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B8A91" w14:textId="77777777" w:rsidR="005A7D5F" w:rsidRDefault="005A7D5F" w:rsidP="00B6328F">
      <w:pPr>
        <w:pStyle w:val="CM8"/>
        <w:spacing w:line="240" w:lineRule="auto"/>
        <w:jc w:val="center"/>
        <w:rPr>
          <w:b/>
          <w:bCs/>
          <w:sz w:val="22"/>
          <w:szCs w:val="22"/>
        </w:rPr>
      </w:pPr>
    </w:p>
    <w:p w14:paraId="3AA19F65" w14:textId="77777777" w:rsidR="00B6328F" w:rsidRPr="00B6328F" w:rsidRDefault="00B6328F" w:rsidP="00B6328F">
      <w:pPr>
        <w:pStyle w:val="CM8"/>
        <w:spacing w:line="240" w:lineRule="auto"/>
        <w:jc w:val="center"/>
        <w:rPr>
          <w:b/>
          <w:bCs/>
          <w:sz w:val="22"/>
          <w:szCs w:val="22"/>
        </w:rPr>
      </w:pPr>
      <w:r w:rsidRPr="00B6328F">
        <w:rPr>
          <w:b/>
          <w:bCs/>
          <w:sz w:val="22"/>
          <w:szCs w:val="22"/>
        </w:rPr>
        <w:t>Písomná informácia pre používateľa</w:t>
      </w:r>
    </w:p>
    <w:p w14:paraId="656CAD65" w14:textId="77777777" w:rsidR="00B6328F" w:rsidRPr="00B6328F" w:rsidRDefault="00B6328F" w:rsidP="00B6328F">
      <w:pPr>
        <w:pStyle w:val="CM8"/>
        <w:spacing w:line="240" w:lineRule="auto"/>
        <w:jc w:val="center"/>
        <w:rPr>
          <w:b/>
          <w:bCs/>
          <w:sz w:val="22"/>
          <w:szCs w:val="22"/>
        </w:rPr>
      </w:pPr>
    </w:p>
    <w:p w14:paraId="2730B257" w14:textId="224CB974" w:rsidR="00B6328F" w:rsidRPr="00B6328F" w:rsidRDefault="00B6328F" w:rsidP="00B6328F">
      <w:pPr>
        <w:pStyle w:val="CM8"/>
        <w:spacing w:line="240" w:lineRule="auto"/>
        <w:jc w:val="center"/>
        <w:rPr>
          <w:b/>
          <w:bCs/>
          <w:sz w:val="22"/>
          <w:szCs w:val="22"/>
        </w:rPr>
      </w:pPr>
      <w:proofErr w:type="spellStart"/>
      <w:r w:rsidRPr="00B6328F">
        <w:rPr>
          <w:b/>
          <w:bCs/>
          <w:sz w:val="22"/>
          <w:szCs w:val="22"/>
        </w:rPr>
        <w:t>Sorafenib</w:t>
      </w:r>
      <w:proofErr w:type="spellEnd"/>
      <w:r w:rsidRPr="00B6328F">
        <w:rPr>
          <w:b/>
          <w:bCs/>
          <w:sz w:val="22"/>
          <w:szCs w:val="22"/>
        </w:rPr>
        <w:t xml:space="preserve"> </w:t>
      </w:r>
      <w:proofErr w:type="spellStart"/>
      <w:r w:rsidR="000B2815">
        <w:rPr>
          <w:b/>
          <w:bCs/>
          <w:sz w:val="22"/>
          <w:szCs w:val="22"/>
        </w:rPr>
        <w:t>Sandoz</w:t>
      </w:r>
      <w:proofErr w:type="spellEnd"/>
      <w:r w:rsidRPr="00B6328F">
        <w:rPr>
          <w:b/>
          <w:bCs/>
          <w:sz w:val="22"/>
          <w:szCs w:val="22"/>
        </w:rPr>
        <w:t xml:space="preserve"> 200 mg</w:t>
      </w:r>
    </w:p>
    <w:p w14:paraId="11863D1E" w14:textId="7473534E" w:rsidR="00D836C3" w:rsidRPr="00841F30" w:rsidRDefault="00D836C3" w:rsidP="00A159CC">
      <w:pPr>
        <w:pStyle w:val="Default"/>
        <w:jc w:val="center"/>
        <w:rPr>
          <w:b/>
          <w:sz w:val="22"/>
        </w:rPr>
      </w:pPr>
      <w:r w:rsidRPr="00841F30">
        <w:rPr>
          <w:b/>
          <w:sz w:val="22"/>
        </w:rPr>
        <w:t>filmom obalené tablety</w:t>
      </w:r>
    </w:p>
    <w:p w14:paraId="65E3682F" w14:textId="77777777" w:rsidR="00D836C3" w:rsidRDefault="00D836C3" w:rsidP="00B6328F">
      <w:pPr>
        <w:pStyle w:val="CM8"/>
        <w:spacing w:line="240" w:lineRule="auto"/>
        <w:jc w:val="center"/>
        <w:rPr>
          <w:bCs/>
          <w:sz w:val="22"/>
          <w:szCs w:val="22"/>
        </w:rPr>
      </w:pPr>
    </w:p>
    <w:p w14:paraId="6020CD6E" w14:textId="77777777" w:rsidR="00B6328F" w:rsidRPr="00B6328F" w:rsidRDefault="00B6328F" w:rsidP="00B6328F">
      <w:pPr>
        <w:pStyle w:val="CM8"/>
        <w:spacing w:line="240" w:lineRule="auto"/>
        <w:jc w:val="center"/>
        <w:rPr>
          <w:bCs/>
          <w:sz w:val="22"/>
          <w:szCs w:val="22"/>
        </w:rPr>
      </w:pPr>
      <w:proofErr w:type="spellStart"/>
      <w:r w:rsidRPr="00B6328F">
        <w:rPr>
          <w:bCs/>
          <w:sz w:val="22"/>
          <w:szCs w:val="22"/>
        </w:rPr>
        <w:t>sorafenib</w:t>
      </w:r>
      <w:proofErr w:type="spellEnd"/>
    </w:p>
    <w:p w14:paraId="6575E68D" w14:textId="77777777" w:rsidR="00B6328F" w:rsidRPr="00B6328F" w:rsidRDefault="00B6328F" w:rsidP="00B6328F">
      <w:pPr>
        <w:pStyle w:val="Default"/>
        <w:rPr>
          <w:sz w:val="22"/>
          <w:szCs w:val="22"/>
        </w:rPr>
      </w:pPr>
    </w:p>
    <w:p w14:paraId="771A9725" w14:textId="77777777" w:rsidR="00FB5F60" w:rsidRPr="00B6328F" w:rsidRDefault="00FB5F60" w:rsidP="00B6328F">
      <w:pPr>
        <w:pStyle w:val="CM8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Pozorne si prečítajte celú písomnú informáciu predtým, ako začnete užívať tento liek, pretože obsahuje pre vás dôležité informácie. </w:t>
      </w:r>
    </w:p>
    <w:p w14:paraId="5225642C" w14:textId="77777777" w:rsidR="00B6328F" w:rsidRDefault="00FB5F60" w:rsidP="00B6328F">
      <w:pPr>
        <w:pStyle w:val="CM3"/>
        <w:numPr>
          <w:ilvl w:val="0"/>
          <w:numId w:val="12"/>
        </w:numPr>
        <w:spacing w:line="240" w:lineRule="auto"/>
        <w:ind w:left="567" w:hanging="567"/>
        <w:rPr>
          <w:sz w:val="22"/>
          <w:szCs w:val="22"/>
        </w:rPr>
      </w:pPr>
      <w:r w:rsidRPr="00B6328F">
        <w:rPr>
          <w:sz w:val="22"/>
          <w:szCs w:val="22"/>
        </w:rPr>
        <w:t>Túto písomnú informáciu si uschovajte. Možno bude potrebné, aby ste si ju znovu prečítali.</w:t>
      </w:r>
    </w:p>
    <w:p w14:paraId="7F80BE07" w14:textId="77777777" w:rsidR="00B6328F" w:rsidRPr="00B6328F" w:rsidRDefault="00FB5F60" w:rsidP="00B6328F">
      <w:pPr>
        <w:pStyle w:val="CM3"/>
        <w:numPr>
          <w:ilvl w:val="0"/>
          <w:numId w:val="12"/>
        </w:numPr>
        <w:spacing w:line="240" w:lineRule="auto"/>
        <w:ind w:left="567" w:hanging="567"/>
        <w:rPr>
          <w:sz w:val="22"/>
          <w:szCs w:val="22"/>
        </w:rPr>
      </w:pPr>
      <w:r w:rsidRPr="00B6328F">
        <w:rPr>
          <w:sz w:val="22"/>
          <w:szCs w:val="22"/>
        </w:rPr>
        <w:t xml:space="preserve">Ak máte akékoľvek ďalšie otázky, obráťte sa na svojho lekára alebo lekárnika. </w:t>
      </w:r>
    </w:p>
    <w:p w14:paraId="09070EC7" w14:textId="77777777" w:rsidR="00B6328F" w:rsidRDefault="00FB5F60" w:rsidP="00B6328F">
      <w:pPr>
        <w:pStyle w:val="CM3"/>
        <w:numPr>
          <w:ilvl w:val="0"/>
          <w:numId w:val="8"/>
        </w:numPr>
        <w:spacing w:line="240" w:lineRule="auto"/>
        <w:ind w:left="567" w:hanging="567"/>
        <w:rPr>
          <w:sz w:val="22"/>
          <w:szCs w:val="22"/>
        </w:rPr>
      </w:pPr>
      <w:r w:rsidRPr="00B6328F">
        <w:rPr>
          <w:sz w:val="22"/>
          <w:szCs w:val="22"/>
        </w:rPr>
        <w:t>Tento liek bol predpísaný iba vám. Nedávajte ho nikomu inému. Môže mu uškodiť, dokonca</w:t>
      </w:r>
      <w:r w:rsidR="00B6328F" w:rsidRPr="00B6328F">
        <w:rPr>
          <w:sz w:val="22"/>
          <w:szCs w:val="22"/>
        </w:rPr>
        <w:t xml:space="preserve"> </w:t>
      </w:r>
      <w:r w:rsidRPr="00B6328F">
        <w:rPr>
          <w:sz w:val="22"/>
          <w:szCs w:val="22"/>
        </w:rPr>
        <w:t>aj vtedy, ak má rovnaké pr</w:t>
      </w:r>
      <w:r w:rsidR="00CB0A70">
        <w:rPr>
          <w:sz w:val="22"/>
          <w:szCs w:val="22"/>
        </w:rPr>
        <w:t>ejavy</w:t>
      </w:r>
      <w:r w:rsidRPr="00B6328F">
        <w:rPr>
          <w:sz w:val="22"/>
          <w:szCs w:val="22"/>
        </w:rPr>
        <w:t xml:space="preserve"> ochorenia ako vy. </w:t>
      </w:r>
    </w:p>
    <w:p w14:paraId="6ECEA20F" w14:textId="77777777" w:rsidR="00FB5F60" w:rsidRPr="00B6328F" w:rsidRDefault="00FB5F60" w:rsidP="00B6328F">
      <w:pPr>
        <w:pStyle w:val="CM3"/>
        <w:numPr>
          <w:ilvl w:val="0"/>
          <w:numId w:val="8"/>
        </w:numPr>
        <w:spacing w:line="240" w:lineRule="auto"/>
        <w:ind w:left="567" w:hanging="567"/>
        <w:rPr>
          <w:sz w:val="22"/>
          <w:szCs w:val="22"/>
        </w:rPr>
      </w:pPr>
      <w:r w:rsidRPr="00B6328F">
        <w:rPr>
          <w:sz w:val="22"/>
          <w:szCs w:val="22"/>
        </w:rPr>
        <w:t xml:space="preserve">Ak sa u vás vyskytne akýkoľvek vedľajší účinok, obráťte sa na svojho lekára alebo lekárnika. To sa týka aj akýchkoľvek vedľajších účinkov, ktoré nie sú uvedené v tejto písomnej informácii. Pozri časť 4. </w:t>
      </w:r>
    </w:p>
    <w:p w14:paraId="082C1B61" w14:textId="77777777" w:rsidR="00FB5F60" w:rsidRPr="00B6328F" w:rsidRDefault="00FB5F60" w:rsidP="00B6328F">
      <w:pPr>
        <w:pStyle w:val="Default"/>
        <w:rPr>
          <w:sz w:val="22"/>
          <w:szCs w:val="22"/>
        </w:rPr>
      </w:pPr>
    </w:p>
    <w:p w14:paraId="12368428" w14:textId="77777777" w:rsidR="005A7D5F" w:rsidRPr="00B6328F" w:rsidRDefault="005A7D5F" w:rsidP="00B6328F">
      <w:pPr>
        <w:pStyle w:val="Default"/>
        <w:rPr>
          <w:sz w:val="22"/>
          <w:szCs w:val="22"/>
        </w:rPr>
      </w:pPr>
    </w:p>
    <w:p w14:paraId="1F230A84" w14:textId="77777777"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V tejto písomnej informácii sa dozviete: </w:t>
      </w:r>
    </w:p>
    <w:p w14:paraId="1E573F39" w14:textId="074FD213" w:rsidR="00B6328F" w:rsidRPr="00B6328F" w:rsidRDefault="00FB5F60" w:rsidP="00B6328F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B6328F">
        <w:rPr>
          <w:color w:val="auto"/>
          <w:sz w:val="22"/>
          <w:szCs w:val="22"/>
        </w:rPr>
        <w:t xml:space="preserve">Čo je </w:t>
      </w:r>
      <w:proofErr w:type="spellStart"/>
      <w:r w:rsidR="00B6328F" w:rsidRPr="00B6328F">
        <w:rPr>
          <w:color w:val="auto"/>
          <w:sz w:val="22"/>
          <w:szCs w:val="22"/>
        </w:rPr>
        <w:t>Sorafenib</w:t>
      </w:r>
      <w:proofErr w:type="spellEnd"/>
      <w:r w:rsidR="00B6328F" w:rsidRPr="00B6328F">
        <w:rPr>
          <w:color w:val="auto"/>
          <w:sz w:val="22"/>
          <w:szCs w:val="22"/>
        </w:rPr>
        <w:t xml:space="preserve"> </w:t>
      </w:r>
      <w:proofErr w:type="spellStart"/>
      <w:r w:rsidR="00E843BB">
        <w:rPr>
          <w:color w:val="auto"/>
          <w:sz w:val="22"/>
          <w:szCs w:val="22"/>
        </w:rPr>
        <w:t>Sandoz</w:t>
      </w:r>
      <w:proofErr w:type="spellEnd"/>
      <w:r w:rsidRPr="00B6328F">
        <w:rPr>
          <w:color w:val="auto"/>
          <w:sz w:val="22"/>
          <w:szCs w:val="22"/>
        </w:rPr>
        <w:t xml:space="preserve"> a na čo sa používa </w:t>
      </w:r>
    </w:p>
    <w:p w14:paraId="14213C4F" w14:textId="1C3AC466" w:rsidR="00B6328F" w:rsidRPr="00B6328F" w:rsidRDefault="00FB5F60" w:rsidP="00B6328F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B6328F">
        <w:rPr>
          <w:color w:val="auto"/>
          <w:sz w:val="22"/>
          <w:szCs w:val="22"/>
        </w:rPr>
        <w:t xml:space="preserve">Čo potrebujete vedieť predtým, ako užijete </w:t>
      </w:r>
      <w:proofErr w:type="spellStart"/>
      <w:r w:rsidR="00B6328F" w:rsidRPr="00B6328F">
        <w:rPr>
          <w:color w:val="auto"/>
          <w:sz w:val="22"/>
          <w:szCs w:val="22"/>
        </w:rPr>
        <w:t>Sorafenib</w:t>
      </w:r>
      <w:proofErr w:type="spellEnd"/>
      <w:r w:rsidR="00B6328F" w:rsidRPr="00B6328F">
        <w:rPr>
          <w:color w:val="auto"/>
          <w:sz w:val="22"/>
          <w:szCs w:val="22"/>
        </w:rPr>
        <w:t xml:space="preserve"> </w:t>
      </w:r>
      <w:proofErr w:type="spellStart"/>
      <w:r w:rsidR="00E843BB">
        <w:rPr>
          <w:color w:val="auto"/>
          <w:sz w:val="22"/>
          <w:szCs w:val="22"/>
        </w:rPr>
        <w:t>Sandoz</w:t>
      </w:r>
      <w:proofErr w:type="spellEnd"/>
      <w:r w:rsidRPr="00B6328F">
        <w:rPr>
          <w:color w:val="auto"/>
          <w:sz w:val="22"/>
          <w:szCs w:val="22"/>
        </w:rPr>
        <w:t xml:space="preserve"> </w:t>
      </w:r>
    </w:p>
    <w:p w14:paraId="5A136AEE" w14:textId="158D37F4" w:rsidR="00B6328F" w:rsidRPr="00B6328F" w:rsidRDefault="00FB5F60" w:rsidP="00B6328F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B6328F">
        <w:rPr>
          <w:color w:val="auto"/>
          <w:sz w:val="22"/>
          <w:szCs w:val="22"/>
        </w:rPr>
        <w:t xml:space="preserve">Ako užívať </w:t>
      </w:r>
      <w:proofErr w:type="spellStart"/>
      <w:r w:rsidR="00B6328F" w:rsidRPr="00B6328F">
        <w:rPr>
          <w:color w:val="auto"/>
          <w:sz w:val="22"/>
          <w:szCs w:val="22"/>
        </w:rPr>
        <w:t>Sorafenib</w:t>
      </w:r>
      <w:proofErr w:type="spellEnd"/>
      <w:r w:rsidR="00B6328F" w:rsidRPr="00B6328F">
        <w:rPr>
          <w:color w:val="auto"/>
          <w:sz w:val="22"/>
          <w:szCs w:val="22"/>
        </w:rPr>
        <w:t xml:space="preserve"> </w:t>
      </w:r>
      <w:proofErr w:type="spellStart"/>
      <w:r w:rsidR="00E843BB">
        <w:rPr>
          <w:color w:val="auto"/>
          <w:sz w:val="22"/>
          <w:szCs w:val="22"/>
        </w:rPr>
        <w:t>Sandoz</w:t>
      </w:r>
      <w:proofErr w:type="spellEnd"/>
      <w:r w:rsidRPr="00B6328F">
        <w:rPr>
          <w:color w:val="auto"/>
          <w:sz w:val="22"/>
          <w:szCs w:val="22"/>
        </w:rPr>
        <w:t xml:space="preserve"> </w:t>
      </w:r>
    </w:p>
    <w:p w14:paraId="35FA0A32" w14:textId="77777777" w:rsidR="00B6328F" w:rsidRPr="00B6328F" w:rsidRDefault="00FB5F60" w:rsidP="00B6328F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B6328F">
        <w:rPr>
          <w:color w:val="auto"/>
          <w:sz w:val="22"/>
          <w:szCs w:val="22"/>
        </w:rPr>
        <w:t xml:space="preserve">Možné vedľajšie účinky </w:t>
      </w:r>
    </w:p>
    <w:p w14:paraId="546602EB" w14:textId="65A83646" w:rsidR="00B6328F" w:rsidRPr="00B6328F" w:rsidRDefault="00FB5F60" w:rsidP="00B6328F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B6328F">
        <w:rPr>
          <w:color w:val="auto"/>
          <w:sz w:val="22"/>
          <w:szCs w:val="22"/>
        </w:rPr>
        <w:t xml:space="preserve">Ako uchovávať </w:t>
      </w:r>
      <w:proofErr w:type="spellStart"/>
      <w:r w:rsidR="00B6328F" w:rsidRPr="00B6328F">
        <w:rPr>
          <w:color w:val="auto"/>
          <w:sz w:val="22"/>
          <w:szCs w:val="22"/>
        </w:rPr>
        <w:t>Sorafenib</w:t>
      </w:r>
      <w:proofErr w:type="spellEnd"/>
      <w:r w:rsidR="00B6328F" w:rsidRPr="00B6328F">
        <w:rPr>
          <w:color w:val="auto"/>
          <w:sz w:val="22"/>
          <w:szCs w:val="22"/>
        </w:rPr>
        <w:t xml:space="preserve"> </w:t>
      </w:r>
      <w:proofErr w:type="spellStart"/>
      <w:r w:rsidR="00E843BB">
        <w:rPr>
          <w:color w:val="auto"/>
          <w:sz w:val="22"/>
          <w:szCs w:val="22"/>
        </w:rPr>
        <w:t>Sandoz</w:t>
      </w:r>
      <w:proofErr w:type="spellEnd"/>
      <w:r w:rsidRPr="00B6328F">
        <w:rPr>
          <w:color w:val="auto"/>
          <w:sz w:val="22"/>
          <w:szCs w:val="22"/>
        </w:rPr>
        <w:t xml:space="preserve"> </w:t>
      </w:r>
    </w:p>
    <w:p w14:paraId="688ADAA5" w14:textId="77777777" w:rsidR="00FB5F60" w:rsidRPr="00B6328F" w:rsidRDefault="00FB5F60" w:rsidP="00B6328F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B6328F">
        <w:rPr>
          <w:sz w:val="22"/>
          <w:szCs w:val="22"/>
        </w:rPr>
        <w:t xml:space="preserve">Obsah balenia a ďalšie informácie </w:t>
      </w:r>
    </w:p>
    <w:p w14:paraId="31F2CDA6" w14:textId="77777777" w:rsidR="00B6328F" w:rsidRPr="00B6328F" w:rsidRDefault="00B6328F" w:rsidP="00B6328F">
      <w:pPr>
        <w:pStyle w:val="Default"/>
        <w:rPr>
          <w:sz w:val="22"/>
          <w:szCs w:val="22"/>
        </w:rPr>
      </w:pPr>
    </w:p>
    <w:p w14:paraId="4AC82DC0" w14:textId="77777777" w:rsidR="00B6328F" w:rsidRPr="00B6328F" w:rsidRDefault="00B6328F" w:rsidP="00B6328F">
      <w:pPr>
        <w:pStyle w:val="Default"/>
        <w:rPr>
          <w:color w:val="auto"/>
          <w:sz w:val="22"/>
          <w:szCs w:val="22"/>
        </w:rPr>
      </w:pPr>
    </w:p>
    <w:p w14:paraId="7C8FED6C" w14:textId="013702D6" w:rsidR="00FB5F60" w:rsidRPr="00B6328F" w:rsidRDefault="00FB5F60" w:rsidP="00B6328F">
      <w:pPr>
        <w:pStyle w:val="CM32"/>
        <w:tabs>
          <w:tab w:val="left" w:pos="567"/>
        </w:tabs>
        <w:rPr>
          <w:b/>
          <w:bCs/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1. </w:t>
      </w:r>
      <w:r w:rsidR="00B6328F" w:rsidRPr="00B6328F">
        <w:rPr>
          <w:b/>
          <w:bCs/>
          <w:sz w:val="22"/>
          <w:szCs w:val="22"/>
        </w:rPr>
        <w:tab/>
      </w:r>
      <w:r w:rsidRPr="00B6328F">
        <w:rPr>
          <w:b/>
          <w:bCs/>
          <w:sz w:val="22"/>
          <w:szCs w:val="22"/>
        </w:rPr>
        <w:t xml:space="preserve">Čo je </w:t>
      </w:r>
      <w:proofErr w:type="spellStart"/>
      <w:r w:rsidR="00B6328F" w:rsidRPr="00B6328F">
        <w:rPr>
          <w:b/>
          <w:bCs/>
          <w:sz w:val="22"/>
          <w:szCs w:val="22"/>
        </w:rPr>
        <w:t>Sorafenib</w:t>
      </w:r>
      <w:proofErr w:type="spellEnd"/>
      <w:r w:rsidR="00B6328F" w:rsidRPr="00B6328F">
        <w:rPr>
          <w:b/>
          <w:bCs/>
          <w:sz w:val="22"/>
          <w:szCs w:val="22"/>
        </w:rPr>
        <w:t xml:space="preserve"> </w:t>
      </w:r>
      <w:proofErr w:type="spellStart"/>
      <w:r w:rsidR="00E843BB">
        <w:rPr>
          <w:b/>
          <w:bCs/>
          <w:sz w:val="22"/>
          <w:szCs w:val="22"/>
        </w:rPr>
        <w:t>Sandoz</w:t>
      </w:r>
      <w:proofErr w:type="spellEnd"/>
      <w:r w:rsidRPr="00B6328F">
        <w:rPr>
          <w:b/>
          <w:bCs/>
          <w:sz w:val="22"/>
          <w:szCs w:val="22"/>
        </w:rPr>
        <w:t xml:space="preserve"> a na čo sa používa </w:t>
      </w:r>
    </w:p>
    <w:p w14:paraId="38943DCC" w14:textId="77777777" w:rsidR="00B6328F" w:rsidRDefault="00B6328F" w:rsidP="00B6328F">
      <w:pPr>
        <w:pStyle w:val="Default"/>
        <w:rPr>
          <w:sz w:val="22"/>
          <w:szCs w:val="22"/>
        </w:rPr>
      </w:pPr>
    </w:p>
    <w:p w14:paraId="2A1394CD" w14:textId="2BA44939" w:rsidR="00B6328F" w:rsidRDefault="00B6328F" w:rsidP="00B6328F">
      <w:pPr>
        <w:pStyle w:val="Default"/>
        <w:rPr>
          <w:sz w:val="22"/>
          <w:szCs w:val="22"/>
        </w:rPr>
      </w:pPr>
      <w:proofErr w:type="spellStart"/>
      <w:r w:rsidRPr="00B6328F">
        <w:rPr>
          <w:sz w:val="22"/>
          <w:szCs w:val="22"/>
        </w:rPr>
        <w:t>Sorafenib</w:t>
      </w:r>
      <w:proofErr w:type="spellEnd"/>
      <w:r w:rsidRPr="00B6328F">
        <w:rPr>
          <w:sz w:val="22"/>
          <w:szCs w:val="22"/>
        </w:rPr>
        <w:t xml:space="preserve"> </w:t>
      </w:r>
      <w:proofErr w:type="spellStart"/>
      <w:r w:rsidR="00E843BB">
        <w:rPr>
          <w:sz w:val="22"/>
          <w:szCs w:val="22"/>
        </w:rPr>
        <w:t>Sandoz</w:t>
      </w:r>
      <w:proofErr w:type="spellEnd"/>
      <w:r w:rsidRPr="00B6328F">
        <w:rPr>
          <w:sz w:val="22"/>
          <w:szCs w:val="22"/>
        </w:rPr>
        <w:t xml:space="preserve"> sa používa na liečbu nádoru pečene </w:t>
      </w:r>
      <w:r w:rsidRPr="00AB0C71">
        <w:rPr>
          <w:sz w:val="22"/>
        </w:rPr>
        <w:t>(</w:t>
      </w:r>
      <w:proofErr w:type="spellStart"/>
      <w:r w:rsidRPr="00675582">
        <w:rPr>
          <w:i/>
          <w:sz w:val="22"/>
          <w:szCs w:val="22"/>
        </w:rPr>
        <w:t>hepatocelulárneho</w:t>
      </w:r>
      <w:proofErr w:type="spellEnd"/>
      <w:r w:rsidRPr="00675582">
        <w:rPr>
          <w:i/>
          <w:sz w:val="22"/>
          <w:szCs w:val="22"/>
        </w:rPr>
        <w:t xml:space="preserve"> karcinómu</w:t>
      </w:r>
      <w:r w:rsidRPr="00B6328F">
        <w:rPr>
          <w:sz w:val="22"/>
          <w:szCs w:val="22"/>
        </w:rPr>
        <w:t xml:space="preserve">). </w:t>
      </w:r>
    </w:p>
    <w:p w14:paraId="4C404035" w14:textId="2B8B471C" w:rsidR="00B6328F" w:rsidRDefault="00B6328F" w:rsidP="007613A7">
      <w:pPr>
        <w:pStyle w:val="Default"/>
        <w:tabs>
          <w:tab w:val="left" w:pos="709"/>
        </w:tabs>
        <w:rPr>
          <w:sz w:val="22"/>
          <w:szCs w:val="22"/>
        </w:rPr>
      </w:pPr>
      <w:proofErr w:type="spellStart"/>
      <w:r w:rsidRPr="00B6328F">
        <w:rPr>
          <w:sz w:val="22"/>
          <w:szCs w:val="22"/>
        </w:rPr>
        <w:t>Sorafenib</w:t>
      </w:r>
      <w:proofErr w:type="spellEnd"/>
      <w:r w:rsidRPr="00B6328F">
        <w:rPr>
          <w:sz w:val="22"/>
          <w:szCs w:val="22"/>
        </w:rPr>
        <w:t xml:space="preserve"> </w:t>
      </w:r>
      <w:proofErr w:type="spellStart"/>
      <w:r w:rsidR="00E843BB">
        <w:rPr>
          <w:sz w:val="22"/>
          <w:szCs w:val="22"/>
        </w:rPr>
        <w:t>Sandoz</w:t>
      </w:r>
      <w:proofErr w:type="spellEnd"/>
      <w:r w:rsidRPr="00B6328F">
        <w:rPr>
          <w:sz w:val="22"/>
          <w:szCs w:val="22"/>
        </w:rPr>
        <w:t xml:space="preserve"> sa tiež používa na liečbu nádoru obličiek </w:t>
      </w:r>
      <w:r w:rsidRPr="00841F30">
        <w:rPr>
          <w:i/>
          <w:sz w:val="22"/>
        </w:rPr>
        <w:t>(</w:t>
      </w:r>
      <w:r w:rsidRPr="004B7F26">
        <w:rPr>
          <w:i/>
          <w:sz w:val="22"/>
          <w:szCs w:val="22"/>
        </w:rPr>
        <w:t xml:space="preserve">pokročilý karcinóm </w:t>
      </w:r>
      <w:proofErr w:type="spellStart"/>
      <w:r w:rsidRPr="004B7F26">
        <w:rPr>
          <w:i/>
          <w:sz w:val="22"/>
          <w:szCs w:val="22"/>
        </w:rPr>
        <w:t>renálnych</w:t>
      </w:r>
      <w:proofErr w:type="spellEnd"/>
      <w:r w:rsidRPr="004B7F26">
        <w:rPr>
          <w:i/>
          <w:sz w:val="22"/>
          <w:szCs w:val="22"/>
        </w:rPr>
        <w:t xml:space="preserve"> buniek</w:t>
      </w:r>
      <w:r w:rsidRPr="00841F30">
        <w:rPr>
          <w:i/>
          <w:sz w:val="22"/>
        </w:rPr>
        <w:t>)</w:t>
      </w:r>
      <w:r w:rsidRPr="00B6328F">
        <w:rPr>
          <w:sz w:val="22"/>
          <w:szCs w:val="22"/>
        </w:rPr>
        <w:t xml:space="preserve"> v pokročilom štádiu, keď bežná liečba nepomohla zastaviť vaše ochorenie alebo sa </w:t>
      </w:r>
      <w:r w:rsidR="004B7F26">
        <w:rPr>
          <w:sz w:val="22"/>
          <w:szCs w:val="22"/>
        </w:rPr>
        <w:t>považuje za</w:t>
      </w:r>
      <w:r w:rsidRPr="00B6328F">
        <w:rPr>
          <w:sz w:val="22"/>
          <w:szCs w:val="22"/>
        </w:rPr>
        <w:t xml:space="preserve"> </w:t>
      </w:r>
      <w:r w:rsidR="006635D9">
        <w:rPr>
          <w:sz w:val="22"/>
          <w:szCs w:val="22"/>
        </w:rPr>
        <w:t>ne</w:t>
      </w:r>
      <w:r w:rsidRPr="00B6328F">
        <w:rPr>
          <w:sz w:val="22"/>
          <w:szCs w:val="22"/>
        </w:rPr>
        <w:t>vhodn</w:t>
      </w:r>
      <w:r w:rsidR="004B7F26">
        <w:rPr>
          <w:sz w:val="22"/>
          <w:szCs w:val="22"/>
        </w:rPr>
        <w:t>ú</w:t>
      </w:r>
      <w:r w:rsidRPr="00B6328F">
        <w:rPr>
          <w:sz w:val="22"/>
          <w:szCs w:val="22"/>
        </w:rPr>
        <w:t>.</w:t>
      </w:r>
    </w:p>
    <w:p w14:paraId="57EC12E2" w14:textId="77777777" w:rsidR="00B6328F" w:rsidRPr="00B6328F" w:rsidRDefault="00B6328F" w:rsidP="00B6328F">
      <w:pPr>
        <w:pStyle w:val="Default"/>
        <w:rPr>
          <w:sz w:val="22"/>
          <w:szCs w:val="22"/>
        </w:rPr>
      </w:pPr>
    </w:p>
    <w:p w14:paraId="169D5BF2" w14:textId="06D8C854" w:rsidR="00B6328F" w:rsidRPr="00B6328F" w:rsidRDefault="00B6328F" w:rsidP="00B6328F">
      <w:pPr>
        <w:pStyle w:val="Default"/>
        <w:rPr>
          <w:sz w:val="22"/>
          <w:szCs w:val="22"/>
        </w:rPr>
      </w:pPr>
      <w:proofErr w:type="spellStart"/>
      <w:r w:rsidRPr="00B6328F">
        <w:rPr>
          <w:sz w:val="22"/>
          <w:szCs w:val="22"/>
        </w:rPr>
        <w:t>Sorafenib</w:t>
      </w:r>
      <w:proofErr w:type="spellEnd"/>
      <w:r w:rsidRPr="00B6328F">
        <w:rPr>
          <w:sz w:val="22"/>
          <w:szCs w:val="22"/>
        </w:rPr>
        <w:t xml:space="preserve"> </w:t>
      </w:r>
      <w:proofErr w:type="spellStart"/>
      <w:r w:rsidR="00E843BB">
        <w:rPr>
          <w:sz w:val="22"/>
          <w:szCs w:val="22"/>
        </w:rPr>
        <w:t>Sandoz</w:t>
      </w:r>
      <w:proofErr w:type="spellEnd"/>
      <w:r w:rsidRPr="00B6328F">
        <w:rPr>
          <w:sz w:val="22"/>
          <w:szCs w:val="22"/>
        </w:rPr>
        <w:t xml:space="preserve"> je takzvaný </w:t>
      </w:r>
      <w:proofErr w:type="spellStart"/>
      <w:r w:rsidRPr="001355E2">
        <w:rPr>
          <w:i/>
          <w:sz w:val="22"/>
          <w:szCs w:val="22"/>
        </w:rPr>
        <w:t>multikinázový</w:t>
      </w:r>
      <w:proofErr w:type="spellEnd"/>
      <w:r w:rsidRPr="001355E2">
        <w:rPr>
          <w:i/>
          <w:sz w:val="22"/>
          <w:szCs w:val="22"/>
        </w:rPr>
        <w:t xml:space="preserve"> inhibítor</w:t>
      </w:r>
      <w:r w:rsidRPr="00B6328F">
        <w:rPr>
          <w:sz w:val="22"/>
          <w:szCs w:val="22"/>
        </w:rPr>
        <w:t>. Pôsobí spomaľovaním miery rastu nádorových buniek a prerušením zásobovania krvou, ktorá podporuje nádorové bunky v raste.</w:t>
      </w:r>
    </w:p>
    <w:p w14:paraId="2DDCFF59" w14:textId="77777777" w:rsidR="00B6328F" w:rsidRDefault="00B6328F" w:rsidP="00B6328F">
      <w:pPr>
        <w:pStyle w:val="CM32"/>
        <w:rPr>
          <w:b/>
          <w:bCs/>
          <w:sz w:val="22"/>
          <w:szCs w:val="22"/>
        </w:rPr>
      </w:pPr>
    </w:p>
    <w:p w14:paraId="123CC829" w14:textId="77777777" w:rsidR="00B6328F" w:rsidRPr="00B6328F" w:rsidRDefault="00B6328F" w:rsidP="00B6328F">
      <w:pPr>
        <w:pStyle w:val="Default"/>
      </w:pPr>
    </w:p>
    <w:p w14:paraId="40D783AB" w14:textId="4589F630" w:rsidR="00FB5F60" w:rsidRPr="00B6328F" w:rsidRDefault="00FB5F60" w:rsidP="00B6328F">
      <w:pPr>
        <w:pStyle w:val="CM32"/>
        <w:tabs>
          <w:tab w:val="left" w:pos="567"/>
        </w:tabs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2. </w:t>
      </w:r>
      <w:r w:rsidR="00B6328F">
        <w:rPr>
          <w:b/>
          <w:bCs/>
          <w:sz w:val="22"/>
          <w:szCs w:val="22"/>
        </w:rPr>
        <w:tab/>
      </w:r>
      <w:r w:rsidRPr="00B6328F">
        <w:rPr>
          <w:b/>
          <w:bCs/>
          <w:sz w:val="22"/>
          <w:szCs w:val="22"/>
        </w:rPr>
        <w:t xml:space="preserve">Čo potrebujete vedieť predtým, ako užijete </w:t>
      </w:r>
      <w:proofErr w:type="spellStart"/>
      <w:r w:rsidR="00B6328F" w:rsidRPr="00B6328F">
        <w:rPr>
          <w:b/>
          <w:bCs/>
          <w:sz w:val="22"/>
          <w:szCs w:val="22"/>
        </w:rPr>
        <w:t>Sorafenib</w:t>
      </w:r>
      <w:proofErr w:type="spellEnd"/>
      <w:r w:rsidR="00B6328F" w:rsidRPr="00B6328F">
        <w:rPr>
          <w:b/>
          <w:bCs/>
          <w:sz w:val="22"/>
          <w:szCs w:val="22"/>
        </w:rPr>
        <w:t xml:space="preserve"> </w:t>
      </w:r>
      <w:proofErr w:type="spellStart"/>
      <w:r w:rsidR="00E843BB">
        <w:rPr>
          <w:b/>
          <w:bCs/>
          <w:sz w:val="22"/>
          <w:szCs w:val="22"/>
        </w:rPr>
        <w:t>Sandoz</w:t>
      </w:r>
      <w:proofErr w:type="spellEnd"/>
      <w:r w:rsidRPr="00B6328F">
        <w:rPr>
          <w:b/>
          <w:bCs/>
          <w:sz w:val="22"/>
          <w:szCs w:val="22"/>
        </w:rPr>
        <w:t xml:space="preserve"> </w:t>
      </w:r>
    </w:p>
    <w:p w14:paraId="26E3087F" w14:textId="77777777" w:rsidR="00B6328F" w:rsidRDefault="00B6328F" w:rsidP="00B6328F">
      <w:pPr>
        <w:pStyle w:val="CM3"/>
        <w:spacing w:line="240" w:lineRule="auto"/>
        <w:rPr>
          <w:b/>
          <w:bCs/>
          <w:sz w:val="22"/>
          <w:szCs w:val="22"/>
        </w:rPr>
      </w:pPr>
    </w:p>
    <w:p w14:paraId="6EC9ADA6" w14:textId="58B667B4" w:rsidR="004B7F26" w:rsidRPr="000D1A89" w:rsidRDefault="00FB5F60" w:rsidP="004B7F26">
      <w:pPr>
        <w:pStyle w:val="CM3"/>
        <w:spacing w:line="240" w:lineRule="auto"/>
        <w:rPr>
          <w:sz w:val="22"/>
        </w:rPr>
      </w:pPr>
      <w:r w:rsidRPr="00B6328F">
        <w:rPr>
          <w:b/>
          <w:bCs/>
          <w:sz w:val="22"/>
          <w:szCs w:val="22"/>
        </w:rPr>
        <w:t xml:space="preserve">Neužívajte </w:t>
      </w:r>
      <w:proofErr w:type="spellStart"/>
      <w:r w:rsidR="00B6328F" w:rsidRPr="00B6328F">
        <w:rPr>
          <w:b/>
          <w:bCs/>
          <w:sz w:val="22"/>
          <w:szCs w:val="22"/>
        </w:rPr>
        <w:t>Sorafenib</w:t>
      </w:r>
      <w:proofErr w:type="spellEnd"/>
      <w:r w:rsidR="00B6328F" w:rsidRPr="00B6328F">
        <w:rPr>
          <w:b/>
          <w:bCs/>
          <w:sz w:val="22"/>
          <w:szCs w:val="22"/>
        </w:rPr>
        <w:t xml:space="preserve"> </w:t>
      </w:r>
      <w:proofErr w:type="spellStart"/>
      <w:r w:rsidR="00E843BB">
        <w:rPr>
          <w:b/>
          <w:bCs/>
          <w:sz w:val="22"/>
          <w:szCs w:val="22"/>
        </w:rPr>
        <w:t>Sandoz</w:t>
      </w:r>
      <w:proofErr w:type="spellEnd"/>
      <w:r w:rsidRPr="00B6328F">
        <w:rPr>
          <w:b/>
          <w:bCs/>
          <w:sz w:val="22"/>
          <w:szCs w:val="22"/>
        </w:rPr>
        <w:t xml:space="preserve"> </w:t>
      </w:r>
    </w:p>
    <w:p w14:paraId="4A17BE61" w14:textId="0BF8F0EB" w:rsidR="00FB5F60" w:rsidRDefault="00FB5F60" w:rsidP="00AB0C71">
      <w:pPr>
        <w:pStyle w:val="CM32"/>
        <w:rPr>
          <w:sz w:val="22"/>
          <w:szCs w:val="22"/>
        </w:rPr>
      </w:pPr>
      <w:r w:rsidRPr="00B6328F">
        <w:rPr>
          <w:sz w:val="22"/>
          <w:szCs w:val="22"/>
        </w:rPr>
        <w:t>-</w:t>
      </w:r>
      <w:r w:rsidRPr="00B6328F">
        <w:rPr>
          <w:b/>
          <w:bCs/>
          <w:sz w:val="22"/>
          <w:szCs w:val="22"/>
        </w:rPr>
        <w:t xml:space="preserve">ak ste alergický </w:t>
      </w:r>
      <w:r w:rsidRPr="00B6328F">
        <w:rPr>
          <w:sz w:val="22"/>
          <w:szCs w:val="22"/>
        </w:rPr>
        <w:t xml:space="preserve">na </w:t>
      </w:r>
      <w:proofErr w:type="spellStart"/>
      <w:r w:rsidRPr="00B6328F">
        <w:rPr>
          <w:sz w:val="22"/>
          <w:szCs w:val="22"/>
        </w:rPr>
        <w:t>sorafenib</w:t>
      </w:r>
      <w:proofErr w:type="spellEnd"/>
      <w:r w:rsidRPr="00B6328F">
        <w:rPr>
          <w:sz w:val="22"/>
          <w:szCs w:val="22"/>
        </w:rPr>
        <w:t xml:space="preserve"> alebo na ktorúkoľvek z ďalších zložiek tohto lieku (uvedených v časti 6). </w:t>
      </w:r>
    </w:p>
    <w:p w14:paraId="0BEF597F" w14:textId="77777777" w:rsidR="00B6328F" w:rsidRPr="00B6328F" w:rsidRDefault="00B6328F" w:rsidP="00B6328F">
      <w:pPr>
        <w:pStyle w:val="Default"/>
      </w:pPr>
    </w:p>
    <w:p w14:paraId="784910D6" w14:textId="77777777"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Upozornenia a opatrenia </w:t>
      </w:r>
    </w:p>
    <w:p w14:paraId="2617C852" w14:textId="58BE207A" w:rsidR="00FB5F60" w:rsidRDefault="00FB5F60" w:rsidP="00B6328F">
      <w:pPr>
        <w:pStyle w:val="CM32"/>
        <w:rPr>
          <w:sz w:val="22"/>
          <w:szCs w:val="22"/>
        </w:rPr>
      </w:pPr>
      <w:r w:rsidRPr="00B6328F">
        <w:rPr>
          <w:sz w:val="22"/>
          <w:szCs w:val="22"/>
        </w:rPr>
        <w:t xml:space="preserve">Predtým, ako začnete užívať </w:t>
      </w:r>
      <w:proofErr w:type="spellStart"/>
      <w:r w:rsidR="00B6328F" w:rsidRPr="00B6328F">
        <w:rPr>
          <w:sz w:val="22"/>
          <w:szCs w:val="22"/>
        </w:rPr>
        <w:t>Sorafenib</w:t>
      </w:r>
      <w:proofErr w:type="spellEnd"/>
      <w:r w:rsidR="00B6328F" w:rsidRPr="00B6328F">
        <w:rPr>
          <w:sz w:val="22"/>
          <w:szCs w:val="22"/>
        </w:rPr>
        <w:t xml:space="preserve"> </w:t>
      </w:r>
      <w:proofErr w:type="spellStart"/>
      <w:r w:rsidR="00E843BB">
        <w:rPr>
          <w:sz w:val="22"/>
          <w:szCs w:val="22"/>
        </w:rPr>
        <w:t>Sandoz</w:t>
      </w:r>
      <w:proofErr w:type="spellEnd"/>
      <w:r w:rsidRPr="00B6328F">
        <w:rPr>
          <w:sz w:val="22"/>
          <w:szCs w:val="22"/>
        </w:rPr>
        <w:t xml:space="preserve">, obráťte sa na svojho lekára alebo lekárnika. </w:t>
      </w:r>
    </w:p>
    <w:p w14:paraId="796CBEE3" w14:textId="77777777" w:rsidR="00B6328F" w:rsidRPr="00B6328F" w:rsidRDefault="00B6328F" w:rsidP="00B6328F">
      <w:pPr>
        <w:pStyle w:val="Default"/>
      </w:pPr>
    </w:p>
    <w:p w14:paraId="5BE40725" w14:textId="10F0C862"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Buďte zvlášť opatrný pri užívaní </w:t>
      </w:r>
      <w:proofErr w:type="spellStart"/>
      <w:r w:rsidR="00B6328F" w:rsidRPr="00B6328F">
        <w:rPr>
          <w:b/>
          <w:bCs/>
          <w:sz w:val="22"/>
          <w:szCs w:val="22"/>
        </w:rPr>
        <w:t>Sorafenib</w:t>
      </w:r>
      <w:r w:rsidR="00BB550F">
        <w:rPr>
          <w:b/>
          <w:bCs/>
          <w:sz w:val="22"/>
          <w:szCs w:val="22"/>
        </w:rPr>
        <w:t>u</w:t>
      </w:r>
      <w:proofErr w:type="spellEnd"/>
      <w:r w:rsidR="00B6328F" w:rsidRPr="00B6328F">
        <w:rPr>
          <w:b/>
          <w:bCs/>
          <w:sz w:val="22"/>
          <w:szCs w:val="22"/>
        </w:rPr>
        <w:t xml:space="preserve"> </w:t>
      </w:r>
      <w:proofErr w:type="spellStart"/>
      <w:r w:rsidR="00D8228B">
        <w:rPr>
          <w:b/>
          <w:bCs/>
          <w:sz w:val="22"/>
          <w:szCs w:val="22"/>
        </w:rPr>
        <w:t>Sandoz</w:t>
      </w:r>
      <w:proofErr w:type="spellEnd"/>
      <w:r w:rsidRPr="00B6328F">
        <w:rPr>
          <w:b/>
          <w:bCs/>
          <w:sz w:val="22"/>
          <w:szCs w:val="22"/>
        </w:rPr>
        <w:t xml:space="preserve"> </w:t>
      </w:r>
    </w:p>
    <w:p w14:paraId="55F2F9DF" w14:textId="481A0F3B" w:rsidR="00B6328F" w:rsidRDefault="00B6328F" w:rsidP="00AB0C71">
      <w:pPr>
        <w:pStyle w:val="CM3"/>
        <w:numPr>
          <w:ilvl w:val="0"/>
          <w:numId w:val="13"/>
        </w:numPr>
        <w:spacing w:line="240" w:lineRule="auto"/>
        <w:rPr>
          <w:bCs/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ak </w:t>
      </w:r>
      <w:r w:rsidR="00BB550F">
        <w:rPr>
          <w:b/>
          <w:bCs/>
          <w:sz w:val="22"/>
          <w:szCs w:val="22"/>
        </w:rPr>
        <w:t>sa u vás vyskytnú</w:t>
      </w:r>
      <w:r w:rsidRPr="00B6328F">
        <w:rPr>
          <w:b/>
          <w:bCs/>
          <w:sz w:val="22"/>
          <w:szCs w:val="22"/>
        </w:rPr>
        <w:t xml:space="preserve"> problémy s kožou. </w:t>
      </w:r>
      <w:proofErr w:type="spellStart"/>
      <w:r w:rsidRPr="00B6328F">
        <w:rPr>
          <w:bCs/>
          <w:sz w:val="22"/>
          <w:szCs w:val="22"/>
        </w:rPr>
        <w:t>Sorafenib</w:t>
      </w:r>
      <w:proofErr w:type="spellEnd"/>
      <w:r w:rsidRPr="00B6328F">
        <w:rPr>
          <w:bCs/>
          <w:sz w:val="22"/>
          <w:szCs w:val="22"/>
        </w:rPr>
        <w:t xml:space="preserve"> </w:t>
      </w:r>
      <w:proofErr w:type="spellStart"/>
      <w:r w:rsidR="00E843BB">
        <w:rPr>
          <w:bCs/>
          <w:sz w:val="22"/>
          <w:szCs w:val="22"/>
        </w:rPr>
        <w:t>Sandoz</w:t>
      </w:r>
      <w:proofErr w:type="spellEnd"/>
      <w:r w:rsidRPr="00B6328F">
        <w:rPr>
          <w:bCs/>
          <w:sz w:val="22"/>
          <w:szCs w:val="22"/>
        </w:rPr>
        <w:t xml:space="preserve"> môže spôsobovať vyrážky a kožné reakcie, predovšetkým na dlaniach a chodidlách. Zvyčajne </w:t>
      </w:r>
      <w:r w:rsidR="00BB550F">
        <w:rPr>
          <w:bCs/>
          <w:sz w:val="22"/>
          <w:szCs w:val="22"/>
        </w:rPr>
        <w:t>ich</w:t>
      </w:r>
      <w:r w:rsidRPr="00B6328F">
        <w:rPr>
          <w:bCs/>
          <w:sz w:val="22"/>
          <w:szCs w:val="22"/>
        </w:rPr>
        <w:t xml:space="preserve"> môže vyliečiť váš lekár. Ak nie, váš lekár môže prerušiť alebo úplne ukončiť liečbu. </w:t>
      </w:r>
    </w:p>
    <w:p w14:paraId="6568BB46" w14:textId="18EE0614" w:rsidR="00B6328F" w:rsidRDefault="00B6328F" w:rsidP="00AB0C71">
      <w:pPr>
        <w:pStyle w:val="CM3"/>
        <w:numPr>
          <w:ilvl w:val="0"/>
          <w:numId w:val="13"/>
        </w:numPr>
        <w:spacing w:line="240" w:lineRule="auto"/>
        <w:rPr>
          <w:bCs/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ak máte vysoký krvný tlak. </w:t>
      </w:r>
      <w:proofErr w:type="spellStart"/>
      <w:r w:rsidRPr="00B6328F">
        <w:rPr>
          <w:bCs/>
          <w:sz w:val="22"/>
          <w:szCs w:val="22"/>
        </w:rPr>
        <w:t>Sorafenib</w:t>
      </w:r>
      <w:proofErr w:type="spellEnd"/>
      <w:r w:rsidRPr="00B6328F">
        <w:rPr>
          <w:bCs/>
          <w:sz w:val="22"/>
          <w:szCs w:val="22"/>
        </w:rPr>
        <w:t xml:space="preserve"> </w:t>
      </w:r>
      <w:proofErr w:type="spellStart"/>
      <w:r w:rsidR="00E843BB">
        <w:rPr>
          <w:bCs/>
          <w:sz w:val="22"/>
          <w:szCs w:val="22"/>
        </w:rPr>
        <w:t>Sandoz</w:t>
      </w:r>
      <w:proofErr w:type="spellEnd"/>
      <w:r w:rsidRPr="00B6328F">
        <w:rPr>
          <w:bCs/>
          <w:sz w:val="22"/>
          <w:szCs w:val="22"/>
        </w:rPr>
        <w:t xml:space="preserve"> môže zvyšovať krvný tlak, zvyčajne bude váš lekár sledovať váš krvný tlak a môže vám podať liek na liečbu vysokého krvného tlaku. </w:t>
      </w:r>
    </w:p>
    <w:p w14:paraId="7DE54F68" w14:textId="0F488048" w:rsidR="00C13F6A" w:rsidRPr="007613A7" w:rsidRDefault="00C13F6A" w:rsidP="00AB0C71">
      <w:pPr>
        <w:pStyle w:val="Default"/>
        <w:numPr>
          <w:ilvl w:val="0"/>
          <w:numId w:val="13"/>
        </w:numPr>
        <w:rPr>
          <w:b/>
          <w:bCs/>
          <w:sz w:val="22"/>
          <w:szCs w:val="22"/>
        </w:rPr>
      </w:pPr>
      <w:r w:rsidRPr="007613A7">
        <w:rPr>
          <w:b/>
          <w:bCs/>
          <w:color w:val="auto"/>
          <w:sz w:val="22"/>
          <w:szCs w:val="22"/>
        </w:rPr>
        <w:t xml:space="preserve">ak máte alebo ste mali aneuryzmu </w:t>
      </w:r>
      <w:r w:rsidRPr="004B7F26">
        <w:rPr>
          <w:bCs/>
          <w:color w:val="auto"/>
          <w:sz w:val="22"/>
          <w:szCs w:val="22"/>
        </w:rPr>
        <w:t>(zväčšenie a oslabenie steny krvnej cievy)</w:t>
      </w:r>
      <w:r w:rsidRPr="007613A7">
        <w:rPr>
          <w:b/>
          <w:bCs/>
          <w:color w:val="auto"/>
          <w:sz w:val="22"/>
          <w:szCs w:val="22"/>
        </w:rPr>
        <w:t xml:space="preserve"> alebo trhlinu </w:t>
      </w:r>
      <w:r w:rsidRPr="007613A7">
        <w:rPr>
          <w:b/>
          <w:bCs/>
          <w:color w:val="auto"/>
          <w:sz w:val="22"/>
          <w:szCs w:val="22"/>
        </w:rPr>
        <w:lastRenderedPageBreak/>
        <w:t>v stene krvnej cievy.</w:t>
      </w:r>
    </w:p>
    <w:p w14:paraId="612446F5" w14:textId="7443918F" w:rsidR="00B6328F" w:rsidRDefault="00B6328F" w:rsidP="00AB0C71">
      <w:pPr>
        <w:pStyle w:val="CM3"/>
        <w:numPr>
          <w:ilvl w:val="0"/>
          <w:numId w:val="13"/>
        </w:numPr>
        <w:spacing w:line="240" w:lineRule="auto"/>
        <w:rPr>
          <w:bCs/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ak máte cukrovku. </w:t>
      </w:r>
      <w:r w:rsidRPr="00B6328F">
        <w:rPr>
          <w:bCs/>
          <w:sz w:val="22"/>
          <w:szCs w:val="22"/>
        </w:rPr>
        <w:t xml:space="preserve">U pacientov </w:t>
      </w:r>
      <w:r w:rsidR="00BB550F">
        <w:rPr>
          <w:bCs/>
          <w:sz w:val="22"/>
          <w:szCs w:val="22"/>
        </w:rPr>
        <w:t xml:space="preserve">s cukrovkou </w:t>
      </w:r>
      <w:r w:rsidRPr="00B6328F">
        <w:rPr>
          <w:bCs/>
          <w:sz w:val="22"/>
          <w:szCs w:val="22"/>
        </w:rPr>
        <w:t xml:space="preserve">sa majú hladiny cukru v krvi pravidelne kontrolovať, aby sa zistilo, či je potrebné upraviť dávku lieku proti cukrovke kvôli zníženiu rizika nízkej hladiny cukru v krvi. </w:t>
      </w:r>
    </w:p>
    <w:p w14:paraId="47C320B6" w14:textId="574F58EE" w:rsidR="006C1E76" w:rsidRDefault="00B6328F" w:rsidP="00AB0C71">
      <w:pPr>
        <w:pStyle w:val="CM3"/>
        <w:numPr>
          <w:ilvl w:val="0"/>
          <w:numId w:val="13"/>
        </w:numPr>
        <w:spacing w:line="240" w:lineRule="auto"/>
        <w:rPr>
          <w:bCs/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ak sa prejavia problémy s krvácaním alebo </w:t>
      </w:r>
      <w:r w:rsidR="00B1041B">
        <w:rPr>
          <w:b/>
          <w:bCs/>
          <w:sz w:val="22"/>
          <w:szCs w:val="22"/>
        </w:rPr>
        <w:t>ak</w:t>
      </w:r>
      <w:r w:rsidRPr="00B6328F">
        <w:rPr>
          <w:b/>
          <w:bCs/>
          <w:sz w:val="22"/>
          <w:szCs w:val="22"/>
        </w:rPr>
        <w:t xml:space="preserve"> užívate </w:t>
      </w:r>
      <w:proofErr w:type="spellStart"/>
      <w:r w:rsidRPr="00B6328F">
        <w:rPr>
          <w:b/>
          <w:bCs/>
          <w:sz w:val="22"/>
          <w:szCs w:val="22"/>
        </w:rPr>
        <w:t>warfarín</w:t>
      </w:r>
      <w:proofErr w:type="spellEnd"/>
      <w:r w:rsidRPr="00B6328F">
        <w:rPr>
          <w:b/>
          <w:bCs/>
          <w:sz w:val="22"/>
          <w:szCs w:val="22"/>
        </w:rPr>
        <w:t xml:space="preserve"> alebo </w:t>
      </w:r>
      <w:proofErr w:type="spellStart"/>
      <w:r w:rsidRPr="00B6328F">
        <w:rPr>
          <w:b/>
          <w:bCs/>
          <w:sz w:val="22"/>
          <w:szCs w:val="22"/>
        </w:rPr>
        <w:t>fenprokumón</w:t>
      </w:r>
      <w:proofErr w:type="spellEnd"/>
      <w:r w:rsidRPr="00B6328F">
        <w:rPr>
          <w:bCs/>
          <w:sz w:val="22"/>
          <w:szCs w:val="22"/>
        </w:rPr>
        <w:t xml:space="preserve">. Liečba </w:t>
      </w:r>
      <w:proofErr w:type="spellStart"/>
      <w:r w:rsidRPr="00B6328F">
        <w:rPr>
          <w:bCs/>
          <w:sz w:val="22"/>
          <w:szCs w:val="22"/>
        </w:rPr>
        <w:t>Sorafenib</w:t>
      </w:r>
      <w:r w:rsidR="006C1E76">
        <w:rPr>
          <w:bCs/>
          <w:sz w:val="22"/>
          <w:szCs w:val="22"/>
        </w:rPr>
        <w:t>om</w:t>
      </w:r>
      <w:proofErr w:type="spellEnd"/>
      <w:r w:rsidRPr="00B6328F">
        <w:rPr>
          <w:bCs/>
          <w:sz w:val="22"/>
          <w:szCs w:val="22"/>
        </w:rPr>
        <w:t xml:space="preserve"> </w:t>
      </w:r>
      <w:proofErr w:type="spellStart"/>
      <w:r w:rsidR="00B1041B">
        <w:rPr>
          <w:bCs/>
          <w:sz w:val="22"/>
          <w:szCs w:val="22"/>
        </w:rPr>
        <w:t>Sandoz</w:t>
      </w:r>
      <w:proofErr w:type="spellEnd"/>
      <w:r w:rsidRPr="00B6328F">
        <w:rPr>
          <w:bCs/>
          <w:sz w:val="22"/>
          <w:szCs w:val="22"/>
        </w:rPr>
        <w:t xml:space="preserve"> môže viesť k zvýšenému riziku krvácania. </w:t>
      </w:r>
      <w:r w:rsidR="00B1041B">
        <w:rPr>
          <w:bCs/>
          <w:sz w:val="22"/>
          <w:szCs w:val="22"/>
        </w:rPr>
        <w:t>Ak</w:t>
      </w:r>
      <w:r w:rsidRPr="00B6328F">
        <w:rPr>
          <w:bCs/>
          <w:sz w:val="22"/>
          <w:szCs w:val="22"/>
        </w:rPr>
        <w:t xml:space="preserve"> užívate </w:t>
      </w:r>
      <w:proofErr w:type="spellStart"/>
      <w:r w:rsidRPr="00B6328F">
        <w:rPr>
          <w:bCs/>
          <w:sz w:val="22"/>
          <w:szCs w:val="22"/>
        </w:rPr>
        <w:t>warfarín</w:t>
      </w:r>
      <w:proofErr w:type="spellEnd"/>
      <w:r w:rsidRPr="00B6328F">
        <w:rPr>
          <w:bCs/>
          <w:sz w:val="22"/>
          <w:szCs w:val="22"/>
        </w:rPr>
        <w:t xml:space="preserve"> alebo </w:t>
      </w:r>
      <w:proofErr w:type="spellStart"/>
      <w:r w:rsidRPr="00B6328F">
        <w:rPr>
          <w:bCs/>
          <w:sz w:val="22"/>
          <w:szCs w:val="22"/>
        </w:rPr>
        <w:t>fenprokumón</w:t>
      </w:r>
      <w:proofErr w:type="spellEnd"/>
      <w:r w:rsidRPr="00B6328F">
        <w:rPr>
          <w:bCs/>
          <w:sz w:val="22"/>
          <w:szCs w:val="22"/>
        </w:rPr>
        <w:t>, ktoré zrieďujú krv</w:t>
      </w:r>
      <w:r w:rsidR="001F4B9F">
        <w:rPr>
          <w:bCs/>
          <w:sz w:val="22"/>
          <w:szCs w:val="22"/>
        </w:rPr>
        <w:t>,</w:t>
      </w:r>
      <w:r w:rsidRPr="00B6328F">
        <w:rPr>
          <w:bCs/>
          <w:sz w:val="22"/>
          <w:szCs w:val="22"/>
        </w:rPr>
        <w:t xml:space="preserve"> </w:t>
      </w:r>
      <w:r w:rsidR="006C1E76">
        <w:rPr>
          <w:bCs/>
          <w:sz w:val="22"/>
          <w:szCs w:val="22"/>
        </w:rPr>
        <w:t>aby sa zamedzilo tvorbe krvných zrazenín</w:t>
      </w:r>
      <w:r w:rsidRPr="00B6328F">
        <w:rPr>
          <w:bCs/>
          <w:sz w:val="22"/>
          <w:szCs w:val="22"/>
        </w:rPr>
        <w:t xml:space="preserve">, môžete mať zvýšené riziko krvácania. </w:t>
      </w:r>
    </w:p>
    <w:p w14:paraId="23CABBB0" w14:textId="7760EC7B" w:rsidR="006C1E76" w:rsidRDefault="00B6328F" w:rsidP="00AB0C71">
      <w:pPr>
        <w:pStyle w:val="CM3"/>
        <w:numPr>
          <w:ilvl w:val="0"/>
          <w:numId w:val="13"/>
        </w:numPr>
        <w:spacing w:line="240" w:lineRule="auto"/>
        <w:rPr>
          <w:bCs/>
          <w:sz w:val="22"/>
          <w:szCs w:val="22"/>
        </w:rPr>
      </w:pPr>
      <w:r w:rsidRPr="006C1E76">
        <w:rPr>
          <w:b/>
          <w:bCs/>
          <w:sz w:val="22"/>
          <w:szCs w:val="22"/>
        </w:rPr>
        <w:t xml:space="preserve">ak pocítite bolesť v hrudníku alebo problémy so srdcom. </w:t>
      </w:r>
      <w:r w:rsidRPr="006C1E76">
        <w:rPr>
          <w:bCs/>
          <w:sz w:val="22"/>
          <w:szCs w:val="22"/>
        </w:rPr>
        <w:t xml:space="preserve">Váš lekár môže rozhodnúť o prerušení alebo úplnom ukončení liečby. </w:t>
      </w:r>
    </w:p>
    <w:p w14:paraId="338F130C" w14:textId="7EAD47EA" w:rsidR="006C1E76" w:rsidRPr="006C1E76" w:rsidRDefault="00B6328F" w:rsidP="00AB0C71">
      <w:pPr>
        <w:pStyle w:val="CM3"/>
        <w:numPr>
          <w:ilvl w:val="0"/>
          <w:numId w:val="13"/>
        </w:numPr>
        <w:spacing w:line="240" w:lineRule="auto"/>
        <w:rPr>
          <w:b/>
          <w:bCs/>
          <w:sz w:val="22"/>
          <w:szCs w:val="22"/>
        </w:rPr>
      </w:pPr>
      <w:r w:rsidRPr="006C1E76">
        <w:rPr>
          <w:b/>
          <w:bCs/>
          <w:sz w:val="22"/>
          <w:szCs w:val="22"/>
        </w:rPr>
        <w:t>ak máte ochorenie srdca</w:t>
      </w:r>
      <w:r w:rsidRPr="006C1E76">
        <w:rPr>
          <w:bCs/>
          <w:sz w:val="22"/>
          <w:szCs w:val="22"/>
        </w:rPr>
        <w:t xml:space="preserve">, ako je </w:t>
      </w:r>
      <w:r w:rsidR="00BB550F">
        <w:rPr>
          <w:bCs/>
          <w:sz w:val="22"/>
          <w:szCs w:val="22"/>
        </w:rPr>
        <w:t>neobvyklý</w:t>
      </w:r>
      <w:r w:rsidRPr="006C1E76">
        <w:rPr>
          <w:bCs/>
          <w:sz w:val="22"/>
          <w:szCs w:val="22"/>
        </w:rPr>
        <w:t xml:space="preserve"> elektrický signál nazývaný </w:t>
      </w:r>
      <w:r w:rsidR="00BB550F">
        <w:rPr>
          <w:bCs/>
          <w:sz w:val="22"/>
          <w:szCs w:val="22"/>
        </w:rPr>
        <w:t>„</w:t>
      </w:r>
      <w:r w:rsidRPr="006C1E76">
        <w:rPr>
          <w:bCs/>
          <w:sz w:val="22"/>
          <w:szCs w:val="22"/>
        </w:rPr>
        <w:t>predĺženie intervalu QT</w:t>
      </w:r>
      <w:r w:rsidR="00BB550F">
        <w:rPr>
          <w:bCs/>
          <w:sz w:val="22"/>
          <w:szCs w:val="22"/>
        </w:rPr>
        <w:t>“</w:t>
      </w:r>
      <w:r w:rsidRPr="006C1E76">
        <w:rPr>
          <w:bCs/>
          <w:sz w:val="22"/>
          <w:szCs w:val="22"/>
        </w:rPr>
        <w:t xml:space="preserve">. </w:t>
      </w:r>
    </w:p>
    <w:p w14:paraId="12DA9179" w14:textId="3D5B22E3" w:rsidR="00F41EA5" w:rsidRDefault="00B6328F" w:rsidP="00AB0C71">
      <w:pPr>
        <w:pStyle w:val="CM3"/>
        <w:numPr>
          <w:ilvl w:val="0"/>
          <w:numId w:val="13"/>
        </w:numPr>
        <w:spacing w:line="240" w:lineRule="auto"/>
        <w:rPr>
          <w:bCs/>
          <w:sz w:val="22"/>
          <w:szCs w:val="22"/>
        </w:rPr>
      </w:pPr>
      <w:r w:rsidRPr="006C1E76">
        <w:rPr>
          <w:b/>
          <w:bCs/>
          <w:sz w:val="22"/>
          <w:szCs w:val="22"/>
        </w:rPr>
        <w:t xml:space="preserve">ak sa chystáte na operáciu alebo ak ste sa nedávno podrobili operácii. </w:t>
      </w:r>
      <w:proofErr w:type="spellStart"/>
      <w:r w:rsidRPr="006C1E76">
        <w:rPr>
          <w:bCs/>
          <w:sz w:val="22"/>
          <w:szCs w:val="22"/>
        </w:rPr>
        <w:t>Sorafenib</w:t>
      </w:r>
      <w:proofErr w:type="spellEnd"/>
      <w:r w:rsidRPr="006C1E76">
        <w:rPr>
          <w:bCs/>
          <w:sz w:val="22"/>
          <w:szCs w:val="22"/>
        </w:rPr>
        <w:t xml:space="preserve"> </w:t>
      </w:r>
      <w:proofErr w:type="spellStart"/>
      <w:r w:rsidR="00E843BB">
        <w:rPr>
          <w:bCs/>
          <w:sz w:val="22"/>
          <w:szCs w:val="22"/>
        </w:rPr>
        <w:t>Sandoz</w:t>
      </w:r>
      <w:proofErr w:type="spellEnd"/>
      <w:r w:rsidRPr="006C1E76">
        <w:rPr>
          <w:bCs/>
          <w:sz w:val="22"/>
          <w:szCs w:val="22"/>
        </w:rPr>
        <w:t xml:space="preserve"> môže ovplyvniť spôsob hojenia vašich rán. Pred operáciou vá</w:t>
      </w:r>
      <w:r w:rsidR="00BB550F">
        <w:rPr>
          <w:bCs/>
          <w:sz w:val="22"/>
          <w:szCs w:val="22"/>
        </w:rPr>
        <w:t>š</w:t>
      </w:r>
      <w:r w:rsidRPr="006C1E76">
        <w:rPr>
          <w:bCs/>
          <w:sz w:val="22"/>
          <w:szCs w:val="22"/>
        </w:rPr>
        <w:t xml:space="preserve"> lekár zvyčajne </w:t>
      </w:r>
      <w:r w:rsidR="00BB550F">
        <w:rPr>
          <w:bCs/>
          <w:sz w:val="22"/>
          <w:szCs w:val="22"/>
        </w:rPr>
        <w:t>preruší liečbu</w:t>
      </w:r>
      <w:r w:rsidRPr="006C1E76">
        <w:rPr>
          <w:bCs/>
          <w:sz w:val="22"/>
          <w:szCs w:val="22"/>
        </w:rPr>
        <w:t xml:space="preserve"> </w:t>
      </w:r>
      <w:proofErr w:type="spellStart"/>
      <w:r w:rsidRPr="006C1E76">
        <w:rPr>
          <w:bCs/>
          <w:sz w:val="22"/>
          <w:szCs w:val="22"/>
        </w:rPr>
        <w:t>Sorafenib</w:t>
      </w:r>
      <w:r w:rsidR="00BB550F">
        <w:rPr>
          <w:bCs/>
          <w:sz w:val="22"/>
          <w:szCs w:val="22"/>
        </w:rPr>
        <w:t>om</w:t>
      </w:r>
      <w:proofErr w:type="spellEnd"/>
      <w:r w:rsidRPr="006C1E76">
        <w:rPr>
          <w:bCs/>
          <w:sz w:val="22"/>
          <w:szCs w:val="22"/>
        </w:rPr>
        <w:t xml:space="preserve"> </w:t>
      </w:r>
      <w:proofErr w:type="spellStart"/>
      <w:r w:rsidR="00F3458F">
        <w:rPr>
          <w:bCs/>
          <w:sz w:val="22"/>
          <w:szCs w:val="22"/>
        </w:rPr>
        <w:t>Sandoz</w:t>
      </w:r>
      <w:proofErr w:type="spellEnd"/>
      <w:r w:rsidR="00733EAD">
        <w:rPr>
          <w:bCs/>
          <w:sz w:val="22"/>
          <w:szCs w:val="22"/>
        </w:rPr>
        <w:t xml:space="preserve">. </w:t>
      </w:r>
    </w:p>
    <w:p w14:paraId="660B87D3" w14:textId="6C563E85" w:rsidR="006C1E76" w:rsidRPr="006C1E76" w:rsidRDefault="00733EAD" w:rsidP="002A5E49">
      <w:pPr>
        <w:pStyle w:val="CM3"/>
        <w:spacing w:line="240" w:lineRule="auto"/>
        <w:ind w:left="70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Vás lekár rozhodne, kedy </w:t>
      </w:r>
      <w:proofErr w:type="spellStart"/>
      <w:r>
        <w:rPr>
          <w:bCs/>
          <w:sz w:val="22"/>
          <w:szCs w:val="22"/>
        </w:rPr>
        <w:t>Sorafenib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 w:rsidR="00E843BB">
        <w:rPr>
          <w:bCs/>
          <w:sz w:val="22"/>
          <w:szCs w:val="22"/>
        </w:rPr>
        <w:t>Sandoz</w:t>
      </w:r>
      <w:proofErr w:type="spellEnd"/>
      <w:r>
        <w:rPr>
          <w:bCs/>
          <w:sz w:val="22"/>
          <w:szCs w:val="22"/>
        </w:rPr>
        <w:t xml:space="preserve"> </w:t>
      </w:r>
      <w:r w:rsidR="00B6328F" w:rsidRPr="006C1E76">
        <w:rPr>
          <w:bCs/>
          <w:sz w:val="22"/>
          <w:szCs w:val="22"/>
        </w:rPr>
        <w:t>m</w:t>
      </w:r>
      <w:r w:rsidR="00861D9C">
        <w:rPr>
          <w:bCs/>
          <w:sz w:val="22"/>
          <w:szCs w:val="22"/>
        </w:rPr>
        <w:t>ô</w:t>
      </w:r>
      <w:r w:rsidR="00B6328F" w:rsidRPr="006C1E76">
        <w:rPr>
          <w:bCs/>
          <w:sz w:val="22"/>
          <w:szCs w:val="22"/>
        </w:rPr>
        <w:t>ž</w:t>
      </w:r>
      <w:r>
        <w:rPr>
          <w:bCs/>
          <w:sz w:val="22"/>
          <w:szCs w:val="22"/>
        </w:rPr>
        <w:t>ete</w:t>
      </w:r>
      <w:r w:rsidR="00B6328F" w:rsidRPr="006C1E76">
        <w:rPr>
          <w:bCs/>
          <w:sz w:val="22"/>
          <w:szCs w:val="22"/>
        </w:rPr>
        <w:t xml:space="preserve"> opäť začať užívať. </w:t>
      </w:r>
    </w:p>
    <w:p w14:paraId="6366A4AF" w14:textId="1E0FC280" w:rsidR="006C1E76" w:rsidRDefault="00B6328F" w:rsidP="002A5E49">
      <w:pPr>
        <w:pStyle w:val="CM3"/>
        <w:numPr>
          <w:ilvl w:val="0"/>
          <w:numId w:val="13"/>
        </w:numPr>
        <w:spacing w:line="240" w:lineRule="auto"/>
        <w:rPr>
          <w:b/>
          <w:bCs/>
          <w:sz w:val="22"/>
          <w:szCs w:val="22"/>
        </w:rPr>
      </w:pPr>
      <w:r w:rsidRPr="006C1E76">
        <w:rPr>
          <w:b/>
          <w:bCs/>
          <w:sz w:val="22"/>
          <w:szCs w:val="22"/>
        </w:rPr>
        <w:t xml:space="preserve">ak užívate </w:t>
      </w:r>
      <w:proofErr w:type="spellStart"/>
      <w:r w:rsidRPr="006C1E76">
        <w:rPr>
          <w:b/>
          <w:bCs/>
          <w:sz w:val="22"/>
          <w:szCs w:val="22"/>
        </w:rPr>
        <w:t>irinotek</w:t>
      </w:r>
      <w:r w:rsidR="00BB550F">
        <w:rPr>
          <w:b/>
          <w:bCs/>
          <w:sz w:val="22"/>
          <w:szCs w:val="22"/>
        </w:rPr>
        <w:t>á</w:t>
      </w:r>
      <w:r w:rsidRPr="006C1E76">
        <w:rPr>
          <w:b/>
          <w:bCs/>
          <w:sz w:val="22"/>
          <w:szCs w:val="22"/>
        </w:rPr>
        <w:t>n</w:t>
      </w:r>
      <w:proofErr w:type="spellEnd"/>
      <w:r w:rsidRPr="006C1E76">
        <w:rPr>
          <w:b/>
          <w:bCs/>
          <w:sz w:val="22"/>
          <w:szCs w:val="22"/>
        </w:rPr>
        <w:t xml:space="preserve"> alebo vám podávajú </w:t>
      </w:r>
      <w:proofErr w:type="spellStart"/>
      <w:r w:rsidRPr="006C1E76">
        <w:rPr>
          <w:b/>
          <w:bCs/>
          <w:sz w:val="22"/>
          <w:szCs w:val="22"/>
        </w:rPr>
        <w:t>docetaxel</w:t>
      </w:r>
      <w:proofErr w:type="spellEnd"/>
      <w:r w:rsidRPr="006C1E76">
        <w:rPr>
          <w:b/>
          <w:bCs/>
          <w:sz w:val="22"/>
          <w:szCs w:val="22"/>
        </w:rPr>
        <w:t xml:space="preserve">, </w:t>
      </w:r>
      <w:r w:rsidRPr="00733EAD">
        <w:rPr>
          <w:bCs/>
          <w:sz w:val="22"/>
          <w:szCs w:val="22"/>
        </w:rPr>
        <w:t xml:space="preserve">čo sú tiež lieky proti rakovine. </w:t>
      </w:r>
      <w:proofErr w:type="spellStart"/>
      <w:r w:rsidRPr="00733EAD">
        <w:rPr>
          <w:bCs/>
          <w:sz w:val="22"/>
          <w:szCs w:val="22"/>
        </w:rPr>
        <w:t>Sorafenib</w:t>
      </w:r>
      <w:proofErr w:type="spellEnd"/>
      <w:r w:rsidRPr="00733EAD">
        <w:rPr>
          <w:bCs/>
          <w:sz w:val="22"/>
          <w:szCs w:val="22"/>
        </w:rPr>
        <w:t xml:space="preserve"> </w:t>
      </w:r>
      <w:proofErr w:type="spellStart"/>
      <w:r w:rsidR="00E843BB">
        <w:rPr>
          <w:bCs/>
          <w:sz w:val="22"/>
          <w:szCs w:val="22"/>
        </w:rPr>
        <w:t>Sandoz</w:t>
      </w:r>
      <w:proofErr w:type="spellEnd"/>
      <w:r w:rsidRPr="00733EAD">
        <w:rPr>
          <w:bCs/>
          <w:sz w:val="22"/>
          <w:szCs w:val="22"/>
        </w:rPr>
        <w:t xml:space="preserve"> môže zvýšiť účinky a predovšetkým vedľajšie účinky týchto liekov.</w:t>
      </w:r>
    </w:p>
    <w:p w14:paraId="73C8B127" w14:textId="1BA39D0B" w:rsidR="006C1E76" w:rsidRDefault="00B6328F" w:rsidP="002A5E49">
      <w:pPr>
        <w:pStyle w:val="CM3"/>
        <w:numPr>
          <w:ilvl w:val="0"/>
          <w:numId w:val="13"/>
        </w:numPr>
        <w:spacing w:line="240" w:lineRule="auto"/>
        <w:rPr>
          <w:b/>
          <w:bCs/>
          <w:sz w:val="22"/>
          <w:szCs w:val="22"/>
        </w:rPr>
      </w:pPr>
      <w:r w:rsidRPr="006C1E76">
        <w:rPr>
          <w:b/>
          <w:bCs/>
          <w:sz w:val="22"/>
          <w:szCs w:val="22"/>
        </w:rPr>
        <w:t xml:space="preserve">ak užívate </w:t>
      </w:r>
      <w:proofErr w:type="spellStart"/>
      <w:r w:rsidRPr="006C1E76">
        <w:rPr>
          <w:b/>
          <w:bCs/>
          <w:sz w:val="22"/>
          <w:szCs w:val="22"/>
        </w:rPr>
        <w:t>neomycín</w:t>
      </w:r>
      <w:proofErr w:type="spellEnd"/>
      <w:r w:rsidRPr="006C1E76">
        <w:rPr>
          <w:b/>
          <w:bCs/>
          <w:sz w:val="22"/>
          <w:szCs w:val="22"/>
        </w:rPr>
        <w:t xml:space="preserve"> alebo iné antibiotiká. </w:t>
      </w:r>
      <w:r w:rsidRPr="00733EAD">
        <w:rPr>
          <w:bCs/>
          <w:sz w:val="22"/>
          <w:szCs w:val="22"/>
        </w:rPr>
        <w:t xml:space="preserve">Účinok </w:t>
      </w:r>
      <w:proofErr w:type="spellStart"/>
      <w:r w:rsidRPr="00733EAD">
        <w:rPr>
          <w:bCs/>
          <w:sz w:val="22"/>
          <w:szCs w:val="22"/>
        </w:rPr>
        <w:t>Sorafenib</w:t>
      </w:r>
      <w:r w:rsidR="00BB550F">
        <w:rPr>
          <w:bCs/>
          <w:sz w:val="22"/>
          <w:szCs w:val="22"/>
        </w:rPr>
        <w:t>u</w:t>
      </w:r>
      <w:proofErr w:type="spellEnd"/>
      <w:r w:rsidRPr="00733EAD">
        <w:rPr>
          <w:bCs/>
          <w:sz w:val="22"/>
          <w:szCs w:val="22"/>
        </w:rPr>
        <w:t xml:space="preserve"> </w:t>
      </w:r>
      <w:proofErr w:type="spellStart"/>
      <w:r w:rsidR="00F3458F">
        <w:rPr>
          <w:bCs/>
          <w:sz w:val="22"/>
          <w:szCs w:val="22"/>
        </w:rPr>
        <w:t>Sandoz</w:t>
      </w:r>
      <w:proofErr w:type="spellEnd"/>
      <w:r w:rsidRPr="00733EAD">
        <w:rPr>
          <w:bCs/>
          <w:sz w:val="22"/>
          <w:szCs w:val="22"/>
        </w:rPr>
        <w:t xml:space="preserve"> sa môže znížiť.</w:t>
      </w:r>
      <w:r w:rsidRPr="006C1E76">
        <w:rPr>
          <w:b/>
          <w:bCs/>
          <w:sz w:val="22"/>
          <w:szCs w:val="22"/>
        </w:rPr>
        <w:t xml:space="preserve"> </w:t>
      </w:r>
    </w:p>
    <w:p w14:paraId="75410E5D" w14:textId="316093D6" w:rsidR="006C1E76" w:rsidRPr="00733EAD" w:rsidRDefault="00B6328F" w:rsidP="002A5E49">
      <w:pPr>
        <w:pStyle w:val="CM3"/>
        <w:numPr>
          <w:ilvl w:val="0"/>
          <w:numId w:val="13"/>
        </w:numPr>
        <w:spacing w:line="240" w:lineRule="auto"/>
        <w:rPr>
          <w:bCs/>
          <w:sz w:val="22"/>
          <w:szCs w:val="22"/>
        </w:rPr>
      </w:pPr>
      <w:r w:rsidRPr="006C1E76">
        <w:rPr>
          <w:b/>
          <w:bCs/>
          <w:sz w:val="22"/>
          <w:szCs w:val="22"/>
        </w:rPr>
        <w:t>ak máte závažn</w:t>
      </w:r>
      <w:r w:rsidR="00F018CD">
        <w:rPr>
          <w:b/>
          <w:bCs/>
          <w:sz w:val="22"/>
          <w:szCs w:val="22"/>
        </w:rPr>
        <w:t>ú poruchu</w:t>
      </w:r>
      <w:r w:rsidRPr="006C1E76">
        <w:rPr>
          <w:b/>
          <w:bCs/>
          <w:sz w:val="22"/>
          <w:szCs w:val="22"/>
        </w:rPr>
        <w:t xml:space="preserve"> funkci</w:t>
      </w:r>
      <w:r w:rsidR="00F018CD">
        <w:rPr>
          <w:b/>
          <w:bCs/>
          <w:sz w:val="22"/>
          <w:szCs w:val="22"/>
        </w:rPr>
        <w:t>e</w:t>
      </w:r>
      <w:r w:rsidRPr="006C1E76">
        <w:rPr>
          <w:b/>
          <w:bCs/>
          <w:sz w:val="22"/>
          <w:szCs w:val="22"/>
        </w:rPr>
        <w:t xml:space="preserve"> pečene. </w:t>
      </w:r>
      <w:r w:rsidRPr="00733EAD">
        <w:rPr>
          <w:bCs/>
          <w:sz w:val="22"/>
          <w:szCs w:val="22"/>
        </w:rPr>
        <w:t>Počas užívania tohto</w:t>
      </w:r>
      <w:r w:rsidR="006C1E76" w:rsidRPr="00733EAD">
        <w:rPr>
          <w:bCs/>
          <w:sz w:val="22"/>
          <w:szCs w:val="22"/>
        </w:rPr>
        <w:t xml:space="preserve"> lieku môžete pocítiť </w:t>
      </w:r>
      <w:r w:rsidRPr="00733EAD">
        <w:rPr>
          <w:bCs/>
          <w:sz w:val="22"/>
          <w:szCs w:val="22"/>
        </w:rPr>
        <w:t xml:space="preserve">závažnejšie vedľajšie účinky. </w:t>
      </w:r>
    </w:p>
    <w:p w14:paraId="5BD106E3" w14:textId="648B65F8" w:rsidR="00733EAD" w:rsidRDefault="00B6328F" w:rsidP="002A5E49">
      <w:pPr>
        <w:pStyle w:val="CM3"/>
        <w:numPr>
          <w:ilvl w:val="0"/>
          <w:numId w:val="13"/>
        </w:numPr>
        <w:spacing w:line="240" w:lineRule="auto"/>
        <w:rPr>
          <w:bCs/>
          <w:sz w:val="22"/>
          <w:szCs w:val="22"/>
        </w:rPr>
      </w:pPr>
      <w:r w:rsidRPr="006C1E76">
        <w:rPr>
          <w:b/>
          <w:bCs/>
          <w:sz w:val="22"/>
          <w:szCs w:val="22"/>
        </w:rPr>
        <w:t xml:space="preserve">ak máte zníženú funkciu obličiek. </w:t>
      </w:r>
      <w:r w:rsidRPr="00733EAD">
        <w:rPr>
          <w:bCs/>
          <w:sz w:val="22"/>
          <w:szCs w:val="22"/>
        </w:rPr>
        <w:t xml:space="preserve">Lekár vám bude kontrolovať rovnováhu tekutín a elektrolytov. </w:t>
      </w:r>
    </w:p>
    <w:p w14:paraId="7D020B1A" w14:textId="1C059D63" w:rsidR="006C1E76" w:rsidRPr="00733EAD" w:rsidRDefault="00F3458F" w:rsidP="002A5E49">
      <w:pPr>
        <w:pStyle w:val="CM3"/>
        <w:numPr>
          <w:ilvl w:val="0"/>
          <w:numId w:val="13"/>
        </w:numPr>
        <w:spacing w:line="240" w:lineRule="auto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p</w:t>
      </w:r>
      <w:r w:rsidR="00B6328F" w:rsidRPr="00733EAD">
        <w:rPr>
          <w:b/>
          <w:bCs/>
          <w:sz w:val="22"/>
          <w:szCs w:val="22"/>
        </w:rPr>
        <w:t>lodnosť</w:t>
      </w:r>
      <w:r w:rsidR="00B6328F" w:rsidRPr="00733EAD">
        <w:rPr>
          <w:bCs/>
          <w:sz w:val="22"/>
          <w:szCs w:val="22"/>
        </w:rPr>
        <w:t xml:space="preserve">. </w:t>
      </w:r>
      <w:proofErr w:type="spellStart"/>
      <w:r w:rsidR="00B6328F" w:rsidRPr="00733EAD">
        <w:rPr>
          <w:bCs/>
          <w:sz w:val="22"/>
          <w:szCs w:val="22"/>
        </w:rPr>
        <w:t>Sorafenib</w:t>
      </w:r>
      <w:proofErr w:type="spellEnd"/>
      <w:r w:rsidR="00B6328F" w:rsidRPr="00733EAD">
        <w:rPr>
          <w:bCs/>
          <w:sz w:val="22"/>
          <w:szCs w:val="22"/>
        </w:rPr>
        <w:t xml:space="preserve"> </w:t>
      </w:r>
      <w:proofErr w:type="spellStart"/>
      <w:r w:rsidR="00E843BB">
        <w:rPr>
          <w:bCs/>
          <w:sz w:val="22"/>
          <w:szCs w:val="22"/>
        </w:rPr>
        <w:t>Sandoz</w:t>
      </w:r>
      <w:proofErr w:type="spellEnd"/>
      <w:r w:rsidR="00B6328F" w:rsidRPr="00733EAD">
        <w:rPr>
          <w:bCs/>
          <w:sz w:val="22"/>
          <w:szCs w:val="22"/>
        </w:rPr>
        <w:t xml:space="preserve"> môže znižovať plodnosť mužov </w:t>
      </w:r>
      <w:r w:rsidR="00733EAD">
        <w:rPr>
          <w:bCs/>
          <w:sz w:val="22"/>
          <w:szCs w:val="22"/>
        </w:rPr>
        <w:t>aj</w:t>
      </w:r>
      <w:r w:rsidR="00B6328F" w:rsidRPr="00733EAD">
        <w:rPr>
          <w:bCs/>
          <w:sz w:val="22"/>
          <w:szCs w:val="22"/>
        </w:rPr>
        <w:t xml:space="preserve"> žien. Ak máte ďalšie otázky, spýtajte sa svojho lekára. </w:t>
      </w:r>
    </w:p>
    <w:p w14:paraId="5270E014" w14:textId="577A3489" w:rsidR="00733EAD" w:rsidRDefault="00B6328F" w:rsidP="002A5E49">
      <w:pPr>
        <w:pStyle w:val="CM3"/>
        <w:numPr>
          <w:ilvl w:val="0"/>
          <w:numId w:val="13"/>
        </w:numPr>
        <w:spacing w:line="240" w:lineRule="auto"/>
        <w:rPr>
          <w:bCs/>
          <w:sz w:val="22"/>
          <w:szCs w:val="22"/>
        </w:rPr>
      </w:pPr>
      <w:r w:rsidRPr="006C1E76">
        <w:rPr>
          <w:b/>
          <w:bCs/>
          <w:sz w:val="22"/>
          <w:szCs w:val="22"/>
        </w:rPr>
        <w:t xml:space="preserve">prederavenie steny čreva </w:t>
      </w:r>
      <w:r w:rsidRPr="00841F30">
        <w:rPr>
          <w:i/>
          <w:sz w:val="22"/>
        </w:rPr>
        <w:t>(</w:t>
      </w:r>
      <w:proofErr w:type="spellStart"/>
      <w:r w:rsidRPr="001F4B9F">
        <w:rPr>
          <w:bCs/>
          <w:i/>
          <w:sz w:val="22"/>
          <w:szCs w:val="22"/>
        </w:rPr>
        <w:t>gastrointestinálna</w:t>
      </w:r>
      <w:proofErr w:type="spellEnd"/>
      <w:r w:rsidRPr="001F4B9F">
        <w:rPr>
          <w:bCs/>
          <w:i/>
          <w:sz w:val="22"/>
          <w:szCs w:val="22"/>
        </w:rPr>
        <w:t xml:space="preserve"> perforácia</w:t>
      </w:r>
      <w:r w:rsidRPr="00841F30">
        <w:rPr>
          <w:i/>
          <w:sz w:val="22"/>
        </w:rPr>
        <w:t xml:space="preserve">) </w:t>
      </w:r>
      <w:r w:rsidRPr="00733EAD">
        <w:rPr>
          <w:bCs/>
          <w:sz w:val="22"/>
          <w:szCs w:val="22"/>
        </w:rPr>
        <w:t xml:space="preserve">sa môže vyskytnúť počas liečby (pozri časť 4: Možné vedľajšie účinky). V tomto prípade váš lekár preruší liečbu. </w:t>
      </w:r>
    </w:p>
    <w:p w14:paraId="4F512E04" w14:textId="77777777" w:rsidR="006C1E76" w:rsidRPr="006C1E76" w:rsidRDefault="006C1E76" w:rsidP="006C1E76">
      <w:pPr>
        <w:pStyle w:val="Default"/>
      </w:pPr>
    </w:p>
    <w:p w14:paraId="785F259E" w14:textId="063E44CA" w:rsidR="00FB5F60" w:rsidRPr="00ED71E9" w:rsidRDefault="00B6328F" w:rsidP="00B6328F">
      <w:pPr>
        <w:pStyle w:val="CM3"/>
        <w:spacing w:line="240" w:lineRule="auto"/>
        <w:rPr>
          <w:bCs/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Ak sa vás týka niečo z uvedeného, oznámte to svojmu lekárovi. </w:t>
      </w:r>
      <w:r w:rsidRPr="00ED71E9">
        <w:rPr>
          <w:bCs/>
          <w:sz w:val="22"/>
          <w:szCs w:val="22"/>
        </w:rPr>
        <w:t xml:space="preserve">Pravdepodobne sa budete musieť liečiť alebo váš lekár rozhodne o zmene dávky </w:t>
      </w:r>
      <w:proofErr w:type="spellStart"/>
      <w:r w:rsidRPr="00ED71E9">
        <w:rPr>
          <w:bCs/>
          <w:sz w:val="22"/>
          <w:szCs w:val="22"/>
        </w:rPr>
        <w:t>Sorafenib</w:t>
      </w:r>
      <w:r w:rsidR="00ED71E9">
        <w:rPr>
          <w:bCs/>
          <w:sz w:val="22"/>
          <w:szCs w:val="22"/>
        </w:rPr>
        <w:t>u</w:t>
      </w:r>
      <w:proofErr w:type="spellEnd"/>
      <w:r w:rsidR="00ED71E9">
        <w:rPr>
          <w:bCs/>
          <w:sz w:val="22"/>
          <w:szCs w:val="22"/>
        </w:rPr>
        <w:t xml:space="preserve"> </w:t>
      </w:r>
      <w:proofErr w:type="spellStart"/>
      <w:r w:rsidR="00724F45">
        <w:rPr>
          <w:bCs/>
          <w:sz w:val="22"/>
          <w:szCs w:val="22"/>
        </w:rPr>
        <w:t>Sandoz</w:t>
      </w:r>
      <w:proofErr w:type="spellEnd"/>
      <w:r w:rsidR="00ED71E9">
        <w:rPr>
          <w:bCs/>
          <w:sz w:val="22"/>
          <w:szCs w:val="22"/>
        </w:rPr>
        <w:t xml:space="preserve"> </w:t>
      </w:r>
      <w:r w:rsidRPr="00ED71E9">
        <w:rPr>
          <w:bCs/>
          <w:sz w:val="22"/>
          <w:szCs w:val="22"/>
        </w:rPr>
        <w:t>alebo o úplnom ukončení liečby (pozri tiež časť 4: Možné vedľajšie účinky).</w:t>
      </w:r>
    </w:p>
    <w:p w14:paraId="75331A41" w14:textId="77777777" w:rsidR="003C5022" w:rsidRDefault="003C5022" w:rsidP="00B6328F">
      <w:pPr>
        <w:pStyle w:val="CM3"/>
        <w:spacing w:line="240" w:lineRule="auto"/>
        <w:rPr>
          <w:b/>
          <w:bCs/>
          <w:sz w:val="22"/>
          <w:szCs w:val="22"/>
        </w:rPr>
      </w:pPr>
    </w:p>
    <w:p w14:paraId="44831331" w14:textId="77777777"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Deti a dospievajúci </w:t>
      </w:r>
    </w:p>
    <w:p w14:paraId="73842812" w14:textId="1DE1A4C5" w:rsidR="00FB5F60" w:rsidRPr="00B6328F" w:rsidRDefault="00FB5F60" w:rsidP="00B6328F">
      <w:pPr>
        <w:pStyle w:val="CM32"/>
        <w:rPr>
          <w:sz w:val="22"/>
          <w:szCs w:val="22"/>
        </w:rPr>
      </w:pPr>
      <w:r w:rsidRPr="00B6328F">
        <w:rPr>
          <w:sz w:val="22"/>
          <w:szCs w:val="22"/>
        </w:rPr>
        <w:t xml:space="preserve">Užívanie </w:t>
      </w:r>
      <w:proofErr w:type="spellStart"/>
      <w:r w:rsidR="00B6328F" w:rsidRPr="00B6328F">
        <w:rPr>
          <w:sz w:val="22"/>
          <w:szCs w:val="22"/>
        </w:rPr>
        <w:t>Sorafenib</w:t>
      </w:r>
      <w:r w:rsidR="00ED71E9">
        <w:rPr>
          <w:sz w:val="22"/>
          <w:szCs w:val="22"/>
        </w:rPr>
        <w:t>u</w:t>
      </w:r>
      <w:proofErr w:type="spellEnd"/>
      <w:r w:rsidR="00B6328F" w:rsidRPr="00B6328F">
        <w:rPr>
          <w:sz w:val="22"/>
          <w:szCs w:val="22"/>
        </w:rPr>
        <w:t xml:space="preserve"> </w:t>
      </w:r>
      <w:proofErr w:type="spellStart"/>
      <w:r w:rsidR="00724F45">
        <w:rPr>
          <w:sz w:val="22"/>
          <w:szCs w:val="22"/>
        </w:rPr>
        <w:t>Sandoz</w:t>
      </w:r>
      <w:proofErr w:type="spellEnd"/>
      <w:r w:rsidRPr="00B6328F">
        <w:rPr>
          <w:sz w:val="22"/>
          <w:szCs w:val="22"/>
        </w:rPr>
        <w:t xml:space="preserve"> u detí a dospievajúcich sa neskúmalo. </w:t>
      </w:r>
    </w:p>
    <w:p w14:paraId="3002429C" w14:textId="77777777" w:rsidR="003C5022" w:rsidRDefault="003C5022" w:rsidP="00B6328F">
      <w:pPr>
        <w:pStyle w:val="CM3"/>
        <w:spacing w:line="240" w:lineRule="auto"/>
        <w:rPr>
          <w:b/>
          <w:bCs/>
          <w:sz w:val="22"/>
          <w:szCs w:val="22"/>
        </w:rPr>
      </w:pPr>
    </w:p>
    <w:p w14:paraId="61C22F1D" w14:textId="747AD38F"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Iné lieky a </w:t>
      </w:r>
      <w:proofErr w:type="spellStart"/>
      <w:r w:rsidR="00B6328F" w:rsidRPr="00B6328F">
        <w:rPr>
          <w:b/>
          <w:bCs/>
          <w:sz w:val="22"/>
          <w:szCs w:val="22"/>
        </w:rPr>
        <w:t>Sorafenib</w:t>
      </w:r>
      <w:proofErr w:type="spellEnd"/>
      <w:r w:rsidR="00B6328F" w:rsidRPr="00B6328F">
        <w:rPr>
          <w:b/>
          <w:bCs/>
          <w:sz w:val="22"/>
          <w:szCs w:val="22"/>
        </w:rPr>
        <w:t xml:space="preserve"> </w:t>
      </w:r>
      <w:proofErr w:type="spellStart"/>
      <w:r w:rsidR="00E843BB">
        <w:rPr>
          <w:b/>
          <w:bCs/>
          <w:sz w:val="22"/>
          <w:szCs w:val="22"/>
        </w:rPr>
        <w:t>Sandoz</w:t>
      </w:r>
      <w:proofErr w:type="spellEnd"/>
      <w:r w:rsidRPr="00B6328F">
        <w:rPr>
          <w:b/>
          <w:bCs/>
          <w:sz w:val="22"/>
          <w:szCs w:val="22"/>
        </w:rPr>
        <w:t xml:space="preserve"> </w:t>
      </w:r>
    </w:p>
    <w:p w14:paraId="71966092" w14:textId="2713056B" w:rsidR="00ED71E9" w:rsidRDefault="00FB5F60" w:rsidP="00B6328F">
      <w:pPr>
        <w:pStyle w:val="CM32"/>
        <w:rPr>
          <w:sz w:val="22"/>
          <w:szCs w:val="22"/>
        </w:rPr>
      </w:pPr>
      <w:r w:rsidRPr="00B6328F">
        <w:rPr>
          <w:sz w:val="22"/>
          <w:szCs w:val="22"/>
        </w:rPr>
        <w:t xml:space="preserve">Niektoré lieky môžu ovplyvňovať </w:t>
      </w:r>
      <w:proofErr w:type="spellStart"/>
      <w:r w:rsidR="00B6328F" w:rsidRPr="00B6328F">
        <w:rPr>
          <w:sz w:val="22"/>
          <w:szCs w:val="22"/>
        </w:rPr>
        <w:t>Sorafenib</w:t>
      </w:r>
      <w:proofErr w:type="spellEnd"/>
      <w:r w:rsidR="00B6328F" w:rsidRPr="00B6328F">
        <w:rPr>
          <w:sz w:val="22"/>
          <w:szCs w:val="22"/>
        </w:rPr>
        <w:t xml:space="preserve"> </w:t>
      </w:r>
      <w:proofErr w:type="spellStart"/>
      <w:r w:rsidR="00E843BB">
        <w:rPr>
          <w:sz w:val="22"/>
          <w:szCs w:val="22"/>
        </w:rPr>
        <w:t>Sandoz</w:t>
      </w:r>
      <w:proofErr w:type="spellEnd"/>
      <w:r w:rsidRPr="00B6328F">
        <w:rPr>
          <w:sz w:val="22"/>
          <w:szCs w:val="22"/>
        </w:rPr>
        <w:t xml:space="preserve"> alebo </w:t>
      </w:r>
      <w:r w:rsidR="00ED71E9">
        <w:rPr>
          <w:sz w:val="22"/>
          <w:szCs w:val="22"/>
        </w:rPr>
        <w:t>môžu byť ním ovplyvňované</w:t>
      </w:r>
      <w:r w:rsidRPr="00B6328F">
        <w:rPr>
          <w:sz w:val="22"/>
          <w:szCs w:val="22"/>
        </w:rPr>
        <w:t xml:space="preserve">. Ak teraz užívate alebo ste v poslednom čase užívali, či práve budete užívať </w:t>
      </w:r>
      <w:r w:rsidR="00ED71E9">
        <w:rPr>
          <w:sz w:val="22"/>
          <w:szCs w:val="22"/>
        </w:rPr>
        <w:t xml:space="preserve">niektoré </w:t>
      </w:r>
      <w:r w:rsidRPr="00B6328F">
        <w:rPr>
          <w:sz w:val="22"/>
          <w:szCs w:val="22"/>
        </w:rPr>
        <w:t>lieky</w:t>
      </w:r>
      <w:r w:rsidR="00ED71E9">
        <w:rPr>
          <w:sz w:val="22"/>
          <w:szCs w:val="22"/>
        </w:rPr>
        <w:t xml:space="preserve"> uvedené nižšie alebo iné lieky, vrátane liekov, ktorých výdaj nie je viazaný na lekársky predpis</w:t>
      </w:r>
      <w:r w:rsidRPr="00B6328F">
        <w:rPr>
          <w:sz w:val="22"/>
          <w:szCs w:val="22"/>
        </w:rPr>
        <w:t xml:space="preserve">, povedzte to svojmu lekárovi alebo lekárnikovi: </w:t>
      </w:r>
    </w:p>
    <w:p w14:paraId="3103B69A" w14:textId="77777777" w:rsidR="00ED71E9" w:rsidRDefault="00FB5F60" w:rsidP="00ED71E9">
      <w:pPr>
        <w:pStyle w:val="CM32"/>
        <w:numPr>
          <w:ilvl w:val="0"/>
          <w:numId w:val="14"/>
        </w:numPr>
        <w:ind w:left="567" w:hanging="567"/>
        <w:rPr>
          <w:sz w:val="22"/>
          <w:szCs w:val="22"/>
        </w:rPr>
      </w:pPr>
      <w:proofErr w:type="spellStart"/>
      <w:r w:rsidRPr="00B6328F">
        <w:rPr>
          <w:sz w:val="22"/>
          <w:szCs w:val="22"/>
        </w:rPr>
        <w:t>rifampicín</w:t>
      </w:r>
      <w:proofErr w:type="spellEnd"/>
      <w:r w:rsidRPr="00B6328F">
        <w:rPr>
          <w:sz w:val="22"/>
          <w:szCs w:val="22"/>
        </w:rPr>
        <w:t xml:space="preserve">, </w:t>
      </w:r>
      <w:proofErr w:type="spellStart"/>
      <w:r w:rsidRPr="00B6328F">
        <w:rPr>
          <w:sz w:val="22"/>
          <w:szCs w:val="22"/>
        </w:rPr>
        <w:t>neomycín</w:t>
      </w:r>
      <w:proofErr w:type="spellEnd"/>
      <w:r w:rsidRPr="00B6328F">
        <w:rPr>
          <w:sz w:val="22"/>
          <w:szCs w:val="22"/>
        </w:rPr>
        <w:t xml:space="preserve"> alebo iné lieky na liečbu infekcií (</w:t>
      </w:r>
      <w:r w:rsidRPr="00B6328F">
        <w:rPr>
          <w:b/>
          <w:bCs/>
          <w:sz w:val="22"/>
          <w:szCs w:val="22"/>
        </w:rPr>
        <w:t>antibiotiká</w:t>
      </w:r>
      <w:r w:rsidRPr="00B6328F">
        <w:rPr>
          <w:sz w:val="22"/>
          <w:szCs w:val="22"/>
        </w:rPr>
        <w:t xml:space="preserve">), </w:t>
      </w:r>
    </w:p>
    <w:p w14:paraId="76810BA2" w14:textId="77777777" w:rsidR="00ED71E9" w:rsidRPr="00ED71E9" w:rsidRDefault="00FB5F60" w:rsidP="00ED71E9">
      <w:pPr>
        <w:pStyle w:val="CM32"/>
        <w:numPr>
          <w:ilvl w:val="0"/>
          <w:numId w:val="14"/>
        </w:numPr>
        <w:ind w:left="567" w:hanging="567"/>
        <w:rPr>
          <w:sz w:val="22"/>
          <w:szCs w:val="22"/>
        </w:rPr>
      </w:pPr>
      <w:r w:rsidRPr="00B6328F">
        <w:rPr>
          <w:sz w:val="22"/>
          <w:szCs w:val="22"/>
        </w:rPr>
        <w:t xml:space="preserve">ľubovník bodkovaný – liek rastlinného pôvodu na liečbu </w:t>
      </w:r>
      <w:r w:rsidRPr="00B6328F">
        <w:rPr>
          <w:b/>
          <w:bCs/>
          <w:sz w:val="22"/>
          <w:szCs w:val="22"/>
        </w:rPr>
        <w:t xml:space="preserve">depresie, </w:t>
      </w:r>
    </w:p>
    <w:p w14:paraId="4FA82FF3" w14:textId="77777777" w:rsidR="00ED71E9" w:rsidRDefault="00FB5F60" w:rsidP="00ED71E9">
      <w:pPr>
        <w:pStyle w:val="CM32"/>
        <w:numPr>
          <w:ilvl w:val="0"/>
          <w:numId w:val="14"/>
        </w:numPr>
        <w:ind w:left="567" w:hanging="567"/>
        <w:rPr>
          <w:sz w:val="22"/>
          <w:szCs w:val="22"/>
        </w:rPr>
      </w:pPr>
      <w:proofErr w:type="spellStart"/>
      <w:r w:rsidRPr="00B6328F">
        <w:rPr>
          <w:sz w:val="22"/>
          <w:szCs w:val="22"/>
        </w:rPr>
        <w:t>fenytoín</w:t>
      </w:r>
      <w:proofErr w:type="spellEnd"/>
      <w:r w:rsidRPr="00B6328F">
        <w:rPr>
          <w:sz w:val="22"/>
          <w:szCs w:val="22"/>
        </w:rPr>
        <w:t xml:space="preserve">, </w:t>
      </w:r>
      <w:proofErr w:type="spellStart"/>
      <w:r w:rsidRPr="00B6328F">
        <w:rPr>
          <w:sz w:val="22"/>
          <w:szCs w:val="22"/>
        </w:rPr>
        <w:t>k</w:t>
      </w:r>
      <w:r w:rsidR="00ED71E9">
        <w:rPr>
          <w:sz w:val="22"/>
          <w:szCs w:val="22"/>
        </w:rPr>
        <w:t>arbamazepín</w:t>
      </w:r>
      <w:proofErr w:type="spellEnd"/>
      <w:r w:rsidR="00ED71E9">
        <w:rPr>
          <w:sz w:val="22"/>
          <w:szCs w:val="22"/>
        </w:rPr>
        <w:t xml:space="preserve"> alebo </w:t>
      </w:r>
      <w:proofErr w:type="spellStart"/>
      <w:r w:rsidR="00ED71E9">
        <w:rPr>
          <w:sz w:val="22"/>
          <w:szCs w:val="22"/>
        </w:rPr>
        <w:t>fenobarbital</w:t>
      </w:r>
      <w:proofErr w:type="spellEnd"/>
      <w:r w:rsidR="00ED71E9">
        <w:rPr>
          <w:sz w:val="22"/>
          <w:szCs w:val="22"/>
        </w:rPr>
        <w:t>,</w:t>
      </w:r>
      <w:r w:rsidRPr="00B6328F">
        <w:rPr>
          <w:sz w:val="22"/>
          <w:szCs w:val="22"/>
        </w:rPr>
        <w:t xml:space="preserve"> </w:t>
      </w:r>
      <w:r w:rsidR="00ED71E9">
        <w:rPr>
          <w:sz w:val="22"/>
          <w:szCs w:val="22"/>
        </w:rPr>
        <w:t xml:space="preserve">lieky </w:t>
      </w:r>
      <w:r w:rsidRPr="00B6328F">
        <w:rPr>
          <w:sz w:val="22"/>
          <w:szCs w:val="22"/>
        </w:rPr>
        <w:t xml:space="preserve">na liečbu </w:t>
      </w:r>
      <w:r w:rsidRPr="00B6328F">
        <w:rPr>
          <w:b/>
          <w:bCs/>
          <w:sz w:val="22"/>
          <w:szCs w:val="22"/>
        </w:rPr>
        <w:t xml:space="preserve">epilepsie </w:t>
      </w:r>
      <w:r w:rsidRPr="00B6328F">
        <w:rPr>
          <w:sz w:val="22"/>
          <w:szCs w:val="22"/>
        </w:rPr>
        <w:t xml:space="preserve">a iných stavov, </w:t>
      </w:r>
    </w:p>
    <w:p w14:paraId="02445EEA" w14:textId="77777777" w:rsidR="00ED71E9" w:rsidRDefault="00ED71E9" w:rsidP="00ED71E9">
      <w:pPr>
        <w:pStyle w:val="CM32"/>
        <w:numPr>
          <w:ilvl w:val="0"/>
          <w:numId w:val="14"/>
        </w:numPr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dexametazón</w:t>
      </w:r>
      <w:proofErr w:type="spellEnd"/>
      <w:r>
        <w:rPr>
          <w:sz w:val="22"/>
          <w:szCs w:val="22"/>
        </w:rPr>
        <w:t>,</w:t>
      </w:r>
      <w:r w:rsidR="00FB5F60" w:rsidRPr="00B6328F">
        <w:rPr>
          <w:sz w:val="22"/>
          <w:szCs w:val="22"/>
        </w:rPr>
        <w:t xml:space="preserve"> </w:t>
      </w:r>
      <w:proofErr w:type="spellStart"/>
      <w:r w:rsidR="00FB5F60" w:rsidRPr="00B6328F">
        <w:rPr>
          <w:b/>
          <w:bCs/>
          <w:sz w:val="22"/>
          <w:szCs w:val="22"/>
        </w:rPr>
        <w:t>kortikosteroid</w:t>
      </w:r>
      <w:proofErr w:type="spellEnd"/>
      <w:r w:rsidR="00FB5F60" w:rsidRPr="00B6328F">
        <w:rPr>
          <w:b/>
          <w:bCs/>
          <w:sz w:val="22"/>
          <w:szCs w:val="22"/>
        </w:rPr>
        <w:t xml:space="preserve"> </w:t>
      </w:r>
      <w:r w:rsidR="00FB5F60" w:rsidRPr="00B6328F">
        <w:rPr>
          <w:sz w:val="22"/>
          <w:szCs w:val="22"/>
        </w:rPr>
        <w:t xml:space="preserve">používaný na rôzne </w:t>
      </w:r>
      <w:r w:rsidR="00FB5F60" w:rsidRPr="001B4E59">
        <w:rPr>
          <w:sz w:val="22"/>
          <w:szCs w:val="22"/>
        </w:rPr>
        <w:t>stavy</w:t>
      </w:r>
      <w:r w:rsidR="00FB5F60" w:rsidRPr="00B6328F">
        <w:rPr>
          <w:sz w:val="22"/>
          <w:szCs w:val="22"/>
        </w:rPr>
        <w:t xml:space="preserve">, </w:t>
      </w:r>
    </w:p>
    <w:p w14:paraId="13F9DE20" w14:textId="77777777" w:rsidR="00ED71E9" w:rsidRPr="00ED71E9" w:rsidRDefault="00FB5F60" w:rsidP="00ED71E9">
      <w:pPr>
        <w:pStyle w:val="CM32"/>
        <w:numPr>
          <w:ilvl w:val="0"/>
          <w:numId w:val="14"/>
        </w:numPr>
        <w:ind w:left="567" w:hanging="567"/>
        <w:rPr>
          <w:sz w:val="22"/>
          <w:szCs w:val="22"/>
        </w:rPr>
      </w:pPr>
      <w:proofErr w:type="spellStart"/>
      <w:r w:rsidRPr="00B6328F">
        <w:rPr>
          <w:sz w:val="22"/>
          <w:szCs w:val="22"/>
        </w:rPr>
        <w:t>warfarín</w:t>
      </w:r>
      <w:proofErr w:type="spellEnd"/>
      <w:r w:rsidRPr="00B6328F">
        <w:rPr>
          <w:sz w:val="22"/>
          <w:szCs w:val="22"/>
        </w:rPr>
        <w:t xml:space="preserve"> alebo </w:t>
      </w:r>
      <w:proofErr w:type="spellStart"/>
      <w:r w:rsidRPr="00B6328F">
        <w:rPr>
          <w:sz w:val="22"/>
          <w:szCs w:val="22"/>
        </w:rPr>
        <w:t>fenprokumón</w:t>
      </w:r>
      <w:proofErr w:type="spellEnd"/>
      <w:r w:rsidR="00ED71E9">
        <w:rPr>
          <w:sz w:val="22"/>
          <w:szCs w:val="22"/>
        </w:rPr>
        <w:t>,</w:t>
      </w:r>
      <w:r w:rsidRPr="00B6328F">
        <w:rPr>
          <w:sz w:val="22"/>
          <w:szCs w:val="22"/>
        </w:rPr>
        <w:t xml:space="preserve"> </w:t>
      </w:r>
      <w:proofErr w:type="spellStart"/>
      <w:r w:rsidRPr="00B6328F">
        <w:rPr>
          <w:sz w:val="22"/>
          <w:szCs w:val="22"/>
        </w:rPr>
        <w:t>antikoguagulanciá</w:t>
      </w:r>
      <w:proofErr w:type="spellEnd"/>
      <w:r w:rsidRPr="00B6328F">
        <w:rPr>
          <w:sz w:val="22"/>
          <w:szCs w:val="22"/>
        </w:rPr>
        <w:t xml:space="preserve"> používané na </w:t>
      </w:r>
      <w:r w:rsidRPr="00B6328F">
        <w:rPr>
          <w:b/>
          <w:bCs/>
          <w:sz w:val="22"/>
          <w:szCs w:val="22"/>
        </w:rPr>
        <w:t xml:space="preserve">prevenciu </w:t>
      </w:r>
      <w:r w:rsidR="00F018CD">
        <w:rPr>
          <w:b/>
          <w:bCs/>
          <w:sz w:val="22"/>
          <w:szCs w:val="22"/>
        </w:rPr>
        <w:t xml:space="preserve">tvorby </w:t>
      </w:r>
      <w:r w:rsidRPr="00B6328F">
        <w:rPr>
          <w:b/>
          <w:bCs/>
          <w:sz w:val="22"/>
          <w:szCs w:val="22"/>
        </w:rPr>
        <w:t xml:space="preserve">krvných zrazenín, </w:t>
      </w:r>
    </w:p>
    <w:p w14:paraId="73CB1E0F" w14:textId="77777777" w:rsidR="00ED71E9" w:rsidRPr="00ED71E9" w:rsidRDefault="00FB5F60" w:rsidP="00ED71E9">
      <w:pPr>
        <w:pStyle w:val="CM32"/>
        <w:numPr>
          <w:ilvl w:val="0"/>
          <w:numId w:val="14"/>
        </w:numPr>
        <w:ind w:left="567" w:hanging="567"/>
        <w:rPr>
          <w:sz w:val="22"/>
          <w:szCs w:val="22"/>
        </w:rPr>
      </w:pPr>
      <w:proofErr w:type="spellStart"/>
      <w:r w:rsidRPr="00B6328F">
        <w:rPr>
          <w:sz w:val="22"/>
          <w:szCs w:val="22"/>
        </w:rPr>
        <w:t>doxorubicín</w:t>
      </w:r>
      <w:proofErr w:type="spellEnd"/>
      <w:r w:rsidRPr="00B6328F">
        <w:rPr>
          <w:sz w:val="22"/>
          <w:szCs w:val="22"/>
        </w:rPr>
        <w:t xml:space="preserve">, </w:t>
      </w:r>
      <w:proofErr w:type="spellStart"/>
      <w:r w:rsidRPr="00B6328F">
        <w:rPr>
          <w:sz w:val="22"/>
          <w:szCs w:val="22"/>
        </w:rPr>
        <w:t>kapecitabín</w:t>
      </w:r>
      <w:proofErr w:type="spellEnd"/>
      <w:r w:rsidRPr="00B6328F">
        <w:rPr>
          <w:sz w:val="22"/>
          <w:szCs w:val="22"/>
        </w:rPr>
        <w:t xml:space="preserve">, </w:t>
      </w:r>
      <w:proofErr w:type="spellStart"/>
      <w:r w:rsidRPr="00B6328F">
        <w:rPr>
          <w:sz w:val="22"/>
          <w:szCs w:val="22"/>
        </w:rPr>
        <w:t>docetaxel</w:t>
      </w:r>
      <w:proofErr w:type="spellEnd"/>
      <w:r w:rsidRPr="00B6328F">
        <w:rPr>
          <w:sz w:val="22"/>
          <w:szCs w:val="22"/>
        </w:rPr>
        <w:t xml:space="preserve">, </w:t>
      </w:r>
      <w:proofErr w:type="spellStart"/>
      <w:r w:rsidRPr="00B6328F">
        <w:rPr>
          <w:sz w:val="22"/>
          <w:szCs w:val="22"/>
        </w:rPr>
        <w:t>paklitaxel</w:t>
      </w:r>
      <w:proofErr w:type="spellEnd"/>
      <w:r w:rsidRPr="00B6328F">
        <w:rPr>
          <w:sz w:val="22"/>
          <w:szCs w:val="22"/>
        </w:rPr>
        <w:t xml:space="preserve"> a </w:t>
      </w:r>
      <w:proofErr w:type="spellStart"/>
      <w:r w:rsidRPr="00B6328F">
        <w:rPr>
          <w:sz w:val="22"/>
          <w:szCs w:val="22"/>
        </w:rPr>
        <w:t>irinotek</w:t>
      </w:r>
      <w:r w:rsidR="00F018CD">
        <w:rPr>
          <w:sz w:val="22"/>
          <w:szCs w:val="22"/>
        </w:rPr>
        <w:t>á</w:t>
      </w:r>
      <w:r w:rsidRPr="00B6328F">
        <w:rPr>
          <w:sz w:val="22"/>
          <w:szCs w:val="22"/>
        </w:rPr>
        <w:t>n</w:t>
      </w:r>
      <w:proofErr w:type="spellEnd"/>
      <w:r w:rsidRPr="00B6328F">
        <w:rPr>
          <w:sz w:val="22"/>
          <w:szCs w:val="22"/>
        </w:rPr>
        <w:t xml:space="preserve">, ktoré sú na </w:t>
      </w:r>
      <w:r w:rsidRPr="00B6328F">
        <w:rPr>
          <w:b/>
          <w:bCs/>
          <w:sz w:val="22"/>
          <w:szCs w:val="22"/>
        </w:rPr>
        <w:t xml:space="preserve">liečbu rakoviny, </w:t>
      </w:r>
    </w:p>
    <w:p w14:paraId="524D0B47" w14:textId="77777777" w:rsidR="00FB5F60" w:rsidRPr="00B6328F" w:rsidRDefault="00FB5F60" w:rsidP="00ED71E9">
      <w:pPr>
        <w:pStyle w:val="CM32"/>
        <w:numPr>
          <w:ilvl w:val="0"/>
          <w:numId w:val="14"/>
        </w:numPr>
        <w:ind w:left="567" w:hanging="567"/>
        <w:rPr>
          <w:sz w:val="22"/>
          <w:szCs w:val="22"/>
        </w:rPr>
      </w:pPr>
      <w:proofErr w:type="spellStart"/>
      <w:r w:rsidRPr="00B6328F">
        <w:rPr>
          <w:sz w:val="22"/>
          <w:szCs w:val="22"/>
        </w:rPr>
        <w:t>digoxín</w:t>
      </w:r>
      <w:proofErr w:type="spellEnd"/>
      <w:r w:rsidRPr="00B6328F">
        <w:rPr>
          <w:sz w:val="22"/>
          <w:szCs w:val="22"/>
        </w:rPr>
        <w:t xml:space="preserve"> na liečbu mierneho až stredne závažného </w:t>
      </w:r>
      <w:r w:rsidRPr="00B6328F">
        <w:rPr>
          <w:b/>
          <w:bCs/>
          <w:sz w:val="22"/>
          <w:szCs w:val="22"/>
        </w:rPr>
        <w:t xml:space="preserve">srdcového zlyhania. </w:t>
      </w:r>
    </w:p>
    <w:p w14:paraId="70B676EF" w14:textId="77777777" w:rsidR="003C5022" w:rsidRDefault="003C5022" w:rsidP="00B6328F">
      <w:pPr>
        <w:pStyle w:val="CM32"/>
        <w:rPr>
          <w:b/>
          <w:bCs/>
          <w:sz w:val="22"/>
          <w:szCs w:val="22"/>
        </w:rPr>
      </w:pPr>
    </w:p>
    <w:p w14:paraId="22FDAE5B" w14:textId="77777777" w:rsidR="003C5022" w:rsidRDefault="00FB5F60" w:rsidP="00B6328F">
      <w:pPr>
        <w:pStyle w:val="CM32"/>
        <w:rPr>
          <w:b/>
          <w:bCs/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Tehotenstvo a dojčenie </w:t>
      </w:r>
    </w:p>
    <w:p w14:paraId="79169287" w14:textId="094DACD8" w:rsidR="00FB5F60" w:rsidRPr="00B6328F" w:rsidRDefault="00FB5F60" w:rsidP="00B6328F">
      <w:pPr>
        <w:pStyle w:val="CM32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Počas liečby </w:t>
      </w:r>
      <w:proofErr w:type="spellStart"/>
      <w:r w:rsidR="00B6328F" w:rsidRPr="00B6328F">
        <w:rPr>
          <w:b/>
          <w:bCs/>
          <w:sz w:val="22"/>
          <w:szCs w:val="22"/>
        </w:rPr>
        <w:t>Sorafenib</w:t>
      </w:r>
      <w:r w:rsidR="00ED71E9">
        <w:rPr>
          <w:b/>
          <w:bCs/>
          <w:sz w:val="22"/>
          <w:szCs w:val="22"/>
        </w:rPr>
        <w:t>om</w:t>
      </w:r>
      <w:proofErr w:type="spellEnd"/>
      <w:r w:rsidR="00B6328F" w:rsidRPr="00B6328F">
        <w:rPr>
          <w:b/>
          <w:bCs/>
          <w:sz w:val="22"/>
          <w:szCs w:val="22"/>
        </w:rPr>
        <w:t xml:space="preserve"> </w:t>
      </w:r>
      <w:proofErr w:type="spellStart"/>
      <w:r w:rsidR="00DF12EB">
        <w:rPr>
          <w:b/>
          <w:bCs/>
          <w:sz w:val="22"/>
          <w:szCs w:val="22"/>
        </w:rPr>
        <w:t>Sandoz</w:t>
      </w:r>
      <w:proofErr w:type="spellEnd"/>
      <w:r w:rsidR="00ED71E9">
        <w:rPr>
          <w:b/>
          <w:bCs/>
          <w:sz w:val="22"/>
          <w:szCs w:val="22"/>
        </w:rPr>
        <w:t xml:space="preserve"> </w:t>
      </w:r>
      <w:r w:rsidRPr="00B6328F">
        <w:rPr>
          <w:b/>
          <w:bCs/>
          <w:sz w:val="22"/>
          <w:szCs w:val="22"/>
        </w:rPr>
        <w:t xml:space="preserve">sa </w:t>
      </w:r>
      <w:r w:rsidR="00F91D9E">
        <w:rPr>
          <w:b/>
          <w:bCs/>
          <w:sz w:val="22"/>
          <w:szCs w:val="22"/>
        </w:rPr>
        <w:t>vyhnite</w:t>
      </w:r>
      <w:r w:rsidRPr="00B6328F">
        <w:rPr>
          <w:b/>
          <w:bCs/>
          <w:sz w:val="22"/>
          <w:szCs w:val="22"/>
        </w:rPr>
        <w:t xml:space="preserve"> otehotneniu. </w:t>
      </w:r>
      <w:r w:rsidRPr="00B6328F">
        <w:rPr>
          <w:sz w:val="22"/>
          <w:szCs w:val="22"/>
        </w:rPr>
        <w:t xml:space="preserve">Ak by ste mohli otehotnieť, používajte počas liečby </w:t>
      </w:r>
      <w:r w:rsidR="005670DF">
        <w:rPr>
          <w:sz w:val="22"/>
          <w:szCs w:val="22"/>
        </w:rPr>
        <w:t>účinnú</w:t>
      </w:r>
      <w:r w:rsidRPr="00B6328F">
        <w:rPr>
          <w:sz w:val="22"/>
          <w:szCs w:val="22"/>
        </w:rPr>
        <w:t xml:space="preserve"> antikoncepciu. Ak počas liečby </w:t>
      </w:r>
      <w:proofErr w:type="spellStart"/>
      <w:r w:rsidR="00B6328F" w:rsidRPr="00B6328F">
        <w:rPr>
          <w:sz w:val="22"/>
          <w:szCs w:val="22"/>
        </w:rPr>
        <w:t>Sorafenib</w:t>
      </w:r>
      <w:r w:rsidR="00922E29">
        <w:rPr>
          <w:sz w:val="22"/>
          <w:szCs w:val="22"/>
        </w:rPr>
        <w:t>om</w:t>
      </w:r>
      <w:proofErr w:type="spellEnd"/>
      <w:r w:rsidR="00B6328F" w:rsidRPr="00B6328F">
        <w:rPr>
          <w:sz w:val="22"/>
          <w:szCs w:val="22"/>
        </w:rPr>
        <w:t xml:space="preserve"> </w:t>
      </w:r>
      <w:proofErr w:type="spellStart"/>
      <w:r w:rsidR="00DF12EB">
        <w:rPr>
          <w:sz w:val="22"/>
          <w:szCs w:val="22"/>
        </w:rPr>
        <w:t>Sandoz</w:t>
      </w:r>
      <w:proofErr w:type="spellEnd"/>
      <w:r w:rsidR="00922E29">
        <w:rPr>
          <w:sz w:val="22"/>
          <w:szCs w:val="22"/>
        </w:rPr>
        <w:t xml:space="preserve"> </w:t>
      </w:r>
      <w:r w:rsidRPr="00B6328F">
        <w:rPr>
          <w:sz w:val="22"/>
          <w:szCs w:val="22"/>
        </w:rPr>
        <w:t xml:space="preserve">otehotniete, okamžite to oznámte svojmu lekárovi, ktorý rozhodne, či sa má ukončiť liečba. </w:t>
      </w:r>
    </w:p>
    <w:p w14:paraId="72002B18" w14:textId="77777777" w:rsidR="003C5022" w:rsidRDefault="003C5022" w:rsidP="00B6328F">
      <w:pPr>
        <w:pStyle w:val="CM32"/>
        <w:rPr>
          <w:b/>
          <w:bCs/>
          <w:sz w:val="22"/>
          <w:szCs w:val="22"/>
        </w:rPr>
      </w:pPr>
    </w:p>
    <w:p w14:paraId="0B8220D9" w14:textId="03EC857B" w:rsidR="00FB5F60" w:rsidRPr="00B6328F" w:rsidRDefault="00FB5F60" w:rsidP="00B6328F">
      <w:pPr>
        <w:pStyle w:val="CM32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Počas liečby </w:t>
      </w:r>
      <w:proofErr w:type="spellStart"/>
      <w:r w:rsidR="00B6328F" w:rsidRPr="00B6328F">
        <w:rPr>
          <w:b/>
          <w:bCs/>
          <w:sz w:val="22"/>
          <w:szCs w:val="22"/>
        </w:rPr>
        <w:t>Sorafenib</w:t>
      </w:r>
      <w:r w:rsidR="00922E29">
        <w:rPr>
          <w:b/>
          <w:bCs/>
          <w:sz w:val="22"/>
          <w:szCs w:val="22"/>
        </w:rPr>
        <w:t>om</w:t>
      </w:r>
      <w:proofErr w:type="spellEnd"/>
      <w:r w:rsidR="00B6328F" w:rsidRPr="00B6328F">
        <w:rPr>
          <w:b/>
          <w:bCs/>
          <w:sz w:val="22"/>
          <w:szCs w:val="22"/>
        </w:rPr>
        <w:t xml:space="preserve"> </w:t>
      </w:r>
      <w:proofErr w:type="spellStart"/>
      <w:r w:rsidR="00DF12EB">
        <w:rPr>
          <w:b/>
          <w:bCs/>
          <w:sz w:val="22"/>
          <w:szCs w:val="22"/>
        </w:rPr>
        <w:t>Sandoz</w:t>
      </w:r>
      <w:proofErr w:type="spellEnd"/>
      <w:r w:rsidR="00922E29">
        <w:rPr>
          <w:b/>
          <w:bCs/>
          <w:sz w:val="22"/>
          <w:szCs w:val="22"/>
        </w:rPr>
        <w:t xml:space="preserve"> </w:t>
      </w:r>
      <w:r w:rsidRPr="00B6328F">
        <w:rPr>
          <w:b/>
          <w:bCs/>
          <w:sz w:val="22"/>
          <w:szCs w:val="22"/>
        </w:rPr>
        <w:t>nesmiete dojčiť vaše dieťa</w:t>
      </w:r>
      <w:r w:rsidRPr="00B6328F">
        <w:rPr>
          <w:sz w:val="22"/>
          <w:szCs w:val="22"/>
        </w:rPr>
        <w:t xml:space="preserve">, pretože tento liek môže ovplyvniť </w:t>
      </w:r>
      <w:r w:rsidRPr="00B6328F">
        <w:rPr>
          <w:sz w:val="22"/>
          <w:szCs w:val="22"/>
        </w:rPr>
        <w:lastRenderedPageBreak/>
        <w:t xml:space="preserve">rast a vývin vášho dieťaťa. </w:t>
      </w:r>
    </w:p>
    <w:p w14:paraId="1A32D251" w14:textId="77777777" w:rsidR="003C5022" w:rsidRDefault="003C5022" w:rsidP="00B6328F">
      <w:pPr>
        <w:pStyle w:val="CM3"/>
        <w:spacing w:line="240" w:lineRule="auto"/>
        <w:rPr>
          <w:b/>
          <w:bCs/>
          <w:sz w:val="22"/>
          <w:szCs w:val="22"/>
        </w:rPr>
      </w:pPr>
    </w:p>
    <w:p w14:paraId="2ABB2AB8" w14:textId="77777777"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Vedenie vozidiel a obsluha strojov </w:t>
      </w:r>
    </w:p>
    <w:p w14:paraId="69629EA5" w14:textId="23C97D34"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sz w:val="22"/>
          <w:szCs w:val="22"/>
        </w:rPr>
        <w:t xml:space="preserve">Nie sú žiadne dôkazy o tom, že </w:t>
      </w:r>
      <w:proofErr w:type="spellStart"/>
      <w:r w:rsidR="00B6328F" w:rsidRPr="00B6328F">
        <w:rPr>
          <w:sz w:val="22"/>
          <w:szCs w:val="22"/>
        </w:rPr>
        <w:t>Sorafenib</w:t>
      </w:r>
      <w:proofErr w:type="spellEnd"/>
      <w:r w:rsidR="00B6328F" w:rsidRPr="00B6328F">
        <w:rPr>
          <w:sz w:val="22"/>
          <w:szCs w:val="22"/>
        </w:rPr>
        <w:t xml:space="preserve"> </w:t>
      </w:r>
      <w:proofErr w:type="spellStart"/>
      <w:r w:rsidR="00E843BB">
        <w:rPr>
          <w:sz w:val="22"/>
          <w:szCs w:val="22"/>
        </w:rPr>
        <w:t>Sandoz</w:t>
      </w:r>
      <w:proofErr w:type="spellEnd"/>
      <w:r w:rsidR="00922E29">
        <w:rPr>
          <w:sz w:val="22"/>
          <w:szCs w:val="22"/>
        </w:rPr>
        <w:t xml:space="preserve"> ovplyvňuje</w:t>
      </w:r>
      <w:r w:rsidRPr="00B6328F">
        <w:rPr>
          <w:sz w:val="22"/>
          <w:szCs w:val="22"/>
        </w:rPr>
        <w:t xml:space="preserve"> schopnosť viesť vozidl</w:t>
      </w:r>
      <w:r w:rsidR="005670DF">
        <w:rPr>
          <w:sz w:val="22"/>
          <w:szCs w:val="22"/>
        </w:rPr>
        <w:t>á</w:t>
      </w:r>
      <w:r w:rsidRPr="00B6328F">
        <w:rPr>
          <w:sz w:val="22"/>
          <w:szCs w:val="22"/>
        </w:rPr>
        <w:t xml:space="preserve"> a obsluhovať stroje. </w:t>
      </w:r>
    </w:p>
    <w:p w14:paraId="076D1CED" w14:textId="77777777"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</w:p>
    <w:p w14:paraId="7FFB62AC" w14:textId="03D4EC3E" w:rsidR="00FB5F60" w:rsidRPr="00B6328F" w:rsidRDefault="00B6328F" w:rsidP="00B6328F">
      <w:pPr>
        <w:pStyle w:val="CM3"/>
        <w:spacing w:line="240" w:lineRule="auto"/>
        <w:rPr>
          <w:sz w:val="22"/>
          <w:szCs w:val="22"/>
        </w:rPr>
      </w:pPr>
      <w:proofErr w:type="spellStart"/>
      <w:r w:rsidRPr="00B6328F">
        <w:rPr>
          <w:b/>
          <w:bCs/>
          <w:sz w:val="22"/>
          <w:szCs w:val="22"/>
        </w:rPr>
        <w:t>Sorafenib</w:t>
      </w:r>
      <w:proofErr w:type="spellEnd"/>
      <w:r w:rsidRPr="00B6328F">
        <w:rPr>
          <w:b/>
          <w:bCs/>
          <w:sz w:val="22"/>
          <w:szCs w:val="22"/>
        </w:rPr>
        <w:t xml:space="preserve"> </w:t>
      </w:r>
      <w:proofErr w:type="spellStart"/>
      <w:r w:rsidR="00E843BB">
        <w:rPr>
          <w:b/>
          <w:bCs/>
          <w:sz w:val="22"/>
          <w:szCs w:val="22"/>
        </w:rPr>
        <w:t>Sandoz</w:t>
      </w:r>
      <w:proofErr w:type="spellEnd"/>
      <w:r w:rsidR="00FB5F60" w:rsidRPr="00B6328F">
        <w:rPr>
          <w:b/>
          <w:bCs/>
          <w:sz w:val="22"/>
          <w:szCs w:val="22"/>
        </w:rPr>
        <w:t xml:space="preserve"> obsahuje sodík </w:t>
      </w:r>
    </w:p>
    <w:p w14:paraId="6A0551A0" w14:textId="1A77AA6B" w:rsidR="00FB5F60" w:rsidRPr="00B6328F" w:rsidRDefault="00B6328F" w:rsidP="00B6328F">
      <w:pPr>
        <w:pStyle w:val="CM33"/>
        <w:rPr>
          <w:sz w:val="22"/>
          <w:szCs w:val="22"/>
        </w:rPr>
      </w:pPr>
      <w:proofErr w:type="spellStart"/>
      <w:r w:rsidRPr="00B6328F">
        <w:rPr>
          <w:sz w:val="22"/>
          <w:szCs w:val="22"/>
        </w:rPr>
        <w:t>Sorafenib</w:t>
      </w:r>
      <w:proofErr w:type="spellEnd"/>
      <w:r w:rsidRPr="00B6328F">
        <w:rPr>
          <w:sz w:val="22"/>
          <w:szCs w:val="22"/>
        </w:rPr>
        <w:t xml:space="preserve"> </w:t>
      </w:r>
      <w:proofErr w:type="spellStart"/>
      <w:r w:rsidR="00E843BB">
        <w:rPr>
          <w:sz w:val="22"/>
          <w:szCs w:val="22"/>
        </w:rPr>
        <w:t>Sandoz</w:t>
      </w:r>
      <w:proofErr w:type="spellEnd"/>
      <w:r w:rsidR="00FB5F60" w:rsidRPr="00B6328F">
        <w:rPr>
          <w:sz w:val="22"/>
          <w:szCs w:val="22"/>
        </w:rPr>
        <w:t xml:space="preserve"> obsahuje menej ako 1 mmol sodíka (23 mg) v </w:t>
      </w:r>
      <w:r w:rsidR="00922E29">
        <w:rPr>
          <w:sz w:val="22"/>
          <w:szCs w:val="22"/>
        </w:rPr>
        <w:t>tablete</w:t>
      </w:r>
      <w:r w:rsidR="00FB5F60" w:rsidRPr="00B6328F">
        <w:rPr>
          <w:sz w:val="22"/>
          <w:szCs w:val="22"/>
        </w:rPr>
        <w:t xml:space="preserve">, </w:t>
      </w:r>
      <w:proofErr w:type="spellStart"/>
      <w:r w:rsidR="00FB5F60" w:rsidRPr="00B6328F">
        <w:rPr>
          <w:sz w:val="22"/>
          <w:szCs w:val="22"/>
        </w:rPr>
        <w:t>t.j</w:t>
      </w:r>
      <w:proofErr w:type="spellEnd"/>
      <w:r w:rsidR="00FB5F60" w:rsidRPr="00B6328F">
        <w:rPr>
          <w:sz w:val="22"/>
          <w:szCs w:val="22"/>
        </w:rPr>
        <w:t xml:space="preserve">. v podstate zanedbateľné množstvo sodíka. </w:t>
      </w:r>
    </w:p>
    <w:p w14:paraId="69194BC0" w14:textId="77777777" w:rsidR="003C5022" w:rsidRDefault="003C5022" w:rsidP="00B6328F">
      <w:pPr>
        <w:pStyle w:val="CM32"/>
        <w:rPr>
          <w:b/>
          <w:bCs/>
          <w:sz w:val="22"/>
          <w:szCs w:val="22"/>
        </w:rPr>
      </w:pPr>
    </w:p>
    <w:p w14:paraId="0A7C02C8" w14:textId="77777777" w:rsidR="003C5022" w:rsidRDefault="003C5022" w:rsidP="00B6328F">
      <w:pPr>
        <w:pStyle w:val="CM32"/>
        <w:rPr>
          <w:b/>
          <w:bCs/>
          <w:sz w:val="22"/>
          <w:szCs w:val="22"/>
        </w:rPr>
      </w:pPr>
    </w:p>
    <w:p w14:paraId="52837A10" w14:textId="7BD17E91" w:rsidR="00FB5F60" w:rsidRPr="0050416C" w:rsidRDefault="00FB5F60" w:rsidP="003C5022">
      <w:pPr>
        <w:pStyle w:val="CM32"/>
        <w:tabs>
          <w:tab w:val="left" w:pos="567"/>
        </w:tabs>
        <w:rPr>
          <w:sz w:val="22"/>
          <w:szCs w:val="22"/>
        </w:rPr>
      </w:pPr>
      <w:r w:rsidRPr="0050416C">
        <w:rPr>
          <w:b/>
          <w:bCs/>
          <w:sz w:val="22"/>
          <w:szCs w:val="22"/>
        </w:rPr>
        <w:t xml:space="preserve">3. </w:t>
      </w:r>
      <w:r w:rsidR="003C5022" w:rsidRPr="0050416C">
        <w:rPr>
          <w:b/>
          <w:bCs/>
          <w:sz w:val="22"/>
          <w:szCs w:val="22"/>
        </w:rPr>
        <w:tab/>
      </w:r>
      <w:r w:rsidRPr="0050416C">
        <w:rPr>
          <w:b/>
          <w:bCs/>
          <w:sz w:val="22"/>
          <w:szCs w:val="22"/>
        </w:rPr>
        <w:t xml:space="preserve">Ako užívať </w:t>
      </w:r>
      <w:proofErr w:type="spellStart"/>
      <w:r w:rsidR="00B6328F" w:rsidRPr="0050416C">
        <w:rPr>
          <w:b/>
          <w:bCs/>
          <w:sz w:val="22"/>
          <w:szCs w:val="22"/>
        </w:rPr>
        <w:t>Sorafenib</w:t>
      </w:r>
      <w:proofErr w:type="spellEnd"/>
      <w:r w:rsidR="00B6328F" w:rsidRPr="0050416C">
        <w:rPr>
          <w:b/>
          <w:bCs/>
          <w:sz w:val="22"/>
          <w:szCs w:val="22"/>
        </w:rPr>
        <w:t xml:space="preserve"> </w:t>
      </w:r>
      <w:proofErr w:type="spellStart"/>
      <w:r w:rsidR="00E843BB" w:rsidRPr="0050416C">
        <w:rPr>
          <w:b/>
          <w:bCs/>
          <w:sz w:val="22"/>
          <w:szCs w:val="22"/>
        </w:rPr>
        <w:t>Sandoz</w:t>
      </w:r>
      <w:proofErr w:type="spellEnd"/>
      <w:r w:rsidRPr="0050416C">
        <w:rPr>
          <w:b/>
          <w:bCs/>
          <w:sz w:val="22"/>
          <w:szCs w:val="22"/>
        </w:rPr>
        <w:t xml:space="preserve"> </w:t>
      </w:r>
    </w:p>
    <w:p w14:paraId="18EE95A0" w14:textId="77777777" w:rsidR="003C5022" w:rsidRPr="0050416C" w:rsidRDefault="003C5022" w:rsidP="00B6328F">
      <w:pPr>
        <w:pStyle w:val="CM3"/>
        <w:spacing w:line="240" w:lineRule="auto"/>
        <w:rPr>
          <w:b/>
          <w:bCs/>
          <w:sz w:val="22"/>
          <w:szCs w:val="22"/>
        </w:rPr>
      </w:pPr>
    </w:p>
    <w:p w14:paraId="13EEDE7D" w14:textId="51FB345B" w:rsidR="00FB576F" w:rsidRPr="0050416C" w:rsidRDefault="00FB576F" w:rsidP="002A5E49">
      <w:pPr>
        <w:pStyle w:val="CM3"/>
        <w:spacing w:line="240" w:lineRule="auto"/>
        <w:rPr>
          <w:sz w:val="22"/>
          <w:szCs w:val="22"/>
        </w:rPr>
      </w:pPr>
      <w:r w:rsidRPr="00841F30">
        <w:rPr>
          <w:sz w:val="22"/>
          <w:szCs w:val="22"/>
        </w:rPr>
        <w:t>Vždy užívajte tento liek presne tak</w:t>
      </w:r>
      <w:r w:rsidRPr="00841F30">
        <w:rPr>
          <w:color w:val="000000"/>
          <w:sz w:val="22"/>
          <w:szCs w:val="22"/>
        </w:rPr>
        <w:t>,</w:t>
      </w:r>
      <w:r w:rsidRPr="00841F30">
        <w:rPr>
          <w:sz w:val="22"/>
          <w:szCs w:val="22"/>
        </w:rPr>
        <w:t xml:space="preserve"> ako vám povedal váš lekár alebo lekárnik. Ak si </w:t>
      </w:r>
      <w:r w:rsidR="003502B2" w:rsidRPr="00841F30">
        <w:rPr>
          <w:bCs/>
          <w:sz w:val="22"/>
          <w:szCs w:val="22"/>
        </w:rPr>
        <w:t>nie</w:t>
      </w:r>
      <w:r w:rsidR="002A5E49" w:rsidRPr="00841F30">
        <w:rPr>
          <w:bCs/>
          <w:sz w:val="22"/>
          <w:szCs w:val="22"/>
        </w:rPr>
        <w:t xml:space="preserve"> </w:t>
      </w:r>
      <w:r w:rsidR="003502B2" w:rsidRPr="00841F30">
        <w:rPr>
          <w:bCs/>
          <w:sz w:val="22"/>
          <w:szCs w:val="22"/>
        </w:rPr>
        <w:t>ste</w:t>
      </w:r>
      <w:r w:rsidRPr="00841F30">
        <w:rPr>
          <w:sz w:val="22"/>
          <w:szCs w:val="22"/>
        </w:rPr>
        <w:t xml:space="preserve"> niečím istý, overte si </w:t>
      </w:r>
      <w:r w:rsidR="003502B2" w:rsidRPr="00841F30">
        <w:rPr>
          <w:bCs/>
          <w:sz w:val="22"/>
          <w:szCs w:val="22"/>
        </w:rPr>
        <w:t>to u </w:t>
      </w:r>
      <w:r w:rsidRPr="00841F30">
        <w:rPr>
          <w:sz w:val="22"/>
          <w:szCs w:val="22"/>
        </w:rPr>
        <w:t>svojho lekára alebo lekárnika.</w:t>
      </w:r>
    </w:p>
    <w:p w14:paraId="4DDA2033" w14:textId="77777777" w:rsidR="00FB576F" w:rsidRPr="0050416C" w:rsidRDefault="00FB576F" w:rsidP="00FB576F">
      <w:pPr>
        <w:pStyle w:val="CM3"/>
        <w:spacing w:line="240" w:lineRule="auto"/>
        <w:rPr>
          <w:b/>
          <w:bCs/>
          <w:sz w:val="22"/>
          <w:szCs w:val="22"/>
        </w:rPr>
      </w:pPr>
    </w:p>
    <w:p w14:paraId="4412269C" w14:textId="0B004419" w:rsidR="00FB5F60" w:rsidRPr="0050416C" w:rsidRDefault="00FB5F60" w:rsidP="00FB576F">
      <w:pPr>
        <w:pStyle w:val="CM3"/>
        <w:spacing w:line="240" w:lineRule="auto"/>
        <w:rPr>
          <w:sz w:val="22"/>
          <w:szCs w:val="22"/>
        </w:rPr>
      </w:pPr>
      <w:r w:rsidRPr="0050416C">
        <w:rPr>
          <w:b/>
          <w:bCs/>
          <w:sz w:val="22"/>
          <w:szCs w:val="22"/>
        </w:rPr>
        <w:t xml:space="preserve">Odporúčaná dávka </w:t>
      </w:r>
      <w:proofErr w:type="spellStart"/>
      <w:r w:rsidR="00B6328F" w:rsidRPr="0050416C">
        <w:rPr>
          <w:b/>
          <w:bCs/>
          <w:sz w:val="22"/>
          <w:szCs w:val="22"/>
        </w:rPr>
        <w:t>Sorafenib</w:t>
      </w:r>
      <w:r w:rsidR="006C7B1E" w:rsidRPr="0050416C">
        <w:rPr>
          <w:b/>
          <w:bCs/>
          <w:sz w:val="22"/>
          <w:szCs w:val="22"/>
        </w:rPr>
        <w:t>u</w:t>
      </w:r>
      <w:proofErr w:type="spellEnd"/>
      <w:r w:rsidR="00B6328F" w:rsidRPr="0050416C">
        <w:rPr>
          <w:b/>
          <w:bCs/>
          <w:sz w:val="22"/>
          <w:szCs w:val="22"/>
        </w:rPr>
        <w:t xml:space="preserve"> </w:t>
      </w:r>
      <w:proofErr w:type="spellStart"/>
      <w:r w:rsidR="00295B63" w:rsidRPr="0050416C">
        <w:rPr>
          <w:b/>
          <w:bCs/>
          <w:sz w:val="22"/>
          <w:szCs w:val="22"/>
        </w:rPr>
        <w:t>Sandoz</w:t>
      </w:r>
      <w:proofErr w:type="spellEnd"/>
      <w:r w:rsidR="006C7B1E" w:rsidRPr="0050416C">
        <w:rPr>
          <w:b/>
          <w:bCs/>
          <w:sz w:val="22"/>
          <w:szCs w:val="22"/>
        </w:rPr>
        <w:t xml:space="preserve"> </w:t>
      </w:r>
      <w:r w:rsidR="00374EB9" w:rsidRPr="0050416C">
        <w:rPr>
          <w:b/>
          <w:bCs/>
          <w:sz w:val="22"/>
          <w:szCs w:val="22"/>
        </w:rPr>
        <w:t xml:space="preserve">u </w:t>
      </w:r>
      <w:r w:rsidRPr="0050416C">
        <w:rPr>
          <w:b/>
          <w:bCs/>
          <w:sz w:val="22"/>
          <w:szCs w:val="22"/>
        </w:rPr>
        <w:t xml:space="preserve">dospelých sú 2 </w:t>
      </w:r>
      <w:r w:rsidR="00922E29" w:rsidRPr="0050416C">
        <w:rPr>
          <w:b/>
          <w:bCs/>
          <w:sz w:val="22"/>
          <w:szCs w:val="22"/>
        </w:rPr>
        <w:t>x</w:t>
      </w:r>
      <w:r w:rsidRPr="0050416C">
        <w:rPr>
          <w:b/>
          <w:bCs/>
          <w:sz w:val="22"/>
          <w:szCs w:val="22"/>
        </w:rPr>
        <w:t xml:space="preserve"> 200 mg </w:t>
      </w:r>
      <w:r w:rsidR="00922E29" w:rsidRPr="0050416C">
        <w:rPr>
          <w:b/>
          <w:bCs/>
          <w:sz w:val="22"/>
          <w:szCs w:val="22"/>
        </w:rPr>
        <w:t xml:space="preserve">tablety </w:t>
      </w:r>
      <w:r w:rsidRPr="0050416C">
        <w:rPr>
          <w:b/>
          <w:bCs/>
          <w:sz w:val="22"/>
          <w:szCs w:val="22"/>
        </w:rPr>
        <w:t xml:space="preserve">dvakrát denne. </w:t>
      </w:r>
    </w:p>
    <w:p w14:paraId="075FFF99" w14:textId="77777777" w:rsidR="00FB5F60" w:rsidRPr="00FB576F" w:rsidRDefault="00FB5F60" w:rsidP="00FB576F">
      <w:pPr>
        <w:pStyle w:val="CM32"/>
        <w:rPr>
          <w:sz w:val="22"/>
          <w:szCs w:val="22"/>
        </w:rPr>
      </w:pPr>
      <w:r w:rsidRPr="0050416C">
        <w:rPr>
          <w:sz w:val="22"/>
          <w:szCs w:val="22"/>
        </w:rPr>
        <w:t>Zodpovedá to dennej dávke 800 mg alebo</w:t>
      </w:r>
      <w:r w:rsidRPr="00FB576F">
        <w:rPr>
          <w:sz w:val="22"/>
          <w:szCs w:val="22"/>
        </w:rPr>
        <w:t xml:space="preserve"> štyrom tabletám denne. </w:t>
      </w:r>
    </w:p>
    <w:p w14:paraId="08DD4AA8" w14:textId="77777777" w:rsidR="006C7B1E" w:rsidRDefault="006C7B1E" w:rsidP="00B6328F">
      <w:pPr>
        <w:pStyle w:val="CM32"/>
        <w:rPr>
          <w:b/>
          <w:bCs/>
          <w:sz w:val="22"/>
          <w:szCs w:val="22"/>
        </w:rPr>
      </w:pPr>
    </w:p>
    <w:p w14:paraId="2C85B9BE" w14:textId="039190D0" w:rsidR="00922E29" w:rsidRDefault="00FB5F60" w:rsidP="00B6328F">
      <w:pPr>
        <w:pStyle w:val="CM32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Tablety </w:t>
      </w:r>
      <w:proofErr w:type="spellStart"/>
      <w:r w:rsidR="00B6328F" w:rsidRPr="00B6328F">
        <w:rPr>
          <w:b/>
          <w:bCs/>
          <w:sz w:val="22"/>
          <w:szCs w:val="22"/>
        </w:rPr>
        <w:t>Sorafenib</w:t>
      </w:r>
      <w:r w:rsidR="006C7B1E">
        <w:rPr>
          <w:b/>
          <w:bCs/>
          <w:sz w:val="22"/>
          <w:szCs w:val="22"/>
        </w:rPr>
        <w:t>u</w:t>
      </w:r>
      <w:proofErr w:type="spellEnd"/>
      <w:r w:rsidR="00B6328F" w:rsidRPr="00B6328F">
        <w:rPr>
          <w:b/>
          <w:bCs/>
          <w:sz w:val="22"/>
          <w:szCs w:val="22"/>
        </w:rPr>
        <w:t xml:space="preserve"> </w:t>
      </w:r>
      <w:proofErr w:type="spellStart"/>
      <w:r w:rsidR="00295B63">
        <w:rPr>
          <w:b/>
          <w:bCs/>
          <w:sz w:val="22"/>
          <w:szCs w:val="22"/>
        </w:rPr>
        <w:t>Sandoz</w:t>
      </w:r>
      <w:proofErr w:type="spellEnd"/>
      <w:r w:rsidR="006C7B1E">
        <w:rPr>
          <w:b/>
          <w:bCs/>
          <w:sz w:val="22"/>
          <w:szCs w:val="22"/>
        </w:rPr>
        <w:t xml:space="preserve"> </w:t>
      </w:r>
      <w:r w:rsidRPr="00B6328F">
        <w:rPr>
          <w:b/>
          <w:bCs/>
          <w:sz w:val="22"/>
          <w:szCs w:val="22"/>
        </w:rPr>
        <w:t>zapite pohárom vody</w:t>
      </w:r>
      <w:r w:rsidRPr="00B6328F">
        <w:rPr>
          <w:sz w:val="22"/>
          <w:szCs w:val="22"/>
        </w:rPr>
        <w:t>, a to buď bez jedla, alebo s</w:t>
      </w:r>
      <w:r w:rsidR="005670DF">
        <w:rPr>
          <w:sz w:val="22"/>
          <w:szCs w:val="22"/>
        </w:rPr>
        <w:t> </w:t>
      </w:r>
      <w:r w:rsidRPr="00B6328F">
        <w:rPr>
          <w:sz w:val="22"/>
          <w:szCs w:val="22"/>
        </w:rPr>
        <w:t>jedlom</w:t>
      </w:r>
      <w:r w:rsidR="005670DF">
        <w:rPr>
          <w:sz w:val="22"/>
          <w:szCs w:val="22"/>
        </w:rPr>
        <w:t xml:space="preserve"> s nízkym alebo stredným obsahom tukov</w:t>
      </w:r>
      <w:r w:rsidRPr="00B6328F">
        <w:rPr>
          <w:sz w:val="22"/>
          <w:szCs w:val="22"/>
        </w:rPr>
        <w:t>. Tento liek neužívajte s</w:t>
      </w:r>
      <w:r w:rsidR="005670DF">
        <w:rPr>
          <w:sz w:val="22"/>
          <w:szCs w:val="22"/>
        </w:rPr>
        <w:t> jedlom s </w:t>
      </w:r>
      <w:r w:rsidR="0030677D">
        <w:rPr>
          <w:sz w:val="22"/>
          <w:szCs w:val="22"/>
        </w:rPr>
        <w:t>vysokým</w:t>
      </w:r>
      <w:r w:rsidR="005670DF">
        <w:rPr>
          <w:sz w:val="22"/>
          <w:szCs w:val="22"/>
        </w:rPr>
        <w:t xml:space="preserve"> obsahom tukov</w:t>
      </w:r>
      <w:r w:rsidRPr="00B6328F">
        <w:rPr>
          <w:sz w:val="22"/>
          <w:szCs w:val="22"/>
        </w:rPr>
        <w:t xml:space="preserve">, pretože </w:t>
      </w:r>
      <w:r w:rsidR="005670DF">
        <w:rPr>
          <w:sz w:val="22"/>
          <w:szCs w:val="22"/>
        </w:rPr>
        <w:t xml:space="preserve">to </w:t>
      </w:r>
      <w:r w:rsidRPr="00B6328F">
        <w:rPr>
          <w:sz w:val="22"/>
          <w:szCs w:val="22"/>
        </w:rPr>
        <w:t>môž</w:t>
      </w:r>
      <w:r w:rsidR="005670DF">
        <w:rPr>
          <w:sz w:val="22"/>
          <w:szCs w:val="22"/>
        </w:rPr>
        <w:t>e</w:t>
      </w:r>
      <w:r w:rsidRPr="00B6328F">
        <w:rPr>
          <w:sz w:val="22"/>
          <w:szCs w:val="22"/>
        </w:rPr>
        <w:t xml:space="preserve"> znížiť účinnosť </w:t>
      </w:r>
      <w:proofErr w:type="spellStart"/>
      <w:r w:rsidR="00B6328F" w:rsidRPr="00B6328F">
        <w:rPr>
          <w:sz w:val="22"/>
          <w:szCs w:val="22"/>
        </w:rPr>
        <w:t>Sorafenib</w:t>
      </w:r>
      <w:r w:rsidR="00922E29">
        <w:rPr>
          <w:sz w:val="22"/>
          <w:szCs w:val="22"/>
        </w:rPr>
        <w:t>u</w:t>
      </w:r>
      <w:proofErr w:type="spellEnd"/>
      <w:r w:rsidR="00B6328F" w:rsidRPr="00B6328F">
        <w:rPr>
          <w:sz w:val="22"/>
          <w:szCs w:val="22"/>
        </w:rPr>
        <w:t xml:space="preserve"> </w:t>
      </w:r>
      <w:proofErr w:type="spellStart"/>
      <w:r w:rsidR="00295B63">
        <w:rPr>
          <w:sz w:val="22"/>
          <w:szCs w:val="22"/>
        </w:rPr>
        <w:t>Sandoz</w:t>
      </w:r>
      <w:proofErr w:type="spellEnd"/>
      <w:r w:rsidRPr="00B6328F">
        <w:rPr>
          <w:sz w:val="22"/>
          <w:szCs w:val="22"/>
        </w:rPr>
        <w:t>. Ak chcete požiť</w:t>
      </w:r>
      <w:r w:rsidR="005670DF">
        <w:rPr>
          <w:sz w:val="22"/>
          <w:szCs w:val="22"/>
        </w:rPr>
        <w:t xml:space="preserve"> </w:t>
      </w:r>
      <w:r w:rsidRPr="00B6328F">
        <w:rPr>
          <w:sz w:val="22"/>
          <w:szCs w:val="22"/>
        </w:rPr>
        <w:t>jedlo</w:t>
      </w:r>
      <w:r w:rsidR="005670DF">
        <w:rPr>
          <w:sz w:val="22"/>
          <w:szCs w:val="22"/>
        </w:rPr>
        <w:t xml:space="preserve"> s vysokým obsahom tukov</w:t>
      </w:r>
      <w:r w:rsidRPr="00B6328F">
        <w:rPr>
          <w:sz w:val="22"/>
          <w:szCs w:val="22"/>
        </w:rPr>
        <w:t xml:space="preserve">, užite tabletu najmenej 1 hodinu pred alebo 2 hodiny po jedle. </w:t>
      </w:r>
    </w:p>
    <w:p w14:paraId="21337608" w14:textId="77777777" w:rsidR="00FB5F60" w:rsidRDefault="00FB5F60" w:rsidP="00B6328F">
      <w:pPr>
        <w:pStyle w:val="CM32"/>
        <w:rPr>
          <w:sz w:val="22"/>
          <w:szCs w:val="22"/>
        </w:rPr>
      </w:pPr>
      <w:r w:rsidRPr="00841F30">
        <w:rPr>
          <w:sz w:val="22"/>
        </w:rPr>
        <w:t>Vždy užívajte tento liek presne tak, ako vám povedal váš lekár. Ak si nie ste niečím istý, overte si to u svojho lekára alebo lekárnika.</w:t>
      </w:r>
      <w:r w:rsidRPr="00B6328F">
        <w:rPr>
          <w:sz w:val="22"/>
          <w:szCs w:val="22"/>
        </w:rPr>
        <w:t xml:space="preserve"> </w:t>
      </w:r>
    </w:p>
    <w:p w14:paraId="4E43D9BC" w14:textId="77777777" w:rsidR="00922E29" w:rsidRPr="00922E29" w:rsidRDefault="00922E29" w:rsidP="00922E29">
      <w:pPr>
        <w:pStyle w:val="Default"/>
      </w:pPr>
    </w:p>
    <w:p w14:paraId="1C04F06B" w14:textId="77777777" w:rsidR="00FB5F60" w:rsidRDefault="005670DF" w:rsidP="00B6328F">
      <w:pPr>
        <w:pStyle w:val="CM32"/>
        <w:rPr>
          <w:sz w:val="22"/>
          <w:szCs w:val="22"/>
        </w:rPr>
      </w:pPr>
      <w:r>
        <w:rPr>
          <w:sz w:val="22"/>
          <w:szCs w:val="22"/>
        </w:rPr>
        <w:t>Je d</w:t>
      </w:r>
      <w:r w:rsidR="00FB5F60" w:rsidRPr="00B6328F">
        <w:rPr>
          <w:sz w:val="22"/>
          <w:szCs w:val="22"/>
        </w:rPr>
        <w:t xml:space="preserve">ôležité užívať tento liek </w:t>
      </w:r>
      <w:r>
        <w:rPr>
          <w:sz w:val="22"/>
          <w:szCs w:val="22"/>
        </w:rPr>
        <w:t xml:space="preserve">každý deň v </w:t>
      </w:r>
      <w:r w:rsidR="00FB5F60" w:rsidRPr="00B6328F">
        <w:rPr>
          <w:sz w:val="22"/>
          <w:szCs w:val="22"/>
        </w:rPr>
        <w:t>približne rovnak</w:t>
      </w:r>
      <w:r>
        <w:rPr>
          <w:sz w:val="22"/>
          <w:szCs w:val="22"/>
        </w:rPr>
        <w:t>om čase</w:t>
      </w:r>
      <w:r w:rsidR="00FB5F60" w:rsidRPr="00B6328F">
        <w:rPr>
          <w:sz w:val="22"/>
          <w:szCs w:val="22"/>
        </w:rPr>
        <w:t xml:space="preserve">, aby sa v krvnom obehu udržalo rovnovážne množstvo. </w:t>
      </w:r>
    </w:p>
    <w:p w14:paraId="0487FAA9" w14:textId="77777777" w:rsidR="00922E29" w:rsidRPr="00922E29" w:rsidRDefault="00922E29" w:rsidP="00922E29">
      <w:pPr>
        <w:pStyle w:val="Default"/>
      </w:pPr>
    </w:p>
    <w:p w14:paraId="6FA7EB4D" w14:textId="749E61D4" w:rsidR="00FB5F60" w:rsidRPr="00B6328F" w:rsidRDefault="00FB5F60" w:rsidP="00B6328F">
      <w:pPr>
        <w:pStyle w:val="CM32"/>
        <w:rPr>
          <w:sz w:val="22"/>
          <w:szCs w:val="22"/>
        </w:rPr>
      </w:pPr>
      <w:r w:rsidRPr="00B6328F">
        <w:rPr>
          <w:sz w:val="22"/>
          <w:szCs w:val="22"/>
        </w:rPr>
        <w:t xml:space="preserve">V užívaní tohto lieku budete zvyčajne pokračovať tak dlho, kým </w:t>
      </w:r>
      <w:r w:rsidR="009A2FD7">
        <w:rPr>
          <w:sz w:val="22"/>
          <w:szCs w:val="22"/>
        </w:rPr>
        <w:t xml:space="preserve">bude zjavný </w:t>
      </w:r>
      <w:r w:rsidRPr="00B6328F">
        <w:rPr>
          <w:sz w:val="22"/>
          <w:szCs w:val="22"/>
        </w:rPr>
        <w:t>klinick</w:t>
      </w:r>
      <w:r w:rsidR="009A2FD7">
        <w:rPr>
          <w:sz w:val="22"/>
          <w:szCs w:val="22"/>
        </w:rPr>
        <w:t>ý</w:t>
      </w:r>
      <w:r w:rsidRPr="00B6328F">
        <w:rPr>
          <w:sz w:val="22"/>
          <w:szCs w:val="22"/>
        </w:rPr>
        <w:t xml:space="preserve"> prínos a</w:t>
      </w:r>
      <w:r w:rsidR="009A2FD7">
        <w:rPr>
          <w:sz w:val="22"/>
          <w:szCs w:val="22"/>
        </w:rPr>
        <w:t xml:space="preserve"> nevyskytnú sa </w:t>
      </w:r>
      <w:r w:rsidRPr="00B6328F">
        <w:rPr>
          <w:sz w:val="22"/>
          <w:szCs w:val="22"/>
        </w:rPr>
        <w:t>neprijateľn</w:t>
      </w:r>
      <w:r w:rsidR="007F18B1">
        <w:rPr>
          <w:sz w:val="22"/>
          <w:szCs w:val="22"/>
        </w:rPr>
        <w:t>é</w:t>
      </w:r>
      <w:r w:rsidRPr="00B6328F">
        <w:rPr>
          <w:sz w:val="22"/>
          <w:szCs w:val="22"/>
        </w:rPr>
        <w:t xml:space="preserve"> vedľajš</w:t>
      </w:r>
      <w:r w:rsidR="007F18B1">
        <w:rPr>
          <w:sz w:val="22"/>
          <w:szCs w:val="22"/>
        </w:rPr>
        <w:t>ie</w:t>
      </w:r>
      <w:r w:rsidRPr="00B6328F">
        <w:rPr>
          <w:sz w:val="22"/>
          <w:szCs w:val="22"/>
        </w:rPr>
        <w:t xml:space="preserve"> účink</w:t>
      </w:r>
      <w:r w:rsidR="007F18B1">
        <w:rPr>
          <w:sz w:val="22"/>
          <w:szCs w:val="22"/>
        </w:rPr>
        <w:t>y</w:t>
      </w:r>
      <w:r w:rsidRPr="00B6328F">
        <w:rPr>
          <w:sz w:val="22"/>
          <w:szCs w:val="22"/>
        </w:rPr>
        <w:t xml:space="preserve">. </w:t>
      </w:r>
    </w:p>
    <w:p w14:paraId="17FAD4DF" w14:textId="77777777" w:rsidR="003C5022" w:rsidRDefault="003C5022" w:rsidP="00B6328F">
      <w:pPr>
        <w:pStyle w:val="CM3"/>
        <w:spacing w:line="240" w:lineRule="auto"/>
        <w:rPr>
          <w:b/>
          <w:bCs/>
          <w:sz w:val="22"/>
          <w:szCs w:val="22"/>
        </w:rPr>
      </w:pPr>
    </w:p>
    <w:p w14:paraId="0CC53812" w14:textId="58A34168"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Ak užijete viac </w:t>
      </w:r>
      <w:proofErr w:type="spellStart"/>
      <w:r w:rsidR="00B6328F" w:rsidRPr="00B6328F">
        <w:rPr>
          <w:b/>
          <w:bCs/>
          <w:sz w:val="22"/>
          <w:szCs w:val="22"/>
        </w:rPr>
        <w:t>Sorafenib</w:t>
      </w:r>
      <w:r w:rsidR="006C7B1E">
        <w:rPr>
          <w:b/>
          <w:bCs/>
          <w:sz w:val="22"/>
          <w:szCs w:val="22"/>
        </w:rPr>
        <w:t>u</w:t>
      </w:r>
      <w:proofErr w:type="spellEnd"/>
      <w:r w:rsidR="00B6328F" w:rsidRPr="00B6328F">
        <w:rPr>
          <w:b/>
          <w:bCs/>
          <w:sz w:val="22"/>
          <w:szCs w:val="22"/>
        </w:rPr>
        <w:t xml:space="preserve"> </w:t>
      </w:r>
      <w:proofErr w:type="spellStart"/>
      <w:r w:rsidR="00295B63">
        <w:rPr>
          <w:b/>
          <w:bCs/>
          <w:sz w:val="22"/>
          <w:szCs w:val="22"/>
        </w:rPr>
        <w:t>Sandoz</w:t>
      </w:r>
      <w:proofErr w:type="spellEnd"/>
      <w:r w:rsidRPr="00B6328F">
        <w:rPr>
          <w:b/>
          <w:bCs/>
          <w:sz w:val="22"/>
          <w:szCs w:val="22"/>
        </w:rPr>
        <w:t xml:space="preserve">, ako máte </w:t>
      </w:r>
    </w:p>
    <w:p w14:paraId="0504C1D7" w14:textId="77777777"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Ihneď oznámte svojmu lekárovi, </w:t>
      </w:r>
      <w:r w:rsidR="00922E29">
        <w:rPr>
          <w:sz w:val="22"/>
          <w:szCs w:val="22"/>
        </w:rPr>
        <w:t xml:space="preserve">ak ste </w:t>
      </w:r>
      <w:r w:rsidR="005670DF">
        <w:rPr>
          <w:sz w:val="22"/>
          <w:szCs w:val="22"/>
        </w:rPr>
        <w:t>v</w:t>
      </w:r>
      <w:r w:rsidRPr="00B6328F">
        <w:rPr>
          <w:sz w:val="22"/>
          <w:szCs w:val="22"/>
        </w:rPr>
        <w:t xml:space="preserve">y </w:t>
      </w:r>
      <w:r w:rsidR="00922E29">
        <w:rPr>
          <w:sz w:val="22"/>
          <w:szCs w:val="22"/>
        </w:rPr>
        <w:t>(</w:t>
      </w:r>
      <w:r w:rsidRPr="00B6328F">
        <w:rPr>
          <w:sz w:val="22"/>
          <w:szCs w:val="22"/>
        </w:rPr>
        <w:t xml:space="preserve">alebo niekto iný) užili viac, ako je predpísaná dávka. </w:t>
      </w:r>
    </w:p>
    <w:p w14:paraId="228D0A88" w14:textId="0A1129FF" w:rsidR="00FB5F60" w:rsidRPr="00B6328F" w:rsidRDefault="00FB5F60" w:rsidP="00B6328F">
      <w:pPr>
        <w:pStyle w:val="CM32"/>
        <w:rPr>
          <w:sz w:val="22"/>
          <w:szCs w:val="22"/>
        </w:rPr>
      </w:pPr>
      <w:r w:rsidRPr="00B6328F">
        <w:rPr>
          <w:sz w:val="22"/>
          <w:szCs w:val="22"/>
        </w:rPr>
        <w:t xml:space="preserve">Užitie väčšieho množstva </w:t>
      </w:r>
      <w:proofErr w:type="spellStart"/>
      <w:r w:rsidR="00B6328F" w:rsidRPr="00B6328F">
        <w:rPr>
          <w:sz w:val="22"/>
          <w:szCs w:val="22"/>
        </w:rPr>
        <w:t>Sorafenib</w:t>
      </w:r>
      <w:r w:rsidR="00922E29">
        <w:rPr>
          <w:sz w:val="22"/>
          <w:szCs w:val="22"/>
        </w:rPr>
        <w:t>u</w:t>
      </w:r>
      <w:proofErr w:type="spellEnd"/>
      <w:r w:rsidR="00B6328F" w:rsidRPr="00B6328F">
        <w:rPr>
          <w:sz w:val="22"/>
          <w:szCs w:val="22"/>
        </w:rPr>
        <w:t xml:space="preserve"> </w:t>
      </w:r>
      <w:proofErr w:type="spellStart"/>
      <w:r w:rsidR="00295B63">
        <w:rPr>
          <w:sz w:val="22"/>
          <w:szCs w:val="22"/>
        </w:rPr>
        <w:t>Sandoz</w:t>
      </w:r>
      <w:proofErr w:type="spellEnd"/>
      <w:r w:rsidR="00922E29">
        <w:rPr>
          <w:sz w:val="22"/>
          <w:szCs w:val="22"/>
        </w:rPr>
        <w:t xml:space="preserve"> </w:t>
      </w:r>
      <w:r w:rsidRPr="00B6328F">
        <w:rPr>
          <w:sz w:val="22"/>
          <w:szCs w:val="22"/>
        </w:rPr>
        <w:t xml:space="preserve">zvyšuje pravdepodobnosť alebo závažnosť vedľajších účinkov, najmä hnačky a kožných reakcií. Váš lekár vám môže povedať, aby ste ukončili užívanie tohto lieku. </w:t>
      </w:r>
    </w:p>
    <w:p w14:paraId="17D9CA71" w14:textId="77777777" w:rsidR="003C5022" w:rsidRDefault="003C5022" w:rsidP="00B6328F">
      <w:pPr>
        <w:pStyle w:val="CM3"/>
        <w:spacing w:line="240" w:lineRule="auto"/>
        <w:rPr>
          <w:b/>
          <w:bCs/>
          <w:sz w:val="22"/>
          <w:szCs w:val="22"/>
        </w:rPr>
      </w:pPr>
    </w:p>
    <w:p w14:paraId="19380C06" w14:textId="4F84CEBD"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Ak zabudnete užiť </w:t>
      </w:r>
      <w:proofErr w:type="spellStart"/>
      <w:r w:rsidR="00B6328F" w:rsidRPr="00B6328F">
        <w:rPr>
          <w:b/>
          <w:bCs/>
          <w:sz w:val="22"/>
          <w:szCs w:val="22"/>
        </w:rPr>
        <w:t>Sorafenib</w:t>
      </w:r>
      <w:proofErr w:type="spellEnd"/>
      <w:r w:rsidR="00B6328F" w:rsidRPr="00B6328F">
        <w:rPr>
          <w:b/>
          <w:bCs/>
          <w:sz w:val="22"/>
          <w:szCs w:val="22"/>
        </w:rPr>
        <w:t xml:space="preserve"> </w:t>
      </w:r>
      <w:proofErr w:type="spellStart"/>
      <w:r w:rsidR="00E843BB">
        <w:rPr>
          <w:b/>
          <w:bCs/>
          <w:sz w:val="22"/>
          <w:szCs w:val="22"/>
        </w:rPr>
        <w:t>Sandoz</w:t>
      </w:r>
      <w:proofErr w:type="spellEnd"/>
      <w:r w:rsidRPr="00B6328F">
        <w:rPr>
          <w:b/>
          <w:bCs/>
          <w:sz w:val="22"/>
          <w:szCs w:val="22"/>
        </w:rPr>
        <w:t xml:space="preserve"> </w:t>
      </w:r>
    </w:p>
    <w:p w14:paraId="1631F3C9" w14:textId="7B1BF6FA" w:rsidR="00FB5F60" w:rsidRPr="00B6328F" w:rsidRDefault="00FB5F60" w:rsidP="00B6328F">
      <w:pPr>
        <w:pStyle w:val="CM33"/>
        <w:rPr>
          <w:sz w:val="22"/>
          <w:szCs w:val="22"/>
        </w:rPr>
      </w:pPr>
      <w:r w:rsidRPr="00B6328F">
        <w:rPr>
          <w:sz w:val="22"/>
          <w:szCs w:val="22"/>
        </w:rPr>
        <w:t xml:space="preserve">Ak ste zabudli užiť dávku, užite ju, len čo si spomeniete. Ak sa priblížil čas užitia ďalšej dávky, neužívajte vynechanú dávku a pokračujte vo zvyčajnom užívaní. </w:t>
      </w:r>
      <w:r w:rsidR="00FB576F" w:rsidRPr="0050416C">
        <w:rPr>
          <w:sz w:val="22"/>
        </w:rPr>
        <w:t xml:space="preserve">Neužívajte dvojnásobnú dávku, aby ste nahradili </w:t>
      </w:r>
      <w:r w:rsidR="00FB576F" w:rsidRPr="00174305">
        <w:rPr>
          <w:color w:val="000000"/>
          <w:sz w:val="22"/>
          <w:szCs w:val="22"/>
        </w:rPr>
        <w:t>vynechanú dávku.</w:t>
      </w:r>
    </w:p>
    <w:p w14:paraId="156222F0" w14:textId="77777777" w:rsidR="003C5022" w:rsidRDefault="003C5022" w:rsidP="00B6328F">
      <w:pPr>
        <w:pStyle w:val="CM32"/>
        <w:rPr>
          <w:b/>
          <w:bCs/>
          <w:sz w:val="22"/>
          <w:szCs w:val="22"/>
        </w:rPr>
      </w:pPr>
    </w:p>
    <w:p w14:paraId="70E31E83" w14:textId="77777777" w:rsidR="003C5022" w:rsidRDefault="003C5022" w:rsidP="00B6328F">
      <w:pPr>
        <w:pStyle w:val="CM32"/>
        <w:rPr>
          <w:b/>
          <w:bCs/>
          <w:sz w:val="22"/>
          <w:szCs w:val="22"/>
        </w:rPr>
      </w:pPr>
    </w:p>
    <w:p w14:paraId="541672D0" w14:textId="77777777" w:rsidR="00FB5F60" w:rsidRPr="00B6328F" w:rsidRDefault="00FB5F60" w:rsidP="003C5022">
      <w:pPr>
        <w:pStyle w:val="CM32"/>
        <w:tabs>
          <w:tab w:val="left" w:pos="567"/>
        </w:tabs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4. </w:t>
      </w:r>
      <w:r w:rsidR="003C5022">
        <w:rPr>
          <w:b/>
          <w:bCs/>
          <w:sz w:val="22"/>
          <w:szCs w:val="22"/>
        </w:rPr>
        <w:tab/>
      </w:r>
      <w:r w:rsidRPr="00B6328F">
        <w:rPr>
          <w:b/>
          <w:bCs/>
          <w:sz w:val="22"/>
          <w:szCs w:val="22"/>
        </w:rPr>
        <w:t xml:space="preserve">Možné vedľajšie účinky </w:t>
      </w:r>
    </w:p>
    <w:p w14:paraId="7C3F6CB3" w14:textId="77777777" w:rsidR="005670DF" w:rsidRDefault="005670DF" w:rsidP="00B6328F">
      <w:pPr>
        <w:pStyle w:val="CM2"/>
        <w:spacing w:line="240" w:lineRule="auto"/>
        <w:rPr>
          <w:sz w:val="22"/>
          <w:szCs w:val="22"/>
        </w:rPr>
      </w:pPr>
    </w:p>
    <w:p w14:paraId="283A18BF" w14:textId="77777777" w:rsidR="00FB5F60" w:rsidRPr="00B6328F" w:rsidRDefault="00FB5F60" w:rsidP="00B6328F">
      <w:pPr>
        <w:pStyle w:val="CM2"/>
        <w:spacing w:line="240" w:lineRule="auto"/>
        <w:rPr>
          <w:sz w:val="22"/>
          <w:szCs w:val="22"/>
        </w:rPr>
      </w:pPr>
      <w:r w:rsidRPr="00B6328F">
        <w:rPr>
          <w:sz w:val="22"/>
          <w:szCs w:val="22"/>
        </w:rPr>
        <w:t>Tak ako všetky lieky, aj tento liek môže spôsobovať vedľajšie účinky, hoci sa neprejavia u každého.</w:t>
      </w:r>
      <w:r w:rsidR="00922E29">
        <w:rPr>
          <w:sz w:val="22"/>
          <w:szCs w:val="22"/>
        </w:rPr>
        <w:t xml:space="preserve"> </w:t>
      </w:r>
      <w:r w:rsidRPr="00B6328F">
        <w:rPr>
          <w:sz w:val="22"/>
          <w:szCs w:val="22"/>
        </w:rPr>
        <w:t xml:space="preserve">Tento liek môže tiež ovplyvňovať výsledky niektorých krvných testov. </w:t>
      </w:r>
    </w:p>
    <w:p w14:paraId="57D42BD4" w14:textId="77777777" w:rsidR="00FB5F60" w:rsidRPr="00B6328F" w:rsidRDefault="00FB5F60" w:rsidP="00B6328F">
      <w:pPr>
        <w:pStyle w:val="CM2"/>
        <w:spacing w:line="240" w:lineRule="auto"/>
        <w:rPr>
          <w:sz w:val="22"/>
          <w:szCs w:val="22"/>
        </w:rPr>
      </w:pPr>
    </w:p>
    <w:p w14:paraId="01A2590F" w14:textId="77777777" w:rsidR="00FB5F60" w:rsidRPr="00B6328F" w:rsidRDefault="00FB5F60" w:rsidP="00B6328F">
      <w:pPr>
        <w:pStyle w:val="CM2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Veľmi časté: </w:t>
      </w:r>
    </w:p>
    <w:p w14:paraId="4C3F3D49" w14:textId="77777777" w:rsidR="00FB5F60" w:rsidRPr="00B6328F" w:rsidRDefault="00FB5F60" w:rsidP="00B6328F">
      <w:pPr>
        <w:pStyle w:val="Default"/>
        <w:rPr>
          <w:color w:val="auto"/>
          <w:sz w:val="22"/>
          <w:szCs w:val="22"/>
        </w:rPr>
      </w:pPr>
      <w:r w:rsidRPr="00B6328F">
        <w:rPr>
          <w:color w:val="auto"/>
          <w:sz w:val="22"/>
          <w:szCs w:val="22"/>
        </w:rPr>
        <w:t xml:space="preserve">môžu postihovať viac ako 1 z 10 osôb </w:t>
      </w:r>
    </w:p>
    <w:p w14:paraId="311EF323" w14:textId="77777777" w:rsid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B6328F">
        <w:rPr>
          <w:sz w:val="22"/>
          <w:szCs w:val="22"/>
        </w:rPr>
        <w:t xml:space="preserve">hnačka, </w:t>
      </w:r>
    </w:p>
    <w:p w14:paraId="0B624DF3" w14:textId="77777777" w:rsid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t>nevoľnosť</w:t>
      </w:r>
      <w:r w:rsidR="00FB576F">
        <w:rPr>
          <w:sz w:val="22"/>
          <w:szCs w:val="22"/>
        </w:rPr>
        <w:t xml:space="preserve"> </w:t>
      </w:r>
      <w:r w:rsidR="00FB576F" w:rsidRPr="00841F30">
        <w:rPr>
          <w:i/>
          <w:sz w:val="22"/>
        </w:rPr>
        <w:t>(</w:t>
      </w:r>
      <w:r w:rsidR="00FB576F">
        <w:rPr>
          <w:i/>
          <w:sz w:val="22"/>
          <w:szCs w:val="22"/>
        </w:rPr>
        <w:t>nauzea</w:t>
      </w:r>
      <w:r w:rsidR="00FB576F" w:rsidRPr="00841F30">
        <w:rPr>
          <w:i/>
          <w:sz w:val="22"/>
        </w:rPr>
        <w:t>)</w:t>
      </w:r>
      <w:r w:rsidRPr="00922E29">
        <w:rPr>
          <w:sz w:val="22"/>
          <w:szCs w:val="22"/>
        </w:rPr>
        <w:t xml:space="preserve">, </w:t>
      </w:r>
    </w:p>
    <w:p w14:paraId="55551AA6" w14:textId="196E0F09" w:rsidR="00922E29" w:rsidRP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t>pocit slabosti alebo únavy</w:t>
      </w:r>
      <w:r w:rsidR="00FB576F">
        <w:rPr>
          <w:iCs/>
          <w:sz w:val="22"/>
          <w:szCs w:val="22"/>
        </w:rPr>
        <w:t>,</w:t>
      </w:r>
    </w:p>
    <w:p w14:paraId="3CEC3510" w14:textId="77777777" w:rsidR="00922E29" w:rsidRP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t xml:space="preserve">bolesť (vrátane bolesti ústnej dutiny, brucha, hlavy, kostí, nádorová bolesť), </w:t>
      </w:r>
    </w:p>
    <w:p w14:paraId="4CBC69B9" w14:textId="77777777" w:rsidR="00922E29" w:rsidRP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t xml:space="preserve">vypadávanie vlasov </w:t>
      </w:r>
      <w:r w:rsidRPr="00841F30">
        <w:rPr>
          <w:i/>
          <w:sz w:val="22"/>
        </w:rPr>
        <w:t>(</w:t>
      </w:r>
      <w:proofErr w:type="spellStart"/>
      <w:r w:rsidRPr="00FB576F">
        <w:rPr>
          <w:i/>
          <w:iCs/>
          <w:sz w:val="22"/>
          <w:szCs w:val="22"/>
        </w:rPr>
        <w:t>alopécia</w:t>
      </w:r>
      <w:proofErr w:type="spellEnd"/>
      <w:r w:rsidRPr="00841F30">
        <w:rPr>
          <w:i/>
          <w:sz w:val="22"/>
        </w:rPr>
        <w:t>)</w:t>
      </w:r>
      <w:r w:rsidRPr="00922E29">
        <w:rPr>
          <w:iCs/>
          <w:sz w:val="22"/>
          <w:szCs w:val="22"/>
        </w:rPr>
        <w:t xml:space="preserve">, </w:t>
      </w:r>
    </w:p>
    <w:p w14:paraId="7330BFE9" w14:textId="5AA4AF75" w:rsidR="00922E29" w:rsidRPr="00922E29" w:rsidRDefault="00A76DB9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>s</w:t>
      </w:r>
      <w:r w:rsidR="00D52408">
        <w:rPr>
          <w:sz w:val="22"/>
          <w:szCs w:val="22"/>
        </w:rPr>
        <w:t>červenanie</w:t>
      </w:r>
      <w:r w:rsidR="00FB5F60" w:rsidRPr="00922E29">
        <w:rPr>
          <w:sz w:val="22"/>
          <w:szCs w:val="22"/>
        </w:rPr>
        <w:t xml:space="preserve"> a</w:t>
      </w:r>
      <w:r>
        <w:rPr>
          <w:sz w:val="22"/>
          <w:szCs w:val="22"/>
        </w:rPr>
        <w:t>lebo</w:t>
      </w:r>
      <w:r w:rsidR="00FB5F60" w:rsidRPr="00922E29">
        <w:rPr>
          <w:sz w:val="22"/>
          <w:szCs w:val="22"/>
        </w:rPr>
        <w:t xml:space="preserve"> bolesť dlaní a chodidiel </w:t>
      </w:r>
      <w:r w:rsidR="00FB5F60" w:rsidRPr="00841F30">
        <w:rPr>
          <w:i/>
          <w:sz w:val="22"/>
        </w:rPr>
        <w:t>(</w:t>
      </w:r>
      <w:r w:rsidR="00FB5F60" w:rsidRPr="00FB576F">
        <w:rPr>
          <w:i/>
          <w:iCs/>
          <w:sz w:val="22"/>
          <w:szCs w:val="22"/>
        </w:rPr>
        <w:t>kožná reakcia ruka-noha</w:t>
      </w:r>
      <w:r w:rsidR="00FB5F60" w:rsidRPr="00841F30">
        <w:rPr>
          <w:i/>
          <w:sz w:val="22"/>
        </w:rPr>
        <w:t>),</w:t>
      </w:r>
      <w:r w:rsidR="00FB5F60" w:rsidRPr="00922E29">
        <w:rPr>
          <w:iCs/>
          <w:sz w:val="22"/>
          <w:szCs w:val="22"/>
        </w:rPr>
        <w:t xml:space="preserve"> </w:t>
      </w:r>
    </w:p>
    <w:p w14:paraId="303F4874" w14:textId="77777777" w:rsidR="00922E29" w:rsidRP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t xml:space="preserve">svrbenie alebo vyrážka, </w:t>
      </w:r>
    </w:p>
    <w:p w14:paraId="06CB58E5" w14:textId="77777777" w:rsidR="00922E29" w:rsidRP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t xml:space="preserve">vracanie, </w:t>
      </w:r>
    </w:p>
    <w:p w14:paraId="421DF8FF" w14:textId="77777777" w:rsidR="00922E29" w:rsidRP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t xml:space="preserve">krvácanie (vrátane krvácania do mozgu, steny čreva a dýchacích ciest; </w:t>
      </w:r>
      <w:proofErr w:type="spellStart"/>
      <w:r w:rsidRPr="0050416C">
        <w:rPr>
          <w:sz w:val="22"/>
        </w:rPr>
        <w:t>hemorágia</w:t>
      </w:r>
      <w:proofErr w:type="spellEnd"/>
      <w:r w:rsidRPr="00922E29">
        <w:rPr>
          <w:sz w:val="22"/>
          <w:szCs w:val="22"/>
        </w:rPr>
        <w:t xml:space="preserve">), </w:t>
      </w:r>
    </w:p>
    <w:p w14:paraId="12E62422" w14:textId="77777777" w:rsidR="00922E29" w:rsidRP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t xml:space="preserve">vysoký krvný tlak alebo zvýšenia krvného tlaku </w:t>
      </w:r>
      <w:r w:rsidRPr="00841F30">
        <w:rPr>
          <w:i/>
          <w:sz w:val="22"/>
        </w:rPr>
        <w:t>(</w:t>
      </w:r>
      <w:r w:rsidRPr="0050416C">
        <w:rPr>
          <w:i/>
          <w:iCs/>
          <w:sz w:val="22"/>
          <w:szCs w:val="22"/>
        </w:rPr>
        <w:t>hypertenzia</w:t>
      </w:r>
      <w:r w:rsidRPr="00841F30">
        <w:rPr>
          <w:i/>
          <w:sz w:val="22"/>
        </w:rPr>
        <w:t>)</w:t>
      </w:r>
      <w:r w:rsidRPr="0050416C">
        <w:rPr>
          <w:sz w:val="22"/>
        </w:rPr>
        <w:t>,</w:t>
      </w:r>
      <w:r w:rsidRPr="00922E29">
        <w:rPr>
          <w:iCs/>
          <w:sz w:val="22"/>
          <w:szCs w:val="22"/>
        </w:rPr>
        <w:t xml:space="preserve"> </w:t>
      </w:r>
    </w:p>
    <w:p w14:paraId="2204E97F" w14:textId="77777777" w:rsidR="00922E29" w:rsidRP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t xml:space="preserve">infekcie, </w:t>
      </w:r>
    </w:p>
    <w:p w14:paraId="317E6901" w14:textId="77777777" w:rsidR="00922E29" w:rsidRP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t xml:space="preserve">strata chuti do jedla </w:t>
      </w:r>
      <w:r w:rsidRPr="00841F30">
        <w:rPr>
          <w:i/>
          <w:sz w:val="22"/>
        </w:rPr>
        <w:t>(</w:t>
      </w:r>
      <w:proofErr w:type="spellStart"/>
      <w:r w:rsidRPr="0050416C">
        <w:rPr>
          <w:i/>
          <w:iCs/>
          <w:sz w:val="22"/>
          <w:szCs w:val="22"/>
        </w:rPr>
        <w:t>anorexia</w:t>
      </w:r>
      <w:proofErr w:type="spellEnd"/>
      <w:r w:rsidRPr="00841F30">
        <w:rPr>
          <w:i/>
          <w:sz w:val="22"/>
        </w:rPr>
        <w:t>)</w:t>
      </w:r>
      <w:r w:rsidRPr="0050416C">
        <w:rPr>
          <w:sz w:val="22"/>
        </w:rPr>
        <w:t>,</w:t>
      </w:r>
      <w:r w:rsidRPr="00922E29">
        <w:rPr>
          <w:iCs/>
          <w:sz w:val="22"/>
          <w:szCs w:val="22"/>
        </w:rPr>
        <w:t xml:space="preserve"> </w:t>
      </w:r>
    </w:p>
    <w:p w14:paraId="598F2A39" w14:textId="77777777" w:rsidR="00922E29" w:rsidRP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t xml:space="preserve">zápcha, </w:t>
      </w:r>
    </w:p>
    <w:p w14:paraId="6453A4E5" w14:textId="77777777" w:rsidR="00922E29" w:rsidRPr="0050416C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</w:rPr>
      </w:pPr>
      <w:r w:rsidRPr="00922E29">
        <w:rPr>
          <w:sz w:val="22"/>
          <w:szCs w:val="22"/>
        </w:rPr>
        <w:t xml:space="preserve">bolesť kĺbov </w:t>
      </w:r>
      <w:r w:rsidRPr="00841F30">
        <w:rPr>
          <w:i/>
          <w:sz w:val="22"/>
        </w:rPr>
        <w:t>(</w:t>
      </w:r>
      <w:proofErr w:type="spellStart"/>
      <w:r w:rsidRPr="0050416C">
        <w:rPr>
          <w:i/>
          <w:iCs/>
          <w:sz w:val="22"/>
          <w:szCs w:val="22"/>
        </w:rPr>
        <w:t>artralgia</w:t>
      </w:r>
      <w:proofErr w:type="spellEnd"/>
      <w:r w:rsidRPr="00841F30">
        <w:rPr>
          <w:i/>
          <w:sz w:val="22"/>
        </w:rPr>
        <w:t>)</w:t>
      </w:r>
      <w:r w:rsidRPr="0050416C">
        <w:rPr>
          <w:sz w:val="22"/>
        </w:rPr>
        <w:t xml:space="preserve">, </w:t>
      </w:r>
    </w:p>
    <w:p w14:paraId="77E9DD60" w14:textId="77777777" w:rsidR="00922E29" w:rsidRP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t xml:space="preserve">horúčka, </w:t>
      </w:r>
    </w:p>
    <w:p w14:paraId="61DE9333" w14:textId="77777777" w:rsidR="00922E29" w:rsidRP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t xml:space="preserve">strata telesnej hmotnosti, </w:t>
      </w:r>
    </w:p>
    <w:p w14:paraId="32C1F7F3" w14:textId="2E438059" w:rsidR="00FB5F60" w:rsidRP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t xml:space="preserve">suchá koža. </w:t>
      </w:r>
    </w:p>
    <w:p w14:paraId="5651F8BF" w14:textId="77777777" w:rsidR="00922E29" w:rsidRPr="00922E29" w:rsidRDefault="00922E29" w:rsidP="00B6328F">
      <w:pPr>
        <w:pStyle w:val="Default"/>
        <w:rPr>
          <w:b/>
          <w:bCs/>
          <w:color w:val="auto"/>
          <w:sz w:val="22"/>
          <w:szCs w:val="22"/>
        </w:rPr>
      </w:pPr>
    </w:p>
    <w:p w14:paraId="21C09E91" w14:textId="77777777" w:rsidR="00FB5F60" w:rsidRPr="00B6328F" w:rsidRDefault="00FB5F60" w:rsidP="00B6328F">
      <w:pPr>
        <w:pStyle w:val="Default"/>
        <w:rPr>
          <w:color w:val="auto"/>
          <w:sz w:val="22"/>
          <w:szCs w:val="22"/>
        </w:rPr>
      </w:pPr>
      <w:r w:rsidRPr="00B6328F">
        <w:rPr>
          <w:b/>
          <w:bCs/>
          <w:color w:val="auto"/>
          <w:sz w:val="22"/>
          <w:szCs w:val="22"/>
        </w:rPr>
        <w:t xml:space="preserve">Časté: </w:t>
      </w:r>
    </w:p>
    <w:p w14:paraId="758FD8B8" w14:textId="77777777" w:rsidR="00922E29" w:rsidRDefault="00FB5F60" w:rsidP="00B6328F">
      <w:pPr>
        <w:pStyle w:val="Default"/>
        <w:rPr>
          <w:color w:val="auto"/>
          <w:sz w:val="22"/>
          <w:szCs w:val="22"/>
        </w:rPr>
      </w:pPr>
      <w:r w:rsidRPr="00B6328F">
        <w:rPr>
          <w:color w:val="auto"/>
          <w:sz w:val="22"/>
          <w:szCs w:val="22"/>
        </w:rPr>
        <w:t xml:space="preserve">môžu postihovať menej ako 1 z 10 osôb </w:t>
      </w:r>
    </w:p>
    <w:p w14:paraId="2A7A05F4" w14:textId="77777777"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color w:val="auto"/>
          <w:sz w:val="22"/>
          <w:szCs w:val="22"/>
        </w:rPr>
        <w:t xml:space="preserve">ochorenie podobné chrípke, </w:t>
      </w:r>
    </w:p>
    <w:p w14:paraId="264325E7" w14:textId="77777777"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porucha trávenia </w:t>
      </w:r>
      <w:r w:rsidRPr="00841F30">
        <w:rPr>
          <w:i/>
          <w:sz w:val="22"/>
        </w:rPr>
        <w:t>(</w:t>
      </w:r>
      <w:proofErr w:type="spellStart"/>
      <w:r w:rsidRPr="00FB576F">
        <w:rPr>
          <w:i/>
          <w:iCs/>
          <w:sz w:val="22"/>
          <w:szCs w:val="22"/>
        </w:rPr>
        <w:t>dyspepsia</w:t>
      </w:r>
      <w:proofErr w:type="spellEnd"/>
      <w:r w:rsidRPr="00841F30">
        <w:rPr>
          <w:i/>
          <w:sz w:val="22"/>
        </w:rPr>
        <w:t>),</w:t>
      </w:r>
      <w:r w:rsidRPr="00922E29">
        <w:rPr>
          <w:iCs/>
          <w:sz w:val="22"/>
          <w:szCs w:val="22"/>
        </w:rPr>
        <w:t xml:space="preserve"> </w:t>
      </w:r>
    </w:p>
    <w:p w14:paraId="7911D499" w14:textId="77777777" w:rsidR="00922E29" w:rsidRPr="00841F30" w:rsidRDefault="00FB5F60" w:rsidP="00B6328F">
      <w:pPr>
        <w:pStyle w:val="Default"/>
        <w:numPr>
          <w:ilvl w:val="0"/>
          <w:numId w:val="16"/>
        </w:numPr>
        <w:ind w:left="567" w:hanging="567"/>
        <w:rPr>
          <w:i/>
          <w:color w:val="auto"/>
          <w:sz w:val="22"/>
        </w:rPr>
      </w:pPr>
      <w:r w:rsidRPr="00922E29">
        <w:rPr>
          <w:sz w:val="22"/>
          <w:szCs w:val="22"/>
        </w:rPr>
        <w:t xml:space="preserve">ťažkosti s prehĺtaním </w:t>
      </w:r>
      <w:r w:rsidRPr="00841F30">
        <w:rPr>
          <w:i/>
          <w:sz w:val="22"/>
        </w:rPr>
        <w:t>(</w:t>
      </w:r>
      <w:proofErr w:type="spellStart"/>
      <w:r w:rsidRPr="00FB576F">
        <w:rPr>
          <w:i/>
          <w:iCs/>
          <w:sz w:val="22"/>
          <w:szCs w:val="22"/>
        </w:rPr>
        <w:t>dysfágia</w:t>
      </w:r>
      <w:proofErr w:type="spellEnd"/>
      <w:r w:rsidRPr="00841F30">
        <w:rPr>
          <w:i/>
          <w:sz w:val="22"/>
        </w:rPr>
        <w:t xml:space="preserve">), </w:t>
      </w:r>
    </w:p>
    <w:p w14:paraId="3C15EEF0" w14:textId="77777777" w:rsidR="00922E29" w:rsidRPr="00922E29" w:rsidRDefault="00FB5F60" w:rsidP="00922E29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zapálená alebo suchá ústna dutina, bolesť jazyka </w:t>
      </w:r>
      <w:r w:rsidRPr="00841F30">
        <w:rPr>
          <w:i/>
          <w:sz w:val="22"/>
        </w:rPr>
        <w:t>(</w:t>
      </w:r>
      <w:proofErr w:type="spellStart"/>
      <w:r w:rsidRPr="00FB576F">
        <w:rPr>
          <w:i/>
          <w:iCs/>
          <w:sz w:val="22"/>
          <w:szCs w:val="22"/>
        </w:rPr>
        <w:t>stomatitída</w:t>
      </w:r>
      <w:proofErr w:type="spellEnd"/>
      <w:r w:rsidRPr="00FB576F">
        <w:rPr>
          <w:i/>
          <w:iCs/>
          <w:sz w:val="22"/>
          <w:szCs w:val="22"/>
        </w:rPr>
        <w:t xml:space="preserve"> a zápal sliznice</w:t>
      </w:r>
      <w:r w:rsidRPr="00841F30">
        <w:rPr>
          <w:i/>
          <w:sz w:val="22"/>
        </w:rPr>
        <w:t>),</w:t>
      </w:r>
      <w:r w:rsidRPr="00922E29">
        <w:rPr>
          <w:iCs/>
          <w:sz w:val="22"/>
          <w:szCs w:val="22"/>
        </w:rPr>
        <w:t xml:space="preserve"> </w:t>
      </w:r>
    </w:p>
    <w:p w14:paraId="307C42AF" w14:textId="77777777" w:rsidR="00922E29" w:rsidRPr="00841F30" w:rsidRDefault="00FB5F60" w:rsidP="00922E29">
      <w:pPr>
        <w:pStyle w:val="Default"/>
        <w:numPr>
          <w:ilvl w:val="0"/>
          <w:numId w:val="16"/>
        </w:numPr>
        <w:ind w:left="567" w:hanging="567"/>
        <w:rPr>
          <w:i/>
          <w:color w:val="auto"/>
          <w:sz w:val="22"/>
        </w:rPr>
      </w:pPr>
      <w:r w:rsidRPr="00922E29">
        <w:rPr>
          <w:color w:val="auto"/>
          <w:sz w:val="22"/>
          <w:szCs w:val="22"/>
        </w:rPr>
        <w:t xml:space="preserve">nízke hladiny vápnika v krvi </w:t>
      </w:r>
      <w:r w:rsidRPr="00841F30">
        <w:rPr>
          <w:i/>
          <w:color w:val="auto"/>
          <w:sz w:val="22"/>
        </w:rPr>
        <w:t>(</w:t>
      </w:r>
      <w:proofErr w:type="spellStart"/>
      <w:r w:rsidRPr="00FB576F">
        <w:rPr>
          <w:i/>
          <w:iCs/>
          <w:color w:val="auto"/>
          <w:sz w:val="22"/>
          <w:szCs w:val="22"/>
        </w:rPr>
        <w:t>hypokalciémia</w:t>
      </w:r>
      <w:proofErr w:type="spellEnd"/>
      <w:r w:rsidRPr="00841F30">
        <w:rPr>
          <w:i/>
          <w:color w:val="auto"/>
          <w:sz w:val="22"/>
        </w:rPr>
        <w:t xml:space="preserve">), </w:t>
      </w:r>
    </w:p>
    <w:p w14:paraId="2A16F0B8" w14:textId="77777777"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color w:val="auto"/>
          <w:sz w:val="22"/>
          <w:szCs w:val="22"/>
        </w:rPr>
        <w:t xml:space="preserve">nízke hladiny draslíka v krvi </w:t>
      </w:r>
      <w:r w:rsidRPr="00841F30">
        <w:rPr>
          <w:i/>
          <w:color w:val="auto"/>
          <w:sz w:val="22"/>
        </w:rPr>
        <w:t>(</w:t>
      </w:r>
      <w:proofErr w:type="spellStart"/>
      <w:r w:rsidRPr="00FB576F">
        <w:rPr>
          <w:i/>
          <w:iCs/>
          <w:color w:val="auto"/>
          <w:sz w:val="22"/>
          <w:szCs w:val="22"/>
        </w:rPr>
        <w:t>hypokaliémia</w:t>
      </w:r>
      <w:proofErr w:type="spellEnd"/>
      <w:r w:rsidRPr="00841F30">
        <w:rPr>
          <w:i/>
          <w:color w:val="auto"/>
          <w:sz w:val="22"/>
        </w:rPr>
        <w:t>),</w:t>
      </w:r>
      <w:r w:rsidRPr="00922E29">
        <w:rPr>
          <w:iCs/>
          <w:color w:val="auto"/>
          <w:sz w:val="22"/>
          <w:szCs w:val="22"/>
        </w:rPr>
        <w:t xml:space="preserve"> </w:t>
      </w:r>
    </w:p>
    <w:p w14:paraId="4D1D7EB6" w14:textId="77777777" w:rsidR="00922E29" w:rsidRPr="00841F30" w:rsidRDefault="00FB5F60" w:rsidP="00B6328F">
      <w:pPr>
        <w:pStyle w:val="Default"/>
        <w:numPr>
          <w:ilvl w:val="0"/>
          <w:numId w:val="16"/>
        </w:numPr>
        <w:ind w:left="567" w:hanging="567"/>
        <w:rPr>
          <w:i/>
          <w:color w:val="auto"/>
          <w:sz w:val="22"/>
        </w:rPr>
      </w:pPr>
      <w:r w:rsidRPr="00922E29">
        <w:rPr>
          <w:color w:val="auto"/>
          <w:sz w:val="22"/>
          <w:szCs w:val="22"/>
        </w:rPr>
        <w:t xml:space="preserve">nízka hladina cukru v krvi </w:t>
      </w:r>
      <w:r w:rsidRPr="00841F30">
        <w:rPr>
          <w:i/>
          <w:color w:val="auto"/>
          <w:sz w:val="22"/>
        </w:rPr>
        <w:t>(</w:t>
      </w:r>
      <w:proofErr w:type="spellStart"/>
      <w:r w:rsidRPr="00FB576F">
        <w:rPr>
          <w:i/>
          <w:iCs/>
          <w:color w:val="auto"/>
          <w:sz w:val="22"/>
          <w:szCs w:val="22"/>
        </w:rPr>
        <w:t>hypoglykémia</w:t>
      </w:r>
      <w:proofErr w:type="spellEnd"/>
      <w:r w:rsidRPr="00841F30">
        <w:rPr>
          <w:i/>
          <w:color w:val="auto"/>
          <w:sz w:val="22"/>
        </w:rPr>
        <w:t xml:space="preserve">), </w:t>
      </w:r>
    </w:p>
    <w:p w14:paraId="7F92EAF9" w14:textId="77777777"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color w:val="auto"/>
          <w:sz w:val="22"/>
          <w:szCs w:val="22"/>
        </w:rPr>
        <w:t xml:space="preserve">bolesť svalov </w:t>
      </w:r>
      <w:r w:rsidRPr="00841F30">
        <w:rPr>
          <w:i/>
          <w:color w:val="auto"/>
          <w:sz w:val="22"/>
        </w:rPr>
        <w:t>(</w:t>
      </w:r>
      <w:proofErr w:type="spellStart"/>
      <w:r w:rsidRPr="00FB576F">
        <w:rPr>
          <w:i/>
          <w:iCs/>
          <w:color w:val="auto"/>
          <w:sz w:val="22"/>
          <w:szCs w:val="22"/>
        </w:rPr>
        <w:t>myalgia</w:t>
      </w:r>
      <w:proofErr w:type="spellEnd"/>
      <w:r w:rsidRPr="00841F30">
        <w:rPr>
          <w:i/>
          <w:color w:val="auto"/>
          <w:sz w:val="22"/>
        </w:rPr>
        <w:t>),</w:t>
      </w:r>
      <w:r w:rsidRPr="00922E29">
        <w:rPr>
          <w:iCs/>
          <w:color w:val="auto"/>
          <w:sz w:val="22"/>
          <w:szCs w:val="22"/>
        </w:rPr>
        <w:t xml:space="preserve"> </w:t>
      </w:r>
    </w:p>
    <w:p w14:paraId="424D5103" w14:textId="77777777"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porucha citlivosti prstov rúk a nôh, vrátane </w:t>
      </w:r>
      <w:r w:rsidR="00A76DB9">
        <w:rPr>
          <w:sz w:val="22"/>
          <w:szCs w:val="22"/>
        </w:rPr>
        <w:t>mravčenia</w:t>
      </w:r>
      <w:r w:rsidRPr="00922E29">
        <w:rPr>
          <w:sz w:val="22"/>
          <w:szCs w:val="22"/>
        </w:rPr>
        <w:t xml:space="preserve"> a zníženej citlivosti na dotyk </w:t>
      </w:r>
      <w:r w:rsidRPr="00841F30">
        <w:rPr>
          <w:i/>
          <w:sz w:val="22"/>
        </w:rPr>
        <w:t>(</w:t>
      </w:r>
      <w:r w:rsidRPr="00FB576F">
        <w:rPr>
          <w:i/>
          <w:iCs/>
          <w:sz w:val="22"/>
          <w:szCs w:val="22"/>
        </w:rPr>
        <w:t xml:space="preserve">periférna senzorická </w:t>
      </w:r>
      <w:proofErr w:type="spellStart"/>
      <w:r w:rsidRPr="00FB576F">
        <w:rPr>
          <w:i/>
          <w:iCs/>
          <w:sz w:val="22"/>
          <w:szCs w:val="22"/>
        </w:rPr>
        <w:t>neuropatia</w:t>
      </w:r>
      <w:proofErr w:type="spellEnd"/>
      <w:r w:rsidRPr="00841F30">
        <w:rPr>
          <w:i/>
          <w:sz w:val="22"/>
        </w:rPr>
        <w:t xml:space="preserve">), </w:t>
      </w:r>
    </w:p>
    <w:p w14:paraId="2B29B1FD" w14:textId="77777777"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depresia, </w:t>
      </w:r>
    </w:p>
    <w:p w14:paraId="799DFED7" w14:textId="77777777" w:rsidR="00922E29" w:rsidRPr="00841F30" w:rsidRDefault="00FB5F60" w:rsidP="00B6328F">
      <w:pPr>
        <w:pStyle w:val="Default"/>
        <w:numPr>
          <w:ilvl w:val="0"/>
          <w:numId w:val="16"/>
        </w:numPr>
        <w:ind w:left="567" w:hanging="567"/>
        <w:rPr>
          <w:i/>
          <w:color w:val="auto"/>
          <w:sz w:val="22"/>
        </w:rPr>
      </w:pPr>
      <w:r w:rsidRPr="00922E29">
        <w:rPr>
          <w:sz w:val="22"/>
          <w:szCs w:val="22"/>
        </w:rPr>
        <w:t xml:space="preserve">problémy s erekciou </w:t>
      </w:r>
      <w:r w:rsidRPr="00841F30">
        <w:rPr>
          <w:i/>
          <w:sz w:val="22"/>
        </w:rPr>
        <w:t>(</w:t>
      </w:r>
      <w:r w:rsidRPr="00FB576F">
        <w:rPr>
          <w:i/>
          <w:iCs/>
          <w:sz w:val="22"/>
          <w:szCs w:val="22"/>
        </w:rPr>
        <w:t>impotencia</w:t>
      </w:r>
      <w:r w:rsidRPr="00841F30">
        <w:rPr>
          <w:i/>
          <w:sz w:val="22"/>
        </w:rPr>
        <w:t xml:space="preserve">), </w:t>
      </w:r>
    </w:p>
    <w:p w14:paraId="3D466655" w14:textId="77777777" w:rsidR="00922E29" w:rsidRPr="00841F30" w:rsidRDefault="00FB5F60" w:rsidP="00B6328F">
      <w:pPr>
        <w:pStyle w:val="Default"/>
        <w:numPr>
          <w:ilvl w:val="0"/>
          <w:numId w:val="16"/>
        </w:numPr>
        <w:ind w:left="567" w:hanging="567"/>
        <w:rPr>
          <w:i/>
          <w:color w:val="auto"/>
          <w:sz w:val="22"/>
        </w:rPr>
      </w:pPr>
      <w:r w:rsidRPr="00922E29">
        <w:rPr>
          <w:sz w:val="22"/>
          <w:szCs w:val="22"/>
        </w:rPr>
        <w:t xml:space="preserve">zmena hlasu </w:t>
      </w:r>
      <w:r w:rsidR="00264B66" w:rsidRPr="00841F30">
        <w:rPr>
          <w:i/>
          <w:sz w:val="22"/>
        </w:rPr>
        <w:t>(</w:t>
      </w:r>
      <w:proofErr w:type="spellStart"/>
      <w:r w:rsidR="00264B66" w:rsidRPr="00FB576F">
        <w:rPr>
          <w:i/>
          <w:iCs/>
          <w:sz w:val="22"/>
          <w:szCs w:val="22"/>
        </w:rPr>
        <w:t>dysfónia</w:t>
      </w:r>
      <w:proofErr w:type="spellEnd"/>
      <w:r w:rsidRPr="00841F30">
        <w:rPr>
          <w:i/>
          <w:sz w:val="22"/>
        </w:rPr>
        <w:t>)</w:t>
      </w:r>
      <w:r w:rsidR="00264B66" w:rsidRPr="00841F30">
        <w:rPr>
          <w:i/>
          <w:sz w:val="22"/>
        </w:rPr>
        <w:t>,</w:t>
      </w:r>
      <w:r w:rsidRPr="00841F30">
        <w:rPr>
          <w:i/>
          <w:sz w:val="22"/>
        </w:rPr>
        <w:t xml:space="preserve"> </w:t>
      </w:r>
    </w:p>
    <w:p w14:paraId="50D097D4" w14:textId="77777777"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akné, </w:t>
      </w:r>
    </w:p>
    <w:p w14:paraId="6D5D8EC2" w14:textId="77777777"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zapálená, suchá alebo šupinatá pokožka, ktorá sa olupuje </w:t>
      </w:r>
      <w:r w:rsidRPr="00841F30">
        <w:rPr>
          <w:i/>
          <w:sz w:val="22"/>
        </w:rPr>
        <w:t>(</w:t>
      </w:r>
      <w:r w:rsidRPr="00FB576F">
        <w:rPr>
          <w:i/>
          <w:iCs/>
          <w:sz w:val="22"/>
          <w:szCs w:val="22"/>
        </w:rPr>
        <w:t xml:space="preserve">dermatitída, </w:t>
      </w:r>
      <w:proofErr w:type="spellStart"/>
      <w:r w:rsidRPr="00FB576F">
        <w:rPr>
          <w:i/>
          <w:iCs/>
          <w:sz w:val="22"/>
          <w:szCs w:val="22"/>
        </w:rPr>
        <w:t>deskvamácia</w:t>
      </w:r>
      <w:proofErr w:type="spellEnd"/>
      <w:r w:rsidRPr="00FB576F">
        <w:rPr>
          <w:i/>
          <w:iCs/>
          <w:sz w:val="22"/>
          <w:szCs w:val="22"/>
        </w:rPr>
        <w:t xml:space="preserve"> kože</w:t>
      </w:r>
      <w:r w:rsidRPr="00841F30">
        <w:rPr>
          <w:i/>
          <w:sz w:val="22"/>
        </w:rPr>
        <w:t>),</w:t>
      </w:r>
      <w:r w:rsidRPr="00922E29">
        <w:rPr>
          <w:iCs/>
          <w:sz w:val="22"/>
          <w:szCs w:val="22"/>
        </w:rPr>
        <w:t xml:space="preserve"> </w:t>
      </w:r>
    </w:p>
    <w:p w14:paraId="393A9426" w14:textId="77777777"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zlyhanie srdca, </w:t>
      </w:r>
    </w:p>
    <w:p w14:paraId="17525065" w14:textId="77777777"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srdcová príhoda </w:t>
      </w:r>
      <w:r w:rsidRPr="00841F30">
        <w:rPr>
          <w:i/>
          <w:sz w:val="22"/>
        </w:rPr>
        <w:t>(</w:t>
      </w:r>
      <w:r w:rsidRPr="00FB576F">
        <w:rPr>
          <w:i/>
          <w:iCs/>
          <w:sz w:val="22"/>
          <w:szCs w:val="22"/>
        </w:rPr>
        <w:t>infarkt myokardu</w:t>
      </w:r>
      <w:r w:rsidRPr="00841F30">
        <w:rPr>
          <w:i/>
          <w:sz w:val="22"/>
        </w:rPr>
        <w:t>)</w:t>
      </w:r>
      <w:r w:rsidRPr="00922E29">
        <w:rPr>
          <w:iCs/>
          <w:sz w:val="22"/>
          <w:szCs w:val="22"/>
        </w:rPr>
        <w:t xml:space="preserve"> </w:t>
      </w:r>
      <w:r w:rsidRPr="00922E29">
        <w:rPr>
          <w:sz w:val="22"/>
          <w:szCs w:val="22"/>
        </w:rPr>
        <w:t xml:space="preserve">alebo bolesť v hrudníku, </w:t>
      </w:r>
    </w:p>
    <w:p w14:paraId="4BE2FD52" w14:textId="77777777"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proofErr w:type="spellStart"/>
      <w:r w:rsidRPr="00922E29">
        <w:rPr>
          <w:sz w:val="22"/>
          <w:szCs w:val="22"/>
        </w:rPr>
        <w:t>tinitus</w:t>
      </w:r>
      <w:proofErr w:type="spellEnd"/>
      <w:r w:rsidRPr="00922E29">
        <w:rPr>
          <w:sz w:val="22"/>
          <w:szCs w:val="22"/>
        </w:rPr>
        <w:t xml:space="preserve"> </w:t>
      </w:r>
      <w:r w:rsidRPr="00841F30">
        <w:rPr>
          <w:i/>
          <w:sz w:val="22"/>
        </w:rPr>
        <w:t>(</w:t>
      </w:r>
      <w:r w:rsidRPr="00FB576F">
        <w:rPr>
          <w:i/>
          <w:iCs/>
          <w:sz w:val="22"/>
          <w:szCs w:val="22"/>
        </w:rPr>
        <w:t>hučanie v ušiach</w:t>
      </w:r>
      <w:r w:rsidRPr="00841F30">
        <w:rPr>
          <w:i/>
          <w:sz w:val="22"/>
        </w:rPr>
        <w:t>),</w:t>
      </w:r>
      <w:r w:rsidRPr="00922E29">
        <w:rPr>
          <w:iCs/>
          <w:sz w:val="22"/>
          <w:szCs w:val="22"/>
        </w:rPr>
        <w:t xml:space="preserve"> </w:t>
      </w:r>
    </w:p>
    <w:p w14:paraId="5E1D0954" w14:textId="77777777"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zlyhanie obličiek, </w:t>
      </w:r>
    </w:p>
    <w:p w14:paraId="1AFBD3DA" w14:textId="77777777" w:rsidR="00922E29" w:rsidRPr="00922E29" w:rsidRDefault="00A76DB9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>
        <w:rPr>
          <w:sz w:val="22"/>
          <w:szCs w:val="22"/>
        </w:rPr>
        <w:t>neobvykle</w:t>
      </w:r>
      <w:r w:rsidR="00FB5F60" w:rsidRPr="00922E29">
        <w:rPr>
          <w:sz w:val="22"/>
          <w:szCs w:val="22"/>
        </w:rPr>
        <w:t xml:space="preserve"> vysoké hladiny proteínov v moči </w:t>
      </w:r>
      <w:r w:rsidR="00FB5F60" w:rsidRPr="00841F30">
        <w:rPr>
          <w:i/>
          <w:sz w:val="22"/>
        </w:rPr>
        <w:t>(</w:t>
      </w:r>
      <w:proofErr w:type="spellStart"/>
      <w:r w:rsidR="00FB5F60" w:rsidRPr="00FB576F">
        <w:rPr>
          <w:i/>
          <w:iCs/>
          <w:sz w:val="22"/>
          <w:szCs w:val="22"/>
        </w:rPr>
        <w:t>proteinúria</w:t>
      </w:r>
      <w:proofErr w:type="spellEnd"/>
      <w:r w:rsidR="00FB5F60" w:rsidRPr="00841F30">
        <w:rPr>
          <w:i/>
          <w:sz w:val="22"/>
        </w:rPr>
        <w:t>),</w:t>
      </w:r>
    </w:p>
    <w:p w14:paraId="49FB2118" w14:textId="77777777" w:rsidR="00922E29" w:rsidRPr="00841F30" w:rsidRDefault="00FB5F60" w:rsidP="00B6328F">
      <w:pPr>
        <w:pStyle w:val="Default"/>
        <w:numPr>
          <w:ilvl w:val="0"/>
          <w:numId w:val="16"/>
        </w:numPr>
        <w:ind w:left="567" w:hanging="567"/>
        <w:rPr>
          <w:i/>
          <w:color w:val="auto"/>
          <w:sz w:val="22"/>
        </w:rPr>
      </w:pPr>
      <w:r w:rsidRPr="00922E29">
        <w:rPr>
          <w:sz w:val="22"/>
          <w:szCs w:val="22"/>
        </w:rPr>
        <w:t xml:space="preserve">celková slabosť alebo strata sily </w:t>
      </w:r>
      <w:r w:rsidRPr="00841F30">
        <w:rPr>
          <w:i/>
          <w:sz w:val="22"/>
        </w:rPr>
        <w:t>(</w:t>
      </w:r>
      <w:r w:rsidRPr="00FB576F">
        <w:rPr>
          <w:i/>
          <w:iCs/>
          <w:sz w:val="22"/>
          <w:szCs w:val="22"/>
        </w:rPr>
        <w:t>asténia</w:t>
      </w:r>
      <w:r w:rsidRPr="00841F30">
        <w:rPr>
          <w:i/>
          <w:sz w:val="22"/>
        </w:rPr>
        <w:t xml:space="preserve">), </w:t>
      </w:r>
    </w:p>
    <w:p w14:paraId="423179D3" w14:textId="77777777"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pokles počtu bielych krviniek </w:t>
      </w:r>
      <w:r w:rsidRPr="00841F30">
        <w:rPr>
          <w:i/>
          <w:sz w:val="22"/>
        </w:rPr>
        <w:t>(</w:t>
      </w:r>
      <w:proofErr w:type="spellStart"/>
      <w:r w:rsidRPr="00FB576F">
        <w:rPr>
          <w:i/>
          <w:iCs/>
          <w:sz w:val="22"/>
          <w:szCs w:val="22"/>
        </w:rPr>
        <w:t>leukopénia</w:t>
      </w:r>
      <w:proofErr w:type="spellEnd"/>
      <w:r w:rsidRPr="00FB576F">
        <w:rPr>
          <w:i/>
          <w:iCs/>
          <w:sz w:val="22"/>
          <w:szCs w:val="22"/>
        </w:rPr>
        <w:t xml:space="preserve"> a </w:t>
      </w:r>
      <w:proofErr w:type="spellStart"/>
      <w:r w:rsidRPr="00FB576F">
        <w:rPr>
          <w:i/>
          <w:iCs/>
          <w:sz w:val="22"/>
          <w:szCs w:val="22"/>
        </w:rPr>
        <w:t>neutropénia</w:t>
      </w:r>
      <w:proofErr w:type="spellEnd"/>
      <w:r w:rsidRPr="00841F30">
        <w:rPr>
          <w:i/>
          <w:sz w:val="22"/>
        </w:rPr>
        <w:t>),</w:t>
      </w:r>
      <w:r w:rsidRPr="00922E29">
        <w:rPr>
          <w:iCs/>
          <w:sz w:val="22"/>
          <w:szCs w:val="22"/>
        </w:rPr>
        <w:t xml:space="preserve"> </w:t>
      </w:r>
    </w:p>
    <w:p w14:paraId="7F1B60E6" w14:textId="77777777"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pokles počtu červených krviniek </w:t>
      </w:r>
      <w:r w:rsidRPr="00841F30">
        <w:rPr>
          <w:i/>
          <w:sz w:val="22"/>
        </w:rPr>
        <w:t>(</w:t>
      </w:r>
      <w:r w:rsidRPr="00FB576F">
        <w:rPr>
          <w:i/>
          <w:iCs/>
          <w:sz w:val="22"/>
          <w:szCs w:val="22"/>
        </w:rPr>
        <w:t>anémia</w:t>
      </w:r>
      <w:r w:rsidRPr="00841F30">
        <w:rPr>
          <w:i/>
          <w:sz w:val="22"/>
        </w:rPr>
        <w:t>),</w:t>
      </w:r>
      <w:r w:rsidRPr="00922E29">
        <w:rPr>
          <w:iCs/>
          <w:sz w:val="22"/>
          <w:szCs w:val="22"/>
        </w:rPr>
        <w:t xml:space="preserve"> </w:t>
      </w:r>
    </w:p>
    <w:p w14:paraId="5861622C" w14:textId="77777777"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nízky počet krvných doštičiek v krvi </w:t>
      </w:r>
      <w:r w:rsidRPr="00841F30">
        <w:rPr>
          <w:i/>
          <w:sz w:val="22"/>
        </w:rPr>
        <w:t>(</w:t>
      </w:r>
      <w:proofErr w:type="spellStart"/>
      <w:r w:rsidRPr="00FB576F">
        <w:rPr>
          <w:i/>
          <w:iCs/>
          <w:sz w:val="22"/>
          <w:szCs w:val="22"/>
        </w:rPr>
        <w:t>trombocytopénia</w:t>
      </w:r>
      <w:proofErr w:type="spellEnd"/>
      <w:r w:rsidRPr="00841F30">
        <w:rPr>
          <w:i/>
          <w:sz w:val="22"/>
        </w:rPr>
        <w:t>),</w:t>
      </w:r>
      <w:r w:rsidRPr="00922E29">
        <w:rPr>
          <w:iCs/>
          <w:sz w:val="22"/>
          <w:szCs w:val="22"/>
        </w:rPr>
        <w:t xml:space="preserve"> </w:t>
      </w:r>
    </w:p>
    <w:p w14:paraId="2B000D53" w14:textId="77777777"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zápal vlasových vačkov </w:t>
      </w:r>
      <w:r w:rsidRPr="00841F30">
        <w:rPr>
          <w:i/>
          <w:sz w:val="22"/>
        </w:rPr>
        <w:t>(</w:t>
      </w:r>
      <w:proofErr w:type="spellStart"/>
      <w:r w:rsidRPr="00FB576F">
        <w:rPr>
          <w:i/>
          <w:iCs/>
          <w:sz w:val="22"/>
          <w:szCs w:val="22"/>
        </w:rPr>
        <w:t>folikulitída</w:t>
      </w:r>
      <w:proofErr w:type="spellEnd"/>
      <w:r w:rsidRPr="00841F30">
        <w:rPr>
          <w:i/>
          <w:sz w:val="22"/>
        </w:rPr>
        <w:t>),</w:t>
      </w:r>
      <w:r w:rsidRPr="00922E29">
        <w:rPr>
          <w:iCs/>
          <w:sz w:val="22"/>
          <w:szCs w:val="22"/>
        </w:rPr>
        <w:t xml:space="preserve"> </w:t>
      </w:r>
    </w:p>
    <w:p w14:paraId="3C0BECBD" w14:textId="77777777"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znížená činnosť štítnej žľazy </w:t>
      </w:r>
      <w:r w:rsidRPr="00841F30">
        <w:rPr>
          <w:i/>
          <w:sz w:val="22"/>
        </w:rPr>
        <w:t>(</w:t>
      </w:r>
      <w:proofErr w:type="spellStart"/>
      <w:r w:rsidRPr="00FB576F">
        <w:rPr>
          <w:i/>
          <w:iCs/>
          <w:sz w:val="22"/>
          <w:szCs w:val="22"/>
        </w:rPr>
        <w:t>hypotyreóza</w:t>
      </w:r>
      <w:proofErr w:type="spellEnd"/>
      <w:r w:rsidRPr="00841F30">
        <w:rPr>
          <w:i/>
          <w:sz w:val="22"/>
        </w:rPr>
        <w:t>),</w:t>
      </w:r>
      <w:r w:rsidRPr="00922E29">
        <w:rPr>
          <w:iCs/>
          <w:sz w:val="22"/>
          <w:szCs w:val="22"/>
        </w:rPr>
        <w:t xml:space="preserve"> </w:t>
      </w:r>
    </w:p>
    <w:p w14:paraId="3085E25B" w14:textId="77777777"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nízke hladiny sodíka v krvi </w:t>
      </w:r>
      <w:r w:rsidRPr="00841F30">
        <w:rPr>
          <w:i/>
          <w:sz w:val="22"/>
        </w:rPr>
        <w:t>(</w:t>
      </w:r>
      <w:proofErr w:type="spellStart"/>
      <w:r w:rsidRPr="00FB576F">
        <w:rPr>
          <w:i/>
          <w:iCs/>
          <w:sz w:val="22"/>
          <w:szCs w:val="22"/>
        </w:rPr>
        <w:t>hyponatrémia</w:t>
      </w:r>
      <w:proofErr w:type="spellEnd"/>
      <w:r w:rsidRPr="00841F30">
        <w:rPr>
          <w:i/>
          <w:sz w:val="22"/>
        </w:rPr>
        <w:t>),</w:t>
      </w:r>
      <w:r w:rsidRPr="00922E29">
        <w:rPr>
          <w:iCs/>
          <w:sz w:val="22"/>
          <w:szCs w:val="22"/>
        </w:rPr>
        <w:t xml:space="preserve"> </w:t>
      </w:r>
    </w:p>
    <w:p w14:paraId="1B4992C7" w14:textId="77777777" w:rsidR="00922E29" w:rsidRPr="00841F30" w:rsidRDefault="00FB5F60" w:rsidP="00B6328F">
      <w:pPr>
        <w:pStyle w:val="Default"/>
        <w:numPr>
          <w:ilvl w:val="0"/>
          <w:numId w:val="16"/>
        </w:numPr>
        <w:ind w:left="567" w:hanging="567"/>
        <w:rPr>
          <w:i/>
          <w:color w:val="auto"/>
          <w:sz w:val="22"/>
        </w:rPr>
      </w:pPr>
      <w:r w:rsidRPr="00922E29">
        <w:rPr>
          <w:sz w:val="22"/>
          <w:szCs w:val="22"/>
        </w:rPr>
        <w:t xml:space="preserve">porucha chuti </w:t>
      </w:r>
      <w:r w:rsidRPr="00841F30">
        <w:rPr>
          <w:i/>
          <w:sz w:val="22"/>
        </w:rPr>
        <w:t>(</w:t>
      </w:r>
      <w:proofErr w:type="spellStart"/>
      <w:r w:rsidRPr="00FB576F">
        <w:rPr>
          <w:i/>
          <w:iCs/>
          <w:sz w:val="22"/>
          <w:szCs w:val="22"/>
        </w:rPr>
        <w:t>dysgeúzia</w:t>
      </w:r>
      <w:proofErr w:type="spellEnd"/>
      <w:r w:rsidRPr="00841F30">
        <w:rPr>
          <w:i/>
          <w:sz w:val="22"/>
        </w:rPr>
        <w:t xml:space="preserve">), </w:t>
      </w:r>
    </w:p>
    <w:p w14:paraId="7090AE56" w14:textId="77777777"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sčervenanie v tvári a často aj ďalších miest na koži </w:t>
      </w:r>
      <w:r w:rsidRPr="00841F30">
        <w:rPr>
          <w:i/>
          <w:sz w:val="22"/>
        </w:rPr>
        <w:t>(</w:t>
      </w:r>
      <w:r w:rsidR="00A76DB9" w:rsidRPr="00FB576F">
        <w:rPr>
          <w:i/>
          <w:iCs/>
          <w:sz w:val="22"/>
          <w:szCs w:val="22"/>
        </w:rPr>
        <w:t>návaly tepla</w:t>
      </w:r>
      <w:r w:rsidRPr="00841F30">
        <w:rPr>
          <w:i/>
          <w:sz w:val="22"/>
        </w:rPr>
        <w:t>),</w:t>
      </w:r>
      <w:r w:rsidRPr="00922E29">
        <w:rPr>
          <w:iCs/>
          <w:sz w:val="22"/>
          <w:szCs w:val="22"/>
        </w:rPr>
        <w:t xml:space="preserve"> </w:t>
      </w:r>
    </w:p>
    <w:p w14:paraId="797D1578" w14:textId="77777777"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nádcha </w:t>
      </w:r>
      <w:r w:rsidRPr="00841F30">
        <w:rPr>
          <w:i/>
          <w:sz w:val="22"/>
        </w:rPr>
        <w:t>(</w:t>
      </w:r>
      <w:r w:rsidRPr="00FB576F">
        <w:rPr>
          <w:i/>
          <w:iCs/>
          <w:sz w:val="22"/>
          <w:szCs w:val="22"/>
        </w:rPr>
        <w:t>výtok z nosa</w:t>
      </w:r>
      <w:r w:rsidRPr="00841F30">
        <w:rPr>
          <w:i/>
          <w:sz w:val="22"/>
        </w:rPr>
        <w:t>),</w:t>
      </w:r>
      <w:r w:rsidRPr="00922E29">
        <w:rPr>
          <w:iCs/>
          <w:sz w:val="22"/>
          <w:szCs w:val="22"/>
        </w:rPr>
        <w:t xml:space="preserve"> </w:t>
      </w:r>
    </w:p>
    <w:p w14:paraId="4EADA317" w14:textId="77777777"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pálenie záhy </w:t>
      </w:r>
      <w:r w:rsidRPr="00841F30">
        <w:rPr>
          <w:i/>
          <w:sz w:val="22"/>
        </w:rPr>
        <w:t>(</w:t>
      </w:r>
      <w:proofErr w:type="spellStart"/>
      <w:r w:rsidRPr="00FB576F">
        <w:rPr>
          <w:i/>
          <w:iCs/>
          <w:sz w:val="22"/>
          <w:szCs w:val="22"/>
        </w:rPr>
        <w:t>gastroezof</w:t>
      </w:r>
      <w:r w:rsidR="001A4940" w:rsidRPr="00FB576F">
        <w:rPr>
          <w:i/>
          <w:iCs/>
          <w:sz w:val="22"/>
          <w:szCs w:val="22"/>
        </w:rPr>
        <w:t>ágový</w:t>
      </w:r>
      <w:proofErr w:type="spellEnd"/>
      <w:r w:rsidRPr="00FB576F">
        <w:rPr>
          <w:i/>
          <w:iCs/>
          <w:sz w:val="22"/>
          <w:szCs w:val="22"/>
        </w:rPr>
        <w:t xml:space="preserve"> </w:t>
      </w:r>
      <w:proofErr w:type="spellStart"/>
      <w:r w:rsidRPr="00FB576F">
        <w:rPr>
          <w:i/>
          <w:iCs/>
          <w:sz w:val="22"/>
          <w:szCs w:val="22"/>
        </w:rPr>
        <w:t>reflux</w:t>
      </w:r>
      <w:proofErr w:type="spellEnd"/>
      <w:r w:rsidRPr="00841F30">
        <w:rPr>
          <w:i/>
          <w:sz w:val="22"/>
        </w:rPr>
        <w:t>),</w:t>
      </w:r>
      <w:r w:rsidRPr="00922E29">
        <w:rPr>
          <w:iCs/>
          <w:sz w:val="22"/>
          <w:szCs w:val="22"/>
        </w:rPr>
        <w:t xml:space="preserve"> </w:t>
      </w:r>
    </w:p>
    <w:p w14:paraId="765684FD" w14:textId="77777777" w:rsidR="00922E29" w:rsidRPr="00841F30" w:rsidRDefault="00FB5F60" w:rsidP="00B6328F">
      <w:pPr>
        <w:pStyle w:val="Default"/>
        <w:numPr>
          <w:ilvl w:val="0"/>
          <w:numId w:val="16"/>
        </w:numPr>
        <w:ind w:left="567" w:hanging="567"/>
        <w:rPr>
          <w:i/>
          <w:color w:val="auto"/>
          <w:sz w:val="22"/>
        </w:rPr>
      </w:pPr>
      <w:r w:rsidRPr="00922E29">
        <w:rPr>
          <w:sz w:val="22"/>
          <w:szCs w:val="22"/>
        </w:rPr>
        <w:t xml:space="preserve">rakovina kože </w:t>
      </w:r>
      <w:r w:rsidRPr="00841F30">
        <w:rPr>
          <w:i/>
          <w:sz w:val="22"/>
        </w:rPr>
        <w:t>(</w:t>
      </w:r>
      <w:proofErr w:type="spellStart"/>
      <w:r w:rsidRPr="00FB576F">
        <w:rPr>
          <w:i/>
          <w:iCs/>
          <w:sz w:val="22"/>
          <w:szCs w:val="22"/>
        </w:rPr>
        <w:t>keratoakantómy</w:t>
      </w:r>
      <w:proofErr w:type="spellEnd"/>
      <w:r w:rsidRPr="00FB576F">
        <w:rPr>
          <w:i/>
          <w:iCs/>
          <w:sz w:val="22"/>
          <w:szCs w:val="22"/>
        </w:rPr>
        <w:t>/</w:t>
      </w:r>
      <w:proofErr w:type="spellStart"/>
      <w:r w:rsidR="001A4940" w:rsidRPr="00FB576F">
        <w:rPr>
          <w:i/>
          <w:iCs/>
          <w:sz w:val="22"/>
          <w:szCs w:val="22"/>
        </w:rPr>
        <w:t>skvamo</w:t>
      </w:r>
      <w:r w:rsidRPr="00FB576F">
        <w:rPr>
          <w:i/>
          <w:iCs/>
          <w:sz w:val="22"/>
          <w:szCs w:val="22"/>
        </w:rPr>
        <w:t>celulárny</w:t>
      </w:r>
      <w:proofErr w:type="spellEnd"/>
      <w:r w:rsidRPr="00FB576F">
        <w:rPr>
          <w:i/>
          <w:iCs/>
          <w:sz w:val="22"/>
          <w:szCs w:val="22"/>
        </w:rPr>
        <w:t xml:space="preserve"> karcinóm kože</w:t>
      </w:r>
      <w:r w:rsidRPr="00841F30">
        <w:rPr>
          <w:i/>
          <w:sz w:val="22"/>
        </w:rPr>
        <w:t xml:space="preserve">), </w:t>
      </w:r>
    </w:p>
    <w:p w14:paraId="7038E3BB" w14:textId="77777777"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zhrubnutie vonkajšej vrstvy kože </w:t>
      </w:r>
      <w:r w:rsidRPr="00FB576F">
        <w:rPr>
          <w:i/>
          <w:iCs/>
          <w:sz w:val="22"/>
          <w:szCs w:val="22"/>
        </w:rPr>
        <w:t>(</w:t>
      </w:r>
      <w:proofErr w:type="spellStart"/>
      <w:r w:rsidRPr="00FB576F">
        <w:rPr>
          <w:i/>
          <w:iCs/>
          <w:sz w:val="22"/>
          <w:szCs w:val="22"/>
        </w:rPr>
        <w:t>hyperkeratóza</w:t>
      </w:r>
      <w:proofErr w:type="spellEnd"/>
      <w:r w:rsidRPr="00FB576F">
        <w:rPr>
          <w:i/>
          <w:iCs/>
          <w:sz w:val="22"/>
          <w:szCs w:val="22"/>
        </w:rPr>
        <w:t>)</w:t>
      </w:r>
      <w:r w:rsidRPr="00841F30">
        <w:rPr>
          <w:i/>
          <w:sz w:val="22"/>
        </w:rPr>
        <w:t xml:space="preserve">, </w:t>
      </w:r>
    </w:p>
    <w:p w14:paraId="518566A8" w14:textId="77777777" w:rsidR="00FB5F60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náhla, mimovoľná kontrakcia svalu </w:t>
      </w:r>
      <w:r w:rsidRPr="00841F30">
        <w:rPr>
          <w:i/>
          <w:sz w:val="22"/>
        </w:rPr>
        <w:t>(</w:t>
      </w:r>
      <w:r w:rsidRPr="00FB576F">
        <w:rPr>
          <w:i/>
          <w:iCs/>
          <w:sz w:val="22"/>
          <w:szCs w:val="22"/>
        </w:rPr>
        <w:t>svalové kŕče</w:t>
      </w:r>
      <w:r w:rsidRPr="00841F30">
        <w:rPr>
          <w:i/>
          <w:sz w:val="22"/>
        </w:rPr>
        <w:t xml:space="preserve">). </w:t>
      </w:r>
    </w:p>
    <w:p w14:paraId="05C02043" w14:textId="77777777" w:rsidR="00FB5F60" w:rsidRPr="00B6328F" w:rsidRDefault="00FB5F60" w:rsidP="00B6328F">
      <w:pPr>
        <w:pStyle w:val="CM3"/>
        <w:spacing w:line="240" w:lineRule="auto"/>
        <w:rPr>
          <w:i/>
          <w:iCs/>
          <w:sz w:val="22"/>
          <w:szCs w:val="22"/>
        </w:rPr>
      </w:pPr>
    </w:p>
    <w:p w14:paraId="36A26D07" w14:textId="77777777"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Menej časté: </w:t>
      </w:r>
    </w:p>
    <w:p w14:paraId="103D7259" w14:textId="77777777" w:rsidR="00FB5F60" w:rsidRPr="00B6328F" w:rsidRDefault="00FB5F60" w:rsidP="00B6328F">
      <w:pPr>
        <w:pStyle w:val="Default"/>
        <w:rPr>
          <w:color w:val="auto"/>
          <w:sz w:val="22"/>
          <w:szCs w:val="22"/>
        </w:rPr>
      </w:pPr>
      <w:r w:rsidRPr="00B6328F">
        <w:rPr>
          <w:color w:val="auto"/>
          <w:sz w:val="22"/>
          <w:szCs w:val="22"/>
        </w:rPr>
        <w:t xml:space="preserve">môžu postihovať menej ako 1 zo 100 osôb </w:t>
      </w:r>
    </w:p>
    <w:p w14:paraId="20587AC7" w14:textId="77777777" w:rsidR="00264B66" w:rsidRPr="00264B66" w:rsidRDefault="00FB5F60" w:rsidP="00B6328F">
      <w:pPr>
        <w:pStyle w:val="CM29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zápal sliznice žalúdka </w:t>
      </w:r>
      <w:r w:rsidRPr="00841F30">
        <w:rPr>
          <w:i/>
          <w:sz w:val="22"/>
        </w:rPr>
        <w:t>(</w:t>
      </w:r>
      <w:r w:rsidRPr="00FB576F">
        <w:rPr>
          <w:i/>
          <w:iCs/>
          <w:sz w:val="22"/>
          <w:szCs w:val="22"/>
        </w:rPr>
        <w:t>gastritída</w:t>
      </w:r>
      <w:r w:rsidRPr="00841F30">
        <w:rPr>
          <w:i/>
          <w:sz w:val="22"/>
        </w:rPr>
        <w:t>),</w:t>
      </w:r>
      <w:r w:rsidRPr="00264B66">
        <w:rPr>
          <w:iCs/>
          <w:sz w:val="22"/>
          <w:szCs w:val="22"/>
        </w:rPr>
        <w:t xml:space="preserve"> </w:t>
      </w:r>
    </w:p>
    <w:p w14:paraId="7D6AF1D7" w14:textId="77777777" w:rsidR="00264B66" w:rsidRPr="00264B66" w:rsidRDefault="00FB5F60" w:rsidP="00B6328F">
      <w:pPr>
        <w:pStyle w:val="CM29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bolesť brucha spôsobená zápalom podžalúdkovej žľazy, zápal žlčníka a/alebo žlčovodov, </w:t>
      </w:r>
    </w:p>
    <w:p w14:paraId="0ACCC53D" w14:textId="77777777" w:rsidR="00264B66" w:rsidRPr="00264B66" w:rsidRDefault="00FB5F60" w:rsidP="00B6328F">
      <w:pPr>
        <w:pStyle w:val="CM29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zožltnutá pokožka alebo oči </w:t>
      </w:r>
      <w:r w:rsidRPr="00841F30">
        <w:rPr>
          <w:i/>
          <w:sz w:val="22"/>
        </w:rPr>
        <w:t>(</w:t>
      </w:r>
      <w:r w:rsidRPr="0004421E">
        <w:rPr>
          <w:i/>
          <w:iCs/>
          <w:sz w:val="22"/>
          <w:szCs w:val="22"/>
        </w:rPr>
        <w:t>žltačka</w:t>
      </w:r>
      <w:r w:rsidRPr="00841F30">
        <w:rPr>
          <w:i/>
          <w:sz w:val="22"/>
        </w:rPr>
        <w:t xml:space="preserve">) </w:t>
      </w:r>
      <w:r w:rsidRPr="00264B66">
        <w:rPr>
          <w:sz w:val="22"/>
          <w:szCs w:val="22"/>
        </w:rPr>
        <w:t xml:space="preserve">spôsobená vysokými hladinami žlčových pigmentov </w:t>
      </w:r>
      <w:r w:rsidRPr="00841F30">
        <w:rPr>
          <w:i/>
          <w:sz w:val="22"/>
        </w:rPr>
        <w:t>(</w:t>
      </w:r>
      <w:proofErr w:type="spellStart"/>
      <w:r w:rsidRPr="0004421E">
        <w:rPr>
          <w:i/>
          <w:iCs/>
          <w:sz w:val="22"/>
          <w:szCs w:val="22"/>
        </w:rPr>
        <w:t>hyperbilirubinémia</w:t>
      </w:r>
      <w:proofErr w:type="spellEnd"/>
      <w:r w:rsidRPr="00841F30">
        <w:rPr>
          <w:i/>
          <w:sz w:val="22"/>
        </w:rPr>
        <w:t>),</w:t>
      </w:r>
      <w:r w:rsidRPr="00264B66">
        <w:rPr>
          <w:iCs/>
          <w:sz w:val="22"/>
          <w:szCs w:val="22"/>
        </w:rPr>
        <w:t xml:space="preserve"> </w:t>
      </w:r>
    </w:p>
    <w:p w14:paraId="6CB759A6" w14:textId="77777777" w:rsidR="00264B66" w:rsidRPr="00264B66" w:rsidRDefault="00FB5F60" w:rsidP="00B6328F">
      <w:pPr>
        <w:pStyle w:val="CM29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lastRenderedPageBreak/>
        <w:t xml:space="preserve">reakcie podobné alergii (vrátane kožných reakcií a žihľavky), </w:t>
      </w:r>
    </w:p>
    <w:p w14:paraId="50F720C0" w14:textId="77777777" w:rsidR="00264B66" w:rsidRPr="00264B66" w:rsidRDefault="00FB5F60" w:rsidP="00B6328F">
      <w:pPr>
        <w:pStyle w:val="CM29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dehydratácia, </w:t>
      </w:r>
    </w:p>
    <w:p w14:paraId="33B051DF" w14:textId="77777777" w:rsidR="00264B66" w:rsidRPr="00264B66" w:rsidRDefault="00FB5F60" w:rsidP="00B6328F">
      <w:pPr>
        <w:pStyle w:val="CM29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zväčšenie pŕs </w:t>
      </w:r>
      <w:r w:rsidRPr="00841F30">
        <w:rPr>
          <w:i/>
          <w:sz w:val="22"/>
        </w:rPr>
        <w:t>(</w:t>
      </w:r>
      <w:proofErr w:type="spellStart"/>
      <w:r w:rsidRPr="0004421E">
        <w:rPr>
          <w:i/>
          <w:iCs/>
          <w:sz w:val="22"/>
          <w:szCs w:val="22"/>
        </w:rPr>
        <w:t>gynekomastia</w:t>
      </w:r>
      <w:proofErr w:type="spellEnd"/>
      <w:r w:rsidRPr="00841F30">
        <w:rPr>
          <w:i/>
          <w:sz w:val="22"/>
        </w:rPr>
        <w:t>),</w:t>
      </w:r>
      <w:r w:rsidRPr="00264B66">
        <w:rPr>
          <w:iCs/>
          <w:sz w:val="22"/>
          <w:szCs w:val="22"/>
        </w:rPr>
        <w:t xml:space="preserve"> </w:t>
      </w:r>
    </w:p>
    <w:p w14:paraId="0E41B5FA" w14:textId="77777777" w:rsidR="00264B66" w:rsidRPr="00264B66" w:rsidRDefault="00FB5F60" w:rsidP="00B6328F">
      <w:pPr>
        <w:pStyle w:val="CM29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ťažkosti s dýchaním </w:t>
      </w:r>
      <w:r w:rsidRPr="00841F30">
        <w:rPr>
          <w:i/>
          <w:sz w:val="22"/>
        </w:rPr>
        <w:t>(</w:t>
      </w:r>
      <w:r w:rsidRPr="0004421E">
        <w:rPr>
          <w:i/>
          <w:iCs/>
          <w:sz w:val="22"/>
          <w:szCs w:val="22"/>
        </w:rPr>
        <w:t>ochorenie pľúc</w:t>
      </w:r>
      <w:r w:rsidRPr="00841F30">
        <w:rPr>
          <w:i/>
          <w:sz w:val="22"/>
        </w:rPr>
        <w:t xml:space="preserve">), </w:t>
      </w:r>
    </w:p>
    <w:p w14:paraId="09EEE2C2" w14:textId="77777777" w:rsidR="00264B66" w:rsidRPr="00264B66" w:rsidRDefault="00FB5F60" w:rsidP="00B6328F">
      <w:pPr>
        <w:pStyle w:val="CM29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ekzém, </w:t>
      </w:r>
    </w:p>
    <w:p w14:paraId="2C7DE307" w14:textId="77777777" w:rsidR="00264B66" w:rsidRPr="00264B66" w:rsidRDefault="00FB5F60" w:rsidP="00B6328F">
      <w:pPr>
        <w:pStyle w:val="CM29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nadmerná činnosť štítnej žľazy </w:t>
      </w:r>
      <w:r w:rsidRPr="00841F30">
        <w:rPr>
          <w:i/>
          <w:sz w:val="22"/>
        </w:rPr>
        <w:t>(</w:t>
      </w:r>
      <w:proofErr w:type="spellStart"/>
      <w:r w:rsidRPr="0004421E">
        <w:rPr>
          <w:i/>
          <w:iCs/>
          <w:sz w:val="22"/>
          <w:szCs w:val="22"/>
        </w:rPr>
        <w:t>hypertyreóza</w:t>
      </w:r>
      <w:proofErr w:type="spellEnd"/>
      <w:r w:rsidRPr="00841F30">
        <w:rPr>
          <w:i/>
          <w:sz w:val="22"/>
        </w:rPr>
        <w:t xml:space="preserve">), </w:t>
      </w:r>
    </w:p>
    <w:p w14:paraId="747B4002" w14:textId="77777777" w:rsidR="00264B66" w:rsidRPr="00264B66" w:rsidRDefault="00FB5F60" w:rsidP="00B6328F">
      <w:pPr>
        <w:pStyle w:val="CM29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viacnásobné kožné vyrážky </w:t>
      </w:r>
      <w:r w:rsidRPr="00841F30">
        <w:rPr>
          <w:i/>
          <w:sz w:val="22"/>
        </w:rPr>
        <w:t>(</w:t>
      </w:r>
      <w:proofErr w:type="spellStart"/>
      <w:r w:rsidRPr="0004421E">
        <w:rPr>
          <w:i/>
          <w:iCs/>
          <w:sz w:val="22"/>
          <w:szCs w:val="22"/>
        </w:rPr>
        <w:t>multiform</w:t>
      </w:r>
      <w:r w:rsidR="001A4940" w:rsidRPr="0004421E">
        <w:rPr>
          <w:i/>
          <w:iCs/>
          <w:sz w:val="22"/>
          <w:szCs w:val="22"/>
        </w:rPr>
        <w:t>ný</w:t>
      </w:r>
      <w:proofErr w:type="spellEnd"/>
      <w:r w:rsidR="001A4940" w:rsidRPr="0004421E">
        <w:rPr>
          <w:i/>
          <w:iCs/>
          <w:sz w:val="22"/>
          <w:szCs w:val="22"/>
        </w:rPr>
        <w:t xml:space="preserve"> </w:t>
      </w:r>
      <w:proofErr w:type="spellStart"/>
      <w:r w:rsidR="001A4940" w:rsidRPr="0004421E">
        <w:rPr>
          <w:i/>
          <w:iCs/>
          <w:sz w:val="22"/>
          <w:szCs w:val="22"/>
        </w:rPr>
        <w:t>erytém</w:t>
      </w:r>
      <w:proofErr w:type="spellEnd"/>
      <w:r w:rsidRPr="00841F30">
        <w:rPr>
          <w:i/>
          <w:sz w:val="22"/>
        </w:rPr>
        <w:t>),</w:t>
      </w:r>
      <w:r w:rsidRPr="00264B66">
        <w:rPr>
          <w:iCs/>
          <w:sz w:val="22"/>
          <w:szCs w:val="22"/>
        </w:rPr>
        <w:t xml:space="preserve"> </w:t>
      </w:r>
    </w:p>
    <w:p w14:paraId="37537CF8" w14:textId="77777777" w:rsidR="00264B66" w:rsidRPr="00264B66" w:rsidRDefault="001A4940" w:rsidP="00B6328F">
      <w:pPr>
        <w:pStyle w:val="CM29"/>
        <w:numPr>
          <w:ilvl w:val="0"/>
          <w:numId w:val="17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neobvykle</w:t>
      </w:r>
      <w:r w:rsidR="00FB5F60" w:rsidRPr="00264B66">
        <w:rPr>
          <w:sz w:val="22"/>
          <w:szCs w:val="22"/>
        </w:rPr>
        <w:t xml:space="preserve"> vysoký krvný tlak, </w:t>
      </w:r>
    </w:p>
    <w:p w14:paraId="18EE13D5" w14:textId="6E9F9305" w:rsidR="00264B66" w:rsidRPr="00264B66" w:rsidRDefault="007F18B1" w:rsidP="00B6328F">
      <w:pPr>
        <w:pStyle w:val="CM29"/>
        <w:numPr>
          <w:ilvl w:val="0"/>
          <w:numId w:val="17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prederavenie </w:t>
      </w:r>
      <w:r w:rsidR="00FB5F60" w:rsidRPr="00264B66">
        <w:rPr>
          <w:sz w:val="22"/>
          <w:szCs w:val="22"/>
        </w:rPr>
        <w:t>sten</w:t>
      </w:r>
      <w:r>
        <w:rPr>
          <w:sz w:val="22"/>
          <w:szCs w:val="22"/>
        </w:rPr>
        <w:t>y</w:t>
      </w:r>
      <w:r w:rsidR="00FB5F60" w:rsidRPr="00264B66">
        <w:rPr>
          <w:sz w:val="22"/>
          <w:szCs w:val="22"/>
        </w:rPr>
        <w:t xml:space="preserve"> čreva</w:t>
      </w:r>
      <w:r w:rsidR="00FB5F60" w:rsidRPr="00841F30">
        <w:rPr>
          <w:i/>
          <w:sz w:val="22"/>
        </w:rPr>
        <w:t xml:space="preserve"> (</w:t>
      </w:r>
      <w:proofErr w:type="spellStart"/>
      <w:r w:rsidR="00FB5F60" w:rsidRPr="0004421E">
        <w:rPr>
          <w:i/>
          <w:iCs/>
          <w:sz w:val="22"/>
          <w:szCs w:val="22"/>
        </w:rPr>
        <w:t>gastrointestinálna</w:t>
      </w:r>
      <w:proofErr w:type="spellEnd"/>
      <w:r w:rsidR="00FB5F60" w:rsidRPr="0004421E">
        <w:rPr>
          <w:i/>
          <w:iCs/>
          <w:sz w:val="22"/>
          <w:szCs w:val="22"/>
        </w:rPr>
        <w:t xml:space="preserve"> perforácia</w:t>
      </w:r>
      <w:r w:rsidR="00FB5F60" w:rsidRPr="00841F30">
        <w:rPr>
          <w:i/>
          <w:sz w:val="22"/>
        </w:rPr>
        <w:t xml:space="preserve">), </w:t>
      </w:r>
    </w:p>
    <w:p w14:paraId="007B8EC6" w14:textId="77777777" w:rsidR="00264B66" w:rsidRPr="00264B66" w:rsidRDefault="00FB5F60" w:rsidP="00B6328F">
      <w:pPr>
        <w:pStyle w:val="CM29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vratný opuch v zadnej časti mozgu, ktorý sa môže spájať s bolesťou hlavy, zmenou vedomia, záchvatmi a vizuálnymi príznakmi vrátane straty zraku </w:t>
      </w:r>
      <w:r w:rsidRPr="00841F30">
        <w:rPr>
          <w:i/>
          <w:sz w:val="22"/>
        </w:rPr>
        <w:t>(</w:t>
      </w:r>
      <w:r w:rsidRPr="0004421E">
        <w:rPr>
          <w:i/>
          <w:iCs/>
          <w:sz w:val="22"/>
          <w:szCs w:val="22"/>
        </w:rPr>
        <w:t xml:space="preserve">reverzibilná </w:t>
      </w:r>
      <w:proofErr w:type="spellStart"/>
      <w:r w:rsidRPr="0004421E">
        <w:rPr>
          <w:i/>
          <w:iCs/>
          <w:sz w:val="22"/>
          <w:szCs w:val="22"/>
        </w:rPr>
        <w:t>posteriórna</w:t>
      </w:r>
      <w:proofErr w:type="spellEnd"/>
      <w:r w:rsidRPr="0004421E">
        <w:rPr>
          <w:i/>
          <w:iCs/>
          <w:sz w:val="22"/>
          <w:szCs w:val="22"/>
        </w:rPr>
        <w:t xml:space="preserve"> </w:t>
      </w:r>
      <w:proofErr w:type="spellStart"/>
      <w:r w:rsidRPr="0004421E">
        <w:rPr>
          <w:i/>
          <w:iCs/>
          <w:sz w:val="22"/>
          <w:szCs w:val="22"/>
        </w:rPr>
        <w:t>leukoencefalopatia</w:t>
      </w:r>
      <w:proofErr w:type="spellEnd"/>
      <w:r w:rsidRPr="00841F30">
        <w:rPr>
          <w:i/>
          <w:sz w:val="22"/>
        </w:rPr>
        <w:t>),</w:t>
      </w:r>
      <w:r w:rsidRPr="00264B66">
        <w:rPr>
          <w:iCs/>
          <w:sz w:val="22"/>
          <w:szCs w:val="22"/>
        </w:rPr>
        <w:t xml:space="preserve"> </w:t>
      </w:r>
    </w:p>
    <w:p w14:paraId="1F2104D8" w14:textId="77777777" w:rsidR="00FB5F60" w:rsidRPr="00264B66" w:rsidRDefault="00FB5F60" w:rsidP="00B6328F">
      <w:pPr>
        <w:pStyle w:val="CM29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náhla, závažná alergická reakcia </w:t>
      </w:r>
      <w:r w:rsidRPr="00841F30">
        <w:rPr>
          <w:i/>
          <w:sz w:val="22"/>
        </w:rPr>
        <w:t>(</w:t>
      </w:r>
      <w:proofErr w:type="spellStart"/>
      <w:r w:rsidRPr="0004421E">
        <w:rPr>
          <w:i/>
          <w:iCs/>
          <w:sz w:val="22"/>
          <w:szCs w:val="22"/>
        </w:rPr>
        <w:t>anafylaktická</w:t>
      </w:r>
      <w:proofErr w:type="spellEnd"/>
      <w:r w:rsidRPr="0004421E">
        <w:rPr>
          <w:i/>
          <w:iCs/>
          <w:sz w:val="22"/>
          <w:szCs w:val="22"/>
        </w:rPr>
        <w:t xml:space="preserve"> reakcia</w:t>
      </w:r>
      <w:r w:rsidRPr="00841F30">
        <w:rPr>
          <w:i/>
          <w:sz w:val="22"/>
        </w:rPr>
        <w:t>).</w:t>
      </w:r>
      <w:r w:rsidRPr="00264B66">
        <w:rPr>
          <w:iCs/>
          <w:sz w:val="22"/>
          <w:szCs w:val="22"/>
        </w:rPr>
        <w:t xml:space="preserve"> </w:t>
      </w:r>
    </w:p>
    <w:p w14:paraId="50C38DD0" w14:textId="77777777" w:rsidR="00264B66" w:rsidRDefault="00264B66" w:rsidP="00B6328F">
      <w:pPr>
        <w:pStyle w:val="CM3"/>
        <w:spacing w:line="240" w:lineRule="auto"/>
        <w:rPr>
          <w:b/>
          <w:bCs/>
          <w:sz w:val="22"/>
          <w:szCs w:val="22"/>
        </w:rPr>
      </w:pPr>
    </w:p>
    <w:p w14:paraId="79244481" w14:textId="77777777"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Zriedkavé: </w:t>
      </w:r>
    </w:p>
    <w:p w14:paraId="7F650C95" w14:textId="77777777" w:rsidR="00FB5F60" w:rsidRPr="00264B66" w:rsidRDefault="00FB5F60" w:rsidP="00B6328F">
      <w:pPr>
        <w:pStyle w:val="CM3"/>
        <w:spacing w:line="240" w:lineRule="auto"/>
        <w:rPr>
          <w:sz w:val="22"/>
          <w:szCs w:val="22"/>
        </w:rPr>
      </w:pPr>
      <w:r w:rsidRPr="00264B66">
        <w:rPr>
          <w:sz w:val="22"/>
          <w:szCs w:val="22"/>
        </w:rPr>
        <w:t xml:space="preserve">môžu postihovať menej ako 1 z 1 000 osôb </w:t>
      </w:r>
    </w:p>
    <w:p w14:paraId="62A0BCEB" w14:textId="77777777" w:rsidR="00264B66" w:rsidRPr="00264B66" w:rsidRDefault="00FB5F60" w:rsidP="00B6328F">
      <w:pPr>
        <w:pStyle w:val="CM31"/>
        <w:numPr>
          <w:ilvl w:val="0"/>
          <w:numId w:val="18"/>
        </w:numPr>
        <w:spacing w:line="240" w:lineRule="auto"/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>alergická reakcia spojená s op</w:t>
      </w:r>
      <w:r w:rsidR="00264B66">
        <w:rPr>
          <w:sz w:val="22"/>
          <w:szCs w:val="22"/>
        </w:rPr>
        <w:t>u</w:t>
      </w:r>
      <w:r w:rsidRPr="00264B66">
        <w:rPr>
          <w:sz w:val="22"/>
          <w:szCs w:val="22"/>
        </w:rPr>
        <w:t>ch</w:t>
      </w:r>
      <w:r w:rsidR="00264B66">
        <w:rPr>
          <w:sz w:val="22"/>
          <w:szCs w:val="22"/>
        </w:rPr>
        <w:t>om</w:t>
      </w:r>
      <w:r w:rsidRPr="00264B66">
        <w:rPr>
          <w:sz w:val="22"/>
          <w:szCs w:val="22"/>
        </w:rPr>
        <w:t xml:space="preserve"> kože (napr. tváre, jazyka), ktorá môže spôsobiť ťažkosti s dýchaním alebo prehĺtaním </w:t>
      </w:r>
      <w:r w:rsidRPr="00841F30">
        <w:rPr>
          <w:i/>
          <w:sz w:val="22"/>
        </w:rPr>
        <w:t>(</w:t>
      </w:r>
      <w:proofErr w:type="spellStart"/>
      <w:r w:rsidRPr="0004421E">
        <w:rPr>
          <w:i/>
          <w:iCs/>
          <w:sz w:val="22"/>
          <w:szCs w:val="22"/>
        </w:rPr>
        <w:t>angioedém</w:t>
      </w:r>
      <w:proofErr w:type="spellEnd"/>
      <w:r w:rsidRPr="00841F30">
        <w:rPr>
          <w:i/>
          <w:sz w:val="22"/>
        </w:rPr>
        <w:t>),</w:t>
      </w:r>
      <w:r w:rsidRPr="00264B66">
        <w:rPr>
          <w:iCs/>
          <w:sz w:val="22"/>
          <w:szCs w:val="22"/>
        </w:rPr>
        <w:t xml:space="preserve"> </w:t>
      </w:r>
    </w:p>
    <w:p w14:paraId="4B7C68E6" w14:textId="77777777" w:rsidR="00264B66" w:rsidRPr="00841F30" w:rsidRDefault="001A4940" w:rsidP="00B6328F">
      <w:pPr>
        <w:pStyle w:val="CM31"/>
        <w:numPr>
          <w:ilvl w:val="0"/>
          <w:numId w:val="18"/>
        </w:numPr>
        <w:spacing w:line="240" w:lineRule="auto"/>
        <w:ind w:left="567" w:hanging="567"/>
        <w:rPr>
          <w:i/>
          <w:sz w:val="22"/>
        </w:rPr>
      </w:pPr>
      <w:r w:rsidRPr="00D14F57">
        <w:rPr>
          <w:sz w:val="22"/>
          <w:szCs w:val="22"/>
        </w:rPr>
        <w:t>neobvyklý</w:t>
      </w:r>
      <w:r w:rsidR="00FB5F60" w:rsidRPr="00D14F57">
        <w:rPr>
          <w:sz w:val="22"/>
          <w:szCs w:val="22"/>
        </w:rPr>
        <w:t xml:space="preserve"> rytmus srdca </w:t>
      </w:r>
      <w:r w:rsidR="00FB5F60" w:rsidRPr="00841F30">
        <w:rPr>
          <w:i/>
          <w:sz w:val="22"/>
        </w:rPr>
        <w:t>(</w:t>
      </w:r>
      <w:r w:rsidR="00FB5F60" w:rsidRPr="00D14F57">
        <w:rPr>
          <w:i/>
          <w:iCs/>
          <w:sz w:val="22"/>
          <w:szCs w:val="22"/>
        </w:rPr>
        <w:t>predĺženie intervalu QT</w:t>
      </w:r>
      <w:r w:rsidR="00FB5F60" w:rsidRPr="00841F30">
        <w:rPr>
          <w:i/>
          <w:sz w:val="22"/>
        </w:rPr>
        <w:t xml:space="preserve">), </w:t>
      </w:r>
    </w:p>
    <w:p w14:paraId="7ED11E1C" w14:textId="77777777" w:rsidR="00264B66" w:rsidRPr="00264B66" w:rsidRDefault="00FB5F60" w:rsidP="00B6328F">
      <w:pPr>
        <w:pStyle w:val="CM31"/>
        <w:numPr>
          <w:ilvl w:val="0"/>
          <w:numId w:val="18"/>
        </w:numPr>
        <w:spacing w:line="240" w:lineRule="auto"/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zápal pečene, ktorý môže viesť k nevoľnosti, vracaniu, bolesti brucha a žltačke </w:t>
      </w:r>
      <w:r w:rsidRPr="00841F30">
        <w:rPr>
          <w:i/>
          <w:sz w:val="22"/>
        </w:rPr>
        <w:t>(</w:t>
      </w:r>
      <w:r w:rsidRPr="00174F79">
        <w:rPr>
          <w:i/>
          <w:iCs/>
          <w:sz w:val="22"/>
          <w:szCs w:val="22"/>
        </w:rPr>
        <w:t>liekom navodený zápal pečene</w:t>
      </w:r>
      <w:r w:rsidRPr="00841F30">
        <w:rPr>
          <w:i/>
          <w:sz w:val="22"/>
        </w:rPr>
        <w:t>),</w:t>
      </w:r>
      <w:r w:rsidRPr="00264B66">
        <w:rPr>
          <w:iCs/>
          <w:sz w:val="22"/>
          <w:szCs w:val="22"/>
        </w:rPr>
        <w:t xml:space="preserve"> </w:t>
      </w:r>
    </w:p>
    <w:p w14:paraId="377D2137" w14:textId="77777777" w:rsidR="00264B66" w:rsidRPr="00264B66" w:rsidRDefault="00FB5F60" w:rsidP="00B6328F">
      <w:pPr>
        <w:pStyle w:val="CM31"/>
        <w:numPr>
          <w:ilvl w:val="0"/>
          <w:numId w:val="18"/>
        </w:numPr>
        <w:spacing w:line="240" w:lineRule="auto"/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>vyrážka podobná spáleniu slnkom, ktorá sa môže vyskytnúť na koži p</w:t>
      </w:r>
      <w:r w:rsidR="001A4940">
        <w:rPr>
          <w:sz w:val="22"/>
          <w:szCs w:val="22"/>
        </w:rPr>
        <w:t>redtým vystavenej</w:t>
      </w:r>
      <w:r w:rsidRPr="00264B66">
        <w:rPr>
          <w:sz w:val="22"/>
          <w:szCs w:val="22"/>
        </w:rPr>
        <w:t xml:space="preserve"> rádioterapii a môže byť závažná </w:t>
      </w:r>
      <w:r w:rsidRPr="00841F30">
        <w:rPr>
          <w:i/>
          <w:sz w:val="22"/>
        </w:rPr>
        <w:t>(</w:t>
      </w:r>
      <w:r w:rsidRPr="00174F79">
        <w:rPr>
          <w:i/>
          <w:iCs/>
          <w:sz w:val="22"/>
          <w:szCs w:val="22"/>
        </w:rPr>
        <w:t>dermatitída po rádioterapii</w:t>
      </w:r>
      <w:r w:rsidRPr="00841F30">
        <w:rPr>
          <w:i/>
          <w:sz w:val="22"/>
        </w:rPr>
        <w:t>),</w:t>
      </w:r>
      <w:r w:rsidRPr="00264B66">
        <w:rPr>
          <w:iCs/>
          <w:sz w:val="22"/>
          <w:szCs w:val="22"/>
        </w:rPr>
        <w:t xml:space="preserve"> </w:t>
      </w:r>
    </w:p>
    <w:p w14:paraId="56701D5C" w14:textId="77777777" w:rsidR="00264B66" w:rsidRPr="00264B66" w:rsidRDefault="00FB5F60" w:rsidP="00B6328F">
      <w:pPr>
        <w:pStyle w:val="CM31"/>
        <w:numPr>
          <w:ilvl w:val="0"/>
          <w:numId w:val="18"/>
        </w:numPr>
        <w:spacing w:line="240" w:lineRule="auto"/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závažné reakcie kože a/alebo slizníc, ktoré môžu zahŕňať bolestivé pľuzgiere a horúčku vrátane rozsiahleho odlupovania kože </w:t>
      </w:r>
      <w:r w:rsidRPr="00841F30">
        <w:rPr>
          <w:i/>
          <w:sz w:val="22"/>
        </w:rPr>
        <w:t>(</w:t>
      </w:r>
      <w:proofErr w:type="spellStart"/>
      <w:r w:rsidRPr="00174F79">
        <w:rPr>
          <w:i/>
          <w:iCs/>
          <w:sz w:val="22"/>
          <w:szCs w:val="22"/>
        </w:rPr>
        <w:t>Stevensov-Johnsonov</w:t>
      </w:r>
      <w:proofErr w:type="spellEnd"/>
      <w:r w:rsidRPr="00174F79">
        <w:rPr>
          <w:i/>
          <w:iCs/>
          <w:sz w:val="22"/>
          <w:szCs w:val="22"/>
        </w:rPr>
        <w:t xml:space="preserve"> syndróm a toxická </w:t>
      </w:r>
      <w:proofErr w:type="spellStart"/>
      <w:r w:rsidRPr="00174F79">
        <w:rPr>
          <w:i/>
          <w:iCs/>
          <w:sz w:val="22"/>
          <w:szCs w:val="22"/>
        </w:rPr>
        <w:t>epidermálna</w:t>
      </w:r>
      <w:proofErr w:type="spellEnd"/>
      <w:r w:rsidRPr="00174F79">
        <w:rPr>
          <w:i/>
          <w:iCs/>
          <w:sz w:val="22"/>
          <w:szCs w:val="22"/>
        </w:rPr>
        <w:t xml:space="preserve"> </w:t>
      </w:r>
      <w:proofErr w:type="spellStart"/>
      <w:r w:rsidRPr="00174F79">
        <w:rPr>
          <w:i/>
          <w:iCs/>
          <w:sz w:val="22"/>
          <w:szCs w:val="22"/>
        </w:rPr>
        <w:t>nekrolýza</w:t>
      </w:r>
      <w:proofErr w:type="spellEnd"/>
      <w:r w:rsidRPr="00841F30">
        <w:rPr>
          <w:i/>
          <w:sz w:val="22"/>
        </w:rPr>
        <w:t>),</w:t>
      </w:r>
      <w:r w:rsidRPr="00264B66">
        <w:rPr>
          <w:iCs/>
          <w:sz w:val="22"/>
          <w:szCs w:val="22"/>
        </w:rPr>
        <w:t xml:space="preserve"> </w:t>
      </w:r>
    </w:p>
    <w:p w14:paraId="26233F38" w14:textId="77777777" w:rsidR="00264B66" w:rsidRPr="00264B66" w:rsidRDefault="00FB5F60" w:rsidP="00B6328F">
      <w:pPr>
        <w:pStyle w:val="CM31"/>
        <w:numPr>
          <w:ilvl w:val="0"/>
          <w:numId w:val="18"/>
        </w:numPr>
        <w:spacing w:line="240" w:lineRule="auto"/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neobvyklý rozpad svalov, ktorý môže viesť k problémom s obličkami </w:t>
      </w:r>
      <w:r w:rsidRPr="00841F30">
        <w:rPr>
          <w:i/>
          <w:sz w:val="22"/>
        </w:rPr>
        <w:t>(</w:t>
      </w:r>
      <w:proofErr w:type="spellStart"/>
      <w:r w:rsidRPr="00174F79">
        <w:rPr>
          <w:i/>
          <w:iCs/>
          <w:sz w:val="22"/>
          <w:szCs w:val="22"/>
        </w:rPr>
        <w:t>rabdomyolýza</w:t>
      </w:r>
      <w:proofErr w:type="spellEnd"/>
      <w:r w:rsidRPr="00841F30">
        <w:rPr>
          <w:i/>
          <w:sz w:val="22"/>
        </w:rPr>
        <w:t xml:space="preserve">), </w:t>
      </w:r>
    </w:p>
    <w:p w14:paraId="313D174B" w14:textId="77777777" w:rsidR="00264B66" w:rsidRPr="00264B66" w:rsidRDefault="00FB5F60" w:rsidP="00B6328F">
      <w:pPr>
        <w:pStyle w:val="CM31"/>
        <w:numPr>
          <w:ilvl w:val="0"/>
          <w:numId w:val="18"/>
        </w:numPr>
        <w:spacing w:line="240" w:lineRule="auto"/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poškodenie obličiek, ktoré spôsobuje uvoľňovanie veľkého množstva proteínov </w:t>
      </w:r>
      <w:r w:rsidRPr="00841F30">
        <w:rPr>
          <w:i/>
          <w:sz w:val="22"/>
        </w:rPr>
        <w:t>(</w:t>
      </w:r>
      <w:proofErr w:type="spellStart"/>
      <w:r w:rsidRPr="00174F79">
        <w:rPr>
          <w:i/>
          <w:iCs/>
          <w:sz w:val="22"/>
          <w:szCs w:val="22"/>
        </w:rPr>
        <w:t>nefrotický</w:t>
      </w:r>
      <w:proofErr w:type="spellEnd"/>
      <w:r w:rsidRPr="00174F79">
        <w:rPr>
          <w:i/>
          <w:iCs/>
          <w:sz w:val="22"/>
          <w:szCs w:val="22"/>
        </w:rPr>
        <w:t xml:space="preserve"> syndróm</w:t>
      </w:r>
      <w:r w:rsidRPr="00841F30">
        <w:rPr>
          <w:i/>
          <w:sz w:val="22"/>
        </w:rPr>
        <w:t>),</w:t>
      </w:r>
      <w:r w:rsidRPr="00264B66">
        <w:rPr>
          <w:iCs/>
          <w:sz w:val="22"/>
          <w:szCs w:val="22"/>
        </w:rPr>
        <w:t xml:space="preserve"> </w:t>
      </w:r>
    </w:p>
    <w:p w14:paraId="0FB36AD2" w14:textId="77777777" w:rsidR="00FB5F60" w:rsidRPr="00841F30" w:rsidRDefault="00FB5F60" w:rsidP="00B6328F">
      <w:pPr>
        <w:pStyle w:val="CM31"/>
        <w:numPr>
          <w:ilvl w:val="0"/>
          <w:numId w:val="18"/>
        </w:numPr>
        <w:spacing w:line="240" w:lineRule="auto"/>
        <w:ind w:left="567" w:hanging="567"/>
        <w:rPr>
          <w:i/>
          <w:sz w:val="22"/>
        </w:rPr>
      </w:pPr>
      <w:r w:rsidRPr="00264B66">
        <w:rPr>
          <w:sz w:val="22"/>
          <w:szCs w:val="22"/>
        </w:rPr>
        <w:t xml:space="preserve">zápal ciev v koži, ktorý môže vyústiť do vyrážky </w:t>
      </w:r>
      <w:r w:rsidRPr="00841F30">
        <w:rPr>
          <w:i/>
          <w:sz w:val="22"/>
        </w:rPr>
        <w:t>(</w:t>
      </w:r>
      <w:proofErr w:type="spellStart"/>
      <w:r w:rsidRPr="00174F79">
        <w:rPr>
          <w:i/>
          <w:iCs/>
          <w:sz w:val="22"/>
          <w:szCs w:val="22"/>
        </w:rPr>
        <w:t>leukocytoklastická</w:t>
      </w:r>
      <w:proofErr w:type="spellEnd"/>
      <w:r w:rsidRPr="00174F79">
        <w:rPr>
          <w:i/>
          <w:iCs/>
          <w:sz w:val="22"/>
          <w:szCs w:val="22"/>
        </w:rPr>
        <w:t xml:space="preserve"> </w:t>
      </w:r>
      <w:proofErr w:type="spellStart"/>
      <w:r w:rsidRPr="00174F79">
        <w:rPr>
          <w:i/>
          <w:iCs/>
          <w:sz w:val="22"/>
          <w:szCs w:val="22"/>
        </w:rPr>
        <w:t>vaskulitída</w:t>
      </w:r>
      <w:proofErr w:type="spellEnd"/>
      <w:r w:rsidRPr="00841F30">
        <w:rPr>
          <w:i/>
          <w:sz w:val="22"/>
        </w:rPr>
        <w:t xml:space="preserve">). </w:t>
      </w:r>
    </w:p>
    <w:p w14:paraId="7115B435" w14:textId="77777777" w:rsidR="00264B66" w:rsidRDefault="00264B66" w:rsidP="00B6328F">
      <w:pPr>
        <w:pStyle w:val="CM3"/>
        <w:spacing w:line="240" w:lineRule="auto"/>
        <w:rPr>
          <w:b/>
          <w:bCs/>
          <w:sz w:val="22"/>
          <w:szCs w:val="22"/>
        </w:rPr>
      </w:pPr>
    </w:p>
    <w:p w14:paraId="68AF3EC0" w14:textId="77777777"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Neznáme: </w:t>
      </w:r>
    </w:p>
    <w:p w14:paraId="2607425D" w14:textId="77777777"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sz w:val="22"/>
          <w:szCs w:val="22"/>
        </w:rPr>
        <w:t xml:space="preserve">častosť sa nedá odhadnúť z dostupných údajov </w:t>
      </w:r>
    </w:p>
    <w:p w14:paraId="7F89B1DD" w14:textId="673F2B48" w:rsidR="00FB5F60" w:rsidRDefault="00FB5F60" w:rsidP="00264B66">
      <w:pPr>
        <w:pStyle w:val="CM32"/>
        <w:numPr>
          <w:ilvl w:val="0"/>
          <w:numId w:val="19"/>
        </w:numPr>
        <w:ind w:left="567" w:hanging="567"/>
        <w:rPr>
          <w:sz w:val="22"/>
          <w:szCs w:val="22"/>
        </w:rPr>
      </w:pPr>
      <w:r w:rsidRPr="00B6328F">
        <w:rPr>
          <w:sz w:val="22"/>
          <w:szCs w:val="22"/>
        </w:rPr>
        <w:t>porucha funkcie mozgu, ktorá môže byť spojená napríklad s ospalosťou, zmenami v správaní ale</w:t>
      </w:r>
      <w:r w:rsidR="00174F79">
        <w:rPr>
          <w:sz w:val="22"/>
          <w:szCs w:val="22"/>
        </w:rPr>
        <w:t xml:space="preserve">bo zmätenosťou </w:t>
      </w:r>
      <w:r w:rsidR="00174F79" w:rsidRPr="00841F30">
        <w:rPr>
          <w:i/>
          <w:sz w:val="22"/>
        </w:rPr>
        <w:t>(</w:t>
      </w:r>
      <w:proofErr w:type="spellStart"/>
      <w:r w:rsidR="00174F79" w:rsidRPr="00174F79">
        <w:rPr>
          <w:i/>
          <w:sz w:val="22"/>
          <w:szCs w:val="22"/>
        </w:rPr>
        <w:t>encefalopatia</w:t>
      </w:r>
      <w:proofErr w:type="spellEnd"/>
      <w:r w:rsidRPr="00B6328F">
        <w:rPr>
          <w:sz w:val="22"/>
          <w:szCs w:val="22"/>
        </w:rPr>
        <w:t xml:space="preserve">). </w:t>
      </w:r>
    </w:p>
    <w:p w14:paraId="60796172" w14:textId="77777777" w:rsidR="00C13F6A" w:rsidRPr="00D02C68" w:rsidRDefault="00C13F6A" w:rsidP="007613A7">
      <w:pPr>
        <w:pStyle w:val="Default"/>
        <w:numPr>
          <w:ilvl w:val="0"/>
          <w:numId w:val="19"/>
        </w:numPr>
        <w:ind w:left="567" w:hanging="567"/>
        <w:rPr>
          <w:sz w:val="22"/>
          <w:szCs w:val="22"/>
        </w:rPr>
      </w:pPr>
      <w:r w:rsidRPr="007613A7">
        <w:rPr>
          <w:color w:val="auto"/>
          <w:sz w:val="22"/>
          <w:szCs w:val="22"/>
        </w:rPr>
        <w:t xml:space="preserve">zväčšenie a oslabenie steny krvnej cievy alebo trhlina v stene krvnej cievy </w:t>
      </w:r>
      <w:r w:rsidRPr="00841F30">
        <w:rPr>
          <w:i/>
          <w:color w:val="auto"/>
          <w:sz w:val="22"/>
        </w:rPr>
        <w:t>(</w:t>
      </w:r>
      <w:r w:rsidRPr="00174F79">
        <w:rPr>
          <w:i/>
          <w:color w:val="auto"/>
          <w:sz w:val="22"/>
          <w:szCs w:val="22"/>
        </w:rPr>
        <w:t xml:space="preserve">aneuryzmy a </w:t>
      </w:r>
      <w:proofErr w:type="spellStart"/>
      <w:r w:rsidRPr="00174F79">
        <w:rPr>
          <w:i/>
          <w:color w:val="auto"/>
          <w:sz w:val="22"/>
          <w:szCs w:val="22"/>
        </w:rPr>
        <w:t>arteriálne</w:t>
      </w:r>
      <w:proofErr w:type="spellEnd"/>
      <w:r w:rsidRPr="00174F79">
        <w:rPr>
          <w:i/>
          <w:color w:val="auto"/>
          <w:sz w:val="22"/>
          <w:szCs w:val="22"/>
        </w:rPr>
        <w:t xml:space="preserve"> </w:t>
      </w:r>
      <w:proofErr w:type="spellStart"/>
      <w:r w:rsidRPr="00174F79">
        <w:rPr>
          <w:i/>
          <w:color w:val="auto"/>
          <w:sz w:val="22"/>
          <w:szCs w:val="22"/>
        </w:rPr>
        <w:t>disekcie</w:t>
      </w:r>
      <w:proofErr w:type="spellEnd"/>
      <w:r w:rsidRPr="00841F30">
        <w:rPr>
          <w:i/>
          <w:color w:val="auto"/>
          <w:sz w:val="22"/>
        </w:rPr>
        <w:t>).</w:t>
      </w:r>
    </w:p>
    <w:p w14:paraId="2B9C3D7D" w14:textId="77777777" w:rsidR="003C5022" w:rsidRDefault="003C5022" w:rsidP="00B6328F">
      <w:pPr>
        <w:pStyle w:val="CM3"/>
        <w:spacing w:line="240" w:lineRule="auto"/>
        <w:rPr>
          <w:b/>
          <w:bCs/>
          <w:sz w:val="22"/>
          <w:szCs w:val="22"/>
        </w:rPr>
      </w:pPr>
    </w:p>
    <w:p w14:paraId="23EFAD8B" w14:textId="77777777" w:rsidR="00FB5F60" w:rsidRPr="00264B66" w:rsidRDefault="00FB5F60" w:rsidP="00B6328F">
      <w:pPr>
        <w:pStyle w:val="CM3"/>
        <w:spacing w:line="240" w:lineRule="auto"/>
        <w:rPr>
          <w:sz w:val="22"/>
          <w:szCs w:val="22"/>
        </w:rPr>
      </w:pPr>
      <w:r w:rsidRPr="00264B66">
        <w:rPr>
          <w:b/>
          <w:bCs/>
          <w:sz w:val="22"/>
          <w:szCs w:val="22"/>
        </w:rPr>
        <w:t xml:space="preserve">Hlásenie vedľajších účinkov </w:t>
      </w:r>
    </w:p>
    <w:p w14:paraId="3CE16BC3" w14:textId="77777777" w:rsidR="003C5022" w:rsidRPr="00264B66" w:rsidRDefault="00FB5F60" w:rsidP="00264B66">
      <w:pPr>
        <w:pStyle w:val="CM3"/>
        <w:spacing w:line="240" w:lineRule="auto"/>
        <w:rPr>
          <w:sz w:val="22"/>
          <w:szCs w:val="22"/>
        </w:rPr>
      </w:pPr>
      <w:r w:rsidRPr="00264B66">
        <w:rPr>
          <w:sz w:val="22"/>
          <w:szCs w:val="22"/>
        </w:rPr>
        <w:t>Ak sa u vás vyskytne akýkoľvek vedľajší účinok, obráťte sa na svojho lekára alebo lekárnika. To sa týka aj akýchkoľvek vedľajších účinkov, ktoré nie sú uvedené v tejto pís</w:t>
      </w:r>
      <w:r w:rsidR="00264B66">
        <w:rPr>
          <w:sz w:val="22"/>
          <w:szCs w:val="22"/>
        </w:rPr>
        <w:t>omnej informácii</w:t>
      </w:r>
      <w:r w:rsidRPr="00264B66">
        <w:rPr>
          <w:sz w:val="22"/>
          <w:szCs w:val="22"/>
        </w:rPr>
        <w:t xml:space="preserve">. </w:t>
      </w:r>
      <w:r w:rsidR="00264B66" w:rsidRPr="00264B66">
        <w:rPr>
          <w:noProof/>
          <w:sz w:val="22"/>
          <w:szCs w:val="22"/>
        </w:rPr>
        <w:t xml:space="preserve">Vedľajšie účinky môžete hlásiť aj priamo na </w:t>
      </w:r>
      <w:r w:rsidR="00264B66" w:rsidRPr="00264B66">
        <w:rPr>
          <w:noProof/>
          <w:sz w:val="22"/>
          <w:szCs w:val="22"/>
          <w:highlight w:val="lightGray"/>
        </w:rPr>
        <w:t>národné centrum hlásenia uvedené v </w:t>
      </w:r>
      <w:hyperlink r:id="rId7" w:history="1">
        <w:r w:rsidR="00264B66" w:rsidRPr="00264B66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="00264B66" w:rsidRPr="00264B66">
        <w:rPr>
          <w:noProof/>
          <w:sz w:val="22"/>
          <w:szCs w:val="22"/>
          <w:highlight w:val="lightGray"/>
        </w:rPr>
        <w:t>.</w:t>
      </w:r>
      <w:r w:rsidR="00264B66" w:rsidRPr="00264B66">
        <w:rPr>
          <w:sz w:val="22"/>
          <w:szCs w:val="22"/>
        </w:rPr>
        <w:t xml:space="preserve"> </w:t>
      </w:r>
      <w:r w:rsidR="00264B66" w:rsidRPr="00264B66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="00264B66" w:rsidRPr="00264B66">
        <w:rPr>
          <w:sz w:val="22"/>
          <w:szCs w:val="22"/>
        </w:rPr>
        <w:t>.</w:t>
      </w:r>
    </w:p>
    <w:p w14:paraId="2EEFEF82" w14:textId="77777777" w:rsidR="00264B66" w:rsidRPr="00264B66" w:rsidRDefault="00264B66" w:rsidP="00264B66">
      <w:pPr>
        <w:pStyle w:val="Default"/>
        <w:rPr>
          <w:sz w:val="22"/>
          <w:szCs w:val="22"/>
        </w:rPr>
      </w:pPr>
    </w:p>
    <w:p w14:paraId="45C415A2" w14:textId="77777777" w:rsidR="003C5022" w:rsidRPr="003C5022" w:rsidRDefault="003C5022" w:rsidP="003C5022">
      <w:pPr>
        <w:pStyle w:val="Default"/>
      </w:pPr>
    </w:p>
    <w:p w14:paraId="0E7EC5AA" w14:textId="4853A9F7" w:rsidR="00FB5F60" w:rsidRPr="00B6328F" w:rsidRDefault="00FB5F60" w:rsidP="003C5022">
      <w:pPr>
        <w:pStyle w:val="CM32"/>
        <w:tabs>
          <w:tab w:val="left" w:pos="567"/>
        </w:tabs>
        <w:rPr>
          <w:color w:val="000000"/>
          <w:sz w:val="22"/>
          <w:szCs w:val="22"/>
        </w:rPr>
      </w:pPr>
      <w:r w:rsidRPr="00B6328F">
        <w:rPr>
          <w:b/>
          <w:bCs/>
          <w:color w:val="000000"/>
          <w:sz w:val="22"/>
          <w:szCs w:val="22"/>
        </w:rPr>
        <w:t xml:space="preserve">5. </w:t>
      </w:r>
      <w:r w:rsidR="003C5022">
        <w:rPr>
          <w:b/>
          <w:bCs/>
          <w:color w:val="000000"/>
          <w:sz w:val="22"/>
          <w:szCs w:val="22"/>
        </w:rPr>
        <w:tab/>
      </w:r>
      <w:r w:rsidRPr="00B6328F">
        <w:rPr>
          <w:b/>
          <w:bCs/>
          <w:color w:val="000000"/>
          <w:sz w:val="22"/>
          <w:szCs w:val="22"/>
        </w:rPr>
        <w:t xml:space="preserve">Ako uchovávať </w:t>
      </w:r>
      <w:proofErr w:type="spellStart"/>
      <w:r w:rsidR="00B6328F" w:rsidRPr="00B6328F">
        <w:rPr>
          <w:b/>
          <w:bCs/>
          <w:color w:val="000000"/>
          <w:sz w:val="22"/>
          <w:szCs w:val="22"/>
        </w:rPr>
        <w:t>Sorafenib</w:t>
      </w:r>
      <w:proofErr w:type="spellEnd"/>
      <w:r w:rsidR="00B6328F" w:rsidRPr="00B6328F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E843BB">
        <w:rPr>
          <w:b/>
          <w:bCs/>
          <w:color w:val="000000"/>
          <w:sz w:val="22"/>
          <w:szCs w:val="22"/>
        </w:rPr>
        <w:t>Sandoz</w:t>
      </w:r>
      <w:proofErr w:type="spellEnd"/>
      <w:r w:rsidRPr="00B6328F">
        <w:rPr>
          <w:b/>
          <w:bCs/>
          <w:color w:val="000000"/>
          <w:sz w:val="22"/>
          <w:szCs w:val="22"/>
        </w:rPr>
        <w:t xml:space="preserve"> </w:t>
      </w:r>
    </w:p>
    <w:p w14:paraId="3071CE1F" w14:textId="77777777" w:rsidR="003C5022" w:rsidRDefault="003C5022" w:rsidP="00B6328F">
      <w:pPr>
        <w:pStyle w:val="CM32"/>
        <w:rPr>
          <w:color w:val="000000"/>
          <w:sz w:val="22"/>
          <w:szCs w:val="22"/>
        </w:rPr>
      </w:pPr>
    </w:p>
    <w:p w14:paraId="18FD3A0E" w14:textId="77777777" w:rsidR="00FB5F60" w:rsidRPr="00B6328F" w:rsidRDefault="00FB5F60" w:rsidP="00B6328F">
      <w:pPr>
        <w:pStyle w:val="CM32"/>
        <w:rPr>
          <w:color w:val="000000"/>
          <w:sz w:val="22"/>
          <w:szCs w:val="22"/>
        </w:rPr>
      </w:pPr>
      <w:r w:rsidRPr="00B6328F">
        <w:rPr>
          <w:color w:val="000000"/>
          <w:sz w:val="22"/>
          <w:szCs w:val="22"/>
        </w:rPr>
        <w:t xml:space="preserve">Tento liek uchovávajte mimo dohľadu a dosahu detí. </w:t>
      </w:r>
    </w:p>
    <w:p w14:paraId="45A8E6CE" w14:textId="77777777" w:rsidR="003C5022" w:rsidRDefault="003C5022" w:rsidP="00B6328F">
      <w:pPr>
        <w:pStyle w:val="CM32"/>
        <w:rPr>
          <w:b/>
          <w:bCs/>
          <w:color w:val="000000"/>
          <w:sz w:val="22"/>
          <w:szCs w:val="22"/>
        </w:rPr>
      </w:pPr>
    </w:p>
    <w:p w14:paraId="7BAB3DC1" w14:textId="7AD82BF6" w:rsidR="00FB5F60" w:rsidRPr="00B6328F" w:rsidRDefault="00FB5F60" w:rsidP="00B6328F">
      <w:pPr>
        <w:pStyle w:val="CM32"/>
        <w:rPr>
          <w:color w:val="000000"/>
          <w:sz w:val="22"/>
          <w:szCs w:val="22"/>
        </w:rPr>
      </w:pPr>
      <w:r w:rsidRPr="00B6328F">
        <w:rPr>
          <w:b/>
          <w:bCs/>
          <w:color w:val="000000"/>
          <w:sz w:val="22"/>
          <w:szCs w:val="22"/>
        </w:rPr>
        <w:t>Nepoužívajte tento liek po dátume exspirácie</w:t>
      </w:r>
      <w:r w:rsidRPr="00B6328F">
        <w:rPr>
          <w:color w:val="000000"/>
          <w:sz w:val="22"/>
          <w:szCs w:val="22"/>
        </w:rPr>
        <w:t>, kt</w:t>
      </w:r>
      <w:r w:rsidR="00174F79">
        <w:rPr>
          <w:color w:val="000000"/>
          <w:sz w:val="22"/>
          <w:szCs w:val="22"/>
        </w:rPr>
        <w:t xml:space="preserve">orý je uvedený na škatuľke a </w:t>
      </w:r>
      <w:proofErr w:type="spellStart"/>
      <w:r w:rsidR="00264B66">
        <w:rPr>
          <w:color w:val="000000"/>
          <w:sz w:val="22"/>
          <w:szCs w:val="22"/>
        </w:rPr>
        <w:t>blistri</w:t>
      </w:r>
      <w:proofErr w:type="spellEnd"/>
      <w:r w:rsidR="00264B66">
        <w:rPr>
          <w:color w:val="000000"/>
          <w:sz w:val="22"/>
          <w:szCs w:val="22"/>
        </w:rPr>
        <w:t xml:space="preserve"> </w:t>
      </w:r>
      <w:r w:rsidRPr="00B6328F">
        <w:rPr>
          <w:color w:val="000000"/>
          <w:sz w:val="22"/>
          <w:szCs w:val="22"/>
        </w:rPr>
        <w:t xml:space="preserve">po EXP. Dátum exspirácie sa vzťahuje na posledný deň v danom mesiaci. </w:t>
      </w:r>
    </w:p>
    <w:p w14:paraId="736D1BE8" w14:textId="77777777" w:rsidR="00461103" w:rsidRPr="008E5EF4" w:rsidRDefault="00461103" w:rsidP="00672160">
      <w:pPr>
        <w:pStyle w:val="Default"/>
        <w:rPr>
          <w:sz w:val="22"/>
        </w:rPr>
      </w:pPr>
    </w:p>
    <w:p w14:paraId="3BD48ACB" w14:textId="170C0405" w:rsidR="00174F79" w:rsidRPr="00215D81" w:rsidRDefault="00174F79" w:rsidP="00841F30">
      <w:pPr>
        <w:pStyle w:val="CM32"/>
        <w:rPr>
          <w:i/>
          <w:u w:val="single"/>
        </w:rPr>
      </w:pPr>
      <w:r w:rsidRPr="00672160">
        <w:rPr>
          <w:rFonts w:cstheme="minorBidi"/>
          <w:i/>
          <w:sz w:val="22"/>
          <w:szCs w:val="22"/>
          <w:u w:val="single"/>
        </w:rPr>
        <w:t>Pre hliníkové-OPA/</w:t>
      </w:r>
      <w:proofErr w:type="spellStart"/>
      <w:r w:rsidR="00E03271">
        <w:rPr>
          <w:i/>
          <w:u w:val="single"/>
        </w:rPr>
        <w:t>Alu</w:t>
      </w:r>
      <w:proofErr w:type="spellEnd"/>
      <w:r w:rsidRPr="00672160">
        <w:rPr>
          <w:rFonts w:cstheme="minorBidi"/>
          <w:i/>
          <w:sz w:val="22"/>
          <w:szCs w:val="22"/>
          <w:u w:val="single"/>
        </w:rPr>
        <w:t xml:space="preserve">/PVC </w:t>
      </w:r>
      <w:proofErr w:type="spellStart"/>
      <w:r w:rsidRPr="00672160">
        <w:rPr>
          <w:rFonts w:cstheme="minorBidi"/>
          <w:i/>
          <w:sz w:val="22"/>
          <w:szCs w:val="22"/>
          <w:u w:val="single"/>
        </w:rPr>
        <w:t>blistre</w:t>
      </w:r>
      <w:proofErr w:type="spellEnd"/>
      <w:r w:rsidRPr="00672160">
        <w:rPr>
          <w:rFonts w:cstheme="minorBidi"/>
          <w:i/>
          <w:sz w:val="22"/>
          <w:szCs w:val="22"/>
          <w:u w:val="single"/>
        </w:rPr>
        <w:t>:</w:t>
      </w:r>
    </w:p>
    <w:p w14:paraId="63DD5CCB" w14:textId="4D3B175E" w:rsidR="00174F79" w:rsidRPr="00215D81" w:rsidRDefault="00174F79" w:rsidP="00841F30">
      <w:pPr>
        <w:pStyle w:val="CM32"/>
      </w:pPr>
      <w:r w:rsidRPr="00672160">
        <w:rPr>
          <w:rFonts w:cstheme="minorBidi"/>
          <w:sz w:val="22"/>
          <w:szCs w:val="22"/>
        </w:rPr>
        <w:t>Tento liek nevyžaduje žiadne zvláštne podmienky na uchovávanie.</w:t>
      </w:r>
    </w:p>
    <w:p w14:paraId="3E3DC9CA" w14:textId="77777777" w:rsidR="00174F79" w:rsidRDefault="00174F79" w:rsidP="00174F79">
      <w:pPr>
        <w:pStyle w:val="Default"/>
      </w:pPr>
    </w:p>
    <w:p w14:paraId="63730F64" w14:textId="77777777" w:rsidR="00174F79" w:rsidRPr="00215D81" w:rsidRDefault="00174F79" w:rsidP="00841F30">
      <w:pPr>
        <w:pStyle w:val="CM32"/>
        <w:rPr>
          <w:i/>
          <w:u w:val="single"/>
        </w:rPr>
      </w:pPr>
      <w:r w:rsidRPr="00672160">
        <w:rPr>
          <w:rFonts w:cstheme="minorBidi"/>
          <w:i/>
          <w:sz w:val="22"/>
          <w:szCs w:val="22"/>
          <w:u w:val="single"/>
        </w:rPr>
        <w:t xml:space="preserve">Pre hliníkové-PVC/PE/PVDC </w:t>
      </w:r>
      <w:proofErr w:type="spellStart"/>
      <w:r w:rsidRPr="00672160">
        <w:rPr>
          <w:rFonts w:cstheme="minorBidi"/>
          <w:i/>
          <w:sz w:val="22"/>
          <w:szCs w:val="22"/>
          <w:u w:val="single"/>
        </w:rPr>
        <w:t>blistre</w:t>
      </w:r>
      <w:proofErr w:type="spellEnd"/>
      <w:r w:rsidRPr="00672160">
        <w:rPr>
          <w:rFonts w:cstheme="minorBidi"/>
          <w:i/>
          <w:sz w:val="22"/>
          <w:szCs w:val="22"/>
          <w:u w:val="single"/>
        </w:rPr>
        <w:t>:</w:t>
      </w:r>
    </w:p>
    <w:p w14:paraId="50225455" w14:textId="0604AB36" w:rsidR="00174F79" w:rsidRPr="00215D81" w:rsidRDefault="00174F79" w:rsidP="00841F30">
      <w:pPr>
        <w:pStyle w:val="CM100"/>
      </w:pPr>
      <w:r w:rsidRPr="00672160">
        <w:rPr>
          <w:rFonts w:cstheme="minorBidi"/>
          <w:sz w:val="22"/>
          <w:szCs w:val="22"/>
        </w:rPr>
        <w:lastRenderedPageBreak/>
        <w:t>Uchovávajte pri teplote neprevyšujúcej 30</w:t>
      </w:r>
      <w:r>
        <w:rPr>
          <w:sz w:val="22"/>
          <w:szCs w:val="22"/>
        </w:rPr>
        <w:t xml:space="preserve"> </w:t>
      </w:r>
      <w:r w:rsidRPr="00672160">
        <w:rPr>
          <w:rFonts w:cstheme="minorBidi"/>
          <w:sz w:val="22"/>
          <w:szCs w:val="22"/>
        </w:rPr>
        <w:t>°C</w:t>
      </w:r>
      <w:r>
        <w:rPr>
          <w:sz w:val="22"/>
          <w:szCs w:val="22"/>
        </w:rPr>
        <w:t>.</w:t>
      </w:r>
    </w:p>
    <w:p w14:paraId="500A1506" w14:textId="77777777" w:rsidR="00264B66" w:rsidRPr="00264B66" w:rsidRDefault="00264B66" w:rsidP="00264B66">
      <w:pPr>
        <w:pStyle w:val="Default"/>
      </w:pPr>
    </w:p>
    <w:p w14:paraId="2DD56059" w14:textId="77777777" w:rsidR="003C5022" w:rsidRDefault="00FB5F60" w:rsidP="00B6328F">
      <w:pPr>
        <w:pStyle w:val="CM3"/>
        <w:spacing w:line="240" w:lineRule="auto"/>
        <w:rPr>
          <w:color w:val="000000"/>
          <w:sz w:val="22"/>
          <w:szCs w:val="22"/>
        </w:rPr>
      </w:pPr>
      <w:r w:rsidRPr="00B6328F">
        <w:rPr>
          <w:color w:val="000000"/>
          <w:sz w:val="22"/>
          <w:szCs w:val="22"/>
        </w:rPr>
        <w:t xml:space="preserve">Nelikvidujte lieky odpadovou vodou alebo domovým odpadom. Nepoužitý liek vráťte do lekárne. </w:t>
      </w:r>
    </w:p>
    <w:p w14:paraId="6DDDEFA6" w14:textId="77777777" w:rsidR="00FB5F60" w:rsidRPr="00B6328F" w:rsidRDefault="00FB5F60" w:rsidP="00B6328F">
      <w:pPr>
        <w:pStyle w:val="CM3"/>
        <w:spacing w:line="240" w:lineRule="auto"/>
        <w:rPr>
          <w:color w:val="000000"/>
          <w:sz w:val="22"/>
          <w:szCs w:val="22"/>
        </w:rPr>
      </w:pPr>
      <w:r w:rsidRPr="00B6328F">
        <w:rPr>
          <w:color w:val="000000"/>
          <w:sz w:val="22"/>
          <w:szCs w:val="22"/>
        </w:rPr>
        <w:t xml:space="preserve">Tieto opatrenia pomôžu chrániť životné prostredie. </w:t>
      </w:r>
    </w:p>
    <w:p w14:paraId="763FB1C8" w14:textId="77777777" w:rsidR="00FB5F60" w:rsidRPr="00B6328F" w:rsidRDefault="00FB5F60" w:rsidP="00B6328F">
      <w:pPr>
        <w:pStyle w:val="Default"/>
        <w:rPr>
          <w:sz w:val="22"/>
          <w:szCs w:val="22"/>
        </w:rPr>
      </w:pPr>
    </w:p>
    <w:p w14:paraId="049436E0" w14:textId="77777777" w:rsidR="00FB5F60" w:rsidRPr="00B6328F" w:rsidRDefault="00FB5F60" w:rsidP="00B6328F">
      <w:pPr>
        <w:pStyle w:val="Default"/>
        <w:rPr>
          <w:sz w:val="22"/>
          <w:szCs w:val="22"/>
        </w:rPr>
      </w:pPr>
    </w:p>
    <w:p w14:paraId="4509F489" w14:textId="77777777" w:rsidR="00FB5F60" w:rsidRPr="00B6328F" w:rsidRDefault="00FB5F60" w:rsidP="003C5022">
      <w:pPr>
        <w:pStyle w:val="CM32"/>
        <w:tabs>
          <w:tab w:val="left" w:pos="567"/>
        </w:tabs>
        <w:rPr>
          <w:color w:val="000000"/>
          <w:sz w:val="22"/>
          <w:szCs w:val="22"/>
        </w:rPr>
      </w:pPr>
      <w:r w:rsidRPr="00B6328F">
        <w:rPr>
          <w:b/>
          <w:bCs/>
          <w:color w:val="000000"/>
          <w:sz w:val="22"/>
          <w:szCs w:val="22"/>
        </w:rPr>
        <w:t xml:space="preserve">6. </w:t>
      </w:r>
      <w:r w:rsidR="003C5022">
        <w:rPr>
          <w:b/>
          <w:bCs/>
          <w:color w:val="000000"/>
          <w:sz w:val="22"/>
          <w:szCs w:val="22"/>
        </w:rPr>
        <w:tab/>
      </w:r>
      <w:r w:rsidRPr="00B6328F">
        <w:rPr>
          <w:b/>
          <w:bCs/>
          <w:color w:val="000000"/>
          <w:sz w:val="22"/>
          <w:szCs w:val="22"/>
        </w:rPr>
        <w:t xml:space="preserve">Obsah balenia a ďalšie informácie </w:t>
      </w:r>
    </w:p>
    <w:p w14:paraId="29F6F859" w14:textId="77777777" w:rsidR="003C5022" w:rsidRDefault="003C5022" w:rsidP="00B6328F">
      <w:pPr>
        <w:pStyle w:val="CM32"/>
        <w:rPr>
          <w:b/>
          <w:bCs/>
          <w:color w:val="000000"/>
          <w:sz w:val="22"/>
          <w:szCs w:val="22"/>
        </w:rPr>
      </w:pPr>
    </w:p>
    <w:p w14:paraId="02A23A3D" w14:textId="6B2B3521" w:rsidR="00FB5F60" w:rsidRDefault="00FB5F60" w:rsidP="00B6328F">
      <w:pPr>
        <w:pStyle w:val="CM32"/>
        <w:rPr>
          <w:b/>
          <w:bCs/>
          <w:color w:val="000000"/>
          <w:sz w:val="22"/>
          <w:szCs w:val="22"/>
        </w:rPr>
      </w:pPr>
      <w:r w:rsidRPr="00B6328F">
        <w:rPr>
          <w:b/>
          <w:bCs/>
          <w:color w:val="000000"/>
          <w:sz w:val="22"/>
          <w:szCs w:val="22"/>
        </w:rPr>
        <w:t xml:space="preserve">Čo </w:t>
      </w:r>
      <w:proofErr w:type="spellStart"/>
      <w:r w:rsidR="00B6328F" w:rsidRPr="00B6328F">
        <w:rPr>
          <w:b/>
          <w:bCs/>
          <w:color w:val="000000"/>
          <w:sz w:val="22"/>
          <w:szCs w:val="22"/>
        </w:rPr>
        <w:t>Sorafenib</w:t>
      </w:r>
      <w:proofErr w:type="spellEnd"/>
      <w:r w:rsidR="00B6328F" w:rsidRPr="00B6328F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E843BB">
        <w:rPr>
          <w:b/>
          <w:bCs/>
          <w:color w:val="000000"/>
          <w:sz w:val="22"/>
          <w:szCs w:val="22"/>
        </w:rPr>
        <w:t>Sandoz</w:t>
      </w:r>
      <w:proofErr w:type="spellEnd"/>
      <w:r w:rsidRPr="00B6328F">
        <w:rPr>
          <w:b/>
          <w:bCs/>
          <w:color w:val="000000"/>
          <w:sz w:val="22"/>
          <w:szCs w:val="22"/>
        </w:rPr>
        <w:t xml:space="preserve"> obsahuje </w:t>
      </w:r>
    </w:p>
    <w:p w14:paraId="24A0E9B6" w14:textId="77777777" w:rsidR="00174F79" w:rsidRPr="00672160" w:rsidRDefault="00174F79" w:rsidP="00672160">
      <w:pPr>
        <w:pStyle w:val="CM32"/>
        <w:rPr>
          <w:color w:val="000000"/>
          <w:sz w:val="22"/>
        </w:rPr>
      </w:pPr>
    </w:p>
    <w:p w14:paraId="4C32C3C2" w14:textId="77777777" w:rsidR="0034231E" w:rsidRDefault="00FB5F60" w:rsidP="0034231E">
      <w:pPr>
        <w:pStyle w:val="CM3"/>
        <w:numPr>
          <w:ilvl w:val="0"/>
          <w:numId w:val="19"/>
        </w:numPr>
        <w:spacing w:line="240" w:lineRule="auto"/>
        <w:ind w:left="567" w:hanging="567"/>
        <w:rPr>
          <w:color w:val="000000"/>
          <w:sz w:val="22"/>
          <w:szCs w:val="22"/>
        </w:rPr>
      </w:pPr>
      <w:r w:rsidRPr="00174F79">
        <w:rPr>
          <w:color w:val="000000"/>
          <w:sz w:val="22"/>
          <w:szCs w:val="22"/>
        </w:rPr>
        <w:t>Liečivo</w:t>
      </w:r>
      <w:r w:rsidRPr="00B6328F">
        <w:rPr>
          <w:color w:val="000000"/>
          <w:sz w:val="22"/>
          <w:szCs w:val="22"/>
        </w:rPr>
        <w:t xml:space="preserve"> je </w:t>
      </w:r>
      <w:proofErr w:type="spellStart"/>
      <w:r w:rsidRPr="00B6328F">
        <w:rPr>
          <w:color w:val="000000"/>
          <w:sz w:val="22"/>
          <w:szCs w:val="22"/>
        </w:rPr>
        <w:t>sorafenib</w:t>
      </w:r>
      <w:proofErr w:type="spellEnd"/>
      <w:r w:rsidRPr="00B6328F">
        <w:rPr>
          <w:color w:val="000000"/>
          <w:sz w:val="22"/>
          <w:szCs w:val="22"/>
        </w:rPr>
        <w:t xml:space="preserve">. Každá filmom obalená tableta obsahuje 200 mg </w:t>
      </w:r>
      <w:proofErr w:type="spellStart"/>
      <w:r w:rsidRPr="00B6328F">
        <w:rPr>
          <w:color w:val="000000"/>
          <w:sz w:val="22"/>
          <w:szCs w:val="22"/>
        </w:rPr>
        <w:t>sorafenibu</w:t>
      </w:r>
      <w:proofErr w:type="spellEnd"/>
      <w:r w:rsidRPr="00B6328F">
        <w:rPr>
          <w:color w:val="000000"/>
          <w:sz w:val="22"/>
          <w:szCs w:val="22"/>
        </w:rPr>
        <w:t xml:space="preserve"> (ako </w:t>
      </w:r>
      <w:proofErr w:type="spellStart"/>
      <w:r w:rsidRPr="00B6328F">
        <w:rPr>
          <w:color w:val="000000"/>
          <w:sz w:val="22"/>
          <w:szCs w:val="22"/>
        </w:rPr>
        <w:t>tozylát</w:t>
      </w:r>
      <w:proofErr w:type="spellEnd"/>
      <w:r w:rsidRPr="00B6328F">
        <w:rPr>
          <w:color w:val="000000"/>
          <w:sz w:val="22"/>
          <w:szCs w:val="22"/>
        </w:rPr>
        <w:t xml:space="preserve">). </w:t>
      </w:r>
    </w:p>
    <w:p w14:paraId="528CD5BF" w14:textId="77777777" w:rsidR="0034231E" w:rsidRDefault="00FB5F60" w:rsidP="0034231E">
      <w:pPr>
        <w:pStyle w:val="CM3"/>
        <w:numPr>
          <w:ilvl w:val="0"/>
          <w:numId w:val="19"/>
        </w:numPr>
        <w:spacing w:line="240" w:lineRule="auto"/>
        <w:ind w:left="567" w:hanging="567"/>
        <w:rPr>
          <w:color w:val="000000"/>
          <w:sz w:val="22"/>
          <w:szCs w:val="22"/>
        </w:rPr>
      </w:pPr>
      <w:r w:rsidRPr="00861D9C">
        <w:rPr>
          <w:color w:val="000000"/>
          <w:sz w:val="22"/>
          <w:szCs w:val="22"/>
        </w:rPr>
        <w:t>Ďalšie</w:t>
      </w:r>
      <w:r w:rsidRPr="0034231E">
        <w:rPr>
          <w:color w:val="000000"/>
          <w:sz w:val="22"/>
          <w:szCs w:val="22"/>
        </w:rPr>
        <w:t xml:space="preserve"> zložky sú: </w:t>
      </w:r>
    </w:p>
    <w:p w14:paraId="7FF0EC48" w14:textId="77777777" w:rsidR="00174F79" w:rsidRPr="00672160" w:rsidRDefault="00174F79" w:rsidP="00672160">
      <w:pPr>
        <w:pStyle w:val="CM3"/>
        <w:spacing w:line="240" w:lineRule="auto"/>
        <w:ind w:left="567"/>
        <w:rPr>
          <w:color w:val="000000"/>
          <w:sz w:val="22"/>
        </w:rPr>
      </w:pPr>
      <w:r w:rsidRPr="00672160">
        <w:rPr>
          <w:color w:val="000000"/>
          <w:sz w:val="22"/>
        </w:rPr>
        <w:t xml:space="preserve">Jadro tablety: </w:t>
      </w:r>
      <w:proofErr w:type="spellStart"/>
      <w:r w:rsidRPr="00672160">
        <w:rPr>
          <w:color w:val="000000"/>
          <w:sz w:val="22"/>
        </w:rPr>
        <w:t>hypromelóza</w:t>
      </w:r>
      <w:proofErr w:type="spellEnd"/>
      <w:r w:rsidRPr="00672160">
        <w:rPr>
          <w:color w:val="000000"/>
          <w:sz w:val="22"/>
        </w:rPr>
        <w:t xml:space="preserve"> </w:t>
      </w:r>
      <w:r w:rsidRPr="00174F79">
        <w:rPr>
          <w:sz w:val="22"/>
          <w:szCs w:val="22"/>
        </w:rPr>
        <w:t xml:space="preserve">2910 </w:t>
      </w:r>
      <w:r w:rsidRPr="00672160">
        <w:rPr>
          <w:color w:val="000000"/>
          <w:sz w:val="22"/>
        </w:rPr>
        <w:t xml:space="preserve">(E464), sodná soľ </w:t>
      </w:r>
      <w:proofErr w:type="spellStart"/>
      <w:r w:rsidRPr="00672160">
        <w:rPr>
          <w:color w:val="000000"/>
          <w:sz w:val="22"/>
        </w:rPr>
        <w:t>kroskarmelózy</w:t>
      </w:r>
      <w:proofErr w:type="spellEnd"/>
      <w:r w:rsidRPr="00672160">
        <w:rPr>
          <w:color w:val="000000"/>
          <w:sz w:val="22"/>
        </w:rPr>
        <w:t xml:space="preserve"> (E468), mikrokryštalická celulóza (E460), </w:t>
      </w:r>
      <w:proofErr w:type="spellStart"/>
      <w:r w:rsidRPr="00672160">
        <w:rPr>
          <w:color w:val="000000"/>
          <w:sz w:val="22"/>
        </w:rPr>
        <w:t>stearát</w:t>
      </w:r>
      <w:proofErr w:type="spellEnd"/>
      <w:r w:rsidRPr="00672160">
        <w:rPr>
          <w:color w:val="000000"/>
          <w:sz w:val="22"/>
        </w:rPr>
        <w:t xml:space="preserve"> </w:t>
      </w:r>
      <w:proofErr w:type="spellStart"/>
      <w:r w:rsidRPr="00672160">
        <w:rPr>
          <w:color w:val="000000"/>
          <w:sz w:val="22"/>
        </w:rPr>
        <w:t>horečnatý</w:t>
      </w:r>
      <w:proofErr w:type="spellEnd"/>
      <w:r w:rsidRPr="00672160">
        <w:rPr>
          <w:color w:val="000000"/>
          <w:sz w:val="22"/>
        </w:rPr>
        <w:t xml:space="preserve"> (E470b), </w:t>
      </w:r>
      <w:proofErr w:type="spellStart"/>
      <w:r w:rsidRPr="00672160">
        <w:rPr>
          <w:color w:val="000000"/>
          <w:sz w:val="22"/>
        </w:rPr>
        <w:t>laurylsíran</w:t>
      </w:r>
      <w:proofErr w:type="spellEnd"/>
      <w:r w:rsidRPr="00672160">
        <w:rPr>
          <w:color w:val="000000"/>
          <w:sz w:val="22"/>
        </w:rPr>
        <w:t xml:space="preserve"> sodný (E514).</w:t>
      </w:r>
    </w:p>
    <w:p w14:paraId="58A57593" w14:textId="310D060B" w:rsidR="00174F79" w:rsidRPr="00672160" w:rsidRDefault="00174F79" w:rsidP="00672160">
      <w:pPr>
        <w:pStyle w:val="CM3"/>
        <w:spacing w:line="240" w:lineRule="auto"/>
        <w:ind w:left="567"/>
        <w:rPr>
          <w:color w:val="000000"/>
          <w:sz w:val="22"/>
        </w:rPr>
      </w:pPr>
      <w:r w:rsidRPr="00672160">
        <w:rPr>
          <w:color w:val="000000"/>
          <w:sz w:val="22"/>
        </w:rPr>
        <w:t xml:space="preserve">Obal tablety: </w:t>
      </w:r>
      <w:proofErr w:type="spellStart"/>
      <w:r w:rsidRPr="00672160">
        <w:rPr>
          <w:color w:val="000000"/>
          <w:sz w:val="22"/>
        </w:rPr>
        <w:t>hypromelóza</w:t>
      </w:r>
      <w:proofErr w:type="spellEnd"/>
      <w:r w:rsidRPr="00672160">
        <w:rPr>
          <w:color w:val="000000"/>
          <w:sz w:val="22"/>
        </w:rPr>
        <w:t xml:space="preserve"> </w:t>
      </w:r>
      <w:r w:rsidRPr="00174F79">
        <w:rPr>
          <w:sz w:val="22"/>
          <w:szCs w:val="22"/>
        </w:rPr>
        <w:t xml:space="preserve">2910 </w:t>
      </w:r>
      <w:r w:rsidRPr="00672160">
        <w:rPr>
          <w:color w:val="000000"/>
          <w:sz w:val="22"/>
        </w:rPr>
        <w:t xml:space="preserve">(E464), oxid </w:t>
      </w:r>
      <w:proofErr w:type="spellStart"/>
      <w:r w:rsidRPr="00672160">
        <w:rPr>
          <w:color w:val="000000"/>
          <w:sz w:val="22"/>
        </w:rPr>
        <w:t>titaničitý</w:t>
      </w:r>
      <w:proofErr w:type="spellEnd"/>
      <w:r w:rsidRPr="00672160">
        <w:rPr>
          <w:color w:val="000000"/>
          <w:sz w:val="22"/>
        </w:rPr>
        <w:t xml:space="preserve"> (E 171), </w:t>
      </w:r>
      <w:proofErr w:type="spellStart"/>
      <w:r w:rsidRPr="00672160">
        <w:rPr>
          <w:color w:val="000000"/>
          <w:sz w:val="22"/>
        </w:rPr>
        <w:t>makrogol</w:t>
      </w:r>
      <w:proofErr w:type="spellEnd"/>
      <w:r w:rsidRPr="00672160">
        <w:rPr>
          <w:color w:val="000000"/>
          <w:sz w:val="22"/>
        </w:rPr>
        <w:t xml:space="preserve"> (E1521), červený oxid železitý (E172).</w:t>
      </w:r>
      <w:r w:rsidR="00FB5F60" w:rsidRPr="0034231E">
        <w:rPr>
          <w:color w:val="000000"/>
          <w:sz w:val="22"/>
          <w:szCs w:val="22"/>
        </w:rPr>
        <w:t xml:space="preserve"> </w:t>
      </w:r>
    </w:p>
    <w:p w14:paraId="5E9C6623" w14:textId="77777777" w:rsidR="003C5022" w:rsidRDefault="003C5022" w:rsidP="00B6328F">
      <w:pPr>
        <w:pStyle w:val="CM32"/>
        <w:rPr>
          <w:b/>
          <w:bCs/>
          <w:color w:val="000000"/>
          <w:sz w:val="22"/>
          <w:szCs w:val="22"/>
        </w:rPr>
      </w:pPr>
    </w:p>
    <w:p w14:paraId="31072F79" w14:textId="128B327A" w:rsidR="00FB5F60" w:rsidRPr="00B6328F" w:rsidRDefault="00FB5F60" w:rsidP="00B6328F">
      <w:pPr>
        <w:pStyle w:val="CM32"/>
        <w:rPr>
          <w:color w:val="000000"/>
          <w:sz w:val="22"/>
          <w:szCs w:val="22"/>
        </w:rPr>
      </w:pPr>
      <w:r w:rsidRPr="00B6328F">
        <w:rPr>
          <w:b/>
          <w:bCs/>
          <w:color w:val="000000"/>
          <w:sz w:val="22"/>
          <w:szCs w:val="22"/>
        </w:rPr>
        <w:t xml:space="preserve">Ako vyzerá </w:t>
      </w:r>
      <w:proofErr w:type="spellStart"/>
      <w:r w:rsidR="00B6328F" w:rsidRPr="00B6328F">
        <w:rPr>
          <w:b/>
          <w:bCs/>
          <w:color w:val="000000"/>
          <w:sz w:val="22"/>
          <w:szCs w:val="22"/>
        </w:rPr>
        <w:t>Sorafenib</w:t>
      </w:r>
      <w:proofErr w:type="spellEnd"/>
      <w:r w:rsidR="00B6328F" w:rsidRPr="00B6328F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E843BB">
        <w:rPr>
          <w:b/>
          <w:bCs/>
          <w:color w:val="000000"/>
          <w:sz w:val="22"/>
          <w:szCs w:val="22"/>
        </w:rPr>
        <w:t>Sandoz</w:t>
      </w:r>
      <w:proofErr w:type="spellEnd"/>
      <w:r w:rsidRPr="00B6328F">
        <w:rPr>
          <w:b/>
          <w:bCs/>
          <w:color w:val="000000"/>
          <w:sz w:val="22"/>
          <w:szCs w:val="22"/>
        </w:rPr>
        <w:t xml:space="preserve"> a obsah balenia </w:t>
      </w:r>
    </w:p>
    <w:p w14:paraId="7BB4F7DD" w14:textId="133370E0" w:rsidR="00174F79" w:rsidRDefault="00174F79" w:rsidP="00174F79">
      <w:pPr>
        <w:pStyle w:val="CM34"/>
        <w:rPr>
          <w:color w:val="000000"/>
          <w:sz w:val="22"/>
          <w:szCs w:val="22"/>
        </w:rPr>
      </w:pPr>
      <w:proofErr w:type="spellStart"/>
      <w:r w:rsidRPr="00672160">
        <w:rPr>
          <w:color w:val="000000"/>
          <w:sz w:val="22"/>
        </w:rPr>
        <w:t>Sorafenib</w:t>
      </w:r>
      <w:proofErr w:type="spellEnd"/>
      <w:r w:rsidRPr="00672160">
        <w:rPr>
          <w:color w:val="000000"/>
          <w:sz w:val="22"/>
        </w:rPr>
        <w:t xml:space="preserve"> </w:t>
      </w:r>
      <w:proofErr w:type="spellStart"/>
      <w:r w:rsidR="00E843BB">
        <w:rPr>
          <w:color w:val="000000"/>
          <w:sz w:val="22"/>
          <w:szCs w:val="22"/>
        </w:rPr>
        <w:t>Sandoz</w:t>
      </w:r>
      <w:proofErr w:type="spellEnd"/>
      <w:r w:rsidRPr="00672160">
        <w:rPr>
          <w:color w:val="000000"/>
          <w:sz w:val="22"/>
        </w:rPr>
        <w:t xml:space="preserve"> 200 mg filmom obalené tablety sú č</w:t>
      </w:r>
      <w:r>
        <w:rPr>
          <w:color w:val="000000"/>
          <w:sz w:val="22"/>
          <w:szCs w:val="22"/>
        </w:rPr>
        <w:t>ervenohnedé</w:t>
      </w:r>
      <w:r w:rsidRPr="005B7DBA">
        <w:rPr>
          <w:color w:val="000000"/>
          <w:sz w:val="22"/>
          <w:szCs w:val="22"/>
        </w:rPr>
        <w:t xml:space="preserve">, okrúhle, </w:t>
      </w:r>
      <w:r>
        <w:rPr>
          <w:color w:val="000000"/>
          <w:sz w:val="22"/>
          <w:szCs w:val="22"/>
        </w:rPr>
        <w:t>obojstranne vypuklé</w:t>
      </w:r>
      <w:r w:rsidRPr="005B7DBA">
        <w:rPr>
          <w:color w:val="000000"/>
          <w:sz w:val="22"/>
          <w:szCs w:val="22"/>
        </w:rPr>
        <w:t xml:space="preserve"> filmom obalené ta</w:t>
      </w:r>
      <w:r>
        <w:rPr>
          <w:color w:val="000000"/>
          <w:sz w:val="22"/>
          <w:szCs w:val="22"/>
        </w:rPr>
        <w:t>blety, na jednej strane vyrazené „200“</w:t>
      </w:r>
      <w:r w:rsidRPr="005B7DBA">
        <w:rPr>
          <w:color w:val="000000"/>
          <w:sz w:val="22"/>
          <w:szCs w:val="22"/>
        </w:rPr>
        <w:t xml:space="preserve"> a na druhej strane </w:t>
      </w:r>
      <w:r>
        <w:rPr>
          <w:color w:val="000000"/>
          <w:sz w:val="22"/>
          <w:szCs w:val="22"/>
        </w:rPr>
        <w:t xml:space="preserve">hladké s priemerom </w:t>
      </w:r>
      <w:r w:rsidR="002C1098">
        <w:rPr>
          <w:color w:val="000000"/>
          <w:sz w:val="22"/>
          <w:szCs w:val="22"/>
        </w:rPr>
        <w:t>tabliet</w:t>
      </w:r>
      <w:r>
        <w:rPr>
          <w:color w:val="000000"/>
          <w:sz w:val="22"/>
          <w:szCs w:val="22"/>
        </w:rPr>
        <w:t xml:space="preserve"> 12,0 mm</w:t>
      </w:r>
      <w:r w:rsidR="002C1098">
        <w:rPr>
          <w:color w:val="000000"/>
          <w:sz w:val="22"/>
          <w:szCs w:val="22"/>
        </w:rPr>
        <w:t xml:space="preserve"> </w:t>
      </w:r>
      <w:r w:rsidRPr="00672160">
        <w:rPr>
          <w:sz w:val="22"/>
          <w:lang w:val="en-US"/>
        </w:rPr>
        <w:t xml:space="preserve"> </w:t>
      </w:r>
      <w:r w:rsidRPr="008F65F2">
        <w:rPr>
          <w:sz w:val="22"/>
          <w:szCs w:val="22"/>
          <w:lang w:val="en-US"/>
        </w:rPr>
        <w:t xml:space="preserve">± </w:t>
      </w:r>
      <w:r w:rsidRPr="00EA0977">
        <w:rPr>
          <w:sz w:val="22"/>
          <w:szCs w:val="22"/>
          <w:lang w:val="en-US"/>
        </w:rPr>
        <w:t>5%</w:t>
      </w:r>
      <w:r w:rsidRPr="00672160">
        <w:rPr>
          <w:color w:val="000000"/>
          <w:sz w:val="22"/>
        </w:rPr>
        <w:t>.</w:t>
      </w:r>
    </w:p>
    <w:p w14:paraId="6895E15A" w14:textId="77777777" w:rsidR="003C5022" w:rsidRDefault="003C5022" w:rsidP="003C5022">
      <w:pPr>
        <w:pStyle w:val="CM32"/>
      </w:pPr>
    </w:p>
    <w:p w14:paraId="58F33480" w14:textId="521B7407" w:rsidR="00174F79" w:rsidRDefault="00CD2D7B" w:rsidP="00672160">
      <w:pPr>
        <w:pStyle w:val="CM33"/>
        <w:rPr>
          <w:sz w:val="22"/>
          <w:szCs w:val="22"/>
        </w:rPr>
      </w:pPr>
      <w:r>
        <w:rPr>
          <w:sz w:val="22"/>
          <w:szCs w:val="22"/>
        </w:rPr>
        <w:t>Je dostupný</w:t>
      </w:r>
      <w:r w:rsidR="00003416">
        <w:rPr>
          <w:sz w:val="22"/>
          <w:szCs w:val="22"/>
        </w:rPr>
        <w:t xml:space="preserve"> v baleniach </w:t>
      </w:r>
      <w:r w:rsidR="00AF6B1D" w:rsidRPr="00AF6B1D">
        <w:rPr>
          <w:sz w:val="22"/>
          <w:szCs w:val="22"/>
        </w:rPr>
        <w:t>po 28,</w:t>
      </w:r>
      <w:r w:rsidR="00003416">
        <w:rPr>
          <w:sz w:val="22"/>
          <w:szCs w:val="22"/>
        </w:rPr>
        <w:t xml:space="preserve"> </w:t>
      </w:r>
      <w:r w:rsidR="00174F79">
        <w:rPr>
          <w:sz w:val="22"/>
          <w:szCs w:val="22"/>
        </w:rPr>
        <w:t>56, 112 filmom obalených tabliet v </w:t>
      </w:r>
      <w:r w:rsidR="00AF6B1D" w:rsidRPr="00AF6B1D">
        <w:rPr>
          <w:sz w:val="22"/>
          <w:szCs w:val="22"/>
        </w:rPr>
        <w:t>hliníko</w:t>
      </w:r>
      <w:r>
        <w:rPr>
          <w:sz w:val="22"/>
          <w:szCs w:val="22"/>
        </w:rPr>
        <w:t>v</w:t>
      </w:r>
      <w:r w:rsidR="00AF6B1D" w:rsidRPr="00AF6B1D">
        <w:rPr>
          <w:sz w:val="22"/>
          <w:szCs w:val="22"/>
        </w:rPr>
        <w:t xml:space="preserve">ých- </w:t>
      </w:r>
      <w:r w:rsidR="00174F79">
        <w:rPr>
          <w:sz w:val="22"/>
          <w:szCs w:val="22"/>
        </w:rPr>
        <w:t xml:space="preserve">PVC/PE/PVDC </w:t>
      </w:r>
      <w:proofErr w:type="spellStart"/>
      <w:r w:rsidR="00174F79">
        <w:rPr>
          <w:sz w:val="22"/>
          <w:szCs w:val="22"/>
        </w:rPr>
        <w:t>blistroch</w:t>
      </w:r>
      <w:proofErr w:type="spellEnd"/>
      <w:r w:rsidR="00174F79">
        <w:rPr>
          <w:sz w:val="22"/>
          <w:szCs w:val="22"/>
        </w:rPr>
        <w:t>.</w:t>
      </w:r>
    </w:p>
    <w:p w14:paraId="0532078B" w14:textId="47F6DDD7" w:rsidR="00174F79" w:rsidRDefault="00CD2D7B" w:rsidP="00672160">
      <w:pPr>
        <w:pStyle w:val="CM33"/>
        <w:rPr>
          <w:sz w:val="22"/>
          <w:szCs w:val="22"/>
        </w:rPr>
      </w:pPr>
      <w:r>
        <w:rPr>
          <w:sz w:val="22"/>
          <w:szCs w:val="22"/>
        </w:rPr>
        <w:t>Je dostupný</w:t>
      </w:r>
      <w:r w:rsidR="00174F79">
        <w:rPr>
          <w:sz w:val="22"/>
          <w:szCs w:val="22"/>
        </w:rPr>
        <w:t xml:space="preserve"> v baleniach </w:t>
      </w:r>
      <w:r w:rsidR="00AF6B1D" w:rsidRPr="00AF6B1D">
        <w:rPr>
          <w:sz w:val="22"/>
          <w:szCs w:val="22"/>
        </w:rPr>
        <w:t>po 56</w:t>
      </w:r>
      <w:r>
        <w:rPr>
          <w:sz w:val="22"/>
          <w:szCs w:val="22"/>
        </w:rPr>
        <w:t xml:space="preserve"> </w:t>
      </w:r>
      <w:r w:rsidR="00AF6B1D" w:rsidRPr="00AF6B1D">
        <w:rPr>
          <w:sz w:val="22"/>
          <w:szCs w:val="22"/>
        </w:rPr>
        <w:t>x</w:t>
      </w:r>
      <w:r>
        <w:rPr>
          <w:sz w:val="22"/>
          <w:szCs w:val="22"/>
        </w:rPr>
        <w:t xml:space="preserve"> </w:t>
      </w:r>
      <w:r w:rsidR="00AF6B1D" w:rsidRPr="00AF6B1D">
        <w:rPr>
          <w:sz w:val="22"/>
          <w:szCs w:val="22"/>
        </w:rPr>
        <w:t>1, 112</w:t>
      </w:r>
      <w:r>
        <w:rPr>
          <w:sz w:val="22"/>
          <w:szCs w:val="22"/>
        </w:rPr>
        <w:t xml:space="preserve"> </w:t>
      </w:r>
      <w:r w:rsidR="00AF6B1D" w:rsidRPr="00AF6B1D">
        <w:rPr>
          <w:sz w:val="22"/>
          <w:szCs w:val="22"/>
        </w:rPr>
        <w:t>x</w:t>
      </w:r>
      <w:r>
        <w:rPr>
          <w:sz w:val="22"/>
          <w:szCs w:val="22"/>
        </w:rPr>
        <w:t xml:space="preserve"> </w:t>
      </w:r>
      <w:r w:rsidR="00AF6B1D" w:rsidRPr="00AF6B1D">
        <w:rPr>
          <w:sz w:val="22"/>
          <w:szCs w:val="22"/>
        </w:rPr>
        <w:t>1</w:t>
      </w:r>
      <w:r w:rsidR="00174F79">
        <w:rPr>
          <w:sz w:val="22"/>
          <w:szCs w:val="22"/>
        </w:rPr>
        <w:t xml:space="preserve"> filmom </w:t>
      </w:r>
      <w:r w:rsidR="00AF6B1D" w:rsidRPr="00AF6B1D">
        <w:rPr>
          <w:sz w:val="22"/>
          <w:szCs w:val="22"/>
        </w:rPr>
        <w:t>obalená tableta</w:t>
      </w:r>
      <w:r w:rsidR="00174F79">
        <w:rPr>
          <w:sz w:val="22"/>
          <w:szCs w:val="22"/>
        </w:rPr>
        <w:t xml:space="preserve"> v </w:t>
      </w:r>
      <w:r w:rsidR="00AF6B1D" w:rsidRPr="00AF6B1D">
        <w:rPr>
          <w:sz w:val="22"/>
          <w:szCs w:val="22"/>
        </w:rPr>
        <w:t>hliníko</w:t>
      </w:r>
      <w:r>
        <w:rPr>
          <w:sz w:val="22"/>
          <w:szCs w:val="22"/>
        </w:rPr>
        <w:t>v</w:t>
      </w:r>
      <w:r w:rsidR="00AF6B1D" w:rsidRPr="00AF6B1D">
        <w:rPr>
          <w:sz w:val="22"/>
          <w:szCs w:val="22"/>
        </w:rPr>
        <w:t xml:space="preserve">ých- </w:t>
      </w:r>
      <w:r w:rsidR="00174F79">
        <w:rPr>
          <w:sz w:val="22"/>
          <w:szCs w:val="22"/>
        </w:rPr>
        <w:t xml:space="preserve">PVC/PE/PVDC </w:t>
      </w:r>
      <w:proofErr w:type="spellStart"/>
      <w:r w:rsidR="00174F79">
        <w:rPr>
          <w:sz w:val="22"/>
          <w:szCs w:val="22"/>
        </w:rPr>
        <w:t>blistroch</w:t>
      </w:r>
      <w:proofErr w:type="spellEnd"/>
      <w:r w:rsidR="00174F79">
        <w:rPr>
          <w:sz w:val="22"/>
          <w:szCs w:val="22"/>
        </w:rPr>
        <w:t>.</w:t>
      </w:r>
    </w:p>
    <w:p w14:paraId="6B580854" w14:textId="64A96D3A" w:rsidR="00174F79" w:rsidRDefault="00CD2D7B" w:rsidP="00672160">
      <w:pPr>
        <w:pStyle w:val="CM33"/>
        <w:rPr>
          <w:sz w:val="22"/>
          <w:szCs w:val="22"/>
        </w:rPr>
      </w:pPr>
      <w:r>
        <w:rPr>
          <w:sz w:val="22"/>
          <w:szCs w:val="22"/>
        </w:rPr>
        <w:t>Je dostupný</w:t>
      </w:r>
      <w:r w:rsidR="00CC4A56">
        <w:rPr>
          <w:sz w:val="22"/>
          <w:szCs w:val="22"/>
        </w:rPr>
        <w:t xml:space="preserve"> v</w:t>
      </w:r>
      <w:r w:rsidR="00AF6B1D" w:rsidRPr="00AF6B1D">
        <w:rPr>
          <w:sz w:val="22"/>
          <w:szCs w:val="22"/>
        </w:rPr>
        <w:t xml:space="preserve"> </w:t>
      </w:r>
      <w:r w:rsidR="00CC4A56">
        <w:rPr>
          <w:sz w:val="22"/>
          <w:szCs w:val="22"/>
        </w:rPr>
        <w:t xml:space="preserve">baleniach </w:t>
      </w:r>
      <w:r w:rsidR="00AF6B1D" w:rsidRPr="00AF6B1D">
        <w:rPr>
          <w:sz w:val="22"/>
          <w:szCs w:val="22"/>
        </w:rPr>
        <w:t>po</w:t>
      </w:r>
      <w:r w:rsidR="00CC4A56">
        <w:rPr>
          <w:sz w:val="22"/>
          <w:szCs w:val="22"/>
        </w:rPr>
        <w:t xml:space="preserve"> </w:t>
      </w:r>
      <w:r w:rsidR="00174F79">
        <w:rPr>
          <w:sz w:val="22"/>
          <w:szCs w:val="22"/>
        </w:rPr>
        <w:t>60 filmom obalených tabliet v </w:t>
      </w:r>
      <w:r w:rsidR="00AF6B1D" w:rsidRPr="00AF6B1D">
        <w:rPr>
          <w:sz w:val="22"/>
          <w:szCs w:val="22"/>
        </w:rPr>
        <w:t>hliníko</w:t>
      </w:r>
      <w:r>
        <w:rPr>
          <w:sz w:val="22"/>
          <w:szCs w:val="22"/>
        </w:rPr>
        <w:t>v</w:t>
      </w:r>
      <w:r w:rsidR="00AF6B1D" w:rsidRPr="00AF6B1D">
        <w:rPr>
          <w:sz w:val="22"/>
          <w:szCs w:val="22"/>
        </w:rPr>
        <w:t xml:space="preserve">ých- </w:t>
      </w:r>
      <w:r w:rsidR="00174F79">
        <w:rPr>
          <w:sz w:val="22"/>
          <w:szCs w:val="22"/>
        </w:rPr>
        <w:t>OPA/</w:t>
      </w:r>
      <w:proofErr w:type="spellStart"/>
      <w:r w:rsidR="00AF6B1D" w:rsidRPr="00AF6B1D">
        <w:rPr>
          <w:sz w:val="22"/>
          <w:szCs w:val="22"/>
        </w:rPr>
        <w:t>Alu</w:t>
      </w:r>
      <w:proofErr w:type="spellEnd"/>
      <w:r w:rsidR="00174F79">
        <w:rPr>
          <w:sz w:val="22"/>
          <w:szCs w:val="22"/>
        </w:rPr>
        <w:t xml:space="preserve">/PVC </w:t>
      </w:r>
      <w:proofErr w:type="spellStart"/>
      <w:r w:rsidR="00174F79">
        <w:rPr>
          <w:sz w:val="22"/>
          <w:szCs w:val="22"/>
        </w:rPr>
        <w:t>blistroch</w:t>
      </w:r>
      <w:proofErr w:type="spellEnd"/>
      <w:r w:rsidR="00174F79">
        <w:rPr>
          <w:sz w:val="22"/>
          <w:szCs w:val="22"/>
        </w:rPr>
        <w:t>.</w:t>
      </w:r>
    </w:p>
    <w:p w14:paraId="2B447E7F" w14:textId="77777777" w:rsidR="00174F79" w:rsidRDefault="00174F79" w:rsidP="00672160">
      <w:pPr>
        <w:pStyle w:val="CM100"/>
        <w:rPr>
          <w:sz w:val="22"/>
          <w:szCs w:val="22"/>
        </w:rPr>
      </w:pPr>
    </w:p>
    <w:p w14:paraId="7DB58AE6" w14:textId="77777777" w:rsidR="00174F79" w:rsidRPr="004E1637" w:rsidRDefault="00174F79" w:rsidP="00672160">
      <w:pPr>
        <w:pStyle w:val="CM100"/>
        <w:rPr>
          <w:sz w:val="22"/>
          <w:szCs w:val="22"/>
        </w:rPr>
      </w:pPr>
      <w:r w:rsidRPr="004E1637">
        <w:rPr>
          <w:sz w:val="22"/>
          <w:szCs w:val="22"/>
        </w:rPr>
        <w:t xml:space="preserve">Na trh nemusia byť uvedené všetky veľkosti balenia. </w:t>
      </w:r>
    </w:p>
    <w:p w14:paraId="389EA5AC" w14:textId="77777777" w:rsidR="003C5022" w:rsidRPr="00003416" w:rsidRDefault="003C5022" w:rsidP="003C5022">
      <w:pPr>
        <w:pStyle w:val="Default"/>
        <w:rPr>
          <w:sz w:val="22"/>
          <w:szCs w:val="22"/>
        </w:rPr>
      </w:pPr>
    </w:p>
    <w:p w14:paraId="394684BC" w14:textId="77777777" w:rsidR="00FB5F60" w:rsidRPr="00672160" w:rsidRDefault="00FB5F60" w:rsidP="00B6328F">
      <w:pPr>
        <w:pStyle w:val="CM3"/>
        <w:spacing w:line="240" w:lineRule="auto"/>
        <w:rPr>
          <w:color w:val="000000"/>
          <w:sz w:val="22"/>
        </w:rPr>
      </w:pPr>
      <w:r w:rsidRPr="00003416">
        <w:rPr>
          <w:b/>
          <w:bCs/>
          <w:color w:val="000000"/>
          <w:sz w:val="22"/>
          <w:szCs w:val="22"/>
        </w:rPr>
        <w:t xml:space="preserve">Držiteľ rozhodnutia o registrácii </w:t>
      </w:r>
      <w:r w:rsidR="003C5022" w:rsidRPr="00003416">
        <w:rPr>
          <w:b/>
          <w:bCs/>
          <w:color w:val="000000"/>
          <w:sz w:val="22"/>
          <w:szCs w:val="22"/>
        </w:rPr>
        <w:t>a výrobca</w:t>
      </w:r>
    </w:p>
    <w:p w14:paraId="615F048D" w14:textId="77777777" w:rsidR="00974827" w:rsidRPr="00672160" w:rsidRDefault="00974827" w:rsidP="00672160">
      <w:pPr>
        <w:pStyle w:val="CM32"/>
        <w:rPr>
          <w:b/>
          <w:color w:val="000000"/>
          <w:sz w:val="22"/>
        </w:rPr>
      </w:pPr>
    </w:p>
    <w:p w14:paraId="153E706A" w14:textId="77777777" w:rsidR="00003416" w:rsidRPr="00672160" w:rsidRDefault="00003416" w:rsidP="00974827">
      <w:pPr>
        <w:pStyle w:val="CM32"/>
        <w:rPr>
          <w:sz w:val="22"/>
        </w:rPr>
      </w:pPr>
      <w:r w:rsidRPr="00672160">
        <w:rPr>
          <w:b/>
          <w:color w:val="000000"/>
          <w:sz w:val="22"/>
        </w:rPr>
        <w:t>Držiteľ rozhodnutia o registrácii</w:t>
      </w:r>
    </w:p>
    <w:p w14:paraId="01C3B75C" w14:textId="51C1A394" w:rsidR="00340731" w:rsidRPr="00340731" w:rsidRDefault="00340731" w:rsidP="00340731">
      <w:pPr>
        <w:pStyle w:val="Default"/>
        <w:rPr>
          <w:sz w:val="22"/>
          <w:szCs w:val="22"/>
        </w:rPr>
      </w:pPr>
      <w:proofErr w:type="spellStart"/>
      <w:r w:rsidRPr="00340731">
        <w:rPr>
          <w:sz w:val="22"/>
          <w:szCs w:val="22"/>
        </w:rPr>
        <w:t>Sandoz</w:t>
      </w:r>
      <w:proofErr w:type="spellEnd"/>
      <w:r w:rsidRPr="00340731">
        <w:rPr>
          <w:sz w:val="22"/>
          <w:szCs w:val="22"/>
        </w:rPr>
        <w:t xml:space="preserve"> </w:t>
      </w:r>
      <w:proofErr w:type="spellStart"/>
      <w:r w:rsidRPr="00340731">
        <w:rPr>
          <w:sz w:val="22"/>
          <w:szCs w:val="22"/>
        </w:rPr>
        <w:t>Pharmaceuticals</w:t>
      </w:r>
      <w:proofErr w:type="spellEnd"/>
      <w:r w:rsidRPr="00340731">
        <w:rPr>
          <w:sz w:val="22"/>
          <w:szCs w:val="22"/>
        </w:rPr>
        <w:t xml:space="preserve"> </w:t>
      </w:r>
      <w:proofErr w:type="spellStart"/>
      <w:r w:rsidRPr="00340731">
        <w:rPr>
          <w:sz w:val="22"/>
          <w:szCs w:val="22"/>
        </w:rPr>
        <w:t>d.d</w:t>
      </w:r>
      <w:proofErr w:type="spellEnd"/>
      <w:r w:rsidRPr="00340731">
        <w:rPr>
          <w:sz w:val="22"/>
          <w:szCs w:val="22"/>
        </w:rPr>
        <w:t>.</w:t>
      </w:r>
    </w:p>
    <w:p w14:paraId="4C5DF640" w14:textId="77777777" w:rsidR="00340731" w:rsidRPr="00340731" w:rsidRDefault="00340731" w:rsidP="00340731">
      <w:pPr>
        <w:pStyle w:val="Default"/>
        <w:rPr>
          <w:sz w:val="22"/>
          <w:szCs w:val="22"/>
        </w:rPr>
      </w:pPr>
      <w:proofErr w:type="spellStart"/>
      <w:r w:rsidRPr="00340731">
        <w:rPr>
          <w:sz w:val="22"/>
          <w:szCs w:val="22"/>
        </w:rPr>
        <w:t>Verovškova</w:t>
      </w:r>
      <w:proofErr w:type="spellEnd"/>
      <w:r w:rsidRPr="00340731">
        <w:rPr>
          <w:sz w:val="22"/>
          <w:szCs w:val="22"/>
        </w:rPr>
        <w:t xml:space="preserve"> 57</w:t>
      </w:r>
    </w:p>
    <w:p w14:paraId="4BBCC713" w14:textId="77777777" w:rsidR="00340731" w:rsidRPr="00340731" w:rsidRDefault="00340731" w:rsidP="00340731">
      <w:pPr>
        <w:pStyle w:val="Default"/>
        <w:rPr>
          <w:sz w:val="22"/>
          <w:szCs w:val="22"/>
        </w:rPr>
      </w:pPr>
      <w:r w:rsidRPr="00340731">
        <w:rPr>
          <w:sz w:val="22"/>
          <w:szCs w:val="22"/>
        </w:rPr>
        <w:t>1000 Ľubľana</w:t>
      </w:r>
    </w:p>
    <w:p w14:paraId="242DFBDF" w14:textId="77777777" w:rsidR="00340731" w:rsidRPr="00340731" w:rsidRDefault="00340731" w:rsidP="00340731">
      <w:pPr>
        <w:pStyle w:val="Default"/>
        <w:rPr>
          <w:sz w:val="22"/>
          <w:szCs w:val="22"/>
        </w:rPr>
      </w:pPr>
      <w:r w:rsidRPr="00340731">
        <w:rPr>
          <w:sz w:val="22"/>
          <w:szCs w:val="22"/>
        </w:rPr>
        <w:t>Slovinsko</w:t>
      </w:r>
    </w:p>
    <w:p w14:paraId="05C93B23" w14:textId="77777777" w:rsidR="003C5022" w:rsidRPr="00974827" w:rsidRDefault="003C5022" w:rsidP="00974827">
      <w:pPr>
        <w:pStyle w:val="CM3"/>
        <w:spacing w:line="240" w:lineRule="auto"/>
        <w:rPr>
          <w:b/>
          <w:bCs/>
          <w:color w:val="000000"/>
          <w:sz w:val="22"/>
          <w:szCs w:val="22"/>
        </w:rPr>
      </w:pPr>
    </w:p>
    <w:p w14:paraId="13EE6397" w14:textId="77777777" w:rsidR="00003416" w:rsidRPr="00672160" w:rsidRDefault="00003416" w:rsidP="00974827">
      <w:pPr>
        <w:pStyle w:val="Default"/>
        <w:rPr>
          <w:b/>
          <w:sz w:val="22"/>
        </w:rPr>
      </w:pPr>
      <w:r w:rsidRPr="00672160">
        <w:rPr>
          <w:b/>
          <w:sz w:val="22"/>
        </w:rPr>
        <w:t>Výrobca</w:t>
      </w:r>
    </w:p>
    <w:p w14:paraId="132456EE" w14:textId="77777777" w:rsidR="00251CEB" w:rsidRDefault="00251CEB" w:rsidP="00003416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Lek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Pharmaceuticals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d.d</w:t>
      </w:r>
      <w:proofErr w:type="spellEnd"/>
      <w:r>
        <w:rPr>
          <w:sz w:val="22"/>
          <w:szCs w:val="22"/>
        </w:rPr>
        <w:t>.</w:t>
      </w:r>
    </w:p>
    <w:p w14:paraId="7427B5C9" w14:textId="77777777" w:rsidR="00251CEB" w:rsidRDefault="00251CEB" w:rsidP="00003416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Verovškova</w:t>
      </w:r>
      <w:proofErr w:type="spellEnd"/>
      <w:r>
        <w:rPr>
          <w:sz w:val="22"/>
          <w:szCs w:val="22"/>
        </w:rPr>
        <w:t xml:space="preserve"> 57</w:t>
      </w:r>
    </w:p>
    <w:p w14:paraId="3275CB3E" w14:textId="52D03F08" w:rsidR="00251CEB" w:rsidRDefault="00251CEB" w:rsidP="000034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</w:t>
      </w:r>
      <w:r w:rsidR="00CD2D7B">
        <w:rPr>
          <w:sz w:val="22"/>
          <w:szCs w:val="22"/>
        </w:rPr>
        <w:t>52</w:t>
      </w:r>
      <w:r>
        <w:rPr>
          <w:sz w:val="22"/>
          <w:szCs w:val="22"/>
        </w:rPr>
        <w:t>6 Ľubľana</w:t>
      </w:r>
    </w:p>
    <w:p w14:paraId="6C02E0AA" w14:textId="77777777" w:rsidR="00251CEB" w:rsidRDefault="00251CEB" w:rsidP="000034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Slovinsko</w:t>
      </w:r>
    </w:p>
    <w:p w14:paraId="4571BD1D" w14:textId="77777777" w:rsidR="00251CEB" w:rsidRDefault="00251CEB" w:rsidP="00003416">
      <w:pPr>
        <w:pStyle w:val="Default"/>
        <w:rPr>
          <w:sz w:val="22"/>
          <w:szCs w:val="22"/>
        </w:rPr>
      </w:pPr>
    </w:p>
    <w:p w14:paraId="3770D5FB" w14:textId="77777777" w:rsidR="009931F5" w:rsidRDefault="00974827" w:rsidP="00003416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Remedica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Ltd</w:t>
      </w:r>
      <w:proofErr w:type="spellEnd"/>
      <w:r w:rsidR="00251CEB">
        <w:rPr>
          <w:sz w:val="22"/>
          <w:szCs w:val="22"/>
        </w:rPr>
        <w:t>.</w:t>
      </w:r>
    </w:p>
    <w:p w14:paraId="7ECDCCDB" w14:textId="727D830B" w:rsidR="00251CEB" w:rsidRDefault="00974827" w:rsidP="00003416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Aharnon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Street</w:t>
      </w:r>
      <w:proofErr w:type="spellEnd"/>
      <w:r w:rsidR="00CD2D7B">
        <w:rPr>
          <w:sz w:val="22"/>
          <w:szCs w:val="22"/>
        </w:rPr>
        <w:t xml:space="preserve">, </w:t>
      </w:r>
      <w:proofErr w:type="spellStart"/>
      <w:r w:rsidR="00CD2D7B" w:rsidRPr="00CD2D7B">
        <w:rPr>
          <w:sz w:val="22"/>
          <w:szCs w:val="22"/>
        </w:rPr>
        <w:t>Limassol</w:t>
      </w:r>
      <w:proofErr w:type="spellEnd"/>
      <w:r w:rsidR="00CD2D7B" w:rsidRPr="00CD2D7B">
        <w:rPr>
          <w:sz w:val="22"/>
          <w:szCs w:val="22"/>
        </w:rPr>
        <w:t xml:space="preserve"> Industrial </w:t>
      </w:r>
      <w:proofErr w:type="spellStart"/>
      <w:r w:rsidR="00CD2D7B" w:rsidRPr="00CD2D7B">
        <w:rPr>
          <w:sz w:val="22"/>
          <w:szCs w:val="22"/>
        </w:rPr>
        <w:t>Estate</w:t>
      </w:r>
      <w:proofErr w:type="spellEnd"/>
    </w:p>
    <w:p w14:paraId="3838E31F" w14:textId="6B872627" w:rsidR="00251CEB" w:rsidRDefault="00974827" w:rsidP="000034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3056 </w:t>
      </w:r>
      <w:proofErr w:type="spellStart"/>
      <w:r>
        <w:rPr>
          <w:sz w:val="22"/>
          <w:szCs w:val="22"/>
        </w:rPr>
        <w:t>Limassol</w:t>
      </w:r>
      <w:proofErr w:type="spellEnd"/>
    </w:p>
    <w:p w14:paraId="3B6F6256" w14:textId="3ACF9CA1" w:rsidR="009931F5" w:rsidRDefault="00974827" w:rsidP="000034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Cyprus</w:t>
      </w:r>
    </w:p>
    <w:p w14:paraId="6D82485F" w14:textId="77777777" w:rsidR="00974827" w:rsidRDefault="00974827" w:rsidP="00003416">
      <w:pPr>
        <w:pStyle w:val="Default"/>
        <w:rPr>
          <w:sz w:val="22"/>
          <w:szCs w:val="22"/>
        </w:rPr>
      </w:pPr>
    </w:p>
    <w:p w14:paraId="3A1F5B20" w14:textId="77777777" w:rsidR="00C61F80" w:rsidRPr="00882369" w:rsidRDefault="00C61F80" w:rsidP="00C61F80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3A274F">
        <w:rPr>
          <w:b/>
          <w:bCs/>
          <w:szCs w:val="22"/>
          <w:lang w:eastAsia="en-US"/>
        </w:rPr>
        <w:t>Liek je schválený v členských štátoch Európskeho hospodárskeho priestoru (EHP) pod nasledovnými názvami:</w:t>
      </w:r>
    </w:p>
    <w:p w14:paraId="5FF7A2C8" w14:textId="77777777" w:rsidR="00C61F80" w:rsidRDefault="00C61F80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96DF5F3" w14:textId="77777777" w:rsidR="001F67AD" w:rsidRPr="005D62DE" w:rsidRDefault="001F67AD" w:rsidP="001F67AD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Holandsko</w:t>
      </w:r>
      <w:r w:rsidRPr="005D62DE"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Sorafenib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Sandoz</w:t>
      </w:r>
      <w:proofErr w:type="spellEnd"/>
      <w:r w:rsidRPr="005D62DE">
        <w:rPr>
          <w:rFonts w:ascii="Times New Roman" w:hAnsi="Times New Roman"/>
        </w:rPr>
        <w:t xml:space="preserve"> 200 mg, </w:t>
      </w:r>
      <w:proofErr w:type="spellStart"/>
      <w:r w:rsidRPr="005D62DE">
        <w:rPr>
          <w:rFonts w:ascii="Times New Roman" w:hAnsi="Times New Roman"/>
        </w:rPr>
        <w:t>filmomhulde</w:t>
      </w:r>
      <w:proofErr w:type="spellEnd"/>
      <w:r w:rsidRPr="005D62DE">
        <w:rPr>
          <w:rFonts w:ascii="Times New Roman" w:hAnsi="Times New Roman"/>
        </w:rPr>
        <w:t xml:space="preserve"> </w:t>
      </w:r>
      <w:proofErr w:type="spellStart"/>
      <w:r w:rsidRPr="005D62DE">
        <w:rPr>
          <w:rFonts w:ascii="Times New Roman" w:hAnsi="Times New Roman"/>
        </w:rPr>
        <w:t>tabletten</w:t>
      </w:r>
      <w:proofErr w:type="spellEnd"/>
    </w:p>
    <w:p w14:paraId="0A815561" w14:textId="77777777" w:rsidR="001F67AD" w:rsidRDefault="001F67AD" w:rsidP="00D134EA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840" w:hanging="1840"/>
        <w:rPr>
          <w:rFonts w:ascii="Times New Roman" w:hAnsi="Times New Roman"/>
        </w:rPr>
      </w:pPr>
      <w:r>
        <w:rPr>
          <w:rFonts w:ascii="Times New Roman" w:hAnsi="Times New Roman"/>
        </w:rPr>
        <w:t>Rakúsko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Sorafenib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Sandoz</w:t>
      </w:r>
      <w:proofErr w:type="spellEnd"/>
      <w:r>
        <w:rPr>
          <w:rFonts w:ascii="Times New Roman" w:hAnsi="Times New Roman"/>
        </w:rPr>
        <w:t xml:space="preserve"> 200 mg - </w:t>
      </w:r>
      <w:proofErr w:type="spellStart"/>
      <w:r>
        <w:rPr>
          <w:rFonts w:ascii="Times New Roman" w:hAnsi="Times New Roman"/>
        </w:rPr>
        <w:t>Filmtabletten</w:t>
      </w:r>
      <w:proofErr w:type="spellEnd"/>
    </w:p>
    <w:p w14:paraId="1EB52582" w14:textId="77777777" w:rsidR="001F67AD" w:rsidRDefault="00C61F80" w:rsidP="00D134EA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840" w:hanging="1840"/>
        <w:rPr>
          <w:rFonts w:ascii="Times New Roman" w:hAnsi="Times New Roman"/>
        </w:rPr>
      </w:pPr>
      <w:r w:rsidRPr="005D62DE">
        <w:rPr>
          <w:rFonts w:ascii="Times New Roman" w:hAnsi="Times New Roman"/>
        </w:rPr>
        <w:t>Belgicko</w:t>
      </w:r>
      <w:r w:rsidR="00D134EA" w:rsidRPr="005D62DE">
        <w:rPr>
          <w:rFonts w:ascii="Times New Roman" w:hAnsi="Times New Roman"/>
        </w:rPr>
        <w:tab/>
      </w:r>
      <w:r w:rsidR="00D134EA" w:rsidRPr="005D62DE">
        <w:rPr>
          <w:rFonts w:ascii="Times New Roman" w:hAnsi="Times New Roman"/>
        </w:rPr>
        <w:tab/>
      </w:r>
      <w:proofErr w:type="spellStart"/>
      <w:r w:rsidR="00E843BB">
        <w:rPr>
          <w:rFonts w:ascii="Times New Roman" w:hAnsi="Times New Roman"/>
        </w:rPr>
        <w:t>Sorafenib</w:t>
      </w:r>
      <w:proofErr w:type="spellEnd"/>
      <w:r w:rsidR="00E843BB">
        <w:rPr>
          <w:rFonts w:ascii="Times New Roman" w:hAnsi="Times New Roman"/>
        </w:rPr>
        <w:t xml:space="preserve"> </w:t>
      </w:r>
      <w:proofErr w:type="spellStart"/>
      <w:r w:rsidR="00E843BB">
        <w:rPr>
          <w:rFonts w:ascii="Times New Roman" w:hAnsi="Times New Roman"/>
        </w:rPr>
        <w:t>Sandoz</w:t>
      </w:r>
      <w:proofErr w:type="spellEnd"/>
      <w:r w:rsidR="001F67AD">
        <w:rPr>
          <w:rFonts w:ascii="Times New Roman" w:hAnsi="Times New Roman"/>
        </w:rPr>
        <w:t xml:space="preserve"> 200 mg </w:t>
      </w:r>
      <w:proofErr w:type="spellStart"/>
      <w:r w:rsidR="001F67AD">
        <w:rPr>
          <w:rFonts w:ascii="Times New Roman" w:hAnsi="Times New Roman"/>
        </w:rPr>
        <w:t>filmomhulde</w:t>
      </w:r>
      <w:proofErr w:type="spellEnd"/>
      <w:r w:rsidR="001F67AD">
        <w:rPr>
          <w:rFonts w:ascii="Times New Roman" w:hAnsi="Times New Roman"/>
        </w:rPr>
        <w:t xml:space="preserve"> </w:t>
      </w:r>
      <w:proofErr w:type="spellStart"/>
      <w:r w:rsidR="001F67AD">
        <w:rPr>
          <w:rFonts w:ascii="Times New Roman" w:hAnsi="Times New Roman"/>
        </w:rPr>
        <w:t>tabletten</w:t>
      </w:r>
      <w:proofErr w:type="spellEnd"/>
    </w:p>
    <w:p w14:paraId="266CB9B4" w14:textId="77777777" w:rsidR="00C61F80" w:rsidRPr="005D62DE" w:rsidRDefault="00C61F80" w:rsidP="00D134EA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840" w:hanging="1840"/>
        <w:rPr>
          <w:rFonts w:ascii="Times New Roman" w:hAnsi="Times New Roman"/>
        </w:rPr>
      </w:pPr>
      <w:r w:rsidRPr="005D62DE">
        <w:rPr>
          <w:rFonts w:ascii="Times New Roman" w:hAnsi="Times New Roman"/>
        </w:rPr>
        <w:t>Bulharsko</w:t>
      </w:r>
      <w:r w:rsidR="001F67AD">
        <w:rPr>
          <w:rFonts w:ascii="Times New Roman" w:hAnsi="Times New Roman"/>
        </w:rPr>
        <w:tab/>
      </w:r>
      <w:r w:rsidR="001F67AD">
        <w:rPr>
          <w:rFonts w:ascii="Times New Roman" w:hAnsi="Times New Roman"/>
        </w:rPr>
        <w:tab/>
      </w:r>
      <w:proofErr w:type="spellStart"/>
      <w:r w:rsidR="00E843BB">
        <w:rPr>
          <w:rFonts w:ascii="Times New Roman" w:hAnsi="Times New Roman"/>
        </w:rPr>
        <w:t>Sorafenib</w:t>
      </w:r>
      <w:proofErr w:type="spellEnd"/>
      <w:r w:rsidR="00E843BB">
        <w:rPr>
          <w:rFonts w:ascii="Times New Roman" w:hAnsi="Times New Roman"/>
        </w:rPr>
        <w:t xml:space="preserve"> </w:t>
      </w:r>
      <w:proofErr w:type="spellStart"/>
      <w:r w:rsidR="00E843BB">
        <w:rPr>
          <w:rFonts w:ascii="Times New Roman" w:hAnsi="Times New Roman"/>
        </w:rPr>
        <w:t>Sandoz</w:t>
      </w:r>
      <w:proofErr w:type="spellEnd"/>
      <w:r w:rsidR="00D1624E">
        <w:rPr>
          <w:rFonts w:ascii="Times New Roman" w:hAnsi="Times New Roman"/>
        </w:rPr>
        <w:t xml:space="preserve"> 200 mg film </w:t>
      </w:r>
      <w:proofErr w:type="spellStart"/>
      <w:r w:rsidR="001F67AD">
        <w:rPr>
          <w:rFonts w:ascii="Times New Roman" w:hAnsi="Times New Roman"/>
        </w:rPr>
        <w:t>coated</w:t>
      </w:r>
      <w:proofErr w:type="spellEnd"/>
      <w:r w:rsidR="001F67AD">
        <w:rPr>
          <w:rFonts w:ascii="Times New Roman" w:hAnsi="Times New Roman"/>
        </w:rPr>
        <w:t xml:space="preserve"> tablet</w:t>
      </w:r>
    </w:p>
    <w:p w14:paraId="341D0130" w14:textId="4D2C803C" w:rsidR="001F67AD" w:rsidRDefault="001F67AD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Cyprus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Sorafenib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PharOS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Generics</w:t>
      </w:r>
      <w:proofErr w:type="spellEnd"/>
      <w:r>
        <w:rPr>
          <w:rFonts w:ascii="Times New Roman" w:hAnsi="Times New Roman"/>
        </w:rPr>
        <w:t xml:space="preserve"> 200 mg</w:t>
      </w:r>
    </w:p>
    <w:p w14:paraId="3A2CA96D" w14:textId="752E89D7" w:rsidR="00D134EA" w:rsidRPr="005D62DE" w:rsidRDefault="00D134EA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Česká republika</w:t>
      </w:r>
      <w:r w:rsidRPr="005D62DE">
        <w:rPr>
          <w:rFonts w:ascii="Times New Roman" w:hAnsi="Times New Roman"/>
        </w:rPr>
        <w:tab/>
      </w:r>
      <w:proofErr w:type="spellStart"/>
      <w:r w:rsidRPr="005D62DE">
        <w:rPr>
          <w:rFonts w:ascii="Times New Roman" w:hAnsi="Times New Roman"/>
        </w:rPr>
        <w:t>Sorafenib</w:t>
      </w:r>
      <w:proofErr w:type="spellEnd"/>
      <w:r w:rsidRPr="005D62DE">
        <w:rPr>
          <w:rFonts w:ascii="Times New Roman" w:hAnsi="Times New Roman"/>
        </w:rPr>
        <w:t xml:space="preserve"> </w:t>
      </w:r>
      <w:proofErr w:type="spellStart"/>
      <w:r w:rsidR="00E843BB">
        <w:rPr>
          <w:rFonts w:ascii="Times New Roman" w:hAnsi="Times New Roman"/>
        </w:rPr>
        <w:t>Sandoz</w:t>
      </w:r>
      <w:proofErr w:type="spellEnd"/>
    </w:p>
    <w:p w14:paraId="5FC809B1" w14:textId="77777777" w:rsidR="001F67AD" w:rsidRPr="005D62DE" w:rsidRDefault="00974827" w:rsidP="001F67AD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72160">
        <w:rPr>
          <w:rFonts w:ascii="Times New Roman" w:hAnsi="Times New Roman"/>
        </w:rPr>
        <w:t>Nemecko</w:t>
      </w:r>
      <w:r w:rsidR="001F67AD">
        <w:rPr>
          <w:rFonts w:ascii="Times New Roman" w:hAnsi="Times New Roman"/>
        </w:rPr>
        <w:tab/>
      </w:r>
      <w:proofErr w:type="spellStart"/>
      <w:r w:rsidR="001F67AD">
        <w:rPr>
          <w:rFonts w:ascii="Times New Roman" w:hAnsi="Times New Roman"/>
        </w:rPr>
        <w:t>Sorafenib</w:t>
      </w:r>
      <w:proofErr w:type="spellEnd"/>
      <w:r w:rsidR="001F67AD">
        <w:rPr>
          <w:rFonts w:ascii="Times New Roman" w:hAnsi="Times New Roman"/>
        </w:rPr>
        <w:t xml:space="preserve"> HEXAL</w:t>
      </w:r>
      <w:r w:rsidR="001F67AD" w:rsidRPr="005D62DE">
        <w:rPr>
          <w:rFonts w:ascii="Times New Roman" w:hAnsi="Times New Roman"/>
        </w:rPr>
        <w:t xml:space="preserve"> 200 mg </w:t>
      </w:r>
      <w:proofErr w:type="spellStart"/>
      <w:r w:rsidR="001F67AD" w:rsidRPr="005D62DE">
        <w:rPr>
          <w:rFonts w:ascii="Times New Roman" w:hAnsi="Times New Roman"/>
        </w:rPr>
        <w:t>Filmtabletten</w:t>
      </w:r>
      <w:proofErr w:type="spellEnd"/>
    </w:p>
    <w:p w14:paraId="5E6C7B1C" w14:textId="535B9D5C" w:rsidR="00D134EA" w:rsidRPr="005D62DE" w:rsidRDefault="00D134EA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Dánsko</w:t>
      </w:r>
      <w:r w:rsidRPr="005D62DE">
        <w:rPr>
          <w:rFonts w:ascii="Times New Roman" w:hAnsi="Times New Roman"/>
        </w:rPr>
        <w:tab/>
      </w:r>
      <w:proofErr w:type="spellStart"/>
      <w:r w:rsidRPr="005D62DE">
        <w:rPr>
          <w:rFonts w:ascii="Times New Roman" w:hAnsi="Times New Roman"/>
        </w:rPr>
        <w:t>Sorafenib</w:t>
      </w:r>
      <w:proofErr w:type="spellEnd"/>
      <w:r w:rsidRPr="005D62DE">
        <w:rPr>
          <w:rFonts w:ascii="Times New Roman" w:hAnsi="Times New Roman"/>
        </w:rPr>
        <w:t xml:space="preserve"> </w:t>
      </w:r>
      <w:proofErr w:type="spellStart"/>
      <w:r w:rsidR="00E843BB">
        <w:rPr>
          <w:rFonts w:ascii="Times New Roman" w:hAnsi="Times New Roman"/>
        </w:rPr>
        <w:t>Sandoz</w:t>
      </w:r>
      <w:proofErr w:type="spellEnd"/>
    </w:p>
    <w:p w14:paraId="6BDB1629" w14:textId="77777777" w:rsidR="00C61F80" w:rsidRPr="005D62DE" w:rsidRDefault="00C61F80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Estónsko</w:t>
      </w:r>
      <w:r w:rsidR="00D134EA" w:rsidRPr="005D62DE">
        <w:rPr>
          <w:rFonts w:ascii="Times New Roman" w:hAnsi="Times New Roman"/>
        </w:rPr>
        <w:tab/>
      </w:r>
      <w:proofErr w:type="spellStart"/>
      <w:r w:rsidR="00E843BB">
        <w:rPr>
          <w:rFonts w:ascii="Times New Roman" w:hAnsi="Times New Roman"/>
        </w:rPr>
        <w:t>Sorafenib</w:t>
      </w:r>
      <w:proofErr w:type="spellEnd"/>
      <w:r w:rsidR="00E843BB">
        <w:rPr>
          <w:rFonts w:ascii="Times New Roman" w:hAnsi="Times New Roman"/>
        </w:rPr>
        <w:t xml:space="preserve"> </w:t>
      </w:r>
      <w:proofErr w:type="spellStart"/>
      <w:r w:rsidR="00E843BB">
        <w:rPr>
          <w:rFonts w:ascii="Times New Roman" w:hAnsi="Times New Roman"/>
        </w:rPr>
        <w:t>Sandoz</w:t>
      </w:r>
      <w:proofErr w:type="spellEnd"/>
    </w:p>
    <w:p w14:paraId="4EEE0B45" w14:textId="77777777" w:rsidR="001F67AD" w:rsidRPr="005D62DE" w:rsidRDefault="001F67AD" w:rsidP="001F67AD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Španielsko</w:t>
      </w:r>
      <w:r w:rsidRPr="005D62DE"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Sorafenib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Sandoz</w:t>
      </w:r>
      <w:proofErr w:type="spellEnd"/>
      <w:r w:rsidRPr="005D62DE">
        <w:rPr>
          <w:rFonts w:ascii="Times New Roman" w:hAnsi="Times New Roman"/>
        </w:rPr>
        <w:t xml:space="preserve"> 200 mg </w:t>
      </w:r>
      <w:proofErr w:type="spellStart"/>
      <w:r w:rsidRPr="005D62DE">
        <w:rPr>
          <w:rFonts w:ascii="Times New Roman" w:hAnsi="Times New Roman"/>
        </w:rPr>
        <w:t>comprimidos</w:t>
      </w:r>
      <w:proofErr w:type="spellEnd"/>
      <w:r w:rsidRPr="005D62DE">
        <w:rPr>
          <w:rFonts w:ascii="Times New Roman" w:hAnsi="Times New Roman"/>
        </w:rPr>
        <w:t xml:space="preserve"> </w:t>
      </w:r>
      <w:proofErr w:type="spellStart"/>
      <w:r w:rsidRPr="005D62DE">
        <w:rPr>
          <w:rFonts w:ascii="Times New Roman" w:hAnsi="Times New Roman"/>
        </w:rPr>
        <w:t>recubiertos</w:t>
      </w:r>
      <w:proofErr w:type="spellEnd"/>
      <w:r w:rsidRPr="005D62DE">
        <w:rPr>
          <w:rFonts w:ascii="Times New Roman" w:hAnsi="Times New Roman"/>
        </w:rPr>
        <w:t xml:space="preserve"> </w:t>
      </w:r>
      <w:proofErr w:type="spellStart"/>
      <w:r w:rsidRPr="005D62DE">
        <w:rPr>
          <w:rFonts w:ascii="Times New Roman" w:hAnsi="Times New Roman"/>
        </w:rPr>
        <w:t>con</w:t>
      </w:r>
      <w:proofErr w:type="spellEnd"/>
      <w:r w:rsidRPr="005D62DE">
        <w:rPr>
          <w:rFonts w:ascii="Times New Roman" w:hAnsi="Times New Roman"/>
        </w:rPr>
        <w:t xml:space="preserve"> </w:t>
      </w:r>
      <w:proofErr w:type="spellStart"/>
      <w:r w:rsidRPr="005D62DE">
        <w:rPr>
          <w:rFonts w:ascii="Times New Roman" w:hAnsi="Times New Roman"/>
        </w:rPr>
        <w:t>película</w:t>
      </w:r>
      <w:proofErr w:type="spellEnd"/>
      <w:r w:rsidRPr="005D62DE">
        <w:rPr>
          <w:rFonts w:ascii="Times New Roman" w:hAnsi="Times New Roman"/>
        </w:rPr>
        <w:t xml:space="preserve"> EFG</w:t>
      </w:r>
    </w:p>
    <w:p w14:paraId="02BBCA13" w14:textId="7CB0C74E" w:rsidR="00C61F80" w:rsidRPr="005D62DE" w:rsidRDefault="00C61F80" w:rsidP="00D134EA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Fínsko</w:t>
      </w:r>
      <w:r w:rsidR="00D134EA" w:rsidRPr="005D62DE">
        <w:rPr>
          <w:rFonts w:ascii="Times New Roman" w:hAnsi="Times New Roman"/>
        </w:rPr>
        <w:tab/>
      </w:r>
      <w:proofErr w:type="spellStart"/>
      <w:r w:rsidR="00D134EA" w:rsidRPr="005D62DE">
        <w:rPr>
          <w:rFonts w:ascii="Times New Roman" w:hAnsi="Times New Roman"/>
        </w:rPr>
        <w:t>Sorafenib</w:t>
      </w:r>
      <w:proofErr w:type="spellEnd"/>
      <w:r w:rsidR="00D134EA" w:rsidRPr="005D62DE">
        <w:rPr>
          <w:rFonts w:ascii="Times New Roman" w:hAnsi="Times New Roman"/>
        </w:rPr>
        <w:t xml:space="preserve"> </w:t>
      </w:r>
      <w:proofErr w:type="spellStart"/>
      <w:r w:rsidR="001F67AD">
        <w:rPr>
          <w:rFonts w:ascii="Times New Roman" w:hAnsi="Times New Roman"/>
        </w:rPr>
        <w:t>Sandoz</w:t>
      </w:r>
      <w:proofErr w:type="spellEnd"/>
      <w:r w:rsidR="00D134EA" w:rsidRPr="005D62DE">
        <w:rPr>
          <w:rFonts w:ascii="Times New Roman" w:hAnsi="Times New Roman"/>
        </w:rPr>
        <w:t xml:space="preserve"> 200 mg </w:t>
      </w:r>
      <w:proofErr w:type="spellStart"/>
      <w:r w:rsidR="00D134EA" w:rsidRPr="005D62DE">
        <w:rPr>
          <w:rFonts w:ascii="Times New Roman" w:hAnsi="Times New Roman"/>
        </w:rPr>
        <w:t>kalvopäällystei</w:t>
      </w:r>
      <w:r w:rsidR="00974827">
        <w:rPr>
          <w:rFonts w:ascii="Times New Roman" w:hAnsi="Times New Roman"/>
        </w:rPr>
        <w:t>set</w:t>
      </w:r>
      <w:proofErr w:type="spellEnd"/>
      <w:r w:rsidR="00974827" w:rsidRPr="00974827">
        <w:rPr>
          <w:rFonts w:ascii="Times New Roman" w:hAnsi="Times New Roman"/>
        </w:rPr>
        <w:t xml:space="preserve"> </w:t>
      </w:r>
      <w:proofErr w:type="spellStart"/>
      <w:r w:rsidR="00974827">
        <w:rPr>
          <w:rFonts w:ascii="Times New Roman" w:hAnsi="Times New Roman"/>
        </w:rPr>
        <w:t>tabletit</w:t>
      </w:r>
      <w:proofErr w:type="spellEnd"/>
    </w:p>
    <w:p w14:paraId="7943F9C4" w14:textId="24DB0954" w:rsidR="00C61F80" w:rsidRPr="005D62DE" w:rsidRDefault="00C61F80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Francúzsko</w:t>
      </w:r>
      <w:r w:rsidR="00D134EA" w:rsidRPr="005D62DE">
        <w:rPr>
          <w:rFonts w:ascii="Times New Roman" w:hAnsi="Times New Roman"/>
        </w:rPr>
        <w:tab/>
      </w:r>
      <w:r w:rsidR="00974827" w:rsidRPr="005D62DE">
        <w:rPr>
          <w:rFonts w:ascii="Times New Roman" w:hAnsi="Times New Roman"/>
        </w:rPr>
        <w:t>SORAF</w:t>
      </w:r>
      <w:r w:rsidR="00974827">
        <w:rPr>
          <w:rFonts w:ascii="Times New Roman" w:hAnsi="Times New Roman"/>
        </w:rPr>
        <w:t>E</w:t>
      </w:r>
      <w:r w:rsidR="00974827" w:rsidRPr="005D62DE">
        <w:rPr>
          <w:rFonts w:ascii="Times New Roman" w:hAnsi="Times New Roman"/>
        </w:rPr>
        <w:t xml:space="preserve">NIB </w:t>
      </w:r>
      <w:r w:rsidR="001F67AD">
        <w:rPr>
          <w:rFonts w:ascii="Times New Roman" w:hAnsi="Times New Roman"/>
        </w:rPr>
        <w:t>SANDOZ</w:t>
      </w:r>
      <w:r w:rsidR="00D134EA" w:rsidRPr="005D62DE">
        <w:rPr>
          <w:rFonts w:ascii="Times New Roman" w:hAnsi="Times New Roman"/>
        </w:rPr>
        <w:t xml:space="preserve"> 200 mg</w:t>
      </w:r>
      <w:r w:rsidR="00974827">
        <w:rPr>
          <w:rFonts w:ascii="Times New Roman" w:hAnsi="Times New Roman"/>
        </w:rPr>
        <w:t>,</w:t>
      </w:r>
      <w:r w:rsidR="00D134EA" w:rsidRPr="005D62DE">
        <w:rPr>
          <w:rFonts w:ascii="Times New Roman" w:hAnsi="Times New Roman"/>
        </w:rPr>
        <w:t xml:space="preserve"> </w:t>
      </w:r>
      <w:proofErr w:type="spellStart"/>
      <w:r w:rsidR="00D134EA" w:rsidRPr="005D62DE">
        <w:rPr>
          <w:rFonts w:ascii="Times New Roman" w:hAnsi="Times New Roman"/>
        </w:rPr>
        <w:t>comprimé</w:t>
      </w:r>
      <w:proofErr w:type="spellEnd"/>
      <w:r w:rsidR="00D134EA" w:rsidRPr="005D62DE">
        <w:rPr>
          <w:rFonts w:ascii="Times New Roman" w:hAnsi="Times New Roman"/>
        </w:rPr>
        <w:t xml:space="preserve"> </w:t>
      </w:r>
      <w:proofErr w:type="spellStart"/>
      <w:r w:rsidR="00D134EA" w:rsidRPr="005D62DE">
        <w:rPr>
          <w:rFonts w:ascii="Times New Roman" w:hAnsi="Times New Roman"/>
        </w:rPr>
        <w:t>pelliculé</w:t>
      </w:r>
      <w:proofErr w:type="spellEnd"/>
    </w:p>
    <w:p w14:paraId="3FD1BD41" w14:textId="3F776377" w:rsidR="005D62DE" w:rsidRPr="005D62DE" w:rsidRDefault="00C61F80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Grécko</w:t>
      </w:r>
      <w:r w:rsidR="005D62DE" w:rsidRPr="005D62DE">
        <w:rPr>
          <w:rFonts w:ascii="Times New Roman" w:hAnsi="Times New Roman"/>
        </w:rPr>
        <w:tab/>
      </w:r>
      <w:proofErr w:type="spellStart"/>
      <w:r w:rsidR="005D62DE" w:rsidRPr="005D62DE">
        <w:rPr>
          <w:rFonts w:ascii="Times New Roman" w:hAnsi="Times New Roman"/>
        </w:rPr>
        <w:t>Sorafenib</w:t>
      </w:r>
      <w:proofErr w:type="spellEnd"/>
      <w:r w:rsidR="001F67AD">
        <w:rPr>
          <w:rFonts w:ascii="Times New Roman" w:hAnsi="Times New Roman"/>
        </w:rPr>
        <w:t>/</w:t>
      </w:r>
      <w:proofErr w:type="spellStart"/>
      <w:r w:rsidR="001F67AD">
        <w:rPr>
          <w:rFonts w:ascii="Times New Roman" w:hAnsi="Times New Roman"/>
        </w:rPr>
        <w:t>Sandoz</w:t>
      </w:r>
      <w:proofErr w:type="spellEnd"/>
    </w:p>
    <w:p w14:paraId="6C564A7E" w14:textId="622F9236" w:rsidR="00C61F80" w:rsidRPr="00974827" w:rsidRDefault="00C61F80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D62DE">
        <w:rPr>
          <w:rFonts w:ascii="Times New Roman" w:hAnsi="Times New Roman"/>
        </w:rPr>
        <w:t>Chorvátsko</w:t>
      </w:r>
      <w:r w:rsidR="00D134EA" w:rsidRPr="005D62DE">
        <w:rPr>
          <w:rFonts w:ascii="Times New Roman" w:hAnsi="Times New Roman"/>
        </w:rPr>
        <w:tab/>
      </w:r>
      <w:proofErr w:type="spellStart"/>
      <w:r w:rsidR="00D134EA" w:rsidRPr="00974827">
        <w:rPr>
          <w:rFonts w:ascii="Times New Roman" w:hAnsi="Times New Roman" w:cs="Times New Roman"/>
        </w:rPr>
        <w:t>Sorafenib</w:t>
      </w:r>
      <w:proofErr w:type="spellEnd"/>
      <w:r w:rsidR="00D134EA" w:rsidRPr="00974827">
        <w:rPr>
          <w:rFonts w:ascii="Times New Roman" w:hAnsi="Times New Roman" w:cs="Times New Roman"/>
        </w:rPr>
        <w:t xml:space="preserve"> </w:t>
      </w:r>
      <w:proofErr w:type="spellStart"/>
      <w:r w:rsidR="001F67AD">
        <w:rPr>
          <w:rFonts w:ascii="Times New Roman" w:hAnsi="Times New Roman"/>
        </w:rPr>
        <w:t>Sandoz</w:t>
      </w:r>
      <w:proofErr w:type="spellEnd"/>
      <w:r w:rsidR="00D134EA" w:rsidRPr="00974827">
        <w:rPr>
          <w:rFonts w:ascii="Times New Roman" w:hAnsi="Times New Roman" w:cs="Times New Roman"/>
        </w:rPr>
        <w:t xml:space="preserve"> 200 mg filmom obložene tablete</w:t>
      </w:r>
    </w:p>
    <w:p w14:paraId="268A394D" w14:textId="49B08438" w:rsidR="00C61F80" w:rsidRPr="005D62DE" w:rsidRDefault="00C61F80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Maďarsko</w:t>
      </w:r>
      <w:r w:rsidR="00D134EA" w:rsidRPr="005D62DE">
        <w:rPr>
          <w:rFonts w:ascii="Times New Roman" w:hAnsi="Times New Roman"/>
        </w:rPr>
        <w:tab/>
      </w:r>
      <w:proofErr w:type="spellStart"/>
      <w:r w:rsidR="00D134EA" w:rsidRPr="005D62DE">
        <w:rPr>
          <w:rFonts w:ascii="Times New Roman" w:hAnsi="Times New Roman"/>
        </w:rPr>
        <w:t>Sorafenib</w:t>
      </w:r>
      <w:proofErr w:type="spellEnd"/>
      <w:r w:rsidR="00D134EA" w:rsidRPr="005D62DE">
        <w:rPr>
          <w:rFonts w:ascii="Times New Roman" w:hAnsi="Times New Roman"/>
        </w:rPr>
        <w:t xml:space="preserve"> </w:t>
      </w:r>
      <w:proofErr w:type="spellStart"/>
      <w:r w:rsidR="001F67AD">
        <w:rPr>
          <w:rFonts w:ascii="Times New Roman" w:hAnsi="Times New Roman"/>
        </w:rPr>
        <w:t>Sandoz</w:t>
      </w:r>
      <w:proofErr w:type="spellEnd"/>
      <w:r w:rsidR="00D134EA" w:rsidRPr="005D62DE">
        <w:rPr>
          <w:rFonts w:ascii="Times New Roman" w:hAnsi="Times New Roman"/>
        </w:rPr>
        <w:t xml:space="preserve"> 200 mg </w:t>
      </w:r>
      <w:proofErr w:type="spellStart"/>
      <w:r w:rsidR="00D134EA" w:rsidRPr="005D62DE">
        <w:rPr>
          <w:rFonts w:ascii="Times New Roman" w:hAnsi="Times New Roman"/>
        </w:rPr>
        <w:t>filmtabletta</w:t>
      </w:r>
      <w:proofErr w:type="spellEnd"/>
    </w:p>
    <w:p w14:paraId="300D9241" w14:textId="13CD309D" w:rsidR="001F67AD" w:rsidRPr="005D62DE" w:rsidRDefault="001F67AD" w:rsidP="001F67AD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Taliansko</w:t>
      </w:r>
      <w:r w:rsidR="00D134EA" w:rsidRPr="005D62DE">
        <w:rPr>
          <w:rFonts w:ascii="Times New Roman" w:hAnsi="Times New Roman"/>
        </w:rPr>
        <w:tab/>
      </w:r>
      <w:proofErr w:type="spellStart"/>
      <w:r w:rsidR="00D134EA" w:rsidRPr="005D62DE">
        <w:rPr>
          <w:rFonts w:ascii="Times New Roman" w:hAnsi="Times New Roman"/>
        </w:rPr>
        <w:t>Sorafenib</w:t>
      </w:r>
      <w:proofErr w:type="spellEnd"/>
      <w:r w:rsidR="00974827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Sandoz</w:t>
      </w:r>
      <w:proofErr w:type="spellEnd"/>
    </w:p>
    <w:p w14:paraId="1FC5190A" w14:textId="3047F713" w:rsidR="00C61F80" w:rsidRPr="005D62DE" w:rsidRDefault="00C61F80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Litva</w:t>
      </w:r>
      <w:r w:rsidR="004D390B" w:rsidRPr="005D62DE">
        <w:rPr>
          <w:rFonts w:ascii="Times New Roman" w:hAnsi="Times New Roman"/>
        </w:rPr>
        <w:tab/>
      </w:r>
      <w:proofErr w:type="spellStart"/>
      <w:r w:rsidR="00E843BB">
        <w:rPr>
          <w:rFonts w:ascii="Times New Roman" w:hAnsi="Times New Roman"/>
        </w:rPr>
        <w:t>Sorafenib</w:t>
      </w:r>
      <w:proofErr w:type="spellEnd"/>
      <w:r w:rsidR="00E843BB">
        <w:rPr>
          <w:rFonts w:ascii="Times New Roman" w:hAnsi="Times New Roman"/>
        </w:rPr>
        <w:t xml:space="preserve"> </w:t>
      </w:r>
      <w:proofErr w:type="spellStart"/>
      <w:r w:rsidR="00E843BB">
        <w:rPr>
          <w:rFonts w:ascii="Times New Roman" w:hAnsi="Times New Roman"/>
        </w:rPr>
        <w:t>Sandoz</w:t>
      </w:r>
      <w:proofErr w:type="spellEnd"/>
      <w:r w:rsidR="00D134EA" w:rsidRPr="005D62DE">
        <w:rPr>
          <w:rFonts w:ascii="Times New Roman" w:hAnsi="Times New Roman"/>
        </w:rPr>
        <w:t xml:space="preserve"> 200 mg </w:t>
      </w:r>
      <w:proofErr w:type="spellStart"/>
      <w:r w:rsidR="004D390B" w:rsidRPr="005D62DE">
        <w:rPr>
          <w:rFonts w:ascii="Times New Roman" w:hAnsi="Times New Roman"/>
        </w:rPr>
        <w:t>plėvele</w:t>
      </w:r>
      <w:proofErr w:type="spellEnd"/>
      <w:r w:rsidR="004D390B" w:rsidRPr="005D62DE">
        <w:rPr>
          <w:rFonts w:ascii="Times New Roman" w:hAnsi="Times New Roman"/>
        </w:rPr>
        <w:t xml:space="preserve"> </w:t>
      </w:r>
      <w:proofErr w:type="spellStart"/>
      <w:r w:rsidR="004D390B" w:rsidRPr="005D62DE">
        <w:rPr>
          <w:rFonts w:ascii="Times New Roman" w:hAnsi="Times New Roman"/>
        </w:rPr>
        <w:t>dengtos</w:t>
      </w:r>
      <w:proofErr w:type="spellEnd"/>
      <w:r w:rsidR="004D390B" w:rsidRPr="005D62DE">
        <w:rPr>
          <w:rFonts w:ascii="Times New Roman" w:hAnsi="Times New Roman"/>
        </w:rPr>
        <w:t xml:space="preserve"> </w:t>
      </w:r>
      <w:proofErr w:type="spellStart"/>
      <w:r w:rsidR="004D390B" w:rsidRPr="005D62DE">
        <w:rPr>
          <w:rFonts w:ascii="Times New Roman" w:hAnsi="Times New Roman"/>
        </w:rPr>
        <w:t>tabletės</w:t>
      </w:r>
      <w:proofErr w:type="spellEnd"/>
    </w:p>
    <w:p w14:paraId="241049FD" w14:textId="77777777" w:rsidR="00C61F80" w:rsidRPr="005D62DE" w:rsidRDefault="00C61F80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Lotyšsko</w:t>
      </w:r>
      <w:r w:rsidR="004D390B" w:rsidRPr="005D62DE">
        <w:rPr>
          <w:rFonts w:ascii="Times New Roman" w:hAnsi="Times New Roman"/>
        </w:rPr>
        <w:tab/>
      </w:r>
      <w:proofErr w:type="spellStart"/>
      <w:r w:rsidR="00E843BB">
        <w:rPr>
          <w:rFonts w:ascii="Times New Roman" w:hAnsi="Times New Roman"/>
        </w:rPr>
        <w:t>Sorafenib</w:t>
      </w:r>
      <w:proofErr w:type="spellEnd"/>
      <w:r w:rsidR="00E843BB">
        <w:rPr>
          <w:rFonts w:ascii="Times New Roman" w:hAnsi="Times New Roman"/>
        </w:rPr>
        <w:t xml:space="preserve"> </w:t>
      </w:r>
      <w:proofErr w:type="spellStart"/>
      <w:r w:rsidR="00E843BB">
        <w:rPr>
          <w:rFonts w:ascii="Times New Roman" w:hAnsi="Times New Roman"/>
        </w:rPr>
        <w:t>Sandoz</w:t>
      </w:r>
      <w:proofErr w:type="spellEnd"/>
      <w:r w:rsidR="004D390B" w:rsidRPr="005D62DE">
        <w:rPr>
          <w:rFonts w:ascii="Times New Roman" w:hAnsi="Times New Roman"/>
        </w:rPr>
        <w:t xml:space="preserve"> 200 mg </w:t>
      </w:r>
      <w:proofErr w:type="spellStart"/>
      <w:r w:rsidR="004D390B" w:rsidRPr="005D62DE">
        <w:rPr>
          <w:rFonts w:ascii="Times New Roman" w:hAnsi="Times New Roman"/>
        </w:rPr>
        <w:t>apvalkotās</w:t>
      </w:r>
      <w:proofErr w:type="spellEnd"/>
      <w:r w:rsidR="004D390B" w:rsidRPr="005D62DE">
        <w:rPr>
          <w:rFonts w:ascii="Times New Roman" w:hAnsi="Times New Roman"/>
        </w:rPr>
        <w:t xml:space="preserve"> </w:t>
      </w:r>
      <w:proofErr w:type="spellStart"/>
      <w:r w:rsidR="004D390B" w:rsidRPr="005D62DE">
        <w:rPr>
          <w:rFonts w:ascii="Times New Roman" w:hAnsi="Times New Roman"/>
        </w:rPr>
        <w:t>tabletes</w:t>
      </w:r>
      <w:proofErr w:type="spellEnd"/>
    </w:p>
    <w:p w14:paraId="675E54D8" w14:textId="53DE5A42" w:rsidR="005D62DE" w:rsidRPr="005D62DE" w:rsidRDefault="005D62DE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Poľs</w:t>
      </w:r>
      <w:bookmarkStart w:id="0" w:name="_GoBack"/>
      <w:bookmarkEnd w:id="0"/>
      <w:r w:rsidRPr="005D62DE">
        <w:rPr>
          <w:rFonts w:ascii="Times New Roman" w:hAnsi="Times New Roman"/>
        </w:rPr>
        <w:t>ko</w:t>
      </w:r>
      <w:r w:rsidRPr="005D62DE">
        <w:rPr>
          <w:rFonts w:ascii="Times New Roman" w:hAnsi="Times New Roman"/>
        </w:rPr>
        <w:tab/>
      </w:r>
      <w:proofErr w:type="spellStart"/>
      <w:r w:rsidRPr="005D62DE">
        <w:rPr>
          <w:rFonts w:ascii="Times New Roman" w:hAnsi="Times New Roman"/>
        </w:rPr>
        <w:t>Sorafenib</w:t>
      </w:r>
      <w:proofErr w:type="spellEnd"/>
      <w:r w:rsidRPr="005D62DE">
        <w:rPr>
          <w:rFonts w:ascii="Times New Roman" w:hAnsi="Times New Roman"/>
        </w:rPr>
        <w:t xml:space="preserve"> </w:t>
      </w:r>
      <w:proofErr w:type="spellStart"/>
      <w:r w:rsidR="001F67AD">
        <w:rPr>
          <w:rFonts w:ascii="Times New Roman" w:hAnsi="Times New Roman"/>
        </w:rPr>
        <w:t>Sandoz</w:t>
      </w:r>
      <w:proofErr w:type="spellEnd"/>
    </w:p>
    <w:p w14:paraId="28E9D5DC" w14:textId="14398553" w:rsidR="005D62DE" w:rsidRDefault="005D62DE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Portugalsko</w:t>
      </w:r>
      <w:r w:rsidRPr="005D62DE">
        <w:rPr>
          <w:rFonts w:ascii="Times New Roman" w:hAnsi="Times New Roman"/>
        </w:rPr>
        <w:tab/>
      </w:r>
      <w:proofErr w:type="spellStart"/>
      <w:r w:rsidRPr="005D62DE">
        <w:rPr>
          <w:rFonts w:ascii="Times New Roman" w:hAnsi="Times New Roman"/>
        </w:rPr>
        <w:t>Sorafenib</w:t>
      </w:r>
      <w:proofErr w:type="spellEnd"/>
      <w:r w:rsidRPr="005D62DE">
        <w:rPr>
          <w:rFonts w:ascii="Times New Roman" w:hAnsi="Times New Roman"/>
        </w:rPr>
        <w:t xml:space="preserve"> </w:t>
      </w:r>
      <w:proofErr w:type="spellStart"/>
      <w:r w:rsidR="001F67AD">
        <w:rPr>
          <w:rFonts w:ascii="Times New Roman" w:hAnsi="Times New Roman"/>
        </w:rPr>
        <w:t>Sandoz</w:t>
      </w:r>
      <w:proofErr w:type="spellEnd"/>
    </w:p>
    <w:p w14:paraId="731BC69D" w14:textId="3F40608D" w:rsidR="00974827" w:rsidRPr="005D62DE" w:rsidRDefault="001F67AD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Rumu</w:t>
      </w:r>
      <w:r w:rsidR="00CD2D7B">
        <w:rPr>
          <w:rFonts w:ascii="Times New Roman" w:hAnsi="Times New Roman"/>
        </w:rPr>
        <w:t>ns</w:t>
      </w:r>
      <w:r>
        <w:rPr>
          <w:rFonts w:ascii="Times New Roman" w:hAnsi="Times New Roman"/>
        </w:rPr>
        <w:t>ko</w:t>
      </w:r>
      <w:r w:rsidR="00974827">
        <w:rPr>
          <w:rFonts w:ascii="Times New Roman" w:hAnsi="Times New Roman"/>
        </w:rPr>
        <w:tab/>
      </w:r>
      <w:proofErr w:type="spellStart"/>
      <w:r w:rsidR="00974827" w:rsidRPr="005D62DE">
        <w:rPr>
          <w:rFonts w:ascii="Times New Roman" w:hAnsi="Times New Roman"/>
        </w:rPr>
        <w:t>Sorafenib</w:t>
      </w:r>
      <w:proofErr w:type="spellEnd"/>
      <w:r w:rsidR="00974827" w:rsidRPr="005D62DE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Sandoz</w:t>
      </w:r>
      <w:proofErr w:type="spellEnd"/>
      <w:r w:rsidR="00917AE2" w:rsidRPr="005D62DE">
        <w:rPr>
          <w:rFonts w:ascii="Times New Roman" w:hAnsi="Times New Roman"/>
        </w:rPr>
        <w:t xml:space="preserve"> 200 mg</w:t>
      </w:r>
      <w:r w:rsidR="00917AE2">
        <w:rPr>
          <w:rFonts w:ascii="Times New Roman" w:hAnsi="Times New Roman"/>
        </w:rPr>
        <w:t xml:space="preserve"> </w:t>
      </w:r>
      <w:proofErr w:type="spellStart"/>
      <w:r w:rsidR="00917AE2">
        <w:rPr>
          <w:rFonts w:ascii="Times New Roman" w:hAnsi="Times New Roman"/>
        </w:rPr>
        <w:t>comprimate</w:t>
      </w:r>
      <w:proofErr w:type="spellEnd"/>
      <w:r w:rsidR="00917AE2">
        <w:rPr>
          <w:rFonts w:ascii="Times New Roman" w:hAnsi="Times New Roman"/>
        </w:rPr>
        <w:t xml:space="preserve"> </w:t>
      </w:r>
      <w:proofErr w:type="spellStart"/>
      <w:r w:rsidR="00917AE2">
        <w:rPr>
          <w:rFonts w:ascii="Times New Roman" w:hAnsi="Times New Roman"/>
        </w:rPr>
        <w:t>filmate</w:t>
      </w:r>
      <w:proofErr w:type="spellEnd"/>
    </w:p>
    <w:p w14:paraId="60F54D1B" w14:textId="0044689E" w:rsidR="00C61F80" w:rsidRPr="005D62DE" w:rsidRDefault="00C61F80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Švédsko</w:t>
      </w:r>
      <w:r w:rsidR="005D62DE" w:rsidRPr="005D62DE">
        <w:rPr>
          <w:rFonts w:ascii="Times New Roman" w:hAnsi="Times New Roman"/>
        </w:rPr>
        <w:tab/>
      </w:r>
      <w:proofErr w:type="spellStart"/>
      <w:r w:rsidR="005D62DE" w:rsidRPr="005D62DE">
        <w:rPr>
          <w:rFonts w:ascii="Times New Roman" w:hAnsi="Times New Roman"/>
        </w:rPr>
        <w:t>Sorafenib</w:t>
      </w:r>
      <w:proofErr w:type="spellEnd"/>
      <w:r w:rsidR="005D62DE" w:rsidRPr="005D62DE">
        <w:rPr>
          <w:rFonts w:ascii="Times New Roman" w:hAnsi="Times New Roman"/>
        </w:rPr>
        <w:t xml:space="preserve"> </w:t>
      </w:r>
      <w:proofErr w:type="spellStart"/>
      <w:r w:rsidR="001F67AD">
        <w:rPr>
          <w:rFonts w:ascii="Times New Roman" w:hAnsi="Times New Roman"/>
        </w:rPr>
        <w:t>Sandoz</w:t>
      </w:r>
      <w:proofErr w:type="spellEnd"/>
      <w:r w:rsidR="001F67AD">
        <w:rPr>
          <w:rFonts w:ascii="Times New Roman" w:hAnsi="Times New Roman"/>
        </w:rPr>
        <w:t xml:space="preserve"> 200 mg </w:t>
      </w:r>
      <w:proofErr w:type="spellStart"/>
      <w:r w:rsidR="001F67AD">
        <w:rPr>
          <w:rFonts w:ascii="Times New Roman" w:hAnsi="Times New Roman"/>
        </w:rPr>
        <w:t>filmdragerade</w:t>
      </w:r>
      <w:proofErr w:type="spellEnd"/>
      <w:r w:rsidR="001F67AD">
        <w:rPr>
          <w:rFonts w:ascii="Times New Roman" w:hAnsi="Times New Roman"/>
        </w:rPr>
        <w:t xml:space="preserve"> </w:t>
      </w:r>
      <w:proofErr w:type="spellStart"/>
      <w:r w:rsidR="001F67AD">
        <w:rPr>
          <w:rFonts w:ascii="Times New Roman" w:hAnsi="Times New Roman"/>
        </w:rPr>
        <w:t>tabletter</w:t>
      </w:r>
      <w:proofErr w:type="spellEnd"/>
    </w:p>
    <w:p w14:paraId="3D9BFA85" w14:textId="2CF7A17B" w:rsidR="004D390B" w:rsidRPr="005D62DE" w:rsidRDefault="001F67AD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Slovinsko</w:t>
      </w:r>
      <w:r w:rsidR="004D390B" w:rsidRPr="005D62DE">
        <w:rPr>
          <w:rFonts w:ascii="Times New Roman" w:hAnsi="Times New Roman"/>
        </w:rPr>
        <w:tab/>
      </w:r>
      <w:proofErr w:type="spellStart"/>
      <w:r w:rsidR="004D390B" w:rsidRPr="005D62DE">
        <w:rPr>
          <w:rFonts w:ascii="Times New Roman" w:hAnsi="Times New Roman"/>
        </w:rPr>
        <w:t>Sorafenib</w:t>
      </w:r>
      <w:proofErr w:type="spellEnd"/>
      <w:r w:rsidR="004D390B" w:rsidRPr="005D62DE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Sandoz</w:t>
      </w:r>
      <w:proofErr w:type="spellEnd"/>
      <w:r w:rsidRPr="005D62DE">
        <w:rPr>
          <w:rFonts w:ascii="Times New Roman" w:hAnsi="Times New Roman"/>
        </w:rPr>
        <w:t xml:space="preserve"> 200 mg </w:t>
      </w:r>
      <w:proofErr w:type="spellStart"/>
      <w:r w:rsidRPr="005D62DE">
        <w:rPr>
          <w:rFonts w:ascii="Times New Roman" w:hAnsi="Times New Roman"/>
        </w:rPr>
        <w:t>filmsko</w:t>
      </w:r>
      <w:proofErr w:type="spellEnd"/>
      <w:r w:rsidRPr="005D62DE">
        <w:rPr>
          <w:rFonts w:ascii="Times New Roman" w:hAnsi="Times New Roman"/>
        </w:rPr>
        <w:t xml:space="preserve"> obložene tablete</w:t>
      </w:r>
    </w:p>
    <w:p w14:paraId="379B8039" w14:textId="77777777" w:rsidR="00C61F80" w:rsidRPr="005D62DE" w:rsidRDefault="00C61F80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Slovenská republika</w:t>
      </w:r>
      <w:r w:rsidR="005D62DE" w:rsidRPr="005D62DE">
        <w:rPr>
          <w:rFonts w:ascii="Times New Roman" w:hAnsi="Times New Roman"/>
        </w:rPr>
        <w:tab/>
      </w:r>
      <w:proofErr w:type="spellStart"/>
      <w:r w:rsidR="00E843BB">
        <w:rPr>
          <w:rFonts w:ascii="Times New Roman" w:hAnsi="Times New Roman"/>
        </w:rPr>
        <w:t>Sorafenib</w:t>
      </w:r>
      <w:proofErr w:type="spellEnd"/>
      <w:r w:rsidR="00E843BB">
        <w:rPr>
          <w:rFonts w:ascii="Times New Roman" w:hAnsi="Times New Roman"/>
        </w:rPr>
        <w:t xml:space="preserve"> </w:t>
      </w:r>
      <w:proofErr w:type="spellStart"/>
      <w:r w:rsidR="00E843BB">
        <w:rPr>
          <w:rFonts w:ascii="Times New Roman" w:hAnsi="Times New Roman"/>
        </w:rPr>
        <w:t>Sandoz</w:t>
      </w:r>
      <w:proofErr w:type="spellEnd"/>
      <w:r w:rsidR="005D62DE" w:rsidRPr="005D62DE">
        <w:rPr>
          <w:rFonts w:ascii="Times New Roman" w:hAnsi="Times New Roman"/>
        </w:rPr>
        <w:t xml:space="preserve"> 200 mg</w:t>
      </w:r>
    </w:p>
    <w:p w14:paraId="6392DEDA" w14:textId="77777777" w:rsidR="00C61F80" w:rsidRPr="008C377C" w:rsidRDefault="00C61F80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Veľká Británia</w:t>
      </w:r>
      <w:r w:rsidR="005D62DE" w:rsidRPr="005D62DE">
        <w:rPr>
          <w:rFonts w:ascii="Times New Roman" w:hAnsi="Times New Roman"/>
        </w:rPr>
        <w:tab/>
      </w:r>
      <w:proofErr w:type="spellStart"/>
      <w:r w:rsidR="00E843BB">
        <w:rPr>
          <w:rFonts w:ascii="Times New Roman" w:hAnsi="Times New Roman"/>
        </w:rPr>
        <w:t>Sorafenib</w:t>
      </w:r>
      <w:proofErr w:type="spellEnd"/>
      <w:r w:rsidR="00E843BB">
        <w:rPr>
          <w:rFonts w:ascii="Times New Roman" w:hAnsi="Times New Roman"/>
        </w:rPr>
        <w:t xml:space="preserve"> </w:t>
      </w:r>
      <w:proofErr w:type="spellStart"/>
      <w:r w:rsidR="00E843BB">
        <w:rPr>
          <w:rFonts w:ascii="Times New Roman" w:hAnsi="Times New Roman"/>
        </w:rPr>
        <w:t>Sandoz</w:t>
      </w:r>
      <w:proofErr w:type="spellEnd"/>
      <w:r w:rsidR="001F67AD">
        <w:rPr>
          <w:rFonts w:ascii="Times New Roman" w:hAnsi="Times New Roman"/>
        </w:rPr>
        <w:t xml:space="preserve"> 200 mg film-</w:t>
      </w:r>
      <w:proofErr w:type="spellStart"/>
      <w:r w:rsidR="001F67AD">
        <w:rPr>
          <w:rFonts w:ascii="Times New Roman" w:hAnsi="Times New Roman"/>
        </w:rPr>
        <w:t>coated</w:t>
      </w:r>
      <w:proofErr w:type="spellEnd"/>
      <w:r w:rsidR="001F67AD">
        <w:rPr>
          <w:rFonts w:ascii="Times New Roman" w:hAnsi="Times New Roman"/>
        </w:rPr>
        <w:t xml:space="preserve"> </w:t>
      </w:r>
      <w:proofErr w:type="spellStart"/>
      <w:r w:rsidR="001F67AD">
        <w:rPr>
          <w:rFonts w:ascii="Times New Roman" w:hAnsi="Times New Roman"/>
        </w:rPr>
        <w:t>t</w:t>
      </w:r>
      <w:r w:rsidR="005D62DE" w:rsidRPr="005D62DE">
        <w:rPr>
          <w:rFonts w:ascii="Times New Roman" w:hAnsi="Times New Roman"/>
        </w:rPr>
        <w:t>ablets</w:t>
      </w:r>
      <w:proofErr w:type="spellEnd"/>
    </w:p>
    <w:p w14:paraId="23E6A7DF" w14:textId="77777777" w:rsidR="00C61F80" w:rsidRPr="008C377C" w:rsidRDefault="00C61F80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2C2CA89" w14:textId="23C4EA80" w:rsidR="00C61F80" w:rsidRPr="00882369" w:rsidRDefault="00C61F80" w:rsidP="00C61F80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/>
          <w:b/>
        </w:rPr>
      </w:pPr>
      <w:r w:rsidRPr="008C377C">
        <w:rPr>
          <w:rFonts w:ascii="Times New Roman" w:hAnsi="Times New Roman"/>
          <w:b/>
        </w:rPr>
        <w:t>Táto písomná informácia bola naposledy aktualizovaná v</w:t>
      </w:r>
      <w:r w:rsidR="0097684C">
        <w:rPr>
          <w:rFonts w:ascii="Times New Roman" w:hAnsi="Times New Roman"/>
          <w:b/>
        </w:rPr>
        <w:t> </w:t>
      </w:r>
      <w:r w:rsidR="00CD2D7B">
        <w:rPr>
          <w:rFonts w:ascii="Times New Roman" w:hAnsi="Times New Roman"/>
          <w:b/>
        </w:rPr>
        <w:t>07</w:t>
      </w:r>
      <w:r w:rsidR="0097684C">
        <w:rPr>
          <w:rFonts w:ascii="Times New Roman" w:hAnsi="Times New Roman"/>
          <w:b/>
        </w:rPr>
        <w:t>/2020.</w:t>
      </w:r>
    </w:p>
    <w:p w14:paraId="65E0D045" w14:textId="77777777" w:rsidR="00C61F80" w:rsidRPr="00882369" w:rsidRDefault="00C61F80" w:rsidP="00C61F80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/>
        </w:rPr>
      </w:pPr>
    </w:p>
    <w:p w14:paraId="7CA2D37C" w14:textId="77777777" w:rsidR="00C61F80" w:rsidRPr="00882369" w:rsidRDefault="00C61F80" w:rsidP="00C61F80">
      <w:pPr>
        <w:pStyle w:val="Default"/>
      </w:pPr>
    </w:p>
    <w:p w14:paraId="0D9835E2" w14:textId="77777777" w:rsidR="00C61F80" w:rsidRPr="00003416" w:rsidRDefault="00C61F80" w:rsidP="00003416">
      <w:pPr>
        <w:pStyle w:val="Default"/>
        <w:rPr>
          <w:sz w:val="22"/>
          <w:szCs w:val="22"/>
        </w:rPr>
      </w:pPr>
    </w:p>
    <w:sectPr w:rsidR="00C61F80" w:rsidRPr="00003416" w:rsidSect="0069559B">
      <w:headerReference w:type="default" r:id="rId8"/>
      <w:footerReference w:type="default" r:id="rId9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9B775" w14:textId="77777777" w:rsidR="008E5EF4" w:rsidRDefault="008E5EF4" w:rsidP="00FB5F60">
      <w:pPr>
        <w:spacing w:after="0" w:line="240" w:lineRule="auto"/>
      </w:pPr>
      <w:r>
        <w:separator/>
      </w:r>
    </w:p>
  </w:endnote>
  <w:endnote w:type="continuationSeparator" w:id="0">
    <w:p w14:paraId="6BC689CE" w14:textId="77777777" w:rsidR="008E5EF4" w:rsidRDefault="008E5EF4" w:rsidP="00FB5F60">
      <w:pPr>
        <w:spacing w:after="0" w:line="240" w:lineRule="auto"/>
      </w:pPr>
      <w:r>
        <w:continuationSeparator/>
      </w:r>
    </w:p>
  </w:endnote>
  <w:endnote w:type="continuationNotice" w:id="1">
    <w:p w14:paraId="312334A0" w14:textId="77777777" w:rsidR="008E5EF4" w:rsidRDefault="008E5E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44297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762E9B65" w14:textId="2C8FC665" w:rsidR="0034659D" w:rsidRPr="0069559B" w:rsidRDefault="0034659D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69559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69559B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69559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841F30">
          <w:rPr>
            <w:rFonts w:ascii="Times New Roman" w:hAnsi="Times New Roman" w:cs="Times New Roman"/>
            <w:noProof/>
            <w:sz w:val="18"/>
            <w:szCs w:val="18"/>
          </w:rPr>
          <w:t>7</w:t>
        </w:r>
        <w:r w:rsidRPr="0069559B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750C5D10" w14:textId="77777777" w:rsidR="0034659D" w:rsidRDefault="0034659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81241" w14:textId="77777777" w:rsidR="008E5EF4" w:rsidRDefault="008E5EF4" w:rsidP="00FB5F60">
      <w:pPr>
        <w:spacing w:after="0" w:line="240" w:lineRule="auto"/>
      </w:pPr>
      <w:r>
        <w:separator/>
      </w:r>
    </w:p>
  </w:footnote>
  <w:footnote w:type="continuationSeparator" w:id="0">
    <w:p w14:paraId="1822F6B5" w14:textId="77777777" w:rsidR="008E5EF4" w:rsidRDefault="008E5EF4" w:rsidP="00FB5F60">
      <w:pPr>
        <w:spacing w:after="0" w:line="240" w:lineRule="auto"/>
      </w:pPr>
      <w:r>
        <w:continuationSeparator/>
      </w:r>
    </w:p>
  </w:footnote>
  <w:footnote w:type="continuationNotice" w:id="1">
    <w:p w14:paraId="7F5542EC" w14:textId="77777777" w:rsidR="008E5EF4" w:rsidRDefault="008E5E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65EE9" w14:textId="71D22330" w:rsidR="00206BAA" w:rsidRDefault="0004421E" w:rsidP="00206BAA">
    <w:pPr>
      <w:pStyle w:val="Hlavik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Schválený text k</w:t>
    </w:r>
    <w:r w:rsidR="00206BAA">
      <w:rPr>
        <w:rFonts w:ascii="Times New Roman" w:hAnsi="Times New Roman" w:cs="Times New Roman"/>
        <w:sz w:val="18"/>
        <w:szCs w:val="18"/>
      </w:rPr>
      <w:t> </w:t>
    </w:r>
    <w:r>
      <w:rPr>
        <w:rFonts w:ascii="Times New Roman" w:hAnsi="Times New Roman" w:cs="Times New Roman"/>
        <w:sz w:val="18"/>
        <w:szCs w:val="18"/>
      </w:rPr>
      <w:t>rozhodnutiu o</w:t>
    </w:r>
    <w:r w:rsidR="00206BAA">
      <w:rPr>
        <w:rFonts w:ascii="Times New Roman" w:hAnsi="Times New Roman" w:cs="Times New Roman"/>
        <w:sz w:val="18"/>
        <w:szCs w:val="18"/>
      </w:rPr>
      <w:t> </w:t>
    </w:r>
    <w:r>
      <w:rPr>
        <w:rFonts w:ascii="Times New Roman" w:hAnsi="Times New Roman" w:cs="Times New Roman"/>
        <w:sz w:val="18"/>
        <w:szCs w:val="18"/>
      </w:rPr>
      <w:t xml:space="preserve">registrácii, ev. č.: </w:t>
    </w:r>
    <w:r w:rsidR="00215D81" w:rsidRPr="00215D81">
      <w:rPr>
        <w:rFonts w:ascii="Times New Roman" w:hAnsi="Times New Roman" w:cs="Times New Roman"/>
        <w:sz w:val="18"/>
        <w:szCs w:val="18"/>
      </w:rPr>
      <w:t>2019/02651-REG</w:t>
    </w:r>
  </w:p>
  <w:p w14:paraId="259CE652" w14:textId="77777777" w:rsidR="00E5764A" w:rsidRPr="00584F78" w:rsidRDefault="00E5764A" w:rsidP="00206BAA">
    <w:pPr>
      <w:pStyle w:val="Hlavika"/>
      <w:rPr>
        <w:rFonts w:ascii="Times New Roman" w:hAnsi="Times New Roman" w:cs="Times New Roman"/>
        <w:sz w:val="18"/>
        <w:szCs w:val="18"/>
      </w:rPr>
    </w:pPr>
  </w:p>
  <w:p w14:paraId="2357E011" w14:textId="6A194F4C" w:rsidR="00FB5F60" w:rsidRPr="007613A7" w:rsidRDefault="00FB5F60">
    <w:pPr>
      <w:pStyle w:val="Hlavika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0C6347D"/>
    <w:multiLevelType w:val="hybridMultilevel"/>
    <w:tmpl w:val="86B7263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B4982A2"/>
    <w:multiLevelType w:val="hybridMultilevel"/>
    <w:tmpl w:val="3445FCD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60805CC"/>
    <w:multiLevelType w:val="hybridMultilevel"/>
    <w:tmpl w:val="53ABD2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AAC77A1"/>
    <w:multiLevelType w:val="hybridMultilevel"/>
    <w:tmpl w:val="B791B869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550C5A2"/>
    <w:multiLevelType w:val="hybridMultilevel"/>
    <w:tmpl w:val="4A13F5C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E645982"/>
    <w:multiLevelType w:val="hybridMultilevel"/>
    <w:tmpl w:val="52DBD2D0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4220189"/>
    <w:multiLevelType w:val="hybridMultilevel"/>
    <w:tmpl w:val="28C809A6"/>
    <w:lvl w:ilvl="0" w:tplc="9C26C9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B0A4B"/>
    <w:multiLevelType w:val="hybridMultilevel"/>
    <w:tmpl w:val="FFF85588"/>
    <w:lvl w:ilvl="0" w:tplc="9C26C9E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E514689"/>
    <w:multiLevelType w:val="hybridMultilevel"/>
    <w:tmpl w:val="64F8D280"/>
    <w:lvl w:ilvl="0" w:tplc="9C26C9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C438B"/>
    <w:multiLevelType w:val="hybridMultilevel"/>
    <w:tmpl w:val="2FCC05DC"/>
    <w:lvl w:ilvl="0" w:tplc="FBBE50F4">
      <w:start w:val="1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33CA0"/>
    <w:multiLevelType w:val="hybridMultilevel"/>
    <w:tmpl w:val="0F8819CA"/>
    <w:lvl w:ilvl="0" w:tplc="041B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DFA5D53"/>
    <w:multiLevelType w:val="hybridMultilevel"/>
    <w:tmpl w:val="119AB7B0"/>
    <w:lvl w:ilvl="0" w:tplc="9C26C9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66B26"/>
    <w:multiLevelType w:val="hybridMultilevel"/>
    <w:tmpl w:val="C6B0FE30"/>
    <w:lvl w:ilvl="0" w:tplc="9C26C9E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7C64C0B"/>
    <w:multiLevelType w:val="hybridMultilevel"/>
    <w:tmpl w:val="73CA93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83709"/>
    <w:multiLevelType w:val="hybridMultilevel"/>
    <w:tmpl w:val="2086F924"/>
    <w:lvl w:ilvl="0" w:tplc="9C26C9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8F2BE1"/>
    <w:multiLevelType w:val="hybridMultilevel"/>
    <w:tmpl w:val="1A8CC9F4"/>
    <w:lvl w:ilvl="0" w:tplc="9C26C9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95B78"/>
    <w:multiLevelType w:val="hybridMultilevel"/>
    <w:tmpl w:val="826A7AC4"/>
    <w:lvl w:ilvl="0" w:tplc="9C26C9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E767F"/>
    <w:multiLevelType w:val="hybridMultilevel"/>
    <w:tmpl w:val="6242D9FE"/>
    <w:lvl w:ilvl="0" w:tplc="9C26C9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C63EB3"/>
    <w:multiLevelType w:val="hybridMultilevel"/>
    <w:tmpl w:val="8D348B86"/>
    <w:lvl w:ilvl="0" w:tplc="9C26C9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C7350"/>
    <w:multiLevelType w:val="hybridMultilevel"/>
    <w:tmpl w:val="24D0C790"/>
    <w:lvl w:ilvl="0" w:tplc="9C26C9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4E38EF"/>
    <w:multiLevelType w:val="hybridMultilevel"/>
    <w:tmpl w:val="73B2D10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20"/>
  </w:num>
  <w:num w:numId="6">
    <w:abstractNumId w:val="3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10"/>
  </w:num>
  <w:num w:numId="12">
    <w:abstractNumId w:val="11"/>
  </w:num>
  <w:num w:numId="13">
    <w:abstractNumId w:val="13"/>
  </w:num>
  <w:num w:numId="14">
    <w:abstractNumId w:val="15"/>
  </w:num>
  <w:num w:numId="15">
    <w:abstractNumId w:val="14"/>
  </w:num>
  <w:num w:numId="16">
    <w:abstractNumId w:val="17"/>
  </w:num>
  <w:num w:numId="17">
    <w:abstractNumId w:val="16"/>
  </w:num>
  <w:num w:numId="18">
    <w:abstractNumId w:val="6"/>
  </w:num>
  <w:num w:numId="19">
    <w:abstractNumId w:val="18"/>
  </w:num>
  <w:num w:numId="20">
    <w:abstractNumId w:val="19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F60"/>
    <w:rsid w:val="00003416"/>
    <w:rsid w:val="00015DCB"/>
    <w:rsid w:val="0004234D"/>
    <w:rsid w:val="0004421E"/>
    <w:rsid w:val="0005739A"/>
    <w:rsid w:val="000664B6"/>
    <w:rsid w:val="000B2815"/>
    <w:rsid w:val="000C16A6"/>
    <w:rsid w:val="000C71A3"/>
    <w:rsid w:val="000D1A89"/>
    <w:rsid w:val="000E76AF"/>
    <w:rsid w:val="001355E2"/>
    <w:rsid w:val="00174F79"/>
    <w:rsid w:val="00175BFD"/>
    <w:rsid w:val="001A4940"/>
    <w:rsid w:val="001B4E59"/>
    <w:rsid w:val="001E397C"/>
    <w:rsid w:val="001E70F3"/>
    <w:rsid w:val="001F4B9F"/>
    <w:rsid w:val="001F67AD"/>
    <w:rsid w:val="00206BAA"/>
    <w:rsid w:val="00215D81"/>
    <w:rsid w:val="00243F96"/>
    <w:rsid w:val="002500F9"/>
    <w:rsid w:val="00251CEB"/>
    <w:rsid w:val="00264400"/>
    <w:rsid w:val="00264B66"/>
    <w:rsid w:val="00264F17"/>
    <w:rsid w:val="002944E9"/>
    <w:rsid w:val="00295B63"/>
    <w:rsid w:val="002A21F6"/>
    <w:rsid w:val="002A5E49"/>
    <w:rsid w:val="002C1098"/>
    <w:rsid w:val="0030677D"/>
    <w:rsid w:val="00316A5A"/>
    <w:rsid w:val="00340731"/>
    <w:rsid w:val="0034231E"/>
    <w:rsid w:val="0034659D"/>
    <w:rsid w:val="003502B2"/>
    <w:rsid w:val="00374EB9"/>
    <w:rsid w:val="00380B0C"/>
    <w:rsid w:val="003C5022"/>
    <w:rsid w:val="003E682D"/>
    <w:rsid w:val="00431101"/>
    <w:rsid w:val="00461103"/>
    <w:rsid w:val="0047178D"/>
    <w:rsid w:val="004A1CC5"/>
    <w:rsid w:val="004B7F26"/>
    <w:rsid w:val="004D390B"/>
    <w:rsid w:val="0050416C"/>
    <w:rsid w:val="00535734"/>
    <w:rsid w:val="005670DF"/>
    <w:rsid w:val="00572E65"/>
    <w:rsid w:val="005731B0"/>
    <w:rsid w:val="005A7D5F"/>
    <w:rsid w:val="005D62DE"/>
    <w:rsid w:val="005E5877"/>
    <w:rsid w:val="006635D9"/>
    <w:rsid w:val="006644FB"/>
    <w:rsid w:val="00672160"/>
    <w:rsid w:val="0067413B"/>
    <w:rsid w:val="00675582"/>
    <w:rsid w:val="006759F4"/>
    <w:rsid w:val="0069559B"/>
    <w:rsid w:val="006B0762"/>
    <w:rsid w:val="006C1E76"/>
    <w:rsid w:val="006C7B1E"/>
    <w:rsid w:val="006F1072"/>
    <w:rsid w:val="00724F45"/>
    <w:rsid w:val="00725628"/>
    <w:rsid w:val="00733EAD"/>
    <w:rsid w:val="007613A7"/>
    <w:rsid w:val="00763F8B"/>
    <w:rsid w:val="00764209"/>
    <w:rsid w:val="007F0834"/>
    <w:rsid w:val="007F18B1"/>
    <w:rsid w:val="007F6A15"/>
    <w:rsid w:val="00841F30"/>
    <w:rsid w:val="00861D9C"/>
    <w:rsid w:val="008C0730"/>
    <w:rsid w:val="008E5EF4"/>
    <w:rsid w:val="00917AE2"/>
    <w:rsid w:val="00922E29"/>
    <w:rsid w:val="00974827"/>
    <w:rsid w:val="0097684C"/>
    <w:rsid w:val="009931F5"/>
    <w:rsid w:val="009A2FD7"/>
    <w:rsid w:val="009B33C9"/>
    <w:rsid w:val="009E3EBC"/>
    <w:rsid w:val="00A159CC"/>
    <w:rsid w:val="00A227AD"/>
    <w:rsid w:val="00A612C3"/>
    <w:rsid w:val="00A76DB9"/>
    <w:rsid w:val="00AB0C71"/>
    <w:rsid w:val="00AF6B1D"/>
    <w:rsid w:val="00B1041B"/>
    <w:rsid w:val="00B11126"/>
    <w:rsid w:val="00B41E92"/>
    <w:rsid w:val="00B4570B"/>
    <w:rsid w:val="00B6328F"/>
    <w:rsid w:val="00BB2186"/>
    <w:rsid w:val="00BB550F"/>
    <w:rsid w:val="00BE367F"/>
    <w:rsid w:val="00C13F6A"/>
    <w:rsid w:val="00C61F80"/>
    <w:rsid w:val="00CB0A70"/>
    <w:rsid w:val="00CC4A56"/>
    <w:rsid w:val="00CD2D7B"/>
    <w:rsid w:val="00D02C68"/>
    <w:rsid w:val="00D0799D"/>
    <w:rsid w:val="00D134EA"/>
    <w:rsid w:val="00D14F57"/>
    <w:rsid w:val="00D1624E"/>
    <w:rsid w:val="00D52408"/>
    <w:rsid w:val="00D8228B"/>
    <w:rsid w:val="00D836C3"/>
    <w:rsid w:val="00DF12EB"/>
    <w:rsid w:val="00E03271"/>
    <w:rsid w:val="00E35783"/>
    <w:rsid w:val="00E5764A"/>
    <w:rsid w:val="00E843BB"/>
    <w:rsid w:val="00ED71E9"/>
    <w:rsid w:val="00EF341C"/>
    <w:rsid w:val="00F018CD"/>
    <w:rsid w:val="00F341E0"/>
    <w:rsid w:val="00F3458F"/>
    <w:rsid w:val="00F41EA5"/>
    <w:rsid w:val="00F80ADF"/>
    <w:rsid w:val="00F91D9E"/>
    <w:rsid w:val="00FB3103"/>
    <w:rsid w:val="00FB576F"/>
    <w:rsid w:val="00FB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BE3AC4"/>
  <w15:docId w15:val="{403EA6D1-3E7E-464E-978B-234A01E5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B5F60"/>
    <w:rPr>
      <w:rFonts w:eastAsiaTheme="minorEastAsia"/>
      <w:lang w:eastAsia="sk-SK"/>
    </w:rPr>
  </w:style>
  <w:style w:type="paragraph" w:styleId="Nadpis1">
    <w:name w:val="heading 1"/>
    <w:basedOn w:val="Normlny"/>
    <w:link w:val="Nadpis1Char"/>
    <w:uiPriority w:val="1"/>
    <w:qFormat/>
    <w:rsid w:val="008E5EF4"/>
    <w:pPr>
      <w:widowControl w:val="0"/>
      <w:autoSpaceDE w:val="0"/>
      <w:autoSpaceDN w:val="0"/>
      <w:spacing w:after="0" w:line="240" w:lineRule="auto"/>
      <w:ind w:left="682"/>
      <w:outlineLvl w:val="0"/>
    </w:pPr>
    <w:rPr>
      <w:rFonts w:ascii="Times New Roman" w:eastAsia="Times New Roman" w:hAnsi="Times New Roman" w:cs="Times New Roman"/>
      <w:b/>
      <w:bCs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B5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customStyle="1" w:styleId="CM32">
    <w:name w:val="CM32"/>
    <w:basedOn w:val="Default"/>
    <w:next w:val="Default"/>
    <w:uiPriority w:val="99"/>
    <w:rsid w:val="00FB5F60"/>
    <w:rPr>
      <w:color w:val="auto"/>
    </w:rPr>
  </w:style>
  <w:style w:type="paragraph" w:customStyle="1" w:styleId="CM33">
    <w:name w:val="CM33"/>
    <w:basedOn w:val="Default"/>
    <w:next w:val="Default"/>
    <w:uiPriority w:val="99"/>
    <w:rsid w:val="00FB5F60"/>
    <w:rPr>
      <w:color w:val="auto"/>
    </w:rPr>
  </w:style>
  <w:style w:type="paragraph" w:customStyle="1" w:styleId="CM1">
    <w:name w:val="CM1"/>
    <w:basedOn w:val="Default"/>
    <w:next w:val="Default"/>
    <w:uiPriority w:val="99"/>
    <w:rsid w:val="00FB5F60"/>
    <w:pPr>
      <w:spacing w:line="506" w:lineRule="atLeast"/>
    </w:pPr>
    <w:rPr>
      <w:color w:val="auto"/>
    </w:rPr>
  </w:style>
  <w:style w:type="paragraph" w:customStyle="1" w:styleId="CM34">
    <w:name w:val="CM34"/>
    <w:basedOn w:val="Default"/>
    <w:next w:val="Default"/>
    <w:uiPriority w:val="99"/>
    <w:rsid w:val="00FB5F60"/>
    <w:rPr>
      <w:color w:val="auto"/>
    </w:rPr>
  </w:style>
  <w:style w:type="paragraph" w:customStyle="1" w:styleId="CM2">
    <w:name w:val="CM2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FB5F60"/>
    <w:pPr>
      <w:spacing w:line="256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FB5F60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38">
    <w:name w:val="CM38"/>
    <w:basedOn w:val="Default"/>
    <w:next w:val="Default"/>
    <w:uiPriority w:val="99"/>
    <w:rsid w:val="00FB5F60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36">
    <w:name w:val="CM36"/>
    <w:basedOn w:val="Default"/>
    <w:next w:val="Default"/>
    <w:uiPriority w:val="99"/>
    <w:rsid w:val="00FB5F60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19">
    <w:name w:val="CM19"/>
    <w:basedOn w:val="Default"/>
    <w:next w:val="Default"/>
    <w:uiPriority w:val="99"/>
    <w:rsid w:val="00FB5F60"/>
    <w:pPr>
      <w:spacing w:line="256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FB5F60"/>
    <w:pPr>
      <w:spacing w:line="508" w:lineRule="atLeast"/>
    </w:pPr>
    <w:rPr>
      <w:color w:val="auto"/>
    </w:rPr>
  </w:style>
  <w:style w:type="paragraph" w:customStyle="1" w:styleId="CM41">
    <w:name w:val="CM41"/>
    <w:basedOn w:val="Default"/>
    <w:next w:val="Default"/>
    <w:uiPriority w:val="99"/>
    <w:rsid w:val="00FB5F60"/>
    <w:rPr>
      <w:color w:val="auto"/>
    </w:rPr>
  </w:style>
  <w:style w:type="paragraph" w:customStyle="1" w:styleId="CM25">
    <w:name w:val="CM25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28">
    <w:name w:val="CM28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27">
    <w:name w:val="CM27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29">
    <w:name w:val="CM29"/>
    <w:basedOn w:val="Default"/>
    <w:next w:val="Default"/>
    <w:uiPriority w:val="99"/>
    <w:rsid w:val="00FB5F60"/>
    <w:rPr>
      <w:color w:val="auto"/>
    </w:rPr>
  </w:style>
  <w:style w:type="paragraph" w:customStyle="1" w:styleId="CM30">
    <w:name w:val="CM30"/>
    <w:basedOn w:val="Default"/>
    <w:next w:val="Default"/>
    <w:uiPriority w:val="99"/>
    <w:rsid w:val="00FB5F60"/>
    <w:pPr>
      <w:spacing w:line="258" w:lineRule="atLeast"/>
    </w:pPr>
    <w:rPr>
      <w:color w:val="auto"/>
    </w:rPr>
  </w:style>
  <w:style w:type="paragraph" w:customStyle="1" w:styleId="CM31">
    <w:name w:val="CM31"/>
    <w:basedOn w:val="Default"/>
    <w:next w:val="Default"/>
    <w:uiPriority w:val="99"/>
    <w:rsid w:val="00FB5F60"/>
    <w:pPr>
      <w:spacing w:line="258" w:lineRule="atLeast"/>
    </w:pPr>
    <w:rPr>
      <w:color w:val="auto"/>
    </w:rPr>
  </w:style>
  <w:style w:type="paragraph" w:styleId="Hlavika">
    <w:name w:val="header"/>
    <w:basedOn w:val="Normlny"/>
    <w:link w:val="HlavikaChar"/>
    <w:uiPriority w:val="99"/>
    <w:unhideWhenUsed/>
    <w:rsid w:val="00FB5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5F60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B5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5F60"/>
    <w:rPr>
      <w:rFonts w:eastAsiaTheme="minorEastAsia"/>
      <w:lang w:eastAsia="sk-SK"/>
    </w:rPr>
  </w:style>
  <w:style w:type="paragraph" w:styleId="Normlnywebov">
    <w:name w:val="Normal (Web)"/>
    <w:basedOn w:val="Normlny"/>
    <w:uiPriority w:val="99"/>
    <w:unhideWhenUsed/>
    <w:rsid w:val="00FB5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prepojenie">
    <w:name w:val="Hyperlink"/>
    <w:rsid w:val="00264B66"/>
    <w:rPr>
      <w:color w:val="0000FF"/>
      <w:u w:val="single"/>
    </w:rPr>
  </w:style>
  <w:style w:type="paragraph" w:customStyle="1" w:styleId="CM100">
    <w:name w:val="CM100"/>
    <w:basedOn w:val="Default"/>
    <w:next w:val="Default"/>
    <w:uiPriority w:val="99"/>
    <w:rsid w:val="00003416"/>
    <w:rPr>
      <w:color w:val="auto"/>
    </w:rPr>
  </w:style>
  <w:style w:type="paragraph" w:styleId="Zkladntext">
    <w:name w:val="Body Text"/>
    <w:basedOn w:val="Normlny"/>
    <w:link w:val="ZkladntextChar"/>
    <w:uiPriority w:val="99"/>
    <w:rsid w:val="00C61F80"/>
    <w:pPr>
      <w:spacing w:after="0" w:line="240" w:lineRule="auto"/>
    </w:pPr>
    <w:rPr>
      <w:rFonts w:ascii="Times New Roman" w:hAnsi="Times New Roman" w:cs="Times New Roman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61F80"/>
    <w:rPr>
      <w:rFonts w:ascii="Times New Roman" w:eastAsiaTheme="minorEastAsia" w:hAnsi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46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659D"/>
    <w:rPr>
      <w:rFonts w:ascii="Segoe UI" w:eastAsiaTheme="minorEastAsia" w:hAnsi="Segoe UI" w:cs="Segoe UI"/>
      <w:sz w:val="18"/>
      <w:szCs w:val="18"/>
      <w:lang w:eastAsia="sk-SK"/>
    </w:rPr>
  </w:style>
  <w:style w:type="paragraph" w:customStyle="1" w:styleId="EMEABodyText">
    <w:name w:val="EMEA Body Text"/>
    <w:basedOn w:val="Normlny"/>
    <w:rsid w:val="00974827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character" w:styleId="Zvraznenie">
    <w:name w:val="Emphasis"/>
    <w:basedOn w:val="Predvolenpsmoodseku"/>
    <w:uiPriority w:val="20"/>
    <w:qFormat/>
    <w:rsid w:val="00974827"/>
    <w:rPr>
      <w:i/>
      <w:iCs/>
    </w:rPr>
  </w:style>
  <w:style w:type="character" w:customStyle="1" w:styleId="Nadpis1Char">
    <w:name w:val="Nadpis 1 Char"/>
    <w:basedOn w:val="Predvolenpsmoodseku"/>
    <w:link w:val="Nadpis1"/>
    <w:uiPriority w:val="1"/>
    <w:rsid w:val="008E5EF4"/>
    <w:rPr>
      <w:rFonts w:ascii="Times New Roman" w:eastAsia="Times New Roman" w:hAnsi="Times New Roman" w:cs="Times New Roman"/>
      <w:b/>
      <w:bCs/>
      <w:lang w:val="en-US"/>
    </w:rPr>
  </w:style>
  <w:style w:type="paragraph" w:styleId="Revzia">
    <w:name w:val="Revision"/>
    <w:hidden/>
    <w:uiPriority w:val="99"/>
    <w:semiHidden/>
    <w:rsid w:val="008E5EF4"/>
    <w:pPr>
      <w:spacing w:after="0" w:line="240" w:lineRule="auto"/>
    </w:pPr>
    <w:rPr>
      <w:rFonts w:eastAsiaTheme="minorEastAsi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2389</Words>
  <Characters>13618</Characters>
  <Application>Microsoft Office Word</Application>
  <DocSecurity>0</DocSecurity>
  <Lines>113</Lines>
  <Paragraphs>31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Regpharm Slovakia</dc:creator>
  <cp:lastModifiedBy>Lacková, Beáta</cp:lastModifiedBy>
  <cp:revision>5</cp:revision>
  <cp:lastPrinted>2019-11-07T10:24:00Z</cp:lastPrinted>
  <dcterms:created xsi:type="dcterms:W3CDTF">2020-06-07T17:47:00Z</dcterms:created>
  <dcterms:modified xsi:type="dcterms:W3CDTF">2020-07-09T07:09:00Z</dcterms:modified>
</cp:coreProperties>
</file>