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DF80F" w14:textId="3C28574A" w:rsidR="00BD4D82" w:rsidRPr="0030733B" w:rsidRDefault="006C51E1" w:rsidP="00A23C01">
      <w:pPr>
        <w:jc w:val="center"/>
        <w:rPr>
          <w:sz w:val="22"/>
          <w:szCs w:val="22"/>
        </w:rPr>
      </w:pPr>
      <w:r w:rsidRPr="0030733B">
        <w:rPr>
          <w:b/>
          <w:sz w:val="22"/>
          <w:szCs w:val="22"/>
        </w:rPr>
        <w:t>Písomná informácia pre používateľ</w:t>
      </w:r>
      <w:r w:rsidR="00AE218F" w:rsidRPr="0030733B">
        <w:rPr>
          <w:b/>
          <w:sz w:val="22"/>
          <w:szCs w:val="22"/>
        </w:rPr>
        <w:t>a</w:t>
      </w:r>
    </w:p>
    <w:p w14:paraId="47B2115E" w14:textId="77777777" w:rsidR="00BD4D82" w:rsidRPr="0030733B" w:rsidRDefault="00BD4D82">
      <w:pPr>
        <w:jc w:val="center"/>
        <w:rPr>
          <w:b/>
          <w:sz w:val="22"/>
          <w:szCs w:val="22"/>
        </w:rPr>
      </w:pPr>
    </w:p>
    <w:p w14:paraId="08FCBE65" w14:textId="77777777" w:rsidR="00AE218F" w:rsidRPr="0030733B" w:rsidRDefault="00AE218F" w:rsidP="00A23C01">
      <w:pPr>
        <w:numPr>
          <w:ilvl w:val="12"/>
          <w:numId w:val="0"/>
        </w:numPr>
        <w:ind w:left="283" w:hanging="283"/>
        <w:jc w:val="center"/>
        <w:rPr>
          <w:b/>
          <w:sz w:val="22"/>
          <w:szCs w:val="22"/>
          <w:highlight w:val="yellow"/>
        </w:rPr>
      </w:pPr>
      <w:r w:rsidRPr="0030733B">
        <w:rPr>
          <w:b/>
          <w:sz w:val="22"/>
          <w:szCs w:val="22"/>
        </w:rPr>
        <w:t>Duodopa intestinálny gél</w:t>
      </w:r>
    </w:p>
    <w:p w14:paraId="6320D63F" w14:textId="3900BC42" w:rsidR="00AE218F" w:rsidRPr="00F35BCB" w:rsidRDefault="00AE218F" w:rsidP="00A23C01">
      <w:pPr>
        <w:numPr>
          <w:ilvl w:val="12"/>
          <w:numId w:val="0"/>
        </w:numPr>
        <w:ind w:left="283" w:hanging="283"/>
        <w:jc w:val="center"/>
        <w:rPr>
          <w:sz w:val="22"/>
          <w:szCs w:val="22"/>
        </w:rPr>
      </w:pPr>
      <w:r w:rsidRPr="00F35BCB">
        <w:rPr>
          <w:sz w:val="22"/>
          <w:szCs w:val="22"/>
        </w:rPr>
        <w:t>20</w:t>
      </w:r>
      <w:r w:rsidR="00AC5EAA" w:rsidRPr="00C76290">
        <w:rPr>
          <w:sz w:val="22"/>
          <w:szCs w:val="22"/>
        </w:rPr>
        <w:t> </w:t>
      </w:r>
      <w:r w:rsidRPr="00F35BCB">
        <w:rPr>
          <w:sz w:val="22"/>
          <w:szCs w:val="22"/>
        </w:rPr>
        <w:t>mg/ml</w:t>
      </w:r>
      <w:r w:rsidR="00AC5EAA" w:rsidRPr="00C76290">
        <w:rPr>
          <w:sz w:val="22"/>
          <w:szCs w:val="22"/>
        </w:rPr>
        <w:t> </w:t>
      </w:r>
      <w:r w:rsidRPr="00F35BCB">
        <w:rPr>
          <w:sz w:val="22"/>
          <w:szCs w:val="22"/>
        </w:rPr>
        <w:t>+</w:t>
      </w:r>
      <w:r w:rsidR="00AC5EAA" w:rsidRPr="00C76290">
        <w:rPr>
          <w:sz w:val="22"/>
          <w:szCs w:val="22"/>
        </w:rPr>
        <w:t> </w:t>
      </w:r>
      <w:r w:rsidRPr="00F35BCB">
        <w:rPr>
          <w:sz w:val="22"/>
          <w:szCs w:val="22"/>
        </w:rPr>
        <w:t>5</w:t>
      </w:r>
      <w:r w:rsidR="00AC5EAA" w:rsidRPr="00C76290">
        <w:rPr>
          <w:sz w:val="22"/>
          <w:szCs w:val="22"/>
        </w:rPr>
        <w:t> </w:t>
      </w:r>
      <w:r w:rsidRPr="00F35BCB">
        <w:rPr>
          <w:sz w:val="22"/>
          <w:szCs w:val="22"/>
        </w:rPr>
        <w:t>mg/ml</w:t>
      </w:r>
    </w:p>
    <w:p w14:paraId="663F4AA7" w14:textId="77777777" w:rsidR="005360FA" w:rsidRPr="0030733B" w:rsidRDefault="005360FA" w:rsidP="00A23C01">
      <w:pPr>
        <w:numPr>
          <w:ilvl w:val="12"/>
          <w:numId w:val="0"/>
        </w:numPr>
        <w:ind w:left="283" w:hanging="283"/>
        <w:jc w:val="center"/>
        <w:rPr>
          <w:b/>
          <w:sz w:val="22"/>
          <w:szCs w:val="22"/>
        </w:rPr>
      </w:pPr>
    </w:p>
    <w:p w14:paraId="7DC81982" w14:textId="4BA331CC" w:rsidR="00AE218F" w:rsidRPr="0030733B" w:rsidRDefault="00AE218F">
      <w:pPr>
        <w:numPr>
          <w:ilvl w:val="12"/>
          <w:numId w:val="0"/>
        </w:numPr>
        <w:jc w:val="center"/>
        <w:rPr>
          <w:sz w:val="22"/>
          <w:szCs w:val="22"/>
        </w:rPr>
      </w:pPr>
      <w:r w:rsidRPr="0030733B">
        <w:rPr>
          <w:sz w:val="22"/>
          <w:szCs w:val="22"/>
        </w:rPr>
        <w:t>levodopa</w:t>
      </w:r>
      <w:r w:rsidR="005E66FD" w:rsidRPr="0030733B">
        <w:rPr>
          <w:sz w:val="22"/>
          <w:szCs w:val="22"/>
        </w:rPr>
        <w:t>/</w:t>
      </w:r>
      <w:r w:rsidRPr="0030733B">
        <w:rPr>
          <w:sz w:val="22"/>
          <w:szCs w:val="22"/>
        </w:rPr>
        <w:t>monohydrát karbidopy</w:t>
      </w:r>
    </w:p>
    <w:p w14:paraId="00877C47" w14:textId="77777777" w:rsidR="00AE218F" w:rsidRPr="0030733B" w:rsidRDefault="00AE218F">
      <w:pPr>
        <w:rPr>
          <w:sz w:val="22"/>
          <w:szCs w:val="22"/>
        </w:rPr>
      </w:pPr>
    </w:p>
    <w:p w14:paraId="68B76092" w14:textId="77777777" w:rsidR="00AE218F" w:rsidRPr="0030733B" w:rsidRDefault="00AE218F">
      <w:pPr>
        <w:rPr>
          <w:sz w:val="22"/>
          <w:szCs w:val="22"/>
          <w:u w:val="single"/>
        </w:rPr>
      </w:pPr>
    </w:p>
    <w:p w14:paraId="113CEEEC" w14:textId="5E00A465" w:rsidR="00AF27CD" w:rsidRPr="0030733B" w:rsidRDefault="00AE218F">
      <w:pPr>
        <w:rPr>
          <w:sz w:val="22"/>
          <w:szCs w:val="22"/>
        </w:rPr>
      </w:pPr>
      <w:r w:rsidRPr="0030733B">
        <w:rPr>
          <w:b/>
          <w:bCs/>
          <w:sz w:val="22"/>
          <w:szCs w:val="22"/>
        </w:rPr>
        <w:t>Pozorne si prečítajte celú písomnú informáciu predtým, ako začnete používať tento liek, pretože obsahuje pre vás dôležité informácie</w:t>
      </w:r>
      <w:r w:rsidR="00BD4D82" w:rsidRPr="0030733B">
        <w:rPr>
          <w:b/>
          <w:noProof/>
          <w:sz w:val="22"/>
          <w:szCs w:val="22"/>
        </w:rPr>
        <w:t>.</w:t>
      </w:r>
    </w:p>
    <w:p w14:paraId="69A6985E" w14:textId="72A983B4" w:rsidR="00BD4D82" w:rsidRPr="0030733B" w:rsidRDefault="00BD4D82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Túto písomnú informáciu si uschovajte. Možno bude potrebné, aby ste si ju znovu prečítali.</w:t>
      </w:r>
    </w:p>
    <w:p w14:paraId="373036AD" w14:textId="6C2E77B7" w:rsidR="00BD4D82" w:rsidRPr="0030733B" w:rsidRDefault="00BD4D82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Ak máte akékoľvek ďalšie otázky, obráťte sa na svojho lekára, lekárnika alebo zdravotnú sestru.</w:t>
      </w:r>
    </w:p>
    <w:p w14:paraId="4FAE4D3C" w14:textId="6A3156FB" w:rsidR="00BD4D82" w:rsidRPr="0030733B" w:rsidRDefault="00BD4D82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Tento liek bol predpísaný iba vám. Nedávajte ho nikomu inému. Môže mu uškodiť, dokonca aj vtedy, ak má rovnaké </w:t>
      </w:r>
      <w:r w:rsidR="004B7E0A" w:rsidRPr="0030733B">
        <w:rPr>
          <w:sz w:val="22"/>
          <w:szCs w:val="22"/>
        </w:rPr>
        <w:t xml:space="preserve">prejavy </w:t>
      </w:r>
      <w:r w:rsidRPr="0030733B">
        <w:rPr>
          <w:sz w:val="22"/>
          <w:szCs w:val="22"/>
        </w:rPr>
        <w:t>ochorenia ako vy.</w:t>
      </w:r>
    </w:p>
    <w:p w14:paraId="6CD5CE16" w14:textId="448E95BB" w:rsidR="00BD4D82" w:rsidRPr="0030733B" w:rsidRDefault="00BD4D82" w:rsidP="005C4AC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Ak sa u vás vyskytne akýkoľvek vedľajší účinok, obráťte sa na svojho lekára, lekárnika alebo zdravotnú sestru. To </w:t>
      </w:r>
      <w:r w:rsidR="00881BC7" w:rsidRPr="0030733B">
        <w:rPr>
          <w:sz w:val="22"/>
          <w:szCs w:val="22"/>
        </w:rPr>
        <w:t>sa týka</w:t>
      </w:r>
      <w:r w:rsidRPr="0030733B">
        <w:rPr>
          <w:sz w:val="22"/>
          <w:szCs w:val="22"/>
        </w:rPr>
        <w:t xml:space="preserve"> aj akýchkoľvek vedľajších účinkov, ktoré nie sú uvedené v</w:t>
      </w:r>
      <w:r w:rsidR="00F94BBE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tejto písomnej informácii. Pozri časť</w:t>
      </w:r>
      <w:r w:rsidR="00FD36B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4.</w:t>
      </w:r>
    </w:p>
    <w:p w14:paraId="61501348" w14:textId="0BC03A32" w:rsidR="00BD4D82" w:rsidRPr="0030733B" w:rsidRDefault="00587E91" w:rsidP="00A23C01">
      <w:pPr>
        <w:tabs>
          <w:tab w:val="clear" w:pos="1080"/>
          <w:tab w:val="left" w:pos="3020"/>
        </w:tabs>
        <w:jc w:val="both"/>
        <w:rPr>
          <w:sz w:val="22"/>
          <w:szCs w:val="22"/>
        </w:rPr>
      </w:pPr>
      <w:r w:rsidRPr="0030733B">
        <w:rPr>
          <w:sz w:val="22"/>
          <w:szCs w:val="22"/>
        </w:rPr>
        <w:tab/>
      </w:r>
    </w:p>
    <w:p w14:paraId="5800A392" w14:textId="739A7E14" w:rsidR="00BD4D82" w:rsidRPr="0030733B" w:rsidRDefault="0010582C" w:rsidP="00A23C0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0733B">
        <w:rPr>
          <w:b/>
          <w:noProof/>
          <w:sz w:val="22"/>
          <w:szCs w:val="22"/>
        </w:rPr>
        <w:t>V tejto písomnej informácii sa dozviete</w:t>
      </w:r>
      <w:r w:rsidRPr="0030733B">
        <w:rPr>
          <w:sz w:val="22"/>
          <w:szCs w:val="22"/>
        </w:rPr>
        <w:t>:</w:t>
      </w:r>
      <w:r w:rsidRPr="0030733B">
        <w:rPr>
          <w:noProof/>
          <w:sz w:val="22"/>
          <w:szCs w:val="22"/>
        </w:rPr>
        <w:t xml:space="preserve"> </w:t>
      </w:r>
    </w:p>
    <w:p w14:paraId="2B8FFFE4" w14:textId="7F647ACF" w:rsidR="00BD4D82" w:rsidRPr="0030733B" w:rsidRDefault="00BD4D82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  <w:tab w:val="left" w:pos="7655"/>
        </w:tabs>
        <w:ind w:left="357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 xml:space="preserve">Čo je Duodopa </w:t>
      </w:r>
      <w:r w:rsidR="00907FC1" w:rsidRPr="00F35BCB">
        <w:rPr>
          <w:sz w:val="22"/>
          <w:szCs w:val="22"/>
        </w:rPr>
        <w:t>intestinálny gél</w:t>
      </w:r>
      <w:r w:rsidR="00907FC1" w:rsidRPr="0030733B">
        <w:rPr>
          <w:noProof/>
          <w:sz w:val="22"/>
          <w:szCs w:val="22"/>
        </w:rPr>
        <w:t xml:space="preserve"> </w:t>
      </w:r>
      <w:r w:rsidRPr="0030733B">
        <w:rPr>
          <w:noProof/>
          <w:sz w:val="22"/>
          <w:szCs w:val="22"/>
        </w:rPr>
        <w:t>a na čo sa používa</w:t>
      </w:r>
    </w:p>
    <w:p w14:paraId="4E589E3A" w14:textId="5376C586" w:rsidR="00BD4D82" w:rsidRPr="0030733B" w:rsidRDefault="00687ADB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Čo potrebujete vedieť predtým, ako použijete Duodopu</w:t>
      </w:r>
      <w:r w:rsidR="00907FC1">
        <w:rPr>
          <w:noProof/>
          <w:sz w:val="22"/>
          <w:szCs w:val="22"/>
        </w:rPr>
        <w:t xml:space="preserve"> </w:t>
      </w:r>
      <w:r w:rsidR="00907FC1" w:rsidRPr="00384BC5">
        <w:rPr>
          <w:sz w:val="22"/>
          <w:szCs w:val="22"/>
        </w:rPr>
        <w:t>intestinálny gél</w:t>
      </w:r>
    </w:p>
    <w:p w14:paraId="38BAED17" w14:textId="0F16A0B8" w:rsidR="00BD4D82" w:rsidRPr="0030733B" w:rsidRDefault="00BD4D82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Ako používať Duodopu</w:t>
      </w:r>
      <w:r w:rsidR="00907FC1">
        <w:rPr>
          <w:noProof/>
          <w:sz w:val="22"/>
          <w:szCs w:val="22"/>
        </w:rPr>
        <w:t xml:space="preserve"> </w:t>
      </w:r>
      <w:r w:rsidR="00907FC1" w:rsidRPr="00384BC5">
        <w:rPr>
          <w:sz w:val="22"/>
          <w:szCs w:val="22"/>
        </w:rPr>
        <w:t>intestinálny gél</w:t>
      </w:r>
    </w:p>
    <w:p w14:paraId="5D07E929" w14:textId="71580918" w:rsidR="00752F94" w:rsidRPr="0030733B" w:rsidRDefault="00BD4D82" w:rsidP="00D07313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Možné vedľajšie účinky</w:t>
      </w:r>
      <w:r w:rsidR="00212977" w:rsidRPr="0030733B" w:rsidDel="00212977">
        <w:rPr>
          <w:noProof/>
          <w:sz w:val="22"/>
          <w:szCs w:val="22"/>
        </w:rPr>
        <w:t xml:space="preserve"> </w:t>
      </w:r>
    </w:p>
    <w:p w14:paraId="3747A064" w14:textId="6301A6EE" w:rsidR="00BD4D82" w:rsidRPr="0030733B" w:rsidRDefault="00BD4D82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Ako uchovávať Duodopu</w:t>
      </w:r>
      <w:r w:rsidR="00907FC1">
        <w:rPr>
          <w:noProof/>
          <w:sz w:val="22"/>
          <w:szCs w:val="22"/>
        </w:rPr>
        <w:t xml:space="preserve"> </w:t>
      </w:r>
      <w:r w:rsidR="00907FC1" w:rsidRPr="00384BC5">
        <w:rPr>
          <w:sz w:val="22"/>
          <w:szCs w:val="22"/>
        </w:rPr>
        <w:t>intestinálny gél</w:t>
      </w:r>
    </w:p>
    <w:p w14:paraId="51E0FDF5" w14:textId="53B1B23A" w:rsidR="00BD4D82" w:rsidRPr="0030733B" w:rsidRDefault="00687ADB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Obsah balenia a</w:t>
      </w:r>
      <w:r w:rsidR="005D285D" w:rsidRPr="0030733B">
        <w:rPr>
          <w:noProof/>
          <w:sz w:val="22"/>
          <w:szCs w:val="22"/>
        </w:rPr>
        <w:t> </w:t>
      </w:r>
      <w:r w:rsidRPr="0030733B">
        <w:rPr>
          <w:noProof/>
          <w:sz w:val="22"/>
          <w:szCs w:val="22"/>
        </w:rPr>
        <w:t>ďalšie informácie</w:t>
      </w:r>
      <w:r w:rsidR="00212977" w:rsidRPr="0030733B" w:rsidDel="00212977">
        <w:rPr>
          <w:noProof/>
          <w:sz w:val="22"/>
          <w:szCs w:val="22"/>
        </w:rPr>
        <w:t xml:space="preserve"> </w:t>
      </w:r>
    </w:p>
    <w:p w14:paraId="0AF1DB5B" w14:textId="77777777" w:rsidR="00BD4D82" w:rsidRPr="0030733B" w:rsidRDefault="00BD4D82" w:rsidP="00D07313">
      <w:pPr>
        <w:numPr>
          <w:ilvl w:val="12"/>
          <w:numId w:val="0"/>
        </w:numPr>
        <w:rPr>
          <w:noProof/>
          <w:sz w:val="22"/>
          <w:szCs w:val="22"/>
        </w:rPr>
      </w:pPr>
    </w:p>
    <w:p w14:paraId="6A347016" w14:textId="77777777" w:rsidR="005D285D" w:rsidRPr="0030733B" w:rsidRDefault="005D285D" w:rsidP="00A23C01">
      <w:pPr>
        <w:numPr>
          <w:ilvl w:val="12"/>
          <w:numId w:val="0"/>
        </w:numPr>
        <w:rPr>
          <w:noProof/>
          <w:sz w:val="22"/>
          <w:szCs w:val="22"/>
        </w:rPr>
      </w:pPr>
    </w:p>
    <w:p w14:paraId="70553786" w14:textId="516DDE23" w:rsidR="00CA5928" w:rsidRPr="0030733B" w:rsidRDefault="00A64401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 xml:space="preserve">1. </w:t>
      </w:r>
      <w:r w:rsidR="006840E0" w:rsidRPr="0030733B">
        <w:rPr>
          <w:b/>
          <w:bCs/>
          <w:sz w:val="22"/>
          <w:szCs w:val="22"/>
        </w:rPr>
        <w:tab/>
      </w:r>
      <w:r w:rsidR="007D07B9" w:rsidRPr="0030733B">
        <w:rPr>
          <w:b/>
          <w:sz w:val="22"/>
          <w:szCs w:val="22"/>
        </w:rPr>
        <w:t xml:space="preserve">Čo je Duodopa </w:t>
      </w:r>
      <w:r w:rsidR="00907FC1" w:rsidRPr="00F35BCB">
        <w:rPr>
          <w:b/>
          <w:sz w:val="22"/>
          <w:szCs w:val="22"/>
        </w:rPr>
        <w:t>intestinálny gél</w:t>
      </w:r>
      <w:r w:rsidR="00907FC1" w:rsidRPr="0030733B">
        <w:rPr>
          <w:noProof/>
          <w:sz w:val="22"/>
          <w:szCs w:val="22"/>
        </w:rPr>
        <w:t xml:space="preserve"> </w:t>
      </w:r>
      <w:r w:rsidR="007D07B9" w:rsidRPr="0030733B">
        <w:rPr>
          <w:b/>
          <w:sz w:val="22"/>
          <w:szCs w:val="22"/>
        </w:rPr>
        <w:t>a na čo sa používa</w:t>
      </w:r>
    </w:p>
    <w:p w14:paraId="36C1762A" w14:textId="77777777" w:rsidR="005D285D" w:rsidRPr="0030733B" w:rsidRDefault="005D285D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</w:p>
    <w:p w14:paraId="36DEFB3B" w14:textId="2D9F55EA" w:rsidR="005D285D" w:rsidRPr="0030733B" w:rsidRDefault="00CA5928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 patrí do skupiny liekov, ktoré sa používajú na</w:t>
      </w:r>
      <w:r w:rsidR="004A1B3D" w:rsidRPr="0030733B">
        <w:rPr>
          <w:sz w:val="22"/>
          <w:szCs w:val="22"/>
        </w:rPr>
        <w:t xml:space="preserve"> liečbu</w:t>
      </w:r>
      <w:r w:rsidRPr="0030733B">
        <w:rPr>
          <w:sz w:val="22"/>
          <w:szCs w:val="22"/>
        </w:rPr>
        <w:t xml:space="preserve"> </w:t>
      </w:r>
      <w:r w:rsidR="00A90B84" w:rsidRPr="0030733B">
        <w:rPr>
          <w:sz w:val="22"/>
          <w:szCs w:val="22"/>
        </w:rPr>
        <w:t>Parkinsonov</w:t>
      </w:r>
      <w:r w:rsidR="004A1B3D" w:rsidRPr="0030733B">
        <w:rPr>
          <w:sz w:val="22"/>
          <w:szCs w:val="22"/>
        </w:rPr>
        <w:t>ej</w:t>
      </w:r>
      <w:r w:rsidR="00A90B84" w:rsidRPr="0030733B">
        <w:rPr>
          <w:sz w:val="22"/>
          <w:szCs w:val="22"/>
        </w:rPr>
        <w:t xml:space="preserve"> chorob</w:t>
      </w:r>
      <w:r w:rsidR="004A1B3D" w:rsidRPr="0030733B">
        <w:rPr>
          <w:sz w:val="22"/>
          <w:szCs w:val="22"/>
        </w:rPr>
        <w:t>y</w:t>
      </w:r>
      <w:r w:rsidR="00784F22">
        <w:rPr>
          <w:sz w:val="22"/>
          <w:szCs w:val="22"/>
        </w:rPr>
        <w:t>.</w:t>
      </w:r>
      <w:r w:rsidR="00A90B84" w:rsidRPr="0030733B">
        <w:rPr>
          <w:sz w:val="22"/>
          <w:szCs w:val="22"/>
        </w:rPr>
        <w:t xml:space="preserve"> </w:t>
      </w:r>
    </w:p>
    <w:p w14:paraId="6F0F97CE" w14:textId="77777777" w:rsidR="00BE50E6" w:rsidRPr="0030733B" w:rsidRDefault="00BE50E6" w:rsidP="00A23C01">
      <w:pPr>
        <w:pStyle w:val="Bezriadkovania"/>
        <w:rPr>
          <w:sz w:val="22"/>
          <w:szCs w:val="22"/>
        </w:rPr>
      </w:pPr>
    </w:p>
    <w:p w14:paraId="40BD3CD8" w14:textId="54AFAC27" w:rsidR="004B048C" w:rsidRPr="0030733B" w:rsidRDefault="007D07B9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 je gél, ktorý sa do</w:t>
      </w:r>
      <w:r w:rsidR="00E22C61" w:rsidRPr="0030733B">
        <w:rPr>
          <w:sz w:val="22"/>
          <w:szCs w:val="22"/>
        </w:rPr>
        <w:t>stáva</w:t>
      </w:r>
      <w:r w:rsidRPr="0030733B">
        <w:rPr>
          <w:sz w:val="22"/>
          <w:szCs w:val="22"/>
        </w:rPr>
        <w:t xml:space="preserve"> pump</w:t>
      </w:r>
      <w:r w:rsidR="00E22C61" w:rsidRPr="0030733B">
        <w:rPr>
          <w:sz w:val="22"/>
          <w:szCs w:val="22"/>
        </w:rPr>
        <w:t>ou</w:t>
      </w:r>
      <w:r w:rsidRPr="0030733B">
        <w:rPr>
          <w:sz w:val="22"/>
          <w:szCs w:val="22"/>
        </w:rPr>
        <w:t xml:space="preserve"> a</w:t>
      </w:r>
      <w:r w:rsidR="00000A94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sond</w:t>
      </w:r>
      <w:r w:rsidR="00E22C61" w:rsidRPr="0030733B">
        <w:rPr>
          <w:sz w:val="22"/>
          <w:szCs w:val="22"/>
        </w:rPr>
        <w:t>o</w:t>
      </w:r>
      <w:r w:rsidRPr="0030733B">
        <w:rPr>
          <w:sz w:val="22"/>
          <w:szCs w:val="22"/>
        </w:rPr>
        <w:t>u (hadičk</w:t>
      </w:r>
      <w:r w:rsidR="00784F22">
        <w:rPr>
          <w:sz w:val="22"/>
          <w:szCs w:val="22"/>
        </w:rPr>
        <w:t>o</w:t>
      </w:r>
      <w:r w:rsidRPr="0030733B">
        <w:rPr>
          <w:sz w:val="22"/>
          <w:szCs w:val="22"/>
        </w:rPr>
        <w:t xml:space="preserve">u) do vášho čreva (do tenkého čreva). </w:t>
      </w:r>
      <w:r w:rsidR="005360FA" w:rsidRPr="0030733B">
        <w:rPr>
          <w:sz w:val="22"/>
          <w:szCs w:val="22"/>
        </w:rPr>
        <w:t>G</w:t>
      </w:r>
      <w:r w:rsidRPr="0030733B">
        <w:rPr>
          <w:sz w:val="22"/>
          <w:szCs w:val="22"/>
        </w:rPr>
        <w:t xml:space="preserve">él </w:t>
      </w:r>
      <w:r w:rsidR="005360FA" w:rsidRPr="0030733B">
        <w:rPr>
          <w:sz w:val="22"/>
          <w:szCs w:val="22"/>
        </w:rPr>
        <w:t xml:space="preserve">obsahuje </w:t>
      </w:r>
      <w:r w:rsidRPr="0030733B">
        <w:rPr>
          <w:sz w:val="22"/>
          <w:szCs w:val="22"/>
        </w:rPr>
        <w:t>dve liečivá</w:t>
      </w:r>
      <w:r w:rsidR="00E22C61" w:rsidRPr="0030733B">
        <w:rPr>
          <w:sz w:val="22"/>
          <w:szCs w:val="22"/>
        </w:rPr>
        <w:t>:</w:t>
      </w:r>
      <w:r w:rsidRPr="0030733B">
        <w:rPr>
          <w:sz w:val="22"/>
          <w:szCs w:val="22"/>
        </w:rPr>
        <w:t xml:space="preserve"> </w:t>
      </w:r>
    </w:p>
    <w:p w14:paraId="36D3EF8E" w14:textId="545ACB1E" w:rsidR="004B048C" w:rsidRPr="0030733B" w:rsidRDefault="002173BF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l</w:t>
      </w:r>
      <w:r w:rsidR="00F168EF" w:rsidRPr="0030733B">
        <w:rPr>
          <w:sz w:val="22"/>
          <w:szCs w:val="22"/>
        </w:rPr>
        <w:t>evodop</w:t>
      </w:r>
      <w:r w:rsidR="00784F22">
        <w:rPr>
          <w:sz w:val="22"/>
          <w:szCs w:val="22"/>
        </w:rPr>
        <w:t>u</w:t>
      </w:r>
      <w:r w:rsidR="005D285D" w:rsidRPr="0030733B">
        <w:rPr>
          <w:sz w:val="22"/>
          <w:szCs w:val="22"/>
        </w:rPr>
        <w:t>;</w:t>
      </w:r>
    </w:p>
    <w:p w14:paraId="1040132F" w14:textId="3A2F2048" w:rsidR="00CE56B8" w:rsidRPr="0030733B" w:rsidRDefault="005D285D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k</w:t>
      </w:r>
      <w:r w:rsidR="00F168EF" w:rsidRPr="0030733B">
        <w:rPr>
          <w:sz w:val="22"/>
          <w:szCs w:val="22"/>
        </w:rPr>
        <w:t>arbidop</w:t>
      </w:r>
      <w:r w:rsidR="00784F22">
        <w:rPr>
          <w:sz w:val="22"/>
          <w:szCs w:val="22"/>
        </w:rPr>
        <w:t>u</w:t>
      </w:r>
      <w:r w:rsidR="00F168EF" w:rsidRPr="0030733B">
        <w:rPr>
          <w:sz w:val="22"/>
          <w:szCs w:val="22"/>
        </w:rPr>
        <w:t>.</w:t>
      </w:r>
    </w:p>
    <w:p w14:paraId="2786A78E" w14:textId="77777777" w:rsidR="005C4AC1" w:rsidRPr="0030733B" w:rsidRDefault="005C4AC1" w:rsidP="00A23C01">
      <w:pPr>
        <w:pStyle w:val="Bezriadkovania"/>
        <w:rPr>
          <w:sz w:val="22"/>
          <w:szCs w:val="22"/>
        </w:rPr>
      </w:pPr>
    </w:p>
    <w:p w14:paraId="1F058ACF" w14:textId="77777777" w:rsidR="00AF27CD" w:rsidRPr="0030733B" w:rsidRDefault="007D07B9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Ako Duodopa účinkuje</w:t>
      </w:r>
    </w:p>
    <w:p w14:paraId="4B78C3EF" w14:textId="0E1836C0" w:rsidR="001D1AD0" w:rsidRPr="0030733B" w:rsidRDefault="001D1AD0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Levodopa sa v tele premieňa na látku, ktorá sa nazýva </w:t>
      </w:r>
      <w:r w:rsidR="00DC7E4C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>dopamín</w:t>
      </w:r>
      <w:r w:rsidR="00DC7E4C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 xml:space="preserve">. Ten doplní dopamín, ktorý sa už nachádza vo vašom mozgu a mieche. Dopamín pomáha prenášať signály medzi nervovými bunkami. </w:t>
      </w:r>
    </w:p>
    <w:p w14:paraId="73017718" w14:textId="28671169" w:rsidR="001D1AD0" w:rsidRPr="0030733B" w:rsidRDefault="001D1AD0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Príliš nízka hladina dopamínu spôsobuje </w:t>
      </w:r>
      <w:r w:rsidR="00907FC1">
        <w:rPr>
          <w:sz w:val="22"/>
          <w:szCs w:val="22"/>
        </w:rPr>
        <w:t>prejavy</w:t>
      </w:r>
      <w:r w:rsidR="00907FC1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 xml:space="preserve">Parkinsonovej choroby, ako </w:t>
      </w:r>
      <w:r w:rsidR="00907FC1">
        <w:rPr>
          <w:sz w:val="22"/>
          <w:szCs w:val="22"/>
        </w:rPr>
        <w:t>sú</w:t>
      </w:r>
      <w:r w:rsidR="00907FC1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>tras, pocit stuhnutosti, pomalý pohyb a problémy s udržaním rovnováhy.</w:t>
      </w:r>
    </w:p>
    <w:p w14:paraId="1A42DAAB" w14:textId="1513A311" w:rsidR="001D1AD0" w:rsidRPr="0030733B" w:rsidRDefault="001D1AD0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Liečba levodopou zvyšuje množstvo dopamínu v tele. To znamená, že zmierňuje tieto </w:t>
      </w:r>
      <w:r w:rsidR="00907FC1">
        <w:rPr>
          <w:sz w:val="22"/>
          <w:szCs w:val="22"/>
        </w:rPr>
        <w:t>prejavy</w:t>
      </w:r>
      <w:r w:rsidRPr="0030733B">
        <w:rPr>
          <w:sz w:val="22"/>
          <w:szCs w:val="22"/>
        </w:rPr>
        <w:t>.</w:t>
      </w:r>
    </w:p>
    <w:p w14:paraId="06666766" w14:textId="08778426" w:rsidR="00AF27CD" w:rsidRPr="0030733B" w:rsidRDefault="001D1AD0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Karbidopa zlepšuje účinok levodopy. Takisto znižuje vedľajšie </w:t>
      </w:r>
      <w:r w:rsidR="00F57AED" w:rsidRPr="0030733B">
        <w:rPr>
          <w:sz w:val="22"/>
          <w:szCs w:val="22"/>
        </w:rPr>
        <w:t xml:space="preserve">účinky </w:t>
      </w:r>
      <w:r w:rsidR="00F92711" w:rsidRPr="0030733B">
        <w:rPr>
          <w:sz w:val="22"/>
          <w:szCs w:val="22"/>
        </w:rPr>
        <w:t>levodopy.</w:t>
      </w:r>
    </w:p>
    <w:p w14:paraId="21997864" w14:textId="77777777" w:rsidR="00776AF2" w:rsidRPr="0030733B" w:rsidRDefault="00776AF2" w:rsidP="001D1AD0">
      <w:pPr>
        <w:tabs>
          <w:tab w:val="clear" w:pos="1080"/>
        </w:tabs>
        <w:ind w:left="567" w:hanging="567"/>
        <w:rPr>
          <w:sz w:val="22"/>
          <w:szCs w:val="22"/>
        </w:rPr>
      </w:pPr>
    </w:p>
    <w:p w14:paraId="1B9D9C07" w14:textId="77777777" w:rsidR="00F57AED" w:rsidRPr="0030733B" w:rsidRDefault="00F57AED" w:rsidP="001D1AD0">
      <w:pPr>
        <w:tabs>
          <w:tab w:val="clear" w:pos="1080"/>
        </w:tabs>
        <w:ind w:left="567" w:hanging="567"/>
        <w:rPr>
          <w:sz w:val="22"/>
          <w:szCs w:val="22"/>
        </w:rPr>
      </w:pPr>
    </w:p>
    <w:p w14:paraId="17AC60FC" w14:textId="0A01C6BD" w:rsidR="00BD4D82" w:rsidRPr="0030733B" w:rsidRDefault="00E22C61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2.</w:t>
      </w:r>
      <w:r w:rsidRPr="0030733B">
        <w:rPr>
          <w:b/>
          <w:sz w:val="22"/>
          <w:szCs w:val="22"/>
        </w:rPr>
        <w:tab/>
      </w:r>
      <w:r w:rsidR="00676B0A" w:rsidRPr="0030733B">
        <w:rPr>
          <w:b/>
          <w:sz w:val="22"/>
          <w:szCs w:val="22"/>
        </w:rPr>
        <w:t>Čo potrebujete vedieť predtým, ako použijete Duodopu</w:t>
      </w:r>
      <w:r w:rsidR="00907FC1">
        <w:rPr>
          <w:b/>
          <w:sz w:val="22"/>
          <w:szCs w:val="22"/>
        </w:rPr>
        <w:t xml:space="preserve"> </w:t>
      </w:r>
      <w:r w:rsidR="00907FC1" w:rsidRPr="00384BC5">
        <w:rPr>
          <w:b/>
          <w:sz w:val="22"/>
          <w:szCs w:val="22"/>
        </w:rPr>
        <w:t>intestinálny gél</w:t>
      </w:r>
    </w:p>
    <w:p w14:paraId="205DF198" w14:textId="77777777" w:rsidR="00CF4826" w:rsidRPr="0030733B" w:rsidRDefault="00CF4826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</w:p>
    <w:p w14:paraId="4B11500E" w14:textId="2D638650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 </w:t>
      </w:r>
      <w:r w:rsidR="00E87D00" w:rsidRPr="0030733B">
        <w:rPr>
          <w:b/>
          <w:sz w:val="22"/>
          <w:szCs w:val="22"/>
        </w:rPr>
        <w:t>N</w:t>
      </w:r>
      <w:r w:rsidRPr="0030733B">
        <w:rPr>
          <w:b/>
          <w:sz w:val="22"/>
          <w:szCs w:val="22"/>
        </w:rPr>
        <w:t>epoužívajte</w:t>
      </w:r>
      <w:r w:rsidR="00E87D00" w:rsidRPr="0030733B">
        <w:rPr>
          <w:b/>
          <w:sz w:val="22"/>
          <w:szCs w:val="22"/>
        </w:rPr>
        <w:t xml:space="preserve"> Duodopu, </w:t>
      </w:r>
      <w:r w:rsidR="00E22C61" w:rsidRPr="0030733B">
        <w:rPr>
          <w:b/>
          <w:sz w:val="22"/>
          <w:szCs w:val="22"/>
        </w:rPr>
        <w:t>ak</w:t>
      </w:r>
      <w:r w:rsidRPr="0030733B">
        <w:rPr>
          <w:b/>
          <w:sz w:val="22"/>
          <w:szCs w:val="22"/>
        </w:rPr>
        <w:t>:</w:t>
      </w:r>
    </w:p>
    <w:p w14:paraId="7238FEE0" w14:textId="62003947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DA1E7A" w:rsidRPr="0030733B">
        <w:rPr>
          <w:sz w:val="22"/>
          <w:szCs w:val="22"/>
        </w:rPr>
        <w:t xml:space="preserve">te alergický na levodopu, karbidopu alebo na ktorúkoľvek z ďalších zložiek tohto lieku </w:t>
      </w:r>
      <w:r w:rsidR="00DA1E7A" w:rsidRPr="0030733B">
        <w:rPr>
          <w:bCs/>
          <w:noProof/>
          <w:sz w:val="22"/>
          <w:szCs w:val="22"/>
        </w:rPr>
        <w:t>(</w:t>
      </w:r>
      <w:r w:rsidR="00DA1E7A" w:rsidRPr="0030733B">
        <w:rPr>
          <w:sz w:val="22"/>
          <w:szCs w:val="22"/>
        </w:rPr>
        <w:t>uvedených v časti 6)</w:t>
      </w:r>
      <w:r w:rsidRPr="0030733B">
        <w:rPr>
          <w:sz w:val="22"/>
          <w:szCs w:val="22"/>
        </w:rPr>
        <w:t>;</w:t>
      </w:r>
    </w:p>
    <w:p w14:paraId="0F96D6C2" w14:textId="5E247B4F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A1E7A" w:rsidRPr="0030733B">
        <w:rPr>
          <w:sz w:val="22"/>
          <w:szCs w:val="22"/>
        </w:rPr>
        <w:t>áte očné ochorenie</w:t>
      </w:r>
      <w:r w:rsidR="00DC7E4C" w:rsidRPr="0030733B">
        <w:rPr>
          <w:sz w:val="22"/>
          <w:szCs w:val="22"/>
        </w:rPr>
        <w:t xml:space="preserve">, ktoré sa </w:t>
      </w:r>
      <w:r w:rsidR="00DA1E7A" w:rsidRPr="0030733B">
        <w:rPr>
          <w:sz w:val="22"/>
          <w:szCs w:val="22"/>
        </w:rPr>
        <w:t xml:space="preserve">nazýva </w:t>
      </w:r>
      <w:r w:rsidR="00C855B4">
        <w:rPr>
          <w:sz w:val="22"/>
          <w:szCs w:val="22"/>
        </w:rPr>
        <w:t>„</w:t>
      </w:r>
      <w:r w:rsidR="00DA1E7A" w:rsidRPr="0030733B">
        <w:rPr>
          <w:sz w:val="22"/>
          <w:szCs w:val="22"/>
        </w:rPr>
        <w:t>glaukóm (zelený zákal) s uzavretým uhlom</w:t>
      </w:r>
      <w:r w:rsidR="00DC7E4C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>;</w:t>
      </w:r>
    </w:p>
    <w:p w14:paraId="28B97BDD" w14:textId="5617D47C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E135C1" w:rsidRPr="0030733B">
        <w:rPr>
          <w:sz w:val="22"/>
          <w:szCs w:val="22"/>
        </w:rPr>
        <w:t xml:space="preserve">áte </w:t>
      </w:r>
      <w:r w:rsidR="008D5507" w:rsidRPr="0030733B">
        <w:rPr>
          <w:sz w:val="22"/>
          <w:szCs w:val="22"/>
        </w:rPr>
        <w:t>zá</w:t>
      </w:r>
      <w:r w:rsidR="00E135C1" w:rsidRPr="0030733B">
        <w:rPr>
          <w:sz w:val="22"/>
          <w:szCs w:val="22"/>
        </w:rPr>
        <w:t>v</w:t>
      </w:r>
      <w:r w:rsidR="008D5507" w:rsidRPr="0030733B">
        <w:rPr>
          <w:sz w:val="22"/>
          <w:szCs w:val="22"/>
        </w:rPr>
        <w:t>a</w:t>
      </w:r>
      <w:r w:rsidR="00E135C1" w:rsidRPr="0030733B">
        <w:rPr>
          <w:sz w:val="22"/>
          <w:szCs w:val="22"/>
        </w:rPr>
        <w:t>žn</w:t>
      </w:r>
      <w:r w:rsidR="008D5507" w:rsidRPr="0030733B">
        <w:rPr>
          <w:sz w:val="22"/>
          <w:szCs w:val="22"/>
        </w:rPr>
        <w:t>é</w:t>
      </w:r>
      <w:r w:rsidR="00E135C1" w:rsidRPr="0030733B">
        <w:rPr>
          <w:sz w:val="22"/>
          <w:szCs w:val="22"/>
        </w:rPr>
        <w:t xml:space="preserve"> problémy so srdcom</w:t>
      </w:r>
      <w:r w:rsidRPr="0030733B">
        <w:rPr>
          <w:sz w:val="22"/>
          <w:szCs w:val="22"/>
        </w:rPr>
        <w:t>;</w:t>
      </w:r>
      <w:r w:rsidR="00E135C1" w:rsidRPr="0030733B">
        <w:rPr>
          <w:sz w:val="22"/>
          <w:szCs w:val="22"/>
        </w:rPr>
        <w:t xml:space="preserve"> </w:t>
      </w:r>
    </w:p>
    <w:p w14:paraId="6ED18747" w14:textId="001552E0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E135C1" w:rsidRPr="0030733B">
        <w:rPr>
          <w:sz w:val="22"/>
          <w:szCs w:val="22"/>
        </w:rPr>
        <w:t xml:space="preserve">áte </w:t>
      </w:r>
      <w:r w:rsidR="00476CE8" w:rsidRPr="0030733B">
        <w:rPr>
          <w:sz w:val="22"/>
          <w:szCs w:val="22"/>
        </w:rPr>
        <w:t>zá</w:t>
      </w:r>
      <w:r w:rsidR="00E135C1" w:rsidRPr="0030733B">
        <w:rPr>
          <w:sz w:val="22"/>
          <w:szCs w:val="22"/>
        </w:rPr>
        <w:t>v</w:t>
      </w:r>
      <w:r w:rsidR="009A078B" w:rsidRPr="0030733B">
        <w:rPr>
          <w:sz w:val="22"/>
          <w:szCs w:val="22"/>
        </w:rPr>
        <w:t>a</w:t>
      </w:r>
      <w:r w:rsidR="00E135C1" w:rsidRPr="0030733B">
        <w:rPr>
          <w:sz w:val="22"/>
          <w:szCs w:val="22"/>
        </w:rPr>
        <w:t>žn</w:t>
      </w:r>
      <w:r w:rsidR="009A078B" w:rsidRPr="0030733B">
        <w:rPr>
          <w:sz w:val="22"/>
          <w:szCs w:val="22"/>
        </w:rPr>
        <w:t>ý</w:t>
      </w:r>
      <w:r w:rsidR="00E135C1" w:rsidRPr="0030733B">
        <w:rPr>
          <w:sz w:val="22"/>
          <w:szCs w:val="22"/>
        </w:rPr>
        <w:t xml:space="preserve"> nepravideln</w:t>
      </w:r>
      <w:r w:rsidR="001D1AD0" w:rsidRPr="0030733B">
        <w:rPr>
          <w:sz w:val="22"/>
          <w:szCs w:val="22"/>
        </w:rPr>
        <w:t>ý</w:t>
      </w:r>
      <w:r w:rsidR="00E135C1" w:rsidRPr="0030733B">
        <w:rPr>
          <w:sz w:val="22"/>
          <w:szCs w:val="22"/>
        </w:rPr>
        <w:t xml:space="preserve"> srdcov</w:t>
      </w:r>
      <w:r w:rsidR="001D1AD0" w:rsidRPr="0030733B">
        <w:rPr>
          <w:sz w:val="22"/>
          <w:szCs w:val="22"/>
        </w:rPr>
        <w:t>ý</w:t>
      </w:r>
      <w:r w:rsidR="00E135C1" w:rsidRPr="0030733B">
        <w:rPr>
          <w:sz w:val="22"/>
          <w:szCs w:val="22"/>
        </w:rPr>
        <w:t xml:space="preserve"> rytmu</w:t>
      </w:r>
      <w:r w:rsidR="001D1AD0" w:rsidRPr="0030733B">
        <w:rPr>
          <w:sz w:val="22"/>
          <w:szCs w:val="22"/>
        </w:rPr>
        <w:t>s</w:t>
      </w:r>
      <w:r w:rsidR="00E135C1" w:rsidRPr="0030733B">
        <w:rPr>
          <w:sz w:val="22"/>
          <w:szCs w:val="22"/>
        </w:rPr>
        <w:t xml:space="preserve"> (arytmi</w:t>
      </w:r>
      <w:r w:rsidR="00212977" w:rsidRPr="0030733B">
        <w:rPr>
          <w:sz w:val="22"/>
          <w:szCs w:val="22"/>
        </w:rPr>
        <w:t>u</w:t>
      </w:r>
      <w:r w:rsidR="00E135C1" w:rsidRPr="0030733B">
        <w:rPr>
          <w:sz w:val="22"/>
          <w:szCs w:val="22"/>
        </w:rPr>
        <w:t>)</w:t>
      </w:r>
      <w:r w:rsidRPr="0030733B">
        <w:rPr>
          <w:sz w:val="22"/>
          <w:szCs w:val="22"/>
        </w:rPr>
        <w:t>;</w:t>
      </w:r>
    </w:p>
    <w:p w14:paraId="773F9F42" w14:textId="579A7901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ste p</w:t>
      </w:r>
      <w:r w:rsidR="00E135C1" w:rsidRPr="0030733B">
        <w:rPr>
          <w:sz w:val="22"/>
          <w:szCs w:val="22"/>
        </w:rPr>
        <w:t xml:space="preserve">rekonali </w:t>
      </w:r>
      <w:r w:rsidR="008D5507" w:rsidRPr="0030733B">
        <w:rPr>
          <w:sz w:val="22"/>
          <w:szCs w:val="22"/>
        </w:rPr>
        <w:t>zá</w:t>
      </w:r>
      <w:r w:rsidR="00E135C1" w:rsidRPr="0030733B">
        <w:rPr>
          <w:sz w:val="22"/>
          <w:szCs w:val="22"/>
        </w:rPr>
        <w:t>v</w:t>
      </w:r>
      <w:r w:rsidR="008D5507" w:rsidRPr="0030733B">
        <w:rPr>
          <w:sz w:val="22"/>
          <w:szCs w:val="22"/>
        </w:rPr>
        <w:t>a</w:t>
      </w:r>
      <w:r w:rsidR="00E135C1" w:rsidRPr="0030733B">
        <w:rPr>
          <w:sz w:val="22"/>
          <w:szCs w:val="22"/>
        </w:rPr>
        <w:t>žn</w:t>
      </w:r>
      <w:r w:rsidR="008D5507" w:rsidRPr="0030733B">
        <w:rPr>
          <w:sz w:val="22"/>
          <w:szCs w:val="22"/>
        </w:rPr>
        <w:t>ú</w:t>
      </w:r>
      <w:r w:rsidR="00E135C1" w:rsidRPr="0030733B">
        <w:rPr>
          <w:sz w:val="22"/>
          <w:szCs w:val="22"/>
        </w:rPr>
        <w:t xml:space="preserve"> cievnu mozgovú príhodu</w:t>
      </w:r>
      <w:r w:rsidRPr="0030733B">
        <w:rPr>
          <w:sz w:val="22"/>
          <w:szCs w:val="22"/>
        </w:rPr>
        <w:t>;</w:t>
      </w:r>
      <w:r w:rsidR="00E135C1" w:rsidRPr="0030733B">
        <w:rPr>
          <w:sz w:val="22"/>
          <w:szCs w:val="22"/>
        </w:rPr>
        <w:t xml:space="preserve"> </w:t>
      </w:r>
    </w:p>
    <w:p w14:paraId="5ECD998A" w14:textId="6EC04859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u</w:t>
      </w:r>
      <w:r w:rsidR="00DA1E7A" w:rsidRPr="0030733B">
        <w:rPr>
          <w:sz w:val="22"/>
          <w:szCs w:val="22"/>
        </w:rPr>
        <w:t>žívate lieky na liečbu depresie, ktoré sa nazývajú selektívne inhibítory MAO</w:t>
      </w:r>
      <w:r w:rsidR="00212977" w:rsidRPr="0030733B">
        <w:rPr>
          <w:sz w:val="22"/>
          <w:szCs w:val="22"/>
        </w:rPr>
        <w:t>-A</w:t>
      </w:r>
      <w:r w:rsidR="008D5507" w:rsidRPr="0030733B">
        <w:rPr>
          <w:sz w:val="22"/>
          <w:szCs w:val="22"/>
        </w:rPr>
        <w:t xml:space="preserve"> a </w:t>
      </w:r>
      <w:r w:rsidR="00212977" w:rsidRPr="0030733B">
        <w:rPr>
          <w:sz w:val="22"/>
          <w:szCs w:val="22"/>
        </w:rPr>
        <w:t xml:space="preserve">neselektívne </w:t>
      </w:r>
      <w:r w:rsidR="00212977" w:rsidRPr="0030733B">
        <w:rPr>
          <w:sz w:val="22"/>
          <w:szCs w:val="22"/>
        </w:rPr>
        <w:lastRenderedPageBreak/>
        <w:t>inhibítory MAO</w:t>
      </w:r>
      <w:r w:rsidR="00DA1E7A" w:rsidRPr="0030733B">
        <w:rPr>
          <w:sz w:val="22"/>
          <w:szCs w:val="22"/>
        </w:rPr>
        <w:t xml:space="preserve">, ako je moklobemid alebo fenelzín. </w:t>
      </w:r>
    </w:p>
    <w:p w14:paraId="6AF15E27" w14:textId="1D684ABA" w:rsidR="00C94F9A" w:rsidRPr="0030733B" w:rsidRDefault="005C4AC1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A1E7A" w:rsidRPr="0030733B">
        <w:rPr>
          <w:sz w:val="22"/>
          <w:szCs w:val="22"/>
        </w:rPr>
        <w:t>áte nádor nadobličky (feochromocytóm)</w:t>
      </w:r>
      <w:r w:rsidRPr="0030733B">
        <w:rPr>
          <w:sz w:val="22"/>
          <w:szCs w:val="22"/>
        </w:rPr>
        <w:t>;</w:t>
      </w:r>
    </w:p>
    <w:p w14:paraId="62A11027" w14:textId="005AD19D" w:rsidR="005C4AC1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A1E7A" w:rsidRPr="0030733B">
        <w:rPr>
          <w:sz w:val="22"/>
          <w:szCs w:val="22"/>
        </w:rPr>
        <w:t>áte hormonálne problémy, ako je príliš vysoká hladina kortizolu (Cushingov syndróm) alebo máte príliš vysoké hladiny hormónov štítnej žľazy (hypertyreóza)</w:t>
      </w:r>
      <w:r w:rsidRPr="0030733B">
        <w:rPr>
          <w:sz w:val="22"/>
          <w:szCs w:val="22"/>
        </w:rPr>
        <w:t>;</w:t>
      </w:r>
    </w:p>
    <w:p w14:paraId="54FF5DC3" w14:textId="33C45564" w:rsidR="00975B0E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DA1E7A" w:rsidRPr="0030733B">
        <w:rPr>
          <w:sz w:val="22"/>
          <w:szCs w:val="22"/>
        </w:rPr>
        <w:t>te mali niekedy rakovinu kože alebo máte akékoľvek neobvyklé znamienka alebo škvrny na koži, na ktoré sa ešte nepozrel váš lekár.</w:t>
      </w:r>
    </w:p>
    <w:p w14:paraId="1D3D7065" w14:textId="77777777" w:rsidR="00FA29DB" w:rsidRPr="0030733B" w:rsidRDefault="00FA29DB" w:rsidP="00A23C01">
      <w:pPr>
        <w:pStyle w:val="Bezriadkovania"/>
        <w:rPr>
          <w:sz w:val="22"/>
          <w:szCs w:val="22"/>
        </w:rPr>
      </w:pPr>
    </w:p>
    <w:p w14:paraId="0B59F8C6" w14:textId="5C20EFCE" w:rsidR="00D3239B" w:rsidRPr="0030733B" w:rsidRDefault="00D3239B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Nepoužívajte Duodopu, ak sa vás týka niečo z</w:t>
      </w:r>
      <w:r w:rsidR="00E22C61" w:rsidRPr="0030733B">
        <w:rPr>
          <w:sz w:val="22"/>
          <w:szCs w:val="22"/>
        </w:rPr>
        <w:t> </w:t>
      </w:r>
      <w:r w:rsidR="009530AF" w:rsidRPr="0030733B">
        <w:rPr>
          <w:sz w:val="22"/>
          <w:szCs w:val="22"/>
        </w:rPr>
        <w:t>vyššie uvedeného</w:t>
      </w:r>
      <w:r w:rsidRPr="0030733B">
        <w:rPr>
          <w:sz w:val="22"/>
          <w:szCs w:val="22"/>
        </w:rPr>
        <w:t xml:space="preserve">. Ak </w:t>
      </w:r>
      <w:r w:rsidR="004C4E2D" w:rsidRPr="0030733B">
        <w:rPr>
          <w:sz w:val="22"/>
          <w:szCs w:val="22"/>
        </w:rPr>
        <w:t xml:space="preserve">si </w:t>
      </w:r>
      <w:r w:rsidRPr="0030733B">
        <w:rPr>
          <w:sz w:val="22"/>
          <w:szCs w:val="22"/>
        </w:rPr>
        <w:t xml:space="preserve">nie ste </w:t>
      </w:r>
      <w:r w:rsidR="004C4E2D" w:rsidRPr="0030733B">
        <w:rPr>
          <w:sz w:val="22"/>
          <w:szCs w:val="22"/>
        </w:rPr>
        <w:t>niečím</w:t>
      </w:r>
      <w:r w:rsidR="00E22C61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 xml:space="preserve">istý, poraďte sa so svojím lekárom </w:t>
      </w:r>
      <w:r w:rsidR="00E22C61" w:rsidRPr="0030733B">
        <w:rPr>
          <w:sz w:val="22"/>
          <w:szCs w:val="22"/>
        </w:rPr>
        <w:t>predtým</w:t>
      </w:r>
      <w:r w:rsidRPr="0030733B">
        <w:rPr>
          <w:sz w:val="22"/>
          <w:szCs w:val="22"/>
        </w:rPr>
        <w:t xml:space="preserve">, ako začnete používať Duodopu. </w:t>
      </w:r>
    </w:p>
    <w:p w14:paraId="1316DC3A" w14:textId="77777777" w:rsidR="000167BA" w:rsidRPr="0030733B" w:rsidRDefault="000167BA" w:rsidP="00A23C01">
      <w:pPr>
        <w:pStyle w:val="Bezriadkovania"/>
        <w:rPr>
          <w:sz w:val="22"/>
          <w:szCs w:val="22"/>
        </w:rPr>
      </w:pPr>
    </w:p>
    <w:p w14:paraId="5E30804C" w14:textId="77777777" w:rsidR="00BD4D82" w:rsidRPr="0030733B" w:rsidRDefault="00676B0A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Upozornenia a opatrenia:</w:t>
      </w:r>
    </w:p>
    <w:p w14:paraId="05B6C8FE" w14:textId="64119A00" w:rsidR="0009302C" w:rsidRPr="0030733B" w:rsidRDefault="00F86715" w:rsidP="00A23C01">
      <w:pPr>
        <w:keepNext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Predtým, ako začnete používať Duodopu, obráťte sa na svojho lekára</w:t>
      </w:r>
      <w:r w:rsidR="00E87D00" w:rsidRPr="0030733B">
        <w:rPr>
          <w:noProof/>
          <w:sz w:val="22"/>
          <w:szCs w:val="22"/>
        </w:rPr>
        <w:t>,</w:t>
      </w:r>
      <w:r w:rsidR="00E22C61" w:rsidRPr="0030733B">
        <w:rPr>
          <w:noProof/>
          <w:sz w:val="22"/>
          <w:szCs w:val="22"/>
        </w:rPr>
        <w:t xml:space="preserve"> ak</w:t>
      </w:r>
      <w:r w:rsidRPr="0030733B">
        <w:rPr>
          <w:noProof/>
          <w:sz w:val="22"/>
          <w:szCs w:val="22"/>
        </w:rPr>
        <w:t>:</w:t>
      </w:r>
    </w:p>
    <w:p w14:paraId="50496288" w14:textId="6F8FAA74" w:rsidR="00AF27CD" w:rsidRPr="0030733B" w:rsidRDefault="00E97EF4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441EC2" w:rsidRPr="0030733B">
        <w:rPr>
          <w:sz w:val="22"/>
          <w:szCs w:val="22"/>
        </w:rPr>
        <w:t>te mali niekedy srdcový infarkt, upchaté srdcové cievy alebo akékoľvek iné problémy so srdcom, vrátane nepravidelného srdcového rytmu (arytmie)</w:t>
      </w:r>
      <w:r w:rsidR="00827FCA" w:rsidRPr="0030733B">
        <w:rPr>
          <w:sz w:val="22"/>
          <w:szCs w:val="22"/>
        </w:rPr>
        <w:t>;</w:t>
      </w:r>
      <w:r w:rsidR="00441EC2" w:rsidRPr="0030733B">
        <w:rPr>
          <w:sz w:val="22"/>
          <w:szCs w:val="22"/>
        </w:rPr>
        <w:t xml:space="preserve"> </w:t>
      </w:r>
    </w:p>
    <w:p w14:paraId="2A55E655" w14:textId="7034BB77" w:rsidR="00AF27CD" w:rsidRPr="0030733B" w:rsidRDefault="00E97EF4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3239B" w:rsidRPr="0030733B">
        <w:rPr>
          <w:sz w:val="22"/>
          <w:szCs w:val="22"/>
        </w:rPr>
        <w:t>áte problémy s</w:t>
      </w:r>
      <w:r w:rsidRPr="0030733B">
        <w:rPr>
          <w:sz w:val="22"/>
          <w:szCs w:val="22"/>
        </w:rPr>
        <w:t> </w:t>
      </w:r>
      <w:r w:rsidR="00D3239B" w:rsidRPr="0030733B">
        <w:rPr>
          <w:sz w:val="22"/>
          <w:szCs w:val="22"/>
        </w:rPr>
        <w:t>pľúcami – ako je napríklad astma</w:t>
      </w:r>
      <w:r w:rsidR="00827FCA" w:rsidRPr="0030733B">
        <w:rPr>
          <w:sz w:val="22"/>
          <w:szCs w:val="22"/>
        </w:rPr>
        <w:t>;</w:t>
      </w:r>
    </w:p>
    <w:p w14:paraId="76823C16" w14:textId="2AC8D014" w:rsidR="00441EC2" w:rsidRPr="0030733B" w:rsidRDefault="00E97EF4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D3239B" w:rsidRPr="0030733B">
        <w:rPr>
          <w:sz w:val="22"/>
          <w:szCs w:val="22"/>
        </w:rPr>
        <w:t>te mali niekedy hormonálnu poruchu</w:t>
      </w:r>
      <w:r w:rsidR="00827FCA" w:rsidRPr="0030733B">
        <w:rPr>
          <w:sz w:val="22"/>
          <w:szCs w:val="22"/>
        </w:rPr>
        <w:t>;</w:t>
      </w:r>
      <w:r w:rsidR="00D3239B" w:rsidRPr="0030733B">
        <w:rPr>
          <w:sz w:val="22"/>
          <w:szCs w:val="22"/>
        </w:rPr>
        <w:t xml:space="preserve"> </w:t>
      </w:r>
    </w:p>
    <w:p w14:paraId="3C720613" w14:textId="633B0440" w:rsidR="00AF27CD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441EC2" w:rsidRPr="0030733B">
        <w:rPr>
          <w:sz w:val="22"/>
          <w:szCs w:val="22"/>
        </w:rPr>
        <w:t>te mali niekedy depresiu s</w:t>
      </w:r>
      <w:r w:rsidR="000167BA" w:rsidRPr="0030733B">
        <w:rPr>
          <w:sz w:val="22"/>
          <w:szCs w:val="22"/>
        </w:rPr>
        <w:t> </w:t>
      </w:r>
      <w:r w:rsidR="00441EC2" w:rsidRPr="0030733B">
        <w:rPr>
          <w:sz w:val="22"/>
          <w:szCs w:val="22"/>
        </w:rPr>
        <w:t>myšlienkami na samovraždu alebo akékoľvek iné duševné problémy</w:t>
      </w:r>
      <w:r w:rsidRPr="0030733B">
        <w:rPr>
          <w:sz w:val="22"/>
          <w:szCs w:val="22"/>
        </w:rPr>
        <w:t>;</w:t>
      </w:r>
    </w:p>
    <w:p w14:paraId="5F580C0F" w14:textId="389B7425" w:rsidR="00AF27CD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441EC2" w:rsidRPr="0030733B">
        <w:rPr>
          <w:sz w:val="22"/>
          <w:szCs w:val="22"/>
        </w:rPr>
        <w:t>áte očné ochorenie</w:t>
      </w:r>
      <w:r w:rsidR="00384618" w:rsidRPr="0030733B">
        <w:rPr>
          <w:sz w:val="22"/>
          <w:szCs w:val="22"/>
        </w:rPr>
        <w:t xml:space="preserve">, ktoré sa </w:t>
      </w:r>
      <w:r w:rsidR="00441EC2" w:rsidRPr="0030733B">
        <w:rPr>
          <w:sz w:val="22"/>
          <w:szCs w:val="22"/>
        </w:rPr>
        <w:t xml:space="preserve">nazýva </w:t>
      </w:r>
      <w:r w:rsidR="00C855B4">
        <w:rPr>
          <w:sz w:val="22"/>
          <w:szCs w:val="22"/>
        </w:rPr>
        <w:t>„</w:t>
      </w:r>
      <w:r w:rsidR="00441EC2" w:rsidRPr="0030733B">
        <w:rPr>
          <w:sz w:val="22"/>
          <w:szCs w:val="22"/>
        </w:rPr>
        <w:t>glaukóm s otvoreným uhlom</w:t>
      </w:r>
      <w:r w:rsidR="00DC7E4C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>;</w:t>
      </w:r>
    </w:p>
    <w:p w14:paraId="02523B00" w14:textId="32E60933" w:rsidR="00AF27CD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61B56" w:rsidRPr="0030733B">
        <w:rPr>
          <w:sz w:val="22"/>
          <w:szCs w:val="22"/>
        </w:rPr>
        <w:t>te mali niekedy žalúdočný vred</w:t>
      </w:r>
      <w:r w:rsidRPr="0030733B">
        <w:rPr>
          <w:sz w:val="22"/>
          <w:szCs w:val="22"/>
        </w:rPr>
        <w:t>;</w:t>
      </w:r>
    </w:p>
    <w:p w14:paraId="27AE2E9E" w14:textId="1763A4AF" w:rsidR="00AF27CD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61B56" w:rsidRPr="0030733B">
        <w:rPr>
          <w:sz w:val="22"/>
          <w:szCs w:val="22"/>
        </w:rPr>
        <w:t>te niekedy mali záchvaty (kŕče)</w:t>
      </w:r>
      <w:r w:rsidRPr="0030733B">
        <w:rPr>
          <w:sz w:val="22"/>
          <w:szCs w:val="22"/>
        </w:rPr>
        <w:t>;</w:t>
      </w:r>
    </w:p>
    <w:p w14:paraId="603F1F0B" w14:textId="3EC37F3E" w:rsidR="00E9406E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61B56" w:rsidRPr="0030733B">
        <w:rPr>
          <w:sz w:val="22"/>
          <w:szCs w:val="22"/>
        </w:rPr>
        <w:t>te niekedy mali operáciu v</w:t>
      </w:r>
      <w:r w:rsidR="000167BA" w:rsidRPr="0030733B">
        <w:rPr>
          <w:sz w:val="22"/>
          <w:szCs w:val="22"/>
        </w:rPr>
        <w:t> </w:t>
      </w:r>
      <w:r w:rsidR="00961B56" w:rsidRPr="0030733B">
        <w:rPr>
          <w:sz w:val="22"/>
          <w:szCs w:val="22"/>
        </w:rPr>
        <w:t xml:space="preserve">oblasti hornej časti </w:t>
      </w:r>
      <w:r w:rsidR="002D6EF7">
        <w:rPr>
          <w:sz w:val="22"/>
          <w:szCs w:val="22"/>
        </w:rPr>
        <w:t>brucha</w:t>
      </w:r>
      <w:r w:rsidR="002D6EF7" w:rsidRPr="0030733B">
        <w:rPr>
          <w:sz w:val="22"/>
          <w:szCs w:val="22"/>
        </w:rPr>
        <w:t xml:space="preserve"> </w:t>
      </w:r>
      <w:r w:rsidR="00961B56" w:rsidRPr="0030733B">
        <w:rPr>
          <w:bCs/>
          <w:sz w:val="22"/>
          <w:szCs w:val="22"/>
        </w:rPr>
        <w:t xml:space="preserve">(operácia </w:t>
      </w:r>
      <w:r w:rsidR="00961B56" w:rsidRPr="0030733B">
        <w:rPr>
          <w:sz w:val="22"/>
          <w:szCs w:val="22"/>
        </w:rPr>
        <w:t xml:space="preserve">hornej časti </w:t>
      </w:r>
      <w:r w:rsidR="00961B56" w:rsidRPr="0030733B">
        <w:rPr>
          <w:bCs/>
          <w:sz w:val="22"/>
          <w:szCs w:val="22"/>
        </w:rPr>
        <w:t>tráviaceho traktu)</w:t>
      </w:r>
      <w:r w:rsidR="00961B56" w:rsidRPr="0030733B">
        <w:rPr>
          <w:sz w:val="22"/>
          <w:szCs w:val="22"/>
        </w:rPr>
        <w:t>.</w:t>
      </w:r>
    </w:p>
    <w:p w14:paraId="2E218EB9" w14:textId="77777777" w:rsidR="00E9406E" w:rsidRPr="0030733B" w:rsidRDefault="00E9406E" w:rsidP="00A23C01">
      <w:pPr>
        <w:keepNext/>
        <w:tabs>
          <w:tab w:val="clear" w:pos="1080"/>
          <w:tab w:val="left" w:pos="426"/>
        </w:tabs>
        <w:rPr>
          <w:b/>
          <w:sz w:val="22"/>
          <w:szCs w:val="22"/>
        </w:rPr>
      </w:pPr>
    </w:p>
    <w:p w14:paraId="0649303C" w14:textId="6CF53228" w:rsidR="00E9406E" w:rsidRPr="0030733B" w:rsidRDefault="00961B56" w:rsidP="00A23C01">
      <w:pPr>
        <w:pStyle w:val="Bezriadkovania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Ak sa vás týka niečo z</w:t>
      </w:r>
      <w:r w:rsidR="00CD4630" w:rsidRPr="0030733B">
        <w:rPr>
          <w:noProof/>
          <w:sz w:val="22"/>
          <w:szCs w:val="22"/>
        </w:rPr>
        <w:t> </w:t>
      </w:r>
      <w:r w:rsidR="00E87D00" w:rsidRPr="0030733B">
        <w:rPr>
          <w:sz w:val="22"/>
          <w:szCs w:val="22"/>
        </w:rPr>
        <w:t>vyššie uvedeného</w:t>
      </w:r>
      <w:r w:rsidRPr="0030733B">
        <w:rPr>
          <w:noProof/>
          <w:sz w:val="22"/>
          <w:szCs w:val="22"/>
        </w:rPr>
        <w:t xml:space="preserve"> (alebo ak</w:t>
      </w:r>
      <w:r w:rsidR="00DC5B9E" w:rsidRPr="0030733B">
        <w:rPr>
          <w:noProof/>
          <w:sz w:val="22"/>
          <w:szCs w:val="22"/>
        </w:rPr>
        <w:t xml:space="preserve"> </w:t>
      </w:r>
      <w:r w:rsidR="00DC5B9E" w:rsidRPr="0030733B">
        <w:rPr>
          <w:sz w:val="22"/>
          <w:szCs w:val="22"/>
        </w:rPr>
        <w:t>si</w:t>
      </w:r>
      <w:r w:rsidR="00E22C61" w:rsidRPr="0030733B">
        <w:rPr>
          <w:noProof/>
          <w:sz w:val="22"/>
          <w:szCs w:val="22"/>
        </w:rPr>
        <w:t xml:space="preserve"> </w:t>
      </w:r>
      <w:r w:rsidR="00E22C61" w:rsidRPr="0030733B">
        <w:rPr>
          <w:sz w:val="22"/>
          <w:szCs w:val="22"/>
        </w:rPr>
        <w:t>nie ste istý</w:t>
      </w:r>
      <w:r w:rsidRPr="0030733B">
        <w:rPr>
          <w:noProof/>
          <w:sz w:val="22"/>
          <w:szCs w:val="22"/>
        </w:rPr>
        <w:t xml:space="preserve">), poraďte sa so svojím lekárom </w:t>
      </w:r>
      <w:r w:rsidR="00E22C61" w:rsidRPr="0030733B">
        <w:rPr>
          <w:noProof/>
          <w:sz w:val="22"/>
          <w:szCs w:val="22"/>
        </w:rPr>
        <w:t>predtým</w:t>
      </w:r>
      <w:r w:rsidRPr="0030733B">
        <w:rPr>
          <w:noProof/>
          <w:sz w:val="22"/>
          <w:szCs w:val="22"/>
        </w:rPr>
        <w:t>, ako začnete používať Duodopu.</w:t>
      </w:r>
    </w:p>
    <w:p w14:paraId="2C690A61" w14:textId="77777777" w:rsidR="00B81A8A" w:rsidRPr="0030733B" w:rsidRDefault="00B81A8A" w:rsidP="00A23C01">
      <w:pPr>
        <w:pStyle w:val="Bezriadkovania"/>
        <w:rPr>
          <w:noProof/>
          <w:sz w:val="22"/>
          <w:szCs w:val="22"/>
        </w:rPr>
      </w:pPr>
    </w:p>
    <w:p w14:paraId="22A4A068" w14:textId="77777777" w:rsidR="00393F0C" w:rsidRPr="0030733B" w:rsidRDefault="009322CA" w:rsidP="00A23C01">
      <w:pPr>
        <w:pStyle w:val="Bezriadkovania"/>
        <w:rPr>
          <w:b/>
          <w:noProof/>
          <w:sz w:val="22"/>
          <w:szCs w:val="22"/>
        </w:rPr>
      </w:pPr>
      <w:r w:rsidRPr="0030733B">
        <w:rPr>
          <w:b/>
          <w:noProof/>
          <w:sz w:val="22"/>
          <w:szCs w:val="22"/>
        </w:rPr>
        <w:t>Všímajte si vedľajšie účinky</w:t>
      </w:r>
    </w:p>
    <w:p w14:paraId="36EAE19D" w14:textId="08E3BBF5" w:rsidR="00757EAA" w:rsidRPr="0030733B" w:rsidRDefault="00757EAA" w:rsidP="00A23C01">
      <w:pPr>
        <w:pStyle w:val="Bezriadkovania"/>
        <w:rPr>
          <w:b/>
          <w:noProof/>
          <w:sz w:val="22"/>
          <w:szCs w:val="22"/>
        </w:rPr>
      </w:pPr>
    </w:p>
    <w:p w14:paraId="45E24BA6" w14:textId="23AE659F" w:rsidR="00393F0C" w:rsidRPr="0030733B" w:rsidRDefault="00757EAA" w:rsidP="00FF4098">
      <w:pPr>
        <w:tabs>
          <w:tab w:val="clear" w:pos="1080"/>
          <w:tab w:val="left" w:pos="-720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Neuroleptický malígny syndróm </w:t>
      </w:r>
    </w:p>
    <w:p w14:paraId="157CE704" w14:textId="1FA52EEA" w:rsidR="00393F0C" w:rsidRPr="0030733B" w:rsidRDefault="00757EAA" w:rsidP="00FF4098">
      <w:pPr>
        <w:tabs>
          <w:tab w:val="clear" w:pos="1080"/>
          <w:tab w:val="left" w:pos="-720"/>
        </w:tabs>
        <w:rPr>
          <w:sz w:val="22"/>
          <w:szCs w:val="22"/>
        </w:rPr>
      </w:pPr>
      <w:r w:rsidRPr="0030733B">
        <w:rPr>
          <w:sz w:val="22"/>
          <w:szCs w:val="22"/>
        </w:rPr>
        <w:t xml:space="preserve">Neprestaňte používať Duodopu ani si neznižujte dávku, pokiaľ vám to nepovie lekár. Je to preto, lebo náhle prerušenie liečby alebo rýchle zníženie dávky Duodopy môže </w:t>
      </w:r>
      <w:r w:rsidR="009530AF" w:rsidRPr="0030733B">
        <w:rPr>
          <w:sz w:val="22"/>
          <w:szCs w:val="22"/>
        </w:rPr>
        <w:t xml:space="preserve">spôsobiť vážny problém, </w:t>
      </w:r>
      <w:r w:rsidRPr="0030733B">
        <w:rPr>
          <w:sz w:val="22"/>
          <w:szCs w:val="22"/>
        </w:rPr>
        <w:t xml:space="preserve">nazývaný </w:t>
      </w:r>
      <w:r w:rsidR="00C855B4">
        <w:rPr>
          <w:sz w:val="22"/>
          <w:szCs w:val="22"/>
        </w:rPr>
        <w:t>„</w:t>
      </w:r>
      <w:r w:rsidRPr="0030733B">
        <w:rPr>
          <w:sz w:val="22"/>
          <w:szCs w:val="22"/>
        </w:rPr>
        <w:t>neuroleptický malígny syndróm“ (pozri časť</w:t>
      </w:r>
      <w:r w:rsidR="00757E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4 </w:t>
      </w:r>
      <w:r w:rsidR="00C855B4">
        <w:rPr>
          <w:sz w:val="22"/>
          <w:szCs w:val="22"/>
        </w:rPr>
        <w:t>„</w:t>
      </w:r>
      <w:r w:rsidRPr="0030733B">
        <w:rPr>
          <w:sz w:val="22"/>
          <w:szCs w:val="22"/>
        </w:rPr>
        <w:t>Závažné vedľajšie účinky“</w:t>
      </w:r>
      <w:r w:rsidR="00CD4630" w:rsidRPr="0030733B">
        <w:rPr>
          <w:sz w:val="22"/>
          <w:szCs w:val="22"/>
        </w:rPr>
        <w:t>)</w:t>
      </w:r>
      <w:r w:rsidRPr="0030733B">
        <w:rPr>
          <w:sz w:val="22"/>
          <w:szCs w:val="22"/>
        </w:rPr>
        <w:t>.</w:t>
      </w:r>
    </w:p>
    <w:p w14:paraId="21A86A08" w14:textId="77777777" w:rsidR="00DC5B9E" w:rsidRPr="0030733B" w:rsidRDefault="00DC5B9E" w:rsidP="00FF4098">
      <w:pPr>
        <w:tabs>
          <w:tab w:val="clear" w:pos="1080"/>
          <w:tab w:val="left" w:pos="-720"/>
        </w:tabs>
        <w:rPr>
          <w:sz w:val="22"/>
          <w:szCs w:val="22"/>
        </w:rPr>
      </w:pPr>
    </w:p>
    <w:p w14:paraId="73B73168" w14:textId="5928D3ED" w:rsidR="00393F0C" w:rsidRPr="0030733B" w:rsidRDefault="007A22A8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Pocit </w:t>
      </w:r>
      <w:r w:rsidR="00B03B1C" w:rsidRPr="0030733B">
        <w:rPr>
          <w:b/>
          <w:sz w:val="22"/>
          <w:szCs w:val="22"/>
        </w:rPr>
        <w:t>ospalosti</w:t>
      </w:r>
      <w:r w:rsidRPr="0030733B">
        <w:rPr>
          <w:b/>
          <w:sz w:val="22"/>
          <w:szCs w:val="22"/>
        </w:rPr>
        <w:t xml:space="preserve"> alebo závrat</w:t>
      </w:r>
    </w:p>
    <w:p w14:paraId="364352F5" w14:textId="39E1E0B5" w:rsidR="005A0244" w:rsidRPr="0030733B" w:rsidRDefault="00397E7B" w:rsidP="00FF4098">
      <w:pPr>
        <w:pStyle w:val="Bezriadkovania"/>
        <w:tabs>
          <w:tab w:val="left" w:pos="567"/>
        </w:tabs>
        <w:rPr>
          <w:sz w:val="22"/>
          <w:szCs w:val="22"/>
        </w:rPr>
      </w:pPr>
      <w:r w:rsidRPr="0030733B">
        <w:rPr>
          <w:sz w:val="22"/>
          <w:szCs w:val="22"/>
        </w:rPr>
        <w:t xml:space="preserve">Ak náhle upadáte do spánku (máte záchvaty spánku) alebo </w:t>
      </w:r>
      <w:r w:rsidR="00F56815" w:rsidRPr="0030733B">
        <w:rPr>
          <w:sz w:val="22"/>
          <w:szCs w:val="22"/>
        </w:rPr>
        <w:t xml:space="preserve">sa </w:t>
      </w:r>
      <w:r w:rsidRPr="0030733B">
        <w:rPr>
          <w:sz w:val="22"/>
          <w:szCs w:val="22"/>
        </w:rPr>
        <w:t xml:space="preserve">cítite </w:t>
      </w:r>
      <w:r w:rsidR="00F56815" w:rsidRPr="0030733B">
        <w:rPr>
          <w:sz w:val="22"/>
          <w:szCs w:val="22"/>
        </w:rPr>
        <w:t xml:space="preserve">veľmi ospalý </w:t>
      </w:r>
      <w:r w:rsidRPr="0030733B">
        <w:rPr>
          <w:sz w:val="22"/>
          <w:szCs w:val="22"/>
        </w:rPr>
        <w:t xml:space="preserve">alebo ak </w:t>
      </w:r>
      <w:r w:rsidR="00761048" w:rsidRPr="0030733B">
        <w:rPr>
          <w:sz w:val="22"/>
          <w:szCs w:val="22"/>
        </w:rPr>
        <w:t xml:space="preserve">máte pocit točenia hlavy </w:t>
      </w:r>
      <w:r w:rsidRPr="0030733B">
        <w:rPr>
          <w:sz w:val="22"/>
          <w:szCs w:val="22"/>
        </w:rPr>
        <w:t xml:space="preserve">alebo závrat: </w:t>
      </w:r>
    </w:p>
    <w:p w14:paraId="290CDCEA" w14:textId="1F057EE8" w:rsidR="00397E7B" w:rsidRPr="0030733B" w:rsidRDefault="00D83928" w:rsidP="00A23C01">
      <w:pPr>
        <w:keepNext/>
        <w:numPr>
          <w:ilvl w:val="0"/>
          <w:numId w:val="24"/>
        </w:numPr>
        <w:tabs>
          <w:tab w:val="clear" w:pos="1080"/>
          <w:tab w:val="left" w:pos="1134"/>
        </w:tabs>
        <w:spacing w:after="120"/>
        <w:ind w:left="1134" w:hanging="567"/>
        <w:rPr>
          <w:sz w:val="22"/>
          <w:szCs w:val="22"/>
        </w:rPr>
      </w:pPr>
      <w:r w:rsidRPr="0030733B">
        <w:rPr>
          <w:sz w:val="22"/>
          <w:szCs w:val="22"/>
        </w:rPr>
        <w:t>Ne</w:t>
      </w:r>
      <w:r w:rsidR="00E22C61" w:rsidRPr="0030733B">
        <w:rPr>
          <w:sz w:val="22"/>
          <w:szCs w:val="22"/>
        </w:rPr>
        <w:t xml:space="preserve">veďte </w:t>
      </w:r>
      <w:r w:rsidRPr="0030733B">
        <w:rPr>
          <w:sz w:val="22"/>
          <w:szCs w:val="22"/>
        </w:rPr>
        <w:t xml:space="preserve">vozidlá ani neobsluhujte </w:t>
      </w:r>
      <w:r w:rsidR="00761048" w:rsidRPr="0030733B">
        <w:rPr>
          <w:sz w:val="22"/>
          <w:szCs w:val="22"/>
        </w:rPr>
        <w:t xml:space="preserve">nástroje </w:t>
      </w:r>
      <w:r w:rsidR="00E22C61" w:rsidRPr="0030733B">
        <w:rPr>
          <w:rStyle w:val="hps"/>
          <w:color w:val="222222"/>
          <w:sz w:val="22"/>
          <w:szCs w:val="22"/>
        </w:rPr>
        <w:t>alebo</w:t>
      </w:r>
      <w:r w:rsidRPr="0030733B">
        <w:rPr>
          <w:sz w:val="22"/>
          <w:szCs w:val="22"/>
        </w:rPr>
        <w:t xml:space="preserve"> stroje, kým sa nebudete cítiť opäť úplne</w:t>
      </w:r>
      <w:r w:rsidR="00E22C61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>bdelý alebo kým vám úplne neprejde pocit</w:t>
      </w:r>
      <w:r w:rsidR="00757EEB" w:rsidRPr="0030733B">
        <w:rPr>
          <w:sz w:val="22"/>
          <w:szCs w:val="22"/>
        </w:rPr>
        <w:t xml:space="preserve"> </w:t>
      </w:r>
      <w:r w:rsidR="0038764F" w:rsidRPr="0030733B">
        <w:rPr>
          <w:sz w:val="22"/>
          <w:szCs w:val="22"/>
        </w:rPr>
        <w:t xml:space="preserve">točenia hlavy </w:t>
      </w:r>
      <w:r w:rsidRPr="0030733B">
        <w:rPr>
          <w:sz w:val="22"/>
          <w:szCs w:val="22"/>
        </w:rPr>
        <w:t>alebo závrat</w:t>
      </w:r>
      <w:r w:rsidR="0038764F" w:rsidRPr="0030733B">
        <w:rPr>
          <w:sz w:val="22"/>
          <w:szCs w:val="22"/>
        </w:rPr>
        <w:t>u</w:t>
      </w:r>
      <w:r w:rsidRPr="0030733B">
        <w:rPr>
          <w:sz w:val="22"/>
          <w:szCs w:val="22"/>
        </w:rPr>
        <w:t xml:space="preserve"> (pozri časť</w:t>
      </w:r>
      <w:r w:rsidR="00757E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2 </w:t>
      </w:r>
      <w:r w:rsidR="00C855B4">
        <w:rPr>
          <w:sz w:val="22"/>
          <w:szCs w:val="22"/>
        </w:rPr>
        <w:t>„</w:t>
      </w:r>
      <w:r w:rsidRPr="0030733B">
        <w:rPr>
          <w:sz w:val="22"/>
          <w:szCs w:val="22"/>
        </w:rPr>
        <w:t xml:space="preserve">Vedenie vozidiel a obsluha strojov“). </w:t>
      </w:r>
    </w:p>
    <w:p w14:paraId="1841FB14" w14:textId="0558EC85" w:rsidR="007C2080" w:rsidRPr="0030733B" w:rsidRDefault="007C2080" w:rsidP="00FF4098">
      <w:pPr>
        <w:keepNext/>
        <w:tabs>
          <w:tab w:val="clear" w:pos="1080"/>
          <w:tab w:val="left" w:pos="426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Zmeny na pokožke</w:t>
      </w:r>
    </w:p>
    <w:p w14:paraId="20CE8D8F" w14:textId="30E25117" w:rsidR="00397E7B" w:rsidRPr="0030733B" w:rsidRDefault="00AC5B37" w:rsidP="00FF4098">
      <w:pPr>
        <w:keepNext/>
        <w:tabs>
          <w:tab w:val="clear" w:pos="1080"/>
        </w:tabs>
        <w:rPr>
          <w:sz w:val="22"/>
          <w:szCs w:val="22"/>
        </w:rPr>
      </w:pPr>
      <w:r w:rsidRPr="0030733B">
        <w:rPr>
          <w:sz w:val="22"/>
          <w:szCs w:val="22"/>
        </w:rPr>
        <w:t xml:space="preserve">Povedzte </w:t>
      </w:r>
      <w:r w:rsidR="008F3A4A" w:rsidRPr="0030733B">
        <w:rPr>
          <w:sz w:val="22"/>
          <w:szCs w:val="22"/>
        </w:rPr>
        <w:t>svoj</w:t>
      </w:r>
      <w:r w:rsidRPr="0030733B">
        <w:rPr>
          <w:sz w:val="22"/>
          <w:szCs w:val="22"/>
        </w:rPr>
        <w:t>mu</w:t>
      </w:r>
      <w:r w:rsidR="008F3A4A" w:rsidRPr="0030733B">
        <w:rPr>
          <w:sz w:val="22"/>
          <w:szCs w:val="22"/>
        </w:rPr>
        <w:t xml:space="preserve"> lekár</w:t>
      </w:r>
      <w:r w:rsidRPr="0030733B">
        <w:rPr>
          <w:sz w:val="22"/>
          <w:szCs w:val="22"/>
        </w:rPr>
        <w:t>ovi</w:t>
      </w:r>
      <w:r w:rsidR="008F3A4A" w:rsidRPr="0030733B">
        <w:rPr>
          <w:sz w:val="22"/>
          <w:szCs w:val="22"/>
        </w:rPr>
        <w:t>, lekárnik</w:t>
      </w:r>
      <w:r w:rsidRPr="0030733B">
        <w:rPr>
          <w:sz w:val="22"/>
          <w:szCs w:val="22"/>
        </w:rPr>
        <w:t>ovi</w:t>
      </w:r>
      <w:r w:rsidR="008F3A4A" w:rsidRPr="0030733B">
        <w:rPr>
          <w:sz w:val="22"/>
          <w:szCs w:val="22"/>
        </w:rPr>
        <w:t xml:space="preserve"> alebo zdravotn</w:t>
      </w:r>
      <w:r w:rsidRPr="0030733B">
        <w:rPr>
          <w:sz w:val="22"/>
          <w:szCs w:val="22"/>
        </w:rPr>
        <w:t>ej</w:t>
      </w:r>
      <w:r w:rsidR="008F3A4A" w:rsidRPr="0030733B">
        <w:rPr>
          <w:sz w:val="22"/>
          <w:szCs w:val="22"/>
        </w:rPr>
        <w:t xml:space="preserve"> sestr</w:t>
      </w:r>
      <w:r w:rsidRPr="0030733B">
        <w:rPr>
          <w:sz w:val="22"/>
          <w:szCs w:val="22"/>
        </w:rPr>
        <w:t>e</w:t>
      </w:r>
      <w:r w:rsidR="008F3A4A" w:rsidRPr="0030733B">
        <w:rPr>
          <w:sz w:val="22"/>
          <w:szCs w:val="22"/>
        </w:rPr>
        <w:t>, ak spozorujete, že sa vám na pokožke objavili akékoľvek nezvyčajné škvrny alebo znamienka, alebo sa ich stav zhoršil (pozri časť</w:t>
      </w:r>
      <w:r w:rsidR="00757EEB" w:rsidRPr="0030733B">
        <w:rPr>
          <w:sz w:val="22"/>
          <w:szCs w:val="22"/>
        </w:rPr>
        <w:t> </w:t>
      </w:r>
      <w:r w:rsidR="008F3A4A" w:rsidRPr="0030733B">
        <w:rPr>
          <w:sz w:val="22"/>
          <w:szCs w:val="22"/>
        </w:rPr>
        <w:t xml:space="preserve">4 </w:t>
      </w:r>
      <w:r w:rsidR="00C855B4">
        <w:rPr>
          <w:sz w:val="22"/>
          <w:szCs w:val="22"/>
        </w:rPr>
        <w:t>„</w:t>
      </w:r>
      <w:r w:rsidR="008F3A4A" w:rsidRPr="0030733B">
        <w:rPr>
          <w:sz w:val="22"/>
          <w:szCs w:val="22"/>
        </w:rPr>
        <w:t>Ďalšie vedľajšie účinky“).</w:t>
      </w:r>
    </w:p>
    <w:p w14:paraId="495EDA5A" w14:textId="68FC66A3" w:rsidR="00F62296" w:rsidRPr="0030733B" w:rsidRDefault="00F62296" w:rsidP="00F9323A">
      <w:pPr>
        <w:tabs>
          <w:tab w:val="clear" w:pos="1080"/>
        </w:tabs>
        <w:suppressAutoHyphens w:val="0"/>
        <w:autoSpaceDE w:val="0"/>
        <w:autoSpaceDN w:val="0"/>
        <w:adjustRightInd w:val="0"/>
        <w:spacing w:before="120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Porucha kontroly impulzov</w:t>
      </w:r>
      <w:r w:rsidR="00757EEB" w:rsidRPr="0030733B">
        <w:rPr>
          <w:sz w:val="22"/>
          <w:szCs w:val="22"/>
        </w:rPr>
        <w:t> </w:t>
      </w:r>
      <w:r w:rsidRPr="0030733B">
        <w:rPr>
          <w:b/>
          <w:sz w:val="22"/>
          <w:szCs w:val="22"/>
        </w:rPr>
        <w:t>–</w:t>
      </w:r>
      <w:r w:rsidR="00757EEB" w:rsidRPr="0030733B">
        <w:rPr>
          <w:sz w:val="22"/>
          <w:szCs w:val="22"/>
        </w:rPr>
        <w:t> </w:t>
      </w:r>
      <w:r w:rsidR="00757EEB" w:rsidRPr="0030733B" w:rsidDel="00757EEB">
        <w:rPr>
          <w:b/>
          <w:sz w:val="22"/>
          <w:szCs w:val="22"/>
        </w:rPr>
        <w:t xml:space="preserve"> </w:t>
      </w:r>
      <w:r w:rsidRPr="0030733B">
        <w:rPr>
          <w:b/>
          <w:sz w:val="22"/>
          <w:szCs w:val="22"/>
        </w:rPr>
        <w:t>zmeny vo vašom správaní</w:t>
      </w:r>
    </w:p>
    <w:p w14:paraId="744E5EAB" w14:textId="08115A99" w:rsidR="009F09EC" w:rsidRPr="0030733B" w:rsidRDefault="00AC5B37" w:rsidP="00F9323A">
      <w:pPr>
        <w:pStyle w:val="Default"/>
        <w:rPr>
          <w:sz w:val="22"/>
          <w:szCs w:val="22"/>
        </w:rPr>
      </w:pPr>
      <w:r w:rsidRPr="0030733B">
        <w:rPr>
          <w:sz w:val="22"/>
          <w:szCs w:val="22"/>
        </w:rPr>
        <w:t>Povedzte</w:t>
      </w:r>
      <w:r w:rsidRPr="0030733B">
        <w:rPr>
          <w:color w:val="auto"/>
          <w:sz w:val="22"/>
          <w:szCs w:val="22"/>
        </w:rPr>
        <w:t xml:space="preserve"> </w:t>
      </w:r>
      <w:r w:rsidR="00F62296" w:rsidRPr="0030733B">
        <w:rPr>
          <w:color w:val="auto"/>
          <w:sz w:val="22"/>
          <w:szCs w:val="22"/>
        </w:rPr>
        <w:t>svoj</w:t>
      </w:r>
      <w:r w:rsidRPr="0030733B">
        <w:rPr>
          <w:color w:val="auto"/>
          <w:sz w:val="22"/>
          <w:szCs w:val="22"/>
        </w:rPr>
        <w:t>mu</w:t>
      </w:r>
      <w:r w:rsidR="00F62296" w:rsidRPr="0030733B">
        <w:rPr>
          <w:color w:val="auto"/>
          <w:sz w:val="22"/>
          <w:szCs w:val="22"/>
        </w:rPr>
        <w:t xml:space="preserve"> lekár</w:t>
      </w:r>
      <w:r w:rsidRPr="0030733B">
        <w:rPr>
          <w:color w:val="auto"/>
          <w:sz w:val="22"/>
          <w:szCs w:val="22"/>
        </w:rPr>
        <w:t>ovi</w:t>
      </w:r>
      <w:r w:rsidR="00F62296" w:rsidRPr="0030733B">
        <w:rPr>
          <w:sz w:val="22"/>
          <w:szCs w:val="22"/>
        </w:rPr>
        <w:t xml:space="preserve">, ak vy, </w:t>
      </w:r>
      <w:r w:rsidRPr="0030733B">
        <w:rPr>
          <w:sz w:val="22"/>
          <w:szCs w:val="22"/>
        </w:rPr>
        <w:t xml:space="preserve">vaša </w:t>
      </w:r>
      <w:r w:rsidR="00F62296" w:rsidRPr="0030733B">
        <w:rPr>
          <w:sz w:val="22"/>
          <w:szCs w:val="22"/>
        </w:rPr>
        <w:t>rodin</w:t>
      </w:r>
      <w:r w:rsidR="00476CE8" w:rsidRPr="0030733B">
        <w:rPr>
          <w:sz w:val="22"/>
          <w:szCs w:val="22"/>
        </w:rPr>
        <w:t>a</w:t>
      </w:r>
      <w:r w:rsidR="00F62296" w:rsidRPr="0030733B">
        <w:rPr>
          <w:sz w:val="22"/>
          <w:szCs w:val="22"/>
        </w:rPr>
        <w:t xml:space="preserve"> alebo </w:t>
      </w:r>
      <w:r w:rsidRPr="0030733B">
        <w:rPr>
          <w:color w:val="auto"/>
          <w:sz w:val="22"/>
          <w:szCs w:val="22"/>
        </w:rPr>
        <w:t>ošetrovateľ</w:t>
      </w:r>
      <w:r w:rsidR="00F62296" w:rsidRPr="0030733B">
        <w:rPr>
          <w:color w:val="auto"/>
          <w:sz w:val="22"/>
          <w:szCs w:val="22"/>
        </w:rPr>
        <w:t>, spozoruje</w:t>
      </w:r>
      <w:r w:rsidRPr="0030733B">
        <w:rPr>
          <w:color w:val="auto"/>
          <w:sz w:val="22"/>
          <w:szCs w:val="22"/>
        </w:rPr>
        <w:t>,</w:t>
      </w:r>
      <w:r w:rsidR="00F62296" w:rsidRPr="0030733B">
        <w:rPr>
          <w:color w:val="auto"/>
          <w:sz w:val="22"/>
          <w:szCs w:val="22"/>
        </w:rPr>
        <w:t xml:space="preserve"> že sa u vás </w:t>
      </w:r>
      <w:r w:rsidRPr="0030733B">
        <w:rPr>
          <w:color w:val="auto"/>
          <w:sz w:val="22"/>
          <w:szCs w:val="22"/>
        </w:rPr>
        <w:t xml:space="preserve">rozvíja </w:t>
      </w:r>
      <w:r w:rsidR="00F62296" w:rsidRPr="0030733B">
        <w:rPr>
          <w:color w:val="auto"/>
          <w:sz w:val="22"/>
          <w:szCs w:val="22"/>
        </w:rPr>
        <w:t>nutkanie alebo túžba správať sa spôsobom, ktorý je u vás nezvyčajný. Alebo</w:t>
      </w:r>
      <w:r w:rsidR="00F62296" w:rsidRPr="0030733B">
        <w:rPr>
          <w:sz w:val="22"/>
          <w:szCs w:val="22"/>
        </w:rPr>
        <w:t xml:space="preserve"> nemôžete odolať impulzu, nutkaniu alebo pokušeniu vykonávať niektoré činnosti, ktorými by ste mohli poškodiť seba alebo iných. Toto správanie sa nazýva </w:t>
      </w:r>
      <w:r w:rsidR="005451EC" w:rsidRPr="0030733B">
        <w:rPr>
          <w:sz w:val="22"/>
          <w:szCs w:val="22"/>
        </w:rPr>
        <w:t>“</w:t>
      </w:r>
      <w:r w:rsidR="00F62296" w:rsidRPr="0030733B">
        <w:rPr>
          <w:sz w:val="22"/>
          <w:szCs w:val="22"/>
        </w:rPr>
        <w:t>porucha kontroly impulzov“ a môže zahŕňať:</w:t>
      </w:r>
    </w:p>
    <w:p w14:paraId="13BEB8C1" w14:textId="2327C407" w:rsidR="009F09EC" w:rsidRPr="0030733B" w:rsidRDefault="00474A67" w:rsidP="00A26237">
      <w:pPr>
        <w:numPr>
          <w:ilvl w:val="0"/>
          <w:numId w:val="23"/>
        </w:numPr>
        <w:tabs>
          <w:tab w:val="clear" w:pos="1080"/>
          <w:tab w:val="left" w:pos="1134"/>
        </w:tabs>
        <w:ind w:left="567" w:firstLine="0"/>
        <w:rPr>
          <w:sz w:val="22"/>
          <w:szCs w:val="22"/>
        </w:rPr>
      </w:pPr>
      <w:r w:rsidRPr="0030733B">
        <w:rPr>
          <w:sz w:val="22"/>
          <w:szCs w:val="22"/>
        </w:rPr>
        <w:t xml:space="preserve">patologické </w:t>
      </w:r>
      <w:r w:rsidR="009F09EC" w:rsidRPr="0030733B">
        <w:rPr>
          <w:sz w:val="22"/>
          <w:szCs w:val="22"/>
        </w:rPr>
        <w:t xml:space="preserve"> hráčstvo</w:t>
      </w:r>
      <w:r w:rsidR="00E22C61" w:rsidRPr="0030733B">
        <w:rPr>
          <w:sz w:val="22"/>
          <w:szCs w:val="22"/>
        </w:rPr>
        <w:t>;</w:t>
      </w:r>
    </w:p>
    <w:p w14:paraId="57AADF86" w14:textId="30D457CD" w:rsidR="00674F92" w:rsidRPr="0030733B" w:rsidRDefault="00E22C61" w:rsidP="00A23C01">
      <w:pPr>
        <w:numPr>
          <w:ilvl w:val="0"/>
          <w:numId w:val="23"/>
        </w:numPr>
        <w:tabs>
          <w:tab w:val="clear" w:pos="1080"/>
          <w:tab w:val="left" w:pos="1134"/>
        </w:tabs>
        <w:ind w:left="567" w:firstLine="0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674F92" w:rsidRPr="0030733B">
        <w:rPr>
          <w:sz w:val="22"/>
          <w:szCs w:val="22"/>
        </w:rPr>
        <w:t xml:space="preserve">admernú konzumáciu jedla alebo nadmerné </w:t>
      </w:r>
      <w:r w:rsidR="00476CE8" w:rsidRPr="0030733B">
        <w:rPr>
          <w:sz w:val="22"/>
          <w:szCs w:val="22"/>
        </w:rPr>
        <w:t>mí</w:t>
      </w:r>
      <w:r w:rsidR="009A078B" w:rsidRPr="0030733B">
        <w:rPr>
          <w:sz w:val="22"/>
          <w:szCs w:val="22"/>
        </w:rPr>
        <w:t>ň</w:t>
      </w:r>
      <w:r w:rsidR="00476CE8" w:rsidRPr="0030733B">
        <w:rPr>
          <w:sz w:val="22"/>
          <w:szCs w:val="22"/>
        </w:rPr>
        <w:t>anie peňazí</w:t>
      </w:r>
      <w:r w:rsidRPr="0030733B">
        <w:rPr>
          <w:sz w:val="22"/>
          <w:szCs w:val="22"/>
        </w:rPr>
        <w:t>;</w:t>
      </w:r>
    </w:p>
    <w:p w14:paraId="39361283" w14:textId="754DABC8" w:rsidR="00674F92" w:rsidRPr="0030733B" w:rsidRDefault="00476CE8" w:rsidP="00A26237">
      <w:pPr>
        <w:numPr>
          <w:ilvl w:val="0"/>
          <w:numId w:val="23"/>
        </w:numPr>
        <w:tabs>
          <w:tab w:val="clear" w:pos="1080"/>
          <w:tab w:val="left" w:pos="1134"/>
        </w:tabs>
        <w:ind w:left="567" w:firstLine="0"/>
        <w:rPr>
          <w:sz w:val="22"/>
          <w:szCs w:val="22"/>
        </w:rPr>
      </w:pPr>
      <w:r w:rsidRPr="0030733B">
        <w:rPr>
          <w:sz w:val="22"/>
          <w:szCs w:val="22"/>
        </w:rPr>
        <w:t xml:space="preserve">nezvyčajne </w:t>
      </w:r>
      <w:r w:rsidR="002D6EF7">
        <w:rPr>
          <w:color w:val="222222"/>
          <w:sz w:val="22"/>
          <w:szCs w:val="22"/>
        </w:rPr>
        <w:t>vysokú</w:t>
      </w:r>
      <w:r w:rsidR="002D6EF7" w:rsidRPr="00EC01CF">
        <w:rPr>
          <w:color w:val="222222"/>
          <w:sz w:val="22"/>
          <w:szCs w:val="22"/>
        </w:rPr>
        <w:t xml:space="preserve"> </w:t>
      </w:r>
      <w:r w:rsidR="00D95227" w:rsidRPr="00EC01CF">
        <w:rPr>
          <w:color w:val="222222"/>
          <w:sz w:val="22"/>
          <w:szCs w:val="22"/>
        </w:rPr>
        <w:t>sexuálnu túžbu</w:t>
      </w:r>
      <w:r w:rsidR="00D95227" w:rsidRPr="00EC01CF">
        <w:rPr>
          <w:rFonts w:ascii="Roboto" w:hAnsi="Roboto" w:cs="Arial"/>
          <w:color w:val="222222"/>
          <w:sz w:val="20"/>
        </w:rPr>
        <w:t xml:space="preserve"> </w:t>
      </w:r>
      <w:r w:rsidR="00674F92" w:rsidRPr="0030733B">
        <w:rPr>
          <w:sz w:val="22"/>
          <w:szCs w:val="22"/>
        </w:rPr>
        <w:t xml:space="preserve">alebo zvýšenie sexuálnej predstavivosti a pocitov. </w:t>
      </w:r>
    </w:p>
    <w:p w14:paraId="6CD0F872" w14:textId="77777777" w:rsidR="008451FF" w:rsidRPr="0030733B" w:rsidRDefault="008451FF" w:rsidP="00FF4098">
      <w:pPr>
        <w:pStyle w:val="Bezriadkovania"/>
        <w:rPr>
          <w:sz w:val="22"/>
          <w:szCs w:val="22"/>
        </w:rPr>
      </w:pPr>
    </w:p>
    <w:p w14:paraId="0CA8B4FA" w14:textId="3FC3FBFC" w:rsidR="00F62296" w:rsidRPr="0030733B" w:rsidRDefault="009F09EC" w:rsidP="00FF4098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Možno bude potrebné, aby váš lekár prehodnotil vašu liečbu. Lekár s</w:t>
      </w:r>
      <w:r w:rsidR="00E22C61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vami preberie možnosti zvládnutia alebo zmiernenia týchto príznakov (pozri časť</w:t>
      </w:r>
      <w:r w:rsidR="00757E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4 </w:t>
      </w:r>
      <w:r w:rsidR="00C855B4">
        <w:rPr>
          <w:sz w:val="22"/>
          <w:szCs w:val="22"/>
        </w:rPr>
        <w:t>„</w:t>
      </w:r>
      <w:r w:rsidRPr="0030733B">
        <w:rPr>
          <w:sz w:val="22"/>
          <w:szCs w:val="22"/>
        </w:rPr>
        <w:t>Porucha kontroly impulzov</w:t>
      </w:r>
      <w:r w:rsidR="00384618" w:rsidRPr="0030733B">
        <w:rPr>
          <w:sz w:val="22"/>
          <w:szCs w:val="22"/>
        </w:rPr>
        <w:t> </w:t>
      </w:r>
      <w:r w:rsidR="00384618" w:rsidRPr="0030733B">
        <w:rPr>
          <w:sz w:val="22"/>
          <w:szCs w:val="22"/>
        </w:rPr>
        <w:noBreakHyphen/>
        <w:t> </w:t>
      </w:r>
      <w:r w:rsidRPr="0030733B">
        <w:rPr>
          <w:sz w:val="22"/>
          <w:szCs w:val="22"/>
        </w:rPr>
        <w:t xml:space="preserve">zmeny vo vašom správaní“). </w:t>
      </w:r>
    </w:p>
    <w:p w14:paraId="3EF2C489" w14:textId="77777777" w:rsidR="00E16CBC" w:rsidRPr="0030733B" w:rsidRDefault="00E16CBC" w:rsidP="00A23C01">
      <w:pPr>
        <w:pStyle w:val="Bezriadkovania"/>
        <w:rPr>
          <w:sz w:val="22"/>
          <w:szCs w:val="22"/>
        </w:rPr>
      </w:pPr>
    </w:p>
    <w:p w14:paraId="126F3548" w14:textId="77777777" w:rsidR="0030733B" w:rsidRPr="00EC01CF" w:rsidRDefault="0030733B" w:rsidP="0030733B">
      <w:pPr>
        <w:pStyle w:val="Bezriadkovania"/>
        <w:rPr>
          <w:b/>
          <w:bCs/>
          <w:sz w:val="22"/>
          <w:szCs w:val="22"/>
        </w:rPr>
      </w:pPr>
      <w:r w:rsidRPr="00EC01CF">
        <w:rPr>
          <w:b/>
          <w:bCs/>
          <w:sz w:val="22"/>
          <w:szCs w:val="22"/>
        </w:rPr>
        <w:t>Syndróm dopamínovej dysregulácie</w:t>
      </w:r>
    </w:p>
    <w:p w14:paraId="62F044AC" w14:textId="4F5BBA83" w:rsidR="0030733B" w:rsidRPr="0030733B" w:rsidRDefault="0030733B" w:rsidP="0030733B">
      <w:pPr>
        <w:pStyle w:val="Bezriadkovania"/>
        <w:rPr>
          <w:bCs/>
          <w:sz w:val="22"/>
          <w:szCs w:val="22"/>
          <w:lang w:bidi="ar-SA"/>
        </w:rPr>
      </w:pPr>
      <w:r w:rsidRPr="00EC01CF">
        <w:rPr>
          <w:bCs/>
          <w:sz w:val="22"/>
          <w:szCs w:val="22"/>
          <w:lang w:bidi="ar-SA"/>
        </w:rPr>
        <w:t>Povedzte svojmu lekárovi, ak vy alebo vaša rodina/opatrovateľ zaznamenáte, že sa u vás</w:t>
      </w:r>
      <w:r w:rsidRPr="00EC01CF">
        <w:rPr>
          <w:sz w:val="22"/>
          <w:szCs w:val="22"/>
        </w:rPr>
        <w:t xml:space="preserve"> </w:t>
      </w:r>
      <w:r w:rsidRPr="00EC01CF">
        <w:rPr>
          <w:bCs/>
          <w:sz w:val="22"/>
          <w:szCs w:val="22"/>
          <w:lang w:bidi="ar-SA"/>
        </w:rPr>
        <w:t xml:space="preserve">rozvíjajú príznaky podobné závislosti, ktoré vedú k túžbe po vysokých dávkach </w:t>
      </w:r>
      <w:r w:rsidRPr="00EC01CF">
        <w:rPr>
          <w:sz w:val="22"/>
          <w:szCs w:val="22"/>
          <w:lang w:bidi="ar-SA"/>
        </w:rPr>
        <w:t xml:space="preserve">Duodopy </w:t>
      </w:r>
      <w:r w:rsidRPr="00EC01CF">
        <w:rPr>
          <w:bCs/>
          <w:sz w:val="22"/>
          <w:szCs w:val="22"/>
          <w:lang w:bidi="ar-SA"/>
        </w:rPr>
        <w:t>a iných liekov používaných na liečbu Parkinsonovej choroby.</w:t>
      </w:r>
    </w:p>
    <w:p w14:paraId="0D0F05A4" w14:textId="77777777" w:rsidR="0030733B" w:rsidRPr="0030733B" w:rsidRDefault="0030733B" w:rsidP="0030733B">
      <w:pPr>
        <w:pStyle w:val="Bezriadkovania"/>
        <w:rPr>
          <w:sz w:val="22"/>
          <w:szCs w:val="22"/>
        </w:rPr>
      </w:pPr>
    </w:p>
    <w:p w14:paraId="057C52FF" w14:textId="3B11E09C" w:rsidR="00F9323A" w:rsidRPr="0030733B" w:rsidRDefault="007C2080" w:rsidP="00FF4098">
      <w:pPr>
        <w:pStyle w:val="Bezriadkovania"/>
        <w:tabs>
          <w:tab w:val="clear" w:pos="1080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Problémy pri používaní pumpy alebo sondy</w:t>
      </w:r>
    </w:p>
    <w:p w14:paraId="75E4012D" w14:textId="37E29E7C" w:rsidR="00D83928" w:rsidRPr="0030733B" w:rsidRDefault="00035353" w:rsidP="00FF4098">
      <w:pPr>
        <w:pStyle w:val="Bezriadkovania"/>
        <w:tabs>
          <w:tab w:val="clear" w:pos="1080"/>
        </w:tabs>
        <w:rPr>
          <w:sz w:val="22"/>
          <w:szCs w:val="22"/>
        </w:rPr>
      </w:pPr>
      <w:r w:rsidRPr="0030733B">
        <w:rPr>
          <w:noProof/>
          <w:sz w:val="22"/>
          <w:szCs w:val="22"/>
        </w:rPr>
        <w:t>Môžu sa vyskytnúť určité problémy, spojené s </w:t>
      </w:r>
      <w:r w:rsidR="00D83928" w:rsidRPr="0030733B">
        <w:rPr>
          <w:noProof/>
          <w:sz w:val="22"/>
          <w:szCs w:val="22"/>
        </w:rPr>
        <w:t>používaním pumpy a</w:t>
      </w:r>
      <w:r w:rsidRPr="0030733B">
        <w:rPr>
          <w:noProof/>
          <w:sz w:val="22"/>
          <w:szCs w:val="22"/>
        </w:rPr>
        <w:t> </w:t>
      </w:r>
      <w:r w:rsidR="00D83928" w:rsidRPr="0030733B">
        <w:rPr>
          <w:noProof/>
          <w:sz w:val="22"/>
          <w:szCs w:val="22"/>
        </w:rPr>
        <w:t>sondy (hadičky):</w:t>
      </w:r>
      <w:r w:rsidR="00D83928" w:rsidRPr="0030733B">
        <w:rPr>
          <w:sz w:val="22"/>
          <w:szCs w:val="22"/>
        </w:rPr>
        <w:t xml:space="preserve"> </w:t>
      </w:r>
    </w:p>
    <w:p w14:paraId="1BC622BD" w14:textId="49B671E3" w:rsidR="00D83928" w:rsidRPr="0030733B" w:rsidRDefault="00035353" w:rsidP="00A23C01">
      <w:pPr>
        <w:keepNext/>
        <w:numPr>
          <w:ilvl w:val="0"/>
          <w:numId w:val="24"/>
        </w:numPr>
        <w:tabs>
          <w:tab w:val="clear" w:pos="1080"/>
          <w:tab w:val="left" w:pos="1134"/>
        </w:tabs>
        <w:ind w:left="1134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83928" w:rsidRPr="0030733B">
        <w:rPr>
          <w:sz w:val="22"/>
          <w:szCs w:val="22"/>
        </w:rPr>
        <w:t>áte zníženú schopnosť ovládať pumpu a</w:t>
      </w:r>
      <w:r w:rsidR="00397A41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 xml:space="preserve">sondu, príznaky Parkinsonovej choroby sa </w:t>
      </w:r>
      <w:r w:rsidR="00476CE8" w:rsidRPr="0030733B">
        <w:rPr>
          <w:sz w:val="22"/>
          <w:szCs w:val="22"/>
        </w:rPr>
        <w:t xml:space="preserve">u vás </w:t>
      </w:r>
      <w:r w:rsidR="00D83928" w:rsidRPr="0030733B">
        <w:rPr>
          <w:sz w:val="22"/>
          <w:szCs w:val="22"/>
        </w:rPr>
        <w:t xml:space="preserve">zhoršia alebo </w:t>
      </w:r>
      <w:r w:rsidR="00476CE8" w:rsidRPr="0030733B">
        <w:rPr>
          <w:sz w:val="22"/>
          <w:szCs w:val="22"/>
        </w:rPr>
        <w:t>sa</w:t>
      </w:r>
      <w:r w:rsidR="00D83928" w:rsidRPr="0030733B">
        <w:rPr>
          <w:sz w:val="22"/>
          <w:szCs w:val="22"/>
        </w:rPr>
        <w:t xml:space="preserve"> ťažšie pohyb</w:t>
      </w:r>
      <w:r w:rsidR="00476CE8" w:rsidRPr="0030733B">
        <w:rPr>
          <w:sz w:val="22"/>
          <w:szCs w:val="22"/>
        </w:rPr>
        <w:t>ujete</w:t>
      </w:r>
      <w:r w:rsidR="00961127" w:rsidRPr="0030733B">
        <w:rPr>
          <w:sz w:val="22"/>
          <w:szCs w:val="22"/>
        </w:rPr>
        <w:t xml:space="preserve"> </w:t>
      </w:r>
      <w:r w:rsidR="00D83928" w:rsidRPr="0030733B">
        <w:rPr>
          <w:sz w:val="22"/>
          <w:szCs w:val="22"/>
        </w:rPr>
        <w:t>(bradykinéza)</w:t>
      </w:r>
      <w:r w:rsidR="00BA07EE" w:rsidRPr="0030733B">
        <w:rPr>
          <w:sz w:val="22"/>
          <w:szCs w:val="22"/>
        </w:rPr>
        <w:t>, p</w:t>
      </w:r>
      <w:r w:rsidR="00D83928" w:rsidRPr="0030733B">
        <w:rPr>
          <w:sz w:val="22"/>
          <w:szCs w:val="22"/>
        </w:rPr>
        <w:t>umpa a</w:t>
      </w:r>
      <w:r w:rsidR="00961127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>sonda nemusia správne pracovať</w:t>
      </w:r>
      <w:r w:rsidRPr="0030733B">
        <w:rPr>
          <w:sz w:val="22"/>
          <w:szCs w:val="22"/>
        </w:rPr>
        <w:t>;</w:t>
      </w:r>
    </w:p>
    <w:p w14:paraId="6555F6B6" w14:textId="073DB528" w:rsidR="00D83928" w:rsidRPr="0030733B" w:rsidRDefault="00035353" w:rsidP="00A23C01">
      <w:pPr>
        <w:keepNext/>
        <w:numPr>
          <w:ilvl w:val="0"/>
          <w:numId w:val="24"/>
        </w:numPr>
        <w:tabs>
          <w:tab w:val="clear" w:pos="1080"/>
          <w:tab w:val="left" w:pos="1134"/>
        </w:tabs>
        <w:ind w:left="1134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83928" w:rsidRPr="0030733B">
        <w:rPr>
          <w:sz w:val="22"/>
          <w:szCs w:val="22"/>
        </w:rPr>
        <w:t>áte bolesť v</w:t>
      </w:r>
      <w:r w:rsidR="00961127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 xml:space="preserve">oblasti žalúdka, pocit </w:t>
      </w:r>
      <w:r w:rsidR="007808E2" w:rsidRPr="0030733B">
        <w:rPr>
          <w:sz w:val="22"/>
          <w:szCs w:val="22"/>
        </w:rPr>
        <w:t xml:space="preserve">nevoľnosti </w:t>
      </w:r>
      <w:r w:rsidR="00D83928" w:rsidRPr="0030733B">
        <w:rPr>
          <w:sz w:val="22"/>
          <w:szCs w:val="22"/>
        </w:rPr>
        <w:t>(</w:t>
      </w:r>
      <w:r w:rsidR="007808E2" w:rsidRPr="0030733B">
        <w:rPr>
          <w:sz w:val="22"/>
          <w:szCs w:val="22"/>
        </w:rPr>
        <w:t>nutkanie na vracanie</w:t>
      </w:r>
      <w:r w:rsidR="00D83928" w:rsidRPr="0030733B">
        <w:rPr>
          <w:sz w:val="22"/>
          <w:szCs w:val="22"/>
        </w:rPr>
        <w:t>) a</w:t>
      </w:r>
      <w:r w:rsidR="00961127" w:rsidRPr="0030733B">
        <w:rPr>
          <w:sz w:val="22"/>
          <w:szCs w:val="22"/>
        </w:rPr>
        <w:t> </w:t>
      </w:r>
      <w:r w:rsidR="002D6EF7">
        <w:rPr>
          <w:sz w:val="22"/>
          <w:szCs w:val="22"/>
        </w:rPr>
        <w:t>nevoľnosť</w:t>
      </w:r>
      <w:r w:rsidR="007808E2" w:rsidRPr="0030733B">
        <w:rPr>
          <w:sz w:val="22"/>
          <w:szCs w:val="22"/>
        </w:rPr>
        <w:t xml:space="preserve"> (vraciate)</w:t>
      </w:r>
      <w:r w:rsidR="00757EEB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>–</w:t>
      </w:r>
      <w:r w:rsidR="00757EEB" w:rsidRPr="0030733B">
        <w:rPr>
          <w:sz w:val="22"/>
          <w:szCs w:val="22"/>
        </w:rPr>
        <w:t> </w:t>
      </w:r>
      <w:r w:rsidR="00FB37D5" w:rsidRPr="0030733B">
        <w:rPr>
          <w:sz w:val="22"/>
          <w:szCs w:val="22"/>
        </w:rPr>
        <w:t xml:space="preserve">v takom prípade okamžite informujte svojho lekára </w:t>
      </w:r>
      <w:r w:rsidR="00D83928" w:rsidRPr="0030733B">
        <w:rPr>
          <w:sz w:val="22"/>
          <w:szCs w:val="22"/>
        </w:rPr>
        <w:t>(pozri časť</w:t>
      </w:r>
      <w:r w:rsidR="00757EEB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 xml:space="preserve">4 </w:t>
      </w:r>
      <w:r w:rsidR="00513D79">
        <w:rPr>
          <w:sz w:val="22"/>
          <w:szCs w:val="22"/>
        </w:rPr>
        <w:t>„</w:t>
      </w:r>
      <w:r w:rsidR="002F46E7" w:rsidRPr="0030733B">
        <w:rPr>
          <w:sz w:val="22"/>
          <w:szCs w:val="22"/>
        </w:rPr>
        <w:t>Z</w:t>
      </w:r>
      <w:r w:rsidR="00D83928" w:rsidRPr="0030733B">
        <w:rPr>
          <w:sz w:val="22"/>
          <w:szCs w:val="22"/>
        </w:rPr>
        <w:t>ávažné vedľajšie účinky“)</w:t>
      </w:r>
      <w:r w:rsidRPr="0030733B">
        <w:rPr>
          <w:sz w:val="22"/>
          <w:szCs w:val="22"/>
        </w:rPr>
        <w:t>;</w:t>
      </w:r>
    </w:p>
    <w:p w14:paraId="1ED6F8AB" w14:textId="655B715B" w:rsidR="00D83928" w:rsidRPr="0030733B" w:rsidRDefault="00035353" w:rsidP="00A23C01">
      <w:pPr>
        <w:keepNext/>
        <w:numPr>
          <w:ilvl w:val="0"/>
          <w:numId w:val="24"/>
        </w:numPr>
        <w:tabs>
          <w:tab w:val="clear" w:pos="1080"/>
          <w:tab w:val="left" w:pos="1134"/>
        </w:tabs>
        <w:ind w:left="1134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393182" w:rsidRPr="0030733B">
        <w:rPr>
          <w:sz w:val="22"/>
          <w:szCs w:val="22"/>
        </w:rPr>
        <w:t>ôžete mať iné vedľajšie účinky</w:t>
      </w:r>
      <w:r w:rsidR="006B1D7A" w:rsidRPr="0030733B">
        <w:rPr>
          <w:sz w:val="22"/>
          <w:szCs w:val="22"/>
        </w:rPr>
        <w:t>, ktoré postihujú vaše črevo</w:t>
      </w:r>
      <w:r w:rsidR="00FB37D5" w:rsidRPr="0030733B">
        <w:rPr>
          <w:sz w:val="22"/>
          <w:szCs w:val="22"/>
        </w:rPr>
        <w:t xml:space="preserve"> </w:t>
      </w:r>
      <w:r w:rsidR="006B1D7A" w:rsidRPr="0030733B">
        <w:rPr>
          <w:sz w:val="22"/>
          <w:szCs w:val="22"/>
        </w:rPr>
        <w:t>a</w:t>
      </w:r>
      <w:r w:rsidR="00961127" w:rsidRPr="0030733B">
        <w:rPr>
          <w:sz w:val="22"/>
          <w:szCs w:val="22"/>
        </w:rPr>
        <w:t> </w:t>
      </w:r>
      <w:r w:rsidR="006B1D7A" w:rsidRPr="0030733B">
        <w:rPr>
          <w:sz w:val="22"/>
          <w:szCs w:val="22"/>
        </w:rPr>
        <w:t>miesto, kadiaľ sonda vchádza (pozri časť</w:t>
      </w:r>
      <w:r w:rsidR="00757EEB" w:rsidRPr="0030733B">
        <w:rPr>
          <w:sz w:val="22"/>
          <w:szCs w:val="22"/>
        </w:rPr>
        <w:t> </w:t>
      </w:r>
      <w:r w:rsidR="006B1D7A" w:rsidRPr="0030733B">
        <w:rPr>
          <w:sz w:val="22"/>
          <w:szCs w:val="22"/>
        </w:rPr>
        <w:t xml:space="preserve">4 </w:t>
      </w:r>
      <w:r w:rsidR="00513D79">
        <w:rPr>
          <w:sz w:val="22"/>
          <w:szCs w:val="22"/>
        </w:rPr>
        <w:t>„</w:t>
      </w:r>
      <w:r w:rsidR="006B1D7A" w:rsidRPr="0030733B">
        <w:rPr>
          <w:sz w:val="22"/>
          <w:szCs w:val="22"/>
        </w:rPr>
        <w:t>Problémy pri používaní pumpy alebo sondy“).</w:t>
      </w:r>
    </w:p>
    <w:p w14:paraId="2E7CCEC4" w14:textId="77777777" w:rsidR="00393182" w:rsidRPr="0030733B" w:rsidRDefault="00393182" w:rsidP="00A23C01">
      <w:pPr>
        <w:pStyle w:val="Bezriadkovania"/>
        <w:rPr>
          <w:sz w:val="22"/>
          <w:szCs w:val="22"/>
        </w:rPr>
      </w:pPr>
    </w:p>
    <w:p w14:paraId="11C49847" w14:textId="25DD0993" w:rsidR="003E2A79" w:rsidRPr="0030733B" w:rsidRDefault="003E2A79" w:rsidP="00A23C01">
      <w:pPr>
        <w:pStyle w:val="Bezriadkovania"/>
        <w:rPr>
          <w:b/>
          <w:bCs/>
          <w:sz w:val="22"/>
          <w:szCs w:val="22"/>
        </w:rPr>
      </w:pPr>
      <w:r w:rsidRPr="0030733B">
        <w:rPr>
          <w:b/>
          <w:sz w:val="22"/>
          <w:szCs w:val="22"/>
        </w:rPr>
        <w:t xml:space="preserve">Duodopa </w:t>
      </w:r>
      <w:r w:rsidRPr="0030733B">
        <w:rPr>
          <w:b/>
          <w:bCs/>
          <w:sz w:val="22"/>
          <w:szCs w:val="22"/>
        </w:rPr>
        <w:t>a</w:t>
      </w:r>
      <w:r w:rsidR="00393182" w:rsidRPr="0030733B">
        <w:rPr>
          <w:b/>
          <w:bCs/>
          <w:sz w:val="22"/>
          <w:szCs w:val="22"/>
        </w:rPr>
        <w:t> </w:t>
      </w:r>
      <w:r w:rsidRPr="0030733B">
        <w:rPr>
          <w:b/>
          <w:bCs/>
          <w:sz w:val="22"/>
          <w:szCs w:val="22"/>
        </w:rPr>
        <w:t>rakovina</w:t>
      </w:r>
    </w:p>
    <w:p w14:paraId="6FA62D39" w14:textId="0018A83F" w:rsidR="00EC3CCB" w:rsidRPr="0030733B" w:rsidRDefault="00011ACE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2F46E7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tele sa karbidopa (liečivo, ktoré obsahuje Duodopa) rozkladá na látku, ktorá sa nazýva </w:t>
      </w:r>
      <w:r w:rsidR="00513D79">
        <w:rPr>
          <w:sz w:val="22"/>
          <w:szCs w:val="22"/>
        </w:rPr>
        <w:t>„</w:t>
      </w:r>
      <w:r w:rsidRPr="0030733B">
        <w:rPr>
          <w:sz w:val="22"/>
          <w:szCs w:val="22"/>
        </w:rPr>
        <w:t xml:space="preserve">hydrazín“. Je možné, že hydrazín by mohol poškodiť </w:t>
      </w:r>
      <w:r w:rsidR="00B03B1C" w:rsidRPr="0030733B">
        <w:rPr>
          <w:sz w:val="22"/>
          <w:szCs w:val="22"/>
        </w:rPr>
        <w:t>váš</w:t>
      </w:r>
      <w:r w:rsidRPr="0030733B">
        <w:rPr>
          <w:sz w:val="22"/>
          <w:szCs w:val="22"/>
        </w:rPr>
        <w:t xml:space="preserve"> genetický materiál, čo by mohlo viesť k</w:t>
      </w:r>
      <w:r w:rsidR="00EC3CC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vzniku rakoviny. Avšak nie je známe, či množstvo hydrazínu</w:t>
      </w:r>
      <w:r w:rsidR="00FB37D5" w:rsidRPr="0030733B">
        <w:rPr>
          <w:sz w:val="22"/>
          <w:szCs w:val="22"/>
        </w:rPr>
        <w:t>, ktorý sa vytvorí</w:t>
      </w:r>
      <w:r w:rsidRPr="0030733B">
        <w:rPr>
          <w:sz w:val="22"/>
          <w:szCs w:val="22"/>
        </w:rPr>
        <w:t xml:space="preserve"> pri podávaní bežnej dávky Duodopy môže mať takýto účinok.</w:t>
      </w:r>
    </w:p>
    <w:p w14:paraId="4F74A7D7" w14:textId="5ECC889B" w:rsidR="00AF27CD" w:rsidRPr="0030733B" w:rsidRDefault="00AF27CD" w:rsidP="00A23C01">
      <w:pPr>
        <w:pStyle w:val="Bezriadkovania"/>
        <w:rPr>
          <w:sz w:val="22"/>
          <w:szCs w:val="22"/>
        </w:rPr>
      </w:pPr>
    </w:p>
    <w:p w14:paraId="5229E7BB" w14:textId="44C4D4C9" w:rsidR="00EE34C6" w:rsidRPr="0030733B" w:rsidRDefault="00EE34C6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Testy alebo kontroly</w:t>
      </w:r>
    </w:p>
    <w:p w14:paraId="06AFF3EE" w14:textId="12973B64" w:rsidR="00D311EE" w:rsidRPr="0030733B" w:rsidRDefault="00D311EE" w:rsidP="00D311EE">
      <w:pPr>
        <w:rPr>
          <w:sz w:val="22"/>
          <w:szCs w:val="22"/>
        </w:rPr>
      </w:pPr>
      <w:r w:rsidRPr="0030733B">
        <w:rPr>
          <w:sz w:val="22"/>
          <w:szCs w:val="22"/>
        </w:rPr>
        <w:t>Ak užívate tento liek, váš lekár vám môže robiť krvné testy.</w:t>
      </w:r>
    </w:p>
    <w:p w14:paraId="0CAA9C01" w14:textId="4F9467F7" w:rsidR="00EC3CCB" w:rsidRPr="0030733B" w:rsidRDefault="00EC3CCB" w:rsidP="00A23C01">
      <w:pPr>
        <w:pStyle w:val="Bezriadkovania"/>
        <w:rPr>
          <w:sz w:val="22"/>
          <w:szCs w:val="22"/>
        </w:rPr>
      </w:pPr>
    </w:p>
    <w:p w14:paraId="4AB7E29D" w14:textId="77777777" w:rsidR="00C21E50" w:rsidRPr="0030733B" w:rsidRDefault="00C21E50" w:rsidP="00C21E50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Operácie</w:t>
      </w:r>
    </w:p>
    <w:p w14:paraId="68BA2B37" w14:textId="2AB08CDA" w:rsidR="00C21E50" w:rsidRPr="0030733B" w:rsidRDefault="008572F5" w:rsidP="00A23C01">
      <w:pPr>
        <w:pStyle w:val="Bezriadkovania"/>
        <w:rPr>
          <w:sz w:val="22"/>
          <w:szCs w:val="22"/>
        </w:rPr>
      </w:pPr>
      <w:r>
        <w:rPr>
          <w:sz w:val="22"/>
          <w:szCs w:val="22"/>
        </w:rPr>
        <w:t>Pred</w:t>
      </w:r>
      <w:r w:rsidR="00C21E50" w:rsidRPr="0030733B">
        <w:rPr>
          <w:sz w:val="22"/>
          <w:szCs w:val="22"/>
        </w:rPr>
        <w:t xml:space="preserve"> operáci</w:t>
      </w:r>
      <w:r>
        <w:rPr>
          <w:sz w:val="22"/>
          <w:szCs w:val="22"/>
        </w:rPr>
        <w:t>o</w:t>
      </w:r>
      <w:r w:rsidR="00C21E50" w:rsidRPr="0030733B">
        <w:rPr>
          <w:sz w:val="22"/>
          <w:szCs w:val="22"/>
        </w:rPr>
        <w:t xml:space="preserve">u (vrátane </w:t>
      </w:r>
      <w:r w:rsidR="00C3341B" w:rsidRPr="0030733B">
        <w:rPr>
          <w:sz w:val="22"/>
          <w:szCs w:val="22"/>
        </w:rPr>
        <w:t>zubnej</w:t>
      </w:r>
      <w:r w:rsidR="00C21E50" w:rsidRPr="0030733B">
        <w:rPr>
          <w:sz w:val="22"/>
          <w:szCs w:val="22"/>
        </w:rPr>
        <w:t xml:space="preserve"> operácie), informujte lekára (alebo </w:t>
      </w:r>
      <w:r w:rsidR="00E87D00" w:rsidRPr="0030733B">
        <w:rPr>
          <w:sz w:val="22"/>
          <w:szCs w:val="22"/>
        </w:rPr>
        <w:t>zubára</w:t>
      </w:r>
      <w:r w:rsidR="00C21E50" w:rsidRPr="0030733B">
        <w:rPr>
          <w:sz w:val="22"/>
          <w:szCs w:val="22"/>
        </w:rPr>
        <w:t>), že dostávate Duodopu.</w:t>
      </w:r>
    </w:p>
    <w:p w14:paraId="082F8205" w14:textId="282A0210" w:rsidR="00EC3CCB" w:rsidRPr="0030733B" w:rsidRDefault="00EC3CCB" w:rsidP="00A23C01">
      <w:pPr>
        <w:pStyle w:val="Bezriadkovania"/>
        <w:rPr>
          <w:sz w:val="22"/>
          <w:szCs w:val="22"/>
        </w:rPr>
      </w:pPr>
    </w:p>
    <w:p w14:paraId="6B7E26EF" w14:textId="3ACD6C61" w:rsidR="00676B0A" w:rsidRPr="0030733B" w:rsidRDefault="00676B0A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Deti a</w:t>
      </w:r>
      <w:r w:rsidR="00212977" w:rsidRPr="0030733B">
        <w:rPr>
          <w:b/>
          <w:sz w:val="22"/>
          <w:szCs w:val="22"/>
        </w:rPr>
        <w:t> </w:t>
      </w:r>
      <w:r w:rsidRPr="0030733B">
        <w:rPr>
          <w:b/>
          <w:sz w:val="22"/>
          <w:szCs w:val="22"/>
        </w:rPr>
        <w:t>dospievajúci</w:t>
      </w:r>
    </w:p>
    <w:p w14:paraId="219BC160" w14:textId="77A4ED6D" w:rsidR="00EC3CCB" w:rsidRPr="0030733B" w:rsidRDefault="00FE17AB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 sa nemá podávať deťom a dospievajúcim mlad</w:t>
      </w:r>
      <w:r w:rsidR="00C21E50" w:rsidRPr="0030733B">
        <w:rPr>
          <w:sz w:val="22"/>
          <w:szCs w:val="22"/>
        </w:rPr>
        <w:t xml:space="preserve">ším ako </w:t>
      </w:r>
      <w:r w:rsidRPr="0030733B">
        <w:rPr>
          <w:sz w:val="22"/>
          <w:szCs w:val="22"/>
        </w:rPr>
        <w:t>18</w:t>
      </w:r>
      <w:r w:rsidR="00757E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rokov.</w:t>
      </w:r>
    </w:p>
    <w:p w14:paraId="18941336" w14:textId="06345F4A" w:rsidR="00412C40" w:rsidRPr="0030733B" w:rsidRDefault="00412C40" w:rsidP="00A23C01">
      <w:pPr>
        <w:pStyle w:val="Bezriadkovania"/>
        <w:rPr>
          <w:sz w:val="22"/>
          <w:szCs w:val="22"/>
        </w:rPr>
      </w:pPr>
    </w:p>
    <w:p w14:paraId="03B1CA73" w14:textId="77777777" w:rsidR="00BD4D82" w:rsidRPr="0030733B" w:rsidRDefault="00676B0A" w:rsidP="00A23C01">
      <w:pPr>
        <w:keepNext/>
        <w:keepLines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Iné lieky a Duodopa</w:t>
      </w:r>
    </w:p>
    <w:p w14:paraId="5C94B1D1" w14:textId="3F91342A" w:rsidR="001515DC" w:rsidRPr="0030733B" w:rsidRDefault="00E84898" w:rsidP="00A23C01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 w:rsidRPr="0030733B">
        <w:rPr>
          <w:noProof/>
          <w:sz w:val="22"/>
          <w:szCs w:val="22"/>
        </w:rPr>
        <w:t xml:space="preserve">Ak teraz </w:t>
      </w:r>
      <w:r w:rsidRPr="0030733B">
        <w:rPr>
          <w:sz w:val="22"/>
          <w:szCs w:val="22"/>
        </w:rPr>
        <w:t>užívate</w:t>
      </w:r>
      <w:r w:rsidRPr="0030733B">
        <w:rPr>
          <w:noProof/>
          <w:sz w:val="22"/>
          <w:szCs w:val="22"/>
        </w:rPr>
        <w:t xml:space="preserve"> alebo ste v poslednom čase </w:t>
      </w:r>
      <w:r w:rsidRPr="0030733B">
        <w:rPr>
          <w:sz w:val="22"/>
          <w:szCs w:val="22"/>
        </w:rPr>
        <w:t>užívali</w:t>
      </w:r>
      <w:r w:rsidRPr="0030733B">
        <w:rPr>
          <w:noProof/>
          <w:sz w:val="22"/>
          <w:szCs w:val="22"/>
        </w:rPr>
        <w:t>, či práve budete užívať</w:t>
      </w:r>
      <w:r w:rsidRPr="0030733B">
        <w:rPr>
          <w:b/>
          <w:i/>
          <w:noProof/>
          <w:sz w:val="22"/>
          <w:szCs w:val="22"/>
        </w:rPr>
        <w:t xml:space="preserve"> </w:t>
      </w:r>
      <w:r w:rsidRPr="0030733B">
        <w:rPr>
          <w:noProof/>
          <w:sz w:val="22"/>
          <w:szCs w:val="22"/>
        </w:rPr>
        <w:t>ďalšie lieky, povedzte to svojmu lekárovi alebo lekárnikovi</w:t>
      </w:r>
      <w:r w:rsidRPr="0030733B">
        <w:rPr>
          <w:sz w:val="22"/>
          <w:szCs w:val="22"/>
        </w:rPr>
        <w:t xml:space="preserve">. </w:t>
      </w:r>
      <w:r w:rsidR="00676B0A" w:rsidRPr="0030733B">
        <w:rPr>
          <w:color w:val="000000"/>
          <w:sz w:val="22"/>
          <w:szCs w:val="22"/>
        </w:rPr>
        <w:t xml:space="preserve">To zahŕňa </w:t>
      </w:r>
      <w:r w:rsidRPr="0030733B">
        <w:rPr>
          <w:color w:val="000000"/>
          <w:sz w:val="22"/>
          <w:szCs w:val="22"/>
        </w:rPr>
        <w:t xml:space="preserve">aj </w:t>
      </w:r>
      <w:r w:rsidR="00676B0A" w:rsidRPr="0030733B">
        <w:rPr>
          <w:color w:val="000000"/>
          <w:sz w:val="22"/>
          <w:szCs w:val="22"/>
        </w:rPr>
        <w:t>lieky, ktoré sú dostupné bez lekárskeho predpisu, a</w:t>
      </w:r>
      <w:r w:rsidRPr="0030733B">
        <w:rPr>
          <w:color w:val="000000"/>
          <w:sz w:val="22"/>
          <w:szCs w:val="22"/>
        </w:rPr>
        <w:t> rastlinné</w:t>
      </w:r>
      <w:r w:rsidR="00676B0A" w:rsidRPr="0030733B">
        <w:rPr>
          <w:color w:val="000000"/>
          <w:sz w:val="22"/>
          <w:szCs w:val="22"/>
        </w:rPr>
        <w:t xml:space="preserve"> prípravky. </w:t>
      </w:r>
    </w:p>
    <w:p w14:paraId="6E34A433" w14:textId="77777777" w:rsidR="00E84898" w:rsidRPr="0030733B" w:rsidRDefault="00E84898" w:rsidP="00A23C0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79C941D" w14:textId="408B13E3" w:rsidR="001515DC" w:rsidRPr="0030733B" w:rsidRDefault="001515DC" w:rsidP="00322BB8">
      <w:pPr>
        <w:tabs>
          <w:tab w:val="clear" w:pos="1080"/>
        </w:tabs>
        <w:rPr>
          <w:sz w:val="22"/>
          <w:szCs w:val="22"/>
        </w:rPr>
      </w:pPr>
      <w:r w:rsidRPr="0030733B">
        <w:rPr>
          <w:sz w:val="22"/>
          <w:szCs w:val="22"/>
        </w:rPr>
        <w:t>Nepoužívajte Duodopu v</w:t>
      </w:r>
      <w:r w:rsidR="00F94BBE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prípade, že užívate:</w:t>
      </w:r>
    </w:p>
    <w:p w14:paraId="08570BF8" w14:textId="18841243" w:rsidR="001515DC" w:rsidRPr="0030733B" w:rsidRDefault="005604FF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l</w:t>
      </w:r>
      <w:r w:rsidR="001515DC" w:rsidRPr="0030733B">
        <w:rPr>
          <w:sz w:val="22"/>
          <w:szCs w:val="22"/>
        </w:rPr>
        <w:t>ieky na liečbu depresie, ktoré sa nazývajú selektívne inhibítory MAO</w:t>
      </w:r>
      <w:r w:rsidR="00212977" w:rsidRPr="0030733B">
        <w:rPr>
          <w:sz w:val="22"/>
          <w:szCs w:val="22"/>
        </w:rPr>
        <w:t>-A a neselektívne inhibítory MAO</w:t>
      </w:r>
      <w:r w:rsidR="001515DC" w:rsidRPr="0030733B">
        <w:rPr>
          <w:sz w:val="22"/>
          <w:szCs w:val="22"/>
        </w:rPr>
        <w:t>, ako je moklobemid alebo fenelzín.</w:t>
      </w:r>
    </w:p>
    <w:p w14:paraId="4421882F" w14:textId="52184E60" w:rsidR="00162E9B" w:rsidRPr="0030733B" w:rsidRDefault="002D6EF7" w:rsidP="00A23C01">
      <w:pPr>
        <w:keepNext/>
        <w:keepLines/>
        <w:spacing w:before="120"/>
        <w:rPr>
          <w:sz w:val="22"/>
          <w:szCs w:val="22"/>
        </w:rPr>
      </w:pPr>
      <w:r>
        <w:rPr>
          <w:sz w:val="22"/>
          <w:szCs w:val="22"/>
        </w:rPr>
        <w:t>Poraďte</w:t>
      </w:r>
      <w:r w:rsidRPr="0030733B">
        <w:rPr>
          <w:sz w:val="22"/>
          <w:szCs w:val="22"/>
        </w:rPr>
        <w:t xml:space="preserve"> </w:t>
      </w:r>
      <w:r w:rsidR="00DE67BA" w:rsidRPr="0030733B">
        <w:rPr>
          <w:sz w:val="22"/>
          <w:szCs w:val="22"/>
        </w:rPr>
        <w:t xml:space="preserve">sa so svojím lekárom alebo lekárnikom predtým, ako začnete používať Duodopu, ak užívate lieky na tieto ochorenia: </w:t>
      </w:r>
    </w:p>
    <w:p w14:paraId="0F435D6C" w14:textId="0018187B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</w:t>
      </w:r>
      <w:r w:rsidR="00C265AA" w:rsidRPr="0030733B">
        <w:rPr>
          <w:sz w:val="22"/>
          <w:szCs w:val="22"/>
        </w:rPr>
        <w:t>némia (chudokrvnosť)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C265AA" w:rsidRPr="0030733B">
        <w:rPr>
          <w:sz w:val="22"/>
          <w:szCs w:val="22"/>
        </w:rPr>
        <w:t>napríklad tablety obsahujúce železo</w:t>
      </w:r>
      <w:r w:rsidRPr="0030733B">
        <w:rPr>
          <w:sz w:val="22"/>
          <w:szCs w:val="22"/>
        </w:rPr>
        <w:t>;</w:t>
      </w:r>
      <w:r w:rsidR="00C265AA" w:rsidRPr="0030733B">
        <w:rPr>
          <w:sz w:val="22"/>
          <w:szCs w:val="22"/>
        </w:rPr>
        <w:t xml:space="preserve"> </w:t>
      </w:r>
    </w:p>
    <w:p w14:paraId="2663BA53" w14:textId="57E07646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t</w:t>
      </w:r>
      <w:r w:rsidR="00C265AA" w:rsidRPr="0030733B">
        <w:rPr>
          <w:sz w:val="22"/>
          <w:szCs w:val="22"/>
        </w:rPr>
        <w:t>uberkulóza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C265AA" w:rsidRPr="0030733B">
        <w:rPr>
          <w:sz w:val="22"/>
          <w:szCs w:val="22"/>
        </w:rPr>
        <w:t>napríklad i</w:t>
      </w:r>
      <w:r w:rsidRPr="0030733B">
        <w:rPr>
          <w:sz w:val="22"/>
          <w:szCs w:val="22"/>
        </w:rPr>
        <w:t>zo</w:t>
      </w:r>
      <w:r w:rsidR="00C265AA" w:rsidRPr="0030733B">
        <w:rPr>
          <w:sz w:val="22"/>
          <w:szCs w:val="22"/>
        </w:rPr>
        <w:t>niazid</w:t>
      </w:r>
      <w:r w:rsidRPr="0030733B">
        <w:rPr>
          <w:sz w:val="22"/>
          <w:szCs w:val="22"/>
        </w:rPr>
        <w:t>;</w:t>
      </w:r>
    </w:p>
    <w:p w14:paraId="5AEFBD92" w14:textId="2E09795F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ú</w:t>
      </w:r>
      <w:r w:rsidR="00DE67BA" w:rsidRPr="0030733B">
        <w:rPr>
          <w:sz w:val="22"/>
          <w:szCs w:val="22"/>
        </w:rPr>
        <w:t>zkosť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DE67BA" w:rsidRPr="0030733B">
        <w:rPr>
          <w:sz w:val="22"/>
          <w:szCs w:val="22"/>
        </w:rPr>
        <w:t>napríklad benzodiazepíny</w:t>
      </w:r>
      <w:r w:rsidRPr="0030733B">
        <w:rPr>
          <w:sz w:val="22"/>
          <w:szCs w:val="22"/>
        </w:rPr>
        <w:t>;</w:t>
      </w:r>
    </w:p>
    <w:p w14:paraId="3A486574" w14:textId="62E659C8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DE67BA" w:rsidRPr="0030733B">
        <w:rPr>
          <w:sz w:val="22"/>
          <w:szCs w:val="22"/>
        </w:rPr>
        <w:t>evoľnosť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DE67BA" w:rsidRPr="0030733B">
        <w:rPr>
          <w:sz w:val="22"/>
          <w:szCs w:val="22"/>
        </w:rPr>
        <w:t>napríklad metoklopramid</w:t>
      </w:r>
      <w:r w:rsidRPr="0030733B">
        <w:rPr>
          <w:sz w:val="22"/>
          <w:szCs w:val="22"/>
        </w:rPr>
        <w:t>;</w:t>
      </w:r>
    </w:p>
    <w:p w14:paraId="0668DDB3" w14:textId="7425B0E4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DE67BA" w:rsidRPr="0030733B">
        <w:rPr>
          <w:sz w:val="22"/>
          <w:szCs w:val="22"/>
        </w:rPr>
        <w:t>ysoký krvný tlak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DE67BA" w:rsidRPr="0030733B">
        <w:rPr>
          <w:sz w:val="22"/>
          <w:szCs w:val="22"/>
        </w:rPr>
        <w:t>napríklad antihypertenzíva</w:t>
      </w:r>
      <w:r w:rsidRPr="0030733B">
        <w:rPr>
          <w:sz w:val="22"/>
          <w:szCs w:val="22"/>
        </w:rPr>
        <w:t>;</w:t>
      </w:r>
    </w:p>
    <w:p w14:paraId="1E6F2DE5" w14:textId="4CE97862" w:rsidR="00DE67B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k</w:t>
      </w:r>
      <w:r w:rsidR="001A3723" w:rsidRPr="0030733B">
        <w:rPr>
          <w:sz w:val="22"/>
          <w:szCs w:val="22"/>
        </w:rPr>
        <w:t>ŕče v</w:t>
      </w:r>
      <w:r w:rsidR="00CA0CEE" w:rsidRPr="0030733B">
        <w:rPr>
          <w:sz w:val="22"/>
          <w:szCs w:val="22"/>
        </w:rPr>
        <w:t> </w:t>
      </w:r>
      <w:r w:rsidR="001A3723" w:rsidRPr="0030733B">
        <w:rPr>
          <w:sz w:val="22"/>
          <w:szCs w:val="22"/>
        </w:rPr>
        <w:t>cievach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1A3723" w:rsidRPr="0030733B">
        <w:rPr>
          <w:sz w:val="22"/>
          <w:szCs w:val="22"/>
        </w:rPr>
        <w:t>napríklad papaverín</w:t>
      </w:r>
      <w:r w:rsidRPr="0030733B">
        <w:rPr>
          <w:sz w:val="22"/>
          <w:szCs w:val="22"/>
        </w:rPr>
        <w:t>;</w:t>
      </w:r>
    </w:p>
    <w:p w14:paraId="656F0B23" w14:textId="51817310" w:rsidR="00AF27CD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182B56" w:rsidRPr="0030733B">
        <w:rPr>
          <w:sz w:val="22"/>
          <w:szCs w:val="22"/>
        </w:rPr>
        <w:t>áchvaty (kŕče) alebo epilepsia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182B56" w:rsidRPr="0030733B">
        <w:rPr>
          <w:sz w:val="22"/>
          <w:szCs w:val="22"/>
        </w:rPr>
        <w:t>napríklad fenytoín</w:t>
      </w:r>
      <w:r w:rsidRPr="0030733B">
        <w:rPr>
          <w:sz w:val="22"/>
          <w:szCs w:val="22"/>
        </w:rPr>
        <w:t>;</w:t>
      </w:r>
    </w:p>
    <w:p w14:paraId="700B32FA" w14:textId="0EED795B" w:rsidR="00C265AA" w:rsidRPr="0030733B" w:rsidRDefault="007D3F33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Parkinsonova choroba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Pr="0030733B">
        <w:rPr>
          <w:sz w:val="22"/>
          <w:szCs w:val="22"/>
        </w:rPr>
        <w:t>napríklad tolkapon, entakapon, amantadín</w:t>
      </w:r>
      <w:r w:rsidR="005604FF" w:rsidRPr="0030733B">
        <w:rPr>
          <w:sz w:val="22"/>
          <w:szCs w:val="22"/>
        </w:rPr>
        <w:t>;</w:t>
      </w:r>
    </w:p>
    <w:p w14:paraId="78AF84EC" w14:textId="2CFDA6ED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DE67BA" w:rsidRPr="0030733B">
        <w:rPr>
          <w:sz w:val="22"/>
          <w:szCs w:val="22"/>
        </w:rPr>
        <w:t>sychické ťažkosti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DE67BA" w:rsidRPr="0030733B">
        <w:rPr>
          <w:sz w:val="22"/>
          <w:szCs w:val="22"/>
        </w:rPr>
        <w:t xml:space="preserve">napríklad antipsychotiká, ako </w:t>
      </w:r>
      <w:r w:rsidRPr="0030733B">
        <w:rPr>
          <w:sz w:val="22"/>
          <w:szCs w:val="22"/>
        </w:rPr>
        <w:t xml:space="preserve">sú </w:t>
      </w:r>
      <w:r w:rsidR="00DE67BA" w:rsidRPr="0030733B">
        <w:rPr>
          <w:sz w:val="22"/>
          <w:szCs w:val="22"/>
        </w:rPr>
        <w:t>fenotiazíny, butyrofenóny a</w:t>
      </w:r>
      <w:r w:rsidRPr="0030733B">
        <w:rPr>
          <w:sz w:val="22"/>
          <w:szCs w:val="22"/>
        </w:rPr>
        <w:t> </w:t>
      </w:r>
      <w:r w:rsidR="00DE67BA" w:rsidRPr="0030733B">
        <w:rPr>
          <w:sz w:val="22"/>
          <w:szCs w:val="22"/>
        </w:rPr>
        <w:t>risperidón</w:t>
      </w:r>
      <w:r w:rsidRPr="0030733B">
        <w:rPr>
          <w:sz w:val="22"/>
          <w:szCs w:val="22"/>
        </w:rPr>
        <w:t>;</w:t>
      </w:r>
    </w:p>
    <w:p w14:paraId="2C5FB962" w14:textId="0983A826" w:rsidR="00AF27CD" w:rsidRPr="0030733B" w:rsidRDefault="005604FF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C265AA" w:rsidRPr="0030733B">
        <w:rPr>
          <w:sz w:val="22"/>
          <w:szCs w:val="22"/>
        </w:rPr>
        <w:t>ávažné alergické reakcie, astma, chronická bronchitída, ochoreni</w:t>
      </w:r>
      <w:r w:rsidR="002D6EF7">
        <w:rPr>
          <w:sz w:val="22"/>
          <w:szCs w:val="22"/>
        </w:rPr>
        <w:t>e</w:t>
      </w:r>
      <w:r w:rsidR="00C265AA" w:rsidRPr="0030733B">
        <w:rPr>
          <w:sz w:val="22"/>
          <w:szCs w:val="22"/>
        </w:rPr>
        <w:t xml:space="preserve"> srdca a</w:t>
      </w:r>
      <w:r w:rsidRPr="0030733B">
        <w:rPr>
          <w:sz w:val="22"/>
          <w:szCs w:val="22"/>
        </w:rPr>
        <w:t> </w:t>
      </w:r>
      <w:r w:rsidR="00C265AA" w:rsidRPr="0030733B">
        <w:rPr>
          <w:sz w:val="22"/>
          <w:szCs w:val="22"/>
        </w:rPr>
        <w:t>nízky krvný tlak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C265AA" w:rsidRPr="0030733B">
        <w:rPr>
          <w:sz w:val="22"/>
          <w:szCs w:val="22"/>
        </w:rPr>
        <w:t>napríklad anticholinergiká a sympatomimetiká</w:t>
      </w:r>
      <w:r w:rsidRPr="0030733B">
        <w:rPr>
          <w:sz w:val="22"/>
          <w:szCs w:val="22"/>
        </w:rPr>
        <w:t>;</w:t>
      </w:r>
    </w:p>
    <w:p w14:paraId="496CDFCF" w14:textId="1AD6632B" w:rsidR="00F804B2" w:rsidRPr="0030733B" w:rsidRDefault="005604FF" w:rsidP="00A23C01">
      <w:pPr>
        <w:numPr>
          <w:ilvl w:val="0"/>
          <w:numId w:val="23"/>
        </w:numPr>
        <w:tabs>
          <w:tab w:val="clear" w:pos="1080"/>
          <w:tab w:val="left" w:pos="567"/>
        </w:tabs>
        <w:ind w:left="567" w:hanging="567"/>
        <w:rPr>
          <w:noProof/>
          <w:sz w:val="22"/>
          <w:szCs w:val="22"/>
        </w:rPr>
      </w:pPr>
      <w:r w:rsidRPr="0030733B">
        <w:rPr>
          <w:sz w:val="22"/>
          <w:szCs w:val="22"/>
        </w:rPr>
        <w:t>u</w:t>
      </w:r>
      <w:r w:rsidR="00E007E7" w:rsidRPr="0030733B">
        <w:rPr>
          <w:sz w:val="22"/>
          <w:szCs w:val="22"/>
        </w:rPr>
        <w:t xml:space="preserve">žívate lieky, ktoré môžu spôsobiť nízky krvný tlak. To by mohlo spôsobiť stav, ktorý sa nazýva </w:t>
      </w:r>
      <w:r w:rsidR="00513D79">
        <w:rPr>
          <w:sz w:val="22"/>
          <w:szCs w:val="22"/>
        </w:rPr>
        <w:t>„</w:t>
      </w:r>
      <w:r w:rsidR="00E007E7" w:rsidRPr="0030733B">
        <w:rPr>
          <w:sz w:val="22"/>
          <w:szCs w:val="22"/>
        </w:rPr>
        <w:t>ortostatická hypotenzia“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E007E7" w:rsidRPr="0030733B">
        <w:rPr>
          <w:sz w:val="22"/>
          <w:szCs w:val="22"/>
        </w:rPr>
        <w:t>to môže spôsobiť závrat pri vstávaní zo stoličky alebo z</w:t>
      </w:r>
      <w:r w:rsidR="00734C6B" w:rsidRPr="0030733B">
        <w:rPr>
          <w:sz w:val="22"/>
          <w:szCs w:val="22"/>
        </w:rPr>
        <w:t> </w:t>
      </w:r>
      <w:r w:rsidR="00E007E7" w:rsidRPr="0030733B">
        <w:rPr>
          <w:sz w:val="22"/>
          <w:szCs w:val="22"/>
        </w:rPr>
        <w:t>postele. Duodopa môže tento stav zhoršiť. Polohu tela meňte vždy pomaly.</w:t>
      </w:r>
    </w:p>
    <w:p w14:paraId="5BAAEE77" w14:textId="3076CAFD" w:rsidR="004B4C42" w:rsidRPr="0030733B" w:rsidRDefault="004B4C42" w:rsidP="00A23C01">
      <w:pPr>
        <w:pStyle w:val="Bezriadkovania"/>
        <w:rPr>
          <w:noProof/>
          <w:sz w:val="22"/>
          <w:szCs w:val="22"/>
        </w:rPr>
      </w:pPr>
    </w:p>
    <w:p w14:paraId="7C1C0F99" w14:textId="77777777" w:rsidR="002031B0" w:rsidRPr="0030733B" w:rsidRDefault="002031B0" w:rsidP="00A23C01">
      <w:pPr>
        <w:pStyle w:val="Bezriadkovania"/>
        <w:rPr>
          <w:b/>
          <w:bCs/>
          <w:sz w:val="22"/>
          <w:szCs w:val="22"/>
        </w:rPr>
      </w:pPr>
      <w:r w:rsidRPr="0030733B">
        <w:rPr>
          <w:b/>
          <w:bCs/>
          <w:sz w:val="22"/>
          <w:szCs w:val="22"/>
        </w:rPr>
        <w:t>Duodopa a jedlo a nápoje</w:t>
      </w:r>
    </w:p>
    <w:p w14:paraId="249B06B3" w14:textId="0D35721A" w:rsidR="00AF27CD" w:rsidRPr="0030733B" w:rsidRDefault="000601A7" w:rsidP="00A23C01">
      <w:pPr>
        <w:pStyle w:val="Bezriadkovania"/>
        <w:rPr>
          <w:sz w:val="22"/>
          <w:szCs w:val="22"/>
        </w:rPr>
      </w:pPr>
      <w:r w:rsidRPr="0030733B">
        <w:rPr>
          <w:color w:val="000000"/>
          <w:sz w:val="22"/>
          <w:szCs w:val="22"/>
        </w:rPr>
        <w:t>U niektorých pacientov Duodopa nemusí dobre účinkovať, ak sa používa s</w:t>
      </w:r>
      <w:r w:rsidR="004B4C42" w:rsidRPr="0030733B">
        <w:rPr>
          <w:color w:val="000000"/>
          <w:sz w:val="22"/>
          <w:szCs w:val="22"/>
        </w:rPr>
        <w:t> </w:t>
      </w:r>
      <w:r w:rsidRPr="0030733B">
        <w:rPr>
          <w:color w:val="000000"/>
          <w:sz w:val="22"/>
          <w:szCs w:val="22"/>
        </w:rPr>
        <w:t>jedlom bohatým na bielkoviny alebo krátko po ňom</w:t>
      </w:r>
      <w:r w:rsidR="00CA0CEE" w:rsidRPr="0030733B">
        <w:rPr>
          <w:color w:val="000000"/>
          <w:sz w:val="22"/>
          <w:szCs w:val="22"/>
        </w:rPr>
        <w:t> </w:t>
      </w:r>
      <w:r w:rsidR="00CA0CEE" w:rsidRPr="0030733B">
        <w:rPr>
          <w:color w:val="000000"/>
          <w:sz w:val="22"/>
          <w:szCs w:val="22"/>
        </w:rPr>
        <w:noBreakHyphen/>
        <w:t> </w:t>
      </w:r>
      <w:r w:rsidRPr="0030733B">
        <w:rPr>
          <w:color w:val="000000"/>
          <w:sz w:val="22"/>
          <w:szCs w:val="22"/>
        </w:rPr>
        <w:t xml:space="preserve">ako je mäso, ryby, mliečne výrobky, semená a orechy. </w:t>
      </w:r>
      <w:r w:rsidRPr="0030733B">
        <w:rPr>
          <w:sz w:val="22"/>
          <w:szCs w:val="22"/>
        </w:rPr>
        <w:t>Poraďte sa so svojím lekárom, ak si myslíte, že sa vás to týka.</w:t>
      </w:r>
    </w:p>
    <w:p w14:paraId="478B2332" w14:textId="77777777" w:rsidR="004B4C42" w:rsidRPr="0030733B" w:rsidRDefault="004B4C42" w:rsidP="00A23C01">
      <w:pPr>
        <w:pStyle w:val="Bezriadkovania"/>
        <w:rPr>
          <w:sz w:val="22"/>
          <w:szCs w:val="22"/>
        </w:rPr>
      </w:pPr>
    </w:p>
    <w:p w14:paraId="046E090B" w14:textId="4CF30BA7" w:rsidR="00395D40" w:rsidRPr="0030733B" w:rsidRDefault="00BD4D82">
      <w:pPr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Tehotenstvo a</w:t>
      </w:r>
      <w:r w:rsidR="00961127" w:rsidRPr="0030733B">
        <w:rPr>
          <w:b/>
          <w:sz w:val="22"/>
          <w:szCs w:val="22"/>
        </w:rPr>
        <w:t> </w:t>
      </w:r>
      <w:r w:rsidRPr="0030733B">
        <w:rPr>
          <w:b/>
          <w:sz w:val="22"/>
          <w:szCs w:val="22"/>
        </w:rPr>
        <w:t>dojčenie</w:t>
      </w:r>
    </w:p>
    <w:p w14:paraId="77CCA52D" w14:textId="6472F01D" w:rsidR="00274CDC" w:rsidRPr="0030733B" w:rsidRDefault="00274CDC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Ak ste tehotná</w:t>
      </w:r>
      <w:r w:rsidR="00431E5F" w:rsidRPr="0030733B">
        <w:rPr>
          <w:sz w:val="22"/>
          <w:szCs w:val="22"/>
        </w:rPr>
        <w:t xml:space="preserve"> alebo dojčíte</w:t>
      </w:r>
      <w:r w:rsidRPr="0030733B">
        <w:rPr>
          <w:sz w:val="22"/>
          <w:szCs w:val="22"/>
        </w:rPr>
        <w:t xml:space="preserve">, ak si myslíte, že môžete byť tehotná, alebo ak plánujete otehotnieť, poraďte sa so svojím lekárom predtým, ako začnete liečbu Duodopou. </w:t>
      </w:r>
    </w:p>
    <w:p w14:paraId="5FFD7795" w14:textId="0074AB2B" w:rsidR="00AF27CD" w:rsidRPr="0030733B" w:rsidRDefault="00274CDC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Nepoužívajte Duodopu</w:t>
      </w:r>
      <w:r w:rsidR="00C81295">
        <w:rPr>
          <w:sz w:val="22"/>
          <w:szCs w:val="22"/>
        </w:rPr>
        <w:t>,</w:t>
      </w:r>
      <w:r w:rsidRPr="0030733B">
        <w:rPr>
          <w:sz w:val="22"/>
          <w:szCs w:val="22"/>
        </w:rPr>
        <w:t xml:space="preserve"> </w:t>
      </w:r>
      <w:r w:rsidR="002D6EF7">
        <w:rPr>
          <w:bCs/>
          <w:noProof/>
          <w:sz w:val="22"/>
          <w:szCs w:val="22"/>
        </w:rPr>
        <w:t>ak</w:t>
      </w:r>
      <w:r w:rsidR="002D6EF7" w:rsidRPr="0030733B">
        <w:rPr>
          <w:bCs/>
          <w:noProof/>
          <w:sz w:val="22"/>
          <w:szCs w:val="22"/>
        </w:rPr>
        <w:t xml:space="preserve"> </w:t>
      </w:r>
      <w:r w:rsidRPr="0030733B">
        <w:rPr>
          <w:bCs/>
          <w:noProof/>
          <w:sz w:val="22"/>
          <w:szCs w:val="22"/>
        </w:rPr>
        <w:t>dojč</w:t>
      </w:r>
      <w:r w:rsidR="002D6EF7">
        <w:rPr>
          <w:bCs/>
          <w:noProof/>
          <w:sz w:val="22"/>
          <w:szCs w:val="22"/>
        </w:rPr>
        <w:t>íte</w:t>
      </w:r>
      <w:r w:rsidRPr="0030733B">
        <w:rPr>
          <w:bCs/>
          <w:noProof/>
          <w:sz w:val="22"/>
          <w:szCs w:val="22"/>
        </w:rPr>
        <w:t>.</w:t>
      </w:r>
    </w:p>
    <w:p w14:paraId="3DE7BDFC" w14:textId="77777777" w:rsidR="00B63E49" w:rsidRPr="0030733B" w:rsidRDefault="00B63E49" w:rsidP="00A23C01">
      <w:pPr>
        <w:pStyle w:val="Bezriadkovania"/>
        <w:rPr>
          <w:sz w:val="22"/>
          <w:szCs w:val="22"/>
        </w:rPr>
      </w:pPr>
    </w:p>
    <w:p w14:paraId="7A92A096" w14:textId="77777777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Vedenie vozidiel a obsluha strojov</w:t>
      </w:r>
    </w:p>
    <w:p w14:paraId="4DF012BB" w14:textId="16D752A3" w:rsidR="001313AC" w:rsidRPr="0030733B" w:rsidRDefault="001313AC">
      <w:pPr>
        <w:rPr>
          <w:sz w:val="22"/>
          <w:szCs w:val="22"/>
        </w:rPr>
      </w:pPr>
      <w:r w:rsidRPr="0030733B">
        <w:rPr>
          <w:sz w:val="22"/>
          <w:szCs w:val="22"/>
        </w:rPr>
        <w:t>Ne</w:t>
      </w:r>
      <w:r w:rsidR="004B4C42" w:rsidRPr="0030733B">
        <w:rPr>
          <w:sz w:val="22"/>
          <w:szCs w:val="22"/>
        </w:rPr>
        <w:t xml:space="preserve">veďte </w:t>
      </w:r>
      <w:r w:rsidRPr="0030733B">
        <w:rPr>
          <w:sz w:val="22"/>
          <w:szCs w:val="22"/>
        </w:rPr>
        <w:t xml:space="preserve">vozidlá ani neobsluhujte </w:t>
      </w:r>
      <w:r w:rsidR="00840B20" w:rsidRPr="0030733B">
        <w:rPr>
          <w:sz w:val="22"/>
          <w:szCs w:val="22"/>
        </w:rPr>
        <w:t xml:space="preserve">nástroje alebo </w:t>
      </w:r>
      <w:r w:rsidRPr="0030733B">
        <w:rPr>
          <w:sz w:val="22"/>
          <w:szCs w:val="22"/>
        </w:rPr>
        <w:t xml:space="preserve">stroje, </w:t>
      </w:r>
      <w:r w:rsidR="009A68F8" w:rsidRPr="0030733B">
        <w:rPr>
          <w:sz w:val="22"/>
          <w:szCs w:val="22"/>
        </w:rPr>
        <w:t>pokiaľ</w:t>
      </w:r>
      <w:r w:rsidRPr="0030733B">
        <w:rPr>
          <w:sz w:val="22"/>
          <w:szCs w:val="22"/>
        </w:rPr>
        <w:t xml:space="preserve"> s</w:t>
      </w:r>
      <w:r w:rsidR="004B4C42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istotou neviete, ako na vás Duodopa účinkuje.</w:t>
      </w:r>
    </w:p>
    <w:p w14:paraId="436C5C84" w14:textId="5B9C1BF3" w:rsidR="005A0244" w:rsidRPr="0030733B" w:rsidRDefault="005A0244" w:rsidP="004B4C42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Duodopa môže spôsobiť silný pocit ospalosti alebo sa vám môže stať, že náhle začnete upadať do spánku (máte záchvaty spánku).</w:t>
      </w:r>
    </w:p>
    <w:p w14:paraId="68F0CB10" w14:textId="5B64CD40" w:rsidR="005F4E76" w:rsidRPr="0030733B" w:rsidRDefault="00BD4D82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Duodopa môže znižovať krvný tlak, čo môže u vás vyvolať pocit na omdletie alebo závrat. </w:t>
      </w:r>
    </w:p>
    <w:p w14:paraId="587E7D67" w14:textId="43BE1B9C" w:rsidR="00634802" w:rsidRPr="0030733B" w:rsidRDefault="00B63E49" w:rsidP="00A23C01">
      <w:pPr>
        <w:pStyle w:val="Odsekzoznamu"/>
        <w:tabs>
          <w:tab w:val="clear" w:pos="1080"/>
        </w:tabs>
        <w:ind w:left="0"/>
        <w:rPr>
          <w:sz w:val="22"/>
          <w:szCs w:val="22"/>
        </w:rPr>
      </w:pPr>
      <w:r w:rsidRPr="0030733B">
        <w:rPr>
          <w:sz w:val="22"/>
          <w:szCs w:val="22"/>
        </w:rPr>
        <w:t xml:space="preserve">Neveďte </w:t>
      </w:r>
      <w:r w:rsidR="00674F92" w:rsidRPr="0030733B">
        <w:rPr>
          <w:sz w:val="22"/>
          <w:szCs w:val="22"/>
        </w:rPr>
        <w:t xml:space="preserve">vozidlá a </w:t>
      </w:r>
      <w:r w:rsidR="002A7043">
        <w:rPr>
          <w:sz w:val="22"/>
          <w:szCs w:val="22"/>
        </w:rPr>
        <w:t>nepoužívajte</w:t>
      </w:r>
      <w:r w:rsidR="00674F92" w:rsidRPr="0030733B">
        <w:rPr>
          <w:sz w:val="22"/>
          <w:szCs w:val="22"/>
        </w:rPr>
        <w:t xml:space="preserve"> </w:t>
      </w:r>
      <w:r w:rsidR="00840B20" w:rsidRPr="0030733B">
        <w:rPr>
          <w:sz w:val="22"/>
          <w:szCs w:val="22"/>
        </w:rPr>
        <w:t xml:space="preserve">žiadne nástroje </w:t>
      </w:r>
      <w:r w:rsidR="002A7043">
        <w:rPr>
          <w:sz w:val="22"/>
          <w:szCs w:val="22"/>
        </w:rPr>
        <w:t>ani neobsluhujte</w:t>
      </w:r>
      <w:r w:rsidR="002A7043" w:rsidRPr="0030733B">
        <w:rPr>
          <w:sz w:val="22"/>
          <w:szCs w:val="22"/>
        </w:rPr>
        <w:t xml:space="preserve"> </w:t>
      </w:r>
      <w:r w:rsidR="00674F92" w:rsidRPr="0030733B">
        <w:rPr>
          <w:sz w:val="22"/>
          <w:szCs w:val="22"/>
        </w:rPr>
        <w:t xml:space="preserve">stroje, kým sa nebudete cítiť opäť úplne bdelý alebo kým vám úplne neprejde pocit, že je vám na omdletie alebo </w:t>
      </w:r>
      <w:r w:rsidR="00B03B1C" w:rsidRPr="0030733B">
        <w:rPr>
          <w:sz w:val="22"/>
          <w:szCs w:val="22"/>
        </w:rPr>
        <w:t>máte</w:t>
      </w:r>
      <w:r w:rsidR="00674F92" w:rsidRPr="0030733B">
        <w:rPr>
          <w:sz w:val="22"/>
          <w:szCs w:val="22"/>
        </w:rPr>
        <w:t xml:space="preserve"> závrat. </w:t>
      </w:r>
    </w:p>
    <w:p w14:paraId="079DC30B" w14:textId="77777777" w:rsidR="00FE6114" w:rsidRPr="0030733B" w:rsidRDefault="00FE6114" w:rsidP="00A23C01">
      <w:pPr>
        <w:rPr>
          <w:sz w:val="22"/>
          <w:szCs w:val="22"/>
        </w:rPr>
      </w:pPr>
    </w:p>
    <w:p w14:paraId="0B7A014F" w14:textId="77777777" w:rsidR="00433355" w:rsidRPr="0030733B" w:rsidRDefault="00433355" w:rsidP="00A23C01">
      <w:pPr>
        <w:rPr>
          <w:sz w:val="22"/>
          <w:szCs w:val="22"/>
        </w:rPr>
      </w:pPr>
    </w:p>
    <w:p w14:paraId="4A5042AE" w14:textId="72870A5F" w:rsidR="00BD4D82" w:rsidRPr="0030733B" w:rsidRDefault="00A64401" w:rsidP="00752BDC">
      <w:pPr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 xml:space="preserve">3. </w:t>
      </w:r>
      <w:r w:rsidR="001E70D6" w:rsidRPr="0030733B">
        <w:rPr>
          <w:b/>
          <w:bCs/>
          <w:sz w:val="22"/>
          <w:szCs w:val="22"/>
        </w:rPr>
        <w:tab/>
      </w:r>
      <w:r w:rsidR="00BD4D82" w:rsidRPr="0030733B">
        <w:rPr>
          <w:b/>
          <w:sz w:val="22"/>
          <w:szCs w:val="22"/>
        </w:rPr>
        <w:t>Ako používať Duodopu</w:t>
      </w:r>
      <w:r w:rsidR="00907FC1">
        <w:rPr>
          <w:b/>
          <w:sz w:val="22"/>
          <w:szCs w:val="22"/>
        </w:rPr>
        <w:t xml:space="preserve"> </w:t>
      </w:r>
      <w:r w:rsidR="00907FC1" w:rsidRPr="00384BC5">
        <w:rPr>
          <w:b/>
          <w:sz w:val="22"/>
          <w:szCs w:val="22"/>
        </w:rPr>
        <w:t>intestinálny gél</w:t>
      </w:r>
    </w:p>
    <w:p w14:paraId="28D23C1D" w14:textId="77777777" w:rsidR="00B63E49" w:rsidRPr="0030733B" w:rsidRDefault="00B63E49" w:rsidP="008F4E64">
      <w:pPr>
        <w:rPr>
          <w:sz w:val="22"/>
          <w:szCs w:val="22"/>
        </w:rPr>
      </w:pPr>
    </w:p>
    <w:p w14:paraId="041AE435" w14:textId="2AFED597" w:rsidR="00AF27CD" w:rsidRPr="0030733B" w:rsidRDefault="00BD4D82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Vždy používajte tento liek presne </w:t>
      </w:r>
      <w:r w:rsidR="005E0B1A" w:rsidRPr="0030733B">
        <w:rPr>
          <w:sz w:val="22"/>
          <w:szCs w:val="22"/>
        </w:rPr>
        <w:t xml:space="preserve">tak, </w:t>
      </w:r>
      <w:r w:rsidR="000F5635" w:rsidRPr="0030733B">
        <w:rPr>
          <w:sz w:val="22"/>
          <w:szCs w:val="22"/>
        </w:rPr>
        <w:t>ako vám povedal váš lekár, lekárnik,</w:t>
      </w:r>
      <w:r w:rsidRPr="0030733B">
        <w:rPr>
          <w:sz w:val="22"/>
          <w:szCs w:val="22"/>
        </w:rPr>
        <w:t xml:space="preserve"> alebo </w:t>
      </w:r>
      <w:r w:rsidR="004219C9" w:rsidRPr="0030733B">
        <w:rPr>
          <w:sz w:val="22"/>
          <w:szCs w:val="22"/>
        </w:rPr>
        <w:t>z</w:t>
      </w:r>
      <w:r w:rsidR="000F5635" w:rsidRPr="0030733B">
        <w:rPr>
          <w:sz w:val="22"/>
          <w:szCs w:val="22"/>
        </w:rPr>
        <w:t>dravotná sestra.</w:t>
      </w:r>
      <w:r w:rsidR="006932D8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 xml:space="preserve">Ak </w:t>
      </w:r>
      <w:r w:rsidR="006932D8" w:rsidRPr="0030733B">
        <w:rPr>
          <w:sz w:val="22"/>
          <w:szCs w:val="22"/>
        </w:rPr>
        <w:t xml:space="preserve">si </w:t>
      </w:r>
      <w:r w:rsidRPr="0030733B">
        <w:rPr>
          <w:sz w:val="22"/>
          <w:szCs w:val="22"/>
        </w:rPr>
        <w:t xml:space="preserve">nie ste niečím istý, overte si to u svojho lekára alebo lekárnika. </w:t>
      </w:r>
    </w:p>
    <w:p w14:paraId="5C3075D4" w14:textId="77777777" w:rsidR="00433355" w:rsidRPr="0030733B" w:rsidRDefault="00433355" w:rsidP="00A23C01">
      <w:pPr>
        <w:pStyle w:val="Bezriadkovania"/>
        <w:rPr>
          <w:sz w:val="22"/>
          <w:szCs w:val="22"/>
        </w:rPr>
      </w:pPr>
    </w:p>
    <w:p w14:paraId="275BC509" w14:textId="157A2E4B" w:rsidR="00274CDC" w:rsidRPr="0030733B" w:rsidRDefault="00B03B1C" w:rsidP="00A23C01">
      <w:pPr>
        <w:pStyle w:val="Bezriadkovania"/>
        <w:rPr>
          <w:b/>
          <w:bCs/>
          <w:sz w:val="22"/>
          <w:szCs w:val="22"/>
        </w:rPr>
      </w:pPr>
      <w:r w:rsidRPr="0030733B">
        <w:rPr>
          <w:b/>
          <w:bCs/>
          <w:sz w:val="22"/>
          <w:szCs w:val="22"/>
        </w:rPr>
        <w:t>O</w:t>
      </w:r>
      <w:r w:rsidR="00F44E93" w:rsidRPr="0030733B">
        <w:rPr>
          <w:b/>
          <w:bCs/>
          <w:sz w:val="22"/>
          <w:szCs w:val="22"/>
        </w:rPr>
        <w:t> </w:t>
      </w:r>
      <w:r w:rsidR="001313AC" w:rsidRPr="0030733B">
        <w:rPr>
          <w:b/>
          <w:sz w:val="22"/>
          <w:szCs w:val="22"/>
        </w:rPr>
        <w:t xml:space="preserve">géle Duodopa </w:t>
      </w:r>
      <w:r w:rsidR="001313AC" w:rsidRPr="0030733B">
        <w:rPr>
          <w:b/>
          <w:bCs/>
          <w:sz w:val="22"/>
          <w:szCs w:val="22"/>
        </w:rPr>
        <w:t>a</w:t>
      </w:r>
      <w:r w:rsidR="00F44E93" w:rsidRPr="0030733B">
        <w:rPr>
          <w:b/>
          <w:bCs/>
          <w:sz w:val="22"/>
          <w:szCs w:val="22"/>
        </w:rPr>
        <w:t> </w:t>
      </w:r>
      <w:r w:rsidR="001313AC" w:rsidRPr="0030733B">
        <w:rPr>
          <w:b/>
          <w:bCs/>
          <w:sz w:val="22"/>
          <w:szCs w:val="22"/>
        </w:rPr>
        <w:t>pumpe</w:t>
      </w:r>
    </w:p>
    <w:p w14:paraId="56C75E2E" w14:textId="670DAE75" w:rsidR="00274CDC" w:rsidRPr="0030733B" w:rsidRDefault="00274CDC" w:rsidP="00B63E49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Duodopa je gél, ktorý sa </w:t>
      </w:r>
      <w:r w:rsidR="00FE09F3" w:rsidRPr="0030733B">
        <w:rPr>
          <w:sz w:val="22"/>
          <w:szCs w:val="22"/>
        </w:rPr>
        <w:t>dostáva</w:t>
      </w:r>
      <w:r w:rsidRPr="0030733B">
        <w:rPr>
          <w:sz w:val="22"/>
          <w:szCs w:val="22"/>
        </w:rPr>
        <w:t xml:space="preserve"> cez pumpu a</w:t>
      </w:r>
      <w:r w:rsidR="00CA0CEE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sondu (hadičku) do vášho čreva (do tenkého čreva).</w:t>
      </w:r>
    </w:p>
    <w:p w14:paraId="7D98FF25" w14:textId="366C805C" w:rsidR="00AF27CD" w:rsidRPr="0030733B" w:rsidRDefault="00274CDC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Gél sa dodáva v plastovej kazete. Kazeta je pripojená k</w:t>
      </w:r>
      <w:r w:rsidR="00FE09F3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pumpe.</w:t>
      </w:r>
    </w:p>
    <w:p w14:paraId="71813349" w14:textId="3DD490F1" w:rsidR="00AF27CD" w:rsidRPr="0030733B" w:rsidRDefault="00C36B37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Pumpa je pripojená k sonde (hadičke), ktorá je zavedená do vášho čreva (do tenkého čreva).</w:t>
      </w:r>
    </w:p>
    <w:p w14:paraId="049979AD" w14:textId="14141ADE" w:rsidR="00AF27CD" w:rsidRPr="0030733B" w:rsidRDefault="00BA7ECE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Pumpa vám dodáva malú dávku v</w:t>
      </w:r>
      <w:r w:rsidR="00FE09F3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priebehu dňa. To znamená, že hladina lie</w:t>
      </w:r>
      <w:r w:rsidR="00FE09F3" w:rsidRPr="0030733B">
        <w:rPr>
          <w:sz w:val="22"/>
          <w:szCs w:val="22"/>
        </w:rPr>
        <w:t>ku</w:t>
      </w:r>
      <w:r w:rsidRPr="0030733B">
        <w:rPr>
          <w:sz w:val="22"/>
          <w:szCs w:val="22"/>
        </w:rPr>
        <w:t xml:space="preserve"> v</w:t>
      </w:r>
      <w:r w:rsidR="00FE09F3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krvi zostáva rovnaká. To tiež znamená, že výskyt niektorých </w:t>
      </w:r>
      <w:r w:rsidR="00E04B5B" w:rsidRPr="0030733B">
        <w:rPr>
          <w:sz w:val="22"/>
          <w:szCs w:val="22"/>
        </w:rPr>
        <w:t>nežiaducich pohybov</w:t>
      </w:r>
      <w:r w:rsidR="006932D8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>je nižší.</w:t>
      </w:r>
    </w:p>
    <w:p w14:paraId="62E7C327" w14:textId="62577FED" w:rsidR="00B23F66" w:rsidRPr="0030733B" w:rsidRDefault="00AF27CD" w:rsidP="00A23C01">
      <w:pPr>
        <w:tabs>
          <w:tab w:val="clear" w:pos="1080"/>
          <w:tab w:val="left" w:pos="1859"/>
        </w:tabs>
        <w:spacing w:before="120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Aké množstvo sa podáva</w:t>
      </w:r>
    </w:p>
    <w:p w14:paraId="7036A960" w14:textId="51D399AA" w:rsidR="00AF27CD" w:rsidRPr="0030733B" w:rsidRDefault="00AF27CD" w:rsidP="00A23C01">
      <w:pPr>
        <w:numPr>
          <w:ilvl w:val="0"/>
          <w:numId w:val="31"/>
        </w:numPr>
        <w:tabs>
          <w:tab w:val="clear" w:pos="1080"/>
          <w:tab w:val="left" w:pos="567"/>
        </w:tabs>
        <w:rPr>
          <w:sz w:val="22"/>
          <w:szCs w:val="22"/>
        </w:rPr>
      </w:pPr>
      <w:r w:rsidRPr="0030733B">
        <w:rPr>
          <w:sz w:val="22"/>
          <w:szCs w:val="22"/>
        </w:rPr>
        <w:t>Váš lekár rozhodne, aké množstvo Duodopy máte dostávať a ako dlho.</w:t>
      </w:r>
    </w:p>
    <w:p w14:paraId="7C0CAB87" w14:textId="6F3619D8" w:rsidR="00AF27CD" w:rsidRPr="0030733B" w:rsidRDefault="00B731A3" w:rsidP="00A23C01">
      <w:pPr>
        <w:numPr>
          <w:ilvl w:val="0"/>
          <w:numId w:val="31"/>
        </w:numPr>
        <w:tabs>
          <w:tab w:val="clear" w:pos="1080"/>
          <w:tab w:val="left" w:pos="567"/>
        </w:tabs>
        <w:rPr>
          <w:sz w:val="22"/>
          <w:szCs w:val="22"/>
        </w:rPr>
      </w:pPr>
      <w:r w:rsidRPr="0030733B">
        <w:rPr>
          <w:sz w:val="22"/>
          <w:szCs w:val="22"/>
        </w:rPr>
        <w:t>Zvyčajne sa podáva vyššia ranná dávka (nazýva sa</w:t>
      </w:r>
      <w:r w:rsidR="007012A5" w:rsidRPr="0030733B">
        <w:rPr>
          <w:sz w:val="22"/>
          <w:szCs w:val="22"/>
        </w:rPr>
        <w:t xml:space="preserve"> </w:t>
      </w:r>
      <w:r w:rsidR="00226FFC">
        <w:rPr>
          <w:sz w:val="22"/>
          <w:szCs w:val="22"/>
        </w:rPr>
        <w:t>„</w:t>
      </w:r>
      <w:r w:rsidRPr="0030733B">
        <w:rPr>
          <w:sz w:val="22"/>
          <w:szCs w:val="22"/>
        </w:rPr>
        <w:t>bolusová dávka“). To vám umožní rýchlo dosiahnuť správne množstvo lieku v</w:t>
      </w:r>
      <w:r w:rsidR="006932D8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krvi</w:t>
      </w:r>
      <w:r w:rsidR="006932D8" w:rsidRPr="0030733B">
        <w:rPr>
          <w:sz w:val="22"/>
          <w:szCs w:val="22"/>
        </w:rPr>
        <w:t>.</w:t>
      </w:r>
      <w:r w:rsidRPr="0030733B">
        <w:rPr>
          <w:sz w:val="22"/>
          <w:szCs w:val="22"/>
        </w:rPr>
        <w:t xml:space="preserve"> Po tejto dávke sa podáva rovnomerná (udržiavacia) dávka.</w:t>
      </w:r>
    </w:p>
    <w:p w14:paraId="18BE4E90" w14:textId="59DBBBA2" w:rsidR="00274CDC" w:rsidRPr="0030733B" w:rsidRDefault="00B731A3" w:rsidP="00A23C01">
      <w:pPr>
        <w:numPr>
          <w:ilvl w:val="0"/>
          <w:numId w:val="40"/>
        </w:numPr>
        <w:tabs>
          <w:tab w:val="clear" w:pos="1080"/>
          <w:tab w:val="left" w:pos="567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Ak je potrebné, môžete dostávať extra dávky</w:t>
      </w:r>
      <w:r w:rsidR="00F44E93" w:rsidRPr="0030733B">
        <w:rPr>
          <w:sz w:val="22"/>
          <w:szCs w:val="22"/>
        </w:rPr>
        <w:t> </w:t>
      </w:r>
      <w:r w:rsidR="00F44E93" w:rsidRPr="0030733B">
        <w:rPr>
          <w:sz w:val="22"/>
          <w:szCs w:val="22"/>
        </w:rPr>
        <w:noBreakHyphen/>
        <w:t> </w:t>
      </w:r>
      <w:r w:rsidRPr="0030733B">
        <w:rPr>
          <w:noProof/>
          <w:sz w:val="22"/>
          <w:szCs w:val="22"/>
        </w:rPr>
        <w:t>o</w:t>
      </w:r>
      <w:r w:rsidR="007012A5" w:rsidRPr="0030733B">
        <w:rPr>
          <w:noProof/>
          <w:sz w:val="22"/>
          <w:szCs w:val="22"/>
        </w:rPr>
        <w:t> </w:t>
      </w:r>
      <w:r w:rsidRPr="0030733B">
        <w:rPr>
          <w:noProof/>
          <w:sz w:val="22"/>
          <w:szCs w:val="22"/>
        </w:rPr>
        <w:t xml:space="preserve">tom rozhodne váš lekár. </w:t>
      </w:r>
    </w:p>
    <w:p w14:paraId="60B61F0D" w14:textId="77777777" w:rsidR="007012A5" w:rsidRPr="0030733B" w:rsidRDefault="007012A5" w:rsidP="00A23C01">
      <w:pPr>
        <w:pStyle w:val="Bezriadkovania"/>
        <w:rPr>
          <w:sz w:val="22"/>
          <w:szCs w:val="22"/>
        </w:rPr>
      </w:pPr>
    </w:p>
    <w:p w14:paraId="0B351A64" w14:textId="098A5C13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Ak </w:t>
      </w:r>
      <w:r w:rsidR="00226FFC">
        <w:rPr>
          <w:b/>
          <w:sz w:val="22"/>
          <w:szCs w:val="22"/>
        </w:rPr>
        <w:t>použijete</w:t>
      </w:r>
      <w:r w:rsidR="00226FFC" w:rsidRPr="0030733B">
        <w:rPr>
          <w:b/>
          <w:sz w:val="22"/>
          <w:szCs w:val="22"/>
        </w:rPr>
        <w:t xml:space="preserve"> </w:t>
      </w:r>
      <w:r w:rsidRPr="0030733B">
        <w:rPr>
          <w:b/>
          <w:sz w:val="22"/>
          <w:szCs w:val="22"/>
        </w:rPr>
        <w:t>viac Duodopy, ako máte</w:t>
      </w:r>
    </w:p>
    <w:p w14:paraId="0F4235BD" w14:textId="1639E0F8" w:rsidR="00C46840" w:rsidRPr="0030733B" w:rsidRDefault="00DD02AD" w:rsidP="00A23C01">
      <w:pPr>
        <w:pStyle w:val="LUTOnormaltext"/>
        <w:spacing w:after="0" w:line="240" w:lineRule="auto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 xml:space="preserve">Ak si podáte viac Duodopy, ako ste mali, oznámte to svojmu lekárovi alebo okamžite choďte do nemocnice. Zoberte so sebou balenie lieku. Môžu sa objaviť nasledujúce účinky: </w:t>
      </w:r>
    </w:p>
    <w:p w14:paraId="57B1AAFA" w14:textId="32D30536" w:rsidR="00C92F72" w:rsidRPr="0030733B" w:rsidRDefault="00433355" w:rsidP="007012A5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ť</w:t>
      </w:r>
      <w:r w:rsidR="00C92F72" w:rsidRPr="0030733B">
        <w:rPr>
          <w:rFonts w:ascii="Times New Roman" w:hAnsi="Times New Roman"/>
          <w:szCs w:val="22"/>
        </w:rPr>
        <w:t>ažkosti s otváraním očí</w:t>
      </w:r>
      <w:r w:rsidRPr="0030733B">
        <w:rPr>
          <w:rFonts w:ascii="Times New Roman" w:hAnsi="Times New Roman"/>
          <w:szCs w:val="22"/>
        </w:rPr>
        <w:t>;</w:t>
      </w:r>
    </w:p>
    <w:p w14:paraId="55F912E2" w14:textId="1BA1A6F8" w:rsidR="00C92F72" w:rsidRPr="0030733B" w:rsidRDefault="00433355" w:rsidP="007012A5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s</w:t>
      </w:r>
      <w:r w:rsidR="00C92F72" w:rsidRPr="0030733B">
        <w:rPr>
          <w:rFonts w:ascii="Times New Roman" w:hAnsi="Times New Roman"/>
          <w:szCs w:val="22"/>
        </w:rPr>
        <w:t>valové kŕče, ktoré nemôžete ovládať a</w:t>
      </w:r>
      <w:r w:rsidR="00F44E93" w:rsidRPr="0030733B">
        <w:rPr>
          <w:rFonts w:ascii="Times New Roman" w:hAnsi="Times New Roman"/>
          <w:szCs w:val="22"/>
        </w:rPr>
        <w:t> </w:t>
      </w:r>
      <w:r w:rsidR="00C92F72" w:rsidRPr="0030733B">
        <w:rPr>
          <w:rFonts w:ascii="Times New Roman" w:hAnsi="Times New Roman"/>
          <w:szCs w:val="22"/>
        </w:rPr>
        <w:t>ktoré postihujú oči, hlavu, krk a</w:t>
      </w:r>
      <w:r w:rsidR="00F44E93" w:rsidRPr="0030733B">
        <w:rPr>
          <w:rFonts w:ascii="Times New Roman" w:hAnsi="Times New Roman"/>
          <w:szCs w:val="22"/>
        </w:rPr>
        <w:t> </w:t>
      </w:r>
      <w:r w:rsidR="00C92F72" w:rsidRPr="0030733B">
        <w:rPr>
          <w:rFonts w:ascii="Times New Roman" w:hAnsi="Times New Roman"/>
          <w:szCs w:val="22"/>
        </w:rPr>
        <w:t>telo (dystónia)</w:t>
      </w:r>
      <w:r w:rsidRPr="0030733B">
        <w:rPr>
          <w:rFonts w:ascii="Times New Roman" w:hAnsi="Times New Roman"/>
          <w:szCs w:val="22"/>
        </w:rPr>
        <w:t>;</w:t>
      </w:r>
    </w:p>
    <w:p w14:paraId="4F564EAE" w14:textId="45BB3AE5" w:rsidR="00C92F72" w:rsidRPr="0030733B" w:rsidRDefault="00433355" w:rsidP="007012A5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p</w:t>
      </w:r>
      <w:r w:rsidR="00C92F72" w:rsidRPr="0030733B">
        <w:rPr>
          <w:rFonts w:ascii="Times New Roman" w:hAnsi="Times New Roman"/>
          <w:szCs w:val="22"/>
        </w:rPr>
        <w:t>ohyb, ktorý robíte bez toho, aby ste chceli (dyskinéza)</w:t>
      </w:r>
      <w:r w:rsidRPr="0030733B">
        <w:rPr>
          <w:rFonts w:ascii="Times New Roman" w:hAnsi="Times New Roman"/>
          <w:szCs w:val="22"/>
        </w:rPr>
        <w:t>;</w:t>
      </w:r>
    </w:p>
    <w:p w14:paraId="3D15363D" w14:textId="392EE70E" w:rsidR="004F583F" w:rsidRPr="0030733B" w:rsidRDefault="00433355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n</w:t>
      </w:r>
      <w:r w:rsidR="00731F92" w:rsidRPr="0030733B">
        <w:rPr>
          <w:rFonts w:ascii="Times New Roman" w:hAnsi="Times New Roman"/>
          <w:szCs w:val="22"/>
        </w:rPr>
        <w:t>ezvyčajne rýchla</w:t>
      </w:r>
      <w:r w:rsidR="00C92F72" w:rsidRPr="0030733B">
        <w:rPr>
          <w:rFonts w:ascii="Times New Roman" w:hAnsi="Times New Roman"/>
          <w:szCs w:val="22"/>
        </w:rPr>
        <w:t>, pomalá alebo nepravidelná činnosť srdca (arytmia).</w:t>
      </w:r>
    </w:p>
    <w:p w14:paraId="2F215B9F" w14:textId="77777777" w:rsidR="005E4428" w:rsidRDefault="005E4428" w:rsidP="00A23C01">
      <w:pPr>
        <w:pStyle w:val="Bezriadkovania"/>
        <w:rPr>
          <w:b/>
          <w:sz w:val="22"/>
          <w:szCs w:val="22"/>
        </w:rPr>
      </w:pPr>
    </w:p>
    <w:p w14:paraId="77923488" w14:textId="0F8A47EA" w:rsidR="00421BA7" w:rsidRPr="0030733B" w:rsidRDefault="00421BA7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Ak zabudnete použiť Duodopu</w:t>
      </w:r>
    </w:p>
    <w:p w14:paraId="3EF62AA3" w14:textId="29B59536" w:rsidR="00C572E5" w:rsidRPr="0030733B" w:rsidRDefault="00830B1C" w:rsidP="00A23C01">
      <w:pPr>
        <w:pStyle w:val="Odsekzoznamu"/>
        <w:numPr>
          <w:ilvl w:val="0"/>
          <w:numId w:val="58"/>
        </w:numPr>
        <w:tabs>
          <w:tab w:val="clear" w:pos="1080"/>
        </w:tabs>
        <w:suppressAutoHyphens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Zapnite svoju pumpu čo najskôr s</w:t>
      </w:r>
      <w:r w:rsidR="003839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normálnou dávkou.</w:t>
      </w:r>
    </w:p>
    <w:p w14:paraId="04CE71FB" w14:textId="77777777" w:rsidR="00421BA7" w:rsidRPr="0030733B" w:rsidRDefault="00421BA7" w:rsidP="00A23C01">
      <w:pPr>
        <w:pStyle w:val="Odsekzoznamu"/>
        <w:numPr>
          <w:ilvl w:val="0"/>
          <w:numId w:val="58"/>
        </w:numPr>
        <w:tabs>
          <w:tab w:val="clear" w:pos="1080"/>
        </w:tabs>
        <w:suppressAutoHyphens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Nezvyšujte dávku, aby ste nahradili vynechanú dávku. </w:t>
      </w:r>
    </w:p>
    <w:p w14:paraId="125DF9D1" w14:textId="77777777" w:rsidR="00D05E7E" w:rsidRPr="0030733B" w:rsidRDefault="00D05E7E" w:rsidP="00A23C01">
      <w:pPr>
        <w:pStyle w:val="Odsekzoznamu"/>
        <w:tabs>
          <w:tab w:val="clear" w:pos="1080"/>
        </w:tabs>
        <w:suppressAutoHyphens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14:paraId="71E8188A" w14:textId="77777777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Ak prestanete používať Duodopu alebo znížite jej dávku </w:t>
      </w:r>
    </w:p>
    <w:p w14:paraId="1A1B6885" w14:textId="081D2E18" w:rsidR="00BD4D82" w:rsidRPr="0030733B" w:rsidRDefault="009A6830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Neprestaňte používať Duodopu ani si neznižujte dávku, pokiaľ vám to nepovie lekár. Je to preto, lebo náhle prerušenie liečby alebo rýchle zníženie dávky Duodopy môže viesť k vážnym ťažkostiam </w:t>
      </w:r>
      <w:r w:rsidRPr="0030733B">
        <w:rPr>
          <w:sz w:val="22"/>
          <w:szCs w:val="22"/>
        </w:rPr>
        <w:lastRenderedPageBreak/>
        <w:t xml:space="preserve">nazývaným </w:t>
      </w:r>
      <w:r w:rsidR="00226FFC">
        <w:rPr>
          <w:sz w:val="22"/>
          <w:szCs w:val="22"/>
        </w:rPr>
        <w:t>„</w:t>
      </w:r>
      <w:r w:rsidRPr="0030733B">
        <w:rPr>
          <w:sz w:val="22"/>
          <w:szCs w:val="22"/>
        </w:rPr>
        <w:t>neuroleptický malígny syndróm“</w:t>
      </w:r>
      <w:r w:rsidR="002571F2" w:rsidRPr="0030733B">
        <w:rPr>
          <w:sz w:val="22"/>
          <w:szCs w:val="22"/>
        </w:rPr>
        <w:t>. V</w:t>
      </w:r>
      <w:r w:rsidRPr="0030733B">
        <w:rPr>
          <w:sz w:val="22"/>
          <w:szCs w:val="22"/>
        </w:rPr>
        <w:t xml:space="preserve">znik tohto problému je pravdepodobnejší, ak užívate niektorý z liekov, nazývaných </w:t>
      </w:r>
      <w:r w:rsidR="00226FFC">
        <w:rPr>
          <w:sz w:val="22"/>
          <w:szCs w:val="22"/>
        </w:rPr>
        <w:t>„</w:t>
      </w:r>
      <w:r w:rsidRPr="0030733B">
        <w:rPr>
          <w:sz w:val="22"/>
          <w:szCs w:val="22"/>
        </w:rPr>
        <w:t>antipsychotiká“ (pozri časť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4 </w:t>
      </w:r>
      <w:r w:rsidR="00513D79">
        <w:rPr>
          <w:sz w:val="22"/>
          <w:szCs w:val="22"/>
        </w:rPr>
        <w:t>„</w:t>
      </w:r>
      <w:r w:rsidRPr="0030733B">
        <w:rPr>
          <w:sz w:val="22"/>
          <w:szCs w:val="22"/>
        </w:rPr>
        <w:t xml:space="preserve">Závažné vedľajšie účinky“). </w:t>
      </w:r>
    </w:p>
    <w:p w14:paraId="1C5D1819" w14:textId="77777777" w:rsidR="002571F2" w:rsidRPr="0030733B" w:rsidRDefault="002571F2" w:rsidP="00A23C01">
      <w:pPr>
        <w:pStyle w:val="Bezriadkovania"/>
        <w:rPr>
          <w:sz w:val="22"/>
          <w:szCs w:val="22"/>
        </w:rPr>
      </w:pPr>
    </w:p>
    <w:p w14:paraId="7809A7DA" w14:textId="32174F2F" w:rsidR="002571F2" w:rsidRPr="0030733B" w:rsidRDefault="00910B1B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Ak máte ďalšie otázky týkajúce sa použitia tohto lieku, opýtajte sa svojho lekára, lekárnika alebo zdravotnej sestry. </w:t>
      </w:r>
    </w:p>
    <w:p w14:paraId="79F59C99" w14:textId="77777777" w:rsidR="002571F2" w:rsidRPr="0030733B" w:rsidRDefault="002571F2" w:rsidP="00A23C01">
      <w:pPr>
        <w:pStyle w:val="Bezriadkovania"/>
        <w:rPr>
          <w:sz w:val="22"/>
          <w:szCs w:val="22"/>
        </w:rPr>
      </w:pPr>
    </w:p>
    <w:p w14:paraId="54CA6E9D" w14:textId="77777777" w:rsidR="00E61C5D" w:rsidRPr="0030733B" w:rsidRDefault="00E61C5D" w:rsidP="00A23C01">
      <w:pPr>
        <w:pStyle w:val="Bezriadkovania"/>
        <w:rPr>
          <w:sz w:val="22"/>
          <w:szCs w:val="22"/>
        </w:rPr>
      </w:pPr>
    </w:p>
    <w:p w14:paraId="5C5AA969" w14:textId="49B08A14" w:rsidR="00BD4D82" w:rsidRPr="0030733B" w:rsidRDefault="00A64401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 xml:space="preserve">4. </w:t>
      </w:r>
      <w:r w:rsidR="00535259" w:rsidRPr="0030733B">
        <w:rPr>
          <w:b/>
          <w:bCs/>
          <w:sz w:val="22"/>
          <w:szCs w:val="22"/>
        </w:rPr>
        <w:tab/>
      </w:r>
      <w:r w:rsidR="00BD4D82" w:rsidRPr="0030733B">
        <w:rPr>
          <w:b/>
          <w:sz w:val="22"/>
          <w:szCs w:val="22"/>
        </w:rPr>
        <w:t>Možné vedľajšie účinky</w:t>
      </w:r>
    </w:p>
    <w:p w14:paraId="2327C12F" w14:textId="77777777" w:rsidR="00952F55" w:rsidRPr="0030733B" w:rsidRDefault="00952F55" w:rsidP="00A23C01">
      <w:pPr>
        <w:pStyle w:val="Bezriadkovania"/>
        <w:rPr>
          <w:b/>
          <w:sz w:val="22"/>
          <w:szCs w:val="22"/>
        </w:rPr>
      </w:pPr>
    </w:p>
    <w:p w14:paraId="1D221523" w14:textId="609115CA" w:rsidR="00BD4D82" w:rsidRPr="0030733B" w:rsidRDefault="00BD4D82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Tak ako všetky lieky, aj tento liek môže spôsobovať vedľajšie účinky, hoci sa neprejavia u</w:t>
      </w:r>
      <w:r w:rsidR="00CB694A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každého.</w:t>
      </w:r>
    </w:p>
    <w:p w14:paraId="730AE216" w14:textId="77777777" w:rsidR="00CB694A" w:rsidRPr="0030733B" w:rsidRDefault="00CB694A" w:rsidP="00A23C01">
      <w:pPr>
        <w:pStyle w:val="Bezriadkovania"/>
        <w:rPr>
          <w:sz w:val="22"/>
          <w:szCs w:val="22"/>
        </w:rPr>
      </w:pPr>
    </w:p>
    <w:p w14:paraId="3F919A16" w14:textId="1243FD9A" w:rsidR="004D1ECB" w:rsidRPr="0030733B" w:rsidRDefault="00365EA8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Závažné vedľajšie účinky Duodopy</w:t>
      </w:r>
    </w:p>
    <w:p w14:paraId="495BBFBA" w14:textId="07999381" w:rsidR="006C43E8" w:rsidRPr="0030733B" w:rsidRDefault="006C43E8" w:rsidP="00A23C01">
      <w:pPr>
        <w:pStyle w:val="Bezriadkovania"/>
        <w:tabs>
          <w:tab w:val="clear" w:pos="1080"/>
          <w:tab w:val="left" w:pos="0"/>
        </w:tabs>
        <w:rPr>
          <w:spacing w:val="-3"/>
          <w:sz w:val="22"/>
          <w:szCs w:val="22"/>
        </w:rPr>
      </w:pPr>
      <w:r w:rsidRPr="0030733B">
        <w:rPr>
          <w:spacing w:val="-3"/>
          <w:sz w:val="22"/>
          <w:szCs w:val="22"/>
        </w:rPr>
        <w:t xml:space="preserve">Prestaňte používať Duodopu a okamžite oznámte svojmu lekárovi, ak spozorujete </w:t>
      </w:r>
      <w:r w:rsidR="00306EB8" w:rsidRPr="0030733B">
        <w:rPr>
          <w:spacing w:val="-3"/>
          <w:sz w:val="22"/>
          <w:szCs w:val="22"/>
        </w:rPr>
        <w:t>aký</w:t>
      </w:r>
      <w:r w:rsidRPr="0030733B">
        <w:rPr>
          <w:spacing w:val="-3"/>
          <w:sz w:val="22"/>
          <w:szCs w:val="22"/>
        </w:rPr>
        <w:t>koľvek z nasledujúcich závažných vedľajších účinkov. Možno budete potrebovať neodkladnú lekársku pomoc</w:t>
      </w:r>
      <w:r w:rsidR="007E0766" w:rsidRPr="0030733B">
        <w:rPr>
          <w:spacing w:val="-3"/>
          <w:sz w:val="22"/>
          <w:szCs w:val="22"/>
        </w:rPr>
        <w:t>:</w:t>
      </w:r>
    </w:p>
    <w:p w14:paraId="281B5C81" w14:textId="627DF0E2" w:rsidR="006C43E8" w:rsidRPr="0030733B" w:rsidRDefault="006C43E8" w:rsidP="00A23C01">
      <w:pPr>
        <w:pStyle w:val="Bezriadkovania"/>
        <w:numPr>
          <w:ilvl w:val="0"/>
          <w:numId w:val="125"/>
        </w:numPr>
        <w:tabs>
          <w:tab w:val="clear" w:pos="1080"/>
          <w:tab w:val="left" w:pos="0"/>
        </w:tabs>
        <w:ind w:left="567" w:hanging="567"/>
        <w:rPr>
          <w:spacing w:val="-3"/>
          <w:sz w:val="22"/>
          <w:szCs w:val="22"/>
        </w:rPr>
      </w:pPr>
      <w:r w:rsidRPr="0030733B">
        <w:rPr>
          <w:sz w:val="22"/>
          <w:szCs w:val="22"/>
        </w:rPr>
        <w:t>Opuch</w:t>
      </w:r>
      <w:r w:rsidRPr="0030733B">
        <w:rPr>
          <w:iCs/>
          <w:sz w:val="22"/>
          <w:szCs w:val="22"/>
        </w:rPr>
        <w:t xml:space="preserve"> </w:t>
      </w:r>
      <w:r w:rsidRPr="0030733B">
        <w:rPr>
          <w:sz w:val="22"/>
          <w:szCs w:val="22"/>
        </w:rPr>
        <w:t>tváre, jazyka alebo hrdla, čo môže sťažiť prehĺtanie alebo dýchanie</w:t>
      </w:r>
      <w:r w:rsidR="002F5221" w:rsidRPr="0030733B">
        <w:rPr>
          <w:sz w:val="22"/>
          <w:szCs w:val="22"/>
        </w:rPr>
        <w:t>,</w:t>
      </w:r>
      <w:r w:rsidR="007E0766" w:rsidRPr="0030733B">
        <w:rPr>
          <w:sz w:val="22"/>
          <w:szCs w:val="22"/>
        </w:rPr>
        <w:t xml:space="preserve"> alebo </w:t>
      </w:r>
      <w:r w:rsidRPr="0030733B">
        <w:rPr>
          <w:sz w:val="22"/>
          <w:szCs w:val="22"/>
        </w:rPr>
        <w:t xml:space="preserve">kožná vyrážka podobná žihľavke. Môžu to byť príznaky ťažkej </w:t>
      </w:r>
      <w:r w:rsidRPr="0030733B">
        <w:rPr>
          <w:iCs/>
          <w:sz w:val="22"/>
          <w:szCs w:val="22"/>
        </w:rPr>
        <w:t xml:space="preserve">alergickej reakcie </w:t>
      </w:r>
      <w:r w:rsidRPr="0030733B">
        <w:rPr>
          <w:sz w:val="22"/>
          <w:szCs w:val="22"/>
        </w:rPr>
        <w:t>(anafylaktická reakcia</w:t>
      </w:r>
      <w:r w:rsidR="00207F4F" w:rsidRPr="0030733B">
        <w:rPr>
          <w:sz w:val="22"/>
          <w:szCs w:val="22"/>
        </w:rPr>
        <w:t>).</w:t>
      </w:r>
      <w:r w:rsidR="00431E5F" w:rsidRPr="0030733B">
        <w:rPr>
          <w:sz w:val="22"/>
          <w:szCs w:val="22"/>
        </w:rPr>
        <w:t xml:space="preserve"> Frekvencia výskytu je </w:t>
      </w:r>
      <w:r w:rsidR="00CA632C">
        <w:rPr>
          <w:sz w:val="22"/>
          <w:szCs w:val="22"/>
        </w:rPr>
        <w:t>ne</w:t>
      </w:r>
      <w:r w:rsidR="00431E5F" w:rsidRPr="0030733B">
        <w:rPr>
          <w:sz w:val="22"/>
          <w:szCs w:val="22"/>
        </w:rPr>
        <w:t>známa</w:t>
      </w:r>
      <w:r w:rsidR="007E0766" w:rsidRPr="0030733B">
        <w:rPr>
          <w:sz w:val="22"/>
          <w:szCs w:val="22"/>
        </w:rPr>
        <w:t>.</w:t>
      </w:r>
      <w:r w:rsidR="00431E5F" w:rsidRPr="0030733B">
        <w:rPr>
          <w:sz w:val="22"/>
          <w:szCs w:val="22"/>
        </w:rPr>
        <w:t xml:space="preserve"> </w:t>
      </w:r>
      <w:r w:rsidR="007E0766" w:rsidRPr="0030733B">
        <w:rPr>
          <w:sz w:val="22"/>
          <w:szCs w:val="22"/>
        </w:rPr>
        <w:t>N</w:t>
      </w:r>
      <w:r w:rsidR="00431E5F" w:rsidRPr="0030733B">
        <w:rPr>
          <w:sz w:val="22"/>
          <w:szCs w:val="22"/>
        </w:rPr>
        <w:t>edá sa odhadnúť z dostupných údajov.</w:t>
      </w:r>
    </w:p>
    <w:p w14:paraId="1E2EEE44" w14:textId="5033E148" w:rsidR="009D483B" w:rsidRPr="006D2AE1" w:rsidRDefault="00207F4F" w:rsidP="00A23C01">
      <w:pPr>
        <w:numPr>
          <w:ilvl w:val="0"/>
          <w:numId w:val="126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6D2AE1">
        <w:rPr>
          <w:sz w:val="22"/>
          <w:szCs w:val="22"/>
        </w:rPr>
        <w:t>H</w:t>
      </w:r>
      <w:r w:rsidRPr="0030733B">
        <w:rPr>
          <w:sz w:val="22"/>
          <w:szCs w:val="22"/>
        </w:rPr>
        <w:t>orúčka,</w:t>
      </w:r>
      <w:r w:rsidR="00A6029F" w:rsidRPr="0030733B">
        <w:rPr>
          <w:sz w:val="22"/>
          <w:szCs w:val="22"/>
        </w:rPr>
        <w:t xml:space="preserve"> bolesť v hrdle alebo v</w:t>
      </w:r>
      <w:r w:rsidR="00F94BBE" w:rsidRPr="0030733B">
        <w:rPr>
          <w:sz w:val="22"/>
          <w:szCs w:val="22"/>
        </w:rPr>
        <w:t> </w:t>
      </w:r>
      <w:r w:rsidR="00A6029F" w:rsidRPr="0030733B">
        <w:rPr>
          <w:sz w:val="22"/>
          <w:szCs w:val="22"/>
        </w:rPr>
        <w:t>ústach alebo ťažkosti pri močení. Tieto príznaky môžu byť prejavom ochorenia bielych krviniek</w:t>
      </w:r>
      <w:r w:rsidR="00A5042B" w:rsidRPr="0030733B">
        <w:rPr>
          <w:sz w:val="22"/>
          <w:szCs w:val="22"/>
        </w:rPr>
        <w:t xml:space="preserve">. ktoré sa </w:t>
      </w:r>
      <w:r w:rsidR="00A6029F" w:rsidRPr="0030733B">
        <w:rPr>
          <w:sz w:val="22"/>
          <w:szCs w:val="22"/>
        </w:rPr>
        <w:t xml:space="preserve">nazýva </w:t>
      </w:r>
      <w:r w:rsidR="00513D79">
        <w:rPr>
          <w:sz w:val="22"/>
          <w:szCs w:val="22"/>
        </w:rPr>
        <w:t>„</w:t>
      </w:r>
      <w:r w:rsidR="00A6029F" w:rsidRPr="0030733B">
        <w:rPr>
          <w:sz w:val="22"/>
          <w:szCs w:val="22"/>
        </w:rPr>
        <w:t xml:space="preserve">agranulocytóza“. Váš lekár vám odoberie vzorku krvi, aby to </w:t>
      </w:r>
      <w:r w:rsidR="00A6029F" w:rsidRPr="006D2AE1">
        <w:rPr>
          <w:sz w:val="22"/>
          <w:szCs w:val="22"/>
        </w:rPr>
        <w:t>skontroloval.</w:t>
      </w:r>
      <w:r w:rsidR="00AB0020" w:rsidRPr="006D2AE1">
        <w:rPr>
          <w:sz w:val="22"/>
          <w:szCs w:val="22"/>
        </w:rPr>
        <w:t xml:space="preserve"> Veľmi zriedkavé: môž</w:t>
      </w:r>
      <w:r w:rsidR="00237525" w:rsidRPr="006D2AE1">
        <w:rPr>
          <w:sz w:val="22"/>
          <w:szCs w:val="22"/>
        </w:rPr>
        <w:t>u</w:t>
      </w:r>
      <w:r w:rsidR="00AB0020" w:rsidRPr="006D2AE1">
        <w:rPr>
          <w:sz w:val="22"/>
          <w:szCs w:val="22"/>
        </w:rPr>
        <w:t xml:space="preserve"> postih</w:t>
      </w:r>
      <w:r w:rsidR="00CA632C" w:rsidRPr="006D2AE1">
        <w:rPr>
          <w:sz w:val="22"/>
          <w:szCs w:val="22"/>
        </w:rPr>
        <w:t>ova</w:t>
      </w:r>
      <w:r w:rsidR="00AB0020" w:rsidRPr="006D2AE1">
        <w:rPr>
          <w:sz w:val="22"/>
          <w:szCs w:val="22"/>
        </w:rPr>
        <w:t xml:space="preserve">ť </w:t>
      </w:r>
      <w:r w:rsidR="00CA632C" w:rsidRPr="006D2AE1">
        <w:rPr>
          <w:sz w:val="22"/>
          <w:szCs w:val="22"/>
        </w:rPr>
        <w:t xml:space="preserve">menej ako </w:t>
      </w:r>
      <w:r w:rsidR="00AB0020" w:rsidRPr="006D2AE1">
        <w:rPr>
          <w:sz w:val="22"/>
          <w:szCs w:val="22"/>
        </w:rPr>
        <w:t xml:space="preserve">1 z 10 000 </w:t>
      </w:r>
      <w:r w:rsidR="007E0766" w:rsidRPr="006D2AE1">
        <w:rPr>
          <w:sz w:val="22"/>
          <w:szCs w:val="22"/>
        </w:rPr>
        <w:t>ľudí</w:t>
      </w:r>
      <w:r w:rsidR="009943BB">
        <w:rPr>
          <w:sz w:val="22"/>
          <w:szCs w:val="22"/>
        </w:rPr>
        <w:t>.</w:t>
      </w:r>
    </w:p>
    <w:p w14:paraId="642DCCEA" w14:textId="6823568E" w:rsidR="00743264" w:rsidRPr="0030733B" w:rsidRDefault="00743264" w:rsidP="00A23C01">
      <w:pPr>
        <w:pStyle w:val="Bezriadkovania"/>
        <w:rPr>
          <w:sz w:val="22"/>
          <w:szCs w:val="22"/>
        </w:rPr>
      </w:pPr>
    </w:p>
    <w:p w14:paraId="11FEC00A" w14:textId="0EA247DF" w:rsidR="00757EAA" w:rsidRPr="0030733B" w:rsidRDefault="00890ADD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Okamžite informujte svojho lekára, ak spozorujete </w:t>
      </w:r>
      <w:r w:rsidR="00306EB8" w:rsidRPr="0030733B">
        <w:rPr>
          <w:sz w:val="22"/>
          <w:szCs w:val="22"/>
        </w:rPr>
        <w:t>akýkoľvek</w:t>
      </w:r>
      <w:r w:rsidRPr="0030733B">
        <w:rPr>
          <w:sz w:val="22"/>
          <w:szCs w:val="22"/>
        </w:rPr>
        <w:t xml:space="preserve"> z</w:t>
      </w:r>
      <w:r w:rsidR="009B2A24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nasledujúcich závažných vedľajších účinkov:</w:t>
      </w:r>
    </w:p>
    <w:p w14:paraId="081A3E69" w14:textId="35216CAA" w:rsidR="00890ADD" w:rsidRPr="0030733B" w:rsidRDefault="00743264" w:rsidP="00A23C01">
      <w:pPr>
        <w:numPr>
          <w:ilvl w:val="0"/>
          <w:numId w:val="29"/>
        </w:numPr>
        <w:tabs>
          <w:tab w:val="clear" w:pos="1080"/>
          <w:tab w:val="left" w:pos="567"/>
        </w:tabs>
        <w:ind w:left="567" w:hanging="567"/>
        <w:rPr>
          <w:iCs/>
          <w:sz w:val="22"/>
          <w:szCs w:val="22"/>
        </w:rPr>
      </w:pPr>
      <w:r w:rsidRPr="0030733B">
        <w:rPr>
          <w:iCs/>
          <w:sz w:val="22"/>
          <w:szCs w:val="22"/>
        </w:rPr>
        <w:t>n</w:t>
      </w:r>
      <w:r w:rsidR="00890ADD" w:rsidRPr="0030733B">
        <w:rPr>
          <w:iCs/>
          <w:sz w:val="22"/>
          <w:szCs w:val="22"/>
        </w:rPr>
        <w:t>euroleptický malígny syndróm</w:t>
      </w:r>
      <w:r w:rsidR="006D1AB9" w:rsidRPr="0030733B">
        <w:rPr>
          <w:sz w:val="22"/>
          <w:szCs w:val="22"/>
        </w:rPr>
        <w:t> </w:t>
      </w:r>
      <w:r w:rsidR="00890ADD" w:rsidRPr="0030733B">
        <w:rPr>
          <w:sz w:val="22"/>
          <w:szCs w:val="22"/>
        </w:rPr>
        <w:t>–</w:t>
      </w:r>
      <w:r w:rsidR="006D1AB9" w:rsidRPr="0030733B">
        <w:rPr>
          <w:sz w:val="22"/>
          <w:szCs w:val="22"/>
        </w:rPr>
        <w:t> </w:t>
      </w:r>
      <w:r w:rsidR="00890ADD" w:rsidRPr="0030733B">
        <w:rPr>
          <w:iCs/>
          <w:sz w:val="22"/>
          <w:szCs w:val="22"/>
        </w:rPr>
        <w:t>jeho príznaky môžu zahŕňať:</w:t>
      </w:r>
    </w:p>
    <w:p w14:paraId="2CC0B603" w14:textId="715655E7" w:rsidR="00890ADD" w:rsidRPr="0030733B" w:rsidRDefault="00743264" w:rsidP="006E4ABA">
      <w:pPr>
        <w:numPr>
          <w:ilvl w:val="1"/>
          <w:numId w:val="16"/>
        </w:numPr>
        <w:tabs>
          <w:tab w:val="clear" w:pos="1080"/>
          <w:tab w:val="clear" w:pos="1440"/>
          <w:tab w:val="left" w:pos="284"/>
        </w:tabs>
        <w:ind w:left="1134" w:hanging="567"/>
        <w:rPr>
          <w:iCs/>
          <w:sz w:val="22"/>
          <w:szCs w:val="22"/>
        </w:rPr>
      </w:pPr>
      <w:r w:rsidRPr="0030733B">
        <w:rPr>
          <w:iCs/>
          <w:sz w:val="22"/>
          <w:szCs w:val="22"/>
        </w:rPr>
        <w:t>r</w:t>
      </w:r>
      <w:r w:rsidR="00890ADD" w:rsidRPr="0030733B">
        <w:rPr>
          <w:iCs/>
          <w:sz w:val="22"/>
          <w:szCs w:val="22"/>
        </w:rPr>
        <w:t>ýchly tlkot srdca, kolísavý krvný tlak a potenie, po ktorom nasleduje horúčka</w:t>
      </w:r>
      <w:r w:rsidRPr="0030733B">
        <w:rPr>
          <w:iCs/>
          <w:sz w:val="22"/>
          <w:szCs w:val="22"/>
        </w:rPr>
        <w:t>;</w:t>
      </w:r>
    </w:p>
    <w:p w14:paraId="781351E6" w14:textId="182A7B74" w:rsidR="00890ADD" w:rsidRPr="0030733B" w:rsidRDefault="00743264" w:rsidP="006E4ABA">
      <w:pPr>
        <w:numPr>
          <w:ilvl w:val="1"/>
          <w:numId w:val="16"/>
        </w:numPr>
        <w:tabs>
          <w:tab w:val="clear" w:pos="1080"/>
          <w:tab w:val="clear" w:pos="1440"/>
          <w:tab w:val="left" w:pos="284"/>
        </w:tabs>
        <w:ind w:left="1134" w:hanging="567"/>
        <w:rPr>
          <w:iCs/>
          <w:sz w:val="22"/>
          <w:szCs w:val="22"/>
        </w:rPr>
      </w:pPr>
      <w:r w:rsidRPr="0030733B">
        <w:rPr>
          <w:iCs/>
          <w:sz w:val="22"/>
          <w:szCs w:val="22"/>
        </w:rPr>
        <w:t>z</w:t>
      </w:r>
      <w:r w:rsidR="00890ADD" w:rsidRPr="0030733B">
        <w:rPr>
          <w:iCs/>
          <w:sz w:val="22"/>
          <w:szCs w:val="22"/>
        </w:rPr>
        <w:t>rýchlené dýchanie, svalovú stuhnutosť, znížené vedomie a kómu (hlboké bezvedomie)</w:t>
      </w:r>
      <w:r w:rsidRPr="0030733B">
        <w:rPr>
          <w:iCs/>
          <w:sz w:val="22"/>
          <w:szCs w:val="22"/>
        </w:rPr>
        <w:t>;</w:t>
      </w:r>
      <w:r w:rsidR="00890ADD" w:rsidRPr="0030733B">
        <w:rPr>
          <w:iCs/>
          <w:sz w:val="22"/>
          <w:szCs w:val="22"/>
        </w:rPr>
        <w:t xml:space="preserve"> </w:t>
      </w:r>
    </w:p>
    <w:p w14:paraId="27211741" w14:textId="06B8BA51" w:rsidR="00F92EEF" w:rsidRPr="0030733B" w:rsidRDefault="006E4ABA" w:rsidP="00A23C01">
      <w:pPr>
        <w:pStyle w:val="Textkomentra"/>
        <w:numPr>
          <w:ilvl w:val="1"/>
          <w:numId w:val="16"/>
        </w:numPr>
        <w:tabs>
          <w:tab w:val="clear" w:pos="1080"/>
          <w:tab w:val="clear" w:pos="1440"/>
          <w:tab w:val="left" w:pos="709"/>
        </w:tabs>
        <w:ind w:left="1134" w:hanging="567"/>
        <w:rPr>
          <w:b/>
          <w:sz w:val="22"/>
          <w:szCs w:val="22"/>
        </w:rPr>
      </w:pPr>
      <w:r w:rsidRPr="0030733B">
        <w:rPr>
          <w:sz w:val="22"/>
          <w:szCs w:val="22"/>
        </w:rPr>
        <w:tab/>
      </w:r>
      <w:r w:rsidR="00743264" w:rsidRPr="0030733B">
        <w:rPr>
          <w:sz w:val="22"/>
          <w:szCs w:val="22"/>
        </w:rPr>
        <w:t>v</w:t>
      </w:r>
      <w:r w:rsidR="00890ADD" w:rsidRPr="0030733B">
        <w:rPr>
          <w:sz w:val="22"/>
          <w:szCs w:val="22"/>
        </w:rPr>
        <w:t>yššie hladiny bielkovín v krvi (enzýmu</w:t>
      </w:r>
      <w:r w:rsidR="00871C1D" w:rsidRPr="0030733B">
        <w:rPr>
          <w:sz w:val="22"/>
          <w:szCs w:val="22"/>
        </w:rPr>
        <w:t>, ktorý sa n</w:t>
      </w:r>
      <w:r w:rsidR="00890ADD" w:rsidRPr="0030733B">
        <w:rPr>
          <w:sz w:val="22"/>
          <w:szCs w:val="22"/>
        </w:rPr>
        <w:t xml:space="preserve">azýva </w:t>
      </w:r>
      <w:r w:rsidR="00513D79">
        <w:rPr>
          <w:sz w:val="22"/>
          <w:szCs w:val="22"/>
        </w:rPr>
        <w:t>„</w:t>
      </w:r>
      <w:r w:rsidR="00890ADD" w:rsidRPr="0030733B">
        <w:rPr>
          <w:sz w:val="22"/>
          <w:szCs w:val="22"/>
        </w:rPr>
        <w:t>kreatínfosfokináza“). To zistí váš lekár.</w:t>
      </w:r>
      <w:r w:rsidR="00890ADD" w:rsidRPr="0030733B">
        <w:rPr>
          <w:iCs/>
          <w:sz w:val="22"/>
          <w:szCs w:val="22"/>
        </w:rPr>
        <w:t xml:space="preserve"> </w:t>
      </w:r>
    </w:p>
    <w:p w14:paraId="3C00F87E" w14:textId="115AF756" w:rsidR="00647BC2" w:rsidRPr="0030733B" w:rsidRDefault="00647BC2" w:rsidP="00A26237">
      <w:pPr>
        <w:pStyle w:val="Textkomentra"/>
        <w:tabs>
          <w:tab w:val="clear" w:pos="1080"/>
          <w:tab w:val="left" w:pos="709"/>
        </w:tabs>
        <w:ind w:left="567"/>
        <w:rPr>
          <w:b/>
          <w:sz w:val="22"/>
          <w:szCs w:val="22"/>
        </w:rPr>
      </w:pPr>
      <w:r w:rsidRPr="0030733B">
        <w:rPr>
          <w:sz w:val="22"/>
          <w:szCs w:val="22"/>
        </w:rPr>
        <w:t>Zriedkavé: môž</w:t>
      </w:r>
      <w:r w:rsidR="00237525" w:rsidRPr="0030733B">
        <w:rPr>
          <w:sz w:val="22"/>
          <w:szCs w:val="22"/>
        </w:rPr>
        <w:t>u</w:t>
      </w:r>
      <w:r w:rsidRPr="0030733B">
        <w:rPr>
          <w:sz w:val="22"/>
          <w:szCs w:val="22"/>
        </w:rPr>
        <w:t xml:space="preserve"> postih</w:t>
      </w:r>
      <w:r w:rsidR="00AD1A80">
        <w:rPr>
          <w:sz w:val="22"/>
          <w:szCs w:val="22"/>
        </w:rPr>
        <w:t>ova</w:t>
      </w:r>
      <w:r w:rsidRPr="0030733B">
        <w:rPr>
          <w:sz w:val="22"/>
          <w:szCs w:val="22"/>
        </w:rPr>
        <w:t>ť až 1 z</w:t>
      </w:r>
      <w:r w:rsidR="00CA632C">
        <w:rPr>
          <w:sz w:val="22"/>
          <w:szCs w:val="22"/>
        </w:rPr>
        <w:t> </w:t>
      </w:r>
      <w:r w:rsidRPr="0030733B">
        <w:rPr>
          <w:sz w:val="22"/>
          <w:szCs w:val="22"/>
        </w:rPr>
        <w:t>1</w:t>
      </w:r>
      <w:r w:rsidR="00CA632C">
        <w:rPr>
          <w:sz w:val="22"/>
          <w:szCs w:val="22"/>
        </w:rPr>
        <w:t> </w:t>
      </w:r>
      <w:r w:rsidRPr="0030733B">
        <w:rPr>
          <w:sz w:val="22"/>
          <w:szCs w:val="22"/>
        </w:rPr>
        <w:t>000</w:t>
      </w:r>
      <w:r w:rsidR="00A6510E" w:rsidRPr="0030733B">
        <w:rPr>
          <w:sz w:val="22"/>
          <w:szCs w:val="22"/>
        </w:rPr>
        <w:t> </w:t>
      </w:r>
      <w:r w:rsidR="00457854" w:rsidRPr="0030733B">
        <w:rPr>
          <w:sz w:val="22"/>
          <w:szCs w:val="22"/>
        </w:rPr>
        <w:t>ľudí.</w:t>
      </w:r>
    </w:p>
    <w:p w14:paraId="1839E955" w14:textId="69CF4906" w:rsidR="00890ADD" w:rsidRPr="0030733B" w:rsidRDefault="007C2080" w:rsidP="002F5221">
      <w:pPr>
        <w:pStyle w:val="Bezriadkovania"/>
        <w:tabs>
          <w:tab w:val="clear" w:pos="1080"/>
          <w:tab w:val="left" w:pos="567"/>
        </w:tabs>
        <w:ind w:left="567"/>
        <w:rPr>
          <w:sz w:val="22"/>
          <w:szCs w:val="22"/>
        </w:rPr>
      </w:pPr>
      <w:r w:rsidRPr="0030733B">
        <w:rPr>
          <w:iCs/>
          <w:sz w:val="22"/>
          <w:szCs w:val="22"/>
        </w:rPr>
        <w:t>Pozri časť</w:t>
      </w:r>
      <w:r w:rsidR="006F0276" w:rsidRPr="0030733B">
        <w:rPr>
          <w:sz w:val="22"/>
          <w:szCs w:val="22"/>
        </w:rPr>
        <w:t> </w:t>
      </w:r>
      <w:r w:rsidRPr="0030733B">
        <w:rPr>
          <w:iCs/>
          <w:sz w:val="22"/>
          <w:szCs w:val="22"/>
        </w:rPr>
        <w:t>3</w:t>
      </w:r>
      <w:r w:rsidRPr="0030733B">
        <w:rPr>
          <w:sz w:val="22"/>
          <w:szCs w:val="22"/>
        </w:rPr>
        <w:t xml:space="preserve"> </w:t>
      </w:r>
      <w:r w:rsidR="00513D79">
        <w:rPr>
          <w:sz w:val="22"/>
          <w:szCs w:val="22"/>
        </w:rPr>
        <w:t>„</w:t>
      </w:r>
      <w:r w:rsidRPr="0030733B">
        <w:rPr>
          <w:sz w:val="22"/>
          <w:szCs w:val="22"/>
        </w:rPr>
        <w:t>Ak prestanete používať Duodopu alebo znížite jej dávku“, kde je uvedených viac informácií o</w:t>
      </w:r>
      <w:r w:rsidR="00B321A7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neuroleptickom malígnom syndróme.</w:t>
      </w:r>
      <w:r w:rsidRPr="0030733B">
        <w:rPr>
          <w:b/>
          <w:sz w:val="22"/>
          <w:szCs w:val="22"/>
        </w:rPr>
        <w:t xml:space="preserve"> </w:t>
      </w:r>
    </w:p>
    <w:p w14:paraId="731E4008" w14:textId="0EF9DC97" w:rsidR="00B321A7" w:rsidRPr="0030733B" w:rsidRDefault="00B321A7" w:rsidP="00A23C01">
      <w:pPr>
        <w:pStyle w:val="Bezriadkovania"/>
        <w:rPr>
          <w:sz w:val="22"/>
          <w:szCs w:val="22"/>
        </w:rPr>
      </w:pPr>
    </w:p>
    <w:p w14:paraId="176B6B24" w14:textId="2F7D0EFB" w:rsidR="00521C56" w:rsidRPr="0030733B" w:rsidRDefault="00521C56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Iné vedľajšie účinky Duodopy</w:t>
      </w:r>
    </w:p>
    <w:p w14:paraId="7A658683" w14:textId="26102998" w:rsidR="00717DA3" w:rsidRPr="0030733B" w:rsidRDefault="00141E36" w:rsidP="00A23C01">
      <w:pPr>
        <w:pStyle w:val="Bezriadkovania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 xml:space="preserve">Informujte svojho lekára, lekárnika alebo zdravotnú sestru, ak spozorujete </w:t>
      </w:r>
      <w:r w:rsidR="00306EB8" w:rsidRPr="0030733B">
        <w:rPr>
          <w:noProof/>
          <w:sz w:val="22"/>
          <w:szCs w:val="22"/>
        </w:rPr>
        <w:t>akýkoľvek</w:t>
      </w:r>
      <w:r w:rsidRPr="0030733B">
        <w:rPr>
          <w:noProof/>
          <w:sz w:val="22"/>
          <w:szCs w:val="22"/>
        </w:rPr>
        <w:t xml:space="preserve"> z</w:t>
      </w:r>
      <w:r w:rsidR="00704BB4" w:rsidRPr="0030733B">
        <w:rPr>
          <w:noProof/>
          <w:sz w:val="22"/>
          <w:szCs w:val="22"/>
        </w:rPr>
        <w:t> </w:t>
      </w:r>
      <w:r w:rsidRPr="0030733B">
        <w:rPr>
          <w:noProof/>
          <w:sz w:val="22"/>
          <w:szCs w:val="22"/>
        </w:rPr>
        <w:t>nasledujúcich vedľajších účinkov:</w:t>
      </w:r>
    </w:p>
    <w:p w14:paraId="185048C1" w14:textId="77777777" w:rsidR="00704BB4" w:rsidRPr="0030733B" w:rsidRDefault="00704BB4" w:rsidP="00A23C01">
      <w:pPr>
        <w:pStyle w:val="Bezriadkovania"/>
        <w:rPr>
          <w:noProof/>
          <w:sz w:val="22"/>
          <w:szCs w:val="22"/>
        </w:rPr>
      </w:pPr>
    </w:p>
    <w:p w14:paraId="2B70C757" w14:textId="50316084" w:rsidR="00AF27CD" w:rsidRPr="0030733B" w:rsidRDefault="00BB39A1" w:rsidP="00A23C01">
      <w:pPr>
        <w:keepNext/>
        <w:keepLines/>
        <w:rPr>
          <w:b/>
          <w:sz w:val="22"/>
          <w:szCs w:val="22"/>
        </w:rPr>
      </w:pPr>
      <w:r w:rsidRPr="0030733B">
        <w:rPr>
          <w:b/>
          <w:noProof/>
          <w:sz w:val="22"/>
          <w:szCs w:val="22"/>
        </w:rPr>
        <w:t xml:space="preserve">Veľmi </w:t>
      </w:r>
      <w:r w:rsidRPr="0030733B">
        <w:rPr>
          <w:b/>
          <w:sz w:val="22"/>
          <w:szCs w:val="22"/>
        </w:rPr>
        <w:t>časté</w:t>
      </w:r>
      <w:r w:rsidRPr="0030733B">
        <w:rPr>
          <w:b/>
          <w:noProof/>
          <w:sz w:val="22"/>
          <w:szCs w:val="22"/>
        </w:rPr>
        <w:t xml:space="preserve">: </w:t>
      </w:r>
      <w:r w:rsidRPr="0030733B">
        <w:rPr>
          <w:sz w:val="22"/>
          <w:szCs w:val="22"/>
        </w:rPr>
        <w:t>môžu postih</w:t>
      </w:r>
      <w:r w:rsidR="00AD1A80">
        <w:rPr>
          <w:sz w:val="22"/>
          <w:szCs w:val="22"/>
        </w:rPr>
        <w:t>ova</w:t>
      </w:r>
      <w:r w:rsidRPr="0030733B">
        <w:rPr>
          <w:sz w:val="22"/>
          <w:szCs w:val="22"/>
        </w:rPr>
        <w:t>ť viac ako 1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z</w:t>
      </w:r>
      <w:r w:rsidR="00704BB4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10</w:t>
      </w:r>
      <w:r w:rsidR="00A6510E" w:rsidRPr="0030733B">
        <w:rPr>
          <w:sz w:val="22"/>
          <w:szCs w:val="22"/>
        </w:rPr>
        <w:t> </w:t>
      </w:r>
      <w:r w:rsidR="00457854" w:rsidRPr="0030733B">
        <w:rPr>
          <w:sz w:val="22"/>
          <w:szCs w:val="22"/>
        </w:rPr>
        <w:t>ľudí</w:t>
      </w:r>
    </w:p>
    <w:p w14:paraId="550BB671" w14:textId="6D2C0FB9" w:rsidR="00D72BA2" w:rsidRPr="0030733B" w:rsidRDefault="00704BB4" w:rsidP="00785543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D72BA2" w:rsidRPr="0030733B">
        <w:rPr>
          <w:sz w:val="22"/>
          <w:szCs w:val="22"/>
        </w:rPr>
        <w:t>ád</w:t>
      </w:r>
      <w:r w:rsidRPr="0030733B">
        <w:rPr>
          <w:sz w:val="22"/>
          <w:szCs w:val="22"/>
        </w:rPr>
        <w:t>;</w:t>
      </w:r>
      <w:r w:rsidR="00D72BA2" w:rsidRPr="0030733B">
        <w:rPr>
          <w:sz w:val="22"/>
          <w:szCs w:val="22"/>
        </w:rPr>
        <w:t xml:space="preserve"> </w:t>
      </w:r>
    </w:p>
    <w:p w14:paraId="3D62EB29" w14:textId="740B69AF" w:rsidR="00D72BA2" w:rsidRPr="0030733B" w:rsidRDefault="00704BB4" w:rsidP="00785543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E528A4" w:rsidRPr="0030733B">
        <w:rPr>
          <w:sz w:val="22"/>
          <w:szCs w:val="22"/>
        </w:rPr>
        <w:t>trata telesnej hmotnosti</w:t>
      </w:r>
      <w:r w:rsidRPr="0030733B">
        <w:rPr>
          <w:sz w:val="22"/>
          <w:szCs w:val="22"/>
        </w:rPr>
        <w:t>;</w:t>
      </w:r>
    </w:p>
    <w:p w14:paraId="21F0E5A0" w14:textId="2AAB7201" w:rsidR="000F0182" w:rsidRPr="0030733B" w:rsidRDefault="00704BB4" w:rsidP="00785543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4076B6" w:rsidRPr="0030733B">
        <w:rPr>
          <w:sz w:val="22"/>
          <w:szCs w:val="22"/>
        </w:rPr>
        <w:t>ocit nevoľnosti (nauzea), zápcha</w:t>
      </w:r>
      <w:r w:rsidRPr="0030733B">
        <w:rPr>
          <w:sz w:val="22"/>
          <w:szCs w:val="22"/>
        </w:rPr>
        <w:t>;</w:t>
      </w:r>
    </w:p>
    <w:p w14:paraId="6C78117C" w14:textId="7E0A24C4" w:rsidR="00BA1C31" w:rsidRPr="0030733B" w:rsidRDefault="00704BB4" w:rsidP="00785543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ú</w:t>
      </w:r>
      <w:r w:rsidR="00245E96" w:rsidRPr="0030733B">
        <w:rPr>
          <w:sz w:val="22"/>
          <w:szCs w:val="22"/>
        </w:rPr>
        <w:t>zkosť, depresia, nespavosť (in</w:t>
      </w:r>
      <w:r w:rsidR="006F5855" w:rsidRPr="0030733B">
        <w:rPr>
          <w:sz w:val="22"/>
          <w:szCs w:val="22"/>
        </w:rPr>
        <w:t>s</w:t>
      </w:r>
      <w:r w:rsidRPr="0030733B">
        <w:rPr>
          <w:sz w:val="22"/>
          <w:szCs w:val="22"/>
        </w:rPr>
        <w:t>o</w:t>
      </w:r>
      <w:r w:rsidR="00245E96" w:rsidRPr="0030733B">
        <w:rPr>
          <w:sz w:val="22"/>
          <w:szCs w:val="22"/>
        </w:rPr>
        <w:t>mnia)</w:t>
      </w:r>
      <w:r w:rsidRPr="0030733B">
        <w:rPr>
          <w:sz w:val="22"/>
          <w:szCs w:val="22"/>
        </w:rPr>
        <w:t>;</w:t>
      </w:r>
    </w:p>
    <w:p w14:paraId="7E297788" w14:textId="663178F3" w:rsidR="00050B77" w:rsidRPr="0030733B" w:rsidRDefault="00785543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D72BA2" w:rsidRPr="0030733B">
        <w:rPr>
          <w:sz w:val="22"/>
          <w:szCs w:val="22"/>
        </w:rPr>
        <w:t>ohyb, ktorý robíte bez toho, aby ste chceli (dyskinéza), zhoršenie príznakov Parkinsonovej choroby</w:t>
      </w:r>
      <w:r w:rsidRPr="0030733B">
        <w:rPr>
          <w:sz w:val="22"/>
          <w:szCs w:val="22"/>
        </w:rPr>
        <w:t>;</w:t>
      </w:r>
    </w:p>
    <w:p w14:paraId="184E916B" w14:textId="16074D6A" w:rsidR="00AF27CD" w:rsidRPr="0030733B" w:rsidRDefault="00785543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245E96" w:rsidRPr="0030733B">
        <w:rPr>
          <w:sz w:val="22"/>
          <w:szCs w:val="22"/>
        </w:rPr>
        <w:t>ocit závratu, keď sa postavíte alebo zmeníte polohu tela (ortostatická hypotenzia)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245E96" w:rsidRPr="0030733B">
        <w:rPr>
          <w:sz w:val="22"/>
          <w:szCs w:val="22"/>
        </w:rPr>
        <w:t>spôsobuje to nízky krvný tlak. Polohu tela meňte vždy pomaly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245E96" w:rsidRPr="0030733B">
        <w:rPr>
          <w:sz w:val="22"/>
          <w:szCs w:val="22"/>
        </w:rPr>
        <w:t>nikdy nevstávajte rýchlo.</w:t>
      </w:r>
    </w:p>
    <w:p w14:paraId="24CED548" w14:textId="77777777" w:rsidR="00050B77" w:rsidRPr="0030733B" w:rsidRDefault="00050B77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5A0A95D5" w14:textId="11509307" w:rsidR="00C4519E" w:rsidRPr="0030733B" w:rsidRDefault="00C4519E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Časté: </w:t>
      </w:r>
      <w:r w:rsidRPr="0030733B">
        <w:rPr>
          <w:spacing w:val="-3"/>
          <w:sz w:val="22"/>
          <w:szCs w:val="22"/>
        </w:rPr>
        <w:t>môžu postih</w:t>
      </w:r>
      <w:r w:rsidR="00AD1A80">
        <w:rPr>
          <w:spacing w:val="-3"/>
          <w:sz w:val="22"/>
          <w:szCs w:val="22"/>
        </w:rPr>
        <w:t>ova</w:t>
      </w:r>
      <w:r w:rsidRPr="0030733B">
        <w:rPr>
          <w:spacing w:val="-3"/>
          <w:sz w:val="22"/>
          <w:szCs w:val="22"/>
        </w:rPr>
        <w:t>ť 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</w:t>
      </w:r>
      <w:r w:rsidR="00CA0CEE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</w:t>
      </w:r>
      <w:r w:rsidR="00CA0CEE" w:rsidRPr="0030733B">
        <w:rPr>
          <w:spacing w:val="-3"/>
          <w:sz w:val="22"/>
          <w:szCs w:val="22"/>
        </w:rPr>
        <w:t> </w:t>
      </w:r>
      <w:r w:rsidR="00457854" w:rsidRPr="0030733B">
        <w:rPr>
          <w:sz w:val="22"/>
          <w:szCs w:val="22"/>
        </w:rPr>
        <w:t>ľudí</w:t>
      </w:r>
    </w:p>
    <w:p w14:paraId="14CAFABB" w14:textId="21B0484C" w:rsidR="009A2A96" w:rsidRPr="0030733B" w:rsidRDefault="00050B77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9A2A96" w:rsidRPr="0030733B">
        <w:rPr>
          <w:sz w:val="22"/>
          <w:szCs w:val="22"/>
        </w:rPr>
        <w:t>výšenie telesnej hmotnosti</w:t>
      </w:r>
      <w:r w:rsidRPr="0030733B">
        <w:rPr>
          <w:sz w:val="22"/>
          <w:szCs w:val="22"/>
        </w:rPr>
        <w:t>;</w:t>
      </w:r>
      <w:r w:rsidR="009A2A96" w:rsidRPr="0030733B">
        <w:rPr>
          <w:sz w:val="22"/>
          <w:szCs w:val="22"/>
        </w:rPr>
        <w:t xml:space="preserve"> </w:t>
      </w:r>
    </w:p>
    <w:p w14:paraId="2C6A01EB" w14:textId="58DEDFBE" w:rsidR="00903267" w:rsidRPr="0030733B" w:rsidRDefault="00050B77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3D2016" w:rsidRPr="0030733B">
        <w:rPr>
          <w:sz w:val="22"/>
          <w:szCs w:val="22"/>
        </w:rPr>
        <w:t>epravidelný srdcový rytmus</w:t>
      </w:r>
      <w:r w:rsidRPr="0030733B">
        <w:rPr>
          <w:sz w:val="22"/>
          <w:szCs w:val="22"/>
        </w:rPr>
        <w:t>;</w:t>
      </w:r>
      <w:r w:rsidR="003D2016" w:rsidRPr="0030733B">
        <w:rPr>
          <w:sz w:val="22"/>
          <w:szCs w:val="22"/>
        </w:rPr>
        <w:t xml:space="preserve"> </w:t>
      </w:r>
    </w:p>
    <w:p w14:paraId="373CF91A" w14:textId="4D4AAFFA" w:rsidR="00380D10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903267" w:rsidRPr="0030733B">
        <w:rPr>
          <w:sz w:val="22"/>
          <w:szCs w:val="22"/>
        </w:rPr>
        <w:t>echuť do jedla</w:t>
      </w:r>
      <w:r w:rsidRPr="0030733B">
        <w:rPr>
          <w:sz w:val="22"/>
          <w:szCs w:val="22"/>
        </w:rPr>
        <w:t>;</w:t>
      </w:r>
    </w:p>
    <w:p w14:paraId="1A0E9174" w14:textId="5A8500A6" w:rsidR="00BA1C31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D72BA2" w:rsidRPr="0030733B">
        <w:rPr>
          <w:sz w:val="22"/>
          <w:szCs w:val="22"/>
        </w:rPr>
        <w:t>ocit únavy, slabosť</w:t>
      </w:r>
      <w:r w:rsidRPr="0030733B">
        <w:rPr>
          <w:sz w:val="22"/>
          <w:szCs w:val="22"/>
        </w:rPr>
        <w:t>;</w:t>
      </w:r>
      <w:r w:rsidR="00D72BA2" w:rsidRPr="0030733B">
        <w:rPr>
          <w:sz w:val="22"/>
          <w:szCs w:val="22"/>
        </w:rPr>
        <w:t xml:space="preserve"> </w:t>
      </w:r>
    </w:p>
    <w:p w14:paraId="17583964" w14:textId="560C20E3" w:rsidR="009A2A96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9A2A96" w:rsidRPr="0030733B">
        <w:rPr>
          <w:sz w:val="22"/>
          <w:szCs w:val="22"/>
        </w:rPr>
        <w:t>ysoký alebo nízky krvný tlak</w:t>
      </w:r>
      <w:r w:rsidRPr="0030733B">
        <w:rPr>
          <w:sz w:val="22"/>
          <w:szCs w:val="22"/>
        </w:rPr>
        <w:t>;</w:t>
      </w:r>
    </w:p>
    <w:p w14:paraId="6322EB9C" w14:textId="313196ED" w:rsidR="009B0189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</w:t>
      </w:r>
      <w:r w:rsidR="009B0189" w:rsidRPr="0030733B">
        <w:rPr>
          <w:sz w:val="22"/>
          <w:szCs w:val="22"/>
        </w:rPr>
        <w:t>némia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9B0189" w:rsidRPr="0030733B">
        <w:rPr>
          <w:sz w:val="22"/>
          <w:szCs w:val="22"/>
        </w:rPr>
        <w:t>nízka hladina železa v</w:t>
      </w:r>
      <w:r w:rsidRPr="0030733B">
        <w:rPr>
          <w:sz w:val="22"/>
          <w:szCs w:val="22"/>
        </w:rPr>
        <w:t> </w:t>
      </w:r>
      <w:r w:rsidR="009B0189" w:rsidRPr="0030733B">
        <w:rPr>
          <w:sz w:val="22"/>
          <w:szCs w:val="22"/>
        </w:rPr>
        <w:t>krvi</w:t>
      </w:r>
      <w:r w:rsidRPr="0030733B">
        <w:rPr>
          <w:sz w:val="22"/>
          <w:szCs w:val="22"/>
        </w:rPr>
        <w:t>;</w:t>
      </w:r>
    </w:p>
    <w:p w14:paraId="0F964D1A" w14:textId="76660D09" w:rsidR="009A2A96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b</w:t>
      </w:r>
      <w:r w:rsidR="009A2A96" w:rsidRPr="0030733B">
        <w:rPr>
          <w:sz w:val="22"/>
          <w:szCs w:val="22"/>
        </w:rPr>
        <w:t>oles</w:t>
      </w:r>
      <w:r w:rsidRPr="0030733B">
        <w:rPr>
          <w:sz w:val="22"/>
          <w:szCs w:val="22"/>
        </w:rPr>
        <w:t>ť</w:t>
      </w:r>
      <w:r w:rsidR="009A2A96" w:rsidRPr="0030733B">
        <w:rPr>
          <w:sz w:val="22"/>
          <w:szCs w:val="22"/>
        </w:rPr>
        <w:t>, bolesť v</w:t>
      </w:r>
      <w:r w:rsidRPr="0030733B">
        <w:rPr>
          <w:sz w:val="22"/>
          <w:szCs w:val="22"/>
        </w:rPr>
        <w:t> </w:t>
      </w:r>
      <w:r w:rsidR="009A2A96" w:rsidRPr="0030733B">
        <w:rPr>
          <w:sz w:val="22"/>
          <w:szCs w:val="22"/>
        </w:rPr>
        <w:t>krku, svalové kŕče, svalová slabosť</w:t>
      </w:r>
      <w:r w:rsidRPr="0030733B">
        <w:rPr>
          <w:sz w:val="22"/>
          <w:szCs w:val="22"/>
        </w:rPr>
        <w:t>;</w:t>
      </w:r>
    </w:p>
    <w:p w14:paraId="5602E632" w14:textId="0EC09AAD" w:rsidR="00BA1C31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4954A4" w:rsidRPr="0030733B">
        <w:rPr>
          <w:sz w:val="22"/>
          <w:szCs w:val="22"/>
        </w:rPr>
        <w:t>áhle upadnutie do spánku (záchvaty spánku), silný pocit ospalosti, poruchy spánku</w:t>
      </w:r>
      <w:r w:rsidRPr="0030733B">
        <w:rPr>
          <w:sz w:val="22"/>
          <w:szCs w:val="22"/>
        </w:rPr>
        <w:t>;</w:t>
      </w:r>
    </w:p>
    <w:p w14:paraId="10C4D854" w14:textId="5B40F008" w:rsidR="00D72BA2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lastRenderedPageBreak/>
        <w:t>b</w:t>
      </w:r>
      <w:r w:rsidR="00D72BA2" w:rsidRPr="0030733B">
        <w:rPr>
          <w:sz w:val="22"/>
          <w:szCs w:val="22"/>
        </w:rPr>
        <w:t>olesť pri dýchaní, dýchav</w:t>
      </w:r>
      <w:r w:rsidR="00276E9E" w:rsidRPr="0030733B">
        <w:rPr>
          <w:sz w:val="22"/>
          <w:szCs w:val="22"/>
        </w:rPr>
        <w:t>ičnosť</w:t>
      </w:r>
      <w:r w:rsidR="00D72BA2" w:rsidRPr="0030733B">
        <w:rPr>
          <w:sz w:val="22"/>
          <w:szCs w:val="22"/>
        </w:rPr>
        <w:t>, infekcie hrudníka (pneumónia)</w:t>
      </w:r>
      <w:r w:rsidRPr="0030733B">
        <w:rPr>
          <w:sz w:val="22"/>
          <w:szCs w:val="22"/>
        </w:rPr>
        <w:t>;</w:t>
      </w:r>
    </w:p>
    <w:p w14:paraId="4DB5BAB4" w14:textId="3161A6A1" w:rsidR="00A93888" w:rsidRPr="0030733B" w:rsidRDefault="00BC3BCE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E528A4" w:rsidRPr="0030733B">
        <w:rPr>
          <w:sz w:val="22"/>
          <w:szCs w:val="22"/>
        </w:rPr>
        <w:t>výšené hladiny aminokyselín alebo homocysteínu v</w:t>
      </w:r>
      <w:r w:rsidRPr="0030733B">
        <w:rPr>
          <w:sz w:val="22"/>
          <w:szCs w:val="22"/>
        </w:rPr>
        <w:t> </w:t>
      </w:r>
      <w:r w:rsidR="00E528A4" w:rsidRPr="0030733B">
        <w:rPr>
          <w:sz w:val="22"/>
          <w:szCs w:val="22"/>
        </w:rPr>
        <w:t>krvi, príliš nízke hladiny vitamínu B6 a</w:t>
      </w:r>
      <w:r w:rsidRPr="0030733B">
        <w:rPr>
          <w:sz w:val="22"/>
          <w:szCs w:val="22"/>
        </w:rPr>
        <w:t> </w:t>
      </w:r>
      <w:r w:rsidR="00E528A4" w:rsidRPr="0030733B">
        <w:rPr>
          <w:sz w:val="22"/>
          <w:szCs w:val="22"/>
        </w:rPr>
        <w:t>B12</w:t>
      </w:r>
      <w:r w:rsidRPr="0030733B">
        <w:rPr>
          <w:sz w:val="22"/>
          <w:szCs w:val="22"/>
        </w:rPr>
        <w:t>;</w:t>
      </w:r>
      <w:r w:rsidR="00E528A4" w:rsidRPr="0030733B">
        <w:rPr>
          <w:sz w:val="22"/>
          <w:szCs w:val="22"/>
        </w:rPr>
        <w:t xml:space="preserve"> </w:t>
      </w:r>
    </w:p>
    <w:p w14:paraId="051F4764" w14:textId="2B875412" w:rsidR="009A2A96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B727E0" w:rsidRPr="0030733B">
        <w:rPr>
          <w:sz w:val="22"/>
          <w:szCs w:val="22"/>
        </w:rPr>
        <w:t>ocit závratu alebo pocit na omdletie prípadne mdloba (synkopa)</w:t>
      </w:r>
      <w:r w:rsidR="00BC3BCE" w:rsidRPr="0030733B">
        <w:rPr>
          <w:sz w:val="22"/>
          <w:szCs w:val="22"/>
        </w:rPr>
        <w:t>;</w:t>
      </w:r>
    </w:p>
    <w:p w14:paraId="2CDC8EAE" w14:textId="304EEE2C" w:rsidR="00BA1C31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ť</w:t>
      </w:r>
      <w:r w:rsidR="009A2A96" w:rsidRPr="0030733B">
        <w:rPr>
          <w:sz w:val="22"/>
          <w:szCs w:val="22"/>
        </w:rPr>
        <w:t>ažkosti pri prehĺtaní alebo sucho</w:t>
      </w:r>
      <w:r w:rsidR="00226FFC">
        <w:rPr>
          <w:sz w:val="22"/>
          <w:szCs w:val="22"/>
        </w:rPr>
        <w:t>sť</w:t>
      </w:r>
      <w:r w:rsidR="009A2A96" w:rsidRPr="0030733B">
        <w:rPr>
          <w:sz w:val="22"/>
          <w:szCs w:val="22"/>
        </w:rPr>
        <w:t xml:space="preserve"> v</w:t>
      </w:r>
      <w:r w:rsidR="00F94BBE" w:rsidRPr="0030733B">
        <w:rPr>
          <w:sz w:val="22"/>
          <w:szCs w:val="22"/>
        </w:rPr>
        <w:t> </w:t>
      </w:r>
      <w:r w:rsidR="009A2A96" w:rsidRPr="0030733B">
        <w:rPr>
          <w:sz w:val="22"/>
          <w:szCs w:val="22"/>
        </w:rPr>
        <w:t>ústach, zmena chuti (horká chuť)</w:t>
      </w:r>
      <w:r w:rsidR="00BC3BCE" w:rsidRPr="0030733B">
        <w:rPr>
          <w:sz w:val="22"/>
          <w:szCs w:val="22"/>
        </w:rPr>
        <w:t>;</w:t>
      </w:r>
    </w:p>
    <w:p w14:paraId="289A50EB" w14:textId="1C0AA923" w:rsidR="004716E4" w:rsidRPr="0030733B" w:rsidRDefault="00A0743F" w:rsidP="004716E4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b</w:t>
      </w:r>
      <w:r w:rsidR="00322897" w:rsidRPr="0030733B">
        <w:rPr>
          <w:sz w:val="22"/>
          <w:szCs w:val="22"/>
        </w:rPr>
        <w:t>olesť hlavy</w:t>
      </w:r>
      <w:r w:rsidR="004716E4" w:rsidRPr="00EC01CF">
        <w:rPr>
          <w:sz w:val="22"/>
          <w:szCs w:val="22"/>
        </w:rPr>
        <w:t>;</w:t>
      </w:r>
    </w:p>
    <w:p w14:paraId="7CDEF61D" w14:textId="5B253CAC" w:rsidR="004716E4" w:rsidRPr="00CA632C" w:rsidRDefault="004716E4" w:rsidP="004716E4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F35BCB">
        <w:rPr>
          <w:sz w:val="22"/>
          <w:szCs w:val="22"/>
        </w:rPr>
        <w:t>progresívna slabosť alebo bolesť</w:t>
      </w:r>
      <w:r w:rsidR="00CA632C" w:rsidRPr="00F35BCB">
        <w:rPr>
          <w:sz w:val="22"/>
          <w:szCs w:val="22"/>
        </w:rPr>
        <w:t>,</w:t>
      </w:r>
      <w:r w:rsidRPr="00F35BCB">
        <w:rPr>
          <w:sz w:val="22"/>
          <w:szCs w:val="22"/>
        </w:rPr>
        <w:t xml:space="preserve"> alebo necitlivosť</w:t>
      </w:r>
      <w:r w:rsidR="00CA632C">
        <w:rPr>
          <w:sz w:val="22"/>
          <w:szCs w:val="22"/>
        </w:rPr>
        <w:t>,</w:t>
      </w:r>
      <w:r w:rsidRPr="00F35BCB">
        <w:rPr>
          <w:sz w:val="22"/>
          <w:szCs w:val="22"/>
        </w:rPr>
        <w:t xml:space="preserve"> alebo strata citlivosti v prstoch </w:t>
      </w:r>
      <w:r w:rsidR="00E05AE5" w:rsidRPr="00F35BCB">
        <w:rPr>
          <w:sz w:val="22"/>
          <w:szCs w:val="22"/>
        </w:rPr>
        <w:t xml:space="preserve">rúk </w:t>
      </w:r>
      <w:r w:rsidRPr="00F35BCB">
        <w:rPr>
          <w:sz w:val="22"/>
          <w:szCs w:val="22"/>
        </w:rPr>
        <w:t xml:space="preserve">alebo </w:t>
      </w:r>
      <w:r w:rsidR="00465AD1" w:rsidRPr="00F35BCB">
        <w:rPr>
          <w:sz w:val="22"/>
          <w:szCs w:val="22"/>
        </w:rPr>
        <w:t xml:space="preserve">v </w:t>
      </w:r>
      <w:r w:rsidRPr="00F35BCB">
        <w:rPr>
          <w:sz w:val="22"/>
          <w:szCs w:val="22"/>
        </w:rPr>
        <w:t>nôh(polyneuropatia)</w:t>
      </w:r>
      <w:r w:rsidRPr="00CA632C">
        <w:rPr>
          <w:sz w:val="22"/>
          <w:szCs w:val="22"/>
        </w:rPr>
        <w:t>;</w:t>
      </w:r>
    </w:p>
    <w:p w14:paraId="172E8555" w14:textId="2938388F" w:rsidR="00322897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322897" w:rsidRPr="0030733B">
        <w:rPr>
          <w:sz w:val="22"/>
          <w:szCs w:val="22"/>
        </w:rPr>
        <w:t>yrážky, svrbenie, zvýšené potenie, opuchy spôsobené nadbytkom tekutín (edém)</w:t>
      </w:r>
      <w:r w:rsidR="00BC3BCE" w:rsidRPr="0030733B">
        <w:rPr>
          <w:sz w:val="22"/>
          <w:szCs w:val="22"/>
        </w:rPr>
        <w:t>;</w:t>
      </w:r>
    </w:p>
    <w:p w14:paraId="6EBDDDC0" w14:textId="533FBEB0" w:rsidR="00322897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ť</w:t>
      </w:r>
      <w:r w:rsidR="00322897" w:rsidRPr="0030733B">
        <w:rPr>
          <w:sz w:val="22"/>
          <w:szCs w:val="22"/>
        </w:rPr>
        <w:t>ažkosti s</w:t>
      </w:r>
      <w:r w:rsidR="00B61998" w:rsidRPr="0030733B">
        <w:rPr>
          <w:sz w:val="22"/>
          <w:szCs w:val="22"/>
        </w:rPr>
        <w:t> </w:t>
      </w:r>
      <w:r w:rsidR="00322897" w:rsidRPr="0030733B">
        <w:rPr>
          <w:sz w:val="22"/>
          <w:szCs w:val="22"/>
        </w:rPr>
        <w:t>močením (</w:t>
      </w:r>
      <w:r w:rsidR="00CA0CEE" w:rsidRPr="0030733B">
        <w:rPr>
          <w:sz w:val="22"/>
          <w:szCs w:val="22"/>
        </w:rPr>
        <w:t xml:space="preserve">zadržiavanie </w:t>
      </w:r>
      <w:r w:rsidR="00322897" w:rsidRPr="0030733B">
        <w:rPr>
          <w:sz w:val="22"/>
          <w:szCs w:val="22"/>
        </w:rPr>
        <w:t>moču) alebo neschopnosť udržať moč (inkontinencia)</w:t>
      </w:r>
      <w:r w:rsidR="00BC3BCE" w:rsidRPr="0030733B">
        <w:rPr>
          <w:sz w:val="22"/>
          <w:szCs w:val="22"/>
        </w:rPr>
        <w:t>;</w:t>
      </w:r>
      <w:r w:rsidR="00322897" w:rsidRPr="0030733B">
        <w:rPr>
          <w:sz w:val="22"/>
          <w:szCs w:val="22"/>
        </w:rPr>
        <w:t xml:space="preserve"> </w:t>
      </w:r>
    </w:p>
    <w:p w14:paraId="3BEF51CF" w14:textId="7107F823" w:rsidR="00903267" w:rsidRPr="0030733B" w:rsidRDefault="00A0743F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D72BA2" w:rsidRPr="0030733B">
        <w:rPr>
          <w:sz w:val="22"/>
          <w:szCs w:val="22"/>
        </w:rPr>
        <w:t>idenie, počutie alebo cítenie vecí, ktoré neexistujú (halucinácie), zmätenosť, abnormálne sny, pocit nepokoja, impulzívne správanie, psychotické poruchy</w:t>
      </w:r>
      <w:r w:rsidR="00BC3BCE" w:rsidRPr="0030733B">
        <w:rPr>
          <w:sz w:val="22"/>
          <w:szCs w:val="22"/>
        </w:rPr>
        <w:t>;</w:t>
      </w:r>
      <w:r w:rsidR="00D72BA2" w:rsidRPr="0030733B">
        <w:rPr>
          <w:sz w:val="22"/>
          <w:szCs w:val="22"/>
        </w:rPr>
        <w:t xml:space="preserve"> </w:t>
      </w:r>
    </w:p>
    <w:p w14:paraId="4FC86EF8" w14:textId="2CDB0C22" w:rsidR="007C4DFF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rStyle w:val="hps"/>
          <w:color w:val="222222"/>
          <w:sz w:val="22"/>
          <w:szCs w:val="22"/>
        </w:rPr>
        <w:t>o</w:t>
      </w:r>
      <w:r w:rsidR="00380D10" w:rsidRPr="0030733B">
        <w:rPr>
          <w:sz w:val="22"/>
          <w:szCs w:val="22"/>
        </w:rPr>
        <w:t>puchnutý žalúdok, hnačka, vetry (plynatosť), poruchy trávenia (dyspepsia), nevoľnosť (vracanie)</w:t>
      </w:r>
      <w:r w:rsidR="00BC3BCE" w:rsidRPr="0030733B">
        <w:rPr>
          <w:sz w:val="22"/>
          <w:szCs w:val="22"/>
        </w:rPr>
        <w:t>;</w:t>
      </w:r>
    </w:p>
    <w:p w14:paraId="34255382" w14:textId="3E95771D" w:rsidR="00A0743F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r</w:t>
      </w:r>
      <w:r w:rsidR="006A1536" w:rsidRPr="0030733B">
        <w:rPr>
          <w:sz w:val="22"/>
          <w:szCs w:val="22"/>
        </w:rPr>
        <w:t xml:space="preserve">ýchly alebo neočakávaný návrat príznakov Parkinsonovej choroby – nazýva sa to </w:t>
      </w:r>
      <w:r w:rsidR="00513D79">
        <w:rPr>
          <w:sz w:val="22"/>
          <w:szCs w:val="22"/>
        </w:rPr>
        <w:t>„</w:t>
      </w:r>
      <w:r w:rsidR="006A1536" w:rsidRPr="0030733B">
        <w:rPr>
          <w:sz w:val="22"/>
          <w:szCs w:val="22"/>
        </w:rPr>
        <w:t>fenomén on</w:t>
      </w:r>
      <w:r w:rsidR="00CA0CEE" w:rsidRPr="0030733B">
        <w:rPr>
          <w:sz w:val="22"/>
          <w:szCs w:val="22"/>
        </w:rPr>
        <w:noBreakHyphen/>
      </w:r>
      <w:r w:rsidR="006A1536" w:rsidRPr="0030733B">
        <w:rPr>
          <w:sz w:val="22"/>
          <w:szCs w:val="22"/>
        </w:rPr>
        <w:t>off“</w:t>
      </w:r>
      <w:r w:rsidR="00BC3BCE" w:rsidRPr="0030733B">
        <w:rPr>
          <w:sz w:val="22"/>
          <w:szCs w:val="22"/>
        </w:rPr>
        <w:t>;</w:t>
      </w:r>
    </w:p>
    <w:p w14:paraId="5756094B" w14:textId="423FFC08" w:rsidR="00AF27CD" w:rsidRPr="0030733B" w:rsidRDefault="00A0743F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0321C3" w:rsidRPr="0030733B">
        <w:rPr>
          <w:sz w:val="22"/>
          <w:szCs w:val="22"/>
        </w:rPr>
        <w:t xml:space="preserve">níženie hmatového vnímania, svalové kŕče, ktoré nemôžete ovládať – postihujúce vaše oči, hlavu, krk a telo (dystónia), tras. </w:t>
      </w:r>
    </w:p>
    <w:p w14:paraId="6480CF99" w14:textId="77777777" w:rsidR="00A0743F" w:rsidRPr="0030733B" w:rsidRDefault="00A0743F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7A83A823" w14:textId="07076B34" w:rsidR="005E6B06" w:rsidRPr="0030733B" w:rsidRDefault="002752F6" w:rsidP="00A23C01">
      <w:pPr>
        <w:pStyle w:val="Bezriadkovania"/>
        <w:rPr>
          <w:sz w:val="22"/>
          <w:szCs w:val="22"/>
        </w:rPr>
      </w:pPr>
      <w:r w:rsidRPr="0030733B">
        <w:rPr>
          <w:b/>
          <w:sz w:val="22"/>
          <w:szCs w:val="22"/>
        </w:rPr>
        <w:t>Porucha kontroly impulzov</w:t>
      </w:r>
      <w:r w:rsidR="006206CE" w:rsidRPr="0030733B">
        <w:rPr>
          <w:b/>
          <w:sz w:val="22"/>
          <w:szCs w:val="22"/>
        </w:rPr>
        <w:t> </w:t>
      </w:r>
      <w:r w:rsidR="006206CE" w:rsidRPr="0030733B">
        <w:rPr>
          <w:sz w:val="22"/>
          <w:szCs w:val="22"/>
        </w:rPr>
        <w:noBreakHyphen/>
        <w:t> </w:t>
      </w:r>
      <w:r w:rsidRPr="0030733B">
        <w:rPr>
          <w:b/>
          <w:sz w:val="22"/>
          <w:szCs w:val="22"/>
        </w:rPr>
        <w:t>zmeny vo vašom správaní.</w:t>
      </w:r>
      <w:r w:rsidRPr="0030733B">
        <w:rPr>
          <w:sz w:val="22"/>
          <w:szCs w:val="22"/>
        </w:rPr>
        <w:t xml:space="preserve"> Sú časté, môžu postih</w:t>
      </w:r>
      <w:r w:rsidR="00AD1A80">
        <w:rPr>
          <w:sz w:val="22"/>
          <w:szCs w:val="22"/>
        </w:rPr>
        <w:t>ova</w:t>
      </w:r>
      <w:r w:rsidRPr="0030733B">
        <w:rPr>
          <w:sz w:val="22"/>
          <w:szCs w:val="22"/>
        </w:rPr>
        <w:t>ť až 1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z 10</w:t>
      </w:r>
      <w:r w:rsidR="00A6510E" w:rsidRPr="0030733B">
        <w:rPr>
          <w:sz w:val="22"/>
          <w:szCs w:val="22"/>
        </w:rPr>
        <w:t> </w:t>
      </w:r>
      <w:r w:rsidR="00457854" w:rsidRPr="0030733B">
        <w:rPr>
          <w:sz w:val="22"/>
          <w:szCs w:val="22"/>
        </w:rPr>
        <w:t>ľudí</w:t>
      </w:r>
      <w:r w:rsidRPr="0030733B">
        <w:rPr>
          <w:sz w:val="22"/>
          <w:szCs w:val="22"/>
        </w:rPr>
        <w:t>.</w:t>
      </w:r>
    </w:p>
    <w:p w14:paraId="66BB05AE" w14:textId="77777777" w:rsidR="00F9323A" w:rsidRPr="0030733B" w:rsidRDefault="00F9323A" w:rsidP="00F94792">
      <w:pPr>
        <w:tabs>
          <w:tab w:val="clear" w:pos="1080"/>
        </w:tabs>
        <w:rPr>
          <w:sz w:val="22"/>
          <w:szCs w:val="22"/>
        </w:rPr>
      </w:pPr>
    </w:p>
    <w:p w14:paraId="27D64845" w14:textId="2768EFE7" w:rsidR="005E6B06" w:rsidRPr="0030733B" w:rsidRDefault="00BF50CC" w:rsidP="00F94792">
      <w:pPr>
        <w:tabs>
          <w:tab w:val="clear" w:pos="1080"/>
        </w:tabs>
        <w:rPr>
          <w:sz w:val="22"/>
          <w:szCs w:val="22"/>
        </w:rPr>
      </w:pPr>
      <w:r w:rsidRPr="0030733B">
        <w:rPr>
          <w:sz w:val="22"/>
          <w:szCs w:val="22"/>
        </w:rPr>
        <w:t>Niektorí ľudia nie sú schopní odolať nutkaniu urobiť niečo, čo by mohlo byť škodlivé pre nich samých alebo pre iných. To môže zahŕňať:</w:t>
      </w:r>
    </w:p>
    <w:p w14:paraId="629F34CA" w14:textId="701FEF8D" w:rsidR="005E6B06" w:rsidRPr="0030733B" w:rsidRDefault="0036279B" w:rsidP="00837BB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F35BCB">
        <w:rPr>
          <w:sz w:val="22"/>
          <w:szCs w:val="22"/>
        </w:rPr>
        <w:t>siln</w:t>
      </w:r>
      <w:r w:rsidR="00E0450F">
        <w:rPr>
          <w:sz w:val="22"/>
          <w:szCs w:val="22"/>
        </w:rPr>
        <w:t>é</w:t>
      </w:r>
      <w:r w:rsidRPr="00F35BCB">
        <w:rPr>
          <w:sz w:val="22"/>
          <w:szCs w:val="22"/>
        </w:rPr>
        <w:t xml:space="preserve"> </w:t>
      </w:r>
      <w:r w:rsidR="00E0450F">
        <w:rPr>
          <w:sz w:val="22"/>
          <w:szCs w:val="22"/>
        </w:rPr>
        <w:t>nutkanie nadmerne</w:t>
      </w:r>
      <w:r w:rsidRPr="00F35BCB">
        <w:rPr>
          <w:sz w:val="22"/>
          <w:szCs w:val="22"/>
        </w:rPr>
        <w:t xml:space="preserve"> hrať hazardné hry</w:t>
      </w:r>
      <w:r w:rsidRPr="00A447D7">
        <w:t xml:space="preserve"> </w:t>
      </w:r>
      <w:r w:rsidR="00526BCB" w:rsidRPr="0030733B">
        <w:rPr>
          <w:sz w:val="22"/>
          <w:szCs w:val="22"/>
        </w:rPr>
        <w:t xml:space="preserve">napriek </w:t>
      </w:r>
      <w:r w:rsidRPr="00F35BCB">
        <w:rPr>
          <w:sz w:val="22"/>
          <w:szCs w:val="22"/>
        </w:rPr>
        <w:t>závažným následkom pre vás a vašu rodinu</w:t>
      </w:r>
      <w:r w:rsidR="00947372" w:rsidRPr="0030733B">
        <w:rPr>
          <w:sz w:val="22"/>
          <w:szCs w:val="22"/>
        </w:rPr>
        <w:t>;</w:t>
      </w:r>
    </w:p>
    <w:p w14:paraId="10B90C4B" w14:textId="29E84EAD" w:rsidR="005E6B06" w:rsidRPr="0030733B" w:rsidRDefault="00947372" w:rsidP="00837BB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5E6B06" w:rsidRPr="0030733B">
        <w:rPr>
          <w:sz w:val="22"/>
          <w:szCs w:val="22"/>
        </w:rPr>
        <w:t>men</w:t>
      </w:r>
      <w:r w:rsidR="0036279B">
        <w:rPr>
          <w:sz w:val="22"/>
          <w:szCs w:val="22"/>
        </w:rPr>
        <w:t>u</w:t>
      </w:r>
      <w:r w:rsidR="005E6B06" w:rsidRPr="0030733B">
        <w:rPr>
          <w:sz w:val="22"/>
          <w:szCs w:val="22"/>
        </w:rPr>
        <w:t xml:space="preserve"> alebo zintenzívnenie sexuálnych myšlienok a správani</w:t>
      </w:r>
      <w:r w:rsidR="0036279B">
        <w:rPr>
          <w:sz w:val="22"/>
          <w:szCs w:val="22"/>
        </w:rPr>
        <w:t>e</w:t>
      </w:r>
      <w:r w:rsidR="005E6B06" w:rsidRPr="0030733B">
        <w:rPr>
          <w:sz w:val="22"/>
          <w:szCs w:val="22"/>
        </w:rPr>
        <w:t>, ktoré vyvoláva vážne znepokojenie u</w:t>
      </w:r>
      <w:r w:rsidRPr="0030733B">
        <w:rPr>
          <w:sz w:val="22"/>
          <w:szCs w:val="22"/>
        </w:rPr>
        <w:t> </w:t>
      </w:r>
      <w:r w:rsidR="005E6B06" w:rsidRPr="0030733B">
        <w:rPr>
          <w:sz w:val="22"/>
          <w:szCs w:val="22"/>
        </w:rPr>
        <w:t>vás alebo u</w:t>
      </w:r>
      <w:r w:rsidRPr="0030733B">
        <w:rPr>
          <w:sz w:val="22"/>
          <w:szCs w:val="22"/>
        </w:rPr>
        <w:t> </w:t>
      </w:r>
      <w:r w:rsidR="005E6B06" w:rsidRPr="0030733B">
        <w:rPr>
          <w:sz w:val="22"/>
          <w:szCs w:val="22"/>
        </w:rPr>
        <w:t>iných. To môže zahŕňať zvýšený sexuálny apetít.</w:t>
      </w:r>
    </w:p>
    <w:p w14:paraId="261943BB" w14:textId="50A3C727" w:rsidR="005E6B06" w:rsidRPr="0030733B" w:rsidRDefault="00947372" w:rsidP="00837BB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BD7E28" w:rsidRPr="0030733B">
        <w:rPr>
          <w:sz w:val="22"/>
          <w:szCs w:val="22"/>
        </w:rPr>
        <w:t>admerné nakupovanie alebo utrácanie veľkého množstva peňazí, ktoré nie je možné ovládnuť.</w:t>
      </w:r>
    </w:p>
    <w:p w14:paraId="32483666" w14:textId="6B26812B" w:rsidR="005E6B06" w:rsidRPr="0030733B" w:rsidRDefault="00947372" w:rsidP="00837BB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5E6B06" w:rsidRPr="0030733B">
        <w:rPr>
          <w:sz w:val="22"/>
          <w:szCs w:val="22"/>
        </w:rPr>
        <w:t>áchvaty prejedania</w:t>
      </w:r>
      <w:r w:rsidR="006206CE" w:rsidRPr="0030733B">
        <w:rPr>
          <w:sz w:val="22"/>
          <w:szCs w:val="22"/>
        </w:rPr>
        <w:t> </w:t>
      </w:r>
      <w:r w:rsidR="006206CE" w:rsidRPr="0030733B">
        <w:rPr>
          <w:sz w:val="22"/>
          <w:szCs w:val="22"/>
        </w:rPr>
        <w:noBreakHyphen/>
        <w:t> </w:t>
      </w:r>
      <w:r w:rsidR="005E6B06" w:rsidRPr="0030733B">
        <w:rPr>
          <w:sz w:val="22"/>
          <w:szCs w:val="22"/>
        </w:rPr>
        <w:t>konzumácia veľkého množstva jedla v krátkom časovom období, alebo nutkavé jedenie</w:t>
      </w:r>
      <w:r w:rsidR="006206CE" w:rsidRPr="0030733B">
        <w:rPr>
          <w:sz w:val="22"/>
          <w:szCs w:val="22"/>
        </w:rPr>
        <w:t> </w:t>
      </w:r>
      <w:r w:rsidR="006206CE" w:rsidRPr="0030733B">
        <w:rPr>
          <w:sz w:val="22"/>
          <w:szCs w:val="22"/>
        </w:rPr>
        <w:noBreakHyphen/>
        <w:t> </w:t>
      </w:r>
      <w:r w:rsidR="005E6B06" w:rsidRPr="0030733B">
        <w:rPr>
          <w:sz w:val="22"/>
          <w:szCs w:val="22"/>
        </w:rPr>
        <w:t>konzumácia väčšieho množstva jedla ako vaše telo potrebuje.</w:t>
      </w:r>
    </w:p>
    <w:p w14:paraId="2FD5C94A" w14:textId="77777777" w:rsidR="00F9323A" w:rsidRPr="0030733B" w:rsidRDefault="00F9323A" w:rsidP="00A23C01">
      <w:pPr>
        <w:pStyle w:val="Bezriadkovania"/>
        <w:rPr>
          <w:sz w:val="22"/>
          <w:szCs w:val="22"/>
        </w:rPr>
      </w:pPr>
    </w:p>
    <w:p w14:paraId="175BBC40" w14:textId="40219A2F" w:rsidR="00AF27CD" w:rsidRPr="0030733B" w:rsidRDefault="005E6B06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Ak si všimnete vy alebo </w:t>
      </w:r>
      <w:r w:rsidR="00857D35" w:rsidRPr="0030733B">
        <w:rPr>
          <w:sz w:val="22"/>
          <w:szCs w:val="22"/>
        </w:rPr>
        <w:t xml:space="preserve">vaša rodina </w:t>
      </w:r>
      <w:r w:rsidR="00947372" w:rsidRPr="0030733B">
        <w:rPr>
          <w:sz w:val="22"/>
          <w:szCs w:val="22"/>
        </w:rPr>
        <w:t>alebo</w:t>
      </w:r>
      <w:r w:rsidRPr="0030733B">
        <w:rPr>
          <w:sz w:val="22"/>
          <w:szCs w:val="22"/>
        </w:rPr>
        <w:t xml:space="preserve"> </w:t>
      </w:r>
      <w:r w:rsidR="00857D35" w:rsidRPr="0030733B">
        <w:rPr>
          <w:sz w:val="22"/>
          <w:szCs w:val="22"/>
        </w:rPr>
        <w:t xml:space="preserve">ošetrovateľ </w:t>
      </w:r>
      <w:r w:rsidRPr="0030733B">
        <w:rPr>
          <w:sz w:val="22"/>
          <w:szCs w:val="22"/>
        </w:rPr>
        <w:t>niektoré z</w:t>
      </w:r>
      <w:r w:rsidR="00947372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týchto typov správania, informujte o tom lekára. Možno bude potrebné, aby váš lekár prehodnotil vašu liečbu. Lekár s vami preberie možnosti zvládnutia alebo zmiernenia týchto príznakov.</w:t>
      </w:r>
    </w:p>
    <w:p w14:paraId="1500EF6B" w14:textId="77777777" w:rsidR="00947372" w:rsidRPr="0030733B" w:rsidRDefault="00947372" w:rsidP="00A23C01">
      <w:pPr>
        <w:pStyle w:val="Bezriadkovania"/>
        <w:rPr>
          <w:sz w:val="22"/>
          <w:szCs w:val="22"/>
        </w:rPr>
      </w:pPr>
    </w:p>
    <w:p w14:paraId="51589C46" w14:textId="501EFE6A" w:rsidR="00AF27CD" w:rsidRPr="0030733B" w:rsidRDefault="00AF27CD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Menej časté: </w:t>
      </w:r>
      <w:r w:rsidRPr="0030733B">
        <w:rPr>
          <w:spacing w:val="-3"/>
          <w:sz w:val="22"/>
          <w:szCs w:val="22"/>
        </w:rPr>
        <w:t>môžu postih</w:t>
      </w:r>
      <w:r w:rsidR="00AD1A80">
        <w:rPr>
          <w:spacing w:val="-3"/>
          <w:sz w:val="22"/>
          <w:szCs w:val="22"/>
        </w:rPr>
        <w:t>ova</w:t>
      </w:r>
      <w:r w:rsidRPr="0030733B">
        <w:rPr>
          <w:spacing w:val="-3"/>
          <w:sz w:val="22"/>
          <w:szCs w:val="22"/>
        </w:rPr>
        <w:t>ť 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zo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100</w:t>
      </w:r>
      <w:r w:rsidR="00A6510E" w:rsidRPr="0030733B">
        <w:rPr>
          <w:sz w:val="22"/>
          <w:szCs w:val="22"/>
        </w:rPr>
        <w:t> </w:t>
      </w:r>
      <w:r w:rsidR="00857D35" w:rsidRPr="0030733B">
        <w:rPr>
          <w:sz w:val="22"/>
          <w:szCs w:val="22"/>
        </w:rPr>
        <w:t>ľudí</w:t>
      </w:r>
    </w:p>
    <w:p w14:paraId="19156C75" w14:textId="61D4A912" w:rsidR="00344DC5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t</w:t>
      </w:r>
      <w:r w:rsidR="00344DC5" w:rsidRPr="0030733B">
        <w:rPr>
          <w:sz w:val="22"/>
          <w:szCs w:val="22"/>
        </w:rPr>
        <w:t>mavý moč</w:t>
      </w:r>
      <w:r w:rsidRPr="0030733B">
        <w:rPr>
          <w:sz w:val="22"/>
          <w:szCs w:val="22"/>
        </w:rPr>
        <w:t>;</w:t>
      </w:r>
    </w:p>
    <w:p w14:paraId="65EE7B80" w14:textId="26AE6342" w:rsidR="00B87F87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c</w:t>
      </w:r>
      <w:r w:rsidR="00B87F87" w:rsidRPr="0030733B">
        <w:rPr>
          <w:sz w:val="22"/>
          <w:szCs w:val="22"/>
        </w:rPr>
        <w:t>hrapľavý hlas, bolesť na hrudníku</w:t>
      </w:r>
      <w:r w:rsidRPr="0030733B">
        <w:rPr>
          <w:sz w:val="22"/>
          <w:szCs w:val="22"/>
        </w:rPr>
        <w:t>;</w:t>
      </w:r>
    </w:p>
    <w:p w14:paraId="0904C3C8" w14:textId="487201CB" w:rsidR="00B87F87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B87F87" w:rsidRPr="0030733B">
        <w:rPr>
          <w:sz w:val="22"/>
          <w:szCs w:val="22"/>
        </w:rPr>
        <w:t>ypadávanie vlasov, červená koža, žihľavka</w:t>
      </w:r>
      <w:r w:rsidRPr="0030733B">
        <w:rPr>
          <w:sz w:val="22"/>
          <w:szCs w:val="22"/>
        </w:rPr>
        <w:t>;</w:t>
      </w:r>
      <w:r w:rsidR="00B87F87" w:rsidRPr="0030733B">
        <w:rPr>
          <w:sz w:val="22"/>
          <w:szCs w:val="22"/>
        </w:rPr>
        <w:t xml:space="preserve"> </w:t>
      </w:r>
    </w:p>
    <w:p w14:paraId="16D780D0" w14:textId="333C1070" w:rsidR="00344DC5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t</w:t>
      </w:r>
      <w:r w:rsidR="00344DC5" w:rsidRPr="0030733B">
        <w:rPr>
          <w:sz w:val="22"/>
          <w:szCs w:val="22"/>
        </w:rPr>
        <w:t>vorba väčšieho množstva slín, ako je obvyklé</w:t>
      </w:r>
      <w:r w:rsidRPr="0030733B">
        <w:rPr>
          <w:sz w:val="22"/>
          <w:szCs w:val="22"/>
        </w:rPr>
        <w:t>;</w:t>
      </w:r>
    </w:p>
    <w:p w14:paraId="3BB350DE" w14:textId="32B351FF" w:rsidR="00C77264" w:rsidRPr="0030733B" w:rsidRDefault="00151FC7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 xml:space="preserve">zápal </w:t>
      </w:r>
      <w:r w:rsidR="00C77264" w:rsidRPr="0030733B">
        <w:rPr>
          <w:sz w:val="22"/>
          <w:szCs w:val="22"/>
        </w:rPr>
        <w:t>žíl (flebitída)</w:t>
      </w:r>
      <w:r w:rsidR="006F1D72" w:rsidRPr="0030733B">
        <w:rPr>
          <w:sz w:val="22"/>
          <w:szCs w:val="22"/>
        </w:rPr>
        <w:t>;</w:t>
      </w:r>
    </w:p>
    <w:p w14:paraId="06B1C9F6" w14:textId="69878A27" w:rsidR="00B87F87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B87F87" w:rsidRPr="0030733B">
        <w:rPr>
          <w:sz w:val="22"/>
          <w:szCs w:val="22"/>
        </w:rPr>
        <w:t>mena spôsobu chôdze</w:t>
      </w:r>
      <w:r w:rsidRPr="0030733B">
        <w:rPr>
          <w:sz w:val="22"/>
          <w:szCs w:val="22"/>
        </w:rPr>
        <w:t>;</w:t>
      </w:r>
    </w:p>
    <w:p w14:paraId="571DA669" w14:textId="3A5762CC" w:rsidR="000321C3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0321C3" w:rsidRPr="0030733B">
        <w:rPr>
          <w:sz w:val="22"/>
          <w:szCs w:val="22"/>
        </w:rPr>
        <w:t>okus o</w:t>
      </w:r>
      <w:r w:rsidRPr="0030733B">
        <w:rPr>
          <w:sz w:val="22"/>
          <w:szCs w:val="22"/>
        </w:rPr>
        <w:t> </w:t>
      </w:r>
      <w:r w:rsidR="000321C3" w:rsidRPr="0030733B">
        <w:rPr>
          <w:sz w:val="22"/>
          <w:szCs w:val="22"/>
        </w:rPr>
        <w:t>ukončenie vlastného života – samovražda</w:t>
      </w:r>
      <w:r w:rsidRPr="0030733B">
        <w:rPr>
          <w:sz w:val="22"/>
          <w:szCs w:val="22"/>
        </w:rPr>
        <w:t>;</w:t>
      </w:r>
    </w:p>
    <w:p w14:paraId="5850349B" w14:textId="65D3B91E" w:rsidR="00120896" w:rsidRPr="0030733B" w:rsidRDefault="00FF0CEA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pocit únavy alebo celkového nepohodlia</w:t>
      </w:r>
      <w:r w:rsidR="006F1D72" w:rsidRPr="0030733B">
        <w:rPr>
          <w:sz w:val="22"/>
          <w:szCs w:val="22"/>
        </w:rPr>
        <w:t>;</w:t>
      </w:r>
    </w:p>
    <w:p w14:paraId="6D9DA4FA" w14:textId="4212FB06" w:rsidR="00344DC5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r</w:t>
      </w:r>
      <w:r w:rsidR="00E84C0E" w:rsidRPr="0030733B">
        <w:rPr>
          <w:sz w:val="22"/>
          <w:szCs w:val="22"/>
        </w:rPr>
        <w:t>ýchly a nepravidelný tlkot srdca (palpitácie)</w:t>
      </w:r>
      <w:r w:rsidRPr="0030733B">
        <w:rPr>
          <w:sz w:val="22"/>
          <w:szCs w:val="22"/>
        </w:rPr>
        <w:t>;</w:t>
      </w:r>
    </w:p>
    <w:p w14:paraId="53CEF704" w14:textId="7264DCBE" w:rsidR="00AF27CD" w:rsidRPr="0030733B" w:rsidRDefault="006F1D72" w:rsidP="00A23C01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5144BA" w:rsidRPr="0030733B">
        <w:rPr>
          <w:sz w:val="22"/>
          <w:szCs w:val="22"/>
        </w:rPr>
        <w:t>ízky počet bielych krviniek alebo zmeny v počte krviniek, čo môže viesť ku krvácaniu</w:t>
      </w:r>
      <w:r w:rsidRPr="0030733B">
        <w:rPr>
          <w:sz w:val="22"/>
          <w:szCs w:val="22"/>
        </w:rPr>
        <w:t>;</w:t>
      </w:r>
    </w:p>
    <w:p w14:paraId="529131C7" w14:textId="4B943C10" w:rsidR="00AF27CD" w:rsidRPr="0030733B" w:rsidRDefault="006F1D72" w:rsidP="00A23C01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5144BA" w:rsidRPr="0030733B">
        <w:rPr>
          <w:sz w:val="22"/>
          <w:szCs w:val="22"/>
        </w:rPr>
        <w:t>mätok, povznesená nálada (euforická nálada), zvýšen</w:t>
      </w:r>
      <w:r w:rsidR="007617EE" w:rsidRPr="0030733B">
        <w:rPr>
          <w:sz w:val="22"/>
          <w:szCs w:val="22"/>
        </w:rPr>
        <w:t>ý</w:t>
      </w:r>
      <w:r w:rsidR="005144BA" w:rsidRPr="0030733B">
        <w:rPr>
          <w:sz w:val="22"/>
          <w:szCs w:val="22"/>
        </w:rPr>
        <w:t xml:space="preserve"> sexuáln</w:t>
      </w:r>
      <w:r w:rsidR="007617EE" w:rsidRPr="0030733B">
        <w:rPr>
          <w:sz w:val="22"/>
          <w:szCs w:val="22"/>
        </w:rPr>
        <w:t>y</w:t>
      </w:r>
      <w:r w:rsidR="005144BA" w:rsidRPr="0030733B">
        <w:rPr>
          <w:sz w:val="22"/>
          <w:szCs w:val="22"/>
        </w:rPr>
        <w:t xml:space="preserve"> záujem, nočné mory, demencia, pocit strachu</w:t>
      </w:r>
      <w:r w:rsidRPr="0030733B">
        <w:rPr>
          <w:sz w:val="22"/>
          <w:szCs w:val="22"/>
        </w:rPr>
        <w:t>;</w:t>
      </w:r>
    </w:p>
    <w:p w14:paraId="67F97619" w14:textId="5E18D729" w:rsidR="006F1D72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ť</w:t>
      </w:r>
      <w:r w:rsidR="005144BA" w:rsidRPr="0030733B">
        <w:rPr>
          <w:sz w:val="22"/>
          <w:szCs w:val="22"/>
        </w:rPr>
        <w:t>ažkosti s</w:t>
      </w:r>
      <w:r w:rsidR="00B61998" w:rsidRPr="0030733B">
        <w:rPr>
          <w:sz w:val="22"/>
          <w:szCs w:val="22"/>
        </w:rPr>
        <w:t> </w:t>
      </w:r>
      <w:r w:rsidR="005144BA" w:rsidRPr="0030733B">
        <w:rPr>
          <w:sz w:val="22"/>
          <w:szCs w:val="22"/>
        </w:rPr>
        <w:t>ovládaním pohybov a</w:t>
      </w:r>
      <w:r w:rsidR="00F94BBE" w:rsidRPr="0030733B">
        <w:rPr>
          <w:sz w:val="22"/>
          <w:szCs w:val="22"/>
        </w:rPr>
        <w:t> </w:t>
      </w:r>
      <w:r w:rsidR="005144BA" w:rsidRPr="0030733B">
        <w:rPr>
          <w:sz w:val="22"/>
          <w:szCs w:val="22"/>
        </w:rPr>
        <w:t>výskyt prudkých pohybov, ktoré nemôžete ovládať</w:t>
      </w:r>
      <w:r w:rsidRPr="0030733B">
        <w:rPr>
          <w:sz w:val="22"/>
          <w:szCs w:val="22"/>
        </w:rPr>
        <w:t>;</w:t>
      </w:r>
    </w:p>
    <w:p w14:paraId="1E1ED1C0" w14:textId="245D7011" w:rsidR="00E01D3D" w:rsidRPr="0030733B" w:rsidRDefault="006F1D72" w:rsidP="00A23C01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604FE2" w:rsidRPr="0030733B">
        <w:rPr>
          <w:sz w:val="22"/>
          <w:szCs w:val="22"/>
        </w:rPr>
        <w:t>roblémy s otvorením očí, dvojité videnie, rozmazané videnie, poškodenie zrakového nervu (ischemická optická neuropatia)</w:t>
      </w:r>
      <w:r w:rsidR="005E66FD" w:rsidRPr="0030733B">
        <w:rPr>
          <w:sz w:val="22"/>
          <w:szCs w:val="22"/>
        </w:rPr>
        <w:t>, glaukóm s</w:t>
      </w:r>
      <w:r w:rsidR="00A74FCA" w:rsidRPr="0030733B">
        <w:rPr>
          <w:sz w:val="22"/>
          <w:szCs w:val="22"/>
        </w:rPr>
        <w:t> </w:t>
      </w:r>
      <w:r w:rsidR="005E66FD" w:rsidRPr="0030733B">
        <w:rPr>
          <w:sz w:val="22"/>
          <w:szCs w:val="22"/>
        </w:rPr>
        <w:t>uza</w:t>
      </w:r>
      <w:r w:rsidR="00A74FCA" w:rsidRPr="0030733B">
        <w:rPr>
          <w:sz w:val="22"/>
          <w:szCs w:val="22"/>
        </w:rPr>
        <w:t>v</w:t>
      </w:r>
      <w:r w:rsidR="005E66FD" w:rsidRPr="0030733B">
        <w:rPr>
          <w:sz w:val="22"/>
          <w:szCs w:val="22"/>
        </w:rPr>
        <w:t>re</w:t>
      </w:r>
      <w:r w:rsidR="00A74FCA" w:rsidRPr="0030733B">
        <w:rPr>
          <w:sz w:val="22"/>
          <w:szCs w:val="22"/>
        </w:rPr>
        <w:t>t</w:t>
      </w:r>
      <w:r w:rsidR="005E66FD" w:rsidRPr="0030733B">
        <w:rPr>
          <w:sz w:val="22"/>
          <w:szCs w:val="22"/>
        </w:rPr>
        <w:t>ým uhlom.</w:t>
      </w:r>
    </w:p>
    <w:p w14:paraId="4E1F4593" w14:textId="77777777" w:rsidR="006F1D72" w:rsidRPr="0030733B" w:rsidRDefault="006F1D72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0D7809BE" w14:textId="0671A951" w:rsidR="006772EC" w:rsidRPr="0030733B" w:rsidRDefault="00AF27CD" w:rsidP="00A23C01">
      <w:pPr>
        <w:pStyle w:val="Bezriadkovania"/>
        <w:rPr>
          <w:b/>
          <w:spacing w:val="-3"/>
          <w:sz w:val="22"/>
          <w:szCs w:val="22"/>
        </w:rPr>
      </w:pPr>
      <w:r w:rsidRPr="00465782">
        <w:rPr>
          <w:b/>
          <w:spacing w:val="-3"/>
          <w:sz w:val="22"/>
          <w:szCs w:val="22"/>
        </w:rPr>
        <w:t xml:space="preserve">Zriedkavé: </w:t>
      </w:r>
      <w:r w:rsidRPr="00465782">
        <w:rPr>
          <w:spacing w:val="-3"/>
          <w:sz w:val="22"/>
          <w:szCs w:val="22"/>
        </w:rPr>
        <w:t>môžu postih</w:t>
      </w:r>
      <w:r w:rsidR="00AD1A80" w:rsidRPr="00F35BCB">
        <w:rPr>
          <w:spacing w:val="-3"/>
          <w:sz w:val="22"/>
          <w:szCs w:val="22"/>
        </w:rPr>
        <w:t>ova</w:t>
      </w:r>
      <w:r w:rsidRPr="00465782">
        <w:rPr>
          <w:spacing w:val="-3"/>
          <w:sz w:val="22"/>
          <w:szCs w:val="22"/>
        </w:rPr>
        <w:t>ť až 1</w:t>
      </w:r>
      <w:r w:rsidR="006F0276" w:rsidRPr="00465782">
        <w:rPr>
          <w:sz w:val="22"/>
          <w:szCs w:val="22"/>
        </w:rPr>
        <w:t> </w:t>
      </w:r>
      <w:r w:rsidRPr="00465782">
        <w:rPr>
          <w:spacing w:val="-3"/>
          <w:sz w:val="22"/>
          <w:szCs w:val="22"/>
        </w:rPr>
        <w:t>z</w:t>
      </w:r>
      <w:r w:rsidR="006206CE" w:rsidRPr="00F70AE7">
        <w:rPr>
          <w:spacing w:val="-3"/>
          <w:sz w:val="22"/>
          <w:szCs w:val="22"/>
        </w:rPr>
        <w:t> </w:t>
      </w:r>
      <w:r w:rsidRPr="00F70AE7">
        <w:rPr>
          <w:spacing w:val="-3"/>
          <w:sz w:val="22"/>
          <w:szCs w:val="22"/>
        </w:rPr>
        <w:t>1000</w:t>
      </w:r>
      <w:r w:rsidR="002E3291" w:rsidRPr="00F70AE7">
        <w:rPr>
          <w:spacing w:val="-3"/>
          <w:sz w:val="22"/>
          <w:szCs w:val="22"/>
        </w:rPr>
        <w:t> </w:t>
      </w:r>
      <w:r w:rsidR="00857D35" w:rsidRPr="00F70AE7">
        <w:rPr>
          <w:sz w:val="22"/>
          <w:szCs w:val="22"/>
        </w:rPr>
        <w:t>ľudí</w:t>
      </w:r>
    </w:p>
    <w:p w14:paraId="511A7CF6" w14:textId="7A5E352D" w:rsidR="00655280" w:rsidRPr="0030733B" w:rsidRDefault="00ED3815" w:rsidP="00ED381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ne</w:t>
      </w:r>
      <w:r w:rsidR="00A74FCA" w:rsidRPr="0030733B">
        <w:rPr>
          <w:sz w:val="22"/>
          <w:szCs w:val="22"/>
        </w:rPr>
        <w:t>ob</w:t>
      </w:r>
      <w:r w:rsidRPr="0030733B">
        <w:rPr>
          <w:sz w:val="22"/>
          <w:szCs w:val="22"/>
        </w:rPr>
        <w:t>vy</w:t>
      </w:r>
      <w:r w:rsidR="00A74FCA" w:rsidRPr="0030733B">
        <w:rPr>
          <w:sz w:val="22"/>
          <w:szCs w:val="22"/>
        </w:rPr>
        <w:t>kl</w:t>
      </w:r>
      <w:r w:rsidRPr="0030733B">
        <w:rPr>
          <w:sz w:val="22"/>
          <w:szCs w:val="22"/>
        </w:rPr>
        <w:t>é</w:t>
      </w:r>
      <w:r w:rsidR="002B2654" w:rsidRPr="0030733B">
        <w:rPr>
          <w:sz w:val="22"/>
          <w:szCs w:val="22"/>
        </w:rPr>
        <w:t xml:space="preserve"> </w:t>
      </w:r>
      <w:r w:rsidR="00A74FCA" w:rsidRPr="0030733B">
        <w:rPr>
          <w:sz w:val="22"/>
          <w:szCs w:val="22"/>
        </w:rPr>
        <w:t>uvažovanie</w:t>
      </w:r>
      <w:r w:rsidRPr="0030733B">
        <w:rPr>
          <w:sz w:val="22"/>
          <w:szCs w:val="22"/>
        </w:rPr>
        <w:t>;</w:t>
      </w:r>
    </w:p>
    <w:p w14:paraId="0038D964" w14:textId="453B811F" w:rsidR="00AF27CD" w:rsidRPr="0030733B" w:rsidRDefault="00ED3815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8F2595" w:rsidRPr="0030733B">
        <w:rPr>
          <w:sz w:val="22"/>
          <w:szCs w:val="22"/>
        </w:rPr>
        <w:t>erovnomerné dýchanie</w:t>
      </w:r>
      <w:r w:rsidRPr="0030733B">
        <w:rPr>
          <w:sz w:val="22"/>
          <w:szCs w:val="22"/>
        </w:rPr>
        <w:t>;</w:t>
      </w:r>
    </w:p>
    <w:p w14:paraId="37FDCFE3" w14:textId="01BF0F4B" w:rsidR="008F2595" w:rsidRPr="0030733B" w:rsidRDefault="00ED3815" w:rsidP="00ED381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b</w:t>
      </w:r>
      <w:r w:rsidR="008F2595" w:rsidRPr="0030733B">
        <w:rPr>
          <w:sz w:val="22"/>
          <w:szCs w:val="22"/>
        </w:rPr>
        <w:t>olestivá erekcia, ktorá neodznieva</w:t>
      </w:r>
      <w:r w:rsidRPr="0030733B">
        <w:rPr>
          <w:sz w:val="22"/>
          <w:szCs w:val="22"/>
        </w:rPr>
        <w:t>;</w:t>
      </w:r>
    </w:p>
    <w:p w14:paraId="19796221" w14:textId="1CD2F5EE" w:rsidR="00BD4D82" w:rsidRPr="0030733B" w:rsidRDefault="00ED3815" w:rsidP="00ED381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lastRenderedPageBreak/>
        <w:t>n</w:t>
      </w:r>
      <w:r w:rsidR="00027B2C" w:rsidRPr="0030733B">
        <w:rPr>
          <w:sz w:val="22"/>
          <w:szCs w:val="22"/>
        </w:rPr>
        <w:t>ezvyčajné škvrny alebo znamienka na koži, ktoré sa objavili alebo sa ich stav zhoršil, alebo rakovina kože (malígny melanóm)</w:t>
      </w:r>
      <w:r w:rsidRPr="0030733B">
        <w:rPr>
          <w:sz w:val="22"/>
          <w:szCs w:val="22"/>
        </w:rPr>
        <w:t>;</w:t>
      </w:r>
    </w:p>
    <w:p w14:paraId="3FBC7D12" w14:textId="6A07D99A" w:rsidR="00D83CEC" w:rsidRPr="0030733B" w:rsidRDefault="00ED3815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t</w:t>
      </w:r>
      <w:r w:rsidR="001B0AD7" w:rsidRPr="0030733B">
        <w:rPr>
          <w:sz w:val="22"/>
          <w:szCs w:val="22"/>
        </w:rPr>
        <w:t>mav</w:t>
      </w:r>
      <w:r w:rsidRPr="0030733B">
        <w:rPr>
          <w:sz w:val="22"/>
          <w:szCs w:val="22"/>
        </w:rPr>
        <w:t>é</w:t>
      </w:r>
      <w:r w:rsidR="001B0AD7" w:rsidRPr="0030733B">
        <w:rPr>
          <w:sz w:val="22"/>
          <w:szCs w:val="22"/>
        </w:rPr>
        <w:t xml:space="preserve"> sliny alebo pot, pocit pálenia na jazyku, škrípanie zubami, </w:t>
      </w:r>
      <w:r w:rsidR="007617EE" w:rsidRPr="0030733B">
        <w:rPr>
          <w:sz w:val="22"/>
          <w:szCs w:val="22"/>
        </w:rPr>
        <w:t>čkanie</w:t>
      </w:r>
      <w:r w:rsidR="001B0AD7" w:rsidRPr="0030733B">
        <w:rPr>
          <w:sz w:val="22"/>
          <w:szCs w:val="22"/>
        </w:rPr>
        <w:t>.</w:t>
      </w:r>
    </w:p>
    <w:p w14:paraId="3797F6FF" w14:textId="77777777" w:rsidR="00F9323A" w:rsidRPr="0030733B" w:rsidRDefault="00F9323A" w:rsidP="00A23C01">
      <w:pPr>
        <w:pStyle w:val="Bezriadkovania"/>
        <w:rPr>
          <w:sz w:val="22"/>
          <w:szCs w:val="22"/>
        </w:rPr>
      </w:pPr>
    </w:p>
    <w:p w14:paraId="2760FD93" w14:textId="4FAA293E" w:rsidR="0030733B" w:rsidRPr="00EC01CF" w:rsidRDefault="0030733B" w:rsidP="0030733B">
      <w:pPr>
        <w:tabs>
          <w:tab w:val="clear" w:pos="1080"/>
        </w:tabs>
        <w:suppressAutoHyphens w:val="0"/>
        <w:autoSpaceDE w:val="0"/>
        <w:autoSpaceDN w:val="0"/>
        <w:adjustRightInd w:val="0"/>
        <w:rPr>
          <w:sz w:val="22"/>
          <w:szCs w:val="22"/>
          <w:lang w:bidi="ar-SA"/>
        </w:rPr>
      </w:pPr>
      <w:r w:rsidRPr="00EC01CF">
        <w:rPr>
          <w:b/>
          <w:sz w:val="22"/>
          <w:szCs w:val="22"/>
          <w:lang w:bidi="ar-SA"/>
        </w:rPr>
        <w:t>Neznáme</w:t>
      </w:r>
      <w:r w:rsidRPr="00EC01CF">
        <w:rPr>
          <w:sz w:val="22"/>
          <w:szCs w:val="22"/>
          <w:lang w:bidi="ar-SA"/>
        </w:rPr>
        <w:t xml:space="preserve">: </w:t>
      </w:r>
      <w:r w:rsidR="00AB791F" w:rsidRPr="008C5A5C">
        <w:rPr>
          <w:sz w:val="22"/>
          <w:szCs w:val="22"/>
        </w:rPr>
        <w:t>frekvenciu nie je možné odhadnúť z dostupných údajov</w:t>
      </w:r>
    </w:p>
    <w:p w14:paraId="14581416" w14:textId="4EECA7EC" w:rsidR="0030733B" w:rsidRPr="0030733B" w:rsidRDefault="0030733B" w:rsidP="00EC01CF">
      <w:pPr>
        <w:pStyle w:val="Bezriadkovania"/>
        <w:numPr>
          <w:ilvl w:val="0"/>
          <w:numId w:val="126"/>
        </w:numPr>
        <w:tabs>
          <w:tab w:val="clear" w:pos="1080"/>
        </w:tabs>
        <w:ind w:left="567" w:hanging="567"/>
        <w:rPr>
          <w:bCs/>
          <w:sz w:val="22"/>
          <w:szCs w:val="22"/>
          <w:lang w:bidi="ar-SA"/>
        </w:rPr>
      </w:pPr>
      <w:r w:rsidRPr="00EC01CF">
        <w:rPr>
          <w:bCs/>
          <w:sz w:val="22"/>
          <w:szCs w:val="22"/>
          <w:lang w:bidi="ar-SA"/>
        </w:rPr>
        <w:t xml:space="preserve">túžba po vysokých dávkach Duodopy presahujúcich dávky, ktoré sú potrebné na kontrolu motorických príznakov, známa ako syndróm dopamínovej dysregulácie. U niektorých pacientov sa po užití vysokých dávok </w:t>
      </w:r>
      <w:r w:rsidRPr="00EC01CF">
        <w:rPr>
          <w:sz w:val="22"/>
          <w:szCs w:val="22"/>
          <w:lang w:bidi="ar-SA"/>
        </w:rPr>
        <w:t xml:space="preserve">Duodopy </w:t>
      </w:r>
      <w:r w:rsidRPr="00EC01CF">
        <w:rPr>
          <w:bCs/>
          <w:sz w:val="22"/>
          <w:szCs w:val="22"/>
          <w:lang w:bidi="ar-SA"/>
        </w:rPr>
        <w:t>objavia závažné nezvyčajné mimovoľné pohyby (dyskinézy), zmeny nálad alebo iné vedľajšie účinky.</w:t>
      </w:r>
    </w:p>
    <w:p w14:paraId="67F2F96D" w14:textId="77777777" w:rsidR="0030733B" w:rsidRPr="0030733B" w:rsidRDefault="0030733B" w:rsidP="0030733B">
      <w:pPr>
        <w:pStyle w:val="Bezriadkovania"/>
        <w:rPr>
          <w:sz w:val="22"/>
          <w:szCs w:val="22"/>
        </w:rPr>
      </w:pPr>
    </w:p>
    <w:p w14:paraId="103C67C0" w14:textId="3534D0D3" w:rsidR="005B2739" w:rsidRPr="0030733B" w:rsidRDefault="00783A52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Informujte svojho lekára, lekárnika alebo zdravotnú sestru, ak spozorujete niektorý z</w:t>
      </w:r>
      <w:r w:rsidR="002529FA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vedľajších účinkov uvedených vyššie. </w:t>
      </w:r>
    </w:p>
    <w:p w14:paraId="42A83991" w14:textId="77777777" w:rsidR="003D2016" w:rsidRPr="0030733B" w:rsidRDefault="003D2016" w:rsidP="00A23C01">
      <w:pPr>
        <w:pStyle w:val="Bezriadkovania"/>
        <w:rPr>
          <w:b/>
          <w:spacing w:val="-3"/>
          <w:sz w:val="22"/>
          <w:szCs w:val="22"/>
          <w:u w:val="single"/>
        </w:rPr>
      </w:pPr>
    </w:p>
    <w:p w14:paraId="0066768F" w14:textId="3D18A88B" w:rsidR="00752BDC" w:rsidRPr="0030733B" w:rsidRDefault="00752BDC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Vedľajšie účinky </w:t>
      </w:r>
      <w:r w:rsidR="00E0450F">
        <w:rPr>
          <w:b/>
          <w:spacing w:val="-3"/>
          <w:sz w:val="22"/>
          <w:szCs w:val="22"/>
        </w:rPr>
        <w:t>súvisiace</w:t>
      </w:r>
      <w:r w:rsidR="000E3AF4">
        <w:rPr>
          <w:b/>
          <w:spacing w:val="-3"/>
          <w:sz w:val="22"/>
          <w:szCs w:val="22"/>
        </w:rPr>
        <w:t xml:space="preserve"> s </w:t>
      </w:r>
      <w:r w:rsidRPr="0030733B">
        <w:rPr>
          <w:b/>
          <w:spacing w:val="-3"/>
          <w:sz w:val="22"/>
          <w:szCs w:val="22"/>
        </w:rPr>
        <w:t>pump</w:t>
      </w:r>
      <w:r w:rsidR="000E3AF4">
        <w:rPr>
          <w:b/>
          <w:spacing w:val="-3"/>
          <w:sz w:val="22"/>
          <w:szCs w:val="22"/>
        </w:rPr>
        <w:t>ou</w:t>
      </w:r>
      <w:r w:rsidRPr="0030733B">
        <w:rPr>
          <w:b/>
          <w:spacing w:val="-3"/>
          <w:sz w:val="22"/>
          <w:szCs w:val="22"/>
        </w:rPr>
        <w:t xml:space="preserve"> a</w:t>
      </w:r>
      <w:r w:rsidR="00DC7E4C" w:rsidRPr="0030733B">
        <w:rPr>
          <w:b/>
          <w:spacing w:val="-3"/>
          <w:sz w:val="22"/>
          <w:szCs w:val="22"/>
        </w:rPr>
        <w:t> </w:t>
      </w:r>
      <w:r w:rsidR="000E3AF4">
        <w:rPr>
          <w:b/>
          <w:spacing w:val="-3"/>
          <w:sz w:val="22"/>
          <w:szCs w:val="22"/>
        </w:rPr>
        <w:t>sondou</w:t>
      </w:r>
      <w:r w:rsidRPr="0030733B">
        <w:rPr>
          <w:b/>
          <w:spacing w:val="-3"/>
          <w:sz w:val="22"/>
          <w:szCs w:val="22"/>
        </w:rPr>
        <w:t xml:space="preserve"> (</w:t>
      </w:r>
      <w:r w:rsidR="000E3AF4">
        <w:rPr>
          <w:b/>
          <w:spacing w:val="-3"/>
          <w:sz w:val="22"/>
          <w:szCs w:val="22"/>
        </w:rPr>
        <w:t>hadičkou</w:t>
      </w:r>
      <w:r w:rsidR="008B77F4" w:rsidRPr="0030733B">
        <w:rPr>
          <w:b/>
          <w:spacing w:val="-3"/>
          <w:sz w:val="22"/>
          <w:szCs w:val="22"/>
        </w:rPr>
        <w:t>)</w:t>
      </w:r>
    </w:p>
    <w:p w14:paraId="57561464" w14:textId="0B2AF058" w:rsidR="00EC6792" w:rsidRPr="0030733B" w:rsidRDefault="00AF27CD" w:rsidP="00A23C01">
      <w:pPr>
        <w:pStyle w:val="Bezriadkovania"/>
        <w:rPr>
          <w:sz w:val="22"/>
          <w:szCs w:val="22"/>
        </w:rPr>
      </w:pPr>
      <w:r w:rsidRPr="0030733B">
        <w:rPr>
          <w:spacing w:val="-3"/>
          <w:sz w:val="22"/>
          <w:szCs w:val="22"/>
        </w:rPr>
        <w:t>Nasledujúce vedľajšie účinky boli zaznamenané v súvislosti s</w:t>
      </w:r>
      <w:r w:rsidR="00FA6EE2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pumpou a</w:t>
      </w:r>
      <w:r w:rsidR="00FA6EE2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sondou</w:t>
      </w:r>
      <w:r w:rsidRPr="0030733B">
        <w:rPr>
          <w:sz w:val="22"/>
          <w:szCs w:val="22"/>
        </w:rPr>
        <w:t>. Informujte svojho lekára alebo zdravotnú sestru, ak spozorujete niečo z</w:t>
      </w:r>
      <w:r w:rsidR="00EF65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týchto vecí</w:t>
      </w:r>
      <w:r w:rsidR="009A078B" w:rsidRPr="0030733B">
        <w:rPr>
          <w:sz w:val="22"/>
          <w:szCs w:val="22"/>
        </w:rPr>
        <w:t>:</w:t>
      </w:r>
    </w:p>
    <w:p w14:paraId="6D8AB6B7" w14:textId="39D5E3E8" w:rsidR="00BD7260" w:rsidRPr="0030733B" w:rsidRDefault="00F46DCB" w:rsidP="00DA6976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</w:t>
      </w:r>
      <w:r w:rsidR="00EC6792" w:rsidRPr="0030733B">
        <w:rPr>
          <w:sz w:val="22"/>
          <w:szCs w:val="22"/>
        </w:rPr>
        <w:t xml:space="preserve">k máte zníženú schopnosť ovládať pumpu a sondu, príznaky Parkinsonovej choroby sa </w:t>
      </w:r>
      <w:r w:rsidR="00A74FCA" w:rsidRPr="0030733B">
        <w:rPr>
          <w:sz w:val="22"/>
          <w:szCs w:val="22"/>
        </w:rPr>
        <w:t>u </w:t>
      </w:r>
      <w:r w:rsidR="00EC6792" w:rsidRPr="0030733B">
        <w:rPr>
          <w:sz w:val="22"/>
          <w:szCs w:val="22"/>
        </w:rPr>
        <w:t>vá</w:t>
      </w:r>
      <w:r w:rsidR="00A74FCA" w:rsidRPr="0030733B">
        <w:rPr>
          <w:sz w:val="22"/>
          <w:szCs w:val="22"/>
        </w:rPr>
        <w:t>s</w:t>
      </w:r>
      <w:r w:rsidR="00EC6792" w:rsidRPr="0030733B">
        <w:rPr>
          <w:sz w:val="22"/>
          <w:szCs w:val="22"/>
        </w:rPr>
        <w:t xml:space="preserve"> zhoršia alebo </w:t>
      </w:r>
      <w:r w:rsidR="00A74FCA" w:rsidRPr="0030733B">
        <w:rPr>
          <w:sz w:val="22"/>
          <w:szCs w:val="22"/>
        </w:rPr>
        <w:t>sa</w:t>
      </w:r>
      <w:r w:rsidR="00EC6792" w:rsidRPr="0030733B">
        <w:rPr>
          <w:sz w:val="22"/>
          <w:szCs w:val="22"/>
        </w:rPr>
        <w:t xml:space="preserve"> ťažšie pohyb</w:t>
      </w:r>
      <w:r w:rsidR="00A74FCA" w:rsidRPr="0030733B">
        <w:rPr>
          <w:sz w:val="22"/>
          <w:szCs w:val="22"/>
        </w:rPr>
        <w:t>ujete</w:t>
      </w:r>
      <w:r w:rsidR="00EC6792" w:rsidRPr="0030733B">
        <w:rPr>
          <w:sz w:val="22"/>
          <w:szCs w:val="22"/>
        </w:rPr>
        <w:t xml:space="preserve"> (bradykinéza)</w:t>
      </w:r>
      <w:r w:rsidR="002529FA" w:rsidRPr="0030733B">
        <w:rPr>
          <w:sz w:val="22"/>
          <w:szCs w:val="22"/>
        </w:rPr>
        <w:t> </w:t>
      </w:r>
      <w:r w:rsidR="002529FA" w:rsidRPr="0030733B">
        <w:rPr>
          <w:sz w:val="22"/>
          <w:szCs w:val="22"/>
        </w:rPr>
        <w:noBreakHyphen/>
        <w:t> </w:t>
      </w:r>
      <w:r w:rsidR="00EC6792" w:rsidRPr="0030733B">
        <w:rPr>
          <w:sz w:val="22"/>
          <w:szCs w:val="22"/>
        </w:rPr>
        <w:t>pumpa a</w:t>
      </w:r>
      <w:r w:rsidRPr="0030733B">
        <w:rPr>
          <w:sz w:val="22"/>
          <w:szCs w:val="22"/>
        </w:rPr>
        <w:t> </w:t>
      </w:r>
      <w:r w:rsidR="00EC6792" w:rsidRPr="0030733B">
        <w:rPr>
          <w:sz w:val="22"/>
          <w:szCs w:val="22"/>
        </w:rPr>
        <w:t>sonda nemusia správne pracovať</w:t>
      </w:r>
      <w:r w:rsidRPr="0030733B">
        <w:rPr>
          <w:sz w:val="22"/>
          <w:szCs w:val="22"/>
        </w:rPr>
        <w:t>;</w:t>
      </w:r>
    </w:p>
    <w:p w14:paraId="42DC9B86" w14:textId="32D95E6C" w:rsidR="00015493" w:rsidRPr="0030733B" w:rsidRDefault="00F46DCB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</w:t>
      </w:r>
      <w:r w:rsidR="007A22A8" w:rsidRPr="0030733B">
        <w:rPr>
          <w:sz w:val="22"/>
          <w:szCs w:val="22"/>
        </w:rPr>
        <w:t xml:space="preserve">k </w:t>
      </w:r>
      <w:r w:rsidR="00B03B1C" w:rsidRPr="0030733B">
        <w:rPr>
          <w:sz w:val="22"/>
          <w:szCs w:val="22"/>
        </w:rPr>
        <w:t>máte</w:t>
      </w:r>
      <w:r w:rsidR="007A22A8" w:rsidRPr="0030733B">
        <w:rPr>
          <w:sz w:val="22"/>
          <w:szCs w:val="22"/>
        </w:rPr>
        <w:t xml:space="preserve"> bolesť v</w:t>
      </w:r>
      <w:r w:rsidR="00BD7260" w:rsidRPr="0030733B">
        <w:rPr>
          <w:sz w:val="22"/>
          <w:szCs w:val="22"/>
        </w:rPr>
        <w:t> </w:t>
      </w:r>
      <w:r w:rsidR="007A22A8" w:rsidRPr="0030733B">
        <w:rPr>
          <w:sz w:val="22"/>
          <w:szCs w:val="22"/>
        </w:rPr>
        <w:t xml:space="preserve">oblasti žalúdka, pocit </w:t>
      </w:r>
      <w:r w:rsidR="00701170" w:rsidRPr="0030733B">
        <w:rPr>
          <w:sz w:val="22"/>
          <w:szCs w:val="22"/>
        </w:rPr>
        <w:t xml:space="preserve">nevoľnosti </w:t>
      </w:r>
      <w:r w:rsidR="00196BD3" w:rsidRPr="0030733B">
        <w:rPr>
          <w:sz w:val="22"/>
          <w:szCs w:val="22"/>
        </w:rPr>
        <w:t xml:space="preserve">(nutkanie </w:t>
      </w:r>
      <w:r w:rsidR="007A22A8" w:rsidRPr="0030733B">
        <w:rPr>
          <w:sz w:val="22"/>
          <w:szCs w:val="22"/>
        </w:rPr>
        <w:t>na vracanie</w:t>
      </w:r>
      <w:r w:rsidR="00196BD3" w:rsidRPr="0030733B">
        <w:rPr>
          <w:sz w:val="22"/>
          <w:szCs w:val="22"/>
        </w:rPr>
        <w:t>)</w:t>
      </w:r>
      <w:r w:rsidR="007A22A8" w:rsidRPr="0030733B">
        <w:rPr>
          <w:sz w:val="22"/>
          <w:szCs w:val="22"/>
        </w:rPr>
        <w:t xml:space="preserve"> a</w:t>
      </w:r>
      <w:r w:rsidR="00151FC7" w:rsidRPr="0030733B">
        <w:rPr>
          <w:sz w:val="22"/>
          <w:szCs w:val="22"/>
        </w:rPr>
        <w:t> cítite sa</w:t>
      </w:r>
      <w:r w:rsidR="00196BD3" w:rsidRPr="0030733B">
        <w:rPr>
          <w:sz w:val="22"/>
          <w:szCs w:val="22"/>
        </w:rPr>
        <w:t xml:space="preserve"> chorí (</w:t>
      </w:r>
      <w:r w:rsidR="007A22A8" w:rsidRPr="0030733B">
        <w:rPr>
          <w:sz w:val="22"/>
          <w:szCs w:val="22"/>
        </w:rPr>
        <w:t>vraciate</w:t>
      </w:r>
      <w:r w:rsidR="00196BD3" w:rsidRPr="0030733B">
        <w:rPr>
          <w:sz w:val="22"/>
          <w:szCs w:val="22"/>
        </w:rPr>
        <w:t>)</w:t>
      </w:r>
      <w:r w:rsidR="007A22A8" w:rsidRPr="0030733B">
        <w:rPr>
          <w:sz w:val="22"/>
          <w:szCs w:val="22"/>
        </w:rPr>
        <w:t>, okamžite o</w:t>
      </w:r>
      <w:r w:rsidRPr="0030733B">
        <w:rPr>
          <w:sz w:val="22"/>
          <w:szCs w:val="22"/>
        </w:rPr>
        <w:t> </w:t>
      </w:r>
      <w:r w:rsidR="007A22A8" w:rsidRPr="0030733B">
        <w:rPr>
          <w:sz w:val="22"/>
          <w:szCs w:val="22"/>
        </w:rPr>
        <w:t>tom informujte svojho lekára</w:t>
      </w:r>
      <w:r w:rsidR="002529FA" w:rsidRPr="0030733B">
        <w:rPr>
          <w:sz w:val="22"/>
          <w:szCs w:val="22"/>
        </w:rPr>
        <w:t> </w:t>
      </w:r>
      <w:r w:rsidR="002529FA" w:rsidRPr="0030733B">
        <w:rPr>
          <w:sz w:val="22"/>
          <w:szCs w:val="22"/>
        </w:rPr>
        <w:noBreakHyphen/>
        <w:t> </w:t>
      </w:r>
      <w:r w:rsidR="007A22A8" w:rsidRPr="0030733B">
        <w:rPr>
          <w:sz w:val="22"/>
          <w:szCs w:val="22"/>
        </w:rPr>
        <w:t>môžete mať nejaký problém s</w:t>
      </w:r>
      <w:r w:rsidRPr="0030733B">
        <w:rPr>
          <w:sz w:val="22"/>
          <w:szCs w:val="22"/>
        </w:rPr>
        <w:t> </w:t>
      </w:r>
      <w:r w:rsidR="007A22A8" w:rsidRPr="0030733B">
        <w:rPr>
          <w:sz w:val="22"/>
          <w:szCs w:val="22"/>
        </w:rPr>
        <w:t>pumpou alebo sondou (hadičkou).</w:t>
      </w:r>
    </w:p>
    <w:p w14:paraId="254C4DDC" w14:textId="77777777" w:rsidR="00BD7260" w:rsidRPr="0030733B" w:rsidRDefault="00BD7260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5F28FB9A" w14:textId="7606B49C" w:rsidR="000B129B" w:rsidRPr="0030733B" w:rsidRDefault="000B129B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noProof/>
          <w:sz w:val="22"/>
          <w:szCs w:val="22"/>
        </w:rPr>
        <w:t xml:space="preserve">Veľmi časté: </w:t>
      </w:r>
      <w:r w:rsidRPr="0030733B">
        <w:rPr>
          <w:sz w:val="22"/>
          <w:szCs w:val="22"/>
        </w:rPr>
        <w:t>môžu postih</w:t>
      </w:r>
      <w:r w:rsidR="00AD1A80">
        <w:rPr>
          <w:sz w:val="22"/>
          <w:szCs w:val="22"/>
        </w:rPr>
        <w:t>ova</w:t>
      </w:r>
      <w:r w:rsidRPr="0030733B">
        <w:rPr>
          <w:sz w:val="22"/>
          <w:szCs w:val="22"/>
        </w:rPr>
        <w:t>ť viac ako 1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z</w:t>
      </w:r>
      <w:r w:rsidR="00BD7260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10</w:t>
      </w:r>
      <w:r w:rsidR="00A6510E" w:rsidRPr="0030733B">
        <w:rPr>
          <w:sz w:val="22"/>
          <w:szCs w:val="22"/>
        </w:rPr>
        <w:t> </w:t>
      </w:r>
      <w:r w:rsidR="00196BD3" w:rsidRPr="0030733B">
        <w:rPr>
          <w:sz w:val="22"/>
          <w:szCs w:val="22"/>
        </w:rPr>
        <w:t>ľudí</w:t>
      </w:r>
    </w:p>
    <w:p w14:paraId="28E8E42E" w14:textId="60DC4EEF" w:rsidR="00B9532D" w:rsidRPr="0030733B" w:rsidRDefault="009708BB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bo</w:t>
      </w:r>
      <w:r w:rsidR="00B9532D" w:rsidRPr="0030733B">
        <w:rPr>
          <w:sz w:val="22"/>
          <w:szCs w:val="22"/>
        </w:rPr>
        <w:t>lesť žalúdka</w:t>
      </w:r>
      <w:r w:rsidRPr="0030733B">
        <w:rPr>
          <w:sz w:val="22"/>
          <w:szCs w:val="22"/>
        </w:rPr>
        <w:t>;</w:t>
      </w:r>
    </w:p>
    <w:p w14:paraId="42492AF2" w14:textId="7FF36D88" w:rsidR="007375D9" w:rsidRPr="0030733B" w:rsidRDefault="009708BB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in</w:t>
      </w:r>
      <w:r w:rsidR="00D50576" w:rsidRPr="0030733B">
        <w:rPr>
          <w:sz w:val="22"/>
          <w:szCs w:val="22"/>
        </w:rPr>
        <w:t>fekci</w:t>
      </w:r>
      <w:r w:rsidRPr="0030733B">
        <w:rPr>
          <w:sz w:val="22"/>
          <w:szCs w:val="22"/>
        </w:rPr>
        <w:t>a</w:t>
      </w:r>
      <w:r w:rsidR="00D50576" w:rsidRPr="0030733B">
        <w:rPr>
          <w:sz w:val="22"/>
          <w:szCs w:val="22"/>
        </w:rPr>
        <w:t xml:space="preserve"> v</w:t>
      </w:r>
      <w:r w:rsidRPr="0030733B">
        <w:rPr>
          <w:sz w:val="22"/>
          <w:szCs w:val="22"/>
        </w:rPr>
        <w:t> </w:t>
      </w:r>
      <w:r w:rsidR="00D50576" w:rsidRPr="0030733B">
        <w:rPr>
          <w:sz w:val="22"/>
          <w:szCs w:val="22"/>
        </w:rPr>
        <w:t>mieste, kde sonda vchádza do žalúdka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D50576" w:rsidRPr="0030733B">
        <w:rPr>
          <w:sz w:val="22"/>
          <w:szCs w:val="22"/>
        </w:rPr>
        <w:t>spôsobená operáciou</w:t>
      </w:r>
      <w:r w:rsidRPr="0030733B">
        <w:rPr>
          <w:sz w:val="22"/>
          <w:szCs w:val="22"/>
        </w:rPr>
        <w:t>;</w:t>
      </w:r>
    </w:p>
    <w:p w14:paraId="2C6FB907" w14:textId="069A3940" w:rsidR="007375D9" w:rsidRPr="0030733B" w:rsidRDefault="009708BB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h</w:t>
      </w:r>
      <w:r w:rsidR="006C01D0" w:rsidRPr="0030733B">
        <w:rPr>
          <w:sz w:val="22"/>
          <w:szCs w:val="22"/>
        </w:rPr>
        <w:t>rubé zjazvenie v</w:t>
      </w:r>
      <w:r w:rsidRPr="0030733B">
        <w:rPr>
          <w:sz w:val="22"/>
          <w:szCs w:val="22"/>
        </w:rPr>
        <w:t> </w:t>
      </w:r>
      <w:r w:rsidR="006C01D0" w:rsidRPr="0030733B">
        <w:rPr>
          <w:sz w:val="22"/>
          <w:szCs w:val="22"/>
        </w:rPr>
        <w:t>mieste, kde sonda vchádza do žalúdka</w:t>
      </w:r>
      <w:r w:rsidRPr="0030733B">
        <w:rPr>
          <w:sz w:val="22"/>
          <w:szCs w:val="22"/>
        </w:rPr>
        <w:t>;</w:t>
      </w:r>
    </w:p>
    <w:p w14:paraId="2166814C" w14:textId="4C1EFC7F" w:rsidR="009708BB" w:rsidRPr="0030733B" w:rsidRDefault="009708BB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EE5550" w:rsidRPr="0030733B">
        <w:rPr>
          <w:sz w:val="22"/>
          <w:szCs w:val="22"/>
        </w:rPr>
        <w:t xml:space="preserve">roblémy </w:t>
      </w:r>
      <w:r w:rsidRPr="0030733B">
        <w:rPr>
          <w:sz w:val="22"/>
          <w:szCs w:val="22"/>
        </w:rPr>
        <w:t>súvisiace so</w:t>
      </w:r>
      <w:r w:rsidR="00EE5550" w:rsidRPr="0030733B">
        <w:rPr>
          <w:sz w:val="22"/>
          <w:szCs w:val="22"/>
        </w:rPr>
        <w:t xml:space="preserve"> zaveden</w:t>
      </w:r>
      <w:r w:rsidRPr="0030733B">
        <w:rPr>
          <w:sz w:val="22"/>
          <w:szCs w:val="22"/>
        </w:rPr>
        <w:t>ím</w:t>
      </w:r>
      <w:r w:rsidR="00EE5550" w:rsidRPr="0030733B">
        <w:rPr>
          <w:sz w:val="22"/>
          <w:szCs w:val="22"/>
        </w:rPr>
        <w:t xml:space="preserve"> sondy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EE5550" w:rsidRPr="0030733B">
        <w:rPr>
          <w:sz w:val="22"/>
          <w:szCs w:val="22"/>
        </w:rPr>
        <w:t>bolesť alebo opuch v</w:t>
      </w:r>
      <w:r w:rsidRPr="0030733B">
        <w:rPr>
          <w:sz w:val="22"/>
          <w:szCs w:val="22"/>
        </w:rPr>
        <w:t> </w:t>
      </w:r>
      <w:r w:rsidR="00EE5550" w:rsidRPr="0030733B">
        <w:rPr>
          <w:sz w:val="22"/>
          <w:szCs w:val="22"/>
        </w:rPr>
        <w:t>ústach alebo v</w:t>
      </w:r>
      <w:r w:rsidRPr="0030733B">
        <w:rPr>
          <w:sz w:val="22"/>
          <w:szCs w:val="22"/>
        </w:rPr>
        <w:t> </w:t>
      </w:r>
      <w:r w:rsidR="00EE5550" w:rsidRPr="0030733B">
        <w:rPr>
          <w:sz w:val="22"/>
          <w:szCs w:val="22"/>
        </w:rPr>
        <w:t>hrdle, ťažkosti pri prehĺtaní, žalúdočné ťažkosti, bolesť alebo opuch, poranenie hrdla, úst alebo žalúdka, krvácanie, nevoľnosť (vracanie), vetry (plynatosť), úzkosť</w:t>
      </w:r>
      <w:r w:rsidRPr="0030733B">
        <w:rPr>
          <w:sz w:val="22"/>
          <w:szCs w:val="22"/>
        </w:rPr>
        <w:t>;</w:t>
      </w:r>
    </w:p>
    <w:p w14:paraId="681FA000" w14:textId="6F3A018C" w:rsidR="00DC18C2" w:rsidRPr="0030733B" w:rsidRDefault="009708BB" w:rsidP="002173BF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pr</w:t>
      </w:r>
      <w:r w:rsidR="00BC5395" w:rsidRPr="0030733B">
        <w:rPr>
          <w:sz w:val="22"/>
          <w:szCs w:val="22"/>
        </w:rPr>
        <w:t xml:space="preserve">oblémy okolo miesta, kadiaľ </w:t>
      </w:r>
      <w:r w:rsidR="00E06AF7" w:rsidRPr="0030733B">
        <w:rPr>
          <w:sz w:val="22"/>
          <w:szCs w:val="22"/>
        </w:rPr>
        <w:t>vchádza</w:t>
      </w:r>
      <w:r w:rsidR="00BC5395" w:rsidRPr="0030733B">
        <w:rPr>
          <w:sz w:val="22"/>
          <w:szCs w:val="22"/>
        </w:rPr>
        <w:t xml:space="preserve"> sonda do žalúdka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BC5395" w:rsidRPr="0030733B">
        <w:rPr>
          <w:sz w:val="22"/>
          <w:szCs w:val="22"/>
        </w:rPr>
        <w:t xml:space="preserve">začervenaná alebo mokvajúca pokožka, vredy, výtok, bolesť alebo podráždenie. </w:t>
      </w:r>
    </w:p>
    <w:p w14:paraId="4BC122F1" w14:textId="77777777" w:rsidR="00B9404B" w:rsidRPr="0030733B" w:rsidRDefault="00B9404B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0B190512" w14:textId="7A4BB5E3" w:rsidR="000B129B" w:rsidRPr="0030733B" w:rsidRDefault="000B129B" w:rsidP="00A23C01">
      <w:pPr>
        <w:tabs>
          <w:tab w:val="left" w:pos="-720"/>
        </w:tabs>
        <w:rPr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Časté: </w:t>
      </w:r>
      <w:r w:rsidRPr="0030733B">
        <w:rPr>
          <w:spacing w:val="-3"/>
          <w:sz w:val="22"/>
          <w:szCs w:val="22"/>
        </w:rPr>
        <w:t>môžu postih</w:t>
      </w:r>
      <w:r w:rsidR="00AD1A80">
        <w:rPr>
          <w:spacing w:val="-3"/>
          <w:sz w:val="22"/>
          <w:szCs w:val="22"/>
        </w:rPr>
        <w:t>ova</w:t>
      </w:r>
      <w:r w:rsidRPr="0030733B">
        <w:rPr>
          <w:spacing w:val="-3"/>
          <w:sz w:val="22"/>
          <w:szCs w:val="22"/>
        </w:rPr>
        <w:t>ť 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</w:t>
      </w:r>
      <w:r w:rsidR="00DC7E4C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</w:t>
      </w:r>
      <w:r w:rsidR="00A6510E" w:rsidRPr="0030733B">
        <w:rPr>
          <w:sz w:val="22"/>
          <w:szCs w:val="22"/>
        </w:rPr>
        <w:t> </w:t>
      </w:r>
      <w:r w:rsidR="00196BD3" w:rsidRPr="0030733B">
        <w:rPr>
          <w:sz w:val="22"/>
          <w:szCs w:val="22"/>
        </w:rPr>
        <w:t>ľudí</w:t>
      </w:r>
    </w:p>
    <w:p w14:paraId="3D7EFB7B" w14:textId="499867B4" w:rsidR="00E04A80" w:rsidRPr="0030733B" w:rsidRDefault="004E3DB4" w:rsidP="00E04A8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infekc</w:t>
      </w:r>
      <w:r w:rsidR="009326BC" w:rsidRPr="0030733B">
        <w:rPr>
          <w:sz w:val="22"/>
          <w:szCs w:val="22"/>
        </w:rPr>
        <w:t xml:space="preserve">ia </w:t>
      </w:r>
      <w:r w:rsidRPr="0030733B">
        <w:rPr>
          <w:sz w:val="22"/>
          <w:szCs w:val="22"/>
        </w:rPr>
        <w:t>v m</w:t>
      </w:r>
      <w:r w:rsidR="009326BC" w:rsidRPr="0030733B">
        <w:rPr>
          <w:sz w:val="22"/>
          <w:szCs w:val="22"/>
        </w:rPr>
        <w:t>ies</w:t>
      </w:r>
      <w:r w:rsidRPr="0030733B">
        <w:rPr>
          <w:sz w:val="22"/>
          <w:szCs w:val="22"/>
        </w:rPr>
        <w:t>t</w:t>
      </w:r>
      <w:r w:rsidR="009326BC" w:rsidRPr="0030733B">
        <w:rPr>
          <w:sz w:val="22"/>
          <w:szCs w:val="22"/>
        </w:rPr>
        <w:t>e</w:t>
      </w:r>
      <w:r w:rsidRPr="0030733B">
        <w:rPr>
          <w:sz w:val="22"/>
          <w:szCs w:val="22"/>
        </w:rPr>
        <w:t xml:space="preserve"> chirurgického </w:t>
      </w:r>
      <w:r w:rsidR="009326BC" w:rsidRPr="0030733B">
        <w:rPr>
          <w:sz w:val="22"/>
          <w:szCs w:val="22"/>
        </w:rPr>
        <w:t>r</w:t>
      </w:r>
      <w:r w:rsidRPr="0030733B">
        <w:rPr>
          <w:sz w:val="22"/>
          <w:szCs w:val="22"/>
        </w:rPr>
        <w:t>ez</w:t>
      </w:r>
      <w:r w:rsidR="009326BC" w:rsidRPr="0030733B">
        <w:rPr>
          <w:sz w:val="22"/>
          <w:szCs w:val="22"/>
        </w:rPr>
        <w:t>u</w:t>
      </w:r>
      <w:r w:rsidRPr="0030733B">
        <w:rPr>
          <w:sz w:val="22"/>
          <w:szCs w:val="22"/>
        </w:rPr>
        <w:t>, pooperačn</w:t>
      </w:r>
      <w:r w:rsidR="009326BC" w:rsidRPr="0030733B">
        <w:rPr>
          <w:sz w:val="22"/>
          <w:szCs w:val="22"/>
        </w:rPr>
        <w:t>á</w:t>
      </w:r>
      <w:r w:rsidRPr="0030733B">
        <w:rPr>
          <w:sz w:val="22"/>
          <w:szCs w:val="22"/>
        </w:rPr>
        <w:t xml:space="preserve"> infekc</w:t>
      </w:r>
      <w:r w:rsidR="009326BC" w:rsidRPr="0030733B">
        <w:rPr>
          <w:sz w:val="22"/>
          <w:szCs w:val="22"/>
        </w:rPr>
        <w:t>ia</w:t>
      </w:r>
      <w:r w:rsidR="00E04A80" w:rsidRPr="0030733B">
        <w:rPr>
          <w:sz w:val="22"/>
          <w:szCs w:val="22"/>
        </w:rPr>
        <w:t xml:space="preserve"> po umiestnení sondy do čreva;</w:t>
      </w:r>
    </w:p>
    <w:p w14:paraId="4B8262D8" w14:textId="31D7D0F3" w:rsidR="00E04A80" w:rsidRPr="0030733B" w:rsidRDefault="00E04A80" w:rsidP="00E04A8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zápal steny žalúdka;</w:t>
      </w:r>
    </w:p>
    <w:p w14:paraId="59E43B82" w14:textId="2E2380F0" w:rsidR="007914BC" w:rsidRPr="0030733B" w:rsidRDefault="005E0B1A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infekcia v </w:t>
      </w:r>
      <w:r w:rsidR="00EE5550" w:rsidRPr="0030733B">
        <w:rPr>
          <w:sz w:val="22"/>
          <w:szCs w:val="22"/>
        </w:rPr>
        <w:t>črev</w:t>
      </w:r>
      <w:r w:rsidRPr="0030733B">
        <w:rPr>
          <w:sz w:val="22"/>
          <w:szCs w:val="22"/>
        </w:rPr>
        <w:t>e</w:t>
      </w:r>
      <w:r w:rsidR="00EE5550" w:rsidRPr="0030733B">
        <w:rPr>
          <w:sz w:val="22"/>
          <w:szCs w:val="22"/>
        </w:rPr>
        <w:t xml:space="preserve"> alebo miest</w:t>
      </w:r>
      <w:r w:rsidRPr="0030733B">
        <w:rPr>
          <w:sz w:val="22"/>
          <w:szCs w:val="22"/>
        </w:rPr>
        <w:t>e</w:t>
      </w:r>
      <w:r w:rsidR="00EE5550" w:rsidRPr="0030733B">
        <w:rPr>
          <w:sz w:val="22"/>
          <w:szCs w:val="22"/>
        </w:rPr>
        <w:t>, kde sonda vchádza do žalúdka</w:t>
      </w:r>
      <w:r w:rsidR="009708BB" w:rsidRPr="0030733B">
        <w:rPr>
          <w:sz w:val="22"/>
          <w:szCs w:val="22"/>
        </w:rPr>
        <w:t>;</w:t>
      </w:r>
    </w:p>
    <w:p w14:paraId="182D736A" w14:textId="2B854E79" w:rsidR="00F006B7" w:rsidRPr="0030733B" w:rsidRDefault="009708BB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so</w:t>
      </w:r>
      <w:r w:rsidR="00F006B7" w:rsidRPr="0030733B">
        <w:rPr>
          <w:sz w:val="22"/>
          <w:szCs w:val="22"/>
        </w:rPr>
        <w:t>nd</w:t>
      </w:r>
      <w:r w:rsidRPr="0030733B">
        <w:rPr>
          <w:sz w:val="22"/>
          <w:szCs w:val="22"/>
        </w:rPr>
        <w:t>a</w:t>
      </w:r>
      <w:r w:rsidR="00F006B7" w:rsidRPr="0030733B">
        <w:rPr>
          <w:sz w:val="22"/>
          <w:szCs w:val="22"/>
        </w:rPr>
        <w:t xml:space="preserve"> sa v</w:t>
      </w:r>
      <w:r w:rsidRPr="0030733B">
        <w:rPr>
          <w:sz w:val="22"/>
          <w:szCs w:val="22"/>
        </w:rPr>
        <w:t> </w:t>
      </w:r>
      <w:r w:rsidR="00F006B7" w:rsidRPr="0030733B">
        <w:rPr>
          <w:sz w:val="22"/>
          <w:szCs w:val="22"/>
        </w:rPr>
        <w:t>čreve pohybuje alebo je zablokovaná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F006B7" w:rsidRPr="0030733B">
        <w:rPr>
          <w:sz w:val="22"/>
          <w:szCs w:val="22"/>
        </w:rPr>
        <w:t>čo by mohlo viesť k</w:t>
      </w:r>
      <w:r w:rsidRPr="0030733B">
        <w:rPr>
          <w:sz w:val="22"/>
          <w:szCs w:val="22"/>
        </w:rPr>
        <w:t> </w:t>
      </w:r>
      <w:r w:rsidR="00F006B7" w:rsidRPr="0030733B">
        <w:rPr>
          <w:sz w:val="22"/>
          <w:szCs w:val="22"/>
        </w:rPr>
        <w:t>absorpcii nižšieho množstva lieku.</w:t>
      </w:r>
    </w:p>
    <w:p w14:paraId="15D2EF3F" w14:textId="77777777" w:rsidR="009708BB" w:rsidRPr="0030733B" w:rsidRDefault="009708BB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25FA4F1B" w14:textId="458DB0FD" w:rsidR="00911290" w:rsidRPr="0030733B" w:rsidRDefault="00911290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Menej časté: </w:t>
      </w:r>
      <w:r w:rsidRPr="0030733B">
        <w:rPr>
          <w:spacing w:val="-3"/>
          <w:sz w:val="22"/>
          <w:szCs w:val="22"/>
        </w:rPr>
        <w:t>môžu posti</w:t>
      </w:r>
      <w:r w:rsidR="006D2AE1">
        <w:rPr>
          <w:spacing w:val="-3"/>
          <w:sz w:val="22"/>
          <w:szCs w:val="22"/>
        </w:rPr>
        <w:t>hova</w:t>
      </w:r>
      <w:r w:rsidRPr="0030733B">
        <w:rPr>
          <w:spacing w:val="-3"/>
          <w:sz w:val="22"/>
          <w:szCs w:val="22"/>
        </w:rPr>
        <w:t>ť 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</w:t>
      </w:r>
      <w:r w:rsidR="002E3291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100</w:t>
      </w:r>
      <w:r w:rsidR="00A6510E" w:rsidRPr="0030733B">
        <w:rPr>
          <w:sz w:val="22"/>
          <w:szCs w:val="22"/>
        </w:rPr>
        <w:t> </w:t>
      </w:r>
      <w:r w:rsidR="00196BD3" w:rsidRPr="0030733B">
        <w:rPr>
          <w:sz w:val="22"/>
          <w:szCs w:val="22"/>
        </w:rPr>
        <w:t>ľudí</w:t>
      </w:r>
    </w:p>
    <w:p w14:paraId="0C14C105" w14:textId="4110B88C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9A2A96" w:rsidRPr="0030733B">
        <w:rPr>
          <w:sz w:val="22"/>
          <w:szCs w:val="22"/>
        </w:rPr>
        <w:t>ápal hrubého čreva (kolitída)</w:t>
      </w:r>
      <w:r w:rsidR="009708BB" w:rsidRPr="0030733B">
        <w:rPr>
          <w:sz w:val="22"/>
          <w:szCs w:val="22"/>
        </w:rPr>
        <w:t>;</w:t>
      </w:r>
    </w:p>
    <w:p w14:paraId="3D36EF03" w14:textId="32357CF3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E84C0E" w:rsidRPr="0030733B">
        <w:rPr>
          <w:sz w:val="22"/>
          <w:szCs w:val="22"/>
        </w:rPr>
        <w:t>ápal pankreasu (pankreatitída)</w:t>
      </w:r>
      <w:r w:rsidR="009708BB" w:rsidRPr="0030733B">
        <w:rPr>
          <w:sz w:val="22"/>
          <w:szCs w:val="22"/>
        </w:rPr>
        <w:t>;</w:t>
      </w:r>
    </w:p>
    <w:p w14:paraId="7DC0B0E6" w14:textId="37DE88FA" w:rsidR="00911290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A2A96" w:rsidRPr="0030733B">
        <w:rPr>
          <w:sz w:val="22"/>
          <w:szCs w:val="22"/>
        </w:rPr>
        <w:t>onda prejde cez stenu hrubého čreva</w:t>
      </w:r>
      <w:r w:rsidR="009708BB" w:rsidRPr="0030733B">
        <w:rPr>
          <w:sz w:val="22"/>
          <w:szCs w:val="22"/>
        </w:rPr>
        <w:t>;</w:t>
      </w:r>
    </w:p>
    <w:p w14:paraId="56972E01" w14:textId="64721A47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u</w:t>
      </w:r>
      <w:r w:rsidR="009A2A96" w:rsidRPr="0030733B">
        <w:rPr>
          <w:sz w:val="22"/>
          <w:szCs w:val="22"/>
        </w:rPr>
        <w:t>pchatie (obštrukcia), krvácanie alebo vredy v</w:t>
      </w:r>
      <w:r w:rsidR="009708BB" w:rsidRPr="0030733B">
        <w:rPr>
          <w:sz w:val="22"/>
          <w:szCs w:val="22"/>
        </w:rPr>
        <w:t> </w:t>
      </w:r>
      <w:r w:rsidR="009A2A96" w:rsidRPr="0030733B">
        <w:rPr>
          <w:sz w:val="22"/>
          <w:szCs w:val="22"/>
        </w:rPr>
        <w:t>črevách</w:t>
      </w:r>
      <w:r w:rsidR="009708BB" w:rsidRPr="0030733B">
        <w:rPr>
          <w:sz w:val="22"/>
          <w:szCs w:val="22"/>
        </w:rPr>
        <w:t>;</w:t>
      </w:r>
    </w:p>
    <w:p w14:paraId="0D1A21DB" w14:textId="68537E95" w:rsidR="004B7E0A" w:rsidRPr="0030733B" w:rsidRDefault="00F96D75" w:rsidP="00FF4098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rStyle w:val="st1"/>
          <w:sz w:val="22"/>
          <w:szCs w:val="22"/>
        </w:rPr>
        <w:t xml:space="preserve">vsunutie jednej časti </w:t>
      </w:r>
      <w:r w:rsidR="00A11B0C" w:rsidRPr="0030733B">
        <w:rPr>
          <w:rStyle w:val="Zvraznenie"/>
          <w:b w:val="0"/>
          <w:sz w:val="22"/>
          <w:szCs w:val="22"/>
        </w:rPr>
        <w:t xml:space="preserve">čreva </w:t>
      </w:r>
      <w:r w:rsidR="00A11B0C" w:rsidRPr="0030733B">
        <w:rPr>
          <w:rStyle w:val="st1"/>
          <w:sz w:val="22"/>
          <w:szCs w:val="22"/>
        </w:rPr>
        <w:t xml:space="preserve">do </w:t>
      </w:r>
      <w:r w:rsidR="00A11B0C" w:rsidRPr="0030733B">
        <w:rPr>
          <w:rStyle w:val="Zvraznenie"/>
          <w:b w:val="0"/>
          <w:sz w:val="22"/>
          <w:szCs w:val="22"/>
        </w:rPr>
        <w:t xml:space="preserve">susednej časti </w:t>
      </w:r>
      <w:r w:rsidR="00CA7067" w:rsidRPr="0030733B">
        <w:rPr>
          <w:rStyle w:val="Zvraznenie"/>
          <w:b w:val="0"/>
          <w:sz w:val="22"/>
          <w:szCs w:val="22"/>
        </w:rPr>
        <w:t>(intususcepcia</w:t>
      </w:r>
      <w:r w:rsidR="00A11B0C" w:rsidRPr="0030733B">
        <w:rPr>
          <w:rStyle w:val="Zvraznenie"/>
          <w:b w:val="0"/>
          <w:sz w:val="22"/>
          <w:szCs w:val="22"/>
        </w:rPr>
        <w:t>)</w:t>
      </w:r>
      <w:r w:rsidR="000A4BED" w:rsidRPr="00EC01CF">
        <w:rPr>
          <w:rStyle w:val="Zvraznenie"/>
          <w:b w:val="0"/>
          <w:sz w:val="22"/>
          <w:szCs w:val="22"/>
        </w:rPr>
        <w:t>;</w:t>
      </w:r>
    </w:p>
    <w:p w14:paraId="00CCC365" w14:textId="05CBDFB3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u</w:t>
      </w:r>
      <w:r w:rsidR="009A2A96" w:rsidRPr="0030733B">
        <w:rPr>
          <w:sz w:val="22"/>
          <w:szCs w:val="22"/>
        </w:rPr>
        <w:t>viaznutie potravy okolo sondy, čo spôsobí je</w:t>
      </w:r>
      <w:r w:rsidR="00196BD3" w:rsidRPr="0030733B">
        <w:rPr>
          <w:sz w:val="22"/>
          <w:szCs w:val="22"/>
        </w:rPr>
        <w:t>j</w:t>
      </w:r>
      <w:r w:rsidR="009A2A96" w:rsidRPr="0030733B">
        <w:rPr>
          <w:sz w:val="22"/>
          <w:szCs w:val="22"/>
        </w:rPr>
        <w:t xml:space="preserve"> upchatie</w:t>
      </w:r>
      <w:r w:rsidR="009708BB" w:rsidRPr="0030733B">
        <w:rPr>
          <w:sz w:val="22"/>
          <w:szCs w:val="22"/>
        </w:rPr>
        <w:t>;</w:t>
      </w:r>
      <w:r w:rsidR="009A2A96" w:rsidRPr="0030733B">
        <w:rPr>
          <w:sz w:val="22"/>
          <w:szCs w:val="22"/>
        </w:rPr>
        <w:t xml:space="preserve"> </w:t>
      </w:r>
    </w:p>
    <w:p w14:paraId="4A70A3CD" w14:textId="054B21DD" w:rsidR="00911290" w:rsidRPr="0030733B" w:rsidRDefault="009D735D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F006B7" w:rsidRPr="0030733B">
        <w:rPr>
          <w:sz w:val="22"/>
          <w:szCs w:val="22"/>
        </w:rPr>
        <w:t>ačok s</w:t>
      </w:r>
      <w:r w:rsidRPr="0030733B">
        <w:rPr>
          <w:sz w:val="22"/>
          <w:szCs w:val="22"/>
        </w:rPr>
        <w:t> </w:t>
      </w:r>
      <w:r w:rsidR="00F006B7" w:rsidRPr="0030733B">
        <w:rPr>
          <w:sz w:val="22"/>
          <w:szCs w:val="22"/>
        </w:rPr>
        <w:t>infekciou (absces)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F006B7" w:rsidRPr="0030733B">
        <w:rPr>
          <w:sz w:val="22"/>
          <w:szCs w:val="22"/>
        </w:rPr>
        <w:t xml:space="preserve">mohol by vzniknúť po zavedení sondy do žalúdka. </w:t>
      </w:r>
    </w:p>
    <w:p w14:paraId="52CAB7C3" w14:textId="77777777" w:rsidR="009708BB" w:rsidRPr="0030733B" w:rsidRDefault="009708BB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572699CF" w14:textId="3F55C14C" w:rsidR="00943BE0" w:rsidRPr="0030733B" w:rsidRDefault="00943BE0" w:rsidP="00A23C01">
      <w:pPr>
        <w:pStyle w:val="Bezriadkovania"/>
        <w:rPr>
          <w:b/>
          <w:bCs/>
          <w:sz w:val="22"/>
          <w:szCs w:val="22"/>
        </w:rPr>
      </w:pPr>
      <w:r w:rsidRPr="005E4428">
        <w:rPr>
          <w:b/>
          <w:spacing w:val="-3"/>
          <w:sz w:val="22"/>
          <w:szCs w:val="22"/>
        </w:rPr>
        <w:t xml:space="preserve">Neznáme: </w:t>
      </w:r>
      <w:r w:rsidR="005E4428" w:rsidRPr="008C5A5C">
        <w:rPr>
          <w:sz w:val="22"/>
          <w:szCs w:val="22"/>
        </w:rPr>
        <w:t>frekvenciu nie je možné odhadnúť z dostupných údajov</w:t>
      </w:r>
    </w:p>
    <w:p w14:paraId="5E48CC75" w14:textId="6E0AB760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9A2A96" w:rsidRPr="0030733B">
        <w:rPr>
          <w:sz w:val="22"/>
          <w:szCs w:val="22"/>
        </w:rPr>
        <w:t>nížený prietok krvi v</w:t>
      </w:r>
      <w:r w:rsidRPr="0030733B">
        <w:rPr>
          <w:sz w:val="22"/>
          <w:szCs w:val="22"/>
        </w:rPr>
        <w:t> </w:t>
      </w:r>
      <w:r w:rsidR="009A2A96" w:rsidRPr="0030733B">
        <w:rPr>
          <w:sz w:val="22"/>
          <w:szCs w:val="22"/>
        </w:rPr>
        <w:t>tenkom čreve</w:t>
      </w:r>
      <w:r w:rsidR="009708BB" w:rsidRPr="0030733B">
        <w:rPr>
          <w:sz w:val="22"/>
          <w:szCs w:val="22"/>
        </w:rPr>
        <w:t>;</w:t>
      </w:r>
    </w:p>
    <w:p w14:paraId="77F620C2" w14:textId="710E7EB0" w:rsidR="004158DF" w:rsidRPr="0030733B" w:rsidRDefault="009D735D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A2A96" w:rsidRPr="0030733B">
        <w:rPr>
          <w:sz w:val="22"/>
          <w:szCs w:val="22"/>
        </w:rPr>
        <w:t xml:space="preserve">onda prejde cez stenu žalúdka alebo tenkého čreva. </w:t>
      </w:r>
    </w:p>
    <w:p w14:paraId="45F894DF" w14:textId="77777777" w:rsidR="009708BB" w:rsidRDefault="009708BB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0002D770" w14:textId="6BF86FA6" w:rsidR="00A32A4A" w:rsidRPr="0030733B" w:rsidRDefault="00A32A4A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Vedľajšie účinky v</w:t>
      </w:r>
      <w:r w:rsidR="009D735D" w:rsidRPr="0030733B">
        <w:rPr>
          <w:b/>
          <w:sz w:val="22"/>
          <w:szCs w:val="22"/>
        </w:rPr>
        <w:t> </w:t>
      </w:r>
      <w:r w:rsidRPr="0030733B">
        <w:rPr>
          <w:b/>
          <w:sz w:val="22"/>
          <w:szCs w:val="22"/>
        </w:rPr>
        <w:t>prípade, že sa levodopa a</w:t>
      </w:r>
      <w:r w:rsidR="009D735D" w:rsidRPr="0030733B">
        <w:rPr>
          <w:b/>
          <w:sz w:val="22"/>
          <w:szCs w:val="22"/>
        </w:rPr>
        <w:t> </w:t>
      </w:r>
      <w:r w:rsidRPr="0030733B">
        <w:rPr>
          <w:b/>
          <w:sz w:val="22"/>
          <w:szCs w:val="22"/>
        </w:rPr>
        <w:t>karbidopa užíva ústami</w:t>
      </w:r>
    </w:p>
    <w:p w14:paraId="46D1E20A" w14:textId="3FD5AB06" w:rsidR="000D2EC6" w:rsidRPr="0030733B" w:rsidRDefault="000D2EC6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Nasledujúce vedľajšie účinky boli hlásené pri užívaní levodopy </w:t>
      </w:r>
      <w:r w:rsidR="005924DA" w:rsidRPr="0030733B">
        <w:rPr>
          <w:sz w:val="22"/>
          <w:szCs w:val="22"/>
        </w:rPr>
        <w:t>a </w:t>
      </w:r>
      <w:r w:rsidRPr="0030733B">
        <w:rPr>
          <w:sz w:val="22"/>
          <w:szCs w:val="22"/>
        </w:rPr>
        <w:t xml:space="preserve">karbidopy (rovnaké </w:t>
      </w:r>
      <w:r w:rsidR="005924DA" w:rsidRPr="0030733B">
        <w:rPr>
          <w:sz w:val="22"/>
          <w:szCs w:val="22"/>
        </w:rPr>
        <w:t>liečivá</w:t>
      </w:r>
      <w:r w:rsidRPr="0030733B">
        <w:rPr>
          <w:sz w:val="22"/>
          <w:szCs w:val="22"/>
        </w:rPr>
        <w:t xml:space="preserve"> ak</w:t>
      </w:r>
      <w:r w:rsidR="00E15FE3" w:rsidRPr="0030733B">
        <w:rPr>
          <w:sz w:val="22"/>
          <w:szCs w:val="22"/>
        </w:rPr>
        <w:t>é</w:t>
      </w:r>
      <w:r w:rsidRPr="0030733B">
        <w:rPr>
          <w:sz w:val="22"/>
          <w:szCs w:val="22"/>
        </w:rPr>
        <w:t xml:space="preserve"> </w:t>
      </w:r>
      <w:r w:rsidR="00E15FE3" w:rsidRPr="0030733B">
        <w:rPr>
          <w:sz w:val="22"/>
          <w:szCs w:val="22"/>
        </w:rPr>
        <w:t xml:space="preserve">sú </w:t>
      </w:r>
      <w:r w:rsidRPr="0030733B">
        <w:rPr>
          <w:sz w:val="22"/>
          <w:szCs w:val="22"/>
        </w:rPr>
        <w:t>v</w:t>
      </w:r>
      <w:r w:rsidR="00E15FE3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Duodope) ústami. Tieto vedľajšie účinky sa môžu vyskytnúť aj pri Duodope: </w:t>
      </w:r>
    </w:p>
    <w:p w14:paraId="217BD177" w14:textId="77777777" w:rsidR="0055502D" w:rsidRPr="0030733B" w:rsidRDefault="0055502D" w:rsidP="00A23C01">
      <w:pPr>
        <w:pStyle w:val="Bezriadkovania"/>
        <w:rPr>
          <w:sz w:val="22"/>
          <w:szCs w:val="22"/>
          <w:u w:val="single"/>
        </w:rPr>
      </w:pPr>
    </w:p>
    <w:p w14:paraId="3E520D91" w14:textId="67CBA68F" w:rsidR="00A60F20" w:rsidRPr="0030733B" w:rsidRDefault="00A60F20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Zriedkavé: </w:t>
      </w:r>
      <w:r w:rsidRPr="0030733B">
        <w:rPr>
          <w:spacing w:val="-3"/>
          <w:sz w:val="22"/>
          <w:szCs w:val="22"/>
        </w:rPr>
        <w:t xml:space="preserve">môžu </w:t>
      </w:r>
      <w:r w:rsidR="006D2AE1" w:rsidRPr="0030733B">
        <w:rPr>
          <w:spacing w:val="-3"/>
          <w:sz w:val="22"/>
          <w:szCs w:val="22"/>
        </w:rPr>
        <w:t>postih</w:t>
      </w:r>
      <w:r w:rsidR="006D2AE1">
        <w:rPr>
          <w:spacing w:val="-3"/>
          <w:sz w:val="22"/>
          <w:szCs w:val="22"/>
        </w:rPr>
        <w:t>ova</w:t>
      </w:r>
      <w:r w:rsidR="006D2AE1" w:rsidRPr="0030733B">
        <w:rPr>
          <w:spacing w:val="-3"/>
          <w:sz w:val="22"/>
          <w:szCs w:val="22"/>
        </w:rPr>
        <w:t xml:space="preserve">ť </w:t>
      </w:r>
      <w:r w:rsidRPr="0030733B">
        <w:rPr>
          <w:spacing w:val="-3"/>
          <w:sz w:val="22"/>
          <w:szCs w:val="22"/>
        </w:rPr>
        <w:t>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</w:t>
      </w:r>
      <w:r w:rsidR="002E3291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1000</w:t>
      </w:r>
      <w:r w:rsidR="00A6510E" w:rsidRPr="0030733B">
        <w:rPr>
          <w:sz w:val="22"/>
          <w:szCs w:val="22"/>
        </w:rPr>
        <w:t> </w:t>
      </w:r>
      <w:r w:rsidR="00196BD3" w:rsidRPr="0030733B">
        <w:rPr>
          <w:sz w:val="22"/>
          <w:szCs w:val="22"/>
        </w:rPr>
        <w:t>ľudí</w:t>
      </w:r>
      <w:r w:rsidR="00196BD3" w:rsidRPr="0030733B">
        <w:rPr>
          <w:spacing w:val="-3"/>
          <w:sz w:val="22"/>
          <w:szCs w:val="22"/>
        </w:rPr>
        <w:t xml:space="preserve"> </w:t>
      </w:r>
    </w:p>
    <w:p w14:paraId="6CDF52E8" w14:textId="766A9B8B" w:rsidR="000D2EC6" w:rsidRPr="0030733B" w:rsidRDefault="00053669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an</w:t>
      </w:r>
      <w:r w:rsidR="002437A7" w:rsidRPr="0030733B">
        <w:rPr>
          <w:sz w:val="22"/>
          <w:szCs w:val="22"/>
        </w:rPr>
        <w:t>émia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2437A7" w:rsidRPr="0030733B">
        <w:rPr>
          <w:sz w:val="22"/>
          <w:szCs w:val="22"/>
        </w:rPr>
        <w:t>nízka hladina železa v</w:t>
      </w:r>
      <w:r w:rsidRPr="0030733B">
        <w:rPr>
          <w:sz w:val="22"/>
          <w:szCs w:val="22"/>
        </w:rPr>
        <w:t> </w:t>
      </w:r>
      <w:r w:rsidR="002437A7" w:rsidRPr="0030733B">
        <w:rPr>
          <w:sz w:val="22"/>
          <w:szCs w:val="22"/>
        </w:rPr>
        <w:t>krvi</w:t>
      </w:r>
      <w:r w:rsidRPr="0030733B">
        <w:rPr>
          <w:sz w:val="22"/>
          <w:szCs w:val="22"/>
        </w:rPr>
        <w:t>;</w:t>
      </w:r>
    </w:p>
    <w:p w14:paraId="4915921A" w14:textId="0AC1B530" w:rsidR="002477E3" w:rsidRPr="0030733B" w:rsidRDefault="00053669" w:rsidP="0055502D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o</w:t>
      </w:r>
      <w:r w:rsidR="002477E3" w:rsidRPr="0030733B">
        <w:rPr>
          <w:sz w:val="22"/>
          <w:szCs w:val="22"/>
        </w:rPr>
        <w:t>chorenie oka s</w:t>
      </w:r>
      <w:r w:rsidR="00B61998" w:rsidRPr="0030733B">
        <w:rPr>
          <w:sz w:val="22"/>
          <w:szCs w:val="22"/>
        </w:rPr>
        <w:t> </w:t>
      </w:r>
      <w:r w:rsidR="002477E3" w:rsidRPr="0030733B">
        <w:rPr>
          <w:sz w:val="22"/>
          <w:szCs w:val="22"/>
        </w:rPr>
        <w:t xml:space="preserve">názvom </w:t>
      </w:r>
      <w:r w:rsidR="00513D79">
        <w:rPr>
          <w:sz w:val="22"/>
          <w:szCs w:val="22"/>
        </w:rPr>
        <w:t>„</w:t>
      </w:r>
      <w:r w:rsidR="002477E3" w:rsidRPr="0030733B">
        <w:rPr>
          <w:sz w:val="22"/>
          <w:szCs w:val="22"/>
        </w:rPr>
        <w:t>Hornerov syndróm“</w:t>
      </w:r>
      <w:r w:rsidRPr="0030733B">
        <w:rPr>
          <w:sz w:val="22"/>
          <w:szCs w:val="22"/>
        </w:rPr>
        <w:t>;</w:t>
      </w:r>
      <w:r w:rsidR="002477E3" w:rsidRPr="0030733B">
        <w:rPr>
          <w:sz w:val="22"/>
          <w:szCs w:val="22"/>
        </w:rPr>
        <w:t xml:space="preserve"> </w:t>
      </w:r>
    </w:p>
    <w:p w14:paraId="0F59691C" w14:textId="54EE181C" w:rsidR="00322897" w:rsidRPr="0030733B" w:rsidRDefault="00053669" w:rsidP="0055502D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322897" w:rsidRPr="0030733B">
        <w:rPr>
          <w:sz w:val="22"/>
          <w:szCs w:val="22"/>
        </w:rPr>
        <w:t>eschopnosť úplne otvoriť ústa (trizmus)</w:t>
      </w:r>
      <w:r w:rsidRPr="0030733B">
        <w:rPr>
          <w:sz w:val="22"/>
          <w:szCs w:val="22"/>
        </w:rPr>
        <w:t>;</w:t>
      </w:r>
    </w:p>
    <w:p w14:paraId="7421FE0F" w14:textId="55DAC255" w:rsidR="002477E3" w:rsidRPr="0030733B" w:rsidRDefault="00053669" w:rsidP="0055502D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č</w:t>
      </w:r>
      <w:r w:rsidR="002477E3" w:rsidRPr="0030733B">
        <w:rPr>
          <w:sz w:val="22"/>
          <w:szCs w:val="22"/>
        </w:rPr>
        <w:t>ervené alebo purpurové kožné vyrážky, ktoré vyzer</w:t>
      </w:r>
      <w:r w:rsidR="00B03B1C" w:rsidRPr="0030733B">
        <w:rPr>
          <w:sz w:val="22"/>
          <w:szCs w:val="22"/>
        </w:rPr>
        <w:t>a</w:t>
      </w:r>
      <w:r w:rsidR="002477E3" w:rsidRPr="0030733B">
        <w:rPr>
          <w:sz w:val="22"/>
          <w:szCs w:val="22"/>
        </w:rPr>
        <w:t>jú ako malé modriny (Henochova-Schönleinova purpura)</w:t>
      </w:r>
      <w:r w:rsidRPr="0030733B">
        <w:rPr>
          <w:sz w:val="22"/>
          <w:szCs w:val="22"/>
        </w:rPr>
        <w:t>;</w:t>
      </w:r>
    </w:p>
    <w:p w14:paraId="4E7C8950" w14:textId="4450A1DE" w:rsidR="000D2EC6" w:rsidRPr="0030733B" w:rsidRDefault="00053669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322897" w:rsidRPr="0030733B">
        <w:rPr>
          <w:sz w:val="22"/>
          <w:szCs w:val="22"/>
        </w:rPr>
        <w:t>euroleptický malígny syndróm (pozri časť</w:t>
      </w:r>
      <w:r w:rsidR="006F0276" w:rsidRPr="0030733B">
        <w:rPr>
          <w:sz w:val="22"/>
          <w:szCs w:val="22"/>
        </w:rPr>
        <w:t> </w:t>
      </w:r>
      <w:r w:rsidR="00322897" w:rsidRPr="0030733B">
        <w:rPr>
          <w:sz w:val="22"/>
          <w:szCs w:val="22"/>
        </w:rPr>
        <w:t xml:space="preserve">4 </w:t>
      </w:r>
      <w:r w:rsidR="00513D79">
        <w:rPr>
          <w:sz w:val="22"/>
          <w:szCs w:val="22"/>
        </w:rPr>
        <w:t>„</w:t>
      </w:r>
      <w:r w:rsidR="00322897" w:rsidRPr="0030733B">
        <w:rPr>
          <w:sz w:val="22"/>
          <w:szCs w:val="22"/>
        </w:rPr>
        <w:t>Závažné vedľajšie účinky“)</w:t>
      </w:r>
      <w:r w:rsidRPr="0030733B">
        <w:rPr>
          <w:sz w:val="22"/>
          <w:szCs w:val="22"/>
        </w:rPr>
        <w:t>;</w:t>
      </w:r>
      <w:r w:rsidR="00322897" w:rsidRPr="0030733B">
        <w:rPr>
          <w:sz w:val="22"/>
          <w:szCs w:val="22"/>
        </w:rPr>
        <w:t xml:space="preserve"> </w:t>
      </w:r>
    </w:p>
    <w:p w14:paraId="1AACA5CB" w14:textId="2BA09D17" w:rsidR="000D2EC6" w:rsidRPr="0030733B" w:rsidRDefault="00053669" w:rsidP="0055502D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r</w:t>
      </w:r>
      <w:r w:rsidR="009617F9" w:rsidRPr="0030733B">
        <w:rPr>
          <w:sz w:val="22"/>
          <w:szCs w:val="22"/>
        </w:rPr>
        <w:t>ozšírené očné zreničky po dlhú dobu (mydriáza), znížená pohyblivosť očí.</w:t>
      </w:r>
    </w:p>
    <w:p w14:paraId="3C1719F4" w14:textId="645E9AA9" w:rsidR="00A60F20" w:rsidRPr="0030733B" w:rsidRDefault="00A60F20" w:rsidP="00A23C01">
      <w:pPr>
        <w:spacing w:before="120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Veľmi zriedkavé: </w:t>
      </w:r>
      <w:r w:rsidRPr="0030733B">
        <w:rPr>
          <w:sz w:val="22"/>
          <w:szCs w:val="22"/>
        </w:rPr>
        <w:t xml:space="preserve">môžu </w:t>
      </w:r>
      <w:r w:rsidR="006D2AE1" w:rsidRPr="0030733B">
        <w:rPr>
          <w:spacing w:val="-3"/>
          <w:sz w:val="22"/>
          <w:szCs w:val="22"/>
        </w:rPr>
        <w:t>postih</w:t>
      </w:r>
      <w:r w:rsidR="006D2AE1">
        <w:rPr>
          <w:spacing w:val="-3"/>
          <w:sz w:val="22"/>
          <w:szCs w:val="22"/>
        </w:rPr>
        <w:t>ova</w:t>
      </w:r>
      <w:r w:rsidR="006D2AE1" w:rsidRPr="0030733B">
        <w:rPr>
          <w:spacing w:val="-3"/>
          <w:sz w:val="22"/>
          <w:szCs w:val="22"/>
        </w:rPr>
        <w:t xml:space="preserve">ť </w:t>
      </w:r>
      <w:r w:rsidRPr="0030733B">
        <w:rPr>
          <w:sz w:val="22"/>
          <w:szCs w:val="22"/>
        </w:rPr>
        <w:t>až 1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z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10</w:t>
      </w:r>
      <w:r w:rsidR="00A6510E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000</w:t>
      </w:r>
      <w:r w:rsidR="00A6510E" w:rsidRPr="0030733B">
        <w:rPr>
          <w:sz w:val="22"/>
          <w:szCs w:val="22"/>
        </w:rPr>
        <w:t> </w:t>
      </w:r>
      <w:r w:rsidR="008F31C4" w:rsidRPr="0030733B">
        <w:rPr>
          <w:sz w:val="22"/>
          <w:szCs w:val="22"/>
        </w:rPr>
        <w:t>ľudí</w:t>
      </w:r>
      <w:r w:rsidR="00E05AE5" w:rsidRPr="0030733B">
        <w:rPr>
          <w:sz w:val="22"/>
          <w:szCs w:val="22"/>
        </w:rPr>
        <w:t xml:space="preserve"> </w:t>
      </w:r>
    </w:p>
    <w:p w14:paraId="5D4B73DD" w14:textId="02D512EC" w:rsidR="00A60F20" w:rsidRPr="0030733B" w:rsidRDefault="00E15FE3" w:rsidP="00A23C01">
      <w:pPr>
        <w:numPr>
          <w:ilvl w:val="0"/>
          <w:numId w:val="127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zm</w:t>
      </w:r>
      <w:r w:rsidR="00BF4260" w:rsidRPr="0030733B">
        <w:rPr>
          <w:sz w:val="22"/>
          <w:szCs w:val="22"/>
        </w:rPr>
        <w:t>eny výsledkov krvných testov.</w:t>
      </w:r>
    </w:p>
    <w:p w14:paraId="110D4F4E" w14:textId="77777777" w:rsidR="0059670C" w:rsidRPr="0030733B" w:rsidRDefault="0059670C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7FAF13C6" w14:textId="77777777" w:rsidR="0059670C" w:rsidRPr="0030733B" w:rsidRDefault="0059670C" w:rsidP="0059670C">
      <w:pPr>
        <w:tabs>
          <w:tab w:val="left" w:pos="720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Hlásenie vedľajších účinkov</w:t>
      </w:r>
    </w:p>
    <w:p w14:paraId="591FDC96" w14:textId="77777777" w:rsidR="00F94DDC" w:rsidRDefault="0059670C" w:rsidP="0059670C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highlight w:val="lightGray"/>
        </w:rPr>
      </w:pPr>
      <w:r w:rsidRPr="0030733B">
        <w:rPr>
          <w:sz w:val="22"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8F31C4" w:rsidRPr="0030733B">
        <w:rPr>
          <w:sz w:val="22"/>
          <w:szCs w:val="22"/>
        </w:rPr>
        <w:t xml:space="preserve">na </w:t>
      </w:r>
      <w:r w:rsidR="008F31C4" w:rsidRPr="0030733B">
        <w:rPr>
          <w:sz w:val="22"/>
          <w:szCs w:val="22"/>
          <w:highlight w:val="lightGray"/>
        </w:rPr>
        <w:t>národné centrum</w:t>
      </w:r>
      <w:r w:rsidRPr="0030733B">
        <w:rPr>
          <w:sz w:val="22"/>
          <w:szCs w:val="22"/>
          <w:highlight w:val="lightGray"/>
        </w:rPr>
        <w:t xml:space="preserve"> hlásenia </w:t>
      </w:r>
      <w:r w:rsidR="008F31C4" w:rsidRPr="0030733B">
        <w:rPr>
          <w:sz w:val="22"/>
          <w:szCs w:val="22"/>
          <w:highlight w:val="lightGray"/>
        </w:rPr>
        <w:t xml:space="preserve">uvedené </w:t>
      </w:r>
    </w:p>
    <w:p w14:paraId="7D35957E" w14:textId="365E3E62" w:rsidR="0059670C" w:rsidRPr="0030733B" w:rsidRDefault="0059670C" w:rsidP="0059670C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30733B">
        <w:rPr>
          <w:sz w:val="22"/>
          <w:szCs w:val="22"/>
          <w:highlight w:val="lightGray"/>
        </w:rPr>
        <w:t>v </w:t>
      </w:r>
      <w:hyperlink r:id="rId21" w:history="1">
        <w:r w:rsidRPr="0030733B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30733B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3BDC20F4" w14:textId="77777777" w:rsidR="00887E4D" w:rsidRPr="0030733B" w:rsidRDefault="00887E4D" w:rsidP="0059670C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</w:p>
    <w:p w14:paraId="06E9083C" w14:textId="77777777" w:rsidR="00887E4D" w:rsidRPr="0030733B" w:rsidRDefault="00887E4D" w:rsidP="0059670C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</w:p>
    <w:p w14:paraId="38761DCC" w14:textId="0F0E216E" w:rsidR="004352AB" w:rsidRPr="0030733B" w:rsidRDefault="00A64401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 xml:space="preserve">5. </w:t>
      </w:r>
      <w:r w:rsidR="00B57374" w:rsidRPr="0030733B">
        <w:rPr>
          <w:b/>
          <w:bCs/>
          <w:sz w:val="22"/>
          <w:szCs w:val="22"/>
        </w:rPr>
        <w:tab/>
      </w:r>
      <w:r w:rsidR="00F726C2" w:rsidRPr="0030733B">
        <w:rPr>
          <w:b/>
          <w:sz w:val="22"/>
          <w:szCs w:val="22"/>
        </w:rPr>
        <w:t>Ako uchovávať Duodopu</w:t>
      </w:r>
      <w:r w:rsidR="00907FC1">
        <w:rPr>
          <w:b/>
          <w:sz w:val="22"/>
          <w:szCs w:val="22"/>
        </w:rPr>
        <w:t xml:space="preserve"> </w:t>
      </w:r>
      <w:r w:rsidR="00907FC1" w:rsidRPr="00384BC5">
        <w:rPr>
          <w:b/>
          <w:sz w:val="22"/>
          <w:szCs w:val="22"/>
        </w:rPr>
        <w:t>intestinálny gél</w:t>
      </w:r>
    </w:p>
    <w:p w14:paraId="456B25AF" w14:textId="77777777" w:rsidR="00887E4D" w:rsidRPr="0030733B" w:rsidRDefault="00887E4D" w:rsidP="00A23C01">
      <w:pPr>
        <w:pStyle w:val="Bezriadkovania"/>
        <w:rPr>
          <w:sz w:val="22"/>
          <w:szCs w:val="22"/>
        </w:rPr>
      </w:pPr>
    </w:p>
    <w:p w14:paraId="2782327F" w14:textId="14500A06" w:rsidR="00887E4D" w:rsidRPr="0030733B" w:rsidRDefault="00887E4D" w:rsidP="004D050B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Tento liek uchovávajte mimo dohľadu a dosahu detí.</w:t>
      </w:r>
    </w:p>
    <w:p w14:paraId="537B41A5" w14:textId="7F937186" w:rsidR="00887E4D" w:rsidRPr="0030733B" w:rsidRDefault="00441B1C" w:rsidP="004D050B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 xml:space="preserve">Nepoužívajte tento liek po dátume exspirácie ktorý je uvedený na štítku na vonkajšom obale po skratke EXP. </w:t>
      </w:r>
    </w:p>
    <w:p w14:paraId="5320CE0C" w14:textId="1C603D82" w:rsidR="00BD4D82" w:rsidRPr="0030733B" w:rsidRDefault="005E66FD" w:rsidP="004D050B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U</w:t>
      </w:r>
      <w:r w:rsidR="00BD4D82" w:rsidRPr="0030733B">
        <w:rPr>
          <w:rFonts w:ascii="Times New Roman" w:hAnsi="Times New Roman"/>
          <w:szCs w:val="22"/>
        </w:rPr>
        <w:t xml:space="preserve">chovávajte </w:t>
      </w:r>
      <w:r w:rsidRPr="0030733B">
        <w:rPr>
          <w:rFonts w:ascii="Times New Roman" w:hAnsi="Times New Roman"/>
          <w:szCs w:val="22"/>
        </w:rPr>
        <w:t>a</w:t>
      </w:r>
      <w:r w:rsidR="00A74FCA" w:rsidRPr="0030733B">
        <w:rPr>
          <w:rFonts w:ascii="Times New Roman" w:hAnsi="Times New Roman"/>
          <w:szCs w:val="22"/>
        </w:rPr>
        <w:t> prepravujte v </w:t>
      </w:r>
      <w:r w:rsidR="00BD4D82" w:rsidRPr="0030733B">
        <w:rPr>
          <w:rFonts w:ascii="Times New Roman" w:hAnsi="Times New Roman"/>
          <w:szCs w:val="22"/>
        </w:rPr>
        <w:t>chlade (2</w:t>
      </w:r>
      <w:r w:rsidR="00E0450F">
        <w:rPr>
          <w:rFonts w:ascii="Times New Roman" w:hAnsi="Times New Roman"/>
          <w:szCs w:val="22"/>
        </w:rPr>
        <w:t> </w:t>
      </w:r>
      <w:r w:rsidR="00BD4D82" w:rsidRPr="0030733B">
        <w:rPr>
          <w:rFonts w:ascii="Times New Roman" w:hAnsi="Times New Roman"/>
          <w:szCs w:val="22"/>
        </w:rPr>
        <w:t xml:space="preserve">ºC </w:t>
      </w:r>
      <w:r w:rsidR="00E0450F">
        <w:rPr>
          <w:rFonts w:ascii="Times New Roman" w:hAnsi="Times New Roman"/>
          <w:szCs w:val="22"/>
        </w:rPr>
        <w:t>-</w:t>
      </w:r>
      <w:r w:rsidR="00BD4D82" w:rsidRPr="0030733B">
        <w:rPr>
          <w:rFonts w:ascii="Times New Roman" w:hAnsi="Times New Roman"/>
          <w:szCs w:val="22"/>
        </w:rPr>
        <w:t xml:space="preserve"> 8</w:t>
      </w:r>
      <w:r w:rsidR="00E0450F">
        <w:rPr>
          <w:rFonts w:ascii="Times New Roman" w:hAnsi="Times New Roman"/>
          <w:szCs w:val="22"/>
        </w:rPr>
        <w:t> </w:t>
      </w:r>
      <w:r w:rsidR="00BD4D82" w:rsidRPr="0030733B">
        <w:rPr>
          <w:rFonts w:ascii="Times New Roman" w:hAnsi="Times New Roman"/>
          <w:szCs w:val="22"/>
        </w:rPr>
        <w:t xml:space="preserve">ºC). </w:t>
      </w:r>
      <w:r w:rsidRPr="0030733B">
        <w:rPr>
          <w:rFonts w:ascii="Times New Roman" w:hAnsi="Times New Roman"/>
          <w:szCs w:val="22"/>
        </w:rPr>
        <w:t>Kazet</w:t>
      </w:r>
      <w:r w:rsidR="008F31C4" w:rsidRPr="0030733B">
        <w:rPr>
          <w:rFonts w:ascii="Times New Roman" w:hAnsi="Times New Roman"/>
          <w:szCs w:val="22"/>
        </w:rPr>
        <w:t>u</w:t>
      </w:r>
      <w:r w:rsidRPr="0030733B">
        <w:rPr>
          <w:rFonts w:ascii="Times New Roman" w:hAnsi="Times New Roman"/>
          <w:szCs w:val="22"/>
        </w:rPr>
        <w:t xml:space="preserve"> u</w:t>
      </w:r>
      <w:r w:rsidR="00BD4D82" w:rsidRPr="0030733B">
        <w:rPr>
          <w:rFonts w:ascii="Times New Roman" w:hAnsi="Times New Roman"/>
          <w:szCs w:val="22"/>
        </w:rPr>
        <w:t xml:space="preserve">chovávajte vo vonkajšom obale na ochranu pred svetlom. </w:t>
      </w:r>
    </w:p>
    <w:p w14:paraId="1494DBC2" w14:textId="62B9EA26" w:rsidR="004352AB" w:rsidRPr="0030733B" w:rsidRDefault="003154E3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 xml:space="preserve">Kazeta s gélom sa má použiť do </w:t>
      </w:r>
      <w:r w:rsidR="00CC7C4B">
        <w:rPr>
          <w:rFonts w:ascii="Times New Roman" w:hAnsi="Times New Roman"/>
          <w:szCs w:val="22"/>
        </w:rPr>
        <w:t>24</w:t>
      </w:r>
      <w:r w:rsidR="00CC7C4B" w:rsidRPr="0030733B">
        <w:rPr>
          <w:szCs w:val="22"/>
        </w:rPr>
        <w:t> </w:t>
      </w:r>
      <w:r w:rsidRPr="0030733B">
        <w:rPr>
          <w:rFonts w:ascii="Times New Roman" w:hAnsi="Times New Roman"/>
          <w:szCs w:val="22"/>
        </w:rPr>
        <w:t xml:space="preserve">hodín </w:t>
      </w:r>
      <w:r w:rsidR="00441B1C" w:rsidRPr="0030733B">
        <w:rPr>
          <w:rFonts w:ascii="Times New Roman" w:hAnsi="Times New Roman"/>
          <w:szCs w:val="22"/>
        </w:rPr>
        <w:t xml:space="preserve">od </w:t>
      </w:r>
      <w:r w:rsidRPr="0030733B">
        <w:rPr>
          <w:rFonts w:ascii="Times New Roman" w:hAnsi="Times New Roman"/>
          <w:szCs w:val="22"/>
        </w:rPr>
        <w:t>vybra</w:t>
      </w:r>
      <w:r w:rsidR="00441B1C" w:rsidRPr="0030733B">
        <w:rPr>
          <w:rFonts w:ascii="Times New Roman" w:hAnsi="Times New Roman"/>
          <w:szCs w:val="22"/>
        </w:rPr>
        <w:t>tia</w:t>
      </w:r>
      <w:r w:rsidRPr="0030733B">
        <w:rPr>
          <w:rFonts w:ascii="Times New Roman" w:hAnsi="Times New Roman"/>
          <w:szCs w:val="22"/>
        </w:rPr>
        <w:t xml:space="preserve"> z chladničky.</w:t>
      </w:r>
    </w:p>
    <w:p w14:paraId="382D56F7" w14:textId="43A524AE" w:rsidR="000E2025" w:rsidRPr="0030733B" w:rsidRDefault="00BD4D82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Kazeta s liekom je určená na jednorazové použitie</w:t>
      </w:r>
      <w:r w:rsidR="005E66FD" w:rsidRPr="0030733B">
        <w:rPr>
          <w:rFonts w:ascii="Times New Roman" w:hAnsi="Times New Roman"/>
          <w:szCs w:val="22"/>
        </w:rPr>
        <w:t xml:space="preserve">. </w:t>
      </w:r>
      <w:r w:rsidR="00F57476" w:rsidRPr="0030733B">
        <w:rPr>
          <w:rFonts w:ascii="Times New Roman" w:hAnsi="Times New Roman"/>
          <w:szCs w:val="22"/>
        </w:rPr>
        <w:t>K</w:t>
      </w:r>
      <w:r w:rsidR="005E66FD" w:rsidRPr="0030733B">
        <w:rPr>
          <w:rFonts w:ascii="Times New Roman" w:hAnsi="Times New Roman"/>
          <w:szCs w:val="22"/>
        </w:rPr>
        <w:t xml:space="preserve">azeta sa </w:t>
      </w:r>
      <w:r w:rsidRPr="0030733B">
        <w:rPr>
          <w:rFonts w:ascii="Times New Roman" w:hAnsi="Times New Roman"/>
          <w:szCs w:val="22"/>
        </w:rPr>
        <w:t xml:space="preserve">nemá používať dlhšie ako </w:t>
      </w:r>
      <w:r w:rsidR="00CC7C4B">
        <w:rPr>
          <w:rFonts w:ascii="Times New Roman" w:hAnsi="Times New Roman"/>
          <w:szCs w:val="22"/>
        </w:rPr>
        <w:t>24</w:t>
      </w:r>
      <w:r w:rsidR="00CC7C4B" w:rsidRPr="0030733B">
        <w:rPr>
          <w:szCs w:val="22"/>
        </w:rPr>
        <w:t> </w:t>
      </w:r>
      <w:r w:rsidRPr="0030733B">
        <w:rPr>
          <w:rFonts w:ascii="Times New Roman" w:hAnsi="Times New Roman"/>
          <w:szCs w:val="22"/>
        </w:rPr>
        <w:t>hodín, aj keď v nej ešte ostal nejaký gél.</w:t>
      </w:r>
    </w:p>
    <w:p w14:paraId="4941B4F4" w14:textId="6C37463C" w:rsidR="00BD4D82" w:rsidRPr="00334069" w:rsidRDefault="00AD0F39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7C2436">
        <w:rPr>
          <w:rStyle w:val="shorttext"/>
          <w:rFonts w:ascii="Times New Roman" w:hAnsi="Times New Roman"/>
          <w:szCs w:val="22"/>
        </w:rPr>
        <w:t>Nepoužívajte opakovane otvorenú kazetu.</w:t>
      </w:r>
    </w:p>
    <w:p w14:paraId="2DBF582D" w14:textId="1B1209D7" w:rsidR="00BD4D82" w:rsidRPr="0030733B" w:rsidRDefault="004352AB" w:rsidP="004D050B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Gél môže mierne zožltnúť</w:t>
      </w:r>
      <w:r w:rsidR="00DC7E4C" w:rsidRPr="0030733B">
        <w:rPr>
          <w:rFonts w:ascii="Times New Roman" w:hAnsi="Times New Roman"/>
          <w:szCs w:val="22"/>
        </w:rPr>
        <w:t> </w:t>
      </w:r>
      <w:r w:rsidR="00DC7E4C" w:rsidRPr="0030733B">
        <w:rPr>
          <w:rFonts w:ascii="Times New Roman" w:hAnsi="Times New Roman"/>
          <w:szCs w:val="22"/>
        </w:rPr>
        <w:noBreakHyphen/>
        <w:t> </w:t>
      </w:r>
      <w:r w:rsidRPr="0030733B">
        <w:rPr>
          <w:rFonts w:ascii="Times New Roman" w:hAnsi="Times New Roman"/>
          <w:szCs w:val="22"/>
        </w:rPr>
        <w:t>nemá to vplyv na liek.</w:t>
      </w:r>
    </w:p>
    <w:p w14:paraId="21C81333" w14:textId="1F8E5B5E" w:rsidR="00BD4D82" w:rsidRPr="0030733B" w:rsidRDefault="00155B15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Nelikvidujte lieky odpadov</w:t>
      </w:r>
      <w:r w:rsidR="00CC6DD6" w:rsidRPr="0030733B">
        <w:rPr>
          <w:rFonts w:ascii="Times New Roman" w:hAnsi="Times New Roman"/>
          <w:szCs w:val="22"/>
        </w:rPr>
        <w:t>ou</w:t>
      </w:r>
      <w:r w:rsidRPr="0030733B">
        <w:rPr>
          <w:rFonts w:ascii="Times New Roman" w:hAnsi="Times New Roman"/>
          <w:szCs w:val="22"/>
        </w:rPr>
        <w:t xml:space="preserve"> vod</w:t>
      </w:r>
      <w:r w:rsidR="00CC6DD6" w:rsidRPr="0030733B">
        <w:rPr>
          <w:rFonts w:ascii="Times New Roman" w:hAnsi="Times New Roman"/>
          <w:szCs w:val="22"/>
        </w:rPr>
        <w:t>o</w:t>
      </w:r>
      <w:r w:rsidRPr="0030733B">
        <w:rPr>
          <w:rFonts w:ascii="Times New Roman" w:hAnsi="Times New Roman"/>
          <w:szCs w:val="22"/>
        </w:rPr>
        <w:t>u alebo domovým odpadom. Opýtajte sa lekárnika, ako zlikvidovať lieky, ktoré už nepoužívate. Tieto opatrenia pomôžu chrániť životné prostredie. Použité kazety vráťte do najbližšej lekárne</w:t>
      </w:r>
      <w:r w:rsidR="00DC7E4C" w:rsidRPr="0030733B">
        <w:rPr>
          <w:rFonts w:ascii="Times New Roman" w:hAnsi="Times New Roman"/>
          <w:szCs w:val="22"/>
        </w:rPr>
        <w:t> </w:t>
      </w:r>
      <w:r w:rsidR="00DC7E4C" w:rsidRPr="0030733B">
        <w:rPr>
          <w:rFonts w:ascii="Times New Roman" w:hAnsi="Times New Roman"/>
          <w:szCs w:val="22"/>
        </w:rPr>
        <w:noBreakHyphen/>
        <w:t> </w:t>
      </w:r>
      <w:r w:rsidRPr="0030733B">
        <w:rPr>
          <w:rFonts w:ascii="Times New Roman" w:hAnsi="Times New Roman"/>
          <w:szCs w:val="22"/>
        </w:rPr>
        <w:t xml:space="preserve">nepoužívajte ich </w:t>
      </w:r>
      <w:r w:rsidR="00AD0F39" w:rsidRPr="0030733B">
        <w:rPr>
          <w:rStyle w:val="shorttext"/>
          <w:rFonts w:ascii="Times New Roman" w:hAnsi="Times New Roman"/>
          <w:color w:val="222222"/>
          <w:szCs w:val="22"/>
        </w:rPr>
        <w:t>opakovane</w:t>
      </w:r>
      <w:r w:rsidRPr="0030733B">
        <w:rPr>
          <w:rFonts w:ascii="Times New Roman" w:hAnsi="Times New Roman"/>
          <w:szCs w:val="22"/>
        </w:rPr>
        <w:t>.</w:t>
      </w:r>
    </w:p>
    <w:p w14:paraId="5A18E04F" w14:textId="77777777" w:rsidR="00441B1C" w:rsidRPr="0030733B" w:rsidRDefault="00441B1C" w:rsidP="00A23C01">
      <w:pPr>
        <w:pStyle w:val="LUTOnormaltext"/>
        <w:spacing w:after="0" w:line="240" w:lineRule="auto"/>
        <w:ind w:left="360"/>
        <w:rPr>
          <w:rFonts w:ascii="Times New Roman" w:hAnsi="Times New Roman"/>
          <w:szCs w:val="22"/>
        </w:rPr>
      </w:pPr>
    </w:p>
    <w:p w14:paraId="076209F3" w14:textId="77777777" w:rsidR="00441B1C" w:rsidRPr="0030733B" w:rsidRDefault="00441B1C" w:rsidP="00A23C01">
      <w:pPr>
        <w:pStyle w:val="LUTOnormaltext"/>
        <w:spacing w:after="0" w:line="240" w:lineRule="auto"/>
        <w:ind w:left="360"/>
        <w:rPr>
          <w:rFonts w:ascii="Times New Roman" w:hAnsi="Times New Roman"/>
          <w:szCs w:val="22"/>
        </w:rPr>
      </w:pPr>
    </w:p>
    <w:p w14:paraId="5F4E5EA8" w14:textId="354EC924" w:rsidR="00BD4D82" w:rsidRPr="0030733B" w:rsidRDefault="00A64401" w:rsidP="00A23C01">
      <w:pPr>
        <w:pStyle w:val="Bezriadkovania"/>
        <w:tabs>
          <w:tab w:val="clear" w:pos="1080"/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>6.</w:t>
      </w:r>
      <w:r w:rsidR="0060538C" w:rsidRPr="0030733B">
        <w:rPr>
          <w:b/>
          <w:bCs/>
          <w:sz w:val="22"/>
          <w:szCs w:val="22"/>
        </w:rPr>
        <w:tab/>
      </w:r>
      <w:r w:rsidR="00CC6DD6" w:rsidRPr="0030733B">
        <w:rPr>
          <w:b/>
          <w:bCs/>
          <w:sz w:val="22"/>
          <w:szCs w:val="22"/>
        </w:rPr>
        <w:t>Obsah balenia a Ďalšie informácie</w:t>
      </w:r>
    </w:p>
    <w:p w14:paraId="4716C9F8" w14:textId="77777777" w:rsidR="000230DB" w:rsidRPr="0030733B" w:rsidRDefault="000230DB" w:rsidP="00A23C01">
      <w:pPr>
        <w:pStyle w:val="Bezriadkovania"/>
        <w:rPr>
          <w:b/>
          <w:sz w:val="22"/>
          <w:szCs w:val="22"/>
        </w:rPr>
      </w:pPr>
    </w:p>
    <w:p w14:paraId="5C922CB8" w14:textId="2A8742CB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Čo</w:t>
      </w:r>
      <w:r w:rsidR="00CC6DD6" w:rsidRPr="0030733B">
        <w:rPr>
          <w:b/>
          <w:sz w:val="22"/>
          <w:szCs w:val="22"/>
        </w:rPr>
        <w:t xml:space="preserve"> Duodopa</w:t>
      </w:r>
      <w:r w:rsidRPr="0030733B">
        <w:rPr>
          <w:b/>
          <w:sz w:val="22"/>
          <w:szCs w:val="22"/>
        </w:rPr>
        <w:t xml:space="preserve"> obsahuje </w:t>
      </w:r>
    </w:p>
    <w:p w14:paraId="504F0D21" w14:textId="77777777" w:rsidR="000230DB" w:rsidRPr="0030733B" w:rsidRDefault="00BD4D82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357" w:hanging="357"/>
        <w:rPr>
          <w:sz w:val="22"/>
          <w:szCs w:val="22"/>
        </w:rPr>
      </w:pPr>
      <w:r w:rsidRPr="0030733B">
        <w:rPr>
          <w:sz w:val="22"/>
          <w:szCs w:val="22"/>
        </w:rPr>
        <w:t>Liečivá sú levodopa a monohydrát karbidopy. 1 ml gélu obsahuje 20 mg levodopy a 5 mg monohydrátu karbidopy.</w:t>
      </w:r>
    </w:p>
    <w:p w14:paraId="550A28B6" w14:textId="77777777" w:rsidR="005D285D" w:rsidRPr="0030733B" w:rsidRDefault="00BD4D82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357" w:hanging="357"/>
        <w:rPr>
          <w:sz w:val="22"/>
          <w:szCs w:val="22"/>
        </w:rPr>
      </w:pPr>
      <w:r w:rsidRPr="0030733B">
        <w:rPr>
          <w:sz w:val="22"/>
          <w:szCs w:val="22"/>
        </w:rPr>
        <w:t>Pomocné látky sú sodná soľ karmelózy a čistená voda.</w:t>
      </w:r>
    </w:p>
    <w:p w14:paraId="414AB3A0" w14:textId="25197427" w:rsidR="00BD4D82" w:rsidRPr="0030733B" w:rsidRDefault="00BD4D82" w:rsidP="005D285D">
      <w:pPr>
        <w:pStyle w:val="Bezriadkovania"/>
        <w:rPr>
          <w:sz w:val="22"/>
          <w:szCs w:val="22"/>
        </w:rPr>
      </w:pPr>
    </w:p>
    <w:p w14:paraId="69D9DAE3" w14:textId="77777777" w:rsidR="00BD4D82" w:rsidRPr="0030733B" w:rsidRDefault="00BD4D82" w:rsidP="005D285D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Ako vyzerá Duodopa a obsah balenia</w:t>
      </w:r>
    </w:p>
    <w:p w14:paraId="0B8C69EC" w14:textId="74E006FB" w:rsidR="00E55A41" w:rsidRPr="0030733B" w:rsidRDefault="00BD4D82" w:rsidP="005D285D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 je dostupná v kazetách (</w:t>
      </w:r>
      <w:r w:rsidR="005E66FD" w:rsidRPr="0030733B">
        <w:rPr>
          <w:sz w:val="22"/>
          <w:szCs w:val="22"/>
        </w:rPr>
        <w:t>plastové vaky z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PVC </w:t>
      </w:r>
      <w:r w:rsidR="00AD0F39" w:rsidRPr="0030733B">
        <w:rPr>
          <w:color w:val="222222"/>
          <w:sz w:val="22"/>
          <w:szCs w:val="22"/>
        </w:rPr>
        <w:t>s</w:t>
      </w:r>
      <w:r w:rsidR="00A6510E" w:rsidRPr="0030733B">
        <w:rPr>
          <w:sz w:val="22"/>
          <w:szCs w:val="22"/>
        </w:rPr>
        <w:t> </w:t>
      </w:r>
      <w:r w:rsidR="00AD0F39" w:rsidRPr="0030733B">
        <w:rPr>
          <w:color w:val="222222"/>
          <w:sz w:val="22"/>
          <w:szCs w:val="22"/>
        </w:rPr>
        <w:t>ochranným pevným plastovým krytom</w:t>
      </w:r>
      <w:r w:rsidRPr="0030733B">
        <w:rPr>
          <w:sz w:val="22"/>
          <w:szCs w:val="22"/>
        </w:rPr>
        <w:t>) obsahujúcich 100 ml intestinálneho gélu, v každom balení je 7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kaziet. Gél je biely</w:t>
      </w:r>
      <w:r w:rsidR="00CA3152" w:rsidRPr="0030733B">
        <w:rPr>
          <w:sz w:val="22"/>
          <w:szCs w:val="22"/>
        </w:rPr>
        <w:t xml:space="preserve"> až</w:t>
      </w:r>
      <w:r w:rsidRPr="0030733B">
        <w:rPr>
          <w:sz w:val="22"/>
          <w:szCs w:val="22"/>
        </w:rPr>
        <w:t xml:space="preserve"> </w:t>
      </w:r>
      <w:r w:rsidR="00CA3152" w:rsidRPr="0030733B">
        <w:rPr>
          <w:sz w:val="22"/>
          <w:szCs w:val="22"/>
        </w:rPr>
        <w:t>bledožltý</w:t>
      </w:r>
      <w:r w:rsidRPr="0030733B">
        <w:rPr>
          <w:sz w:val="22"/>
          <w:szCs w:val="22"/>
        </w:rPr>
        <w:t>.</w:t>
      </w:r>
    </w:p>
    <w:p w14:paraId="747A4D01" w14:textId="77777777" w:rsidR="005D285D" w:rsidRPr="0030733B" w:rsidRDefault="005D285D" w:rsidP="005D285D">
      <w:pPr>
        <w:pStyle w:val="Bezriadkovania"/>
        <w:rPr>
          <w:sz w:val="22"/>
          <w:szCs w:val="22"/>
        </w:rPr>
      </w:pPr>
    </w:p>
    <w:p w14:paraId="7F48E75C" w14:textId="77777777" w:rsidR="00EC01CF" w:rsidRDefault="00EC01CF" w:rsidP="005D285D">
      <w:pPr>
        <w:pStyle w:val="Bezriadkovania"/>
        <w:rPr>
          <w:b/>
          <w:sz w:val="22"/>
          <w:szCs w:val="22"/>
        </w:rPr>
      </w:pPr>
    </w:p>
    <w:p w14:paraId="24C82A39" w14:textId="515B4A74" w:rsidR="00BD4D82" w:rsidRPr="0030733B" w:rsidRDefault="00BD4D82" w:rsidP="005D285D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Držiteľ rozhodnutia o</w:t>
      </w:r>
      <w:r w:rsidR="00C7077F" w:rsidRPr="0030733B">
        <w:rPr>
          <w:b/>
          <w:sz w:val="22"/>
          <w:szCs w:val="22"/>
          <w:lang w:eastAsia="fr-FR"/>
        </w:rPr>
        <w:t> </w:t>
      </w:r>
      <w:r w:rsidRPr="0030733B">
        <w:rPr>
          <w:b/>
          <w:sz w:val="22"/>
          <w:szCs w:val="22"/>
        </w:rPr>
        <w:t>registrácii</w:t>
      </w:r>
    </w:p>
    <w:p w14:paraId="4DE75FAE" w14:textId="5D8656AB" w:rsidR="00070B41" w:rsidRPr="0030733B" w:rsidRDefault="00070B41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>AbbVie s.r.o.</w:t>
      </w:r>
    </w:p>
    <w:p w14:paraId="404E7E23" w14:textId="05B7D69C" w:rsidR="00DC55A7" w:rsidRPr="0030733B" w:rsidRDefault="00DC55A7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>Karadžičova 10</w:t>
      </w:r>
    </w:p>
    <w:p w14:paraId="1E49DC15" w14:textId="78B0D524" w:rsidR="00070B41" w:rsidRPr="0030733B" w:rsidRDefault="00DC55A7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 xml:space="preserve">821 08 </w:t>
      </w:r>
      <w:r w:rsidR="00070B41" w:rsidRPr="0030733B">
        <w:rPr>
          <w:sz w:val="22"/>
          <w:szCs w:val="22"/>
        </w:rPr>
        <w:t>Bratislava</w:t>
      </w:r>
      <w:r w:rsidRPr="0030733B">
        <w:rPr>
          <w:sz w:val="22"/>
          <w:szCs w:val="22"/>
        </w:rPr>
        <w:t xml:space="preserve"> 2</w:t>
      </w:r>
    </w:p>
    <w:p w14:paraId="128CE387" w14:textId="32EDC84E" w:rsidR="00070B41" w:rsidRPr="0030733B" w:rsidRDefault="00070B41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>Slovenská republika</w:t>
      </w:r>
    </w:p>
    <w:p w14:paraId="420179F9" w14:textId="77777777" w:rsidR="00070B41" w:rsidRPr="0030733B" w:rsidRDefault="00070B41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>Tel: +421 2 5050 0777</w:t>
      </w:r>
    </w:p>
    <w:p w14:paraId="5957547E" w14:textId="77777777" w:rsidR="00660B05" w:rsidRPr="0030733B" w:rsidRDefault="00660B05" w:rsidP="00F35ED7">
      <w:pPr>
        <w:rPr>
          <w:sz w:val="22"/>
          <w:szCs w:val="22"/>
        </w:rPr>
      </w:pPr>
    </w:p>
    <w:p w14:paraId="1F405A37" w14:textId="11C2EB7D" w:rsidR="00BD4D82" w:rsidRPr="0030733B" w:rsidRDefault="00BD4D82">
      <w:pPr>
        <w:rPr>
          <w:sz w:val="22"/>
          <w:szCs w:val="22"/>
        </w:rPr>
      </w:pPr>
      <w:r w:rsidRPr="0030733B">
        <w:rPr>
          <w:b/>
          <w:sz w:val="22"/>
          <w:szCs w:val="22"/>
        </w:rPr>
        <w:t>Výrobc</w:t>
      </w:r>
      <w:r w:rsidR="00882500">
        <w:rPr>
          <w:b/>
          <w:sz w:val="22"/>
          <w:szCs w:val="22"/>
        </w:rPr>
        <w:t>ovia</w:t>
      </w:r>
    </w:p>
    <w:p w14:paraId="5BF40D8F" w14:textId="672A267C" w:rsidR="005108B1" w:rsidRPr="0030733B" w:rsidRDefault="005108B1" w:rsidP="00660B05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Fresenius Kabi Norge AS</w:t>
      </w:r>
    </w:p>
    <w:p w14:paraId="5F228E4E" w14:textId="57134E31" w:rsidR="00E04A80" w:rsidRPr="00EC01CF" w:rsidRDefault="00E04A80" w:rsidP="0093446F">
      <w:pPr>
        <w:tabs>
          <w:tab w:val="left" w:pos="0"/>
        </w:tabs>
        <w:rPr>
          <w:sz w:val="22"/>
          <w:szCs w:val="22"/>
        </w:rPr>
      </w:pPr>
      <w:r w:rsidRPr="00EC01CF">
        <w:rPr>
          <w:sz w:val="22"/>
          <w:szCs w:val="22"/>
        </w:rPr>
        <w:t>Svinesundsveien 80</w:t>
      </w:r>
    </w:p>
    <w:p w14:paraId="4BBA286B" w14:textId="1AABA444" w:rsidR="00E04A80" w:rsidRPr="0030733B" w:rsidRDefault="00E04A80" w:rsidP="0093446F">
      <w:pPr>
        <w:tabs>
          <w:tab w:val="left" w:pos="0"/>
        </w:tabs>
        <w:rPr>
          <w:sz w:val="22"/>
          <w:szCs w:val="22"/>
        </w:rPr>
      </w:pPr>
      <w:r w:rsidRPr="0030733B">
        <w:rPr>
          <w:sz w:val="22"/>
          <w:szCs w:val="22"/>
        </w:rPr>
        <w:t>NO-1788 Halden</w:t>
      </w:r>
    </w:p>
    <w:p w14:paraId="5242B8ED" w14:textId="3C4FD58C" w:rsidR="005108B1" w:rsidRDefault="005108B1" w:rsidP="005D285D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Nórsko</w:t>
      </w:r>
    </w:p>
    <w:p w14:paraId="3DD0D56F" w14:textId="77777777" w:rsidR="00D13336" w:rsidRDefault="00D13336" w:rsidP="005D285D">
      <w:pPr>
        <w:pStyle w:val="Bezriadkovania"/>
        <w:rPr>
          <w:sz w:val="22"/>
          <w:szCs w:val="22"/>
        </w:rPr>
      </w:pPr>
    </w:p>
    <w:p w14:paraId="19C53042" w14:textId="45C97ED9" w:rsidR="00D13336" w:rsidRPr="00F94DDC" w:rsidRDefault="00D13336" w:rsidP="00D13336">
      <w:pPr>
        <w:pStyle w:val="Bezriadkovania"/>
        <w:rPr>
          <w:sz w:val="22"/>
          <w:szCs w:val="22"/>
          <w:highlight w:val="lightGray"/>
        </w:rPr>
      </w:pPr>
      <w:r w:rsidRPr="00F94DDC">
        <w:rPr>
          <w:sz w:val="22"/>
          <w:szCs w:val="22"/>
          <w:highlight w:val="lightGray"/>
        </w:rPr>
        <w:t>AbbVie Logistics B.V.</w:t>
      </w:r>
    </w:p>
    <w:p w14:paraId="3CD90C2C" w14:textId="5E1422DF" w:rsidR="00D13336" w:rsidRPr="00F94DDC" w:rsidRDefault="00D13336" w:rsidP="00D13336">
      <w:pPr>
        <w:pStyle w:val="Bezriadkovania"/>
        <w:rPr>
          <w:sz w:val="22"/>
          <w:szCs w:val="22"/>
          <w:highlight w:val="lightGray"/>
        </w:rPr>
      </w:pPr>
      <w:r w:rsidRPr="00F94DDC">
        <w:rPr>
          <w:sz w:val="22"/>
          <w:szCs w:val="22"/>
          <w:highlight w:val="lightGray"/>
        </w:rPr>
        <w:t>Zuiderzeelaan 53</w:t>
      </w:r>
    </w:p>
    <w:p w14:paraId="6DB4D6AA" w14:textId="458AAF43" w:rsidR="00D13336" w:rsidRPr="00F94DDC" w:rsidRDefault="00D13336" w:rsidP="00D13336">
      <w:pPr>
        <w:pStyle w:val="Bezriadkovania"/>
        <w:rPr>
          <w:sz w:val="22"/>
          <w:szCs w:val="22"/>
          <w:highlight w:val="lightGray"/>
        </w:rPr>
      </w:pPr>
      <w:r w:rsidRPr="00F94DDC">
        <w:rPr>
          <w:sz w:val="22"/>
          <w:szCs w:val="22"/>
          <w:highlight w:val="lightGray"/>
        </w:rPr>
        <w:t>8017 JV Zwolle</w:t>
      </w:r>
    </w:p>
    <w:p w14:paraId="77AA8B10" w14:textId="4B479161" w:rsidR="00D13336" w:rsidRPr="0030733B" w:rsidRDefault="00D13336" w:rsidP="00D13336">
      <w:pPr>
        <w:pStyle w:val="Bezriadkovania"/>
        <w:rPr>
          <w:sz w:val="22"/>
          <w:szCs w:val="22"/>
        </w:rPr>
      </w:pPr>
      <w:r w:rsidRPr="00F94DDC">
        <w:rPr>
          <w:sz w:val="22"/>
          <w:szCs w:val="22"/>
          <w:highlight w:val="lightGray"/>
        </w:rPr>
        <w:t>Holandsko</w:t>
      </w:r>
    </w:p>
    <w:p w14:paraId="0FF65F05" w14:textId="77777777" w:rsidR="00921CA2" w:rsidRPr="0030733B" w:rsidRDefault="00921CA2" w:rsidP="005D285D">
      <w:pPr>
        <w:pStyle w:val="Bezriadkovania"/>
        <w:rPr>
          <w:sz w:val="22"/>
          <w:szCs w:val="22"/>
        </w:rPr>
      </w:pPr>
    </w:p>
    <w:p w14:paraId="71CF5F26" w14:textId="77777777" w:rsidR="005D285D" w:rsidRPr="0030733B" w:rsidRDefault="00281AFB" w:rsidP="005D285D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Tento liek je schválený vo všetkých členských štátoch EU pod nasledujúcim názvom:</w:t>
      </w:r>
      <w:r w:rsidR="005D285D" w:rsidRPr="0030733B">
        <w:rPr>
          <w:b/>
          <w:sz w:val="22"/>
          <w:szCs w:val="22"/>
        </w:rPr>
        <w:t xml:space="preserve"> </w:t>
      </w:r>
    </w:p>
    <w:p w14:paraId="229DF356" w14:textId="3B8239CE" w:rsidR="00CD33A2" w:rsidRPr="0030733B" w:rsidRDefault="00CD33A2" w:rsidP="005D285D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</w:t>
      </w:r>
    </w:p>
    <w:p w14:paraId="5CC6DBB4" w14:textId="77777777" w:rsidR="005D285D" w:rsidRPr="0030733B" w:rsidRDefault="005D285D" w:rsidP="005D285D">
      <w:pPr>
        <w:pStyle w:val="Bezriadkovania"/>
        <w:rPr>
          <w:sz w:val="22"/>
          <w:szCs w:val="22"/>
        </w:rPr>
      </w:pPr>
    </w:p>
    <w:p w14:paraId="208CE6A3" w14:textId="7BDD5414" w:rsidR="00BD4D82" w:rsidRPr="0030733B" w:rsidRDefault="00BD4D82" w:rsidP="005D285D">
      <w:pPr>
        <w:pStyle w:val="Bezriadkovania"/>
        <w:rPr>
          <w:b/>
          <w:noProof/>
          <w:sz w:val="22"/>
          <w:szCs w:val="22"/>
        </w:rPr>
      </w:pPr>
      <w:r w:rsidRPr="0030733B">
        <w:rPr>
          <w:b/>
          <w:noProof/>
          <w:sz w:val="22"/>
          <w:szCs w:val="22"/>
        </w:rPr>
        <w:t xml:space="preserve">Táto písomná informácia bola naposledy aktualizovaná </w:t>
      </w:r>
      <w:r w:rsidR="000230DB" w:rsidRPr="0030733B">
        <w:rPr>
          <w:b/>
          <w:noProof/>
          <w:sz w:val="22"/>
          <w:szCs w:val="22"/>
        </w:rPr>
        <w:t>v</w:t>
      </w:r>
      <w:r w:rsidR="00334069">
        <w:rPr>
          <w:b/>
          <w:noProof/>
          <w:sz w:val="22"/>
          <w:szCs w:val="22"/>
        </w:rPr>
        <w:t xml:space="preserve"> júli</w:t>
      </w:r>
      <w:bookmarkStart w:id="0" w:name="_GoBack"/>
      <w:bookmarkEnd w:id="0"/>
      <w:r w:rsidR="00E0450F">
        <w:rPr>
          <w:b/>
          <w:noProof/>
          <w:sz w:val="22"/>
          <w:szCs w:val="22"/>
        </w:rPr>
        <w:t> </w:t>
      </w:r>
      <w:r w:rsidR="00CC7C4B">
        <w:rPr>
          <w:b/>
          <w:noProof/>
          <w:sz w:val="22"/>
          <w:szCs w:val="22"/>
        </w:rPr>
        <w:t>2020</w:t>
      </w:r>
      <w:r w:rsidR="00D13336">
        <w:rPr>
          <w:b/>
          <w:noProof/>
          <w:sz w:val="22"/>
          <w:szCs w:val="22"/>
        </w:rPr>
        <w:t xml:space="preserve">. </w:t>
      </w:r>
    </w:p>
    <w:p w14:paraId="5878BE20" w14:textId="202A8090" w:rsidR="00EE1E5D" w:rsidRDefault="00EE1E5D" w:rsidP="005D285D">
      <w:pPr>
        <w:pStyle w:val="Bezriadkovania"/>
        <w:rPr>
          <w:sz w:val="22"/>
          <w:szCs w:val="22"/>
        </w:rPr>
      </w:pPr>
    </w:p>
    <w:p w14:paraId="4FACC552" w14:textId="531667DC" w:rsidR="00CC7C4B" w:rsidRPr="00CC7C4B" w:rsidRDefault="00CC7C4B" w:rsidP="00CC7C4B">
      <w:pPr>
        <w:tabs>
          <w:tab w:val="left" w:pos="0"/>
        </w:tabs>
        <w:rPr>
          <w:noProof/>
          <w:sz w:val="22"/>
          <w:szCs w:val="22"/>
        </w:rPr>
      </w:pPr>
      <w:r w:rsidRPr="00E93A12">
        <w:rPr>
          <w:b/>
          <w:noProof/>
          <w:sz w:val="22"/>
          <w:szCs w:val="22"/>
        </w:rPr>
        <w:t>Ďalšie zdroje informácií</w:t>
      </w:r>
    </w:p>
    <w:p w14:paraId="321ABD19" w14:textId="77777777" w:rsidR="00CC7C4B" w:rsidRPr="00E93A12" w:rsidRDefault="00CC7C4B" w:rsidP="00CC7C4B">
      <w:pPr>
        <w:ind w:right="-449"/>
        <w:rPr>
          <w:noProof/>
          <w:sz w:val="22"/>
          <w:szCs w:val="22"/>
        </w:rPr>
      </w:pPr>
    </w:p>
    <w:p w14:paraId="46D5278C" w14:textId="7E3E2B27" w:rsidR="00CC7C4B" w:rsidRPr="00E93A12" w:rsidRDefault="00CC7C4B" w:rsidP="00CC7C4B">
      <w:pPr>
        <w:rPr>
          <w:noProof/>
          <w:sz w:val="22"/>
          <w:szCs w:val="22"/>
        </w:rPr>
      </w:pPr>
      <w:r w:rsidRPr="00E93A12">
        <w:rPr>
          <w:noProof/>
          <w:sz w:val="22"/>
          <w:szCs w:val="22"/>
        </w:rPr>
        <w:t xml:space="preserve">Podrobné informácie o tomto lieku sú dostupné na internetovej stránke </w:t>
      </w:r>
      <w:r>
        <w:rPr>
          <w:noProof/>
          <w:sz w:val="22"/>
          <w:szCs w:val="22"/>
        </w:rPr>
        <w:t>Štátneho ústave pre kontrolu liečiv</w:t>
      </w:r>
      <w:r w:rsidRPr="00E93A12">
        <w:rPr>
          <w:noProof/>
          <w:sz w:val="22"/>
          <w:szCs w:val="22"/>
        </w:rPr>
        <w:t xml:space="preserve"> (</w:t>
      </w:r>
      <w:hyperlink r:id="rId22" w:history="1">
        <w:r w:rsidRPr="00E93A12">
          <w:rPr>
            <w:rStyle w:val="Hypertextovprepojenie"/>
            <w:noProof/>
            <w:sz w:val="22"/>
            <w:szCs w:val="22"/>
          </w:rPr>
          <w:t>www.sukl.sk</w:t>
        </w:r>
      </w:hyperlink>
      <w:r w:rsidRPr="00E93A12">
        <w:rPr>
          <w:noProof/>
          <w:sz w:val="22"/>
          <w:szCs w:val="22"/>
        </w:rPr>
        <w:t>)</w:t>
      </w:r>
      <w:r w:rsidR="002A3229">
        <w:rPr>
          <w:noProof/>
          <w:sz w:val="22"/>
          <w:szCs w:val="22"/>
        </w:rPr>
        <w:t>.</w:t>
      </w:r>
    </w:p>
    <w:p w14:paraId="1992CB03" w14:textId="77777777" w:rsidR="00CC7C4B" w:rsidRPr="0030733B" w:rsidRDefault="00CC7C4B" w:rsidP="005D285D">
      <w:pPr>
        <w:pStyle w:val="Bezriadkovania"/>
        <w:rPr>
          <w:sz w:val="22"/>
          <w:szCs w:val="22"/>
        </w:rPr>
      </w:pPr>
    </w:p>
    <w:sectPr w:rsidR="00CC7C4B" w:rsidRPr="0030733B" w:rsidSect="00F94DDC">
      <w:headerReference w:type="default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9" w:h="16834" w:code="9"/>
      <w:pgMar w:top="1134" w:right="1418" w:bottom="1134" w:left="141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F2B4F" w14:textId="77777777" w:rsidR="002B3BBD" w:rsidRDefault="002B3BBD">
      <w:r>
        <w:separator/>
      </w:r>
    </w:p>
  </w:endnote>
  <w:endnote w:type="continuationSeparator" w:id="0">
    <w:p w14:paraId="3EEC616B" w14:textId="77777777" w:rsidR="002B3BBD" w:rsidRDefault="002B3BBD">
      <w:r>
        <w:continuationSeparator/>
      </w:r>
    </w:p>
  </w:endnote>
  <w:endnote w:type="continuationNotice" w:id="1">
    <w:p w14:paraId="09223263" w14:textId="77777777" w:rsidR="002B3BBD" w:rsidRDefault="002B3BBD" w:rsidP="003D5D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61CB9" w14:textId="384D8A4E" w:rsidR="00DD6ACF" w:rsidRDefault="00DD6ACF" w:rsidP="00F94DDC">
    <w:pPr>
      <w:pStyle w:val="Pta"/>
      <w:framePr w:wrap="around" w:vAnchor="text" w:hAnchor="page" w:x="5661" w:y="-9"/>
      <w:jc w:val="center"/>
      <w:rPr>
        <w:rStyle w:val="slostrany"/>
        <w:sz w:val="24"/>
      </w:rPr>
    </w:pPr>
  </w:p>
  <w:p w14:paraId="484E76D4" w14:textId="77777777" w:rsidR="00DD6ACF" w:rsidRPr="00F94DDC" w:rsidRDefault="00DD6ACF" w:rsidP="00A23C01">
    <w:pPr>
      <w:pStyle w:val="Pta"/>
      <w:jc w:val="center"/>
      <w:rPr>
        <w:noProof/>
        <w:sz w:val="18"/>
        <w:szCs w:val="18"/>
      </w:rPr>
    </w:pPr>
    <w:r w:rsidRPr="00F94DDC">
      <w:rPr>
        <w:sz w:val="18"/>
        <w:szCs w:val="18"/>
      </w:rPr>
      <w:fldChar w:fldCharType="begin"/>
    </w:r>
    <w:r w:rsidRPr="00F94DDC">
      <w:rPr>
        <w:sz w:val="18"/>
        <w:szCs w:val="18"/>
      </w:rPr>
      <w:instrText xml:space="preserve"> PAGE   \* MERGEFORMAT </w:instrText>
    </w:r>
    <w:r w:rsidRPr="00F94DDC">
      <w:rPr>
        <w:sz w:val="18"/>
        <w:szCs w:val="18"/>
      </w:rPr>
      <w:fldChar w:fldCharType="separate"/>
    </w:r>
    <w:r w:rsidR="007C2436">
      <w:rPr>
        <w:noProof/>
        <w:sz w:val="18"/>
        <w:szCs w:val="18"/>
      </w:rPr>
      <w:t>9</w:t>
    </w:r>
    <w:r w:rsidRPr="00F94DDC">
      <w:rPr>
        <w:noProof/>
        <w:sz w:val="18"/>
        <w:szCs w:val="18"/>
      </w:rPr>
      <w:fldChar w:fldCharType="end"/>
    </w:r>
  </w:p>
  <w:p w14:paraId="0531725E" w14:textId="77777777" w:rsidR="00DD6ACF" w:rsidRPr="00A23C01" w:rsidRDefault="00DD6ACF">
    <w:pPr>
      <w:pStyle w:val="Pta"/>
      <w:rPr>
        <w:lang w:val="sv-S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258912"/>
      <w:docPartObj>
        <w:docPartGallery w:val="Page Numbers (Bottom of Page)"/>
        <w:docPartUnique/>
      </w:docPartObj>
    </w:sdtPr>
    <w:sdtEndPr/>
    <w:sdtContent>
      <w:p w14:paraId="68D051DC" w14:textId="4F9EA016" w:rsidR="00700171" w:rsidRDefault="0070017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336">
          <w:rPr>
            <w:noProof/>
          </w:rPr>
          <w:t>1</w:t>
        </w:r>
        <w:r>
          <w:fldChar w:fldCharType="end"/>
        </w:r>
      </w:p>
    </w:sdtContent>
  </w:sdt>
  <w:p w14:paraId="30BD4A18" w14:textId="77777777" w:rsidR="00700171" w:rsidRDefault="0070017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B1E11" w14:textId="77777777" w:rsidR="002B3BBD" w:rsidRDefault="002B3BBD">
      <w:r>
        <w:separator/>
      </w:r>
    </w:p>
  </w:footnote>
  <w:footnote w:type="continuationSeparator" w:id="0">
    <w:p w14:paraId="1C5A0D47" w14:textId="77777777" w:rsidR="002B3BBD" w:rsidRDefault="002B3BBD">
      <w:r>
        <w:continuationSeparator/>
      </w:r>
    </w:p>
  </w:footnote>
  <w:footnote w:type="continuationNotice" w:id="1">
    <w:p w14:paraId="5EAE6BDC" w14:textId="77777777" w:rsidR="002B3BBD" w:rsidRDefault="002B3BBD" w:rsidP="003D5D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6769D" w14:textId="0251B8B5" w:rsidR="006D1614" w:rsidRDefault="004B4F23" w:rsidP="00F35BCB">
    <w:r>
      <w:rPr>
        <w:sz w:val="18"/>
        <w:szCs w:val="18"/>
      </w:rPr>
      <w:t xml:space="preserve">Príloha č. 2 k notifikácii o zmene, ev. č.: </w:t>
    </w:r>
    <w:r w:rsidR="00CC7C4B">
      <w:rPr>
        <w:sz w:val="18"/>
        <w:szCs w:val="18"/>
      </w:rPr>
      <w:t>20</w:t>
    </w:r>
    <w:r w:rsidR="00CC7C4B">
      <w:rPr>
        <w:sz w:val="18"/>
        <w:szCs w:val="18"/>
        <w:lang w:val="en-US"/>
      </w:rPr>
      <w:t>20</w:t>
    </w:r>
    <w:r>
      <w:rPr>
        <w:sz w:val="18"/>
        <w:szCs w:val="18"/>
      </w:rPr>
      <w:t>/</w:t>
    </w:r>
    <w:r w:rsidR="00334069">
      <w:rPr>
        <w:sz w:val="18"/>
        <w:szCs w:val="18"/>
      </w:rPr>
      <w:t>02950</w:t>
    </w:r>
    <w:r>
      <w:rPr>
        <w:sz w:val="18"/>
        <w:szCs w:val="18"/>
      </w:rPr>
      <w:t>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5DBC9" w14:textId="77777777" w:rsidR="00700171" w:rsidRPr="0030733B" w:rsidRDefault="00700171" w:rsidP="00700171">
    <w:pPr>
      <w:outlineLvl w:val="0"/>
      <w:rPr>
        <w:sz w:val="22"/>
        <w:szCs w:val="22"/>
      </w:rPr>
    </w:pPr>
    <w:r>
      <w:rPr>
        <w:sz w:val="18"/>
        <w:szCs w:val="18"/>
      </w:rPr>
      <w:t>Príloha č.2 k notifikácii</w:t>
    </w:r>
    <w:r w:rsidRPr="0030733B">
      <w:rPr>
        <w:sz w:val="18"/>
        <w:szCs w:val="18"/>
      </w:rPr>
      <w:t xml:space="preserve"> o zmene, ev. č.: 2017/05103-</w:t>
    </w:r>
    <w:r>
      <w:rPr>
        <w:sz w:val="18"/>
        <w:szCs w:val="18"/>
      </w:rPr>
      <w:t>ZIA</w:t>
    </w:r>
  </w:p>
  <w:p w14:paraId="7874E77D" w14:textId="62E34E75" w:rsidR="00DD6ACF" w:rsidRDefault="00CF4826" w:rsidP="00A23C01">
    <w:pPr>
      <w:pStyle w:val="HeaderLandscape"/>
    </w:pPr>
    <w:r>
      <w:fldChar w:fldCharType="begin"/>
    </w:r>
    <w:r>
      <w:instrText xml:space="preserve"> SUBJECT  \* MERGEFORMAT </w:instrText>
    </w:r>
    <w:r>
      <w:fldChar w:fldCharType="end"/>
    </w:r>
    <w:r w:rsidR="00DD6ACF">
      <w:tab/>
    </w:r>
    <w:r w:rsidR="00DD6ACF">
      <w:tab/>
      <w:t xml:space="preserve">Dátum vydania: </w:t>
    </w:r>
    <w:r>
      <w:fldChar w:fldCharType="begin"/>
    </w:r>
    <w:r>
      <w:instrText xml:space="preserve"> KEYWORDS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AA31B9"/>
    <w:multiLevelType w:val="multilevel"/>
    <w:tmpl w:val="B62687B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2A1110B"/>
    <w:multiLevelType w:val="hybridMultilevel"/>
    <w:tmpl w:val="F0B045E2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BC6558"/>
    <w:multiLevelType w:val="multilevel"/>
    <w:tmpl w:val="D5385F7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3017BD"/>
    <w:multiLevelType w:val="hybridMultilevel"/>
    <w:tmpl w:val="803290C2"/>
    <w:lvl w:ilvl="0" w:tplc="A5FC4AC8">
      <w:start w:val="3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6A3438B"/>
    <w:multiLevelType w:val="hybridMultilevel"/>
    <w:tmpl w:val="D29C5EA8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AD57F2"/>
    <w:multiLevelType w:val="hybridMultilevel"/>
    <w:tmpl w:val="6BA4F6E6"/>
    <w:lvl w:ilvl="0" w:tplc="36E8D0D8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6B46A3D"/>
    <w:multiLevelType w:val="hybridMultilevel"/>
    <w:tmpl w:val="E648186E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6C575FF"/>
    <w:multiLevelType w:val="hybridMultilevel"/>
    <w:tmpl w:val="1D5E2440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E37016B"/>
    <w:multiLevelType w:val="hybridMultilevel"/>
    <w:tmpl w:val="0EE2552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A202F2"/>
    <w:multiLevelType w:val="multilevel"/>
    <w:tmpl w:val="31C0F7A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FC9331F"/>
    <w:multiLevelType w:val="hybridMultilevel"/>
    <w:tmpl w:val="EF66B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053004A"/>
    <w:multiLevelType w:val="multilevel"/>
    <w:tmpl w:val="29726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0FB2C86"/>
    <w:multiLevelType w:val="hybridMultilevel"/>
    <w:tmpl w:val="76A88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B62B2E"/>
    <w:multiLevelType w:val="hybridMultilevel"/>
    <w:tmpl w:val="611CD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45B2813"/>
    <w:multiLevelType w:val="hybridMultilevel"/>
    <w:tmpl w:val="B29217B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5E1F2C"/>
    <w:multiLevelType w:val="hybridMultilevel"/>
    <w:tmpl w:val="1BF6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2D2D80"/>
    <w:multiLevelType w:val="hybridMultilevel"/>
    <w:tmpl w:val="F828DF7E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9C4193D"/>
    <w:multiLevelType w:val="hybridMultilevel"/>
    <w:tmpl w:val="F3A0CF9A"/>
    <w:lvl w:ilvl="0" w:tplc="CE52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235F07"/>
    <w:multiLevelType w:val="hybridMultilevel"/>
    <w:tmpl w:val="D79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420843"/>
    <w:multiLevelType w:val="hybridMultilevel"/>
    <w:tmpl w:val="516E65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F82572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1A6B289F"/>
    <w:multiLevelType w:val="hybridMultilevel"/>
    <w:tmpl w:val="49C2F026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1AFD15BA"/>
    <w:multiLevelType w:val="hybridMultilevel"/>
    <w:tmpl w:val="44689CD8"/>
    <w:lvl w:ilvl="0" w:tplc="A872CFFA">
      <w:start w:val="6"/>
      <w:numFmt w:val="bullet"/>
      <w:lvlText w:val="-"/>
      <w:lvlJc w:val="left"/>
      <w:pPr>
        <w:tabs>
          <w:tab w:val="num" w:pos="207"/>
        </w:tabs>
        <w:ind w:left="207" w:hanging="207"/>
      </w:pPr>
      <w:rPr>
        <w:rFonts w:ascii="Arial" w:eastAsia="Onyx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B32039E"/>
    <w:multiLevelType w:val="hybridMultilevel"/>
    <w:tmpl w:val="C57E2DC4"/>
    <w:lvl w:ilvl="0" w:tplc="FFFFFFFF">
      <w:start w:val="1"/>
      <w:numFmt w:val="bullet"/>
      <w:lvlText w:val="-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525908"/>
    <w:multiLevelType w:val="hybridMultilevel"/>
    <w:tmpl w:val="C7DCC4D4"/>
    <w:lvl w:ilvl="0" w:tplc="DD5E0118">
      <w:start w:val="200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BC511D3"/>
    <w:multiLevelType w:val="hybridMultilevel"/>
    <w:tmpl w:val="2370F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C19236E"/>
    <w:multiLevelType w:val="hybridMultilevel"/>
    <w:tmpl w:val="3B664590"/>
    <w:lvl w:ilvl="0" w:tplc="2D1CDB5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CAF0CFA"/>
    <w:multiLevelType w:val="hybridMultilevel"/>
    <w:tmpl w:val="2C308684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8">
    <w:nsid w:val="1D370D73"/>
    <w:multiLevelType w:val="hybridMultilevel"/>
    <w:tmpl w:val="62B4FCA0"/>
    <w:lvl w:ilvl="0" w:tplc="DD5E0118">
      <w:start w:val="200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D87781A"/>
    <w:multiLevelType w:val="hybridMultilevel"/>
    <w:tmpl w:val="0FD01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F1511BB"/>
    <w:multiLevelType w:val="hybridMultilevel"/>
    <w:tmpl w:val="C082C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190570D"/>
    <w:multiLevelType w:val="hybridMultilevel"/>
    <w:tmpl w:val="C32CFBC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25172166"/>
    <w:multiLevelType w:val="hybridMultilevel"/>
    <w:tmpl w:val="AF528EDE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68A2C72"/>
    <w:multiLevelType w:val="hybridMultilevel"/>
    <w:tmpl w:val="89F2856A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28DE12EA"/>
    <w:multiLevelType w:val="multilevel"/>
    <w:tmpl w:val="3014DA9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2AF64FE0"/>
    <w:multiLevelType w:val="hybridMultilevel"/>
    <w:tmpl w:val="FC48FC8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C1C7004"/>
    <w:multiLevelType w:val="multilevel"/>
    <w:tmpl w:val="FF2A8F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FCA2510"/>
    <w:multiLevelType w:val="multilevel"/>
    <w:tmpl w:val="7C8699C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30E459D0"/>
    <w:multiLevelType w:val="hybridMultilevel"/>
    <w:tmpl w:val="7C8699C0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32E24511"/>
    <w:multiLevelType w:val="hybridMultilevel"/>
    <w:tmpl w:val="CF0A6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866244"/>
    <w:multiLevelType w:val="multilevel"/>
    <w:tmpl w:val="F8A20DA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34345A4E"/>
    <w:multiLevelType w:val="hybridMultilevel"/>
    <w:tmpl w:val="5CACC5E0"/>
    <w:lvl w:ilvl="0" w:tplc="08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35ED749B"/>
    <w:multiLevelType w:val="hybridMultilevel"/>
    <w:tmpl w:val="6BA4F6E6"/>
    <w:lvl w:ilvl="0" w:tplc="DD5E0118">
      <w:start w:val="200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360D44C9"/>
    <w:multiLevelType w:val="hybridMultilevel"/>
    <w:tmpl w:val="29726FD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36372217"/>
    <w:multiLevelType w:val="hybridMultilevel"/>
    <w:tmpl w:val="5DDC433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381E263D"/>
    <w:multiLevelType w:val="hybridMultilevel"/>
    <w:tmpl w:val="3188B4A4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386249B6"/>
    <w:multiLevelType w:val="hybridMultilevel"/>
    <w:tmpl w:val="13FC259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8CA4F90"/>
    <w:multiLevelType w:val="hybridMultilevel"/>
    <w:tmpl w:val="3DE0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8F54606"/>
    <w:multiLevelType w:val="hybridMultilevel"/>
    <w:tmpl w:val="4AB0CD86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>
    <w:nsid w:val="391176E5"/>
    <w:multiLevelType w:val="hybridMultilevel"/>
    <w:tmpl w:val="F3B27E3A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3AFA51A9"/>
    <w:multiLevelType w:val="hybridMultilevel"/>
    <w:tmpl w:val="25185B2C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>
    <w:nsid w:val="3C3D397A"/>
    <w:multiLevelType w:val="hybridMultilevel"/>
    <w:tmpl w:val="95426DF4"/>
    <w:lvl w:ilvl="0" w:tplc="9762247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>
    <w:nsid w:val="3C3E5CC6"/>
    <w:multiLevelType w:val="hybridMultilevel"/>
    <w:tmpl w:val="DF4614A2"/>
    <w:lvl w:ilvl="0" w:tplc="04090001">
      <w:start w:val="1"/>
      <w:numFmt w:val="bullet"/>
      <w:lvlText w:val=""/>
      <w:lvlJc w:val="left"/>
      <w:pPr>
        <w:ind w:left="-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</w:abstractNum>
  <w:abstractNum w:abstractNumId="53">
    <w:nsid w:val="3C456AF6"/>
    <w:multiLevelType w:val="hybridMultilevel"/>
    <w:tmpl w:val="6E0648C8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>
    <w:nsid w:val="3C9B4FF2"/>
    <w:multiLevelType w:val="hybridMultilevel"/>
    <w:tmpl w:val="58843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D064CC8"/>
    <w:multiLevelType w:val="hybridMultilevel"/>
    <w:tmpl w:val="BBF673C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>
    <w:nsid w:val="3D1B72BB"/>
    <w:multiLevelType w:val="hybridMultilevel"/>
    <w:tmpl w:val="4960696C"/>
    <w:lvl w:ilvl="0" w:tplc="08090001">
      <w:start w:val="1"/>
      <w:numFmt w:val="bullet"/>
      <w:lvlText w:val=""/>
      <w:lvlJc w:val="left"/>
      <w:pPr>
        <w:ind w:left="206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7">
    <w:nsid w:val="3DCD2FB7"/>
    <w:multiLevelType w:val="multilevel"/>
    <w:tmpl w:val="6690FD16"/>
    <w:lvl w:ilvl="0">
      <w:start w:val="1"/>
      <w:numFmt w:val="decimal"/>
      <w:pStyle w:val="Nadpis1"/>
      <w:lvlText w:val="%1."/>
      <w:lvlJc w:val="left"/>
      <w:pPr>
        <w:tabs>
          <w:tab w:val="num" w:pos="3629"/>
        </w:tabs>
        <w:ind w:left="3629" w:hanging="1077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</w:lvl>
  </w:abstractNum>
  <w:abstractNum w:abstractNumId="58">
    <w:nsid w:val="3E79672B"/>
    <w:multiLevelType w:val="hybridMultilevel"/>
    <w:tmpl w:val="4D88A9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40041408"/>
    <w:multiLevelType w:val="hybridMultilevel"/>
    <w:tmpl w:val="62B4082E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>
    <w:nsid w:val="40820CB1"/>
    <w:multiLevelType w:val="hybridMultilevel"/>
    <w:tmpl w:val="3D14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E662E5"/>
    <w:multiLevelType w:val="multilevel"/>
    <w:tmpl w:val="6E0648C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4261480C"/>
    <w:multiLevelType w:val="hybridMultilevel"/>
    <w:tmpl w:val="77E632FE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43A960E6"/>
    <w:multiLevelType w:val="hybridMultilevel"/>
    <w:tmpl w:val="2D022938"/>
    <w:lvl w:ilvl="0" w:tplc="A872CFFA">
      <w:start w:val="6"/>
      <w:numFmt w:val="bullet"/>
      <w:lvlText w:val="-"/>
      <w:lvlJc w:val="left"/>
      <w:pPr>
        <w:tabs>
          <w:tab w:val="num" w:pos="207"/>
        </w:tabs>
        <w:ind w:left="20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>
    <w:nsid w:val="44757777"/>
    <w:multiLevelType w:val="hybridMultilevel"/>
    <w:tmpl w:val="B73864AC"/>
    <w:lvl w:ilvl="0" w:tplc="36E8D0D8">
      <w:start w:val="200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456E5AD7"/>
    <w:multiLevelType w:val="hybridMultilevel"/>
    <w:tmpl w:val="FABA689E"/>
    <w:lvl w:ilvl="0" w:tplc="C3A4DD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BF82572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45906129"/>
    <w:multiLevelType w:val="hybridMultilevel"/>
    <w:tmpl w:val="6C321D22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462B13EF"/>
    <w:multiLevelType w:val="hybridMultilevel"/>
    <w:tmpl w:val="490471EA"/>
    <w:lvl w:ilvl="0" w:tplc="07D6072A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97A10CE"/>
    <w:multiLevelType w:val="hybridMultilevel"/>
    <w:tmpl w:val="D436C35E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9963B8D"/>
    <w:multiLevelType w:val="hybridMultilevel"/>
    <w:tmpl w:val="A6C41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9BC7B80"/>
    <w:multiLevelType w:val="multilevel"/>
    <w:tmpl w:val="7C8699C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1">
    <w:nsid w:val="49ED5946"/>
    <w:multiLevelType w:val="hybridMultilevel"/>
    <w:tmpl w:val="333CD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A723DFA"/>
    <w:multiLevelType w:val="hybridMultilevel"/>
    <w:tmpl w:val="BD84F4A4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3">
    <w:nsid w:val="4B3738EE"/>
    <w:multiLevelType w:val="hybridMultilevel"/>
    <w:tmpl w:val="6CA8F868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>
    <w:nsid w:val="4C046EEF"/>
    <w:multiLevelType w:val="hybridMultilevel"/>
    <w:tmpl w:val="13BC8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E9977DF"/>
    <w:multiLevelType w:val="hybridMultilevel"/>
    <w:tmpl w:val="03BEC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F27509A"/>
    <w:multiLevelType w:val="hybridMultilevel"/>
    <w:tmpl w:val="E71A628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>
    <w:nsid w:val="4FB638F3"/>
    <w:multiLevelType w:val="hybridMultilevel"/>
    <w:tmpl w:val="FF0655B0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8">
    <w:nsid w:val="546B41BE"/>
    <w:multiLevelType w:val="multilevel"/>
    <w:tmpl w:val="08D8C9D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>
    <w:nsid w:val="548377DB"/>
    <w:multiLevelType w:val="hybridMultilevel"/>
    <w:tmpl w:val="A24CBAAE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556262C2"/>
    <w:multiLevelType w:val="hybridMultilevel"/>
    <w:tmpl w:val="08D8C9D4"/>
    <w:lvl w:ilvl="0" w:tplc="9762247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>
    <w:nsid w:val="5586342E"/>
    <w:multiLevelType w:val="hybridMultilevel"/>
    <w:tmpl w:val="F168C35E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>
    <w:nsid w:val="563C0651"/>
    <w:multiLevelType w:val="hybridMultilevel"/>
    <w:tmpl w:val="1604EF9E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5646155D"/>
    <w:multiLevelType w:val="hybridMultilevel"/>
    <w:tmpl w:val="984C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A549A5"/>
    <w:multiLevelType w:val="hybridMultilevel"/>
    <w:tmpl w:val="FF2A8F76"/>
    <w:lvl w:ilvl="0" w:tplc="F1480F2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72F5B6B"/>
    <w:multiLevelType w:val="hybridMultilevel"/>
    <w:tmpl w:val="0D4A45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7471A4A"/>
    <w:multiLevelType w:val="hybridMultilevel"/>
    <w:tmpl w:val="56B004B8"/>
    <w:lvl w:ilvl="0" w:tplc="D5C45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7E9439F"/>
    <w:multiLevelType w:val="hybridMultilevel"/>
    <w:tmpl w:val="DEC00144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>
    <w:nsid w:val="58381616"/>
    <w:multiLevelType w:val="hybridMultilevel"/>
    <w:tmpl w:val="04DE2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58F91109"/>
    <w:multiLevelType w:val="hybridMultilevel"/>
    <w:tmpl w:val="7D1AD6CE"/>
    <w:lvl w:ilvl="0" w:tplc="C898FEF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0">
    <w:nsid w:val="599447D7"/>
    <w:multiLevelType w:val="hybridMultilevel"/>
    <w:tmpl w:val="9A06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9BF30EE"/>
    <w:multiLevelType w:val="hybridMultilevel"/>
    <w:tmpl w:val="A9C451F4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2">
    <w:nsid w:val="5DDA4A7D"/>
    <w:multiLevelType w:val="hybridMultilevel"/>
    <w:tmpl w:val="A3821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04B7547"/>
    <w:multiLevelType w:val="hybridMultilevel"/>
    <w:tmpl w:val="40AC9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604C0EA8"/>
    <w:multiLevelType w:val="hybridMultilevel"/>
    <w:tmpl w:val="F8A20DA2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5">
    <w:nsid w:val="61DC0B9C"/>
    <w:multiLevelType w:val="hybridMultilevel"/>
    <w:tmpl w:val="0A26C3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>
    <w:nsid w:val="62441829"/>
    <w:multiLevelType w:val="hybridMultilevel"/>
    <w:tmpl w:val="65ACE45C"/>
    <w:lvl w:ilvl="0" w:tplc="7B2CCBF2">
      <w:start w:val="1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7">
    <w:nsid w:val="65B23AE6"/>
    <w:multiLevelType w:val="hybridMultilevel"/>
    <w:tmpl w:val="2292C2B2"/>
    <w:lvl w:ilvl="0" w:tplc="60E6F506">
      <w:start w:val="15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66A64DF7"/>
    <w:multiLevelType w:val="hybridMultilevel"/>
    <w:tmpl w:val="FA04F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6C31D09"/>
    <w:multiLevelType w:val="hybridMultilevel"/>
    <w:tmpl w:val="C61E27F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1">
    <w:nsid w:val="68555091"/>
    <w:multiLevelType w:val="hybridMultilevel"/>
    <w:tmpl w:val="79A637FA"/>
    <w:lvl w:ilvl="0" w:tplc="36E8D0D8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6E8D0D8">
      <w:start w:val="20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8B23248"/>
    <w:multiLevelType w:val="hybridMultilevel"/>
    <w:tmpl w:val="877C393C"/>
    <w:lvl w:ilvl="0" w:tplc="A5FC4AC8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8B713D5"/>
    <w:multiLevelType w:val="hybridMultilevel"/>
    <w:tmpl w:val="FE74671A"/>
    <w:lvl w:ilvl="0" w:tplc="816A591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4">
    <w:nsid w:val="6A5165A2"/>
    <w:multiLevelType w:val="hybridMultilevel"/>
    <w:tmpl w:val="6D6A0E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5">
    <w:nsid w:val="6B45749F"/>
    <w:multiLevelType w:val="multilevel"/>
    <w:tmpl w:val="C172D0D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6">
    <w:nsid w:val="6C15214F"/>
    <w:multiLevelType w:val="hybridMultilevel"/>
    <w:tmpl w:val="13B0B580"/>
    <w:lvl w:ilvl="0" w:tplc="A5FC4AC8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6C50160F"/>
    <w:multiLevelType w:val="hybridMultilevel"/>
    <w:tmpl w:val="FFEA6D4E"/>
    <w:lvl w:ilvl="0" w:tplc="CE52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CCD54C8"/>
    <w:multiLevelType w:val="hybridMultilevel"/>
    <w:tmpl w:val="18D29C16"/>
    <w:lvl w:ilvl="0" w:tplc="615EC80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6D411A67"/>
    <w:multiLevelType w:val="hybridMultilevel"/>
    <w:tmpl w:val="0DF83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E963336"/>
    <w:multiLevelType w:val="hybridMultilevel"/>
    <w:tmpl w:val="D5385F70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1">
    <w:nsid w:val="6EEF085C"/>
    <w:multiLevelType w:val="hybridMultilevel"/>
    <w:tmpl w:val="E7B6F404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6F7F3B8F"/>
    <w:multiLevelType w:val="hybridMultilevel"/>
    <w:tmpl w:val="F64C6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>
    <w:nsid w:val="6FED2242"/>
    <w:multiLevelType w:val="hybridMultilevel"/>
    <w:tmpl w:val="E66EB9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3272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4">
    <w:nsid w:val="70A10DF6"/>
    <w:multiLevelType w:val="multilevel"/>
    <w:tmpl w:val="A9C451F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5">
    <w:nsid w:val="72B849B1"/>
    <w:multiLevelType w:val="hybridMultilevel"/>
    <w:tmpl w:val="36B88C70"/>
    <w:lvl w:ilvl="0" w:tplc="040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42A4F04"/>
    <w:multiLevelType w:val="hybridMultilevel"/>
    <w:tmpl w:val="31C0F7A8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7">
    <w:nsid w:val="74BE683E"/>
    <w:multiLevelType w:val="hybridMultilevel"/>
    <w:tmpl w:val="B62687BE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8">
    <w:nsid w:val="75A17B77"/>
    <w:multiLevelType w:val="hybridMultilevel"/>
    <w:tmpl w:val="A498C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>
    <w:nsid w:val="76E323FE"/>
    <w:multiLevelType w:val="hybridMultilevel"/>
    <w:tmpl w:val="DBF4C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ED2CA8"/>
    <w:multiLevelType w:val="hybridMultilevel"/>
    <w:tmpl w:val="7FA44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>
    <w:nsid w:val="77571523"/>
    <w:multiLevelType w:val="hybridMultilevel"/>
    <w:tmpl w:val="3014DA9E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>
    <w:nsid w:val="78E113FE"/>
    <w:multiLevelType w:val="hybridMultilevel"/>
    <w:tmpl w:val="79A637FA"/>
    <w:lvl w:ilvl="0" w:tplc="79204BE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 w:tplc="36E8D0D8">
      <w:start w:val="20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7920072B"/>
    <w:multiLevelType w:val="hybridMultilevel"/>
    <w:tmpl w:val="5F128CDA"/>
    <w:lvl w:ilvl="0" w:tplc="FFFFFFFF">
      <w:start w:val="1"/>
      <w:numFmt w:val="bullet"/>
      <w:lvlText w:val="-"/>
      <w:lvlJc w:val="left"/>
      <w:pPr>
        <w:ind w:left="1004" w:hanging="360"/>
      </w:p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4">
    <w:nsid w:val="7AE32B2A"/>
    <w:multiLevelType w:val="hybridMultilevel"/>
    <w:tmpl w:val="3D9C0842"/>
    <w:lvl w:ilvl="0" w:tplc="94B6A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E0D0B52"/>
    <w:multiLevelType w:val="hybridMultilevel"/>
    <w:tmpl w:val="FCE227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>
    <w:nsid w:val="7FE00588"/>
    <w:multiLevelType w:val="hybridMultilevel"/>
    <w:tmpl w:val="C172D0D6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32"/>
  </w:num>
  <w:num w:numId="3">
    <w:abstractNumId w:val="74"/>
  </w:num>
  <w:num w:numId="4">
    <w:abstractNumId w:val="5"/>
  </w:num>
  <w:num w:numId="5">
    <w:abstractNumId w:val="68"/>
  </w:num>
  <w:num w:numId="6">
    <w:abstractNumId w:val="2"/>
  </w:num>
  <w:num w:numId="7">
    <w:abstractNumId w:val="45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00"/>
  </w:num>
  <w:num w:numId="10">
    <w:abstractNumId w:val="4"/>
  </w:num>
  <w:num w:numId="11">
    <w:abstractNumId w:val="106"/>
  </w:num>
  <w:num w:numId="12">
    <w:abstractNumId w:val="67"/>
  </w:num>
  <w:num w:numId="13">
    <w:abstractNumId w:val="102"/>
  </w:num>
  <w:num w:numId="14">
    <w:abstractNumId w:val="18"/>
  </w:num>
  <w:num w:numId="15">
    <w:abstractNumId w:val="107"/>
  </w:num>
  <w:num w:numId="16">
    <w:abstractNumId w:val="122"/>
  </w:num>
  <w:num w:numId="17">
    <w:abstractNumId w:val="101"/>
  </w:num>
  <w:num w:numId="18">
    <w:abstractNumId w:val="6"/>
  </w:num>
  <w:num w:numId="19">
    <w:abstractNumId w:val="42"/>
  </w:num>
  <w:num w:numId="20">
    <w:abstractNumId w:val="28"/>
  </w:num>
  <w:num w:numId="21">
    <w:abstractNumId w:val="24"/>
  </w:num>
  <w:num w:numId="22">
    <w:abstractNumId w:val="75"/>
  </w:num>
  <w:num w:numId="23">
    <w:abstractNumId w:val="56"/>
  </w:num>
  <w:num w:numId="24">
    <w:abstractNumId w:val="77"/>
  </w:num>
  <w:num w:numId="25">
    <w:abstractNumId w:val="13"/>
  </w:num>
  <w:num w:numId="26">
    <w:abstractNumId w:val="11"/>
  </w:num>
  <w:num w:numId="27">
    <w:abstractNumId w:val="20"/>
  </w:num>
  <w:num w:numId="28">
    <w:abstractNumId w:val="65"/>
  </w:num>
  <w:num w:numId="29">
    <w:abstractNumId w:val="39"/>
  </w:num>
  <w:num w:numId="30">
    <w:abstractNumId w:val="88"/>
  </w:num>
  <w:num w:numId="31">
    <w:abstractNumId w:val="17"/>
  </w:num>
  <w:num w:numId="32">
    <w:abstractNumId w:val="111"/>
  </w:num>
  <w:num w:numId="33">
    <w:abstractNumId w:val="66"/>
  </w:num>
  <w:num w:numId="34">
    <w:abstractNumId w:val="29"/>
  </w:num>
  <w:num w:numId="35">
    <w:abstractNumId w:val="98"/>
  </w:num>
  <w:num w:numId="36">
    <w:abstractNumId w:val="71"/>
  </w:num>
  <w:num w:numId="37">
    <w:abstractNumId w:val="113"/>
  </w:num>
  <w:num w:numId="38">
    <w:abstractNumId w:val="16"/>
  </w:num>
  <w:num w:numId="39">
    <w:abstractNumId w:val="69"/>
  </w:num>
  <w:num w:numId="40">
    <w:abstractNumId w:val="30"/>
  </w:num>
  <w:num w:numId="41">
    <w:abstractNumId w:val="14"/>
  </w:num>
  <w:num w:numId="42">
    <w:abstractNumId w:val="64"/>
  </w:num>
  <w:num w:numId="43">
    <w:abstractNumId w:val="119"/>
  </w:num>
  <w:num w:numId="44">
    <w:abstractNumId w:val="96"/>
  </w:num>
  <w:num w:numId="45">
    <w:abstractNumId w:val="90"/>
  </w:num>
  <w:num w:numId="46">
    <w:abstractNumId w:val="52"/>
  </w:num>
  <w:num w:numId="47">
    <w:abstractNumId w:val="83"/>
  </w:num>
  <w:num w:numId="48">
    <w:abstractNumId w:val="19"/>
  </w:num>
  <w:num w:numId="49">
    <w:abstractNumId w:val="92"/>
  </w:num>
  <w:num w:numId="50">
    <w:abstractNumId w:val="47"/>
  </w:num>
  <w:num w:numId="51">
    <w:abstractNumId w:val="31"/>
  </w:num>
  <w:num w:numId="52">
    <w:abstractNumId w:val="95"/>
  </w:num>
  <w:num w:numId="53">
    <w:abstractNumId w:val="26"/>
  </w:num>
  <w:num w:numId="54">
    <w:abstractNumId w:val="27"/>
  </w:num>
  <w:num w:numId="55">
    <w:abstractNumId w:val="104"/>
  </w:num>
  <w:num w:numId="56">
    <w:abstractNumId w:val="120"/>
  </w:num>
  <w:num w:numId="57">
    <w:abstractNumId w:val="118"/>
  </w:num>
  <w:num w:numId="58">
    <w:abstractNumId w:val="58"/>
  </w:num>
  <w:num w:numId="59">
    <w:abstractNumId w:val="108"/>
  </w:num>
  <w:num w:numId="60">
    <w:abstractNumId w:val="125"/>
  </w:num>
  <w:num w:numId="61">
    <w:abstractNumId w:val="93"/>
  </w:num>
  <w:num w:numId="62">
    <w:abstractNumId w:val="86"/>
  </w:num>
  <w:num w:numId="63">
    <w:abstractNumId w:val="112"/>
  </w:num>
  <w:num w:numId="64">
    <w:abstractNumId w:val="124"/>
  </w:num>
  <w:num w:numId="65">
    <w:abstractNumId w:val="41"/>
  </w:num>
  <w:num w:numId="66">
    <w:abstractNumId w:val="97"/>
  </w:num>
  <w:num w:numId="67">
    <w:abstractNumId w:val="43"/>
  </w:num>
  <w:num w:numId="68">
    <w:abstractNumId w:val="103"/>
  </w:num>
  <w:num w:numId="69">
    <w:abstractNumId w:val="84"/>
  </w:num>
  <w:num w:numId="70">
    <w:abstractNumId w:val="89"/>
  </w:num>
  <w:num w:numId="71">
    <w:abstractNumId w:val="80"/>
  </w:num>
  <w:num w:numId="72">
    <w:abstractNumId w:val="51"/>
  </w:num>
  <w:num w:numId="73">
    <w:abstractNumId w:val="116"/>
  </w:num>
  <w:num w:numId="74">
    <w:abstractNumId w:val="121"/>
  </w:num>
  <w:num w:numId="75">
    <w:abstractNumId w:val="53"/>
  </w:num>
  <w:num w:numId="76">
    <w:abstractNumId w:val="38"/>
  </w:num>
  <w:num w:numId="77">
    <w:abstractNumId w:val="91"/>
  </w:num>
  <w:num w:numId="78">
    <w:abstractNumId w:val="94"/>
  </w:num>
  <w:num w:numId="79">
    <w:abstractNumId w:val="126"/>
  </w:num>
  <w:num w:numId="80">
    <w:abstractNumId w:val="81"/>
  </w:num>
  <w:num w:numId="81">
    <w:abstractNumId w:val="59"/>
  </w:num>
  <w:num w:numId="82">
    <w:abstractNumId w:val="110"/>
  </w:num>
  <w:num w:numId="83">
    <w:abstractNumId w:val="117"/>
  </w:num>
  <w:num w:numId="84">
    <w:abstractNumId w:val="12"/>
  </w:num>
  <w:num w:numId="85">
    <w:abstractNumId w:val="63"/>
  </w:num>
  <w:num w:numId="86">
    <w:abstractNumId w:val="36"/>
  </w:num>
  <w:num w:numId="87">
    <w:abstractNumId w:val="22"/>
  </w:num>
  <w:num w:numId="88">
    <w:abstractNumId w:val="79"/>
  </w:num>
  <w:num w:numId="89">
    <w:abstractNumId w:val="78"/>
  </w:num>
  <w:num w:numId="90">
    <w:abstractNumId w:val="73"/>
  </w:num>
  <w:num w:numId="91">
    <w:abstractNumId w:val="10"/>
  </w:num>
  <w:num w:numId="92">
    <w:abstractNumId w:val="50"/>
  </w:num>
  <w:num w:numId="93">
    <w:abstractNumId w:val="34"/>
  </w:num>
  <w:num w:numId="94">
    <w:abstractNumId w:val="72"/>
  </w:num>
  <w:num w:numId="95">
    <w:abstractNumId w:val="61"/>
  </w:num>
  <w:num w:numId="96">
    <w:abstractNumId w:val="62"/>
  </w:num>
  <w:num w:numId="97">
    <w:abstractNumId w:val="70"/>
  </w:num>
  <w:num w:numId="98">
    <w:abstractNumId w:val="33"/>
  </w:num>
  <w:num w:numId="99">
    <w:abstractNumId w:val="37"/>
  </w:num>
  <w:num w:numId="100">
    <w:abstractNumId w:val="8"/>
  </w:num>
  <w:num w:numId="101">
    <w:abstractNumId w:val="114"/>
  </w:num>
  <w:num w:numId="102">
    <w:abstractNumId w:val="87"/>
  </w:num>
  <w:num w:numId="103">
    <w:abstractNumId w:val="40"/>
  </w:num>
  <w:num w:numId="104">
    <w:abstractNumId w:val="7"/>
  </w:num>
  <w:num w:numId="105">
    <w:abstractNumId w:val="105"/>
  </w:num>
  <w:num w:numId="106">
    <w:abstractNumId w:val="49"/>
  </w:num>
  <w:num w:numId="107">
    <w:abstractNumId w:val="82"/>
  </w:num>
  <w:num w:numId="108">
    <w:abstractNumId w:val="3"/>
  </w:num>
  <w:num w:numId="109">
    <w:abstractNumId w:val="21"/>
  </w:num>
  <w:num w:numId="110">
    <w:abstractNumId w:val="1"/>
  </w:num>
  <w:num w:numId="111">
    <w:abstractNumId w:val="48"/>
  </w:num>
  <w:num w:numId="112">
    <w:abstractNumId w:val="54"/>
  </w:num>
  <w:num w:numId="113">
    <w:abstractNumId w:val="115"/>
  </w:num>
  <w:num w:numId="114">
    <w:abstractNumId w:val="60"/>
  </w:num>
  <w:num w:numId="115">
    <w:abstractNumId w:val="25"/>
  </w:num>
  <w:num w:numId="116">
    <w:abstractNumId w:val="109"/>
  </w:num>
  <w:num w:numId="117">
    <w:abstractNumId w:val="23"/>
  </w:num>
  <w:num w:numId="118">
    <w:abstractNumId w:val="35"/>
  </w:num>
  <w:num w:numId="119">
    <w:abstractNumId w:val="46"/>
  </w:num>
  <w:num w:numId="120">
    <w:abstractNumId w:val="123"/>
  </w:num>
  <w:num w:numId="121">
    <w:abstractNumId w:val="15"/>
  </w:num>
  <w:num w:numId="122">
    <w:abstractNumId w:val="9"/>
  </w:num>
  <w:num w:numId="123">
    <w:abstractNumId w:val="55"/>
  </w:num>
  <w:num w:numId="124">
    <w:abstractNumId w:val="99"/>
  </w:num>
  <w:num w:numId="125">
    <w:abstractNumId w:val="76"/>
  </w:num>
  <w:num w:numId="126">
    <w:abstractNumId w:val="85"/>
  </w:num>
  <w:num w:numId="127">
    <w:abstractNumId w:val="44"/>
  </w:num>
  <w:numIdMacAtCleanup w:val="1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userova, Karin">
    <w15:presenceInfo w15:providerId="AD" w15:userId="S-1-5-21-2459832866-3820126253-1625292444-1452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DC"/>
    <w:rsid w:val="000003A4"/>
    <w:rsid w:val="00000A94"/>
    <w:rsid w:val="00000D08"/>
    <w:rsid w:val="00001008"/>
    <w:rsid w:val="00002044"/>
    <w:rsid w:val="000041AF"/>
    <w:rsid w:val="00005405"/>
    <w:rsid w:val="000058E3"/>
    <w:rsid w:val="0000664D"/>
    <w:rsid w:val="00006796"/>
    <w:rsid w:val="00006A72"/>
    <w:rsid w:val="00006B0C"/>
    <w:rsid w:val="00010FC8"/>
    <w:rsid w:val="00011ACE"/>
    <w:rsid w:val="000127E2"/>
    <w:rsid w:val="00012F21"/>
    <w:rsid w:val="00015493"/>
    <w:rsid w:val="000161C7"/>
    <w:rsid w:val="000167BA"/>
    <w:rsid w:val="000175E1"/>
    <w:rsid w:val="00017911"/>
    <w:rsid w:val="00020205"/>
    <w:rsid w:val="000230DB"/>
    <w:rsid w:val="000247DE"/>
    <w:rsid w:val="000264CE"/>
    <w:rsid w:val="00027763"/>
    <w:rsid w:val="00027B2C"/>
    <w:rsid w:val="00027B88"/>
    <w:rsid w:val="00030291"/>
    <w:rsid w:val="00030C5D"/>
    <w:rsid w:val="00031443"/>
    <w:rsid w:val="000321C3"/>
    <w:rsid w:val="000327DB"/>
    <w:rsid w:val="000337C6"/>
    <w:rsid w:val="00034E8E"/>
    <w:rsid w:val="00034F01"/>
    <w:rsid w:val="00035353"/>
    <w:rsid w:val="00035642"/>
    <w:rsid w:val="000375B7"/>
    <w:rsid w:val="000407E9"/>
    <w:rsid w:val="0004088A"/>
    <w:rsid w:val="000412F3"/>
    <w:rsid w:val="0004387B"/>
    <w:rsid w:val="0004548E"/>
    <w:rsid w:val="000457A4"/>
    <w:rsid w:val="00045E53"/>
    <w:rsid w:val="000474C9"/>
    <w:rsid w:val="00050B77"/>
    <w:rsid w:val="0005138D"/>
    <w:rsid w:val="00051CC8"/>
    <w:rsid w:val="000531C6"/>
    <w:rsid w:val="00053669"/>
    <w:rsid w:val="00054BF5"/>
    <w:rsid w:val="00054C99"/>
    <w:rsid w:val="0005631E"/>
    <w:rsid w:val="00056A5A"/>
    <w:rsid w:val="00056E41"/>
    <w:rsid w:val="0005799C"/>
    <w:rsid w:val="000601A7"/>
    <w:rsid w:val="0006357F"/>
    <w:rsid w:val="000653DE"/>
    <w:rsid w:val="00066914"/>
    <w:rsid w:val="00066AC0"/>
    <w:rsid w:val="00070487"/>
    <w:rsid w:val="00070927"/>
    <w:rsid w:val="00070B41"/>
    <w:rsid w:val="000713E3"/>
    <w:rsid w:val="00071A3C"/>
    <w:rsid w:val="000736B1"/>
    <w:rsid w:val="000803C3"/>
    <w:rsid w:val="0008050B"/>
    <w:rsid w:val="00080CC0"/>
    <w:rsid w:val="000817D0"/>
    <w:rsid w:val="00082121"/>
    <w:rsid w:val="00083046"/>
    <w:rsid w:val="000833B2"/>
    <w:rsid w:val="00083A3B"/>
    <w:rsid w:val="00083FBB"/>
    <w:rsid w:val="000843F7"/>
    <w:rsid w:val="00085589"/>
    <w:rsid w:val="00087108"/>
    <w:rsid w:val="0008781E"/>
    <w:rsid w:val="00087E9C"/>
    <w:rsid w:val="00092203"/>
    <w:rsid w:val="000924DD"/>
    <w:rsid w:val="0009302C"/>
    <w:rsid w:val="00094BB8"/>
    <w:rsid w:val="0009715B"/>
    <w:rsid w:val="000A09B5"/>
    <w:rsid w:val="000A2F00"/>
    <w:rsid w:val="000A4BED"/>
    <w:rsid w:val="000A6579"/>
    <w:rsid w:val="000A6EE2"/>
    <w:rsid w:val="000A7AF1"/>
    <w:rsid w:val="000B0E23"/>
    <w:rsid w:val="000B11FD"/>
    <w:rsid w:val="000B129B"/>
    <w:rsid w:val="000B3F06"/>
    <w:rsid w:val="000B57CB"/>
    <w:rsid w:val="000C046B"/>
    <w:rsid w:val="000C0803"/>
    <w:rsid w:val="000C0B46"/>
    <w:rsid w:val="000C1D6D"/>
    <w:rsid w:val="000C463C"/>
    <w:rsid w:val="000C4899"/>
    <w:rsid w:val="000C48E4"/>
    <w:rsid w:val="000C57B2"/>
    <w:rsid w:val="000D032D"/>
    <w:rsid w:val="000D2EC6"/>
    <w:rsid w:val="000D3392"/>
    <w:rsid w:val="000D33C0"/>
    <w:rsid w:val="000D3697"/>
    <w:rsid w:val="000D39ED"/>
    <w:rsid w:val="000D5076"/>
    <w:rsid w:val="000D568C"/>
    <w:rsid w:val="000D5B04"/>
    <w:rsid w:val="000D63E6"/>
    <w:rsid w:val="000E0722"/>
    <w:rsid w:val="000E0C5C"/>
    <w:rsid w:val="000E0FCB"/>
    <w:rsid w:val="000E2025"/>
    <w:rsid w:val="000E2394"/>
    <w:rsid w:val="000E2742"/>
    <w:rsid w:val="000E3AF4"/>
    <w:rsid w:val="000E4550"/>
    <w:rsid w:val="000E50EC"/>
    <w:rsid w:val="000E651E"/>
    <w:rsid w:val="000F0182"/>
    <w:rsid w:val="000F0920"/>
    <w:rsid w:val="000F3C45"/>
    <w:rsid w:val="000F3D38"/>
    <w:rsid w:val="000F5635"/>
    <w:rsid w:val="000F573C"/>
    <w:rsid w:val="000F6CAF"/>
    <w:rsid w:val="000F72B4"/>
    <w:rsid w:val="00100E75"/>
    <w:rsid w:val="00101E90"/>
    <w:rsid w:val="00103237"/>
    <w:rsid w:val="00103D7F"/>
    <w:rsid w:val="001046D0"/>
    <w:rsid w:val="00104A09"/>
    <w:rsid w:val="001057B6"/>
    <w:rsid w:val="0010582C"/>
    <w:rsid w:val="00106A2B"/>
    <w:rsid w:val="001072C3"/>
    <w:rsid w:val="00110878"/>
    <w:rsid w:val="00110FDC"/>
    <w:rsid w:val="00113711"/>
    <w:rsid w:val="00113736"/>
    <w:rsid w:val="00115797"/>
    <w:rsid w:val="0011667F"/>
    <w:rsid w:val="00120896"/>
    <w:rsid w:val="00121756"/>
    <w:rsid w:val="00122955"/>
    <w:rsid w:val="00123376"/>
    <w:rsid w:val="00125B7C"/>
    <w:rsid w:val="0012797A"/>
    <w:rsid w:val="0013076A"/>
    <w:rsid w:val="001313AC"/>
    <w:rsid w:val="001316DC"/>
    <w:rsid w:val="0013178A"/>
    <w:rsid w:val="00132051"/>
    <w:rsid w:val="00133874"/>
    <w:rsid w:val="00133E42"/>
    <w:rsid w:val="00135803"/>
    <w:rsid w:val="001372B6"/>
    <w:rsid w:val="00140834"/>
    <w:rsid w:val="00141E36"/>
    <w:rsid w:val="001447E8"/>
    <w:rsid w:val="00145E7D"/>
    <w:rsid w:val="00146CCD"/>
    <w:rsid w:val="00147907"/>
    <w:rsid w:val="00147E6B"/>
    <w:rsid w:val="00150A3A"/>
    <w:rsid w:val="001515DC"/>
    <w:rsid w:val="00151FC7"/>
    <w:rsid w:val="001523CC"/>
    <w:rsid w:val="00152A13"/>
    <w:rsid w:val="00152AC7"/>
    <w:rsid w:val="00155A80"/>
    <w:rsid w:val="00155B15"/>
    <w:rsid w:val="00156076"/>
    <w:rsid w:val="00157571"/>
    <w:rsid w:val="00160288"/>
    <w:rsid w:val="00162E9B"/>
    <w:rsid w:val="00164127"/>
    <w:rsid w:val="001645B7"/>
    <w:rsid w:val="00165121"/>
    <w:rsid w:val="00165256"/>
    <w:rsid w:val="00166FCE"/>
    <w:rsid w:val="00170BD8"/>
    <w:rsid w:val="00172A0F"/>
    <w:rsid w:val="00174A8F"/>
    <w:rsid w:val="00174D83"/>
    <w:rsid w:val="001761D4"/>
    <w:rsid w:val="0017695B"/>
    <w:rsid w:val="00181DA0"/>
    <w:rsid w:val="00182B56"/>
    <w:rsid w:val="00182F9A"/>
    <w:rsid w:val="00183B01"/>
    <w:rsid w:val="0018468D"/>
    <w:rsid w:val="00185244"/>
    <w:rsid w:val="001859A3"/>
    <w:rsid w:val="001863CC"/>
    <w:rsid w:val="00186891"/>
    <w:rsid w:val="00186932"/>
    <w:rsid w:val="00190714"/>
    <w:rsid w:val="001909CE"/>
    <w:rsid w:val="0019152A"/>
    <w:rsid w:val="0019172D"/>
    <w:rsid w:val="001923A1"/>
    <w:rsid w:val="00193EC7"/>
    <w:rsid w:val="00194471"/>
    <w:rsid w:val="00194902"/>
    <w:rsid w:val="00195A58"/>
    <w:rsid w:val="001964D5"/>
    <w:rsid w:val="00196BD3"/>
    <w:rsid w:val="00197D3C"/>
    <w:rsid w:val="001A269E"/>
    <w:rsid w:val="001A3723"/>
    <w:rsid w:val="001A392A"/>
    <w:rsid w:val="001A3E5B"/>
    <w:rsid w:val="001A432B"/>
    <w:rsid w:val="001A5180"/>
    <w:rsid w:val="001A55E3"/>
    <w:rsid w:val="001A7E35"/>
    <w:rsid w:val="001B0AD7"/>
    <w:rsid w:val="001B3F6D"/>
    <w:rsid w:val="001B5F53"/>
    <w:rsid w:val="001B7E82"/>
    <w:rsid w:val="001C1074"/>
    <w:rsid w:val="001C448C"/>
    <w:rsid w:val="001C5036"/>
    <w:rsid w:val="001C537E"/>
    <w:rsid w:val="001C55C4"/>
    <w:rsid w:val="001C718E"/>
    <w:rsid w:val="001C79E4"/>
    <w:rsid w:val="001D064E"/>
    <w:rsid w:val="001D0E04"/>
    <w:rsid w:val="001D1220"/>
    <w:rsid w:val="001D1578"/>
    <w:rsid w:val="001D1AD0"/>
    <w:rsid w:val="001D22DC"/>
    <w:rsid w:val="001D2D75"/>
    <w:rsid w:val="001D4682"/>
    <w:rsid w:val="001D4B1C"/>
    <w:rsid w:val="001D6303"/>
    <w:rsid w:val="001D6D1B"/>
    <w:rsid w:val="001D6D2F"/>
    <w:rsid w:val="001D7978"/>
    <w:rsid w:val="001E0F79"/>
    <w:rsid w:val="001E1B53"/>
    <w:rsid w:val="001E2F58"/>
    <w:rsid w:val="001E3B19"/>
    <w:rsid w:val="001E4482"/>
    <w:rsid w:val="001E59F1"/>
    <w:rsid w:val="001E6C53"/>
    <w:rsid w:val="001E70D6"/>
    <w:rsid w:val="001F05B3"/>
    <w:rsid w:val="001F1D08"/>
    <w:rsid w:val="001F4FBB"/>
    <w:rsid w:val="001F5646"/>
    <w:rsid w:val="001F6C3C"/>
    <w:rsid w:val="00200E6F"/>
    <w:rsid w:val="00200FC4"/>
    <w:rsid w:val="002031B0"/>
    <w:rsid w:val="00203AE0"/>
    <w:rsid w:val="00204795"/>
    <w:rsid w:val="00204E56"/>
    <w:rsid w:val="00204E75"/>
    <w:rsid w:val="002066D5"/>
    <w:rsid w:val="00206A20"/>
    <w:rsid w:val="00206D1D"/>
    <w:rsid w:val="002076FA"/>
    <w:rsid w:val="00207F4F"/>
    <w:rsid w:val="00212977"/>
    <w:rsid w:val="0021321F"/>
    <w:rsid w:val="002140B5"/>
    <w:rsid w:val="002146BA"/>
    <w:rsid w:val="00215EE8"/>
    <w:rsid w:val="002173BF"/>
    <w:rsid w:val="0022141F"/>
    <w:rsid w:val="00222468"/>
    <w:rsid w:val="00223AE5"/>
    <w:rsid w:val="00223B35"/>
    <w:rsid w:val="002243E0"/>
    <w:rsid w:val="00224B0F"/>
    <w:rsid w:val="00225511"/>
    <w:rsid w:val="00225A32"/>
    <w:rsid w:val="00226040"/>
    <w:rsid w:val="002261F6"/>
    <w:rsid w:val="00226C8C"/>
    <w:rsid w:val="00226FFC"/>
    <w:rsid w:val="0022718F"/>
    <w:rsid w:val="00227F1B"/>
    <w:rsid w:val="00230480"/>
    <w:rsid w:val="00232811"/>
    <w:rsid w:val="00233E26"/>
    <w:rsid w:val="002349F6"/>
    <w:rsid w:val="00234E22"/>
    <w:rsid w:val="00236028"/>
    <w:rsid w:val="00237525"/>
    <w:rsid w:val="00241988"/>
    <w:rsid w:val="002437A7"/>
    <w:rsid w:val="00244083"/>
    <w:rsid w:val="00245E96"/>
    <w:rsid w:val="00246566"/>
    <w:rsid w:val="00246FE1"/>
    <w:rsid w:val="002477E3"/>
    <w:rsid w:val="002509AC"/>
    <w:rsid w:val="00250DFA"/>
    <w:rsid w:val="002529FA"/>
    <w:rsid w:val="00253BC0"/>
    <w:rsid w:val="00254585"/>
    <w:rsid w:val="00254F79"/>
    <w:rsid w:val="00255572"/>
    <w:rsid w:val="00255DF4"/>
    <w:rsid w:val="00256A0D"/>
    <w:rsid w:val="002571F2"/>
    <w:rsid w:val="00257BD6"/>
    <w:rsid w:val="00257D41"/>
    <w:rsid w:val="00260618"/>
    <w:rsid w:val="00261077"/>
    <w:rsid w:val="002619EB"/>
    <w:rsid w:val="0026273A"/>
    <w:rsid w:val="00262B6C"/>
    <w:rsid w:val="00262E7A"/>
    <w:rsid w:val="0026390B"/>
    <w:rsid w:val="00264BAF"/>
    <w:rsid w:val="002671EF"/>
    <w:rsid w:val="00271D0A"/>
    <w:rsid w:val="00272B11"/>
    <w:rsid w:val="00273163"/>
    <w:rsid w:val="0027454E"/>
    <w:rsid w:val="00274A47"/>
    <w:rsid w:val="00274CDC"/>
    <w:rsid w:val="002750D8"/>
    <w:rsid w:val="002752F6"/>
    <w:rsid w:val="002765BD"/>
    <w:rsid w:val="00276E9E"/>
    <w:rsid w:val="00276F6B"/>
    <w:rsid w:val="0027701F"/>
    <w:rsid w:val="00277B66"/>
    <w:rsid w:val="00280B74"/>
    <w:rsid w:val="00281AFB"/>
    <w:rsid w:val="00281D79"/>
    <w:rsid w:val="00282A6C"/>
    <w:rsid w:val="002840FF"/>
    <w:rsid w:val="00284368"/>
    <w:rsid w:val="00285A47"/>
    <w:rsid w:val="00285F23"/>
    <w:rsid w:val="002861F9"/>
    <w:rsid w:val="00286F83"/>
    <w:rsid w:val="00290494"/>
    <w:rsid w:val="0029069B"/>
    <w:rsid w:val="00290EF6"/>
    <w:rsid w:val="002930B8"/>
    <w:rsid w:val="00295F33"/>
    <w:rsid w:val="002A3229"/>
    <w:rsid w:val="002A5371"/>
    <w:rsid w:val="002A7043"/>
    <w:rsid w:val="002B0651"/>
    <w:rsid w:val="002B137C"/>
    <w:rsid w:val="002B2007"/>
    <w:rsid w:val="002B2654"/>
    <w:rsid w:val="002B2EA9"/>
    <w:rsid w:val="002B3BBD"/>
    <w:rsid w:val="002B66F5"/>
    <w:rsid w:val="002B6EF4"/>
    <w:rsid w:val="002B7E05"/>
    <w:rsid w:val="002C0D4A"/>
    <w:rsid w:val="002C1A21"/>
    <w:rsid w:val="002C442B"/>
    <w:rsid w:val="002C59E6"/>
    <w:rsid w:val="002C74DD"/>
    <w:rsid w:val="002C7818"/>
    <w:rsid w:val="002D02B8"/>
    <w:rsid w:val="002D07EE"/>
    <w:rsid w:val="002D0884"/>
    <w:rsid w:val="002D2027"/>
    <w:rsid w:val="002D2E50"/>
    <w:rsid w:val="002D3912"/>
    <w:rsid w:val="002D474C"/>
    <w:rsid w:val="002D4862"/>
    <w:rsid w:val="002D6EF7"/>
    <w:rsid w:val="002E1030"/>
    <w:rsid w:val="002E109F"/>
    <w:rsid w:val="002E2681"/>
    <w:rsid w:val="002E3291"/>
    <w:rsid w:val="002E3AEF"/>
    <w:rsid w:val="002E3DC5"/>
    <w:rsid w:val="002E455F"/>
    <w:rsid w:val="002E6DF0"/>
    <w:rsid w:val="002E77D9"/>
    <w:rsid w:val="002E7979"/>
    <w:rsid w:val="002E7D05"/>
    <w:rsid w:val="002F0F90"/>
    <w:rsid w:val="002F1B90"/>
    <w:rsid w:val="002F1D89"/>
    <w:rsid w:val="002F468F"/>
    <w:rsid w:val="002F46E7"/>
    <w:rsid w:val="002F4AF0"/>
    <w:rsid w:val="002F5221"/>
    <w:rsid w:val="002F6A9A"/>
    <w:rsid w:val="002F74C2"/>
    <w:rsid w:val="00301F22"/>
    <w:rsid w:val="00305A79"/>
    <w:rsid w:val="0030638B"/>
    <w:rsid w:val="00306EB8"/>
    <w:rsid w:val="0030733B"/>
    <w:rsid w:val="00307D13"/>
    <w:rsid w:val="003110D3"/>
    <w:rsid w:val="0031276B"/>
    <w:rsid w:val="003130C9"/>
    <w:rsid w:val="003154E3"/>
    <w:rsid w:val="0031716F"/>
    <w:rsid w:val="0031794B"/>
    <w:rsid w:val="00320AD5"/>
    <w:rsid w:val="0032185A"/>
    <w:rsid w:val="00321AD4"/>
    <w:rsid w:val="0032216C"/>
    <w:rsid w:val="00322897"/>
    <w:rsid w:val="00322BB8"/>
    <w:rsid w:val="00322CF3"/>
    <w:rsid w:val="00322E21"/>
    <w:rsid w:val="00324094"/>
    <w:rsid w:val="00326C0F"/>
    <w:rsid w:val="0033135F"/>
    <w:rsid w:val="00331B95"/>
    <w:rsid w:val="00333809"/>
    <w:rsid w:val="00333F12"/>
    <w:rsid w:val="00334069"/>
    <w:rsid w:val="00336176"/>
    <w:rsid w:val="00341E88"/>
    <w:rsid w:val="003421C0"/>
    <w:rsid w:val="00344CD6"/>
    <w:rsid w:val="00344DC5"/>
    <w:rsid w:val="00344FE1"/>
    <w:rsid w:val="00346359"/>
    <w:rsid w:val="0034678F"/>
    <w:rsid w:val="003472C9"/>
    <w:rsid w:val="00352934"/>
    <w:rsid w:val="00353EBF"/>
    <w:rsid w:val="003553DB"/>
    <w:rsid w:val="003557DA"/>
    <w:rsid w:val="0035700D"/>
    <w:rsid w:val="00360730"/>
    <w:rsid w:val="003608B3"/>
    <w:rsid w:val="0036279B"/>
    <w:rsid w:val="00362A21"/>
    <w:rsid w:val="00364D97"/>
    <w:rsid w:val="00365920"/>
    <w:rsid w:val="00365EA8"/>
    <w:rsid w:val="00365FB8"/>
    <w:rsid w:val="00366073"/>
    <w:rsid w:val="0036652A"/>
    <w:rsid w:val="00367DF5"/>
    <w:rsid w:val="003713E5"/>
    <w:rsid w:val="00371E17"/>
    <w:rsid w:val="003720B1"/>
    <w:rsid w:val="003724F7"/>
    <w:rsid w:val="003759FB"/>
    <w:rsid w:val="00376FE6"/>
    <w:rsid w:val="00377345"/>
    <w:rsid w:val="00377B42"/>
    <w:rsid w:val="00380281"/>
    <w:rsid w:val="003806A0"/>
    <w:rsid w:val="00380D10"/>
    <w:rsid w:val="00382AC7"/>
    <w:rsid w:val="00383428"/>
    <w:rsid w:val="00383976"/>
    <w:rsid w:val="00384618"/>
    <w:rsid w:val="00384D76"/>
    <w:rsid w:val="0038661D"/>
    <w:rsid w:val="003866EE"/>
    <w:rsid w:val="00386BCD"/>
    <w:rsid w:val="0038764F"/>
    <w:rsid w:val="00387820"/>
    <w:rsid w:val="00390062"/>
    <w:rsid w:val="0039173E"/>
    <w:rsid w:val="00392845"/>
    <w:rsid w:val="00393182"/>
    <w:rsid w:val="00393EB1"/>
    <w:rsid w:val="00393F0C"/>
    <w:rsid w:val="003948B3"/>
    <w:rsid w:val="00395D40"/>
    <w:rsid w:val="003966E5"/>
    <w:rsid w:val="00397A41"/>
    <w:rsid w:val="00397D9B"/>
    <w:rsid w:val="00397E7B"/>
    <w:rsid w:val="003A0A83"/>
    <w:rsid w:val="003A37B6"/>
    <w:rsid w:val="003A4DCC"/>
    <w:rsid w:val="003A530A"/>
    <w:rsid w:val="003A6A8D"/>
    <w:rsid w:val="003B06E4"/>
    <w:rsid w:val="003B0DAB"/>
    <w:rsid w:val="003B14B7"/>
    <w:rsid w:val="003B1C64"/>
    <w:rsid w:val="003B1C88"/>
    <w:rsid w:val="003B303F"/>
    <w:rsid w:val="003B37EA"/>
    <w:rsid w:val="003B3CDC"/>
    <w:rsid w:val="003B5810"/>
    <w:rsid w:val="003B6E5C"/>
    <w:rsid w:val="003B77BA"/>
    <w:rsid w:val="003B7A6F"/>
    <w:rsid w:val="003C0742"/>
    <w:rsid w:val="003C3CBC"/>
    <w:rsid w:val="003C6DD3"/>
    <w:rsid w:val="003D1232"/>
    <w:rsid w:val="003D14CF"/>
    <w:rsid w:val="003D2016"/>
    <w:rsid w:val="003D2065"/>
    <w:rsid w:val="003D2EF5"/>
    <w:rsid w:val="003D41E6"/>
    <w:rsid w:val="003D48B0"/>
    <w:rsid w:val="003D49D6"/>
    <w:rsid w:val="003D5DE8"/>
    <w:rsid w:val="003D6F40"/>
    <w:rsid w:val="003E2A79"/>
    <w:rsid w:val="003E4493"/>
    <w:rsid w:val="003E4AFB"/>
    <w:rsid w:val="003E547F"/>
    <w:rsid w:val="003E63AA"/>
    <w:rsid w:val="003E6A81"/>
    <w:rsid w:val="003F0A42"/>
    <w:rsid w:val="003F12A2"/>
    <w:rsid w:val="003F285E"/>
    <w:rsid w:val="003F2B41"/>
    <w:rsid w:val="003F51FE"/>
    <w:rsid w:val="003F5EF5"/>
    <w:rsid w:val="003F6071"/>
    <w:rsid w:val="003F675F"/>
    <w:rsid w:val="003F6FB1"/>
    <w:rsid w:val="003F7182"/>
    <w:rsid w:val="003F7353"/>
    <w:rsid w:val="003F7380"/>
    <w:rsid w:val="003F74EA"/>
    <w:rsid w:val="00400AB6"/>
    <w:rsid w:val="00402E38"/>
    <w:rsid w:val="00404183"/>
    <w:rsid w:val="004047A7"/>
    <w:rsid w:val="00406599"/>
    <w:rsid w:val="004068D1"/>
    <w:rsid w:val="004076B6"/>
    <w:rsid w:val="00407F98"/>
    <w:rsid w:val="0041236A"/>
    <w:rsid w:val="00412559"/>
    <w:rsid w:val="00412675"/>
    <w:rsid w:val="00412C33"/>
    <w:rsid w:val="00412C40"/>
    <w:rsid w:val="00414113"/>
    <w:rsid w:val="00414613"/>
    <w:rsid w:val="00414F2D"/>
    <w:rsid w:val="00415440"/>
    <w:rsid w:val="004158DF"/>
    <w:rsid w:val="00420895"/>
    <w:rsid w:val="004210B9"/>
    <w:rsid w:val="004219C9"/>
    <w:rsid w:val="00421BA7"/>
    <w:rsid w:val="00422695"/>
    <w:rsid w:val="00422B97"/>
    <w:rsid w:val="00425A21"/>
    <w:rsid w:val="0042615B"/>
    <w:rsid w:val="00430A4F"/>
    <w:rsid w:val="0043125B"/>
    <w:rsid w:val="00431E5F"/>
    <w:rsid w:val="00433355"/>
    <w:rsid w:val="004349B9"/>
    <w:rsid w:val="00434E37"/>
    <w:rsid w:val="004352AB"/>
    <w:rsid w:val="004403AB"/>
    <w:rsid w:val="00441B1C"/>
    <w:rsid w:val="00441EC2"/>
    <w:rsid w:val="004421A4"/>
    <w:rsid w:val="00443131"/>
    <w:rsid w:val="00445A20"/>
    <w:rsid w:val="00446C0E"/>
    <w:rsid w:val="004513CF"/>
    <w:rsid w:val="00451FF4"/>
    <w:rsid w:val="004529CF"/>
    <w:rsid w:val="00452E01"/>
    <w:rsid w:val="004533E2"/>
    <w:rsid w:val="00454019"/>
    <w:rsid w:val="00454A45"/>
    <w:rsid w:val="004557D4"/>
    <w:rsid w:val="00457854"/>
    <w:rsid w:val="00457FC1"/>
    <w:rsid w:val="0046101B"/>
    <w:rsid w:val="00461457"/>
    <w:rsid w:val="00461AB6"/>
    <w:rsid w:val="0046235E"/>
    <w:rsid w:val="00462ED2"/>
    <w:rsid w:val="00463963"/>
    <w:rsid w:val="00465782"/>
    <w:rsid w:val="00465798"/>
    <w:rsid w:val="00465AD1"/>
    <w:rsid w:val="00465B8D"/>
    <w:rsid w:val="0046683F"/>
    <w:rsid w:val="004716E4"/>
    <w:rsid w:val="00471E40"/>
    <w:rsid w:val="00472487"/>
    <w:rsid w:val="004737CC"/>
    <w:rsid w:val="00473AB8"/>
    <w:rsid w:val="00474A67"/>
    <w:rsid w:val="004758C2"/>
    <w:rsid w:val="0047632C"/>
    <w:rsid w:val="00476CE8"/>
    <w:rsid w:val="00476EF7"/>
    <w:rsid w:val="0047728F"/>
    <w:rsid w:val="004801A7"/>
    <w:rsid w:val="004802AE"/>
    <w:rsid w:val="00480FEE"/>
    <w:rsid w:val="00483A62"/>
    <w:rsid w:val="00483AB7"/>
    <w:rsid w:val="00484E8B"/>
    <w:rsid w:val="00484EDE"/>
    <w:rsid w:val="00485B6C"/>
    <w:rsid w:val="00490EF6"/>
    <w:rsid w:val="00492BF6"/>
    <w:rsid w:val="004954A4"/>
    <w:rsid w:val="004964CA"/>
    <w:rsid w:val="0049703B"/>
    <w:rsid w:val="004A05FB"/>
    <w:rsid w:val="004A0930"/>
    <w:rsid w:val="004A15C1"/>
    <w:rsid w:val="004A1A67"/>
    <w:rsid w:val="004A1B3D"/>
    <w:rsid w:val="004A39E1"/>
    <w:rsid w:val="004B048C"/>
    <w:rsid w:val="004B178B"/>
    <w:rsid w:val="004B2E42"/>
    <w:rsid w:val="004B39F2"/>
    <w:rsid w:val="004B4C1A"/>
    <w:rsid w:val="004B4C42"/>
    <w:rsid w:val="004B4F23"/>
    <w:rsid w:val="004B53DB"/>
    <w:rsid w:val="004B7B88"/>
    <w:rsid w:val="004B7E0A"/>
    <w:rsid w:val="004C3191"/>
    <w:rsid w:val="004C4881"/>
    <w:rsid w:val="004C4E2D"/>
    <w:rsid w:val="004C67E4"/>
    <w:rsid w:val="004C7D92"/>
    <w:rsid w:val="004D013B"/>
    <w:rsid w:val="004D050B"/>
    <w:rsid w:val="004D0781"/>
    <w:rsid w:val="004D1ECB"/>
    <w:rsid w:val="004D2A04"/>
    <w:rsid w:val="004D5281"/>
    <w:rsid w:val="004D5409"/>
    <w:rsid w:val="004D5C25"/>
    <w:rsid w:val="004D69B4"/>
    <w:rsid w:val="004E0BF2"/>
    <w:rsid w:val="004E23B1"/>
    <w:rsid w:val="004E3DB4"/>
    <w:rsid w:val="004E4843"/>
    <w:rsid w:val="004E4AB8"/>
    <w:rsid w:val="004E4B96"/>
    <w:rsid w:val="004E5980"/>
    <w:rsid w:val="004E639B"/>
    <w:rsid w:val="004F0B25"/>
    <w:rsid w:val="004F1166"/>
    <w:rsid w:val="004F15DC"/>
    <w:rsid w:val="004F2860"/>
    <w:rsid w:val="004F2BBB"/>
    <w:rsid w:val="004F5472"/>
    <w:rsid w:val="004F583F"/>
    <w:rsid w:val="004F6C3E"/>
    <w:rsid w:val="004F6F06"/>
    <w:rsid w:val="004F7543"/>
    <w:rsid w:val="004F76D8"/>
    <w:rsid w:val="004F79FE"/>
    <w:rsid w:val="005005E6"/>
    <w:rsid w:val="0050153F"/>
    <w:rsid w:val="00501F2E"/>
    <w:rsid w:val="00501FBA"/>
    <w:rsid w:val="00502080"/>
    <w:rsid w:val="005027BF"/>
    <w:rsid w:val="005032C9"/>
    <w:rsid w:val="005049A4"/>
    <w:rsid w:val="00505E57"/>
    <w:rsid w:val="00505F91"/>
    <w:rsid w:val="00507CE2"/>
    <w:rsid w:val="005108B1"/>
    <w:rsid w:val="00511251"/>
    <w:rsid w:val="00511678"/>
    <w:rsid w:val="0051295B"/>
    <w:rsid w:val="00513495"/>
    <w:rsid w:val="00513B18"/>
    <w:rsid w:val="00513D79"/>
    <w:rsid w:val="00513DFC"/>
    <w:rsid w:val="005144BA"/>
    <w:rsid w:val="00514BC8"/>
    <w:rsid w:val="00514C7B"/>
    <w:rsid w:val="00515B5F"/>
    <w:rsid w:val="00517155"/>
    <w:rsid w:val="0051755A"/>
    <w:rsid w:val="0052084B"/>
    <w:rsid w:val="00521C56"/>
    <w:rsid w:val="00522BA8"/>
    <w:rsid w:val="00523733"/>
    <w:rsid w:val="005262CA"/>
    <w:rsid w:val="00526BB6"/>
    <w:rsid w:val="00526BCB"/>
    <w:rsid w:val="00527F9E"/>
    <w:rsid w:val="00530642"/>
    <w:rsid w:val="005310B3"/>
    <w:rsid w:val="00531368"/>
    <w:rsid w:val="00531B38"/>
    <w:rsid w:val="00533A56"/>
    <w:rsid w:val="00534A0F"/>
    <w:rsid w:val="00535259"/>
    <w:rsid w:val="005360FA"/>
    <w:rsid w:val="00540D76"/>
    <w:rsid w:val="005417FD"/>
    <w:rsid w:val="0054237D"/>
    <w:rsid w:val="00542662"/>
    <w:rsid w:val="005436FD"/>
    <w:rsid w:val="005439A6"/>
    <w:rsid w:val="005451EC"/>
    <w:rsid w:val="00546102"/>
    <w:rsid w:val="005473B6"/>
    <w:rsid w:val="00550083"/>
    <w:rsid w:val="005501A4"/>
    <w:rsid w:val="005503F0"/>
    <w:rsid w:val="0055052A"/>
    <w:rsid w:val="00550AE1"/>
    <w:rsid w:val="00551092"/>
    <w:rsid w:val="00551D23"/>
    <w:rsid w:val="00553087"/>
    <w:rsid w:val="00553C04"/>
    <w:rsid w:val="0055477A"/>
    <w:rsid w:val="0055502D"/>
    <w:rsid w:val="0055577F"/>
    <w:rsid w:val="00555987"/>
    <w:rsid w:val="00555B4B"/>
    <w:rsid w:val="00556A62"/>
    <w:rsid w:val="00556EEF"/>
    <w:rsid w:val="005570D9"/>
    <w:rsid w:val="005577F7"/>
    <w:rsid w:val="00557EF5"/>
    <w:rsid w:val="005601F4"/>
    <w:rsid w:val="005604FF"/>
    <w:rsid w:val="00561239"/>
    <w:rsid w:val="00561317"/>
    <w:rsid w:val="0056224F"/>
    <w:rsid w:val="00562BF5"/>
    <w:rsid w:val="00563339"/>
    <w:rsid w:val="00563630"/>
    <w:rsid w:val="00564089"/>
    <w:rsid w:val="00565A53"/>
    <w:rsid w:val="0056626C"/>
    <w:rsid w:val="00566927"/>
    <w:rsid w:val="00570697"/>
    <w:rsid w:val="00570A48"/>
    <w:rsid w:val="00570D30"/>
    <w:rsid w:val="0057317C"/>
    <w:rsid w:val="00574165"/>
    <w:rsid w:val="005742F3"/>
    <w:rsid w:val="00576845"/>
    <w:rsid w:val="00576FE0"/>
    <w:rsid w:val="00577592"/>
    <w:rsid w:val="00581800"/>
    <w:rsid w:val="0058454D"/>
    <w:rsid w:val="00586040"/>
    <w:rsid w:val="00586D66"/>
    <w:rsid w:val="00587108"/>
    <w:rsid w:val="00587C04"/>
    <w:rsid w:val="00587DF6"/>
    <w:rsid w:val="00587E91"/>
    <w:rsid w:val="00590550"/>
    <w:rsid w:val="00590704"/>
    <w:rsid w:val="00590B3B"/>
    <w:rsid w:val="005924DA"/>
    <w:rsid w:val="00594A52"/>
    <w:rsid w:val="005950FD"/>
    <w:rsid w:val="0059670C"/>
    <w:rsid w:val="0059679D"/>
    <w:rsid w:val="0059679F"/>
    <w:rsid w:val="00597E53"/>
    <w:rsid w:val="005A0244"/>
    <w:rsid w:val="005A04BC"/>
    <w:rsid w:val="005A0F94"/>
    <w:rsid w:val="005A19D8"/>
    <w:rsid w:val="005A285B"/>
    <w:rsid w:val="005A6471"/>
    <w:rsid w:val="005A667F"/>
    <w:rsid w:val="005A6851"/>
    <w:rsid w:val="005A7AF5"/>
    <w:rsid w:val="005A7D92"/>
    <w:rsid w:val="005B107A"/>
    <w:rsid w:val="005B2739"/>
    <w:rsid w:val="005B2B5F"/>
    <w:rsid w:val="005B2BEC"/>
    <w:rsid w:val="005B2F5E"/>
    <w:rsid w:val="005B3D97"/>
    <w:rsid w:val="005B75A0"/>
    <w:rsid w:val="005C0DE3"/>
    <w:rsid w:val="005C3537"/>
    <w:rsid w:val="005C3C04"/>
    <w:rsid w:val="005C3FFC"/>
    <w:rsid w:val="005C4334"/>
    <w:rsid w:val="005C4988"/>
    <w:rsid w:val="005C4AC1"/>
    <w:rsid w:val="005C58CE"/>
    <w:rsid w:val="005C5A21"/>
    <w:rsid w:val="005C6152"/>
    <w:rsid w:val="005C6A20"/>
    <w:rsid w:val="005C6B94"/>
    <w:rsid w:val="005C7358"/>
    <w:rsid w:val="005C7BAF"/>
    <w:rsid w:val="005D04AE"/>
    <w:rsid w:val="005D0F18"/>
    <w:rsid w:val="005D285D"/>
    <w:rsid w:val="005D2F2E"/>
    <w:rsid w:val="005D4798"/>
    <w:rsid w:val="005D5F20"/>
    <w:rsid w:val="005D7641"/>
    <w:rsid w:val="005D7992"/>
    <w:rsid w:val="005E0B1A"/>
    <w:rsid w:val="005E1045"/>
    <w:rsid w:val="005E10AA"/>
    <w:rsid w:val="005E1B7A"/>
    <w:rsid w:val="005E20F9"/>
    <w:rsid w:val="005E222E"/>
    <w:rsid w:val="005E24D3"/>
    <w:rsid w:val="005E356D"/>
    <w:rsid w:val="005E4428"/>
    <w:rsid w:val="005E493A"/>
    <w:rsid w:val="005E5822"/>
    <w:rsid w:val="005E5FF1"/>
    <w:rsid w:val="005E66FD"/>
    <w:rsid w:val="005E6B06"/>
    <w:rsid w:val="005F1A28"/>
    <w:rsid w:val="005F1B88"/>
    <w:rsid w:val="005F4E76"/>
    <w:rsid w:val="005F6548"/>
    <w:rsid w:val="005F75B4"/>
    <w:rsid w:val="00601024"/>
    <w:rsid w:val="006010FD"/>
    <w:rsid w:val="00603401"/>
    <w:rsid w:val="00603C4A"/>
    <w:rsid w:val="00603F14"/>
    <w:rsid w:val="00604FE2"/>
    <w:rsid w:val="006051FE"/>
    <w:rsid w:val="0060538C"/>
    <w:rsid w:val="00611C8F"/>
    <w:rsid w:val="00612184"/>
    <w:rsid w:val="00612FEC"/>
    <w:rsid w:val="00613921"/>
    <w:rsid w:val="006139E2"/>
    <w:rsid w:val="00614381"/>
    <w:rsid w:val="00615617"/>
    <w:rsid w:val="00615BAA"/>
    <w:rsid w:val="00616A5E"/>
    <w:rsid w:val="006206CE"/>
    <w:rsid w:val="00620919"/>
    <w:rsid w:val="00620AA3"/>
    <w:rsid w:val="00620D4C"/>
    <w:rsid w:val="00620D74"/>
    <w:rsid w:val="0062159B"/>
    <w:rsid w:val="006215F2"/>
    <w:rsid w:val="00621897"/>
    <w:rsid w:val="00621DE3"/>
    <w:rsid w:val="00622C03"/>
    <w:rsid w:val="00624066"/>
    <w:rsid w:val="00626ED0"/>
    <w:rsid w:val="006272FA"/>
    <w:rsid w:val="0063019A"/>
    <w:rsid w:val="00631389"/>
    <w:rsid w:val="00631F5A"/>
    <w:rsid w:val="00632463"/>
    <w:rsid w:val="00633DAE"/>
    <w:rsid w:val="00634141"/>
    <w:rsid w:val="00634802"/>
    <w:rsid w:val="00635962"/>
    <w:rsid w:val="006374EE"/>
    <w:rsid w:val="006407BA"/>
    <w:rsid w:val="006408DE"/>
    <w:rsid w:val="00641F29"/>
    <w:rsid w:val="00642550"/>
    <w:rsid w:val="00643B36"/>
    <w:rsid w:val="0064432A"/>
    <w:rsid w:val="006472A9"/>
    <w:rsid w:val="006476CF"/>
    <w:rsid w:val="006479F2"/>
    <w:rsid w:val="006479F7"/>
    <w:rsid w:val="00647BC2"/>
    <w:rsid w:val="00650D3C"/>
    <w:rsid w:val="0065212D"/>
    <w:rsid w:val="00652F4E"/>
    <w:rsid w:val="00653A07"/>
    <w:rsid w:val="00653CFC"/>
    <w:rsid w:val="00655280"/>
    <w:rsid w:val="00655C2C"/>
    <w:rsid w:val="0066026D"/>
    <w:rsid w:val="00660B05"/>
    <w:rsid w:val="00662194"/>
    <w:rsid w:val="00662CFA"/>
    <w:rsid w:val="00663740"/>
    <w:rsid w:val="00663F52"/>
    <w:rsid w:val="00664F2E"/>
    <w:rsid w:val="00665118"/>
    <w:rsid w:val="006667AE"/>
    <w:rsid w:val="00666C5F"/>
    <w:rsid w:val="0066722D"/>
    <w:rsid w:val="00667516"/>
    <w:rsid w:val="00670226"/>
    <w:rsid w:val="00670BB9"/>
    <w:rsid w:val="00670CB5"/>
    <w:rsid w:val="006717B5"/>
    <w:rsid w:val="006728B9"/>
    <w:rsid w:val="00673F43"/>
    <w:rsid w:val="00674ED4"/>
    <w:rsid w:val="00674F92"/>
    <w:rsid w:val="00675503"/>
    <w:rsid w:val="006756A8"/>
    <w:rsid w:val="006758FD"/>
    <w:rsid w:val="00676B0A"/>
    <w:rsid w:val="006772EC"/>
    <w:rsid w:val="006778D9"/>
    <w:rsid w:val="00680161"/>
    <w:rsid w:val="00680404"/>
    <w:rsid w:val="00680B8B"/>
    <w:rsid w:val="00681E33"/>
    <w:rsid w:val="00681EDD"/>
    <w:rsid w:val="00682F05"/>
    <w:rsid w:val="006840E0"/>
    <w:rsid w:val="00684C7F"/>
    <w:rsid w:val="00685802"/>
    <w:rsid w:val="006864EC"/>
    <w:rsid w:val="00687ADB"/>
    <w:rsid w:val="00691183"/>
    <w:rsid w:val="00692A3E"/>
    <w:rsid w:val="006932D8"/>
    <w:rsid w:val="0069398E"/>
    <w:rsid w:val="006961CB"/>
    <w:rsid w:val="006963E0"/>
    <w:rsid w:val="00696652"/>
    <w:rsid w:val="006A0810"/>
    <w:rsid w:val="006A1536"/>
    <w:rsid w:val="006A3177"/>
    <w:rsid w:val="006A5E9C"/>
    <w:rsid w:val="006A7136"/>
    <w:rsid w:val="006B04C7"/>
    <w:rsid w:val="006B0E39"/>
    <w:rsid w:val="006B1D7A"/>
    <w:rsid w:val="006B35D7"/>
    <w:rsid w:val="006B4DD6"/>
    <w:rsid w:val="006B5C41"/>
    <w:rsid w:val="006B5E8F"/>
    <w:rsid w:val="006B6705"/>
    <w:rsid w:val="006B76FF"/>
    <w:rsid w:val="006C01D0"/>
    <w:rsid w:val="006C2E4A"/>
    <w:rsid w:val="006C43E8"/>
    <w:rsid w:val="006C51E1"/>
    <w:rsid w:val="006C5E1D"/>
    <w:rsid w:val="006C70E5"/>
    <w:rsid w:val="006C7A01"/>
    <w:rsid w:val="006D01E4"/>
    <w:rsid w:val="006D0A42"/>
    <w:rsid w:val="006D0D85"/>
    <w:rsid w:val="006D1614"/>
    <w:rsid w:val="006D1AB9"/>
    <w:rsid w:val="006D1B72"/>
    <w:rsid w:val="006D22FA"/>
    <w:rsid w:val="006D2AE1"/>
    <w:rsid w:val="006D4F9F"/>
    <w:rsid w:val="006D6A7A"/>
    <w:rsid w:val="006D736D"/>
    <w:rsid w:val="006E0715"/>
    <w:rsid w:val="006E2667"/>
    <w:rsid w:val="006E4ABA"/>
    <w:rsid w:val="006E51CC"/>
    <w:rsid w:val="006E63EB"/>
    <w:rsid w:val="006E650D"/>
    <w:rsid w:val="006E6DA6"/>
    <w:rsid w:val="006E6DD4"/>
    <w:rsid w:val="006E7180"/>
    <w:rsid w:val="006E7269"/>
    <w:rsid w:val="006F0276"/>
    <w:rsid w:val="006F11BD"/>
    <w:rsid w:val="006F1895"/>
    <w:rsid w:val="006F1D72"/>
    <w:rsid w:val="006F217B"/>
    <w:rsid w:val="006F3376"/>
    <w:rsid w:val="006F4230"/>
    <w:rsid w:val="006F4AD1"/>
    <w:rsid w:val="006F5855"/>
    <w:rsid w:val="00700171"/>
    <w:rsid w:val="007001E8"/>
    <w:rsid w:val="00700B79"/>
    <w:rsid w:val="00701170"/>
    <w:rsid w:val="007012A5"/>
    <w:rsid w:val="007018BB"/>
    <w:rsid w:val="007024B1"/>
    <w:rsid w:val="00703ED6"/>
    <w:rsid w:val="007041FD"/>
    <w:rsid w:val="00704BB4"/>
    <w:rsid w:val="00705FC6"/>
    <w:rsid w:val="00706741"/>
    <w:rsid w:val="00711F4C"/>
    <w:rsid w:val="00713E3C"/>
    <w:rsid w:val="00714995"/>
    <w:rsid w:val="00715216"/>
    <w:rsid w:val="007159D0"/>
    <w:rsid w:val="00716F55"/>
    <w:rsid w:val="00717DA3"/>
    <w:rsid w:val="007206E8"/>
    <w:rsid w:val="007211FF"/>
    <w:rsid w:val="00721CBD"/>
    <w:rsid w:val="007226B6"/>
    <w:rsid w:val="007232D2"/>
    <w:rsid w:val="00723478"/>
    <w:rsid w:val="00724201"/>
    <w:rsid w:val="00724923"/>
    <w:rsid w:val="00724C96"/>
    <w:rsid w:val="00726F06"/>
    <w:rsid w:val="0073071D"/>
    <w:rsid w:val="00731702"/>
    <w:rsid w:val="007319BE"/>
    <w:rsid w:val="00731F92"/>
    <w:rsid w:val="00734883"/>
    <w:rsid w:val="00734C6B"/>
    <w:rsid w:val="00736C18"/>
    <w:rsid w:val="00736C68"/>
    <w:rsid w:val="007375D9"/>
    <w:rsid w:val="0074187B"/>
    <w:rsid w:val="00743264"/>
    <w:rsid w:val="0074788D"/>
    <w:rsid w:val="00747DF4"/>
    <w:rsid w:val="00747F57"/>
    <w:rsid w:val="00750008"/>
    <w:rsid w:val="00751B6E"/>
    <w:rsid w:val="00752232"/>
    <w:rsid w:val="00752BDC"/>
    <w:rsid w:val="00752F94"/>
    <w:rsid w:val="0075414E"/>
    <w:rsid w:val="007554A2"/>
    <w:rsid w:val="00756FCD"/>
    <w:rsid w:val="0075720C"/>
    <w:rsid w:val="0075736E"/>
    <w:rsid w:val="00757A09"/>
    <w:rsid w:val="00757EAA"/>
    <w:rsid w:val="00757EEB"/>
    <w:rsid w:val="00761048"/>
    <w:rsid w:val="00761429"/>
    <w:rsid w:val="00761605"/>
    <w:rsid w:val="007617EE"/>
    <w:rsid w:val="0076258D"/>
    <w:rsid w:val="00763A50"/>
    <w:rsid w:val="007669D6"/>
    <w:rsid w:val="00766B72"/>
    <w:rsid w:val="00766F06"/>
    <w:rsid w:val="00770214"/>
    <w:rsid w:val="00770CBF"/>
    <w:rsid w:val="00774C61"/>
    <w:rsid w:val="00775CB3"/>
    <w:rsid w:val="00776AF2"/>
    <w:rsid w:val="007801F0"/>
    <w:rsid w:val="00780787"/>
    <w:rsid w:val="007808E2"/>
    <w:rsid w:val="00780EFE"/>
    <w:rsid w:val="0078184F"/>
    <w:rsid w:val="007818A5"/>
    <w:rsid w:val="00781923"/>
    <w:rsid w:val="00782378"/>
    <w:rsid w:val="00782AD0"/>
    <w:rsid w:val="00783A52"/>
    <w:rsid w:val="00784B8B"/>
    <w:rsid w:val="00784F22"/>
    <w:rsid w:val="00785543"/>
    <w:rsid w:val="00785FD6"/>
    <w:rsid w:val="00786112"/>
    <w:rsid w:val="00786680"/>
    <w:rsid w:val="007907A8"/>
    <w:rsid w:val="007914BC"/>
    <w:rsid w:val="00791D30"/>
    <w:rsid w:val="00794677"/>
    <w:rsid w:val="00794FA8"/>
    <w:rsid w:val="007958DE"/>
    <w:rsid w:val="00795ADA"/>
    <w:rsid w:val="00795B94"/>
    <w:rsid w:val="00796096"/>
    <w:rsid w:val="0079784F"/>
    <w:rsid w:val="007A182E"/>
    <w:rsid w:val="007A1B45"/>
    <w:rsid w:val="007A225E"/>
    <w:rsid w:val="007A22A8"/>
    <w:rsid w:val="007A4A0F"/>
    <w:rsid w:val="007A4F08"/>
    <w:rsid w:val="007A629E"/>
    <w:rsid w:val="007B04D6"/>
    <w:rsid w:val="007B2B1D"/>
    <w:rsid w:val="007B3EBD"/>
    <w:rsid w:val="007B4E4A"/>
    <w:rsid w:val="007B5079"/>
    <w:rsid w:val="007B50EF"/>
    <w:rsid w:val="007B59B8"/>
    <w:rsid w:val="007B63C3"/>
    <w:rsid w:val="007B7BC4"/>
    <w:rsid w:val="007C1A93"/>
    <w:rsid w:val="007C2080"/>
    <w:rsid w:val="007C2436"/>
    <w:rsid w:val="007C287C"/>
    <w:rsid w:val="007C2A1D"/>
    <w:rsid w:val="007C4DFF"/>
    <w:rsid w:val="007D008F"/>
    <w:rsid w:val="007D07B9"/>
    <w:rsid w:val="007D1993"/>
    <w:rsid w:val="007D1D9A"/>
    <w:rsid w:val="007D3863"/>
    <w:rsid w:val="007D3CF3"/>
    <w:rsid w:val="007D3F33"/>
    <w:rsid w:val="007D4515"/>
    <w:rsid w:val="007D79A6"/>
    <w:rsid w:val="007E0766"/>
    <w:rsid w:val="007E07CE"/>
    <w:rsid w:val="007E1AA9"/>
    <w:rsid w:val="007E20EA"/>
    <w:rsid w:val="007E31D7"/>
    <w:rsid w:val="007E39E7"/>
    <w:rsid w:val="007E3FCC"/>
    <w:rsid w:val="007E42A4"/>
    <w:rsid w:val="007E6E91"/>
    <w:rsid w:val="007F2280"/>
    <w:rsid w:val="007F35F1"/>
    <w:rsid w:val="007F5CD0"/>
    <w:rsid w:val="007F6516"/>
    <w:rsid w:val="007F68E8"/>
    <w:rsid w:val="007F6CF6"/>
    <w:rsid w:val="007F7F94"/>
    <w:rsid w:val="007F7FE1"/>
    <w:rsid w:val="00801417"/>
    <w:rsid w:val="00801611"/>
    <w:rsid w:val="00806F4F"/>
    <w:rsid w:val="008105CF"/>
    <w:rsid w:val="00811354"/>
    <w:rsid w:val="008113FE"/>
    <w:rsid w:val="00811568"/>
    <w:rsid w:val="0081393E"/>
    <w:rsid w:val="00813CED"/>
    <w:rsid w:val="00814013"/>
    <w:rsid w:val="008141CD"/>
    <w:rsid w:val="008173F4"/>
    <w:rsid w:val="008175EA"/>
    <w:rsid w:val="008201AD"/>
    <w:rsid w:val="00820FD4"/>
    <w:rsid w:val="00822770"/>
    <w:rsid w:val="00822C40"/>
    <w:rsid w:val="00823D88"/>
    <w:rsid w:val="00823E18"/>
    <w:rsid w:val="00825647"/>
    <w:rsid w:val="00826D15"/>
    <w:rsid w:val="00827786"/>
    <w:rsid w:val="00827FCA"/>
    <w:rsid w:val="00830B1C"/>
    <w:rsid w:val="00833149"/>
    <w:rsid w:val="008340C1"/>
    <w:rsid w:val="00836ABB"/>
    <w:rsid w:val="00836BF4"/>
    <w:rsid w:val="008370A3"/>
    <w:rsid w:val="00837512"/>
    <w:rsid w:val="00837BB0"/>
    <w:rsid w:val="0084009A"/>
    <w:rsid w:val="00840417"/>
    <w:rsid w:val="00840B20"/>
    <w:rsid w:val="00841418"/>
    <w:rsid w:val="0084156A"/>
    <w:rsid w:val="0084253A"/>
    <w:rsid w:val="00843515"/>
    <w:rsid w:val="008451FF"/>
    <w:rsid w:val="008458D1"/>
    <w:rsid w:val="00846DF9"/>
    <w:rsid w:val="00847626"/>
    <w:rsid w:val="00850129"/>
    <w:rsid w:val="008509D7"/>
    <w:rsid w:val="00853D6E"/>
    <w:rsid w:val="0085562C"/>
    <w:rsid w:val="008563C1"/>
    <w:rsid w:val="00856EDD"/>
    <w:rsid w:val="008572F5"/>
    <w:rsid w:val="00857AA0"/>
    <w:rsid w:val="00857D35"/>
    <w:rsid w:val="008608B4"/>
    <w:rsid w:val="00862258"/>
    <w:rsid w:val="0086233C"/>
    <w:rsid w:val="00862934"/>
    <w:rsid w:val="0086381F"/>
    <w:rsid w:val="008638A7"/>
    <w:rsid w:val="00863FD5"/>
    <w:rsid w:val="00865DBA"/>
    <w:rsid w:val="00867D0B"/>
    <w:rsid w:val="00867F33"/>
    <w:rsid w:val="00871C1D"/>
    <w:rsid w:val="00872DD3"/>
    <w:rsid w:val="008763A4"/>
    <w:rsid w:val="008773DE"/>
    <w:rsid w:val="00881954"/>
    <w:rsid w:val="00881BC7"/>
    <w:rsid w:val="00882500"/>
    <w:rsid w:val="008858ED"/>
    <w:rsid w:val="00886B09"/>
    <w:rsid w:val="00887E4D"/>
    <w:rsid w:val="00890ADD"/>
    <w:rsid w:val="00890F93"/>
    <w:rsid w:val="00891345"/>
    <w:rsid w:val="00891735"/>
    <w:rsid w:val="00892064"/>
    <w:rsid w:val="0089262A"/>
    <w:rsid w:val="0089308E"/>
    <w:rsid w:val="00893BA8"/>
    <w:rsid w:val="00893C56"/>
    <w:rsid w:val="008961C1"/>
    <w:rsid w:val="008A045B"/>
    <w:rsid w:val="008A2E58"/>
    <w:rsid w:val="008A32BE"/>
    <w:rsid w:val="008A33BC"/>
    <w:rsid w:val="008A3C85"/>
    <w:rsid w:val="008A4203"/>
    <w:rsid w:val="008A42AF"/>
    <w:rsid w:val="008A4338"/>
    <w:rsid w:val="008A4417"/>
    <w:rsid w:val="008A4867"/>
    <w:rsid w:val="008A4B08"/>
    <w:rsid w:val="008A5DB2"/>
    <w:rsid w:val="008B0414"/>
    <w:rsid w:val="008B04F6"/>
    <w:rsid w:val="008B17E3"/>
    <w:rsid w:val="008B1C8D"/>
    <w:rsid w:val="008B2596"/>
    <w:rsid w:val="008B3753"/>
    <w:rsid w:val="008B3A43"/>
    <w:rsid w:val="008B52CD"/>
    <w:rsid w:val="008B6120"/>
    <w:rsid w:val="008B77F4"/>
    <w:rsid w:val="008B7E14"/>
    <w:rsid w:val="008C12CC"/>
    <w:rsid w:val="008C1722"/>
    <w:rsid w:val="008C222F"/>
    <w:rsid w:val="008C2343"/>
    <w:rsid w:val="008C29FF"/>
    <w:rsid w:val="008C2F98"/>
    <w:rsid w:val="008C3117"/>
    <w:rsid w:val="008C5149"/>
    <w:rsid w:val="008C62E4"/>
    <w:rsid w:val="008C6558"/>
    <w:rsid w:val="008D1F1B"/>
    <w:rsid w:val="008D3307"/>
    <w:rsid w:val="008D4AB0"/>
    <w:rsid w:val="008D5507"/>
    <w:rsid w:val="008D5858"/>
    <w:rsid w:val="008D5859"/>
    <w:rsid w:val="008D716A"/>
    <w:rsid w:val="008D779D"/>
    <w:rsid w:val="008D7D99"/>
    <w:rsid w:val="008E051D"/>
    <w:rsid w:val="008E24CD"/>
    <w:rsid w:val="008E2CAF"/>
    <w:rsid w:val="008E38E9"/>
    <w:rsid w:val="008E3FB6"/>
    <w:rsid w:val="008E4D7F"/>
    <w:rsid w:val="008E568A"/>
    <w:rsid w:val="008E701F"/>
    <w:rsid w:val="008E7455"/>
    <w:rsid w:val="008F14D2"/>
    <w:rsid w:val="008F2595"/>
    <w:rsid w:val="008F2BC5"/>
    <w:rsid w:val="008F31C4"/>
    <w:rsid w:val="008F3821"/>
    <w:rsid w:val="008F3A4A"/>
    <w:rsid w:val="008F4D72"/>
    <w:rsid w:val="008F4DF0"/>
    <w:rsid w:val="008F4E64"/>
    <w:rsid w:val="008F52B4"/>
    <w:rsid w:val="008F5604"/>
    <w:rsid w:val="008F5F67"/>
    <w:rsid w:val="008F6652"/>
    <w:rsid w:val="008F6829"/>
    <w:rsid w:val="009005BC"/>
    <w:rsid w:val="00900AB8"/>
    <w:rsid w:val="009024E5"/>
    <w:rsid w:val="00902B9B"/>
    <w:rsid w:val="00902CA5"/>
    <w:rsid w:val="00903267"/>
    <w:rsid w:val="0090363F"/>
    <w:rsid w:val="00906879"/>
    <w:rsid w:val="0090756D"/>
    <w:rsid w:val="00907B6A"/>
    <w:rsid w:val="00907FC1"/>
    <w:rsid w:val="00910023"/>
    <w:rsid w:val="00910B1B"/>
    <w:rsid w:val="00911290"/>
    <w:rsid w:val="00911835"/>
    <w:rsid w:val="00911E21"/>
    <w:rsid w:val="00912452"/>
    <w:rsid w:val="009142BA"/>
    <w:rsid w:val="00914566"/>
    <w:rsid w:val="009173D3"/>
    <w:rsid w:val="0092174B"/>
    <w:rsid w:val="00921CA2"/>
    <w:rsid w:val="00922F32"/>
    <w:rsid w:val="00923D7C"/>
    <w:rsid w:val="00925AD7"/>
    <w:rsid w:val="0093009E"/>
    <w:rsid w:val="0093107A"/>
    <w:rsid w:val="009322CA"/>
    <w:rsid w:val="009326BC"/>
    <w:rsid w:val="0093446F"/>
    <w:rsid w:val="00934B53"/>
    <w:rsid w:val="0093659B"/>
    <w:rsid w:val="00940A4E"/>
    <w:rsid w:val="00940EC0"/>
    <w:rsid w:val="00941881"/>
    <w:rsid w:val="00941B27"/>
    <w:rsid w:val="00943BE0"/>
    <w:rsid w:val="009445CE"/>
    <w:rsid w:val="00945BE5"/>
    <w:rsid w:val="00945F3E"/>
    <w:rsid w:val="00946D91"/>
    <w:rsid w:val="00947372"/>
    <w:rsid w:val="00952F55"/>
    <w:rsid w:val="009530AF"/>
    <w:rsid w:val="00953138"/>
    <w:rsid w:val="00953826"/>
    <w:rsid w:val="00953885"/>
    <w:rsid w:val="00955274"/>
    <w:rsid w:val="00955402"/>
    <w:rsid w:val="00955AE4"/>
    <w:rsid w:val="00955FC4"/>
    <w:rsid w:val="00957506"/>
    <w:rsid w:val="00957F9A"/>
    <w:rsid w:val="00960E83"/>
    <w:rsid w:val="00961127"/>
    <w:rsid w:val="0096150B"/>
    <w:rsid w:val="009617F9"/>
    <w:rsid w:val="00961B56"/>
    <w:rsid w:val="009628F0"/>
    <w:rsid w:val="009633EE"/>
    <w:rsid w:val="009636D4"/>
    <w:rsid w:val="00963D09"/>
    <w:rsid w:val="00965C7B"/>
    <w:rsid w:val="009704F9"/>
    <w:rsid w:val="009708BB"/>
    <w:rsid w:val="00970FC4"/>
    <w:rsid w:val="009717E4"/>
    <w:rsid w:val="00972373"/>
    <w:rsid w:val="00972818"/>
    <w:rsid w:val="00975B0E"/>
    <w:rsid w:val="00976988"/>
    <w:rsid w:val="00976E41"/>
    <w:rsid w:val="0098047D"/>
    <w:rsid w:val="00981492"/>
    <w:rsid w:val="00982422"/>
    <w:rsid w:val="009832FE"/>
    <w:rsid w:val="009834B6"/>
    <w:rsid w:val="00983A72"/>
    <w:rsid w:val="0098422A"/>
    <w:rsid w:val="0098528C"/>
    <w:rsid w:val="009856C3"/>
    <w:rsid w:val="0099186A"/>
    <w:rsid w:val="00991C33"/>
    <w:rsid w:val="00991E2C"/>
    <w:rsid w:val="00991FF8"/>
    <w:rsid w:val="00992A80"/>
    <w:rsid w:val="00992C33"/>
    <w:rsid w:val="009943BB"/>
    <w:rsid w:val="009947F4"/>
    <w:rsid w:val="00994CF2"/>
    <w:rsid w:val="00995040"/>
    <w:rsid w:val="009962CF"/>
    <w:rsid w:val="00996A8D"/>
    <w:rsid w:val="009971F4"/>
    <w:rsid w:val="00997283"/>
    <w:rsid w:val="00997D98"/>
    <w:rsid w:val="009A04F6"/>
    <w:rsid w:val="009A078B"/>
    <w:rsid w:val="009A10A0"/>
    <w:rsid w:val="009A2304"/>
    <w:rsid w:val="009A2A96"/>
    <w:rsid w:val="009A2CF1"/>
    <w:rsid w:val="009A3194"/>
    <w:rsid w:val="009A6505"/>
    <w:rsid w:val="009A6830"/>
    <w:rsid w:val="009A68F8"/>
    <w:rsid w:val="009A6FB9"/>
    <w:rsid w:val="009B0189"/>
    <w:rsid w:val="009B04B0"/>
    <w:rsid w:val="009B0660"/>
    <w:rsid w:val="009B0C68"/>
    <w:rsid w:val="009B131C"/>
    <w:rsid w:val="009B133C"/>
    <w:rsid w:val="009B13EF"/>
    <w:rsid w:val="009B2A24"/>
    <w:rsid w:val="009B2C12"/>
    <w:rsid w:val="009B54E9"/>
    <w:rsid w:val="009B6E84"/>
    <w:rsid w:val="009C0D98"/>
    <w:rsid w:val="009C415B"/>
    <w:rsid w:val="009C5B32"/>
    <w:rsid w:val="009C6DE8"/>
    <w:rsid w:val="009C7526"/>
    <w:rsid w:val="009D1A01"/>
    <w:rsid w:val="009D1C1F"/>
    <w:rsid w:val="009D28D0"/>
    <w:rsid w:val="009D3414"/>
    <w:rsid w:val="009D46D9"/>
    <w:rsid w:val="009D483B"/>
    <w:rsid w:val="009D5824"/>
    <w:rsid w:val="009D735D"/>
    <w:rsid w:val="009D7714"/>
    <w:rsid w:val="009D7CC9"/>
    <w:rsid w:val="009E218F"/>
    <w:rsid w:val="009E4656"/>
    <w:rsid w:val="009E4C5B"/>
    <w:rsid w:val="009E5126"/>
    <w:rsid w:val="009E56E6"/>
    <w:rsid w:val="009E577D"/>
    <w:rsid w:val="009F0180"/>
    <w:rsid w:val="009F09EC"/>
    <w:rsid w:val="009F0C16"/>
    <w:rsid w:val="009F16D7"/>
    <w:rsid w:val="009F2657"/>
    <w:rsid w:val="009F2FF1"/>
    <w:rsid w:val="009F3CD8"/>
    <w:rsid w:val="009F3ED3"/>
    <w:rsid w:val="009F44ED"/>
    <w:rsid w:val="009F65FD"/>
    <w:rsid w:val="00A00261"/>
    <w:rsid w:val="00A007B5"/>
    <w:rsid w:val="00A01539"/>
    <w:rsid w:val="00A036C4"/>
    <w:rsid w:val="00A046A9"/>
    <w:rsid w:val="00A0695C"/>
    <w:rsid w:val="00A072B4"/>
    <w:rsid w:val="00A0743F"/>
    <w:rsid w:val="00A117EE"/>
    <w:rsid w:val="00A11B0C"/>
    <w:rsid w:val="00A12809"/>
    <w:rsid w:val="00A15A47"/>
    <w:rsid w:val="00A167B2"/>
    <w:rsid w:val="00A16F5F"/>
    <w:rsid w:val="00A22FC3"/>
    <w:rsid w:val="00A23503"/>
    <w:rsid w:val="00A23C01"/>
    <w:rsid w:val="00A260C6"/>
    <w:rsid w:val="00A26237"/>
    <w:rsid w:val="00A30C81"/>
    <w:rsid w:val="00A3165D"/>
    <w:rsid w:val="00A31850"/>
    <w:rsid w:val="00A31F41"/>
    <w:rsid w:val="00A323D6"/>
    <w:rsid w:val="00A32A4A"/>
    <w:rsid w:val="00A34CBA"/>
    <w:rsid w:val="00A35A0F"/>
    <w:rsid w:val="00A37705"/>
    <w:rsid w:val="00A4133A"/>
    <w:rsid w:val="00A453AF"/>
    <w:rsid w:val="00A46761"/>
    <w:rsid w:val="00A47578"/>
    <w:rsid w:val="00A4782A"/>
    <w:rsid w:val="00A5042B"/>
    <w:rsid w:val="00A529D2"/>
    <w:rsid w:val="00A53303"/>
    <w:rsid w:val="00A53690"/>
    <w:rsid w:val="00A53B50"/>
    <w:rsid w:val="00A542B9"/>
    <w:rsid w:val="00A5513F"/>
    <w:rsid w:val="00A5524E"/>
    <w:rsid w:val="00A55269"/>
    <w:rsid w:val="00A5657B"/>
    <w:rsid w:val="00A5696E"/>
    <w:rsid w:val="00A6029F"/>
    <w:rsid w:val="00A60F20"/>
    <w:rsid w:val="00A6248B"/>
    <w:rsid w:val="00A63157"/>
    <w:rsid w:val="00A64401"/>
    <w:rsid w:val="00A6510E"/>
    <w:rsid w:val="00A66644"/>
    <w:rsid w:val="00A66682"/>
    <w:rsid w:val="00A668B3"/>
    <w:rsid w:val="00A66B6C"/>
    <w:rsid w:val="00A6731B"/>
    <w:rsid w:val="00A71F3E"/>
    <w:rsid w:val="00A72001"/>
    <w:rsid w:val="00A72142"/>
    <w:rsid w:val="00A72460"/>
    <w:rsid w:val="00A74FCA"/>
    <w:rsid w:val="00A75F79"/>
    <w:rsid w:val="00A80A07"/>
    <w:rsid w:val="00A8116B"/>
    <w:rsid w:val="00A830DD"/>
    <w:rsid w:val="00A8386A"/>
    <w:rsid w:val="00A85EF2"/>
    <w:rsid w:val="00A86D70"/>
    <w:rsid w:val="00A90B84"/>
    <w:rsid w:val="00A90E8F"/>
    <w:rsid w:val="00A93888"/>
    <w:rsid w:val="00A94EE3"/>
    <w:rsid w:val="00A94F41"/>
    <w:rsid w:val="00A9523B"/>
    <w:rsid w:val="00A95BF6"/>
    <w:rsid w:val="00A96210"/>
    <w:rsid w:val="00AA21B9"/>
    <w:rsid w:val="00AA27BD"/>
    <w:rsid w:val="00AA4988"/>
    <w:rsid w:val="00AA5DB8"/>
    <w:rsid w:val="00AA7F89"/>
    <w:rsid w:val="00AB0020"/>
    <w:rsid w:val="00AB03C7"/>
    <w:rsid w:val="00AB3124"/>
    <w:rsid w:val="00AB3E81"/>
    <w:rsid w:val="00AB428E"/>
    <w:rsid w:val="00AB791F"/>
    <w:rsid w:val="00AC023E"/>
    <w:rsid w:val="00AC0CE4"/>
    <w:rsid w:val="00AC0EB9"/>
    <w:rsid w:val="00AC1771"/>
    <w:rsid w:val="00AC1C2D"/>
    <w:rsid w:val="00AC3009"/>
    <w:rsid w:val="00AC480B"/>
    <w:rsid w:val="00AC4D9A"/>
    <w:rsid w:val="00AC5B37"/>
    <w:rsid w:val="00AC5EAA"/>
    <w:rsid w:val="00AC5EB4"/>
    <w:rsid w:val="00AC6582"/>
    <w:rsid w:val="00AC66E3"/>
    <w:rsid w:val="00AD0D6B"/>
    <w:rsid w:val="00AD0F39"/>
    <w:rsid w:val="00AD11B6"/>
    <w:rsid w:val="00AD1A80"/>
    <w:rsid w:val="00AD2E86"/>
    <w:rsid w:val="00AD39EC"/>
    <w:rsid w:val="00AD6E04"/>
    <w:rsid w:val="00AD7758"/>
    <w:rsid w:val="00AE0BC3"/>
    <w:rsid w:val="00AE218F"/>
    <w:rsid w:val="00AE3C8C"/>
    <w:rsid w:val="00AE4747"/>
    <w:rsid w:val="00AE5F31"/>
    <w:rsid w:val="00AE62B0"/>
    <w:rsid w:val="00AF154A"/>
    <w:rsid w:val="00AF16F0"/>
    <w:rsid w:val="00AF27CD"/>
    <w:rsid w:val="00AF37EE"/>
    <w:rsid w:val="00AF58C4"/>
    <w:rsid w:val="00AF5A0D"/>
    <w:rsid w:val="00AF64E3"/>
    <w:rsid w:val="00AF6DF3"/>
    <w:rsid w:val="00AF7580"/>
    <w:rsid w:val="00AF7EBF"/>
    <w:rsid w:val="00B000CE"/>
    <w:rsid w:val="00B00776"/>
    <w:rsid w:val="00B00883"/>
    <w:rsid w:val="00B00E76"/>
    <w:rsid w:val="00B01D8D"/>
    <w:rsid w:val="00B01ED8"/>
    <w:rsid w:val="00B02699"/>
    <w:rsid w:val="00B02FA8"/>
    <w:rsid w:val="00B038D1"/>
    <w:rsid w:val="00B03B1C"/>
    <w:rsid w:val="00B060E2"/>
    <w:rsid w:val="00B1170E"/>
    <w:rsid w:val="00B152C2"/>
    <w:rsid w:val="00B15875"/>
    <w:rsid w:val="00B172DB"/>
    <w:rsid w:val="00B2108B"/>
    <w:rsid w:val="00B212D0"/>
    <w:rsid w:val="00B21D0B"/>
    <w:rsid w:val="00B21E44"/>
    <w:rsid w:val="00B23581"/>
    <w:rsid w:val="00B23F10"/>
    <w:rsid w:val="00B23F66"/>
    <w:rsid w:val="00B25696"/>
    <w:rsid w:val="00B25791"/>
    <w:rsid w:val="00B2660F"/>
    <w:rsid w:val="00B317B0"/>
    <w:rsid w:val="00B321A7"/>
    <w:rsid w:val="00B34C0D"/>
    <w:rsid w:val="00B3557C"/>
    <w:rsid w:val="00B42B6F"/>
    <w:rsid w:val="00B44476"/>
    <w:rsid w:val="00B44B50"/>
    <w:rsid w:val="00B44D1D"/>
    <w:rsid w:val="00B470C6"/>
    <w:rsid w:val="00B5380E"/>
    <w:rsid w:val="00B54C60"/>
    <w:rsid w:val="00B553D8"/>
    <w:rsid w:val="00B5545E"/>
    <w:rsid w:val="00B55899"/>
    <w:rsid w:val="00B55AD1"/>
    <w:rsid w:val="00B5730F"/>
    <w:rsid w:val="00B57374"/>
    <w:rsid w:val="00B573CA"/>
    <w:rsid w:val="00B60D0A"/>
    <w:rsid w:val="00B60DDC"/>
    <w:rsid w:val="00B61998"/>
    <w:rsid w:val="00B63376"/>
    <w:rsid w:val="00B63578"/>
    <w:rsid w:val="00B63E49"/>
    <w:rsid w:val="00B65B35"/>
    <w:rsid w:val="00B6625B"/>
    <w:rsid w:val="00B66784"/>
    <w:rsid w:val="00B71517"/>
    <w:rsid w:val="00B722BF"/>
    <w:rsid w:val="00B727E0"/>
    <w:rsid w:val="00B731A3"/>
    <w:rsid w:val="00B74296"/>
    <w:rsid w:val="00B7793E"/>
    <w:rsid w:val="00B802AC"/>
    <w:rsid w:val="00B81A8A"/>
    <w:rsid w:val="00B81CD5"/>
    <w:rsid w:val="00B82E53"/>
    <w:rsid w:val="00B84746"/>
    <w:rsid w:val="00B84C1A"/>
    <w:rsid w:val="00B856F9"/>
    <w:rsid w:val="00B86CD1"/>
    <w:rsid w:val="00B871CD"/>
    <w:rsid w:val="00B8785A"/>
    <w:rsid w:val="00B87F87"/>
    <w:rsid w:val="00B928B7"/>
    <w:rsid w:val="00B9404B"/>
    <w:rsid w:val="00B94A7B"/>
    <w:rsid w:val="00B9532D"/>
    <w:rsid w:val="00B96E4D"/>
    <w:rsid w:val="00BA058E"/>
    <w:rsid w:val="00BA07EE"/>
    <w:rsid w:val="00BA1C31"/>
    <w:rsid w:val="00BA2CFF"/>
    <w:rsid w:val="00BA3B7A"/>
    <w:rsid w:val="00BA3FAF"/>
    <w:rsid w:val="00BA5DD5"/>
    <w:rsid w:val="00BA6179"/>
    <w:rsid w:val="00BA6591"/>
    <w:rsid w:val="00BA65AE"/>
    <w:rsid w:val="00BA7ECE"/>
    <w:rsid w:val="00BB056E"/>
    <w:rsid w:val="00BB05F5"/>
    <w:rsid w:val="00BB35CA"/>
    <w:rsid w:val="00BB39A1"/>
    <w:rsid w:val="00BB7561"/>
    <w:rsid w:val="00BC1231"/>
    <w:rsid w:val="00BC17F1"/>
    <w:rsid w:val="00BC282F"/>
    <w:rsid w:val="00BC2A4B"/>
    <w:rsid w:val="00BC3BCE"/>
    <w:rsid w:val="00BC5395"/>
    <w:rsid w:val="00BC56A5"/>
    <w:rsid w:val="00BC681B"/>
    <w:rsid w:val="00BD4D82"/>
    <w:rsid w:val="00BD5012"/>
    <w:rsid w:val="00BD7260"/>
    <w:rsid w:val="00BD7E28"/>
    <w:rsid w:val="00BE0E53"/>
    <w:rsid w:val="00BE1170"/>
    <w:rsid w:val="00BE22C5"/>
    <w:rsid w:val="00BE2923"/>
    <w:rsid w:val="00BE2DC9"/>
    <w:rsid w:val="00BE50E6"/>
    <w:rsid w:val="00BE61D6"/>
    <w:rsid w:val="00BF1FA4"/>
    <w:rsid w:val="00BF2271"/>
    <w:rsid w:val="00BF30A4"/>
    <w:rsid w:val="00BF3B3E"/>
    <w:rsid w:val="00BF3BBF"/>
    <w:rsid w:val="00BF3EF7"/>
    <w:rsid w:val="00BF4260"/>
    <w:rsid w:val="00BF4AD8"/>
    <w:rsid w:val="00BF4D11"/>
    <w:rsid w:val="00BF50CC"/>
    <w:rsid w:val="00C0037B"/>
    <w:rsid w:val="00C0123C"/>
    <w:rsid w:val="00C01C8C"/>
    <w:rsid w:val="00C026B4"/>
    <w:rsid w:val="00C02BF9"/>
    <w:rsid w:val="00C0432C"/>
    <w:rsid w:val="00C05C64"/>
    <w:rsid w:val="00C05E2D"/>
    <w:rsid w:val="00C07F8D"/>
    <w:rsid w:val="00C10360"/>
    <w:rsid w:val="00C10418"/>
    <w:rsid w:val="00C10ADA"/>
    <w:rsid w:val="00C111E4"/>
    <w:rsid w:val="00C12CFB"/>
    <w:rsid w:val="00C12F82"/>
    <w:rsid w:val="00C16DAB"/>
    <w:rsid w:val="00C17C81"/>
    <w:rsid w:val="00C205A9"/>
    <w:rsid w:val="00C21E50"/>
    <w:rsid w:val="00C225E0"/>
    <w:rsid w:val="00C227CD"/>
    <w:rsid w:val="00C22BD9"/>
    <w:rsid w:val="00C265AA"/>
    <w:rsid w:val="00C27850"/>
    <w:rsid w:val="00C27866"/>
    <w:rsid w:val="00C3341B"/>
    <w:rsid w:val="00C344C1"/>
    <w:rsid w:val="00C35966"/>
    <w:rsid w:val="00C36B37"/>
    <w:rsid w:val="00C40246"/>
    <w:rsid w:val="00C41939"/>
    <w:rsid w:val="00C42099"/>
    <w:rsid w:val="00C4433A"/>
    <w:rsid w:val="00C449B5"/>
    <w:rsid w:val="00C4519E"/>
    <w:rsid w:val="00C451D1"/>
    <w:rsid w:val="00C465FF"/>
    <w:rsid w:val="00C46840"/>
    <w:rsid w:val="00C4795C"/>
    <w:rsid w:val="00C52024"/>
    <w:rsid w:val="00C525D5"/>
    <w:rsid w:val="00C52D53"/>
    <w:rsid w:val="00C532F8"/>
    <w:rsid w:val="00C53C91"/>
    <w:rsid w:val="00C54825"/>
    <w:rsid w:val="00C5597E"/>
    <w:rsid w:val="00C55C4B"/>
    <w:rsid w:val="00C572E5"/>
    <w:rsid w:val="00C600DE"/>
    <w:rsid w:val="00C605F0"/>
    <w:rsid w:val="00C60FDD"/>
    <w:rsid w:val="00C61306"/>
    <w:rsid w:val="00C61B11"/>
    <w:rsid w:val="00C637D3"/>
    <w:rsid w:val="00C63CA6"/>
    <w:rsid w:val="00C6495C"/>
    <w:rsid w:val="00C658DC"/>
    <w:rsid w:val="00C66C73"/>
    <w:rsid w:val="00C66EED"/>
    <w:rsid w:val="00C70597"/>
    <w:rsid w:val="00C7077F"/>
    <w:rsid w:val="00C707C0"/>
    <w:rsid w:val="00C713A7"/>
    <w:rsid w:val="00C7181E"/>
    <w:rsid w:val="00C71C9C"/>
    <w:rsid w:val="00C71E27"/>
    <w:rsid w:val="00C738FC"/>
    <w:rsid w:val="00C73D06"/>
    <w:rsid w:val="00C75B94"/>
    <w:rsid w:val="00C7621D"/>
    <w:rsid w:val="00C76CCC"/>
    <w:rsid w:val="00C76F90"/>
    <w:rsid w:val="00C77264"/>
    <w:rsid w:val="00C8087E"/>
    <w:rsid w:val="00C81295"/>
    <w:rsid w:val="00C825B7"/>
    <w:rsid w:val="00C82640"/>
    <w:rsid w:val="00C82CEE"/>
    <w:rsid w:val="00C834FA"/>
    <w:rsid w:val="00C8374E"/>
    <w:rsid w:val="00C83B74"/>
    <w:rsid w:val="00C83FAE"/>
    <w:rsid w:val="00C8457B"/>
    <w:rsid w:val="00C850C8"/>
    <w:rsid w:val="00C8552E"/>
    <w:rsid w:val="00C855B4"/>
    <w:rsid w:val="00C85F89"/>
    <w:rsid w:val="00C866E2"/>
    <w:rsid w:val="00C87153"/>
    <w:rsid w:val="00C87E1D"/>
    <w:rsid w:val="00C92F72"/>
    <w:rsid w:val="00C9465A"/>
    <w:rsid w:val="00C94F9A"/>
    <w:rsid w:val="00C95A67"/>
    <w:rsid w:val="00C964F1"/>
    <w:rsid w:val="00C96532"/>
    <w:rsid w:val="00C96E2C"/>
    <w:rsid w:val="00CA0CEE"/>
    <w:rsid w:val="00CA3152"/>
    <w:rsid w:val="00CA377C"/>
    <w:rsid w:val="00CA586D"/>
    <w:rsid w:val="00CA5928"/>
    <w:rsid w:val="00CA632C"/>
    <w:rsid w:val="00CA7067"/>
    <w:rsid w:val="00CA72BA"/>
    <w:rsid w:val="00CB020A"/>
    <w:rsid w:val="00CB044F"/>
    <w:rsid w:val="00CB0BD8"/>
    <w:rsid w:val="00CB56AE"/>
    <w:rsid w:val="00CB5FA2"/>
    <w:rsid w:val="00CB694A"/>
    <w:rsid w:val="00CB6B79"/>
    <w:rsid w:val="00CB6C0B"/>
    <w:rsid w:val="00CB7EBA"/>
    <w:rsid w:val="00CC0787"/>
    <w:rsid w:val="00CC0F59"/>
    <w:rsid w:val="00CC1CC6"/>
    <w:rsid w:val="00CC4AD5"/>
    <w:rsid w:val="00CC5763"/>
    <w:rsid w:val="00CC5E10"/>
    <w:rsid w:val="00CC6DD6"/>
    <w:rsid w:val="00CC7C4B"/>
    <w:rsid w:val="00CC7E27"/>
    <w:rsid w:val="00CD24CF"/>
    <w:rsid w:val="00CD257F"/>
    <w:rsid w:val="00CD33A2"/>
    <w:rsid w:val="00CD37C2"/>
    <w:rsid w:val="00CD3C03"/>
    <w:rsid w:val="00CD44AF"/>
    <w:rsid w:val="00CD4534"/>
    <w:rsid w:val="00CD4630"/>
    <w:rsid w:val="00CD46D0"/>
    <w:rsid w:val="00CD603A"/>
    <w:rsid w:val="00CD60C1"/>
    <w:rsid w:val="00CE36AF"/>
    <w:rsid w:val="00CE4657"/>
    <w:rsid w:val="00CE4B3B"/>
    <w:rsid w:val="00CE5678"/>
    <w:rsid w:val="00CE56B8"/>
    <w:rsid w:val="00CE7986"/>
    <w:rsid w:val="00CF02C1"/>
    <w:rsid w:val="00CF1445"/>
    <w:rsid w:val="00CF19E2"/>
    <w:rsid w:val="00CF27A4"/>
    <w:rsid w:val="00CF2998"/>
    <w:rsid w:val="00CF2A2C"/>
    <w:rsid w:val="00CF3F9E"/>
    <w:rsid w:val="00CF417A"/>
    <w:rsid w:val="00CF4259"/>
    <w:rsid w:val="00CF4826"/>
    <w:rsid w:val="00CF723D"/>
    <w:rsid w:val="00CF7E7C"/>
    <w:rsid w:val="00D003CF"/>
    <w:rsid w:val="00D016B4"/>
    <w:rsid w:val="00D01AC8"/>
    <w:rsid w:val="00D02584"/>
    <w:rsid w:val="00D02A88"/>
    <w:rsid w:val="00D03D0B"/>
    <w:rsid w:val="00D05E7E"/>
    <w:rsid w:val="00D05E9B"/>
    <w:rsid w:val="00D065E9"/>
    <w:rsid w:val="00D07313"/>
    <w:rsid w:val="00D120A6"/>
    <w:rsid w:val="00D13336"/>
    <w:rsid w:val="00D13C56"/>
    <w:rsid w:val="00D154B1"/>
    <w:rsid w:val="00D17DFE"/>
    <w:rsid w:val="00D21248"/>
    <w:rsid w:val="00D21AA5"/>
    <w:rsid w:val="00D21C44"/>
    <w:rsid w:val="00D2209F"/>
    <w:rsid w:val="00D224BE"/>
    <w:rsid w:val="00D22694"/>
    <w:rsid w:val="00D23EF9"/>
    <w:rsid w:val="00D24E95"/>
    <w:rsid w:val="00D26232"/>
    <w:rsid w:val="00D3096C"/>
    <w:rsid w:val="00D311EE"/>
    <w:rsid w:val="00D3239B"/>
    <w:rsid w:val="00D33A11"/>
    <w:rsid w:val="00D37050"/>
    <w:rsid w:val="00D3707C"/>
    <w:rsid w:val="00D41FD0"/>
    <w:rsid w:val="00D42310"/>
    <w:rsid w:val="00D42719"/>
    <w:rsid w:val="00D43414"/>
    <w:rsid w:val="00D43811"/>
    <w:rsid w:val="00D43DE8"/>
    <w:rsid w:val="00D46738"/>
    <w:rsid w:val="00D478F9"/>
    <w:rsid w:val="00D50576"/>
    <w:rsid w:val="00D52C87"/>
    <w:rsid w:val="00D52D53"/>
    <w:rsid w:val="00D52F06"/>
    <w:rsid w:val="00D53ECF"/>
    <w:rsid w:val="00D54ED6"/>
    <w:rsid w:val="00D54FC4"/>
    <w:rsid w:val="00D5518C"/>
    <w:rsid w:val="00D554C7"/>
    <w:rsid w:val="00D567ED"/>
    <w:rsid w:val="00D6025E"/>
    <w:rsid w:val="00D60C43"/>
    <w:rsid w:val="00D60C51"/>
    <w:rsid w:val="00D61D2F"/>
    <w:rsid w:val="00D621E2"/>
    <w:rsid w:val="00D622A3"/>
    <w:rsid w:val="00D6314B"/>
    <w:rsid w:val="00D64B63"/>
    <w:rsid w:val="00D65302"/>
    <w:rsid w:val="00D67107"/>
    <w:rsid w:val="00D677AA"/>
    <w:rsid w:val="00D71AA1"/>
    <w:rsid w:val="00D71F93"/>
    <w:rsid w:val="00D72BA2"/>
    <w:rsid w:val="00D74472"/>
    <w:rsid w:val="00D749A3"/>
    <w:rsid w:val="00D74ACB"/>
    <w:rsid w:val="00D75864"/>
    <w:rsid w:val="00D810AD"/>
    <w:rsid w:val="00D838AB"/>
    <w:rsid w:val="00D83928"/>
    <w:rsid w:val="00D83CEC"/>
    <w:rsid w:val="00D854A7"/>
    <w:rsid w:val="00D90BD3"/>
    <w:rsid w:val="00D912EE"/>
    <w:rsid w:val="00D92C07"/>
    <w:rsid w:val="00D937F0"/>
    <w:rsid w:val="00D95227"/>
    <w:rsid w:val="00D959B6"/>
    <w:rsid w:val="00DA035A"/>
    <w:rsid w:val="00DA051A"/>
    <w:rsid w:val="00DA1E7A"/>
    <w:rsid w:val="00DA3294"/>
    <w:rsid w:val="00DA6976"/>
    <w:rsid w:val="00DA7D22"/>
    <w:rsid w:val="00DB028D"/>
    <w:rsid w:val="00DB0FB3"/>
    <w:rsid w:val="00DB20CE"/>
    <w:rsid w:val="00DB3D6F"/>
    <w:rsid w:val="00DB3E2B"/>
    <w:rsid w:val="00DB5AC9"/>
    <w:rsid w:val="00DB5BC0"/>
    <w:rsid w:val="00DB6010"/>
    <w:rsid w:val="00DB7443"/>
    <w:rsid w:val="00DC01F3"/>
    <w:rsid w:val="00DC0C8C"/>
    <w:rsid w:val="00DC14DF"/>
    <w:rsid w:val="00DC18C2"/>
    <w:rsid w:val="00DC1E89"/>
    <w:rsid w:val="00DC1F4C"/>
    <w:rsid w:val="00DC2DCF"/>
    <w:rsid w:val="00DC55A7"/>
    <w:rsid w:val="00DC5B9E"/>
    <w:rsid w:val="00DC7E4C"/>
    <w:rsid w:val="00DD02AD"/>
    <w:rsid w:val="00DD411B"/>
    <w:rsid w:val="00DD5F30"/>
    <w:rsid w:val="00DD60C7"/>
    <w:rsid w:val="00DD6ACF"/>
    <w:rsid w:val="00DE01E5"/>
    <w:rsid w:val="00DE01F9"/>
    <w:rsid w:val="00DE14A5"/>
    <w:rsid w:val="00DE36B3"/>
    <w:rsid w:val="00DE3ED9"/>
    <w:rsid w:val="00DE6380"/>
    <w:rsid w:val="00DE67BA"/>
    <w:rsid w:val="00DF131B"/>
    <w:rsid w:val="00DF1D26"/>
    <w:rsid w:val="00DF2605"/>
    <w:rsid w:val="00DF45E3"/>
    <w:rsid w:val="00DF534B"/>
    <w:rsid w:val="00DF7DAB"/>
    <w:rsid w:val="00E007E7"/>
    <w:rsid w:val="00E01B42"/>
    <w:rsid w:val="00E01D3D"/>
    <w:rsid w:val="00E02522"/>
    <w:rsid w:val="00E02B3D"/>
    <w:rsid w:val="00E03028"/>
    <w:rsid w:val="00E0450F"/>
    <w:rsid w:val="00E04A80"/>
    <w:rsid w:val="00E04B5B"/>
    <w:rsid w:val="00E058EE"/>
    <w:rsid w:val="00E05AE5"/>
    <w:rsid w:val="00E06AF7"/>
    <w:rsid w:val="00E0722E"/>
    <w:rsid w:val="00E0743E"/>
    <w:rsid w:val="00E11222"/>
    <w:rsid w:val="00E12400"/>
    <w:rsid w:val="00E12A85"/>
    <w:rsid w:val="00E12B03"/>
    <w:rsid w:val="00E12FFB"/>
    <w:rsid w:val="00E135C1"/>
    <w:rsid w:val="00E1367F"/>
    <w:rsid w:val="00E13CD8"/>
    <w:rsid w:val="00E13E47"/>
    <w:rsid w:val="00E14AE2"/>
    <w:rsid w:val="00E15898"/>
    <w:rsid w:val="00E159B8"/>
    <w:rsid w:val="00E15D9B"/>
    <w:rsid w:val="00E15FE3"/>
    <w:rsid w:val="00E16CBC"/>
    <w:rsid w:val="00E17CFF"/>
    <w:rsid w:val="00E201ED"/>
    <w:rsid w:val="00E208C2"/>
    <w:rsid w:val="00E21841"/>
    <w:rsid w:val="00E21A55"/>
    <w:rsid w:val="00E22C61"/>
    <w:rsid w:val="00E22E7A"/>
    <w:rsid w:val="00E242B7"/>
    <w:rsid w:val="00E254E6"/>
    <w:rsid w:val="00E30CA2"/>
    <w:rsid w:val="00E31FC6"/>
    <w:rsid w:val="00E34D04"/>
    <w:rsid w:val="00E35012"/>
    <w:rsid w:val="00E3568A"/>
    <w:rsid w:val="00E4082E"/>
    <w:rsid w:val="00E417B0"/>
    <w:rsid w:val="00E417F0"/>
    <w:rsid w:val="00E42FE9"/>
    <w:rsid w:val="00E4438E"/>
    <w:rsid w:val="00E46838"/>
    <w:rsid w:val="00E46B3A"/>
    <w:rsid w:val="00E50129"/>
    <w:rsid w:val="00E5019D"/>
    <w:rsid w:val="00E508DC"/>
    <w:rsid w:val="00E51121"/>
    <w:rsid w:val="00E51691"/>
    <w:rsid w:val="00E5231A"/>
    <w:rsid w:val="00E528A4"/>
    <w:rsid w:val="00E54ABD"/>
    <w:rsid w:val="00E55A41"/>
    <w:rsid w:val="00E55BAA"/>
    <w:rsid w:val="00E611AE"/>
    <w:rsid w:val="00E61C5D"/>
    <w:rsid w:val="00E633EF"/>
    <w:rsid w:val="00E65182"/>
    <w:rsid w:val="00E6690F"/>
    <w:rsid w:val="00E677E4"/>
    <w:rsid w:val="00E67ACE"/>
    <w:rsid w:val="00E67CBA"/>
    <w:rsid w:val="00E70B82"/>
    <w:rsid w:val="00E73752"/>
    <w:rsid w:val="00E738BD"/>
    <w:rsid w:val="00E73A3D"/>
    <w:rsid w:val="00E73D7C"/>
    <w:rsid w:val="00E7688A"/>
    <w:rsid w:val="00E807C3"/>
    <w:rsid w:val="00E81A90"/>
    <w:rsid w:val="00E82215"/>
    <w:rsid w:val="00E839F2"/>
    <w:rsid w:val="00E8444D"/>
    <w:rsid w:val="00E84898"/>
    <w:rsid w:val="00E84C0E"/>
    <w:rsid w:val="00E85E2C"/>
    <w:rsid w:val="00E86D7D"/>
    <w:rsid w:val="00E87658"/>
    <w:rsid w:val="00E87A86"/>
    <w:rsid w:val="00E87D00"/>
    <w:rsid w:val="00E909C6"/>
    <w:rsid w:val="00E92041"/>
    <w:rsid w:val="00E92AAD"/>
    <w:rsid w:val="00E93025"/>
    <w:rsid w:val="00E930EC"/>
    <w:rsid w:val="00E932BE"/>
    <w:rsid w:val="00E93953"/>
    <w:rsid w:val="00E93A12"/>
    <w:rsid w:val="00E93EA0"/>
    <w:rsid w:val="00E9406E"/>
    <w:rsid w:val="00E9432D"/>
    <w:rsid w:val="00E94705"/>
    <w:rsid w:val="00E96AE6"/>
    <w:rsid w:val="00E96B61"/>
    <w:rsid w:val="00E97304"/>
    <w:rsid w:val="00E97E54"/>
    <w:rsid w:val="00E97EF4"/>
    <w:rsid w:val="00E97F32"/>
    <w:rsid w:val="00EA1F02"/>
    <w:rsid w:val="00EA3742"/>
    <w:rsid w:val="00EA4050"/>
    <w:rsid w:val="00EA408E"/>
    <w:rsid w:val="00EA5706"/>
    <w:rsid w:val="00EB0936"/>
    <w:rsid w:val="00EB093F"/>
    <w:rsid w:val="00EB0A48"/>
    <w:rsid w:val="00EB1522"/>
    <w:rsid w:val="00EB1DE5"/>
    <w:rsid w:val="00EB361A"/>
    <w:rsid w:val="00EB5030"/>
    <w:rsid w:val="00EB789D"/>
    <w:rsid w:val="00EB7A56"/>
    <w:rsid w:val="00EC01CF"/>
    <w:rsid w:val="00EC123E"/>
    <w:rsid w:val="00EC1265"/>
    <w:rsid w:val="00EC203F"/>
    <w:rsid w:val="00EC2992"/>
    <w:rsid w:val="00EC2B40"/>
    <w:rsid w:val="00EC3CCB"/>
    <w:rsid w:val="00EC3DF9"/>
    <w:rsid w:val="00EC6649"/>
    <w:rsid w:val="00EC6792"/>
    <w:rsid w:val="00EC7B4B"/>
    <w:rsid w:val="00ED0020"/>
    <w:rsid w:val="00ED0D50"/>
    <w:rsid w:val="00ED2D70"/>
    <w:rsid w:val="00ED3815"/>
    <w:rsid w:val="00EE1E5D"/>
    <w:rsid w:val="00EE2E5C"/>
    <w:rsid w:val="00EE34C6"/>
    <w:rsid w:val="00EE3F64"/>
    <w:rsid w:val="00EE4304"/>
    <w:rsid w:val="00EE54BF"/>
    <w:rsid w:val="00EE54F7"/>
    <w:rsid w:val="00EE5550"/>
    <w:rsid w:val="00EE6677"/>
    <w:rsid w:val="00EF1C31"/>
    <w:rsid w:val="00EF370A"/>
    <w:rsid w:val="00EF44AE"/>
    <w:rsid w:val="00EF65EB"/>
    <w:rsid w:val="00F006B7"/>
    <w:rsid w:val="00F00A01"/>
    <w:rsid w:val="00F01BE6"/>
    <w:rsid w:val="00F02888"/>
    <w:rsid w:val="00F03823"/>
    <w:rsid w:val="00F03FBE"/>
    <w:rsid w:val="00F05CF9"/>
    <w:rsid w:val="00F06E79"/>
    <w:rsid w:val="00F06FC2"/>
    <w:rsid w:val="00F105D5"/>
    <w:rsid w:val="00F10C27"/>
    <w:rsid w:val="00F10C48"/>
    <w:rsid w:val="00F13719"/>
    <w:rsid w:val="00F155D0"/>
    <w:rsid w:val="00F16170"/>
    <w:rsid w:val="00F168EF"/>
    <w:rsid w:val="00F21149"/>
    <w:rsid w:val="00F21878"/>
    <w:rsid w:val="00F22D6C"/>
    <w:rsid w:val="00F25823"/>
    <w:rsid w:val="00F269F9"/>
    <w:rsid w:val="00F26D8B"/>
    <w:rsid w:val="00F32330"/>
    <w:rsid w:val="00F3368A"/>
    <w:rsid w:val="00F35BCB"/>
    <w:rsid w:val="00F35ED7"/>
    <w:rsid w:val="00F367B8"/>
    <w:rsid w:val="00F402ED"/>
    <w:rsid w:val="00F426DF"/>
    <w:rsid w:val="00F4431D"/>
    <w:rsid w:val="00F44E7A"/>
    <w:rsid w:val="00F44E93"/>
    <w:rsid w:val="00F452F3"/>
    <w:rsid w:val="00F4674F"/>
    <w:rsid w:val="00F46B0B"/>
    <w:rsid w:val="00F46DCB"/>
    <w:rsid w:val="00F46E49"/>
    <w:rsid w:val="00F50037"/>
    <w:rsid w:val="00F50160"/>
    <w:rsid w:val="00F5190E"/>
    <w:rsid w:val="00F55083"/>
    <w:rsid w:val="00F561AC"/>
    <w:rsid w:val="00F56815"/>
    <w:rsid w:val="00F571F8"/>
    <w:rsid w:val="00F57476"/>
    <w:rsid w:val="00F57AED"/>
    <w:rsid w:val="00F61E02"/>
    <w:rsid w:val="00F62296"/>
    <w:rsid w:val="00F6231E"/>
    <w:rsid w:val="00F62F9A"/>
    <w:rsid w:val="00F6742E"/>
    <w:rsid w:val="00F67D52"/>
    <w:rsid w:val="00F70AE7"/>
    <w:rsid w:val="00F724AF"/>
    <w:rsid w:val="00F726C2"/>
    <w:rsid w:val="00F72BB1"/>
    <w:rsid w:val="00F734BE"/>
    <w:rsid w:val="00F73EDA"/>
    <w:rsid w:val="00F740EA"/>
    <w:rsid w:val="00F7481B"/>
    <w:rsid w:val="00F74906"/>
    <w:rsid w:val="00F750D8"/>
    <w:rsid w:val="00F75D71"/>
    <w:rsid w:val="00F76714"/>
    <w:rsid w:val="00F77D07"/>
    <w:rsid w:val="00F804B2"/>
    <w:rsid w:val="00F81A50"/>
    <w:rsid w:val="00F8200C"/>
    <w:rsid w:val="00F8205E"/>
    <w:rsid w:val="00F825C4"/>
    <w:rsid w:val="00F846DD"/>
    <w:rsid w:val="00F8607A"/>
    <w:rsid w:val="00F86715"/>
    <w:rsid w:val="00F904AF"/>
    <w:rsid w:val="00F90C92"/>
    <w:rsid w:val="00F91343"/>
    <w:rsid w:val="00F92711"/>
    <w:rsid w:val="00F92B79"/>
    <w:rsid w:val="00F92EEF"/>
    <w:rsid w:val="00F9323A"/>
    <w:rsid w:val="00F94792"/>
    <w:rsid w:val="00F9479C"/>
    <w:rsid w:val="00F94B03"/>
    <w:rsid w:val="00F94BBE"/>
    <w:rsid w:val="00F94DDC"/>
    <w:rsid w:val="00F95832"/>
    <w:rsid w:val="00F95CC9"/>
    <w:rsid w:val="00F9600E"/>
    <w:rsid w:val="00F96B73"/>
    <w:rsid w:val="00F96D75"/>
    <w:rsid w:val="00F97435"/>
    <w:rsid w:val="00F97933"/>
    <w:rsid w:val="00F97C95"/>
    <w:rsid w:val="00FA0CB8"/>
    <w:rsid w:val="00FA1502"/>
    <w:rsid w:val="00FA29DB"/>
    <w:rsid w:val="00FA4872"/>
    <w:rsid w:val="00FA5520"/>
    <w:rsid w:val="00FA6EE2"/>
    <w:rsid w:val="00FA6FD2"/>
    <w:rsid w:val="00FB0CA5"/>
    <w:rsid w:val="00FB16AF"/>
    <w:rsid w:val="00FB18C3"/>
    <w:rsid w:val="00FB1AEB"/>
    <w:rsid w:val="00FB1EE4"/>
    <w:rsid w:val="00FB2643"/>
    <w:rsid w:val="00FB2752"/>
    <w:rsid w:val="00FB2E18"/>
    <w:rsid w:val="00FB37D5"/>
    <w:rsid w:val="00FB4230"/>
    <w:rsid w:val="00FB450D"/>
    <w:rsid w:val="00FB7C7B"/>
    <w:rsid w:val="00FC010B"/>
    <w:rsid w:val="00FC129F"/>
    <w:rsid w:val="00FC1A34"/>
    <w:rsid w:val="00FC25E5"/>
    <w:rsid w:val="00FC262F"/>
    <w:rsid w:val="00FC2FD7"/>
    <w:rsid w:val="00FC311F"/>
    <w:rsid w:val="00FC3896"/>
    <w:rsid w:val="00FC3DBA"/>
    <w:rsid w:val="00FC4DCC"/>
    <w:rsid w:val="00FC586A"/>
    <w:rsid w:val="00FC5D3E"/>
    <w:rsid w:val="00FC612F"/>
    <w:rsid w:val="00FC6319"/>
    <w:rsid w:val="00FD010B"/>
    <w:rsid w:val="00FD0283"/>
    <w:rsid w:val="00FD1E02"/>
    <w:rsid w:val="00FD36B6"/>
    <w:rsid w:val="00FD3E51"/>
    <w:rsid w:val="00FD3E62"/>
    <w:rsid w:val="00FD492D"/>
    <w:rsid w:val="00FD5463"/>
    <w:rsid w:val="00FD6F3C"/>
    <w:rsid w:val="00FD6FAF"/>
    <w:rsid w:val="00FD7A0E"/>
    <w:rsid w:val="00FE0777"/>
    <w:rsid w:val="00FE09F3"/>
    <w:rsid w:val="00FE1649"/>
    <w:rsid w:val="00FE17AB"/>
    <w:rsid w:val="00FE180F"/>
    <w:rsid w:val="00FE3092"/>
    <w:rsid w:val="00FE38B7"/>
    <w:rsid w:val="00FE3E63"/>
    <w:rsid w:val="00FE44BC"/>
    <w:rsid w:val="00FE4E7F"/>
    <w:rsid w:val="00FE6114"/>
    <w:rsid w:val="00FE63DE"/>
    <w:rsid w:val="00FE6723"/>
    <w:rsid w:val="00FE78BC"/>
    <w:rsid w:val="00FF0CEA"/>
    <w:rsid w:val="00FF1035"/>
    <w:rsid w:val="00FF4098"/>
    <w:rsid w:val="00FF4297"/>
    <w:rsid w:val="00FF4C44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543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5DE8"/>
    <w:pPr>
      <w:tabs>
        <w:tab w:val="left" w:pos="1080"/>
      </w:tabs>
      <w:suppressAutoHyphens/>
    </w:pPr>
    <w:rPr>
      <w:sz w:val="24"/>
    </w:rPr>
  </w:style>
  <w:style w:type="paragraph" w:styleId="Nadpis1">
    <w:name w:val="heading 1"/>
    <w:basedOn w:val="Normlny"/>
    <w:next w:val="Normlny"/>
    <w:qFormat/>
    <w:rsid w:val="003D5DE8"/>
    <w:pPr>
      <w:keepNext/>
      <w:numPr>
        <w:numId w:val="1"/>
      </w:numPr>
      <w:spacing w:after="240"/>
      <w:ind w:left="1080" w:hanging="108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rsid w:val="003D5DE8"/>
    <w:pPr>
      <w:keepNext/>
      <w:numPr>
        <w:ilvl w:val="1"/>
        <w:numId w:val="1"/>
      </w:numPr>
      <w:tabs>
        <w:tab w:val="clear" w:pos="1077"/>
        <w:tab w:val="left" w:pos="1080"/>
      </w:tabs>
      <w:spacing w:after="120"/>
      <w:outlineLvl w:val="1"/>
    </w:pPr>
    <w:rPr>
      <w:b/>
    </w:rPr>
  </w:style>
  <w:style w:type="paragraph" w:styleId="Nadpis3">
    <w:name w:val="heading 3"/>
    <w:basedOn w:val="Nadpis2"/>
    <w:next w:val="Normlny"/>
    <w:qFormat/>
    <w:rsid w:val="003D5DE8"/>
    <w:pPr>
      <w:numPr>
        <w:ilvl w:val="2"/>
      </w:numPr>
      <w:tabs>
        <w:tab w:val="clear" w:pos="1077"/>
        <w:tab w:val="left" w:pos="1080"/>
      </w:tabs>
      <w:ind w:left="1080" w:hanging="1080"/>
      <w:outlineLvl w:val="2"/>
    </w:pPr>
  </w:style>
  <w:style w:type="paragraph" w:styleId="Nadpis4">
    <w:name w:val="heading 4"/>
    <w:basedOn w:val="Nadpis2"/>
    <w:next w:val="Normlny"/>
    <w:qFormat/>
    <w:rsid w:val="00E96B61"/>
    <w:pPr>
      <w:numPr>
        <w:ilvl w:val="3"/>
      </w:numPr>
      <w:tabs>
        <w:tab w:val="clear" w:pos="1077"/>
        <w:tab w:val="left" w:pos="1080"/>
      </w:tabs>
      <w:outlineLvl w:val="3"/>
    </w:pPr>
  </w:style>
  <w:style w:type="paragraph" w:styleId="Nadpis5">
    <w:name w:val="heading 5"/>
    <w:basedOn w:val="Nadpis2"/>
    <w:next w:val="Normlny"/>
    <w:qFormat/>
    <w:rsid w:val="00E96B61"/>
    <w:pPr>
      <w:numPr>
        <w:ilvl w:val="4"/>
      </w:numPr>
      <w:tabs>
        <w:tab w:val="clear" w:pos="1077"/>
        <w:tab w:val="left" w:pos="1080"/>
      </w:tabs>
      <w:outlineLvl w:val="4"/>
    </w:pPr>
  </w:style>
  <w:style w:type="paragraph" w:styleId="Nadpis6">
    <w:name w:val="heading 6"/>
    <w:aliases w:val=" not defined"/>
    <w:basedOn w:val="Nadpis2"/>
    <w:next w:val="Normlny"/>
    <w:qFormat/>
    <w:rsid w:val="00E96B61"/>
    <w:pPr>
      <w:outlineLvl w:val="5"/>
    </w:pPr>
  </w:style>
  <w:style w:type="paragraph" w:styleId="Nadpis7">
    <w:name w:val="heading 7"/>
    <w:aliases w:val=" not defined"/>
    <w:basedOn w:val="Normlny"/>
    <w:next w:val="Normlny"/>
    <w:qFormat/>
    <w:rsid w:val="00E96B61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aliases w:val=" not defined"/>
    <w:basedOn w:val="Normlny"/>
    <w:next w:val="Normlny"/>
    <w:qFormat/>
    <w:rsid w:val="00E96B61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aliases w:val=" not defined"/>
    <w:basedOn w:val="Normlny"/>
    <w:next w:val="Normlny"/>
    <w:qFormat/>
    <w:rsid w:val="00E96B61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E96B61"/>
    <w:pPr>
      <w:spacing w:after="60"/>
      <w:jc w:val="center"/>
    </w:pPr>
  </w:style>
  <w:style w:type="paragraph" w:styleId="Obsah2">
    <w:name w:val="toc 2"/>
    <w:basedOn w:val="Obsah1"/>
    <w:semiHidden/>
    <w:rsid w:val="00E96B61"/>
    <w:pPr>
      <w:spacing w:before="0"/>
    </w:pPr>
    <w:rPr>
      <w:b w:val="0"/>
      <w:caps w:val="0"/>
    </w:rPr>
  </w:style>
  <w:style w:type="paragraph" w:styleId="Obsah1">
    <w:name w:val="toc 1"/>
    <w:basedOn w:val="Normlny"/>
    <w:next w:val="Normlny"/>
    <w:semiHidden/>
    <w:rsid w:val="00E96B61"/>
    <w:pPr>
      <w:keepLines/>
      <w:tabs>
        <w:tab w:val="right" w:leader="dot" w:pos="9360"/>
      </w:tabs>
      <w:spacing w:before="240"/>
      <w:ind w:left="1080" w:right="504" w:hanging="1080"/>
    </w:pPr>
    <w:rPr>
      <w:b/>
      <w:caps/>
      <w:noProof/>
    </w:rPr>
  </w:style>
  <w:style w:type="paragraph" w:styleId="Obsah3">
    <w:name w:val="toc 3"/>
    <w:basedOn w:val="Obsah2"/>
    <w:semiHidden/>
    <w:rsid w:val="00E96B61"/>
  </w:style>
  <w:style w:type="paragraph" w:styleId="Obsah4">
    <w:name w:val="toc 4"/>
    <w:basedOn w:val="Obsah2"/>
    <w:semiHidden/>
    <w:rsid w:val="00E96B61"/>
  </w:style>
  <w:style w:type="paragraph" w:styleId="Obsah5">
    <w:name w:val="toc 5"/>
    <w:basedOn w:val="Obsah2"/>
    <w:semiHidden/>
    <w:rsid w:val="00E96B61"/>
  </w:style>
  <w:style w:type="paragraph" w:styleId="Hlavika">
    <w:name w:val="header"/>
    <w:basedOn w:val="Normlny"/>
    <w:link w:val="HlavikaChar"/>
    <w:uiPriority w:val="99"/>
    <w:rsid w:val="003D5DE8"/>
    <w:pPr>
      <w:tabs>
        <w:tab w:val="clear" w:pos="1080"/>
        <w:tab w:val="center" w:pos="4680"/>
        <w:tab w:val="right" w:pos="9360"/>
      </w:tabs>
    </w:pPr>
    <w:rPr>
      <w:sz w:val="20"/>
    </w:rPr>
  </w:style>
  <w:style w:type="paragraph" w:styleId="Pta">
    <w:name w:val="footer"/>
    <w:basedOn w:val="Hlavika"/>
    <w:link w:val="PtaChar"/>
    <w:uiPriority w:val="99"/>
    <w:rsid w:val="003D5DE8"/>
  </w:style>
  <w:style w:type="paragraph" w:styleId="Popis">
    <w:name w:val="caption"/>
    <w:basedOn w:val="Normlny"/>
    <w:next w:val="Normlny"/>
    <w:qFormat/>
    <w:rsid w:val="00E96B61"/>
    <w:pPr>
      <w:keepNext/>
      <w:tabs>
        <w:tab w:val="clear" w:pos="1080"/>
      </w:tabs>
      <w:spacing w:before="120" w:after="120"/>
      <w:ind w:left="1440" w:hanging="1440"/>
    </w:pPr>
    <w:rPr>
      <w:b/>
    </w:rPr>
  </w:style>
  <w:style w:type="paragraph" w:styleId="Zoznamobrzkov">
    <w:name w:val="table of figures"/>
    <w:basedOn w:val="Obsah2"/>
    <w:next w:val="Normlny"/>
    <w:semiHidden/>
    <w:rsid w:val="00E96B61"/>
    <w:pPr>
      <w:tabs>
        <w:tab w:val="clear" w:pos="1080"/>
      </w:tabs>
      <w:ind w:left="1440" w:hanging="1440"/>
    </w:pPr>
  </w:style>
  <w:style w:type="paragraph" w:styleId="Zoznam4">
    <w:name w:val="List 4"/>
    <w:basedOn w:val="Normlny"/>
    <w:rsid w:val="00E96B61"/>
    <w:pPr>
      <w:keepLines/>
      <w:tabs>
        <w:tab w:val="clear" w:pos="1080"/>
      </w:tabs>
      <w:spacing w:after="120"/>
      <w:ind w:left="2880" w:hanging="2880"/>
    </w:pPr>
  </w:style>
  <w:style w:type="character" w:styleId="Odkaznavysvetlivku">
    <w:name w:val="endnote reference"/>
    <w:semiHidden/>
    <w:rsid w:val="00E96B61"/>
    <w:rPr>
      <w:vertAlign w:val="superscript"/>
    </w:rPr>
  </w:style>
  <w:style w:type="paragraph" w:styleId="Zoznam">
    <w:name w:val="List"/>
    <w:basedOn w:val="Normlny"/>
    <w:rsid w:val="00E96B61"/>
    <w:pPr>
      <w:keepLines/>
      <w:spacing w:after="120"/>
      <w:ind w:left="1080" w:hanging="1080"/>
    </w:pPr>
  </w:style>
  <w:style w:type="paragraph" w:styleId="Textvysvetlivky">
    <w:name w:val="endnote text"/>
    <w:basedOn w:val="Normlny"/>
    <w:semiHidden/>
    <w:rsid w:val="00E96B61"/>
    <w:pPr>
      <w:keepLines/>
      <w:spacing w:after="240"/>
      <w:ind w:left="1080" w:hanging="1080"/>
    </w:pPr>
  </w:style>
  <w:style w:type="paragraph" w:styleId="Nzov">
    <w:name w:val="Title"/>
    <w:basedOn w:val="Normlny"/>
    <w:qFormat/>
    <w:rsid w:val="00E96B61"/>
    <w:pPr>
      <w:spacing w:before="240" w:after="60"/>
      <w:jc w:val="center"/>
    </w:pPr>
    <w:rPr>
      <w:b/>
      <w:kern w:val="28"/>
    </w:rPr>
  </w:style>
  <w:style w:type="paragraph" w:customStyle="1" w:styleId="Heading">
    <w:name w:val="Heading"/>
    <w:basedOn w:val="Normlny"/>
    <w:next w:val="Normlny"/>
    <w:rsid w:val="00E96B61"/>
    <w:pPr>
      <w:keepNext/>
      <w:spacing w:after="120"/>
      <w:outlineLvl w:val="0"/>
    </w:pPr>
    <w:rPr>
      <w:b/>
    </w:rPr>
  </w:style>
  <w:style w:type="paragraph" w:styleId="Zoznam3">
    <w:name w:val="List 3"/>
    <w:basedOn w:val="Normlny"/>
    <w:rsid w:val="00E96B61"/>
    <w:pPr>
      <w:keepLines/>
      <w:tabs>
        <w:tab w:val="clear" w:pos="1080"/>
      </w:tabs>
      <w:spacing w:after="120"/>
      <w:ind w:left="2160" w:hanging="2160"/>
    </w:pPr>
  </w:style>
  <w:style w:type="paragraph" w:styleId="Normlnysozarkami">
    <w:name w:val="Normal Indent"/>
    <w:basedOn w:val="Normlny"/>
    <w:next w:val="XrefFrame"/>
    <w:rsid w:val="00E96B61"/>
    <w:pPr>
      <w:keepNext/>
      <w:spacing w:before="120"/>
      <w:ind w:right="2520"/>
    </w:pPr>
  </w:style>
  <w:style w:type="paragraph" w:customStyle="1" w:styleId="XrefFrame">
    <w:name w:val="Xref Frame"/>
    <w:basedOn w:val="Normlny"/>
    <w:next w:val="Normlnysozarkami"/>
    <w:rsid w:val="00E96B61"/>
    <w:pPr>
      <w:framePr w:w="2520" w:hSpace="720" w:vSpace="144" w:wrap="around" w:vAnchor="text" w:hAnchor="margin" w:xAlign="right" w:y="-287"/>
    </w:pPr>
  </w:style>
  <w:style w:type="paragraph" w:styleId="Obyajntext">
    <w:name w:val="Plain Text"/>
    <w:basedOn w:val="Normlny"/>
    <w:rsid w:val="00E96B61"/>
    <w:pPr>
      <w:tabs>
        <w:tab w:val="clear" w:pos="1080"/>
      </w:tabs>
    </w:pPr>
    <w:rPr>
      <w:rFonts w:ascii="Courier New" w:hAnsi="Courier New"/>
      <w:sz w:val="18"/>
    </w:rPr>
  </w:style>
  <w:style w:type="paragraph" w:customStyle="1" w:styleId="HeaderLandscape">
    <w:name w:val="Header Landscape"/>
    <w:basedOn w:val="Hlavika"/>
    <w:rsid w:val="00E96B61"/>
    <w:pPr>
      <w:tabs>
        <w:tab w:val="clear" w:pos="4680"/>
        <w:tab w:val="clear" w:pos="9360"/>
        <w:tab w:val="center" w:pos="6624"/>
        <w:tab w:val="right" w:pos="13230"/>
      </w:tabs>
    </w:pPr>
  </w:style>
  <w:style w:type="paragraph" w:styleId="Zoznam2">
    <w:name w:val="List 2"/>
    <w:basedOn w:val="Zoznam"/>
    <w:rsid w:val="00E96B61"/>
    <w:pPr>
      <w:spacing w:after="240"/>
    </w:pPr>
  </w:style>
  <w:style w:type="character" w:styleId="slostrany">
    <w:name w:val="page number"/>
    <w:basedOn w:val="Predvolenpsmoodseku"/>
    <w:rsid w:val="00E96B61"/>
  </w:style>
  <w:style w:type="character" w:styleId="Hypertextovprepojenie">
    <w:name w:val="Hyperlink"/>
    <w:rsid w:val="00E96B61"/>
    <w:rPr>
      <w:color w:val="0000FF"/>
      <w:u w:val="single"/>
    </w:rPr>
  </w:style>
  <w:style w:type="character" w:styleId="PouitHypertextovPrepojenie">
    <w:name w:val="FollowedHyperlink"/>
    <w:rsid w:val="00E96B61"/>
    <w:rPr>
      <w:color w:val="606420"/>
      <w:u w:val="single"/>
    </w:rPr>
  </w:style>
  <w:style w:type="character" w:styleId="Odkaznakomentr">
    <w:name w:val="annotation reference"/>
    <w:semiHidden/>
    <w:rsid w:val="00E96B6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3D5DE8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3D5DE8"/>
    <w:rPr>
      <w:b/>
      <w:bCs/>
    </w:rPr>
  </w:style>
  <w:style w:type="paragraph" w:styleId="Textbubliny">
    <w:name w:val="Balloon Text"/>
    <w:basedOn w:val="Normlny"/>
    <w:semiHidden/>
    <w:rsid w:val="003D5DE8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E96B61"/>
    <w:rPr>
      <w:sz w:val="20"/>
    </w:rPr>
  </w:style>
  <w:style w:type="character" w:styleId="Odkaznapoznmkupodiarou">
    <w:name w:val="footnote reference"/>
    <w:semiHidden/>
    <w:rsid w:val="00E96B61"/>
    <w:rPr>
      <w:vertAlign w:val="superscript"/>
    </w:rPr>
  </w:style>
  <w:style w:type="character" w:customStyle="1" w:styleId="ZchnZchn1">
    <w:name w:val="Zchn Zchn1"/>
    <w:rsid w:val="00E96B61"/>
    <w:rPr>
      <w:b/>
      <w:sz w:val="24"/>
      <w:lang w:val="sk-SK" w:eastAsia="sk-SK" w:bidi="sk-SK"/>
    </w:rPr>
  </w:style>
  <w:style w:type="character" w:customStyle="1" w:styleId="ZchnZchn">
    <w:name w:val="Zchn Zchn"/>
    <w:basedOn w:val="ZchnZchn1"/>
    <w:rsid w:val="00E96B61"/>
    <w:rPr>
      <w:b/>
      <w:sz w:val="24"/>
      <w:lang w:val="sk-SK" w:eastAsia="sk-SK" w:bidi="sk-SK"/>
    </w:rPr>
  </w:style>
  <w:style w:type="paragraph" w:styleId="Zkladntext">
    <w:name w:val="Body Text"/>
    <w:basedOn w:val="Normlny"/>
    <w:rsid w:val="003D5DE8"/>
    <w:rPr>
      <w:sz w:val="22"/>
    </w:rPr>
  </w:style>
  <w:style w:type="character" w:customStyle="1" w:styleId="TextkomentraChar">
    <w:name w:val="Text komentára Char"/>
    <w:link w:val="Textkomentra"/>
    <w:semiHidden/>
    <w:rsid w:val="008F3821"/>
  </w:style>
  <w:style w:type="paragraph" w:customStyle="1" w:styleId="CM21">
    <w:name w:val="CM21"/>
    <w:basedOn w:val="Normlny"/>
    <w:next w:val="Normlny"/>
    <w:rsid w:val="00162E9B"/>
    <w:pPr>
      <w:widowControl w:val="0"/>
      <w:tabs>
        <w:tab w:val="clear" w:pos="1080"/>
      </w:tabs>
      <w:suppressAutoHyphens w:val="0"/>
      <w:autoSpaceDE w:val="0"/>
      <w:autoSpaceDN w:val="0"/>
      <w:adjustRightInd w:val="0"/>
      <w:spacing w:after="260"/>
    </w:pPr>
    <w:rPr>
      <w:rFonts w:eastAsia="MS Mincho"/>
      <w:szCs w:val="24"/>
    </w:rPr>
  </w:style>
  <w:style w:type="paragraph" w:customStyle="1" w:styleId="Default">
    <w:name w:val="Default"/>
    <w:rsid w:val="00162E9B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3D5DE8"/>
    <w:rPr>
      <w:sz w:val="24"/>
    </w:rPr>
  </w:style>
  <w:style w:type="paragraph" w:customStyle="1" w:styleId="LUTOnormaltext">
    <w:name w:val="LUTO normal text"/>
    <w:basedOn w:val="Normlny"/>
    <w:rsid w:val="00D621E2"/>
    <w:pPr>
      <w:tabs>
        <w:tab w:val="clear" w:pos="1080"/>
      </w:tabs>
      <w:suppressAutoHyphens w:val="0"/>
      <w:spacing w:after="120" w:line="288" w:lineRule="auto"/>
    </w:pPr>
    <w:rPr>
      <w:rFonts w:ascii="Arial" w:hAnsi="Arial"/>
      <w:sz w:val="22"/>
      <w:szCs w:val="24"/>
    </w:rPr>
  </w:style>
  <w:style w:type="character" w:customStyle="1" w:styleId="HlavikaChar">
    <w:name w:val="Hlavička Char"/>
    <w:link w:val="Hlavika"/>
    <w:uiPriority w:val="99"/>
    <w:rsid w:val="00FD1E02"/>
  </w:style>
  <w:style w:type="character" w:customStyle="1" w:styleId="PtaChar">
    <w:name w:val="Päta Char"/>
    <w:link w:val="Pta"/>
    <w:uiPriority w:val="99"/>
    <w:rsid w:val="00FD1E02"/>
  </w:style>
  <w:style w:type="paragraph" w:styleId="Odsekzoznamu">
    <w:name w:val="List Paragraph"/>
    <w:basedOn w:val="Normlny"/>
    <w:uiPriority w:val="34"/>
    <w:qFormat/>
    <w:rsid w:val="003D5DE8"/>
    <w:pPr>
      <w:ind w:left="720"/>
      <w:contextualSpacing/>
    </w:pPr>
  </w:style>
  <w:style w:type="paragraph" w:styleId="Zkladntext2">
    <w:name w:val="Body Text 2"/>
    <w:basedOn w:val="Normlny"/>
    <w:link w:val="Zkladntext2Char"/>
    <w:rsid w:val="003D5DE8"/>
    <w:pPr>
      <w:widowControl w:val="0"/>
      <w:tabs>
        <w:tab w:val="clear" w:pos="1080"/>
      </w:tabs>
      <w:suppressAutoHyphens w:val="0"/>
      <w:adjustRightInd w:val="0"/>
      <w:spacing w:line="360" w:lineRule="atLeast"/>
      <w:jc w:val="both"/>
      <w:textAlignment w:val="baseline"/>
    </w:pPr>
    <w:rPr>
      <w:sz w:val="20"/>
      <w:lang w:bidi="ar-SA"/>
    </w:rPr>
  </w:style>
  <w:style w:type="character" w:customStyle="1" w:styleId="Zkladntext2Char">
    <w:name w:val="Základný text 2 Char"/>
    <w:basedOn w:val="Predvolenpsmoodseku"/>
    <w:link w:val="Zkladntext2"/>
    <w:rsid w:val="003D5DE8"/>
    <w:rPr>
      <w:lang w:bidi="ar-SA"/>
    </w:rPr>
  </w:style>
  <w:style w:type="paragraph" w:customStyle="1" w:styleId="BodyText21">
    <w:name w:val="Body Text 21"/>
    <w:basedOn w:val="Normlny"/>
    <w:rsid w:val="003D5DE8"/>
    <w:pPr>
      <w:widowControl w:val="0"/>
      <w:tabs>
        <w:tab w:val="clear" w:pos="1080"/>
      </w:tabs>
      <w:suppressAutoHyphens w:val="0"/>
      <w:adjustRightInd w:val="0"/>
      <w:spacing w:after="120" w:line="360" w:lineRule="atLeast"/>
      <w:ind w:left="283"/>
      <w:jc w:val="both"/>
      <w:textAlignment w:val="baseline"/>
    </w:pPr>
    <w:rPr>
      <w:sz w:val="20"/>
      <w:lang w:bidi="ar-SA"/>
    </w:rPr>
  </w:style>
  <w:style w:type="paragraph" w:styleId="Adresanaoblke">
    <w:name w:val="envelope address"/>
    <w:basedOn w:val="Normlny"/>
    <w:rsid w:val="003D5DE8"/>
    <w:pPr>
      <w:framePr w:w="7920" w:h="1980" w:hRule="exact" w:hSpace="180" w:wrap="auto" w:hAnchor="page" w:xAlign="center" w:yAlign="bottom"/>
      <w:widowControl w:val="0"/>
      <w:tabs>
        <w:tab w:val="clear" w:pos="1080"/>
      </w:tabs>
      <w:suppressAutoHyphens w:val="0"/>
      <w:adjustRightInd w:val="0"/>
      <w:spacing w:line="360" w:lineRule="atLeast"/>
      <w:ind w:left="2880"/>
      <w:jc w:val="both"/>
      <w:textAlignment w:val="baseline"/>
    </w:pPr>
    <w:rPr>
      <w:color w:val="000000"/>
      <w:lang w:val="en-GB" w:bidi="ar-SA"/>
    </w:rPr>
  </w:style>
  <w:style w:type="paragraph" w:styleId="Zkladntext3">
    <w:name w:val="Body Text 3"/>
    <w:basedOn w:val="Normlny"/>
    <w:link w:val="Zkladntext3Char"/>
    <w:rsid w:val="003D5DE8"/>
    <w:pPr>
      <w:widowControl w:val="0"/>
      <w:tabs>
        <w:tab w:val="clear" w:pos="1080"/>
      </w:tabs>
      <w:suppressAutoHyphens w:val="0"/>
      <w:adjustRightInd w:val="0"/>
      <w:spacing w:after="120" w:line="360" w:lineRule="atLeast"/>
      <w:jc w:val="both"/>
      <w:textAlignment w:val="baseline"/>
    </w:pPr>
    <w:rPr>
      <w:sz w:val="16"/>
      <w:szCs w:val="16"/>
      <w:lang w:bidi="ar-SA"/>
    </w:rPr>
  </w:style>
  <w:style w:type="character" w:customStyle="1" w:styleId="Zkladntext3Char">
    <w:name w:val="Základný text 3 Char"/>
    <w:basedOn w:val="Predvolenpsmoodseku"/>
    <w:link w:val="Zkladntext3"/>
    <w:rsid w:val="003D5DE8"/>
    <w:rPr>
      <w:sz w:val="16"/>
      <w:szCs w:val="16"/>
      <w:lang w:bidi="ar-SA"/>
    </w:rPr>
  </w:style>
  <w:style w:type="paragraph" w:customStyle="1" w:styleId="TextSUKL">
    <w:name w:val="Text (SUKL)"/>
    <w:basedOn w:val="Normlny"/>
    <w:rsid w:val="003D5DE8"/>
    <w:pPr>
      <w:tabs>
        <w:tab w:val="clear" w:pos="1080"/>
        <w:tab w:val="left" w:pos="567"/>
      </w:tabs>
      <w:suppressAutoHyphens w:val="0"/>
      <w:spacing w:before="120"/>
      <w:jc w:val="both"/>
    </w:pPr>
    <w:rPr>
      <w:sz w:val="22"/>
      <w:lang w:val="cs-CZ" w:eastAsia="cs-CZ" w:bidi="ar-SA"/>
    </w:rPr>
  </w:style>
  <w:style w:type="paragraph" w:customStyle="1" w:styleId="texte20">
    <w:name w:val="texte:20"/>
    <w:rsid w:val="003D5DE8"/>
    <w:pPr>
      <w:suppressAutoHyphens/>
      <w:spacing w:after="85" w:line="360" w:lineRule="atLeast"/>
      <w:ind w:left="1134"/>
      <w:jc w:val="both"/>
    </w:pPr>
    <w:rPr>
      <w:rFonts w:ascii="Times" w:hAnsi="Times"/>
      <w:sz w:val="24"/>
      <w:szCs w:val="24"/>
      <w:lang w:val="en-GB" w:eastAsia="ar-SA" w:bidi="ar-SA"/>
    </w:rPr>
  </w:style>
  <w:style w:type="character" w:customStyle="1" w:styleId="hps">
    <w:name w:val="hps"/>
    <w:basedOn w:val="Predvolenpsmoodseku"/>
    <w:rsid w:val="003D5DE8"/>
  </w:style>
  <w:style w:type="character" w:customStyle="1" w:styleId="atn">
    <w:name w:val="atn"/>
    <w:basedOn w:val="Predvolenpsmoodseku"/>
    <w:rsid w:val="003D5DE8"/>
  </w:style>
  <w:style w:type="character" w:styleId="Siln">
    <w:name w:val="Strong"/>
    <w:qFormat/>
    <w:rsid w:val="003D5DE8"/>
    <w:rPr>
      <w:b/>
      <w:bCs/>
    </w:rPr>
  </w:style>
  <w:style w:type="character" w:customStyle="1" w:styleId="st1">
    <w:name w:val="st1"/>
    <w:basedOn w:val="Predvolenpsmoodseku"/>
    <w:rsid w:val="003D5DE8"/>
  </w:style>
  <w:style w:type="paragraph" w:styleId="Bezriadkovania">
    <w:name w:val="No Spacing"/>
    <w:uiPriority w:val="1"/>
    <w:qFormat/>
    <w:rsid w:val="00A32A4A"/>
    <w:pPr>
      <w:tabs>
        <w:tab w:val="left" w:pos="1080"/>
      </w:tabs>
      <w:suppressAutoHyphens/>
    </w:pPr>
    <w:rPr>
      <w:sz w:val="24"/>
    </w:rPr>
  </w:style>
  <w:style w:type="character" w:styleId="Nzovknihy">
    <w:name w:val="Book Title"/>
    <w:basedOn w:val="Predvolenpsmoodseku"/>
    <w:uiPriority w:val="33"/>
    <w:qFormat/>
    <w:rsid w:val="00207F4F"/>
    <w:rPr>
      <w:b/>
      <w:bCs/>
      <w:smallCaps/>
      <w:spacing w:val="5"/>
    </w:rPr>
  </w:style>
  <w:style w:type="character" w:styleId="Zvraznenie">
    <w:name w:val="Emphasis"/>
    <w:basedOn w:val="Predvolenpsmoodseku"/>
    <w:uiPriority w:val="20"/>
    <w:qFormat/>
    <w:rsid w:val="00A11B0C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D95227"/>
    <w:pPr>
      <w:tabs>
        <w:tab w:val="clear" w:pos="1080"/>
      </w:tabs>
      <w:suppressAutoHyphens w:val="0"/>
      <w:spacing w:after="135"/>
    </w:pPr>
    <w:rPr>
      <w:szCs w:val="24"/>
      <w:lang w:bidi="ar-SA"/>
    </w:rPr>
  </w:style>
  <w:style w:type="character" w:customStyle="1" w:styleId="shorttext">
    <w:name w:val="short_text"/>
    <w:basedOn w:val="Predvolenpsmoodseku"/>
    <w:rsid w:val="00AD0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5DE8"/>
    <w:pPr>
      <w:tabs>
        <w:tab w:val="left" w:pos="1080"/>
      </w:tabs>
      <w:suppressAutoHyphens/>
    </w:pPr>
    <w:rPr>
      <w:sz w:val="24"/>
    </w:rPr>
  </w:style>
  <w:style w:type="paragraph" w:styleId="Nadpis1">
    <w:name w:val="heading 1"/>
    <w:basedOn w:val="Normlny"/>
    <w:next w:val="Normlny"/>
    <w:qFormat/>
    <w:rsid w:val="003D5DE8"/>
    <w:pPr>
      <w:keepNext/>
      <w:numPr>
        <w:numId w:val="1"/>
      </w:numPr>
      <w:spacing w:after="240"/>
      <w:ind w:left="1080" w:hanging="108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rsid w:val="003D5DE8"/>
    <w:pPr>
      <w:keepNext/>
      <w:numPr>
        <w:ilvl w:val="1"/>
        <w:numId w:val="1"/>
      </w:numPr>
      <w:tabs>
        <w:tab w:val="clear" w:pos="1077"/>
        <w:tab w:val="left" w:pos="1080"/>
      </w:tabs>
      <w:spacing w:after="120"/>
      <w:outlineLvl w:val="1"/>
    </w:pPr>
    <w:rPr>
      <w:b/>
    </w:rPr>
  </w:style>
  <w:style w:type="paragraph" w:styleId="Nadpis3">
    <w:name w:val="heading 3"/>
    <w:basedOn w:val="Nadpis2"/>
    <w:next w:val="Normlny"/>
    <w:qFormat/>
    <w:rsid w:val="003D5DE8"/>
    <w:pPr>
      <w:numPr>
        <w:ilvl w:val="2"/>
      </w:numPr>
      <w:tabs>
        <w:tab w:val="clear" w:pos="1077"/>
        <w:tab w:val="left" w:pos="1080"/>
      </w:tabs>
      <w:ind w:left="1080" w:hanging="1080"/>
      <w:outlineLvl w:val="2"/>
    </w:pPr>
  </w:style>
  <w:style w:type="paragraph" w:styleId="Nadpis4">
    <w:name w:val="heading 4"/>
    <w:basedOn w:val="Nadpis2"/>
    <w:next w:val="Normlny"/>
    <w:qFormat/>
    <w:rsid w:val="00E96B61"/>
    <w:pPr>
      <w:numPr>
        <w:ilvl w:val="3"/>
      </w:numPr>
      <w:tabs>
        <w:tab w:val="clear" w:pos="1077"/>
        <w:tab w:val="left" w:pos="1080"/>
      </w:tabs>
      <w:outlineLvl w:val="3"/>
    </w:pPr>
  </w:style>
  <w:style w:type="paragraph" w:styleId="Nadpis5">
    <w:name w:val="heading 5"/>
    <w:basedOn w:val="Nadpis2"/>
    <w:next w:val="Normlny"/>
    <w:qFormat/>
    <w:rsid w:val="00E96B61"/>
    <w:pPr>
      <w:numPr>
        <w:ilvl w:val="4"/>
      </w:numPr>
      <w:tabs>
        <w:tab w:val="clear" w:pos="1077"/>
        <w:tab w:val="left" w:pos="1080"/>
      </w:tabs>
      <w:outlineLvl w:val="4"/>
    </w:pPr>
  </w:style>
  <w:style w:type="paragraph" w:styleId="Nadpis6">
    <w:name w:val="heading 6"/>
    <w:aliases w:val=" not defined"/>
    <w:basedOn w:val="Nadpis2"/>
    <w:next w:val="Normlny"/>
    <w:qFormat/>
    <w:rsid w:val="00E96B61"/>
    <w:pPr>
      <w:outlineLvl w:val="5"/>
    </w:pPr>
  </w:style>
  <w:style w:type="paragraph" w:styleId="Nadpis7">
    <w:name w:val="heading 7"/>
    <w:aliases w:val=" not defined"/>
    <w:basedOn w:val="Normlny"/>
    <w:next w:val="Normlny"/>
    <w:qFormat/>
    <w:rsid w:val="00E96B61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aliases w:val=" not defined"/>
    <w:basedOn w:val="Normlny"/>
    <w:next w:val="Normlny"/>
    <w:qFormat/>
    <w:rsid w:val="00E96B61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aliases w:val=" not defined"/>
    <w:basedOn w:val="Normlny"/>
    <w:next w:val="Normlny"/>
    <w:qFormat/>
    <w:rsid w:val="00E96B61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E96B61"/>
    <w:pPr>
      <w:spacing w:after="60"/>
      <w:jc w:val="center"/>
    </w:pPr>
  </w:style>
  <w:style w:type="paragraph" w:styleId="Obsah2">
    <w:name w:val="toc 2"/>
    <w:basedOn w:val="Obsah1"/>
    <w:semiHidden/>
    <w:rsid w:val="00E96B61"/>
    <w:pPr>
      <w:spacing w:before="0"/>
    </w:pPr>
    <w:rPr>
      <w:b w:val="0"/>
      <w:caps w:val="0"/>
    </w:rPr>
  </w:style>
  <w:style w:type="paragraph" w:styleId="Obsah1">
    <w:name w:val="toc 1"/>
    <w:basedOn w:val="Normlny"/>
    <w:next w:val="Normlny"/>
    <w:semiHidden/>
    <w:rsid w:val="00E96B61"/>
    <w:pPr>
      <w:keepLines/>
      <w:tabs>
        <w:tab w:val="right" w:leader="dot" w:pos="9360"/>
      </w:tabs>
      <w:spacing w:before="240"/>
      <w:ind w:left="1080" w:right="504" w:hanging="1080"/>
    </w:pPr>
    <w:rPr>
      <w:b/>
      <w:caps/>
      <w:noProof/>
    </w:rPr>
  </w:style>
  <w:style w:type="paragraph" w:styleId="Obsah3">
    <w:name w:val="toc 3"/>
    <w:basedOn w:val="Obsah2"/>
    <w:semiHidden/>
    <w:rsid w:val="00E96B61"/>
  </w:style>
  <w:style w:type="paragraph" w:styleId="Obsah4">
    <w:name w:val="toc 4"/>
    <w:basedOn w:val="Obsah2"/>
    <w:semiHidden/>
    <w:rsid w:val="00E96B61"/>
  </w:style>
  <w:style w:type="paragraph" w:styleId="Obsah5">
    <w:name w:val="toc 5"/>
    <w:basedOn w:val="Obsah2"/>
    <w:semiHidden/>
    <w:rsid w:val="00E96B61"/>
  </w:style>
  <w:style w:type="paragraph" w:styleId="Hlavika">
    <w:name w:val="header"/>
    <w:basedOn w:val="Normlny"/>
    <w:link w:val="HlavikaChar"/>
    <w:uiPriority w:val="99"/>
    <w:rsid w:val="003D5DE8"/>
    <w:pPr>
      <w:tabs>
        <w:tab w:val="clear" w:pos="1080"/>
        <w:tab w:val="center" w:pos="4680"/>
        <w:tab w:val="right" w:pos="9360"/>
      </w:tabs>
    </w:pPr>
    <w:rPr>
      <w:sz w:val="20"/>
    </w:rPr>
  </w:style>
  <w:style w:type="paragraph" w:styleId="Pta">
    <w:name w:val="footer"/>
    <w:basedOn w:val="Hlavika"/>
    <w:link w:val="PtaChar"/>
    <w:uiPriority w:val="99"/>
    <w:rsid w:val="003D5DE8"/>
  </w:style>
  <w:style w:type="paragraph" w:styleId="Popis">
    <w:name w:val="caption"/>
    <w:basedOn w:val="Normlny"/>
    <w:next w:val="Normlny"/>
    <w:qFormat/>
    <w:rsid w:val="00E96B61"/>
    <w:pPr>
      <w:keepNext/>
      <w:tabs>
        <w:tab w:val="clear" w:pos="1080"/>
      </w:tabs>
      <w:spacing w:before="120" w:after="120"/>
      <w:ind w:left="1440" w:hanging="1440"/>
    </w:pPr>
    <w:rPr>
      <w:b/>
    </w:rPr>
  </w:style>
  <w:style w:type="paragraph" w:styleId="Zoznamobrzkov">
    <w:name w:val="table of figures"/>
    <w:basedOn w:val="Obsah2"/>
    <w:next w:val="Normlny"/>
    <w:semiHidden/>
    <w:rsid w:val="00E96B61"/>
    <w:pPr>
      <w:tabs>
        <w:tab w:val="clear" w:pos="1080"/>
      </w:tabs>
      <w:ind w:left="1440" w:hanging="1440"/>
    </w:pPr>
  </w:style>
  <w:style w:type="paragraph" w:styleId="Zoznam4">
    <w:name w:val="List 4"/>
    <w:basedOn w:val="Normlny"/>
    <w:rsid w:val="00E96B61"/>
    <w:pPr>
      <w:keepLines/>
      <w:tabs>
        <w:tab w:val="clear" w:pos="1080"/>
      </w:tabs>
      <w:spacing w:after="120"/>
      <w:ind w:left="2880" w:hanging="2880"/>
    </w:pPr>
  </w:style>
  <w:style w:type="character" w:styleId="Odkaznavysvetlivku">
    <w:name w:val="endnote reference"/>
    <w:semiHidden/>
    <w:rsid w:val="00E96B61"/>
    <w:rPr>
      <w:vertAlign w:val="superscript"/>
    </w:rPr>
  </w:style>
  <w:style w:type="paragraph" w:styleId="Zoznam">
    <w:name w:val="List"/>
    <w:basedOn w:val="Normlny"/>
    <w:rsid w:val="00E96B61"/>
    <w:pPr>
      <w:keepLines/>
      <w:spacing w:after="120"/>
      <w:ind w:left="1080" w:hanging="1080"/>
    </w:pPr>
  </w:style>
  <w:style w:type="paragraph" w:styleId="Textvysvetlivky">
    <w:name w:val="endnote text"/>
    <w:basedOn w:val="Normlny"/>
    <w:semiHidden/>
    <w:rsid w:val="00E96B61"/>
    <w:pPr>
      <w:keepLines/>
      <w:spacing w:after="240"/>
      <w:ind w:left="1080" w:hanging="1080"/>
    </w:pPr>
  </w:style>
  <w:style w:type="paragraph" w:styleId="Nzov">
    <w:name w:val="Title"/>
    <w:basedOn w:val="Normlny"/>
    <w:qFormat/>
    <w:rsid w:val="00E96B61"/>
    <w:pPr>
      <w:spacing w:before="240" w:after="60"/>
      <w:jc w:val="center"/>
    </w:pPr>
    <w:rPr>
      <w:b/>
      <w:kern w:val="28"/>
    </w:rPr>
  </w:style>
  <w:style w:type="paragraph" w:customStyle="1" w:styleId="Heading">
    <w:name w:val="Heading"/>
    <w:basedOn w:val="Normlny"/>
    <w:next w:val="Normlny"/>
    <w:rsid w:val="00E96B61"/>
    <w:pPr>
      <w:keepNext/>
      <w:spacing w:after="120"/>
      <w:outlineLvl w:val="0"/>
    </w:pPr>
    <w:rPr>
      <w:b/>
    </w:rPr>
  </w:style>
  <w:style w:type="paragraph" w:styleId="Zoznam3">
    <w:name w:val="List 3"/>
    <w:basedOn w:val="Normlny"/>
    <w:rsid w:val="00E96B61"/>
    <w:pPr>
      <w:keepLines/>
      <w:tabs>
        <w:tab w:val="clear" w:pos="1080"/>
      </w:tabs>
      <w:spacing w:after="120"/>
      <w:ind w:left="2160" w:hanging="2160"/>
    </w:pPr>
  </w:style>
  <w:style w:type="paragraph" w:styleId="Normlnysozarkami">
    <w:name w:val="Normal Indent"/>
    <w:basedOn w:val="Normlny"/>
    <w:next w:val="XrefFrame"/>
    <w:rsid w:val="00E96B61"/>
    <w:pPr>
      <w:keepNext/>
      <w:spacing w:before="120"/>
      <w:ind w:right="2520"/>
    </w:pPr>
  </w:style>
  <w:style w:type="paragraph" w:customStyle="1" w:styleId="XrefFrame">
    <w:name w:val="Xref Frame"/>
    <w:basedOn w:val="Normlny"/>
    <w:next w:val="Normlnysozarkami"/>
    <w:rsid w:val="00E96B61"/>
    <w:pPr>
      <w:framePr w:w="2520" w:hSpace="720" w:vSpace="144" w:wrap="around" w:vAnchor="text" w:hAnchor="margin" w:xAlign="right" w:y="-287"/>
    </w:pPr>
  </w:style>
  <w:style w:type="paragraph" w:styleId="Obyajntext">
    <w:name w:val="Plain Text"/>
    <w:basedOn w:val="Normlny"/>
    <w:rsid w:val="00E96B61"/>
    <w:pPr>
      <w:tabs>
        <w:tab w:val="clear" w:pos="1080"/>
      </w:tabs>
    </w:pPr>
    <w:rPr>
      <w:rFonts w:ascii="Courier New" w:hAnsi="Courier New"/>
      <w:sz w:val="18"/>
    </w:rPr>
  </w:style>
  <w:style w:type="paragraph" w:customStyle="1" w:styleId="HeaderLandscape">
    <w:name w:val="Header Landscape"/>
    <w:basedOn w:val="Hlavika"/>
    <w:rsid w:val="00E96B61"/>
    <w:pPr>
      <w:tabs>
        <w:tab w:val="clear" w:pos="4680"/>
        <w:tab w:val="clear" w:pos="9360"/>
        <w:tab w:val="center" w:pos="6624"/>
        <w:tab w:val="right" w:pos="13230"/>
      </w:tabs>
    </w:pPr>
  </w:style>
  <w:style w:type="paragraph" w:styleId="Zoznam2">
    <w:name w:val="List 2"/>
    <w:basedOn w:val="Zoznam"/>
    <w:rsid w:val="00E96B61"/>
    <w:pPr>
      <w:spacing w:after="240"/>
    </w:pPr>
  </w:style>
  <w:style w:type="character" w:styleId="slostrany">
    <w:name w:val="page number"/>
    <w:basedOn w:val="Predvolenpsmoodseku"/>
    <w:rsid w:val="00E96B61"/>
  </w:style>
  <w:style w:type="character" w:styleId="Hypertextovprepojenie">
    <w:name w:val="Hyperlink"/>
    <w:rsid w:val="00E96B61"/>
    <w:rPr>
      <w:color w:val="0000FF"/>
      <w:u w:val="single"/>
    </w:rPr>
  </w:style>
  <w:style w:type="character" w:styleId="PouitHypertextovPrepojenie">
    <w:name w:val="FollowedHyperlink"/>
    <w:rsid w:val="00E96B61"/>
    <w:rPr>
      <w:color w:val="606420"/>
      <w:u w:val="single"/>
    </w:rPr>
  </w:style>
  <w:style w:type="character" w:styleId="Odkaznakomentr">
    <w:name w:val="annotation reference"/>
    <w:semiHidden/>
    <w:rsid w:val="00E96B6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3D5DE8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3D5DE8"/>
    <w:rPr>
      <w:b/>
      <w:bCs/>
    </w:rPr>
  </w:style>
  <w:style w:type="paragraph" w:styleId="Textbubliny">
    <w:name w:val="Balloon Text"/>
    <w:basedOn w:val="Normlny"/>
    <w:semiHidden/>
    <w:rsid w:val="003D5DE8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E96B61"/>
    <w:rPr>
      <w:sz w:val="20"/>
    </w:rPr>
  </w:style>
  <w:style w:type="character" w:styleId="Odkaznapoznmkupodiarou">
    <w:name w:val="footnote reference"/>
    <w:semiHidden/>
    <w:rsid w:val="00E96B61"/>
    <w:rPr>
      <w:vertAlign w:val="superscript"/>
    </w:rPr>
  </w:style>
  <w:style w:type="character" w:customStyle="1" w:styleId="ZchnZchn1">
    <w:name w:val="Zchn Zchn1"/>
    <w:rsid w:val="00E96B61"/>
    <w:rPr>
      <w:b/>
      <w:sz w:val="24"/>
      <w:lang w:val="sk-SK" w:eastAsia="sk-SK" w:bidi="sk-SK"/>
    </w:rPr>
  </w:style>
  <w:style w:type="character" w:customStyle="1" w:styleId="ZchnZchn">
    <w:name w:val="Zchn Zchn"/>
    <w:basedOn w:val="ZchnZchn1"/>
    <w:rsid w:val="00E96B61"/>
    <w:rPr>
      <w:b/>
      <w:sz w:val="24"/>
      <w:lang w:val="sk-SK" w:eastAsia="sk-SK" w:bidi="sk-SK"/>
    </w:rPr>
  </w:style>
  <w:style w:type="paragraph" w:styleId="Zkladntext">
    <w:name w:val="Body Text"/>
    <w:basedOn w:val="Normlny"/>
    <w:rsid w:val="003D5DE8"/>
    <w:rPr>
      <w:sz w:val="22"/>
    </w:rPr>
  </w:style>
  <w:style w:type="character" w:customStyle="1" w:styleId="TextkomentraChar">
    <w:name w:val="Text komentára Char"/>
    <w:link w:val="Textkomentra"/>
    <w:semiHidden/>
    <w:rsid w:val="008F3821"/>
  </w:style>
  <w:style w:type="paragraph" w:customStyle="1" w:styleId="CM21">
    <w:name w:val="CM21"/>
    <w:basedOn w:val="Normlny"/>
    <w:next w:val="Normlny"/>
    <w:rsid w:val="00162E9B"/>
    <w:pPr>
      <w:widowControl w:val="0"/>
      <w:tabs>
        <w:tab w:val="clear" w:pos="1080"/>
      </w:tabs>
      <w:suppressAutoHyphens w:val="0"/>
      <w:autoSpaceDE w:val="0"/>
      <w:autoSpaceDN w:val="0"/>
      <w:adjustRightInd w:val="0"/>
      <w:spacing w:after="260"/>
    </w:pPr>
    <w:rPr>
      <w:rFonts w:eastAsia="MS Mincho"/>
      <w:szCs w:val="24"/>
    </w:rPr>
  </w:style>
  <w:style w:type="paragraph" w:customStyle="1" w:styleId="Default">
    <w:name w:val="Default"/>
    <w:rsid w:val="00162E9B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3D5DE8"/>
    <w:rPr>
      <w:sz w:val="24"/>
    </w:rPr>
  </w:style>
  <w:style w:type="paragraph" w:customStyle="1" w:styleId="LUTOnormaltext">
    <w:name w:val="LUTO normal text"/>
    <w:basedOn w:val="Normlny"/>
    <w:rsid w:val="00D621E2"/>
    <w:pPr>
      <w:tabs>
        <w:tab w:val="clear" w:pos="1080"/>
      </w:tabs>
      <w:suppressAutoHyphens w:val="0"/>
      <w:spacing w:after="120" w:line="288" w:lineRule="auto"/>
    </w:pPr>
    <w:rPr>
      <w:rFonts w:ascii="Arial" w:hAnsi="Arial"/>
      <w:sz w:val="22"/>
      <w:szCs w:val="24"/>
    </w:rPr>
  </w:style>
  <w:style w:type="character" w:customStyle="1" w:styleId="HlavikaChar">
    <w:name w:val="Hlavička Char"/>
    <w:link w:val="Hlavika"/>
    <w:uiPriority w:val="99"/>
    <w:rsid w:val="00FD1E02"/>
  </w:style>
  <w:style w:type="character" w:customStyle="1" w:styleId="PtaChar">
    <w:name w:val="Päta Char"/>
    <w:link w:val="Pta"/>
    <w:uiPriority w:val="99"/>
    <w:rsid w:val="00FD1E02"/>
  </w:style>
  <w:style w:type="paragraph" w:styleId="Odsekzoznamu">
    <w:name w:val="List Paragraph"/>
    <w:basedOn w:val="Normlny"/>
    <w:uiPriority w:val="34"/>
    <w:qFormat/>
    <w:rsid w:val="003D5DE8"/>
    <w:pPr>
      <w:ind w:left="720"/>
      <w:contextualSpacing/>
    </w:pPr>
  </w:style>
  <w:style w:type="paragraph" w:styleId="Zkladntext2">
    <w:name w:val="Body Text 2"/>
    <w:basedOn w:val="Normlny"/>
    <w:link w:val="Zkladntext2Char"/>
    <w:rsid w:val="003D5DE8"/>
    <w:pPr>
      <w:widowControl w:val="0"/>
      <w:tabs>
        <w:tab w:val="clear" w:pos="1080"/>
      </w:tabs>
      <w:suppressAutoHyphens w:val="0"/>
      <w:adjustRightInd w:val="0"/>
      <w:spacing w:line="360" w:lineRule="atLeast"/>
      <w:jc w:val="both"/>
      <w:textAlignment w:val="baseline"/>
    </w:pPr>
    <w:rPr>
      <w:sz w:val="20"/>
      <w:lang w:bidi="ar-SA"/>
    </w:rPr>
  </w:style>
  <w:style w:type="character" w:customStyle="1" w:styleId="Zkladntext2Char">
    <w:name w:val="Základný text 2 Char"/>
    <w:basedOn w:val="Predvolenpsmoodseku"/>
    <w:link w:val="Zkladntext2"/>
    <w:rsid w:val="003D5DE8"/>
    <w:rPr>
      <w:lang w:bidi="ar-SA"/>
    </w:rPr>
  </w:style>
  <w:style w:type="paragraph" w:customStyle="1" w:styleId="BodyText21">
    <w:name w:val="Body Text 21"/>
    <w:basedOn w:val="Normlny"/>
    <w:rsid w:val="003D5DE8"/>
    <w:pPr>
      <w:widowControl w:val="0"/>
      <w:tabs>
        <w:tab w:val="clear" w:pos="1080"/>
      </w:tabs>
      <w:suppressAutoHyphens w:val="0"/>
      <w:adjustRightInd w:val="0"/>
      <w:spacing w:after="120" w:line="360" w:lineRule="atLeast"/>
      <w:ind w:left="283"/>
      <w:jc w:val="both"/>
      <w:textAlignment w:val="baseline"/>
    </w:pPr>
    <w:rPr>
      <w:sz w:val="20"/>
      <w:lang w:bidi="ar-SA"/>
    </w:rPr>
  </w:style>
  <w:style w:type="paragraph" w:styleId="Adresanaoblke">
    <w:name w:val="envelope address"/>
    <w:basedOn w:val="Normlny"/>
    <w:rsid w:val="003D5DE8"/>
    <w:pPr>
      <w:framePr w:w="7920" w:h="1980" w:hRule="exact" w:hSpace="180" w:wrap="auto" w:hAnchor="page" w:xAlign="center" w:yAlign="bottom"/>
      <w:widowControl w:val="0"/>
      <w:tabs>
        <w:tab w:val="clear" w:pos="1080"/>
      </w:tabs>
      <w:suppressAutoHyphens w:val="0"/>
      <w:adjustRightInd w:val="0"/>
      <w:spacing w:line="360" w:lineRule="atLeast"/>
      <w:ind w:left="2880"/>
      <w:jc w:val="both"/>
      <w:textAlignment w:val="baseline"/>
    </w:pPr>
    <w:rPr>
      <w:color w:val="000000"/>
      <w:lang w:val="en-GB" w:bidi="ar-SA"/>
    </w:rPr>
  </w:style>
  <w:style w:type="paragraph" w:styleId="Zkladntext3">
    <w:name w:val="Body Text 3"/>
    <w:basedOn w:val="Normlny"/>
    <w:link w:val="Zkladntext3Char"/>
    <w:rsid w:val="003D5DE8"/>
    <w:pPr>
      <w:widowControl w:val="0"/>
      <w:tabs>
        <w:tab w:val="clear" w:pos="1080"/>
      </w:tabs>
      <w:suppressAutoHyphens w:val="0"/>
      <w:adjustRightInd w:val="0"/>
      <w:spacing w:after="120" w:line="360" w:lineRule="atLeast"/>
      <w:jc w:val="both"/>
      <w:textAlignment w:val="baseline"/>
    </w:pPr>
    <w:rPr>
      <w:sz w:val="16"/>
      <w:szCs w:val="16"/>
      <w:lang w:bidi="ar-SA"/>
    </w:rPr>
  </w:style>
  <w:style w:type="character" w:customStyle="1" w:styleId="Zkladntext3Char">
    <w:name w:val="Základný text 3 Char"/>
    <w:basedOn w:val="Predvolenpsmoodseku"/>
    <w:link w:val="Zkladntext3"/>
    <w:rsid w:val="003D5DE8"/>
    <w:rPr>
      <w:sz w:val="16"/>
      <w:szCs w:val="16"/>
      <w:lang w:bidi="ar-SA"/>
    </w:rPr>
  </w:style>
  <w:style w:type="paragraph" w:customStyle="1" w:styleId="TextSUKL">
    <w:name w:val="Text (SUKL)"/>
    <w:basedOn w:val="Normlny"/>
    <w:rsid w:val="003D5DE8"/>
    <w:pPr>
      <w:tabs>
        <w:tab w:val="clear" w:pos="1080"/>
        <w:tab w:val="left" w:pos="567"/>
      </w:tabs>
      <w:suppressAutoHyphens w:val="0"/>
      <w:spacing w:before="120"/>
      <w:jc w:val="both"/>
    </w:pPr>
    <w:rPr>
      <w:sz w:val="22"/>
      <w:lang w:val="cs-CZ" w:eastAsia="cs-CZ" w:bidi="ar-SA"/>
    </w:rPr>
  </w:style>
  <w:style w:type="paragraph" w:customStyle="1" w:styleId="texte20">
    <w:name w:val="texte:20"/>
    <w:rsid w:val="003D5DE8"/>
    <w:pPr>
      <w:suppressAutoHyphens/>
      <w:spacing w:after="85" w:line="360" w:lineRule="atLeast"/>
      <w:ind w:left="1134"/>
      <w:jc w:val="both"/>
    </w:pPr>
    <w:rPr>
      <w:rFonts w:ascii="Times" w:hAnsi="Times"/>
      <w:sz w:val="24"/>
      <w:szCs w:val="24"/>
      <w:lang w:val="en-GB" w:eastAsia="ar-SA" w:bidi="ar-SA"/>
    </w:rPr>
  </w:style>
  <w:style w:type="character" w:customStyle="1" w:styleId="hps">
    <w:name w:val="hps"/>
    <w:basedOn w:val="Predvolenpsmoodseku"/>
    <w:rsid w:val="003D5DE8"/>
  </w:style>
  <w:style w:type="character" w:customStyle="1" w:styleId="atn">
    <w:name w:val="atn"/>
    <w:basedOn w:val="Predvolenpsmoodseku"/>
    <w:rsid w:val="003D5DE8"/>
  </w:style>
  <w:style w:type="character" w:styleId="Siln">
    <w:name w:val="Strong"/>
    <w:qFormat/>
    <w:rsid w:val="003D5DE8"/>
    <w:rPr>
      <w:b/>
      <w:bCs/>
    </w:rPr>
  </w:style>
  <w:style w:type="character" w:customStyle="1" w:styleId="st1">
    <w:name w:val="st1"/>
    <w:basedOn w:val="Predvolenpsmoodseku"/>
    <w:rsid w:val="003D5DE8"/>
  </w:style>
  <w:style w:type="paragraph" w:styleId="Bezriadkovania">
    <w:name w:val="No Spacing"/>
    <w:uiPriority w:val="1"/>
    <w:qFormat/>
    <w:rsid w:val="00A32A4A"/>
    <w:pPr>
      <w:tabs>
        <w:tab w:val="left" w:pos="1080"/>
      </w:tabs>
      <w:suppressAutoHyphens/>
    </w:pPr>
    <w:rPr>
      <w:sz w:val="24"/>
    </w:rPr>
  </w:style>
  <w:style w:type="character" w:styleId="Nzovknihy">
    <w:name w:val="Book Title"/>
    <w:basedOn w:val="Predvolenpsmoodseku"/>
    <w:uiPriority w:val="33"/>
    <w:qFormat/>
    <w:rsid w:val="00207F4F"/>
    <w:rPr>
      <w:b/>
      <w:bCs/>
      <w:smallCaps/>
      <w:spacing w:val="5"/>
    </w:rPr>
  </w:style>
  <w:style w:type="character" w:styleId="Zvraznenie">
    <w:name w:val="Emphasis"/>
    <w:basedOn w:val="Predvolenpsmoodseku"/>
    <w:uiPriority w:val="20"/>
    <w:qFormat/>
    <w:rsid w:val="00A11B0C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D95227"/>
    <w:pPr>
      <w:tabs>
        <w:tab w:val="clear" w:pos="1080"/>
      </w:tabs>
      <w:suppressAutoHyphens w:val="0"/>
      <w:spacing w:after="135"/>
    </w:pPr>
    <w:rPr>
      <w:szCs w:val="24"/>
      <w:lang w:bidi="ar-SA"/>
    </w:rPr>
  </w:style>
  <w:style w:type="character" w:customStyle="1" w:styleId="shorttext">
    <w:name w:val="short_text"/>
    <w:basedOn w:val="Predvolenpsmoodseku"/>
    <w:rsid w:val="00AD0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6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50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93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30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76411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28261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72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10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475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8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45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937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33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491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23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74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236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471911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762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61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5884499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9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0289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098900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696997536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0661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100979248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138640726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  <w:div w:id="867257556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5135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8573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20717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409">
      <w:bodyDiv w:val="1"/>
      <w:marLeft w:val="105"/>
      <w:marRight w:val="10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791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8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1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5450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5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3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4559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41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670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52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2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19373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7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webSettings" Target="webSettings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ema.europa.eu/docs/en_GB/document_library/Template_or_form/2013/03/WC500139752.doc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ettings" Target="settings.xm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20" Type="http://schemas.openxmlformats.org/officeDocument/2006/relationships/endnotes" Target="endnotes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styles" Target="styles.xm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numbering" Target="numbering.xml"/><Relationship Id="rId22" Type="http://schemas.openxmlformats.org/officeDocument/2006/relationships/hyperlink" Target="http://www.sukl.sk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hreg\DM&amp;CC\Templates\Solid%20Templates\Solid_DINA4%20Cars%20Basic%20Templat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b:Sources xmlns:b="http://schemas.openxmlformats.org/officeDocument/2006/bibliography" xmlns="http://schemas.openxmlformats.org/officeDocument/2006/bibliography" SelectedStyle="" StyleName=""/>
</file>

<file path=customXml/item11.xml><?xml version="1.0" encoding="utf-8"?>
<b:Sources xmlns:b="http://schemas.openxmlformats.org/officeDocument/2006/bibliography" xmlns="http://schemas.openxmlformats.org/officeDocument/2006/bibliography" SelectedStyle="" StyleName=""/>
</file>

<file path=customXml/item12.xml><?xml version="1.0" encoding="utf-8"?>
<b:Sources xmlns:b="http://schemas.openxmlformats.org/officeDocument/2006/bibliography" xmlns="http://schemas.openxmlformats.org/officeDocument/2006/bibliography" SelectedStyle="" StyleName=""/>
</file>

<file path=customXml/item13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ericName xmlns="05dc35ab-f44d-4281-8d39-be71e585678f">Carbidopa and Levodopa</GenericName>
    <PurgePolicyDate xmlns="05dc35ab-f44d-4281-8d39-be71e585678f" xsi:nil="true"/>
    <DocumentType xmlns="05dc35ab-f44d-4281-8d39-be71e585678f">Patient Information (Combined/Individual)</DocumentType>
    <RequestType xmlns="05dc35ab-f44d-4281-8d39-be71e585678f">Label Update Request</RequestType>
    <RequestID xmlns="05dc35ab-f44d-4281-8d39-be71e585678f">LUR-32743</RequestID>
    <Languages xmlns="05dc35ab-f44d-4281-8d39-be71e585678f">Slovak</Language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LabelRequestDocument" ma:contentTypeID="0x0101008E29687AFEA8E949B91049EDC21A5F2C0300D08532AC246A0947AC10E7BD402A47F6" ma:contentTypeVersion="2" ma:contentTypeDescription="" ma:contentTypeScope="" ma:versionID="3472803dc383ac6182144ab7cfd67c50">
  <xsd:schema xmlns:xsd="http://www.w3.org/2001/XMLSchema" xmlns:xs="http://www.w3.org/2001/XMLSchema" xmlns:p="http://schemas.microsoft.com/office/2006/metadata/properties" xmlns:ns2="05dc35ab-f44d-4281-8d39-be71e585678f" targetNamespace="http://schemas.microsoft.com/office/2006/metadata/properties" ma:root="true" ma:fieldsID="3cb068028a9f3df8e539608fe8a9f4d2" ns2:_="">
    <xsd:import namespace="05dc35ab-f44d-4281-8d39-be71e585678f"/>
    <xsd:element name="properties">
      <xsd:complexType>
        <xsd:sequence>
          <xsd:element name="documentManagement">
            <xsd:complexType>
              <xsd:all>
                <xsd:element ref="ns2:GenericName" minOccurs="0"/>
                <xsd:element ref="ns2:PurgePolicyDate" minOccurs="0"/>
                <xsd:element ref="ns2:DocumentType" minOccurs="0"/>
                <xsd:element ref="ns2:RequestID" minOccurs="0"/>
                <xsd:element ref="ns2:RequestType" minOccurs="0"/>
                <xsd:element ref="ns2:Langu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c35ab-f44d-4281-8d39-be71e585678f" elementFormDefault="qualified">
    <xsd:import namespace="http://schemas.microsoft.com/office/2006/documentManagement/types"/>
    <xsd:import namespace="http://schemas.microsoft.com/office/infopath/2007/PartnerControls"/>
    <xsd:element name="GenericName" ma:index="8" nillable="true" ma:displayName="GenericName" ma:internalName="GenericName">
      <xsd:simpleType>
        <xsd:restriction base="dms:Text">
          <xsd:maxLength value="255"/>
        </xsd:restriction>
      </xsd:simpleType>
    </xsd:element>
    <xsd:element name="PurgePolicyDate" ma:index="9" nillable="true" ma:displayName="PurgePolicyDate" ma:format="DateOnly" ma:internalName="PurgePolicyDate">
      <xsd:simpleType>
        <xsd:restriction base="dms:DateTime"/>
      </xsd:simpleType>
    </xsd:element>
    <xsd:element name="DocumentType" ma:index="10" nillable="true" ma:displayName="DocumentType" ma:indexed="true" ma:internalName="DocumentType">
      <xsd:simpleType>
        <xsd:restriction base="dms:Text">
          <xsd:maxLength value="255"/>
        </xsd:restriction>
      </xsd:simpleType>
    </xsd:element>
    <xsd:element name="RequestID" ma:index="11" nillable="true" ma:displayName="RequestID" ma:indexed="true" ma:internalName="RequestID">
      <xsd:simpleType>
        <xsd:restriction base="dms:Text">
          <xsd:maxLength value="255"/>
        </xsd:restriction>
      </xsd:simpleType>
    </xsd:element>
    <xsd:element name="RequestType" ma:index="12" nillable="true" ma:displayName="RequestType" ma:internalName="RequestType">
      <xsd:simpleType>
        <xsd:restriction base="dms:Text">
          <xsd:maxLength value="255"/>
        </xsd:restriction>
      </xsd:simpleType>
    </xsd:element>
    <xsd:element name="Languages" ma:index="13" nillable="true" ma:displayName="Languages" ma:internalName="Languag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" StyleName=""/>
</file>

<file path=customXml/item8.xml><?xml version="1.0" encoding="utf-8"?>
<b:Sources xmlns:b="http://schemas.openxmlformats.org/officeDocument/2006/bibliography" xmlns="http://schemas.openxmlformats.org/officeDocument/2006/bibliography" SelectedStyle="" StyleName=""/>
</file>

<file path=customXml/item9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7888F8-67FD-4D8F-B2F4-772BB201E94D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E8830858-9DA1-41E9-B66A-01CA97F5DCD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234B193-CE4B-4A84-A876-1ABEDF51226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6495E0D-C357-4383-89F8-B1B057068BA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C871614-164E-4412-A19F-C44AF28209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C619D-5572-49DF-90C1-DA2DA3858E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5D54A8-D451-480A-89D3-A7AD4B4499D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5dc35ab-f44d-4281-8d39-be71e585678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583A7E-EC3F-4854-BEC2-C714A5BB6F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72D1CB-24B5-4EB2-9684-EC3D97A06D6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6A08B60-E37E-4467-B6DF-CE5E7F45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c35ab-f44d-4281-8d39-be71e5856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2B9607F-5779-4E20-9F77-90D839DA145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22C15F3-9869-45B3-8EEC-4C13436FCD4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FECF7A5-4C1C-4CB7-AEA4-92406569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Solid_DINA4 Cars Basic Template.dot</Template>
  <TotalTime>1</TotalTime>
  <Pages>9</Pages>
  <Words>3310</Words>
  <Characters>19693</Characters>
  <Application>Microsoft Office Word</Application>
  <DocSecurity>0</DocSecurity>
  <Lines>164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Duodopa intestinal gel ENG</vt:lpstr>
      <vt:lpstr>Duodopa intestinal gel ENG</vt:lpstr>
      <vt:lpstr>Duodopa intestinal gel ENG</vt:lpstr>
    </vt:vector>
  </TitlesOfParts>
  <Company>UnitedHealth Group</Company>
  <LinksUpToDate>false</LinksUpToDate>
  <CharactersWithSpaces>22958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Duodopa intestinal gel ENG</dc:title>
  <dc:creator>Le Huquet, Ariel</dc:creator>
  <cp:lastModifiedBy>Miroslava Slahúčková</cp:lastModifiedBy>
  <cp:revision>2</cp:revision>
  <cp:lastPrinted>2018-04-06T12:01:00Z</cp:lastPrinted>
  <dcterms:created xsi:type="dcterms:W3CDTF">2020-07-09T07:27:00Z</dcterms:created>
  <dcterms:modified xsi:type="dcterms:W3CDTF">2020-07-09T07:27:00Z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">
    <vt:lpwstr>Project, Product, Composition</vt:lpwstr>
  </property>
  <property fmtid="{D5CDD505-2E9C-101B-9397-08002B2CF9AE}" pid="3" name="_NewReviewCycle">
    <vt:lpwstr/>
  </property>
  <property fmtid="{D5CDD505-2E9C-101B-9397-08002B2CF9AE}" pid="4" name="npl_id">
    <vt:lpwstr>20040121000019</vt:lpwstr>
  </property>
  <property fmtid="{D5CDD505-2E9C-101B-9397-08002B2CF9AE}" pid="5" name="ContentTypeId">
    <vt:lpwstr>0x0101008E29687AFEA8E949B91049EDC21A5F2C0300D08532AC246A0947AC10E7BD402A47F6</vt:lpwstr>
  </property>
</Properties>
</file>