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057AE" w14:textId="77777777" w:rsidR="004C40FF" w:rsidRPr="00636F02" w:rsidRDefault="00D163DB" w:rsidP="00636F02">
      <w:pPr>
        <w:pStyle w:val="Style1"/>
        <w:jc w:val="center"/>
        <w:rPr>
          <w:rFonts w:ascii="Times New Roman" w:hAnsi="Times New Roman"/>
          <w:b/>
          <w:caps/>
          <w:sz w:val="22"/>
          <w:szCs w:val="22"/>
          <w:lang w:val="sk-SK"/>
        </w:rPr>
      </w:pPr>
      <w:r w:rsidRPr="00636F02">
        <w:rPr>
          <w:rFonts w:ascii="Times New Roman" w:hAnsi="Times New Roman"/>
          <w:b/>
          <w:noProof/>
          <w:sz w:val="22"/>
          <w:szCs w:val="22"/>
        </w:rPr>
        <w:t>Písomná informácia pre používateľa</w:t>
      </w:r>
    </w:p>
    <w:p w14:paraId="52708A39" w14:textId="77777777" w:rsidR="00300E5A" w:rsidRPr="00636F02" w:rsidRDefault="00300E5A" w:rsidP="00636F02">
      <w:pPr>
        <w:pStyle w:val="Style1"/>
        <w:jc w:val="center"/>
        <w:rPr>
          <w:rFonts w:ascii="Times New Roman" w:hAnsi="Times New Roman"/>
          <w:sz w:val="22"/>
          <w:szCs w:val="22"/>
          <w:lang w:val="sk-SK"/>
        </w:rPr>
      </w:pPr>
    </w:p>
    <w:p w14:paraId="427388A5" w14:textId="77777777" w:rsidR="009F0333" w:rsidRPr="00636F02" w:rsidRDefault="009F0333" w:rsidP="00636F02">
      <w:pPr>
        <w:pStyle w:val="Style1"/>
        <w:jc w:val="center"/>
        <w:rPr>
          <w:rFonts w:ascii="Times New Roman" w:hAnsi="Times New Roman"/>
          <w:b/>
          <w:sz w:val="22"/>
          <w:szCs w:val="22"/>
          <w:lang w:val="sk-SK"/>
        </w:rPr>
      </w:pPr>
      <w:proofErr w:type="spellStart"/>
      <w:r w:rsidRPr="00636F02">
        <w:rPr>
          <w:rFonts w:ascii="Times New Roman" w:hAnsi="Times New Roman"/>
          <w:b/>
          <w:sz w:val="22"/>
          <w:szCs w:val="22"/>
          <w:lang w:val="sk-SK"/>
        </w:rPr>
        <w:t>Valpro-ratiopharm</w:t>
      </w:r>
      <w:proofErr w:type="spellEnd"/>
      <w:r w:rsidRPr="00636F02">
        <w:rPr>
          <w:rFonts w:ascii="Times New Roman" w:hAnsi="Times New Roman"/>
          <w:b/>
          <w:sz w:val="22"/>
          <w:szCs w:val="22"/>
          <w:lang w:val="sk-SK"/>
        </w:rPr>
        <w:t xml:space="preserve"> Chrono 500 mg</w:t>
      </w:r>
    </w:p>
    <w:p w14:paraId="654DF6E8" w14:textId="77777777" w:rsidR="004C40FF" w:rsidRPr="00636F02" w:rsidRDefault="00DF0E30" w:rsidP="00636F02">
      <w:pPr>
        <w:pStyle w:val="Style1"/>
        <w:jc w:val="center"/>
        <w:rPr>
          <w:rFonts w:ascii="Times New Roman" w:hAnsi="Times New Roman"/>
          <w:sz w:val="22"/>
          <w:szCs w:val="22"/>
          <w:lang w:val="sk-SK"/>
        </w:rPr>
      </w:pPr>
      <w:r w:rsidRPr="00636F02">
        <w:rPr>
          <w:rFonts w:ascii="Times New Roman" w:hAnsi="Times New Roman"/>
          <w:sz w:val="22"/>
          <w:szCs w:val="22"/>
          <w:lang w:val="sk-SK"/>
        </w:rPr>
        <w:t xml:space="preserve">tablety </w:t>
      </w:r>
      <w:r w:rsidR="009F0333" w:rsidRPr="00636F02">
        <w:rPr>
          <w:rFonts w:ascii="Times New Roman" w:hAnsi="Times New Roman"/>
          <w:sz w:val="22"/>
          <w:szCs w:val="22"/>
          <w:lang w:val="sk-SK"/>
        </w:rPr>
        <w:t>s predĺženým uvoľňovaním</w:t>
      </w:r>
    </w:p>
    <w:p w14:paraId="7B0621BB" w14:textId="77777777" w:rsidR="00A7157F" w:rsidRPr="00636F02" w:rsidRDefault="00A7157F" w:rsidP="00636F02">
      <w:pPr>
        <w:pStyle w:val="Style1"/>
        <w:jc w:val="center"/>
        <w:rPr>
          <w:rFonts w:ascii="Times New Roman" w:hAnsi="Times New Roman"/>
          <w:sz w:val="22"/>
          <w:szCs w:val="22"/>
          <w:lang w:val="sk-SK"/>
        </w:rPr>
      </w:pPr>
    </w:p>
    <w:p w14:paraId="35490203" w14:textId="68DDE617" w:rsidR="009F0333" w:rsidRPr="00636F02" w:rsidRDefault="00B45043" w:rsidP="00636F02">
      <w:pPr>
        <w:pStyle w:val="Style1"/>
        <w:jc w:val="center"/>
        <w:rPr>
          <w:rFonts w:ascii="Times New Roman" w:hAnsi="Times New Roman"/>
          <w:sz w:val="22"/>
          <w:szCs w:val="22"/>
          <w:lang w:val="sk-SK"/>
        </w:rPr>
      </w:pPr>
      <w:r w:rsidRPr="00636F02">
        <w:rPr>
          <w:rFonts w:ascii="Times New Roman" w:hAnsi="Times New Roman"/>
          <w:sz w:val="22"/>
          <w:szCs w:val="22"/>
          <w:lang w:val="sk-SK"/>
        </w:rPr>
        <w:t>k</w:t>
      </w:r>
      <w:r w:rsidR="009F0333" w:rsidRPr="00636F02">
        <w:rPr>
          <w:rFonts w:ascii="Times New Roman" w:hAnsi="Times New Roman"/>
          <w:sz w:val="22"/>
          <w:szCs w:val="22"/>
          <w:lang w:val="sk-SK"/>
        </w:rPr>
        <w:t>yselina valproová a valpro</w:t>
      </w:r>
      <w:r w:rsidR="00A26F90" w:rsidRPr="00636F02">
        <w:rPr>
          <w:rFonts w:ascii="Times New Roman" w:hAnsi="Times New Roman"/>
          <w:sz w:val="22"/>
          <w:szCs w:val="22"/>
          <w:lang w:val="sk-SK"/>
        </w:rPr>
        <w:t>át</w:t>
      </w:r>
      <w:r w:rsidR="009F0333" w:rsidRPr="00636F02">
        <w:rPr>
          <w:rFonts w:ascii="Times New Roman" w:hAnsi="Times New Roman"/>
          <w:sz w:val="22"/>
          <w:szCs w:val="22"/>
          <w:lang w:val="sk-SK"/>
        </w:rPr>
        <w:t xml:space="preserve"> sodný</w:t>
      </w:r>
    </w:p>
    <w:p w14:paraId="4CDF0953" w14:textId="77777777" w:rsidR="00540630" w:rsidRPr="00636F02" w:rsidRDefault="00540630" w:rsidP="00636F02">
      <w:pPr>
        <w:rPr>
          <w:b/>
          <w:sz w:val="22"/>
          <w:szCs w:val="22"/>
        </w:rPr>
      </w:pPr>
    </w:p>
    <w:p w14:paraId="2375A5FF" w14:textId="2DB58127" w:rsidR="00D163DB" w:rsidRPr="00636F02" w:rsidRDefault="00A26F90" w:rsidP="00636F02">
      <w:pPr>
        <w:rPr>
          <w:b/>
          <w:sz w:val="22"/>
          <w:szCs w:val="22"/>
        </w:rPr>
      </w:pPr>
      <w:r w:rsidRPr="00636F02">
        <w:rPr>
          <w:noProof/>
          <w:sz w:val="22"/>
          <w:szCs w:val="22"/>
          <w:lang w:eastAsia="sk-SK"/>
        </w:rPr>
        <w:drawing>
          <wp:inline distT="0" distB="0" distL="0" distR="0" wp14:anchorId="23135DD5" wp14:editId="26F204F9">
            <wp:extent cx="198755" cy="174625"/>
            <wp:effectExtent l="0" t="0" r="0" b="0"/>
            <wp:docPr id="1" name="Obrázok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755" cy="174625"/>
                    </a:xfrm>
                    <a:prstGeom prst="rect">
                      <a:avLst/>
                    </a:prstGeom>
                    <a:noFill/>
                    <a:ln>
                      <a:noFill/>
                    </a:ln>
                  </pic:spPr>
                </pic:pic>
              </a:graphicData>
            </a:graphic>
          </wp:inline>
        </w:drawing>
      </w:r>
      <w:r w:rsidR="00D163DB" w:rsidRPr="00636F02">
        <w:rPr>
          <w:noProof/>
          <w:sz w:val="22"/>
          <w:szCs w:val="22"/>
        </w:rPr>
        <w:t>Tento liek je predmetom ďalšieho monitorovania.</w:t>
      </w:r>
      <w:r w:rsidR="00D163DB" w:rsidRPr="00636F02">
        <w:rPr>
          <w:sz w:val="22"/>
          <w:szCs w:val="22"/>
        </w:rPr>
        <w:t xml:space="preserve"> </w:t>
      </w:r>
      <w:r w:rsidR="00D163DB" w:rsidRPr="00636F02">
        <w:rPr>
          <w:noProof/>
          <w:sz w:val="22"/>
          <w:szCs w:val="22"/>
        </w:rPr>
        <w:t>To umožní rýchle získanie nových informácií o bezpečnosti.</w:t>
      </w:r>
      <w:r w:rsidR="00D163DB" w:rsidRPr="00636F02">
        <w:rPr>
          <w:sz w:val="22"/>
          <w:szCs w:val="22"/>
        </w:rPr>
        <w:t xml:space="preserve"> </w:t>
      </w:r>
      <w:r w:rsidR="00D163DB" w:rsidRPr="00636F02">
        <w:rPr>
          <w:noProof/>
          <w:sz w:val="22"/>
          <w:szCs w:val="22"/>
        </w:rPr>
        <w:t>Môžete prispieť tým, že nahlásite akékoľvek vedľajšie účinky, ak sa u vás vyskytnú.</w:t>
      </w:r>
      <w:r w:rsidR="00D163DB" w:rsidRPr="00636F02">
        <w:rPr>
          <w:sz w:val="22"/>
          <w:szCs w:val="22"/>
        </w:rPr>
        <w:t xml:space="preserve"> </w:t>
      </w:r>
      <w:r w:rsidR="00D163DB" w:rsidRPr="00636F02">
        <w:rPr>
          <w:noProof/>
          <w:sz w:val="22"/>
          <w:szCs w:val="22"/>
        </w:rPr>
        <w:t>Informácie o tom, ako hlásiť vedľajšie účinky, nájdete na konci časti 4.</w:t>
      </w:r>
    </w:p>
    <w:p w14:paraId="736DF03D" w14:textId="77777777" w:rsidR="008968D5" w:rsidRPr="00636F02" w:rsidRDefault="008968D5" w:rsidP="00636F02">
      <w:pPr>
        <w:jc w:val="center"/>
        <w:rPr>
          <w:noProof/>
          <w:sz w:val="22"/>
          <w:szCs w:val="22"/>
        </w:rPr>
      </w:pPr>
    </w:p>
    <w:p w14:paraId="5BA654BC" w14:textId="77777777" w:rsidR="008968D5" w:rsidRPr="00636F02" w:rsidRDefault="008968D5" w:rsidP="00636F02">
      <w:pPr>
        <w:pBdr>
          <w:top w:val="single" w:sz="12" w:space="1" w:color="auto"/>
          <w:left w:val="single" w:sz="12" w:space="1" w:color="auto"/>
          <w:bottom w:val="single" w:sz="12" w:space="1" w:color="auto"/>
          <w:right w:val="single" w:sz="12" w:space="1" w:color="auto"/>
        </w:pBdr>
        <w:jc w:val="center"/>
        <w:rPr>
          <w:b/>
          <w:bCs/>
          <w:noProof/>
          <w:sz w:val="22"/>
          <w:szCs w:val="22"/>
          <w:lang w:val="en-US"/>
        </w:rPr>
      </w:pPr>
      <w:r w:rsidRPr="00636F02">
        <w:rPr>
          <w:b/>
          <w:bCs/>
          <w:noProof/>
          <w:sz w:val="22"/>
          <w:szCs w:val="22"/>
          <w:lang w:val="en-US"/>
        </w:rPr>
        <w:t>UPOZORNENIE</w:t>
      </w:r>
    </w:p>
    <w:p w14:paraId="170DA4D0" w14:textId="0553DEEF" w:rsidR="00347583" w:rsidRPr="00636F02" w:rsidRDefault="00347583" w:rsidP="00636F02">
      <w:pPr>
        <w:pBdr>
          <w:top w:val="single" w:sz="12" w:space="1" w:color="auto"/>
          <w:left w:val="single" w:sz="12" w:space="1" w:color="auto"/>
          <w:bottom w:val="single" w:sz="12" w:space="1" w:color="auto"/>
          <w:right w:val="single" w:sz="12" w:space="1" w:color="auto"/>
        </w:pBdr>
        <w:rPr>
          <w:bCs/>
          <w:noProof/>
          <w:sz w:val="22"/>
          <w:szCs w:val="22"/>
          <w:lang w:val="en-US"/>
        </w:rPr>
      </w:pPr>
      <w:r w:rsidRPr="00636F02">
        <w:rPr>
          <w:bCs/>
          <w:noProof/>
          <w:sz w:val="22"/>
          <w:szCs w:val="22"/>
          <w:lang w:val="en-US"/>
        </w:rPr>
        <w:t xml:space="preserve">Ak sa </w:t>
      </w:r>
      <w:proofErr w:type="spellStart"/>
      <w:r w:rsidRPr="00636F02">
        <w:rPr>
          <w:bCs/>
          <w:sz w:val="22"/>
          <w:szCs w:val="22"/>
        </w:rPr>
        <w:t>Valpro-ratiopharm</w:t>
      </w:r>
      <w:proofErr w:type="spellEnd"/>
      <w:r w:rsidRPr="00636F02">
        <w:rPr>
          <w:bCs/>
          <w:sz w:val="22"/>
          <w:szCs w:val="22"/>
        </w:rPr>
        <w:t xml:space="preserve"> Chrono 500 mg</w:t>
      </w:r>
      <w:r w:rsidRPr="00636F02">
        <w:rPr>
          <w:bCs/>
          <w:noProof/>
          <w:sz w:val="22"/>
          <w:szCs w:val="22"/>
          <w:lang w:val="en-US"/>
        </w:rPr>
        <w:t xml:space="preserve"> užíva počas tehotenstva, môže vážne poškodiť nenarodené dieťa. Ak ste žena v</w:t>
      </w:r>
      <w:r w:rsidR="002A0055" w:rsidRPr="00636F02">
        <w:rPr>
          <w:bCs/>
          <w:noProof/>
          <w:sz w:val="22"/>
          <w:szCs w:val="22"/>
          <w:lang w:val="en-US"/>
        </w:rPr>
        <w:t> </w:t>
      </w:r>
      <w:r w:rsidRPr="00636F02">
        <w:rPr>
          <w:bCs/>
          <w:noProof/>
          <w:sz w:val="22"/>
          <w:szCs w:val="22"/>
          <w:lang w:val="en-US"/>
        </w:rPr>
        <w:t xml:space="preserve">plodnom veku, musíte používať účinnú metódu na zabránenie tehotenstva (antikoncepciu) bez prerušenia počas celej doby trvania liečby </w:t>
      </w:r>
      <w:r w:rsidR="002A0055" w:rsidRPr="00636F02">
        <w:rPr>
          <w:bCs/>
          <w:noProof/>
          <w:sz w:val="22"/>
          <w:szCs w:val="22"/>
          <w:lang w:val="en-US"/>
        </w:rPr>
        <w:t xml:space="preserve">liekom </w:t>
      </w:r>
      <w:proofErr w:type="spellStart"/>
      <w:r w:rsidRPr="00636F02">
        <w:rPr>
          <w:bCs/>
          <w:sz w:val="22"/>
          <w:szCs w:val="22"/>
        </w:rPr>
        <w:t>Valpro-ratiopharm</w:t>
      </w:r>
      <w:proofErr w:type="spellEnd"/>
      <w:r w:rsidRPr="00636F02">
        <w:rPr>
          <w:bCs/>
          <w:sz w:val="22"/>
          <w:szCs w:val="22"/>
        </w:rPr>
        <w:t xml:space="preserve"> Chrono 500 mg</w:t>
      </w:r>
      <w:r w:rsidRPr="00636F02">
        <w:rPr>
          <w:bCs/>
          <w:noProof/>
          <w:sz w:val="22"/>
          <w:szCs w:val="22"/>
          <w:lang w:val="en-US"/>
        </w:rPr>
        <w:t>. Váš lekár bude s vami toto upozornenie konzultovať, dodržiavajte však aj pokyny v časti 2 tejto písomnej informácie.</w:t>
      </w:r>
    </w:p>
    <w:p w14:paraId="0178845A" w14:textId="77777777" w:rsidR="00347583" w:rsidRPr="00636F02" w:rsidRDefault="00347583" w:rsidP="00636F02">
      <w:pPr>
        <w:pBdr>
          <w:top w:val="single" w:sz="12" w:space="1" w:color="auto"/>
          <w:left w:val="single" w:sz="12" w:space="1" w:color="auto"/>
          <w:bottom w:val="single" w:sz="12" w:space="1" w:color="auto"/>
          <w:right w:val="single" w:sz="12" w:space="1" w:color="auto"/>
        </w:pBdr>
        <w:rPr>
          <w:bCs/>
          <w:noProof/>
          <w:sz w:val="22"/>
          <w:szCs w:val="22"/>
          <w:lang w:val="en-US"/>
        </w:rPr>
      </w:pPr>
      <w:r w:rsidRPr="00636F02">
        <w:rPr>
          <w:bCs/>
          <w:noProof/>
          <w:sz w:val="22"/>
          <w:szCs w:val="22"/>
          <w:lang w:val="en-US"/>
        </w:rPr>
        <w:t>Dohodnite si bezodkladne návštevu u svojho lekára, ak plánujete tehotenstvo alebo si myslíte, že ste tehotná.</w:t>
      </w:r>
    </w:p>
    <w:p w14:paraId="3A81B523" w14:textId="5D7A2E2D" w:rsidR="008968D5" w:rsidRDefault="00347583" w:rsidP="00636F02">
      <w:pPr>
        <w:pBdr>
          <w:top w:val="single" w:sz="12" w:space="1" w:color="auto"/>
          <w:left w:val="single" w:sz="12" w:space="1" w:color="auto"/>
          <w:bottom w:val="single" w:sz="12" w:space="1" w:color="auto"/>
          <w:right w:val="single" w:sz="12" w:space="1" w:color="auto"/>
        </w:pBdr>
        <w:rPr>
          <w:bCs/>
          <w:noProof/>
          <w:sz w:val="22"/>
          <w:szCs w:val="22"/>
          <w:lang w:val="en-US"/>
        </w:rPr>
      </w:pPr>
      <w:r w:rsidRPr="00636F02">
        <w:rPr>
          <w:bCs/>
          <w:noProof/>
          <w:sz w:val="22"/>
          <w:szCs w:val="22"/>
          <w:lang w:val="en-US"/>
        </w:rPr>
        <w:t xml:space="preserve">Neprestávajte užívať </w:t>
      </w:r>
      <w:proofErr w:type="spellStart"/>
      <w:r w:rsidRPr="00636F02">
        <w:rPr>
          <w:bCs/>
          <w:sz w:val="22"/>
          <w:szCs w:val="22"/>
        </w:rPr>
        <w:t>Valpro-ratiopharm</w:t>
      </w:r>
      <w:proofErr w:type="spellEnd"/>
      <w:r w:rsidRPr="00636F02">
        <w:rPr>
          <w:bCs/>
          <w:sz w:val="22"/>
          <w:szCs w:val="22"/>
        </w:rPr>
        <w:t xml:space="preserve"> Chrono 500 mg</w:t>
      </w:r>
      <w:r w:rsidRPr="00636F02">
        <w:rPr>
          <w:bCs/>
          <w:noProof/>
          <w:sz w:val="22"/>
          <w:szCs w:val="22"/>
          <w:lang w:val="en-US"/>
        </w:rPr>
        <w:t>, pokiaľ vám to nenariadi váš lekár, pretože váš stav sa môže zhoršiť.</w:t>
      </w:r>
    </w:p>
    <w:p w14:paraId="7F6FEB7F" w14:textId="77777777" w:rsidR="0002785B" w:rsidRPr="00636F02" w:rsidRDefault="0002785B" w:rsidP="00636F02">
      <w:pPr>
        <w:pBdr>
          <w:top w:val="single" w:sz="12" w:space="1" w:color="auto"/>
          <w:left w:val="single" w:sz="12" w:space="1" w:color="auto"/>
          <w:bottom w:val="single" w:sz="12" w:space="1" w:color="auto"/>
          <w:right w:val="single" w:sz="12" w:space="1" w:color="auto"/>
        </w:pBdr>
        <w:rPr>
          <w:bCs/>
          <w:noProof/>
          <w:sz w:val="22"/>
          <w:szCs w:val="22"/>
          <w:lang w:val="en-US"/>
        </w:rPr>
      </w:pPr>
    </w:p>
    <w:p w14:paraId="4446DB35" w14:textId="77777777" w:rsidR="002A0055" w:rsidRPr="00636F02" w:rsidRDefault="002A0055" w:rsidP="00636F02">
      <w:pPr>
        <w:rPr>
          <w:sz w:val="22"/>
          <w:szCs w:val="22"/>
          <w:lang w:val="en-US"/>
        </w:rPr>
      </w:pPr>
    </w:p>
    <w:p w14:paraId="3D085C9C" w14:textId="6D893006" w:rsidR="00B11C52" w:rsidRPr="00636F02" w:rsidRDefault="00347583" w:rsidP="00636F02">
      <w:pPr>
        <w:tabs>
          <w:tab w:val="left" w:pos="0"/>
        </w:tabs>
        <w:rPr>
          <w:sz w:val="22"/>
          <w:szCs w:val="22"/>
        </w:rPr>
      </w:pPr>
      <w:r w:rsidRPr="00636F02">
        <w:rPr>
          <w:b/>
          <w:sz w:val="22"/>
          <w:szCs w:val="22"/>
        </w:rPr>
        <w:t>Pozorne si prečítajte celú písomnú informáciu predtým, ako začnete užívať tento liek</w:t>
      </w:r>
      <w:r w:rsidR="003C4B9C" w:rsidRPr="00636F02">
        <w:rPr>
          <w:b/>
          <w:sz w:val="22"/>
          <w:szCs w:val="22"/>
        </w:rPr>
        <w:t xml:space="preserve">, </w:t>
      </w:r>
      <w:r w:rsidRPr="00636F02">
        <w:rPr>
          <w:b/>
          <w:sz w:val="22"/>
          <w:szCs w:val="22"/>
        </w:rPr>
        <w:t>pretože obsahuje pre vás dôležité informácie.</w:t>
      </w:r>
      <w:r w:rsidRPr="00636F02" w:rsidDel="00347583">
        <w:rPr>
          <w:b/>
          <w:sz w:val="22"/>
          <w:szCs w:val="22"/>
        </w:rPr>
        <w:t xml:space="preserve"> </w:t>
      </w:r>
    </w:p>
    <w:p w14:paraId="5CA8FAAC" w14:textId="04D5ADB5" w:rsidR="00540630" w:rsidRPr="00636F02" w:rsidRDefault="00540630" w:rsidP="00636F02">
      <w:pPr>
        <w:numPr>
          <w:ilvl w:val="0"/>
          <w:numId w:val="1"/>
        </w:numPr>
        <w:tabs>
          <w:tab w:val="left" w:pos="590"/>
        </w:tabs>
        <w:ind w:left="567" w:hanging="567"/>
        <w:rPr>
          <w:sz w:val="22"/>
          <w:szCs w:val="22"/>
        </w:rPr>
      </w:pPr>
      <w:r w:rsidRPr="00636F02">
        <w:rPr>
          <w:sz w:val="22"/>
          <w:szCs w:val="22"/>
        </w:rPr>
        <w:t>Túto písomnú informáciu si uschovajte. Možno bude potrebné, aby ste si ju znovu prečítali.</w:t>
      </w:r>
    </w:p>
    <w:p w14:paraId="59A57DDC" w14:textId="77777777" w:rsidR="00540630" w:rsidRPr="00636F02" w:rsidRDefault="00540630" w:rsidP="00636F02">
      <w:pPr>
        <w:numPr>
          <w:ilvl w:val="0"/>
          <w:numId w:val="1"/>
        </w:numPr>
        <w:tabs>
          <w:tab w:val="left" w:pos="590"/>
        </w:tabs>
        <w:ind w:left="567" w:hanging="567"/>
        <w:rPr>
          <w:sz w:val="22"/>
          <w:szCs w:val="22"/>
        </w:rPr>
      </w:pPr>
      <w:r w:rsidRPr="00636F02">
        <w:rPr>
          <w:sz w:val="22"/>
          <w:szCs w:val="22"/>
        </w:rPr>
        <w:t>Ak máte akékoľvek ďalšie otázky, obráťte sa na svojho lekára alebo lekárnika.</w:t>
      </w:r>
    </w:p>
    <w:p w14:paraId="3CDA57E9" w14:textId="77777777" w:rsidR="00540630" w:rsidRPr="00636F02" w:rsidRDefault="00540630" w:rsidP="00636F02">
      <w:pPr>
        <w:numPr>
          <w:ilvl w:val="0"/>
          <w:numId w:val="1"/>
        </w:numPr>
        <w:tabs>
          <w:tab w:val="left" w:pos="590"/>
        </w:tabs>
        <w:ind w:left="567" w:hanging="567"/>
        <w:rPr>
          <w:sz w:val="22"/>
          <w:szCs w:val="22"/>
        </w:rPr>
      </w:pPr>
      <w:r w:rsidRPr="00636F02">
        <w:rPr>
          <w:sz w:val="22"/>
          <w:szCs w:val="22"/>
        </w:rPr>
        <w:t xml:space="preserve">Tento liek bol predpísaný </w:t>
      </w:r>
      <w:r w:rsidR="00005443" w:rsidRPr="00636F02">
        <w:rPr>
          <w:sz w:val="22"/>
          <w:szCs w:val="22"/>
        </w:rPr>
        <w:t xml:space="preserve">iba </w:t>
      </w:r>
      <w:r w:rsidR="00131B04" w:rsidRPr="00636F02">
        <w:rPr>
          <w:sz w:val="22"/>
          <w:szCs w:val="22"/>
        </w:rPr>
        <w:t>vám</w:t>
      </w:r>
      <w:r w:rsidRPr="00636F02">
        <w:rPr>
          <w:sz w:val="22"/>
          <w:szCs w:val="22"/>
        </w:rPr>
        <w:t xml:space="preserve">. Nedávajte ho nikomu inému. Môže mu uškodiť, dokonca aj vtedy, ak má rovnaké </w:t>
      </w:r>
      <w:r w:rsidR="00005443" w:rsidRPr="00636F02">
        <w:rPr>
          <w:sz w:val="22"/>
          <w:szCs w:val="22"/>
        </w:rPr>
        <w:t>prejavy</w:t>
      </w:r>
      <w:r w:rsidR="00D163DB" w:rsidRPr="00636F02">
        <w:rPr>
          <w:noProof/>
          <w:sz w:val="22"/>
          <w:szCs w:val="22"/>
        </w:rPr>
        <w:t xml:space="preserve"> ochorenia</w:t>
      </w:r>
      <w:r w:rsidRPr="00636F02">
        <w:rPr>
          <w:sz w:val="22"/>
          <w:szCs w:val="22"/>
        </w:rPr>
        <w:t xml:space="preserve"> ako </w:t>
      </w:r>
      <w:r w:rsidR="00131B04" w:rsidRPr="00636F02">
        <w:rPr>
          <w:sz w:val="22"/>
          <w:szCs w:val="22"/>
        </w:rPr>
        <w:t>vy</w:t>
      </w:r>
      <w:r w:rsidRPr="00636F02">
        <w:rPr>
          <w:sz w:val="22"/>
          <w:szCs w:val="22"/>
        </w:rPr>
        <w:t xml:space="preserve">.  </w:t>
      </w:r>
    </w:p>
    <w:p w14:paraId="1F6B4A35" w14:textId="77777777" w:rsidR="00974A53" w:rsidRPr="00636F02" w:rsidRDefault="00D163DB" w:rsidP="00636F02">
      <w:pPr>
        <w:numPr>
          <w:ilvl w:val="0"/>
          <w:numId w:val="6"/>
        </w:numPr>
        <w:rPr>
          <w:sz w:val="22"/>
          <w:szCs w:val="22"/>
        </w:rPr>
      </w:pPr>
      <w:r w:rsidRPr="00636F02">
        <w:rPr>
          <w:noProof/>
          <w:sz w:val="22"/>
          <w:szCs w:val="22"/>
        </w:rPr>
        <w:t xml:space="preserve">Ak sa u vás vyskytne akýkoľvek vedľajší účinok, obráťte sa na svojho lekára </w:t>
      </w:r>
      <w:r w:rsidRPr="00636F02">
        <w:rPr>
          <w:sz w:val="22"/>
          <w:szCs w:val="22"/>
        </w:rPr>
        <w:t xml:space="preserve">alebo </w:t>
      </w:r>
      <w:r w:rsidRPr="00636F02">
        <w:rPr>
          <w:noProof/>
          <w:sz w:val="22"/>
          <w:szCs w:val="22"/>
        </w:rPr>
        <w:t>lekárnika. To sa týka aj akýchkoľvek vedľajších účinkov, ktoré nie sú uvedené v tejto písomnej informácii</w:t>
      </w:r>
      <w:r w:rsidR="00EB7ACF" w:rsidRPr="00636F02">
        <w:rPr>
          <w:noProof/>
          <w:sz w:val="22"/>
          <w:szCs w:val="22"/>
        </w:rPr>
        <w:t>.</w:t>
      </w:r>
      <w:r w:rsidRPr="00636F02">
        <w:rPr>
          <w:noProof/>
          <w:sz w:val="22"/>
          <w:szCs w:val="22"/>
        </w:rPr>
        <w:t xml:space="preserve"> Pozri časť 4.</w:t>
      </w:r>
    </w:p>
    <w:p w14:paraId="1A07984A" w14:textId="77777777" w:rsidR="00540630" w:rsidRPr="00636F02" w:rsidRDefault="00540630" w:rsidP="00636F02">
      <w:pPr>
        <w:rPr>
          <w:sz w:val="22"/>
          <w:szCs w:val="22"/>
        </w:rPr>
      </w:pPr>
    </w:p>
    <w:p w14:paraId="3069FF83" w14:textId="77777777" w:rsidR="004C40FF" w:rsidRDefault="004C40FF" w:rsidP="00636F02">
      <w:pPr>
        <w:pStyle w:val="Style1"/>
        <w:rPr>
          <w:rFonts w:ascii="Times New Roman" w:hAnsi="Times New Roman"/>
          <w:b/>
          <w:sz w:val="22"/>
          <w:szCs w:val="22"/>
          <w:u w:val="single"/>
          <w:lang w:val="sk-SK"/>
        </w:rPr>
      </w:pPr>
      <w:r w:rsidRPr="00636F02">
        <w:rPr>
          <w:rFonts w:ascii="Times New Roman" w:hAnsi="Times New Roman"/>
          <w:b/>
          <w:sz w:val="22"/>
          <w:szCs w:val="22"/>
          <w:u w:val="single"/>
          <w:lang w:val="sk-SK"/>
        </w:rPr>
        <w:t xml:space="preserve">V tejto písomnej informácii </w:t>
      </w:r>
      <w:r w:rsidR="00AB6603" w:rsidRPr="00636F02">
        <w:rPr>
          <w:rFonts w:ascii="Times New Roman" w:hAnsi="Times New Roman"/>
          <w:b/>
          <w:sz w:val="22"/>
          <w:szCs w:val="22"/>
          <w:u w:val="single"/>
          <w:lang w:val="sk-SK"/>
        </w:rPr>
        <w:t>sa dozviete</w:t>
      </w:r>
      <w:r w:rsidRPr="00636F02">
        <w:rPr>
          <w:rFonts w:ascii="Times New Roman" w:hAnsi="Times New Roman"/>
          <w:b/>
          <w:sz w:val="22"/>
          <w:szCs w:val="22"/>
          <w:u w:val="single"/>
          <w:lang w:val="sk-SK"/>
        </w:rPr>
        <w:t>:</w:t>
      </w:r>
    </w:p>
    <w:p w14:paraId="6C6CA845" w14:textId="77777777" w:rsidR="00636F02" w:rsidRPr="00636F02" w:rsidRDefault="00636F02" w:rsidP="00636F02">
      <w:pPr>
        <w:pStyle w:val="Style1"/>
        <w:rPr>
          <w:rFonts w:ascii="Times New Roman" w:hAnsi="Times New Roman"/>
          <w:b/>
          <w:sz w:val="22"/>
          <w:szCs w:val="22"/>
          <w:u w:val="single"/>
          <w:lang w:val="sk-SK"/>
        </w:rPr>
      </w:pPr>
    </w:p>
    <w:p w14:paraId="6D7C1A01" w14:textId="77777777" w:rsidR="004C40FF" w:rsidRPr="00636F02" w:rsidRDefault="004C40FF" w:rsidP="00636F02">
      <w:pPr>
        <w:pStyle w:val="Style1"/>
        <w:numPr>
          <w:ilvl w:val="0"/>
          <w:numId w:val="2"/>
        </w:numPr>
        <w:tabs>
          <w:tab w:val="clear" w:pos="720"/>
          <w:tab w:val="num" w:pos="567"/>
        </w:tabs>
        <w:ind w:left="0" w:firstLine="0"/>
        <w:rPr>
          <w:rFonts w:ascii="Times New Roman" w:hAnsi="Times New Roman"/>
          <w:bCs/>
          <w:sz w:val="22"/>
          <w:szCs w:val="22"/>
          <w:lang w:val="sk-SK"/>
        </w:rPr>
      </w:pPr>
      <w:r w:rsidRPr="00636F02">
        <w:rPr>
          <w:rFonts w:ascii="Times New Roman" w:hAnsi="Times New Roman"/>
          <w:bCs/>
          <w:sz w:val="22"/>
          <w:szCs w:val="22"/>
          <w:lang w:val="sk-SK"/>
        </w:rPr>
        <w:t xml:space="preserve">Čo je </w:t>
      </w:r>
      <w:proofErr w:type="spellStart"/>
      <w:r w:rsidRPr="00636F02">
        <w:rPr>
          <w:rFonts w:ascii="Times New Roman" w:hAnsi="Times New Roman"/>
          <w:bCs/>
          <w:sz w:val="22"/>
          <w:szCs w:val="22"/>
          <w:lang w:val="sk-SK"/>
        </w:rPr>
        <w:t>Valpro-ratiopharm</w:t>
      </w:r>
      <w:proofErr w:type="spellEnd"/>
      <w:r w:rsidRPr="00636F02">
        <w:rPr>
          <w:rFonts w:ascii="Times New Roman" w:hAnsi="Times New Roman"/>
          <w:bCs/>
          <w:sz w:val="22"/>
          <w:szCs w:val="22"/>
          <w:lang w:val="sk-SK"/>
        </w:rPr>
        <w:t xml:space="preserve"> Chrono </w:t>
      </w:r>
      <w:r w:rsidR="00770297" w:rsidRPr="00636F02">
        <w:rPr>
          <w:rFonts w:ascii="Times New Roman" w:hAnsi="Times New Roman"/>
          <w:bCs/>
          <w:sz w:val="22"/>
          <w:szCs w:val="22"/>
          <w:lang w:val="sk-SK"/>
        </w:rPr>
        <w:t xml:space="preserve">500 mg </w:t>
      </w:r>
      <w:r w:rsidRPr="00636F02">
        <w:rPr>
          <w:rFonts w:ascii="Times New Roman" w:hAnsi="Times New Roman"/>
          <w:bCs/>
          <w:sz w:val="22"/>
          <w:szCs w:val="22"/>
          <w:lang w:val="sk-SK"/>
        </w:rPr>
        <w:t>a na čo sa používa</w:t>
      </w:r>
    </w:p>
    <w:p w14:paraId="4CFE9B43" w14:textId="77777777" w:rsidR="004C40FF" w:rsidRPr="00636F02" w:rsidRDefault="00D163DB" w:rsidP="00636F02">
      <w:pPr>
        <w:pStyle w:val="Style1"/>
        <w:numPr>
          <w:ilvl w:val="0"/>
          <w:numId w:val="2"/>
        </w:numPr>
        <w:tabs>
          <w:tab w:val="clear" w:pos="720"/>
          <w:tab w:val="num" w:pos="567"/>
        </w:tabs>
        <w:ind w:left="0" w:firstLine="0"/>
        <w:rPr>
          <w:rFonts w:ascii="Times New Roman" w:hAnsi="Times New Roman"/>
          <w:bCs/>
          <w:sz w:val="22"/>
          <w:szCs w:val="22"/>
          <w:lang w:val="sk-SK"/>
        </w:rPr>
      </w:pPr>
      <w:r w:rsidRPr="00636F02">
        <w:rPr>
          <w:rFonts w:ascii="Times New Roman" w:hAnsi="Times New Roman"/>
          <w:noProof/>
          <w:sz w:val="22"/>
          <w:szCs w:val="22"/>
        </w:rPr>
        <w:t>Čo potrebujete vedieť predtým, ako</w:t>
      </w:r>
      <w:r w:rsidR="004C40FF" w:rsidRPr="00636F02">
        <w:rPr>
          <w:rFonts w:ascii="Times New Roman" w:hAnsi="Times New Roman"/>
          <w:bCs/>
          <w:sz w:val="22"/>
          <w:szCs w:val="22"/>
          <w:lang w:val="sk-SK"/>
        </w:rPr>
        <w:t xml:space="preserve"> užijete </w:t>
      </w:r>
      <w:proofErr w:type="spellStart"/>
      <w:r w:rsidR="004C40FF" w:rsidRPr="00636F02">
        <w:rPr>
          <w:rFonts w:ascii="Times New Roman" w:hAnsi="Times New Roman"/>
          <w:bCs/>
          <w:sz w:val="22"/>
          <w:szCs w:val="22"/>
          <w:lang w:val="sk-SK"/>
        </w:rPr>
        <w:t>Valpro-ratiopharm</w:t>
      </w:r>
      <w:proofErr w:type="spellEnd"/>
      <w:r w:rsidR="004C40FF" w:rsidRPr="00636F02">
        <w:rPr>
          <w:rFonts w:ascii="Times New Roman" w:hAnsi="Times New Roman"/>
          <w:bCs/>
          <w:sz w:val="22"/>
          <w:szCs w:val="22"/>
          <w:lang w:val="sk-SK"/>
        </w:rPr>
        <w:t xml:space="preserve"> Chrono</w:t>
      </w:r>
      <w:r w:rsidR="00770297" w:rsidRPr="00636F02">
        <w:rPr>
          <w:rFonts w:ascii="Times New Roman" w:hAnsi="Times New Roman"/>
          <w:bCs/>
          <w:sz w:val="22"/>
          <w:szCs w:val="22"/>
          <w:lang w:val="sk-SK"/>
        </w:rPr>
        <w:t xml:space="preserve"> 500 mg </w:t>
      </w:r>
    </w:p>
    <w:p w14:paraId="5E973FC4" w14:textId="77777777" w:rsidR="004C40FF" w:rsidRPr="00636F02" w:rsidRDefault="004C40FF" w:rsidP="00636F02">
      <w:pPr>
        <w:pStyle w:val="Style1"/>
        <w:numPr>
          <w:ilvl w:val="0"/>
          <w:numId w:val="2"/>
        </w:numPr>
        <w:tabs>
          <w:tab w:val="clear" w:pos="720"/>
          <w:tab w:val="num" w:pos="567"/>
        </w:tabs>
        <w:ind w:left="0" w:firstLine="0"/>
        <w:rPr>
          <w:rFonts w:ascii="Times New Roman" w:hAnsi="Times New Roman"/>
          <w:bCs/>
          <w:sz w:val="22"/>
          <w:szCs w:val="22"/>
          <w:lang w:val="sk-SK"/>
        </w:rPr>
      </w:pPr>
      <w:r w:rsidRPr="00636F02">
        <w:rPr>
          <w:rFonts w:ascii="Times New Roman" w:hAnsi="Times New Roman"/>
          <w:bCs/>
          <w:sz w:val="22"/>
          <w:szCs w:val="22"/>
          <w:lang w:val="sk-SK"/>
        </w:rPr>
        <w:t xml:space="preserve">Ako užívať </w:t>
      </w:r>
      <w:proofErr w:type="spellStart"/>
      <w:r w:rsidRPr="00636F02">
        <w:rPr>
          <w:rFonts w:ascii="Times New Roman" w:hAnsi="Times New Roman"/>
          <w:bCs/>
          <w:sz w:val="22"/>
          <w:szCs w:val="22"/>
          <w:lang w:val="sk-SK"/>
        </w:rPr>
        <w:t>Valpro-ratiopharm</w:t>
      </w:r>
      <w:proofErr w:type="spellEnd"/>
      <w:r w:rsidRPr="00636F02">
        <w:rPr>
          <w:rFonts w:ascii="Times New Roman" w:hAnsi="Times New Roman"/>
          <w:bCs/>
          <w:sz w:val="22"/>
          <w:szCs w:val="22"/>
          <w:lang w:val="sk-SK"/>
        </w:rPr>
        <w:t xml:space="preserve"> Chrono</w:t>
      </w:r>
      <w:r w:rsidR="00770297" w:rsidRPr="00636F02">
        <w:rPr>
          <w:rFonts w:ascii="Times New Roman" w:hAnsi="Times New Roman"/>
          <w:bCs/>
          <w:sz w:val="22"/>
          <w:szCs w:val="22"/>
          <w:lang w:val="sk-SK"/>
        </w:rPr>
        <w:t xml:space="preserve"> 500 mg </w:t>
      </w:r>
    </w:p>
    <w:p w14:paraId="6B7627A7" w14:textId="77777777" w:rsidR="004C40FF" w:rsidRPr="00636F02" w:rsidRDefault="004C40FF" w:rsidP="00636F02">
      <w:pPr>
        <w:pStyle w:val="Style1"/>
        <w:numPr>
          <w:ilvl w:val="0"/>
          <w:numId w:val="2"/>
        </w:numPr>
        <w:tabs>
          <w:tab w:val="clear" w:pos="720"/>
          <w:tab w:val="num" w:pos="567"/>
        </w:tabs>
        <w:ind w:left="0" w:firstLine="0"/>
        <w:rPr>
          <w:rFonts w:ascii="Times New Roman" w:hAnsi="Times New Roman"/>
          <w:bCs/>
          <w:sz w:val="22"/>
          <w:szCs w:val="22"/>
          <w:lang w:val="sk-SK"/>
        </w:rPr>
      </w:pPr>
      <w:r w:rsidRPr="00636F02">
        <w:rPr>
          <w:rFonts w:ascii="Times New Roman" w:hAnsi="Times New Roman"/>
          <w:bCs/>
          <w:sz w:val="22"/>
          <w:szCs w:val="22"/>
          <w:lang w:val="sk-SK"/>
        </w:rPr>
        <w:t>Možné vedľajšie účinky</w:t>
      </w:r>
    </w:p>
    <w:p w14:paraId="2EDC2FA0" w14:textId="77777777" w:rsidR="009F0333" w:rsidRPr="00636F02" w:rsidRDefault="009F0333" w:rsidP="00636F02">
      <w:pPr>
        <w:pStyle w:val="Style1"/>
        <w:numPr>
          <w:ilvl w:val="0"/>
          <w:numId w:val="2"/>
        </w:numPr>
        <w:tabs>
          <w:tab w:val="clear" w:pos="720"/>
          <w:tab w:val="num" w:pos="567"/>
        </w:tabs>
        <w:ind w:left="0" w:firstLine="0"/>
        <w:rPr>
          <w:rFonts w:ascii="Times New Roman" w:hAnsi="Times New Roman"/>
          <w:bCs/>
          <w:sz w:val="22"/>
          <w:szCs w:val="22"/>
          <w:lang w:val="sk-SK"/>
        </w:rPr>
      </w:pPr>
      <w:r w:rsidRPr="00636F02">
        <w:rPr>
          <w:rFonts w:ascii="Times New Roman" w:hAnsi="Times New Roman"/>
          <w:bCs/>
          <w:sz w:val="22"/>
          <w:szCs w:val="22"/>
          <w:lang w:val="sk-SK"/>
        </w:rPr>
        <w:t xml:space="preserve">Ako uchovávať </w:t>
      </w:r>
      <w:proofErr w:type="spellStart"/>
      <w:r w:rsidRPr="00636F02">
        <w:rPr>
          <w:rFonts w:ascii="Times New Roman" w:hAnsi="Times New Roman"/>
          <w:bCs/>
          <w:sz w:val="22"/>
          <w:szCs w:val="22"/>
          <w:lang w:val="sk-SK"/>
        </w:rPr>
        <w:t>Valpro-ratiopharm</w:t>
      </w:r>
      <w:proofErr w:type="spellEnd"/>
      <w:r w:rsidRPr="00636F02">
        <w:rPr>
          <w:rFonts w:ascii="Times New Roman" w:hAnsi="Times New Roman"/>
          <w:bCs/>
          <w:sz w:val="22"/>
          <w:szCs w:val="22"/>
          <w:lang w:val="sk-SK"/>
        </w:rPr>
        <w:t xml:space="preserve"> Chrono </w:t>
      </w:r>
      <w:r w:rsidR="00770297" w:rsidRPr="00636F02">
        <w:rPr>
          <w:rFonts w:ascii="Times New Roman" w:hAnsi="Times New Roman"/>
          <w:bCs/>
          <w:sz w:val="22"/>
          <w:szCs w:val="22"/>
          <w:lang w:val="sk-SK"/>
        </w:rPr>
        <w:t xml:space="preserve">500 mg </w:t>
      </w:r>
    </w:p>
    <w:p w14:paraId="501BCDA3" w14:textId="77777777" w:rsidR="004C40FF" w:rsidRPr="00636F02" w:rsidRDefault="00D163DB" w:rsidP="00636F02">
      <w:pPr>
        <w:pStyle w:val="Style1"/>
        <w:numPr>
          <w:ilvl w:val="0"/>
          <w:numId w:val="2"/>
        </w:numPr>
        <w:tabs>
          <w:tab w:val="clear" w:pos="720"/>
          <w:tab w:val="num" w:pos="567"/>
        </w:tabs>
        <w:ind w:left="0" w:firstLine="0"/>
        <w:rPr>
          <w:rFonts w:ascii="Times New Roman" w:hAnsi="Times New Roman"/>
          <w:bCs/>
          <w:sz w:val="22"/>
          <w:szCs w:val="22"/>
          <w:lang w:val="sk-SK"/>
        </w:rPr>
      </w:pPr>
      <w:r w:rsidRPr="00636F02">
        <w:rPr>
          <w:rFonts w:ascii="Times New Roman" w:hAnsi="Times New Roman"/>
          <w:noProof/>
          <w:sz w:val="22"/>
          <w:szCs w:val="22"/>
        </w:rPr>
        <w:t>Obsah balenia a ďalšie informácie</w:t>
      </w:r>
    </w:p>
    <w:p w14:paraId="55ACCF1D" w14:textId="77777777" w:rsidR="004C40FF" w:rsidRPr="0002785B" w:rsidRDefault="004C40FF" w:rsidP="00636F02">
      <w:pPr>
        <w:pStyle w:val="Style1"/>
        <w:rPr>
          <w:rFonts w:ascii="Times New Roman" w:hAnsi="Times New Roman"/>
          <w:sz w:val="22"/>
          <w:szCs w:val="22"/>
          <w:lang w:val="sk-SK"/>
        </w:rPr>
      </w:pPr>
    </w:p>
    <w:p w14:paraId="619270C3" w14:textId="77777777" w:rsidR="000D391B" w:rsidRPr="0002785B" w:rsidRDefault="000D391B" w:rsidP="00636F02">
      <w:pPr>
        <w:pStyle w:val="Style1"/>
        <w:rPr>
          <w:rFonts w:ascii="Times New Roman" w:hAnsi="Times New Roman"/>
          <w:sz w:val="22"/>
          <w:szCs w:val="22"/>
          <w:lang w:val="sk-SK"/>
        </w:rPr>
      </w:pPr>
    </w:p>
    <w:p w14:paraId="49FCD1E4" w14:textId="77777777" w:rsidR="004C40FF" w:rsidRPr="00636F02" w:rsidRDefault="00AA735B" w:rsidP="00636F02">
      <w:pPr>
        <w:numPr>
          <w:ilvl w:val="1"/>
          <w:numId w:val="2"/>
        </w:numPr>
        <w:ind w:left="0" w:firstLine="0"/>
        <w:rPr>
          <w:sz w:val="22"/>
          <w:szCs w:val="22"/>
        </w:rPr>
      </w:pPr>
      <w:r w:rsidRPr="00636F02">
        <w:rPr>
          <w:b/>
          <w:sz w:val="22"/>
          <w:szCs w:val="22"/>
        </w:rPr>
        <w:t xml:space="preserve">Čo je </w:t>
      </w:r>
      <w:proofErr w:type="spellStart"/>
      <w:r w:rsidR="004C40FF" w:rsidRPr="00636F02">
        <w:rPr>
          <w:b/>
          <w:sz w:val="22"/>
          <w:szCs w:val="22"/>
        </w:rPr>
        <w:t>Valpro-ratiopharm</w:t>
      </w:r>
      <w:proofErr w:type="spellEnd"/>
      <w:r w:rsidR="004C40FF" w:rsidRPr="00636F02">
        <w:rPr>
          <w:b/>
          <w:sz w:val="22"/>
          <w:szCs w:val="22"/>
        </w:rPr>
        <w:t xml:space="preserve"> Chrono </w:t>
      </w:r>
      <w:r w:rsidR="004137FF" w:rsidRPr="00636F02">
        <w:rPr>
          <w:b/>
          <w:sz w:val="22"/>
          <w:szCs w:val="22"/>
        </w:rPr>
        <w:t>500 mg</w:t>
      </w:r>
      <w:r w:rsidRPr="00636F02">
        <w:rPr>
          <w:b/>
          <w:sz w:val="22"/>
          <w:szCs w:val="22"/>
        </w:rPr>
        <w:t xml:space="preserve"> a na čo sa používa</w:t>
      </w:r>
    </w:p>
    <w:p w14:paraId="030CE4A2" w14:textId="77777777" w:rsidR="00AA44D3" w:rsidRPr="00636F02" w:rsidRDefault="00AA44D3" w:rsidP="00636F02">
      <w:pPr>
        <w:rPr>
          <w:bCs/>
          <w:sz w:val="22"/>
          <w:szCs w:val="22"/>
        </w:rPr>
      </w:pPr>
    </w:p>
    <w:p w14:paraId="20ABD54C" w14:textId="6AD2E6E1" w:rsidR="004C40FF" w:rsidRPr="00636F02" w:rsidRDefault="00770297" w:rsidP="00636F02">
      <w:pPr>
        <w:rPr>
          <w:sz w:val="22"/>
          <w:szCs w:val="22"/>
        </w:rPr>
      </w:pPr>
      <w:proofErr w:type="spellStart"/>
      <w:r w:rsidRPr="00636F02">
        <w:rPr>
          <w:bCs/>
          <w:sz w:val="22"/>
          <w:szCs w:val="22"/>
        </w:rPr>
        <w:t>Valpro-ratiopharm</w:t>
      </w:r>
      <w:proofErr w:type="spellEnd"/>
      <w:r w:rsidRPr="00636F02">
        <w:rPr>
          <w:bCs/>
          <w:sz w:val="22"/>
          <w:szCs w:val="22"/>
        </w:rPr>
        <w:t xml:space="preserve"> Chrono 500 mg je liek na liečbu záchvatov (</w:t>
      </w:r>
      <w:proofErr w:type="spellStart"/>
      <w:r w:rsidRPr="00636F02">
        <w:rPr>
          <w:bCs/>
          <w:sz w:val="22"/>
          <w:szCs w:val="22"/>
        </w:rPr>
        <w:t>antiepileptick</w:t>
      </w:r>
      <w:r w:rsidR="00B11C52" w:rsidRPr="00636F02">
        <w:rPr>
          <w:bCs/>
          <w:sz w:val="22"/>
          <w:szCs w:val="22"/>
        </w:rPr>
        <w:t>ý</w:t>
      </w:r>
      <w:proofErr w:type="spellEnd"/>
      <w:r w:rsidR="00B11C52" w:rsidRPr="00636F02">
        <w:rPr>
          <w:bCs/>
          <w:sz w:val="22"/>
          <w:szCs w:val="22"/>
        </w:rPr>
        <w:t xml:space="preserve"> liek</w:t>
      </w:r>
      <w:r w:rsidRPr="00636F02">
        <w:rPr>
          <w:bCs/>
          <w:sz w:val="22"/>
          <w:szCs w:val="22"/>
        </w:rPr>
        <w:t>)</w:t>
      </w:r>
      <w:r w:rsidR="00A7157F" w:rsidRPr="00636F02">
        <w:rPr>
          <w:bCs/>
          <w:sz w:val="22"/>
          <w:szCs w:val="22"/>
        </w:rPr>
        <w:t xml:space="preserve"> a mánie</w:t>
      </w:r>
      <w:r w:rsidR="004C40FF" w:rsidRPr="00636F02">
        <w:rPr>
          <w:sz w:val="22"/>
          <w:szCs w:val="22"/>
        </w:rPr>
        <w:t>.</w:t>
      </w:r>
    </w:p>
    <w:p w14:paraId="7B229229" w14:textId="77777777" w:rsidR="004C40FF" w:rsidRPr="00636F02" w:rsidRDefault="004C40FF" w:rsidP="00636F02">
      <w:pPr>
        <w:rPr>
          <w:sz w:val="22"/>
          <w:szCs w:val="22"/>
        </w:rPr>
      </w:pPr>
    </w:p>
    <w:p w14:paraId="784E1FA9" w14:textId="77777777" w:rsidR="00770297" w:rsidRPr="00636F02" w:rsidRDefault="00770297" w:rsidP="00636F02">
      <w:pPr>
        <w:rPr>
          <w:bCs/>
          <w:sz w:val="22"/>
          <w:szCs w:val="22"/>
        </w:rPr>
      </w:pPr>
      <w:proofErr w:type="spellStart"/>
      <w:r w:rsidRPr="00636F02">
        <w:rPr>
          <w:bCs/>
          <w:sz w:val="22"/>
          <w:szCs w:val="22"/>
        </w:rPr>
        <w:t>Valpro-ratiopharm</w:t>
      </w:r>
      <w:proofErr w:type="spellEnd"/>
      <w:r w:rsidRPr="00636F02">
        <w:rPr>
          <w:bCs/>
          <w:sz w:val="22"/>
          <w:szCs w:val="22"/>
        </w:rPr>
        <w:t xml:space="preserve"> Chrono 500 mg sa používa na liečbu:</w:t>
      </w:r>
    </w:p>
    <w:p w14:paraId="68217E78" w14:textId="77777777" w:rsidR="00EB1C6E" w:rsidRPr="00636F02" w:rsidRDefault="00770297" w:rsidP="00636F02">
      <w:pPr>
        <w:numPr>
          <w:ilvl w:val="0"/>
          <w:numId w:val="13"/>
        </w:numPr>
        <w:ind w:left="567" w:hanging="567"/>
        <w:rPr>
          <w:bCs/>
          <w:sz w:val="22"/>
          <w:szCs w:val="22"/>
        </w:rPr>
      </w:pPr>
      <w:r w:rsidRPr="00636F02">
        <w:rPr>
          <w:bCs/>
          <w:sz w:val="22"/>
          <w:szCs w:val="22"/>
        </w:rPr>
        <w:t>záchvatov, ktoré vznikli v obidvoch poloviciach mozgu</w:t>
      </w:r>
      <w:r w:rsidR="00EB1C6E" w:rsidRPr="00636F02">
        <w:rPr>
          <w:bCs/>
          <w:sz w:val="22"/>
          <w:szCs w:val="22"/>
        </w:rPr>
        <w:t xml:space="preserve"> (generalizované záchvaty, </w:t>
      </w:r>
      <w:r w:rsidR="00AA44D3" w:rsidRPr="00636F02">
        <w:rPr>
          <w:bCs/>
          <w:sz w:val="22"/>
          <w:szCs w:val="22"/>
        </w:rPr>
        <w:t>napr</w:t>
      </w:r>
      <w:r w:rsidR="00AB6603" w:rsidRPr="00636F02">
        <w:rPr>
          <w:bCs/>
          <w:sz w:val="22"/>
          <w:szCs w:val="22"/>
        </w:rPr>
        <w:t xml:space="preserve">. absencia, </w:t>
      </w:r>
      <w:proofErr w:type="spellStart"/>
      <w:r w:rsidR="00EB1C6E" w:rsidRPr="00636F02">
        <w:rPr>
          <w:bCs/>
          <w:sz w:val="22"/>
          <w:szCs w:val="22"/>
        </w:rPr>
        <w:t>myoklonické</w:t>
      </w:r>
      <w:proofErr w:type="spellEnd"/>
      <w:r w:rsidR="00EB1C6E" w:rsidRPr="00636F02">
        <w:rPr>
          <w:bCs/>
          <w:sz w:val="22"/>
          <w:szCs w:val="22"/>
        </w:rPr>
        <w:t xml:space="preserve"> a tonicko-</w:t>
      </w:r>
      <w:proofErr w:type="spellStart"/>
      <w:r w:rsidR="00EB1C6E" w:rsidRPr="00636F02">
        <w:rPr>
          <w:bCs/>
          <w:sz w:val="22"/>
          <w:szCs w:val="22"/>
        </w:rPr>
        <w:t>klonické</w:t>
      </w:r>
      <w:proofErr w:type="spellEnd"/>
      <w:r w:rsidR="00EB1C6E" w:rsidRPr="00636F02">
        <w:rPr>
          <w:bCs/>
          <w:sz w:val="22"/>
          <w:szCs w:val="22"/>
        </w:rPr>
        <w:t xml:space="preserve"> záchvaty).</w:t>
      </w:r>
    </w:p>
    <w:p w14:paraId="67FDA6F8" w14:textId="77777777" w:rsidR="00770297" w:rsidRPr="00636F02" w:rsidRDefault="00A7157F" w:rsidP="00636F02">
      <w:pPr>
        <w:numPr>
          <w:ilvl w:val="0"/>
          <w:numId w:val="13"/>
        </w:numPr>
        <w:ind w:left="567" w:hanging="567"/>
        <w:rPr>
          <w:bCs/>
          <w:sz w:val="22"/>
          <w:szCs w:val="22"/>
        </w:rPr>
      </w:pPr>
      <w:r w:rsidRPr="00636F02">
        <w:rPr>
          <w:bCs/>
          <w:sz w:val="22"/>
          <w:szCs w:val="22"/>
        </w:rPr>
        <w:t xml:space="preserve">záchvatov pochádzajúcich </w:t>
      </w:r>
      <w:r w:rsidR="00EB1C6E" w:rsidRPr="00636F02">
        <w:rPr>
          <w:bCs/>
          <w:sz w:val="22"/>
          <w:szCs w:val="22"/>
        </w:rPr>
        <w:t>z lokalizovanej oblasti mozgu (fokálne záchvaty), ktoré sa môžu dodatočne rozšíriť do obidvoch polovíc mozgu (sekundárne generalizované záchvaty).</w:t>
      </w:r>
    </w:p>
    <w:p w14:paraId="08FB6F15" w14:textId="77777777" w:rsidR="00A7157F" w:rsidRPr="00636F02" w:rsidRDefault="00A7157F" w:rsidP="00636F02">
      <w:pPr>
        <w:rPr>
          <w:bCs/>
          <w:sz w:val="22"/>
          <w:szCs w:val="22"/>
        </w:rPr>
      </w:pPr>
    </w:p>
    <w:p w14:paraId="30E13D31" w14:textId="37F03947" w:rsidR="00770297" w:rsidRPr="00636F02" w:rsidRDefault="001D2DB5" w:rsidP="00636F02">
      <w:pPr>
        <w:rPr>
          <w:bCs/>
          <w:sz w:val="22"/>
          <w:szCs w:val="22"/>
        </w:rPr>
      </w:pPr>
      <w:proofErr w:type="spellStart"/>
      <w:r w:rsidRPr="00636F02">
        <w:rPr>
          <w:bCs/>
          <w:sz w:val="22"/>
          <w:szCs w:val="22"/>
        </w:rPr>
        <w:t>Valpro-ratiopharm</w:t>
      </w:r>
      <w:proofErr w:type="spellEnd"/>
      <w:r w:rsidRPr="00636F02">
        <w:rPr>
          <w:bCs/>
          <w:sz w:val="22"/>
          <w:szCs w:val="22"/>
        </w:rPr>
        <w:t xml:space="preserve"> Chrono 500 mg sa môže používať </w:t>
      </w:r>
      <w:r w:rsidR="00C002A3" w:rsidRPr="00636F02">
        <w:rPr>
          <w:bCs/>
          <w:sz w:val="22"/>
          <w:szCs w:val="22"/>
        </w:rPr>
        <w:t>s spolu s inými liekmi na liečbu záchvatov aj</w:t>
      </w:r>
      <w:r w:rsidRPr="00636F02">
        <w:rPr>
          <w:bCs/>
          <w:sz w:val="22"/>
          <w:szCs w:val="22"/>
        </w:rPr>
        <w:t xml:space="preserve"> pri</w:t>
      </w:r>
      <w:r w:rsidR="00B11C52" w:rsidRPr="00636F02">
        <w:rPr>
          <w:bCs/>
          <w:sz w:val="22"/>
          <w:szCs w:val="22"/>
        </w:rPr>
        <w:t> </w:t>
      </w:r>
      <w:r w:rsidRPr="00636F02">
        <w:rPr>
          <w:bCs/>
          <w:sz w:val="22"/>
          <w:szCs w:val="22"/>
        </w:rPr>
        <w:t xml:space="preserve">iných formách záchvatov, </w:t>
      </w:r>
      <w:r w:rsidR="00581CF2" w:rsidRPr="00636F02">
        <w:rPr>
          <w:bCs/>
          <w:sz w:val="22"/>
          <w:szCs w:val="22"/>
        </w:rPr>
        <w:t>napr</w:t>
      </w:r>
      <w:r w:rsidRPr="00636F02">
        <w:rPr>
          <w:bCs/>
          <w:sz w:val="22"/>
          <w:szCs w:val="22"/>
        </w:rPr>
        <w:t xml:space="preserve">. </w:t>
      </w:r>
      <w:r w:rsidR="00C002A3" w:rsidRPr="00636F02">
        <w:rPr>
          <w:bCs/>
          <w:sz w:val="22"/>
          <w:szCs w:val="22"/>
        </w:rPr>
        <w:t>z</w:t>
      </w:r>
      <w:r w:rsidRPr="00636F02">
        <w:rPr>
          <w:bCs/>
          <w:sz w:val="22"/>
          <w:szCs w:val="22"/>
        </w:rPr>
        <w:t xml:space="preserve">áchvaty so zmiešanými (komplexnými) symptómami a záchvaty, </w:t>
      </w:r>
      <w:r w:rsidRPr="00636F02">
        <w:rPr>
          <w:bCs/>
          <w:sz w:val="22"/>
          <w:szCs w:val="22"/>
        </w:rPr>
        <w:lastRenderedPageBreak/>
        <w:t xml:space="preserve">ktoré sa šíria </w:t>
      </w:r>
      <w:r w:rsidR="00C002A3" w:rsidRPr="00636F02">
        <w:rPr>
          <w:bCs/>
          <w:sz w:val="22"/>
          <w:szCs w:val="22"/>
        </w:rPr>
        <w:t>z lokalizova</w:t>
      </w:r>
      <w:r w:rsidR="00581CF2" w:rsidRPr="00636F02">
        <w:rPr>
          <w:bCs/>
          <w:sz w:val="22"/>
          <w:szCs w:val="22"/>
        </w:rPr>
        <w:t>ne</w:t>
      </w:r>
      <w:r w:rsidR="00C002A3" w:rsidRPr="00636F02">
        <w:rPr>
          <w:bCs/>
          <w:sz w:val="22"/>
          <w:szCs w:val="22"/>
        </w:rPr>
        <w:t xml:space="preserve">j oblasti mozgu do obidvoch polovíc mozgu (sekundárne generalizované </w:t>
      </w:r>
      <w:r w:rsidR="00581CF2" w:rsidRPr="00636F02">
        <w:rPr>
          <w:bCs/>
          <w:sz w:val="22"/>
          <w:szCs w:val="22"/>
        </w:rPr>
        <w:t>záchvaty</w:t>
      </w:r>
      <w:r w:rsidR="00C002A3" w:rsidRPr="00636F02">
        <w:rPr>
          <w:bCs/>
          <w:sz w:val="22"/>
          <w:szCs w:val="22"/>
        </w:rPr>
        <w:t>), ak tieto formy záchvatov neo</w:t>
      </w:r>
      <w:r w:rsidR="00EB7632" w:rsidRPr="00636F02">
        <w:rPr>
          <w:bCs/>
          <w:sz w:val="22"/>
          <w:szCs w:val="22"/>
        </w:rPr>
        <w:t>d</w:t>
      </w:r>
      <w:r w:rsidR="005B7A5E" w:rsidRPr="00636F02">
        <w:rPr>
          <w:bCs/>
          <w:sz w:val="22"/>
          <w:szCs w:val="22"/>
        </w:rPr>
        <w:t>povedajú n</w:t>
      </w:r>
      <w:r w:rsidR="00C002A3" w:rsidRPr="00636F02">
        <w:rPr>
          <w:bCs/>
          <w:sz w:val="22"/>
          <w:szCs w:val="22"/>
        </w:rPr>
        <w:t xml:space="preserve">a zvyčajnú </w:t>
      </w:r>
      <w:proofErr w:type="spellStart"/>
      <w:r w:rsidR="00C002A3" w:rsidRPr="00636F02">
        <w:rPr>
          <w:bCs/>
          <w:sz w:val="22"/>
          <w:szCs w:val="22"/>
        </w:rPr>
        <w:t>antiepileptickú</w:t>
      </w:r>
      <w:proofErr w:type="spellEnd"/>
      <w:r w:rsidR="00C002A3" w:rsidRPr="00636F02">
        <w:rPr>
          <w:bCs/>
          <w:sz w:val="22"/>
          <w:szCs w:val="22"/>
        </w:rPr>
        <w:t xml:space="preserve"> liečbu.</w:t>
      </w:r>
    </w:p>
    <w:p w14:paraId="4BF53BFE" w14:textId="77777777" w:rsidR="001D2DB5" w:rsidRPr="00636F02" w:rsidRDefault="001D2DB5" w:rsidP="00636F02">
      <w:pPr>
        <w:rPr>
          <w:bCs/>
          <w:sz w:val="22"/>
          <w:szCs w:val="22"/>
        </w:rPr>
      </w:pPr>
    </w:p>
    <w:p w14:paraId="1A0B6C26" w14:textId="77777777" w:rsidR="00A7157F" w:rsidRPr="00636F02" w:rsidRDefault="00A7157F" w:rsidP="00636F02">
      <w:pPr>
        <w:numPr>
          <w:ilvl w:val="0"/>
          <w:numId w:val="14"/>
        </w:numPr>
        <w:ind w:left="567" w:hanging="567"/>
        <w:rPr>
          <w:bCs/>
          <w:sz w:val="22"/>
          <w:szCs w:val="22"/>
        </w:rPr>
      </w:pPr>
      <w:r w:rsidRPr="00636F02">
        <w:rPr>
          <w:bCs/>
          <w:sz w:val="22"/>
          <w:szCs w:val="22"/>
        </w:rPr>
        <w:t xml:space="preserve">mánie, kedy sa môžete cítiť veľmi nabudený, rozradostený, rozrušený, entuziastický, alebo hyperaktívny. Mánia sa objavuje pri ochorení, ktoré sa nazýva „bipolárna afektívna porucha“. </w:t>
      </w:r>
      <w:proofErr w:type="spellStart"/>
      <w:r w:rsidRPr="00636F02">
        <w:rPr>
          <w:bCs/>
          <w:sz w:val="22"/>
          <w:szCs w:val="22"/>
        </w:rPr>
        <w:t>Valpro-ratiopharm</w:t>
      </w:r>
      <w:proofErr w:type="spellEnd"/>
      <w:r w:rsidRPr="00636F02">
        <w:rPr>
          <w:bCs/>
          <w:sz w:val="22"/>
          <w:szCs w:val="22"/>
        </w:rPr>
        <w:t xml:space="preserve"> Chrono 500 mg sa môže použiť vtedy, keď sa nemôže užívať lítium.</w:t>
      </w:r>
    </w:p>
    <w:p w14:paraId="43409E5C" w14:textId="77777777" w:rsidR="000D391B" w:rsidRPr="00636F02" w:rsidRDefault="000D391B" w:rsidP="00636F02">
      <w:pPr>
        <w:rPr>
          <w:bCs/>
          <w:sz w:val="22"/>
          <w:szCs w:val="22"/>
        </w:rPr>
      </w:pPr>
    </w:p>
    <w:p w14:paraId="2107FDE0" w14:textId="77777777" w:rsidR="00540630" w:rsidRPr="00636F02" w:rsidRDefault="00540630" w:rsidP="00636F02">
      <w:pPr>
        <w:rPr>
          <w:bCs/>
          <w:sz w:val="22"/>
          <w:szCs w:val="22"/>
        </w:rPr>
      </w:pPr>
    </w:p>
    <w:p w14:paraId="4AA334AB" w14:textId="77777777" w:rsidR="004C40FF" w:rsidRPr="00636F02" w:rsidRDefault="00D163DB" w:rsidP="00636F02">
      <w:pPr>
        <w:numPr>
          <w:ilvl w:val="0"/>
          <w:numId w:val="3"/>
        </w:numPr>
        <w:ind w:left="0" w:firstLine="0"/>
        <w:rPr>
          <w:b/>
          <w:sz w:val="22"/>
          <w:szCs w:val="22"/>
        </w:rPr>
      </w:pPr>
      <w:r w:rsidRPr="00636F02">
        <w:rPr>
          <w:b/>
          <w:noProof/>
          <w:sz w:val="22"/>
          <w:szCs w:val="22"/>
        </w:rPr>
        <w:t>Čo potrebujete vedieť predtým, ako užijete</w:t>
      </w:r>
      <w:r w:rsidRPr="00636F02" w:rsidDel="00D163DB">
        <w:rPr>
          <w:b/>
          <w:caps/>
          <w:sz w:val="22"/>
          <w:szCs w:val="22"/>
        </w:rPr>
        <w:t xml:space="preserve"> </w:t>
      </w:r>
      <w:proofErr w:type="spellStart"/>
      <w:r w:rsidR="004C40FF" w:rsidRPr="00636F02">
        <w:rPr>
          <w:b/>
          <w:sz w:val="22"/>
          <w:szCs w:val="22"/>
        </w:rPr>
        <w:t>Valpro-ratiopharm</w:t>
      </w:r>
      <w:proofErr w:type="spellEnd"/>
      <w:r w:rsidR="004C40FF" w:rsidRPr="00636F02">
        <w:rPr>
          <w:b/>
          <w:sz w:val="22"/>
          <w:szCs w:val="22"/>
        </w:rPr>
        <w:t xml:space="preserve"> Chrono</w:t>
      </w:r>
      <w:r w:rsidR="004137FF" w:rsidRPr="00636F02">
        <w:rPr>
          <w:b/>
          <w:sz w:val="22"/>
          <w:szCs w:val="22"/>
        </w:rPr>
        <w:t xml:space="preserve"> 500 mg</w:t>
      </w:r>
    </w:p>
    <w:p w14:paraId="72286A19" w14:textId="77777777" w:rsidR="00581CF2" w:rsidRPr="00636F02" w:rsidRDefault="00581CF2" w:rsidP="00636F02">
      <w:pPr>
        <w:rPr>
          <w:sz w:val="22"/>
          <w:szCs w:val="22"/>
        </w:rPr>
      </w:pPr>
    </w:p>
    <w:p w14:paraId="137B2317" w14:textId="77777777" w:rsidR="004C40FF" w:rsidRPr="00636F02" w:rsidRDefault="004C40FF" w:rsidP="00636F02">
      <w:pPr>
        <w:rPr>
          <w:sz w:val="22"/>
          <w:szCs w:val="22"/>
        </w:rPr>
      </w:pPr>
      <w:r w:rsidRPr="00636F02">
        <w:rPr>
          <w:b/>
          <w:sz w:val="22"/>
          <w:szCs w:val="22"/>
        </w:rPr>
        <w:t xml:space="preserve">Neužívajte </w:t>
      </w:r>
      <w:proofErr w:type="spellStart"/>
      <w:r w:rsidRPr="00636F02">
        <w:rPr>
          <w:b/>
          <w:sz w:val="22"/>
          <w:szCs w:val="22"/>
        </w:rPr>
        <w:t>Valpro-ratiopharm</w:t>
      </w:r>
      <w:proofErr w:type="spellEnd"/>
      <w:r w:rsidRPr="00636F02">
        <w:rPr>
          <w:b/>
          <w:sz w:val="22"/>
          <w:szCs w:val="22"/>
        </w:rPr>
        <w:t xml:space="preserve"> Chrono</w:t>
      </w:r>
      <w:r w:rsidR="00EB7632" w:rsidRPr="00636F02">
        <w:rPr>
          <w:b/>
          <w:sz w:val="22"/>
          <w:szCs w:val="22"/>
        </w:rPr>
        <w:t xml:space="preserve"> 500 mg</w:t>
      </w:r>
    </w:p>
    <w:p w14:paraId="75FDF34F" w14:textId="5CAB6E2F" w:rsidR="004C40FF" w:rsidRPr="00636F02" w:rsidRDefault="00BE6D4A" w:rsidP="00636F02">
      <w:pPr>
        <w:numPr>
          <w:ilvl w:val="0"/>
          <w:numId w:val="14"/>
        </w:numPr>
        <w:ind w:left="567" w:hanging="567"/>
        <w:rPr>
          <w:sz w:val="22"/>
          <w:szCs w:val="22"/>
        </w:rPr>
      </w:pPr>
      <w:r w:rsidRPr="00636F02">
        <w:rPr>
          <w:sz w:val="22"/>
          <w:szCs w:val="22"/>
        </w:rPr>
        <w:t xml:space="preserve">ak </w:t>
      </w:r>
      <w:r w:rsidR="004C40FF" w:rsidRPr="00636F02">
        <w:rPr>
          <w:sz w:val="22"/>
          <w:szCs w:val="22"/>
        </w:rPr>
        <w:t xml:space="preserve">ste </w:t>
      </w:r>
      <w:r w:rsidR="00411E9D" w:rsidRPr="00636F02">
        <w:rPr>
          <w:sz w:val="22"/>
          <w:szCs w:val="22"/>
        </w:rPr>
        <w:t xml:space="preserve">alergický </w:t>
      </w:r>
      <w:r w:rsidR="004C40FF" w:rsidRPr="00636F02">
        <w:rPr>
          <w:sz w:val="22"/>
          <w:szCs w:val="22"/>
        </w:rPr>
        <w:t xml:space="preserve">na </w:t>
      </w:r>
      <w:r w:rsidR="00405A15">
        <w:rPr>
          <w:sz w:val="22"/>
          <w:szCs w:val="22"/>
        </w:rPr>
        <w:t>valproát</w:t>
      </w:r>
      <w:r w:rsidR="00411E9D" w:rsidRPr="00636F02">
        <w:rPr>
          <w:sz w:val="22"/>
          <w:szCs w:val="22"/>
        </w:rPr>
        <w:t xml:space="preserve"> sodný alebo </w:t>
      </w:r>
      <w:r w:rsidR="004C40FF" w:rsidRPr="00636F02">
        <w:rPr>
          <w:sz w:val="22"/>
          <w:szCs w:val="22"/>
        </w:rPr>
        <w:t xml:space="preserve">kyselinu valproovú alebo </w:t>
      </w:r>
      <w:r w:rsidR="00411E9D" w:rsidRPr="00636F02">
        <w:rPr>
          <w:sz w:val="22"/>
          <w:szCs w:val="22"/>
        </w:rPr>
        <w:t xml:space="preserve">na </w:t>
      </w:r>
      <w:r w:rsidR="00781498" w:rsidRPr="00636F02">
        <w:rPr>
          <w:sz w:val="22"/>
          <w:szCs w:val="22"/>
        </w:rPr>
        <w:t xml:space="preserve">ktorúkoľvek </w:t>
      </w:r>
      <w:r w:rsidR="004C40FF" w:rsidRPr="00636F02">
        <w:rPr>
          <w:sz w:val="22"/>
          <w:szCs w:val="22"/>
        </w:rPr>
        <w:t xml:space="preserve">z ďalších zložiek </w:t>
      </w:r>
      <w:r w:rsidR="00005443" w:rsidRPr="00636F02">
        <w:rPr>
          <w:sz w:val="22"/>
          <w:szCs w:val="22"/>
        </w:rPr>
        <w:t>tohto lieku (uvedených v časti 6)</w:t>
      </w:r>
      <w:r w:rsidR="003247D6" w:rsidRPr="00636F02">
        <w:rPr>
          <w:sz w:val="22"/>
          <w:szCs w:val="22"/>
        </w:rPr>
        <w:t xml:space="preserve"> </w:t>
      </w:r>
    </w:p>
    <w:p w14:paraId="2A6C0241" w14:textId="07E18EC1" w:rsidR="004C40FF" w:rsidRPr="00636F02" w:rsidRDefault="00BE6D4A" w:rsidP="00636F02">
      <w:pPr>
        <w:numPr>
          <w:ilvl w:val="0"/>
          <w:numId w:val="14"/>
        </w:numPr>
        <w:ind w:left="567" w:hanging="567"/>
        <w:rPr>
          <w:sz w:val="22"/>
          <w:szCs w:val="22"/>
        </w:rPr>
      </w:pPr>
      <w:r w:rsidRPr="00636F02">
        <w:rPr>
          <w:sz w:val="22"/>
          <w:szCs w:val="22"/>
        </w:rPr>
        <w:t xml:space="preserve">ak </w:t>
      </w:r>
      <w:r w:rsidR="00411E9D" w:rsidRPr="00636F02">
        <w:rPr>
          <w:sz w:val="22"/>
          <w:szCs w:val="22"/>
        </w:rPr>
        <w:t xml:space="preserve">trpíte </w:t>
      </w:r>
      <w:r w:rsidR="00F36B0B" w:rsidRPr="00636F02">
        <w:rPr>
          <w:sz w:val="22"/>
          <w:szCs w:val="22"/>
        </w:rPr>
        <w:t xml:space="preserve">poruchou funkcie </w:t>
      </w:r>
      <w:r w:rsidR="00034842" w:rsidRPr="00636F02">
        <w:rPr>
          <w:sz w:val="22"/>
          <w:szCs w:val="22"/>
        </w:rPr>
        <w:t xml:space="preserve">pečene </w:t>
      </w:r>
      <w:r w:rsidR="004C40FF" w:rsidRPr="00636F02">
        <w:rPr>
          <w:sz w:val="22"/>
          <w:szCs w:val="22"/>
        </w:rPr>
        <w:t>alebo podžalúdkov</w:t>
      </w:r>
      <w:r w:rsidR="00034842" w:rsidRPr="00636F02">
        <w:rPr>
          <w:sz w:val="22"/>
          <w:szCs w:val="22"/>
        </w:rPr>
        <w:t>ej</w:t>
      </w:r>
      <w:r w:rsidR="004C40FF" w:rsidRPr="00636F02">
        <w:rPr>
          <w:sz w:val="22"/>
          <w:szCs w:val="22"/>
        </w:rPr>
        <w:t xml:space="preserve"> žľaz</w:t>
      </w:r>
      <w:r w:rsidR="00034842" w:rsidRPr="00636F02">
        <w:rPr>
          <w:sz w:val="22"/>
          <w:szCs w:val="22"/>
        </w:rPr>
        <w:t>y</w:t>
      </w:r>
      <w:r w:rsidR="00B11C52" w:rsidRPr="00636F02">
        <w:rPr>
          <w:sz w:val="22"/>
          <w:szCs w:val="22"/>
        </w:rPr>
        <w:t xml:space="preserve"> (pankreasu)</w:t>
      </w:r>
      <w:r w:rsidR="00417A8D" w:rsidRPr="00636F02">
        <w:rPr>
          <w:sz w:val="22"/>
          <w:szCs w:val="22"/>
        </w:rPr>
        <w:t>.</w:t>
      </w:r>
    </w:p>
    <w:p w14:paraId="0C9F4877" w14:textId="66133217" w:rsidR="004C40FF" w:rsidRPr="00636F02" w:rsidRDefault="00BE6D4A" w:rsidP="00636F02">
      <w:pPr>
        <w:numPr>
          <w:ilvl w:val="0"/>
          <w:numId w:val="14"/>
        </w:numPr>
        <w:ind w:left="567" w:hanging="567"/>
        <w:rPr>
          <w:sz w:val="22"/>
          <w:szCs w:val="22"/>
        </w:rPr>
      </w:pPr>
      <w:r w:rsidRPr="00636F02">
        <w:rPr>
          <w:sz w:val="22"/>
          <w:szCs w:val="22"/>
        </w:rPr>
        <w:t xml:space="preserve">ak </w:t>
      </w:r>
      <w:r w:rsidR="00034842" w:rsidRPr="00636F02">
        <w:rPr>
          <w:sz w:val="22"/>
          <w:szCs w:val="22"/>
        </w:rPr>
        <w:t xml:space="preserve">máte </w:t>
      </w:r>
      <w:r w:rsidRPr="00636F02">
        <w:rPr>
          <w:sz w:val="22"/>
          <w:szCs w:val="22"/>
        </w:rPr>
        <w:t xml:space="preserve">vy </w:t>
      </w:r>
      <w:r w:rsidR="00034842" w:rsidRPr="00636F02">
        <w:rPr>
          <w:sz w:val="22"/>
          <w:szCs w:val="22"/>
        </w:rPr>
        <w:t xml:space="preserve">alebo </w:t>
      </w:r>
      <w:r w:rsidRPr="00636F02">
        <w:rPr>
          <w:sz w:val="22"/>
          <w:szCs w:val="22"/>
        </w:rPr>
        <w:t xml:space="preserve">váš </w:t>
      </w:r>
      <w:r w:rsidR="00034842" w:rsidRPr="00636F02">
        <w:rPr>
          <w:sz w:val="22"/>
          <w:szCs w:val="22"/>
        </w:rPr>
        <w:t xml:space="preserve">rodinný príslušník v </w:t>
      </w:r>
      <w:r w:rsidR="004C40FF" w:rsidRPr="00636F02">
        <w:rPr>
          <w:sz w:val="22"/>
          <w:szCs w:val="22"/>
        </w:rPr>
        <w:t xml:space="preserve">anamnéze </w:t>
      </w:r>
      <w:r w:rsidR="00F36B0B" w:rsidRPr="00636F02">
        <w:rPr>
          <w:sz w:val="22"/>
          <w:szCs w:val="22"/>
        </w:rPr>
        <w:t xml:space="preserve">závažné </w:t>
      </w:r>
      <w:r w:rsidR="00034842" w:rsidRPr="00636F02">
        <w:rPr>
          <w:sz w:val="22"/>
          <w:szCs w:val="22"/>
        </w:rPr>
        <w:t xml:space="preserve">ochorenie pečene, najmä </w:t>
      </w:r>
      <w:r w:rsidR="00F36B0B" w:rsidRPr="00636F02">
        <w:rPr>
          <w:sz w:val="22"/>
          <w:szCs w:val="22"/>
        </w:rPr>
        <w:t>v</w:t>
      </w:r>
      <w:r w:rsidR="00B11C52" w:rsidRPr="00636F02">
        <w:rPr>
          <w:sz w:val="22"/>
          <w:szCs w:val="22"/>
        </w:rPr>
        <w:t> </w:t>
      </w:r>
      <w:r w:rsidR="00F36B0B" w:rsidRPr="00636F02">
        <w:rPr>
          <w:sz w:val="22"/>
          <w:szCs w:val="22"/>
        </w:rPr>
        <w:t>súvislosti s užívaním liekov</w:t>
      </w:r>
      <w:r w:rsidR="00034842" w:rsidRPr="00636F02">
        <w:rPr>
          <w:sz w:val="22"/>
          <w:szCs w:val="22"/>
        </w:rPr>
        <w:t>.</w:t>
      </w:r>
    </w:p>
    <w:p w14:paraId="55ABB055" w14:textId="77777777" w:rsidR="004C40FF" w:rsidRPr="00636F02" w:rsidRDefault="00BE6D4A" w:rsidP="00636F02">
      <w:pPr>
        <w:numPr>
          <w:ilvl w:val="0"/>
          <w:numId w:val="14"/>
        </w:numPr>
        <w:ind w:left="567" w:hanging="567"/>
        <w:rPr>
          <w:sz w:val="22"/>
          <w:szCs w:val="22"/>
        </w:rPr>
      </w:pPr>
      <w:r w:rsidRPr="00636F02">
        <w:rPr>
          <w:sz w:val="22"/>
          <w:szCs w:val="22"/>
        </w:rPr>
        <w:t xml:space="preserve">ak </w:t>
      </w:r>
      <w:r w:rsidR="004C40FF" w:rsidRPr="00636F02">
        <w:rPr>
          <w:sz w:val="22"/>
          <w:szCs w:val="22"/>
        </w:rPr>
        <w:t xml:space="preserve">trpíte </w:t>
      </w:r>
      <w:r w:rsidR="00034842" w:rsidRPr="00636F02">
        <w:rPr>
          <w:sz w:val="22"/>
          <w:szCs w:val="22"/>
        </w:rPr>
        <w:t xml:space="preserve">ochorením </w:t>
      </w:r>
      <w:r w:rsidR="00F36B0B" w:rsidRPr="00636F02">
        <w:rPr>
          <w:sz w:val="22"/>
          <w:szCs w:val="22"/>
        </w:rPr>
        <w:t>spôsobeným poruchou tvorby</w:t>
      </w:r>
      <w:r w:rsidR="00034842" w:rsidRPr="00636F02">
        <w:rPr>
          <w:sz w:val="22"/>
          <w:szCs w:val="22"/>
        </w:rPr>
        <w:t xml:space="preserve"> červeného krvného </w:t>
      </w:r>
      <w:r w:rsidR="00F36B0B" w:rsidRPr="00636F02">
        <w:rPr>
          <w:sz w:val="22"/>
          <w:szCs w:val="22"/>
        </w:rPr>
        <w:t xml:space="preserve">farbiva </w:t>
      </w:r>
      <w:r w:rsidR="00034842" w:rsidRPr="00636F02">
        <w:rPr>
          <w:sz w:val="22"/>
          <w:szCs w:val="22"/>
        </w:rPr>
        <w:t>(p</w:t>
      </w:r>
      <w:r w:rsidR="004C40FF" w:rsidRPr="00636F02">
        <w:rPr>
          <w:sz w:val="22"/>
          <w:szCs w:val="22"/>
        </w:rPr>
        <w:t>orfýri</w:t>
      </w:r>
      <w:r w:rsidR="00034842" w:rsidRPr="00636F02">
        <w:rPr>
          <w:sz w:val="22"/>
          <w:szCs w:val="22"/>
        </w:rPr>
        <w:t>a).</w:t>
      </w:r>
    </w:p>
    <w:p w14:paraId="36988213" w14:textId="77777777" w:rsidR="007D3F38" w:rsidRPr="00636F02" w:rsidRDefault="00BE6D4A" w:rsidP="00636F02">
      <w:pPr>
        <w:numPr>
          <w:ilvl w:val="0"/>
          <w:numId w:val="14"/>
        </w:numPr>
        <w:ind w:left="567" w:hanging="567"/>
        <w:rPr>
          <w:sz w:val="22"/>
          <w:szCs w:val="22"/>
        </w:rPr>
      </w:pPr>
      <w:r w:rsidRPr="00636F02">
        <w:rPr>
          <w:sz w:val="22"/>
          <w:szCs w:val="22"/>
        </w:rPr>
        <w:t xml:space="preserve">ak </w:t>
      </w:r>
      <w:r w:rsidR="0053045B" w:rsidRPr="00636F02">
        <w:rPr>
          <w:sz w:val="22"/>
          <w:szCs w:val="22"/>
        </w:rPr>
        <w:t>ste náchylný na krvácanie</w:t>
      </w:r>
    </w:p>
    <w:p w14:paraId="13C2DA89" w14:textId="77777777" w:rsidR="004C40FF" w:rsidRPr="00636F02" w:rsidRDefault="00BE6D4A" w:rsidP="00636F02">
      <w:pPr>
        <w:numPr>
          <w:ilvl w:val="0"/>
          <w:numId w:val="14"/>
        </w:numPr>
        <w:ind w:left="567" w:hanging="567"/>
        <w:rPr>
          <w:sz w:val="22"/>
          <w:szCs w:val="22"/>
        </w:rPr>
      </w:pPr>
      <w:r w:rsidRPr="00636F02">
        <w:rPr>
          <w:sz w:val="22"/>
          <w:szCs w:val="22"/>
          <w:lang w:eastAsia="sk-SK"/>
        </w:rPr>
        <w:t>ak</w:t>
      </w:r>
      <w:r w:rsidR="007D3F38" w:rsidRPr="00636F02">
        <w:rPr>
          <w:sz w:val="22"/>
          <w:szCs w:val="22"/>
          <w:lang w:eastAsia="sk-SK"/>
        </w:rPr>
        <w:t xml:space="preserve"> trpíte poruchami enzýmov cyklu močoviny (pozri tiež </w:t>
      </w:r>
      <w:r w:rsidR="00005443" w:rsidRPr="00636F02">
        <w:rPr>
          <w:sz w:val="22"/>
          <w:szCs w:val="22"/>
          <w:lang w:eastAsia="sk-SK"/>
        </w:rPr>
        <w:t>Upozornenia a opatrenia</w:t>
      </w:r>
      <w:r w:rsidR="007D3F38" w:rsidRPr="00636F02">
        <w:rPr>
          <w:sz w:val="22"/>
          <w:szCs w:val="22"/>
          <w:lang w:eastAsia="sk-SK"/>
        </w:rPr>
        <w:t>)</w:t>
      </w:r>
    </w:p>
    <w:p w14:paraId="3546861F" w14:textId="77777777" w:rsidR="00212083" w:rsidRPr="00636F02" w:rsidRDefault="00212083" w:rsidP="00636F02">
      <w:pPr>
        <w:numPr>
          <w:ilvl w:val="0"/>
          <w:numId w:val="14"/>
        </w:numPr>
        <w:overflowPunct/>
        <w:autoSpaceDE/>
        <w:autoSpaceDN/>
        <w:adjustRightInd/>
        <w:ind w:left="567" w:hanging="567"/>
        <w:textAlignment w:val="top"/>
        <w:rPr>
          <w:sz w:val="22"/>
          <w:szCs w:val="22"/>
          <w:lang w:eastAsia="sk-SK"/>
        </w:rPr>
      </w:pPr>
      <w:r w:rsidRPr="00636F02">
        <w:rPr>
          <w:sz w:val="22"/>
          <w:szCs w:val="22"/>
          <w:lang w:eastAsia="sk-SK"/>
        </w:rPr>
        <w:t xml:space="preserve">ak máte genetické problémy spôsobujúce </w:t>
      </w:r>
      <w:proofErr w:type="spellStart"/>
      <w:r w:rsidRPr="00636F02">
        <w:rPr>
          <w:sz w:val="22"/>
          <w:szCs w:val="22"/>
          <w:lang w:eastAsia="sk-SK"/>
        </w:rPr>
        <w:t>mitochondriálne</w:t>
      </w:r>
      <w:proofErr w:type="spellEnd"/>
      <w:r w:rsidRPr="00636F02">
        <w:rPr>
          <w:sz w:val="22"/>
          <w:szCs w:val="22"/>
          <w:lang w:eastAsia="sk-SK"/>
        </w:rPr>
        <w:t xml:space="preserve"> poruchy (</w:t>
      </w:r>
      <w:proofErr w:type="spellStart"/>
      <w:r w:rsidRPr="00636F02">
        <w:rPr>
          <w:sz w:val="22"/>
          <w:szCs w:val="22"/>
          <w:lang w:eastAsia="sk-SK"/>
        </w:rPr>
        <w:t>napr</w:t>
      </w:r>
      <w:proofErr w:type="spellEnd"/>
      <w:r w:rsidRPr="00636F02">
        <w:rPr>
          <w:sz w:val="22"/>
          <w:szCs w:val="22"/>
          <w:lang w:eastAsia="sk-SK"/>
        </w:rPr>
        <w:t xml:space="preserve"> </w:t>
      </w:r>
      <w:proofErr w:type="spellStart"/>
      <w:r w:rsidRPr="00636F02">
        <w:rPr>
          <w:sz w:val="22"/>
          <w:szCs w:val="22"/>
          <w:lang w:eastAsia="sk-SK"/>
        </w:rPr>
        <w:t>Alpers-Huttenlocherov</w:t>
      </w:r>
      <w:proofErr w:type="spellEnd"/>
      <w:r w:rsidRPr="00636F02">
        <w:rPr>
          <w:sz w:val="22"/>
          <w:szCs w:val="22"/>
          <w:lang w:eastAsia="sk-SK"/>
        </w:rPr>
        <w:t xml:space="preserve"> syndróm).</w:t>
      </w:r>
    </w:p>
    <w:p w14:paraId="6D94309F" w14:textId="77777777" w:rsidR="00EB7632" w:rsidRPr="00636F02" w:rsidRDefault="00EB7632" w:rsidP="00636F02">
      <w:pPr>
        <w:rPr>
          <w:sz w:val="22"/>
          <w:szCs w:val="22"/>
        </w:rPr>
      </w:pPr>
    </w:p>
    <w:p w14:paraId="691A2A09" w14:textId="097585EF" w:rsidR="00347583" w:rsidRPr="00636F02" w:rsidRDefault="00347583" w:rsidP="00636F02">
      <w:pPr>
        <w:rPr>
          <w:i/>
          <w:sz w:val="22"/>
          <w:szCs w:val="22"/>
        </w:rPr>
      </w:pPr>
      <w:r w:rsidRPr="00636F02">
        <w:rPr>
          <w:i/>
          <w:sz w:val="22"/>
          <w:szCs w:val="22"/>
        </w:rPr>
        <w:t xml:space="preserve">Bipolárna porucha </w:t>
      </w:r>
    </w:p>
    <w:p w14:paraId="2BCB993A" w14:textId="77777777" w:rsidR="00347583" w:rsidRPr="00636F02" w:rsidRDefault="00347583" w:rsidP="00636F02">
      <w:pPr>
        <w:rPr>
          <w:i/>
          <w:sz w:val="22"/>
          <w:szCs w:val="22"/>
        </w:rPr>
      </w:pPr>
    </w:p>
    <w:p w14:paraId="3CC20682" w14:textId="7C9FD2AD" w:rsidR="00347583" w:rsidRPr="00636F02" w:rsidRDefault="00347583" w:rsidP="00636F02">
      <w:pPr>
        <w:numPr>
          <w:ilvl w:val="0"/>
          <w:numId w:val="14"/>
        </w:numPr>
        <w:ind w:left="567" w:hanging="567"/>
        <w:rPr>
          <w:sz w:val="22"/>
          <w:szCs w:val="22"/>
        </w:rPr>
      </w:pPr>
      <w:r w:rsidRPr="00636F02">
        <w:rPr>
          <w:sz w:val="22"/>
          <w:szCs w:val="22"/>
        </w:rPr>
        <w:t xml:space="preserve">ak ste tehotná, nesmiete užívať </w:t>
      </w:r>
      <w:proofErr w:type="spellStart"/>
      <w:r w:rsidRPr="00636F02">
        <w:rPr>
          <w:sz w:val="22"/>
          <w:szCs w:val="22"/>
        </w:rPr>
        <w:t>Valpro-ratiopharm</w:t>
      </w:r>
      <w:proofErr w:type="spellEnd"/>
      <w:r w:rsidRPr="00636F02">
        <w:rPr>
          <w:sz w:val="22"/>
          <w:szCs w:val="22"/>
        </w:rPr>
        <w:t xml:space="preserve"> Chrono 500 mg na liečbu bipolárnej poruchy.</w:t>
      </w:r>
    </w:p>
    <w:p w14:paraId="7A808B28" w14:textId="1AFB76E1" w:rsidR="00347583" w:rsidRPr="00636F02" w:rsidRDefault="00347583" w:rsidP="00636F02">
      <w:pPr>
        <w:numPr>
          <w:ilvl w:val="0"/>
          <w:numId w:val="14"/>
        </w:numPr>
        <w:ind w:left="567" w:hanging="567"/>
        <w:rPr>
          <w:sz w:val="22"/>
          <w:szCs w:val="22"/>
        </w:rPr>
      </w:pPr>
      <w:r w:rsidRPr="00636F02">
        <w:rPr>
          <w:sz w:val="22"/>
          <w:szCs w:val="22"/>
        </w:rPr>
        <w:t xml:space="preserve">ak ste žena v plodnom veku, nesmiete užívať </w:t>
      </w:r>
      <w:proofErr w:type="spellStart"/>
      <w:r w:rsidRPr="00636F02">
        <w:rPr>
          <w:sz w:val="22"/>
          <w:szCs w:val="22"/>
        </w:rPr>
        <w:t>Valpro-ratiopharm</w:t>
      </w:r>
      <w:proofErr w:type="spellEnd"/>
      <w:r w:rsidRPr="00636F02">
        <w:rPr>
          <w:sz w:val="22"/>
          <w:szCs w:val="22"/>
        </w:rPr>
        <w:t xml:space="preserve"> Chrono 500 mg na liečbu bipolárnej poruchy, pokiaľ nepoužívate účinnú metódu na zabránenie tehotenstva (antikoncepciu) počas celej doby trvania liečby </w:t>
      </w:r>
      <w:r w:rsidR="00B11C52" w:rsidRPr="00636F02">
        <w:rPr>
          <w:sz w:val="22"/>
          <w:szCs w:val="22"/>
        </w:rPr>
        <w:t xml:space="preserve">liekom </w:t>
      </w:r>
      <w:proofErr w:type="spellStart"/>
      <w:r w:rsidRPr="00636F02">
        <w:rPr>
          <w:sz w:val="22"/>
          <w:szCs w:val="22"/>
        </w:rPr>
        <w:t>Valpro-ratiopharm</w:t>
      </w:r>
      <w:proofErr w:type="spellEnd"/>
      <w:r w:rsidRPr="00636F02">
        <w:rPr>
          <w:sz w:val="22"/>
          <w:szCs w:val="22"/>
        </w:rPr>
        <w:t xml:space="preserve"> Chrono 500 mg. Neprestávajte užívať </w:t>
      </w:r>
      <w:proofErr w:type="spellStart"/>
      <w:r w:rsidRPr="00636F02">
        <w:rPr>
          <w:sz w:val="22"/>
          <w:szCs w:val="22"/>
        </w:rPr>
        <w:t>Valpro-ratiopharm</w:t>
      </w:r>
      <w:proofErr w:type="spellEnd"/>
      <w:r w:rsidRPr="00636F02">
        <w:rPr>
          <w:sz w:val="22"/>
          <w:szCs w:val="22"/>
        </w:rPr>
        <w:t xml:space="preserve"> Chrono 500 mg alebo antikoncepciu, kým sa neporadíte so svojím lekárom. Váš lekár vám poradí ako ďalej postupovať (pozri nižšie časť „Tehotenstvo, dojčenie a plodnosť – Dôležitá rada pre ženy“).</w:t>
      </w:r>
    </w:p>
    <w:p w14:paraId="306766E2" w14:textId="77777777" w:rsidR="00347583" w:rsidRPr="00636F02" w:rsidRDefault="00347583" w:rsidP="00636F02">
      <w:pPr>
        <w:rPr>
          <w:sz w:val="22"/>
          <w:szCs w:val="22"/>
        </w:rPr>
      </w:pPr>
    </w:p>
    <w:p w14:paraId="09E2AE91" w14:textId="77777777" w:rsidR="00347583" w:rsidRPr="00636F02" w:rsidRDefault="00347583" w:rsidP="00636F02">
      <w:pPr>
        <w:rPr>
          <w:i/>
          <w:sz w:val="22"/>
          <w:szCs w:val="22"/>
        </w:rPr>
      </w:pPr>
      <w:r w:rsidRPr="00636F02">
        <w:rPr>
          <w:i/>
          <w:sz w:val="22"/>
          <w:szCs w:val="22"/>
        </w:rPr>
        <w:t>Epilepsia</w:t>
      </w:r>
    </w:p>
    <w:p w14:paraId="584FA892" w14:textId="77777777" w:rsidR="00347583" w:rsidRPr="00636F02" w:rsidRDefault="00347583" w:rsidP="00636F02">
      <w:pPr>
        <w:rPr>
          <w:sz w:val="22"/>
          <w:szCs w:val="22"/>
        </w:rPr>
      </w:pPr>
    </w:p>
    <w:p w14:paraId="0302D637" w14:textId="77777777" w:rsidR="00347583" w:rsidRPr="00636F02" w:rsidRDefault="00347583" w:rsidP="00636F02">
      <w:pPr>
        <w:numPr>
          <w:ilvl w:val="0"/>
          <w:numId w:val="14"/>
        </w:numPr>
        <w:ind w:left="567" w:hanging="567"/>
        <w:rPr>
          <w:sz w:val="22"/>
          <w:szCs w:val="22"/>
        </w:rPr>
      </w:pPr>
      <w:r w:rsidRPr="00636F02">
        <w:rPr>
          <w:sz w:val="22"/>
          <w:szCs w:val="22"/>
        </w:rPr>
        <w:t xml:space="preserve">ak ste tehotná, môžete užívať </w:t>
      </w:r>
      <w:proofErr w:type="spellStart"/>
      <w:r w:rsidRPr="00636F02">
        <w:rPr>
          <w:sz w:val="22"/>
          <w:szCs w:val="22"/>
        </w:rPr>
        <w:t>Valpro-ratiopharm</w:t>
      </w:r>
      <w:proofErr w:type="spellEnd"/>
      <w:r w:rsidRPr="00636F02">
        <w:rPr>
          <w:sz w:val="22"/>
          <w:szCs w:val="22"/>
        </w:rPr>
        <w:t xml:space="preserve"> Chrono 500 mg iba v prípade, že neexistuje iná, pre vás účinná liečba.</w:t>
      </w:r>
    </w:p>
    <w:p w14:paraId="1EE0A20C" w14:textId="3C0C658A" w:rsidR="00347583" w:rsidRPr="00636F02" w:rsidRDefault="00347583" w:rsidP="00636F02">
      <w:pPr>
        <w:numPr>
          <w:ilvl w:val="0"/>
          <w:numId w:val="14"/>
        </w:numPr>
        <w:ind w:left="567" w:hanging="567"/>
        <w:rPr>
          <w:sz w:val="22"/>
          <w:szCs w:val="22"/>
        </w:rPr>
      </w:pPr>
      <w:r w:rsidRPr="00636F02">
        <w:rPr>
          <w:sz w:val="22"/>
          <w:szCs w:val="22"/>
        </w:rPr>
        <w:t xml:space="preserve">ak ste žena v plodnom veku, nesmiete užívať </w:t>
      </w:r>
      <w:proofErr w:type="spellStart"/>
      <w:r w:rsidRPr="00636F02">
        <w:rPr>
          <w:sz w:val="22"/>
          <w:szCs w:val="22"/>
        </w:rPr>
        <w:t>Valpro-ratiopharm</w:t>
      </w:r>
      <w:proofErr w:type="spellEnd"/>
      <w:r w:rsidRPr="00636F02">
        <w:rPr>
          <w:sz w:val="22"/>
          <w:szCs w:val="22"/>
        </w:rPr>
        <w:t xml:space="preserve"> Chrono 500 mg na liečbu epilepsie, pokiaľ nepoužívate účinnú metódu na zabránenie tehotenstva (antikoncepciu) počas celej doby trvania liečby </w:t>
      </w:r>
      <w:r w:rsidR="00B11C52" w:rsidRPr="00636F02">
        <w:rPr>
          <w:sz w:val="22"/>
          <w:szCs w:val="22"/>
        </w:rPr>
        <w:t xml:space="preserve">liekom </w:t>
      </w:r>
      <w:proofErr w:type="spellStart"/>
      <w:r w:rsidRPr="00636F02">
        <w:rPr>
          <w:sz w:val="22"/>
          <w:szCs w:val="22"/>
        </w:rPr>
        <w:t>Valpro-ratiopharm</w:t>
      </w:r>
      <w:proofErr w:type="spellEnd"/>
      <w:r w:rsidRPr="00636F02">
        <w:rPr>
          <w:sz w:val="22"/>
          <w:szCs w:val="22"/>
        </w:rPr>
        <w:t xml:space="preserve"> Chrono 500 mg. Neprestávajte užívať </w:t>
      </w:r>
      <w:proofErr w:type="spellStart"/>
      <w:r w:rsidRPr="00636F02">
        <w:rPr>
          <w:sz w:val="22"/>
          <w:szCs w:val="22"/>
        </w:rPr>
        <w:t>Valpro-ratiopharm</w:t>
      </w:r>
      <w:proofErr w:type="spellEnd"/>
      <w:r w:rsidRPr="00636F02">
        <w:rPr>
          <w:sz w:val="22"/>
          <w:szCs w:val="22"/>
        </w:rPr>
        <w:t xml:space="preserve"> Chrono 500 mg alebo antikoncepciu, kým sa neporadíte so svojím lekárom. Váš lekár vám poradí ako ďalej postupovať (pozri nižšie časť „Tehotenstvo, dojčenie a plodnosť – Dôležitá rada pre ženy“).</w:t>
      </w:r>
    </w:p>
    <w:p w14:paraId="2AB56454" w14:textId="77777777" w:rsidR="00347583" w:rsidRPr="00636F02" w:rsidRDefault="00347583" w:rsidP="00636F02">
      <w:pPr>
        <w:rPr>
          <w:sz w:val="22"/>
          <w:szCs w:val="22"/>
        </w:rPr>
      </w:pPr>
    </w:p>
    <w:p w14:paraId="0BD6BD51" w14:textId="77777777" w:rsidR="004C40FF" w:rsidRPr="00636F02" w:rsidRDefault="00CD3909" w:rsidP="00636F02">
      <w:pPr>
        <w:keepNext/>
        <w:rPr>
          <w:sz w:val="22"/>
          <w:szCs w:val="22"/>
        </w:rPr>
      </w:pPr>
      <w:r w:rsidRPr="00636F02">
        <w:rPr>
          <w:b/>
          <w:sz w:val="22"/>
          <w:szCs w:val="22"/>
        </w:rPr>
        <w:t>Upozornenia a opatrenia</w:t>
      </w:r>
    </w:p>
    <w:p w14:paraId="482974E3" w14:textId="42A023C4" w:rsidR="00CD3909" w:rsidRPr="00636F02" w:rsidRDefault="00356728" w:rsidP="00636F02">
      <w:pPr>
        <w:keepNext/>
        <w:rPr>
          <w:sz w:val="22"/>
          <w:szCs w:val="22"/>
        </w:rPr>
      </w:pPr>
      <w:r w:rsidRPr="00636F02">
        <w:rPr>
          <w:sz w:val="22"/>
          <w:szCs w:val="22"/>
        </w:rPr>
        <w:t xml:space="preserve">Predtým, ako začnete užívať </w:t>
      </w:r>
      <w:proofErr w:type="spellStart"/>
      <w:r w:rsidRPr="00636F02">
        <w:rPr>
          <w:sz w:val="22"/>
          <w:szCs w:val="22"/>
        </w:rPr>
        <w:t>Valpro-ratiopharm</w:t>
      </w:r>
      <w:proofErr w:type="spellEnd"/>
      <w:r w:rsidRPr="00636F02">
        <w:rPr>
          <w:sz w:val="22"/>
          <w:szCs w:val="22"/>
        </w:rPr>
        <w:t xml:space="preserve"> Chrono, obráťte sa na svojho lekára, lekárnika alebo zdravotnú sestru.</w:t>
      </w:r>
    </w:p>
    <w:p w14:paraId="79760599" w14:textId="77777777" w:rsidR="00417A8D" w:rsidRPr="00636F02" w:rsidRDefault="00417A8D" w:rsidP="00636F02">
      <w:pPr>
        <w:numPr>
          <w:ilvl w:val="0"/>
          <w:numId w:val="15"/>
        </w:numPr>
        <w:ind w:left="567" w:hanging="567"/>
        <w:rPr>
          <w:bCs/>
          <w:iCs/>
          <w:sz w:val="22"/>
          <w:szCs w:val="22"/>
        </w:rPr>
      </w:pPr>
      <w:r w:rsidRPr="00636F02">
        <w:rPr>
          <w:bCs/>
          <w:iCs/>
          <w:sz w:val="22"/>
          <w:szCs w:val="22"/>
        </w:rPr>
        <w:t xml:space="preserve">pri predchádzajúcom poškodení kostnej drene; v tomto prípade je nutný dôkladný lekársky </w:t>
      </w:r>
      <w:r w:rsidR="00446474" w:rsidRPr="00636F02">
        <w:rPr>
          <w:bCs/>
          <w:iCs/>
          <w:sz w:val="22"/>
          <w:szCs w:val="22"/>
        </w:rPr>
        <w:t xml:space="preserve">dohľad </w:t>
      </w:r>
      <w:r w:rsidR="00781498" w:rsidRPr="00636F02">
        <w:rPr>
          <w:bCs/>
          <w:iCs/>
          <w:sz w:val="22"/>
          <w:szCs w:val="22"/>
        </w:rPr>
        <w:t>(vyšetrenie krvného obrazu).</w:t>
      </w:r>
    </w:p>
    <w:p w14:paraId="3FC1B651" w14:textId="77777777" w:rsidR="00417A8D" w:rsidRPr="00636F02" w:rsidRDefault="00BE6D4A" w:rsidP="00636F02">
      <w:pPr>
        <w:numPr>
          <w:ilvl w:val="0"/>
          <w:numId w:val="15"/>
        </w:numPr>
        <w:ind w:left="567" w:hanging="567"/>
        <w:rPr>
          <w:bCs/>
          <w:iCs/>
          <w:sz w:val="22"/>
          <w:szCs w:val="22"/>
        </w:rPr>
      </w:pPr>
      <w:r w:rsidRPr="00636F02">
        <w:rPr>
          <w:bCs/>
          <w:iCs/>
          <w:sz w:val="22"/>
          <w:szCs w:val="22"/>
        </w:rPr>
        <w:t xml:space="preserve">ak </w:t>
      </w:r>
      <w:r w:rsidR="009F4245" w:rsidRPr="00636F02">
        <w:rPr>
          <w:bCs/>
          <w:iCs/>
          <w:sz w:val="22"/>
          <w:szCs w:val="22"/>
        </w:rPr>
        <w:t xml:space="preserve">trpíte na ochorenia kože a/alebo </w:t>
      </w:r>
      <w:r w:rsidR="00446474" w:rsidRPr="00636F02">
        <w:rPr>
          <w:bCs/>
          <w:iCs/>
          <w:sz w:val="22"/>
          <w:szCs w:val="22"/>
        </w:rPr>
        <w:t xml:space="preserve">vnútorných orgánov </w:t>
      </w:r>
      <w:r w:rsidR="009F4245" w:rsidRPr="00636F02">
        <w:rPr>
          <w:bCs/>
          <w:iCs/>
          <w:sz w:val="22"/>
          <w:szCs w:val="22"/>
        </w:rPr>
        <w:t xml:space="preserve">podobné zápalu (SLE; systémový lupus </w:t>
      </w:r>
      <w:proofErr w:type="spellStart"/>
      <w:r w:rsidR="009F4245" w:rsidRPr="00636F02">
        <w:rPr>
          <w:bCs/>
          <w:iCs/>
          <w:sz w:val="22"/>
          <w:szCs w:val="22"/>
        </w:rPr>
        <w:t>erytematosus</w:t>
      </w:r>
      <w:proofErr w:type="spellEnd"/>
      <w:r w:rsidR="009F4245" w:rsidRPr="00636F02">
        <w:rPr>
          <w:bCs/>
          <w:iCs/>
          <w:sz w:val="22"/>
          <w:szCs w:val="22"/>
        </w:rPr>
        <w:t>)</w:t>
      </w:r>
      <w:r w:rsidR="00B27208" w:rsidRPr="00636F02">
        <w:rPr>
          <w:bCs/>
          <w:iCs/>
          <w:sz w:val="22"/>
          <w:szCs w:val="22"/>
        </w:rPr>
        <w:t xml:space="preserve">; </w:t>
      </w:r>
      <w:proofErr w:type="spellStart"/>
      <w:r w:rsidR="00B27208" w:rsidRPr="00636F02">
        <w:rPr>
          <w:bCs/>
          <w:iCs/>
          <w:sz w:val="22"/>
          <w:szCs w:val="22"/>
        </w:rPr>
        <w:t>Valpro-ratiopharm</w:t>
      </w:r>
      <w:proofErr w:type="spellEnd"/>
      <w:r w:rsidR="00B27208" w:rsidRPr="00636F02">
        <w:rPr>
          <w:bCs/>
          <w:iCs/>
          <w:sz w:val="22"/>
          <w:szCs w:val="22"/>
        </w:rPr>
        <w:t xml:space="preserve"> Chrono 500 mg</w:t>
      </w:r>
      <w:r w:rsidR="009F4245" w:rsidRPr="00636F02">
        <w:rPr>
          <w:bCs/>
          <w:iCs/>
          <w:sz w:val="22"/>
          <w:szCs w:val="22"/>
        </w:rPr>
        <w:t xml:space="preserve"> </w:t>
      </w:r>
      <w:r w:rsidR="00B27208" w:rsidRPr="00636F02">
        <w:rPr>
          <w:bCs/>
          <w:iCs/>
          <w:sz w:val="22"/>
          <w:szCs w:val="22"/>
        </w:rPr>
        <w:t>môže toto ochorenie vyvolať alebo zhoršiť.</w:t>
      </w:r>
    </w:p>
    <w:p w14:paraId="057C2575" w14:textId="4ACECC25" w:rsidR="009F4245" w:rsidRPr="00636F02" w:rsidRDefault="00BE6D4A" w:rsidP="00636F02">
      <w:pPr>
        <w:numPr>
          <w:ilvl w:val="0"/>
          <w:numId w:val="15"/>
        </w:numPr>
        <w:ind w:left="567" w:hanging="567"/>
        <w:rPr>
          <w:bCs/>
          <w:iCs/>
          <w:sz w:val="22"/>
          <w:szCs w:val="22"/>
        </w:rPr>
      </w:pPr>
      <w:r w:rsidRPr="00636F02">
        <w:rPr>
          <w:bCs/>
          <w:iCs/>
          <w:sz w:val="22"/>
          <w:szCs w:val="22"/>
        </w:rPr>
        <w:t xml:space="preserve">ak </w:t>
      </w:r>
      <w:r w:rsidR="00B27208" w:rsidRPr="00636F02">
        <w:rPr>
          <w:bCs/>
          <w:iCs/>
          <w:sz w:val="22"/>
          <w:szCs w:val="22"/>
        </w:rPr>
        <w:t>sa u </w:t>
      </w:r>
      <w:r w:rsidRPr="00636F02">
        <w:rPr>
          <w:bCs/>
          <w:iCs/>
          <w:sz w:val="22"/>
          <w:szCs w:val="22"/>
        </w:rPr>
        <w:t xml:space="preserve">vás </w:t>
      </w:r>
      <w:r w:rsidR="00C14425" w:rsidRPr="00636F02">
        <w:rPr>
          <w:bCs/>
          <w:iCs/>
          <w:sz w:val="22"/>
          <w:szCs w:val="22"/>
        </w:rPr>
        <w:t xml:space="preserve">pri liečbe </w:t>
      </w:r>
      <w:proofErr w:type="spellStart"/>
      <w:r w:rsidR="00C14425" w:rsidRPr="00636F02">
        <w:rPr>
          <w:bCs/>
          <w:iCs/>
          <w:sz w:val="22"/>
          <w:szCs w:val="22"/>
        </w:rPr>
        <w:t>Valpro-ratiopharm</w:t>
      </w:r>
      <w:proofErr w:type="spellEnd"/>
      <w:r w:rsidR="00C14425" w:rsidRPr="00636F02">
        <w:rPr>
          <w:bCs/>
          <w:iCs/>
          <w:sz w:val="22"/>
          <w:szCs w:val="22"/>
        </w:rPr>
        <w:t xml:space="preserve"> Chrono 500 mg objavia</w:t>
      </w:r>
      <w:r w:rsidR="00B27208" w:rsidRPr="00636F02">
        <w:rPr>
          <w:bCs/>
          <w:iCs/>
          <w:sz w:val="22"/>
          <w:szCs w:val="22"/>
        </w:rPr>
        <w:t xml:space="preserve"> zdravotné ťažkosti</w:t>
      </w:r>
      <w:r w:rsidR="00C14425" w:rsidRPr="00636F02">
        <w:rPr>
          <w:bCs/>
          <w:iCs/>
          <w:sz w:val="22"/>
          <w:szCs w:val="22"/>
        </w:rPr>
        <w:t xml:space="preserve"> ako </w:t>
      </w:r>
      <w:r w:rsidR="009E2447" w:rsidRPr="00636F02">
        <w:rPr>
          <w:bCs/>
          <w:iCs/>
          <w:sz w:val="22"/>
          <w:szCs w:val="22"/>
        </w:rPr>
        <w:t>je</w:t>
      </w:r>
      <w:r w:rsidR="00C14425" w:rsidRPr="00636F02">
        <w:rPr>
          <w:bCs/>
          <w:iCs/>
          <w:sz w:val="22"/>
          <w:szCs w:val="22"/>
        </w:rPr>
        <w:t xml:space="preserve"> fyzická alebo </w:t>
      </w:r>
      <w:r w:rsidR="00446474" w:rsidRPr="00636F02">
        <w:rPr>
          <w:bCs/>
          <w:iCs/>
          <w:sz w:val="22"/>
          <w:szCs w:val="22"/>
        </w:rPr>
        <w:t xml:space="preserve">psychická </w:t>
      </w:r>
      <w:r w:rsidR="00C14425" w:rsidRPr="00636F02">
        <w:rPr>
          <w:bCs/>
          <w:iCs/>
          <w:sz w:val="22"/>
          <w:szCs w:val="22"/>
        </w:rPr>
        <w:t>slabosť, strata chuti do jedla (anorexia), apatia, ospanlivosť, nevoľnosť, opakované vracanie, bolesť brucha, averzia ku každodenne konz</w:t>
      </w:r>
      <w:r w:rsidR="00405A15">
        <w:rPr>
          <w:bCs/>
          <w:iCs/>
          <w:sz w:val="22"/>
          <w:szCs w:val="22"/>
        </w:rPr>
        <w:t>umovanému jedlu a/alebo valproát</w:t>
      </w:r>
      <w:r w:rsidR="00C14425" w:rsidRPr="00636F02">
        <w:rPr>
          <w:bCs/>
          <w:iCs/>
          <w:sz w:val="22"/>
          <w:szCs w:val="22"/>
        </w:rPr>
        <w:t>u/kyseline valproovej, opakovan</w:t>
      </w:r>
      <w:r w:rsidR="009E2447" w:rsidRPr="00636F02">
        <w:rPr>
          <w:bCs/>
          <w:iCs/>
          <w:sz w:val="22"/>
          <w:szCs w:val="22"/>
        </w:rPr>
        <w:t>ý</w:t>
      </w:r>
      <w:r w:rsidR="00C14425" w:rsidRPr="00636F02">
        <w:rPr>
          <w:bCs/>
          <w:iCs/>
          <w:sz w:val="22"/>
          <w:szCs w:val="22"/>
        </w:rPr>
        <w:t xml:space="preserve"> výskyt alebo zhoršeni</w:t>
      </w:r>
      <w:r w:rsidR="009E2447" w:rsidRPr="00636F02">
        <w:rPr>
          <w:bCs/>
          <w:iCs/>
          <w:sz w:val="22"/>
          <w:szCs w:val="22"/>
        </w:rPr>
        <w:t>e</w:t>
      </w:r>
      <w:r w:rsidR="00C14425" w:rsidRPr="00636F02">
        <w:rPr>
          <w:bCs/>
          <w:iCs/>
          <w:sz w:val="22"/>
          <w:szCs w:val="22"/>
        </w:rPr>
        <w:t xml:space="preserve"> záchvatov/kŕčov, nápadne čast</w:t>
      </w:r>
      <w:r w:rsidR="009E2447" w:rsidRPr="00636F02">
        <w:rPr>
          <w:bCs/>
          <w:iCs/>
          <w:sz w:val="22"/>
          <w:szCs w:val="22"/>
        </w:rPr>
        <w:t>é</w:t>
      </w:r>
      <w:r w:rsidR="00C14425" w:rsidRPr="00636F02">
        <w:rPr>
          <w:bCs/>
          <w:iCs/>
          <w:sz w:val="22"/>
          <w:szCs w:val="22"/>
        </w:rPr>
        <w:t xml:space="preserve"> podliatin</w:t>
      </w:r>
      <w:r w:rsidR="009E2447" w:rsidRPr="00636F02">
        <w:rPr>
          <w:bCs/>
          <w:iCs/>
          <w:sz w:val="22"/>
          <w:szCs w:val="22"/>
        </w:rPr>
        <w:t>y</w:t>
      </w:r>
      <w:r w:rsidR="00C14425" w:rsidRPr="00636F02">
        <w:rPr>
          <w:bCs/>
          <w:iCs/>
          <w:sz w:val="22"/>
          <w:szCs w:val="22"/>
        </w:rPr>
        <w:t>/krvácani</w:t>
      </w:r>
      <w:r w:rsidR="009E2447" w:rsidRPr="00636F02">
        <w:rPr>
          <w:bCs/>
          <w:iCs/>
          <w:sz w:val="22"/>
          <w:szCs w:val="22"/>
        </w:rPr>
        <w:t>e</w:t>
      </w:r>
      <w:r w:rsidR="00C14425" w:rsidRPr="00636F02">
        <w:rPr>
          <w:bCs/>
          <w:iCs/>
          <w:sz w:val="22"/>
          <w:szCs w:val="22"/>
        </w:rPr>
        <w:t xml:space="preserve"> z nosa </w:t>
      </w:r>
      <w:r w:rsidR="003D71B4" w:rsidRPr="00636F02">
        <w:rPr>
          <w:bCs/>
          <w:iCs/>
          <w:sz w:val="22"/>
          <w:szCs w:val="22"/>
        </w:rPr>
        <w:t>a/alebo predĺžen</w:t>
      </w:r>
      <w:r w:rsidR="009E2447" w:rsidRPr="00636F02">
        <w:rPr>
          <w:bCs/>
          <w:iCs/>
          <w:sz w:val="22"/>
          <w:szCs w:val="22"/>
        </w:rPr>
        <w:t>ý</w:t>
      </w:r>
      <w:r w:rsidR="003D71B4" w:rsidRPr="00636F02">
        <w:rPr>
          <w:bCs/>
          <w:iCs/>
          <w:sz w:val="22"/>
          <w:szCs w:val="22"/>
        </w:rPr>
        <w:t xml:space="preserve"> čas krvácania, ihneď sa poraďte s ošetrujúcim lekárom. Dôvod</w:t>
      </w:r>
      <w:r w:rsidR="00446474" w:rsidRPr="00636F02">
        <w:rPr>
          <w:bCs/>
          <w:iCs/>
          <w:sz w:val="22"/>
          <w:szCs w:val="22"/>
        </w:rPr>
        <w:t>om</w:t>
      </w:r>
      <w:r w:rsidR="003D71B4" w:rsidRPr="00636F02">
        <w:rPr>
          <w:bCs/>
          <w:iCs/>
          <w:sz w:val="22"/>
          <w:szCs w:val="22"/>
        </w:rPr>
        <w:t xml:space="preserve"> môže byť zápal pečene alebo podžalúdkovej žľazy alebo </w:t>
      </w:r>
      <w:r w:rsidR="003D71B4" w:rsidRPr="00636F02">
        <w:rPr>
          <w:bCs/>
          <w:iCs/>
          <w:sz w:val="22"/>
          <w:szCs w:val="22"/>
        </w:rPr>
        <w:lastRenderedPageBreak/>
        <w:t>zvýšená hladina amoniaku v tele.</w:t>
      </w:r>
      <w:r w:rsidR="009E2447" w:rsidRPr="00636F02">
        <w:rPr>
          <w:bCs/>
          <w:iCs/>
          <w:sz w:val="22"/>
          <w:szCs w:val="22"/>
        </w:rPr>
        <w:t xml:space="preserve"> </w:t>
      </w:r>
      <w:r w:rsidR="00A63BFC" w:rsidRPr="00636F02">
        <w:rPr>
          <w:bCs/>
          <w:iCs/>
          <w:sz w:val="22"/>
          <w:szCs w:val="22"/>
        </w:rPr>
        <w:t>P</w:t>
      </w:r>
      <w:r w:rsidR="009E2447" w:rsidRPr="00636F02">
        <w:rPr>
          <w:bCs/>
          <w:iCs/>
          <w:sz w:val="22"/>
          <w:szCs w:val="22"/>
        </w:rPr>
        <w:t>acient</w:t>
      </w:r>
      <w:r w:rsidR="00A63BFC" w:rsidRPr="00636F02">
        <w:rPr>
          <w:bCs/>
          <w:iCs/>
          <w:sz w:val="22"/>
          <w:szCs w:val="22"/>
        </w:rPr>
        <w:t xml:space="preserve">om </w:t>
      </w:r>
      <w:r w:rsidR="009E2447" w:rsidRPr="00636F02">
        <w:rPr>
          <w:bCs/>
          <w:iCs/>
          <w:sz w:val="22"/>
          <w:szCs w:val="22"/>
        </w:rPr>
        <w:t>s podozrením na metabolické poruchy</w:t>
      </w:r>
      <w:r w:rsidR="0014335D" w:rsidRPr="00636F02">
        <w:rPr>
          <w:bCs/>
          <w:iCs/>
          <w:sz w:val="22"/>
          <w:szCs w:val="22"/>
        </w:rPr>
        <w:t>, najmä enzýmov</w:t>
      </w:r>
      <w:r w:rsidR="00A63BFC" w:rsidRPr="00636F02">
        <w:rPr>
          <w:bCs/>
          <w:iCs/>
          <w:sz w:val="22"/>
          <w:szCs w:val="22"/>
        </w:rPr>
        <w:t>é</w:t>
      </w:r>
      <w:r w:rsidR="0014335D" w:rsidRPr="00636F02">
        <w:rPr>
          <w:bCs/>
          <w:iCs/>
          <w:sz w:val="22"/>
          <w:szCs w:val="22"/>
        </w:rPr>
        <w:t xml:space="preserve"> poruch</w:t>
      </w:r>
      <w:r w:rsidR="00A63BFC" w:rsidRPr="00636F02">
        <w:rPr>
          <w:bCs/>
          <w:iCs/>
          <w:sz w:val="22"/>
          <w:szCs w:val="22"/>
        </w:rPr>
        <w:t>y</w:t>
      </w:r>
      <w:r w:rsidR="0014335D" w:rsidRPr="00636F02">
        <w:rPr>
          <w:bCs/>
          <w:iCs/>
          <w:sz w:val="22"/>
          <w:szCs w:val="22"/>
        </w:rPr>
        <w:t xml:space="preserve"> cyklu</w:t>
      </w:r>
      <w:r w:rsidR="0063717A" w:rsidRPr="00636F02">
        <w:rPr>
          <w:bCs/>
          <w:iCs/>
          <w:sz w:val="22"/>
          <w:szCs w:val="22"/>
        </w:rPr>
        <w:t xml:space="preserve"> močoviny</w:t>
      </w:r>
      <w:r w:rsidR="0014335D" w:rsidRPr="00636F02">
        <w:rPr>
          <w:bCs/>
          <w:iCs/>
          <w:sz w:val="22"/>
          <w:szCs w:val="22"/>
        </w:rPr>
        <w:t>,</w:t>
      </w:r>
      <w:r w:rsidR="00A63BFC" w:rsidRPr="00636F02">
        <w:rPr>
          <w:bCs/>
          <w:iCs/>
          <w:sz w:val="22"/>
          <w:szCs w:val="22"/>
        </w:rPr>
        <w:t xml:space="preserve"> </w:t>
      </w:r>
      <w:r w:rsidR="0014335D" w:rsidRPr="00636F02">
        <w:rPr>
          <w:bCs/>
          <w:iCs/>
          <w:sz w:val="22"/>
          <w:szCs w:val="22"/>
        </w:rPr>
        <w:t>m</w:t>
      </w:r>
      <w:r w:rsidR="00EA32F7" w:rsidRPr="00636F02">
        <w:rPr>
          <w:bCs/>
          <w:iCs/>
          <w:sz w:val="22"/>
          <w:szCs w:val="22"/>
        </w:rPr>
        <w:t>á</w:t>
      </w:r>
      <w:r w:rsidR="0014335D" w:rsidRPr="00636F02">
        <w:rPr>
          <w:bCs/>
          <w:iCs/>
          <w:sz w:val="22"/>
          <w:szCs w:val="22"/>
        </w:rPr>
        <w:t xml:space="preserve"> </w:t>
      </w:r>
      <w:r w:rsidR="00A63BFC" w:rsidRPr="00636F02">
        <w:rPr>
          <w:bCs/>
          <w:iCs/>
          <w:sz w:val="22"/>
          <w:szCs w:val="22"/>
        </w:rPr>
        <w:t xml:space="preserve">pred začatím liečby </w:t>
      </w:r>
      <w:r w:rsidR="00EA32F7" w:rsidRPr="00636F02">
        <w:rPr>
          <w:bCs/>
          <w:iCs/>
          <w:sz w:val="22"/>
          <w:szCs w:val="22"/>
        </w:rPr>
        <w:t xml:space="preserve">ošetrujúci lekár vykonať </w:t>
      </w:r>
      <w:r w:rsidR="0014335D" w:rsidRPr="00636F02">
        <w:rPr>
          <w:bCs/>
          <w:iCs/>
          <w:sz w:val="22"/>
          <w:szCs w:val="22"/>
        </w:rPr>
        <w:t>metabolické vyšetrenie</w:t>
      </w:r>
      <w:r w:rsidR="00A63BFC" w:rsidRPr="00636F02">
        <w:rPr>
          <w:bCs/>
          <w:iCs/>
          <w:sz w:val="22"/>
          <w:szCs w:val="22"/>
        </w:rPr>
        <w:t>.</w:t>
      </w:r>
    </w:p>
    <w:p w14:paraId="06B5BFCA" w14:textId="77777777" w:rsidR="004F4A64" w:rsidRPr="00636F02" w:rsidRDefault="00BE6D4A" w:rsidP="00636F02">
      <w:pPr>
        <w:numPr>
          <w:ilvl w:val="0"/>
          <w:numId w:val="15"/>
        </w:numPr>
        <w:ind w:left="567" w:hanging="567"/>
        <w:rPr>
          <w:bCs/>
          <w:iCs/>
          <w:sz w:val="22"/>
          <w:szCs w:val="22"/>
        </w:rPr>
      </w:pPr>
      <w:r w:rsidRPr="00636F02">
        <w:rPr>
          <w:sz w:val="22"/>
          <w:szCs w:val="22"/>
        </w:rPr>
        <w:t xml:space="preserve">ak </w:t>
      </w:r>
      <w:r w:rsidR="004F4A64" w:rsidRPr="00636F02">
        <w:rPr>
          <w:sz w:val="22"/>
          <w:szCs w:val="22"/>
        </w:rPr>
        <w:t xml:space="preserve">trpíte na zníženú funkciu obličiek alebo nedostatok bielkovín v krvi; môže byť nutné, aby </w:t>
      </w:r>
      <w:r w:rsidRPr="00636F02">
        <w:rPr>
          <w:sz w:val="22"/>
          <w:szCs w:val="22"/>
        </w:rPr>
        <w:t xml:space="preserve">vám váš </w:t>
      </w:r>
      <w:r w:rsidR="004F4A64" w:rsidRPr="00636F02">
        <w:rPr>
          <w:sz w:val="22"/>
          <w:szCs w:val="22"/>
        </w:rPr>
        <w:t>lekár kvôli zníženiu obsahu kyseliny valproovej v krvi znížil dávku (pozri 3.).</w:t>
      </w:r>
    </w:p>
    <w:p w14:paraId="058B6A66" w14:textId="77777777" w:rsidR="004F4A64" w:rsidRPr="00636F02" w:rsidRDefault="00E62853" w:rsidP="00636F02">
      <w:pPr>
        <w:numPr>
          <w:ilvl w:val="0"/>
          <w:numId w:val="15"/>
        </w:numPr>
        <w:ind w:left="567" w:hanging="567"/>
        <w:rPr>
          <w:bCs/>
          <w:iCs/>
          <w:sz w:val="22"/>
          <w:szCs w:val="22"/>
        </w:rPr>
      </w:pPr>
      <w:r w:rsidRPr="00636F02">
        <w:rPr>
          <w:sz w:val="22"/>
          <w:szCs w:val="22"/>
        </w:rPr>
        <w:t xml:space="preserve">pred akýmkoľvek chirurgickým alebo dentálnym zákrokom (napr. vytrhávanie zubu). </w:t>
      </w:r>
      <w:proofErr w:type="spellStart"/>
      <w:r w:rsidRPr="00636F02">
        <w:rPr>
          <w:sz w:val="22"/>
          <w:szCs w:val="22"/>
        </w:rPr>
        <w:t>Kedže</w:t>
      </w:r>
      <w:proofErr w:type="spellEnd"/>
      <w:r w:rsidRPr="00636F02">
        <w:rPr>
          <w:sz w:val="22"/>
          <w:szCs w:val="22"/>
        </w:rPr>
        <w:t xml:space="preserve"> </w:t>
      </w:r>
      <w:r w:rsidR="00532DA6" w:rsidRPr="00636F02">
        <w:rPr>
          <w:sz w:val="22"/>
          <w:szCs w:val="22"/>
        </w:rPr>
        <w:t xml:space="preserve">sa </w:t>
      </w:r>
      <w:r w:rsidRPr="00636F02">
        <w:rPr>
          <w:sz w:val="22"/>
          <w:szCs w:val="22"/>
        </w:rPr>
        <w:t xml:space="preserve">príjem </w:t>
      </w:r>
      <w:proofErr w:type="spellStart"/>
      <w:r w:rsidRPr="00636F02">
        <w:rPr>
          <w:bCs/>
          <w:sz w:val="22"/>
          <w:szCs w:val="22"/>
        </w:rPr>
        <w:t>Valpro-ratiopharm</w:t>
      </w:r>
      <w:proofErr w:type="spellEnd"/>
      <w:r w:rsidRPr="00636F02">
        <w:rPr>
          <w:bCs/>
          <w:sz w:val="22"/>
          <w:szCs w:val="22"/>
        </w:rPr>
        <w:t xml:space="preserve"> Chrono 500 mg môže spájať so zvýšenou náchylnosťou na krvácanie, </w:t>
      </w:r>
      <w:r w:rsidR="00532DA6" w:rsidRPr="00636F02">
        <w:rPr>
          <w:bCs/>
          <w:sz w:val="22"/>
          <w:szCs w:val="22"/>
        </w:rPr>
        <w:t xml:space="preserve">kvôli kontrole zrážania krvi musí </w:t>
      </w:r>
      <w:r w:rsidR="00BE6D4A" w:rsidRPr="00636F02">
        <w:rPr>
          <w:bCs/>
          <w:sz w:val="22"/>
          <w:szCs w:val="22"/>
        </w:rPr>
        <w:t xml:space="preserve">váš </w:t>
      </w:r>
      <w:r w:rsidRPr="00636F02">
        <w:rPr>
          <w:bCs/>
          <w:sz w:val="22"/>
          <w:szCs w:val="22"/>
        </w:rPr>
        <w:t>ošetrujúci lekár</w:t>
      </w:r>
      <w:r w:rsidR="00532DA6" w:rsidRPr="00636F02">
        <w:rPr>
          <w:bCs/>
          <w:sz w:val="22"/>
          <w:szCs w:val="22"/>
        </w:rPr>
        <w:t xml:space="preserve"> vedieť</w:t>
      </w:r>
      <w:r w:rsidRPr="00636F02">
        <w:rPr>
          <w:bCs/>
          <w:sz w:val="22"/>
          <w:szCs w:val="22"/>
        </w:rPr>
        <w:t xml:space="preserve">, že užívate </w:t>
      </w:r>
      <w:proofErr w:type="spellStart"/>
      <w:r w:rsidRPr="00636F02">
        <w:rPr>
          <w:bCs/>
          <w:sz w:val="22"/>
          <w:szCs w:val="22"/>
        </w:rPr>
        <w:t>Valpro-ratiopharm</w:t>
      </w:r>
      <w:proofErr w:type="spellEnd"/>
      <w:r w:rsidRPr="00636F02">
        <w:rPr>
          <w:bCs/>
          <w:sz w:val="22"/>
          <w:szCs w:val="22"/>
        </w:rPr>
        <w:t xml:space="preserve"> Chrono 500 mg</w:t>
      </w:r>
      <w:r w:rsidR="00781498" w:rsidRPr="00636F02">
        <w:rPr>
          <w:bCs/>
          <w:sz w:val="22"/>
          <w:szCs w:val="22"/>
        </w:rPr>
        <w:t>.</w:t>
      </w:r>
    </w:p>
    <w:p w14:paraId="507D7F81" w14:textId="77777777" w:rsidR="00B2755F" w:rsidRPr="00636F02" w:rsidRDefault="00BE6D4A" w:rsidP="00636F02">
      <w:pPr>
        <w:numPr>
          <w:ilvl w:val="0"/>
          <w:numId w:val="15"/>
        </w:numPr>
        <w:ind w:left="567" w:hanging="567"/>
        <w:rPr>
          <w:bCs/>
          <w:iCs/>
          <w:sz w:val="22"/>
          <w:szCs w:val="22"/>
        </w:rPr>
      </w:pPr>
      <w:r w:rsidRPr="00636F02">
        <w:rPr>
          <w:sz w:val="22"/>
          <w:szCs w:val="22"/>
        </w:rPr>
        <w:t xml:space="preserve">ak </w:t>
      </w:r>
      <w:r w:rsidR="00532DA6" w:rsidRPr="00636F02">
        <w:rPr>
          <w:sz w:val="22"/>
          <w:szCs w:val="22"/>
        </w:rPr>
        <w:t>súbežne užívate akýkoľvek liek</w:t>
      </w:r>
      <w:r w:rsidR="00B2755F" w:rsidRPr="00636F02">
        <w:rPr>
          <w:sz w:val="22"/>
          <w:szCs w:val="22"/>
        </w:rPr>
        <w:t>,</w:t>
      </w:r>
      <w:r w:rsidR="00532DA6" w:rsidRPr="00636F02">
        <w:rPr>
          <w:sz w:val="22"/>
          <w:szCs w:val="22"/>
        </w:rPr>
        <w:t xml:space="preserve"> ktorý zrieďuje krv (napr. antagonist</w:t>
      </w:r>
      <w:r w:rsidR="00B2755F" w:rsidRPr="00636F02">
        <w:rPr>
          <w:sz w:val="22"/>
          <w:szCs w:val="22"/>
        </w:rPr>
        <w:t>ov</w:t>
      </w:r>
      <w:r w:rsidR="00532DA6" w:rsidRPr="00636F02">
        <w:rPr>
          <w:sz w:val="22"/>
          <w:szCs w:val="22"/>
        </w:rPr>
        <w:t xml:space="preserve"> vitamínu K)</w:t>
      </w:r>
      <w:r w:rsidR="00B2755F" w:rsidRPr="00636F02">
        <w:rPr>
          <w:sz w:val="22"/>
          <w:szCs w:val="22"/>
        </w:rPr>
        <w:t>, keďže môžete byť náchylnejší na krvácanie.</w:t>
      </w:r>
      <w:r w:rsidR="00532DA6" w:rsidRPr="00636F02">
        <w:rPr>
          <w:sz w:val="22"/>
          <w:szCs w:val="22"/>
        </w:rPr>
        <w:t xml:space="preserve"> </w:t>
      </w:r>
      <w:r w:rsidR="00B2755F" w:rsidRPr="00636F02">
        <w:rPr>
          <w:sz w:val="22"/>
          <w:szCs w:val="22"/>
        </w:rPr>
        <w:t>Zrážanie krvi (</w:t>
      </w:r>
      <w:proofErr w:type="spellStart"/>
      <w:r w:rsidR="00B2755F" w:rsidRPr="00636F02">
        <w:rPr>
          <w:sz w:val="22"/>
          <w:szCs w:val="22"/>
        </w:rPr>
        <w:t>Quickova</w:t>
      </w:r>
      <w:proofErr w:type="spellEnd"/>
      <w:r w:rsidR="00B2755F" w:rsidRPr="00636F02">
        <w:rPr>
          <w:sz w:val="22"/>
          <w:szCs w:val="22"/>
        </w:rPr>
        <w:t xml:space="preserve"> hodnota) sa pre</w:t>
      </w:r>
      <w:r w:rsidR="00781498" w:rsidRPr="00636F02">
        <w:rPr>
          <w:sz w:val="22"/>
          <w:szCs w:val="22"/>
        </w:rPr>
        <w:t>to musí pravidelne kontrolovať.</w:t>
      </w:r>
    </w:p>
    <w:p w14:paraId="79915765" w14:textId="77777777" w:rsidR="00B2755F" w:rsidRPr="00636F02" w:rsidRDefault="00BE6D4A" w:rsidP="00636F02">
      <w:pPr>
        <w:numPr>
          <w:ilvl w:val="0"/>
          <w:numId w:val="15"/>
        </w:numPr>
        <w:ind w:left="567" w:hanging="567"/>
        <w:rPr>
          <w:bCs/>
          <w:iCs/>
          <w:sz w:val="22"/>
          <w:szCs w:val="22"/>
        </w:rPr>
      </w:pPr>
      <w:r w:rsidRPr="00636F02">
        <w:rPr>
          <w:sz w:val="22"/>
          <w:szCs w:val="22"/>
        </w:rPr>
        <w:t xml:space="preserve">ak </w:t>
      </w:r>
      <w:r w:rsidR="00B2755F" w:rsidRPr="00636F02">
        <w:rPr>
          <w:sz w:val="22"/>
          <w:szCs w:val="22"/>
        </w:rPr>
        <w:t xml:space="preserve">sa </w:t>
      </w:r>
      <w:proofErr w:type="spellStart"/>
      <w:r w:rsidR="00B2755F" w:rsidRPr="00636F02">
        <w:rPr>
          <w:bCs/>
          <w:sz w:val="22"/>
          <w:szCs w:val="22"/>
        </w:rPr>
        <w:t>Valpro-ratiopharm</w:t>
      </w:r>
      <w:proofErr w:type="spellEnd"/>
      <w:r w:rsidR="00B2755F" w:rsidRPr="00636F02">
        <w:rPr>
          <w:bCs/>
          <w:sz w:val="22"/>
          <w:szCs w:val="22"/>
        </w:rPr>
        <w:t xml:space="preserve"> Chrono 500 mg podáva dojčatám alebo deťom do 3 rokov so závažnou formou epilepsie </w:t>
      </w:r>
      <w:r w:rsidR="0011616C" w:rsidRPr="00636F02">
        <w:rPr>
          <w:bCs/>
          <w:sz w:val="22"/>
          <w:szCs w:val="22"/>
        </w:rPr>
        <w:t xml:space="preserve">(najmä s anomáliami týkajúcimi sa veľkého mozgu, s mentálnou retardáciou, niektorými poruchami spôsobenými génmi a/alebo známymi metabolickými poruchami); </w:t>
      </w:r>
      <w:r w:rsidR="006C6E63" w:rsidRPr="00636F02">
        <w:rPr>
          <w:bCs/>
          <w:sz w:val="22"/>
          <w:szCs w:val="22"/>
        </w:rPr>
        <w:t xml:space="preserve">najmä u veľmi malých detí existuje </w:t>
      </w:r>
      <w:r w:rsidR="0011616C" w:rsidRPr="00636F02">
        <w:rPr>
          <w:bCs/>
          <w:sz w:val="22"/>
          <w:szCs w:val="22"/>
        </w:rPr>
        <w:t>počas prvých 6 mesiacov zvýšené riziko intoxikácie pečene</w:t>
      </w:r>
      <w:r w:rsidR="006C6E63" w:rsidRPr="00636F02">
        <w:rPr>
          <w:bCs/>
          <w:sz w:val="22"/>
          <w:szCs w:val="22"/>
        </w:rPr>
        <w:t>. Riziko intoxikácie pečene je vyššie najmä pri kombinovanej l</w:t>
      </w:r>
      <w:r w:rsidR="00781498" w:rsidRPr="00636F02">
        <w:rPr>
          <w:bCs/>
          <w:sz w:val="22"/>
          <w:szCs w:val="22"/>
        </w:rPr>
        <w:t>iečbe s inými antiepileptikami.</w:t>
      </w:r>
    </w:p>
    <w:p w14:paraId="57D2AE3C" w14:textId="77777777" w:rsidR="006C6E63" w:rsidRPr="00636F02" w:rsidRDefault="00BE6D4A" w:rsidP="00636F02">
      <w:pPr>
        <w:numPr>
          <w:ilvl w:val="0"/>
          <w:numId w:val="15"/>
        </w:numPr>
        <w:ind w:left="567" w:hanging="567"/>
        <w:rPr>
          <w:bCs/>
          <w:iCs/>
          <w:sz w:val="22"/>
          <w:szCs w:val="22"/>
        </w:rPr>
      </w:pPr>
      <w:r w:rsidRPr="00636F02">
        <w:rPr>
          <w:bCs/>
          <w:sz w:val="22"/>
          <w:szCs w:val="22"/>
        </w:rPr>
        <w:t xml:space="preserve">ak </w:t>
      </w:r>
      <w:r w:rsidR="000D391B" w:rsidRPr="00636F02">
        <w:rPr>
          <w:bCs/>
          <w:sz w:val="22"/>
          <w:szCs w:val="22"/>
        </w:rPr>
        <w:t>ste spozorovali</w:t>
      </w:r>
      <w:r w:rsidR="006C6E63" w:rsidRPr="00636F02">
        <w:rPr>
          <w:bCs/>
          <w:sz w:val="22"/>
          <w:szCs w:val="22"/>
        </w:rPr>
        <w:t xml:space="preserve">, že ste najmä na začiatku liečby pribrali na hmotnosti. Toto sa môže prisudzovať </w:t>
      </w:r>
      <w:r w:rsidR="007F44DB" w:rsidRPr="00636F02">
        <w:rPr>
          <w:bCs/>
          <w:sz w:val="22"/>
          <w:szCs w:val="22"/>
        </w:rPr>
        <w:t>zvýšenej chuti do jedla (pozri 4.). Sledujte si Vašu hmotnosť a obmedzte možný nárast hmotnosti na minimum.</w:t>
      </w:r>
    </w:p>
    <w:p w14:paraId="4873070B" w14:textId="77777777" w:rsidR="006B2492" w:rsidRPr="00636F02" w:rsidRDefault="006B2492" w:rsidP="00636F02">
      <w:pPr>
        <w:numPr>
          <w:ilvl w:val="0"/>
          <w:numId w:val="15"/>
        </w:numPr>
        <w:overflowPunct/>
        <w:autoSpaceDE/>
        <w:autoSpaceDN/>
        <w:adjustRightInd/>
        <w:ind w:left="567" w:hanging="567"/>
        <w:textAlignment w:val="top"/>
        <w:rPr>
          <w:sz w:val="22"/>
          <w:szCs w:val="22"/>
          <w:lang w:eastAsia="sk-SK"/>
        </w:rPr>
      </w:pPr>
      <w:r w:rsidRPr="00636F02">
        <w:rPr>
          <w:sz w:val="22"/>
          <w:szCs w:val="22"/>
          <w:lang w:eastAsia="sk-SK"/>
        </w:rPr>
        <w:t xml:space="preserve">ak viete, že existuje genetický problém spôsobujúci </w:t>
      </w:r>
      <w:proofErr w:type="spellStart"/>
      <w:r w:rsidRPr="00636F02">
        <w:rPr>
          <w:sz w:val="22"/>
          <w:szCs w:val="22"/>
          <w:lang w:eastAsia="sk-SK"/>
        </w:rPr>
        <w:t>mitochondriálnu</w:t>
      </w:r>
      <w:proofErr w:type="spellEnd"/>
      <w:r w:rsidRPr="00636F02">
        <w:rPr>
          <w:sz w:val="22"/>
          <w:szCs w:val="22"/>
          <w:lang w:eastAsia="sk-SK"/>
        </w:rPr>
        <w:t xml:space="preserve"> poruchu vo vašej rodine.</w:t>
      </w:r>
    </w:p>
    <w:p w14:paraId="7FE20344" w14:textId="77777777" w:rsidR="00EB7632" w:rsidRPr="00636F02" w:rsidRDefault="00EB7632" w:rsidP="00636F02">
      <w:pPr>
        <w:numPr>
          <w:ilvl w:val="12"/>
          <w:numId w:val="0"/>
        </w:numPr>
        <w:rPr>
          <w:bCs/>
          <w:sz w:val="22"/>
          <w:szCs w:val="22"/>
        </w:rPr>
      </w:pPr>
    </w:p>
    <w:p w14:paraId="1CA4327A" w14:textId="77777777" w:rsidR="003D3F3E" w:rsidRPr="00636F02" w:rsidRDefault="003D3F3E" w:rsidP="00636F02">
      <w:pPr>
        <w:rPr>
          <w:b/>
          <w:sz w:val="22"/>
          <w:szCs w:val="22"/>
        </w:rPr>
      </w:pPr>
      <w:r w:rsidRPr="00636F02">
        <w:rPr>
          <w:sz w:val="22"/>
          <w:szCs w:val="22"/>
        </w:rPr>
        <w:t xml:space="preserve">U malého počtu pacientov liečených antiepileptikami, akým je </w:t>
      </w:r>
      <w:proofErr w:type="spellStart"/>
      <w:r w:rsidRPr="00636F02">
        <w:rPr>
          <w:sz w:val="22"/>
          <w:szCs w:val="22"/>
        </w:rPr>
        <w:t>Valpro-ratiopharm</w:t>
      </w:r>
      <w:proofErr w:type="spellEnd"/>
      <w:r w:rsidRPr="00636F02">
        <w:rPr>
          <w:sz w:val="22"/>
          <w:szCs w:val="22"/>
        </w:rPr>
        <w:t xml:space="preserve"> Chrono 500 mg, sa vyskytli myšlienky na </w:t>
      </w:r>
      <w:proofErr w:type="spellStart"/>
      <w:r w:rsidRPr="00636F02">
        <w:rPr>
          <w:sz w:val="22"/>
          <w:szCs w:val="22"/>
        </w:rPr>
        <w:t>samopoškodenie</w:t>
      </w:r>
      <w:proofErr w:type="spellEnd"/>
      <w:r w:rsidRPr="00636F02">
        <w:rPr>
          <w:sz w:val="22"/>
          <w:szCs w:val="22"/>
        </w:rPr>
        <w:t xml:space="preserve"> alebo samovraždu. Ak sa kedykoľvek u Vás vyskytnú takéto myšlienky, okamžite kontaktujte svojho lekára.</w:t>
      </w:r>
    </w:p>
    <w:p w14:paraId="62314603" w14:textId="77777777" w:rsidR="007130A1" w:rsidRPr="00636F02" w:rsidRDefault="007130A1" w:rsidP="00636F02">
      <w:pPr>
        <w:numPr>
          <w:ilvl w:val="12"/>
          <w:numId w:val="0"/>
        </w:numPr>
        <w:rPr>
          <w:bCs/>
          <w:sz w:val="22"/>
          <w:szCs w:val="22"/>
        </w:rPr>
      </w:pPr>
    </w:p>
    <w:p w14:paraId="1757DD2D" w14:textId="77777777" w:rsidR="00A7157F" w:rsidRPr="00636F02" w:rsidRDefault="00A7157F" w:rsidP="00636F02">
      <w:pPr>
        <w:numPr>
          <w:ilvl w:val="12"/>
          <w:numId w:val="0"/>
        </w:numPr>
        <w:rPr>
          <w:b/>
          <w:bCs/>
          <w:sz w:val="22"/>
          <w:szCs w:val="22"/>
        </w:rPr>
      </w:pPr>
      <w:r w:rsidRPr="00636F02">
        <w:rPr>
          <w:b/>
          <w:bCs/>
          <w:sz w:val="22"/>
          <w:szCs w:val="22"/>
        </w:rPr>
        <w:t xml:space="preserve">Deti a </w:t>
      </w:r>
      <w:r w:rsidR="00B84953" w:rsidRPr="00636F02">
        <w:rPr>
          <w:b/>
          <w:bCs/>
          <w:sz w:val="22"/>
          <w:szCs w:val="22"/>
        </w:rPr>
        <w:t>dospievajúci</w:t>
      </w:r>
    </w:p>
    <w:p w14:paraId="67FD0FC6" w14:textId="518CBC1F" w:rsidR="00A7157F" w:rsidRPr="00636F02" w:rsidRDefault="00A7157F" w:rsidP="00636F02">
      <w:pPr>
        <w:numPr>
          <w:ilvl w:val="12"/>
          <w:numId w:val="0"/>
        </w:numPr>
        <w:rPr>
          <w:bCs/>
          <w:sz w:val="22"/>
          <w:szCs w:val="22"/>
        </w:rPr>
      </w:pPr>
      <w:proofErr w:type="spellStart"/>
      <w:r w:rsidRPr="00636F02">
        <w:rPr>
          <w:sz w:val="22"/>
          <w:szCs w:val="22"/>
        </w:rPr>
        <w:t>Valpro-ratiopharm</w:t>
      </w:r>
      <w:proofErr w:type="spellEnd"/>
      <w:r w:rsidRPr="00636F02">
        <w:rPr>
          <w:sz w:val="22"/>
          <w:szCs w:val="22"/>
        </w:rPr>
        <w:t xml:space="preserve"> Chrono 500 mg sa nemá používať u detí a </w:t>
      </w:r>
      <w:r w:rsidR="00A432BA" w:rsidRPr="00636F02">
        <w:rPr>
          <w:sz w:val="22"/>
          <w:szCs w:val="22"/>
        </w:rPr>
        <w:t>dospievajúcich</w:t>
      </w:r>
      <w:r w:rsidRPr="00636F02">
        <w:rPr>
          <w:sz w:val="22"/>
          <w:szCs w:val="22"/>
        </w:rPr>
        <w:t xml:space="preserve"> mladších ako 18 rokov</w:t>
      </w:r>
      <w:r w:rsidR="00F52393" w:rsidRPr="00636F02">
        <w:rPr>
          <w:sz w:val="22"/>
          <w:szCs w:val="22"/>
        </w:rPr>
        <w:t xml:space="preserve"> na liečbu mánie</w:t>
      </w:r>
      <w:r w:rsidRPr="00636F02">
        <w:rPr>
          <w:sz w:val="22"/>
          <w:szCs w:val="22"/>
        </w:rPr>
        <w:t>.</w:t>
      </w:r>
    </w:p>
    <w:p w14:paraId="7252FEE9" w14:textId="77777777" w:rsidR="00A7157F" w:rsidRPr="00636F02" w:rsidRDefault="00A7157F" w:rsidP="00636F02">
      <w:pPr>
        <w:numPr>
          <w:ilvl w:val="12"/>
          <w:numId w:val="0"/>
        </w:numPr>
        <w:rPr>
          <w:bCs/>
          <w:sz w:val="22"/>
          <w:szCs w:val="22"/>
        </w:rPr>
      </w:pPr>
    </w:p>
    <w:p w14:paraId="750A24A1" w14:textId="77777777" w:rsidR="00E953A9" w:rsidRPr="00636F02" w:rsidRDefault="00E953A9" w:rsidP="00636F02">
      <w:pPr>
        <w:numPr>
          <w:ilvl w:val="12"/>
          <w:numId w:val="0"/>
        </w:numPr>
        <w:rPr>
          <w:b/>
          <w:bCs/>
          <w:sz w:val="22"/>
          <w:szCs w:val="22"/>
        </w:rPr>
      </w:pPr>
      <w:r w:rsidRPr="00636F02">
        <w:rPr>
          <w:b/>
          <w:bCs/>
          <w:sz w:val="22"/>
          <w:szCs w:val="22"/>
        </w:rPr>
        <w:t xml:space="preserve">Iné lieky a </w:t>
      </w:r>
      <w:proofErr w:type="spellStart"/>
      <w:r w:rsidRPr="00636F02">
        <w:rPr>
          <w:b/>
          <w:sz w:val="22"/>
          <w:szCs w:val="22"/>
        </w:rPr>
        <w:t>Valpro-ratiopharm</w:t>
      </w:r>
      <w:proofErr w:type="spellEnd"/>
      <w:r w:rsidRPr="00636F02">
        <w:rPr>
          <w:b/>
          <w:sz w:val="22"/>
          <w:szCs w:val="22"/>
        </w:rPr>
        <w:t xml:space="preserve"> Chrono</w:t>
      </w:r>
      <w:r w:rsidRPr="00636F02">
        <w:rPr>
          <w:b/>
          <w:bCs/>
          <w:sz w:val="22"/>
          <w:szCs w:val="22"/>
        </w:rPr>
        <w:t xml:space="preserve"> </w:t>
      </w:r>
    </w:p>
    <w:p w14:paraId="212C3B96" w14:textId="77777777" w:rsidR="00EB7632" w:rsidRPr="00636F02" w:rsidRDefault="00E953A9" w:rsidP="00636F02">
      <w:pPr>
        <w:numPr>
          <w:ilvl w:val="12"/>
          <w:numId w:val="0"/>
        </w:numPr>
        <w:rPr>
          <w:b/>
          <w:bCs/>
          <w:sz w:val="22"/>
          <w:szCs w:val="22"/>
        </w:rPr>
      </w:pPr>
      <w:r w:rsidRPr="00636F02">
        <w:rPr>
          <w:sz w:val="22"/>
          <w:szCs w:val="22"/>
        </w:rPr>
        <w:t>Ak teraz užívate, alebo ste v poslednom čase užívali, či práve budete užívať</w:t>
      </w:r>
      <w:r w:rsidRPr="00636F02">
        <w:rPr>
          <w:b/>
          <w:i/>
          <w:sz w:val="22"/>
          <w:szCs w:val="22"/>
        </w:rPr>
        <w:t xml:space="preserve"> </w:t>
      </w:r>
      <w:r w:rsidRPr="00636F02">
        <w:rPr>
          <w:sz w:val="22"/>
          <w:szCs w:val="22"/>
        </w:rPr>
        <w:t>ďalšie lieky, povedzte to svojmu lekárovi alebo lekárnikovi.</w:t>
      </w:r>
    </w:p>
    <w:p w14:paraId="38F6B026" w14:textId="77777777" w:rsidR="00E953A9" w:rsidRPr="00636F02" w:rsidRDefault="00E953A9" w:rsidP="00636F02">
      <w:pPr>
        <w:numPr>
          <w:ilvl w:val="12"/>
          <w:numId w:val="0"/>
        </w:numPr>
        <w:rPr>
          <w:sz w:val="22"/>
          <w:szCs w:val="22"/>
        </w:rPr>
      </w:pPr>
    </w:p>
    <w:p w14:paraId="6AD086A8" w14:textId="507D9B2E" w:rsidR="00EB7632" w:rsidRPr="00636F02" w:rsidRDefault="00501FFE" w:rsidP="00636F02">
      <w:pPr>
        <w:numPr>
          <w:ilvl w:val="12"/>
          <w:numId w:val="0"/>
        </w:numPr>
        <w:rPr>
          <w:sz w:val="22"/>
          <w:szCs w:val="22"/>
        </w:rPr>
      </w:pPr>
      <w:r w:rsidRPr="00636F02">
        <w:rPr>
          <w:sz w:val="22"/>
          <w:szCs w:val="22"/>
        </w:rPr>
        <w:t>Účinok a niekedy aj vedľajšie účinky</w:t>
      </w:r>
      <w:r w:rsidRPr="00636F02">
        <w:rPr>
          <w:bCs/>
          <w:sz w:val="22"/>
          <w:szCs w:val="22"/>
        </w:rPr>
        <w:t xml:space="preserve"> </w:t>
      </w:r>
      <w:r w:rsidR="00563591" w:rsidRPr="00636F02">
        <w:rPr>
          <w:bCs/>
          <w:sz w:val="22"/>
          <w:szCs w:val="22"/>
        </w:rPr>
        <w:t xml:space="preserve">lieku </w:t>
      </w:r>
      <w:proofErr w:type="spellStart"/>
      <w:r w:rsidRPr="00636F02">
        <w:rPr>
          <w:bCs/>
          <w:sz w:val="22"/>
          <w:szCs w:val="22"/>
        </w:rPr>
        <w:t>Valpro-ratiopharm</w:t>
      </w:r>
      <w:proofErr w:type="spellEnd"/>
      <w:r w:rsidRPr="00636F02">
        <w:rPr>
          <w:bCs/>
          <w:sz w:val="22"/>
          <w:szCs w:val="22"/>
        </w:rPr>
        <w:t xml:space="preserve"> Chrono 500 mg</w:t>
      </w:r>
      <w:r w:rsidRPr="00636F02">
        <w:rPr>
          <w:sz w:val="22"/>
          <w:szCs w:val="22"/>
        </w:rPr>
        <w:t xml:space="preserve"> sa zvyšujú</w:t>
      </w:r>
      <w:r w:rsidR="00EB7632" w:rsidRPr="00636F02">
        <w:rPr>
          <w:sz w:val="22"/>
          <w:szCs w:val="22"/>
        </w:rPr>
        <w:t>:</w:t>
      </w:r>
    </w:p>
    <w:p w14:paraId="5CCAC79A" w14:textId="77777777" w:rsidR="00EB7632" w:rsidRPr="00636F02" w:rsidRDefault="00EB7632" w:rsidP="00636F02">
      <w:pPr>
        <w:numPr>
          <w:ilvl w:val="0"/>
          <w:numId w:val="16"/>
        </w:numPr>
        <w:ind w:left="567" w:hanging="567"/>
        <w:rPr>
          <w:sz w:val="22"/>
          <w:szCs w:val="22"/>
        </w:rPr>
      </w:pPr>
      <w:proofErr w:type="spellStart"/>
      <w:r w:rsidRPr="00636F02">
        <w:rPr>
          <w:sz w:val="22"/>
          <w:szCs w:val="22"/>
        </w:rPr>
        <w:t>felbamát</w:t>
      </w:r>
      <w:r w:rsidR="00E0338A" w:rsidRPr="00636F02">
        <w:rPr>
          <w:sz w:val="22"/>
          <w:szCs w:val="22"/>
        </w:rPr>
        <w:t>om</w:t>
      </w:r>
      <w:proofErr w:type="spellEnd"/>
      <w:r w:rsidR="00501FFE" w:rsidRPr="00636F02">
        <w:rPr>
          <w:sz w:val="22"/>
          <w:szCs w:val="22"/>
        </w:rPr>
        <w:t xml:space="preserve"> (používa</w:t>
      </w:r>
      <w:r w:rsidR="00971ADF" w:rsidRPr="00636F02">
        <w:rPr>
          <w:sz w:val="22"/>
          <w:szCs w:val="22"/>
        </w:rPr>
        <w:t xml:space="preserve">ným </w:t>
      </w:r>
      <w:r w:rsidR="00501FFE" w:rsidRPr="00636F02">
        <w:rPr>
          <w:sz w:val="22"/>
          <w:szCs w:val="22"/>
        </w:rPr>
        <w:t>na liečbu záchvatov)</w:t>
      </w:r>
      <w:r w:rsidR="00DD62B2" w:rsidRPr="00636F02">
        <w:rPr>
          <w:sz w:val="22"/>
          <w:szCs w:val="22"/>
        </w:rPr>
        <w:t>.</w:t>
      </w:r>
    </w:p>
    <w:p w14:paraId="6A58406D" w14:textId="77777777" w:rsidR="00E0338A" w:rsidRPr="00636F02" w:rsidRDefault="00E0338A" w:rsidP="00636F02">
      <w:pPr>
        <w:numPr>
          <w:ilvl w:val="0"/>
          <w:numId w:val="16"/>
        </w:numPr>
        <w:ind w:left="567" w:hanging="567"/>
        <w:rPr>
          <w:sz w:val="22"/>
          <w:szCs w:val="22"/>
        </w:rPr>
      </w:pPr>
      <w:proofErr w:type="spellStart"/>
      <w:r w:rsidRPr="00636F02">
        <w:rPr>
          <w:sz w:val="22"/>
          <w:szCs w:val="22"/>
        </w:rPr>
        <w:t>cimetidínom</w:t>
      </w:r>
      <w:proofErr w:type="spellEnd"/>
      <w:r w:rsidRPr="00636F02">
        <w:rPr>
          <w:sz w:val="22"/>
          <w:szCs w:val="22"/>
        </w:rPr>
        <w:t xml:space="preserve"> (</w:t>
      </w:r>
      <w:r w:rsidR="00971ADF" w:rsidRPr="00636F02">
        <w:rPr>
          <w:sz w:val="22"/>
          <w:szCs w:val="22"/>
        </w:rPr>
        <w:t xml:space="preserve">používaným </w:t>
      </w:r>
      <w:r w:rsidRPr="00636F02">
        <w:rPr>
          <w:sz w:val="22"/>
          <w:szCs w:val="22"/>
        </w:rPr>
        <w:t>na liečbu žalúdočných vredov)</w:t>
      </w:r>
      <w:r w:rsidR="00DD62B2" w:rsidRPr="00636F02">
        <w:rPr>
          <w:sz w:val="22"/>
          <w:szCs w:val="22"/>
        </w:rPr>
        <w:t>.</w:t>
      </w:r>
    </w:p>
    <w:p w14:paraId="56AC7B80" w14:textId="77777777" w:rsidR="00E0338A" w:rsidRPr="00636F02" w:rsidRDefault="00E0338A" w:rsidP="00636F02">
      <w:pPr>
        <w:numPr>
          <w:ilvl w:val="0"/>
          <w:numId w:val="16"/>
        </w:numPr>
        <w:ind w:left="567" w:hanging="567"/>
        <w:rPr>
          <w:sz w:val="22"/>
          <w:szCs w:val="22"/>
        </w:rPr>
      </w:pPr>
      <w:proofErr w:type="spellStart"/>
      <w:r w:rsidRPr="00636F02">
        <w:rPr>
          <w:sz w:val="22"/>
          <w:szCs w:val="22"/>
        </w:rPr>
        <w:t>erytromycínom</w:t>
      </w:r>
      <w:proofErr w:type="spellEnd"/>
      <w:r w:rsidRPr="00636F02">
        <w:rPr>
          <w:sz w:val="22"/>
          <w:szCs w:val="22"/>
        </w:rPr>
        <w:t xml:space="preserve"> (</w:t>
      </w:r>
      <w:r w:rsidR="00971ADF" w:rsidRPr="00636F02">
        <w:rPr>
          <w:sz w:val="22"/>
          <w:szCs w:val="22"/>
        </w:rPr>
        <w:t xml:space="preserve">používaným </w:t>
      </w:r>
      <w:r w:rsidRPr="00636F02">
        <w:rPr>
          <w:sz w:val="22"/>
          <w:szCs w:val="22"/>
        </w:rPr>
        <w:t>na liečbu bakteriálnych infekcií)</w:t>
      </w:r>
      <w:r w:rsidR="00DD62B2" w:rsidRPr="00636F02">
        <w:rPr>
          <w:sz w:val="22"/>
          <w:szCs w:val="22"/>
        </w:rPr>
        <w:t>.</w:t>
      </w:r>
    </w:p>
    <w:p w14:paraId="320AB88A" w14:textId="1F19C9C1" w:rsidR="00E0338A" w:rsidRPr="00636F02" w:rsidRDefault="00E0338A" w:rsidP="00636F02">
      <w:pPr>
        <w:numPr>
          <w:ilvl w:val="0"/>
          <w:numId w:val="16"/>
        </w:numPr>
        <w:ind w:left="567" w:hanging="567"/>
        <w:rPr>
          <w:sz w:val="22"/>
          <w:szCs w:val="22"/>
        </w:rPr>
      </w:pPr>
      <w:r w:rsidRPr="00636F02">
        <w:rPr>
          <w:sz w:val="22"/>
          <w:szCs w:val="22"/>
        </w:rPr>
        <w:t xml:space="preserve">kyselinou </w:t>
      </w:r>
      <w:proofErr w:type="spellStart"/>
      <w:r w:rsidRPr="00636F02">
        <w:rPr>
          <w:sz w:val="22"/>
          <w:szCs w:val="22"/>
        </w:rPr>
        <w:t>acetylsalicylovou</w:t>
      </w:r>
      <w:proofErr w:type="spellEnd"/>
      <w:r w:rsidRPr="00636F02">
        <w:rPr>
          <w:sz w:val="22"/>
          <w:szCs w:val="22"/>
        </w:rPr>
        <w:t xml:space="preserve"> („</w:t>
      </w:r>
      <w:proofErr w:type="spellStart"/>
      <w:r w:rsidRPr="00636F02">
        <w:rPr>
          <w:sz w:val="22"/>
          <w:szCs w:val="22"/>
        </w:rPr>
        <w:t>ASA</w:t>
      </w:r>
      <w:proofErr w:type="spellEnd"/>
      <w:r w:rsidRPr="00636F02">
        <w:rPr>
          <w:sz w:val="22"/>
          <w:szCs w:val="22"/>
        </w:rPr>
        <w:t xml:space="preserve">“ </w:t>
      </w:r>
      <w:r w:rsidR="00971ADF" w:rsidRPr="00636F02">
        <w:rPr>
          <w:sz w:val="22"/>
          <w:szCs w:val="22"/>
        </w:rPr>
        <w:t xml:space="preserve">používanou </w:t>
      </w:r>
      <w:r w:rsidRPr="00636F02">
        <w:rPr>
          <w:sz w:val="22"/>
          <w:szCs w:val="22"/>
        </w:rPr>
        <w:t xml:space="preserve">na </w:t>
      </w:r>
      <w:r w:rsidR="00971ADF" w:rsidRPr="00636F02">
        <w:rPr>
          <w:sz w:val="22"/>
          <w:szCs w:val="22"/>
        </w:rPr>
        <w:t>zmiernenie</w:t>
      </w:r>
      <w:r w:rsidRPr="00636F02">
        <w:rPr>
          <w:sz w:val="22"/>
          <w:szCs w:val="22"/>
        </w:rPr>
        <w:t xml:space="preserve"> bolesti a horúčky). Súbežnému pod</w:t>
      </w:r>
      <w:r w:rsidR="00F52393" w:rsidRPr="00636F02">
        <w:rPr>
          <w:sz w:val="22"/>
          <w:szCs w:val="22"/>
        </w:rPr>
        <w:t>áv</w:t>
      </w:r>
      <w:r w:rsidRPr="00636F02">
        <w:rPr>
          <w:sz w:val="22"/>
          <w:szCs w:val="22"/>
        </w:rPr>
        <w:t xml:space="preserve">aniu </w:t>
      </w:r>
      <w:r w:rsidR="00563591" w:rsidRPr="00636F02">
        <w:rPr>
          <w:sz w:val="22"/>
          <w:szCs w:val="22"/>
        </w:rPr>
        <w:t xml:space="preserve">lieku </w:t>
      </w:r>
      <w:proofErr w:type="spellStart"/>
      <w:r w:rsidRPr="00636F02">
        <w:rPr>
          <w:bCs/>
          <w:sz w:val="22"/>
          <w:szCs w:val="22"/>
        </w:rPr>
        <w:t>Valpro-ratiopharm</w:t>
      </w:r>
      <w:proofErr w:type="spellEnd"/>
      <w:r w:rsidRPr="00636F02">
        <w:rPr>
          <w:bCs/>
          <w:sz w:val="22"/>
          <w:szCs w:val="22"/>
        </w:rPr>
        <w:t xml:space="preserve"> Chrono 500 mg a </w:t>
      </w:r>
      <w:r w:rsidR="00971ADF" w:rsidRPr="00636F02">
        <w:rPr>
          <w:bCs/>
          <w:sz w:val="22"/>
          <w:szCs w:val="22"/>
        </w:rPr>
        <w:t xml:space="preserve">kyseliny </w:t>
      </w:r>
      <w:proofErr w:type="spellStart"/>
      <w:r w:rsidRPr="00636F02">
        <w:rPr>
          <w:bCs/>
          <w:sz w:val="22"/>
          <w:szCs w:val="22"/>
        </w:rPr>
        <w:t>acetylsalicylovej</w:t>
      </w:r>
      <w:proofErr w:type="spellEnd"/>
      <w:r w:rsidRPr="00636F02">
        <w:rPr>
          <w:bCs/>
          <w:sz w:val="22"/>
          <w:szCs w:val="22"/>
        </w:rPr>
        <w:t xml:space="preserve"> sa treba </w:t>
      </w:r>
      <w:r w:rsidR="00FE086E" w:rsidRPr="00636F02">
        <w:rPr>
          <w:bCs/>
          <w:sz w:val="22"/>
          <w:szCs w:val="22"/>
        </w:rPr>
        <w:t xml:space="preserve">kvôli zvýšenej náchylnosti na krvácanie </w:t>
      </w:r>
      <w:r w:rsidRPr="00636F02">
        <w:rPr>
          <w:bCs/>
          <w:sz w:val="22"/>
          <w:szCs w:val="22"/>
        </w:rPr>
        <w:t>vyhnúť najmä u</w:t>
      </w:r>
      <w:r w:rsidR="00AB6603" w:rsidRPr="00636F02">
        <w:rPr>
          <w:bCs/>
          <w:sz w:val="22"/>
          <w:szCs w:val="22"/>
        </w:rPr>
        <w:t> dojčiat a detí.</w:t>
      </w:r>
    </w:p>
    <w:p w14:paraId="60565435" w14:textId="77777777" w:rsidR="00E0338A" w:rsidRPr="00636F02" w:rsidRDefault="00E0338A" w:rsidP="00636F02">
      <w:pPr>
        <w:rPr>
          <w:sz w:val="22"/>
          <w:szCs w:val="22"/>
        </w:rPr>
      </w:pPr>
    </w:p>
    <w:p w14:paraId="6AE9596E" w14:textId="73366464" w:rsidR="00FE086E" w:rsidRPr="00636F02" w:rsidRDefault="00FE086E" w:rsidP="00636F02">
      <w:pPr>
        <w:rPr>
          <w:bCs/>
          <w:sz w:val="22"/>
          <w:szCs w:val="22"/>
        </w:rPr>
      </w:pPr>
      <w:r w:rsidRPr="00636F02">
        <w:rPr>
          <w:sz w:val="22"/>
          <w:szCs w:val="22"/>
        </w:rPr>
        <w:t xml:space="preserve">Účinok </w:t>
      </w:r>
      <w:r w:rsidR="00563591" w:rsidRPr="00636F02">
        <w:rPr>
          <w:sz w:val="22"/>
          <w:szCs w:val="22"/>
        </w:rPr>
        <w:t xml:space="preserve">lieku </w:t>
      </w:r>
      <w:proofErr w:type="spellStart"/>
      <w:r w:rsidRPr="00636F02">
        <w:rPr>
          <w:bCs/>
          <w:sz w:val="22"/>
          <w:szCs w:val="22"/>
        </w:rPr>
        <w:t>Valpro-ratiopharm</w:t>
      </w:r>
      <w:proofErr w:type="spellEnd"/>
      <w:r w:rsidRPr="00636F02">
        <w:rPr>
          <w:bCs/>
          <w:sz w:val="22"/>
          <w:szCs w:val="22"/>
        </w:rPr>
        <w:t xml:space="preserve"> Chrono 500 mg sa znižuje:</w:t>
      </w:r>
    </w:p>
    <w:p w14:paraId="1518CB8C" w14:textId="77777777" w:rsidR="00FE086E" w:rsidRPr="00636F02" w:rsidRDefault="00540630" w:rsidP="00636F02">
      <w:pPr>
        <w:numPr>
          <w:ilvl w:val="0"/>
          <w:numId w:val="17"/>
        </w:numPr>
        <w:ind w:left="567" w:hanging="567"/>
        <w:rPr>
          <w:sz w:val="22"/>
          <w:szCs w:val="22"/>
        </w:rPr>
      </w:pPr>
      <w:r w:rsidRPr="00636F02">
        <w:rPr>
          <w:sz w:val="22"/>
          <w:szCs w:val="22"/>
        </w:rPr>
        <w:t xml:space="preserve">inými </w:t>
      </w:r>
      <w:r w:rsidR="00FE086E" w:rsidRPr="00636F02">
        <w:rPr>
          <w:sz w:val="22"/>
          <w:szCs w:val="22"/>
        </w:rPr>
        <w:t xml:space="preserve">liekmi na liečbu záchvatov ako sú fenobarbital, </w:t>
      </w:r>
      <w:proofErr w:type="spellStart"/>
      <w:r w:rsidR="00FE086E" w:rsidRPr="00636F02">
        <w:rPr>
          <w:sz w:val="22"/>
          <w:szCs w:val="22"/>
        </w:rPr>
        <w:t>primid</w:t>
      </w:r>
      <w:r w:rsidR="00660CF3" w:rsidRPr="00636F02">
        <w:rPr>
          <w:sz w:val="22"/>
          <w:szCs w:val="22"/>
        </w:rPr>
        <w:t>ó</w:t>
      </w:r>
      <w:r w:rsidR="00FE086E" w:rsidRPr="00636F02">
        <w:rPr>
          <w:sz w:val="22"/>
          <w:szCs w:val="22"/>
        </w:rPr>
        <w:t>n</w:t>
      </w:r>
      <w:proofErr w:type="spellEnd"/>
      <w:r w:rsidR="00FE086E" w:rsidRPr="00636F02">
        <w:rPr>
          <w:sz w:val="22"/>
          <w:szCs w:val="22"/>
        </w:rPr>
        <w:t>, fenytoín a</w:t>
      </w:r>
      <w:r w:rsidR="00B6324A" w:rsidRPr="00636F02">
        <w:rPr>
          <w:sz w:val="22"/>
          <w:szCs w:val="22"/>
        </w:rPr>
        <w:t> </w:t>
      </w:r>
      <w:r w:rsidR="00FE086E" w:rsidRPr="00636F02">
        <w:rPr>
          <w:sz w:val="22"/>
          <w:szCs w:val="22"/>
        </w:rPr>
        <w:t>karbamazepín</w:t>
      </w:r>
      <w:r w:rsidR="00B6324A" w:rsidRPr="00636F02">
        <w:rPr>
          <w:sz w:val="22"/>
          <w:szCs w:val="22"/>
        </w:rPr>
        <w:t>,</w:t>
      </w:r>
    </w:p>
    <w:p w14:paraId="734573A0" w14:textId="77777777" w:rsidR="00EB7632" w:rsidRPr="00636F02" w:rsidRDefault="00FE086E" w:rsidP="00636F02">
      <w:pPr>
        <w:numPr>
          <w:ilvl w:val="0"/>
          <w:numId w:val="17"/>
        </w:numPr>
        <w:ind w:left="567" w:hanging="567"/>
        <w:rPr>
          <w:sz w:val="22"/>
          <w:szCs w:val="22"/>
        </w:rPr>
      </w:pPr>
      <w:proofErr w:type="spellStart"/>
      <w:r w:rsidRPr="00636F02">
        <w:rPr>
          <w:sz w:val="22"/>
          <w:szCs w:val="22"/>
        </w:rPr>
        <w:t>meflochín</w:t>
      </w:r>
      <w:r w:rsidR="00DD2006" w:rsidRPr="00636F02">
        <w:rPr>
          <w:sz w:val="22"/>
          <w:szCs w:val="22"/>
        </w:rPr>
        <w:t>om</w:t>
      </w:r>
      <w:proofErr w:type="spellEnd"/>
      <w:r w:rsidRPr="00636F02">
        <w:rPr>
          <w:sz w:val="22"/>
          <w:szCs w:val="22"/>
        </w:rPr>
        <w:t xml:space="preserve"> (používa</w:t>
      </w:r>
      <w:r w:rsidR="00540630" w:rsidRPr="00636F02">
        <w:rPr>
          <w:sz w:val="22"/>
          <w:szCs w:val="22"/>
        </w:rPr>
        <w:t xml:space="preserve"> sa </w:t>
      </w:r>
      <w:r w:rsidRPr="00636F02">
        <w:rPr>
          <w:sz w:val="22"/>
          <w:szCs w:val="22"/>
        </w:rPr>
        <w:t>na liečbu malárie)</w:t>
      </w:r>
      <w:r w:rsidR="00540630" w:rsidRPr="00636F02">
        <w:rPr>
          <w:sz w:val="22"/>
          <w:szCs w:val="22"/>
        </w:rPr>
        <w:t>, ktorý</w:t>
      </w:r>
      <w:r w:rsidRPr="00636F02">
        <w:rPr>
          <w:sz w:val="22"/>
          <w:szCs w:val="22"/>
        </w:rPr>
        <w:t xml:space="preserve"> zvyš</w:t>
      </w:r>
      <w:r w:rsidR="00DD2006" w:rsidRPr="00636F02">
        <w:rPr>
          <w:sz w:val="22"/>
          <w:szCs w:val="22"/>
        </w:rPr>
        <w:t>u</w:t>
      </w:r>
      <w:r w:rsidRPr="00636F02">
        <w:rPr>
          <w:sz w:val="22"/>
          <w:szCs w:val="22"/>
        </w:rPr>
        <w:t>j</w:t>
      </w:r>
      <w:r w:rsidR="00540630" w:rsidRPr="00636F02">
        <w:rPr>
          <w:sz w:val="22"/>
          <w:szCs w:val="22"/>
        </w:rPr>
        <w:t>e</w:t>
      </w:r>
      <w:r w:rsidRPr="00636F02">
        <w:rPr>
          <w:sz w:val="22"/>
          <w:szCs w:val="22"/>
        </w:rPr>
        <w:t xml:space="preserve"> rozpad kyseliny valproovej a takti</w:t>
      </w:r>
      <w:r w:rsidR="00DD2006" w:rsidRPr="00636F02">
        <w:rPr>
          <w:sz w:val="22"/>
          <w:szCs w:val="22"/>
        </w:rPr>
        <w:t>e</w:t>
      </w:r>
      <w:r w:rsidRPr="00636F02">
        <w:rPr>
          <w:sz w:val="22"/>
          <w:szCs w:val="22"/>
        </w:rPr>
        <w:t xml:space="preserve">ž </w:t>
      </w:r>
      <w:r w:rsidR="00540630" w:rsidRPr="00636F02">
        <w:rPr>
          <w:sz w:val="22"/>
          <w:szCs w:val="22"/>
        </w:rPr>
        <w:t xml:space="preserve">má </w:t>
      </w:r>
      <w:r w:rsidRPr="00636F02">
        <w:rPr>
          <w:sz w:val="22"/>
          <w:szCs w:val="22"/>
        </w:rPr>
        <w:t>potenciál vyvolať záchvaty.</w:t>
      </w:r>
    </w:p>
    <w:p w14:paraId="4A71C30D" w14:textId="77777777" w:rsidR="000E60B6" w:rsidRPr="00636F02" w:rsidRDefault="000E60B6" w:rsidP="00636F02">
      <w:pPr>
        <w:rPr>
          <w:sz w:val="22"/>
          <w:szCs w:val="22"/>
        </w:rPr>
      </w:pPr>
    </w:p>
    <w:p w14:paraId="0954A25E" w14:textId="77777777" w:rsidR="00540630" w:rsidRPr="00636F02" w:rsidRDefault="00E423D1" w:rsidP="00636F02">
      <w:pPr>
        <w:rPr>
          <w:sz w:val="22"/>
          <w:szCs w:val="22"/>
        </w:rPr>
      </w:pPr>
      <w:r w:rsidRPr="00636F02">
        <w:rPr>
          <w:sz w:val="22"/>
          <w:szCs w:val="22"/>
        </w:rPr>
        <w:t>Obzvlášť povedzte svojmu lekárovi ak užívate niektorý z nasledujúcich liekov:</w:t>
      </w:r>
    </w:p>
    <w:p w14:paraId="0EE59F0F" w14:textId="4828FF8E" w:rsidR="00E423D1" w:rsidRPr="00636F02" w:rsidRDefault="00E423D1" w:rsidP="00636F02">
      <w:pPr>
        <w:rPr>
          <w:sz w:val="22"/>
          <w:szCs w:val="22"/>
        </w:rPr>
      </w:pPr>
      <w:proofErr w:type="spellStart"/>
      <w:r w:rsidRPr="00636F02">
        <w:rPr>
          <w:sz w:val="22"/>
          <w:szCs w:val="22"/>
        </w:rPr>
        <w:t>Karbapenem</w:t>
      </w:r>
      <w:proofErr w:type="spellEnd"/>
      <w:r w:rsidRPr="00636F02">
        <w:rPr>
          <w:sz w:val="22"/>
          <w:szCs w:val="22"/>
        </w:rPr>
        <w:t xml:space="preserve"> (antibiotikum</w:t>
      </w:r>
      <w:r w:rsidR="00B601AE" w:rsidRPr="00636F02">
        <w:rPr>
          <w:sz w:val="22"/>
          <w:szCs w:val="22"/>
        </w:rPr>
        <w:t>, ktoré</w:t>
      </w:r>
      <w:r w:rsidRPr="00636F02">
        <w:rPr>
          <w:sz w:val="22"/>
          <w:szCs w:val="22"/>
        </w:rPr>
        <w:t xml:space="preserve"> sa používa </w:t>
      </w:r>
      <w:r w:rsidR="00B601AE" w:rsidRPr="00636F02">
        <w:rPr>
          <w:sz w:val="22"/>
          <w:szCs w:val="22"/>
        </w:rPr>
        <w:t>na liečbu infekcií). Kombinácii kyseliny valproovej a </w:t>
      </w:r>
      <w:proofErr w:type="spellStart"/>
      <w:r w:rsidR="00B601AE" w:rsidRPr="00636F02">
        <w:rPr>
          <w:sz w:val="22"/>
          <w:szCs w:val="22"/>
        </w:rPr>
        <w:t>karbapenemu</w:t>
      </w:r>
      <w:proofErr w:type="spellEnd"/>
      <w:r w:rsidR="00B601AE" w:rsidRPr="00636F02">
        <w:rPr>
          <w:sz w:val="22"/>
          <w:szCs w:val="22"/>
        </w:rPr>
        <w:t xml:space="preserve"> sa treba vyhnúť pretože môže </w:t>
      </w:r>
      <w:proofErr w:type="spellStart"/>
      <w:r w:rsidR="00B601AE" w:rsidRPr="00636F02">
        <w:rPr>
          <w:sz w:val="22"/>
          <w:szCs w:val="22"/>
        </w:rPr>
        <w:t>znižiť</w:t>
      </w:r>
      <w:proofErr w:type="spellEnd"/>
      <w:r w:rsidR="00B601AE" w:rsidRPr="00636F02">
        <w:rPr>
          <w:sz w:val="22"/>
          <w:szCs w:val="22"/>
        </w:rPr>
        <w:t xml:space="preserve"> účinok valpro</w:t>
      </w:r>
      <w:r w:rsidR="00405A15">
        <w:rPr>
          <w:sz w:val="22"/>
          <w:szCs w:val="22"/>
        </w:rPr>
        <w:t>át</w:t>
      </w:r>
      <w:r w:rsidR="00B601AE" w:rsidRPr="00636F02">
        <w:rPr>
          <w:sz w:val="22"/>
          <w:szCs w:val="22"/>
        </w:rPr>
        <w:t>u sodného.</w:t>
      </w:r>
    </w:p>
    <w:p w14:paraId="1A13AAB0" w14:textId="77777777" w:rsidR="00540630" w:rsidRPr="00636F02" w:rsidRDefault="00540630" w:rsidP="00636F02">
      <w:pPr>
        <w:rPr>
          <w:sz w:val="22"/>
          <w:szCs w:val="22"/>
        </w:rPr>
      </w:pPr>
    </w:p>
    <w:p w14:paraId="7F87EA2A" w14:textId="08B6473E" w:rsidR="000E60B6" w:rsidRPr="00636F02" w:rsidRDefault="000E60B6" w:rsidP="00636F02">
      <w:pPr>
        <w:rPr>
          <w:bCs/>
          <w:sz w:val="22"/>
          <w:szCs w:val="22"/>
        </w:rPr>
      </w:pPr>
      <w:r w:rsidRPr="00636F02">
        <w:rPr>
          <w:sz w:val="22"/>
          <w:szCs w:val="22"/>
        </w:rPr>
        <w:t xml:space="preserve">Účinok </w:t>
      </w:r>
      <w:r w:rsidR="00563591" w:rsidRPr="00636F02">
        <w:rPr>
          <w:sz w:val="22"/>
          <w:szCs w:val="22"/>
        </w:rPr>
        <w:t xml:space="preserve">lieku </w:t>
      </w:r>
      <w:proofErr w:type="spellStart"/>
      <w:r w:rsidRPr="00636F02">
        <w:rPr>
          <w:bCs/>
          <w:sz w:val="22"/>
          <w:szCs w:val="22"/>
        </w:rPr>
        <w:t>Valpro-ratiopharm</w:t>
      </w:r>
      <w:proofErr w:type="spellEnd"/>
      <w:r w:rsidRPr="00636F02">
        <w:rPr>
          <w:bCs/>
          <w:sz w:val="22"/>
          <w:szCs w:val="22"/>
        </w:rPr>
        <w:t xml:space="preserve"> Chrono 500 mg sa môže zvýšiť alebo znížiť:</w:t>
      </w:r>
    </w:p>
    <w:p w14:paraId="1C2F515C" w14:textId="77777777" w:rsidR="00EB7632" w:rsidRPr="00636F02" w:rsidRDefault="00EB7632" w:rsidP="00636F02">
      <w:pPr>
        <w:numPr>
          <w:ilvl w:val="0"/>
          <w:numId w:val="18"/>
        </w:numPr>
        <w:ind w:left="567" w:hanging="567"/>
        <w:rPr>
          <w:sz w:val="22"/>
          <w:szCs w:val="22"/>
        </w:rPr>
      </w:pPr>
      <w:proofErr w:type="spellStart"/>
      <w:r w:rsidRPr="00636F02">
        <w:rPr>
          <w:sz w:val="22"/>
          <w:szCs w:val="22"/>
        </w:rPr>
        <w:t>fluoxetín</w:t>
      </w:r>
      <w:r w:rsidR="000E60B6" w:rsidRPr="00636F02">
        <w:rPr>
          <w:sz w:val="22"/>
          <w:szCs w:val="22"/>
        </w:rPr>
        <w:t>om</w:t>
      </w:r>
      <w:proofErr w:type="spellEnd"/>
      <w:r w:rsidRPr="00636F02">
        <w:rPr>
          <w:sz w:val="22"/>
          <w:szCs w:val="22"/>
        </w:rPr>
        <w:t xml:space="preserve"> (</w:t>
      </w:r>
      <w:r w:rsidR="000E60B6" w:rsidRPr="00636F02">
        <w:rPr>
          <w:sz w:val="22"/>
          <w:szCs w:val="22"/>
        </w:rPr>
        <w:t>po</w:t>
      </w:r>
      <w:r w:rsidRPr="00636F02">
        <w:rPr>
          <w:sz w:val="22"/>
          <w:szCs w:val="22"/>
        </w:rPr>
        <w:t>užívan</w:t>
      </w:r>
      <w:r w:rsidR="000E60B6" w:rsidRPr="00636F02">
        <w:rPr>
          <w:sz w:val="22"/>
          <w:szCs w:val="22"/>
        </w:rPr>
        <w:t xml:space="preserve">ým na </w:t>
      </w:r>
      <w:r w:rsidRPr="00636F02">
        <w:rPr>
          <w:sz w:val="22"/>
          <w:szCs w:val="22"/>
        </w:rPr>
        <w:t>liečb</w:t>
      </w:r>
      <w:r w:rsidR="000E60B6" w:rsidRPr="00636F02">
        <w:rPr>
          <w:sz w:val="22"/>
          <w:szCs w:val="22"/>
        </w:rPr>
        <w:t>u</w:t>
      </w:r>
      <w:r w:rsidRPr="00636F02">
        <w:rPr>
          <w:sz w:val="22"/>
          <w:szCs w:val="22"/>
        </w:rPr>
        <w:t xml:space="preserve"> depresie)</w:t>
      </w:r>
      <w:r w:rsidR="006C2617" w:rsidRPr="00636F02">
        <w:rPr>
          <w:sz w:val="22"/>
          <w:szCs w:val="22"/>
        </w:rPr>
        <w:t>.</w:t>
      </w:r>
    </w:p>
    <w:p w14:paraId="5E50F2E3" w14:textId="77777777" w:rsidR="000E60B6" w:rsidRPr="00636F02" w:rsidRDefault="000E60B6" w:rsidP="00636F02">
      <w:pPr>
        <w:rPr>
          <w:sz w:val="22"/>
          <w:szCs w:val="22"/>
        </w:rPr>
      </w:pPr>
    </w:p>
    <w:p w14:paraId="6282DEB5" w14:textId="77777777" w:rsidR="000E60B6" w:rsidRPr="00636F02" w:rsidRDefault="000E60B6" w:rsidP="00636F02">
      <w:pPr>
        <w:rPr>
          <w:bCs/>
          <w:sz w:val="22"/>
          <w:szCs w:val="22"/>
        </w:rPr>
      </w:pPr>
      <w:proofErr w:type="spellStart"/>
      <w:r w:rsidRPr="00636F02">
        <w:rPr>
          <w:bCs/>
          <w:sz w:val="22"/>
          <w:szCs w:val="22"/>
        </w:rPr>
        <w:t>Valpro-ratiopharm</w:t>
      </w:r>
      <w:proofErr w:type="spellEnd"/>
      <w:r w:rsidRPr="00636F02">
        <w:rPr>
          <w:bCs/>
          <w:sz w:val="22"/>
          <w:szCs w:val="22"/>
        </w:rPr>
        <w:t xml:space="preserve"> Chrono 500 mg zvyšuje účinok a niekedy nežiaduce účinky:</w:t>
      </w:r>
    </w:p>
    <w:p w14:paraId="51A6A357" w14:textId="1EB99901" w:rsidR="000E60B6" w:rsidRPr="00636F02" w:rsidRDefault="000E60B6" w:rsidP="00636F02">
      <w:pPr>
        <w:numPr>
          <w:ilvl w:val="0"/>
          <w:numId w:val="18"/>
        </w:numPr>
        <w:ind w:left="567" w:hanging="567"/>
        <w:rPr>
          <w:sz w:val="22"/>
          <w:szCs w:val="22"/>
        </w:rPr>
      </w:pPr>
      <w:r w:rsidRPr="00636F02">
        <w:rPr>
          <w:sz w:val="22"/>
          <w:szCs w:val="22"/>
        </w:rPr>
        <w:lastRenderedPageBreak/>
        <w:t>in</w:t>
      </w:r>
      <w:r w:rsidR="00F52393" w:rsidRPr="00636F02">
        <w:rPr>
          <w:sz w:val="22"/>
          <w:szCs w:val="22"/>
        </w:rPr>
        <w:t xml:space="preserve">ých </w:t>
      </w:r>
      <w:proofErr w:type="spellStart"/>
      <w:r w:rsidR="00F52393" w:rsidRPr="00636F02">
        <w:rPr>
          <w:sz w:val="22"/>
          <w:szCs w:val="22"/>
        </w:rPr>
        <w:t>antiepileptík</w:t>
      </w:r>
      <w:proofErr w:type="spellEnd"/>
      <w:r w:rsidR="00F52393" w:rsidRPr="00636F02">
        <w:rPr>
          <w:sz w:val="22"/>
          <w:szCs w:val="22"/>
        </w:rPr>
        <w:t xml:space="preserve"> ,</w:t>
      </w:r>
      <w:r w:rsidR="004B5418" w:rsidRPr="00636F02">
        <w:rPr>
          <w:sz w:val="22"/>
          <w:szCs w:val="22"/>
        </w:rPr>
        <w:t xml:space="preserve"> napr. karbamazepín</w:t>
      </w:r>
      <w:r w:rsidR="006C2617" w:rsidRPr="00636F02">
        <w:rPr>
          <w:sz w:val="22"/>
          <w:szCs w:val="22"/>
        </w:rPr>
        <w:t>u</w:t>
      </w:r>
      <w:r w:rsidR="004B5418" w:rsidRPr="00636F02">
        <w:rPr>
          <w:sz w:val="22"/>
          <w:szCs w:val="22"/>
        </w:rPr>
        <w:t>, klonazepam</w:t>
      </w:r>
      <w:r w:rsidR="006C2617" w:rsidRPr="00636F02">
        <w:rPr>
          <w:sz w:val="22"/>
          <w:szCs w:val="22"/>
        </w:rPr>
        <w:t>u</w:t>
      </w:r>
      <w:r w:rsidR="004B5418" w:rsidRPr="00636F02">
        <w:rPr>
          <w:sz w:val="22"/>
          <w:szCs w:val="22"/>
        </w:rPr>
        <w:t>, felbamát</w:t>
      </w:r>
      <w:r w:rsidR="006C2617" w:rsidRPr="00636F02">
        <w:rPr>
          <w:sz w:val="22"/>
          <w:szCs w:val="22"/>
        </w:rPr>
        <w:t>u</w:t>
      </w:r>
      <w:r w:rsidR="004B5418" w:rsidRPr="00636F02">
        <w:rPr>
          <w:sz w:val="22"/>
          <w:szCs w:val="22"/>
        </w:rPr>
        <w:t>, lamotrigín</w:t>
      </w:r>
      <w:r w:rsidR="006C2617" w:rsidRPr="00636F02">
        <w:rPr>
          <w:sz w:val="22"/>
          <w:szCs w:val="22"/>
        </w:rPr>
        <w:t>u</w:t>
      </w:r>
      <w:r w:rsidR="004B5418" w:rsidRPr="00636F02">
        <w:rPr>
          <w:sz w:val="22"/>
          <w:szCs w:val="22"/>
        </w:rPr>
        <w:t>, fenobarbital</w:t>
      </w:r>
      <w:r w:rsidR="006C2617" w:rsidRPr="00636F02">
        <w:rPr>
          <w:sz w:val="22"/>
          <w:szCs w:val="22"/>
        </w:rPr>
        <w:t>u</w:t>
      </w:r>
      <w:r w:rsidR="004B5418" w:rsidRPr="00636F02">
        <w:rPr>
          <w:sz w:val="22"/>
          <w:szCs w:val="22"/>
        </w:rPr>
        <w:t>, fenytoín</w:t>
      </w:r>
      <w:r w:rsidR="006C2617" w:rsidRPr="00636F02">
        <w:rPr>
          <w:sz w:val="22"/>
          <w:szCs w:val="22"/>
        </w:rPr>
        <w:t>u</w:t>
      </w:r>
      <w:r w:rsidR="004B5418" w:rsidRPr="00636F02">
        <w:rPr>
          <w:sz w:val="22"/>
          <w:szCs w:val="22"/>
        </w:rPr>
        <w:t>, primid</w:t>
      </w:r>
      <w:r w:rsidR="00660CF3" w:rsidRPr="00636F02">
        <w:rPr>
          <w:sz w:val="22"/>
          <w:szCs w:val="22"/>
        </w:rPr>
        <w:t>ó</w:t>
      </w:r>
      <w:r w:rsidR="004B5418" w:rsidRPr="00636F02">
        <w:rPr>
          <w:sz w:val="22"/>
          <w:szCs w:val="22"/>
        </w:rPr>
        <w:t>n</w:t>
      </w:r>
      <w:r w:rsidR="006C2617" w:rsidRPr="00636F02">
        <w:rPr>
          <w:sz w:val="22"/>
          <w:szCs w:val="22"/>
        </w:rPr>
        <w:t>u</w:t>
      </w:r>
      <w:r w:rsidR="00F849FD" w:rsidRPr="00636F02">
        <w:rPr>
          <w:sz w:val="22"/>
          <w:szCs w:val="22"/>
        </w:rPr>
        <w:t>;</w:t>
      </w:r>
      <w:r w:rsidR="004B5418" w:rsidRPr="00636F02">
        <w:rPr>
          <w:sz w:val="22"/>
          <w:szCs w:val="22"/>
        </w:rPr>
        <w:t xml:space="preserve"> po súbežnej liečbe kyselinou valproovou a klonazepamom sa u pacientov so záchvatmi typu absencie</w:t>
      </w:r>
      <w:r w:rsidR="00F849FD" w:rsidRPr="00636F02">
        <w:rPr>
          <w:sz w:val="22"/>
          <w:szCs w:val="22"/>
        </w:rPr>
        <w:t xml:space="preserve"> v anamnéze (špeciálny typ záchvatov) </w:t>
      </w:r>
      <w:r w:rsidR="004B5418" w:rsidRPr="00636F02">
        <w:rPr>
          <w:sz w:val="22"/>
          <w:szCs w:val="22"/>
        </w:rPr>
        <w:t>objavil</w:t>
      </w:r>
      <w:r w:rsidR="00F849FD" w:rsidRPr="00636F02">
        <w:rPr>
          <w:sz w:val="22"/>
          <w:szCs w:val="22"/>
        </w:rPr>
        <w:t xml:space="preserve"> stav absencie (dlhotrvajúc</w:t>
      </w:r>
      <w:r w:rsidR="00BA4866" w:rsidRPr="00636F02">
        <w:rPr>
          <w:sz w:val="22"/>
          <w:szCs w:val="22"/>
        </w:rPr>
        <w:t>eho</w:t>
      </w:r>
      <w:r w:rsidR="00F849FD" w:rsidRPr="00636F02">
        <w:rPr>
          <w:sz w:val="22"/>
          <w:szCs w:val="22"/>
        </w:rPr>
        <w:t xml:space="preserve"> záchvat</w:t>
      </w:r>
      <w:r w:rsidR="00BA4866" w:rsidRPr="00636F02">
        <w:rPr>
          <w:sz w:val="22"/>
          <w:szCs w:val="22"/>
        </w:rPr>
        <w:t>u</w:t>
      </w:r>
      <w:r w:rsidR="00F849FD" w:rsidRPr="00636F02">
        <w:rPr>
          <w:sz w:val="22"/>
          <w:szCs w:val="22"/>
        </w:rPr>
        <w:t>)</w:t>
      </w:r>
      <w:r w:rsidR="00F31893" w:rsidRPr="00636F02">
        <w:rPr>
          <w:sz w:val="22"/>
          <w:szCs w:val="22"/>
        </w:rPr>
        <w:t>; existuje dôkaz o tom, že pri kombinácii lamotrigínu a kyseliny valproovej sa môže</w:t>
      </w:r>
      <w:r w:rsidR="00DD62B2" w:rsidRPr="00636F02">
        <w:rPr>
          <w:sz w:val="22"/>
          <w:szCs w:val="22"/>
        </w:rPr>
        <w:t xml:space="preserve"> zvýšiť riziko kožných reakcií.</w:t>
      </w:r>
    </w:p>
    <w:p w14:paraId="00D5156E" w14:textId="512F7CDA" w:rsidR="00F31893" w:rsidRPr="00636F02" w:rsidRDefault="00831A88" w:rsidP="00636F02">
      <w:pPr>
        <w:numPr>
          <w:ilvl w:val="0"/>
          <w:numId w:val="18"/>
        </w:numPr>
        <w:ind w:left="567" w:hanging="567"/>
        <w:rPr>
          <w:sz w:val="22"/>
          <w:szCs w:val="22"/>
        </w:rPr>
      </w:pPr>
      <w:proofErr w:type="spellStart"/>
      <w:r w:rsidRPr="00636F02">
        <w:rPr>
          <w:sz w:val="22"/>
          <w:szCs w:val="22"/>
        </w:rPr>
        <w:t>neurolept</w:t>
      </w:r>
      <w:r w:rsidR="00F52393" w:rsidRPr="00636F02">
        <w:rPr>
          <w:sz w:val="22"/>
          <w:szCs w:val="22"/>
        </w:rPr>
        <w:t>ík</w:t>
      </w:r>
      <w:proofErr w:type="spellEnd"/>
      <w:r w:rsidRPr="00636F02">
        <w:rPr>
          <w:sz w:val="22"/>
          <w:szCs w:val="22"/>
        </w:rPr>
        <w:t xml:space="preserve"> </w:t>
      </w:r>
      <w:r w:rsidR="00ED1F2D" w:rsidRPr="00636F02">
        <w:rPr>
          <w:sz w:val="22"/>
          <w:szCs w:val="22"/>
        </w:rPr>
        <w:t>(</w:t>
      </w:r>
      <w:r w:rsidR="00660CF3" w:rsidRPr="00636F02">
        <w:rPr>
          <w:sz w:val="22"/>
          <w:szCs w:val="22"/>
        </w:rPr>
        <w:t xml:space="preserve">používaných </w:t>
      </w:r>
      <w:r w:rsidR="00DD62B2" w:rsidRPr="00636F02">
        <w:rPr>
          <w:sz w:val="22"/>
          <w:szCs w:val="22"/>
        </w:rPr>
        <w:t>na liečbu duševných porúch).</w:t>
      </w:r>
    </w:p>
    <w:p w14:paraId="09A3C1C1" w14:textId="77777777" w:rsidR="00ED1F2D" w:rsidRPr="00636F02" w:rsidRDefault="00660CF3" w:rsidP="00636F02">
      <w:pPr>
        <w:numPr>
          <w:ilvl w:val="0"/>
          <w:numId w:val="18"/>
        </w:numPr>
        <w:ind w:left="567" w:hanging="567"/>
        <w:rPr>
          <w:sz w:val="22"/>
          <w:szCs w:val="22"/>
        </w:rPr>
      </w:pPr>
      <w:r w:rsidRPr="00636F02">
        <w:rPr>
          <w:sz w:val="22"/>
          <w:szCs w:val="22"/>
        </w:rPr>
        <w:t xml:space="preserve">benzodiazepínov </w:t>
      </w:r>
      <w:r w:rsidR="00ED1F2D" w:rsidRPr="00636F02">
        <w:rPr>
          <w:sz w:val="22"/>
          <w:szCs w:val="22"/>
        </w:rPr>
        <w:t>(používan</w:t>
      </w:r>
      <w:r w:rsidRPr="00636F02">
        <w:rPr>
          <w:sz w:val="22"/>
          <w:szCs w:val="22"/>
        </w:rPr>
        <w:t>ých</w:t>
      </w:r>
      <w:r w:rsidR="00ED1F2D" w:rsidRPr="00636F02">
        <w:rPr>
          <w:sz w:val="22"/>
          <w:szCs w:val="22"/>
        </w:rPr>
        <w:t xml:space="preserve"> na uvoľnenie úzkosti a napätia), ako sú </w:t>
      </w:r>
      <w:proofErr w:type="spellStart"/>
      <w:r w:rsidR="00ED1F2D" w:rsidRPr="00636F02">
        <w:rPr>
          <w:sz w:val="22"/>
          <w:szCs w:val="22"/>
        </w:rPr>
        <w:t>diazepam</w:t>
      </w:r>
      <w:proofErr w:type="spellEnd"/>
      <w:r w:rsidR="00ED1F2D" w:rsidRPr="00636F02">
        <w:rPr>
          <w:sz w:val="22"/>
          <w:szCs w:val="22"/>
        </w:rPr>
        <w:t xml:space="preserve"> a </w:t>
      </w:r>
      <w:proofErr w:type="spellStart"/>
      <w:r w:rsidR="00ED1F2D" w:rsidRPr="00636F02">
        <w:rPr>
          <w:sz w:val="22"/>
          <w:szCs w:val="22"/>
        </w:rPr>
        <w:t>lorazepam</w:t>
      </w:r>
      <w:proofErr w:type="spellEnd"/>
    </w:p>
    <w:p w14:paraId="6A4CC3B5" w14:textId="77777777" w:rsidR="00ED1F2D" w:rsidRPr="00636F02" w:rsidRDefault="00831A88" w:rsidP="00636F02">
      <w:pPr>
        <w:numPr>
          <w:ilvl w:val="0"/>
          <w:numId w:val="18"/>
        </w:numPr>
        <w:ind w:left="567" w:hanging="567"/>
        <w:rPr>
          <w:sz w:val="22"/>
          <w:szCs w:val="22"/>
        </w:rPr>
      </w:pPr>
      <w:r w:rsidRPr="00636F02">
        <w:rPr>
          <w:sz w:val="22"/>
          <w:szCs w:val="22"/>
        </w:rPr>
        <w:t xml:space="preserve">barbiturátov </w:t>
      </w:r>
      <w:r w:rsidR="00ED1F2D" w:rsidRPr="00636F02">
        <w:rPr>
          <w:sz w:val="22"/>
          <w:szCs w:val="22"/>
        </w:rPr>
        <w:t>(</w:t>
      </w:r>
      <w:proofErr w:type="spellStart"/>
      <w:r w:rsidR="00ED1F2D" w:rsidRPr="00636F02">
        <w:rPr>
          <w:sz w:val="22"/>
          <w:szCs w:val="22"/>
        </w:rPr>
        <w:t>trankvilizéry</w:t>
      </w:r>
      <w:proofErr w:type="spellEnd"/>
      <w:r w:rsidR="00ED1F2D" w:rsidRPr="00636F02">
        <w:rPr>
          <w:sz w:val="22"/>
          <w:szCs w:val="22"/>
        </w:rPr>
        <w:t>)</w:t>
      </w:r>
      <w:r w:rsidR="00DD62B2" w:rsidRPr="00636F02">
        <w:rPr>
          <w:sz w:val="22"/>
          <w:szCs w:val="22"/>
        </w:rPr>
        <w:t>.</w:t>
      </w:r>
    </w:p>
    <w:p w14:paraId="1DFCDDBF" w14:textId="77777777" w:rsidR="00ED1F2D" w:rsidRPr="00636F02" w:rsidRDefault="00ED1F2D" w:rsidP="00636F02">
      <w:pPr>
        <w:numPr>
          <w:ilvl w:val="0"/>
          <w:numId w:val="18"/>
        </w:numPr>
        <w:ind w:left="567" w:hanging="567"/>
        <w:rPr>
          <w:sz w:val="22"/>
          <w:szCs w:val="22"/>
        </w:rPr>
      </w:pPr>
      <w:r w:rsidRPr="00636F02">
        <w:rPr>
          <w:sz w:val="22"/>
          <w:szCs w:val="22"/>
        </w:rPr>
        <w:t>inhibítor</w:t>
      </w:r>
      <w:r w:rsidR="00831A88" w:rsidRPr="00636F02">
        <w:rPr>
          <w:sz w:val="22"/>
          <w:szCs w:val="22"/>
        </w:rPr>
        <w:t>ov</w:t>
      </w:r>
      <w:r w:rsidRPr="00636F02">
        <w:rPr>
          <w:sz w:val="22"/>
          <w:szCs w:val="22"/>
        </w:rPr>
        <w:t xml:space="preserve"> </w:t>
      </w:r>
      <w:proofErr w:type="spellStart"/>
      <w:r w:rsidRPr="00636F02">
        <w:rPr>
          <w:sz w:val="22"/>
          <w:szCs w:val="22"/>
        </w:rPr>
        <w:t>monoaminooxidázy</w:t>
      </w:r>
      <w:proofErr w:type="spellEnd"/>
      <w:r w:rsidRPr="00636F02">
        <w:rPr>
          <w:sz w:val="22"/>
          <w:szCs w:val="22"/>
        </w:rPr>
        <w:t xml:space="preserve"> (MAO) (</w:t>
      </w:r>
      <w:r w:rsidR="00F37319" w:rsidRPr="00636F02">
        <w:rPr>
          <w:sz w:val="22"/>
          <w:szCs w:val="22"/>
        </w:rPr>
        <w:t xml:space="preserve">používaných </w:t>
      </w:r>
      <w:r w:rsidRPr="00636F02">
        <w:rPr>
          <w:sz w:val="22"/>
          <w:szCs w:val="22"/>
        </w:rPr>
        <w:t xml:space="preserve">na liečbu depresií) a iné lieky </w:t>
      </w:r>
      <w:r w:rsidR="00BA4866" w:rsidRPr="00636F02">
        <w:rPr>
          <w:sz w:val="22"/>
          <w:szCs w:val="22"/>
        </w:rPr>
        <w:t xml:space="preserve">používané </w:t>
      </w:r>
      <w:r w:rsidR="00DD62B2" w:rsidRPr="00636F02">
        <w:rPr>
          <w:sz w:val="22"/>
          <w:szCs w:val="22"/>
        </w:rPr>
        <w:t>na liečbu depresií.</w:t>
      </w:r>
    </w:p>
    <w:p w14:paraId="08D3A23C" w14:textId="77777777" w:rsidR="00AF3A70" w:rsidRPr="00636F02" w:rsidRDefault="00AF3A70" w:rsidP="00636F02">
      <w:pPr>
        <w:numPr>
          <w:ilvl w:val="0"/>
          <w:numId w:val="18"/>
        </w:numPr>
        <w:ind w:left="567" w:hanging="567"/>
        <w:rPr>
          <w:sz w:val="22"/>
          <w:szCs w:val="22"/>
        </w:rPr>
      </w:pPr>
      <w:r w:rsidRPr="00636F02">
        <w:rPr>
          <w:sz w:val="22"/>
          <w:szCs w:val="22"/>
        </w:rPr>
        <w:t>kodeín</w:t>
      </w:r>
      <w:r w:rsidR="00831A88" w:rsidRPr="00636F02">
        <w:rPr>
          <w:sz w:val="22"/>
          <w:szCs w:val="22"/>
        </w:rPr>
        <w:t>u</w:t>
      </w:r>
      <w:r w:rsidRPr="00636F02">
        <w:rPr>
          <w:sz w:val="22"/>
          <w:szCs w:val="22"/>
        </w:rPr>
        <w:t xml:space="preserve"> (</w:t>
      </w:r>
      <w:r w:rsidR="00F37319" w:rsidRPr="00636F02">
        <w:rPr>
          <w:sz w:val="22"/>
          <w:szCs w:val="22"/>
        </w:rPr>
        <w:t>používaného</w:t>
      </w:r>
      <w:r w:rsidRPr="00636F02">
        <w:rPr>
          <w:sz w:val="22"/>
          <w:szCs w:val="22"/>
        </w:rPr>
        <w:t xml:space="preserve">, </w:t>
      </w:r>
      <w:r w:rsidR="00EA655C" w:rsidRPr="00636F02">
        <w:rPr>
          <w:sz w:val="22"/>
          <w:szCs w:val="22"/>
        </w:rPr>
        <w:t>okrem iného</w:t>
      </w:r>
      <w:r w:rsidRPr="00636F02">
        <w:rPr>
          <w:sz w:val="22"/>
          <w:szCs w:val="22"/>
        </w:rPr>
        <w:t>, v prostriedkoch proti kašľu)</w:t>
      </w:r>
      <w:r w:rsidR="00DD62B2" w:rsidRPr="00636F02">
        <w:rPr>
          <w:sz w:val="22"/>
          <w:szCs w:val="22"/>
        </w:rPr>
        <w:t>.</w:t>
      </w:r>
    </w:p>
    <w:p w14:paraId="3A0393F7" w14:textId="77777777" w:rsidR="00AF3A70" w:rsidRPr="00636F02" w:rsidRDefault="00AF3A70" w:rsidP="00636F02">
      <w:pPr>
        <w:numPr>
          <w:ilvl w:val="0"/>
          <w:numId w:val="18"/>
        </w:numPr>
        <w:ind w:left="567" w:hanging="567"/>
        <w:rPr>
          <w:sz w:val="22"/>
          <w:szCs w:val="22"/>
        </w:rPr>
      </w:pPr>
      <w:r w:rsidRPr="00636F02">
        <w:rPr>
          <w:sz w:val="22"/>
          <w:szCs w:val="22"/>
        </w:rPr>
        <w:t>zidovudín</w:t>
      </w:r>
      <w:r w:rsidR="00F37319" w:rsidRPr="00636F02">
        <w:rPr>
          <w:sz w:val="22"/>
          <w:szCs w:val="22"/>
        </w:rPr>
        <w:t>u</w:t>
      </w:r>
      <w:r w:rsidRPr="00636F02">
        <w:rPr>
          <w:sz w:val="22"/>
          <w:szCs w:val="22"/>
        </w:rPr>
        <w:t xml:space="preserve"> (používan</w:t>
      </w:r>
      <w:r w:rsidR="00F37319" w:rsidRPr="00636F02">
        <w:rPr>
          <w:sz w:val="22"/>
          <w:szCs w:val="22"/>
        </w:rPr>
        <w:t>ého</w:t>
      </w:r>
      <w:r w:rsidRPr="00636F02">
        <w:rPr>
          <w:sz w:val="22"/>
          <w:szCs w:val="22"/>
        </w:rPr>
        <w:t xml:space="preserve"> na liečbu infekcií HIV)</w:t>
      </w:r>
      <w:r w:rsidR="00DD62B2" w:rsidRPr="00636F02">
        <w:rPr>
          <w:sz w:val="22"/>
          <w:szCs w:val="22"/>
        </w:rPr>
        <w:t>.</w:t>
      </w:r>
    </w:p>
    <w:p w14:paraId="36503F1A" w14:textId="77777777" w:rsidR="00AF3A70" w:rsidRPr="00636F02" w:rsidRDefault="00EB7632" w:rsidP="00636F02">
      <w:pPr>
        <w:numPr>
          <w:ilvl w:val="0"/>
          <w:numId w:val="18"/>
        </w:numPr>
        <w:ind w:left="567" w:hanging="567"/>
        <w:rPr>
          <w:sz w:val="22"/>
          <w:szCs w:val="22"/>
        </w:rPr>
      </w:pPr>
      <w:proofErr w:type="spellStart"/>
      <w:r w:rsidRPr="00636F02">
        <w:rPr>
          <w:sz w:val="22"/>
          <w:szCs w:val="22"/>
        </w:rPr>
        <w:t>antikoagulanci</w:t>
      </w:r>
      <w:r w:rsidR="00F37319" w:rsidRPr="00636F02">
        <w:rPr>
          <w:sz w:val="22"/>
          <w:szCs w:val="22"/>
        </w:rPr>
        <w:t>í</w:t>
      </w:r>
      <w:proofErr w:type="spellEnd"/>
      <w:r w:rsidRPr="00636F02">
        <w:rPr>
          <w:sz w:val="22"/>
          <w:szCs w:val="22"/>
        </w:rPr>
        <w:t xml:space="preserve"> (napr. </w:t>
      </w:r>
      <w:r w:rsidR="00F31893" w:rsidRPr="00636F02">
        <w:rPr>
          <w:sz w:val="22"/>
          <w:szCs w:val="22"/>
        </w:rPr>
        <w:t xml:space="preserve">antagonisti vitamínu K), </w:t>
      </w:r>
      <w:r w:rsidR="00AF3A70" w:rsidRPr="00636F02">
        <w:rPr>
          <w:sz w:val="22"/>
          <w:szCs w:val="22"/>
        </w:rPr>
        <w:t>môže byť zvýšená náchylnosť na krvácanie</w:t>
      </w:r>
      <w:r w:rsidR="00BA4866" w:rsidRPr="00636F02">
        <w:rPr>
          <w:sz w:val="22"/>
          <w:szCs w:val="22"/>
        </w:rPr>
        <w:t>.</w:t>
      </w:r>
    </w:p>
    <w:p w14:paraId="3F919027" w14:textId="77777777" w:rsidR="00AF3A70" w:rsidRPr="00636F02" w:rsidRDefault="00AF3A70" w:rsidP="00636F02">
      <w:pPr>
        <w:rPr>
          <w:sz w:val="22"/>
          <w:szCs w:val="22"/>
        </w:rPr>
      </w:pPr>
    </w:p>
    <w:p w14:paraId="4E53FB7D" w14:textId="77777777" w:rsidR="00AC7659" w:rsidRPr="00636F02" w:rsidRDefault="00AC7659" w:rsidP="00636F02">
      <w:pPr>
        <w:rPr>
          <w:sz w:val="22"/>
          <w:szCs w:val="22"/>
        </w:rPr>
      </w:pPr>
      <w:r w:rsidRPr="00636F02">
        <w:rPr>
          <w:sz w:val="22"/>
          <w:szCs w:val="22"/>
        </w:rPr>
        <w:t>U jednej pacientky so schizofrenickou poruchou (duševná choroba),</w:t>
      </w:r>
      <w:r w:rsidR="00BA4866" w:rsidRPr="00636F02">
        <w:rPr>
          <w:sz w:val="22"/>
          <w:szCs w:val="22"/>
        </w:rPr>
        <w:t xml:space="preserve"> sa počas súbežnej liečby kyselinou valproovou, </w:t>
      </w:r>
      <w:proofErr w:type="spellStart"/>
      <w:r w:rsidR="00BA4866" w:rsidRPr="00636F02">
        <w:rPr>
          <w:sz w:val="22"/>
          <w:szCs w:val="22"/>
        </w:rPr>
        <w:t>sertralínom</w:t>
      </w:r>
      <w:proofErr w:type="spellEnd"/>
      <w:r w:rsidR="00BA4866" w:rsidRPr="00636F02">
        <w:rPr>
          <w:sz w:val="22"/>
          <w:szCs w:val="22"/>
        </w:rPr>
        <w:t xml:space="preserve"> (</w:t>
      </w:r>
      <w:proofErr w:type="spellStart"/>
      <w:r w:rsidR="00BA4866" w:rsidRPr="00636F02">
        <w:rPr>
          <w:sz w:val="22"/>
          <w:szCs w:val="22"/>
        </w:rPr>
        <w:t>antidepresívum</w:t>
      </w:r>
      <w:proofErr w:type="spellEnd"/>
      <w:r w:rsidR="00BA4866" w:rsidRPr="00636F02">
        <w:rPr>
          <w:sz w:val="22"/>
          <w:szCs w:val="22"/>
        </w:rPr>
        <w:t>) a </w:t>
      </w:r>
      <w:proofErr w:type="spellStart"/>
      <w:r w:rsidR="00BA4866" w:rsidRPr="00636F02">
        <w:rPr>
          <w:sz w:val="22"/>
          <w:szCs w:val="22"/>
        </w:rPr>
        <w:t>risperidónom</w:t>
      </w:r>
      <w:proofErr w:type="spellEnd"/>
      <w:r w:rsidR="00BA4866" w:rsidRPr="00636F02">
        <w:rPr>
          <w:sz w:val="22"/>
          <w:szCs w:val="22"/>
        </w:rPr>
        <w:t xml:space="preserve"> (</w:t>
      </w:r>
      <w:proofErr w:type="spellStart"/>
      <w:r w:rsidR="00BA4866" w:rsidRPr="00636F02">
        <w:rPr>
          <w:sz w:val="22"/>
          <w:szCs w:val="22"/>
        </w:rPr>
        <w:t>neuroleptikum</w:t>
      </w:r>
      <w:proofErr w:type="spellEnd"/>
      <w:r w:rsidR="00BA4866" w:rsidRPr="00636F02">
        <w:rPr>
          <w:sz w:val="22"/>
          <w:szCs w:val="22"/>
        </w:rPr>
        <w:t xml:space="preserve">) objavila </w:t>
      </w:r>
      <w:proofErr w:type="spellStart"/>
      <w:r w:rsidRPr="00636F02">
        <w:rPr>
          <w:sz w:val="22"/>
          <w:szCs w:val="22"/>
        </w:rPr>
        <w:t>katatóni</w:t>
      </w:r>
      <w:r w:rsidR="00BA4866" w:rsidRPr="00636F02">
        <w:rPr>
          <w:sz w:val="22"/>
          <w:szCs w:val="22"/>
        </w:rPr>
        <w:t>a</w:t>
      </w:r>
      <w:proofErr w:type="spellEnd"/>
      <w:r w:rsidRPr="00636F02">
        <w:rPr>
          <w:sz w:val="22"/>
          <w:szCs w:val="22"/>
        </w:rPr>
        <w:t xml:space="preserve"> (stav pretrvávajúcej nehybnosti, ktorá sa nedá prerušiť externým stimulom)</w:t>
      </w:r>
      <w:r w:rsidR="00BA4866" w:rsidRPr="00636F02">
        <w:rPr>
          <w:sz w:val="22"/>
          <w:szCs w:val="22"/>
        </w:rPr>
        <w:t>.</w:t>
      </w:r>
      <w:r w:rsidRPr="00636F02">
        <w:rPr>
          <w:sz w:val="22"/>
          <w:szCs w:val="22"/>
        </w:rPr>
        <w:t xml:space="preserve"> </w:t>
      </w:r>
    </w:p>
    <w:p w14:paraId="06E3C3A7" w14:textId="77777777" w:rsidR="00BA4866" w:rsidRPr="00636F02" w:rsidRDefault="00BA4866" w:rsidP="00636F02">
      <w:pPr>
        <w:rPr>
          <w:sz w:val="22"/>
          <w:szCs w:val="22"/>
        </w:rPr>
      </w:pPr>
    </w:p>
    <w:p w14:paraId="6AD59DF4" w14:textId="77777777" w:rsidR="00AC7659" w:rsidRPr="00636F02" w:rsidRDefault="00AC7659" w:rsidP="00636F02">
      <w:pPr>
        <w:rPr>
          <w:sz w:val="22"/>
          <w:szCs w:val="22"/>
        </w:rPr>
      </w:pPr>
      <w:r w:rsidRPr="00636F02">
        <w:rPr>
          <w:sz w:val="22"/>
          <w:szCs w:val="22"/>
        </w:rPr>
        <w:t>Ostatné interakcie:</w:t>
      </w:r>
    </w:p>
    <w:p w14:paraId="20199400" w14:textId="77777777" w:rsidR="00EB7632" w:rsidRPr="00636F02" w:rsidRDefault="00EB7632" w:rsidP="00636F02">
      <w:pPr>
        <w:numPr>
          <w:ilvl w:val="0"/>
          <w:numId w:val="19"/>
        </w:numPr>
        <w:ind w:left="567" w:hanging="567"/>
        <w:rPr>
          <w:sz w:val="22"/>
          <w:szCs w:val="22"/>
        </w:rPr>
      </w:pPr>
      <w:r w:rsidRPr="00636F02">
        <w:rPr>
          <w:sz w:val="22"/>
          <w:szCs w:val="22"/>
        </w:rPr>
        <w:t>ac</w:t>
      </w:r>
      <w:r w:rsidR="00AC7659" w:rsidRPr="00636F02">
        <w:rPr>
          <w:sz w:val="22"/>
          <w:szCs w:val="22"/>
        </w:rPr>
        <w:t>et</w:t>
      </w:r>
      <w:r w:rsidRPr="00636F02">
        <w:rPr>
          <w:sz w:val="22"/>
          <w:szCs w:val="22"/>
        </w:rPr>
        <w:t>yl</w:t>
      </w:r>
      <w:r w:rsidR="00AC7659" w:rsidRPr="00636F02">
        <w:rPr>
          <w:sz w:val="22"/>
          <w:szCs w:val="22"/>
        </w:rPr>
        <w:t>salicylová kyselina („</w:t>
      </w:r>
      <w:proofErr w:type="spellStart"/>
      <w:r w:rsidR="00AC7659" w:rsidRPr="00636F02">
        <w:rPr>
          <w:sz w:val="22"/>
          <w:szCs w:val="22"/>
        </w:rPr>
        <w:t>ASA</w:t>
      </w:r>
      <w:proofErr w:type="spellEnd"/>
      <w:r w:rsidR="00AC7659" w:rsidRPr="00636F02">
        <w:rPr>
          <w:sz w:val="22"/>
          <w:szCs w:val="22"/>
        </w:rPr>
        <w:t xml:space="preserve">“ </w:t>
      </w:r>
      <w:r w:rsidR="00961B7D" w:rsidRPr="00636F02">
        <w:rPr>
          <w:sz w:val="22"/>
          <w:szCs w:val="22"/>
        </w:rPr>
        <w:t>používaná na zmiernenie bolesti a horúčky) môže zvýšiť náchylnosť na krvácanie</w:t>
      </w:r>
      <w:r w:rsidR="00DD62B2" w:rsidRPr="00636F02">
        <w:rPr>
          <w:sz w:val="22"/>
          <w:szCs w:val="22"/>
        </w:rPr>
        <w:t>.</w:t>
      </w:r>
    </w:p>
    <w:p w14:paraId="104F8F4E" w14:textId="77777777" w:rsidR="00961B7D" w:rsidRPr="00636F02" w:rsidRDefault="00961B7D" w:rsidP="00636F02">
      <w:pPr>
        <w:numPr>
          <w:ilvl w:val="0"/>
          <w:numId w:val="19"/>
        </w:numPr>
        <w:ind w:left="567" w:hanging="567"/>
        <w:rPr>
          <w:sz w:val="22"/>
          <w:szCs w:val="22"/>
        </w:rPr>
      </w:pPr>
      <w:r w:rsidRPr="00636F02">
        <w:rPr>
          <w:sz w:val="22"/>
          <w:szCs w:val="22"/>
        </w:rPr>
        <w:t>u diabetických pacientov môž</w:t>
      </w:r>
      <w:r w:rsidR="00E26BDC" w:rsidRPr="00636F02">
        <w:rPr>
          <w:sz w:val="22"/>
          <w:szCs w:val="22"/>
        </w:rPr>
        <w:t>e</w:t>
      </w:r>
      <w:r w:rsidRPr="00636F02">
        <w:rPr>
          <w:sz w:val="22"/>
          <w:szCs w:val="22"/>
        </w:rPr>
        <w:t xml:space="preserve"> mať test na </w:t>
      </w:r>
      <w:proofErr w:type="spellStart"/>
      <w:r w:rsidRPr="00636F02">
        <w:rPr>
          <w:sz w:val="22"/>
          <w:szCs w:val="22"/>
        </w:rPr>
        <w:t>keto</w:t>
      </w:r>
      <w:proofErr w:type="spellEnd"/>
      <w:r w:rsidR="00E26BDC" w:rsidRPr="00636F02">
        <w:rPr>
          <w:sz w:val="22"/>
          <w:szCs w:val="22"/>
        </w:rPr>
        <w:t>-</w:t>
      </w:r>
      <w:r w:rsidRPr="00636F02">
        <w:rPr>
          <w:sz w:val="22"/>
          <w:szCs w:val="22"/>
        </w:rPr>
        <w:t xml:space="preserve">látky </w:t>
      </w:r>
      <w:r w:rsidR="00E26BDC" w:rsidRPr="00636F02">
        <w:rPr>
          <w:sz w:val="22"/>
          <w:szCs w:val="22"/>
        </w:rPr>
        <w:t xml:space="preserve">v moči </w:t>
      </w:r>
      <w:r w:rsidRPr="00636F02">
        <w:rPr>
          <w:sz w:val="22"/>
          <w:szCs w:val="22"/>
        </w:rPr>
        <w:t>falošné výsledky</w:t>
      </w:r>
      <w:r w:rsidR="00DD62B2" w:rsidRPr="00636F02">
        <w:rPr>
          <w:sz w:val="22"/>
          <w:szCs w:val="22"/>
        </w:rPr>
        <w:t>.</w:t>
      </w:r>
    </w:p>
    <w:p w14:paraId="57396BDE" w14:textId="77777777" w:rsidR="00325336" w:rsidRPr="00636F02" w:rsidRDefault="00961B7D" w:rsidP="00636F02">
      <w:pPr>
        <w:numPr>
          <w:ilvl w:val="0"/>
          <w:numId w:val="19"/>
        </w:numPr>
        <w:ind w:left="567" w:hanging="567"/>
        <w:rPr>
          <w:bCs/>
          <w:sz w:val="22"/>
          <w:szCs w:val="22"/>
        </w:rPr>
      </w:pPr>
      <w:r w:rsidRPr="00636F02">
        <w:rPr>
          <w:sz w:val="22"/>
          <w:szCs w:val="22"/>
        </w:rPr>
        <w:t xml:space="preserve">všetky </w:t>
      </w:r>
      <w:r w:rsidR="00E26BDC" w:rsidRPr="00636F02">
        <w:rPr>
          <w:sz w:val="22"/>
          <w:szCs w:val="22"/>
        </w:rPr>
        <w:t>lieky</w:t>
      </w:r>
      <w:r w:rsidRPr="00636F02">
        <w:rPr>
          <w:sz w:val="22"/>
          <w:szCs w:val="22"/>
        </w:rPr>
        <w:t xml:space="preserve">, ktoré zaťažujú pečeňový metabolizmus </w:t>
      </w:r>
      <w:r w:rsidR="00DD2006" w:rsidRPr="00636F02">
        <w:rPr>
          <w:sz w:val="22"/>
          <w:szCs w:val="22"/>
        </w:rPr>
        <w:t>môžu zvýšiť riziko poškodenia pečene</w:t>
      </w:r>
      <w:r w:rsidR="00E26BDC" w:rsidRPr="00636F02">
        <w:rPr>
          <w:sz w:val="22"/>
          <w:szCs w:val="22"/>
        </w:rPr>
        <w:t>.</w:t>
      </w:r>
    </w:p>
    <w:p w14:paraId="50EBF6E5" w14:textId="25D58798" w:rsidR="00325336" w:rsidRPr="00636F02" w:rsidRDefault="00325336" w:rsidP="00636F02">
      <w:pPr>
        <w:numPr>
          <w:ilvl w:val="0"/>
          <w:numId w:val="19"/>
        </w:numPr>
        <w:ind w:left="567" w:hanging="567"/>
        <w:rPr>
          <w:bCs/>
          <w:sz w:val="22"/>
          <w:szCs w:val="22"/>
        </w:rPr>
      </w:pPr>
      <w:r w:rsidRPr="00636F02">
        <w:rPr>
          <w:sz w:val="22"/>
          <w:szCs w:val="22"/>
          <w:lang w:eastAsia="sk-SK"/>
        </w:rPr>
        <w:t>sú</w:t>
      </w:r>
      <w:r w:rsidR="00563591" w:rsidRPr="00636F02">
        <w:rPr>
          <w:sz w:val="22"/>
          <w:szCs w:val="22"/>
          <w:lang w:eastAsia="sk-SK"/>
        </w:rPr>
        <w:t>bež</w:t>
      </w:r>
      <w:r w:rsidRPr="00636F02">
        <w:rPr>
          <w:sz w:val="22"/>
          <w:szCs w:val="22"/>
          <w:lang w:eastAsia="sk-SK"/>
        </w:rPr>
        <w:t xml:space="preserve">né podávanie </w:t>
      </w:r>
      <w:r w:rsidR="00563591" w:rsidRPr="00636F02">
        <w:rPr>
          <w:sz w:val="22"/>
          <w:szCs w:val="22"/>
          <w:lang w:eastAsia="sk-SK"/>
        </w:rPr>
        <w:t xml:space="preserve">lieku </w:t>
      </w:r>
      <w:proofErr w:type="spellStart"/>
      <w:r w:rsidRPr="00636F02">
        <w:rPr>
          <w:bCs/>
          <w:sz w:val="22"/>
          <w:szCs w:val="22"/>
        </w:rPr>
        <w:t>Valpro-ratiopharm</w:t>
      </w:r>
      <w:proofErr w:type="spellEnd"/>
      <w:r w:rsidRPr="00636F02">
        <w:rPr>
          <w:bCs/>
          <w:sz w:val="22"/>
          <w:szCs w:val="22"/>
        </w:rPr>
        <w:t xml:space="preserve"> Chrono</w:t>
      </w:r>
      <w:r w:rsidRPr="00636F02">
        <w:rPr>
          <w:sz w:val="22"/>
          <w:szCs w:val="22"/>
          <w:lang w:eastAsia="sk-SK"/>
        </w:rPr>
        <w:t xml:space="preserve"> a </w:t>
      </w:r>
      <w:proofErr w:type="spellStart"/>
      <w:r w:rsidRPr="00636F02">
        <w:rPr>
          <w:sz w:val="22"/>
          <w:szCs w:val="22"/>
          <w:lang w:eastAsia="sk-SK"/>
        </w:rPr>
        <w:t>topiramátu</w:t>
      </w:r>
      <w:proofErr w:type="spellEnd"/>
      <w:r w:rsidRPr="00636F02">
        <w:rPr>
          <w:sz w:val="22"/>
          <w:szCs w:val="22"/>
          <w:lang w:eastAsia="sk-SK"/>
        </w:rPr>
        <w:t xml:space="preserve"> (používaný na liečbu záchvatov) bolo spojené s príznakmi poškodenia mozgu (encefalopatia) a / alebo zvýšenými hladinami amoniaku (</w:t>
      </w:r>
      <w:proofErr w:type="spellStart"/>
      <w:r w:rsidRPr="00636F02">
        <w:rPr>
          <w:sz w:val="22"/>
          <w:szCs w:val="22"/>
          <w:lang w:eastAsia="sk-SK"/>
        </w:rPr>
        <w:t>hyperammonia</w:t>
      </w:r>
      <w:proofErr w:type="spellEnd"/>
      <w:r w:rsidRPr="00636F02">
        <w:rPr>
          <w:sz w:val="22"/>
          <w:szCs w:val="22"/>
          <w:lang w:eastAsia="sk-SK"/>
        </w:rPr>
        <w:t>).</w:t>
      </w:r>
    </w:p>
    <w:p w14:paraId="076B8177" w14:textId="77777777" w:rsidR="007F44DB" w:rsidRPr="00636F02" w:rsidRDefault="007F44DB" w:rsidP="00636F02">
      <w:pPr>
        <w:pStyle w:val="Zkladntext"/>
        <w:numPr>
          <w:ilvl w:val="12"/>
          <w:numId w:val="0"/>
        </w:numPr>
        <w:jc w:val="left"/>
        <w:rPr>
          <w:bCs w:val="0"/>
          <w:szCs w:val="22"/>
        </w:rPr>
      </w:pPr>
    </w:p>
    <w:p w14:paraId="425276A4" w14:textId="52A5F3B7" w:rsidR="007F44DB" w:rsidRPr="00636F02" w:rsidRDefault="007F44DB" w:rsidP="00636F02">
      <w:pPr>
        <w:pStyle w:val="Zkladntext"/>
        <w:numPr>
          <w:ilvl w:val="12"/>
          <w:numId w:val="0"/>
        </w:numPr>
        <w:jc w:val="left"/>
        <w:rPr>
          <w:bCs w:val="0"/>
          <w:szCs w:val="22"/>
        </w:rPr>
      </w:pPr>
      <w:r w:rsidRPr="00636F02">
        <w:rPr>
          <w:bCs w:val="0"/>
          <w:szCs w:val="22"/>
        </w:rPr>
        <w:t xml:space="preserve">Ak </w:t>
      </w:r>
      <w:r w:rsidR="00F52393" w:rsidRPr="00636F02">
        <w:rPr>
          <w:bCs w:val="0"/>
          <w:szCs w:val="22"/>
        </w:rPr>
        <w:t xml:space="preserve">teraz </w:t>
      </w:r>
      <w:r w:rsidRPr="00636F02">
        <w:rPr>
          <w:bCs w:val="0"/>
          <w:szCs w:val="22"/>
        </w:rPr>
        <w:t>užívate alebo ste v poslednom čase užívali</w:t>
      </w:r>
      <w:r w:rsidR="00F52393" w:rsidRPr="00636F02">
        <w:rPr>
          <w:bCs w:val="0"/>
          <w:szCs w:val="22"/>
        </w:rPr>
        <w:t xml:space="preserve"> ďalšie </w:t>
      </w:r>
      <w:r w:rsidRPr="00636F02">
        <w:rPr>
          <w:bCs w:val="0"/>
          <w:szCs w:val="22"/>
        </w:rPr>
        <w:t xml:space="preserve">lieky, </w:t>
      </w:r>
      <w:r w:rsidR="00AC474D" w:rsidRPr="00636F02">
        <w:rPr>
          <w:bCs w:val="0"/>
          <w:szCs w:val="22"/>
        </w:rPr>
        <w:t>vrátane liekov, ktorých výdaj nie je viazaný</w:t>
      </w:r>
      <w:r w:rsidRPr="00636F02">
        <w:rPr>
          <w:bCs w:val="0"/>
          <w:szCs w:val="22"/>
        </w:rPr>
        <w:t xml:space="preserve"> na lekársky predpis, </w:t>
      </w:r>
      <w:r w:rsidR="00F52393" w:rsidRPr="00636F02">
        <w:rPr>
          <w:bCs w:val="0"/>
          <w:szCs w:val="22"/>
        </w:rPr>
        <w:t xml:space="preserve">povedzte </w:t>
      </w:r>
      <w:r w:rsidR="00AC474D" w:rsidRPr="00636F02">
        <w:rPr>
          <w:bCs w:val="0"/>
          <w:szCs w:val="22"/>
        </w:rPr>
        <w:t>to</w:t>
      </w:r>
      <w:r w:rsidR="00DD62B2" w:rsidRPr="00636F02">
        <w:rPr>
          <w:bCs w:val="0"/>
          <w:szCs w:val="22"/>
        </w:rPr>
        <w:t>, prosím,</w:t>
      </w:r>
      <w:r w:rsidR="00AC474D" w:rsidRPr="00636F02">
        <w:rPr>
          <w:bCs w:val="0"/>
          <w:szCs w:val="22"/>
        </w:rPr>
        <w:t xml:space="preserve"> svojmu lekárovi alebo lekárnikovi</w:t>
      </w:r>
      <w:r w:rsidRPr="00636F02">
        <w:rPr>
          <w:bCs w:val="0"/>
          <w:szCs w:val="22"/>
        </w:rPr>
        <w:t>.</w:t>
      </w:r>
    </w:p>
    <w:p w14:paraId="709E4532" w14:textId="77777777" w:rsidR="004C40FF" w:rsidRPr="00636F02" w:rsidRDefault="004C40FF" w:rsidP="00636F02">
      <w:pPr>
        <w:numPr>
          <w:ilvl w:val="12"/>
          <w:numId w:val="0"/>
        </w:numPr>
        <w:rPr>
          <w:bCs/>
          <w:sz w:val="22"/>
          <w:szCs w:val="22"/>
        </w:rPr>
      </w:pPr>
    </w:p>
    <w:p w14:paraId="02D18448" w14:textId="77777777" w:rsidR="004C40FF" w:rsidRPr="00636F02" w:rsidRDefault="004C40FF" w:rsidP="00636F02">
      <w:pPr>
        <w:numPr>
          <w:ilvl w:val="12"/>
          <w:numId w:val="0"/>
        </w:numPr>
        <w:rPr>
          <w:b/>
          <w:bCs/>
          <w:sz w:val="22"/>
          <w:szCs w:val="22"/>
        </w:rPr>
      </w:pPr>
      <w:proofErr w:type="spellStart"/>
      <w:r w:rsidRPr="00636F02">
        <w:rPr>
          <w:b/>
          <w:sz w:val="22"/>
          <w:szCs w:val="22"/>
        </w:rPr>
        <w:t>Valpro-ratiopharm</w:t>
      </w:r>
      <w:proofErr w:type="spellEnd"/>
      <w:r w:rsidRPr="00636F02">
        <w:rPr>
          <w:b/>
          <w:sz w:val="22"/>
          <w:szCs w:val="22"/>
        </w:rPr>
        <w:t xml:space="preserve"> Chrono </w:t>
      </w:r>
      <w:r w:rsidR="00EB7632" w:rsidRPr="00636F02">
        <w:rPr>
          <w:b/>
          <w:sz w:val="22"/>
          <w:szCs w:val="22"/>
        </w:rPr>
        <w:t xml:space="preserve">500 mg </w:t>
      </w:r>
      <w:r w:rsidR="00E953A9" w:rsidRPr="00636F02">
        <w:rPr>
          <w:b/>
          <w:sz w:val="22"/>
          <w:szCs w:val="22"/>
        </w:rPr>
        <w:t>a jedlo, nápoje a alkohol</w:t>
      </w:r>
    </w:p>
    <w:p w14:paraId="3ACC6E09" w14:textId="060E9F02" w:rsidR="009B5850" w:rsidRPr="00636F02" w:rsidRDefault="007F44DB" w:rsidP="00636F02">
      <w:pPr>
        <w:rPr>
          <w:bCs/>
          <w:sz w:val="22"/>
          <w:szCs w:val="22"/>
        </w:rPr>
      </w:pPr>
      <w:r w:rsidRPr="00636F02">
        <w:rPr>
          <w:bCs/>
          <w:sz w:val="22"/>
          <w:szCs w:val="22"/>
        </w:rPr>
        <w:t xml:space="preserve">Požívanie alkoholu môže ovplyvniť účinok </w:t>
      </w:r>
      <w:r w:rsidR="00563591" w:rsidRPr="00636F02">
        <w:rPr>
          <w:bCs/>
          <w:sz w:val="22"/>
          <w:szCs w:val="22"/>
        </w:rPr>
        <w:t xml:space="preserve">lieku </w:t>
      </w:r>
      <w:proofErr w:type="spellStart"/>
      <w:r w:rsidRPr="00636F02">
        <w:rPr>
          <w:bCs/>
          <w:sz w:val="22"/>
          <w:szCs w:val="22"/>
        </w:rPr>
        <w:t>Valpro-ratiopharm</w:t>
      </w:r>
      <w:proofErr w:type="spellEnd"/>
      <w:r w:rsidRPr="00636F02">
        <w:rPr>
          <w:bCs/>
          <w:sz w:val="22"/>
          <w:szCs w:val="22"/>
        </w:rPr>
        <w:t xml:space="preserve"> Chrono 500 mg a zvýšiť jeho vedľajšie účinky. Preto </w:t>
      </w:r>
      <w:r w:rsidR="009B5850" w:rsidRPr="00636F02">
        <w:rPr>
          <w:bCs/>
          <w:sz w:val="22"/>
          <w:szCs w:val="22"/>
        </w:rPr>
        <w:t xml:space="preserve">sa </w:t>
      </w:r>
      <w:r w:rsidRPr="00636F02">
        <w:rPr>
          <w:bCs/>
          <w:sz w:val="22"/>
          <w:szCs w:val="22"/>
        </w:rPr>
        <w:t xml:space="preserve">počas liečby </w:t>
      </w:r>
      <w:r w:rsidR="00AB6603" w:rsidRPr="00636F02">
        <w:rPr>
          <w:bCs/>
          <w:sz w:val="22"/>
          <w:szCs w:val="22"/>
        </w:rPr>
        <w:t>vyhýbajte konzumácii alkoholu.</w:t>
      </w:r>
    </w:p>
    <w:p w14:paraId="4FA62BBC" w14:textId="43839F3A" w:rsidR="004C40FF" w:rsidRPr="00636F02" w:rsidRDefault="009B5850" w:rsidP="00636F02">
      <w:pPr>
        <w:rPr>
          <w:bCs/>
          <w:iCs/>
          <w:sz w:val="22"/>
          <w:szCs w:val="22"/>
        </w:rPr>
      </w:pPr>
      <w:r w:rsidRPr="00636F02">
        <w:rPr>
          <w:bCs/>
          <w:iCs/>
          <w:sz w:val="22"/>
          <w:szCs w:val="22"/>
        </w:rPr>
        <w:t xml:space="preserve">Bude lepšie, ak sa v rovnakom čase ako užívate </w:t>
      </w:r>
      <w:proofErr w:type="spellStart"/>
      <w:r w:rsidRPr="00636F02">
        <w:rPr>
          <w:bCs/>
          <w:sz w:val="22"/>
          <w:szCs w:val="22"/>
        </w:rPr>
        <w:t>Valpro-ratiopharm</w:t>
      </w:r>
      <w:proofErr w:type="spellEnd"/>
      <w:r w:rsidRPr="00636F02">
        <w:rPr>
          <w:bCs/>
          <w:sz w:val="22"/>
          <w:szCs w:val="22"/>
        </w:rPr>
        <w:t xml:space="preserve"> Chrono 500 mg vyhnete požívaniu kyslých ná</w:t>
      </w:r>
      <w:r w:rsidR="00AB6603" w:rsidRPr="00636F02">
        <w:rPr>
          <w:bCs/>
          <w:sz w:val="22"/>
          <w:szCs w:val="22"/>
        </w:rPr>
        <w:t>pojov alebo</w:t>
      </w:r>
      <w:r w:rsidR="00F52393" w:rsidRPr="00636F02">
        <w:rPr>
          <w:bCs/>
          <w:sz w:val="22"/>
          <w:szCs w:val="22"/>
        </w:rPr>
        <w:t xml:space="preserve"> </w:t>
      </w:r>
      <w:r w:rsidR="00AB6603" w:rsidRPr="00636F02">
        <w:rPr>
          <w:bCs/>
          <w:sz w:val="22"/>
          <w:szCs w:val="22"/>
        </w:rPr>
        <w:t>chladených jedál.</w:t>
      </w:r>
    </w:p>
    <w:p w14:paraId="34E89B52" w14:textId="77777777" w:rsidR="004C40FF" w:rsidRPr="00636F02" w:rsidRDefault="004C40FF" w:rsidP="00636F02">
      <w:pPr>
        <w:numPr>
          <w:ilvl w:val="12"/>
          <w:numId w:val="0"/>
        </w:numPr>
        <w:rPr>
          <w:bCs/>
          <w:sz w:val="22"/>
          <w:szCs w:val="22"/>
        </w:rPr>
      </w:pPr>
    </w:p>
    <w:p w14:paraId="5A9B7254" w14:textId="755EE81F" w:rsidR="00347583" w:rsidRPr="00636F02" w:rsidRDefault="00347583" w:rsidP="00636F02">
      <w:pPr>
        <w:pStyle w:val="Zkladntext"/>
        <w:jc w:val="left"/>
        <w:rPr>
          <w:b/>
          <w:szCs w:val="22"/>
        </w:rPr>
      </w:pPr>
      <w:r w:rsidRPr="00636F02">
        <w:rPr>
          <w:b/>
          <w:szCs w:val="22"/>
        </w:rPr>
        <w:t>Tehotenstvo</w:t>
      </w:r>
      <w:r w:rsidR="00E4184A" w:rsidRPr="00636F02">
        <w:rPr>
          <w:b/>
          <w:szCs w:val="22"/>
        </w:rPr>
        <w:t xml:space="preserve"> a</w:t>
      </w:r>
      <w:r w:rsidRPr="00636F02">
        <w:rPr>
          <w:b/>
          <w:szCs w:val="22"/>
        </w:rPr>
        <w:t xml:space="preserve"> dojčenie</w:t>
      </w:r>
    </w:p>
    <w:p w14:paraId="187DDCAE" w14:textId="77777777" w:rsidR="00347583" w:rsidRPr="00636F02" w:rsidRDefault="00347583" w:rsidP="00636F02">
      <w:pPr>
        <w:pStyle w:val="Zkladntext"/>
        <w:jc w:val="left"/>
        <w:rPr>
          <w:b/>
          <w:bCs w:val="0"/>
          <w:szCs w:val="22"/>
        </w:rPr>
      </w:pPr>
    </w:p>
    <w:p w14:paraId="2F87C2B9" w14:textId="77777777" w:rsidR="00347583" w:rsidRPr="00636F02" w:rsidRDefault="00347583" w:rsidP="00636F02">
      <w:pPr>
        <w:pStyle w:val="Zkladntext"/>
        <w:jc w:val="left"/>
        <w:rPr>
          <w:b/>
          <w:szCs w:val="22"/>
        </w:rPr>
      </w:pPr>
      <w:r w:rsidRPr="00636F02">
        <w:rPr>
          <w:b/>
          <w:szCs w:val="22"/>
        </w:rPr>
        <w:t>Tehotenstvo</w:t>
      </w:r>
    </w:p>
    <w:p w14:paraId="46784DAA" w14:textId="77777777" w:rsidR="008968D5" w:rsidRPr="00636F02" w:rsidRDefault="008968D5" w:rsidP="00636F02">
      <w:pPr>
        <w:pStyle w:val="Zkladntext"/>
        <w:jc w:val="left"/>
        <w:rPr>
          <w:szCs w:val="22"/>
        </w:rPr>
      </w:pPr>
    </w:p>
    <w:p w14:paraId="1048446F" w14:textId="77777777" w:rsidR="008968D5" w:rsidRPr="00636F02" w:rsidRDefault="008968D5" w:rsidP="00636F02">
      <w:pPr>
        <w:pStyle w:val="Default"/>
        <w:rPr>
          <w:rFonts w:ascii="Times New Roman" w:hAnsi="Times New Roman" w:cs="Times New Roman"/>
          <w:b/>
          <w:color w:val="auto"/>
          <w:sz w:val="22"/>
          <w:szCs w:val="22"/>
        </w:rPr>
      </w:pPr>
      <w:r w:rsidRPr="00636F02">
        <w:rPr>
          <w:rFonts w:ascii="Times New Roman" w:hAnsi="Times New Roman" w:cs="Times New Roman"/>
          <w:b/>
          <w:bCs/>
          <w:color w:val="auto"/>
          <w:sz w:val="22"/>
          <w:szCs w:val="22"/>
        </w:rPr>
        <w:t xml:space="preserve">Dôležité upozornenie pre ženy </w:t>
      </w:r>
    </w:p>
    <w:p w14:paraId="3F76095A" w14:textId="77777777" w:rsidR="00347583" w:rsidRPr="00636F02" w:rsidRDefault="00347583" w:rsidP="00636F02">
      <w:pPr>
        <w:pStyle w:val="Default"/>
        <w:rPr>
          <w:rFonts w:ascii="Times New Roman" w:hAnsi="Times New Roman" w:cs="Times New Roman"/>
          <w:b/>
          <w:bCs/>
          <w:color w:val="auto"/>
          <w:sz w:val="22"/>
          <w:szCs w:val="22"/>
        </w:rPr>
      </w:pPr>
    </w:p>
    <w:p w14:paraId="2E518FEC" w14:textId="7125586D" w:rsidR="00347583" w:rsidRPr="00636F02" w:rsidRDefault="00347583" w:rsidP="00636F02">
      <w:pPr>
        <w:pStyle w:val="Default"/>
        <w:rPr>
          <w:rFonts w:ascii="Times New Roman" w:hAnsi="Times New Roman" w:cs="Times New Roman"/>
          <w:i/>
          <w:color w:val="auto"/>
          <w:sz w:val="22"/>
          <w:szCs w:val="22"/>
        </w:rPr>
      </w:pPr>
      <w:r w:rsidRPr="00636F02">
        <w:rPr>
          <w:rFonts w:ascii="Times New Roman" w:hAnsi="Times New Roman" w:cs="Times New Roman"/>
          <w:i/>
          <w:color w:val="auto"/>
          <w:sz w:val="22"/>
          <w:szCs w:val="22"/>
        </w:rPr>
        <w:t>Bipolárna porucha</w:t>
      </w:r>
    </w:p>
    <w:p w14:paraId="0A0B1C7E" w14:textId="5E45D408" w:rsidR="00347583" w:rsidRPr="00636F02" w:rsidRDefault="00347583" w:rsidP="00636F02">
      <w:pPr>
        <w:numPr>
          <w:ilvl w:val="0"/>
          <w:numId w:val="8"/>
        </w:numPr>
        <w:ind w:left="567" w:hanging="567"/>
        <w:rPr>
          <w:sz w:val="22"/>
          <w:szCs w:val="22"/>
        </w:rPr>
      </w:pPr>
      <w:r w:rsidRPr="00636F02">
        <w:rPr>
          <w:sz w:val="22"/>
          <w:szCs w:val="22"/>
        </w:rPr>
        <w:t xml:space="preserve">ak ste tehotná, nesmiete užívať </w:t>
      </w:r>
      <w:proofErr w:type="spellStart"/>
      <w:r w:rsidRPr="00636F02">
        <w:rPr>
          <w:bCs/>
          <w:sz w:val="22"/>
          <w:szCs w:val="22"/>
        </w:rPr>
        <w:t>Valpro-ratiopharm</w:t>
      </w:r>
      <w:proofErr w:type="spellEnd"/>
      <w:r w:rsidRPr="00636F02">
        <w:rPr>
          <w:bCs/>
          <w:sz w:val="22"/>
          <w:szCs w:val="22"/>
        </w:rPr>
        <w:t xml:space="preserve"> Chrono 500 mg</w:t>
      </w:r>
      <w:r w:rsidRPr="00636F02">
        <w:rPr>
          <w:sz w:val="22"/>
          <w:szCs w:val="22"/>
        </w:rPr>
        <w:t xml:space="preserve"> na liečbu bipolárnej poruchy.</w:t>
      </w:r>
    </w:p>
    <w:p w14:paraId="6750B363" w14:textId="37E415EB" w:rsidR="00347583" w:rsidRPr="00636F02" w:rsidRDefault="00347583" w:rsidP="00636F02">
      <w:pPr>
        <w:numPr>
          <w:ilvl w:val="0"/>
          <w:numId w:val="8"/>
        </w:numPr>
        <w:ind w:left="567" w:hanging="567"/>
        <w:rPr>
          <w:sz w:val="22"/>
          <w:szCs w:val="22"/>
        </w:rPr>
      </w:pPr>
      <w:r w:rsidRPr="00636F02">
        <w:rPr>
          <w:sz w:val="22"/>
          <w:szCs w:val="22"/>
        </w:rPr>
        <w:t xml:space="preserve">ak ste žena v plodnom veku, nesmiete užívať </w:t>
      </w:r>
      <w:proofErr w:type="spellStart"/>
      <w:r w:rsidRPr="00636F02">
        <w:rPr>
          <w:bCs/>
          <w:sz w:val="22"/>
          <w:szCs w:val="22"/>
        </w:rPr>
        <w:t>Valpro-ratiopharm</w:t>
      </w:r>
      <w:proofErr w:type="spellEnd"/>
      <w:r w:rsidRPr="00636F02">
        <w:rPr>
          <w:bCs/>
          <w:sz w:val="22"/>
          <w:szCs w:val="22"/>
        </w:rPr>
        <w:t xml:space="preserve"> Chrono 500 mg</w:t>
      </w:r>
      <w:r w:rsidRPr="00636F02">
        <w:rPr>
          <w:sz w:val="22"/>
          <w:szCs w:val="22"/>
        </w:rPr>
        <w:t xml:space="preserve"> na liečbu bipolárnej poruchy, pokiaľ nepoužívate účinnú metódu na zabránenie tehotenstva (antikoncepciu) počas celej doby trvania liečby </w:t>
      </w:r>
      <w:r w:rsidR="00E4184A" w:rsidRPr="00636F02">
        <w:rPr>
          <w:sz w:val="22"/>
          <w:szCs w:val="22"/>
        </w:rPr>
        <w:t xml:space="preserve">liekom </w:t>
      </w:r>
      <w:proofErr w:type="spellStart"/>
      <w:r w:rsidRPr="00636F02">
        <w:rPr>
          <w:sz w:val="22"/>
          <w:szCs w:val="22"/>
        </w:rPr>
        <w:t>Valpro-ratiopharm</w:t>
      </w:r>
      <w:proofErr w:type="spellEnd"/>
      <w:r w:rsidRPr="00636F02">
        <w:rPr>
          <w:sz w:val="22"/>
          <w:szCs w:val="22"/>
        </w:rPr>
        <w:t xml:space="preserve"> Chrono 500 mg. Neprestávajte užívať </w:t>
      </w:r>
      <w:proofErr w:type="spellStart"/>
      <w:r w:rsidRPr="00636F02">
        <w:rPr>
          <w:sz w:val="22"/>
          <w:szCs w:val="22"/>
        </w:rPr>
        <w:t>Valpro-ratiopharm</w:t>
      </w:r>
      <w:proofErr w:type="spellEnd"/>
      <w:r w:rsidRPr="00636F02">
        <w:rPr>
          <w:sz w:val="22"/>
          <w:szCs w:val="22"/>
        </w:rPr>
        <w:t xml:space="preserve"> Chrono 500 mg alebo antikoncepciu, kým sa neporadíte so svojím lekárom. Váš lekár vám poradí ako ďalej postupovať.</w:t>
      </w:r>
    </w:p>
    <w:p w14:paraId="1DFEBDD9" w14:textId="77777777" w:rsidR="00347583" w:rsidRPr="00636F02" w:rsidRDefault="00347583" w:rsidP="00636F02">
      <w:pPr>
        <w:rPr>
          <w:sz w:val="22"/>
          <w:szCs w:val="22"/>
        </w:rPr>
      </w:pPr>
    </w:p>
    <w:p w14:paraId="50C6025A" w14:textId="77777777" w:rsidR="00347583" w:rsidRPr="00636F02" w:rsidRDefault="00347583" w:rsidP="00636F02">
      <w:pPr>
        <w:rPr>
          <w:i/>
          <w:sz w:val="22"/>
          <w:szCs w:val="22"/>
        </w:rPr>
      </w:pPr>
      <w:r w:rsidRPr="00636F02">
        <w:rPr>
          <w:i/>
          <w:sz w:val="22"/>
          <w:szCs w:val="22"/>
        </w:rPr>
        <w:t>Epilepsia</w:t>
      </w:r>
    </w:p>
    <w:p w14:paraId="57550C56" w14:textId="77777777" w:rsidR="00347583" w:rsidRPr="00636F02" w:rsidRDefault="00347583" w:rsidP="00636F02">
      <w:pPr>
        <w:ind w:left="720"/>
        <w:rPr>
          <w:sz w:val="22"/>
          <w:szCs w:val="22"/>
        </w:rPr>
      </w:pPr>
    </w:p>
    <w:p w14:paraId="74C730AE" w14:textId="77777777" w:rsidR="00347583" w:rsidRPr="00636F02" w:rsidRDefault="00347583" w:rsidP="00636F02">
      <w:pPr>
        <w:numPr>
          <w:ilvl w:val="0"/>
          <w:numId w:val="8"/>
        </w:numPr>
        <w:ind w:left="567" w:hanging="567"/>
        <w:rPr>
          <w:sz w:val="22"/>
          <w:szCs w:val="22"/>
        </w:rPr>
      </w:pPr>
      <w:r w:rsidRPr="00636F02">
        <w:rPr>
          <w:sz w:val="22"/>
          <w:szCs w:val="22"/>
        </w:rPr>
        <w:t xml:space="preserve">ak ste tehotná, môžete užívať </w:t>
      </w:r>
      <w:proofErr w:type="spellStart"/>
      <w:r w:rsidRPr="00636F02">
        <w:rPr>
          <w:sz w:val="22"/>
          <w:szCs w:val="22"/>
        </w:rPr>
        <w:t>Valpro-ratiopharm</w:t>
      </w:r>
      <w:proofErr w:type="spellEnd"/>
      <w:r w:rsidRPr="00636F02">
        <w:rPr>
          <w:sz w:val="22"/>
          <w:szCs w:val="22"/>
        </w:rPr>
        <w:t xml:space="preserve"> Chrono 500 mg iba v prípade, že </w:t>
      </w:r>
      <w:proofErr w:type="spellStart"/>
      <w:r w:rsidRPr="00636F02">
        <w:rPr>
          <w:sz w:val="22"/>
          <w:szCs w:val="22"/>
        </w:rPr>
        <w:t>neeixstuje</w:t>
      </w:r>
      <w:proofErr w:type="spellEnd"/>
      <w:r w:rsidRPr="00636F02">
        <w:rPr>
          <w:sz w:val="22"/>
          <w:szCs w:val="22"/>
        </w:rPr>
        <w:t xml:space="preserve"> iná, pre vás účinná liečba.</w:t>
      </w:r>
    </w:p>
    <w:p w14:paraId="18A38391" w14:textId="73BF5260" w:rsidR="00347583" w:rsidRPr="00636F02" w:rsidRDefault="00347583" w:rsidP="00636F02">
      <w:pPr>
        <w:numPr>
          <w:ilvl w:val="0"/>
          <w:numId w:val="8"/>
        </w:numPr>
        <w:ind w:left="567" w:hanging="567"/>
        <w:rPr>
          <w:sz w:val="22"/>
          <w:szCs w:val="22"/>
        </w:rPr>
      </w:pPr>
      <w:r w:rsidRPr="00636F02">
        <w:rPr>
          <w:sz w:val="22"/>
          <w:szCs w:val="22"/>
        </w:rPr>
        <w:t xml:space="preserve">ak ste žena v plodnom veku, nesmiete užívať </w:t>
      </w:r>
      <w:proofErr w:type="spellStart"/>
      <w:r w:rsidRPr="00636F02">
        <w:rPr>
          <w:sz w:val="22"/>
          <w:szCs w:val="22"/>
        </w:rPr>
        <w:t>Valpro-ratiopharm</w:t>
      </w:r>
      <w:proofErr w:type="spellEnd"/>
      <w:r w:rsidRPr="00636F02">
        <w:rPr>
          <w:sz w:val="22"/>
          <w:szCs w:val="22"/>
        </w:rPr>
        <w:t xml:space="preserve"> Chrono 500 mg na liečbu epilepsie, pokiaľ nepoužívate účinnú metódu na zabránenie tehotenstva (antikoncepciu) počas </w:t>
      </w:r>
      <w:r w:rsidRPr="00636F02">
        <w:rPr>
          <w:sz w:val="22"/>
          <w:szCs w:val="22"/>
        </w:rPr>
        <w:lastRenderedPageBreak/>
        <w:t xml:space="preserve">celej doby trvania liečby </w:t>
      </w:r>
      <w:r w:rsidR="00E4184A" w:rsidRPr="00636F02">
        <w:rPr>
          <w:sz w:val="22"/>
          <w:szCs w:val="22"/>
        </w:rPr>
        <w:t xml:space="preserve">liekom </w:t>
      </w:r>
      <w:proofErr w:type="spellStart"/>
      <w:r w:rsidRPr="00636F02">
        <w:rPr>
          <w:bCs/>
          <w:sz w:val="22"/>
          <w:szCs w:val="22"/>
        </w:rPr>
        <w:t>Valpro-ratiopharm</w:t>
      </w:r>
      <w:proofErr w:type="spellEnd"/>
      <w:r w:rsidRPr="00636F02">
        <w:rPr>
          <w:bCs/>
          <w:sz w:val="22"/>
          <w:szCs w:val="22"/>
        </w:rPr>
        <w:t xml:space="preserve"> Chrono 500 mg</w:t>
      </w:r>
      <w:r w:rsidRPr="00636F02">
        <w:rPr>
          <w:sz w:val="22"/>
          <w:szCs w:val="22"/>
        </w:rPr>
        <w:t xml:space="preserve"> Neprestávajte užívať </w:t>
      </w:r>
      <w:proofErr w:type="spellStart"/>
      <w:r w:rsidRPr="00636F02">
        <w:rPr>
          <w:sz w:val="22"/>
          <w:szCs w:val="22"/>
        </w:rPr>
        <w:t>Valpro-ratiopharm</w:t>
      </w:r>
      <w:proofErr w:type="spellEnd"/>
      <w:r w:rsidRPr="00636F02">
        <w:rPr>
          <w:sz w:val="22"/>
          <w:szCs w:val="22"/>
        </w:rPr>
        <w:t xml:space="preserve"> Chrono 500 mg alebo antikoncepciu, kým sa neporadíte so svojím lekárom. Váš lekár vám poradí ako ďalej postupovať.</w:t>
      </w:r>
    </w:p>
    <w:p w14:paraId="53FB0AFF" w14:textId="77777777" w:rsidR="00347583" w:rsidRPr="00636F02" w:rsidRDefault="00347583" w:rsidP="00636F02">
      <w:pPr>
        <w:rPr>
          <w:sz w:val="22"/>
          <w:szCs w:val="22"/>
        </w:rPr>
      </w:pPr>
    </w:p>
    <w:p w14:paraId="60E1B0C0" w14:textId="77777777" w:rsidR="00347583" w:rsidRPr="00636F02" w:rsidRDefault="00347583" w:rsidP="00636F02">
      <w:pPr>
        <w:rPr>
          <w:sz w:val="22"/>
          <w:szCs w:val="22"/>
        </w:rPr>
      </w:pPr>
      <w:r w:rsidRPr="00636F02">
        <w:rPr>
          <w:sz w:val="22"/>
          <w:szCs w:val="22"/>
        </w:rPr>
        <w:t>Riziká valproátu, ak je užívaný počas tehotenstva (bez ohľadu na ochorenie, na ktoré je užívaný)</w:t>
      </w:r>
    </w:p>
    <w:p w14:paraId="4D46A6F7" w14:textId="77777777" w:rsidR="006C1367" w:rsidRPr="00636F02" w:rsidRDefault="006C1367" w:rsidP="00636F02">
      <w:pPr>
        <w:ind w:left="720"/>
        <w:rPr>
          <w:sz w:val="22"/>
          <w:szCs w:val="22"/>
        </w:rPr>
      </w:pPr>
    </w:p>
    <w:p w14:paraId="2A803D2E" w14:textId="77B87E92" w:rsidR="00347583" w:rsidRPr="00636F02" w:rsidRDefault="00347583" w:rsidP="00636F02">
      <w:pPr>
        <w:numPr>
          <w:ilvl w:val="0"/>
          <w:numId w:val="8"/>
        </w:numPr>
        <w:ind w:left="567" w:hanging="567"/>
        <w:rPr>
          <w:sz w:val="22"/>
          <w:szCs w:val="22"/>
        </w:rPr>
      </w:pPr>
      <w:r w:rsidRPr="00636F02">
        <w:rPr>
          <w:sz w:val="22"/>
          <w:szCs w:val="22"/>
        </w:rPr>
        <w:t>Ihneď oznámte svojmu lekárovi, ak plánujete tehotenstvo alebo ak ste tehotná.</w:t>
      </w:r>
    </w:p>
    <w:p w14:paraId="14B7D353" w14:textId="0503D5B9" w:rsidR="00347583" w:rsidRPr="00636F02" w:rsidRDefault="00347583" w:rsidP="00636F02">
      <w:pPr>
        <w:numPr>
          <w:ilvl w:val="0"/>
          <w:numId w:val="8"/>
        </w:numPr>
        <w:ind w:left="567" w:hanging="567"/>
        <w:rPr>
          <w:sz w:val="22"/>
          <w:szCs w:val="22"/>
        </w:rPr>
      </w:pPr>
      <w:r w:rsidRPr="00636F02">
        <w:rPr>
          <w:sz w:val="22"/>
          <w:szCs w:val="22"/>
        </w:rPr>
        <w:t>Valproát prináša riziko, ak je užívaný počas tehotenstva. Čím vyššia je dávka, tým vyššie je riziko, ale všetky dávky prinášajú riziko.</w:t>
      </w:r>
    </w:p>
    <w:p w14:paraId="6B32C0CF" w14:textId="4B73622F" w:rsidR="006C1367" w:rsidRPr="00636F02" w:rsidRDefault="00347583" w:rsidP="00636F02">
      <w:pPr>
        <w:numPr>
          <w:ilvl w:val="0"/>
          <w:numId w:val="8"/>
        </w:numPr>
        <w:ind w:left="567" w:hanging="567"/>
        <w:rPr>
          <w:sz w:val="22"/>
          <w:szCs w:val="22"/>
        </w:rPr>
      </w:pPr>
      <w:r w:rsidRPr="00636F02">
        <w:rPr>
          <w:sz w:val="22"/>
          <w:szCs w:val="22"/>
        </w:rPr>
        <w:t xml:space="preserve">Môže dôjsť k vážnym vrodeným poruchám a ovplyvneniu spôsobu vývoja dieťaťa počas jeho rastu. Vrodené poruchy, ktoré boli </w:t>
      </w:r>
      <w:proofErr w:type="spellStart"/>
      <w:r w:rsidRPr="00636F02">
        <w:rPr>
          <w:sz w:val="22"/>
          <w:szCs w:val="22"/>
        </w:rPr>
        <w:t>hásené</w:t>
      </w:r>
      <w:proofErr w:type="spellEnd"/>
      <w:r w:rsidRPr="00636F02">
        <w:rPr>
          <w:sz w:val="22"/>
          <w:szCs w:val="22"/>
        </w:rPr>
        <w:t xml:space="preserve">, zahŕňajú </w:t>
      </w:r>
      <w:proofErr w:type="spellStart"/>
      <w:r w:rsidRPr="00636F02">
        <w:rPr>
          <w:i/>
          <w:sz w:val="22"/>
          <w:szCs w:val="22"/>
        </w:rPr>
        <w:t>spina</w:t>
      </w:r>
      <w:proofErr w:type="spellEnd"/>
      <w:r w:rsidRPr="00636F02">
        <w:rPr>
          <w:i/>
          <w:sz w:val="22"/>
          <w:szCs w:val="22"/>
        </w:rPr>
        <w:t xml:space="preserve"> </w:t>
      </w:r>
      <w:proofErr w:type="spellStart"/>
      <w:r w:rsidRPr="00636F02">
        <w:rPr>
          <w:i/>
          <w:sz w:val="22"/>
          <w:szCs w:val="22"/>
        </w:rPr>
        <w:t>bifida</w:t>
      </w:r>
      <w:proofErr w:type="spellEnd"/>
      <w:r w:rsidRPr="00636F02">
        <w:rPr>
          <w:sz w:val="22"/>
          <w:szCs w:val="22"/>
        </w:rPr>
        <w:t xml:space="preserve"> (rázštep chrbtice, kosti nie sú</w:t>
      </w:r>
      <w:r w:rsidR="006C1367" w:rsidRPr="00636F02">
        <w:rPr>
          <w:sz w:val="22"/>
          <w:szCs w:val="22"/>
        </w:rPr>
        <w:t xml:space="preserve"> správne vyvinuté); </w:t>
      </w:r>
      <w:proofErr w:type="spellStart"/>
      <w:r w:rsidR="006C1367" w:rsidRPr="00636F02">
        <w:rPr>
          <w:sz w:val="22"/>
          <w:szCs w:val="22"/>
        </w:rPr>
        <w:t>malformácie</w:t>
      </w:r>
      <w:proofErr w:type="spellEnd"/>
      <w:r w:rsidR="006C1367" w:rsidRPr="00636F02">
        <w:rPr>
          <w:sz w:val="22"/>
          <w:szCs w:val="22"/>
        </w:rPr>
        <w:t xml:space="preserve"> (vrodené poruchy tvaru) tváre a lebky; </w:t>
      </w:r>
      <w:proofErr w:type="spellStart"/>
      <w:r w:rsidR="006C1367" w:rsidRPr="00636F02">
        <w:rPr>
          <w:sz w:val="22"/>
          <w:szCs w:val="22"/>
        </w:rPr>
        <w:t>malformácie</w:t>
      </w:r>
      <w:proofErr w:type="spellEnd"/>
      <w:r w:rsidR="006C1367" w:rsidRPr="00636F02">
        <w:rPr>
          <w:sz w:val="22"/>
          <w:szCs w:val="22"/>
        </w:rPr>
        <w:t xml:space="preserve"> srdca, obličiek, močových ciest a pohlavných orgánov; poškodenia končatín.</w:t>
      </w:r>
      <w:r w:rsidR="00BE6A7A" w:rsidRPr="00636F02">
        <w:rPr>
          <w:sz w:val="22"/>
          <w:szCs w:val="22"/>
        </w:rPr>
        <w:t xml:space="preserve"> U detí vystavených valproátu počas tehotenstva boli hlásené poruchy sluchu alebo hluchota.</w:t>
      </w:r>
    </w:p>
    <w:p w14:paraId="151BC51B" w14:textId="6277BA34" w:rsidR="006C1367" w:rsidRPr="00636F02" w:rsidRDefault="006C1367" w:rsidP="00636F02">
      <w:pPr>
        <w:numPr>
          <w:ilvl w:val="0"/>
          <w:numId w:val="8"/>
        </w:numPr>
        <w:ind w:left="567" w:hanging="567"/>
        <w:rPr>
          <w:sz w:val="22"/>
          <w:szCs w:val="22"/>
        </w:rPr>
      </w:pPr>
      <w:r w:rsidRPr="00636F02">
        <w:rPr>
          <w:sz w:val="22"/>
          <w:szCs w:val="22"/>
        </w:rPr>
        <w:t>Ak užívate valproát počas tehotenstva, je u vás vyššie riziko ako u ostatných tehotných žien, že vaše dieťa bude mať vrodené poruchy vyžadujúce odbornú liečbu. Pretože valproát bol používaný veľa rokov, vieme, že u žien užívajúcich valproát, bude mať približne 10 zo 100 detí vrodené poruchy. S týmto možno porovnať 2-3 deti zo 100 detí narodených ženám, ktoré nemali epilepsiu.</w:t>
      </w:r>
    </w:p>
    <w:p w14:paraId="656552AE" w14:textId="59222785" w:rsidR="006C1367" w:rsidRPr="00636F02" w:rsidRDefault="006C1367" w:rsidP="00636F02">
      <w:pPr>
        <w:numPr>
          <w:ilvl w:val="0"/>
          <w:numId w:val="8"/>
        </w:numPr>
        <w:ind w:left="567" w:hanging="567"/>
        <w:rPr>
          <w:sz w:val="22"/>
          <w:szCs w:val="22"/>
        </w:rPr>
      </w:pPr>
      <w:r w:rsidRPr="00636F02">
        <w:rPr>
          <w:sz w:val="22"/>
          <w:szCs w:val="22"/>
        </w:rPr>
        <w:t>Odhaduje sa, že až 30-40 % predškolských detí, ktorých matky užívali valproát počas tehotenstva, môže mať problémy s vývojom v ranom detstve. Tieto deti môžu neskôr chodiť a hovoriť, môžu byť intelektuálne menej schopné ako iné deti a môžu mať problémy s rečou a pamäťou.</w:t>
      </w:r>
    </w:p>
    <w:p w14:paraId="7B21CE0D" w14:textId="53DF0C73" w:rsidR="006C1367" w:rsidRPr="00636F02" w:rsidRDefault="006C1367" w:rsidP="00636F02">
      <w:pPr>
        <w:numPr>
          <w:ilvl w:val="0"/>
          <w:numId w:val="8"/>
        </w:numPr>
        <w:ind w:left="567" w:hanging="567"/>
        <w:rPr>
          <w:sz w:val="22"/>
          <w:szCs w:val="22"/>
        </w:rPr>
      </w:pPr>
      <w:r w:rsidRPr="00636F02">
        <w:rPr>
          <w:sz w:val="22"/>
          <w:szCs w:val="22"/>
        </w:rPr>
        <w:t xml:space="preserve">Poruchy </w:t>
      </w:r>
      <w:proofErr w:type="spellStart"/>
      <w:r w:rsidRPr="00636F02">
        <w:rPr>
          <w:sz w:val="22"/>
          <w:szCs w:val="22"/>
        </w:rPr>
        <w:t>autistického</w:t>
      </w:r>
      <w:proofErr w:type="spellEnd"/>
      <w:r w:rsidRPr="00636F02">
        <w:rPr>
          <w:sz w:val="22"/>
          <w:szCs w:val="22"/>
        </w:rPr>
        <w:t xml:space="preserve"> spektra boli oveľa častejšie diagnostikované u detí vystavených účinku valproátu a existujú niektoré dôkazy, že sa u nich oveľa pravdepodobnejšie môžu objaviť príznaky poruchy pozornosti s </w:t>
      </w:r>
      <w:proofErr w:type="spellStart"/>
      <w:r w:rsidRPr="00636F02">
        <w:rPr>
          <w:sz w:val="22"/>
          <w:szCs w:val="22"/>
        </w:rPr>
        <w:t>hyperaktivitou</w:t>
      </w:r>
      <w:proofErr w:type="spellEnd"/>
      <w:r w:rsidRPr="00636F02">
        <w:rPr>
          <w:sz w:val="22"/>
          <w:szCs w:val="22"/>
        </w:rPr>
        <w:t xml:space="preserve"> (</w:t>
      </w:r>
      <w:proofErr w:type="spellStart"/>
      <w:r w:rsidRPr="00636F02">
        <w:rPr>
          <w:sz w:val="22"/>
          <w:szCs w:val="22"/>
        </w:rPr>
        <w:t>ADHD</w:t>
      </w:r>
      <w:proofErr w:type="spellEnd"/>
      <w:r w:rsidRPr="00636F02">
        <w:rPr>
          <w:sz w:val="22"/>
          <w:szCs w:val="22"/>
        </w:rPr>
        <w:t>).</w:t>
      </w:r>
    </w:p>
    <w:p w14:paraId="5AEAB7B1" w14:textId="6CFB669E" w:rsidR="006C1367" w:rsidRPr="00636F02" w:rsidRDefault="006C1367" w:rsidP="00636F02">
      <w:pPr>
        <w:numPr>
          <w:ilvl w:val="0"/>
          <w:numId w:val="8"/>
        </w:numPr>
        <w:ind w:left="567" w:hanging="567"/>
        <w:rPr>
          <w:sz w:val="22"/>
          <w:szCs w:val="22"/>
        </w:rPr>
      </w:pPr>
      <w:r w:rsidRPr="00636F02">
        <w:rPr>
          <w:sz w:val="22"/>
          <w:szCs w:val="22"/>
        </w:rPr>
        <w:t>Predtým ako vám lekár predpíše tento liek, vysvetlí vám, čo sa môže stať vášmu dieťaťu, ak otehotniete počas užívania valproátu. Ak sa neskôr rozhodnete, že chcete mať dieťa, nesmiete prerušiť užívanie vášho lieku ani antikoncepcie, pokiaľ sa neporadíte so svojím lekárom.</w:t>
      </w:r>
    </w:p>
    <w:p w14:paraId="7995DB96" w14:textId="039C9B03" w:rsidR="006C1367" w:rsidRPr="00636F02" w:rsidRDefault="006C1367" w:rsidP="00636F02">
      <w:pPr>
        <w:numPr>
          <w:ilvl w:val="0"/>
          <w:numId w:val="8"/>
        </w:numPr>
        <w:ind w:left="567" w:hanging="567"/>
        <w:rPr>
          <w:sz w:val="22"/>
          <w:szCs w:val="22"/>
        </w:rPr>
      </w:pPr>
      <w:r w:rsidRPr="00636F02">
        <w:rPr>
          <w:sz w:val="22"/>
          <w:szCs w:val="22"/>
        </w:rPr>
        <w:t xml:space="preserve">Ak ste rodič alebo opatrovník dievčaťa v detskom veku liečeného </w:t>
      </w:r>
      <w:proofErr w:type="spellStart"/>
      <w:r w:rsidRPr="00636F02">
        <w:rPr>
          <w:sz w:val="22"/>
          <w:szCs w:val="22"/>
        </w:rPr>
        <w:t>valproátom</w:t>
      </w:r>
      <w:proofErr w:type="spellEnd"/>
      <w:r w:rsidRPr="00636F02">
        <w:rPr>
          <w:sz w:val="22"/>
          <w:szCs w:val="22"/>
        </w:rPr>
        <w:t>, musíte kontaktovať lekára, akonáhle sa u dievčaťa užívajúceho valproát objaví prvá menštruácia.</w:t>
      </w:r>
    </w:p>
    <w:p w14:paraId="051604FA" w14:textId="579460FC" w:rsidR="00347583" w:rsidRPr="00636F02" w:rsidRDefault="006C1367" w:rsidP="00636F02">
      <w:pPr>
        <w:numPr>
          <w:ilvl w:val="0"/>
          <w:numId w:val="8"/>
        </w:numPr>
        <w:ind w:left="567" w:hanging="567"/>
        <w:rPr>
          <w:sz w:val="22"/>
          <w:szCs w:val="22"/>
        </w:rPr>
      </w:pPr>
      <w:r w:rsidRPr="00636F02">
        <w:rPr>
          <w:sz w:val="22"/>
          <w:szCs w:val="22"/>
        </w:rPr>
        <w:t xml:space="preserve">Ak plánujete otehotnieť, opýtajte sa svojho lekára na užívanie kyseliny listovej. Kyselina listová môže znižovať celkové riziko výskytu </w:t>
      </w:r>
      <w:proofErr w:type="spellStart"/>
      <w:r w:rsidRPr="00636F02">
        <w:rPr>
          <w:i/>
          <w:sz w:val="22"/>
          <w:szCs w:val="22"/>
        </w:rPr>
        <w:t>spina</w:t>
      </w:r>
      <w:proofErr w:type="spellEnd"/>
      <w:r w:rsidRPr="00636F02">
        <w:rPr>
          <w:i/>
          <w:sz w:val="22"/>
          <w:szCs w:val="22"/>
        </w:rPr>
        <w:t xml:space="preserve"> </w:t>
      </w:r>
      <w:proofErr w:type="spellStart"/>
      <w:r w:rsidRPr="00636F02">
        <w:rPr>
          <w:i/>
          <w:sz w:val="22"/>
          <w:szCs w:val="22"/>
        </w:rPr>
        <w:t>bifida</w:t>
      </w:r>
      <w:proofErr w:type="spellEnd"/>
      <w:r w:rsidRPr="00636F02">
        <w:rPr>
          <w:sz w:val="22"/>
          <w:szCs w:val="22"/>
        </w:rPr>
        <w:t xml:space="preserve"> (rázštep chrbtice) a skorého potratu, ktorý existuje pri všetkých tehotenstvách. Avšak je nepravdepodobné, že zníži riziko vrodených porúch v súvislosti s užívaním valproátu.</w:t>
      </w:r>
    </w:p>
    <w:p w14:paraId="38C9AB7C" w14:textId="77777777" w:rsidR="006C1367" w:rsidRPr="00636F02" w:rsidRDefault="006C1367" w:rsidP="00636F02">
      <w:pPr>
        <w:rPr>
          <w:sz w:val="22"/>
          <w:szCs w:val="22"/>
        </w:rPr>
      </w:pPr>
    </w:p>
    <w:p w14:paraId="2BC48485" w14:textId="77777777" w:rsidR="006C1367" w:rsidRPr="00636F02" w:rsidRDefault="006C1367" w:rsidP="00636F02">
      <w:pPr>
        <w:rPr>
          <w:sz w:val="22"/>
          <w:szCs w:val="22"/>
        </w:rPr>
      </w:pPr>
      <w:r w:rsidRPr="00636F02">
        <w:rPr>
          <w:sz w:val="22"/>
          <w:szCs w:val="22"/>
        </w:rPr>
        <w:t>Vyberte a prečítajte si, prosím, situácie, ktoré sa vás týkajú z možností uvedených nižšie:</w:t>
      </w:r>
    </w:p>
    <w:p w14:paraId="2D1CBF4E" w14:textId="77777777" w:rsidR="006C1367" w:rsidRPr="00636F02" w:rsidRDefault="006C1367" w:rsidP="00636F02">
      <w:pPr>
        <w:numPr>
          <w:ilvl w:val="0"/>
          <w:numId w:val="21"/>
        </w:numPr>
        <w:ind w:left="567" w:hanging="567"/>
        <w:rPr>
          <w:sz w:val="22"/>
          <w:szCs w:val="22"/>
        </w:rPr>
      </w:pPr>
      <w:r w:rsidRPr="00636F02">
        <w:rPr>
          <w:sz w:val="22"/>
          <w:szCs w:val="22"/>
        </w:rPr>
        <w:t>ÚVOD LIEČBY</w:t>
      </w:r>
    </w:p>
    <w:p w14:paraId="42E3D6C6" w14:textId="77777777" w:rsidR="006C1367" w:rsidRPr="00636F02" w:rsidRDefault="006C1367" w:rsidP="00636F02">
      <w:pPr>
        <w:numPr>
          <w:ilvl w:val="0"/>
          <w:numId w:val="21"/>
        </w:numPr>
        <w:ind w:left="567" w:hanging="567"/>
        <w:rPr>
          <w:sz w:val="22"/>
          <w:szCs w:val="22"/>
        </w:rPr>
      </w:pPr>
      <w:r w:rsidRPr="00636F02">
        <w:rPr>
          <w:sz w:val="22"/>
          <w:szCs w:val="22"/>
        </w:rPr>
        <w:t>POKRAČOVANIE V LIEČBE, AK NEPLÁNUJETE OTEHOTNIEŤ</w:t>
      </w:r>
    </w:p>
    <w:p w14:paraId="39B32FB0" w14:textId="77777777" w:rsidR="006C1367" w:rsidRPr="00636F02" w:rsidRDefault="006C1367" w:rsidP="00636F02">
      <w:pPr>
        <w:numPr>
          <w:ilvl w:val="0"/>
          <w:numId w:val="21"/>
        </w:numPr>
        <w:ind w:left="567" w:hanging="567"/>
        <w:rPr>
          <w:sz w:val="22"/>
          <w:szCs w:val="22"/>
        </w:rPr>
      </w:pPr>
      <w:r w:rsidRPr="00636F02">
        <w:rPr>
          <w:sz w:val="22"/>
          <w:szCs w:val="22"/>
        </w:rPr>
        <w:t>POKRAČOVANIE V LIEČBE, AK PLÁNUJETE OTEHOTNIEŤ</w:t>
      </w:r>
    </w:p>
    <w:p w14:paraId="36B4E7FE" w14:textId="0A77E2F6" w:rsidR="00540B34" w:rsidRPr="00636F02" w:rsidRDefault="006C1367" w:rsidP="00636F02">
      <w:pPr>
        <w:numPr>
          <w:ilvl w:val="0"/>
          <w:numId w:val="21"/>
        </w:numPr>
        <w:ind w:left="567" w:hanging="567"/>
        <w:rPr>
          <w:sz w:val="22"/>
          <w:szCs w:val="22"/>
        </w:rPr>
      </w:pPr>
      <w:r w:rsidRPr="00636F02">
        <w:rPr>
          <w:sz w:val="22"/>
          <w:szCs w:val="22"/>
        </w:rPr>
        <w:t>NEPLÁNOVANÉ TEHOTENSTVO PRI POKRAČOVANÍ V LIEČBE</w:t>
      </w:r>
      <w:r w:rsidRPr="00636F02" w:rsidDel="006C1367">
        <w:rPr>
          <w:sz w:val="22"/>
          <w:szCs w:val="22"/>
        </w:rPr>
        <w:t xml:space="preserve"> </w:t>
      </w:r>
    </w:p>
    <w:p w14:paraId="5534CCCB" w14:textId="77777777" w:rsidR="00540B34" w:rsidRPr="00636F02" w:rsidRDefault="00540B34" w:rsidP="00636F02">
      <w:pPr>
        <w:rPr>
          <w:bCs/>
          <w:sz w:val="22"/>
          <w:szCs w:val="22"/>
        </w:rPr>
      </w:pPr>
    </w:p>
    <w:p w14:paraId="65A1798F" w14:textId="77777777" w:rsidR="00077A07" w:rsidRPr="00636F02" w:rsidRDefault="00077A07" w:rsidP="00636F02">
      <w:pPr>
        <w:rPr>
          <w:b/>
          <w:bCs/>
          <w:sz w:val="22"/>
          <w:szCs w:val="22"/>
        </w:rPr>
      </w:pPr>
      <w:r w:rsidRPr="00636F02">
        <w:rPr>
          <w:b/>
          <w:bCs/>
          <w:sz w:val="22"/>
          <w:szCs w:val="22"/>
        </w:rPr>
        <w:t xml:space="preserve">ÚVOD LIEČBY </w:t>
      </w:r>
    </w:p>
    <w:p w14:paraId="7EC15FC7" w14:textId="64674B65" w:rsidR="006C1367" w:rsidRPr="00636F02" w:rsidRDefault="006C1367" w:rsidP="00636F02">
      <w:pPr>
        <w:rPr>
          <w:bCs/>
          <w:sz w:val="22"/>
          <w:szCs w:val="22"/>
        </w:rPr>
      </w:pPr>
      <w:r w:rsidRPr="00636F02">
        <w:rPr>
          <w:bCs/>
          <w:sz w:val="22"/>
          <w:szCs w:val="22"/>
        </w:rPr>
        <w:t xml:space="preserve">Ak vám lekár predpísal </w:t>
      </w:r>
      <w:proofErr w:type="spellStart"/>
      <w:r w:rsidR="0074010C" w:rsidRPr="00636F02">
        <w:rPr>
          <w:bCs/>
          <w:sz w:val="22"/>
          <w:szCs w:val="22"/>
        </w:rPr>
        <w:t>Valpro-ratiopharm</w:t>
      </w:r>
      <w:proofErr w:type="spellEnd"/>
      <w:r w:rsidR="0074010C" w:rsidRPr="00636F02">
        <w:rPr>
          <w:bCs/>
          <w:sz w:val="22"/>
          <w:szCs w:val="22"/>
        </w:rPr>
        <w:t xml:space="preserve"> Chrono 500 mg</w:t>
      </w:r>
      <w:r w:rsidRPr="00636F02">
        <w:rPr>
          <w:bCs/>
          <w:sz w:val="22"/>
          <w:szCs w:val="22"/>
        </w:rPr>
        <w:t xml:space="preserve"> prvýkrát, vysvetlí vám riziká pre</w:t>
      </w:r>
      <w:r w:rsidR="00E4184A" w:rsidRPr="00636F02">
        <w:rPr>
          <w:bCs/>
          <w:sz w:val="22"/>
          <w:szCs w:val="22"/>
        </w:rPr>
        <w:t> </w:t>
      </w:r>
      <w:r w:rsidRPr="00636F02">
        <w:rPr>
          <w:bCs/>
          <w:sz w:val="22"/>
          <w:szCs w:val="22"/>
        </w:rPr>
        <w:t>nenarodené dieťa v prípade, ak otehotniete. Akonáhle dosiahnete plodný vek, musíte sa uistiť, že používate účinnú antikoncepciu bez prerušenia počas celej doby trvania liečby</w:t>
      </w:r>
      <w:r w:rsidR="00563591" w:rsidRPr="00636F02">
        <w:rPr>
          <w:bCs/>
          <w:sz w:val="22"/>
          <w:szCs w:val="22"/>
        </w:rPr>
        <w:t xml:space="preserve"> liekom</w:t>
      </w:r>
      <w:r w:rsidRPr="00636F02">
        <w:rPr>
          <w:bCs/>
          <w:sz w:val="22"/>
          <w:szCs w:val="22"/>
        </w:rPr>
        <w:t xml:space="preserve"> </w:t>
      </w:r>
      <w:proofErr w:type="spellStart"/>
      <w:r w:rsidR="0074010C" w:rsidRPr="00636F02">
        <w:rPr>
          <w:bCs/>
          <w:sz w:val="22"/>
          <w:szCs w:val="22"/>
        </w:rPr>
        <w:t>Valpro-ratiopharm</w:t>
      </w:r>
      <w:proofErr w:type="spellEnd"/>
      <w:r w:rsidR="0074010C" w:rsidRPr="00636F02">
        <w:rPr>
          <w:bCs/>
          <w:sz w:val="22"/>
          <w:szCs w:val="22"/>
        </w:rPr>
        <w:t xml:space="preserve"> Chrono 500 mg</w:t>
      </w:r>
      <w:r w:rsidRPr="00636F02">
        <w:rPr>
          <w:bCs/>
          <w:sz w:val="22"/>
          <w:szCs w:val="22"/>
        </w:rPr>
        <w:t>. Ak potrebujete radu ohľadom antikoncepcie, poraďte sa so svojím lekárom alebo so špecialistom pre plánovanie rodiny.</w:t>
      </w:r>
    </w:p>
    <w:p w14:paraId="5B8446A8" w14:textId="77777777" w:rsidR="006C1367" w:rsidRPr="00636F02" w:rsidRDefault="006C1367" w:rsidP="00636F02">
      <w:pPr>
        <w:rPr>
          <w:sz w:val="22"/>
          <w:szCs w:val="22"/>
        </w:rPr>
      </w:pPr>
    </w:p>
    <w:p w14:paraId="7C97947D" w14:textId="77777777" w:rsidR="006C1367" w:rsidRPr="00636F02" w:rsidRDefault="006C1367" w:rsidP="00636F02">
      <w:pPr>
        <w:rPr>
          <w:bCs/>
          <w:sz w:val="22"/>
          <w:szCs w:val="22"/>
        </w:rPr>
      </w:pPr>
      <w:r w:rsidRPr="00636F02">
        <w:rPr>
          <w:b/>
          <w:bCs/>
          <w:sz w:val="22"/>
          <w:szCs w:val="22"/>
        </w:rPr>
        <w:t>Dôležité upozornenia</w:t>
      </w:r>
      <w:r w:rsidRPr="00636F02">
        <w:rPr>
          <w:bCs/>
          <w:sz w:val="22"/>
          <w:szCs w:val="22"/>
        </w:rPr>
        <w:t xml:space="preserve">: </w:t>
      </w:r>
    </w:p>
    <w:p w14:paraId="5E286A1B" w14:textId="2A182BF7" w:rsidR="006C1367" w:rsidRPr="00636F02" w:rsidRDefault="006C1367" w:rsidP="00636F02">
      <w:pPr>
        <w:numPr>
          <w:ilvl w:val="0"/>
          <w:numId w:val="9"/>
        </w:numPr>
        <w:ind w:left="567" w:hanging="567"/>
        <w:rPr>
          <w:bCs/>
          <w:sz w:val="22"/>
          <w:szCs w:val="22"/>
        </w:rPr>
      </w:pPr>
      <w:r w:rsidRPr="00636F02">
        <w:rPr>
          <w:bCs/>
          <w:sz w:val="22"/>
          <w:szCs w:val="22"/>
        </w:rPr>
        <w:t>Pred začatím liečby s</w:t>
      </w:r>
      <w:r w:rsidR="00E4184A" w:rsidRPr="00636F02">
        <w:rPr>
          <w:bCs/>
          <w:sz w:val="22"/>
          <w:szCs w:val="22"/>
        </w:rPr>
        <w:t xml:space="preserve"> liekom </w:t>
      </w:r>
      <w:proofErr w:type="spellStart"/>
      <w:r w:rsidR="0074010C" w:rsidRPr="00636F02">
        <w:rPr>
          <w:bCs/>
          <w:sz w:val="22"/>
          <w:szCs w:val="22"/>
        </w:rPr>
        <w:t>Valpro-ratiopharm</w:t>
      </w:r>
      <w:proofErr w:type="spellEnd"/>
      <w:r w:rsidR="0074010C" w:rsidRPr="00636F02">
        <w:rPr>
          <w:bCs/>
          <w:sz w:val="22"/>
          <w:szCs w:val="22"/>
        </w:rPr>
        <w:t xml:space="preserve"> Chrono 500 mg</w:t>
      </w:r>
      <w:r w:rsidRPr="00636F02">
        <w:rPr>
          <w:bCs/>
          <w:sz w:val="22"/>
          <w:szCs w:val="22"/>
        </w:rPr>
        <w:t xml:space="preserve"> musí byť tehotenstvo vylúčené výsledkom tehotenského testu, potvrdeného lekárom. </w:t>
      </w:r>
    </w:p>
    <w:p w14:paraId="4F7B80D3" w14:textId="7C5B6DF5" w:rsidR="006C1367" w:rsidRPr="00636F02" w:rsidRDefault="006C1367" w:rsidP="00636F02">
      <w:pPr>
        <w:numPr>
          <w:ilvl w:val="0"/>
          <w:numId w:val="9"/>
        </w:numPr>
        <w:ind w:left="567" w:hanging="567"/>
        <w:rPr>
          <w:bCs/>
          <w:sz w:val="22"/>
          <w:szCs w:val="22"/>
        </w:rPr>
      </w:pPr>
      <w:r w:rsidRPr="00636F02">
        <w:rPr>
          <w:bCs/>
          <w:sz w:val="22"/>
          <w:szCs w:val="22"/>
        </w:rPr>
        <w:t xml:space="preserve">Musíte používať účinnú metódu na zabránenie tehotenstva (antikoncepciu) počas celej doby trvania liečby </w:t>
      </w:r>
      <w:r w:rsidR="00E4184A" w:rsidRPr="00636F02">
        <w:rPr>
          <w:bCs/>
          <w:sz w:val="22"/>
          <w:szCs w:val="22"/>
        </w:rPr>
        <w:t xml:space="preserve">liekom </w:t>
      </w:r>
      <w:proofErr w:type="spellStart"/>
      <w:r w:rsidR="0074010C" w:rsidRPr="00636F02">
        <w:rPr>
          <w:bCs/>
          <w:sz w:val="22"/>
          <w:szCs w:val="22"/>
        </w:rPr>
        <w:t>Valpro-ratiopharm</w:t>
      </w:r>
      <w:proofErr w:type="spellEnd"/>
      <w:r w:rsidR="0074010C" w:rsidRPr="00636F02">
        <w:rPr>
          <w:bCs/>
          <w:sz w:val="22"/>
          <w:szCs w:val="22"/>
        </w:rPr>
        <w:t xml:space="preserve"> Chrono 500 mg</w:t>
      </w:r>
      <w:r w:rsidRPr="00636F02">
        <w:rPr>
          <w:bCs/>
          <w:sz w:val="22"/>
          <w:szCs w:val="22"/>
        </w:rPr>
        <w:t>.</w:t>
      </w:r>
    </w:p>
    <w:p w14:paraId="5009F186" w14:textId="77777777" w:rsidR="006C1367" w:rsidRPr="00636F02" w:rsidRDefault="006C1367" w:rsidP="00636F02">
      <w:pPr>
        <w:numPr>
          <w:ilvl w:val="0"/>
          <w:numId w:val="9"/>
        </w:numPr>
        <w:ind w:left="567" w:hanging="567"/>
        <w:rPr>
          <w:bCs/>
          <w:sz w:val="22"/>
          <w:szCs w:val="22"/>
        </w:rPr>
      </w:pPr>
      <w:r w:rsidRPr="00636F02">
        <w:rPr>
          <w:bCs/>
          <w:sz w:val="22"/>
          <w:szCs w:val="22"/>
        </w:rPr>
        <w:lastRenderedPageBreak/>
        <w:t>Musíte sa poradiť o vhodných metódach kontroly počatia (antikoncepcie) so svojím lekárom. Váš lekár vám poskytne informácie, ako predísť otehotneniu, a môže vás poslať k špecialistovi ohľadne poradenstva kontroly počatia.</w:t>
      </w:r>
    </w:p>
    <w:p w14:paraId="28837779" w14:textId="5A9637EE" w:rsidR="006C1367" w:rsidRPr="00636F02" w:rsidRDefault="006C1367" w:rsidP="00636F02">
      <w:pPr>
        <w:numPr>
          <w:ilvl w:val="0"/>
          <w:numId w:val="9"/>
        </w:numPr>
        <w:ind w:left="567" w:hanging="567"/>
        <w:rPr>
          <w:bCs/>
          <w:sz w:val="22"/>
          <w:szCs w:val="22"/>
        </w:rPr>
      </w:pPr>
      <w:r w:rsidRPr="00636F02">
        <w:rPr>
          <w:bCs/>
          <w:sz w:val="22"/>
          <w:szCs w:val="22"/>
        </w:rPr>
        <w:t>Musíte absolvovať pravidelne (aspoň raz ročne) návštevy u špecialistu so skúsenosťami s liečbou bipolárnej poruchy alebo epilepsie. V priebehu týchto návštev sa váš lekár uistí, že ste si dobre vedomá a rozumiete všetkým rizikám a radám týkajúcich sa užívania valproátu počas tehotenstva.</w:t>
      </w:r>
    </w:p>
    <w:p w14:paraId="568B35F9" w14:textId="77777777" w:rsidR="006C1367" w:rsidRPr="00636F02" w:rsidRDefault="006C1367" w:rsidP="00636F02">
      <w:pPr>
        <w:numPr>
          <w:ilvl w:val="0"/>
          <w:numId w:val="9"/>
        </w:numPr>
        <w:ind w:left="567" w:hanging="567"/>
        <w:rPr>
          <w:bCs/>
          <w:sz w:val="22"/>
          <w:szCs w:val="22"/>
        </w:rPr>
      </w:pPr>
      <w:r w:rsidRPr="00636F02">
        <w:rPr>
          <w:bCs/>
          <w:sz w:val="22"/>
          <w:szCs w:val="22"/>
        </w:rPr>
        <w:t>Oznámte svojmu lekárovi, ak chcete mať dieťa.</w:t>
      </w:r>
    </w:p>
    <w:p w14:paraId="35A26334" w14:textId="77777777" w:rsidR="006C1367" w:rsidRPr="00636F02" w:rsidRDefault="006C1367" w:rsidP="00636F02">
      <w:pPr>
        <w:numPr>
          <w:ilvl w:val="0"/>
          <w:numId w:val="9"/>
        </w:numPr>
        <w:ind w:left="567" w:hanging="567"/>
        <w:rPr>
          <w:bCs/>
          <w:sz w:val="22"/>
          <w:szCs w:val="22"/>
        </w:rPr>
      </w:pPr>
      <w:r w:rsidRPr="00636F02">
        <w:rPr>
          <w:bCs/>
          <w:sz w:val="22"/>
          <w:szCs w:val="22"/>
        </w:rPr>
        <w:t>Ihneď oznámte svojmu lekárovi, ak zistíte, že ste tehotná alebo si myslíte, že môžete byť tehotná.</w:t>
      </w:r>
      <w:r w:rsidRPr="00636F02" w:rsidDel="006C1367">
        <w:rPr>
          <w:bCs/>
          <w:sz w:val="22"/>
          <w:szCs w:val="22"/>
        </w:rPr>
        <w:t xml:space="preserve"> </w:t>
      </w:r>
    </w:p>
    <w:p w14:paraId="5F913B5A" w14:textId="77777777" w:rsidR="00B8520D" w:rsidRPr="00636F02" w:rsidRDefault="00B8520D" w:rsidP="00636F02">
      <w:pPr>
        <w:rPr>
          <w:b/>
          <w:sz w:val="22"/>
          <w:szCs w:val="22"/>
        </w:rPr>
      </w:pPr>
    </w:p>
    <w:p w14:paraId="06C27B06" w14:textId="4FEC7CE7"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b/>
          <w:color w:val="auto"/>
          <w:sz w:val="22"/>
          <w:szCs w:val="22"/>
        </w:rPr>
        <w:t xml:space="preserve">POKRAČOVANIE V LIEČBE, AK </w:t>
      </w:r>
      <w:r w:rsidRPr="00636F02">
        <w:rPr>
          <w:rFonts w:ascii="Times New Roman" w:hAnsi="Times New Roman" w:cs="Times New Roman"/>
          <w:b/>
          <w:bCs/>
          <w:color w:val="auto"/>
          <w:sz w:val="22"/>
          <w:szCs w:val="22"/>
        </w:rPr>
        <w:t>NEPLÁNUJETE</w:t>
      </w:r>
      <w:r w:rsidRPr="00636F02">
        <w:rPr>
          <w:rFonts w:ascii="Times New Roman" w:hAnsi="Times New Roman" w:cs="Times New Roman"/>
          <w:b/>
          <w:color w:val="auto"/>
          <w:sz w:val="22"/>
          <w:szCs w:val="22"/>
        </w:rPr>
        <w:t xml:space="preserve"> OTEHOTNIEŤ </w:t>
      </w:r>
    </w:p>
    <w:p w14:paraId="6DF64CED" w14:textId="7BA54BC0"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Ak pokračujete v liečbe </w:t>
      </w:r>
      <w:r w:rsidR="00563591" w:rsidRPr="00636F02">
        <w:rPr>
          <w:rFonts w:ascii="Times New Roman" w:hAnsi="Times New Roman" w:cs="Times New Roman"/>
          <w:bCs/>
          <w:color w:val="auto"/>
          <w:sz w:val="22"/>
          <w:szCs w:val="22"/>
        </w:rPr>
        <w:t xml:space="preserve">liekom </w:t>
      </w:r>
      <w:proofErr w:type="spellStart"/>
      <w:r w:rsidR="0074010C" w:rsidRPr="00636F02">
        <w:rPr>
          <w:rFonts w:ascii="Times New Roman" w:hAnsi="Times New Roman" w:cs="Times New Roman"/>
          <w:color w:val="auto"/>
          <w:sz w:val="22"/>
          <w:szCs w:val="22"/>
        </w:rPr>
        <w:t>Valpro-ratiopharm</w:t>
      </w:r>
      <w:proofErr w:type="spellEnd"/>
      <w:r w:rsidR="0074010C" w:rsidRPr="00636F02">
        <w:rPr>
          <w:rFonts w:ascii="Times New Roman" w:hAnsi="Times New Roman" w:cs="Times New Roman"/>
          <w:color w:val="auto"/>
          <w:sz w:val="22"/>
          <w:szCs w:val="22"/>
        </w:rPr>
        <w:t xml:space="preserve"> Chrono 500 mg</w:t>
      </w:r>
      <w:r w:rsidRPr="00636F02">
        <w:rPr>
          <w:rFonts w:ascii="Times New Roman" w:hAnsi="Times New Roman" w:cs="Times New Roman"/>
          <w:color w:val="auto"/>
          <w:sz w:val="22"/>
          <w:szCs w:val="22"/>
        </w:rPr>
        <w:t xml:space="preserve">, ale neplánujete mať dieťa, uistite sa, že používate účinnú antikoncepciu bez prerušenia počas celej doby trvania liečby </w:t>
      </w:r>
      <w:r w:rsidR="00563591" w:rsidRPr="00636F02">
        <w:rPr>
          <w:rFonts w:ascii="Times New Roman" w:hAnsi="Times New Roman" w:cs="Times New Roman"/>
          <w:color w:val="auto"/>
          <w:sz w:val="22"/>
          <w:szCs w:val="22"/>
        </w:rPr>
        <w:t xml:space="preserve">liekom </w:t>
      </w:r>
      <w:proofErr w:type="spellStart"/>
      <w:r w:rsidR="0074010C" w:rsidRPr="00636F02">
        <w:rPr>
          <w:rFonts w:ascii="Times New Roman" w:hAnsi="Times New Roman" w:cs="Times New Roman"/>
          <w:color w:val="auto"/>
          <w:sz w:val="22"/>
          <w:szCs w:val="22"/>
        </w:rPr>
        <w:t>Valpro-ratiopharm</w:t>
      </w:r>
      <w:proofErr w:type="spellEnd"/>
      <w:r w:rsidR="0074010C" w:rsidRPr="00636F02">
        <w:rPr>
          <w:rFonts w:ascii="Times New Roman" w:hAnsi="Times New Roman" w:cs="Times New Roman"/>
          <w:color w:val="auto"/>
          <w:sz w:val="22"/>
          <w:szCs w:val="22"/>
        </w:rPr>
        <w:t xml:space="preserve"> Chrono 500 mg</w:t>
      </w:r>
      <w:r w:rsidRPr="00636F02">
        <w:rPr>
          <w:rFonts w:ascii="Times New Roman" w:hAnsi="Times New Roman" w:cs="Times New Roman"/>
          <w:color w:val="auto"/>
          <w:sz w:val="22"/>
          <w:szCs w:val="22"/>
        </w:rPr>
        <w:t xml:space="preserve">. Ak potrebujete poradenstvo ohľadom antikoncepcie, poraďte sa so svojím lekárom alebo so špecialistom pre plánovanie rodiny. </w:t>
      </w:r>
    </w:p>
    <w:p w14:paraId="1CF1FF56" w14:textId="77777777"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b/>
          <w:color w:val="auto"/>
          <w:sz w:val="22"/>
          <w:szCs w:val="22"/>
        </w:rPr>
        <w:t>Dôležité upozornenia</w:t>
      </w:r>
      <w:r w:rsidRPr="00636F02">
        <w:rPr>
          <w:rFonts w:ascii="Times New Roman" w:hAnsi="Times New Roman" w:cs="Times New Roman"/>
          <w:color w:val="auto"/>
          <w:sz w:val="22"/>
          <w:szCs w:val="22"/>
        </w:rPr>
        <w:t xml:space="preserve">: </w:t>
      </w:r>
    </w:p>
    <w:p w14:paraId="0ADD34A0" w14:textId="5E0B2BF9" w:rsidR="002A258E" w:rsidRPr="00636F02" w:rsidRDefault="002A258E" w:rsidP="00636F02">
      <w:pPr>
        <w:pStyle w:val="Default"/>
        <w:numPr>
          <w:ilvl w:val="1"/>
          <w:numId w:val="8"/>
        </w:numPr>
        <w:ind w:left="567" w:hanging="567"/>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Musíte používať účinnú metódu na zabránenie tehotenstva (antikoncepciu) počas celej doby trvania liečby </w:t>
      </w:r>
      <w:r w:rsidR="00563591" w:rsidRPr="00636F02">
        <w:rPr>
          <w:rFonts w:ascii="Times New Roman" w:hAnsi="Times New Roman" w:cs="Times New Roman"/>
          <w:color w:val="auto"/>
          <w:sz w:val="22"/>
          <w:szCs w:val="22"/>
        </w:rPr>
        <w:t xml:space="preserve">liekom </w:t>
      </w:r>
      <w:proofErr w:type="spellStart"/>
      <w:r w:rsidR="0074010C" w:rsidRPr="00636F02">
        <w:rPr>
          <w:rFonts w:ascii="Times New Roman" w:hAnsi="Times New Roman" w:cs="Times New Roman"/>
          <w:color w:val="auto"/>
          <w:sz w:val="22"/>
          <w:szCs w:val="22"/>
        </w:rPr>
        <w:t>Valpro-ratiopharm</w:t>
      </w:r>
      <w:proofErr w:type="spellEnd"/>
      <w:r w:rsidR="0074010C" w:rsidRPr="00636F02">
        <w:rPr>
          <w:rFonts w:ascii="Times New Roman" w:hAnsi="Times New Roman" w:cs="Times New Roman"/>
          <w:color w:val="auto"/>
          <w:sz w:val="22"/>
          <w:szCs w:val="22"/>
        </w:rPr>
        <w:t xml:space="preserve"> Chrono 500 mg</w:t>
      </w:r>
      <w:r w:rsidRPr="00636F02">
        <w:rPr>
          <w:rFonts w:ascii="Times New Roman" w:hAnsi="Times New Roman" w:cs="Times New Roman"/>
          <w:color w:val="auto"/>
          <w:sz w:val="22"/>
          <w:szCs w:val="22"/>
        </w:rPr>
        <w:t xml:space="preserve">. </w:t>
      </w:r>
    </w:p>
    <w:p w14:paraId="6338A24F" w14:textId="11CBA892" w:rsidR="002A258E" w:rsidRPr="00636F02" w:rsidRDefault="002A258E" w:rsidP="00636F02">
      <w:pPr>
        <w:pStyle w:val="Default"/>
        <w:numPr>
          <w:ilvl w:val="1"/>
          <w:numId w:val="8"/>
        </w:numPr>
        <w:ind w:left="567" w:hanging="567"/>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Musíte sa poradiť o vhodných metódach kontroly počatia (antikoncepcie) so svojím lekárom. Váš lekár vám poskytne informácie, ako predísť otehotneniu, a môže vás poslať k špecialistovi ohľadne poradenstva kontroly počatia. </w:t>
      </w:r>
    </w:p>
    <w:p w14:paraId="0EB795C8" w14:textId="4D0E91CD" w:rsidR="002A258E" w:rsidRPr="00636F02" w:rsidRDefault="002A258E" w:rsidP="00636F02">
      <w:pPr>
        <w:pStyle w:val="Default"/>
        <w:numPr>
          <w:ilvl w:val="1"/>
          <w:numId w:val="8"/>
        </w:numPr>
        <w:ind w:left="567" w:hanging="567"/>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Musíte absolvovať pravidelne (aspoň raz ročne) návštevy u špecialistu so skúsenosťami s liečbou bipolárnej poruchy alebo epilepsie. V priebehu týchto návštev sa váš lekár uistí, že ste si dobre vedomá a rozumiete všetkým rizikám a radám týkajúcim sa užívania valproátu počas tehotenstva. </w:t>
      </w:r>
    </w:p>
    <w:p w14:paraId="33F9CE68" w14:textId="42FC381E" w:rsidR="002A258E" w:rsidRPr="00636F02" w:rsidRDefault="002A258E" w:rsidP="00636F02">
      <w:pPr>
        <w:pStyle w:val="Default"/>
        <w:numPr>
          <w:ilvl w:val="1"/>
          <w:numId w:val="8"/>
        </w:numPr>
        <w:ind w:left="567" w:hanging="567"/>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Oznámte svojmu lekárovi, ak chcete mať dieťa. </w:t>
      </w:r>
    </w:p>
    <w:p w14:paraId="117040D4" w14:textId="6101BE26" w:rsidR="002A258E" w:rsidRPr="00636F02" w:rsidRDefault="002A258E" w:rsidP="00636F02">
      <w:pPr>
        <w:pStyle w:val="Default"/>
        <w:numPr>
          <w:ilvl w:val="1"/>
          <w:numId w:val="8"/>
        </w:numPr>
        <w:ind w:left="567" w:hanging="567"/>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Ihneď oznámte svojmu lekárovi, ak zistíte, že ste tehotná alebo si myslíte, že môžete byť tehotná. </w:t>
      </w:r>
    </w:p>
    <w:p w14:paraId="1F80524D" w14:textId="77777777" w:rsidR="00636F02" w:rsidRDefault="00636F02" w:rsidP="00636F02">
      <w:pPr>
        <w:pStyle w:val="Default"/>
        <w:rPr>
          <w:rFonts w:ascii="Times New Roman" w:hAnsi="Times New Roman" w:cs="Times New Roman"/>
          <w:b/>
          <w:color w:val="auto"/>
          <w:sz w:val="22"/>
          <w:szCs w:val="22"/>
        </w:rPr>
      </w:pPr>
    </w:p>
    <w:p w14:paraId="656820B6" w14:textId="46581252"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b/>
          <w:color w:val="auto"/>
          <w:sz w:val="22"/>
          <w:szCs w:val="22"/>
        </w:rPr>
        <w:t xml:space="preserve">POKRAČOVANIE V LIEČBE, AK </w:t>
      </w:r>
      <w:r w:rsidRPr="00636F02">
        <w:rPr>
          <w:rFonts w:ascii="Times New Roman" w:hAnsi="Times New Roman" w:cs="Times New Roman"/>
          <w:b/>
          <w:bCs/>
          <w:color w:val="auto"/>
          <w:sz w:val="22"/>
          <w:szCs w:val="22"/>
        </w:rPr>
        <w:t>PLÁNUJETE</w:t>
      </w:r>
      <w:r w:rsidRPr="00636F02">
        <w:rPr>
          <w:rFonts w:ascii="Times New Roman" w:hAnsi="Times New Roman" w:cs="Times New Roman"/>
          <w:b/>
          <w:color w:val="auto"/>
          <w:sz w:val="22"/>
          <w:szCs w:val="22"/>
        </w:rPr>
        <w:t xml:space="preserve"> OTEHOTNIEŤ </w:t>
      </w:r>
    </w:p>
    <w:p w14:paraId="66BBC2BA" w14:textId="56456037"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Ak plánujete mať dieťa, ako prvé si dohodnite návštevu u svojho lekára. </w:t>
      </w:r>
    </w:p>
    <w:p w14:paraId="4C2A46E4" w14:textId="68E2E4B2"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Neprestávajte užívať </w:t>
      </w:r>
      <w:proofErr w:type="spellStart"/>
      <w:r w:rsidR="0074010C" w:rsidRPr="00636F02">
        <w:rPr>
          <w:rFonts w:ascii="Times New Roman" w:hAnsi="Times New Roman" w:cs="Times New Roman"/>
          <w:color w:val="auto"/>
          <w:sz w:val="22"/>
          <w:szCs w:val="22"/>
        </w:rPr>
        <w:t>Valpro-ratiopharm</w:t>
      </w:r>
      <w:proofErr w:type="spellEnd"/>
      <w:r w:rsidR="0074010C" w:rsidRPr="00636F02">
        <w:rPr>
          <w:rFonts w:ascii="Times New Roman" w:hAnsi="Times New Roman" w:cs="Times New Roman"/>
          <w:color w:val="auto"/>
          <w:sz w:val="22"/>
          <w:szCs w:val="22"/>
        </w:rPr>
        <w:t xml:space="preserve"> Chrono 500 mg</w:t>
      </w:r>
      <w:r w:rsidR="00E4184A" w:rsidRPr="00636F02">
        <w:rPr>
          <w:rFonts w:ascii="Times New Roman" w:hAnsi="Times New Roman" w:cs="Times New Roman"/>
          <w:color w:val="auto"/>
          <w:sz w:val="22"/>
          <w:szCs w:val="22"/>
        </w:rPr>
        <w:t xml:space="preserve"> </w:t>
      </w:r>
      <w:r w:rsidRPr="00636F02">
        <w:rPr>
          <w:rFonts w:ascii="Times New Roman" w:hAnsi="Times New Roman" w:cs="Times New Roman"/>
          <w:color w:val="auto"/>
          <w:sz w:val="22"/>
          <w:szCs w:val="22"/>
        </w:rPr>
        <w:t>alebo antikoncepciu, kým sa neporadíte so</w:t>
      </w:r>
      <w:r w:rsidR="003C4B9C" w:rsidRPr="00636F02">
        <w:rPr>
          <w:rFonts w:ascii="Times New Roman" w:hAnsi="Times New Roman" w:cs="Times New Roman"/>
          <w:color w:val="auto"/>
          <w:sz w:val="22"/>
          <w:szCs w:val="22"/>
        </w:rPr>
        <w:t> </w:t>
      </w:r>
      <w:r w:rsidRPr="00636F02">
        <w:rPr>
          <w:rFonts w:ascii="Times New Roman" w:hAnsi="Times New Roman" w:cs="Times New Roman"/>
          <w:color w:val="auto"/>
          <w:sz w:val="22"/>
          <w:szCs w:val="22"/>
        </w:rPr>
        <w:t xml:space="preserve">svojím lekárom. Váš lekár vám poradí ako ďalej postupovať. </w:t>
      </w:r>
    </w:p>
    <w:p w14:paraId="0B639848" w14:textId="6DD00A8F" w:rsidR="00077A07" w:rsidRPr="00636F02" w:rsidRDefault="002A258E" w:rsidP="00636F02">
      <w:pPr>
        <w:rPr>
          <w:bCs/>
          <w:sz w:val="22"/>
          <w:szCs w:val="22"/>
        </w:rPr>
      </w:pPr>
      <w:r w:rsidRPr="00636F02">
        <w:rPr>
          <w:sz w:val="22"/>
          <w:szCs w:val="22"/>
        </w:rPr>
        <w:t>U detí narodených matkám, ktoré užívali valproát, je vážne riziko vrodených porúch a problémov s</w:t>
      </w:r>
      <w:r w:rsidR="00E4184A" w:rsidRPr="00636F02">
        <w:rPr>
          <w:sz w:val="22"/>
          <w:szCs w:val="22"/>
        </w:rPr>
        <w:t> </w:t>
      </w:r>
      <w:r w:rsidRPr="00636F02">
        <w:rPr>
          <w:sz w:val="22"/>
          <w:szCs w:val="22"/>
        </w:rPr>
        <w:t xml:space="preserve">vývojom, ktoré ich môžu vážne </w:t>
      </w:r>
      <w:proofErr w:type="spellStart"/>
      <w:r w:rsidRPr="00636F02">
        <w:rPr>
          <w:sz w:val="22"/>
          <w:szCs w:val="22"/>
        </w:rPr>
        <w:t>zneschopňovať</w:t>
      </w:r>
      <w:proofErr w:type="spellEnd"/>
      <w:r w:rsidRPr="00636F02">
        <w:rPr>
          <w:sz w:val="22"/>
          <w:szCs w:val="22"/>
        </w:rPr>
        <w:t>. Váš lekár vás odporučí ku špecialistovi so</w:t>
      </w:r>
      <w:r w:rsidR="00E4184A" w:rsidRPr="00636F02">
        <w:rPr>
          <w:sz w:val="22"/>
          <w:szCs w:val="22"/>
        </w:rPr>
        <w:t> </w:t>
      </w:r>
      <w:r w:rsidRPr="00636F02">
        <w:rPr>
          <w:sz w:val="22"/>
          <w:szCs w:val="22"/>
        </w:rPr>
        <w:t>skúsenosťami s liečbou bipolárnej poruchy alebo epilepsie, aby boli načas prehodnotené alternatívne možnosti liečby. Váš špecialista môže prijať niekoľko opatrení, aby bol priebeh vášho tehotenstva čo najbezproblémovejší a aby sa akékoľvek riziká pre vaše nenarodené dieťa znížili na najnižšiu možnú mieru.</w:t>
      </w:r>
      <w:r w:rsidR="00077A07" w:rsidRPr="00636F02">
        <w:rPr>
          <w:bCs/>
          <w:sz w:val="22"/>
          <w:szCs w:val="22"/>
        </w:rPr>
        <w:t xml:space="preserve"> </w:t>
      </w:r>
    </w:p>
    <w:p w14:paraId="636C6B96" w14:textId="77777777" w:rsidR="003C4B9C" w:rsidRPr="00636F02" w:rsidRDefault="003C4B9C" w:rsidP="00636F02">
      <w:pPr>
        <w:pStyle w:val="Default"/>
        <w:rPr>
          <w:rFonts w:ascii="Times New Roman" w:hAnsi="Times New Roman" w:cs="Times New Roman"/>
          <w:color w:val="auto"/>
          <w:sz w:val="22"/>
          <w:szCs w:val="22"/>
        </w:rPr>
      </w:pPr>
    </w:p>
    <w:p w14:paraId="5157E5FF" w14:textId="6C42D60E"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Váš špecialista môže rozhodnúť o zmene dávky </w:t>
      </w:r>
      <w:r w:rsidR="00563591" w:rsidRPr="00636F02">
        <w:rPr>
          <w:rFonts w:ascii="Times New Roman" w:hAnsi="Times New Roman" w:cs="Times New Roman"/>
          <w:color w:val="auto"/>
          <w:sz w:val="22"/>
          <w:szCs w:val="22"/>
        </w:rPr>
        <w:t xml:space="preserve">lieku </w:t>
      </w:r>
      <w:proofErr w:type="spellStart"/>
      <w:r w:rsidR="0074010C" w:rsidRPr="00636F02">
        <w:rPr>
          <w:rFonts w:ascii="Times New Roman" w:hAnsi="Times New Roman" w:cs="Times New Roman"/>
          <w:color w:val="auto"/>
          <w:sz w:val="22"/>
          <w:szCs w:val="22"/>
        </w:rPr>
        <w:t>Valpro-ratiopharm</w:t>
      </w:r>
      <w:proofErr w:type="spellEnd"/>
      <w:r w:rsidR="0074010C" w:rsidRPr="00636F02">
        <w:rPr>
          <w:rFonts w:ascii="Times New Roman" w:hAnsi="Times New Roman" w:cs="Times New Roman"/>
          <w:color w:val="auto"/>
          <w:sz w:val="22"/>
          <w:szCs w:val="22"/>
        </w:rPr>
        <w:t xml:space="preserve"> Chrono 500 mg</w:t>
      </w:r>
      <w:r w:rsidRPr="00636F02">
        <w:rPr>
          <w:rFonts w:ascii="Times New Roman" w:hAnsi="Times New Roman" w:cs="Times New Roman"/>
          <w:color w:val="auto"/>
          <w:sz w:val="22"/>
          <w:szCs w:val="22"/>
        </w:rPr>
        <w:t xml:space="preserve"> alebo zmene liečby prechodom na iný liek, alebo prerušení liečby </w:t>
      </w:r>
      <w:r w:rsidR="00563591" w:rsidRPr="00636F02">
        <w:rPr>
          <w:rFonts w:ascii="Times New Roman" w:hAnsi="Times New Roman" w:cs="Times New Roman"/>
          <w:color w:val="auto"/>
          <w:sz w:val="22"/>
          <w:szCs w:val="22"/>
        </w:rPr>
        <w:t xml:space="preserve">liekom </w:t>
      </w:r>
      <w:proofErr w:type="spellStart"/>
      <w:r w:rsidR="0074010C" w:rsidRPr="00636F02">
        <w:rPr>
          <w:rFonts w:ascii="Times New Roman" w:hAnsi="Times New Roman" w:cs="Times New Roman"/>
          <w:color w:val="auto"/>
          <w:sz w:val="22"/>
          <w:szCs w:val="22"/>
        </w:rPr>
        <w:t>Valpro-ratiopharm</w:t>
      </w:r>
      <w:proofErr w:type="spellEnd"/>
      <w:r w:rsidR="0074010C" w:rsidRPr="00636F02">
        <w:rPr>
          <w:rFonts w:ascii="Times New Roman" w:hAnsi="Times New Roman" w:cs="Times New Roman"/>
          <w:color w:val="auto"/>
          <w:sz w:val="22"/>
          <w:szCs w:val="22"/>
        </w:rPr>
        <w:t xml:space="preserve"> Chrono 500 mg</w:t>
      </w:r>
      <w:r w:rsidRPr="00636F02">
        <w:rPr>
          <w:rFonts w:ascii="Times New Roman" w:hAnsi="Times New Roman" w:cs="Times New Roman"/>
          <w:color w:val="auto"/>
          <w:sz w:val="22"/>
          <w:szCs w:val="22"/>
        </w:rPr>
        <w:t xml:space="preserve">, dlho predtým ako otehotniete – je to preto, aby sa uistil, že vaše ochorenie je stabilné. </w:t>
      </w:r>
    </w:p>
    <w:p w14:paraId="341F388F" w14:textId="392BB108" w:rsidR="002A258E"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Ak plánujete otehotnieť, opýtajte sa svojho lekára na užívanie kyseliny listovej. Kyselina listová môže znižovať celkové riziko výskytu </w:t>
      </w:r>
      <w:proofErr w:type="spellStart"/>
      <w:r w:rsidRPr="00636F02">
        <w:rPr>
          <w:rFonts w:ascii="Times New Roman" w:hAnsi="Times New Roman" w:cs="Times New Roman"/>
          <w:i/>
          <w:iCs/>
          <w:color w:val="auto"/>
          <w:sz w:val="22"/>
          <w:szCs w:val="22"/>
        </w:rPr>
        <w:t>spina</w:t>
      </w:r>
      <w:proofErr w:type="spellEnd"/>
      <w:r w:rsidRPr="00636F02">
        <w:rPr>
          <w:rFonts w:ascii="Times New Roman" w:hAnsi="Times New Roman" w:cs="Times New Roman"/>
          <w:i/>
          <w:iCs/>
          <w:color w:val="auto"/>
          <w:sz w:val="22"/>
          <w:szCs w:val="22"/>
        </w:rPr>
        <w:t xml:space="preserve"> </w:t>
      </w:r>
      <w:proofErr w:type="spellStart"/>
      <w:r w:rsidRPr="00636F02">
        <w:rPr>
          <w:rFonts w:ascii="Times New Roman" w:hAnsi="Times New Roman" w:cs="Times New Roman"/>
          <w:i/>
          <w:iCs/>
          <w:color w:val="auto"/>
          <w:sz w:val="22"/>
          <w:szCs w:val="22"/>
        </w:rPr>
        <w:t>bifida</w:t>
      </w:r>
      <w:proofErr w:type="spellEnd"/>
      <w:r w:rsidRPr="00636F02">
        <w:rPr>
          <w:rFonts w:ascii="Times New Roman" w:hAnsi="Times New Roman" w:cs="Times New Roman"/>
          <w:i/>
          <w:iCs/>
          <w:color w:val="auto"/>
          <w:sz w:val="22"/>
          <w:szCs w:val="22"/>
        </w:rPr>
        <w:t xml:space="preserve"> </w:t>
      </w:r>
      <w:r w:rsidRPr="00636F02">
        <w:rPr>
          <w:rFonts w:ascii="Times New Roman" w:hAnsi="Times New Roman" w:cs="Times New Roman"/>
          <w:color w:val="auto"/>
          <w:sz w:val="22"/>
          <w:szCs w:val="22"/>
        </w:rPr>
        <w:t xml:space="preserve">(rázštep chrbtice) a skorého potratu, ktoré existuje pri všetkých tehotenstvách. Avšak je nepravdepodobné, že zníži riziko vrodených porúch v súvislosti s užívaním valproátu. </w:t>
      </w:r>
    </w:p>
    <w:p w14:paraId="03AA6791" w14:textId="77777777" w:rsidR="0002785B" w:rsidRPr="00636F02" w:rsidRDefault="0002785B" w:rsidP="00636F02">
      <w:pPr>
        <w:pStyle w:val="Default"/>
        <w:rPr>
          <w:rFonts w:ascii="Times New Roman" w:hAnsi="Times New Roman" w:cs="Times New Roman"/>
          <w:color w:val="auto"/>
          <w:sz w:val="22"/>
          <w:szCs w:val="22"/>
        </w:rPr>
      </w:pPr>
    </w:p>
    <w:p w14:paraId="2CC9A662" w14:textId="77777777"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b/>
          <w:color w:val="auto"/>
          <w:sz w:val="22"/>
          <w:szCs w:val="22"/>
        </w:rPr>
        <w:t>Dôležité upozornenia</w:t>
      </w:r>
      <w:r w:rsidRPr="00636F02">
        <w:rPr>
          <w:rFonts w:ascii="Times New Roman" w:hAnsi="Times New Roman" w:cs="Times New Roman"/>
          <w:color w:val="auto"/>
          <w:sz w:val="22"/>
          <w:szCs w:val="22"/>
        </w:rPr>
        <w:t xml:space="preserve">: </w:t>
      </w:r>
    </w:p>
    <w:p w14:paraId="4F00CEAC" w14:textId="3AE4111A" w:rsidR="002A258E" w:rsidRPr="00636F02" w:rsidRDefault="002A258E" w:rsidP="00636F02">
      <w:pPr>
        <w:pStyle w:val="Default"/>
        <w:numPr>
          <w:ilvl w:val="1"/>
          <w:numId w:val="8"/>
        </w:numPr>
        <w:ind w:left="567" w:hanging="567"/>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Neprestávajte užívať </w:t>
      </w:r>
      <w:proofErr w:type="spellStart"/>
      <w:r w:rsidR="0074010C" w:rsidRPr="00636F02">
        <w:rPr>
          <w:rFonts w:ascii="Times New Roman" w:hAnsi="Times New Roman" w:cs="Times New Roman"/>
          <w:color w:val="auto"/>
          <w:sz w:val="22"/>
          <w:szCs w:val="22"/>
        </w:rPr>
        <w:t>Valpro-ratiopharm</w:t>
      </w:r>
      <w:proofErr w:type="spellEnd"/>
      <w:r w:rsidR="0074010C" w:rsidRPr="00636F02">
        <w:rPr>
          <w:rFonts w:ascii="Times New Roman" w:hAnsi="Times New Roman" w:cs="Times New Roman"/>
          <w:color w:val="auto"/>
          <w:sz w:val="22"/>
          <w:szCs w:val="22"/>
        </w:rPr>
        <w:t xml:space="preserve"> Chrono 500 mg</w:t>
      </w:r>
      <w:r w:rsidRPr="00636F02">
        <w:rPr>
          <w:rFonts w:ascii="Times New Roman" w:hAnsi="Times New Roman" w:cs="Times New Roman"/>
          <w:color w:val="auto"/>
          <w:sz w:val="22"/>
          <w:szCs w:val="22"/>
        </w:rPr>
        <w:t xml:space="preserve">, pokiaľ vám to nenariadi váš lekár. </w:t>
      </w:r>
    </w:p>
    <w:p w14:paraId="6D058ADA" w14:textId="5A70E923" w:rsidR="002A258E" w:rsidRPr="00636F02" w:rsidRDefault="002A258E" w:rsidP="00636F02">
      <w:pPr>
        <w:pStyle w:val="Default"/>
        <w:numPr>
          <w:ilvl w:val="1"/>
          <w:numId w:val="8"/>
        </w:numPr>
        <w:ind w:left="567" w:hanging="567"/>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Neprestávajte používať vašu metódu na zabránenie tehotenstva (antikoncepciu) predtým, ako sa </w:t>
      </w:r>
      <w:proofErr w:type="spellStart"/>
      <w:r w:rsidRPr="00636F02">
        <w:rPr>
          <w:rFonts w:ascii="Times New Roman" w:hAnsi="Times New Roman" w:cs="Times New Roman"/>
          <w:color w:val="auto"/>
          <w:sz w:val="22"/>
          <w:szCs w:val="22"/>
        </w:rPr>
        <w:t>poradítea</w:t>
      </w:r>
      <w:proofErr w:type="spellEnd"/>
      <w:r w:rsidRPr="00636F02">
        <w:rPr>
          <w:rFonts w:ascii="Times New Roman" w:hAnsi="Times New Roman" w:cs="Times New Roman"/>
          <w:color w:val="auto"/>
          <w:sz w:val="22"/>
          <w:szCs w:val="22"/>
        </w:rPr>
        <w:t xml:space="preserve"> budete spolupracovať so svojím lekárom na pláne liečby, ktorý zabezpečí kontrolu vášho stavu a zníženie rizika pre vaše dieťa. </w:t>
      </w:r>
    </w:p>
    <w:p w14:paraId="08ACBC65" w14:textId="38ACC3A0" w:rsidR="002A258E" w:rsidRPr="00636F02" w:rsidRDefault="002A258E" w:rsidP="00636F02">
      <w:pPr>
        <w:pStyle w:val="Default"/>
        <w:numPr>
          <w:ilvl w:val="1"/>
          <w:numId w:val="8"/>
        </w:numPr>
        <w:ind w:left="567" w:hanging="567"/>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Ako prvé dohodnite si návštevu u svojho lekára. Počas tejto návštevy sa váš lekár uistí, že ste si dobre vedomá a rozumiete všetkým rizikám a poradenstvu ohľadne užívania valproátu počas tehotenstva. </w:t>
      </w:r>
    </w:p>
    <w:p w14:paraId="65C41115" w14:textId="56D997C8" w:rsidR="002A258E" w:rsidRPr="00636F02" w:rsidRDefault="002A258E" w:rsidP="00636F02">
      <w:pPr>
        <w:pStyle w:val="Default"/>
        <w:numPr>
          <w:ilvl w:val="1"/>
          <w:numId w:val="8"/>
        </w:numPr>
        <w:ind w:left="567" w:hanging="567"/>
        <w:rPr>
          <w:rFonts w:ascii="Times New Roman" w:hAnsi="Times New Roman" w:cs="Times New Roman"/>
          <w:color w:val="auto"/>
          <w:sz w:val="22"/>
          <w:szCs w:val="22"/>
        </w:rPr>
      </w:pPr>
      <w:r w:rsidRPr="00636F02">
        <w:rPr>
          <w:rFonts w:ascii="Times New Roman" w:hAnsi="Times New Roman" w:cs="Times New Roman"/>
          <w:color w:val="auto"/>
          <w:sz w:val="22"/>
          <w:szCs w:val="22"/>
        </w:rPr>
        <w:lastRenderedPageBreak/>
        <w:t xml:space="preserve">Váš lekár sa bude snažiť o zmenu liečby prechodom na iný liek alebo preruší liečbu </w:t>
      </w:r>
      <w:r w:rsidR="00563591" w:rsidRPr="00636F02">
        <w:rPr>
          <w:rFonts w:ascii="Times New Roman" w:hAnsi="Times New Roman" w:cs="Times New Roman"/>
          <w:color w:val="auto"/>
          <w:sz w:val="22"/>
          <w:szCs w:val="22"/>
        </w:rPr>
        <w:t xml:space="preserve">liekom </w:t>
      </w:r>
      <w:proofErr w:type="spellStart"/>
      <w:r w:rsidR="0074010C" w:rsidRPr="00636F02">
        <w:rPr>
          <w:rFonts w:ascii="Times New Roman" w:hAnsi="Times New Roman" w:cs="Times New Roman"/>
          <w:color w:val="auto"/>
          <w:sz w:val="22"/>
          <w:szCs w:val="22"/>
        </w:rPr>
        <w:t>Valpro-ratiopharm</w:t>
      </w:r>
      <w:proofErr w:type="spellEnd"/>
      <w:r w:rsidR="0074010C" w:rsidRPr="00636F02">
        <w:rPr>
          <w:rFonts w:ascii="Times New Roman" w:hAnsi="Times New Roman" w:cs="Times New Roman"/>
          <w:color w:val="auto"/>
          <w:sz w:val="22"/>
          <w:szCs w:val="22"/>
        </w:rPr>
        <w:t xml:space="preserve"> Chrono 500 mg</w:t>
      </w:r>
      <w:r w:rsidRPr="00636F02">
        <w:rPr>
          <w:rFonts w:ascii="Times New Roman" w:hAnsi="Times New Roman" w:cs="Times New Roman"/>
          <w:color w:val="auto"/>
          <w:sz w:val="22"/>
          <w:szCs w:val="22"/>
        </w:rPr>
        <w:t xml:space="preserve">, dlhodobo predtým ako otehotniete. </w:t>
      </w:r>
    </w:p>
    <w:p w14:paraId="2DD03AC8" w14:textId="74A0B882" w:rsidR="002A258E" w:rsidRPr="00636F02" w:rsidRDefault="002A258E" w:rsidP="00636F02">
      <w:pPr>
        <w:pStyle w:val="Default"/>
        <w:numPr>
          <w:ilvl w:val="1"/>
          <w:numId w:val="8"/>
        </w:numPr>
        <w:ind w:left="567" w:hanging="567"/>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Dohodnite si bezodkladne návštevu u svojho lekára, ak ste tehotná alebo ak si myslíte, že ste tehotná. </w:t>
      </w:r>
    </w:p>
    <w:p w14:paraId="286BD091" w14:textId="77777777" w:rsidR="002A258E" w:rsidRPr="00636F02" w:rsidRDefault="002A258E" w:rsidP="00636F02">
      <w:pPr>
        <w:pStyle w:val="Default"/>
        <w:rPr>
          <w:rFonts w:ascii="Times New Roman" w:hAnsi="Times New Roman" w:cs="Times New Roman"/>
          <w:color w:val="auto"/>
          <w:sz w:val="22"/>
          <w:szCs w:val="22"/>
        </w:rPr>
      </w:pPr>
    </w:p>
    <w:p w14:paraId="4B2D1035" w14:textId="354C8A23"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b/>
          <w:bCs/>
          <w:color w:val="auto"/>
          <w:sz w:val="22"/>
          <w:szCs w:val="22"/>
        </w:rPr>
        <w:t xml:space="preserve">NEPLÁNOVANÉ TEHOTENSTVO PRI POKRAČOVANÍ V LIEČBE </w:t>
      </w:r>
    </w:p>
    <w:p w14:paraId="1AD3B0AD" w14:textId="77777777"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Neprestávajte užívať </w:t>
      </w:r>
      <w:proofErr w:type="spellStart"/>
      <w:r w:rsidR="0074010C" w:rsidRPr="00636F02">
        <w:rPr>
          <w:rFonts w:ascii="Times New Roman" w:hAnsi="Times New Roman" w:cs="Times New Roman"/>
          <w:color w:val="auto"/>
          <w:sz w:val="22"/>
          <w:szCs w:val="22"/>
        </w:rPr>
        <w:t>Valpro-ratiopharm</w:t>
      </w:r>
      <w:proofErr w:type="spellEnd"/>
      <w:r w:rsidR="0074010C" w:rsidRPr="00636F02">
        <w:rPr>
          <w:rFonts w:ascii="Times New Roman" w:hAnsi="Times New Roman" w:cs="Times New Roman"/>
          <w:color w:val="auto"/>
          <w:sz w:val="22"/>
          <w:szCs w:val="22"/>
        </w:rPr>
        <w:t xml:space="preserve"> Chrono 500 mg</w:t>
      </w:r>
      <w:r w:rsidRPr="00636F02">
        <w:rPr>
          <w:rFonts w:ascii="Times New Roman" w:hAnsi="Times New Roman" w:cs="Times New Roman"/>
          <w:color w:val="auto"/>
          <w:sz w:val="22"/>
          <w:szCs w:val="22"/>
        </w:rPr>
        <w:t xml:space="preserve">, pokiaľ vám to nenariadi váš lekár, pretože váš stav sa môže zhoršiť. Dohodnite si bezodkladne návštevu u svojho lekára, ak ste tehotná alebo ak si myslíte, že ste tehotná. Váš lekár vám poradí ako ďalej postupovať. </w:t>
      </w:r>
    </w:p>
    <w:p w14:paraId="462D9425" w14:textId="40D8876A"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U detí narodených matkám, ktoré užívali valproát, je vážne riziko vrodených porúch a problémov s vývojom, ktoré ich môžu vážne </w:t>
      </w:r>
      <w:proofErr w:type="spellStart"/>
      <w:r w:rsidRPr="00636F02">
        <w:rPr>
          <w:rFonts w:ascii="Times New Roman" w:hAnsi="Times New Roman" w:cs="Times New Roman"/>
          <w:color w:val="auto"/>
          <w:sz w:val="22"/>
          <w:szCs w:val="22"/>
        </w:rPr>
        <w:t>zneschopňovať</w:t>
      </w:r>
      <w:proofErr w:type="spellEnd"/>
      <w:r w:rsidRPr="00636F02">
        <w:rPr>
          <w:rFonts w:ascii="Times New Roman" w:hAnsi="Times New Roman" w:cs="Times New Roman"/>
          <w:color w:val="auto"/>
          <w:sz w:val="22"/>
          <w:szCs w:val="22"/>
        </w:rPr>
        <w:t xml:space="preserve">. </w:t>
      </w:r>
    </w:p>
    <w:p w14:paraId="5D992B3A" w14:textId="4DCFC5D9"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Budete odporučená ku špecialistovi so skúsenosťami s liečbou bipolárnej poruchy alebo epilepsie, aby boli načas prehodnotené alternatívne možnosti liečby. </w:t>
      </w:r>
    </w:p>
    <w:p w14:paraId="581C3D77" w14:textId="77777777"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Za výnimočných okolností, kedy je liek </w:t>
      </w:r>
      <w:proofErr w:type="spellStart"/>
      <w:r w:rsidR="0074010C" w:rsidRPr="00636F02">
        <w:rPr>
          <w:rFonts w:ascii="Times New Roman" w:hAnsi="Times New Roman" w:cs="Times New Roman"/>
          <w:color w:val="auto"/>
          <w:sz w:val="22"/>
          <w:szCs w:val="22"/>
        </w:rPr>
        <w:t>Valpro-ratiopharm</w:t>
      </w:r>
      <w:proofErr w:type="spellEnd"/>
      <w:r w:rsidR="0074010C" w:rsidRPr="00636F02">
        <w:rPr>
          <w:rFonts w:ascii="Times New Roman" w:hAnsi="Times New Roman" w:cs="Times New Roman"/>
          <w:color w:val="auto"/>
          <w:sz w:val="22"/>
          <w:szCs w:val="22"/>
        </w:rPr>
        <w:t xml:space="preserve"> Chrono 500 mg</w:t>
      </w:r>
      <w:r w:rsidRPr="00636F02">
        <w:rPr>
          <w:rFonts w:ascii="Times New Roman" w:hAnsi="Times New Roman" w:cs="Times New Roman"/>
          <w:color w:val="auto"/>
          <w:sz w:val="22"/>
          <w:szCs w:val="22"/>
        </w:rPr>
        <w:t xml:space="preserve"> jedinou dostupnou možnosťou liečby počas tehotenstva, bude starostlivo sledovaná liečba vášho súčasného stavu a kontrolovaný vývoj vášho nenarodeného dieťaťa. Vám a vášmu partnerovi môže byť poskytnuté poradenstvo a podpora týkajúca sa tehotenstva vystaveného účinku valproátu. </w:t>
      </w:r>
    </w:p>
    <w:p w14:paraId="4E6EDF90" w14:textId="6C9DA445" w:rsidR="00077A07" w:rsidRPr="00636F02" w:rsidRDefault="002A258E" w:rsidP="00636F02">
      <w:pPr>
        <w:rPr>
          <w:bCs/>
          <w:sz w:val="22"/>
          <w:szCs w:val="22"/>
        </w:rPr>
      </w:pPr>
      <w:r w:rsidRPr="00636F02">
        <w:rPr>
          <w:sz w:val="22"/>
          <w:szCs w:val="22"/>
        </w:rPr>
        <w:t xml:space="preserve">Opýtajte sa svojho lekára na užívanie kyseliny listovej. Kyselina listová môže znižovať celkové riziko výskytu </w:t>
      </w:r>
      <w:proofErr w:type="spellStart"/>
      <w:r w:rsidRPr="00636F02">
        <w:rPr>
          <w:i/>
          <w:iCs/>
          <w:sz w:val="22"/>
          <w:szCs w:val="22"/>
        </w:rPr>
        <w:t>spina</w:t>
      </w:r>
      <w:proofErr w:type="spellEnd"/>
      <w:r w:rsidRPr="00636F02">
        <w:rPr>
          <w:i/>
          <w:iCs/>
          <w:sz w:val="22"/>
          <w:szCs w:val="22"/>
        </w:rPr>
        <w:t xml:space="preserve"> </w:t>
      </w:r>
      <w:proofErr w:type="spellStart"/>
      <w:r w:rsidRPr="00636F02">
        <w:rPr>
          <w:i/>
          <w:iCs/>
          <w:sz w:val="22"/>
          <w:szCs w:val="22"/>
        </w:rPr>
        <w:t>bifida</w:t>
      </w:r>
      <w:proofErr w:type="spellEnd"/>
      <w:r w:rsidRPr="00636F02">
        <w:rPr>
          <w:i/>
          <w:iCs/>
          <w:sz w:val="22"/>
          <w:szCs w:val="22"/>
        </w:rPr>
        <w:t xml:space="preserve"> </w:t>
      </w:r>
      <w:r w:rsidRPr="00636F02">
        <w:rPr>
          <w:sz w:val="22"/>
          <w:szCs w:val="22"/>
        </w:rPr>
        <w:t>(rázštep chrbtice) a skorého potratu, ktoré existuje pri všetkých tehotenstvách. Avšak je nepravdepodobné, že zníži riziko vrodených porúch v súvislosti s užívaním valproátu.</w:t>
      </w:r>
    </w:p>
    <w:p w14:paraId="0E836F48" w14:textId="77777777" w:rsidR="002A258E" w:rsidRPr="00636F02" w:rsidRDefault="002A258E" w:rsidP="00636F02">
      <w:pPr>
        <w:rPr>
          <w:bCs/>
          <w:sz w:val="22"/>
          <w:szCs w:val="22"/>
        </w:rPr>
      </w:pPr>
    </w:p>
    <w:p w14:paraId="6350DA12" w14:textId="77777777"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b/>
          <w:color w:val="auto"/>
          <w:sz w:val="22"/>
          <w:szCs w:val="22"/>
        </w:rPr>
        <w:t>Dôležité upozornenia</w:t>
      </w:r>
      <w:r w:rsidRPr="00636F02">
        <w:rPr>
          <w:rFonts w:ascii="Times New Roman" w:hAnsi="Times New Roman" w:cs="Times New Roman"/>
          <w:color w:val="auto"/>
          <w:sz w:val="22"/>
          <w:szCs w:val="22"/>
        </w:rPr>
        <w:t xml:space="preserve">: </w:t>
      </w:r>
    </w:p>
    <w:p w14:paraId="2FCAD83B" w14:textId="109FD377" w:rsidR="002A258E" w:rsidRPr="00636F02" w:rsidRDefault="002A258E" w:rsidP="00636F02">
      <w:pPr>
        <w:numPr>
          <w:ilvl w:val="0"/>
          <w:numId w:val="12"/>
        </w:numPr>
        <w:ind w:left="567" w:hanging="567"/>
        <w:rPr>
          <w:bCs/>
          <w:sz w:val="22"/>
          <w:szCs w:val="22"/>
        </w:rPr>
      </w:pPr>
      <w:r w:rsidRPr="00636F02">
        <w:rPr>
          <w:bCs/>
          <w:sz w:val="22"/>
          <w:szCs w:val="22"/>
        </w:rPr>
        <w:t xml:space="preserve">Dohodnite si bezodkladne návštevu u svojho lekára, ak ste tehotná alebo si myslíte, že ste tehotná. </w:t>
      </w:r>
    </w:p>
    <w:p w14:paraId="13D6144C" w14:textId="769EE554" w:rsidR="002A258E" w:rsidRPr="00636F02" w:rsidRDefault="002A258E" w:rsidP="00636F02">
      <w:pPr>
        <w:numPr>
          <w:ilvl w:val="0"/>
          <w:numId w:val="12"/>
        </w:numPr>
        <w:ind w:left="567" w:hanging="567"/>
        <w:rPr>
          <w:bCs/>
          <w:sz w:val="22"/>
          <w:szCs w:val="22"/>
        </w:rPr>
      </w:pPr>
      <w:r w:rsidRPr="00636F02">
        <w:rPr>
          <w:bCs/>
          <w:sz w:val="22"/>
          <w:szCs w:val="22"/>
        </w:rPr>
        <w:t xml:space="preserve">Neprestávajte užívať </w:t>
      </w:r>
      <w:proofErr w:type="spellStart"/>
      <w:r w:rsidR="0074010C" w:rsidRPr="00636F02">
        <w:rPr>
          <w:bCs/>
          <w:sz w:val="22"/>
          <w:szCs w:val="22"/>
        </w:rPr>
        <w:t>Valpro-ratiopharm</w:t>
      </w:r>
      <w:proofErr w:type="spellEnd"/>
      <w:r w:rsidR="0074010C" w:rsidRPr="00636F02">
        <w:rPr>
          <w:bCs/>
          <w:sz w:val="22"/>
          <w:szCs w:val="22"/>
        </w:rPr>
        <w:t xml:space="preserve"> Chrono 500 mg</w:t>
      </w:r>
      <w:r w:rsidRPr="00636F02">
        <w:rPr>
          <w:bCs/>
          <w:sz w:val="22"/>
          <w:szCs w:val="22"/>
        </w:rPr>
        <w:t xml:space="preserve">, pokiaľ vám to nenariadi váš lekár. </w:t>
      </w:r>
    </w:p>
    <w:p w14:paraId="16D55851" w14:textId="644B3739" w:rsidR="002A258E" w:rsidRPr="00636F02" w:rsidRDefault="002A258E" w:rsidP="00636F02">
      <w:pPr>
        <w:numPr>
          <w:ilvl w:val="0"/>
          <w:numId w:val="12"/>
        </w:numPr>
        <w:ind w:left="567" w:hanging="567"/>
        <w:rPr>
          <w:bCs/>
          <w:sz w:val="22"/>
          <w:szCs w:val="22"/>
        </w:rPr>
      </w:pPr>
      <w:r w:rsidRPr="00636F02">
        <w:rPr>
          <w:bCs/>
          <w:sz w:val="22"/>
          <w:szCs w:val="22"/>
        </w:rPr>
        <w:t>Uistite sa, že ste bola odoslaná k špecialistovi so skúsenosťami s liečbou epilepsie alebo bipolárnej poruchy, kvôli zhodnoteniu alternatívnych možností liečby.</w:t>
      </w:r>
    </w:p>
    <w:p w14:paraId="11A9D174" w14:textId="75E3B177" w:rsidR="002A258E" w:rsidRPr="00636F02" w:rsidRDefault="002A258E" w:rsidP="00636F02">
      <w:pPr>
        <w:numPr>
          <w:ilvl w:val="0"/>
          <w:numId w:val="12"/>
        </w:numPr>
        <w:ind w:left="567" w:hanging="567"/>
        <w:rPr>
          <w:bCs/>
          <w:sz w:val="22"/>
          <w:szCs w:val="22"/>
        </w:rPr>
      </w:pPr>
      <w:r w:rsidRPr="00636F02">
        <w:rPr>
          <w:bCs/>
          <w:sz w:val="22"/>
          <w:szCs w:val="22"/>
        </w:rPr>
        <w:t xml:space="preserve">Musíte sa dôkladne poradiť o rizikách </w:t>
      </w:r>
      <w:r w:rsidR="00563591" w:rsidRPr="00636F02">
        <w:rPr>
          <w:bCs/>
          <w:sz w:val="22"/>
          <w:szCs w:val="22"/>
        </w:rPr>
        <w:t xml:space="preserve">lieku </w:t>
      </w:r>
      <w:proofErr w:type="spellStart"/>
      <w:r w:rsidR="0074010C" w:rsidRPr="00636F02">
        <w:rPr>
          <w:bCs/>
          <w:sz w:val="22"/>
          <w:szCs w:val="22"/>
        </w:rPr>
        <w:t>Valpro-ratiopharm</w:t>
      </w:r>
      <w:proofErr w:type="spellEnd"/>
      <w:r w:rsidR="0074010C" w:rsidRPr="00636F02">
        <w:rPr>
          <w:bCs/>
          <w:sz w:val="22"/>
          <w:szCs w:val="22"/>
        </w:rPr>
        <w:t xml:space="preserve"> Chrono 500 mg</w:t>
      </w:r>
      <w:r w:rsidRPr="00636F02">
        <w:rPr>
          <w:bCs/>
          <w:sz w:val="22"/>
          <w:szCs w:val="22"/>
        </w:rPr>
        <w:t xml:space="preserve"> počas tehotenstva, vrátane </w:t>
      </w:r>
      <w:proofErr w:type="spellStart"/>
      <w:r w:rsidRPr="00636F02">
        <w:rPr>
          <w:bCs/>
          <w:sz w:val="22"/>
          <w:szCs w:val="22"/>
        </w:rPr>
        <w:t>teratogenity</w:t>
      </w:r>
      <w:proofErr w:type="spellEnd"/>
      <w:r w:rsidRPr="00636F02">
        <w:rPr>
          <w:bCs/>
          <w:sz w:val="22"/>
          <w:szCs w:val="22"/>
        </w:rPr>
        <w:t xml:space="preserve"> (vrodené poruchy a defekty) a účinkov na vývoj dieťaťa. </w:t>
      </w:r>
    </w:p>
    <w:p w14:paraId="3AD50132" w14:textId="77777777" w:rsidR="002A258E" w:rsidRPr="00636F02" w:rsidRDefault="002A258E" w:rsidP="00636F02">
      <w:pPr>
        <w:numPr>
          <w:ilvl w:val="0"/>
          <w:numId w:val="12"/>
        </w:numPr>
        <w:ind w:left="567" w:hanging="567"/>
        <w:rPr>
          <w:bCs/>
          <w:sz w:val="22"/>
          <w:szCs w:val="22"/>
        </w:rPr>
      </w:pPr>
      <w:r w:rsidRPr="00636F02">
        <w:rPr>
          <w:bCs/>
          <w:sz w:val="22"/>
          <w:szCs w:val="22"/>
        </w:rPr>
        <w:t xml:space="preserve">Uistite sa, že ste bola odoslaná k špecialistovi na prenatálne sledovanie (sledovanie počas tehotenstva), aby bol zistený prípadný výskyt </w:t>
      </w:r>
      <w:proofErr w:type="spellStart"/>
      <w:r w:rsidRPr="00636F02">
        <w:rPr>
          <w:bCs/>
          <w:sz w:val="22"/>
          <w:szCs w:val="22"/>
        </w:rPr>
        <w:t>malformácií</w:t>
      </w:r>
      <w:proofErr w:type="spellEnd"/>
      <w:r w:rsidRPr="00636F02">
        <w:rPr>
          <w:bCs/>
          <w:sz w:val="22"/>
          <w:szCs w:val="22"/>
        </w:rPr>
        <w:t xml:space="preserve"> (vrodené poruchy tvaru). </w:t>
      </w:r>
    </w:p>
    <w:p w14:paraId="189B9B88" w14:textId="77777777" w:rsidR="002A258E" w:rsidRPr="00636F02" w:rsidRDefault="002A258E" w:rsidP="00636F02">
      <w:pPr>
        <w:rPr>
          <w:bCs/>
          <w:sz w:val="22"/>
          <w:szCs w:val="22"/>
        </w:rPr>
      </w:pPr>
    </w:p>
    <w:p w14:paraId="60B6454F" w14:textId="0DBC66CB" w:rsidR="00122630" w:rsidRPr="00636F02" w:rsidRDefault="002A258E" w:rsidP="00636F02">
      <w:pPr>
        <w:rPr>
          <w:bCs/>
          <w:sz w:val="22"/>
          <w:szCs w:val="22"/>
        </w:rPr>
      </w:pPr>
      <w:r w:rsidRPr="00636F02">
        <w:rPr>
          <w:b/>
          <w:bCs/>
          <w:sz w:val="22"/>
          <w:szCs w:val="22"/>
        </w:rPr>
        <w:t xml:space="preserve">Uistite sa, že ste si prečítali Informačnú príručku pre pacientku, ktorú ste </w:t>
      </w:r>
      <w:proofErr w:type="spellStart"/>
      <w:r w:rsidRPr="00636F02">
        <w:rPr>
          <w:b/>
          <w:bCs/>
          <w:sz w:val="22"/>
          <w:szCs w:val="22"/>
        </w:rPr>
        <w:t>obdržali</w:t>
      </w:r>
      <w:proofErr w:type="spellEnd"/>
      <w:r w:rsidRPr="00636F02">
        <w:rPr>
          <w:b/>
          <w:bCs/>
          <w:sz w:val="22"/>
          <w:szCs w:val="22"/>
        </w:rPr>
        <w:t xml:space="preserve"> od svojho lekára. Váš lekár s vami prediskutuje Formulár na potvrdenie o pravidelnom informovaní pacientky a požiada vás o jeho podpísanie a uloží si ho. Od svojho lekárnika taktiež </w:t>
      </w:r>
      <w:proofErr w:type="spellStart"/>
      <w:r w:rsidRPr="00636F02">
        <w:rPr>
          <w:b/>
          <w:bCs/>
          <w:sz w:val="22"/>
          <w:szCs w:val="22"/>
        </w:rPr>
        <w:t>obdržíte</w:t>
      </w:r>
      <w:proofErr w:type="spellEnd"/>
      <w:r w:rsidRPr="00636F02">
        <w:rPr>
          <w:b/>
          <w:bCs/>
          <w:sz w:val="22"/>
          <w:szCs w:val="22"/>
        </w:rPr>
        <w:t xml:space="preserve"> Kartu pre pacientku na pripomenutie rizík užívania valproátu počas tehotenstva.</w:t>
      </w:r>
      <w:r w:rsidRPr="00636F02" w:rsidDel="002A258E">
        <w:rPr>
          <w:b/>
          <w:bCs/>
          <w:sz w:val="22"/>
          <w:szCs w:val="22"/>
        </w:rPr>
        <w:t xml:space="preserve"> </w:t>
      </w:r>
    </w:p>
    <w:p w14:paraId="4B8DBF5D" w14:textId="77777777" w:rsidR="002A258E" w:rsidRPr="00636F02" w:rsidRDefault="002A258E" w:rsidP="00636F02">
      <w:pPr>
        <w:numPr>
          <w:ilvl w:val="12"/>
          <w:numId w:val="0"/>
        </w:numPr>
        <w:rPr>
          <w:sz w:val="22"/>
          <w:szCs w:val="22"/>
        </w:rPr>
      </w:pPr>
    </w:p>
    <w:p w14:paraId="17F3408F" w14:textId="77777777" w:rsidR="004C40FF" w:rsidRPr="00636F02" w:rsidRDefault="009B5850" w:rsidP="00636F02">
      <w:pPr>
        <w:numPr>
          <w:ilvl w:val="12"/>
          <w:numId w:val="0"/>
        </w:numPr>
        <w:rPr>
          <w:b/>
          <w:bCs/>
          <w:sz w:val="22"/>
          <w:szCs w:val="22"/>
        </w:rPr>
      </w:pPr>
      <w:r w:rsidRPr="00636F02">
        <w:rPr>
          <w:b/>
          <w:bCs/>
          <w:sz w:val="22"/>
          <w:szCs w:val="22"/>
        </w:rPr>
        <w:t>Dojčenie</w:t>
      </w:r>
    </w:p>
    <w:p w14:paraId="6A006565" w14:textId="49929E90" w:rsidR="00E0455A" w:rsidRPr="00636F02" w:rsidRDefault="00E0455A" w:rsidP="00636F02">
      <w:pPr>
        <w:textAlignment w:val="top"/>
        <w:rPr>
          <w:rStyle w:val="hps"/>
          <w:sz w:val="22"/>
          <w:szCs w:val="22"/>
        </w:rPr>
      </w:pPr>
      <w:r w:rsidRPr="00636F02">
        <w:rPr>
          <w:bCs/>
          <w:sz w:val="22"/>
          <w:szCs w:val="22"/>
        </w:rPr>
        <w:t>Nedojčite počas užívania valpro</w:t>
      </w:r>
      <w:r w:rsidR="00E4184A" w:rsidRPr="00636F02">
        <w:rPr>
          <w:bCs/>
          <w:sz w:val="22"/>
          <w:szCs w:val="22"/>
        </w:rPr>
        <w:t>á</w:t>
      </w:r>
      <w:r w:rsidRPr="00636F02">
        <w:rPr>
          <w:bCs/>
          <w:sz w:val="22"/>
          <w:szCs w:val="22"/>
        </w:rPr>
        <w:t>tu</w:t>
      </w:r>
      <w:r w:rsidR="00E4184A" w:rsidRPr="00636F02">
        <w:rPr>
          <w:bCs/>
          <w:sz w:val="22"/>
          <w:szCs w:val="22"/>
        </w:rPr>
        <w:t xml:space="preserve"> a</w:t>
      </w:r>
      <w:r w:rsidR="00DC4FEA" w:rsidRPr="00636F02">
        <w:rPr>
          <w:bCs/>
          <w:sz w:val="22"/>
          <w:szCs w:val="22"/>
        </w:rPr>
        <w:t xml:space="preserve"> poraďte sa so svojím lekárom. </w:t>
      </w:r>
      <w:r w:rsidRPr="00636F02">
        <w:rPr>
          <w:bCs/>
          <w:sz w:val="22"/>
          <w:szCs w:val="22"/>
        </w:rPr>
        <w:t>Valproát</w:t>
      </w:r>
      <w:r w:rsidR="00DC4FEA" w:rsidRPr="00636F02">
        <w:rPr>
          <w:bCs/>
          <w:sz w:val="22"/>
          <w:szCs w:val="22"/>
        </w:rPr>
        <w:t xml:space="preserve"> prechádza do</w:t>
      </w:r>
      <w:r w:rsidR="00E4184A" w:rsidRPr="00636F02">
        <w:rPr>
          <w:bCs/>
          <w:sz w:val="22"/>
          <w:szCs w:val="22"/>
        </w:rPr>
        <w:t> </w:t>
      </w:r>
      <w:r w:rsidR="00DC4FEA" w:rsidRPr="00636F02">
        <w:rPr>
          <w:bCs/>
          <w:sz w:val="22"/>
          <w:szCs w:val="22"/>
        </w:rPr>
        <w:t xml:space="preserve">materského mlieka. </w:t>
      </w:r>
    </w:p>
    <w:p w14:paraId="2C3EBD6B" w14:textId="77777777" w:rsidR="00E0455A" w:rsidRPr="00636F02" w:rsidRDefault="00E0455A" w:rsidP="00636F02">
      <w:pPr>
        <w:textAlignment w:val="top"/>
        <w:rPr>
          <w:sz w:val="22"/>
          <w:szCs w:val="22"/>
        </w:rPr>
      </w:pPr>
      <w:r w:rsidRPr="00636F02">
        <w:rPr>
          <w:sz w:val="22"/>
          <w:szCs w:val="22"/>
        </w:rPr>
        <w:t xml:space="preserve">U </w:t>
      </w:r>
      <w:r w:rsidRPr="00636F02">
        <w:rPr>
          <w:rStyle w:val="hps"/>
          <w:sz w:val="22"/>
          <w:szCs w:val="22"/>
        </w:rPr>
        <w:t>dojčených</w:t>
      </w:r>
      <w:r w:rsidRPr="00636F02">
        <w:rPr>
          <w:sz w:val="22"/>
          <w:szCs w:val="22"/>
        </w:rPr>
        <w:t xml:space="preserve"> </w:t>
      </w:r>
      <w:r w:rsidRPr="00636F02">
        <w:rPr>
          <w:rStyle w:val="hps"/>
          <w:sz w:val="22"/>
          <w:szCs w:val="22"/>
        </w:rPr>
        <w:t>novorodencov/</w:t>
      </w:r>
      <w:r w:rsidRPr="00636F02">
        <w:rPr>
          <w:sz w:val="22"/>
          <w:szCs w:val="22"/>
        </w:rPr>
        <w:t xml:space="preserve"> </w:t>
      </w:r>
      <w:r w:rsidRPr="00636F02">
        <w:rPr>
          <w:rStyle w:val="hps"/>
          <w:sz w:val="22"/>
          <w:szCs w:val="22"/>
        </w:rPr>
        <w:t>dojčiat, ktorých matky počas dojčenia užívali</w:t>
      </w:r>
      <w:r w:rsidRPr="00636F02">
        <w:rPr>
          <w:sz w:val="22"/>
          <w:szCs w:val="22"/>
        </w:rPr>
        <w:t xml:space="preserve"> </w:t>
      </w:r>
      <w:r w:rsidRPr="00636F02">
        <w:rPr>
          <w:rStyle w:val="hps"/>
          <w:sz w:val="22"/>
          <w:szCs w:val="22"/>
        </w:rPr>
        <w:t>valproát boli preukázané poruchy krvi</w:t>
      </w:r>
      <w:r w:rsidRPr="00636F02">
        <w:rPr>
          <w:sz w:val="22"/>
          <w:szCs w:val="22"/>
        </w:rPr>
        <w:t>.</w:t>
      </w:r>
    </w:p>
    <w:p w14:paraId="7DF570A8" w14:textId="77777777" w:rsidR="009B5850" w:rsidRPr="00636F02" w:rsidRDefault="009B5850" w:rsidP="00636F02">
      <w:pPr>
        <w:numPr>
          <w:ilvl w:val="12"/>
          <w:numId w:val="0"/>
        </w:numPr>
        <w:rPr>
          <w:bCs/>
          <w:sz w:val="22"/>
          <w:szCs w:val="22"/>
        </w:rPr>
      </w:pPr>
    </w:p>
    <w:p w14:paraId="4D434A51" w14:textId="77777777" w:rsidR="004C40FF" w:rsidRPr="00636F02" w:rsidRDefault="004C40FF" w:rsidP="00636F02">
      <w:pPr>
        <w:numPr>
          <w:ilvl w:val="12"/>
          <w:numId w:val="0"/>
        </w:numPr>
        <w:rPr>
          <w:b/>
          <w:bCs/>
          <w:sz w:val="22"/>
          <w:szCs w:val="22"/>
        </w:rPr>
      </w:pPr>
      <w:r w:rsidRPr="00636F02">
        <w:rPr>
          <w:b/>
          <w:bCs/>
          <w:sz w:val="22"/>
          <w:szCs w:val="22"/>
        </w:rPr>
        <w:t>Ve</w:t>
      </w:r>
      <w:r w:rsidR="00EB7632" w:rsidRPr="00636F02">
        <w:rPr>
          <w:b/>
          <w:bCs/>
          <w:sz w:val="22"/>
          <w:szCs w:val="22"/>
        </w:rPr>
        <w:t xml:space="preserve">denie </w:t>
      </w:r>
      <w:r w:rsidR="00D33190" w:rsidRPr="00636F02">
        <w:rPr>
          <w:b/>
          <w:bCs/>
          <w:sz w:val="22"/>
          <w:szCs w:val="22"/>
        </w:rPr>
        <w:t xml:space="preserve">vozidiel </w:t>
      </w:r>
      <w:r w:rsidR="00EB7632" w:rsidRPr="00636F02">
        <w:rPr>
          <w:b/>
          <w:bCs/>
          <w:sz w:val="22"/>
          <w:szCs w:val="22"/>
        </w:rPr>
        <w:t>a obsluha strojov</w:t>
      </w:r>
    </w:p>
    <w:p w14:paraId="2986ECD4" w14:textId="18D9D102" w:rsidR="00C02C50" w:rsidRPr="00636F02" w:rsidRDefault="00C02C50" w:rsidP="00636F02">
      <w:pPr>
        <w:rPr>
          <w:bCs/>
          <w:sz w:val="22"/>
          <w:szCs w:val="22"/>
        </w:rPr>
      </w:pPr>
      <w:r w:rsidRPr="00636F02">
        <w:rPr>
          <w:bCs/>
          <w:sz w:val="22"/>
          <w:szCs w:val="22"/>
        </w:rPr>
        <w:t xml:space="preserve">Neveďte </w:t>
      </w:r>
      <w:r w:rsidR="00D33190" w:rsidRPr="00636F02">
        <w:rPr>
          <w:bCs/>
          <w:sz w:val="22"/>
          <w:szCs w:val="22"/>
        </w:rPr>
        <w:t xml:space="preserve">vozidlá </w:t>
      </w:r>
      <w:r w:rsidRPr="00636F02">
        <w:rPr>
          <w:bCs/>
          <w:sz w:val="22"/>
          <w:szCs w:val="22"/>
        </w:rPr>
        <w:t>a nepoužívajte žiadne nástroje alebo neobsluhujte stroje skôr, ako sa poradíte so</w:t>
      </w:r>
      <w:r w:rsidR="00E4184A" w:rsidRPr="00636F02">
        <w:rPr>
          <w:bCs/>
          <w:sz w:val="22"/>
          <w:szCs w:val="22"/>
        </w:rPr>
        <w:t> </w:t>
      </w:r>
      <w:r w:rsidRPr="00636F02">
        <w:rPr>
          <w:bCs/>
          <w:sz w:val="22"/>
          <w:szCs w:val="22"/>
        </w:rPr>
        <w:t>svojím lekáro</w:t>
      </w:r>
      <w:r w:rsidR="00FF4483" w:rsidRPr="00636F02">
        <w:rPr>
          <w:bCs/>
          <w:sz w:val="22"/>
          <w:szCs w:val="22"/>
        </w:rPr>
        <w:t>m</w:t>
      </w:r>
      <w:r w:rsidR="00AB6603" w:rsidRPr="00636F02">
        <w:rPr>
          <w:bCs/>
          <w:sz w:val="22"/>
          <w:szCs w:val="22"/>
        </w:rPr>
        <w:t xml:space="preserve"> alebo lekárnikom.</w:t>
      </w:r>
    </w:p>
    <w:p w14:paraId="38384DF8" w14:textId="77777777" w:rsidR="00C02C50" w:rsidRPr="00636F02" w:rsidRDefault="00C02C50" w:rsidP="00636F02">
      <w:pPr>
        <w:rPr>
          <w:bCs/>
          <w:sz w:val="22"/>
          <w:szCs w:val="22"/>
        </w:rPr>
      </w:pPr>
      <w:r w:rsidRPr="00636F02">
        <w:rPr>
          <w:bCs/>
          <w:sz w:val="22"/>
          <w:szCs w:val="22"/>
        </w:rPr>
        <w:t>Na začiatku liečby</w:t>
      </w:r>
      <w:r w:rsidR="0079171F" w:rsidRPr="00636F02">
        <w:rPr>
          <w:bCs/>
          <w:sz w:val="22"/>
          <w:szCs w:val="22"/>
        </w:rPr>
        <w:t xml:space="preserve"> sa môže objaviť pri </w:t>
      </w:r>
      <w:r w:rsidRPr="00636F02">
        <w:rPr>
          <w:bCs/>
          <w:sz w:val="22"/>
          <w:szCs w:val="22"/>
        </w:rPr>
        <w:t>užíva</w:t>
      </w:r>
      <w:r w:rsidR="0079171F" w:rsidRPr="00636F02">
        <w:rPr>
          <w:bCs/>
          <w:sz w:val="22"/>
          <w:szCs w:val="22"/>
        </w:rPr>
        <w:t>ní</w:t>
      </w:r>
      <w:r w:rsidRPr="00636F02">
        <w:rPr>
          <w:bCs/>
          <w:sz w:val="22"/>
          <w:szCs w:val="22"/>
        </w:rPr>
        <w:t xml:space="preserve"> vyšš</w:t>
      </w:r>
      <w:r w:rsidR="0079171F" w:rsidRPr="00636F02">
        <w:rPr>
          <w:bCs/>
          <w:sz w:val="22"/>
          <w:szCs w:val="22"/>
        </w:rPr>
        <w:t>ích</w:t>
      </w:r>
      <w:r w:rsidRPr="00636F02">
        <w:rPr>
          <w:bCs/>
          <w:sz w:val="22"/>
          <w:szCs w:val="22"/>
        </w:rPr>
        <w:t xml:space="preserve"> dáv</w:t>
      </w:r>
      <w:r w:rsidR="0079171F" w:rsidRPr="00636F02">
        <w:rPr>
          <w:bCs/>
          <w:sz w:val="22"/>
          <w:szCs w:val="22"/>
        </w:rPr>
        <w:t>o</w:t>
      </w:r>
      <w:r w:rsidRPr="00636F02">
        <w:rPr>
          <w:bCs/>
          <w:sz w:val="22"/>
          <w:szCs w:val="22"/>
        </w:rPr>
        <w:t>k alebo súbežn</w:t>
      </w:r>
      <w:r w:rsidR="0079171F" w:rsidRPr="00636F02">
        <w:rPr>
          <w:bCs/>
          <w:sz w:val="22"/>
          <w:szCs w:val="22"/>
        </w:rPr>
        <w:t>om</w:t>
      </w:r>
      <w:r w:rsidRPr="00636F02">
        <w:rPr>
          <w:bCs/>
          <w:sz w:val="22"/>
          <w:szCs w:val="22"/>
        </w:rPr>
        <w:t xml:space="preserve"> užíva</w:t>
      </w:r>
      <w:r w:rsidR="0079171F" w:rsidRPr="00636F02">
        <w:rPr>
          <w:bCs/>
          <w:sz w:val="22"/>
          <w:szCs w:val="22"/>
        </w:rPr>
        <w:t>ní</w:t>
      </w:r>
      <w:r w:rsidRPr="00636F02">
        <w:rPr>
          <w:bCs/>
          <w:sz w:val="22"/>
          <w:szCs w:val="22"/>
        </w:rPr>
        <w:t xml:space="preserve"> in</w:t>
      </w:r>
      <w:r w:rsidR="0079171F" w:rsidRPr="00636F02">
        <w:rPr>
          <w:bCs/>
          <w:sz w:val="22"/>
          <w:szCs w:val="22"/>
        </w:rPr>
        <w:t>ých</w:t>
      </w:r>
      <w:r w:rsidRPr="00636F02">
        <w:rPr>
          <w:bCs/>
          <w:sz w:val="22"/>
          <w:szCs w:val="22"/>
        </w:rPr>
        <w:t xml:space="preserve"> liek</w:t>
      </w:r>
      <w:r w:rsidR="0079171F" w:rsidRPr="00636F02">
        <w:rPr>
          <w:bCs/>
          <w:sz w:val="22"/>
          <w:szCs w:val="22"/>
        </w:rPr>
        <w:t>ov</w:t>
      </w:r>
      <w:r w:rsidRPr="00636F02">
        <w:rPr>
          <w:bCs/>
          <w:sz w:val="22"/>
          <w:szCs w:val="22"/>
        </w:rPr>
        <w:t xml:space="preserve">, ktoré </w:t>
      </w:r>
      <w:r w:rsidR="00C85B91" w:rsidRPr="00636F02">
        <w:rPr>
          <w:bCs/>
          <w:sz w:val="22"/>
          <w:szCs w:val="22"/>
        </w:rPr>
        <w:t xml:space="preserve">tiež </w:t>
      </w:r>
      <w:r w:rsidRPr="00636F02">
        <w:rPr>
          <w:bCs/>
          <w:sz w:val="22"/>
          <w:szCs w:val="22"/>
        </w:rPr>
        <w:t>ovplyvňujú centrálny nervový systém</w:t>
      </w:r>
      <w:r w:rsidR="0079171F" w:rsidRPr="00636F02">
        <w:rPr>
          <w:bCs/>
          <w:sz w:val="22"/>
          <w:szCs w:val="22"/>
        </w:rPr>
        <w:t xml:space="preserve"> ospanlivosť alebo zmätenosť. Tieto môžu </w:t>
      </w:r>
      <w:r w:rsidR="002A43C3" w:rsidRPr="00636F02">
        <w:rPr>
          <w:bCs/>
          <w:sz w:val="22"/>
          <w:szCs w:val="22"/>
        </w:rPr>
        <w:t>tak</w:t>
      </w:r>
      <w:r w:rsidR="0079171F" w:rsidRPr="00636F02">
        <w:rPr>
          <w:bCs/>
          <w:sz w:val="22"/>
          <w:szCs w:val="22"/>
        </w:rPr>
        <w:t xml:space="preserve"> pozmeniť Vašu vnímavosť</w:t>
      </w:r>
      <w:r w:rsidR="002A43C3" w:rsidRPr="00636F02">
        <w:rPr>
          <w:bCs/>
          <w:sz w:val="22"/>
          <w:szCs w:val="22"/>
        </w:rPr>
        <w:t xml:space="preserve">, že Vaša schopnosť viesť vozidlo alebo </w:t>
      </w:r>
      <w:r w:rsidR="002D6117" w:rsidRPr="00636F02">
        <w:rPr>
          <w:bCs/>
          <w:sz w:val="22"/>
          <w:szCs w:val="22"/>
        </w:rPr>
        <w:t xml:space="preserve">používať nástroje a </w:t>
      </w:r>
      <w:r w:rsidR="002A43C3" w:rsidRPr="00636F02">
        <w:rPr>
          <w:bCs/>
          <w:sz w:val="22"/>
          <w:szCs w:val="22"/>
        </w:rPr>
        <w:t xml:space="preserve">obsluhovať stroje môže byť bez ohľadu na Vaše ochorenie oslabená. Tento účinok </w:t>
      </w:r>
      <w:r w:rsidR="00FF4483" w:rsidRPr="00636F02">
        <w:rPr>
          <w:bCs/>
          <w:sz w:val="22"/>
          <w:szCs w:val="22"/>
        </w:rPr>
        <w:t>je</w:t>
      </w:r>
      <w:r w:rsidR="002A43C3" w:rsidRPr="00636F02">
        <w:rPr>
          <w:bCs/>
          <w:sz w:val="22"/>
          <w:szCs w:val="22"/>
        </w:rPr>
        <w:t xml:space="preserve"> ešte </w:t>
      </w:r>
      <w:r w:rsidR="00FF4483" w:rsidRPr="00636F02">
        <w:rPr>
          <w:bCs/>
          <w:sz w:val="22"/>
          <w:szCs w:val="22"/>
        </w:rPr>
        <w:t>výraznejší</w:t>
      </w:r>
      <w:r w:rsidR="00AB6603" w:rsidRPr="00636F02">
        <w:rPr>
          <w:bCs/>
          <w:sz w:val="22"/>
          <w:szCs w:val="22"/>
        </w:rPr>
        <w:t xml:space="preserve"> v kombinácii s alkoholom.</w:t>
      </w:r>
    </w:p>
    <w:p w14:paraId="6313EB79" w14:textId="77777777" w:rsidR="004C40FF" w:rsidRPr="00636F02" w:rsidRDefault="004C40FF" w:rsidP="00636F02">
      <w:pPr>
        <w:rPr>
          <w:sz w:val="22"/>
          <w:szCs w:val="22"/>
        </w:rPr>
      </w:pPr>
    </w:p>
    <w:p w14:paraId="0E3D6CA2" w14:textId="7733F345" w:rsidR="002A258E" w:rsidRPr="00636F02" w:rsidRDefault="0074010C" w:rsidP="00636F02">
      <w:pPr>
        <w:rPr>
          <w:sz w:val="22"/>
          <w:szCs w:val="22"/>
        </w:rPr>
      </w:pPr>
      <w:proofErr w:type="spellStart"/>
      <w:r w:rsidRPr="00636F02">
        <w:rPr>
          <w:sz w:val="22"/>
          <w:szCs w:val="22"/>
        </w:rPr>
        <w:t>Valpro-ratiopharm</w:t>
      </w:r>
      <w:proofErr w:type="spellEnd"/>
      <w:r w:rsidRPr="00636F02">
        <w:rPr>
          <w:sz w:val="22"/>
          <w:szCs w:val="22"/>
        </w:rPr>
        <w:t xml:space="preserve"> Chrono </w:t>
      </w:r>
      <w:r w:rsidR="002A258E" w:rsidRPr="00636F02">
        <w:rPr>
          <w:sz w:val="22"/>
          <w:szCs w:val="22"/>
        </w:rPr>
        <w:t>500 mg tablety s predĺženým uvoľňovaním obsahujú sodík</w:t>
      </w:r>
    </w:p>
    <w:p w14:paraId="657D3700" w14:textId="356D0440" w:rsidR="00C85B91" w:rsidRPr="00636F02" w:rsidRDefault="002A258E" w:rsidP="00636F02">
      <w:pPr>
        <w:rPr>
          <w:sz w:val="22"/>
          <w:szCs w:val="22"/>
        </w:rPr>
      </w:pPr>
      <w:r w:rsidRPr="00636F02">
        <w:rPr>
          <w:sz w:val="22"/>
          <w:szCs w:val="22"/>
        </w:rPr>
        <w:t xml:space="preserve">Tento liek obsahuje 46,2 mg sodíka </w:t>
      </w:r>
      <w:r w:rsidR="001C46BF" w:rsidRPr="00636F02">
        <w:rPr>
          <w:sz w:val="22"/>
          <w:szCs w:val="22"/>
        </w:rPr>
        <w:t>(hlavná zložka varenia / stolovej soli)</w:t>
      </w:r>
      <w:r w:rsidR="001C46BF" w:rsidRPr="00636F02">
        <w:rPr>
          <w:sz w:val="22"/>
          <w:szCs w:val="22"/>
          <w:lang w:val="en-US" w:eastAsia="de-DE"/>
        </w:rPr>
        <w:t xml:space="preserve"> </w:t>
      </w:r>
      <w:r w:rsidRPr="00636F02">
        <w:rPr>
          <w:sz w:val="22"/>
          <w:szCs w:val="22"/>
        </w:rPr>
        <w:t>v každej tablete s predĺženým uvoľňovaním. To zodpovedá 2,3% odporúčaného maximálneho denného príjmu sodíka pre dospelých.</w:t>
      </w:r>
    </w:p>
    <w:p w14:paraId="0FB3E507" w14:textId="77777777" w:rsidR="002A258E" w:rsidRPr="00636F02" w:rsidRDefault="002A258E" w:rsidP="00636F02">
      <w:pPr>
        <w:rPr>
          <w:sz w:val="22"/>
          <w:szCs w:val="22"/>
        </w:rPr>
      </w:pPr>
    </w:p>
    <w:p w14:paraId="4846AB2B" w14:textId="77777777" w:rsidR="0079220D" w:rsidRPr="00636F02" w:rsidRDefault="0079220D" w:rsidP="00636F02">
      <w:pPr>
        <w:rPr>
          <w:sz w:val="22"/>
          <w:szCs w:val="22"/>
        </w:rPr>
      </w:pPr>
    </w:p>
    <w:p w14:paraId="0365F1D9" w14:textId="77777777" w:rsidR="004C40FF" w:rsidRPr="00636F02" w:rsidRDefault="00E0455A" w:rsidP="00636F02">
      <w:pPr>
        <w:keepNext/>
        <w:numPr>
          <w:ilvl w:val="0"/>
          <w:numId w:val="3"/>
        </w:numPr>
        <w:rPr>
          <w:b/>
          <w:sz w:val="22"/>
          <w:szCs w:val="22"/>
        </w:rPr>
      </w:pPr>
      <w:r w:rsidRPr="00636F02">
        <w:rPr>
          <w:b/>
          <w:sz w:val="22"/>
          <w:szCs w:val="22"/>
        </w:rPr>
        <w:t xml:space="preserve">Ako užívať </w:t>
      </w:r>
      <w:proofErr w:type="spellStart"/>
      <w:r w:rsidR="004C40FF" w:rsidRPr="00636F02">
        <w:rPr>
          <w:b/>
          <w:sz w:val="22"/>
          <w:szCs w:val="22"/>
        </w:rPr>
        <w:t>Valpro-ratiopharm</w:t>
      </w:r>
      <w:proofErr w:type="spellEnd"/>
      <w:r w:rsidR="004C40FF" w:rsidRPr="00636F02">
        <w:rPr>
          <w:b/>
          <w:sz w:val="22"/>
          <w:szCs w:val="22"/>
        </w:rPr>
        <w:t xml:space="preserve"> Chrono</w:t>
      </w:r>
      <w:r w:rsidR="004137FF" w:rsidRPr="00636F02">
        <w:rPr>
          <w:b/>
          <w:sz w:val="22"/>
          <w:szCs w:val="22"/>
        </w:rPr>
        <w:t xml:space="preserve"> 500 mg</w:t>
      </w:r>
    </w:p>
    <w:p w14:paraId="78FBBD10" w14:textId="77777777" w:rsidR="00C85B91" w:rsidRPr="00636F02" w:rsidRDefault="00C85B91" w:rsidP="00636F02">
      <w:pPr>
        <w:pStyle w:val="Zkladntext"/>
        <w:keepNext/>
        <w:jc w:val="left"/>
        <w:rPr>
          <w:bCs w:val="0"/>
          <w:szCs w:val="22"/>
        </w:rPr>
      </w:pPr>
    </w:p>
    <w:p w14:paraId="6C910798" w14:textId="3B1C23DB" w:rsidR="00E0455A" w:rsidRPr="00636F02" w:rsidRDefault="00E0455A" w:rsidP="00636F02">
      <w:pPr>
        <w:pStyle w:val="Zkladntext"/>
        <w:keepNext/>
        <w:jc w:val="left"/>
        <w:rPr>
          <w:bCs w:val="0"/>
          <w:szCs w:val="22"/>
        </w:rPr>
      </w:pPr>
      <w:r w:rsidRPr="00636F02">
        <w:rPr>
          <w:szCs w:val="22"/>
        </w:rPr>
        <w:t xml:space="preserve">Liečba </w:t>
      </w:r>
      <w:r w:rsidR="00563591" w:rsidRPr="00636F02">
        <w:rPr>
          <w:szCs w:val="22"/>
        </w:rPr>
        <w:t xml:space="preserve">liekom </w:t>
      </w:r>
      <w:proofErr w:type="spellStart"/>
      <w:r w:rsidRPr="00636F02">
        <w:rPr>
          <w:szCs w:val="22"/>
        </w:rPr>
        <w:t>Valpro-ratiopharm</w:t>
      </w:r>
      <w:proofErr w:type="spellEnd"/>
      <w:r w:rsidRPr="00636F02">
        <w:rPr>
          <w:szCs w:val="22"/>
        </w:rPr>
        <w:t xml:space="preserve"> Chrono 500 mg sa musí začať a prebiehať iba pod dohľadom lekára, ktorý sa špecializuje na liečbu epilepsie alebo bipolárnych porúch.</w:t>
      </w:r>
    </w:p>
    <w:p w14:paraId="12DD4AEE" w14:textId="77777777" w:rsidR="00E0455A" w:rsidRPr="00636F02" w:rsidRDefault="00E0455A" w:rsidP="00636F02">
      <w:pPr>
        <w:pStyle w:val="Zkladntext"/>
        <w:jc w:val="left"/>
        <w:rPr>
          <w:bCs w:val="0"/>
          <w:szCs w:val="22"/>
        </w:rPr>
      </w:pPr>
    </w:p>
    <w:p w14:paraId="4E9057EA" w14:textId="77777777" w:rsidR="00325336" w:rsidRPr="00636F02" w:rsidRDefault="00325336" w:rsidP="00636F02">
      <w:pPr>
        <w:pStyle w:val="Zkladntext"/>
        <w:jc w:val="left"/>
        <w:rPr>
          <w:b/>
          <w:bCs w:val="0"/>
          <w:szCs w:val="22"/>
        </w:rPr>
      </w:pPr>
      <w:r w:rsidRPr="00636F02">
        <w:rPr>
          <w:b/>
          <w:bCs w:val="0"/>
          <w:szCs w:val="22"/>
        </w:rPr>
        <w:t>Záchvaty</w:t>
      </w:r>
    </w:p>
    <w:p w14:paraId="1289827A" w14:textId="77777777" w:rsidR="006421F7" w:rsidRPr="00636F02" w:rsidRDefault="006421F7" w:rsidP="00636F02">
      <w:pPr>
        <w:pStyle w:val="Zkladntext"/>
        <w:jc w:val="left"/>
        <w:rPr>
          <w:bCs w:val="0"/>
          <w:szCs w:val="22"/>
        </w:rPr>
      </w:pPr>
      <w:r w:rsidRPr="00636F02">
        <w:rPr>
          <w:bCs w:val="0"/>
          <w:szCs w:val="22"/>
        </w:rPr>
        <w:t>Dávkovanie</w:t>
      </w:r>
    </w:p>
    <w:p w14:paraId="405F4D53" w14:textId="77777777" w:rsidR="004C40FF" w:rsidRPr="00636F02" w:rsidRDefault="004C40FF" w:rsidP="00636F02">
      <w:pPr>
        <w:pStyle w:val="Zkladntext"/>
        <w:jc w:val="left"/>
        <w:rPr>
          <w:bCs w:val="0"/>
          <w:szCs w:val="22"/>
        </w:rPr>
      </w:pPr>
      <w:r w:rsidRPr="00636F02">
        <w:rPr>
          <w:bCs w:val="0"/>
          <w:szCs w:val="22"/>
        </w:rPr>
        <w:t xml:space="preserve">Vždy užívajte </w:t>
      </w:r>
      <w:proofErr w:type="spellStart"/>
      <w:r w:rsidRPr="00636F02">
        <w:rPr>
          <w:bCs w:val="0"/>
          <w:szCs w:val="22"/>
        </w:rPr>
        <w:t>Valpro-ratiopharm</w:t>
      </w:r>
      <w:proofErr w:type="spellEnd"/>
      <w:r w:rsidRPr="00636F02">
        <w:rPr>
          <w:bCs w:val="0"/>
          <w:szCs w:val="22"/>
        </w:rPr>
        <w:t xml:space="preserve"> Chrono </w:t>
      </w:r>
      <w:r w:rsidR="006421F7" w:rsidRPr="00636F02">
        <w:rPr>
          <w:bCs w:val="0"/>
          <w:szCs w:val="22"/>
        </w:rPr>
        <w:t xml:space="preserve">500 mg </w:t>
      </w:r>
      <w:r w:rsidRPr="00636F02">
        <w:rPr>
          <w:bCs w:val="0"/>
          <w:szCs w:val="22"/>
        </w:rPr>
        <w:t xml:space="preserve">presne </w:t>
      </w:r>
      <w:r w:rsidR="006421F7" w:rsidRPr="00636F02">
        <w:rPr>
          <w:bCs w:val="0"/>
          <w:szCs w:val="22"/>
        </w:rPr>
        <w:t xml:space="preserve">tak, ako </w:t>
      </w:r>
      <w:r w:rsidR="00D33190" w:rsidRPr="00636F02">
        <w:rPr>
          <w:bCs w:val="0"/>
          <w:szCs w:val="22"/>
        </w:rPr>
        <w:t xml:space="preserve">vám </w:t>
      </w:r>
      <w:r w:rsidR="006421F7" w:rsidRPr="00636F02">
        <w:rPr>
          <w:bCs w:val="0"/>
          <w:szCs w:val="22"/>
        </w:rPr>
        <w:t xml:space="preserve">povedal </w:t>
      </w:r>
      <w:r w:rsidR="00D33190" w:rsidRPr="00636F02">
        <w:rPr>
          <w:bCs w:val="0"/>
          <w:szCs w:val="22"/>
        </w:rPr>
        <w:t xml:space="preserve">váš </w:t>
      </w:r>
      <w:r w:rsidR="006421F7" w:rsidRPr="00636F02">
        <w:rPr>
          <w:bCs w:val="0"/>
          <w:szCs w:val="22"/>
        </w:rPr>
        <w:t xml:space="preserve">lekár. </w:t>
      </w:r>
      <w:r w:rsidRPr="00636F02">
        <w:rPr>
          <w:bCs w:val="0"/>
          <w:szCs w:val="22"/>
        </w:rPr>
        <w:t>Ak si nie ste ni</w:t>
      </w:r>
      <w:r w:rsidR="00A77D06" w:rsidRPr="00636F02">
        <w:rPr>
          <w:bCs w:val="0"/>
          <w:szCs w:val="22"/>
        </w:rPr>
        <w:t>e</w:t>
      </w:r>
      <w:r w:rsidRPr="00636F02">
        <w:rPr>
          <w:bCs w:val="0"/>
          <w:szCs w:val="22"/>
        </w:rPr>
        <w:t>čím istý, overte si t</w:t>
      </w:r>
      <w:r w:rsidR="00A77D06" w:rsidRPr="00636F02">
        <w:rPr>
          <w:bCs w:val="0"/>
          <w:szCs w:val="22"/>
        </w:rPr>
        <w:t>o</w:t>
      </w:r>
      <w:r w:rsidRPr="00636F02">
        <w:rPr>
          <w:bCs w:val="0"/>
          <w:szCs w:val="22"/>
        </w:rPr>
        <w:t xml:space="preserve"> u svojho lekára alebo lekárnika.</w:t>
      </w:r>
    </w:p>
    <w:p w14:paraId="23263C2D" w14:textId="77777777" w:rsidR="004C40FF" w:rsidRPr="00636F02" w:rsidRDefault="00A77D06" w:rsidP="00636F02">
      <w:pPr>
        <w:rPr>
          <w:sz w:val="22"/>
          <w:szCs w:val="22"/>
        </w:rPr>
      </w:pPr>
      <w:r w:rsidRPr="00636F02">
        <w:rPr>
          <w:sz w:val="22"/>
          <w:szCs w:val="22"/>
        </w:rPr>
        <w:t>Zvyčajná</w:t>
      </w:r>
      <w:r w:rsidR="00CB797A" w:rsidRPr="00636F02">
        <w:rPr>
          <w:sz w:val="22"/>
          <w:szCs w:val="22"/>
        </w:rPr>
        <w:t xml:space="preserve"> priemerná </w:t>
      </w:r>
      <w:r w:rsidR="0020022C" w:rsidRPr="00636F02">
        <w:rPr>
          <w:sz w:val="22"/>
          <w:szCs w:val="22"/>
        </w:rPr>
        <w:t xml:space="preserve">denná </w:t>
      </w:r>
      <w:r w:rsidR="00CB797A" w:rsidRPr="00636F02">
        <w:rPr>
          <w:sz w:val="22"/>
          <w:szCs w:val="22"/>
        </w:rPr>
        <w:t>dávka dlhodobej liečby je:</w:t>
      </w:r>
    </w:p>
    <w:p w14:paraId="0CDF47B8" w14:textId="77777777" w:rsidR="00CB797A" w:rsidRPr="00636F02" w:rsidRDefault="00CB797A" w:rsidP="00636F02">
      <w:pPr>
        <w:rPr>
          <w:sz w:val="22"/>
          <w:szCs w:val="22"/>
        </w:rPr>
      </w:pPr>
    </w:p>
    <w:p w14:paraId="6CCF0840" w14:textId="77777777" w:rsidR="00F44A23" w:rsidRPr="00636F02" w:rsidRDefault="00F44A23" w:rsidP="00636F02">
      <w:pPr>
        <w:keepNext/>
        <w:rPr>
          <w:sz w:val="22"/>
          <w:szCs w:val="22"/>
        </w:rPr>
      </w:pPr>
      <w:proofErr w:type="spellStart"/>
      <w:r w:rsidRPr="00636F02">
        <w:rPr>
          <w:b/>
          <w:sz w:val="22"/>
          <w:szCs w:val="22"/>
        </w:rPr>
        <w:t>Valpro-ratiopharm</w:t>
      </w:r>
      <w:proofErr w:type="spellEnd"/>
      <w:r w:rsidRPr="00636F02">
        <w:rPr>
          <w:b/>
          <w:sz w:val="22"/>
          <w:szCs w:val="22"/>
        </w:rPr>
        <w:t xml:space="preserve"> Chrono 500 mg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126"/>
        <w:gridCol w:w="2835"/>
        <w:gridCol w:w="2410"/>
      </w:tblGrid>
      <w:tr w:rsidR="001C46BF" w:rsidRPr="00636F02" w14:paraId="0C79E672" w14:textId="77777777" w:rsidTr="00423C78">
        <w:tc>
          <w:tcPr>
            <w:tcW w:w="1951" w:type="dxa"/>
            <w:shd w:val="clear" w:color="auto" w:fill="auto"/>
          </w:tcPr>
          <w:p w14:paraId="5D7C781C" w14:textId="77777777" w:rsidR="006421F7" w:rsidRPr="00636F02" w:rsidRDefault="006421F7" w:rsidP="00636F02">
            <w:pPr>
              <w:keepNext/>
              <w:rPr>
                <w:b/>
                <w:sz w:val="22"/>
                <w:szCs w:val="22"/>
              </w:rPr>
            </w:pPr>
            <w:r w:rsidRPr="00636F02">
              <w:rPr>
                <w:b/>
                <w:sz w:val="22"/>
                <w:szCs w:val="22"/>
              </w:rPr>
              <w:t>Vek</w:t>
            </w:r>
          </w:p>
        </w:tc>
        <w:tc>
          <w:tcPr>
            <w:tcW w:w="2126" w:type="dxa"/>
            <w:shd w:val="clear" w:color="auto" w:fill="auto"/>
          </w:tcPr>
          <w:p w14:paraId="0B18A391" w14:textId="77777777" w:rsidR="006421F7" w:rsidRPr="00636F02" w:rsidRDefault="006421F7" w:rsidP="00636F02">
            <w:pPr>
              <w:keepNext/>
              <w:rPr>
                <w:b/>
                <w:sz w:val="22"/>
                <w:szCs w:val="22"/>
              </w:rPr>
            </w:pPr>
            <w:r w:rsidRPr="00636F02">
              <w:rPr>
                <w:b/>
                <w:sz w:val="22"/>
                <w:szCs w:val="22"/>
              </w:rPr>
              <w:t>Telesná hmotnosť</w:t>
            </w:r>
          </w:p>
        </w:tc>
        <w:tc>
          <w:tcPr>
            <w:tcW w:w="2835" w:type="dxa"/>
            <w:shd w:val="clear" w:color="auto" w:fill="auto"/>
          </w:tcPr>
          <w:p w14:paraId="4B47998A" w14:textId="77777777" w:rsidR="006421F7" w:rsidRPr="00636F02" w:rsidRDefault="006421F7" w:rsidP="00636F02">
            <w:pPr>
              <w:keepNext/>
              <w:rPr>
                <w:b/>
                <w:sz w:val="22"/>
                <w:szCs w:val="22"/>
              </w:rPr>
            </w:pPr>
            <w:r w:rsidRPr="00636F02">
              <w:rPr>
                <w:b/>
                <w:sz w:val="22"/>
                <w:szCs w:val="22"/>
              </w:rPr>
              <w:t>Priemerná dávka v mg/deň</w:t>
            </w:r>
          </w:p>
        </w:tc>
        <w:tc>
          <w:tcPr>
            <w:tcW w:w="2410" w:type="dxa"/>
            <w:shd w:val="clear" w:color="auto" w:fill="auto"/>
          </w:tcPr>
          <w:p w14:paraId="14DA0EE3" w14:textId="77777777" w:rsidR="006421F7" w:rsidRPr="00636F02" w:rsidRDefault="002313C7" w:rsidP="00636F02">
            <w:pPr>
              <w:keepNext/>
              <w:rPr>
                <w:b/>
                <w:sz w:val="22"/>
                <w:szCs w:val="22"/>
              </w:rPr>
            </w:pPr>
            <w:r w:rsidRPr="00636F02">
              <w:rPr>
                <w:b/>
                <w:sz w:val="22"/>
                <w:szCs w:val="22"/>
              </w:rPr>
              <w:t>Tablety s predĺžením uvoľňovaním/deň</w:t>
            </w:r>
          </w:p>
        </w:tc>
      </w:tr>
      <w:tr w:rsidR="001C46BF" w:rsidRPr="00636F02" w14:paraId="20EB5221" w14:textId="77777777" w:rsidTr="00423C78">
        <w:tc>
          <w:tcPr>
            <w:tcW w:w="1951" w:type="dxa"/>
            <w:shd w:val="clear" w:color="auto" w:fill="auto"/>
          </w:tcPr>
          <w:p w14:paraId="3B8A5DEF" w14:textId="77777777" w:rsidR="006421F7" w:rsidRPr="00636F02" w:rsidRDefault="006421F7" w:rsidP="00636F02">
            <w:pPr>
              <w:rPr>
                <w:b/>
                <w:sz w:val="22"/>
                <w:szCs w:val="22"/>
              </w:rPr>
            </w:pPr>
            <w:r w:rsidRPr="00636F02">
              <w:rPr>
                <w:b/>
                <w:sz w:val="22"/>
                <w:szCs w:val="22"/>
              </w:rPr>
              <w:t>Deti</w:t>
            </w:r>
          </w:p>
          <w:p w14:paraId="46426E58" w14:textId="77777777" w:rsidR="006421F7" w:rsidRPr="00636F02" w:rsidRDefault="006421F7" w:rsidP="00636F02">
            <w:pPr>
              <w:rPr>
                <w:b/>
                <w:sz w:val="22"/>
                <w:szCs w:val="22"/>
              </w:rPr>
            </w:pPr>
          </w:p>
          <w:p w14:paraId="7D8FFB9C" w14:textId="77777777" w:rsidR="006421F7" w:rsidRPr="00636F02" w:rsidRDefault="006421F7" w:rsidP="00636F02">
            <w:pPr>
              <w:rPr>
                <w:b/>
                <w:sz w:val="22"/>
                <w:szCs w:val="22"/>
              </w:rPr>
            </w:pPr>
            <w:r w:rsidRPr="00636F02">
              <w:rPr>
                <w:b/>
                <w:sz w:val="22"/>
                <w:szCs w:val="22"/>
              </w:rPr>
              <w:t>3-6 rokov</w:t>
            </w:r>
          </w:p>
          <w:p w14:paraId="17B4811E" w14:textId="77777777" w:rsidR="006421F7" w:rsidRPr="00636F02" w:rsidRDefault="006421F7" w:rsidP="00636F02">
            <w:pPr>
              <w:rPr>
                <w:sz w:val="22"/>
                <w:szCs w:val="22"/>
              </w:rPr>
            </w:pPr>
          </w:p>
          <w:p w14:paraId="02CA0FAE" w14:textId="77777777" w:rsidR="006421F7" w:rsidRPr="00636F02" w:rsidRDefault="006421F7" w:rsidP="00636F02">
            <w:pPr>
              <w:rPr>
                <w:sz w:val="22"/>
                <w:szCs w:val="22"/>
              </w:rPr>
            </w:pPr>
            <w:r w:rsidRPr="00636F02">
              <w:rPr>
                <w:b/>
                <w:sz w:val="22"/>
                <w:szCs w:val="22"/>
              </w:rPr>
              <w:t>7-14 rokov</w:t>
            </w:r>
          </w:p>
        </w:tc>
        <w:tc>
          <w:tcPr>
            <w:tcW w:w="2126" w:type="dxa"/>
            <w:shd w:val="clear" w:color="auto" w:fill="auto"/>
          </w:tcPr>
          <w:p w14:paraId="1CC82708" w14:textId="77777777" w:rsidR="006421F7" w:rsidRPr="00636F02" w:rsidRDefault="006421F7" w:rsidP="00636F02">
            <w:pPr>
              <w:rPr>
                <w:sz w:val="22"/>
                <w:szCs w:val="22"/>
              </w:rPr>
            </w:pPr>
          </w:p>
          <w:p w14:paraId="458E26D0" w14:textId="77777777" w:rsidR="002313C7" w:rsidRPr="00636F02" w:rsidRDefault="002313C7" w:rsidP="00636F02">
            <w:pPr>
              <w:rPr>
                <w:sz w:val="22"/>
                <w:szCs w:val="22"/>
              </w:rPr>
            </w:pPr>
          </w:p>
          <w:p w14:paraId="7973E049" w14:textId="77777777" w:rsidR="002313C7" w:rsidRPr="00636F02" w:rsidRDefault="00F44A23" w:rsidP="00636F02">
            <w:pPr>
              <w:rPr>
                <w:sz w:val="22"/>
                <w:szCs w:val="22"/>
              </w:rPr>
            </w:pPr>
            <w:r w:rsidRPr="00636F02">
              <w:rPr>
                <w:sz w:val="22"/>
                <w:szCs w:val="22"/>
              </w:rPr>
              <w:t>p</w:t>
            </w:r>
            <w:r w:rsidR="002313C7" w:rsidRPr="00636F02">
              <w:rPr>
                <w:sz w:val="22"/>
                <w:szCs w:val="22"/>
              </w:rPr>
              <w:t>ribližne 15</w:t>
            </w:r>
            <w:r w:rsidR="0020022C" w:rsidRPr="00636F02">
              <w:rPr>
                <w:sz w:val="22"/>
                <w:szCs w:val="22"/>
              </w:rPr>
              <w:t xml:space="preserve"> – </w:t>
            </w:r>
            <w:smartTag w:uri="urn:schemas-microsoft-com:office:smarttags" w:element="metricconverter">
              <w:smartTagPr>
                <w:attr w:name="ProductID" w:val="25 kg"/>
              </w:smartTagPr>
              <w:r w:rsidR="002313C7" w:rsidRPr="00636F02">
                <w:rPr>
                  <w:sz w:val="22"/>
                  <w:szCs w:val="22"/>
                </w:rPr>
                <w:t>25 kg</w:t>
              </w:r>
            </w:smartTag>
          </w:p>
          <w:p w14:paraId="6D7051D8" w14:textId="77777777" w:rsidR="002313C7" w:rsidRPr="00636F02" w:rsidRDefault="002313C7" w:rsidP="00636F02">
            <w:pPr>
              <w:rPr>
                <w:sz w:val="22"/>
                <w:szCs w:val="22"/>
              </w:rPr>
            </w:pPr>
          </w:p>
          <w:p w14:paraId="0900B918" w14:textId="77777777" w:rsidR="002313C7" w:rsidRPr="00636F02" w:rsidRDefault="00F44A23" w:rsidP="00636F02">
            <w:pPr>
              <w:rPr>
                <w:sz w:val="22"/>
                <w:szCs w:val="22"/>
              </w:rPr>
            </w:pPr>
            <w:r w:rsidRPr="00636F02">
              <w:rPr>
                <w:sz w:val="22"/>
                <w:szCs w:val="22"/>
              </w:rPr>
              <w:t>p</w:t>
            </w:r>
            <w:r w:rsidR="002313C7" w:rsidRPr="00636F02">
              <w:rPr>
                <w:sz w:val="22"/>
                <w:szCs w:val="22"/>
              </w:rPr>
              <w:t xml:space="preserve">ribližne 25 – </w:t>
            </w:r>
            <w:smartTag w:uri="urn:schemas-microsoft-com:office:smarttags" w:element="metricconverter">
              <w:smartTagPr>
                <w:attr w:name="ProductID" w:val="40 kg"/>
              </w:smartTagPr>
              <w:r w:rsidR="002313C7" w:rsidRPr="00636F02">
                <w:rPr>
                  <w:sz w:val="22"/>
                  <w:szCs w:val="22"/>
                </w:rPr>
                <w:t>40 kg</w:t>
              </w:r>
            </w:smartTag>
          </w:p>
        </w:tc>
        <w:tc>
          <w:tcPr>
            <w:tcW w:w="2835" w:type="dxa"/>
            <w:shd w:val="clear" w:color="auto" w:fill="auto"/>
          </w:tcPr>
          <w:p w14:paraId="7BC9774D" w14:textId="77777777" w:rsidR="006421F7" w:rsidRPr="00636F02" w:rsidRDefault="006421F7" w:rsidP="00636F02">
            <w:pPr>
              <w:rPr>
                <w:sz w:val="22"/>
                <w:szCs w:val="22"/>
              </w:rPr>
            </w:pPr>
          </w:p>
          <w:p w14:paraId="7AF2BDE7" w14:textId="77777777" w:rsidR="002313C7" w:rsidRPr="00636F02" w:rsidRDefault="002313C7" w:rsidP="00636F02">
            <w:pPr>
              <w:rPr>
                <w:sz w:val="22"/>
                <w:szCs w:val="22"/>
              </w:rPr>
            </w:pPr>
          </w:p>
          <w:p w14:paraId="4D6C4DB7" w14:textId="77777777" w:rsidR="002313C7" w:rsidRPr="00636F02" w:rsidRDefault="002313C7" w:rsidP="00636F02">
            <w:pPr>
              <w:rPr>
                <w:sz w:val="22"/>
                <w:szCs w:val="22"/>
              </w:rPr>
            </w:pPr>
            <w:r w:rsidRPr="00636F02">
              <w:rPr>
                <w:sz w:val="22"/>
                <w:szCs w:val="22"/>
              </w:rPr>
              <w:t>450</w:t>
            </w:r>
            <w:r w:rsidR="0020022C" w:rsidRPr="00636F02">
              <w:rPr>
                <w:sz w:val="22"/>
                <w:szCs w:val="22"/>
              </w:rPr>
              <w:t xml:space="preserve"> – </w:t>
            </w:r>
            <w:r w:rsidRPr="00636F02">
              <w:rPr>
                <w:sz w:val="22"/>
                <w:szCs w:val="22"/>
              </w:rPr>
              <w:t>600</w:t>
            </w:r>
          </w:p>
          <w:p w14:paraId="4EEE36A1" w14:textId="77777777" w:rsidR="002313C7" w:rsidRPr="00636F02" w:rsidRDefault="002313C7" w:rsidP="00636F02">
            <w:pPr>
              <w:rPr>
                <w:sz w:val="22"/>
                <w:szCs w:val="22"/>
              </w:rPr>
            </w:pPr>
          </w:p>
          <w:p w14:paraId="23B28D77" w14:textId="77777777" w:rsidR="002313C7" w:rsidRPr="00636F02" w:rsidRDefault="002313C7" w:rsidP="00636F02">
            <w:pPr>
              <w:rPr>
                <w:sz w:val="22"/>
                <w:szCs w:val="22"/>
              </w:rPr>
            </w:pPr>
            <w:r w:rsidRPr="00636F02">
              <w:rPr>
                <w:sz w:val="22"/>
                <w:szCs w:val="22"/>
              </w:rPr>
              <w:t>750</w:t>
            </w:r>
            <w:r w:rsidR="0020022C" w:rsidRPr="00636F02">
              <w:rPr>
                <w:sz w:val="22"/>
                <w:szCs w:val="22"/>
              </w:rPr>
              <w:t xml:space="preserve"> – </w:t>
            </w:r>
            <w:r w:rsidRPr="00636F02">
              <w:rPr>
                <w:sz w:val="22"/>
                <w:szCs w:val="22"/>
              </w:rPr>
              <w:t>1200</w:t>
            </w:r>
          </w:p>
        </w:tc>
        <w:tc>
          <w:tcPr>
            <w:tcW w:w="2410" w:type="dxa"/>
            <w:shd w:val="clear" w:color="auto" w:fill="auto"/>
          </w:tcPr>
          <w:p w14:paraId="13E9D2F1" w14:textId="77777777" w:rsidR="006421F7" w:rsidRPr="00636F02" w:rsidRDefault="006421F7" w:rsidP="00636F02">
            <w:pPr>
              <w:rPr>
                <w:sz w:val="22"/>
                <w:szCs w:val="22"/>
              </w:rPr>
            </w:pPr>
          </w:p>
          <w:p w14:paraId="0C4E30AF" w14:textId="77777777" w:rsidR="002313C7" w:rsidRPr="00636F02" w:rsidRDefault="002313C7" w:rsidP="00636F02">
            <w:pPr>
              <w:rPr>
                <w:sz w:val="22"/>
                <w:szCs w:val="22"/>
              </w:rPr>
            </w:pPr>
          </w:p>
          <w:p w14:paraId="2EAE67D7" w14:textId="77777777" w:rsidR="002313C7" w:rsidRPr="00636F02" w:rsidRDefault="002313C7" w:rsidP="00636F02">
            <w:pPr>
              <w:rPr>
                <w:sz w:val="22"/>
                <w:szCs w:val="22"/>
              </w:rPr>
            </w:pPr>
            <w:r w:rsidRPr="00636F02">
              <w:rPr>
                <w:sz w:val="22"/>
                <w:szCs w:val="22"/>
              </w:rPr>
              <w:t>1</w:t>
            </w:r>
          </w:p>
          <w:p w14:paraId="73D27AC5" w14:textId="77777777" w:rsidR="002313C7" w:rsidRPr="00636F02" w:rsidRDefault="002313C7" w:rsidP="00636F02">
            <w:pPr>
              <w:rPr>
                <w:sz w:val="22"/>
                <w:szCs w:val="22"/>
              </w:rPr>
            </w:pPr>
          </w:p>
          <w:p w14:paraId="6CBCC555" w14:textId="77777777" w:rsidR="002313C7" w:rsidRPr="00636F02" w:rsidRDefault="002313C7" w:rsidP="00636F02">
            <w:pPr>
              <w:rPr>
                <w:sz w:val="22"/>
                <w:szCs w:val="22"/>
              </w:rPr>
            </w:pPr>
            <w:r w:rsidRPr="00636F02">
              <w:rPr>
                <w:sz w:val="22"/>
                <w:szCs w:val="22"/>
              </w:rPr>
              <w:t>1½</w:t>
            </w:r>
            <w:r w:rsidR="0020022C" w:rsidRPr="00636F02">
              <w:rPr>
                <w:sz w:val="22"/>
                <w:szCs w:val="22"/>
              </w:rPr>
              <w:t xml:space="preserve"> – </w:t>
            </w:r>
            <w:r w:rsidRPr="00636F02">
              <w:rPr>
                <w:sz w:val="22"/>
                <w:szCs w:val="22"/>
              </w:rPr>
              <w:t>2</w:t>
            </w:r>
          </w:p>
        </w:tc>
      </w:tr>
      <w:tr w:rsidR="001C46BF" w:rsidRPr="00636F02" w14:paraId="1E9EC2FF" w14:textId="77777777" w:rsidTr="00423C78">
        <w:tc>
          <w:tcPr>
            <w:tcW w:w="1951" w:type="dxa"/>
            <w:shd w:val="clear" w:color="auto" w:fill="auto"/>
          </w:tcPr>
          <w:p w14:paraId="7EBA8663" w14:textId="77777777" w:rsidR="002313C7" w:rsidRPr="00636F02" w:rsidRDefault="002313C7" w:rsidP="00636F02">
            <w:pPr>
              <w:rPr>
                <w:sz w:val="22"/>
                <w:szCs w:val="22"/>
              </w:rPr>
            </w:pPr>
          </w:p>
          <w:p w14:paraId="54C29254" w14:textId="77777777" w:rsidR="006421F7" w:rsidRPr="00636F02" w:rsidRDefault="006421F7" w:rsidP="00636F02">
            <w:pPr>
              <w:rPr>
                <w:b/>
                <w:sz w:val="22"/>
                <w:szCs w:val="22"/>
              </w:rPr>
            </w:pPr>
            <w:r w:rsidRPr="00636F02">
              <w:rPr>
                <w:b/>
                <w:sz w:val="22"/>
                <w:szCs w:val="22"/>
              </w:rPr>
              <w:t>Mladiství</w:t>
            </w:r>
          </w:p>
          <w:p w14:paraId="47747EDA" w14:textId="77777777" w:rsidR="006421F7" w:rsidRPr="00636F02" w:rsidRDefault="006421F7" w:rsidP="00636F02">
            <w:pPr>
              <w:rPr>
                <w:sz w:val="22"/>
                <w:szCs w:val="22"/>
              </w:rPr>
            </w:pPr>
            <w:r w:rsidRPr="00636F02">
              <w:rPr>
                <w:b/>
                <w:sz w:val="22"/>
                <w:szCs w:val="22"/>
              </w:rPr>
              <w:t>od 14 rokov</w:t>
            </w:r>
          </w:p>
        </w:tc>
        <w:tc>
          <w:tcPr>
            <w:tcW w:w="2126" w:type="dxa"/>
            <w:shd w:val="clear" w:color="auto" w:fill="auto"/>
          </w:tcPr>
          <w:p w14:paraId="5B333EF8" w14:textId="77777777" w:rsidR="006421F7" w:rsidRPr="00636F02" w:rsidRDefault="006421F7" w:rsidP="00636F02">
            <w:pPr>
              <w:rPr>
                <w:sz w:val="22"/>
                <w:szCs w:val="22"/>
              </w:rPr>
            </w:pPr>
          </w:p>
          <w:p w14:paraId="58039EC3" w14:textId="77777777" w:rsidR="00F44A23" w:rsidRPr="00636F02" w:rsidRDefault="00F44A23" w:rsidP="00636F02">
            <w:pPr>
              <w:rPr>
                <w:sz w:val="22"/>
                <w:szCs w:val="22"/>
              </w:rPr>
            </w:pPr>
          </w:p>
          <w:p w14:paraId="1DEE838C" w14:textId="77777777" w:rsidR="00F44A23" w:rsidRPr="00636F02" w:rsidRDefault="00F44A23" w:rsidP="00636F02">
            <w:pPr>
              <w:rPr>
                <w:sz w:val="22"/>
                <w:szCs w:val="22"/>
              </w:rPr>
            </w:pPr>
            <w:r w:rsidRPr="00636F02">
              <w:rPr>
                <w:sz w:val="22"/>
                <w:szCs w:val="22"/>
              </w:rPr>
              <w:t>približne 40</w:t>
            </w:r>
            <w:r w:rsidR="0020022C" w:rsidRPr="00636F02">
              <w:rPr>
                <w:sz w:val="22"/>
                <w:szCs w:val="22"/>
              </w:rPr>
              <w:t xml:space="preserve"> – </w:t>
            </w:r>
            <w:smartTag w:uri="urn:schemas-microsoft-com:office:smarttags" w:element="metricconverter">
              <w:smartTagPr>
                <w:attr w:name="ProductID" w:val="60 kg"/>
              </w:smartTagPr>
              <w:r w:rsidRPr="00636F02">
                <w:rPr>
                  <w:sz w:val="22"/>
                  <w:szCs w:val="22"/>
                </w:rPr>
                <w:t>60 kg</w:t>
              </w:r>
            </w:smartTag>
          </w:p>
        </w:tc>
        <w:tc>
          <w:tcPr>
            <w:tcW w:w="2835" w:type="dxa"/>
            <w:shd w:val="clear" w:color="auto" w:fill="auto"/>
          </w:tcPr>
          <w:p w14:paraId="62394A21" w14:textId="77777777" w:rsidR="006421F7" w:rsidRPr="00636F02" w:rsidRDefault="006421F7" w:rsidP="00636F02">
            <w:pPr>
              <w:rPr>
                <w:sz w:val="22"/>
                <w:szCs w:val="22"/>
              </w:rPr>
            </w:pPr>
          </w:p>
          <w:p w14:paraId="4ADDBDA3" w14:textId="77777777" w:rsidR="00F44A23" w:rsidRPr="00636F02" w:rsidRDefault="00F44A23" w:rsidP="00636F02">
            <w:pPr>
              <w:rPr>
                <w:sz w:val="22"/>
                <w:szCs w:val="22"/>
              </w:rPr>
            </w:pPr>
          </w:p>
          <w:p w14:paraId="37C0F467" w14:textId="77777777" w:rsidR="00F44A23" w:rsidRPr="00636F02" w:rsidRDefault="00F44A23" w:rsidP="00636F02">
            <w:pPr>
              <w:rPr>
                <w:sz w:val="22"/>
                <w:szCs w:val="22"/>
              </w:rPr>
            </w:pPr>
            <w:r w:rsidRPr="00636F02">
              <w:rPr>
                <w:sz w:val="22"/>
                <w:szCs w:val="22"/>
              </w:rPr>
              <w:t>1000</w:t>
            </w:r>
            <w:r w:rsidR="0020022C" w:rsidRPr="00636F02">
              <w:rPr>
                <w:sz w:val="22"/>
                <w:szCs w:val="22"/>
              </w:rPr>
              <w:t xml:space="preserve"> – </w:t>
            </w:r>
            <w:r w:rsidRPr="00636F02">
              <w:rPr>
                <w:sz w:val="22"/>
                <w:szCs w:val="22"/>
              </w:rPr>
              <w:t>1500</w:t>
            </w:r>
          </w:p>
        </w:tc>
        <w:tc>
          <w:tcPr>
            <w:tcW w:w="2410" w:type="dxa"/>
            <w:shd w:val="clear" w:color="auto" w:fill="auto"/>
          </w:tcPr>
          <w:p w14:paraId="006CD343" w14:textId="77777777" w:rsidR="006421F7" w:rsidRPr="00636F02" w:rsidRDefault="006421F7" w:rsidP="00636F02">
            <w:pPr>
              <w:rPr>
                <w:sz w:val="22"/>
                <w:szCs w:val="22"/>
              </w:rPr>
            </w:pPr>
          </w:p>
          <w:p w14:paraId="69F15B86" w14:textId="77777777" w:rsidR="00F44A23" w:rsidRPr="00636F02" w:rsidRDefault="00F44A23" w:rsidP="00636F02">
            <w:pPr>
              <w:rPr>
                <w:sz w:val="22"/>
                <w:szCs w:val="22"/>
              </w:rPr>
            </w:pPr>
          </w:p>
          <w:p w14:paraId="6B5107A2" w14:textId="77777777" w:rsidR="00F44A23" w:rsidRPr="00636F02" w:rsidRDefault="002313C7" w:rsidP="00636F02">
            <w:pPr>
              <w:rPr>
                <w:sz w:val="22"/>
                <w:szCs w:val="22"/>
              </w:rPr>
            </w:pPr>
            <w:r w:rsidRPr="00636F02">
              <w:rPr>
                <w:sz w:val="22"/>
                <w:szCs w:val="22"/>
              </w:rPr>
              <w:t>2</w:t>
            </w:r>
            <w:r w:rsidR="0020022C" w:rsidRPr="00636F02">
              <w:rPr>
                <w:sz w:val="22"/>
                <w:szCs w:val="22"/>
              </w:rPr>
              <w:t xml:space="preserve"> – </w:t>
            </w:r>
            <w:r w:rsidRPr="00636F02">
              <w:rPr>
                <w:sz w:val="22"/>
                <w:szCs w:val="22"/>
              </w:rPr>
              <w:t>3</w:t>
            </w:r>
          </w:p>
        </w:tc>
      </w:tr>
      <w:tr w:rsidR="001C46BF" w:rsidRPr="00636F02" w14:paraId="29F5857F" w14:textId="77777777" w:rsidTr="00423C78">
        <w:tc>
          <w:tcPr>
            <w:tcW w:w="1951" w:type="dxa"/>
            <w:shd w:val="clear" w:color="auto" w:fill="auto"/>
          </w:tcPr>
          <w:p w14:paraId="4BAB6EE7" w14:textId="77777777" w:rsidR="00F44A23" w:rsidRPr="00636F02" w:rsidRDefault="00F44A23" w:rsidP="00636F02">
            <w:pPr>
              <w:rPr>
                <w:sz w:val="22"/>
                <w:szCs w:val="22"/>
              </w:rPr>
            </w:pPr>
          </w:p>
          <w:p w14:paraId="0ACA6B96" w14:textId="77777777" w:rsidR="006421F7" w:rsidRPr="00636F02" w:rsidRDefault="006421F7" w:rsidP="00636F02">
            <w:pPr>
              <w:rPr>
                <w:b/>
                <w:sz w:val="22"/>
                <w:szCs w:val="22"/>
              </w:rPr>
            </w:pPr>
            <w:r w:rsidRPr="00636F02">
              <w:rPr>
                <w:b/>
                <w:sz w:val="22"/>
                <w:szCs w:val="22"/>
              </w:rPr>
              <w:t>Dospelí</w:t>
            </w:r>
          </w:p>
        </w:tc>
        <w:tc>
          <w:tcPr>
            <w:tcW w:w="2126" w:type="dxa"/>
            <w:shd w:val="clear" w:color="auto" w:fill="auto"/>
          </w:tcPr>
          <w:p w14:paraId="128E20E7" w14:textId="77777777" w:rsidR="006421F7" w:rsidRPr="00636F02" w:rsidRDefault="006421F7" w:rsidP="00636F02">
            <w:pPr>
              <w:rPr>
                <w:sz w:val="22"/>
                <w:szCs w:val="22"/>
              </w:rPr>
            </w:pPr>
          </w:p>
          <w:p w14:paraId="7190F55D" w14:textId="77777777" w:rsidR="00F44A23" w:rsidRPr="00636F02" w:rsidRDefault="00F44A23" w:rsidP="00636F02">
            <w:pPr>
              <w:rPr>
                <w:sz w:val="22"/>
                <w:szCs w:val="22"/>
              </w:rPr>
            </w:pPr>
            <w:r w:rsidRPr="00636F02">
              <w:rPr>
                <w:sz w:val="22"/>
                <w:szCs w:val="22"/>
              </w:rPr>
              <w:t xml:space="preserve">približne od </w:t>
            </w:r>
            <w:smartTag w:uri="urn:schemas-microsoft-com:office:smarttags" w:element="metricconverter">
              <w:smartTagPr>
                <w:attr w:name="ProductID" w:val="60 kg"/>
              </w:smartTagPr>
              <w:r w:rsidRPr="00636F02">
                <w:rPr>
                  <w:sz w:val="22"/>
                  <w:szCs w:val="22"/>
                </w:rPr>
                <w:t>60 kg</w:t>
              </w:r>
            </w:smartTag>
          </w:p>
        </w:tc>
        <w:tc>
          <w:tcPr>
            <w:tcW w:w="2835" w:type="dxa"/>
            <w:shd w:val="clear" w:color="auto" w:fill="auto"/>
          </w:tcPr>
          <w:p w14:paraId="6121DA82" w14:textId="77777777" w:rsidR="006421F7" w:rsidRPr="00636F02" w:rsidRDefault="006421F7" w:rsidP="00636F02">
            <w:pPr>
              <w:rPr>
                <w:sz w:val="22"/>
                <w:szCs w:val="22"/>
              </w:rPr>
            </w:pPr>
          </w:p>
          <w:p w14:paraId="6AC89274" w14:textId="77777777" w:rsidR="00F44A23" w:rsidRPr="00636F02" w:rsidRDefault="00F44A23" w:rsidP="00636F02">
            <w:pPr>
              <w:rPr>
                <w:sz w:val="22"/>
                <w:szCs w:val="22"/>
              </w:rPr>
            </w:pPr>
            <w:r w:rsidRPr="00636F02">
              <w:rPr>
                <w:sz w:val="22"/>
                <w:szCs w:val="22"/>
              </w:rPr>
              <w:t>1200</w:t>
            </w:r>
            <w:r w:rsidR="0020022C" w:rsidRPr="00636F02">
              <w:rPr>
                <w:sz w:val="22"/>
                <w:szCs w:val="22"/>
              </w:rPr>
              <w:t xml:space="preserve"> – </w:t>
            </w:r>
            <w:r w:rsidRPr="00636F02">
              <w:rPr>
                <w:sz w:val="22"/>
                <w:szCs w:val="22"/>
              </w:rPr>
              <w:t>2100</w:t>
            </w:r>
          </w:p>
        </w:tc>
        <w:tc>
          <w:tcPr>
            <w:tcW w:w="2410" w:type="dxa"/>
            <w:shd w:val="clear" w:color="auto" w:fill="auto"/>
          </w:tcPr>
          <w:p w14:paraId="2BA75531" w14:textId="77777777" w:rsidR="00F44A23" w:rsidRPr="00636F02" w:rsidRDefault="00F44A23" w:rsidP="00636F02">
            <w:pPr>
              <w:rPr>
                <w:sz w:val="22"/>
                <w:szCs w:val="22"/>
              </w:rPr>
            </w:pPr>
          </w:p>
          <w:p w14:paraId="4D7C05C0" w14:textId="77777777" w:rsidR="006421F7" w:rsidRPr="00636F02" w:rsidRDefault="002313C7" w:rsidP="00636F02">
            <w:pPr>
              <w:rPr>
                <w:sz w:val="22"/>
                <w:szCs w:val="22"/>
              </w:rPr>
            </w:pPr>
            <w:r w:rsidRPr="00636F02">
              <w:rPr>
                <w:sz w:val="22"/>
                <w:szCs w:val="22"/>
              </w:rPr>
              <w:t>2</w:t>
            </w:r>
            <w:r w:rsidR="0020022C" w:rsidRPr="00636F02">
              <w:rPr>
                <w:sz w:val="22"/>
                <w:szCs w:val="22"/>
              </w:rPr>
              <w:t xml:space="preserve"> – </w:t>
            </w:r>
            <w:r w:rsidRPr="00636F02">
              <w:rPr>
                <w:sz w:val="22"/>
                <w:szCs w:val="22"/>
              </w:rPr>
              <w:t>4</w:t>
            </w:r>
          </w:p>
        </w:tc>
      </w:tr>
    </w:tbl>
    <w:p w14:paraId="4B0F1E72" w14:textId="77777777" w:rsidR="006421F7" w:rsidRPr="00636F02" w:rsidRDefault="006421F7" w:rsidP="00636F02">
      <w:pPr>
        <w:rPr>
          <w:sz w:val="22"/>
          <w:szCs w:val="22"/>
        </w:rPr>
      </w:pPr>
    </w:p>
    <w:p w14:paraId="1E0FD5EE" w14:textId="27043798" w:rsidR="00CD6734" w:rsidRPr="00636F02" w:rsidRDefault="00CD6734" w:rsidP="00636F02">
      <w:pPr>
        <w:rPr>
          <w:sz w:val="22"/>
          <w:szCs w:val="22"/>
          <w:highlight w:val="yellow"/>
        </w:rPr>
      </w:pPr>
      <w:r w:rsidRPr="00636F02">
        <w:rPr>
          <w:rStyle w:val="hps"/>
          <w:sz w:val="22"/>
          <w:szCs w:val="22"/>
        </w:rPr>
        <w:t>U</w:t>
      </w:r>
      <w:r w:rsidRPr="00636F02">
        <w:rPr>
          <w:sz w:val="22"/>
          <w:szCs w:val="22"/>
        </w:rPr>
        <w:t xml:space="preserve"> </w:t>
      </w:r>
      <w:r w:rsidRPr="00636F02">
        <w:rPr>
          <w:rStyle w:val="hps"/>
          <w:sz w:val="22"/>
          <w:szCs w:val="22"/>
        </w:rPr>
        <w:t>detí</w:t>
      </w:r>
      <w:r w:rsidRPr="00636F02">
        <w:rPr>
          <w:sz w:val="22"/>
          <w:szCs w:val="22"/>
        </w:rPr>
        <w:t xml:space="preserve"> </w:t>
      </w:r>
      <w:r w:rsidRPr="00636F02">
        <w:rPr>
          <w:rStyle w:val="hps"/>
          <w:sz w:val="22"/>
          <w:szCs w:val="22"/>
        </w:rPr>
        <w:t>do</w:t>
      </w:r>
      <w:r w:rsidRPr="00636F02">
        <w:rPr>
          <w:sz w:val="22"/>
          <w:szCs w:val="22"/>
        </w:rPr>
        <w:t xml:space="preserve"> </w:t>
      </w:r>
      <w:r w:rsidRPr="00636F02">
        <w:rPr>
          <w:rStyle w:val="hps"/>
          <w:sz w:val="22"/>
          <w:szCs w:val="22"/>
        </w:rPr>
        <w:t>3</w:t>
      </w:r>
      <w:r w:rsidRPr="00636F02">
        <w:rPr>
          <w:sz w:val="22"/>
          <w:szCs w:val="22"/>
        </w:rPr>
        <w:t xml:space="preserve"> </w:t>
      </w:r>
      <w:r w:rsidRPr="00636F02">
        <w:rPr>
          <w:rStyle w:val="hps"/>
          <w:sz w:val="22"/>
          <w:szCs w:val="22"/>
        </w:rPr>
        <w:t>rokov</w:t>
      </w:r>
      <w:r w:rsidRPr="00636F02">
        <w:rPr>
          <w:sz w:val="22"/>
          <w:szCs w:val="22"/>
        </w:rPr>
        <w:t xml:space="preserve"> by prednostne mala byť použitá </w:t>
      </w:r>
      <w:r w:rsidRPr="00636F02">
        <w:rPr>
          <w:rStyle w:val="hps"/>
          <w:sz w:val="22"/>
          <w:szCs w:val="22"/>
        </w:rPr>
        <w:t>lieková</w:t>
      </w:r>
      <w:r w:rsidRPr="00636F02">
        <w:rPr>
          <w:sz w:val="22"/>
          <w:szCs w:val="22"/>
        </w:rPr>
        <w:t xml:space="preserve"> </w:t>
      </w:r>
      <w:r w:rsidRPr="00636F02">
        <w:rPr>
          <w:rStyle w:val="hps"/>
          <w:sz w:val="22"/>
          <w:szCs w:val="22"/>
        </w:rPr>
        <w:t>forma</w:t>
      </w:r>
      <w:r w:rsidRPr="00636F02">
        <w:rPr>
          <w:sz w:val="22"/>
          <w:szCs w:val="22"/>
        </w:rPr>
        <w:t xml:space="preserve"> </w:t>
      </w:r>
      <w:r w:rsidRPr="00636F02">
        <w:rPr>
          <w:rStyle w:val="hps"/>
          <w:sz w:val="22"/>
          <w:szCs w:val="22"/>
        </w:rPr>
        <w:t>s</w:t>
      </w:r>
      <w:r w:rsidRPr="00636F02">
        <w:rPr>
          <w:sz w:val="22"/>
          <w:szCs w:val="22"/>
        </w:rPr>
        <w:t xml:space="preserve"> </w:t>
      </w:r>
      <w:r w:rsidRPr="00636F02">
        <w:rPr>
          <w:rStyle w:val="hps"/>
          <w:sz w:val="22"/>
          <w:szCs w:val="22"/>
        </w:rPr>
        <w:t>nižším</w:t>
      </w:r>
      <w:r w:rsidRPr="00636F02">
        <w:rPr>
          <w:sz w:val="22"/>
          <w:szCs w:val="22"/>
        </w:rPr>
        <w:t xml:space="preserve"> </w:t>
      </w:r>
      <w:r w:rsidRPr="00636F02">
        <w:rPr>
          <w:rStyle w:val="hps"/>
          <w:sz w:val="22"/>
          <w:szCs w:val="22"/>
        </w:rPr>
        <w:t>obsahom</w:t>
      </w:r>
      <w:r w:rsidRPr="00636F02">
        <w:rPr>
          <w:sz w:val="22"/>
          <w:szCs w:val="22"/>
        </w:rPr>
        <w:t xml:space="preserve"> </w:t>
      </w:r>
      <w:r w:rsidRPr="00636F02">
        <w:rPr>
          <w:rStyle w:val="hps"/>
          <w:sz w:val="22"/>
          <w:szCs w:val="22"/>
        </w:rPr>
        <w:t>účinnej</w:t>
      </w:r>
      <w:r w:rsidRPr="00636F02">
        <w:rPr>
          <w:sz w:val="22"/>
          <w:szCs w:val="22"/>
        </w:rPr>
        <w:t xml:space="preserve"> </w:t>
      </w:r>
      <w:r w:rsidRPr="00636F02">
        <w:rPr>
          <w:rStyle w:val="hps"/>
          <w:sz w:val="22"/>
          <w:szCs w:val="22"/>
        </w:rPr>
        <w:t>látky</w:t>
      </w:r>
      <w:r w:rsidRPr="00636F02">
        <w:rPr>
          <w:sz w:val="22"/>
          <w:szCs w:val="22"/>
        </w:rPr>
        <w:t xml:space="preserve"> </w:t>
      </w:r>
      <w:r w:rsidRPr="00636F02">
        <w:rPr>
          <w:rStyle w:val="hps"/>
          <w:sz w:val="22"/>
          <w:szCs w:val="22"/>
        </w:rPr>
        <w:t>(napr.</w:t>
      </w:r>
      <w:r w:rsidRPr="00636F02">
        <w:rPr>
          <w:sz w:val="22"/>
          <w:szCs w:val="22"/>
        </w:rPr>
        <w:t xml:space="preserve"> </w:t>
      </w:r>
      <w:r w:rsidRPr="00636F02">
        <w:rPr>
          <w:rStyle w:val="hps"/>
          <w:sz w:val="22"/>
          <w:szCs w:val="22"/>
        </w:rPr>
        <w:t>roztok</w:t>
      </w:r>
      <w:r w:rsidRPr="00636F02">
        <w:rPr>
          <w:sz w:val="22"/>
          <w:szCs w:val="22"/>
        </w:rPr>
        <w:t>)</w:t>
      </w:r>
      <w:r w:rsidRPr="00636F02">
        <w:rPr>
          <w:rStyle w:val="hps"/>
          <w:sz w:val="22"/>
          <w:szCs w:val="22"/>
        </w:rPr>
        <w:t>.</w:t>
      </w:r>
    </w:p>
    <w:p w14:paraId="608ECF1F" w14:textId="77777777" w:rsidR="00F03BCD" w:rsidRPr="00636F02" w:rsidRDefault="00F03BCD" w:rsidP="00636F02">
      <w:pPr>
        <w:rPr>
          <w:sz w:val="22"/>
          <w:szCs w:val="22"/>
        </w:rPr>
      </w:pPr>
    </w:p>
    <w:p w14:paraId="61ACB2EC" w14:textId="77777777" w:rsidR="006421F7" w:rsidRPr="00636F02" w:rsidRDefault="00CB797A" w:rsidP="00636F02">
      <w:pPr>
        <w:rPr>
          <w:sz w:val="22"/>
          <w:szCs w:val="22"/>
        </w:rPr>
      </w:pPr>
      <w:r w:rsidRPr="00636F02">
        <w:rPr>
          <w:sz w:val="22"/>
          <w:szCs w:val="22"/>
        </w:rPr>
        <w:t xml:space="preserve">Odporúča sa prírastkové (postupné) zvyšovanie dávky až do optimálnej účinnej dávky. V niektorých prípadoch sa </w:t>
      </w:r>
      <w:r w:rsidR="00D0196A" w:rsidRPr="00636F02">
        <w:rPr>
          <w:sz w:val="22"/>
          <w:szCs w:val="22"/>
        </w:rPr>
        <w:t xml:space="preserve">plný </w:t>
      </w:r>
      <w:r w:rsidRPr="00636F02">
        <w:rPr>
          <w:sz w:val="22"/>
          <w:szCs w:val="22"/>
        </w:rPr>
        <w:t>účinok nepreukáže ani po 4-6 týždňoch.</w:t>
      </w:r>
      <w:r w:rsidR="00F03BCD" w:rsidRPr="00636F02">
        <w:rPr>
          <w:sz w:val="22"/>
          <w:szCs w:val="22"/>
        </w:rPr>
        <w:t xml:space="preserve"> Denná dávka sa preto nemá príliš rýchlo</w:t>
      </w:r>
      <w:r w:rsidR="00DD62B2" w:rsidRPr="00636F02">
        <w:rPr>
          <w:sz w:val="22"/>
          <w:szCs w:val="22"/>
        </w:rPr>
        <w:t xml:space="preserve">  zvyšovať nad priemerné dávky.</w:t>
      </w:r>
    </w:p>
    <w:p w14:paraId="3958FFB2" w14:textId="77777777" w:rsidR="00D0196A" w:rsidRPr="00636F02" w:rsidRDefault="00D0196A" w:rsidP="00636F02">
      <w:pPr>
        <w:rPr>
          <w:sz w:val="22"/>
          <w:szCs w:val="22"/>
        </w:rPr>
      </w:pPr>
    </w:p>
    <w:p w14:paraId="26562216" w14:textId="77777777" w:rsidR="00897921" w:rsidRPr="00636F02" w:rsidRDefault="00D74FB9" w:rsidP="00636F02">
      <w:pPr>
        <w:rPr>
          <w:sz w:val="22"/>
          <w:szCs w:val="22"/>
        </w:rPr>
      </w:pPr>
      <w:r w:rsidRPr="00636F02">
        <w:rPr>
          <w:sz w:val="22"/>
          <w:szCs w:val="22"/>
        </w:rPr>
        <w:t xml:space="preserve">Ak sa </w:t>
      </w:r>
      <w:proofErr w:type="spellStart"/>
      <w:r w:rsidRPr="00636F02">
        <w:rPr>
          <w:sz w:val="22"/>
          <w:szCs w:val="22"/>
        </w:rPr>
        <w:t>Valpro-ratiopharm</w:t>
      </w:r>
      <w:proofErr w:type="spellEnd"/>
      <w:r w:rsidRPr="00636F02">
        <w:rPr>
          <w:sz w:val="22"/>
          <w:szCs w:val="22"/>
        </w:rPr>
        <w:t xml:space="preserve"> Chrono 500 mg</w:t>
      </w:r>
      <w:r w:rsidR="00884D35" w:rsidRPr="00636F02">
        <w:rPr>
          <w:sz w:val="22"/>
          <w:szCs w:val="22"/>
        </w:rPr>
        <w:t xml:space="preserve"> užíva v kombinácii s inými liekmi na liečbu záchvatov alebo ako náhrada za predtým užívaný liek, dávka predchádzajúceho </w:t>
      </w:r>
      <w:proofErr w:type="spellStart"/>
      <w:r w:rsidR="00884D35" w:rsidRPr="00636F02">
        <w:rPr>
          <w:sz w:val="22"/>
          <w:szCs w:val="22"/>
        </w:rPr>
        <w:t>antiepileptického</w:t>
      </w:r>
      <w:proofErr w:type="spellEnd"/>
      <w:r w:rsidR="00884D35" w:rsidRPr="00636F02">
        <w:rPr>
          <w:sz w:val="22"/>
          <w:szCs w:val="22"/>
        </w:rPr>
        <w:t xml:space="preserve"> lieku sa musí okamžite znížiť. Predchádzajúci liek sa vysad</w:t>
      </w:r>
      <w:r w:rsidR="00897921" w:rsidRPr="00636F02">
        <w:rPr>
          <w:sz w:val="22"/>
          <w:szCs w:val="22"/>
        </w:rPr>
        <w:t>í postupným znižovaním.</w:t>
      </w:r>
    </w:p>
    <w:p w14:paraId="51667856" w14:textId="41986B8A" w:rsidR="00D74FB9" w:rsidRPr="00636F02" w:rsidRDefault="00897921" w:rsidP="00636F02">
      <w:pPr>
        <w:rPr>
          <w:sz w:val="22"/>
          <w:szCs w:val="22"/>
        </w:rPr>
      </w:pPr>
      <w:r w:rsidRPr="00636F02">
        <w:rPr>
          <w:sz w:val="22"/>
          <w:szCs w:val="22"/>
        </w:rPr>
        <w:t xml:space="preserve">Iné lieky na liečbu záchvatov urýchľujú rozpad kyseliny valproovej. Ak sa tieto lieky vysadia, koncentrácia kyseliny valproovej v krvi </w:t>
      </w:r>
      <w:r w:rsidR="00CC2A37" w:rsidRPr="00636F02">
        <w:rPr>
          <w:sz w:val="22"/>
          <w:szCs w:val="22"/>
        </w:rPr>
        <w:t xml:space="preserve">pomaly </w:t>
      </w:r>
      <w:r w:rsidRPr="00636F02">
        <w:rPr>
          <w:sz w:val="22"/>
          <w:szCs w:val="22"/>
        </w:rPr>
        <w:t>stúp</w:t>
      </w:r>
      <w:r w:rsidR="000F10F3" w:rsidRPr="00636F02">
        <w:rPr>
          <w:sz w:val="22"/>
          <w:szCs w:val="22"/>
        </w:rPr>
        <w:t xml:space="preserve">a, a preto treba jej koncentráciu po 4 – 6 týždňoch kontrolovať. Denná dávka </w:t>
      </w:r>
      <w:r w:rsidR="00563591" w:rsidRPr="00636F02">
        <w:rPr>
          <w:sz w:val="22"/>
          <w:szCs w:val="22"/>
        </w:rPr>
        <w:t xml:space="preserve">lieku </w:t>
      </w:r>
      <w:proofErr w:type="spellStart"/>
      <w:r w:rsidR="000F10F3" w:rsidRPr="00636F02">
        <w:rPr>
          <w:sz w:val="22"/>
          <w:szCs w:val="22"/>
        </w:rPr>
        <w:t>Valpro-ratiopharm</w:t>
      </w:r>
      <w:proofErr w:type="spellEnd"/>
      <w:r w:rsidR="000F10F3" w:rsidRPr="00636F02">
        <w:rPr>
          <w:sz w:val="22"/>
          <w:szCs w:val="22"/>
        </w:rPr>
        <w:t xml:space="preserve"> Chrono 500 mg sa zníži podľa potreby. </w:t>
      </w:r>
    </w:p>
    <w:p w14:paraId="63236CFB" w14:textId="25CCAFEC" w:rsidR="000F10F3" w:rsidRPr="00636F02" w:rsidRDefault="00CC2A37" w:rsidP="00636F02">
      <w:pPr>
        <w:rPr>
          <w:sz w:val="22"/>
          <w:szCs w:val="22"/>
        </w:rPr>
      </w:pPr>
      <w:r w:rsidRPr="00636F02">
        <w:rPr>
          <w:sz w:val="22"/>
          <w:szCs w:val="22"/>
        </w:rPr>
        <w:t xml:space="preserve">Predchádzajúca liečba </w:t>
      </w:r>
      <w:r w:rsidR="00DC1A3B" w:rsidRPr="00636F02">
        <w:rPr>
          <w:sz w:val="22"/>
          <w:szCs w:val="22"/>
        </w:rPr>
        <w:t>liekmi</w:t>
      </w:r>
      <w:r w:rsidR="000F10F3" w:rsidRPr="00636F02">
        <w:rPr>
          <w:sz w:val="22"/>
          <w:szCs w:val="22"/>
        </w:rPr>
        <w:t xml:space="preserve"> obsahujúcimi kyselinu valproovú bez predĺženého uvoľňovania </w:t>
      </w:r>
      <w:r w:rsidR="000F0E23" w:rsidRPr="00636F02">
        <w:rPr>
          <w:sz w:val="22"/>
          <w:szCs w:val="22"/>
        </w:rPr>
        <w:t xml:space="preserve">sa má postupne nahradiť </w:t>
      </w:r>
      <w:r w:rsidR="00563591" w:rsidRPr="00636F02">
        <w:rPr>
          <w:sz w:val="22"/>
          <w:szCs w:val="22"/>
        </w:rPr>
        <w:t xml:space="preserve">liekom </w:t>
      </w:r>
      <w:proofErr w:type="spellStart"/>
      <w:r w:rsidR="000F0E23" w:rsidRPr="00636F02">
        <w:rPr>
          <w:sz w:val="22"/>
          <w:szCs w:val="22"/>
        </w:rPr>
        <w:t>Valpro-ratiopharm</w:t>
      </w:r>
      <w:proofErr w:type="spellEnd"/>
      <w:r w:rsidR="000F0E23" w:rsidRPr="00636F02">
        <w:rPr>
          <w:sz w:val="22"/>
          <w:szCs w:val="22"/>
        </w:rPr>
        <w:t xml:space="preserve"> Chrono 500 mg, až pokiaľ môže liečba pokračovať v jednotlivej dávke </w:t>
      </w:r>
      <w:r w:rsidR="00563591" w:rsidRPr="00636F02">
        <w:rPr>
          <w:sz w:val="22"/>
          <w:szCs w:val="22"/>
        </w:rPr>
        <w:t xml:space="preserve">liekom </w:t>
      </w:r>
      <w:proofErr w:type="spellStart"/>
      <w:r w:rsidR="000F0E23" w:rsidRPr="00636F02">
        <w:rPr>
          <w:sz w:val="22"/>
          <w:szCs w:val="22"/>
        </w:rPr>
        <w:t>Valpro-ratiopharm</w:t>
      </w:r>
      <w:proofErr w:type="spellEnd"/>
      <w:r w:rsidR="000F0E23" w:rsidRPr="00636F02">
        <w:rPr>
          <w:sz w:val="22"/>
          <w:szCs w:val="22"/>
        </w:rPr>
        <w:t xml:space="preserve"> Chrono 500 mg.</w:t>
      </w:r>
    </w:p>
    <w:p w14:paraId="6118CF0B" w14:textId="77777777" w:rsidR="00D74FB9" w:rsidRPr="00636F02" w:rsidRDefault="00D74FB9" w:rsidP="00636F02">
      <w:pPr>
        <w:rPr>
          <w:sz w:val="22"/>
          <w:szCs w:val="22"/>
        </w:rPr>
      </w:pPr>
    </w:p>
    <w:p w14:paraId="0FCBCE7D" w14:textId="77777777" w:rsidR="00D0196A" w:rsidRPr="00636F02" w:rsidRDefault="00D0196A" w:rsidP="00636F02">
      <w:pPr>
        <w:rPr>
          <w:sz w:val="22"/>
          <w:szCs w:val="22"/>
        </w:rPr>
      </w:pPr>
      <w:r w:rsidRPr="00636F02">
        <w:rPr>
          <w:sz w:val="22"/>
          <w:szCs w:val="22"/>
        </w:rPr>
        <w:t xml:space="preserve">Váš lekár </w:t>
      </w:r>
      <w:r w:rsidR="00097325" w:rsidRPr="00636F02">
        <w:rPr>
          <w:sz w:val="22"/>
          <w:szCs w:val="22"/>
        </w:rPr>
        <w:t xml:space="preserve">vám </w:t>
      </w:r>
      <w:r w:rsidRPr="00636F02">
        <w:rPr>
          <w:sz w:val="22"/>
          <w:szCs w:val="22"/>
        </w:rPr>
        <w:t>individuálne stanoví presnú požadovanú dávku.</w:t>
      </w:r>
    </w:p>
    <w:p w14:paraId="18BD3DB2" w14:textId="77777777" w:rsidR="00D0196A" w:rsidRPr="00636F02" w:rsidRDefault="00D0196A" w:rsidP="00636F02">
      <w:pPr>
        <w:rPr>
          <w:sz w:val="22"/>
          <w:szCs w:val="22"/>
        </w:rPr>
      </w:pPr>
      <w:r w:rsidRPr="00636F02">
        <w:rPr>
          <w:sz w:val="22"/>
          <w:szCs w:val="22"/>
        </w:rPr>
        <w:t xml:space="preserve">Prosím, nasledujte jeho/jej inštrukcie, </w:t>
      </w:r>
      <w:r w:rsidR="002B4CA4" w:rsidRPr="00636F02">
        <w:rPr>
          <w:sz w:val="22"/>
          <w:szCs w:val="22"/>
        </w:rPr>
        <w:t xml:space="preserve">inak plnohodnotne </w:t>
      </w:r>
      <w:r w:rsidR="00DD62B2" w:rsidRPr="00636F02">
        <w:rPr>
          <w:sz w:val="22"/>
          <w:szCs w:val="22"/>
        </w:rPr>
        <w:t>nevyužijete účinok lieku.</w:t>
      </w:r>
    </w:p>
    <w:p w14:paraId="2EF4968E" w14:textId="77777777" w:rsidR="002B4CA4" w:rsidRPr="00636F02" w:rsidRDefault="002B4CA4" w:rsidP="00636F02">
      <w:pPr>
        <w:rPr>
          <w:sz w:val="22"/>
          <w:szCs w:val="22"/>
        </w:rPr>
      </w:pPr>
    </w:p>
    <w:p w14:paraId="78408499" w14:textId="77777777" w:rsidR="00122630" w:rsidRPr="00636F02" w:rsidRDefault="00122630" w:rsidP="00636F02">
      <w:pPr>
        <w:rPr>
          <w:b/>
          <w:sz w:val="22"/>
          <w:szCs w:val="22"/>
        </w:rPr>
      </w:pPr>
      <w:r w:rsidRPr="00636F02">
        <w:rPr>
          <w:b/>
          <w:sz w:val="22"/>
          <w:szCs w:val="22"/>
        </w:rPr>
        <w:t>Mánia</w:t>
      </w:r>
    </w:p>
    <w:p w14:paraId="5E2BD891" w14:textId="77777777" w:rsidR="00122630" w:rsidRPr="00636F02" w:rsidRDefault="00122630" w:rsidP="00636F02">
      <w:pPr>
        <w:rPr>
          <w:sz w:val="22"/>
          <w:szCs w:val="22"/>
        </w:rPr>
      </w:pPr>
      <w:r w:rsidRPr="00636F02">
        <w:rPr>
          <w:sz w:val="22"/>
          <w:szCs w:val="22"/>
        </w:rPr>
        <w:t>Dennú dávku má jednotlivo určiť a sledovať vyšetrujúci lekár.</w:t>
      </w:r>
    </w:p>
    <w:p w14:paraId="53201D99" w14:textId="77777777" w:rsidR="00122630" w:rsidRPr="00636F02" w:rsidRDefault="00122630" w:rsidP="00636F02">
      <w:pPr>
        <w:rPr>
          <w:sz w:val="22"/>
          <w:szCs w:val="22"/>
        </w:rPr>
      </w:pPr>
    </w:p>
    <w:p w14:paraId="121C5824" w14:textId="77777777" w:rsidR="00122630" w:rsidRPr="00636F02" w:rsidRDefault="00122630" w:rsidP="00636F02">
      <w:pPr>
        <w:rPr>
          <w:sz w:val="22"/>
          <w:szCs w:val="22"/>
          <w:u w:val="single"/>
        </w:rPr>
      </w:pPr>
      <w:r w:rsidRPr="00636F02">
        <w:rPr>
          <w:sz w:val="22"/>
          <w:szCs w:val="22"/>
          <w:u w:val="single"/>
        </w:rPr>
        <w:t>Úvodná dávka</w:t>
      </w:r>
    </w:p>
    <w:p w14:paraId="646E2395" w14:textId="77777777" w:rsidR="00122630" w:rsidRPr="00636F02" w:rsidRDefault="00122630" w:rsidP="00636F02">
      <w:pPr>
        <w:rPr>
          <w:sz w:val="22"/>
          <w:szCs w:val="22"/>
        </w:rPr>
      </w:pPr>
      <w:r w:rsidRPr="00636F02">
        <w:rPr>
          <w:sz w:val="22"/>
          <w:szCs w:val="22"/>
        </w:rPr>
        <w:t>Odpor</w:t>
      </w:r>
      <w:r w:rsidR="00A36B31" w:rsidRPr="00636F02">
        <w:rPr>
          <w:sz w:val="22"/>
          <w:szCs w:val="22"/>
        </w:rPr>
        <w:t>ú</w:t>
      </w:r>
      <w:r w:rsidRPr="00636F02">
        <w:rPr>
          <w:sz w:val="22"/>
          <w:szCs w:val="22"/>
        </w:rPr>
        <w:t>č</w:t>
      </w:r>
      <w:r w:rsidR="00A36B31" w:rsidRPr="00636F02">
        <w:rPr>
          <w:sz w:val="22"/>
          <w:szCs w:val="22"/>
        </w:rPr>
        <w:t>a</w:t>
      </w:r>
      <w:r w:rsidRPr="00636F02">
        <w:rPr>
          <w:sz w:val="22"/>
          <w:szCs w:val="22"/>
        </w:rPr>
        <w:t>ná úvodná dávka je 750 mg.</w:t>
      </w:r>
    </w:p>
    <w:p w14:paraId="70580868" w14:textId="77777777" w:rsidR="00122630" w:rsidRPr="00636F02" w:rsidRDefault="00122630" w:rsidP="00636F02">
      <w:pPr>
        <w:rPr>
          <w:sz w:val="22"/>
          <w:szCs w:val="22"/>
        </w:rPr>
      </w:pPr>
    </w:p>
    <w:p w14:paraId="7C477297" w14:textId="77777777" w:rsidR="00122630" w:rsidRPr="00636F02" w:rsidRDefault="00122630" w:rsidP="00636F02">
      <w:pPr>
        <w:rPr>
          <w:sz w:val="22"/>
          <w:szCs w:val="22"/>
          <w:u w:val="single"/>
        </w:rPr>
      </w:pPr>
      <w:r w:rsidRPr="00636F02">
        <w:rPr>
          <w:sz w:val="22"/>
          <w:szCs w:val="22"/>
          <w:u w:val="single"/>
        </w:rPr>
        <w:t>Priemerná denná dávka</w:t>
      </w:r>
    </w:p>
    <w:p w14:paraId="5C0411F3" w14:textId="77777777" w:rsidR="00122630" w:rsidRPr="00636F02" w:rsidRDefault="00122630" w:rsidP="00636F02">
      <w:pPr>
        <w:rPr>
          <w:sz w:val="22"/>
          <w:szCs w:val="22"/>
        </w:rPr>
      </w:pPr>
      <w:r w:rsidRPr="00636F02">
        <w:rPr>
          <w:sz w:val="22"/>
          <w:szCs w:val="22"/>
        </w:rPr>
        <w:t>Odpor</w:t>
      </w:r>
      <w:r w:rsidR="00A36B31" w:rsidRPr="00636F02">
        <w:rPr>
          <w:sz w:val="22"/>
          <w:szCs w:val="22"/>
        </w:rPr>
        <w:t>ú</w:t>
      </w:r>
      <w:r w:rsidRPr="00636F02">
        <w:rPr>
          <w:sz w:val="22"/>
          <w:szCs w:val="22"/>
        </w:rPr>
        <w:t>č</w:t>
      </w:r>
      <w:r w:rsidR="00A36B31" w:rsidRPr="00636F02">
        <w:rPr>
          <w:sz w:val="22"/>
          <w:szCs w:val="22"/>
        </w:rPr>
        <w:t>a</w:t>
      </w:r>
      <w:r w:rsidRPr="00636F02">
        <w:rPr>
          <w:sz w:val="22"/>
          <w:szCs w:val="22"/>
        </w:rPr>
        <w:t xml:space="preserve">ná denná dávka sa </w:t>
      </w:r>
      <w:r w:rsidR="00C87DE2" w:rsidRPr="00636F02">
        <w:rPr>
          <w:sz w:val="22"/>
          <w:szCs w:val="22"/>
        </w:rPr>
        <w:t xml:space="preserve">zvyčajne </w:t>
      </w:r>
      <w:r w:rsidRPr="00636F02">
        <w:rPr>
          <w:sz w:val="22"/>
          <w:szCs w:val="22"/>
        </w:rPr>
        <w:t>pohybuje v rozmedzí 1 000 až 2 000 mg.</w:t>
      </w:r>
    </w:p>
    <w:p w14:paraId="2331844D" w14:textId="77777777" w:rsidR="00122630" w:rsidRPr="00636F02" w:rsidRDefault="00122630" w:rsidP="00636F02">
      <w:pPr>
        <w:rPr>
          <w:sz w:val="22"/>
          <w:szCs w:val="22"/>
        </w:rPr>
      </w:pPr>
    </w:p>
    <w:p w14:paraId="3DAD3C77" w14:textId="04D42540" w:rsidR="002B4CA4" w:rsidRPr="00636F02" w:rsidRDefault="002B4CA4" w:rsidP="0002785B">
      <w:pPr>
        <w:keepNext/>
        <w:rPr>
          <w:b/>
          <w:sz w:val="22"/>
          <w:szCs w:val="22"/>
        </w:rPr>
      </w:pPr>
      <w:r w:rsidRPr="00636F02">
        <w:rPr>
          <w:b/>
          <w:sz w:val="22"/>
          <w:szCs w:val="22"/>
        </w:rPr>
        <w:lastRenderedPageBreak/>
        <w:t>Cesta pod</w:t>
      </w:r>
      <w:r w:rsidR="00DC1A3B" w:rsidRPr="00636F02">
        <w:rPr>
          <w:b/>
          <w:sz w:val="22"/>
          <w:szCs w:val="22"/>
        </w:rPr>
        <w:t>áv</w:t>
      </w:r>
      <w:r w:rsidRPr="00636F02">
        <w:rPr>
          <w:b/>
          <w:sz w:val="22"/>
          <w:szCs w:val="22"/>
        </w:rPr>
        <w:t>ania</w:t>
      </w:r>
    </w:p>
    <w:p w14:paraId="39F56770" w14:textId="2C67CE6B" w:rsidR="002B4CA4" w:rsidRPr="00636F02" w:rsidRDefault="00905709" w:rsidP="0002785B">
      <w:pPr>
        <w:keepNext/>
        <w:rPr>
          <w:sz w:val="22"/>
          <w:szCs w:val="22"/>
        </w:rPr>
      </w:pPr>
      <w:r w:rsidRPr="00636F02">
        <w:rPr>
          <w:sz w:val="22"/>
          <w:szCs w:val="22"/>
        </w:rPr>
        <w:t>Na perorálne</w:t>
      </w:r>
      <w:r w:rsidR="00097325" w:rsidRPr="00636F02">
        <w:rPr>
          <w:sz w:val="22"/>
          <w:szCs w:val="22"/>
        </w:rPr>
        <w:t xml:space="preserve"> použitie</w:t>
      </w:r>
      <w:r w:rsidR="002B4CA4" w:rsidRPr="00636F02">
        <w:rPr>
          <w:sz w:val="22"/>
          <w:szCs w:val="22"/>
        </w:rPr>
        <w:t>. Tablety s predĺženým uvoľňovaním prehĺtajte celé alebo rozdelené na polovičku, nežujte ich a zapite ich veľkým množstvom</w:t>
      </w:r>
      <w:r w:rsidR="00DD62B2" w:rsidRPr="00636F02">
        <w:rPr>
          <w:sz w:val="22"/>
          <w:szCs w:val="22"/>
        </w:rPr>
        <w:t xml:space="preserve"> tekutiny (napr. pohárom vody).</w:t>
      </w:r>
    </w:p>
    <w:p w14:paraId="168E1519" w14:textId="77777777" w:rsidR="001C4978" w:rsidRPr="00636F02" w:rsidRDefault="001C4978" w:rsidP="00636F02">
      <w:pPr>
        <w:rPr>
          <w:sz w:val="22"/>
          <w:szCs w:val="22"/>
        </w:rPr>
      </w:pPr>
      <w:r w:rsidRPr="00636F02">
        <w:rPr>
          <w:sz w:val="22"/>
          <w:szCs w:val="22"/>
        </w:rPr>
        <w:t>Niekedy sa môžu zložky tabl</w:t>
      </w:r>
      <w:r w:rsidR="00AD2EB6" w:rsidRPr="00636F02">
        <w:rPr>
          <w:sz w:val="22"/>
          <w:szCs w:val="22"/>
        </w:rPr>
        <w:t>iet</w:t>
      </w:r>
      <w:r w:rsidRPr="00636F02">
        <w:rPr>
          <w:sz w:val="22"/>
          <w:szCs w:val="22"/>
        </w:rPr>
        <w:t xml:space="preserve"> s predĺženým uvoľňovaní</w:t>
      </w:r>
      <w:r w:rsidR="00AD2EB6" w:rsidRPr="00636F02">
        <w:rPr>
          <w:sz w:val="22"/>
          <w:szCs w:val="22"/>
        </w:rPr>
        <w:t>m</w:t>
      </w:r>
      <w:r w:rsidRPr="00636F02">
        <w:rPr>
          <w:sz w:val="22"/>
          <w:szCs w:val="22"/>
        </w:rPr>
        <w:t xml:space="preserve"> na podložke javiť ako biela usadenina. </w:t>
      </w:r>
      <w:r w:rsidR="00F16103" w:rsidRPr="00636F02">
        <w:rPr>
          <w:sz w:val="22"/>
          <w:szCs w:val="22"/>
        </w:rPr>
        <w:t xml:space="preserve">Toto nenaznačuje žiadnu poruchu </w:t>
      </w:r>
      <w:r w:rsidR="00D74FB9" w:rsidRPr="00636F02">
        <w:rPr>
          <w:sz w:val="22"/>
          <w:szCs w:val="22"/>
        </w:rPr>
        <w:t>v</w:t>
      </w:r>
      <w:r w:rsidR="00F16103" w:rsidRPr="00636F02">
        <w:rPr>
          <w:sz w:val="22"/>
          <w:szCs w:val="22"/>
        </w:rPr>
        <w:t xml:space="preserve"> účinku lieku, keďže </w:t>
      </w:r>
      <w:r w:rsidR="00D74FB9" w:rsidRPr="00636F02">
        <w:rPr>
          <w:sz w:val="22"/>
          <w:szCs w:val="22"/>
        </w:rPr>
        <w:t>liečivo</w:t>
      </w:r>
      <w:r w:rsidR="00F16103" w:rsidRPr="00636F02">
        <w:rPr>
          <w:sz w:val="22"/>
          <w:szCs w:val="22"/>
        </w:rPr>
        <w:t xml:space="preserve"> sa kompletne rozpustí zo štruktúry tablety (</w:t>
      </w:r>
      <w:proofErr w:type="spellStart"/>
      <w:r w:rsidR="00DD62B2" w:rsidRPr="00636F02">
        <w:rPr>
          <w:sz w:val="22"/>
          <w:szCs w:val="22"/>
        </w:rPr>
        <w:t>matrixu</w:t>
      </w:r>
      <w:proofErr w:type="spellEnd"/>
      <w:r w:rsidR="00DD62B2" w:rsidRPr="00636F02">
        <w:rPr>
          <w:sz w:val="22"/>
          <w:szCs w:val="22"/>
        </w:rPr>
        <w:t>) pri prechode črevami.</w:t>
      </w:r>
    </w:p>
    <w:p w14:paraId="63CC18A7" w14:textId="77777777" w:rsidR="00D0196A" w:rsidRPr="00636F02" w:rsidRDefault="00D0196A" w:rsidP="00636F02">
      <w:pPr>
        <w:rPr>
          <w:sz w:val="22"/>
          <w:szCs w:val="22"/>
        </w:rPr>
      </w:pPr>
    </w:p>
    <w:p w14:paraId="27DA9DD4" w14:textId="77777777" w:rsidR="00D74FB9" w:rsidRPr="00636F02" w:rsidRDefault="00D74FB9" w:rsidP="00636F02">
      <w:pPr>
        <w:rPr>
          <w:b/>
          <w:sz w:val="22"/>
          <w:szCs w:val="22"/>
        </w:rPr>
      </w:pPr>
      <w:r w:rsidRPr="00636F02">
        <w:rPr>
          <w:b/>
          <w:sz w:val="22"/>
          <w:szCs w:val="22"/>
        </w:rPr>
        <w:t>Frekvencia podávania</w:t>
      </w:r>
    </w:p>
    <w:p w14:paraId="08E59BB8" w14:textId="77777777" w:rsidR="004C40FF" w:rsidRPr="00636F02" w:rsidRDefault="00CE2307" w:rsidP="00636F02">
      <w:pPr>
        <w:rPr>
          <w:sz w:val="22"/>
          <w:szCs w:val="22"/>
        </w:rPr>
      </w:pPr>
      <w:r w:rsidRPr="00636F02">
        <w:rPr>
          <w:sz w:val="22"/>
          <w:szCs w:val="22"/>
        </w:rPr>
        <w:t>Denná dávka sa pod</w:t>
      </w:r>
      <w:r w:rsidR="00DD62B2" w:rsidRPr="00636F02">
        <w:rPr>
          <w:sz w:val="22"/>
          <w:szCs w:val="22"/>
        </w:rPr>
        <w:t>áva v 1 – 2 oddelených dávkach.</w:t>
      </w:r>
    </w:p>
    <w:p w14:paraId="6B93A32E" w14:textId="77777777" w:rsidR="00CE2307" w:rsidRPr="00636F02" w:rsidRDefault="00CE2307" w:rsidP="00636F02">
      <w:pPr>
        <w:rPr>
          <w:sz w:val="22"/>
          <w:szCs w:val="22"/>
        </w:rPr>
      </w:pPr>
      <w:r w:rsidRPr="00636F02">
        <w:rPr>
          <w:sz w:val="22"/>
          <w:szCs w:val="22"/>
        </w:rPr>
        <w:t xml:space="preserve">Tablety s predĺženým uvoľňovaním sa majú užívať 1 hodinu pred jedlom (ráno, na prázdny žalúdok). V prípade </w:t>
      </w:r>
      <w:proofErr w:type="spellStart"/>
      <w:r w:rsidRPr="00636F02">
        <w:rPr>
          <w:sz w:val="22"/>
          <w:szCs w:val="22"/>
        </w:rPr>
        <w:t>gastrointestinálnych</w:t>
      </w:r>
      <w:proofErr w:type="spellEnd"/>
      <w:r w:rsidR="00982618" w:rsidRPr="00636F02">
        <w:rPr>
          <w:sz w:val="22"/>
          <w:szCs w:val="22"/>
        </w:rPr>
        <w:t xml:space="preserve"> (týkajúc</w:t>
      </w:r>
      <w:r w:rsidR="00C162D8" w:rsidRPr="00636F02">
        <w:rPr>
          <w:sz w:val="22"/>
          <w:szCs w:val="22"/>
        </w:rPr>
        <w:t>ich</w:t>
      </w:r>
      <w:r w:rsidR="00982618" w:rsidRPr="00636F02">
        <w:rPr>
          <w:sz w:val="22"/>
          <w:szCs w:val="22"/>
        </w:rPr>
        <w:t xml:space="preserve"> sa žalúdku a čriev)</w:t>
      </w:r>
      <w:r w:rsidRPr="00636F02">
        <w:rPr>
          <w:sz w:val="22"/>
          <w:szCs w:val="22"/>
        </w:rPr>
        <w:t xml:space="preserve"> vedľajších účinkov spôsobený</w:t>
      </w:r>
      <w:r w:rsidR="00F84980" w:rsidRPr="00636F02">
        <w:rPr>
          <w:sz w:val="22"/>
          <w:szCs w:val="22"/>
        </w:rPr>
        <w:t>ch</w:t>
      </w:r>
      <w:r w:rsidRPr="00636F02">
        <w:rPr>
          <w:sz w:val="22"/>
          <w:szCs w:val="22"/>
        </w:rPr>
        <w:t xml:space="preserve"> liečbou sa majú tablety s predĺženým uvoľňova</w:t>
      </w:r>
      <w:r w:rsidR="00DD62B2" w:rsidRPr="00636F02">
        <w:rPr>
          <w:sz w:val="22"/>
          <w:szCs w:val="22"/>
        </w:rPr>
        <w:t>ním užiť počas alebo po jedle.</w:t>
      </w:r>
    </w:p>
    <w:p w14:paraId="19E8048A" w14:textId="77777777" w:rsidR="00B65611" w:rsidRPr="00636F02" w:rsidRDefault="00B65611" w:rsidP="00636F02">
      <w:pPr>
        <w:rPr>
          <w:sz w:val="22"/>
          <w:szCs w:val="22"/>
        </w:rPr>
      </w:pPr>
    </w:p>
    <w:p w14:paraId="7502DA1A" w14:textId="77777777" w:rsidR="00B65611" w:rsidRPr="00636F02" w:rsidRDefault="00B65611" w:rsidP="00636F02">
      <w:pPr>
        <w:rPr>
          <w:b/>
          <w:sz w:val="22"/>
          <w:szCs w:val="22"/>
        </w:rPr>
      </w:pPr>
      <w:r w:rsidRPr="00636F02">
        <w:rPr>
          <w:b/>
          <w:sz w:val="22"/>
          <w:szCs w:val="22"/>
        </w:rPr>
        <w:t>Trvanie liečby</w:t>
      </w:r>
    </w:p>
    <w:p w14:paraId="09760B96" w14:textId="77777777" w:rsidR="00CE2307" w:rsidRPr="00636F02" w:rsidRDefault="00F84980" w:rsidP="00636F02">
      <w:pPr>
        <w:rPr>
          <w:sz w:val="22"/>
          <w:szCs w:val="22"/>
        </w:rPr>
      </w:pPr>
      <w:r w:rsidRPr="00636F02">
        <w:rPr>
          <w:sz w:val="22"/>
          <w:szCs w:val="22"/>
        </w:rPr>
        <w:t>Liečba záchvatov je v prvom rade dlhodobá liečba.</w:t>
      </w:r>
    </w:p>
    <w:p w14:paraId="10A741F3" w14:textId="1F771055" w:rsidR="00EE0AAA" w:rsidRPr="00636F02" w:rsidRDefault="00F84980" w:rsidP="00636F02">
      <w:pPr>
        <w:rPr>
          <w:sz w:val="22"/>
          <w:szCs w:val="22"/>
        </w:rPr>
      </w:pPr>
      <w:r w:rsidRPr="00636F02">
        <w:rPr>
          <w:sz w:val="22"/>
          <w:szCs w:val="22"/>
        </w:rPr>
        <w:t xml:space="preserve">Špecializovaný lekár (neurológ, </w:t>
      </w:r>
      <w:proofErr w:type="spellStart"/>
      <w:r w:rsidRPr="00636F02">
        <w:rPr>
          <w:sz w:val="22"/>
          <w:szCs w:val="22"/>
        </w:rPr>
        <w:t>neuropediater</w:t>
      </w:r>
      <w:proofErr w:type="spellEnd"/>
      <w:r w:rsidRPr="00636F02">
        <w:rPr>
          <w:sz w:val="22"/>
          <w:szCs w:val="22"/>
        </w:rPr>
        <w:t>)</w:t>
      </w:r>
      <w:r w:rsidR="000C603E" w:rsidRPr="00636F02">
        <w:rPr>
          <w:sz w:val="22"/>
          <w:szCs w:val="22"/>
        </w:rPr>
        <w:t xml:space="preserve"> v závislosti na individuálnom priebehu choroby</w:t>
      </w:r>
      <w:r w:rsidRPr="00636F02">
        <w:rPr>
          <w:sz w:val="22"/>
          <w:szCs w:val="22"/>
        </w:rPr>
        <w:t xml:space="preserve"> </w:t>
      </w:r>
      <w:r w:rsidR="000C603E" w:rsidRPr="00636F02">
        <w:rPr>
          <w:sz w:val="22"/>
          <w:szCs w:val="22"/>
        </w:rPr>
        <w:t>jednotlivo určí</w:t>
      </w:r>
      <w:r w:rsidRPr="00636F02">
        <w:rPr>
          <w:sz w:val="22"/>
          <w:szCs w:val="22"/>
        </w:rPr>
        <w:t xml:space="preserve"> </w:t>
      </w:r>
      <w:r w:rsidR="000C603E" w:rsidRPr="00636F02">
        <w:rPr>
          <w:sz w:val="22"/>
          <w:szCs w:val="22"/>
        </w:rPr>
        <w:t>po</w:t>
      </w:r>
      <w:r w:rsidRPr="00636F02">
        <w:rPr>
          <w:sz w:val="22"/>
          <w:szCs w:val="22"/>
        </w:rPr>
        <w:t xml:space="preserve"> titrácií dávky trvanie liečby</w:t>
      </w:r>
      <w:r w:rsidR="000C603E" w:rsidRPr="00636F02">
        <w:rPr>
          <w:sz w:val="22"/>
          <w:szCs w:val="22"/>
        </w:rPr>
        <w:t xml:space="preserve">, dávkovanie a vysadenie </w:t>
      </w:r>
      <w:r w:rsidR="00563591" w:rsidRPr="00636F02">
        <w:rPr>
          <w:sz w:val="22"/>
          <w:szCs w:val="22"/>
        </w:rPr>
        <w:t xml:space="preserve">lieku </w:t>
      </w:r>
      <w:proofErr w:type="spellStart"/>
      <w:r w:rsidR="000C603E" w:rsidRPr="00636F02">
        <w:rPr>
          <w:sz w:val="22"/>
          <w:szCs w:val="22"/>
        </w:rPr>
        <w:t>Valpro-ratiopharm</w:t>
      </w:r>
      <w:proofErr w:type="spellEnd"/>
      <w:r w:rsidR="000C603E" w:rsidRPr="00636F02">
        <w:rPr>
          <w:sz w:val="22"/>
          <w:szCs w:val="22"/>
        </w:rPr>
        <w:t xml:space="preserve"> Chrono 500 mg</w:t>
      </w:r>
      <w:r w:rsidRPr="00636F02">
        <w:rPr>
          <w:sz w:val="22"/>
          <w:szCs w:val="22"/>
        </w:rPr>
        <w:t>.</w:t>
      </w:r>
    </w:p>
    <w:p w14:paraId="7B99D38D" w14:textId="77777777" w:rsidR="00F84980" w:rsidRPr="00636F02" w:rsidRDefault="00EE0AAA" w:rsidP="00636F02">
      <w:pPr>
        <w:rPr>
          <w:sz w:val="22"/>
          <w:szCs w:val="22"/>
        </w:rPr>
      </w:pPr>
      <w:r w:rsidRPr="00636F02">
        <w:rPr>
          <w:sz w:val="22"/>
          <w:szCs w:val="22"/>
        </w:rPr>
        <w:t>Vo všeobecnosti sa nemá pokúšať o znižovanie dávky alebo o vysadenie lieku, pokiaľ pacient nie je bez záchvato</w:t>
      </w:r>
      <w:r w:rsidR="00DD62B2" w:rsidRPr="00636F02">
        <w:rPr>
          <w:sz w:val="22"/>
          <w:szCs w:val="22"/>
        </w:rPr>
        <w:t>v minimálne dva alebo tri roky.</w:t>
      </w:r>
    </w:p>
    <w:p w14:paraId="5755C4FA" w14:textId="77777777" w:rsidR="00B65611" w:rsidRPr="00636F02" w:rsidRDefault="00B65611" w:rsidP="00636F02">
      <w:pPr>
        <w:rPr>
          <w:sz w:val="22"/>
          <w:szCs w:val="22"/>
        </w:rPr>
      </w:pPr>
    </w:p>
    <w:p w14:paraId="1072954C" w14:textId="77777777" w:rsidR="00B65611" w:rsidRPr="00636F02" w:rsidRDefault="00B65611" w:rsidP="00636F02">
      <w:pPr>
        <w:rPr>
          <w:sz w:val="22"/>
          <w:szCs w:val="22"/>
          <w:u w:val="single"/>
        </w:rPr>
      </w:pPr>
      <w:r w:rsidRPr="00636F02">
        <w:rPr>
          <w:sz w:val="22"/>
          <w:szCs w:val="22"/>
          <w:u w:val="single"/>
        </w:rPr>
        <w:t>Špeciálne skupiny pacientov</w:t>
      </w:r>
    </w:p>
    <w:p w14:paraId="16D63C5C" w14:textId="77777777" w:rsidR="0016732C" w:rsidRPr="00636F02" w:rsidRDefault="0016732C" w:rsidP="00636F02">
      <w:pPr>
        <w:rPr>
          <w:sz w:val="22"/>
          <w:szCs w:val="22"/>
        </w:rPr>
      </w:pPr>
      <w:r w:rsidRPr="00636F02">
        <w:rPr>
          <w:sz w:val="22"/>
          <w:szCs w:val="22"/>
        </w:rPr>
        <w:t xml:space="preserve">U pacientov so zníženou funkciou obličiek a bielkovinovou nedostatočnosťou v krvi, môže byť účinok kyseliny valproovej zvýšený. Váš lekár </w:t>
      </w:r>
      <w:r w:rsidR="00FD6CE5" w:rsidRPr="00636F02">
        <w:rPr>
          <w:sz w:val="22"/>
          <w:szCs w:val="22"/>
        </w:rPr>
        <w:t xml:space="preserve">vám </w:t>
      </w:r>
      <w:r w:rsidRPr="00636F02">
        <w:rPr>
          <w:sz w:val="22"/>
          <w:szCs w:val="22"/>
        </w:rPr>
        <w:t xml:space="preserve">dennú dávku </w:t>
      </w:r>
      <w:r w:rsidR="00CE2307" w:rsidRPr="00636F02">
        <w:rPr>
          <w:sz w:val="22"/>
          <w:szCs w:val="22"/>
        </w:rPr>
        <w:t>primerane</w:t>
      </w:r>
      <w:r w:rsidRPr="00636F02">
        <w:rPr>
          <w:sz w:val="22"/>
          <w:szCs w:val="22"/>
        </w:rPr>
        <w:t xml:space="preserve"> prispôsobí</w:t>
      </w:r>
      <w:r w:rsidR="00CE2307" w:rsidRPr="00636F02">
        <w:rPr>
          <w:sz w:val="22"/>
          <w:szCs w:val="22"/>
        </w:rPr>
        <w:t xml:space="preserve"> </w:t>
      </w:r>
      <w:r w:rsidR="00DD62B2" w:rsidRPr="00636F02">
        <w:rPr>
          <w:sz w:val="22"/>
          <w:szCs w:val="22"/>
        </w:rPr>
        <w:t>alebo zníži.</w:t>
      </w:r>
    </w:p>
    <w:p w14:paraId="33D64E4B" w14:textId="77777777" w:rsidR="0016732C" w:rsidRPr="00636F02" w:rsidRDefault="0016732C" w:rsidP="00636F02">
      <w:pPr>
        <w:rPr>
          <w:bCs/>
          <w:iCs/>
          <w:sz w:val="22"/>
          <w:szCs w:val="22"/>
        </w:rPr>
      </w:pPr>
    </w:p>
    <w:p w14:paraId="3F8667EA" w14:textId="35BA50FD" w:rsidR="004C40FF" w:rsidRPr="00636F02" w:rsidRDefault="004C40FF" w:rsidP="00636F02">
      <w:pPr>
        <w:rPr>
          <w:sz w:val="22"/>
          <w:szCs w:val="22"/>
        </w:rPr>
      </w:pPr>
      <w:r w:rsidRPr="00636F02">
        <w:rPr>
          <w:b/>
          <w:sz w:val="22"/>
          <w:szCs w:val="22"/>
        </w:rPr>
        <w:t>Ak uži</w:t>
      </w:r>
      <w:r w:rsidR="0022603E" w:rsidRPr="00636F02">
        <w:rPr>
          <w:b/>
          <w:sz w:val="22"/>
          <w:szCs w:val="22"/>
        </w:rPr>
        <w:t>jete</w:t>
      </w:r>
      <w:r w:rsidRPr="00636F02">
        <w:rPr>
          <w:b/>
          <w:sz w:val="22"/>
          <w:szCs w:val="22"/>
        </w:rPr>
        <w:t xml:space="preserve"> viac </w:t>
      </w:r>
      <w:r w:rsidR="00563591" w:rsidRPr="00636F02">
        <w:rPr>
          <w:b/>
          <w:sz w:val="22"/>
          <w:szCs w:val="22"/>
        </w:rPr>
        <w:t xml:space="preserve">lieku </w:t>
      </w:r>
      <w:proofErr w:type="spellStart"/>
      <w:r w:rsidRPr="00636F02">
        <w:rPr>
          <w:b/>
          <w:sz w:val="22"/>
          <w:szCs w:val="22"/>
        </w:rPr>
        <w:t>Valpro-ratiopharm</w:t>
      </w:r>
      <w:proofErr w:type="spellEnd"/>
      <w:r w:rsidRPr="00636F02">
        <w:rPr>
          <w:b/>
          <w:sz w:val="22"/>
          <w:szCs w:val="22"/>
        </w:rPr>
        <w:t xml:space="preserve"> Chrono </w:t>
      </w:r>
      <w:r w:rsidR="0022603E" w:rsidRPr="00636F02">
        <w:rPr>
          <w:b/>
          <w:sz w:val="22"/>
          <w:szCs w:val="22"/>
        </w:rPr>
        <w:t>500 mg</w:t>
      </w:r>
      <w:r w:rsidR="00A76D04" w:rsidRPr="00636F02">
        <w:rPr>
          <w:b/>
          <w:sz w:val="22"/>
          <w:szCs w:val="22"/>
        </w:rPr>
        <w:t>,</w:t>
      </w:r>
      <w:r w:rsidR="0022603E" w:rsidRPr="00636F02">
        <w:rPr>
          <w:b/>
          <w:sz w:val="22"/>
          <w:szCs w:val="22"/>
        </w:rPr>
        <w:t xml:space="preserve"> </w:t>
      </w:r>
      <w:r w:rsidRPr="00636F02">
        <w:rPr>
          <w:b/>
          <w:sz w:val="22"/>
          <w:szCs w:val="22"/>
        </w:rPr>
        <w:t>ako m</w:t>
      </w:r>
      <w:r w:rsidR="0022603E" w:rsidRPr="00636F02">
        <w:rPr>
          <w:b/>
          <w:sz w:val="22"/>
          <w:szCs w:val="22"/>
        </w:rPr>
        <w:t>áte</w:t>
      </w:r>
    </w:p>
    <w:p w14:paraId="224D5F97" w14:textId="47C1D805" w:rsidR="004C40FF" w:rsidRPr="00636F02" w:rsidRDefault="00804980" w:rsidP="00636F02">
      <w:pPr>
        <w:rPr>
          <w:sz w:val="22"/>
          <w:szCs w:val="22"/>
        </w:rPr>
      </w:pPr>
      <w:r w:rsidRPr="00636F02">
        <w:rPr>
          <w:sz w:val="22"/>
          <w:szCs w:val="22"/>
        </w:rPr>
        <w:t xml:space="preserve">Ak ste užili viac </w:t>
      </w:r>
      <w:r w:rsidR="00563591" w:rsidRPr="00636F02">
        <w:rPr>
          <w:sz w:val="22"/>
          <w:szCs w:val="22"/>
        </w:rPr>
        <w:t xml:space="preserve">lieku </w:t>
      </w:r>
      <w:proofErr w:type="spellStart"/>
      <w:r w:rsidRPr="00636F02">
        <w:rPr>
          <w:sz w:val="22"/>
          <w:szCs w:val="22"/>
        </w:rPr>
        <w:t>Valpro-ratiopharm</w:t>
      </w:r>
      <w:proofErr w:type="spellEnd"/>
      <w:r w:rsidRPr="00636F02">
        <w:rPr>
          <w:sz w:val="22"/>
          <w:szCs w:val="22"/>
        </w:rPr>
        <w:t xml:space="preserve"> Chrono 500 mg, ihneď kontaktujte </w:t>
      </w:r>
      <w:r w:rsidR="00FD6CE5" w:rsidRPr="00636F02">
        <w:rPr>
          <w:sz w:val="22"/>
          <w:szCs w:val="22"/>
        </w:rPr>
        <w:t xml:space="preserve">svojho </w:t>
      </w:r>
      <w:r w:rsidRPr="00636F02">
        <w:rPr>
          <w:sz w:val="22"/>
          <w:szCs w:val="22"/>
        </w:rPr>
        <w:t xml:space="preserve">lekára. Príznaky predávkovania </w:t>
      </w:r>
      <w:r w:rsidR="004C40FF" w:rsidRPr="00636F02">
        <w:rPr>
          <w:sz w:val="22"/>
          <w:szCs w:val="22"/>
        </w:rPr>
        <w:t>môž</w:t>
      </w:r>
      <w:r w:rsidRPr="00636F02">
        <w:rPr>
          <w:sz w:val="22"/>
          <w:szCs w:val="22"/>
        </w:rPr>
        <w:t>u</w:t>
      </w:r>
      <w:r w:rsidR="004C40FF" w:rsidRPr="00636F02">
        <w:rPr>
          <w:sz w:val="22"/>
          <w:szCs w:val="22"/>
        </w:rPr>
        <w:t xml:space="preserve"> byť</w:t>
      </w:r>
      <w:r w:rsidRPr="00636F02">
        <w:rPr>
          <w:sz w:val="22"/>
          <w:szCs w:val="22"/>
        </w:rPr>
        <w:t>:</w:t>
      </w:r>
      <w:r w:rsidR="004C40FF" w:rsidRPr="00636F02">
        <w:rPr>
          <w:sz w:val="22"/>
          <w:szCs w:val="22"/>
        </w:rPr>
        <w:t xml:space="preserve"> </w:t>
      </w:r>
      <w:r w:rsidRPr="00636F02">
        <w:rPr>
          <w:sz w:val="22"/>
          <w:szCs w:val="22"/>
        </w:rPr>
        <w:t>kóma so zvýšeným svalovým napätím, znížené reflexy, stiahnuté zrenice, zmätenosť, ospanlivosť, metabolická acidóza</w:t>
      </w:r>
      <w:r w:rsidR="00A76D04" w:rsidRPr="00636F02">
        <w:rPr>
          <w:sz w:val="22"/>
          <w:szCs w:val="22"/>
        </w:rPr>
        <w:t xml:space="preserve"> (zvýšený obsah kyslých látok v krvi)</w:t>
      </w:r>
      <w:r w:rsidRPr="00636F02">
        <w:rPr>
          <w:sz w:val="22"/>
          <w:szCs w:val="22"/>
        </w:rPr>
        <w:t xml:space="preserve">, </w:t>
      </w:r>
      <w:r w:rsidR="00B44078" w:rsidRPr="00636F02">
        <w:rPr>
          <w:sz w:val="22"/>
          <w:szCs w:val="22"/>
        </w:rPr>
        <w:t>zvýšenie sodíka v krvi a </w:t>
      </w:r>
      <w:r w:rsidR="003022F8" w:rsidRPr="00636F02">
        <w:rPr>
          <w:sz w:val="22"/>
          <w:szCs w:val="22"/>
        </w:rPr>
        <w:t xml:space="preserve">sťažené </w:t>
      </w:r>
      <w:r w:rsidR="00B44078" w:rsidRPr="00636F02">
        <w:rPr>
          <w:sz w:val="22"/>
          <w:szCs w:val="22"/>
        </w:rPr>
        <w:t>dýchani</w:t>
      </w:r>
      <w:r w:rsidR="003022F8" w:rsidRPr="00636F02">
        <w:rPr>
          <w:sz w:val="22"/>
          <w:szCs w:val="22"/>
        </w:rPr>
        <w:t>e</w:t>
      </w:r>
      <w:r w:rsidR="00B44078" w:rsidRPr="00636F02">
        <w:rPr>
          <w:sz w:val="22"/>
          <w:szCs w:val="22"/>
        </w:rPr>
        <w:t xml:space="preserve"> alebo </w:t>
      </w:r>
      <w:r w:rsidR="003022F8" w:rsidRPr="00636F02">
        <w:rPr>
          <w:sz w:val="22"/>
          <w:szCs w:val="22"/>
        </w:rPr>
        <w:t xml:space="preserve">zhoršenie </w:t>
      </w:r>
      <w:r w:rsidR="00B44078" w:rsidRPr="00636F02">
        <w:rPr>
          <w:sz w:val="22"/>
          <w:szCs w:val="22"/>
        </w:rPr>
        <w:t>funkcie srdca</w:t>
      </w:r>
      <w:r w:rsidR="004C40FF" w:rsidRPr="00636F02">
        <w:rPr>
          <w:sz w:val="22"/>
          <w:szCs w:val="22"/>
        </w:rPr>
        <w:t xml:space="preserve">. </w:t>
      </w:r>
      <w:r w:rsidR="003022F8" w:rsidRPr="00636F02">
        <w:rPr>
          <w:sz w:val="22"/>
          <w:szCs w:val="22"/>
        </w:rPr>
        <w:t>Okrem toho</w:t>
      </w:r>
      <w:r w:rsidR="00B44078" w:rsidRPr="00636F02">
        <w:rPr>
          <w:sz w:val="22"/>
          <w:szCs w:val="22"/>
        </w:rPr>
        <w:t xml:space="preserve"> vysoké dávky </w:t>
      </w:r>
      <w:r w:rsidR="00982618" w:rsidRPr="00636F02">
        <w:rPr>
          <w:sz w:val="22"/>
          <w:szCs w:val="22"/>
        </w:rPr>
        <w:t>spôsobujú</w:t>
      </w:r>
      <w:r w:rsidR="00B44078" w:rsidRPr="00636F02">
        <w:rPr>
          <w:sz w:val="22"/>
          <w:szCs w:val="22"/>
        </w:rPr>
        <w:t xml:space="preserve"> </w:t>
      </w:r>
      <w:r w:rsidR="003022F8" w:rsidRPr="00636F02">
        <w:rPr>
          <w:sz w:val="22"/>
          <w:szCs w:val="22"/>
        </w:rPr>
        <w:t xml:space="preserve">neobvyklé </w:t>
      </w:r>
      <w:r w:rsidR="00B44078" w:rsidRPr="00636F02">
        <w:rPr>
          <w:sz w:val="22"/>
          <w:szCs w:val="22"/>
        </w:rPr>
        <w:t>neurologické poruchy, ako sú zvýšená pravdepodobno</w:t>
      </w:r>
      <w:r w:rsidR="00DD62B2" w:rsidRPr="00636F02">
        <w:rPr>
          <w:sz w:val="22"/>
          <w:szCs w:val="22"/>
        </w:rPr>
        <w:t>sť záchvatu a zmeny správania.</w:t>
      </w:r>
    </w:p>
    <w:p w14:paraId="0D58E6B2" w14:textId="77777777" w:rsidR="004C40FF" w:rsidRPr="00636F02" w:rsidRDefault="004C40FF" w:rsidP="00636F02">
      <w:pPr>
        <w:rPr>
          <w:sz w:val="22"/>
          <w:szCs w:val="22"/>
        </w:rPr>
      </w:pPr>
    </w:p>
    <w:p w14:paraId="2696EF0A" w14:textId="142B7ECD" w:rsidR="004C40FF" w:rsidRPr="00636F02" w:rsidRDefault="004C40FF" w:rsidP="00636F02">
      <w:pPr>
        <w:rPr>
          <w:sz w:val="22"/>
          <w:szCs w:val="22"/>
        </w:rPr>
      </w:pPr>
      <w:r w:rsidRPr="00636F02">
        <w:rPr>
          <w:b/>
          <w:sz w:val="22"/>
          <w:szCs w:val="22"/>
        </w:rPr>
        <w:t>Ak zabud</w:t>
      </w:r>
      <w:r w:rsidR="0022603E" w:rsidRPr="00636F02">
        <w:rPr>
          <w:b/>
          <w:sz w:val="22"/>
          <w:szCs w:val="22"/>
        </w:rPr>
        <w:t>nete</w:t>
      </w:r>
      <w:r w:rsidRPr="00636F02">
        <w:rPr>
          <w:b/>
          <w:sz w:val="22"/>
          <w:szCs w:val="22"/>
        </w:rPr>
        <w:t xml:space="preserve"> užiť </w:t>
      </w:r>
      <w:proofErr w:type="spellStart"/>
      <w:r w:rsidRPr="00636F02">
        <w:rPr>
          <w:b/>
          <w:sz w:val="22"/>
          <w:szCs w:val="22"/>
        </w:rPr>
        <w:t>Valpro-ratiopharm</w:t>
      </w:r>
      <w:proofErr w:type="spellEnd"/>
      <w:r w:rsidRPr="00636F02">
        <w:rPr>
          <w:b/>
          <w:sz w:val="22"/>
          <w:szCs w:val="22"/>
        </w:rPr>
        <w:t xml:space="preserve"> Chrono</w:t>
      </w:r>
      <w:r w:rsidR="0022603E" w:rsidRPr="00636F02">
        <w:rPr>
          <w:b/>
          <w:sz w:val="22"/>
          <w:szCs w:val="22"/>
        </w:rPr>
        <w:t xml:space="preserve"> 500 mg</w:t>
      </w:r>
    </w:p>
    <w:p w14:paraId="075D2B34" w14:textId="77777777" w:rsidR="00DD62B2" w:rsidRPr="00636F02" w:rsidRDefault="004C40FF" w:rsidP="00636F02">
      <w:pPr>
        <w:rPr>
          <w:bCs/>
          <w:sz w:val="22"/>
          <w:szCs w:val="22"/>
        </w:rPr>
      </w:pPr>
      <w:r w:rsidRPr="00636F02">
        <w:rPr>
          <w:bCs/>
          <w:sz w:val="22"/>
          <w:szCs w:val="22"/>
        </w:rPr>
        <w:t>Neužívajte dvoj</w:t>
      </w:r>
      <w:r w:rsidR="008B6EDA" w:rsidRPr="00636F02">
        <w:rPr>
          <w:bCs/>
          <w:sz w:val="22"/>
          <w:szCs w:val="22"/>
        </w:rPr>
        <w:t>násobnú</w:t>
      </w:r>
      <w:r w:rsidRPr="00636F02">
        <w:rPr>
          <w:bCs/>
          <w:sz w:val="22"/>
          <w:szCs w:val="22"/>
        </w:rPr>
        <w:t xml:space="preserve"> dávku, aby ste nahradili vynechanú </w:t>
      </w:r>
      <w:r w:rsidR="003022F8" w:rsidRPr="00636F02">
        <w:rPr>
          <w:bCs/>
          <w:sz w:val="22"/>
          <w:szCs w:val="22"/>
        </w:rPr>
        <w:t>tabletu</w:t>
      </w:r>
      <w:r w:rsidR="00DD62B2" w:rsidRPr="00636F02">
        <w:rPr>
          <w:bCs/>
          <w:sz w:val="22"/>
          <w:szCs w:val="22"/>
        </w:rPr>
        <w:t>.</w:t>
      </w:r>
    </w:p>
    <w:p w14:paraId="1C4F11D4" w14:textId="77777777" w:rsidR="004C40FF" w:rsidRPr="00636F02" w:rsidRDefault="004C40FF" w:rsidP="00636F02">
      <w:pPr>
        <w:rPr>
          <w:b/>
          <w:bCs/>
          <w:sz w:val="22"/>
          <w:szCs w:val="22"/>
        </w:rPr>
      </w:pPr>
      <w:r w:rsidRPr="00636F02">
        <w:rPr>
          <w:sz w:val="22"/>
          <w:szCs w:val="22"/>
        </w:rPr>
        <w:t xml:space="preserve">Ak </w:t>
      </w:r>
      <w:r w:rsidR="00B65611" w:rsidRPr="00636F02">
        <w:rPr>
          <w:sz w:val="22"/>
          <w:szCs w:val="22"/>
        </w:rPr>
        <w:t xml:space="preserve">ste </w:t>
      </w:r>
      <w:r w:rsidRPr="00636F02">
        <w:rPr>
          <w:sz w:val="22"/>
          <w:szCs w:val="22"/>
        </w:rPr>
        <w:t>zabud</w:t>
      </w:r>
      <w:r w:rsidR="00B65611" w:rsidRPr="00636F02">
        <w:rPr>
          <w:sz w:val="22"/>
          <w:szCs w:val="22"/>
        </w:rPr>
        <w:t>li</w:t>
      </w:r>
      <w:r w:rsidRPr="00636F02">
        <w:rPr>
          <w:sz w:val="22"/>
          <w:szCs w:val="22"/>
        </w:rPr>
        <w:t xml:space="preserve"> užiť dávku, užite ju </w:t>
      </w:r>
      <w:r w:rsidR="00B65611" w:rsidRPr="00636F02">
        <w:rPr>
          <w:sz w:val="22"/>
          <w:szCs w:val="22"/>
        </w:rPr>
        <w:t xml:space="preserve">potom, ak ešte nie je čas užiť </w:t>
      </w:r>
      <w:r w:rsidR="00FD6CE5" w:rsidRPr="00636F02">
        <w:rPr>
          <w:sz w:val="22"/>
          <w:szCs w:val="22"/>
        </w:rPr>
        <w:t xml:space="preserve">vašu </w:t>
      </w:r>
      <w:r w:rsidR="00B65611" w:rsidRPr="00636F02">
        <w:rPr>
          <w:sz w:val="22"/>
          <w:szCs w:val="22"/>
        </w:rPr>
        <w:t>nasledujúcu dávku</w:t>
      </w:r>
      <w:r w:rsidRPr="00636F02">
        <w:rPr>
          <w:sz w:val="22"/>
          <w:szCs w:val="22"/>
        </w:rPr>
        <w:t>.</w:t>
      </w:r>
      <w:r w:rsidR="00AF2FDD" w:rsidRPr="00636F02">
        <w:rPr>
          <w:sz w:val="22"/>
          <w:szCs w:val="22"/>
        </w:rPr>
        <w:t xml:space="preserve"> V tomto prípade pokračujete v normálnej dávkovacej schéme.</w:t>
      </w:r>
    </w:p>
    <w:p w14:paraId="206BC4BD" w14:textId="77777777" w:rsidR="004C40FF" w:rsidRPr="00636F02" w:rsidRDefault="004C40FF" w:rsidP="00636F02">
      <w:pPr>
        <w:rPr>
          <w:sz w:val="22"/>
          <w:szCs w:val="22"/>
        </w:rPr>
      </w:pPr>
    </w:p>
    <w:p w14:paraId="61674E84" w14:textId="77777777" w:rsidR="00867B22" w:rsidRPr="00636F02" w:rsidRDefault="00867B22" w:rsidP="00636F02">
      <w:pPr>
        <w:rPr>
          <w:b/>
          <w:sz w:val="22"/>
          <w:szCs w:val="22"/>
        </w:rPr>
      </w:pPr>
      <w:r w:rsidRPr="00636F02">
        <w:rPr>
          <w:b/>
          <w:sz w:val="22"/>
          <w:szCs w:val="22"/>
        </w:rPr>
        <w:t xml:space="preserve">Ak prestanete užívať </w:t>
      </w:r>
      <w:proofErr w:type="spellStart"/>
      <w:r w:rsidRPr="00636F02">
        <w:rPr>
          <w:b/>
          <w:sz w:val="22"/>
          <w:szCs w:val="22"/>
        </w:rPr>
        <w:t>Valpro-ratiopharm</w:t>
      </w:r>
      <w:proofErr w:type="spellEnd"/>
      <w:r w:rsidRPr="00636F02">
        <w:rPr>
          <w:b/>
          <w:sz w:val="22"/>
          <w:szCs w:val="22"/>
        </w:rPr>
        <w:t xml:space="preserve"> Chrono 500 mg</w:t>
      </w:r>
    </w:p>
    <w:p w14:paraId="533BFF36" w14:textId="63AC4CC5" w:rsidR="00AF2FDD" w:rsidRPr="00636F02" w:rsidRDefault="00AF2FDD" w:rsidP="00636F02">
      <w:pPr>
        <w:rPr>
          <w:sz w:val="22"/>
          <w:szCs w:val="22"/>
        </w:rPr>
      </w:pPr>
      <w:r w:rsidRPr="00636F02">
        <w:rPr>
          <w:sz w:val="22"/>
          <w:szCs w:val="22"/>
        </w:rPr>
        <w:t xml:space="preserve">V žiadnom prípade </w:t>
      </w:r>
      <w:r w:rsidR="0041116B" w:rsidRPr="00636F02">
        <w:rPr>
          <w:sz w:val="22"/>
          <w:szCs w:val="22"/>
        </w:rPr>
        <w:t xml:space="preserve">sami </w:t>
      </w:r>
      <w:r w:rsidRPr="00636F02">
        <w:rPr>
          <w:sz w:val="22"/>
          <w:szCs w:val="22"/>
        </w:rPr>
        <w:t xml:space="preserve">neprerušujte alebo predčasne neukončujte liečbu </w:t>
      </w:r>
      <w:r w:rsidR="00563591" w:rsidRPr="00636F02">
        <w:rPr>
          <w:sz w:val="22"/>
          <w:szCs w:val="22"/>
        </w:rPr>
        <w:t xml:space="preserve">liekom </w:t>
      </w:r>
      <w:proofErr w:type="spellStart"/>
      <w:r w:rsidRPr="00636F02">
        <w:rPr>
          <w:sz w:val="22"/>
          <w:szCs w:val="22"/>
        </w:rPr>
        <w:t>Valpro-ratiopharm</w:t>
      </w:r>
      <w:proofErr w:type="spellEnd"/>
      <w:r w:rsidRPr="00636F02">
        <w:rPr>
          <w:sz w:val="22"/>
          <w:szCs w:val="22"/>
        </w:rPr>
        <w:t xml:space="preserve"> Chrono 500 mg</w:t>
      </w:r>
      <w:r w:rsidR="0041116B" w:rsidRPr="00636F02">
        <w:rPr>
          <w:sz w:val="22"/>
          <w:szCs w:val="22"/>
        </w:rPr>
        <w:t xml:space="preserve">, pretože to môže ohroziť úspech </w:t>
      </w:r>
      <w:r w:rsidR="008B6EDA" w:rsidRPr="00636F02">
        <w:rPr>
          <w:sz w:val="22"/>
          <w:szCs w:val="22"/>
        </w:rPr>
        <w:t xml:space="preserve">vašej </w:t>
      </w:r>
      <w:r w:rsidR="0041116B" w:rsidRPr="00636F02">
        <w:rPr>
          <w:sz w:val="22"/>
          <w:szCs w:val="22"/>
        </w:rPr>
        <w:t>liečby a znovu spustiť epileptické záchvaty.</w:t>
      </w:r>
      <w:r w:rsidR="00B069FE" w:rsidRPr="00636F02">
        <w:rPr>
          <w:sz w:val="22"/>
          <w:szCs w:val="22"/>
        </w:rPr>
        <w:t xml:space="preserve"> Ak pocítite akúkoľvek intoleranciu na Váš liek alebo </w:t>
      </w:r>
      <w:r w:rsidR="00816800" w:rsidRPr="00636F02">
        <w:rPr>
          <w:sz w:val="22"/>
          <w:szCs w:val="22"/>
        </w:rPr>
        <w:t xml:space="preserve">sa </w:t>
      </w:r>
      <w:r w:rsidR="00B069FE" w:rsidRPr="00636F02">
        <w:rPr>
          <w:sz w:val="22"/>
          <w:szCs w:val="22"/>
        </w:rPr>
        <w:t>zmen</w:t>
      </w:r>
      <w:r w:rsidR="00816800" w:rsidRPr="00636F02">
        <w:rPr>
          <w:sz w:val="22"/>
          <w:szCs w:val="22"/>
        </w:rPr>
        <w:t>í</w:t>
      </w:r>
      <w:r w:rsidR="00B069FE" w:rsidRPr="00636F02">
        <w:rPr>
          <w:sz w:val="22"/>
          <w:szCs w:val="22"/>
        </w:rPr>
        <w:t xml:space="preserve"> </w:t>
      </w:r>
      <w:r w:rsidR="008B6EDA" w:rsidRPr="00636F02">
        <w:rPr>
          <w:sz w:val="22"/>
          <w:szCs w:val="22"/>
        </w:rPr>
        <w:t xml:space="preserve">váš </w:t>
      </w:r>
      <w:r w:rsidR="00B069FE" w:rsidRPr="00636F02">
        <w:rPr>
          <w:sz w:val="22"/>
          <w:szCs w:val="22"/>
        </w:rPr>
        <w:t>stav</w:t>
      </w:r>
      <w:r w:rsidR="00816800" w:rsidRPr="00636F02">
        <w:rPr>
          <w:sz w:val="22"/>
          <w:szCs w:val="22"/>
        </w:rPr>
        <w:t>, prosím</w:t>
      </w:r>
      <w:r w:rsidR="00B069FE" w:rsidRPr="00636F02">
        <w:rPr>
          <w:sz w:val="22"/>
          <w:szCs w:val="22"/>
        </w:rPr>
        <w:t xml:space="preserve">, najprv </w:t>
      </w:r>
      <w:r w:rsidR="00816800" w:rsidRPr="00636F02">
        <w:rPr>
          <w:sz w:val="22"/>
          <w:szCs w:val="22"/>
        </w:rPr>
        <w:t xml:space="preserve">to povedzte </w:t>
      </w:r>
      <w:r w:rsidR="00FD6CE5" w:rsidRPr="00636F02">
        <w:rPr>
          <w:sz w:val="22"/>
          <w:szCs w:val="22"/>
        </w:rPr>
        <w:t xml:space="preserve">vášmu </w:t>
      </w:r>
      <w:r w:rsidR="00B069FE" w:rsidRPr="00636F02">
        <w:rPr>
          <w:sz w:val="22"/>
          <w:szCs w:val="22"/>
        </w:rPr>
        <w:t>lekáro</w:t>
      </w:r>
      <w:r w:rsidR="00816800" w:rsidRPr="00636F02">
        <w:rPr>
          <w:sz w:val="22"/>
          <w:szCs w:val="22"/>
        </w:rPr>
        <w:t>vi.</w:t>
      </w:r>
    </w:p>
    <w:p w14:paraId="3FBA8B9D" w14:textId="77777777" w:rsidR="00816800" w:rsidRPr="00636F02" w:rsidRDefault="00816800" w:rsidP="00636F02">
      <w:pPr>
        <w:rPr>
          <w:sz w:val="22"/>
          <w:szCs w:val="22"/>
        </w:rPr>
      </w:pPr>
    </w:p>
    <w:p w14:paraId="728AED6F" w14:textId="77777777" w:rsidR="00B069FE" w:rsidRPr="00636F02" w:rsidRDefault="00B069FE" w:rsidP="00636F02">
      <w:pPr>
        <w:rPr>
          <w:sz w:val="22"/>
          <w:szCs w:val="22"/>
        </w:rPr>
      </w:pPr>
      <w:r w:rsidRPr="00636F02">
        <w:rPr>
          <w:sz w:val="22"/>
          <w:szCs w:val="22"/>
        </w:rPr>
        <w:t xml:space="preserve">Ak máte ďalšie otázky týkajúce sa použitia tohto lieku, </w:t>
      </w:r>
      <w:r w:rsidR="00B65361" w:rsidRPr="00636F02">
        <w:rPr>
          <w:sz w:val="22"/>
          <w:szCs w:val="22"/>
        </w:rPr>
        <w:t xml:space="preserve">opýtajte sa </w:t>
      </w:r>
      <w:r w:rsidRPr="00636F02">
        <w:rPr>
          <w:sz w:val="22"/>
          <w:szCs w:val="22"/>
        </w:rPr>
        <w:t>svo</w:t>
      </w:r>
      <w:r w:rsidR="00AB6603" w:rsidRPr="00636F02">
        <w:rPr>
          <w:sz w:val="22"/>
          <w:szCs w:val="22"/>
        </w:rPr>
        <w:t>j</w:t>
      </w:r>
      <w:r w:rsidR="00B65361" w:rsidRPr="00636F02">
        <w:rPr>
          <w:sz w:val="22"/>
          <w:szCs w:val="22"/>
        </w:rPr>
        <w:t>ho</w:t>
      </w:r>
      <w:r w:rsidR="00AB6603" w:rsidRPr="00636F02">
        <w:rPr>
          <w:sz w:val="22"/>
          <w:szCs w:val="22"/>
        </w:rPr>
        <w:t xml:space="preserve"> lekár</w:t>
      </w:r>
      <w:r w:rsidR="00B65361" w:rsidRPr="00636F02">
        <w:rPr>
          <w:sz w:val="22"/>
          <w:szCs w:val="22"/>
        </w:rPr>
        <w:t>a</w:t>
      </w:r>
      <w:r w:rsidR="00AB6603" w:rsidRPr="00636F02">
        <w:rPr>
          <w:sz w:val="22"/>
          <w:szCs w:val="22"/>
        </w:rPr>
        <w:t xml:space="preserve"> alebo lekárnik</w:t>
      </w:r>
      <w:r w:rsidR="00B65361" w:rsidRPr="00636F02">
        <w:rPr>
          <w:sz w:val="22"/>
          <w:szCs w:val="22"/>
        </w:rPr>
        <w:t>a</w:t>
      </w:r>
      <w:r w:rsidR="00AB6603" w:rsidRPr="00636F02">
        <w:rPr>
          <w:sz w:val="22"/>
          <w:szCs w:val="22"/>
        </w:rPr>
        <w:t>.</w:t>
      </w:r>
    </w:p>
    <w:p w14:paraId="56C3AEA3" w14:textId="77777777" w:rsidR="00AF2FDD" w:rsidRPr="00636F02" w:rsidRDefault="00AF2FDD" w:rsidP="00636F02">
      <w:pPr>
        <w:rPr>
          <w:sz w:val="22"/>
          <w:szCs w:val="22"/>
        </w:rPr>
      </w:pPr>
    </w:p>
    <w:p w14:paraId="2C0F9209" w14:textId="77777777" w:rsidR="00D23DEB" w:rsidRPr="00636F02" w:rsidRDefault="00D23DEB" w:rsidP="00636F02">
      <w:pPr>
        <w:rPr>
          <w:sz w:val="22"/>
          <w:szCs w:val="22"/>
        </w:rPr>
      </w:pPr>
    </w:p>
    <w:p w14:paraId="6C622F8B" w14:textId="77777777" w:rsidR="004C40FF" w:rsidRPr="00636F02" w:rsidRDefault="00B8520D" w:rsidP="00636F02">
      <w:pPr>
        <w:numPr>
          <w:ilvl w:val="0"/>
          <w:numId w:val="5"/>
        </w:numPr>
        <w:rPr>
          <w:b/>
          <w:caps/>
          <w:sz w:val="22"/>
          <w:szCs w:val="22"/>
        </w:rPr>
      </w:pPr>
      <w:r w:rsidRPr="00636F02">
        <w:rPr>
          <w:b/>
          <w:noProof/>
          <w:sz w:val="22"/>
          <w:szCs w:val="22"/>
        </w:rPr>
        <w:t>Možné vedľajšie účinky</w:t>
      </w:r>
      <w:r w:rsidRPr="00636F02">
        <w:rPr>
          <w:b/>
          <w:caps/>
          <w:sz w:val="22"/>
          <w:szCs w:val="22"/>
        </w:rPr>
        <w:t xml:space="preserve"> </w:t>
      </w:r>
    </w:p>
    <w:p w14:paraId="0DC6E441" w14:textId="77777777" w:rsidR="0076212D" w:rsidRPr="00636F02" w:rsidRDefault="0076212D" w:rsidP="00636F02">
      <w:pPr>
        <w:rPr>
          <w:sz w:val="22"/>
          <w:szCs w:val="22"/>
        </w:rPr>
      </w:pPr>
    </w:p>
    <w:p w14:paraId="222F55BA" w14:textId="77777777" w:rsidR="004C40FF" w:rsidRPr="00636F02" w:rsidRDefault="004C40FF" w:rsidP="00636F02">
      <w:pPr>
        <w:rPr>
          <w:sz w:val="22"/>
          <w:szCs w:val="22"/>
        </w:rPr>
      </w:pPr>
      <w:r w:rsidRPr="00636F02">
        <w:rPr>
          <w:sz w:val="22"/>
          <w:szCs w:val="22"/>
        </w:rPr>
        <w:t xml:space="preserve">Tak ako všetky lieky, </w:t>
      </w:r>
      <w:r w:rsidR="00B65361" w:rsidRPr="00636F02">
        <w:rPr>
          <w:sz w:val="22"/>
          <w:szCs w:val="22"/>
        </w:rPr>
        <w:t xml:space="preserve">aj </w:t>
      </w:r>
      <w:r w:rsidR="008B6EDA" w:rsidRPr="00636F02">
        <w:rPr>
          <w:sz w:val="22"/>
          <w:szCs w:val="22"/>
        </w:rPr>
        <w:t>tento liek</w:t>
      </w:r>
      <w:r w:rsidR="00867B22" w:rsidRPr="00636F02">
        <w:rPr>
          <w:sz w:val="22"/>
          <w:szCs w:val="22"/>
        </w:rPr>
        <w:t xml:space="preserve"> </w:t>
      </w:r>
      <w:r w:rsidRPr="00636F02">
        <w:rPr>
          <w:sz w:val="22"/>
          <w:szCs w:val="22"/>
        </w:rPr>
        <w:t xml:space="preserve">môže </w:t>
      </w:r>
      <w:r w:rsidR="00867B22" w:rsidRPr="00636F02">
        <w:rPr>
          <w:sz w:val="22"/>
          <w:szCs w:val="22"/>
        </w:rPr>
        <w:t xml:space="preserve">spôsobovať </w:t>
      </w:r>
      <w:r w:rsidRPr="00636F02">
        <w:rPr>
          <w:sz w:val="22"/>
          <w:szCs w:val="22"/>
        </w:rPr>
        <w:t>vedľajšie účinky</w:t>
      </w:r>
      <w:r w:rsidR="00867B22" w:rsidRPr="00636F02">
        <w:rPr>
          <w:sz w:val="22"/>
          <w:szCs w:val="22"/>
        </w:rPr>
        <w:t>, hoci sa neprejavia u každého</w:t>
      </w:r>
      <w:r w:rsidRPr="00636F02">
        <w:rPr>
          <w:sz w:val="22"/>
          <w:szCs w:val="22"/>
        </w:rPr>
        <w:t>.</w:t>
      </w:r>
    </w:p>
    <w:p w14:paraId="0CF87852" w14:textId="77777777" w:rsidR="00AA1CD3" w:rsidRPr="00636F02" w:rsidRDefault="00AA1CD3" w:rsidP="00636F02">
      <w:pPr>
        <w:rPr>
          <w:bCs/>
          <w:sz w:val="22"/>
          <w:szCs w:val="22"/>
        </w:rPr>
      </w:pPr>
    </w:p>
    <w:p w14:paraId="332C9AA9" w14:textId="77777777" w:rsidR="00AA1CD3" w:rsidRPr="00636F02" w:rsidRDefault="00AA1CD3" w:rsidP="00636F02">
      <w:pPr>
        <w:keepNext/>
        <w:rPr>
          <w:sz w:val="22"/>
          <w:szCs w:val="22"/>
        </w:rPr>
      </w:pPr>
      <w:r w:rsidRPr="00636F02">
        <w:rPr>
          <w:sz w:val="22"/>
          <w:szCs w:val="22"/>
        </w:rPr>
        <w:t>Základom pre opis výskytu nežiaducich účinkov sú nasledujúce údaje o frekvencii: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31"/>
      </w:tblGrid>
      <w:tr w:rsidR="001C46BF" w:rsidRPr="00636F02" w14:paraId="4F2BD487" w14:textId="77777777" w:rsidTr="00271A5C">
        <w:tc>
          <w:tcPr>
            <w:tcW w:w="4606" w:type="dxa"/>
          </w:tcPr>
          <w:p w14:paraId="51361A10" w14:textId="77777777" w:rsidR="00AA1CD3" w:rsidRPr="00636F02" w:rsidRDefault="00AA1CD3" w:rsidP="00636F02">
            <w:pPr>
              <w:keepNext/>
              <w:rPr>
                <w:sz w:val="22"/>
                <w:szCs w:val="22"/>
              </w:rPr>
            </w:pPr>
            <w:r w:rsidRPr="00636F02">
              <w:rPr>
                <w:sz w:val="22"/>
                <w:szCs w:val="22"/>
              </w:rPr>
              <w:t>Veľmi časté:</w:t>
            </w:r>
          </w:p>
        </w:tc>
        <w:tc>
          <w:tcPr>
            <w:tcW w:w="4606" w:type="dxa"/>
          </w:tcPr>
          <w:p w14:paraId="2392BB65" w14:textId="77777777" w:rsidR="00AA1CD3" w:rsidRPr="00636F02" w:rsidRDefault="00AA1CD3" w:rsidP="00636F02">
            <w:pPr>
              <w:keepNext/>
              <w:rPr>
                <w:sz w:val="22"/>
                <w:szCs w:val="22"/>
              </w:rPr>
            </w:pPr>
            <w:r w:rsidRPr="00636F02">
              <w:rPr>
                <w:sz w:val="22"/>
                <w:szCs w:val="22"/>
              </w:rPr>
              <w:sym w:font="Symbol" w:char="F03E"/>
            </w:r>
            <w:r w:rsidRPr="00636F02">
              <w:rPr>
                <w:sz w:val="22"/>
                <w:szCs w:val="22"/>
              </w:rPr>
              <w:t>1/10</w:t>
            </w:r>
          </w:p>
        </w:tc>
      </w:tr>
      <w:tr w:rsidR="001C46BF" w:rsidRPr="00636F02" w14:paraId="3E9EE702" w14:textId="77777777" w:rsidTr="00271A5C">
        <w:tc>
          <w:tcPr>
            <w:tcW w:w="4606" w:type="dxa"/>
          </w:tcPr>
          <w:p w14:paraId="5F8519C8" w14:textId="77777777" w:rsidR="00AA1CD3" w:rsidRPr="00636F02" w:rsidRDefault="00AA1CD3" w:rsidP="00636F02">
            <w:pPr>
              <w:keepNext/>
              <w:rPr>
                <w:sz w:val="22"/>
                <w:szCs w:val="22"/>
              </w:rPr>
            </w:pPr>
            <w:r w:rsidRPr="00636F02">
              <w:rPr>
                <w:sz w:val="22"/>
                <w:szCs w:val="22"/>
              </w:rPr>
              <w:t>Časté:</w:t>
            </w:r>
            <w:r w:rsidRPr="00636F02">
              <w:rPr>
                <w:sz w:val="22"/>
                <w:szCs w:val="22"/>
              </w:rPr>
              <w:tab/>
            </w:r>
          </w:p>
        </w:tc>
        <w:tc>
          <w:tcPr>
            <w:tcW w:w="4606" w:type="dxa"/>
          </w:tcPr>
          <w:p w14:paraId="103AE63A" w14:textId="77777777" w:rsidR="00AA1CD3" w:rsidRPr="00636F02" w:rsidRDefault="00AA1CD3" w:rsidP="00636F02">
            <w:pPr>
              <w:keepNext/>
              <w:rPr>
                <w:sz w:val="22"/>
                <w:szCs w:val="22"/>
              </w:rPr>
            </w:pPr>
            <w:r w:rsidRPr="00636F02">
              <w:rPr>
                <w:sz w:val="22"/>
                <w:szCs w:val="22"/>
              </w:rPr>
              <w:sym w:font="Symbol" w:char="F03E"/>
            </w:r>
            <w:r w:rsidRPr="00636F02">
              <w:rPr>
                <w:sz w:val="22"/>
                <w:szCs w:val="22"/>
              </w:rPr>
              <w:t xml:space="preserve">1/100, </w:t>
            </w:r>
            <w:r w:rsidRPr="00636F02">
              <w:rPr>
                <w:sz w:val="22"/>
                <w:szCs w:val="22"/>
              </w:rPr>
              <w:sym w:font="Symbol" w:char="F03C"/>
            </w:r>
            <w:r w:rsidRPr="00636F02">
              <w:rPr>
                <w:sz w:val="22"/>
                <w:szCs w:val="22"/>
              </w:rPr>
              <w:t>1/10</w:t>
            </w:r>
          </w:p>
        </w:tc>
      </w:tr>
      <w:tr w:rsidR="001C46BF" w:rsidRPr="00636F02" w14:paraId="3A41192F" w14:textId="77777777" w:rsidTr="00271A5C">
        <w:tc>
          <w:tcPr>
            <w:tcW w:w="4606" w:type="dxa"/>
          </w:tcPr>
          <w:p w14:paraId="71110A72" w14:textId="77777777" w:rsidR="00AA1CD3" w:rsidRPr="00636F02" w:rsidRDefault="00AA1CD3" w:rsidP="00636F02">
            <w:pPr>
              <w:rPr>
                <w:sz w:val="22"/>
                <w:szCs w:val="22"/>
              </w:rPr>
            </w:pPr>
            <w:r w:rsidRPr="00636F02">
              <w:rPr>
                <w:sz w:val="22"/>
                <w:szCs w:val="22"/>
              </w:rPr>
              <w:t>Menej časté:</w:t>
            </w:r>
            <w:r w:rsidRPr="00636F02">
              <w:rPr>
                <w:sz w:val="22"/>
                <w:szCs w:val="22"/>
              </w:rPr>
              <w:tab/>
            </w:r>
          </w:p>
        </w:tc>
        <w:tc>
          <w:tcPr>
            <w:tcW w:w="4606" w:type="dxa"/>
          </w:tcPr>
          <w:p w14:paraId="35CAA5A2" w14:textId="77777777" w:rsidR="00AA1CD3" w:rsidRPr="00636F02" w:rsidRDefault="00AA1CD3" w:rsidP="00636F02">
            <w:pPr>
              <w:rPr>
                <w:sz w:val="22"/>
                <w:szCs w:val="22"/>
              </w:rPr>
            </w:pPr>
            <w:r w:rsidRPr="00636F02">
              <w:rPr>
                <w:sz w:val="22"/>
                <w:szCs w:val="22"/>
              </w:rPr>
              <w:sym w:font="Symbol" w:char="F03E"/>
            </w:r>
            <w:r w:rsidRPr="00636F02">
              <w:rPr>
                <w:sz w:val="22"/>
                <w:szCs w:val="22"/>
              </w:rPr>
              <w:t xml:space="preserve">1/1000, </w:t>
            </w:r>
            <w:r w:rsidRPr="00636F02">
              <w:rPr>
                <w:sz w:val="22"/>
                <w:szCs w:val="22"/>
              </w:rPr>
              <w:sym w:font="Symbol" w:char="F03C"/>
            </w:r>
            <w:r w:rsidRPr="00636F02">
              <w:rPr>
                <w:sz w:val="22"/>
                <w:szCs w:val="22"/>
              </w:rPr>
              <w:t>1/100</w:t>
            </w:r>
          </w:p>
        </w:tc>
      </w:tr>
      <w:tr w:rsidR="001C46BF" w:rsidRPr="00636F02" w14:paraId="79F73068" w14:textId="77777777" w:rsidTr="00271A5C">
        <w:tc>
          <w:tcPr>
            <w:tcW w:w="4606" w:type="dxa"/>
          </w:tcPr>
          <w:p w14:paraId="6E6FF80A" w14:textId="77777777" w:rsidR="00AA1CD3" w:rsidRPr="00636F02" w:rsidRDefault="00AA1CD3" w:rsidP="00636F02">
            <w:pPr>
              <w:rPr>
                <w:sz w:val="22"/>
                <w:szCs w:val="22"/>
              </w:rPr>
            </w:pPr>
            <w:r w:rsidRPr="00636F02">
              <w:rPr>
                <w:sz w:val="22"/>
                <w:szCs w:val="22"/>
              </w:rPr>
              <w:t>Zriedkavé:</w:t>
            </w:r>
            <w:r w:rsidRPr="00636F02">
              <w:rPr>
                <w:sz w:val="22"/>
                <w:szCs w:val="22"/>
              </w:rPr>
              <w:tab/>
            </w:r>
          </w:p>
        </w:tc>
        <w:tc>
          <w:tcPr>
            <w:tcW w:w="4606" w:type="dxa"/>
          </w:tcPr>
          <w:p w14:paraId="588B7AE9" w14:textId="77777777" w:rsidR="00AA1CD3" w:rsidRPr="00636F02" w:rsidRDefault="00AA1CD3" w:rsidP="00636F02">
            <w:pPr>
              <w:rPr>
                <w:sz w:val="22"/>
                <w:szCs w:val="22"/>
              </w:rPr>
            </w:pPr>
            <w:r w:rsidRPr="00636F02">
              <w:rPr>
                <w:sz w:val="22"/>
                <w:szCs w:val="22"/>
              </w:rPr>
              <w:sym w:font="Symbol" w:char="F03E"/>
            </w:r>
            <w:r w:rsidRPr="00636F02">
              <w:rPr>
                <w:sz w:val="22"/>
                <w:szCs w:val="22"/>
              </w:rPr>
              <w:t xml:space="preserve">1/10 000, </w:t>
            </w:r>
            <w:r w:rsidRPr="00636F02">
              <w:rPr>
                <w:sz w:val="22"/>
                <w:szCs w:val="22"/>
              </w:rPr>
              <w:sym w:font="Symbol" w:char="F03C"/>
            </w:r>
            <w:r w:rsidRPr="00636F02">
              <w:rPr>
                <w:sz w:val="22"/>
                <w:szCs w:val="22"/>
              </w:rPr>
              <w:t>1/1 000</w:t>
            </w:r>
          </w:p>
        </w:tc>
      </w:tr>
      <w:tr w:rsidR="001C46BF" w:rsidRPr="00636F02" w14:paraId="0EE9F22F" w14:textId="77777777" w:rsidTr="00271A5C">
        <w:tc>
          <w:tcPr>
            <w:tcW w:w="4606" w:type="dxa"/>
          </w:tcPr>
          <w:p w14:paraId="1B08F7F9" w14:textId="77777777" w:rsidR="00AA1CD3" w:rsidRPr="00636F02" w:rsidRDefault="00AA1CD3" w:rsidP="00636F02">
            <w:pPr>
              <w:rPr>
                <w:sz w:val="22"/>
                <w:szCs w:val="22"/>
              </w:rPr>
            </w:pPr>
            <w:r w:rsidRPr="00636F02">
              <w:rPr>
                <w:sz w:val="22"/>
                <w:szCs w:val="22"/>
              </w:rPr>
              <w:t>Veľmi zriedkavé:</w:t>
            </w:r>
          </w:p>
        </w:tc>
        <w:tc>
          <w:tcPr>
            <w:tcW w:w="4606" w:type="dxa"/>
          </w:tcPr>
          <w:p w14:paraId="421DDE67" w14:textId="77777777" w:rsidR="00AA1CD3" w:rsidRPr="00636F02" w:rsidRDefault="00AA1CD3" w:rsidP="00636F02">
            <w:pPr>
              <w:rPr>
                <w:sz w:val="22"/>
                <w:szCs w:val="22"/>
              </w:rPr>
            </w:pPr>
            <w:r w:rsidRPr="00636F02">
              <w:rPr>
                <w:sz w:val="22"/>
                <w:szCs w:val="22"/>
              </w:rPr>
              <w:sym w:font="Symbol" w:char="F03C"/>
            </w:r>
            <w:r w:rsidRPr="00636F02">
              <w:rPr>
                <w:sz w:val="22"/>
                <w:szCs w:val="22"/>
              </w:rPr>
              <w:t>1/10 000 osôb, zahŕňajúce jednotlivé hlásenia</w:t>
            </w:r>
          </w:p>
        </w:tc>
      </w:tr>
      <w:tr w:rsidR="001C46BF" w:rsidRPr="00636F02" w14:paraId="2FB0AFCC" w14:textId="77777777" w:rsidTr="00D02217">
        <w:tc>
          <w:tcPr>
            <w:tcW w:w="4606" w:type="dxa"/>
            <w:tcBorders>
              <w:top w:val="single" w:sz="4" w:space="0" w:color="auto"/>
              <w:left w:val="single" w:sz="4" w:space="0" w:color="auto"/>
              <w:bottom w:val="single" w:sz="4" w:space="0" w:color="auto"/>
              <w:right w:val="single" w:sz="4" w:space="0" w:color="auto"/>
            </w:tcBorders>
          </w:tcPr>
          <w:p w14:paraId="3FFCA39B" w14:textId="77777777" w:rsidR="00D02217" w:rsidRPr="00636F02" w:rsidRDefault="00D02217" w:rsidP="00636F02">
            <w:pPr>
              <w:rPr>
                <w:sz w:val="22"/>
                <w:szCs w:val="22"/>
              </w:rPr>
            </w:pPr>
            <w:r w:rsidRPr="00636F02">
              <w:rPr>
                <w:sz w:val="22"/>
                <w:szCs w:val="22"/>
              </w:rPr>
              <w:lastRenderedPageBreak/>
              <w:t xml:space="preserve">Neznáme </w:t>
            </w:r>
          </w:p>
        </w:tc>
        <w:tc>
          <w:tcPr>
            <w:tcW w:w="4606" w:type="dxa"/>
            <w:tcBorders>
              <w:top w:val="single" w:sz="4" w:space="0" w:color="auto"/>
              <w:left w:val="single" w:sz="4" w:space="0" w:color="auto"/>
              <w:bottom w:val="single" w:sz="4" w:space="0" w:color="auto"/>
              <w:right w:val="single" w:sz="4" w:space="0" w:color="auto"/>
            </w:tcBorders>
          </w:tcPr>
          <w:p w14:paraId="5A1D436E" w14:textId="77777777" w:rsidR="00D02217" w:rsidRPr="00636F02" w:rsidRDefault="00D02217" w:rsidP="00636F02">
            <w:pPr>
              <w:rPr>
                <w:sz w:val="22"/>
                <w:szCs w:val="22"/>
              </w:rPr>
            </w:pPr>
            <w:r w:rsidRPr="00636F02">
              <w:rPr>
                <w:sz w:val="22"/>
                <w:szCs w:val="22"/>
              </w:rPr>
              <w:t>z dostupných údajov</w:t>
            </w:r>
          </w:p>
        </w:tc>
      </w:tr>
    </w:tbl>
    <w:p w14:paraId="285500F9" w14:textId="77777777" w:rsidR="00D02217" w:rsidRPr="00636F02" w:rsidRDefault="00D02217" w:rsidP="00636F02">
      <w:pPr>
        <w:rPr>
          <w:sz w:val="22"/>
          <w:szCs w:val="22"/>
        </w:rPr>
      </w:pPr>
    </w:p>
    <w:p w14:paraId="60131E75" w14:textId="77777777" w:rsidR="002D534E" w:rsidRPr="00636F02" w:rsidRDefault="002D534E" w:rsidP="00636F02">
      <w:pPr>
        <w:keepNext/>
        <w:rPr>
          <w:b/>
          <w:sz w:val="22"/>
          <w:szCs w:val="22"/>
        </w:rPr>
      </w:pPr>
      <w:r w:rsidRPr="00636F02">
        <w:rPr>
          <w:b/>
          <w:sz w:val="22"/>
          <w:szCs w:val="22"/>
        </w:rPr>
        <w:t xml:space="preserve">Poruchy krvi a lymfatického systému </w:t>
      </w:r>
    </w:p>
    <w:p w14:paraId="58844BB7" w14:textId="640A1AA6" w:rsidR="002D534E" w:rsidRPr="00636F02" w:rsidRDefault="002D534E" w:rsidP="00636F02">
      <w:pPr>
        <w:keepNext/>
        <w:rPr>
          <w:sz w:val="22"/>
          <w:szCs w:val="22"/>
        </w:rPr>
      </w:pPr>
      <w:r w:rsidRPr="00636F02">
        <w:rPr>
          <w:sz w:val="22"/>
          <w:szCs w:val="22"/>
          <w:u w:val="single"/>
        </w:rPr>
        <w:t>Častým</w:t>
      </w:r>
      <w:r w:rsidRPr="00636F02">
        <w:rPr>
          <w:sz w:val="22"/>
          <w:szCs w:val="22"/>
        </w:rPr>
        <w:t xml:space="preserve"> zjavom je zníženie množstva krvných doštičiek (trombocytopénia) alebo bielych krviniek (</w:t>
      </w:r>
      <w:proofErr w:type="spellStart"/>
      <w:r w:rsidRPr="00636F02">
        <w:rPr>
          <w:sz w:val="22"/>
          <w:szCs w:val="22"/>
        </w:rPr>
        <w:t>leukopénia</w:t>
      </w:r>
      <w:proofErr w:type="spellEnd"/>
      <w:r w:rsidRPr="00636F02">
        <w:rPr>
          <w:sz w:val="22"/>
          <w:szCs w:val="22"/>
        </w:rPr>
        <w:t>).</w:t>
      </w:r>
      <w:r w:rsidR="00396B1A" w:rsidRPr="00636F02">
        <w:rPr>
          <w:sz w:val="22"/>
          <w:szCs w:val="22"/>
        </w:rPr>
        <w:t xml:space="preserve"> Tieto účinky sú pri </w:t>
      </w:r>
      <w:r w:rsidRPr="00636F02">
        <w:rPr>
          <w:sz w:val="22"/>
          <w:szCs w:val="22"/>
        </w:rPr>
        <w:t xml:space="preserve">pokračovaní </w:t>
      </w:r>
      <w:r w:rsidR="00396B1A" w:rsidRPr="00636F02">
        <w:rPr>
          <w:sz w:val="22"/>
          <w:szCs w:val="22"/>
        </w:rPr>
        <w:t xml:space="preserve">v </w:t>
      </w:r>
      <w:r w:rsidRPr="00636F02">
        <w:rPr>
          <w:sz w:val="22"/>
          <w:szCs w:val="22"/>
        </w:rPr>
        <w:t>liečb</w:t>
      </w:r>
      <w:r w:rsidR="00396B1A" w:rsidRPr="00636F02">
        <w:rPr>
          <w:sz w:val="22"/>
          <w:szCs w:val="22"/>
        </w:rPr>
        <w:t>e</w:t>
      </w:r>
      <w:r w:rsidRPr="00636F02">
        <w:rPr>
          <w:sz w:val="22"/>
          <w:szCs w:val="22"/>
        </w:rPr>
        <w:t xml:space="preserve"> často úplne </w:t>
      </w:r>
      <w:proofErr w:type="spellStart"/>
      <w:r w:rsidRPr="00636F02">
        <w:rPr>
          <w:sz w:val="22"/>
          <w:szCs w:val="22"/>
        </w:rPr>
        <w:t>revezibilné</w:t>
      </w:r>
      <w:proofErr w:type="spellEnd"/>
      <w:r w:rsidRPr="00636F02">
        <w:rPr>
          <w:sz w:val="22"/>
          <w:szCs w:val="22"/>
        </w:rPr>
        <w:t xml:space="preserve"> a</w:t>
      </w:r>
      <w:r w:rsidR="00396B1A" w:rsidRPr="00636F02">
        <w:rPr>
          <w:sz w:val="22"/>
          <w:szCs w:val="22"/>
        </w:rPr>
        <w:t> </w:t>
      </w:r>
      <w:r w:rsidRPr="00636F02">
        <w:rPr>
          <w:sz w:val="22"/>
          <w:szCs w:val="22"/>
        </w:rPr>
        <w:t>vždy</w:t>
      </w:r>
      <w:r w:rsidR="00396B1A" w:rsidRPr="00636F02">
        <w:rPr>
          <w:sz w:val="22"/>
          <w:szCs w:val="22"/>
        </w:rPr>
        <w:t xml:space="preserve"> </w:t>
      </w:r>
      <w:r w:rsidRPr="00636F02">
        <w:rPr>
          <w:sz w:val="22"/>
          <w:szCs w:val="22"/>
        </w:rPr>
        <w:t xml:space="preserve">ustúpia po vysadení </w:t>
      </w:r>
      <w:r w:rsidR="00563591" w:rsidRPr="00636F02">
        <w:rPr>
          <w:sz w:val="22"/>
          <w:szCs w:val="22"/>
        </w:rPr>
        <w:t xml:space="preserve">lieku </w:t>
      </w:r>
      <w:proofErr w:type="spellStart"/>
      <w:r w:rsidR="00396B1A" w:rsidRPr="00636F02">
        <w:rPr>
          <w:bCs/>
          <w:sz w:val="22"/>
          <w:szCs w:val="22"/>
        </w:rPr>
        <w:t>Valpro-ratiopharm</w:t>
      </w:r>
      <w:proofErr w:type="spellEnd"/>
      <w:r w:rsidR="00396B1A" w:rsidRPr="00636F02">
        <w:rPr>
          <w:bCs/>
          <w:sz w:val="22"/>
          <w:szCs w:val="22"/>
        </w:rPr>
        <w:t xml:space="preserve"> Chrono</w:t>
      </w:r>
      <w:r w:rsidR="00396B1A" w:rsidRPr="00636F02">
        <w:rPr>
          <w:bCs/>
          <w:iCs/>
          <w:sz w:val="22"/>
          <w:szCs w:val="22"/>
        </w:rPr>
        <w:t xml:space="preserve"> 500 mg</w:t>
      </w:r>
      <w:r w:rsidRPr="00636F02">
        <w:rPr>
          <w:sz w:val="22"/>
          <w:szCs w:val="22"/>
        </w:rPr>
        <w:t xml:space="preserve">. </w:t>
      </w:r>
    </w:p>
    <w:p w14:paraId="665983D2" w14:textId="77777777" w:rsidR="002D534E" w:rsidRPr="00636F02" w:rsidRDefault="002D534E" w:rsidP="00636F02">
      <w:pPr>
        <w:rPr>
          <w:sz w:val="22"/>
          <w:szCs w:val="22"/>
        </w:rPr>
      </w:pPr>
      <w:r w:rsidRPr="00636F02">
        <w:rPr>
          <w:sz w:val="22"/>
          <w:szCs w:val="22"/>
          <w:u w:val="single"/>
        </w:rPr>
        <w:t>Menej čast</w:t>
      </w:r>
      <w:r w:rsidR="00396B1A" w:rsidRPr="00636F02">
        <w:rPr>
          <w:sz w:val="22"/>
          <w:szCs w:val="22"/>
          <w:u w:val="single"/>
        </w:rPr>
        <w:t>o</w:t>
      </w:r>
      <w:r w:rsidR="00396B1A" w:rsidRPr="00636F02">
        <w:rPr>
          <w:sz w:val="22"/>
          <w:szCs w:val="22"/>
        </w:rPr>
        <w:t xml:space="preserve"> sa vyskytuje zvýšené hromadenie vody v tkanivách (</w:t>
      </w:r>
      <w:r w:rsidRPr="00636F02">
        <w:rPr>
          <w:sz w:val="22"/>
          <w:szCs w:val="22"/>
        </w:rPr>
        <w:t>edém</w:t>
      </w:r>
      <w:r w:rsidR="00396B1A" w:rsidRPr="00636F02">
        <w:rPr>
          <w:sz w:val="22"/>
          <w:szCs w:val="22"/>
        </w:rPr>
        <w:t xml:space="preserve">) a </w:t>
      </w:r>
      <w:r w:rsidRPr="00636F02">
        <w:rPr>
          <w:sz w:val="22"/>
          <w:szCs w:val="22"/>
        </w:rPr>
        <w:t xml:space="preserve">krvácanie. </w:t>
      </w:r>
    </w:p>
    <w:p w14:paraId="1322EF0D" w14:textId="77777777" w:rsidR="00D02217" w:rsidRPr="00636F02" w:rsidRDefault="00D02217" w:rsidP="00636F02">
      <w:pPr>
        <w:rPr>
          <w:sz w:val="22"/>
          <w:szCs w:val="22"/>
          <w:u w:val="single"/>
        </w:rPr>
      </w:pPr>
      <w:r w:rsidRPr="00636F02">
        <w:rPr>
          <w:sz w:val="22"/>
          <w:szCs w:val="22"/>
        </w:rPr>
        <w:t xml:space="preserve">Zriedkavo sa </w:t>
      </w:r>
      <w:proofErr w:type="spellStart"/>
      <w:r w:rsidRPr="00636F02">
        <w:rPr>
          <w:sz w:val="22"/>
          <w:szCs w:val="22"/>
        </w:rPr>
        <w:t>vystkytujú</w:t>
      </w:r>
      <w:proofErr w:type="spellEnd"/>
      <w:r w:rsidRPr="00636F02">
        <w:rPr>
          <w:sz w:val="22"/>
          <w:szCs w:val="22"/>
        </w:rPr>
        <w:t xml:space="preserve"> z</w:t>
      </w:r>
      <w:r w:rsidRPr="00636F02">
        <w:rPr>
          <w:rStyle w:val="hps"/>
          <w:sz w:val="22"/>
          <w:szCs w:val="22"/>
        </w:rPr>
        <w:t>nížené</w:t>
      </w:r>
      <w:r w:rsidRPr="00636F02">
        <w:rPr>
          <w:sz w:val="22"/>
          <w:szCs w:val="22"/>
        </w:rPr>
        <w:t xml:space="preserve"> hladiny </w:t>
      </w:r>
      <w:proofErr w:type="spellStart"/>
      <w:r w:rsidRPr="00636F02">
        <w:rPr>
          <w:rStyle w:val="hps"/>
          <w:sz w:val="22"/>
          <w:szCs w:val="22"/>
        </w:rPr>
        <w:t>fibrinogénu</w:t>
      </w:r>
      <w:proofErr w:type="spellEnd"/>
      <w:r w:rsidRPr="00636F02">
        <w:rPr>
          <w:rStyle w:val="hps"/>
          <w:sz w:val="22"/>
          <w:szCs w:val="22"/>
        </w:rPr>
        <w:t xml:space="preserve"> a</w:t>
      </w:r>
      <w:r w:rsidRPr="00636F02">
        <w:rPr>
          <w:sz w:val="22"/>
          <w:szCs w:val="22"/>
        </w:rPr>
        <w:t xml:space="preserve"> </w:t>
      </w:r>
      <w:r w:rsidRPr="00636F02">
        <w:rPr>
          <w:sz w:val="22"/>
          <w:szCs w:val="22"/>
          <w:lang w:eastAsia="sk-SK"/>
        </w:rPr>
        <w:t xml:space="preserve">inhibícia </w:t>
      </w:r>
      <w:r w:rsidR="000D4DC8" w:rsidRPr="00636F02">
        <w:rPr>
          <w:sz w:val="22"/>
          <w:szCs w:val="22"/>
          <w:lang w:eastAsia="sk-SK"/>
        </w:rPr>
        <w:t>zhlukovania</w:t>
      </w:r>
      <w:r w:rsidRPr="00636F02">
        <w:rPr>
          <w:sz w:val="22"/>
          <w:szCs w:val="22"/>
          <w:lang w:eastAsia="sk-SK"/>
        </w:rPr>
        <w:t xml:space="preserve"> krvných doštičiek</w:t>
      </w:r>
      <w:r w:rsidR="000D4DC8" w:rsidRPr="00636F02">
        <w:rPr>
          <w:sz w:val="22"/>
          <w:szCs w:val="22"/>
          <w:lang w:eastAsia="sk-SK"/>
        </w:rPr>
        <w:t>, čím</w:t>
      </w:r>
      <w:r w:rsidRPr="00636F02">
        <w:rPr>
          <w:sz w:val="22"/>
          <w:szCs w:val="22"/>
          <w:lang w:eastAsia="sk-SK"/>
        </w:rPr>
        <w:t xml:space="preserve"> sa pred</w:t>
      </w:r>
      <w:r w:rsidR="000D4DC8" w:rsidRPr="00636F02">
        <w:rPr>
          <w:sz w:val="22"/>
          <w:szCs w:val="22"/>
          <w:lang w:eastAsia="sk-SK"/>
        </w:rPr>
        <w:t>l</w:t>
      </w:r>
      <w:r w:rsidRPr="00636F02">
        <w:rPr>
          <w:sz w:val="22"/>
          <w:szCs w:val="22"/>
          <w:lang w:eastAsia="sk-SK"/>
        </w:rPr>
        <w:t>ž</w:t>
      </w:r>
      <w:r w:rsidR="000D4DC8" w:rsidRPr="00636F02">
        <w:rPr>
          <w:sz w:val="22"/>
          <w:szCs w:val="22"/>
          <w:lang w:eastAsia="sk-SK"/>
        </w:rPr>
        <w:t>uje</w:t>
      </w:r>
      <w:r w:rsidRPr="00636F02">
        <w:rPr>
          <w:sz w:val="22"/>
          <w:szCs w:val="22"/>
          <w:lang w:eastAsia="sk-SK"/>
        </w:rPr>
        <w:t xml:space="preserve"> čas krvácania.</w:t>
      </w:r>
    </w:p>
    <w:p w14:paraId="3E397E72" w14:textId="77777777" w:rsidR="002D534E" w:rsidRPr="00636F02" w:rsidRDefault="002D534E" w:rsidP="00636F02">
      <w:pPr>
        <w:rPr>
          <w:sz w:val="22"/>
          <w:szCs w:val="22"/>
        </w:rPr>
      </w:pPr>
      <w:r w:rsidRPr="00636F02">
        <w:rPr>
          <w:sz w:val="22"/>
          <w:szCs w:val="22"/>
          <w:u w:val="single"/>
        </w:rPr>
        <w:t>Veľmi zriedkav</w:t>
      </w:r>
      <w:r w:rsidR="00396B1A" w:rsidRPr="00636F02">
        <w:rPr>
          <w:sz w:val="22"/>
          <w:szCs w:val="22"/>
          <w:u w:val="single"/>
        </w:rPr>
        <w:t>o</w:t>
      </w:r>
      <w:r w:rsidRPr="00636F02">
        <w:rPr>
          <w:sz w:val="22"/>
          <w:szCs w:val="22"/>
        </w:rPr>
        <w:t xml:space="preserve"> </w:t>
      </w:r>
      <w:r w:rsidR="0026586B" w:rsidRPr="00636F02">
        <w:rPr>
          <w:sz w:val="22"/>
          <w:szCs w:val="22"/>
        </w:rPr>
        <w:t xml:space="preserve">môže </w:t>
      </w:r>
      <w:r w:rsidRPr="00636F02">
        <w:rPr>
          <w:sz w:val="22"/>
          <w:szCs w:val="22"/>
        </w:rPr>
        <w:t>porucha funkcie kostnej drene viesť k</w:t>
      </w:r>
      <w:r w:rsidR="0026586B" w:rsidRPr="00636F02">
        <w:rPr>
          <w:sz w:val="22"/>
          <w:szCs w:val="22"/>
        </w:rPr>
        <w:t> ďalším poruchám krvných zložiek (</w:t>
      </w:r>
      <w:proofErr w:type="spellStart"/>
      <w:r w:rsidRPr="00636F02">
        <w:rPr>
          <w:sz w:val="22"/>
          <w:szCs w:val="22"/>
        </w:rPr>
        <w:t>lymfopéni</w:t>
      </w:r>
      <w:r w:rsidR="0026586B" w:rsidRPr="00636F02">
        <w:rPr>
          <w:sz w:val="22"/>
          <w:szCs w:val="22"/>
        </w:rPr>
        <w:t>a</w:t>
      </w:r>
      <w:proofErr w:type="spellEnd"/>
      <w:r w:rsidRPr="00636F02">
        <w:rPr>
          <w:sz w:val="22"/>
          <w:szCs w:val="22"/>
        </w:rPr>
        <w:t xml:space="preserve">, </w:t>
      </w:r>
      <w:proofErr w:type="spellStart"/>
      <w:r w:rsidRPr="00636F02">
        <w:rPr>
          <w:sz w:val="22"/>
          <w:szCs w:val="22"/>
        </w:rPr>
        <w:t>neutropéni</w:t>
      </w:r>
      <w:r w:rsidR="0026586B" w:rsidRPr="00636F02">
        <w:rPr>
          <w:sz w:val="22"/>
          <w:szCs w:val="22"/>
        </w:rPr>
        <w:t>a</w:t>
      </w:r>
      <w:proofErr w:type="spellEnd"/>
      <w:r w:rsidRPr="00636F02">
        <w:rPr>
          <w:sz w:val="22"/>
          <w:szCs w:val="22"/>
        </w:rPr>
        <w:t>, pancytopéni</w:t>
      </w:r>
      <w:r w:rsidR="0026586B" w:rsidRPr="00636F02">
        <w:rPr>
          <w:sz w:val="22"/>
          <w:szCs w:val="22"/>
        </w:rPr>
        <w:t xml:space="preserve">a) </w:t>
      </w:r>
      <w:r w:rsidR="00887192" w:rsidRPr="00636F02">
        <w:rPr>
          <w:sz w:val="22"/>
          <w:szCs w:val="22"/>
        </w:rPr>
        <w:t>,</w:t>
      </w:r>
      <w:r w:rsidR="0026586B" w:rsidRPr="00636F02">
        <w:rPr>
          <w:sz w:val="22"/>
          <w:szCs w:val="22"/>
        </w:rPr>
        <w:t xml:space="preserve">k závažnej </w:t>
      </w:r>
      <w:r w:rsidRPr="00636F02">
        <w:rPr>
          <w:sz w:val="22"/>
          <w:szCs w:val="22"/>
        </w:rPr>
        <w:t>anémii</w:t>
      </w:r>
      <w:r w:rsidR="00960317" w:rsidRPr="00636F02">
        <w:rPr>
          <w:sz w:val="22"/>
          <w:szCs w:val="22"/>
        </w:rPr>
        <w:t xml:space="preserve"> (</w:t>
      </w:r>
      <w:proofErr w:type="spellStart"/>
      <w:r w:rsidR="00BC723B" w:rsidRPr="00636F02">
        <w:rPr>
          <w:sz w:val="22"/>
          <w:szCs w:val="22"/>
        </w:rPr>
        <w:t>chudo</w:t>
      </w:r>
      <w:r w:rsidR="00960317" w:rsidRPr="00636F02">
        <w:rPr>
          <w:sz w:val="22"/>
          <w:szCs w:val="22"/>
        </w:rPr>
        <w:t>krvnosť</w:t>
      </w:r>
      <w:proofErr w:type="spellEnd"/>
      <w:r w:rsidR="00960317" w:rsidRPr="00636F02">
        <w:rPr>
          <w:sz w:val="22"/>
          <w:szCs w:val="22"/>
        </w:rPr>
        <w:t>)</w:t>
      </w:r>
      <w:r w:rsidR="00887192" w:rsidRPr="00636F02">
        <w:rPr>
          <w:sz w:val="22"/>
          <w:szCs w:val="22"/>
        </w:rPr>
        <w:t xml:space="preserve"> a agranulocytóza (príznaky: horúčka, bolesť hrdla)</w:t>
      </w:r>
    </w:p>
    <w:p w14:paraId="3EB4A226" w14:textId="77777777" w:rsidR="002D534E" w:rsidRPr="00636F02" w:rsidRDefault="0026586B" w:rsidP="00636F02">
      <w:pPr>
        <w:rPr>
          <w:sz w:val="22"/>
          <w:szCs w:val="22"/>
        </w:rPr>
      </w:pPr>
      <w:r w:rsidRPr="00636F02">
        <w:rPr>
          <w:sz w:val="22"/>
          <w:szCs w:val="22"/>
        </w:rPr>
        <w:t xml:space="preserve">Kyselina valproová </w:t>
      </w:r>
      <w:proofErr w:type="spellStart"/>
      <w:r w:rsidRPr="00636F02">
        <w:rPr>
          <w:sz w:val="22"/>
          <w:szCs w:val="22"/>
        </w:rPr>
        <w:t>inhibuje</w:t>
      </w:r>
      <w:proofErr w:type="spellEnd"/>
      <w:r w:rsidR="00960317" w:rsidRPr="00636F02">
        <w:rPr>
          <w:sz w:val="22"/>
          <w:szCs w:val="22"/>
        </w:rPr>
        <w:t xml:space="preserve"> (potláča)</w:t>
      </w:r>
      <w:r w:rsidRPr="00636F02">
        <w:rPr>
          <w:sz w:val="22"/>
          <w:szCs w:val="22"/>
        </w:rPr>
        <w:t xml:space="preserve"> zrážanie krvi (funkciu krvných doštičiek) a tak predlžuje čas </w:t>
      </w:r>
      <w:r w:rsidR="00DD62B2" w:rsidRPr="00636F02">
        <w:rPr>
          <w:sz w:val="22"/>
          <w:szCs w:val="22"/>
        </w:rPr>
        <w:t>krvácania.</w:t>
      </w:r>
    </w:p>
    <w:p w14:paraId="32BD5144" w14:textId="77777777" w:rsidR="0026586B" w:rsidRPr="00636F02" w:rsidRDefault="0026586B" w:rsidP="00636F02">
      <w:pPr>
        <w:rPr>
          <w:sz w:val="22"/>
          <w:szCs w:val="22"/>
        </w:rPr>
      </w:pPr>
      <w:r w:rsidRPr="00636F02">
        <w:rPr>
          <w:sz w:val="22"/>
          <w:szCs w:val="22"/>
        </w:rPr>
        <w:t>Krvácanie sa nevyskytuje často.</w:t>
      </w:r>
    </w:p>
    <w:p w14:paraId="23E35FCB" w14:textId="77777777" w:rsidR="002D534E" w:rsidRPr="00636F02" w:rsidRDefault="002D534E" w:rsidP="00636F02">
      <w:pPr>
        <w:rPr>
          <w:sz w:val="22"/>
          <w:szCs w:val="22"/>
        </w:rPr>
      </w:pPr>
    </w:p>
    <w:p w14:paraId="64DEAA2A" w14:textId="77777777" w:rsidR="002D534E" w:rsidRPr="00636F02" w:rsidRDefault="002D534E" w:rsidP="00636F02">
      <w:pPr>
        <w:rPr>
          <w:sz w:val="22"/>
          <w:szCs w:val="22"/>
        </w:rPr>
      </w:pPr>
      <w:r w:rsidRPr="00636F02">
        <w:rPr>
          <w:b/>
          <w:sz w:val="22"/>
          <w:szCs w:val="22"/>
        </w:rPr>
        <w:t>Poruchy imunitného systému</w:t>
      </w:r>
    </w:p>
    <w:p w14:paraId="4D32E8AB" w14:textId="77777777" w:rsidR="002D534E" w:rsidRPr="00636F02" w:rsidRDefault="002D534E" w:rsidP="00636F02">
      <w:pPr>
        <w:rPr>
          <w:sz w:val="22"/>
          <w:szCs w:val="22"/>
        </w:rPr>
      </w:pPr>
      <w:r w:rsidRPr="00636F02">
        <w:rPr>
          <w:sz w:val="22"/>
          <w:szCs w:val="22"/>
          <w:u w:val="single"/>
        </w:rPr>
        <w:t>Zriedkavé:</w:t>
      </w:r>
      <w:r w:rsidRPr="00636F02">
        <w:rPr>
          <w:sz w:val="22"/>
          <w:szCs w:val="22"/>
        </w:rPr>
        <w:t xml:space="preserve"> </w:t>
      </w:r>
      <w:r w:rsidR="008B4110" w:rsidRPr="00636F02">
        <w:rPr>
          <w:sz w:val="22"/>
          <w:szCs w:val="22"/>
        </w:rPr>
        <w:t>Reakcie obranného systému tela na jeho vlastné spojivové tkanivo (</w:t>
      </w:r>
      <w:r w:rsidRPr="00636F02">
        <w:rPr>
          <w:sz w:val="22"/>
          <w:szCs w:val="22"/>
        </w:rPr>
        <w:t xml:space="preserve">lupus </w:t>
      </w:r>
      <w:proofErr w:type="spellStart"/>
      <w:r w:rsidRPr="00636F02">
        <w:rPr>
          <w:sz w:val="22"/>
          <w:szCs w:val="22"/>
        </w:rPr>
        <w:t>erytematosus</w:t>
      </w:r>
      <w:proofErr w:type="spellEnd"/>
      <w:r w:rsidR="008B4110" w:rsidRPr="00636F02">
        <w:rPr>
          <w:sz w:val="22"/>
          <w:szCs w:val="22"/>
        </w:rPr>
        <w:t>)</w:t>
      </w:r>
      <w:r w:rsidRPr="00636F02">
        <w:rPr>
          <w:sz w:val="22"/>
          <w:szCs w:val="22"/>
        </w:rPr>
        <w:t>.</w:t>
      </w:r>
    </w:p>
    <w:p w14:paraId="7BD72434" w14:textId="0BBA2CAF" w:rsidR="00887192" w:rsidRPr="00636F02" w:rsidRDefault="00887192" w:rsidP="00636F02">
      <w:pPr>
        <w:rPr>
          <w:sz w:val="22"/>
          <w:szCs w:val="22"/>
        </w:rPr>
      </w:pPr>
      <w:r w:rsidRPr="00636F02">
        <w:rPr>
          <w:sz w:val="22"/>
          <w:szCs w:val="22"/>
        </w:rPr>
        <w:t xml:space="preserve">Neznáme: </w:t>
      </w:r>
      <w:r w:rsidR="00F2400B" w:rsidRPr="00636F02">
        <w:rPr>
          <w:rStyle w:val="hps"/>
          <w:sz w:val="22"/>
          <w:szCs w:val="22"/>
        </w:rPr>
        <w:t>Opuch s</w:t>
      </w:r>
      <w:r w:rsidR="00814C5F" w:rsidRPr="00636F02">
        <w:rPr>
          <w:rStyle w:val="hps"/>
          <w:sz w:val="22"/>
          <w:szCs w:val="22"/>
        </w:rPr>
        <w:t>o</w:t>
      </w:r>
      <w:r w:rsidR="00F2400B" w:rsidRPr="00636F02">
        <w:rPr>
          <w:sz w:val="22"/>
          <w:szCs w:val="22"/>
        </w:rPr>
        <w:t xml:space="preserve"> </w:t>
      </w:r>
      <w:r w:rsidR="00F2400B" w:rsidRPr="00636F02">
        <w:rPr>
          <w:rStyle w:val="hps"/>
          <w:sz w:val="22"/>
          <w:szCs w:val="22"/>
        </w:rPr>
        <w:t>svrbiacimi</w:t>
      </w:r>
      <w:r w:rsidR="00F2400B" w:rsidRPr="00636F02">
        <w:rPr>
          <w:sz w:val="22"/>
          <w:szCs w:val="22"/>
        </w:rPr>
        <w:t xml:space="preserve"> </w:t>
      </w:r>
      <w:r w:rsidR="00F2400B" w:rsidRPr="00636F02">
        <w:rPr>
          <w:rStyle w:val="hps"/>
          <w:sz w:val="22"/>
          <w:szCs w:val="22"/>
        </w:rPr>
        <w:t>pupienkami</w:t>
      </w:r>
      <w:r w:rsidR="00F2400B" w:rsidRPr="00636F02">
        <w:rPr>
          <w:sz w:val="22"/>
          <w:szCs w:val="22"/>
        </w:rPr>
        <w:t xml:space="preserve"> </w:t>
      </w:r>
      <w:r w:rsidR="00F2400B" w:rsidRPr="00636F02">
        <w:rPr>
          <w:rStyle w:val="hps"/>
          <w:sz w:val="22"/>
          <w:szCs w:val="22"/>
        </w:rPr>
        <w:t>väčšinou</w:t>
      </w:r>
      <w:r w:rsidR="00F2400B" w:rsidRPr="00636F02">
        <w:rPr>
          <w:sz w:val="22"/>
          <w:szCs w:val="22"/>
        </w:rPr>
        <w:t xml:space="preserve"> </w:t>
      </w:r>
      <w:r w:rsidR="00F2400B" w:rsidRPr="00636F02">
        <w:rPr>
          <w:rStyle w:val="hps"/>
          <w:sz w:val="22"/>
          <w:szCs w:val="22"/>
        </w:rPr>
        <w:t>postihujúce</w:t>
      </w:r>
      <w:r w:rsidR="00F2400B" w:rsidRPr="00636F02">
        <w:rPr>
          <w:sz w:val="22"/>
          <w:szCs w:val="22"/>
        </w:rPr>
        <w:t xml:space="preserve"> </w:t>
      </w:r>
      <w:r w:rsidR="00F2400B" w:rsidRPr="00636F02">
        <w:rPr>
          <w:rStyle w:val="hps"/>
          <w:sz w:val="22"/>
          <w:szCs w:val="22"/>
        </w:rPr>
        <w:t>oči</w:t>
      </w:r>
      <w:r w:rsidR="00F2400B" w:rsidRPr="00636F02">
        <w:rPr>
          <w:sz w:val="22"/>
          <w:szCs w:val="22"/>
        </w:rPr>
        <w:t xml:space="preserve">, </w:t>
      </w:r>
      <w:r w:rsidR="00F2400B" w:rsidRPr="00636F02">
        <w:rPr>
          <w:rStyle w:val="hps"/>
          <w:sz w:val="22"/>
          <w:szCs w:val="22"/>
        </w:rPr>
        <w:t>pery</w:t>
      </w:r>
      <w:r w:rsidR="00F2400B" w:rsidRPr="00636F02">
        <w:rPr>
          <w:sz w:val="22"/>
          <w:szCs w:val="22"/>
        </w:rPr>
        <w:t xml:space="preserve">, </w:t>
      </w:r>
      <w:r w:rsidR="00F2400B" w:rsidRPr="00636F02">
        <w:rPr>
          <w:rStyle w:val="hps"/>
          <w:sz w:val="22"/>
          <w:szCs w:val="22"/>
        </w:rPr>
        <w:t>hrdlo</w:t>
      </w:r>
      <w:r w:rsidR="00F2400B" w:rsidRPr="00636F02">
        <w:rPr>
          <w:sz w:val="22"/>
          <w:szCs w:val="22"/>
        </w:rPr>
        <w:t xml:space="preserve"> </w:t>
      </w:r>
      <w:r w:rsidR="00F2400B" w:rsidRPr="00636F02">
        <w:rPr>
          <w:rStyle w:val="hps"/>
          <w:sz w:val="22"/>
          <w:szCs w:val="22"/>
        </w:rPr>
        <w:t>a</w:t>
      </w:r>
      <w:r w:rsidR="00F2400B" w:rsidRPr="00636F02">
        <w:rPr>
          <w:sz w:val="22"/>
          <w:szCs w:val="22"/>
        </w:rPr>
        <w:t xml:space="preserve"> </w:t>
      </w:r>
      <w:r w:rsidR="00F2400B" w:rsidRPr="00636F02">
        <w:rPr>
          <w:rStyle w:val="hps"/>
          <w:sz w:val="22"/>
          <w:szCs w:val="22"/>
        </w:rPr>
        <w:t>niekedy</w:t>
      </w:r>
      <w:r w:rsidR="00F2400B" w:rsidRPr="00636F02">
        <w:rPr>
          <w:sz w:val="22"/>
          <w:szCs w:val="22"/>
        </w:rPr>
        <w:t xml:space="preserve"> </w:t>
      </w:r>
      <w:r w:rsidR="00F2400B" w:rsidRPr="00636F02">
        <w:rPr>
          <w:rStyle w:val="hps"/>
          <w:sz w:val="22"/>
          <w:szCs w:val="22"/>
        </w:rPr>
        <w:t>aj ruky</w:t>
      </w:r>
      <w:r w:rsidR="00F2400B" w:rsidRPr="00636F02">
        <w:rPr>
          <w:sz w:val="22"/>
          <w:szCs w:val="22"/>
        </w:rPr>
        <w:t xml:space="preserve"> </w:t>
      </w:r>
      <w:r w:rsidR="00F2400B" w:rsidRPr="00636F02">
        <w:rPr>
          <w:rStyle w:val="hps"/>
          <w:sz w:val="22"/>
          <w:szCs w:val="22"/>
        </w:rPr>
        <w:t>a</w:t>
      </w:r>
      <w:r w:rsidR="00F2400B" w:rsidRPr="00636F02">
        <w:rPr>
          <w:sz w:val="22"/>
          <w:szCs w:val="22"/>
        </w:rPr>
        <w:t xml:space="preserve"> </w:t>
      </w:r>
      <w:r w:rsidR="00F2400B" w:rsidRPr="00636F02">
        <w:rPr>
          <w:rStyle w:val="hps"/>
          <w:sz w:val="22"/>
          <w:szCs w:val="22"/>
        </w:rPr>
        <w:t>nohy</w:t>
      </w:r>
      <w:r w:rsidR="00F2400B" w:rsidRPr="00636F02">
        <w:rPr>
          <w:sz w:val="22"/>
          <w:szCs w:val="22"/>
        </w:rPr>
        <w:t xml:space="preserve"> </w:t>
      </w:r>
      <w:r w:rsidR="00F2400B" w:rsidRPr="00636F02">
        <w:rPr>
          <w:rStyle w:val="hpsatn"/>
          <w:sz w:val="22"/>
          <w:szCs w:val="22"/>
        </w:rPr>
        <w:t>(</w:t>
      </w:r>
      <w:r w:rsidR="00F2400B" w:rsidRPr="00636F02">
        <w:rPr>
          <w:sz w:val="22"/>
          <w:szCs w:val="22"/>
        </w:rPr>
        <w:t xml:space="preserve">angioedém). </w:t>
      </w:r>
      <w:r w:rsidR="00E346A8" w:rsidRPr="00636F02">
        <w:rPr>
          <w:sz w:val="22"/>
          <w:szCs w:val="22"/>
        </w:rPr>
        <w:t>Syndróm spojený s liečivom</w:t>
      </w:r>
      <w:r w:rsidR="00814C5F" w:rsidRPr="00636F02">
        <w:rPr>
          <w:sz w:val="22"/>
          <w:szCs w:val="22"/>
        </w:rPr>
        <w:t xml:space="preserve"> </w:t>
      </w:r>
      <w:r w:rsidR="00E346A8" w:rsidRPr="00636F02">
        <w:rPr>
          <w:sz w:val="22"/>
          <w:szCs w:val="22"/>
        </w:rPr>
        <w:t xml:space="preserve">vyvolanou </w:t>
      </w:r>
      <w:r w:rsidR="00F2400B" w:rsidRPr="00636F02">
        <w:rPr>
          <w:rStyle w:val="hps"/>
          <w:sz w:val="22"/>
          <w:szCs w:val="22"/>
        </w:rPr>
        <w:t>vyrážk</w:t>
      </w:r>
      <w:r w:rsidR="00E346A8" w:rsidRPr="00636F02">
        <w:rPr>
          <w:rStyle w:val="hps"/>
          <w:sz w:val="22"/>
          <w:szCs w:val="22"/>
        </w:rPr>
        <w:t>ou</w:t>
      </w:r>
      <w:r w:rsidR="00F2400B" w:rsidRPr="00636F02">
        <w:rPr>
          <w:sz w:val="22"/>
          <w:szCs w:val="22"/>
        </w:rPr>
        <w:t xml:space="preserve">, </w:t>
      </w:r>
      <w:r w:rsidR="00F2400B" w:rsidRPr="00636F02">
        <w:rPr>
          <w:rStyle w:val="hps"/>
          <w:sz w:val="22"/>
          <w:szCs w:val="22"/>
        </w:rPr>
        <w:t>horúčk</w:t>
      </w:r>
      <w:r w:rsidR="00E346A8" w:rsidRPr="00636F02">
        <w:rPr>
          <w:rStyle w:val="hps"/>
          <w:sz w:val="22"/>
          <w:szCs w:val="22"/>
        </w:rPr>
        <w:t>ou</w:t>
      </w:r>
      <w:r w:rsidR="00F2400B" w:rsidRPr="00636F02">
        <w:rPr>
          <w:sz w:val="22"/>
          <w:szCs w:val="22"/>
        </w:rPr>
        <w:t xml:space="preserve">, </w:t>
      </w:r>
      <w:r w:rsidR="00F2400B" w:rsidRPr="00636F02">
        <w:rPr>
          <w:rStyle w:val="hps"/>
          <w:sz w:val="22"/>
          <w:szCs w:val="22"/>
        </w:rPr>
        <w:t>opuch</w:t>
      </w:r>
      <w:r w:rsidR="00E346A8" w:rsidRPr="00636F02">
        <w:rPr>
          <w:rStyle w:val="hps"/>
          <w:sz w:val="22"/>
          <w:szCs w:val="22"/>
        </w:rPr>
        <w:t>om</w:t>
      </w:r>
      <w:r w:rsidR="00F2400B" w:rsidRPr="00636F02">
        <w:rPr>
          <w:sz w:val="22"/>
          <w:szCs w:val="22"/>
        </w:rPr>
        <w:t xml:space="preserve"> </w:t>
      </w:r>
      <w:r w:rsidR="00F2400B" w:rsidRPr="00636F02">
        <w:rPr>
          <w:rStyle w:val="hps"/>
          <w:sz w:val="22"/>
          <w:szCs w:val="22"/>
        </w:rPr>
        <w:t>lymfatických</w:t>
      </w:r>
      <w:r w:rsidR="00F2400B" w:rsidRPr="00636F02">
        <w:rPr>
          <w:sz w:val="22"/>
          <w:szCs w:val="22"/>
        </w:rPr>
        <w:t xml:space="preserve"> </w:t>
      </w:r>
      <w:r w:rsidR="00F2400B" w:rsidRPr="00636F02">
        <w:rPr>
          <w:rStyle w:val="hps"/>
          <w:sz w:val="22"/>
          <w:szCs w:val="22"/>
        </w:rPr>
        <w:t>uzlín</w:t>
      </w:r>
      <w:r w:rsidR="00F2400B" w:rsidRPr="00636F02">
        <w:rPr>
          <w:sz w:val="22"/>
          <w:szCs w:val="22"/>
        </w:rPr>
        <w:t xml:space="preserve"> </w:t>
      </w:r>
      <w:r w:rsidR="00F2400B" w:rsidRPr="00636F02">
        <w:rPr>
          <w:rStyle w:val="hps"/>
          <w:sz w:val="22"/>
          <w:szCs w:val="22"/>
        </w:rPr>
        <w:t>a</w:t>
      </w:r>
      <w:r w:rsidR="00E346A8" w:rsidRPr="00636F02">
        <w:rPr>
          <w:sz w:val="22"/>
          <w:szCs w:val="22"/>
        </w:rPr>
        <w:t> </w:t>
      </w:r>
      <w:r w:rsidR="00F2400B" w:rsidRPr="00636F02">
        <w:rPr>
          <w:rStyle w:val="hps"/>
          <w:sz w:val="22"/>
          <w:szCs w:val="22"/>
        </w:rPr>
        <w:t>možn</w:t>
      </w:r>
      <w:r w:rsidR="00E346A8" w:rsidRPr="00636F02">
        <w:rPr>
          <w:rStyle w:val="hps"/>
          <w:sz w:val="22"/>
          <w:szCs w:val="22"/>
        </w:rPr>
        <w:t xml:space="preserve">ým </w:t>
      </w:r>
      <w:r w:rsidR="00F2400B" w:rsidRPr="00636F02">
        <w:rPr>
          <w:rStyle w:val="hps"/>
          <w:sz w:val="22"/>
          <w:szCs w:val="22"/>
        </w:rPr>
        <w:t>poškoden</w:t>
      </w:r>
      <w:r w:rsidR="00E346A8" w:rsidRPr="00636F02">
        <w:rPr>
          <w:rStyle w:val="hps"/>
          <w:sz w:val="22"/>
          <w:szCs w:val="22"/>
        </w:rPr>
        <w:t>ím</w:t>
      </w:r>
      <w:r w:rsidR="00F2400B" w:rsidRPr="00636F02">
        <w:rPr>
          <w:sz w:val="22"/>
          <w:szCs w:val="22"/>
        </w:rPr>
        <w:t xml:space="preserve"> </w:t>
      </w:r>
      <w:r w:rsidR="00F2400B" w:rsidRPr="00636F02">
        <w:rPr>
          <w:rStyle w:val="hps"/>
          <w:sz w:val="22"/>
          <w:szCs w:val="22"/>
        </w:rPr>
        <w:t>ďalších orgánov</w:t>
      </w:r>
      <w:r w:rsidR="00E346A8" w:rsidRPr="00636F02">
        <w:rPr>
          <w:rStyle w:val="hpsatn"/>
          <w:sz w:val="22"/>
          <w:szCs w:val="22"/>
        </w:rPr>
        <w:t xml:space="preserve"> (</w:t>
      </w:r>
      <w:proofErr w:type="spellStart"/>
      <w:r w:rsidR="00E346A8" w:rsidRPr="00636F02">
        <w:rPr>
          <w:rStyle w:val="hpsatn"/>
          <w:sz w:val="22"/>
          <w:szCs w:val="22"/>
        </w:rPr>
        <w:t>DRESS</w:t>
      </w:r>
      <w:proofErr w:type="spellEnd"/>
      <w:r w:rsidR="00E346A8" w:rsidRPr="00636F02">
        <w:rPr>
          <w:rStyle w:val="hpsatn"/>
          <w:sz w:val="22"/>
          <w:szCs w:val="22"/>
        </w:rPr>
        <w:t>)</w:t>
      </w:r>
      <w:r w:rsidR="00F2400B" w:rsidRPr="00636F02">
        <w:rPr>
          <w:sz w:val="22"/>
          <w:szCs w:val="22"/>
        </w:rPr>
        <w:t>.</w:t>
      </w:r>
      <w:r w:rsidR="00F2400B" w:rsidRPr="00636F02">
        <w:rPr>
          <w:sz w:val="22"/>
          <w:szCs w:val="22"/>
        </w:rPr>
        <w:br/>
      </w:r>
    </w:p>
    <w:p w14:paraId="0794DB5A" w14:textId="77777777" w:rsidR="002D534E" w:rsidRPr="00636F02" w:rsidRDefault="002D534E" w:rsidP="00636F02">
      <w:pPr>
        <w:rPr>
          <w:sz w:val="22"/>
          <w:szCs w:val="22"/>
        </w:rPr>
      </w:pPr>
      <w:r w:rsidRPr="00636F02">
        <w:rPr>
          <w:b/>
          <w:sz w:val="22"/>
          <w:szCs w:val="22"/>
        </w:rPr>
        <w:t>Poruchy metabolizmu a výživy</w:t>
      </w:r>
    </w:p>
    <w:p w14:paraId="74AFB3EE" w14:textId="77777777" w:rsidR="007B4138" w:rsidRPr="00636F02" w:rsidRDefault="002D534E" w:rsidP="00636F02">
      <w:pPr>
        <w:rPr>
          <w:sz w:val="22"/>
          <w:szCs w:val="22"/>
        </w:rPr>
      </w:pPr>
      <w:r w:rsidRPr="00636F02">
        <w:rPr>
          <w:sz w:val="22"/>
          <w:szCs w:val="22"/>
          <w:u w:val="single"/>
        </w:rPr>
        <w:t>Veľmi čast</w:t>
      </w:r>
      <w:r w:rsidR="008B4110" w:rsidRPr="00636F02">
        <w:rPr>
          <w:sz w:val="22"/>
          <w:szCs w:val="22"/>
          <w:u w:val="single"/>
        </w:rPr>
        <w:t>o</w:t>
      </w:r>
      <w:r w:rsidRPr="00636F02">
        <w:rPr>
          <w:sz w:val="22"/>
          <w:szCs w:val="22"/>
        </w:rPr>
        <w:t xml:space="preserve"> </w:t>
      </w:r>
      <w:r w:rsidR="008B4110" w:rsidRPr="00636F02">
        <w:rPr>
          <w:sz w:val="22"/>
          <w:szCs w:val="22"/>
        </w:rPr>
        <w:t xml:space="preserve">sa objavuje izolované a mierne zvýšenie hladín amoniaku v sére, </w:t>
      </w:r>
      <w:r w:rsidRPr="00636F02">
        <w:rPr>
          <w:sz w:val="22"/>
          <w:szCs w:val="22"/>
        </w:rPr>
        <w:t xml:space="preserve">bez </w:t>
      </w:r>
      <w:r w:rsidR="008B4110" w:rsidRPr="00636F02">
        <w:rPr>
          <w:sz w:val="22"/>
          <w:szCs w:val="22"/>
        </w:rPr>
        <w:t xml:space="preserve">akejkoľvek </w:t>
      </w:r>
      <w:r w:rsidRPr="00636F02">
        <w:rPr>
          <w:sz w:val="22"/>
          <w:szCs w:val="22"/>
        </w:rPr>
        <w:t>zmeny parametrov pečeňových funkcií, ktoré</w:t>
      </w:r>
      <w:r w:rsidR="008B4110" w:rsidRPr="00636F02">
        <w:rPr>
          <w:sz w:val="22"/>
          <w:szCs w:val="22"/>
        </w:rPr>
        <w:t xml:space="preserve"> si </w:t>
      </w:r>
      <w:r w:rsidRPr="00636F02">
        <w:rPr>
          <w:sz w:val="22"/>
          <w:szCs w:val="22"/>
        </w:rPr>
        <w:t>nevyžaduj</w:t>
      </w:r>
      <w:r w:rsidR="008B4110" w:rsidRPr="00636F02">
        <w:rPr>
          <w:sz w:val="22"/>
          <w:szCs w:val="22"/>
        </w:rPr>
        <w:t>e</w:t>
      </w:r>
      <w:r w:rsidRPr="00636F02">
        <w:rPr>
          <w:sz w:val="22"/>
          <w:szCs w:val="22"/>
        </w:rPr>
        <w:t xml:space="preserve"> ukončenie liečby</w:t>
      </w:r>
      <w:r w:rsidR="00E346A8" w:rsidRPr="00636F02">
        <w:rPr>
          <w:sz w:val="22"/>
          <w:szCs w:val="22"/>
        </w:rPr>
        <w:t xml:space="preserve"> (pozri časť Neužívajte </w:t>
      </w:r>
      <w:proofErr w:type="spellStart"/>
      <w:r w:rsidR="00E346A8" w:rsidRPr="00636F02">
        <w:rPr>
          <w:sz w:val="22"/>
          <w:szCs w:val="22"/>
        </w:rPr>
        <w:t>Valpro-ratiopharm</w:t>
      </w:r>
      <w:proofErr w:type="spellEnd"/>
      <w:r w:rsidR="00E346A8" w:rsidRPr="00636F02">
        <w:rPr>
          <w:sz w:val="22"/>
          <w:szCs w:val="22"/>
        </w:rPr>
        <w:t xml:space="preserve"> Chrono 500 mg a</w:t>
      </w:r>
      <w:r w:rsidR="008B6EDA" w:rsidRPr="00636F02">
        <w:rPr>
          <w:sz w:val="22"/>
          <w:szCs w:val="22"/>
        </w:rPr>
        <w:t> Upozornenia a opatrenia</w:t>
      </w:r>
      <w:r w:rsidR="00E346A8" w:rsidRPr="00636F02">
        <w:rPr>
          <w:sz w:val="22"/>
          <w:szCs w:val="22"/>
        </w:rPr>
        <w:t xml:space="preserve">). </w:t>
      </w:r>
    </w:p>
    <w:p w14:paraId="1396A00F" w14:textId="77777777" w:rsidR="002D534E" w:rsidRPr="00636F02" w:rsidRDefault="00DC3662" w:rsidP="00636F02">
      <w:pPr>
        <w:rPr>
          <w:sz w:val="22"/>
          <w:szCs w:val="22"/>
        </w:rPr>
      </w:pPr>
      <w:r w:rsidRPr="00636F02">
        <w:rPr>
          <w:sz w:val="22"/>
          <w:szCs w:val="22"/>
        </w:rPr>
        <w:t xml:space="preserve">Často bol pozorovaný </w:t>
      </w:r>
      <w:r w:rsidR="002D534E" w:rsidRPr="00636F02">
        <w:rPr>
          <w:sz w:val="22"/>
          <w:szCs w:val="22"/>
        </w:rPr>
        <w:t xml:space="preserve">na dávke závislý nárast alebo úbytok na hmotnosti, zvýšená chuť do jedla alebo </w:t>
      </w:r>
      <w:r w:rsidRPr="00636F02">
        <w:rPr>
          <w:sz w:val="22"/>
          <w:szCs w:val="22"/>
        </w:rPr>
        <w:t xml:space="preserve">jej </w:t>
      </w:r>
      <w:r w:rsidR="002D534E" w:rsidRPr="00636F02">
        <w:rPr>
          <w:sz w:val="22"/>
          <w:szCs w:val="22"/>
        </w:rPr>
        <w:t>strata.</w:t>
      </w:r>
    </w:p>
    <w:p w14:paraId="148716D3" w14:textId="77777777" w:rsidR="002D534E" w:rsidRPr="00636F02" w:rsidRDefault="00DC3662" w:rsidP="00636F02">
      <w:pPr>
        <w:rPr>
          <w:sz w:val="22"/>
          <w:szCs w:val="22"/>
        </w:rPr>
      </w:pPr>
      <w:r w:rsidRPr="00636F02">
        <w:rPr>
          <w:sz w:val="22"/>
          <w:szCs w:val="22"/>
        </w:rPr>
        <w:t>P</w:t>
      </w:r>
      <w:r w:rsidR="002D534E" w:rsidRPr="00636F02">
        <w:rPr>
          <w:sz w:val="22"/>
          <w:szCs w:val="22"/>
        </w:rPr>
        <w:t xml:space="preserve">očas liečby </w:t>
      </w:r>
      <w:r w:rsidRPr="00636F02">
        <w:rPr>
          <w:sz w:val="22"/>
          <w:szCs w:val="22"/>
        </w:rPr>
        <w:t>kyselinou valproovou sa</w:t>
      </w:r>
      <w:r w:rsidR="002D534E" w:rsidRPr="00636F02">
        <w:rPr>
          <w:sz w:val="22"/>
          <w:szCs w:val="22"/>
        </w:rPr>
        <w:t xml:space="preserve"> pozorovala znížená aktivita </w:t>
      </w:r>
      <w:proofErr w:type="spellStart"/>
      <w:r w:rsidR="002D534E" w:rsidRPr="00636F02">
        <w:rPr>
          <w:sz w:val="22"/>
          <w:szCs w:val="22"/>
        </w:rPr>
        <w:t>biotinidázy</w:t>
      </w:r>
      <w:proofErr w:type="spellEnd"/>
      <w:r w:rsidR="002D534E" w:rsidRPr="00636F02">
        <w:rPr>
          <w:sz w:val="22"/>
          <w:szCs w:val="22"/>
        </w:rPr>
        <w:t xml:space="preserve">. Tiež sú zaznamenané prípady </w:t>
      </w:r>
      <w:r w:rsidR="00987F4C" w:rsidRPr="00636F02">
        <w:rPr>
          <w:sz w:val="22"/>
          <w:szCs w:val="22"/>
        </w:rPr>
        <w:t>nedostatku</w:t>
      </w:r>
      <w:r w:rsidR="002D534E" w:rsidRPr="00636F02">
        <w:rPr>
          <w:sz w:val="22"/>
          <w:szCs w:val="22"/>
        </w:rPr>
        <w:t xml:space="preserve"> </w:t>
      </w:r>
      <w:proofErr w:type="spellStart"/>
      <w:r w:rsidR="002D534E" w:rsidRPr="00636F02">
        <w:rPr>
          <w:sz w:val="22"/>
          <w:szCs w:val="22"/>
        </w:rPr>
        <w:t>biotínu</w:t>
      </w:r>
      <w:proofErr w:type="spellEnd"/>
      <w:r w:rsidR="002D534E" w:rsidRPr="00636F02">
        <w:rPr>
          <w:sz w:val="22"/>
          <w:szCs w:val="22"/>
        </w:rPr>
        <w:t>.</w:t>
      </w:r>
    </w:p>
    <w:p w14:paraId="1D83590C" w14:textId="77777777" w:rsidR="008B6EDA" w:rsidRPr="00636F02" w:rsidRDefault="008B6EDA" w:rsidP="00636F02">
      <w:pPr>
        <w:overflowPunct/>
        <w:autoSpaceDE/>
        <w:autoSpaceDN/>
        <w:adjustRightInd/>
        <w:textAlignment w:val="top"/>
        <w:rPr>
          <w:sz w:val="22"/>
          <w:szCs w:val="22"/>
          <w:lang w:eastAsia="sk-SK"/>
        </w:rPr>
      </w:pPr>
      <w:r w:rsidRPr="00636F02">
        <w:rPr>
          <w:sz w:val="22"/>
          <w:szCs w:val="22"/>
          <w:lang w:eastAsia="sk-SK"/>
        </w:rPr>
        <w:t>Zriedkavé: obezita</w:t>
      </w:r>
    </w:p>
    <w:p w14:paraId="52FBE445" w14:textId="77777777" w:rsidR="007B4138" w:rsidRPr="00636F02" w:rsidRDefault="007B4138" w:rsidP="00636F02">
      <w:pPr>
        <w:overflowPunct/>
        <w:autoSpaceDE/>
        <w:autoSpaceDN/>
        <w:adjustRightInd/>
        <w:textAlignment w:val="top"/>
        <w:rPr>
          <w:sz w:val="22"/>
          <w:szCs w:val="22"/>
          <w:lang w:eastAsia="sk-SK"/>
        </w:rPr>
      </w:pPr>
      <w:r w:rsidRPr="00636F02">
        <w:rPr>
          <w:sz w:val="22"/>
          <w:szCs w:val="22"/>
          <w:lang w:eastAsia="sk-SK"/>
        </w:rPr>
        <w:t>Veľmi zriedkavé: zníženie hladiny sodíka v krvi, ktorá môže viesť k únave a zmätenosti.</w:t>
      </w:r>
    </w:p>
    <w:p w14:paraId="24710CC6" w14:textId="77777777" w:rsidR="007B4138" w:rsidRPr="00636F02" w:rsidRDefault="007B4138" w:rsidP="00636F02">
      <w:pPr>
        <w:rPr>
          <w:sz w:val="22"/>
          <w:szCs w:val="22"/>
        </w:rPr>
      </w:pPr>
    </w:p>
    <w:p w14:paraId="2003DC60" w14:textId="77777777" w:rsidR="002D534E" w:rsidRPr="00636F02" w:rsidRDefault="002D534E" w:rsidP="00636F02">
      <w:pPr>
        <w:rPr>
          <w:sz w:val="22"/>
          <w:szCs w:val="22"/>
        </w:rPr>
      </w:pPr>
      <w:r w:rsidRPr="00636F02">
        <w:rPr>
          <w:b/>
          <w:sz w:val="22"/>
          <w:szCs w:val="22"/>
        </w:rPr>
        <w:t>Psychické poruchy</w:t>
      </w:r>
    </w:p>
    <w:p w14:paraId="4F2A1D8D" w14:textId="77777777" w:rsidR="002D534E" w:rsidRPr="00636F02" w:rsidRDefault="002D534E" w:rsidP="00636F02">
      <w:pPr>
        <w:rPr>
          <w:b/>
          <w:sz w:val="22"/>
          <w:szCs w:val="22"/>
        </w:rPr>
      </w:pPr>
      <w:r w:rsidRPr="00636F02">
        <w:rPr>
          <w:sz w:val="22"/>
          <w:szCs w:val="22"/>
          <w:u w:val="single"/>
        </w:rPr>
        <w:t>Menej časté:</w:t>
      </w:r>
      <w:r w:rsidRPr="00636F02">
        <w:rPr>
          <w:sz w:val="22"/>
          <w:szCs w:val="22"/>
        </w:rPr>
        <w:t xml:space="preserve"> podráždenosť, </w:t>
      </w:r>
      <w:r w:rsidR="00987F4C" w:rsidRPr="00636F02">
        <w:rPr>
          <w:sz w:val="22"/>
          <w:szCs w:val="22"/>
        </w:rPr>
        <w:t>nadmerná a</w:t>
      </w:r>
      <w:r w:rsidRPr="00636F02">
        <w:rPr>
          <w:sz w:val="22"/>
          <w:szCs w:val="22"/>
        </w:rPr>
        <w:t>ktivita a</w:t>
      </w:r>
      <w:r w:rsidR="00987F4C" w:rsidRPr="00636F02">
        <w:rPr>
          <w:sz w:val="22"/>
          <w:szCs w:val="22"/>
        </w:rPr>
        <w:t>lebo</w:t>
      </w:r>
      <w:r w:rsidRPr="00636F02">
        <w:rPr>
          <w:sz w:val="22"/>
          <w:szCs w:val="22"/>
        </w:rPr>
        <w:t xml:space="preserve"> zmätenosť, najmä na začiatku liečby.</w:t>
      </w:r>
    </w:p>
    <w:p w14:paraId="1DBC796D" w14:textId="77777777" w:rsidR="002D534E" w:rsidRPr="00636F02" w:rsidRDefault="002D534E" w:rsidP="00636F02">
      <w:pPr>
        <w:rPr>
          <w:sz w:val="22"/>
          <w:szCs w:val="22"/>
        </w:rPr>
      </w:pPr>
      <w:r w:rsidRPr="00636F02">
        <w:rPr>
          <w:sz w:val="22"/>
          <w:szCs w:val="22"/>
        </w:rPr>
        <w:t xml:space="preserve">Boli </w:t>
      </w:r>
      <w:r w:rsidR="00987F4C" w:rsidRPr="00636F02">
        <w:rPr>
          <w:sz w:val="22"/>
          <w:szCs w:val="22"/>
        </w:rPr>
        <w:t xml:space="preserve">zaznamenané </w:t>
      </w:r>
      <w:r w:rsidR="00DD62B2" w:rsidRPr="00636F02">
        <w:rPr>
          <w:sz w:val="22"/>
          <w:szCs w:val="22"/>
        </w:rPr>
        <w:t>halucinácie.</w:t>
      </w:r>
    </w:p>
    <w:p w14:paraId="628AFDD9" w14:textId="77777777" w:rsidR="002D534E" w:rsidRPr="00636F02" w:rsidRDefault="002D534E" w:rsidP="00636F02">
      <w:pPr>
        <w:rPr>
          <w:sz w:val="22"/>
          <w:szCs w:val="22"/>
        </w:rPr>
      </w:pPr>
    </w:p>
    <w:p w14:paraId="093950F7" w14:textId="77777777" w:rsidR="002D534E" w:rsidRPr="00636F02" w:rsidRDefault="002D534E" w:rsidP="00636F02">
      <w:pPr>
        <w:rPr>
          <w:b/>
          <w:sz w:val="22"/>
          <w:szCs w:val="22"/>
        </w:rPr>
      </w:pPr>
      <w:r w:rsidRPr="00636F02">
        <w:rPr>
          <w:b/>
          <w:sz w:val="22"/>
          <w:szCs w:val="22"/>
        </w:rPr>
        <w:t>Poruchy nervového systému</w:t>
      </w:r>
    </w:p>
    <w:p w14:paraId="76E3D31E" w14:textId="77777777" w:rsidR="002D534E" w:rsidRPr="00636F02" w:rsidRDefault="002D534E" w:rsidP="00636F02">
      <w:pPr>
        <w:rPr>
          <w:sz w:val="22"/>
          <w:szCs w:val="22"/>
        </w:rPr>
      </w:pPr>
      <w:r w:rsidRPr="00636F02">
        <w:rPr>
          <w:sz w:val="22"/>
          <w:szCs w:val="22"/>
          <w:u w:val="single"/>
        </w:rPr>
        <w:t>Časté</w:t>
      </w:r>
      <w:r w:rsidR="00987F4C" w:rsidRPr="00636F02">
        <w:rPr>
          <w:sz w:val="22"/>
          <w:szCs w:val="22"/>
          <w:u w:val="single"/>
        </w:rPr>
        <w:t xml:space="preserve"> a závislé na dávke</w:t>
      </w:r>
      <w:r w:rsidRPr="00636F02">
        <w:rPr>
          <w:sz w:val="22"/>
          <w:szCs w:val="22"/>
          <w:u w:val="single"/>
        </w:rPr>
        <w:t>:</w:t>
      </w:r>
      <w:r w:rsidRPr="00636F02">
        <w:rPr>
          <w:sz w:val="22"/>
          <w:szCs w:val="22"/>
        </w:rPr>
        <w:t xml:space="preserve"> ospanlivosť, tr</w:t>
      </w:r>
      <w:r w:rsidR="00987F4C" w:rsidRPr="00636F02">
        <w:rPr>
          <w:sz w:val="22"/>
          <w:szCs w:val="22"/>
        </w:rPr>
        <w:t>as alebo porušená citlivosť vo forme brnenia alebo strnulosti kože</w:t>
      </w:r>
      <w:r w:rsidR="00DD62B2" w:rsidRPr="00636F02">
        <w:rPr>
          <w:sz w:val="22"/>
          <w:szCs w:val="22"/>
        </w:rPr>
        <w:t>.</w:t>
      </w:r>
    </w:p>
    <w:p w14:paraId="1D27195E" w14:textId="77777777" w:rsidR="007B4138" w:rsidRPr="00636F02" w:rsidRDefault="007B4138" w:rsidP="00636F02">
      <w:pPr>
        <w:overflowPunct/>
        <w:autoSpaceDE/>
        <w:autoSpaceDN/>
        <w:adjustRightInd/>
        <w:textAlignment w:val="top"/>
        <w:rPr>
          <w:sz w:val="22"/>
          <w:szCs w:val="22"/>
          <w:lang w:eastAsia="sk-SK"/>
        </w:rPr>
      </w:pPr>
      <w:r w:rsidRPr="00636F02">
        <w:rPr>
          <w:sz w:val="22"/>
          <w:szCs w:val="22"/>
          <w:lang w:eastAsia="sk-SK"/>
        </w:rPr>
        <w:t>Únava a ospalosť, apatia a ataxia boli bežne pozorované pri kombinovanej liečbe s inými antiepileptikami.</w:t>
      </w:r>
    </w:p>
    <w:p w14:paraId="0004DB2F" w14:textId="77777777" w:rsidR="002D534E" w:rsidRPr="00636F02" w:rsidRDefault="002D534E" w:rsidP="00636F02">
      <w:pPr>
        <w:rPr>
          <w:sz w:val="22"/>
          <w:szCs w:val="22"/>
        </w:rPr>
      </w:pPr>
      <w:r w:rsidRPr="00636F02">
        <w:rPr>
          <w:sz w:val="22"/>
          <w:szCs w:val="22"/>
          <w:u w:val="single"/>
        </w:rPr>
        <w:t>Menej časté:</w:t>
      </w:r>
      <w:r w:rsidRPr="00636F02">
        <w:rPr>
          <w:sz w:val="22"/>
          <w:szCs w:val="22"/>
        </w:rPr>
        <w:t xml:space="preserve"> najmä na začiatku liečby bolesť hlavy, </w:t>
      </w:r>
      <w:r w:rsidR="000921CA" w:rsidRPr="00636F02">
        <w:rPr>
          <w:sz w:val="22"/>
          <w:szCs w:val="22"/>
        </w:rPr>
        <w:t>svalové napätie</w:t>
      </w:r>
      <w:r w:rsidRPr="00636F02">
        <w:rPr>
          <w:sz w:val="22"/>
          <w:szCs w:val="22"/>
        </w:rPr>
        <w:t xml:space="preserve">, </w:t>
      </w:r>
      <w:r w:rsidR="000921CA" w:rsidRPr="00636F02">
        <w:rPr>
          <w:sz w:val="22"/>
          <w:szCs w:val="22"/>
        </w:rPr>
        <w:t>neistá chôdza</w:t>
      </w:r>
      <w:r w:rsidRPr="00636F02">
        <w:rPr>
          <w:sz w:val="22"/>
          <w:szCs w:val="22"/>
        </w:rPr>
        <w:t xml:space="preserve">. Krátko po </w:t>
      </w:r>
      <w:r w:rsidR="000921CA" w:rsidRPr="00636F02">
        <w:rPr>
          <w:sz w:val="22"/>
          <w:szCs w:val="22"/>
        </w:rPr>
        <w:t>u</w:t>
      </w:r>
      <w:r w:rsidRPr="00636F02">
        <w:rPr>
          <w:sz w:val="22"/>
          <w:szCs w:val="22"/>
        </w:rPr>
        <w:t>žití lieku obsahujúcom kyselinu valproovú bol</w:t>
      </w:r>
      <w:r w:rsidR="000921CA" w:rsidRPr="00636F02">
        <w:rPr>
          <w:sz w:val="22"/>
          <w:szCs w:val="22"/>
        </w:rPr>
        <w:t xml:space="preserve">o, nezávisle na dávke, </w:t>
      </w:r>
      <w:r w:rsidRPr="00636F02">
        <w:rPr>
          <w:sz w:val="22"/>
          <w:szCs w:val="22"/>
        </w:rPr>
        <w:t xml:space="preserve"> pozorovan</w:t>
      </w:r>
      <w:r w:rsidR="000921CA" w:rsidRPr="00636F02">
        <w:rPr>
          <w:sz w:val="22"/>
          <w:szCs w:val="22"/>
        </w:rPr>
        <w:t>é organické poškodenie mozgu</w:t>
      </w:r>
      <w:r w:rsidRPr="00636F02">
        <w:rPr>
          <w:sz w:val="22"/>
          <w:szCs w:val="22"/>
        </w:rPr>
        <w:t xml:space="preserve">. </w:t>
      </w:r>
      <w:r w:rsidR="00977CD5" w:rsidRPr="00636F02">
        <w:rPr>
          <w:sz w:val="22"/>
          <w:szCs w:val="22"/>
        </w:rPr>
        <w:t>Dôvod a mechanizmus rozvoja nebol s</w:t>
      </w:r>
      <w:r w:rsidRPr="00636F02">
        <w:rPr>
          <w:sz w:val="22"/>
          <w:szCs w:val="22"/>
        </w:rPr>
        <w:t>tanov</w:t>
      </w:r>
      <w:r w:rsidR="00977CD5" w:rsidRPr="00636F02">
        <w:rPr>
          <w:sz w:val="22"/>
          <w:szCs w:val="22"/>
        </w:rPr>
        <w:t>ený</w:t>
      </w:r>
      <w:r w:rsidRPr="00636F02">
        <w:rPr>
          <w:sz w:val="22"/>
          <w:szCs w:val="22"/>
        </w:rPr>
        <w:t xml:space="preserve"> a</w:t>
      </w:r>
      <w:r w:rsidR="00977CD5" w:rsidRPr="00636F02">
        <w:rPr>
          <w:sz w:val="22"/>
          <w:szCs w:val="22"/>
        </w:rPr>
        <w:t xml:space="preserve"> môže sa vyriešiť </w:t>
      </w:r>
      <w:r w:rsidRPr="00636F02">
        <w:rPr>
          <w:sz w:val="22"/>
          <w:szCs w:val="22"/>
        </w:rPr>
        <w:t>vysadení</w:t>
      </w:r>
      <w:r w:rsidR="00977CD5" w:rsidRPr="00636F02">
        <w:rPr>
          <w:sz w:val="22"/>
          <w:szCs w:val="22"/>
        </w:rPr>
        <w:t>m</w:t>
      </w:r>
      <w:r w:rsidRPr="00636F02">
        <w:rPr>
          <w:sz w:val="22"/>
          <w:szCs w:val="22"/>
        </w:rPr>
        <w:t xml:space="preserve"> lieku.</w:t>
      </w:r>
      <w:r w:rsidR="00DD62B2" w:rsidRPr="00636F02">
        <w:rPr>
          <w:sz w:val="22"/>
          <w:szCs w:val="22"/>
        </w:rPr>
        <w:t xml:space="preserve"> </w:t>
      </w:r>
      <w:r w:rsidRPr="00636F02">
        <w:rPr>
          <w:sz w:val="22"/>
          <w:szCs w:val="22"/>
        </w:rPr>
        <w:t>V niektorých prípadoch boli popísané zvýšené hladiny amoniaku a v kombinovanej terapii s</w:t>
      </w:r>
      <w:r w:rsidR="00977CD5" w:rsidRPr="00636F02">
        <w:rPr>
          <w:sz w:val="22"/>
          <w:szCs w:val="22"/>
        </w:rPr>
        <w:t> </w:t>
      </w:r>
      <w:proofErr w:type="spellStart"/>
      <w:r w:rsidRPr="00636F02">
        <w:rPr>
          <w:sz w:val="22"/>
          <w:szCs w:val="22"/>
        </w:rPr>
        <w:t>fenobarbitalom</w:t>
      </w:r>
      <w:proofErr w:type="spellEnd"/>
      <w:r w:rsidR="00977CD5" w:rsidRPr="00636F02">
        <w:rPr>
          <w:sz w:val="22"/>
          <w:szCs w:val="22"/>
        </w:rPr>
        <w:t xml:space="preserve"> (iný liek na liečbu záchvatov)</w:t>
      </w:r>
      <w:r w:rsidRPr="00636F02">
        <w:rPr>
          <w:sz w:val="22"/>
          <w:szCs w:val="22"/>
        </w:rPr>
        <w:t xml:space="preserve"> zvýšené hladiny fenobarbitalu. </w:t>
      </w:r>
    </w:p>
    <w:p w14:paraId="555937BF" w14:textId="77777777" w:rsidR="002D534E" w:rsidRPr="00636F02" w:rsidRDefault="002D534E" w:rsidP="00636F02">
      <w:pPr>
        <w:rPr>
          <w:sz w:val="22"/>
          <w:szCs w:val="22"/>
        </w:rPr>
      </w:pPr>
      <w:r w:rsidRPr="00636F02">
        <w:rPr>
          <w:sz w:val="22"/>
          <w:szCs w:val="22"/>
        </w:rPr>
        <w:t xml:space="preserve">Medzi </w:t>
      </w:r>
      <w:r w:rsidRPr="00636F02">
        <w:rPr>
          <w:sz w:val="22"/>
          <w:szCs w:val="22"/>
          <w:u w:val="single"/>
        </w:rPr>
        <w:t>menej časté</w:t>
      </w:r>
      <w:r w:rsidRPr="00636F02">
        <w:rPr>
          <w:sz w:val="22"/>
          <w:szCs w:val="22"/>
        </w:rPr>
        <w:t xml:space="preserve"> </w:t>
      </w:r>
      <w:r w:rsidR="00977CD5" w:rsidRPr="00636F02">
        <w:rPr>
          <w:sz w:val="22"/>
          <w:szCs w:val="22"/>
        </w:rPr>
        <w:t>boli hlásené aj prípady fyzickej strnulosti</w:t>
      </w:r>
      <w:r w:rsidR="00AF09B9" w:rsidRPr="00636F02">
        <w:rPr>
          <w:sz w:val="22"/>
          <w:szCs w:val="22"/>
        </w:rPr>
        <w:t xml:space="preserve"> pri vedomí (</w:t>
      </w:r>
      <w:proofErr w:type="spellStart"/>
      <w:r w:rsidRPr="00636F02">
        <w:rPr>
          <w:sz w:val="22"/>
          <w:szCs w:val="22"/>
        </w:rPr>
        <w:t>stupor</w:t>
      </w:r>
      <w:proofErr w:type="spellEnd"/>
      <w:r w:rsidR="00AF09B9" w:rsidRPr="00636F02">
        <w:rPr>
          <w:sz w:val="22"/>
          <w:szCs w:val="22"/>
        </w:rPr>
        <w:t>)</w:t>
      </w:r>
      <w:r w:rsidRPr="00636F02">
        <w:rPr>
          <w:sz w:val="22"/>
          <w:szCs w:val="22"/>
        </w:rPr>
        <w:t xml:space="preserve">, ktorý niekedy </w:t>
      </w:r>
      <w:r w:rsidR="0036787C" w:rsidRPr="00636F02">
        <w:rPr>
          <w:sz w:val="22"/>
          <w:szCs w:val="22"/>
        </w:rPr>
        <w:t xml:space="preserve">vedie </w:t>
      </w:r>
      <w:r w:rsidRPr="00636F02">
        <w:rPr>
          <w:sz w:val="22"/>
          <w:szCs w:val="22"/>
        </w:rPr>
        <w:t>do kómy, čiastočne spojený s</w:t>
      </w:r>
      <w:r w:rsidR="00AF09B9" w:rsidRPr="00636F02">
        <w:rPr>
          <w:sz w:val="22"/>
          <w:szCs w:val="22"/>
        </w:rPr>
        <w:t>o zvýšenou frekvenciou</w:t>
      </w:r>
      <w:r w:rsidRPr="00636F02">
        <w:rPr>
          <w:sz w:val="22"/>
          <w:szCs w:val="22"/>
        </w:rPr>
        <w:t xml:space="preserve"> záchvatov. Príznaky sa </w:t>
      </w:r>
      <w:r w:rsidR="00AF09B9" w:rsidRPr="00636F02">
        <w:rPr>
          <w:sz w:val="22"/>
          <w:szCs w:val="22"/>
        </w:rPr>
        <w:t>vyriešia</w:t>
      </w:r>
      <w:r w:rsidRPr="00636F02">
        <w:rPr>
          <w:sz w:val="22"/>
          <w:szCs w:val="22"/>
        </w:rPr>
        <w:t xml:space="preserve"> po znížení dávky alebo </w:t>
      </w:r>
      <w:r w:rsidR="00AF09B9" w:rsidRPr="00636F02">
        <w:rPr>
          <w:sz w:val="22"/>
          <w:szCs w:val="22"/>
        </w:rPr>
        <w:t xml:space="preserve">po </w:t>
      </w:r>
      <w:r w:rsidRPr="00636F02">
        <w:rPr>
          <w:sz w:val="22"/>
          <w:szCs w:val="22"/>
        </w:rPr>
        <w:t>vysadení lieku. Väčšina týchto prípadov sa objavila pri kombinovanej liečbe (najmä s </w:t>
      </w:r>
      <w:proofErr w:type="spellStart"/>
      <w:r w:rsidRPr="00636F02">
        <w:rPr>
          <w:sz w:val="22"/>
          <w:szCs w:val="22"/>
        </w:rPr>
        <w:t>fenobarbitalom</w:t>
      </w:r>
      <w:proofErr w:type="spellEnd"/>
      <w:r w:rsidRPr="00636F02">
        <w:rPr>
          <w:sz w:val="22"/>
          <w:szCs w:val="22"/>
        </w:rPr>
        <w:t>) al</w:t>
      </w:r>
      <w:r w:rsidR="00DD62B2" w:rsidRPr="00636F02">
        <w:rPr>
          <w:sz w:val="22"/>
          <w:szCs w:val="22"/>
        </w:rPr>
        <w:t>ebo po náhlom zvýšení dávky.</w:t>
      </w:r>
    </w:p>
    <w:p w14:paraId="5ABC7187" w14:textId="7CEC2DA9" w:rsidR="002D534E" w:rsidRPr="00636F02" w:rsidRDefault="002D534E" w:rsidP="00636F02">
      <w:pPr>
        <w:rPr>
          <w:sz w:val="22"/>
          <w:szCs w:val="22"/>
        </w:rPr>
      </w:pPr>
      <w:r w:rsidRPr="00636F02">
        <w:rPr>
          <w:sz w:val="22"/>
          <w:szCs w:val="22"/>
          <w:u w:val="single"/>
        </w:rPr>
        <w:t>Zriedkav</w:t>
      </w:r>
      <w:r w:rsidR="003F3838" w:rsidRPr="00636F02">
        <w:rPr>
          <w:sz w:val="22"/>
          <w:szCs w:val="22"/>
          <w:u w:val="single"/>
        </w:rPr>
        <w:t xml:space="preserve">é: </w:t>
      </w:r>
      <w:r w:rsidR="00F27013" w:rsidRPr="00636F02">
        <w:rPr>
          <w:sz w:val="22"/>
          <w:szCs w:val="22"/>
          <w:u w:val="single"/>
        </w:rPr>
        <w:t xml:space="preserve">dvojité videnie; </w:t>
      </w:r>
      <w:r w:rsidRPr="00636F02">
        <w:rPr>
          <w:sz w:val="22"/>
          <w:szCs w:val="22"/>
        </w:rPr>
        <w:t xml:space="preserve">najmä pri vyšších dávkach alebo pri kombinovanej liečbe s inými </w:t>
      </w:r>
      <w:r w:rsidR="00AF09B9" w:rsidRPr="00636F02">
        <w:rPr>
          <w:sz w:val="22"/>
          <w:szCs w:val="22"/>
        </w:rPr>
        <w:t>liekmi na záchvaty</w:t>
      </w:r>
      <w:r w:rsidRPr="00636F02">
        <w:rPr>
          <w:sz w:val="22"/>
          <w:szCs w:val="22"/>
        </w:rPr>
        <w:t xml:space="preserve"> bol</w:t>
      </w:r>
      <w:r w:rsidR="00AF09B9" w:rsidRPr="00636F02">
        <w:rPr>
          <w:sz w:val="22"/>
          <w:szCs w:val="22"/>
        </w:rPr>
        <w:t>o</w:t>
      </w:r>
      <w:r w:rsidRPr="00636F02">
        <w:rPr>
          <w:sz w:val="22"/>
          <w:szCs w:val="22"/>
        </w:rPr>
        <w:t xml:space="preserve"> popísan</w:t>
      </w:r>
      <w:r w:rsidR="00AF09B9" w:rsidRPr="00636F02">
        <w:rPr>
          <w:sz w:val="22"/>
          <w:szCs w:val="22"/>
        </w:rPr>
        <w:t>é</w:t>
      </w:r>
      <w:r w:rsidRPr="00636F02">
        <w:rPr>
          <w:sz w:val="22"/>
          <w:szCs w:val="22"/>
        </w:rPr>
        <w:t xml:space="preserve"> chronick</w:t>
      </w:r>
      <w:r w:rsidR="00AF09B9" w:rsidRPr="00636F02">
        <w:rPr>
          <w:sz w:val="22"/>
          <w:szCs w:val="22"/>
        </w:rPr>
        <w:t>é</w:t>
      </w:r>
      <w:r w:rsidRPr="00636F02">
        <w:rPr>
          <w:sz w:val="22"/>
          <w:szCs w:val="22"/>
        </w:rPr>
        <w:t xml:space="preserve"> </w:t>
      </w:r>
      <w:r w:rsidR="00AF09B9" w:rsidRPr="00636F02">
        <w:rPr>
          <w:sz w:val="22"/>
          <w:szCs w:val="22"/>
        </w:rPr>
        <w:t>ochorenie mozgu</w:t>
      </w:r>
      <w:r w:rsidR="00705557" w:rsidRPr="00636F02">
        <w:rPr>
          <w:sz w:val="22"/>
          <w:szCs w:val="22"/>
        </w:rPr>
        <w:t xml:space="preserve">, vrátane </w:t>
      </w:r>
      <w:r w:rsidR="00D66910" w:rsidRPr="00636F02">
        <w:rPr>
          <w:sz w:val="22"/>
          <w:szCs w:val="22"/>
        </w:rPr>
        <w:t>výkonu</w:t>
      </w:r>
      <w:r w:rsidR="008A2BC8" w:rsidRPr="00636F02">
        <w:rPr>
          <w:sz w:val="22"/>
          <w:szCs w:val="22"/>
        </w:rPr>
        <w:t xml:space="preserve"> duševných schopností</w:t>
      </w:r>
      <w:r w:rsidRPr="00636F02">
        <w:rPr>
          <w:sz w:val="22"/>
          <w:szCs w:val="22"/>
        </w:rPr>
        <w:t xml:space="preserve">. </w:t>
      </w:r>
      <w:r w:rsidR="00D66910" w:rsidRPr="00636F02">
        <w:rPr>
          <w:sz w:val="22"/>
          <w:szCs w:val="22"/>
        </w:rPr>
        <w:t>Rozvoj mechanizmu</w:t>
      </w:r>
      <w:r w:rsidRPr="00636F02">
        <w:rPr>
          <w:sz w:val="22"/>
          <w:szCs w:val="22"/>
        </w:rPr>
        <w:t xml:space="preserve"> nebol jasne stanoven</w:t>
      </w:r>
      <w:r w:rsidR="00D66910" w:rsidRPr="00636F02">
        <w:rPr>
          <w:sz w:val="22"/>
          <w:szCs w:val="22"/>
        </w:rPr>
        <w:t>ý</w:t>
      </w:r>
      <w:r w:rsidR="00DD62B2" w:rsidRPr="00636F02">
        <w:rPr>
          <w:sz w:val="22"/>
          <w:szCs w:val="22"/>
        </w:rPr>
        <w:t>.</w:t>
      </w:r>
    </w:p>
    <w:p w14:paraId="0A5C3943" w14:textId="77777777" w:rsidR="002D534E" w:rsidRPr="00636F02" w:rsidRDefault="002D534E" w:rsidP="00636F02">
      <w:pPr>
        <w:rPr>
          <w:sz w:val="22"/>
          <w:szCs w:val="22"/>
        </w:rPr>
      </w:pPr>
      <w:r w:rsidRPr="00636F02">
        <w:rPr>
          <w:sz w:val="22"/>
          <w:szCs w:val="22"/>
          <w:u w:val="single"/>
        </w:rPr>
        <w:t>Veľmi zriedkav</w:t>
      </w:r>
      <w:r w:rsidR="00D66910" w:rsidRPr="00636F02">
        <w:rPr>
          <w:sz w:val="22"/>
          <w:szCs w:val="22"/>
          <w:u w:val="single"/>
        </w:rPr>
        <w:t>o</w:t>
      </w:r>
      <w:r w:rsidRPr="00636F02">
        <w:rPr>
          <w:sz w:val="22"/>
          <w:szCs w:val="22"/>
        </w:rPr>
        <w:t xml:space="preserve"> </w:t>
      </w:r>
      <w:r w:rsidR="00D66910" w:rsidRPr="00636F02">
        <w:rPr>
          <w:sz w:val="22"/>
          <w:szCs w:val="22"/>
        </w:rPr>
        <w:t xml:space="preserve">bola zaznamenaná porucha mozgovej funkcie </w:t>
      </w:r>
      <w:r w:rsidRPr="00636F02">
        <w:rPr>
          <w:sz w:val="22"/>
          <w:szCs w:val="22"/>
        </w:rPr>
        <w:t>spojen</w:t>
      </w:r>
      <w:r w:rsidR="00D66910" w:rsidRPr="00636F02">
        <w:rPr>
          <w:sz w:val="22"/>
          <w:szCs w:val="22"/>
        </w:rPr>
        <w:t>á so zmenšovaním sa mozgového tkaniva</w:t>
      </w:r>
      <w:r w:rsidRPr="00636F02">
        <w:rPr>
          <w:sz w:val="22"/>
          <w:szCs w:val="22"/>
        </w:rPr>
        <w:t xml:space="preserve">, </w:t>
      </w:r>
      <w:r w:rsidR="00D66910" w:rsidRPr="00636F02">
        <w:rPr>
          <w:sz w:val="22"/>
          <w:szCs w:val="22"/>
        </w:rPr>
        <w:t xml:space="preserve">ktorá prestala po </w:t>
      </w:r>
      <w:r w:rsidR="00DD62B2" w:rsidRPr="00636F02">
        <w:rPr>
          <w:sz w:val="22"/>
          <w:szCs w:val="22"/>
        </w:rPr>
        <w:t>vysadení lieku.</w:t>
      </w:r>
    </w:p>
    <w:p w14:paraId="0F0D846D" w14:textId="72AD4085" w:rsidR="002D534E" w:rsidRPr="00636F02" w:rsidRDefault="002D534E" w:rsidP="00636F02">
      <w:pPr>
        <w:rPr>
          <w:sz w:val="22"/>
          <w:szCs w:val="22"/>
        </w:rPr>
      </w:pPr>
      <w:r w:rsidRPr="00636F02">
        <w:rPr>
          <w:sz w:val="22"/>
          <w:szCs w:val="22"/>
        </w:rPr>
        <w:lastRenderedPageBreak/>
        <w:t>Pri </w:t>
      </w:r>
      <w:r w:rsidRPr="00636F02">
        <w:rPr>
          <w:bCs/>
          <w:sz w:val="22"/>
          <w:szCs w:val="22"/>
        </w:rPr>
        <w:t xml:space="preserve">dlhodobej liečbe </w:t>
      </w:r>
      <w:r w:rsidR="00563591" w:rsidRPr="00636F02">
        <w:rPr>
          <w:bCs/>
          <w:sz w:val="22"/>
          <w:szCs w:val="22"/>
        </w:rPr>
        <w:t xml:space="preserve">liekom </w:t>
      </w:r>
      <w:proofErr w:type="spellStart"/>
      <w:r w:rsidR="00BF0D2D" w:rsidRPr="00636F02">
        <w:rPr>
          <w:bCs/>
          <w:sz w:val="22"/>
          <w:szCs w:val="22"/>
        </w:rPr>
        <w:t>Valpro-ratiopharm</w:t>
      </w:r>
      <w:proofErr w:type="spellEnd"/>
      <w:r w:rsidR="00BF0D2D" w:rsidRPr="00636F02">
        <w:rPr>
          <w:bCs/>
          <w:sz w:val="22"/>
          <w:szCs w:val="22"/>
        </w:rPr>
        <w:t xml:space="preserve"> Chrono</w:t>
      </w:r>
      <w:r w:rsidR="00BF0D2D" w:rsidRPr="00636F02">
        <w:rPr>
          <w:bCs/>
          <w:iCs/>
          <w:sz w:val="22"/>
          <w:szCs w:val="22"/>
        </w:rPr>
        <w:t xml:space="preserve"> 500 mg</w:t>
      </w:r>
      <w:r w:rsidR="00BF0D2D" w:rsidRPr="00636F02">
        <w:rPr>
          <w:sz w:val="22"/>
          <w:szCs w:val="22"/>
        </w:rPr>
        <w:t xml:space="preserve"> spolu </w:t>
      </w:r>
      <w:r w:rsidRPr="00636F02">
        <w:rPr>
          <w:sz w:val="22"/>
          <w:szCs w:val="22"/>
        </w:rPr>
        <w:t xml:space="preserve">s inými </w:t>
      </w:r>
      <w:r w:rsidR="00BF0D2D" w:rsidRPr="00636F02">
        <w:rPr>
          <w:sz w:val="22"/>
          <w:szCs w:val="22"/>
        </w:rPr>
        <w:t>liekmi na liečbu záchvatov,</w:t>
      </w:r>
      <w:r w:rsidRPr="00636F02">
        <w:rPr>
          <w:sz w:val="22"/>
          <w:szCs w:val="22"/>
        </w:rPr>
        <w:t xml:space="preserve"> najmä fenytoínom, sa môžu vyskytnúť známky poškodenia mozgu (encefalopatia)</w:t>
      </w:r>
      <w:r w:rsidR="00BF0D2D" w:rsidRPr="00636F02">
        <w:rPr>
          <w:sz w:val="22"/>
          <w:szCs w:val="22"/>
        </w:rPr>
        <w:t xml:space="preserve"> spojen</w:t>
      </w:r>
      <w:r w:rsidR="00DF47BE" w:rsidRPr="00636F02">
        <w:rPr>
          <w:sz w:val="22"/>
          <w:szCs w:val="22"/>
        </w:rPr>
        <w:t>é</w:t>
      </w:r>
      <w:r w:rsidR="00BF0D2D" w:rsidRPr="00636F02">
        <w:rPr>
          <w:sz w:val="22"/>
          <w:szCs w:val="22"/>
        </w:rPr>
        <w:t xml:space="preserve"> so </w:t>
      </w:r>
      <w:r w:rsidRPr="00636F02">
        <w:rPr>
          <w:sz w:val="22"/>
          <w:szCs w:val="22"/>
        </w:rPr>
        <w:t>zvýšen</w:t>
      </w:r>
      <w:r w:rsidR="00BF0D2D" w:rsidRPr="00636F02">
        <w:rPr>
          <w:sz w:val="22"/>
          <w:szCs w:val="22"/>
        </w:rPr>
        <w:t>ým výskytom</w:t>
      </w:r>
      <w:r w:rsidRPr="00636F02">
        <w:rPr>
          <w:sz w:val="22"/>
          <w:szCs w:val="22"/>
        </w:rPr>
        <w:t xml:space="preserve"> záchvatov, </w:t>
      </w:r>
      <w:r w:rsidR="00BF0D2D" w:rsidRPr="00636F02">
        <w:rPr>
          <w:sz w:val="22"/>
          <w:szCs w:val="22"/>
        </w:rPr>
        <w:t xml:space="preserve">nedostatkom </w:t>
      </w:r>
      <w:r w:rsidRPr="00636F02">
        <w:rPr>
          <w:sz w:val="22"/>
          <w:szCs w:val="22"/>
        </w:rPr>
        <w:t xml:space="preserve">elánu, </w:t>
      </w:r>
      <w:r w:rsidR="00BF0D2D" w:rsidRPr="00636F02">
        <w:rPr>
          <w:sz w:val="22"/>
          <w:szCs w:val="22"/>
        </w:rPr>
        <w:t>prípadmi fyzického stuhnutia pri vedomí (</w:t>
      </w:r>
      <w:proofErr w:type="spellStart"/>
      <w:r w:rsidRPr="00636F02">
        <w:rPr>
          <w:sz w:val="22"/>
          <w:szCs w:val="22"/>
        </w:rPr>
        <w:t>stupor</w:t>
      </w:r>
      <w:proofErr w:type="spellEnd"/>
      <w:r w:rsidR="00BF0D2D" w:rsidRPr="00636F02">
        <w:rPr>
          <w:sz w:val="22"/>
          <w:szCs w:val="22"/>
        </w:rPr>
        <w:t>)</w:t>
      </w:r>
      <w:r w:rsidRPr="00636F02">
        <w:rPr>
          <w:sz w:val="22"/>
          <w:szCs w:val="22"/>
        </w:rPr>
        <w:t>, svalov</w:t>
      </w:r>
      <w:r w:rsidR="00BF0D2D" w:rsidRPr="00636F02">
        <w:rPr>
          <w:sz w:val="22"/>
          <w:szCs w:val="22"/>
        </w:rPr>
        <w:t>ou</w:t>
      </w:r>
      <w:r w:rsidRPr="00636F02">
        <w:rPr>
          <w:sz w:val="22"/>
          <w:szCs w:val="22"/>
        </w:rPr>
        <w:t xml:space="preserve"> slabos</w:t>
      </w:r>
      <w:r w:rsidR="00BF0D2D" w:rsidRPr="00636F02">
        <w:rPr>
          <w:sz w:val="22"/>
          <w:szCs w:val="22"/>
        </w:rPr>
        <w:t>ťou</w:t>
      </w:r>
      <w:r w:rsidRPr="00636F02">
        <w:rPr>
          <w:sz w:val="22"/>
          <w:szCs w:val="22"/>
        </w:rPr>
        <w:t xml:space="preserve"> (svalová hypotenzia), poruch</w:t>
      </w:r>
      <w:r w:rsidR="00BF0D2D" w:rsidRPr="00636F02">
        <w:rPr>
          <w:sz w:val="22"/>
          <w:szCs w:val="22"/>
        </w:rPr>
        <w:t>ami</w:t>
      </w:r>
      <w:r w:rsidRPr="00636F02">
        <w:rPr>
          <w:sz w:val="22"/>
          <w:szCs w:val="22"/>
        </w:rPr>
        <w:t xml:space="preserve"> motoriky (</w:t>
      </w:r>
      <w:proofErr w:type="spellStart"/>
      <w:r w:rsidRPr="00636F02">
        <w:rPr>
          <w:sz w:val="22"/>
          <w:szCs w:val="22"/>
        </w:rPr>
        <w:t>choreoidná</w:t>
      </w:r>
      <w:proofErr w:type="spellEnd"/>
      <w:r w:rsidRPr="00636F02">
        <w:rPr>
          <w:sz w:val="22"/>
          <w:szCs w:val="22"/>
        </w:rPr>
        <w:t xml:space="preserve"> </w:t>
      </w:r>
      <w:proofErr w:type="spellStart"/>
      <w:r w:rsidRPr="00636F02">
        <w:rPr>
          <w:sz w:val="22"/>
          <w:szCs w:val="22"/>
        </w:rPr>
        <w:t>dyskinéza</w:t>
      </w:r>
      <w:proofErr w:type="spellEnd"/>
      <w:r w:rsidRPr="00636F02">
        <w:rPr>
          <w:sz w:val="22"/>
          <w:szCs w:val="22"/>
        </w:rPr>
        <w:t>) a závažn</w:t>
      </w:r>
      <w:r w:rsidR="00DF47BE" w:rsidRPr="00636F02">
        <w:rPr>
          <w:sz w:val="22"/>
          <w:szCs w:val="22"/>
        </w:rPr>
        <w:t>ými</w:t>
      </w:r>
      <w:r w:rsidRPr="00636F02">
        <w:rPr>
          <w:sz w:val="22"/>
          <w:szCs w:val="22"/>
        </w:rPr>
        <w:t xml:space="preserve"> generalizovan</w:t>
      </w:r>
      <w:r w:rsidR="00DF47BE" w:rsidRPr="00636F02">
        <w:rPr>
          <w:sz w:val="22"/>
          <w:szCs w:val="22"/>
        </w:rPr>
        <w:t xml:space="preserve">ými </w:t>
      </w:r>
      <w:r w:rsidRPr="00636F02">
        <w:rPr>
          <w:sz w:val="22"/>
          <w:szCs w:val="22"/>
        </w:rPr>
        <w:t>zmen</w:t>
      </w:r>
      <w:r w:rsidR="00DF47BE" w:rsidRPr="00636F02">
        <w:rPr>
          <w:sz w:val="22"/>
          <w:szCs w:val="22"/>
        </w:rPr>
        <w:t xml:space="preserve">ami </w:t>
      </w:r>
      <w:r w:rsidRPr="00636F02">
        <w:rPr>
          <w:sz w:val="22"/>
          <w:szCs w:val="22"/>
        </w:rPr>
        <w:t xml:space="preserve">na </w:t>
      </w:r>
      <w:r w:rsidR="00DF47BE" w:rsidRPr="00636F02">
        <w:rPr>
          <w:sz w:val="22"/>
          <w:szCs w:val="22"/>
        </w:rPr>
        <w:t>elektro-</w:t>
      </w:r>
      <w:proofErr w:type="spellStart"/>
      <w:r w:rsidR="00DF47BE" w:rsidRPr="00636F02">
        <w:rPr>
          <w:sz w:val="22"/>
          <w:szCs w:val="22"/>
        </w:rPr>
        <w:t>encefalograme</w:t>
      </w:r>
      <w:proofErr w:type="spellEnd"/>
      <w:r w:rsidR="00DF47BE" w:rsidRPr="00636F02">
        <w:rPr>
          <w:sz w:val="22"/>
          <w:szCs w:val="22"/>
        </w:rPr>
        <w:t xml:space="preserve"> (</w:t>
      </w:r>
      <w:proofErr w:type="spellStart"/>
      <w:r w:rsidRPr="00636F02">
        <w:rPr>
          <w:sz w:val="22"/>
          <w:szCs w:val="22"/>
        </w:rPr>
        <w:t>EEG</w:t>
      </w:r>
      <w:proofErr w:type="spellEnd"/>
      <w:r w:rsidR="00DF47BE" w:rsidRPr="00636F02">
        <w:rPr>
          <w:sz w:val="22"/>
          <w:szCs w:val="22"/>
        </w:rPr>
        <w:t>)</w:t>
      </w:r>
      <w:r w:rsidRPr="00636F02">
        <w:rPr>
          <w:sz w:val="22"/>
          <w:szCs w:val="22"/>
        </w:rPr>
        <w:t>.</w:t>
      </w:r>
    </w:p>
    <w:p w14:paraId="149E0F36" w14:textId="77777777" w:rsidR="00DF47BE" w:rsidRPr="00636F02" w:rsidRDefault="00DF47BE" w:rsidP="00636F02">
      <w:pPr>
        <w:rPr>
          <w:sz w:val="22"/>
          <w:szCs w:val="22"/>
        </w:rPr>
      </w:pPr>
      <w:r w:rsidRPr="00636F02">
        <w:rPr>
          <w:sz w:val="22"/>
          <w:szCs w:val="22"/>
        </w:rPr>
        <w:t>Bol hlásený výskyt reverzibilného</w:t>
      </w:r>
      <w:r w:rsidR="00ED17CF" w:rsidRPr="00636F02">
        <w:rPr>
          <w:sz w:val="22"/>
          <w:szCs w:val="22"/>
        </w:rPr>
        <w:t xml:space="preserve"> (vratného)</w:t>
      </w:r>
      <w:r w:rsidR="00DD62B2" w:rsidRPr="00636F02">
        <w:rPr>
          <w:sz w:val="22"/>
          <w:szCs w:val="22"/>
        </w:rPr>
        <w:t xml:space="preserve"> </w:t>
      </w:r>
      <w:proofErr w:type="spellStart"/>
      <w:r w:rsidR="00DD62B2" w:rsidRPr="00636F02">
        <w:rPr>
          <w:sz w:val="22"/>
          <w:szCs w:val="22"/>
        </w:rPr>
        <w:t>Par</w:t>
      </w:r>
      <w:r w:rsidR="00C62917" w:rsidRPr="00636F02">
        <w:rPr>
          <w:sz w:val="22"/>
          <w:szCs w:val="22"/>
        </w:rPr>
        <w:t>k</w:t>
      </w:r>
      <w:r w:rsidR="00DD62B2" w:rsidRPr="00636F02">
        <w:rPr>
          <w:sz w:val="22"/>
          <w:szCs w:val="22"/>
        </w:rPr>
        <w:t>insonovho</w:t>
      </w:r>
      <w:proofErr w:type="spellEnd"/>
      <w:r w:rsidR="00DD62B2" w:rsidRPr="00636F02">
        <w:rPr>
          <w:sz w:val="22"/>
          <w:szCs w:val="22"/>
        </w:rPr>
        <w:t xml:space="preserve"> syndrómu</w:t>
      </w:r>
      <w:r w:rsidR="00C87DE2" w:rsidRPr="00636F02">
        <w:rPr>
          <w:sz w:val="22"/>
          <w:szCs w:val="22"/>
        </w:rPr>
        <w:t xml:space="preserve"> a útlm</w:t>
      </w:r>
      <w:r w:rsidR="00DD62B2" w:rsidRPr="00636F02">
        <w:rPr>
          <w:sz w:val="22"/>
          <w:szCs w:val="22"/>
        </w:rPr>
        <w:t>.</w:t>
      </w:r>
    </w:p>
    <w:p w14:paraId="0EBA3448" w14:textId="77777777" w:rsidR="007B4138" w:rsidRPr="00636F02" w:rsidRDefault="007B4138" w:rsidP="00636F02">
      <w:pPr>
        <w:textAlignment w:val="top"/>
        <w:rPr>
          <w:sz w:val="22"/>
          <w:szCs w:val="22"/>
          <w:lang w:eastAsia="sk-SK"/>
        </w:rPr>
      </w:pPr>
      <w:r w:rsidRPr="00636F02">
        <w:rPr>
          <w:sz w:val="22"/>
          <w:szCs w:val="22"/>
          <w:u w:val="single"/>
        </w:rPr>
        <w:t>Neznáme</w:t>
      </w:r>
      <w:r w:rsidRPr="00636F02">
        <w:rPr>
          <w:b/>
          <w:sz w:val="22"/>
          <w:szCs w:val="22"/>
        </w:rPr>
        <w:t xml:space="preserve">: </w:t>
      </w:r>
      <w:proofErr w:type="spellStart"/>
      <w:r w:rsidRPr="00636F02">
        <w:rPr>
          <w:sz w:val="22"/>
          <w:szCs w:val="22"/>
          <w:lang w:eastAsia="sk-SK"/>
        </w:rPr>
        <w:t>sedácia</w:t>
      </w:r>
      <w:proofErr w:type="spellEnd"/>
      <w:r w:rsidRPr="00636F02">
        <w:rPr>
          <w:sz w:val="22"/>
          <w:szCs w:val="22"/>
          <w:lang w:eastAsia="sk-SK"/>
        </w:rPr>
        <w:t>, nekontrolovateľné pohyby (extrapyramídové poruchy).</w:t>
      </w:r>
    </w:p>
    <w:p w14:paraId="1B692DDA" w14:textId="77777777" w:rsidR="003F3838" w:rsidRPr="00636F02" w:rsidRDefault="003F3838" w:rsidP="00636F02">
      <w:pPr>
        <w:rPr>
          <w:b/>
          <w:sz w:val="22"/>
          <w:szCs w:val="22"/>
        </w:rPr>
      </w:pPr>
    </w:p>
    <w:p w14:paraId="43C6D60A" w14:textId="77777777" w:rsidR="002D534E" w:rsidRPr="00636F02" w:rsidRDefault="002D534E" w:rsidP="00636F02">
      <w:pPr>
        <w:rPr>
          <w:b/>
          <w:sz w:val="22"/>
          <w:szCs w:val="22"/>
        </w:rPr>
      </w:pPr>
      <w:r w:rsidRPr="00636F02">
        <w:rPr>
          <w:b/>
          <w:sz w:val="22"/>
          <w:szCs w:val="22"/>
        </w:rPr>
        <w:t>Poruchy ucha a vnútorného ucha</w:t>
      </w:r>
    </w:p>
    <w:p w14:paraId="3E0E2782" w14:textId="77777777" w:rsidR="002D534E" w:rsidRPr="00636F02" w:rsidRDefault="002D534E" w:rsidP="00636F02">
      <w:pPr>
        <w:rPr>
          <w:sz w:val="22"/>
          <w:szCs w:val="22"/>
        </w:rPr>
      </w:pPr>
      <w:r w:rsidRPr="00636F02">
        <w:rPr>
          <w:sz w:val="22"/>
          <w:szCs w:val="22"/>
        </w:rPr>
        <w:t>Bol</w:t>
      </w:r>
      <w:r w:rsidR="00DF47BE" w:rsidRPr="00636F02">
        <w:rPr>
          <w:sz w:val="22"/>
          <w:szCs w:val="22"/>
        </w:rPr>
        <w:t>o</w:t>
      </w:r>
      <w:r w:rsidRPr="00636F02">
        <w:rPr>
          <w:sz w:val="22"/>
          <w:szCs w:val="22"/>
        </w:rPr>
        <w:t xml:space="preserve"> pozorovan</w:t>
      </w:r>
      <w:r w:rsidR="00DF47BE" w:rsidRPr="00636F02">
        <w:rPr>
          <w:sz w:val="22"/>
          <w:szCs w:val="22"/>
        </w:rPr>
        <w:t>é</w:t>
      </w:r>
      <w:r w:rsidRPr="00636F02">
        <w:rPr>
          <w:sz w:val="22"/>
          <w:szCs w:val="22"/>
        </w:rPr>
        <w:t xml:space="preserve"> </w:t>
      </w:r>
      <w:r w:rsidR="00DF47BE" w:rsidRPr="00636F02">
        <w:rPr>
          <w:sz w:val="22"/>
          <w:szCs w:val="22"/>
        </w:rPr>
        <w:t>zvonenie v ušiach</w:t>
      </w:r>
      <w:r w:rsidR="00AB6603" w:rsidRPr="00636F02">
        <w:rPr>
          <w:sz w:val="22"/>
          <w:szCs w:val="22"/>
        </w:rPr>
        <w:t>.</w:t>
      </w:r>
    </w:p>
    <w:p w14:paraId="400E72F4" w14:textId="326F7734" w:rsidR="002D534E" w:rsidRPr="00636F02" w:rsidRDefault="002D534E" w:rsidP="00636F02">
      <w:pPr>
        <w:rPr>
          <w:sz w:val="22"/>
          <w:szCs w:val="22"/>
        </w:rPr>
      </w:pPr>
      <w:r w:rsidRPr="00636F02">
        <w:rPr>
          <w:sz w:val="22"/>
          <w:szCs w:val="22"/>
        </w:rPr>
        <w:t>Bol</w:t>
      </w:r>
      <w:r w:rsidR="00EF3C38" w:rsidRPr="00636F02">
        <w:rPr>
          <w:sz w:val="22"/>
          <w:szCs w:val="22"/>
        </w:rPr>
        <w:t>a</w:t>
      </w:r>
      <w:r w:rsidRPr="00636F02">
        <w:rPr>
          <w:sz w:val="22"/>
          <w:szCs w:val="22"/>
        </w:rPr>
        <w:t xml:space="preserve"> hlásen</w:t>
      </w:r>
      <w:r w:rsidR="00DF47BE" w:rsidRPr="00636F02">
        <w:rPr>
          <w:sz w:val="22"/>
          <w:szCs w:val="22"/>
        </w:rPr>
        <w:t>á dočasná</w:t>
      </w:r>
      <w:r w:rsidRPr="00636F02">
        <w:rPr>
          <w:sz w:val="22"/>
          <w:szCs w:val="22"/>
        </w:rPr>
        <w:t xml:space="preserve"> </w:t>
      </w:r>
      <w:r w:rsidR="00DF47BE" w:rsidRPr="00636F02">
        <w:rPr>
          <w:sz w:val="22"/>
          <w:szCs w:val="22"/>
        </w:rPr>
        <w:t>a trvalá strata sluchu</w:t>
      </w:r>
      <w:r w:rsidR="009F1F47" w:rsidRPr="00636F02">
        <w:rPr>
          <w:sz w:val="22"/>
          <w:szCs w:val="22"/>
        </w:rPr>
        <w:t xml:space="preserve">, hoci </w:t>
      </w:r>
      <w:r w:rsidRPr="00636F02">
        <w:rPr>
          <w:sz w:val="22"/>
          <w:szCs w:val="22"/>
        </w:rPr>
        <w:t>nebola dokázaná súvislosť s</w:t>
      </w:r>
      <w:r w:rsidR="009F1F47" w:rsidRPr="00636F02">
        <w:rPr>
          <w:sz w:val="22"/>
          <w:szCs w:val="22"/>
        </w:rPr>
        <w:t xml:space="preserve"> užívaním </w:t>
      </w:r>
      <w:r w:rsidRPr="00636F02">
        <w:rPr>
          <w:sz w:val="22"/>
          <w:szCs w:val="22"/>
        </w:rPr>
        <w:t>liek</w:t>
      </w:r>
      <w:r w:rsidR="009F1F47" w:rsidRPr="00636F02">
        <w:rPr>
          <w:sz w:val="22"/>
          <w:szCs w:val="22"/>
        </w:rPr>
        <w:t>ov</w:t>
      </w:r>
      <w:r w:rsidRPr="00636F02">
        <w:rPr>
          <w:sz w:val="22"/>
          <w:szCs w:val="22"/>
        </w:rPr>
        <w:t xml:space="preserve"> obsahujúci</w:t>
      </w:r>
      <w:r w:rsidR="009F1F47" w:rsidRPr="00636F02">
        <w:rPr>
          <w:sz w:val="22"/>
          <w:szCs w:val="22"/>
        </w:rPr>
        <w:t>ch</w:t>
      </w:r>
      <w:r w:rsidRPr="00636F02">
        <w:rPr>
          <w:sz w:val="22"/>
          <w:szCs w:val="22"/>
        </w:rPr>
        <w:t xml:space="preserve"> kyselinu valproovú</w:t>
      </w:r>
      <w:r w:rsidR="00405A15">
        <w:rPr>
          <w:sz w:val="22"/>
          <w:szCs w:val="22"/>
        </w:rPr>
        <w:t xml:space="preserve"> alebo valproát</w:t>
      </w:r>
      <w:r w:rsidR="009F1F47" w:rsidRPr="00636F02">
        <w:rPr>
          <w:sz w:val="22"/>
          <w:szCs w:val="22"/>
        </w:rPr>
        <w:t xml:space="preserve"> sodný</w:t>
      </w:r>
      <w:r w:rsidR="00AB6603" w:rsidRPr="00636F02">
        <w:rPr>
          <w:sz w:val="22"/>
          <w:szCs w:val="22"/>
        </w:rPr>
        <w:t>.</w:t>
      </w:r>
    </w:p>
    <w:p w14:paraId="055CD47C" w14:textId="77777777" w:rsidR="002D534E" w:rsidRPr="00636F02" w:rsidRDefault="002D534E" w:rsidP="00636F02">
      <w:pPr>
        <w:rPr>
          <w:sz w:val="22"/>
          <w:szCs w:val="22"/>
        </w:rPr>
      </w:pPr>
    </w:p>
    <w:p w14:paraId="5550445B" w14:textId="77777777" w:rsidR="002D534E" w:rsidRPr="00636F02" w:rsidRDefault="002D534E" w:rsidP="00636F02">
      <w:pPr>
        <w:rPr>
          <w:b/>
          <w:sz w:val="22"/>
          <w:szCs w:val="22"/>
        </w:rPr>
      </w:pPr>
      <w:r w:rsidRPr="00636F02">
        <w:rPr>
          <w:b/>
          <w:sz w:val="22"/>
          <w:szCs w:val="22"/>
        </w:rPr>
        <w:t>Cievne poruchy</w:t>
      </w:r>
    </w:p>
    <w:p w14:paraId="035B3074" w14:textId="77777777" w:rsidR="002D534E" w:rsidRPr="00636F02" w:rsidRDefault="002D534E" w:rsidP="00636F02">
      <w:pPr>
        <w:rPr>
          <w:b/>
          <w:sz w:val="22"/>
          <w:szCs w:val="22"/>
        </w:rPr>
      </w:pPr>
      <w:r w:rsidRPr="00636F02">
        <w:rPr>
          <w:sz w:val="22"/>
          <w:szCs w:val="22"/>
          <w:u w:val="single"/>
        </w:rPr>
        <w:t>Zriedkavé:</w:t>
      </w:r>
      <w:r w:rsidRPr="00636F02">
        <w:rPr>
          <w:sz w:val="22"/>
          <w:szCs w:val="22"/>
        </w:rPr>
        <w:t xml:space="preserve"> </w:t>
      </w:r>
      <w:r w:rsidR="009F1F47" w:rsidRPr="00636F02">
        <w:rPr>
          <w:sz w:val="22"/>
          <w:szCs w:val="22"/>
        </w:rPr>
        <w:t>zápal ciev (</w:t>
      </w:r>
      <w:proofErr w:type="spellStart"/>
      <w:r w:rsidRPr="00636F02">
        <w:rPr>
          <w:sz w:val="22"/>
          <w:szCs w:val="22"/>
        </w:rPr>
        <w:t>vaskulitída</w:t>
      </w:r>
      <w:proofErr w:type="spellEnd"/>
      <w:r w:rsidR="009F1F47" w:rsidRPr="00636F02">
        <w:rPr>
          <w:sz w:val="22"/>
          <w:szCs w:val="22"/>
        </w:rPr>
        <w:t>)</w:t>
      </w:r>
      <w:r w:rsidRPr="00636F02">
        <w:rPr>
          <w:sz w:val="22"/>
          <w:szCs w:val="22"/>
        </w:rPr>
        <w:t>.</w:t>
      </w:r>
    </w:p>
    <w:p w14:paraId="5C5E7A00" w14:textId="77777777" w:rsidR="002D534E" w:rsidRPr="00636F02" w:rsidRDefault="002D534E" w:rsidP="00636F02">
      <w:pPr>
        <w:rPr>
          <w:sz w:val="22"/>
          <w:szCs w:val="22"/>
        </w:rPr>
      </w:pPr>
    </w:p>
    <w:p w14:paraId="2F7B441E" w14:textId="77777777" w:rsidR="00982618" w:rsidRPr="00636F02" w:rsidRDefault="00982618" w:rsidP="00636F02">
      <w:pPr>
        <w:ind w:right="-2"/>
        <w:rPr>
          <w:b/>
          <w:sz w:val="22"/>
          <w:szCs w:val="22"/>
        </w:rPr>
      </w:pPr>
      <w:r w:rsidRPr="00636F02">
        <w:rPr>
          <w:b/>
          <w:sz w:val="22"/>
          <w:szCs w:val="22"/>
        </w:rPr>
        <w:t>Poruchy žalúdočno-črevného traktu</w:t>
      </w:r>
    </w:p>
    <w:p w14:paraId="26F0FEE1" w14:textId="77777777" w:rsidR="002D534E" w:rsidRPr="00636F02" w:rsidRDefault="002D534E" w:rsidP="00636F02">
      <w:pPr>
        <w:rPr>
          <w:sz w:val="22"/>
          <w:szCs w:val="22"/>
        </w:rPr>
      </w:pPr>
      <w:r w:rsidRPr="00636F02">
        <w:rPr>
          <w:sz w:val="22"/>
          <w:szCs w:val="22"/>
          <w:u w:val="single"/>
        </w:rPr>
        <w:t>Menej čast</w:t>
      </w:r>
      <w:r w:rsidR="009F1F47" w:rsidRPr="00636F02">
        <w:rPr>
          <w:sz w:val="22"/>
          <w:szCs w:val="22"/>
          <w:u w:val="single"/>
        </w:rPr>
        <w:t>o</w:t>
      </w:r>
      <w:r w:rsidRPr="00636F02">
        <w:rPr>
          <w:sz w:val="22"/>
          <w:szCs w:val="22"/>
        </w:rPr>
        <w:t xml:space="preserve"> </w:t>
      </w:r>
      <w:r w:rsidR="009F1F47" w:rsidRPr="00636F02">
        <w:rPr>
          <w:sz w:val="22"/>
          <w:szCs w:val="22"/>
        </w:rPr>
        <w:t>sa vyskytuje nadmerná produkcia slín a </w:t>
      </w:r>
      <w:r w:rsidRPr="00636F02">
        <w:rPr>
          <w:sz w:val="22"/>
          <w:szCs w:val="22"/>
        </w:rPr>
        <w:t>hnačka</w:t>
      </w:r>
      <w:r w:rsidR="009F1F47" w:rsidRPr="00636F02">
        <w:rPr>
          <w:sz w:val="22"/>
          <w:szCs w:val="22"/>
        </w:rPr>
        <w:t>, n</w:t>
      </w:r>
      <w:r w:rsidRPr="00636F02">
        <w:rPr>
          <w:sz w:val="22"/>
          <w:szCs w:val="22"/>
        </w:rPr>
        <w:t>ajmä na začiatku liečby</w:t>
      </w:r>
      <w:r w:rsidR="009F1F47" w:rsidRPr="00636F02">
        <w:rPr>
          <w:sz w:val="22"/>
          <w:szCs w:val="22"/>
        </w:rPr>
        <w:t xml:space="preserve">. </w:t>
      </w:r>
      <w:r w:rsidR="007D3457" w:rsidRPr="00636F02">
        <w:rPr>
          <w:sz w:val="22"/>
          <w:szCs w:val="22"/>
        </w:rPr>
        <w:t xml:space="preserve">Najmä na začiatku liečby </w:t>
      </w:r>
      <w:r w:rsidRPr="00636F02">
        <w:rPr>
          <w:sz w:val="22"/>
          <w:szCs w:val="22"/>
        </w:rPr>
        <w:t xml:space="preserve">boli menej časté hlásenia </w:t>
      </w:r>
      <w:r w:rsidR="00033448" w:rsidRPr="00636F02">
        <w:rPr>
          <w:sz w:val="22"/>
          <w:szCs w:val="22"/>
        </w:rPr>
        <w:t xml:space="preserve">miernych </w:t>
      </w:r>
      <w:proofErr w:type="spellStart"/>
      <w:r w:rsidRPr="00636F02">
        <w:rPr>
          <w:sz w:val="22"/>
          <w:szCs w:val="22"/>
        </w:rPr>
        <w:t>gastrointestinálnych</w:t>
      </w:r>
      <w:proofErr w:type="spellEnd"/>
      <w:r w:rsidRPr="00636F02">
        <w:rPr>
          <w:sz w:val="22"/>
          <w:szCs w:val="22"/>
        </w:rPr>
        <w:t xml:space="preserve"> porúch (nauzea</w:t>
      </w:r>
      <w:r w:rsidR="00033448" w:rsidRPr="00636F02">
        <w:rPr>
          <w:sz w:val="22"/>
          <w:szCs w:val="22"/>
        </w:rPr>
        <w:t xml:space="preserve"> –</w:t>
      </w:r>
      <w:r w:rsidR="00C84A38" w:rsidRPr="00636F02">
        <w:rPr>
          <w:sz w:val="22"/>
          <w:szCs w:val="22"/>
        </w:rPr>
        <w:t xml:space="preserve"> </w:t>
      </w:r>
      <w:r w:rsidR="00033448" w:rsidRPr="00636F02">
        <w:rPr>
          <w:sz w:val="22"/>
          <w:szCs w:val="22"/>
        </w:rPr>
        <w:t>nutkanie na vracanie</w:t>
      </w:r>
      <w:r w:rsidRPr="00636F02">
        <w:rPr>
          <w:sz w:val="22"/>
          <w:szCs w:val="22"/>
        </w:rPr>
        <w:t>, bolesť žalúdka), ktoré zvyčajne ustúpia po niekoľkých dňoch a dokonca aj vtedy, ak sa v liečbe pokračuje.</w:t>
      </w:r>
    </w:p>
    <w:p w14:paraId="066EB843" w14:textId="77777777" w:rsidR="002D534E" w:rsidRPr="00636F02" w:rsidRDefault="002D534E" w:rsidP="00636F02">
      <w:pPr>
        <w:rPr>
          <w:b/>
          <w:sz w:val="22"/>
          <w:szCs w:val="22"/>
        </w:rPr>
      </w:pPr>
      <w:r w:rsidRPr="00636F02">
        <w:rPr>
          <w:sz w:val="22"/>
          <w:szCs w:val="22"/>
          <w:u w:val="single"/>
        </w:rPr>
        <w:t>Zriedkavé</w:t>
      </w:r>
      <w:r w:rsidRPr="00636F02">
        <w:rPr>
          <w:sz w:val="22"/>
          <w:szCs w:val="22"/>
        </w:rPr>
        <w:t xml:space="preserve"> </w:t>
      </w:r>
      <w:r w:rsidR="007D3457" w:rsidRPr="00636F02">
        <w:rPr>
          <w:sz w:val="22"/>
          <w:szCs w:val="22"/>
        </w:rPr>
        <w:t>sú prípady</w:t>
      </w:r>
      <w:r w:rsidRPr="00636F02">
        <w:rPr>
          <w:sz w:val="22"/>
          <w:szCs w:val="22"/>
        </w:rPr>
        <w:t xml:space="preserve"> poškodeni</w:t>
      </w:r>
      <w:r w:rsidR="007D3457" w:rsidRPr="00636F02">
        <w:rPr>
          <w:sz w:val="22"/>
          <w:szCs w:val="22"/>
        </w:rPr>
        <w:t>a</w:t>
      </w:r>
      <w:r w:rsidRPr="00636F02">
        <w:rPr>
          <w:sz w:val="22"/>
          <w:szCs w:val="22"/>
        </w:rPr>
        <w:t xml:space="preserve"> </w:t>
      </w:r>
      <w:r w:rsidR="00535305" w:rsidRPr="00636F02">
        <w:rPr>
          <w:sz w:val="22"/>
          <w:szCs w:val="22"/>
        </w:rPr>
        <w:t>podžalúdkovej žľazy</w:t>
      </w:r>
      <w:r w:rsidRPr="00636F02">
        <w:rPr>
          <w:sz w:val="22"/>
          <w:szCs w:val="22"/>
        </w:rPr>
        <w:t>, niekedy končiace úmrtím</w:t>
      </w:r>
      <w:r w:rsidR="007D3457" w:rsidRPr="00636F02">
        <w:rPr>
          <w:sz w:val="22"/>
          <w:szCs w:val="22"/>
        </w:rPr>
        <w:t>.</w:t>
      </w:r>
    </w:p>
    <w:p w14:paraId="609F907E" w14:textId="77777777" w:rsidR="002D534E" w:rsidRPr="00636F02" w:rsidRDefault="002D534E" w:rsidP="00636F02">
      <w:pPr>
        <w:rPr>
          <w:b/>
          <w:sz w:val="22"/>
          <w:szCs w:val="22"/>
        </w:rPr>
      </w:pPr>
    </w:p>
    <w:p w14:paraId="64772DC7" w14:textId="77777777" w:rsidR="002D534E" w:rsidRPr="00636F02" w:rsidRDefault="002D534E" w:rsidP="00636F02">
      <w:pPr>
        <w:rPr>
          <w:b/>
          <w:sz w:val="22"/>
          <w:szCs w:val="22"/>
        </w:rPr>
      </w:pPr>
      <w:r w:rsidRPr="00636F02">
        <w:rPr>
          <w:b/>
          <w:sz w:val="22"/>
          <w:szCs w:val="22"/>
        </w:rPr>
        <w:t>Poruchy pečene a žlčových ciest</w:t>
      </w:r>
    </w:p>
    <w:p w14:paraId="4B241CBC" w14:textId="77777777" w:rsidR="002D534E" w:rsidRPr="00636F02" w:rsidRDefault="002D534E" w:rsidP="00636F02">
      <w:pPr>
        <w:rPr>
          <w:sz w:val="22"/>
          <w:szCs w:val="22"/>
        </w:rPr>
      </w:pPr>
      <w:r w:rsidRPr="00636F02">
        <w:rPr>
          <w:sz w:val="22"/>
          <w:szCs w:val="22"/>
          <w:u w:val="single"/>
        </w:rPr>
        <w:t>Menej časté:</w:t>
      </w:r>
      <w:r w:rsidRPr="00636F02">
        <w:rPr>
          <w:sz w:val="22"/>
          <w:szCs w:val="22"/>
        </w:rPr>
        <w:t xml:space="preserve"> môže sa vyskytnúť na dávke závislá, závažná (niekedy smrteľná) porucha funkcie pečene. U detí, najmä </w:t>
      </w:r>
      <w:r w:rsidR="007D3457" w:rsidRPr="00636F02">
        <w:rPr>
          <w:sz w:val="22"/>
          <w:szCs w:val="22"/>
        </w:rPr>
        <w:t>u t</w:t>
      </w:r>
      <w:r w:rsidR="00D81403" w:rsidRPr="00636F02">
        <w:rPr>
          <w:sz w:val="22"/>
          <w:szCs w:val="22"/>
        </w:rPr>
        <w:t>ých</w:t>
      </w:r>
      <w:r w:rsidR="007D3457" w:rsidRPr="00636F02">
        <w:rPr>
          <w:sz w:val="22"/>
          <w:szCs w:val="22"/>
        </w:rPr>
        <w:t>, ktor</w:t>
      </w:r>
      <w:r w:rsidR="00D81403" w:rsidRPr="00636F02">
        <w:rPr>
          <w:sz w:val="22"/>
          <w:szCs w:val="22"/>
        </w:rPr>
        <w:t>é</w:t>
      </w:r>
      <w:r w:rsidR="007D3457" w:rsidRPr="00636F02">
        <w:rPr>
          <w:sz w:val="22"/>
          <w:szCs w:val="22"/>
        </w:rPr>
        <w:t xml:space="preserve"> súbežne užívajú </w:t>
      </w:r>
      <w:r w:rsidRPr="00636F02">
        <w:rPr>
          <w:sz w:val="22"/>
          <w:szCs w:val="22"/>
        </w:rPr>
        <w:t>in</w:t>
      </w:r>
      <w:r w:rsidR="007D3457" w:rsidRPr="00636F02">
        <w:rPr>
          <w:sz w:val="22"/>
          <w:szCs w:val="22"/>
        </w:rPr>
        <w:t>é lieky na liečbu záchvatov</w:t>
      </w:r>
      <w:r w:rsidRPr="00636F02">
        <w:rPr>
          <w:sz w:val="22"/>
          <w:szCs w:val="22"/>
        </w:rPr>
        <w:t xml:space="preserve">, sa riziko poškodenia pečene výrazne zvyšuje (pozri </w:t>
      </w:r>
      <w:r w:rsidR="00D81403" w:rsidRPr="00636F02">
        <w:rPr>
          <w:sz w:val="22"/>
          <w:szCs w:val="22"/>
        </w:rPr>
        <w:t>2.</w:t>
      </w:r>
      <w:r w:rsidRPr="00636F02">
        <w:rPr>
          <w:sz w:val="22"/>
          <w:szCs w:val="22"/>
        </w:rPr>
        <w:t>).</w:t>
      </w:r>
    </w:p>
    <w:p w14:paraId="436F3249" w14:textId="77777777" w:rsidR="002D534E" w:rsidRPr="00636F02" w:rsidRDefault="002D534E" w:rsidP="00636F02">
      <w:pPr>
        <w:rPr>
          <w:b/>
          <w:sz w:val="22"/>
          <w:szCs w:val="22"/>
        </w:rPr>
      </w:pPr>
    </w:p>
    <w:p w14:paraId="1BE8FA21" w14:textId="77777777" w:rsidR="002D534E" w:rsidRPr="00636F02" w:rsidRDefault="002D534E" w:rsidP="00636F02">
      <w:pPr>
        <w:rPr>
          <w:b/>
          <w:sz w:val="22"/>
          <w:szCs w:val="22"/>
        </w:rPr>
      </w:pPr>
      <w:r w:rsidRPr="00636F02">
        <w:rPr>
          <w:b/>
          <w:sz w:val="22"/>
          <w:szCs w:val="22"/>
        </w:rPr>
        <w:t>Poruchy kože a podkožného tkaniva</w:t>
      </w:r>
    </w:p>
    <w:p w14:paraId="53D09522" w14:textId="77777777" w:rsidR="002D534E" w:rsidRPr="00636F02" w:rsidRDefault="002D534E" w:rsidP="00636F02">
      <w:pPr>
        <w:rPr>
          <w:sz w:val="22"/>
          <w:szCs w:val="22"/>
          <w:u w:val="single"/>
        </w:rPr>
      </w:pPr>
      <w:r w:rsidRPr="00636F02">
        <w:rPr>
          <w:sz w:val="22"/>
          <w:szCs w:val="22"/>
          <w:u w:val="single"/>
        </w:rPr>
        <w:t>Časté:</w:t>
      </w:r>
      <w:r w:rsidRPr="00636F02">
        <w:rPr>
          <w:sz w:val="22"/>
          <w:szCs w:val="22"/>
        </w:rPr>
        <w:t xml:space="preserve"> prechodné vypadávanie vlasov, závislé na dávke</w:t>
      </w:r>
      <w:r w:rsidR="00F42766" w:rsidRPr="00636F02">
        <w:rPr>
          <w:sz w:val="22"/>
          <w:szCs w:val="22"/>
        </w:rPr>
        <w:t>, poruchy nechtov a nechtového lôžka</w:t>
      </w:r>
      <w:r w:rsidRPr="00636F02">
        <w:rPr>
          <w:sz w:val="22"/>
          <w:szCs w:val="22"/>
        </w:rPr>
        <w:t>.</w:t>
      </w:r>
    </w:p>
    <w:p w14:paraId="03F62EB1" w14:textId="77777777" w:rsidR="002D534E" w:rsidRPr="00636F02" w:rsidRDefault="00D81403" w:rsidP="00636F02">
      <w:pPr>
        <w:rPr>
          <w:b/>
          <w:sz w:val="22"/>
          <w:szCs w:val="22"/>
        </w:rPr>
      </w:pPr>
      <w:r w:rsidRPr="00636F02">
        <w:rPr>
          <w:sz w:val="22"/>
          <w:szCs w:val="22"/>
          <w:u w:val="single"/>
        </w:rPr>
        <w:t>V z</w:t>
      </w:r>
      <w:r w:rsidR="002D534E" w:rsidRPr="00636F02">
        <w:rPr>
          <w:sz w:val="22"/>
          <w:szCs w:val="22"/>
          <w:u w:val="single"/>
        </w:rPr>
        <w:t>riedkav</w:t>
      </w:r>
      <w:r w:rsidRPr="00636F02">
        <w:rPr>
          <w:sz w:val="22"/>
          <w:szCs w:val="22"/>
          <w:u w:val="single"/>
        </w:rPr>
        <w:t>ých prípadoch</w:t>
      </w:r>
      <w:r w:rsidR="002D534E" w:rsidRPr="00636F02">
        <w:rPr>
          <w:sz w:val="22"/>
          <w:szCs w:val="22"/>
        </w:rPr>
        <w:t xml:space="preserve"> </w:t>
      </w:r>
      <w:r w:rsidRPr="00636F02">
        <w:rPr>
          <w:sz w:val="22"/>
          <w:szCs w:val="22"/>
        </w:rPr>
        <w:t>vedie užívanie liekov obsahujúcich kyselinu valproovú ku kožným reakciám (</w:t>
      </w:r>
      <w:proofErr w:type="spellStart"/>
      <w:r w:rsidR="002D534E" w:rsidRPr="00636F02">
        <w:rPr>
          <w:sz w:val="22"/>
          <w:szCs w:val="22"/>
        </w:rPr>
        <w:t>erytema</w:t>
      </w:r>
      <w:proofErr w:type="spellEnd"/>
      <w:r w:rsidR="002D534E" w:rsidRPr="00636F02">
        <w:rPr>
          <w:sz w:val="22"/>
          <w:szCs w:val="22"/>
        </w:rPr>
        <w:t xml:space="preserve"> </w:t>
      </w:r>
      <w:proofErr w:type="spellStart"/>
      <w:r w:rsidR="002D534E" w:rsidRPr="00636F02">
        <w:rPr>
          <w:sz w:val="22"/>
          <w:szCs w:val="22"/>
        </w:rPr>
        <w:t>multiforme</w:t>
      </w:r>
      <w:proofErr w:type="spellEnd"/>
      <w:r w:rsidRPr="00636F02">
        <w:rPr>
          <w:sz w:val="22"/>
          <w:szCs w:val="22"/>
        </w:rPr>
        <w:t>)</w:t>
      </w:r>
      <w:r w:rsidR="002D534E" w:rsidRPr="00636F02">
        <w:rPr>
          <w:sz w:val="22"/>
          <w:szCs w:val="22"/>
        </w:rPr>
        <w:t>.</w:t>
      </w:r>
    </w:p>
    <w:p w14:paraId="166A0103" w14:textId="77777777" w:rsidR="002D534E" w:rsidRPr="00636F02" w:rsidRDefault="002D534E" w:rsidP="00636F02">
      <w:pPr>
        <w:rPr>
          <w:sz w:val="22"/>
          <w:szCs w:val="22"/>
        </w:rPr>
      </w:pPr>
      <w:r w:rsidRPr="00636F02">
        <w:rPr>
          <w:sz w:val="22"/>
          <w:szCs w:val="22"/>
          <w:u w:val="single"/>
        </w:rPr>
        <w:t>Veľmi zriedkavé</w:t>
      </w:r>
      <w:r w:rsidRPr="00636F02">
        <w:rPr>
          <w:sz w:val="22"/>
          <w:szCs w:val="22"/>
        </w:rPr>
        <w:t xml:space="preserve"> </w:t>
      </w:r>
      <w:r w:rsidR="00D81403" w:rsidRPr="00636F02">
        <w:rPr>
          <w:sz w:val="22"/>
          <w:szCs w:val="22"/>
        </w:rPr>
        <w:t xml:space="preserve">boli zaznamenané </w:t>
      </w:r>
      <w:r w:rsidRPr="00636F02">
        <w:rPr>
          <w:sz w:val="22"/>
          <w:szCs w:val="22"/>
        </w:rPr>
        <w:t>závažné kožné reakcie (</w:t>
      </w:r>
      <w:proofErr w:type="spellStart"/>
      <w:r w:rsidRPr="00636F02">
        <w:rPr>
          <w:sz w:val="22"/>
          <w:szCs w:val="22"/>
        </w:rPr>
        <w:t>Stevens-Johnsonov</w:t>
      </w:r>
      <w:proofErr w:type="spellEnd"/>
      <w:r w:rsidRPr="00636F02">
        <w:rPr>
          <w:sz w:val="22"/>
          <w:szCs w:val="22"/>
        </w:rPr>
        <w:t xml:space="preserve"> syndróm a toxická </w:t>
      </w:r>
      <w:proofErr w:type="spellStart"/>
      <w:r w:rsidRPr="00636F02">
        <w:rPr>
          <w:sz w:val="22"/>
          <w:szCs w:val="22"/>
        </w:rPr>
        <w:t>epidermálna</w:t>
      </w:r>
      <w:proofErr w:type="spellEnd"/>
      <w:r w:rsidR="00D81403" w:rsidRPr="00636F02">
        <w:rPr>
          <w:sz w:val="22"/>
          <w:szCs w:val="22"/>
        </w:rPr>
        <w:t xml:space="preserve"> </w:t>
      </w:r>
      <w:proofErr w:type="spellStart"/>
      <w:r w:rsidRPr="00636F02">
        <w:rPr>
          <w:sz w:val="22"/>
          <w:szCs w:val="22"/>
        </w:rPr>
        <w:t>nekrolýza</w:t>
      </w:r>
      <w:proofErr w:type="spellEnd"/>
      <w:r w:rsidRPr="00636F02">
        <w:rPr>
          <w:sz w:val="22"/>
          <w:szCs w:val="22"/>
        </w:rPr>
        <w:t xml:space="preserve"> alebo </w:t>
      </w:r>
      <w:proofErr w:type="spellStart"/>
      <w:r w:rsidRPr="00636F02">
        <w:rPr>
          <w:sz w:val="22"/>
          <w:szCs w:val="22"/>
        </w:rPr>
        <w:t>Leyllov</w:t>
      </w:r>
      <w:proofErr w:type="spellEnd"/>
      <w:r w:rsidRPr="00636F02">
        <w:rPr>
          <w:sz w:val="22"/>
          <w:szCs w:val="22"/>
        </w:rPr>
        <w:t xml:space="preserve"> syndróm).</w:t>
      </w:r>
    </w:p>
    <w:p w14:paraId="7BB59937" w14:textId="77777777" w:rsidR="002D534E" w:rsidRPr="00636F02" w:rsidRDefault="00D81403" w:rsidP="00636F02">
      <w:pPr>
        <w:rPr>
          <w:sz w:val="22"/>
          <w:szCs w:val="22"/>
        </w:rPr>
      </w:pPr>
      <w:r w:rsidRPr="00636F02">
        <w:rPr>
          <w:sz w:val="22"/>
          <w:szCs w:val="22"/>
        </w:rPr>
        <w:t>Pozri tiež „</w:t>
      </w:r>
      <w:r w:rsidR="00A15D3D" w:rsidRPr="00636F02">
        <w:rPr>
          <w:sz w:val="22"/>
          <w:szCs w:val="22"/>
        </w:rPr>
        <w:t>Poruchy obranného systému tela a </w:t>
      </w:r>
      <w:proofErr w:type="spellStart"/>
      <w:r w:rsidR="00A15D3D" w:rsidRPr="00636F02">
        <w:rPr>
          <w:sz w:val="22"/>
          <w:szCs w:val="22"/>
        </w:rPr>
        <w:t>hypersenzitívne</w:t>
      </w:r>
      <w:proofErr w:type="spellEnd"/>
      <w:r w:rsidR="00A15D3D" w:rsidRPr="00636F02">
        <w:rPr>
          <w:sz w:val="22"/>
          <w:szCs w:val="22"/>
        </w:rPr>
        <w:t xml:space="preserve"> reakcie“.</w:t>
      </w:r>
    </w:p>
    <w:p w14:paraId="00C3DDFA" w14:textId="77777777" w:rsidR="00D81403" w:rsidRPr="00636F02" w:rsidRDefault="00D81403" w:rsidP="00636F02">
      <w:pPr>
        <w:rPr>
          <w:b/>
          <w:sz w:val="22"/>
          <w:szCs w:val="22"/>
        </w:rPr>
      </w:pPr>
    </w:p>
    <w:p w14:paraId="75277132" w14:textId="77777777" w:rsidR="00E955BA" w:rsidRPr="00636F02" w:rsidRDefault="00D1149E" w:rsidP="00636F02">
      <w:pPr>
        <w:overflowPunct/>
        <w:autoSpaceDE/>
        <w:autoSpaceDN/>
        <w:adjustRightInd/>
        <w:textAlignment w:val="top"/>
        <w:rPr>
          <w:b/>
          <w:bCs/>
          <w:sz w:val="22"/>
          <w:szCs w:val="22"/>
          <w:lang w:eastAsia="sk-SK"/>
        </w:rPr>
      </w:pPr>
      <w:r w:rsidRPr="00636F02">
        <w:rPr>
          <w:b/>
          <w:bCs/>
          <w:sz w:val="22"/>
          <w:szCs w:val="22"/>
          <w:lang w:eastAsia="sk-SK"/>
        </w:rPr>
        <w:t>P</w:t>
      </w:r>
      <w:r w:rsidR="00E955BA" w:rsidRPr="00636F02">
        <w:rPr>
          <w:b/>
          <w:bCs/>
          <w:sz w:val="22"/>
          <w:szCs w:val="22"/>
          <w:lang w:eastAsia="sk-SK"/>
        </w:rPr>
        <w:t>oruchy pohybového systému</w:t>
      </w:r>
    </w:p>
    <w:p w14:paraId="052E7FE8" w14:textId="77777777" w:rsidR="00E955BA" w:rsidRPr="00636F02" w:rsidRDefault="00E955BA" w:rsidP="00636F02">
      <w:pPr>
        <w:overflowPunct/>
        <w:autoSpaceDE/>
        <w:autoSpaceDN/>
        <w:adjustRightInd/>
        <w:textAlignment w:val="top"/>
        <w:rPr>
          <w:b/>
          <w:sz w:val="22"/>
          <w:szCs w:val="22"/>
        </w:rPr>
      </w:pPr>
      <w:r w:rsidRPr="00636F02">
        <w:rPr>
          <w:sz w:val="22"/>
          <w:szCs w:val="22"/>
          <w:lang w:eastAsia="sk-SK"/>
        </w:rPr>
        <w:t xml:space="preserve">Boli zaznamenané správy o ochorení kostí, vrátane osteopénie a osteoporózy (rednutie kostí) a zlomenín. Poraďte sa so svojím lekárom alebo lekárnikom, ak užívate dlhodobo </w:t>
      </w:r>
      <w:proofErr w:type="spellStart"/>
      <w:r w:rsidRPr="00636F02">
        <w:rPr>
          <w:sz w:val="22"/>
          <w:szCs w:val="22"/>
          <w:lang w:eastAsia="sk-SK"/>
        </w:rPr>
        <w:t>antiepileptické</w:t>
      </w:r>
      <w:proofErr w:type="spellEnd"/>
      <w:r w:rsidRPr="00636F02">
        <w:rPr>
          <w:sz w:val="22"/>
          <w:szCs w:val="22"/>
          <w:lang w:eastAsia="sk-SK"/>
        </w:rPr>
        <w:t xml:space="preserve"> lieky, mali ste v minulosti osteoporózu, alebo užívate steroidy.</w:t>
      </w:r>
    </w:p>
    <w:p w14:paraId="63EDA625" w14:textId="77777777" w:rsidR="00E955BA" w:rsidRPr="00636F02" w:rsidRDefault="00E955BA" w:rsidP="00636F02">
      <w:pPr>
        <w:rPr>
          <w:b/>
          <w:sz w:val="22"/>
          <w:szCs w:val="22"/>
        </w:rPr>
      </w:pPr>
    </w:p>
    <w:p w14:paraId="2F0BC27E" w14:textId="77777777" w:rsidR="002D534E" w:rsidRPr="00636F02" w:rsidRDefault="002D534E" w:rsidP="00636F02">
      <w:pPr>
        <w:rPr>
          <w:b/>
          <w:sz w:val="22"/>
          <w:szCs w:val="22"/>
        </w:rPr>
      </w:pPr>
      <w:r w:rsidRPr="00636F02">
        <w:rPr>
          <w:b/>
          <w:sz w:val="22"/>
          <w:szCs w:val="22"/>
        </w:rPr>
        <w:t>Poruchy obličiek a močových ciest</w:t>
      </w:r>
    </w:p>
    <w:p w14:paraId="71312892" w14:textId="77777777" w:rsidR="002D534E" w:rsidRPr="00636F02" w:rsidRDefault="002D534E" w:rsidP="00636F02">
      <w:pPr>
        <w:rPr>
          <w:sz w:val="22"/>
          <w:szCs w:val="22"/>
        </w:rPr>
      </w:pPr>
      <w:r w:rsidRPr="00636F02">
        <w:rPr>
          <w:sz w:val="22"/>
          <w:szCs w:val="22"/>
          <w:u w:val="single"/>
        </w:rPr>
        <w:t>Zriedkav</w:t>
      </w:r>
      <w:r w:rsidR="001648E7" w:rsidRPr="00636F02">
        <w:rPr>
          <w:sz w:val="22"/>
          <w:szCs w:val="22"/>
          <w:u w:val="single"/>
        </w:rPr>
        <w:t>o</w:t>
      </w:r>
      <w:r w:rsidRPr="00636F02">
        <w:rPr>
          <w:sz w:val="22"/>
          <w:szCs w:val="22"/>
        </w:rPr>
        <w:t xml:space="preserve"> </w:t>
      </w:r>
      <w:r w:rsidR="001648E7" w:rsidRPr="00636F02">
        <w:rPr>
          <w:sz w:val="22"/>
          <w:szCs w:val="22"/>
        </w:rPr>
        <w:t>sa môžu objaviť niektoré typy poruchy funkcie obličiek (</w:t>
      </w:r>
      <w:r w:rsidRPr="00636F02">
        <w:rPr>
          <w:sz w:val="22"/>
          <w:szCs w:val="22"/>
        </w:rPr>
        <w:t>Fanconiho syndróm</w:t>
      </w:r>
      <w:r w:rsidR="001648E7" w:rsidRPr="00636F02">
        <w:rPr>
          <w:sz w:val="22"/>
          <w:szCs w:val="22"/>
        </w:rPr>
        <w:t xml:space="preserve">). Tento </w:t>
      </w:r>
      <w:r w:rsidRPr="00636F02">
        <w:rPr>
          <w:sz w:val="22"/>
          <w:szCs w:val="22"/>
        </w:rPr>
        <w:t xml:space="preserve">bol </w:t>
      </w:r>
    </w:p>
    <w:p w14:paraId="05EE7037" w14:textId="77777777" w:rsidR="002D534E" w:rsidRPr="00636F02" w:rsidRDefault="002D534E" w:rsidP="00636F02">
      <w:pPr>
        <w:rPr>
          <w:sz w:val="22"/>
          <w:szCs w:val="22"/>
        </w:rPr>
      </w:pPr>
      <w:r w:rsidRPr="00636F02">
        <w:rPr>
          <w:sz w:val="22"/>
          <w:szCs w:val="22"/>
        </w:rPr>
        <w:t xml:space="preserve">reverzibilný po vysadení </w:t>
      </w:r>
      <w:r w:rsidR="001648E7" w:rsidRPr="00636F02">
        <w:rPr>
          <w:sz w:val="22"/>
          <w:szCs w:val="22"/>
        </w:rPr>
        <w:t>lieku</w:t>
      </w:r>
      <w:r w:rsidRPr="00636F02">
        <w:rPr>
          <w:sz w:val="22"/>
          <w:szCs w:val="22"/>
        </w:rPr>
        <w:t>.</w:t>
      </w:r>
    </w:p>
    <w:p w14:paraId="2753952B" w14:textId="77777777" w:rsidR="002D534E" w:rsidRPr="00636F02" w:rsidRDefault="002D534E" w:rsidP="00636F02">
      <w:pPr>
        <w:rPr>
          <w:sz w:val="22"/>
          <w:szCs w:val="22"/>
        </w:rPr>
      </w:pPr>
      <w:r w:rsidRPr="00636F02">
        <w:rPr>
          <w:sz w:val="22"/>
          <w:szCs w:val="22"/>
        </w:rPr>
        <w:t xml:space="preserve">U detí sa </w:t>
      </w:r>
      <w:r w:rsidR="001648E7" w:rsidRPr="00636F02">
        <w:rPr>
          <w:sz w:val="22"/>
          <w:szCs w:val="22"/>
        </w:rPr>
        <w:t>s</w:t>
      </w:r>
      <w:r w:rsidRPr="00636F02">
        <w:rPr>
          <w:sz w:val="22"/>
          <w:szCs w:val="22"/>
        </w:rPr>
        <w:t>pozoroval</w:t>
      </w:r>
      <w:r w:rsidR="001648E7" w:rsidRPr="00636F02">
        <w:rPr>
          <w:sz w:val="22"/>
          <w:szCs w:val="22"/>
        </w:rPr>
        <w:t>o</w:t>
      </w:r>
      <w:r w:rsidRPr="00636F02">
        <w:rPr>
          <w:sz w:val="22"/>
          <w:szCs w:val="22"/>
        </w:rPr>
        <w:t xml:space="preserve"> </w:t>
      </w:r>
      <w:r w:rsidR="001648E7" w:rsidRPr="00636F02">
        <w:rPr>
          <w:sz w:val="22"/>
          <w:szCs w:val="22"/>
        </w:rPr>
        <w:t>nočné pomočovanie</w:t>
      </w:r>
      <w:r w:rsidR="00AB6603" w:rsidRPr="00636F02">
        <w:rPr>
          <w:sz w:val="22"/>
          <w:szCs w:val="22"/>
        </w:rPr>
        <w:t>.</w:t>
      </w:r>
    </w:p>
    <w:p w14:paraId="4C8E6C62" w14:textId="77777777" w:rsidR="002D534E" w:rsidRPr="00636F02" w:rsidRDefault="002D534E" w:rsidP="00636F02">
      <w:pPr>
        <w:rPr>
          <w:b/>
          <w:sz w:val="22"/>
          <w:szCs w:val="22"/>
        </w:rPr>
      </w:pPr>
    </w:p>
    <w:p w14:paraId="0EE0DCAC" w14:textId="77777777" w:rsidR="002D534E" w:rsidRPr="00636F02" w:rsidRDefault="002D534E" w:rsidP="00636F02">
      <w:pPr>
        <w:rPr>
          <w:b/>
          <w:sz w:val="22"/>
          <w:szCs w:val="22"/>
        </w:rPr>
      </w:pPr>
      <w:r w:rsidRPr="00636F02">
        <w:rPr>
          <w:b/>
          <w:sz w:val="22"/>
          <w:szCs w:val="22"/>
        </w:rPr>
        <w:t>Poruchy reprodukčného systému a</w:t>
      </w:r>
      <w:r w:rsidR="00D1149E" w:rsidRPr="00636F02">
        <w:rPr>
          <w:b/>
          <w:sz w:val="22"/>
          <w:szCs w:val="22"/>
        </w:rPr>
        <w:t> </w:t>
      </w:r>
      <w:r w:rsidRPr="00636F02">
        <w:rPr>
          <w:b/>
          <w:sz w:val="22"/>
          <w:szCs w:val="22"/>
        </w:rPr>
        <w:t>prsníkov</w:t>
      </w:r>
    </w:p>
    <w:p w14:paraId="637E69A1" w14:textId="77777777" w:rsidR="00D1149E" w:rsidRPr="00636F02" w:rsidRDefault="00051859" w:rsidP="00636F02">
      <w:pPr>
        <w:rPr>
          <w:sz w:val="22"/>
          <w:szCs w:val="22"/>
          <w:u w:val="single"/>
        </w:rPr>
      </w:pPr>
      <w:r w:rsidRPr="00636F02">
        <w:rPr>
          <w:sz w:val="22"/>
          <w:szCs w:val="22"/>
          <w:u w:val="single"/>
        </w:rPr>
        <w:t>Časté: nepra</w:t>
      </w:r>
      <w:r w:rsidR="00D1149E" w:rsidRPr="00636F02">
        <w:rPr>
          <w:sz w:val="22"/>
          <w:szCs w:val="22"/>
          <w:u w:val="single"/>
        </w:rPr>
        <w:t>videlná menštruácia</w:t>
      </w:r>
    </w:p>
    <w:p w14:paraId="03A739B5" w14:textId="77777777" w:rsidR="002D534E" w:rsidRPr="00636F02" w:rsidRDefault="002D534E" w:rsidP="00636F02">
      <w:pPr>
        <w:rPr>
          <w:sz w:val="22"/>
          <w:szCs w:val="22"/>
        </w:rPr>
      </w:pPr>
      <w:r w:rsidRPr="00636F02">
        <w:rPr>
          <w:sz w:val="22"/>
          <w:szCs w:val="22"/>
          <w:u w:val="single"/>
        </w:rPr>
        <w:t>Zriedkavé:</w:t>
      </w:r>
      <w:r w:rsidRPr="00636F02">
        <w:rPr>
          <w:sz w:val="22"/>
          <w:szCs w:val="22"/>
        </w:rPr>
        <w:t xml:space="preserve"> </w:t>
      </w:r>
      <w:r w:rsidR="0084082A" w:rsidRPr="00636F02">
        <w:rPr>
          <w:sz w:val="22"/>
          <w:szCs w:val="22"/>
        </w:rPr>
        <w:t>nepravidelná menštruácia</w:t>
      </w:r>
      <w:r w:rsidRPr="00636F02">
        <w:rPr>
          <w:sz w:val="22"/>
          <w:szCs w:val="22"/>
        </w:rPr>
        <w:t xml:space="preserve"> </w:t>
      </w:r>
      <w:r w:rsidR="0084082A" w:rsidRPr="00636F02">
        <w:rPr>
          <w:sz w:val="22"/>
          <w:szCs w:val="22"/>
        </w:rPr>
        <w:t>alebo neschopnosť menštruovať</w:t>
      </w:r>
      <w:r w:rsidRPr="00636F02">
        <w:rPr>
          <w:sz w:val="22"/>
          <w:szCs w:val="22"/>
        </w:rPr>
        <w:t xml:space="preserve">, </w:t>
      </w:r>
      <w:r w:rsidR="0084082A" w:rsidRPr="00636F02">
        <w:rPr>
          <w:sz w:val="22"/>
          <w:szCs w:val="22"/>
        </w:rPr>
        <w:t xml:space="preserve">bolestivá menštruácia, zväčšenie vaječníkov s cystami a </w:t>
      </w:r>
      <w:r w:rsidRPr="00636F02">
        <w:rPr>
          <w:sz w:val="22"/>
          <w:szCs w:val="22"/>
        </w:rPr>
        <w:t xml:space="preserve">zvýšené hladiny </w:t>
      </w:r>
      <w:r w:rsidR="0084082A" w:rsidRPr="00636F02">
        <w:rPr>
          <w:sz w:val="22"/>
          <w:szCs w:val="22"/>
        </w:rPr>
        <w:t xml:space="preserve">mužského hormónu </w:t>
      </w:r>
      <w:proofErr w:type="spellStart"/>
      <w:r w:rsidRPr="00636F02">
        <w:rPr>
          <w:sz w:val="22"/>
          <w:szCs w:val="22"/>
        </w:rPr>
        <w:t>testosterónu</w:t>
      </w:r>
      <w:proofErr w:type="spellEnd"/>
      <w:r w:rsidRPr="00636F02">
        <w:rPr>
          <w:sz w:val="22"/>
          <w:szCs w:val="22"/>
        </w:rPr>
        <w:t>.</w:t>
      </w:r>
    </w:p>
    <w:p w14:paraId="415D7DAA" w14:textId="77777777" w:rsidR="002D534E" w:rsidRPr="00636F02" w:rsidRDefault="002D534E" w:rsidP="00636F02">
      <w:pPr>
        <w:rPr>
          <w:b/>
          <w:sz w:val="22"/>
          <w:szCs w:val="22"/>
        </w:rPr>
      </w:pPr>
    </w:p>
    <w:p w14:paraId="3AAAC357" w14:textId="77777777" w:rsidR="00CD595B" w:rsidRPr="00636F02" w:rsidRDefault="005636BB" w:rsidP="00636F02">
      <w:pPr>
        <w:overflowPunct/>
        <w:autoSpaceDE/>
        <w:autoSpaceDN/>
        <w:adjustRightInd/>
        <w:textAlignment w:val="top"/>
        <w:rPr>
          <w:sz w:val="22"/>
          <w:szCs w:val="22"/>
          <w:lang w:eastAsia="sk-SK"/>
        </w:rPr>
      </w:pPr>
      <w:r w:rsidRPr="00636F02">
        <w:rPr>
          <w:b/>
          <w:sz w:val="22"/>
          <w:szCs w:val="22"/>
          <w:lang w:eastAsia="sk-SK"/>
        </w:rPr>
        <w:t>Vrodené poruchy</w:t>
      </w:r>
    </w:p>
    <w:p w14:paraId="4414BF9D" w14:textId="77777777" w:rsidR="005636BB" w:rsidRPr="00636F02" w:rsidRDefault="005636BB" w:rsidP="00636F02">
      <w:pPr>
        <w:overflowPunct/>
        <w:autoSpaceDE/>
        <w:autoSpaceDN/>
        <w:adjustRightInd/>
        <w:textAlignment w:val="top"/>
        <w:rPr>
          <w:sz w:val="22"/>
          <w:szCs w:val="22"/>
          <w:lang w:eastAsia="sk-SK"/>
        </w:rPr>
      </w:pPr>
      <w:r w:rsidRPr="00636F02">
        <w:rPr>
          <w:sz w:val="22"/>
          <w:szCs w:val="22"/>
          <w:lang w:eastAsia="sk-SK"/>
        </w:rPr>
        <w:t>Frekvencia neznám</w:t>
      </w:r>
      <w:r w:rsidR="00305D8C" w:rsidRPr="00636F02">
        <w:rPr>
          <w:sz w:val="22"/>
          <w:szCs w:val="22"/>
          <w:lang w:eastAsia="sk-SK"/>
        </w:rPr>
        <w:t>a</w:t>
      </w:r>
      <w:r w:rsidRPr="00636F02">
        <w:rPr>
          <w:sz w:val="22"/>
          <w:szCs w:val="22"/>
          <w:lang w:eastAsia="sk-SK"/>
        </w:rPr>
        <w:t>: Vrodené a vývojové poruchy prijaté v priebehu tehotenstva (pozri tiež časť 2 "Dôležité upozornenie pre ženy").</w:t>
      </w:r>
    </w:p>
    <w:p w14:paraId="6B07D029" w14:textId="77777777" w:rsidR="005636BB" w:rsidRPr="00636F02" w:rsidRDefault="005636BB" w:rsidP="00636F02">
      <w:pPr>
        <w:rPr>
          <w:b/>
          <w:sz w:val="22"/>
          <w:szCs w:val="22"/>
        </w:rPr>
      </w:pPr>
    </w:p>
    <w:p w14:paraId="25C9A4D7" w14:textId="77777777" w:rsidR="002D534E" w:rsidRPr="00636F02" w:rsidRDefault="002D534E" w:rsidP="00636F02">
      <w:pPr>
        <w:rPr>
          <w:b/>
          <w:sz w:val="22"/>
          <w:szCs w:val="22"/>
        </w:rPr>
      </w:pPr>
      <w:r w:rsidRPr="00636F02">
        <w:rPr>
          <w:b/>
          <w:sz w:val="22"/>
          <w:szCs w:val="22"/>
        </w:rPr>
        <w:t>Celkové poruchy a reakcie v mieste podania</w:t>
      </w:r>
    </w:p>
    <w:p w14:paraId="43C58DF8" w14:textId="77777777" w:rsidR="002D534E" w:rsidRPr="00636F02" w:rsidRDefault="002D534E" w:rsidP="00636F02">
      <w:pPr>
        <w:rPr>
          <w:sz w:val="22"/>
          <w:szCs w:val="22"/>
        </w:rPr>
      </w:pPr>
      <w:r w:rsidRPr="00636F02">
        <w:rPr>
          <w:sz w:val="22"/>
          <w:szCs w:val="22"/>
          <w:u w:val="single"/>
        </w:rPr>
        <w:t>Veľmi zriedkav</w:t>
      </w:r>
      <w:r w:rsidR="0084082A" w:rsidRPr="00636F02">
        <w:rPr>
          <w:sz w:val="22"/>
          <w:szCs w:val="22"/>
          <w:u w:val="single"/>
        </w:rPr>
        <w:t>o</w:t>
      </w:r>
      <w:r w:rsidRPr="00636F02">
        <w:rPr>
          <w:sz w:val="22"/>
          <w:szCs w:val="22"/>
        </w:rPr>
        <w:t xml:space="preserve"> </w:t>
      </w:r>
      <w:r w:rsidR="0084082A" w:rsidRPr="00636F02">
        <w:rPr>
          <w:sz w:val="22"/>
          <w:szCs w:val="22"/>
        </w:rPr>
        <w:t>bol popísaný pokles telesnej teploty (</w:t>
      </w:r>
      <w:r w:rsidRPr="00636F02">
        <w:rPr>
          <w:sz w:val="22"/>
          <w:szCs w:val="22"/>
        </w:rPr>
        <w:t>hypotermia</w:t>
      </w:r>
      <w:r w:rsidR="0084082A" w:rsidRPr="00636F02">
        <w:rPr>
          <w:sz w:val="22"/>
          <w:szCs w:val="22"/>
        </w:rPr>
        <w:t>).</w:t>
      </w:r>
      <w:r w:rsidRPr="00636F02">
        <w:rPr>
          <w:sz w:val="22"/>
          <w:szCs w:val="22"/>
        </w:rPr>
        <w:t xml:space="preserve"> </w:t>
      </w:r>
      <w:r w:rsidR="0084082A" w:rsidRPr="00636F02">
        <w:rPr>
          <w:sz w:val="22"/>
          <w:szCs w:val="22"/>
        </w:rPr>
        <w:t xml:space="preserve">Tento ustúpil </w:t>
      </w:r>
      <w:r w:rsidRPr="00636F02">
        <w:rPr>
          <w:sz w:val="22"/>
          <w:szCs w:val="22"/>
        </w:rPr>
        <w:t xml:space="preserve">po vysadení </w:t>
      </w:r>
      <w:r w:rsidR="0084082A" w:rsidRPr="00636F02">
        <w:rPr>
          <w:sz w:val="22"/>
          <w:szCs w:val="22"/>
        </w:rPr>
        <w:t>lieku</w:t>
      </w:r>
      <w:r w:rsidRPr="00636F02">
        <w:rPr>
          <w:sz w:val="22"/>
          <w:szCs w:val="22"/>
        </w:rPr>
        <w:t>.</w:t>
      </w:r>
    </w:p>
    <w:p w14:paraId="0CE42FF9" w14:textId="77777777" w:rsidR="00B33C15" w:rsidRPr="00636F02" w:rsidRDefault="00B33C15" w:rsidP="00636F02">
      <w:pPr>
        <w:rPr>
          <w:sz w:val="22"/>
          <w:szCs w:val="22"/>
        </w:rPr>
      </w:pPr>
    </w:p>
    <w:p w14:paraId="291124DF" w14:textId="77777777" w:rsidR="00B33C15" w:rsidRPr="00636F02" w:rsidRDefault="00B33C15" w:rsidP="00636F02">
      <w:pPr>
        <w:rPr>
          <w:sz w:val="22"/>
          <w:szCs w:val="22"/>
        </w:rPr>
      </w:pPr>
      <w:r w:rsidRPr="00636F02">
        <w:rPr>
          <w:sz w:val="22"/>
          <w:szCs w:val="22"/>
        </w:rPr>
        <w:t xml:space="preserve">Ak sa objaví akýkoľvek, na dávke závislý vedľajší účinok, liek sa musí vysadiť </w:t>
      </w:r>
      <w:r w:rsidR="00051859" w:rsidRPr="00636F02">
        <w:rPr>
          <w:sz w:val="22"/>
          <w:szCs w:val="22"/>
        </w:rPr>
        <w:t xml:space="preserve">vaším </w:t>
      </w:r>
      <w:r w:rsidRPr="00636F02">
        <w:rPr>
          <w:sz w:val="22"/>
          <w:szCs w:val="22"/>
        </w:rPr>
        <w:t xml:space="preserve">ošetrujúcim lekárom. Ak existuje podozrenie na závažné poškodenie funkcie pečene alebo </w:t>
      </w:r>
      <w:r w:rsidR="00005079" w:rsidRPr="00636F02">
        <w:rPr>
          <w:sz w:val="22"/>
          <w:szCs w:val="22"/>
        </w:rPr>
        <w:t>podžalúdkovej žľazy</w:t>
      </w:r>
      <w:r w:rsidRPr="00636F02">
        <w:rPr>
          <w:sz w:val="22"/>
          <w:szCs w:val="22"/>
        </w:rPr>
        <w:t xml:space="preserve">, lekár musí </w:t>
      </w:r>
      <w:proofErr w:type="spellStart"/>
      <w:r w:rsidR="00A36858" w:rsidRPr="00636F02">
        <w:rPr>
          <w:bCs/>
          <w:sz w:val="22"/>
          <w:szCs w:val="22"/>
        </w:rPr>
        <w:t>Valpro-ratiopharm</w:t>
      </w:r>
      <w:proofErr w:type="spellEnd"/>
      <w:r w:rsidR="00A36858" w:rsidRPr="00636F02">
        <w:rPr>
          <w:bCs/>
          <w:sz w:val="22"/>
          <w:szCs w:val="22"/>
        </w:rPr>
        <w:t xml:space="preserve"> Chrono</w:t>
      </w:r>
      <w:r w:rsidR="00A36858" w:rsidRPr="00636F02">
        <w:rPr>
          <w:bCs/>
          <w:iCs/>
          <w:sz w:val="22"/>
          <w:szCs w:val="22"/>
        </w:rPr>
        <w:t xml:space="preserve"> 500 mg ihneď vysadiť. Iné lieky s rovnakým metabolizmom odbúravania, ktoré môžu spôsobiť podobné vedľajšie účinky, sa musia dočasne vysadiť. V izolovaných prípadoch sa môže </w:t>
      </w:r>
      <w:r w:rsidR="0020022C" w:rsidRPr="00636F02">
        <w:rPr>
          <w:bCs/>
          <w:iCs/>
          <w:sz w:val="22"/>
          <w:szCs w:val="22"/>
        </w:rPr>
        <w:t xml:space="preserve">stále </w:t>
      </w:r>
      <w:r w:rsidR="00A36858" w:rsidRPr="00636F02">
        <w:rPr>
          <w:bCs/>
          <w:iCs/>
          <w:sz w:val="22"/>
          <w:szCs w:val="22"/>
        </w:rPr>
        <w:t>objaviť klinick</w:t>
      </w:r>
      <w:r w:rsidR="0020022C" w:rsidRPr="00636F02">
        <w:rPr>
          <w:bCs/>
          <w:iCs/>
          <w:sz w:val="22"/>
          <w:szCs w:val="22"/>
        </w:rPr>
        <w:t>ý</w:t>
      </w:r>
      <w:r w:rsidR="00A36858" w:rsidRPr="00636F02">
        <w:rPr>
          <w:bCs/>
          <w:iCs/>
          <w:sz w:val="22"/>
          <w:szCs w:val="22"/>
        </w:rPr>
        <w:t xml:space="preserve"> </w:t>
      </w:r>
      <w:r w:rsidR="0020022C" w:rsidRPr="00636F02">
        <w:rPr>
          <w:bCs/>
          <w:iCs/>
          <w:sz w:val="22"/>
          <w:szCs w:val="22"/>
        </w:rPr>
        <w:t xml:space="preserve">postup. </w:t>
      </w:r>
    </w:p>
    <w:p w14:paraId="11C04872" w14:textId="77777777" w:rsidR="00005079" w:rsidRPr="00636F02" w:rsidRDefault="00005079" w:rsidP="00636F02">
      <w:pPr>
        <w:rPr>
          <w:sz w:val="22"/>
          <w:szCs w:val="22"/>
        </w:rPr>
      </w:pPr>
    </w:p>
    <w:p w14:paraId="18A7F131" w14:textId="77777777" w:rsidR="005636BB" w:rsidRPr="00636F02" w:rsidRDefault="005636BB" w:rsidP="00636F02">
      <w:pPr>
        <w:keepNext/>
        <w:numPr>
          <w:ilvl w:val="12"/>
          <w:numId w:val="0"/>
        </w:numPr>
        <w:tabs>
          <w:tab w:val="left" w:pos="720"/>
        </w:tabs>
        <w:overflowPunct/>
        <w:autoSpaceDE/>
        <w:autoSpaceDN/>
        <w:adjustRightInd/>
        <w:textAlignment w:val="auto"/>
        <w:rPr>
          <w:b/>
          <w:sz w:val="22"/>
          <w:szCs w:val="22"/>
          <w:lang w:eastAsia="sk-SK"/>
        </w:rPr>
      </w:pPr>
      <w:r w:rsidRPr="00636F02">
        <w:rPr>
          <w:b/>
          <w:noProof/>
          <w:sz w:val="22"/>
          <w:szCs w:val="22"/>
          <w:lang w:eastAsia="sk-SK"/>
        </w:rPr>
        <w:t>Hlásenie vedľajších účinkov</w:t>
      </w:r>
    </w:p>
    <w:p w14:paraId="7DDCABFB" w14:textId="26A21226" w:rsidR="00005079" w:rsidRPr="00636F02" w:rsidRDefault="005636BB" w:rsidP="00636F02">
      <w:pPr>
        <w:keepNext/>
        <w:rPr>
          <w:bCs/>
          <w:sz w:val="22"/>
          <w:szCs w:val="22"/>
        </w:rPr>
      </w:pPr>
      <w:r w:rsidRPr="00636F02">
        <w:rPr>
          <w:noProof/>
          <w:sz w:val="22"/>
          <w:szCs w:val="22"/>
          <w:lang w:eastAsia="sk-SK"/>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w:t>
      </w:r>
      <w:r w:rsidR="00DF4E6C" w:rsidRPr="00636F02">
        <w:rPr>
          <w:noProof/>
          <w:sz w:val="22"/>
          <w:szCs w:val="22"/>
          <w:lang w:eastAsia="sk-SK"/>
        </w:rPr>
        <w:t>na </w:t>
      </w:r>
      <w:r w:rsidRPr="00636F02">
        <w:rPr>
          <w:noProof/>
          <w:sz w:val="22"/>
          <w:szCs w:val="22"/>
          <w:highlight w:val="lightGray"/>
          <w:lang w:eastAsia="sk-SK"/>
        </w:rPr>
        <w:t>národné</w:t>
      </w:r>
      <w:r w:rsidR="00DC1A3B" w:rsidRPr="00636F02">
        <w:rPr>
          <w:noProof/>
          <w:sz w:val="22"/>
          <w:szCs w:val="22"/>
          <w:highlight w:val="lightGray"/>
          <w:lang w:eastAsia="sk-SK"/>
        </w:rPr>
        <w:t xml:space="preserve"> centrum </w:t>
      </w:r>
      <w:r w:rsidRPr="00636F02">
        <w:rPr>
          <w:noProof/>
          <w:sz w:val="22"/>
          <w:szCs w:val="22"/>
          <w:highlight w:val="lightGray"/>
          <w:lang w:eastAsia="sk-SK"/>
        </w:rPr>
        <w:t>hlásenia uvedené v</w:t>
      </w:r>
      <w:r w:rsidR="003C4B9C" w:rsidRPr="00636F02">
        <w:rPr>
          <w:noProof/>
          <w:sz w:val="22"/>
          <w:szCs w:val="22"/>
          <w:highlight w:val="lightGray"/>
          <w:lang w:eastAsia="sk-SK"/>
        </w:rPr>
        <w:t> </w:t>
      </w:r>
      <w:hyperlink r:id="rId8" w:history="1">
        <w:r w:rsidRPr="00636F02">
          <w:rPr>
            <w:noProof/>
            <w:sz w:val="22"/>
            <w:szCs w:val="22"/>
            <w:highlight w:val="lightGray"/>
            <w:u w:val="single"/>
            <w:lang w:eastAsia="sk-SK"/>
          </w:rPr>
          <w:t>Prílohe</w:t>
        </w:r>
        <w:r w:rsidR="003C4B9C" w:rsidRPr="00636F02">
          <w:rPr>
            <w:noProof/>
            <w:sz w:val="22"/>
            <w:szCs w:val="22"/>
            <w:highlight w:val="lightGray"/>
            <w:u w:val="single"/>
            <w:lang w:eastAsia="sk-SK"/>
          </w:rPr>
          <w:t> </w:t>
        </w:r>
        <w:r w:rsidRPr="00636F02">
          <w:rPr>
            <w:noProof/>
            <w:sz w:val="22"/>
            <w:szCs w:val="22"/>
            <w:highlight w:val="lightGray"/>
            <w:u w:val="single"/>
            <w:lang w:eastAsia="sk-SK"/>
          </w:rPr>
          <w:t>V</w:t>
        </w:r>
      </w:hyperlink>
      <w:r w:rsidRPr="00636F02">
        <w:rPr>
          <w:noProof/>
          <w:sz w:val="22"/>
          <w:szCs w:val="22"/>
          <w:lang w:eastAsia="sk-SK"/>
        </w:rPr>
        <w:t>.</w:t>
      </w:r>
      <w:r w:rsidRPr="00636F02">
        <w:rPr>
          <w:sz w:val="22"/>
          <w:szCs w:val="22"/>
          <w:lang w:eastAsia="sk-SK"/>
        </w:rPr>
        <w:t xml:space="preserve"> </w:t>
      </w:r>
      <w:r w:rsidRPr="00636F02">
        <w:rPr>
          <w:noProof/>
          <w:sz w:val="22"/>
          <w:szCs w:val="22"/>
          <w:lang w:eastAsia="sk-SK"/>
        </w:rPr>
        <w:t>Hlásením vedľajších účinkov môžete prispieť k získaniu ďalších informácií o bezpečnosti tohto lieku</w:t>
      </w:r>
      <w:r w:rsidRPr="00636F02">
        <w:rPr>
          <w:sz w:val="22"/>
          <w:szCs w:val="22"/>
          <w:lang w:eastAsia="sk-SK"/>
        </w:rPr>
        <w:t>.</w:t>
      </w:r>
    </w:p>
    <w:p w14:paraId="15BEAB74" w14:textId="77777777" w:rsidR="005636BB" w:rsidRPr="00636F02" w:rsidRDefault="005636BB" w:rsidP="00636F02">
      <w:pPr>
        <w:rPr>
          <w:bCs/>
          <w:sz w:val="22"/>
          <w:szCs w:val="22"/>
        </w:rPr>
      </w:pPr>
    </w:p>
    <w:p w14:paraId="4EC450F0" w14:textId="77777777" w:rsidR="00005079" w:rsidRPr="00636F02" w:rsidRDefault="00005079" w:rsidP="00636F02">
      <w:pPr>
        <w:rPr>
          <w:bCs/>
          <w:sz w:val="22"/>
          <w:szCs w:val="22"/>
        </w:rPr>
      </w:pPr>
    </w:p>
    <w:p w14:paraId="5C61F22F" w14:textId="77777777" w:rsidR="004C40FF" w:rsidRPr="00636F02" w:rsidRDefault="00B8520D" w:rsidP="00636F02">
      <w:pPr>
        <w:numPr>
          <w:ilvl w:val="0"/>
          <w:numId w:val="4"/>
        </w:numPr>
        <w:rPr>
          <w:b/>
          <w:bCs/>
          <w:sz w:val="22"/>
          <w:szCs w:val="22"/>
        </w:rPr>
      </w:pPr>
      <w:r w:rsidRPr="00636F02">
        <w:rPr>
          <w:b/>
          <w:noProof/>
          <w:sz w:val="22"/>
          <w:szCs w:val="22"/>
        </w:rPr>
        <w:t xml:space="preserve">Ako uchovávať </w:t>
      </w:r>
      <w:proofErr w:type="spellStart"/>
      <w:r w:rsidR="004C40FF" w:rsidRPr="00636F02">
        <w:rPr>
          <w:b/>
          <w:sz w:val="22"/>
          <w:szCs w:val="22"/>
        </w:rPr>
        <w:t>Valpro-ratiopharm</w:t>
      </w:r>
      <w:proofErr w:type="spellEnd"/>
      <w:r w:rsidR="004C40FF" w:rsidRPr="00636F02">
        <w:rPr>
          <w:b/>
          <w:sz w:val="22"/>
          <w:szCs w:val="22"/>
        </w:rPr>
        <w:t xml:space="preserve"> Chrono</w:t>
      </w:r>
      <w:r w:rsidR="004137FF" w:rsidRPr="00636F02">
        <w:rPr>
          <w:b/>
          <w:sz w:val="22"/>
          <w:szCs w:val="22"/>
        </w:rPr>
        <w:t xml:space="preserve"> 500 mg</w:t>
      </w:r>
    </w:p>
    <w:p w14:paraId="3494DD9A" w14:textId="77777777" w:rsidR="00005079" w:rsidRPr="00636F02" w:rsidRDefault="00005079" w:rsidP="00636F02">
      <w:pPr>
        <w:tabs>
          <w:tab w:val="left" w:pos="720"/>
        </w:tabs>
        <w:rPr>
          <w:sz w:val="22"/>
          <w:szCs w:val="22"/>
        </w:rPr>
      </w:pPr>
    </w:p>
    <w:p w14:paraId="4E061F55" w14:textId="77777777" w:rsidR="005B6504" w:rsidRPr="00636F02" w:rsidRDefault="00390687" w:rsidP="00636F02">
      <w:pPr>
        <w:tabs>
          <w:tab w:val="left" w:pos="720"/>
        </w:tabs>
        <w:rPr>
          <w:sz w:val="22"/>
          <w:szCs w:val="22"/>
        </w:rPr>
      </w:pPr>
      <w:r w:rsidRPr="00636F02">
        <w:rPr>
          <w:sz w:val="22"/>
          <w:szCs w:val="22"/>
        </w:rPr>
        <w:t>Tento liek u</w:t>
      </w:r>
      <w:r w:rsidR="005B6504" w:rsidRPr="00636F02">
        <w:rPr>
          <w:sz w:val="22"/>
          <w:szCs w:val="22"/>
        </w:rPr>
        <w:t>chováva</w:t>
      </w:r>
      <w:r w:rsidR="00AB6603" w:rsidRPr="00636F02">
        <w:rPr>
          <w:sz w:val="22"/>
          <w:szCs w:val="22"/>
        </w:rPr>
        <w:t xml:space="preserve">jte mimo </w:t>
      </w:r>
      <w:r w:rsidRPr="00636F02">
        <w:rPr>
          <w:sz w:val="22"/>
          <w:szCs w:val="22"/>
        </w:rPr>
        <w:t xml:space="preserve">dohľadu a </w:t>
      </w:r>
      <w:r w:rsidR="00AB6603" w:rsidRPr="00636F02">
        <w:rPr>
          <w:sz w:val="22"/>
          <w:szCs w:val="22"/>
        </w:rPr>
        <w:t>dosahu detí.</w:t>
      </w:r>
    </w:p>
    <w:p w14:paraId="5BECD72B" w14:textId="77777777" w:rsidR="005B6504" w:rsidRPr="00636F02" w:rsidRDefault="005B6504" w:rsidP="00636F02">
      <w:pPr>
        <w:tabs>
          <w:tab w:val="left" w:pos="720"/>
        </w:tabs>
        <w:rPr>
          <w:sz w:val="22"/>
          <w:szCs w:val="22"/>
        </w:rPr>
      </w:pPr>
    </w:p>
    <w:p w14:paraId="28077DEA" w14:textId="77777777" w:rsidR="005B6504" w:rsidRPr="00636F02" w:rsidRDefault="005B6504" w:rsidP="00636F02">
      <w:pPr>
        <w:tabs>
          <w:tab w:val="left" w:pos="720"/>
        </w:tabs>
        <w:rPr>
          <w:sz w:val="22"/>
          <w:szCs w:val="22"/>
        </w:rPr>
      </w:pPr>
      <w:r w:rsidRPr="00636F02">
        <w:rPr>
          <w:sz w:val="22"/>
          <w:szCs w:val="22"/>
        </w:rPr>
        <w:t xml:space="preserve">Nepoužívajte </w:t>
      </w:r>
      <w:r w:rsidR="00390687" w:rsidRPr="00636F02">
        <w:rPr>
          <w:sz w:val="22"/>
          <w:szCs w:val="22"/>
        </w:rPr>
        <w:t>tento liek</w:t>
      </w:r>
      <w:r w:rsidR="006F76D9" w:rsidRPr="00636F02">
        <w:rPr>
          <w:sz w:val="22"/>
          <w:szCs w:val="22"/>
        </w:rPr>
        <w:t xml:space="preserve"> po dátume exspirácie, ktorý je uvedený na obale. Dátum exspirácie sa vzťahuje na posledný deň v</w:t>
      </w:r>
      <w:r w:rsidR="00EB7ACF" w:rsidRPr="00636F02">
        <w:rPr>
          <w:sz w:val="22"/>
          <w:szCs w:val="22"/>
        </w:rPr>
        <w:t xml:space="preserve"> danom </w:t>
      </w:r>
      <w:r w:rsidR="006F76D9" w:rsidRPr="00636F02">
        <w:rPr>
          <w:sz w:val="22"/>
          <w:szCs w:val="22"/>
        </w:rPr>
        <w:t>me</w:t>
      </w:r>
      <w:r w:rsidR="00B65361" w:rsidRPr="00636F02">
        <w:rPr>
          <w:sz w:val="22"/>
          <w:szCs w:val="22"/>
        </w:rPr>
        <w:t>siaci.</w:t>
      </w:r>
    </w:p>
    <w:p w14:paraId="4276460F" w14:textId="77777777" w:rsidR="006F76D9" w:rsidRPr="00636F02" w:rsidRDefault="006F76D9" w:rsidP="00636F02">
      <w:pPr>
        <w:tabs>
          <w:tab w:val="left" w:pos="720"/>
        </w:tabs>
        <w:rPr>
          <w:sz w:val="22"/>
          <w:szCs w:val="22"/>
        </w:rPr>
      </w:pPr>
    </w:p>
    <w:p w14:paraId="4E6A954D" w14:textId="77777777" w:rsidR="006D3A7E" w:rsidRPr="00636F02" w:rsidRDefault="006D3A7E" w:rsidP="00636F02">
      <w:pPr>
        <w:tabs>
          <w:tab w:val="left" w:pos="720"/>
        </w:tabs>
        <w:rPr>
          <w:sz w:val="22"/>
          <w:szCs w:val="22"/>
        </w:rPr>
      </w:pPr>
      <w:r w:rsidRPr="00636F02">
        <w:rPr>
          <w:sz w:val="22"/>
          <w:szCs w:val="22"/>
        </w:rPr>
        <w:t xml:space="preserve">Uchovávajte v pôvodnom obale a udržujte na suchom mieste, aby bol </w:t>
      </w:r>
      <w:r w:rsidR="00EB7ACF" w:rsidRPr="00636F02">
        <w:rPr>
          <w:sz w:val="22"/>
          <w:szCs w:val="22"/>
        </w:rPr>
        <w:t xml:space="preserve">liek </w:t>
      </w:r>
      <w:r w:rsidRPr="00636F02">
        <w:rPr>
          <w:sz w:val="22"/>
          <w:szCs w:val="22"/>
        </w:rPr>
        <w:t xml:space="preserve">chránený pred vlhkosťou. Tento liek je hygroskopický. Tablety s predĺženým uvoľňovaním by nemali byť odstránené z ich fólie až do doby bezprostredne pred </w:t>
      </w:r>
      <w:r w:rsidR="00EB7ACF" w:rsidRPr="00636F02">
        <w:rPr>
          <w:sz w:val="22"/>
          <w:szCs w:val="22"/>
        </w:rPr>
        <w:t>ich užitím</w:t>
      </w:r>
      <w:r w:rsidRPr="00636F02">
        <w:rPr>
          <w:sz w:val="22"/>
          <w:szCs w:val="22"/>
        </w:rPr>
        <w:t xml:space="preserve">. </w:t>
      </w:r>
      <w:proofErr w:type="spellStart"/>
      <w:r w:rsidRPr="00636F02">
        <w:rPr>
          <w:sz w:val="22"/>
          <w:szCs w:val="22"/>
        </w:rPr>
        <w:t>Blister</w:t>
      </w:r>
      <w:proofErr w:type="spellEnd"/>
      <w:r w:rsidRPr="00636F02">
        <w:rPr>
          <w:sz w:val="22"/>
          <w:szCs w:val="22"/>
        </w:rPr>
        <w:t xml:space="preserve"> sa nesmie strihať.</w:t>
      </w:r>
    </w:p>
    <w:p w14:paraId="69EE7B5E" w14:textId="77777777" w:rsidR="004C40FF" w:rsidRPr="00636F02" w:rsidRDefault="004C40FF" w:rsidP="00636F02">
      <w:pPr>
        <w:rPr>
          <w:sz w:val="22"/>
          <w:szCs w:val="22"/>
        </w:rPr>
      </w:pPr>
    </w:p>
    <w:p w14:paraId="7CFFC187" w14:textId="77777777" w:rsidR="004C40FF" w:rsidRPr="00636F02" w:rsidRDefault="00EB7ACF" w:rsidP="00636F02">
      <w:pPr>
        <w:rPr>
          <w:sz w:val="22"/>
          <w:szCs w:val="22"/>
        </w:rPr>
      </w:pPr>
      <w:r w:rsidRPr="00636F02">
        <w:rPr>
          <w:sz w:val="22"/>
          <w:szCs w:val="22"/>
        </w:rPr>
        <w:t xml:space="preserve">Nelikvidujte lieky odpadovou vodou alebo domovým odpadom. </w:t>
      </w:r>
      <w:r w:rsidR="009950CE" w:rsidRPr="00636F02">
        <w:rPr>
          <w:sz w:val="22"/>
          <w:szCs w:val="22"/>
        </w:rPr>
        <w:t xml:space="preserve">Nepoužitý liek vráťte do lekárne. </w:t>
      </w:r>
      <w:r w:rsidR="006F76D9" w:rsidRPr="00636F02">
        <w:rPr>
          <w:sz w:val="22"/>
          <w:szCs w:val="22"/>
        </w:rPr>
        <w:t>Tieto opatrenia pomôžu chrániť životn</w:t>
      </w:r>
      <w:r w:rsidR="00B65361" w:rsidRPr="00636F02">
        <w:rPr>
          <w:sz w:val="22"/>
          <w:szCs w:val="22"/>
        </w:rPr>
        <w:t>é prostredie.</w:t>
      </w:r>
    </w:p>
    <w:p w14:paraId="7AB045F6" w14:textId="77777777" w:rsidR="004C40FF" w:rsidRPr="00636F02" w:rsidRDefault="004C40FF" w:rsidP="00636F02">
      <w:pPr>
        <w:rPr>
          <w:sz w:val="22"/>
          <w:szCs w:val="22"/>
        </w:rPr>
      </w:pPr>
    </w:p>
    <w:p w14:paraId="5778DA30" w14:textId="77777777" w:rsidR="00AB6603" w:rsidRPr="00636F02" w:rsidRDefault="00AB6603" w:rsidP="00636F02">
      <w:pPr>
        <w:pStyle w:val="Zarkazkladnhotextu1"/>
        <w:spacing w:after="0" w:line="240" w:lineRule="auto"/>
        <w:ind w:left="0"/>
        <w:rPr>
          <w:bCs/>
          <w:caps/>
        </w:rPr>
      </w:pPr>
    </w:p>
    <w:p w14:paraId="52574BF6" w14:textId="77777777" w:rsidR="004C40FF" w:rsidRPr="00636F02" w:rsidRDefault="00B8520D" w:rsidP="00636F02">
      <w:pPr>
        <w:pStyle w:val="Zarkazkladnhotextu1"/>
        <w:numPr>
          <w:ilvl w:val="0"/>
          <w:numId w:val="4"/>
        </w:numPr>
        <w:spacing w:after="0" w:line="240" w:lineRule="auto"/>
        <w:rPr>
          <w:b/>
          <w:bCs/>
          <w:caps/>
        </w:rPr>
      </w:pPr>
      <w:r w:rsidRPr="00636F02">
        <w:rPr>
          <w:b/>
          <w:noProof/>
        </w:rPr>
        <w:t>Obsah balenia a ďalšie informácie</w:t>
      </w:r>
      <w:r w:rsidRPr="00636F02">
        <w:rPr>
          <w:b/>
          <w:bCs/>
          <w:caps/>
        </w:rPr>
        <w:t xml:space="preserve"> </w:t>
      </w:r>
    </w:p>
    <w:p w14:paraId="7A0A051D" w14:textId="77777777" w:rsidR="004C041D" w:rsidRPr="00636F02" w:rsidRDefault="004C041D" w:rsidP="00636F02">
      <w:pPr>
        <w:pStyle w:val="Style1"/>
        <w:rPr>
          <w:rFonts w:ascii="Times New Roman" w:hAnsi="Times New Roman"/>
          <w:sz w:val="22"/>
          <w:szCs w:val="22"/>
          <w:lang w:val="sk-SK"/>
        </w:rPr>
      </w:pPr>
    </w:p>
    <w:p w14:paraId="6D732730" w14:textId="77777777" w:rsidR="00300E5A" w:rsidRPr="00636F02" w:rsidRDefault="00300E5A" w:rsidP="00636F02">
      <w:pPr>
        <w:pStyle w:val="Style1"/>
        <w:rPr>
          <w:rFonts w:ascii="Times New Roman" w:hAnsi="Times New Roman"/>
          <w:b/>
          <w:sz w:val="22"/>
          <w:szCs w:val="22"/>
          <w:lang w:val="sk-SK"/>
        </w:rPr>
      </w:pPr>
      <w:r w:rsidRPr="00636F02">
        <w:rPr>
          <w:rFonts w:ascii="Times New Roman" w:hAnsi="Times New Roman"/>
          <w:b/>
          <w:sz w:val="22"/>
          <w:szCs w:val="22"/>
          <w:lang w:val="sk-SK"/>
        </w:rPr>
        <w:t xml:space="preserve">Čo </w:t>
      </w:r>
      <w:proofErr w:type="spellStart"/>
      <w:r w:rsidRPr="00636F02">
        <w:rPr>
          <w:rFonts w:ascii="Times New Roman" w:hAnsi="Times New Roman"/>
          <w:b/>
          <w:sz w:val="22"/>
          <w:szCs w:val="22"/>
          <w:lang w:val="sk-SK"/>
        </w:rPr>
        <w:t>Valpro-ratiopharm</w:t>
      </w:r>
      <w:proofErr w:type="spellEnd"/>
      <w:r w:rsidRPr="00636F02">
        <w:rPr>
          <w:rFonts w:ascii="Times New Roman" w:hAnsi="Times New Roman"/>
          <w:b/>
          <w:sz w:val="22"/>
          <w:szCs w:val="22"/>
          <w:lang w:val="sk-SK"/>
        </w:rPr>
        <w:t xml:space="preserve"> Chrono 500 mg obsahuje</w:t>
      </w:r>
    </w:p>
    <w:p w14:paraId="75B34DCD" w14:textId="4E5C7839" w:rsidR="00984E34" w:rsidRPr="00636F02" w:rsidRDefault="00636F02" w:rsidP="00636F02">
      <w:pPr>
        <w:pStyle w:val="Zarkazkladnhotextu1"/>
        <w:numPr>
          <w:ilvl w:val="1"/>
          <w:numId w:val="4"/>
        </w:numPr>
        <w:spacing w:after="0" w:line="240" w:lineRule="auto"/>
      </w:pPr>
      <w:r>
        <w:t>Liečivo je valproát</w:t>
      </w:r>
      <w:r w:rsidR="00300E5A" w:rsidRPr="00636F02">
        <w:t xml:space="preserve"> sodný</w:t>
      </w:r>
      <w:r w:rsidR="001A20BB" w:rsidRPr="00636F02">
        <w:t xml:space="preserve"> a kyselina valproová</w:t>
      </w:r>
      <w:r w:rsidR="00300E5A" w:rsidRPr="00636F02">
        <w:t xml:space="preserve">. </w:t>
      </w:r>
      <w:r w:rsidR="001A20BB" w:rsidRPr="00636F02">
        <w:t>1 tablet</w:t>
      </w:r>
      <w:r w:rsidR="00195DC9" w:rsidRPr="00636F02">
        <w:t>a</w:t>
      </w:r>
      <w:r w:rsidR="001A20BB" w:rsidRPr="00636F02">
        <w:t xml:space="preserve"> s predĺženým uvoľ</w:t>
      </w:r>
      <w:r w:rsidR="00AB6603" w:rsidRPr="00636F02">
        <w:t>ňovaním obsahuje</w:t>
      </w:r>
    </w:p>
    <w:p w14:paraId="7ABCAAEE" w14:textId="5CFB0D9D" w:rsidR="00300E5A" w:rsidRPr="00636F02" w:rsidRDefault="00326428" w:rsidP="00636F02">
      <w:pPr>
        <w:pStyle w:val="Zarkazkladnhotextu1"/>
        <w:spacing w:after="0" w:line="240" w:lineRule="auto"/>
        <w:ind w:left="567"/>
      </w:pPr>
      <w:r w:rsidRPr="00636F02">
        <w:t>333</w:t>
      </w:r>
      <w:r w:rsidR="00636F02">
        <w:t xml:space="preserve"> mg valproátu</w:t>
      </w:r>
      <w:r w:rsidR="001A20BB" w:rsidRPr="00636F02">
        <w:t xml:space="preserve"> sodného a</w:t>
      </w:r>
      <w:r w:rsidRPr="00636F02">
        <w:t xml:space="preserve"> 145 mg kyseliny valproovej (čo sa celkovo rovná </w:t>
      </w:r>
      <w:r w:rsidR="00195DC9" w:rsidRPr="00636F02">
        <w:t xml:space="preserve">500 mg </w:t>
      </w:r>
      <w:r w:rsidR="00636F02">
        <w:t>valproátu</w:t>
      </w:r>
      <w:r w:rsidR="00853652" w:rsidRPr="00636F02">
        <w:t xml:space="preserve"> sodného)</w:t>
      </w:r>
      <w:r w:rsidR="00B65361" w:rsidRPr="00636F02">
        <w:t>.</w:t>
      </w:r>
    </w:p>
    <w:p w14:paraId="465E64CE" w14:textId="77777777" w:rsidR="004F4D78" w:rsidRPr="00636F02" w:rsidRDefault="00853652" w:rsidP="00636F02">
      <w:pPr>
        <w:pStyle w:val="Zarkazkladnhotextu1"/>
        <w:numPr>
          <w:ilvl w:val="1"/>
          <w:numId w:val="4"/>
        </w:numPr>
        <w:spacing w:after="0" w:line="240" w:lineRule="auto"/>
      </w:pPr>
      <w:r w:rsidRPr="00636F02">
        <w:t>Ďalšie zložky sú</w:t>
      </w:r>
      <w:r w:rsidR="004F4D78" w:rsidRPr="00636F02">
        <w:t>:</w:t>
      </w:r>
    </w:p>
    <w:p w14:paraId="0122D9F1" w14:textId="3AF28158" w:rsidR="004F4D78" w:rsidRPr="00636F02" w:rsidRDefault="004F4D78" w:rsidP="00636F02">
      <w:pPr>
        <w:ind w:left="567"/>
        <w:rPr>
          <w:sz w:val="22"/>
          <w:szCs w:val="22"/>
          <w:u w:val="single"/>
        </w:rPr>
      </w:pPr>
      <w:r w:rsidRPr="00636F02">
        <w:rPr>
          <w:sz w:val="22"/>
          <w:szCs w:val="22"/>
          <w:u w:val="single"/>
        </w:rPr>
        <w:t xml:space="preserve">Jadro tablety: </w:t>
      </w:r>
      <w:r w:rsidR="0026798B">
        <w:rPr>
          <w:sz w:val="22"/>
          <w:szCs w:val="22"/>
        </w:rPr>
        <w:t xml:space="preserve">hypromelóza 4000 </w:t>
      </w:r>
      <w:proofErr w:type="spellStart"/>
      <w:r w:rsidR="0026798B">
        <w:rPr>
          <w:sz w:val="22"/>
          <w:szCs w:val="22"/>
        </w:rPr>
        <w:t>mPa.s</w:t>
      </w:r>
      <w:proofErr w:type="spellEnd"/>
      <w:r w:rsidR="0026798B">
        <w:rPr>
          <w:sz w:val="22"/>
          <w:szCs w:val="22"/>
        </w:rPr>
        <w:t xml:space="preserve">; hypromelóza 15000 </w:t>
      </w:r>
      <w:proofErr w:type="spellStart"/>
      <w:r w:rsidR="0026798B">
        <w:rPr>
          <w:sz w:val="22"/>
          <w:szCs w:val="22"/>
        </w:rPr>
        <w:t>mPa.s</w:t>
      </w:r>
      <w:proofErr w:type="spellEnd"/>
      <w:r w:rsidR="0026798B">
        <w:rPr>
          <w:sz w:val="22"/>
          <w:szCs w:val="22"/>
        </w:rPr>
        <w:t xml:space="preserve">; </w:t>
      </w:r>
      <w:proofErr w:type="spellStart"/>
      <w:r w:rsidR="0026798B">
        <w:rPr>
          <w:sz w:val="22"/>
          <w:szCs w:val="22"/>
        </w:rPr>
        <w:t>acesulfám</w:t>
      </w:r>
      <w:proofErr w:type="spellEnd"/>
      <w:r w:rsidR="0026798B">
        <w:rPr>
          <w:sz w:val="22"/>
          <w:szCs w:val="22"/>
        </w:rPr>
        <w:t>, draselná soľ; o</w:t>
      </w:r>
      <w:r w:rsidRPr="00636F02">
        <w:rPr>
          <w:sz w:val="22"/>
          <w:szCs w:val="22"/>
        </w:rPr>
        <w:t xml:space="preserve">xid kremičitý, koloidný hydratovaný </w:t>
      </w:r>
    </w:p>
    <w:p w14:paraId="1BEBC1C1" w14:textId="5CF3F7A8" w:rsidR="004F4D78" w:rsidRPr="00636F02" w:rsidRDefault="004F4D78" w:rsidP="00636F02">
      <w:pPr>
        <w:ind w:firstLine="567"/>
        <w:rPr>
          <w:sz w:val="22"/>
          <w:szCs w:val="22"/>
        </w:rPr>
      </w:pPr>
      <w:r w:rsidRPr="00636F02">
        <w:rPr>
          <w:sz w:val="22"/>
          <w:szCs w:val="22"/>
          <w:u w:val="single"/>
        </w:rPr>
        <w:t xml:space="preserve">Obal tablety: </w:t>
      </w:r>
      <w:proofErr w:type="spellStart"/>
      <w:r w:rsidR="0026798B">
        <w:rPr>
          <w:sz w:val="22"/>
          <w:szCs w:val="22"/>
          <w:u w:val="single"/>
        </w:rPr>
        <w:t>l</w:t>
      </w:r>
      <w:r w:rsidRPr="00636F02">
        <w:rPr>
          <w:sz w:val="22"/>
          <w:szCs w:val="22"/>
        </w:rPr>
        <w:t>aurylsíran</w:t>
      </w:r>
      <w:proofErr w:type="spellEnd"/>
      <w:r w:rsidRPr="00636F02">
        <w:rPr>
          <w:sz w:val="22"/>
          <w:szCs w:val="22"/>
        </w:rPr>
        <w:t xml:space="preserve"> sodný, </w:t>
      </w:r>
      <w:proofErr w:type="spellStart"/>
      <w:r w:rsidR="0026798B">
        <w:rPr>
          <w:sz w:val="22"/>
          <w:szCs w:val="22"/>
        </w:rPr>
        <w:t>d</w:t>
      </w:r>
      <w:r w:rsidRPr="00636F02">
        <w:rPr>
          <w:sz w:val="22"/>
          <w:szCs w:val="22"/>
        </w:rPr>
        <w:t>ibutyl</w:t>
      </w:r>
      <w:r w:rsidR="0026798B">
        <w:rPr>
          <w:sz w:val="22"/>
          <w:szCs w:val="22"/>
        </w:rPr>
        <w:noBreakHyphen/>
        <w:t>sebakát</w:t>
      </w:r>
      <w:proofErr w:type="spellEnd"/>
      <w:r w:rsidR="0026798B">
        <w:rPr>
          <w:sz w:val="22"/>
          <w:szCs w:val="22"/>
        </w:rPr>
        <w:t>, b</w:t>
      </w:r>
      <w:r w:rsidRPr="00636F02">
        <w:rPr>
          <w:sz w:val="22"/>
          <w:szCs w:val="22"/>
        </w:rPr>
        <w:t xml:space="preserve">ázický </w:t>
      </w:r>
      <w:proofErr w:type="spellStart"/>
      <w:r w:rsidRPr="00636F02">
        <w:rPr>
          <w:sz w:val="22"/>
          <w:szCs w:val="22"/>
        </w:rPr>
        <w:t>butylovaný</w:t>
      </w:r>
      <w:proofErr w:type="spellEnd"/>
      <w:r w:rsidRPr="00636F02">
        <w:rPr>
          <w:sz w:val="22"/>
          <w:szCs w:val="22"/>
        </w:rPr>
        <w:t xml:space="preserve"> </w:t>
      </w:r>
      <w:proofErr w:type="spellStart"/>
      <w:r w:rsidRPr="00636F02">
        <w:rPr>
          <w:sz w:val="22"/>
          <w:szCs w:val="22"/>
        </w:rPr>
        <w:t>metakrylát</w:t>
      </w:r>
      <w:proofErr w:type="spellEnd"/>
      <w:r w:rsidRPr="00636F02">
        <w:rPr>
          <w:sz w:val="22"/>
          <w:szCs w:val="22"/>
        </w:rPr>
        <w:t xml:space="preserve">, </w:t>
      </w:r>
      <w:proofErr w:type="spellStart"/>
      <w:r w:rsidRPr="00636F02">
        <w:rPr>
          <w:sz w:val="22"/>
          <w:szCs w:val="22"/>
        </w:rPr>
        <w:t>kopolymér</w:t>
      </w:r>
      <w:proofErr w:type="spellEnd"/>
    </w:p>
    <w:p w14:paraId="3E74C641" w14:textId="5942507F" w:rsidR="004F4D78" w:rsidRPr="00636F02" w:rsidRDefault="0026798B" w:rsidP="00636F02">
      <w:pPr>
        <w:ind w:firstLine="567"/>
        <w:rPr>
          <w:sz w:val="22"/>
          <w:szCs w:val="22"/>
        </w:rPr>
      </w:pPr>
      <w:proofErr w:type="spellStart"/>
      <w:r>
        <w:rPr>
          <w:sz w:val="22"/>
          <w:szCs w:val="22"/>
        </w:rPr>
        <w:t>stearát</w:t>
      </w:r>
      <w:proofErr w:type="spellEnd"/>
      <w:r w:rsidR="004F4D78" w:rsidRPr="00636F02">
        <w:rPr>
          <w:sz w:val="22"/>
          <w:szCs w:val="22"/>
        </w:rPr>
        <w:t xml:space="preserve"> </w:t>
      </w:r>
      <w:proofErr w:type="spellStart"/>
      <w:r w:rsidR="004F4D78" w:rsidRPr="00636F02">
        <w:rPr>
          <w:sz w:val="22"/>
          <w:szCs w:val="22"/>
        </w:rPr>
        <w:t>horečnatý</w:t>
      </w:r>
      <w:proofErr w:type="spellEnd"/>
    </w:p>
    <w:p w14:paraId="79B7F37D" w14:textId="77777777" w:rsidR="002F4E12" w:rsidRPr="00636F02" w:rsidRDefault="002F4E12" w:rsidP="00636F02">
      <w:pPr>
        <w:pStyle w:val="Zarkazkladnhotextu1"/>
        <w:tabs>
          <w:tab w:val="left" w:pos="360"/>
        </w:tabs>
        <w:spacing w:after="0" w:line="240" w:lineRule="auto"/>
        <w:ind w:left="0"/>
      </w:pPr>
    </w:p>
    <w:p w14:paraId="2104FAD2" w14:textId="77777777" w:rsidR="002F4E12" w:rsidRPr="00636F02" w:rsidRDefault="002F4E12" w:rsidP="00636F02">
      <w:pPr>
        <w:pStyle w:val="Zarkazkladnhotextu1"/>
        <w:tabs>
          <w:tab w:val="left" w:pos="360"/>
        </w:tabs>
        <w:spacing w:after="0" w:line="240" w:lineRule="auto"/>
        <w:ind w:left="0"/>
        <w:rPr>
          <w:b/>
        </w:rPr>
      </w:pPr>
      <w:r w:rsidRPr="00636F02">
        <w:rPr>
          <w:b/>
        </w:rPr>
        <w:t xml:space="preserve">Ako vyzerá </w:t>
      </w:r>
      <w:proofErr w:type="spellStart"/>
      <w:r w:rsidRPr="00636F02">
        <w:rPr>
          <w:b/>
        </w:rPr>
        <w:t>Valpro-ratiopharm</w:t>
      </w:r>
      <w:proofErr w:type="spellEnd"/>
      <w:r w:rsidRPr="00636F02">
        <w:rPr>
          <w:b/>
        </w:rPr>
        <w:t xml:space="preserve"> Chrono 500 mg a obsah balenia</w:t>
      </w:r>
    </w:p>
    <w:p w14:paraId="5717203B" w14:textId="01D1E555" w:rsidR="002F4E12" w:rsidRPr="00636F02" w:rsidRDefault="002F4E12" w:rsidP="00636F02">
      <w:pPr>
        <w:pStyle w:val="Zarkazkladnhotextu1"/>
        <w:tabs>
          <w:tab w:val="left" w:pos="360"/>
        </w:tabs>
        <w:spacing w:after="0" w:line="240" w:lineRule="auto"/>
        <w:ind w:left="0"/>
      </w:pPr>
      <w:proofErr w:type="spellStart"/>
      <w:r w:rsidRPr="00636F02">
        <w:t>Valpro-ratiopharm</w:t>
      </w:r>
      <w:proofErr w:type="spellEnd"/>
      <w:r w:rsidRPr="00636F02">
        <w:t xml:space="preserve"> Chrono 500 mg sú biele, podlhovasté </w:t>
      </w:r>
      <w:r w:rsidR="00DC1A3B" w:rsidRPr="00636F02">
        <w:t xml:space="preserve">filmom obalené </w:t>
      </w:r>
      <w:r w:rsidRPr="00636F02">
        <w:t>tablety s</w:t>
      </w:r>
      <w:r w:rsidR="00990E27" w:rsidRPr="00636F02">
        <w:t xml:space="preserve"> predĺženým uvoľňovaním s </w:t>
      </w:r>
      <w:r w:rsidR="00BF61C1" w:rsidRPr="00636F02">
        <w:t>deli</w:t>
      </w:r>
      <w:r w:rsidR="00B65361" w:rsidRPr="00636F02">
        <w:t>acimi ryhami na oboch stranách.</w:t>
      </w:r>
    </w:p>
    <w:p w14:paraId="27CC1307" w14:textId="5691F6CB" w:rsidR="001C46BF" w:rsidRPr="00636F02" w:rsidRDefault="001C46BF" w:rsidP="00636F02">
      <w:pPr>
        <w:pStyle w:val="Zarkazkladnhotextu1"/>
        <w:tabs>
          <w:tab w:val="left" w:pos="360"/>
        </w:tabs>
        <w:spacing w:after="0" w:line="240" w:lineRule="auto"/>
        <w:ind w:left="0"/>
      </w:pPr>
      <w:r w:rsidRPr="00636F02">
        <w:t>Tableta sa mô</w:t>
      </w:r>
      <w:r w:rsidR="004C4870" w:rsidRPr="00636F02">
        <w:t>že rozdeliť na rovnaké polovice</w:t>
      </w:r>
      <w:r w:rsidRPr="00636F02">
        <w:t>.</w:t>
      </w:r>
    </w:p>
    <w:p w14:paraId="2D3C5E63" w14:textId="77777777" w:rsidR="00BF61C1" w:rsidRPr="00636F02" w:rsidRDefault="00BF61C1" w:rsidP="00636F02">
      <w:pPr>
        <w:pStyle w:val="Zarkazkladnhotextu1"/>
        <w:tabs>
          <w:tab w:val="left" w:pos="360"/>
        </w:tabs>
        <w:spacing w:after="0" w:line="240" w:lineRule="auto"/>
        <w:ind w:left="0"/>
      </w:pPr>
    </w:p>
    <w:p w14:paraId="7FFDC577" w14:textId="77777777" w:rsidR="00BF61C1" w:rsidRPr="00636F02" w:rsidRDefault="00BF61C1" w:rsidP="00636F02">
      <w:pPr>
        <w:pStyle w:val="Zarkazkladnhotextu1"/>
        <w:tabs>
          <w:tab w:val="left" w:pos="360"/>
        </w:tabs>
        <w:spacing w:after="0" w:line="240" w:lineRule="auto"/>
        <w:ind w:left="0"/>
      </w:pPr>
      <w:r w:rsidRPr="00636F02">
        <w:t>Veľkosti balenia:</w:t>
      </w:r>
    </w:p>
    <w:p w14:paraId="458D6DB3" w14:textId="507585B6" w:rsidR="00BF61C1" w:rsidRPr="00636F02" w:rsidRDefault="00BF61C1" w:rsidP="00636F02">
      <w:pPr>
        <w:pStyle w:val="Zarkazkladnhotextu1"/>
        <w:tabs>
          <w:tab w:val="left" w:pos="360"/>
        </w:tabs>
        <w:spacing w:after="0" w:line="240" w:lineRule="auto"/>
        <w:ind w:left="0"/>
      </w:pPr>
      <w:r w:rsidRPr="00636F02">
        <w:t xml:space="preserve">20, 28, 30, 50, 56, 60, 90, 100, 120, 200, </w:t>
      </w:r>
      <w:r w:rsidR="002A7763" w:rsidRPr="00636F02">
        <w:t xml:space="preserve">200 (2 x 100, </w:t>
      </w:r>
      <w:proofErr w:type="spellStart"/>
      <w:r w:rsidR="002A7763" w:rsidRPr="00636F02">
        <w:t>multibalenie</w:t>
      </w:r>
      <w:proofErr w:type="spellEnd"/>
      <w:r w:rsidR="002A7763" w:rsidRPr="00636F02">
        <w:t xml:space="preserve">), </w:t>
      </w:r>
      <w:r w:rsidRPr="00636F02">
        <w:t>500 (nemocničné balenie) ta</w:t>
      </w:r>
      <w:r w:rsidR="00B65361" w:rsidRPr="00636F02">
        <w:t>bliet s predĺženým uvoľňovaním.</w:t>
      </w:r>
    </w:p>
    <w:p w14:paraId="5DB65573" w14:textId="77777777" w:rsidR="00654343" w:rsidRPr="00636F02" w:rsidRDefault="00654343" w:rsidP="00636F02">
      <w:pPr>
        <w:pStyle w:val="Zarkazkladnhotextu1"/>
        <w:tabs>
          <w:tab w:val="left" w:pos="360"/>
        </w:tabs>
        <w:spacing w:after="0" w:line="240" w:lineRule="auto"/>
        <w:ind w:left="0"/>
      </w:pPr>
    </w:p>
    <w:p w14:paraId="36F90C6C" w14:textId="77777777" w:rsidR="00300E5A" w:rsidRPr="00636F02" w:rsidRDefault="00EB7ACF" w:rsidP="00636F02">
      <w:pPr>
        <w:pStyle w:val="Zarkazkladnhotextu1"/>
        <w:tabs>
          <w:tab w:val="left" w:pos="360"/>
        </w:tabs>
        <w:spacing w:after="0" w:line="240" w:lineRule="auto"/>
        <w:ind w:left="0"/>
      </w:pPr>
      <w:r w:rsidRPr="00636F02">
        <w:t xml:space="preserve">Na trh nemusia byť uvedené </w:t>
      </w:r>
      <w:r w:rsidR="00654343" w:rsidRPr="00636F02">
        <w:t>všetky veľkosti balenia.</w:t>
      </w:r>
    </w:p>
    <w:p w14:paraId="0B5E5771" w14:textId="77777777" w:rsidR="00654343" w:rsidRPr="00636F02" w:rsidRDefault="00654343" w:rsidP="00636F02">
      <w:pPr>
        <w:pStyle w:val="Zarkazkladnhotextu1"/>
        <w:tabs>
          <w:tab w:val="left" w:pos="360"/>
        </w:tabs>
        <w:spacing w:after="0" w:line="240" w:lineRule="auto"/>
        <w:ind w:left="0"/>
      </w:pPr>
    </w:p>
    <w:p w14:paraId="3D4D331D" w14:textId="77777777" w:rsidR="00654343" w:rsidRPr="00636F02" w:rsidRDefault="00654343" w:rsidP="00636F02">
      <w:pPr>
        <w:pStyle w:val="Zarkazkladnhotextu1"/>
        <w:tabs>
          <w:tab w:val="left" w:pos="360"/>
        </w:tabs>
        <w:spacing w:after="0" w:line="240" w:lineRule="auto"/>
        <w:ind w:left="0"/>
        <w:rPr>
          <w:b/>
        </w:rPr>
      </w:pPr>
      <w:r w:rsidRPr="00636F02">
        <w:rPr>
          <w:b/>
        </w:rPr>
        <w:t>Držiteľ rozhodnutia o registrácii a výrobca</w:t>
      </w:r>
    </w:p>
    <w:p w14:paraId="55AEA7B1" w14:textId="77777777" w:rsidR="00FA6282" w:rsidRPr="00636F02" w:rsidRDefault="00654343" w:rsidP="00636F02">
      <w:pPr>
        <w:pStyle w:val="Zarkazkladnhotextu1"/>
        <w:tabs>
          <w:tab w:val="left" w:pos="360"/>
        </w:tabs>
        <w:spacing w:after="0" w:line="240" w:lineRule="auto"/>
        <w:ind w:left="0"/>
      </w:pPr>
      <w:r w:rsidRPr="00636F02">
        <w:t>Držiteľ rozhodnutia o</w:t>
      </w:r>
      <w:r w:rsidR="00990E27" w:rsidRPr="00636F02">
        <w:t> </w:t>
      </w:r>
      <w:r w:rsidRPr="00636F02">
        <w:t>registrácii</w:t>
      </w:r>
      <w:r w:rsidR="00990E27" w:rsidRPr="00636F02">
        <w:t>:</w:t>
      </w:r>
    </w:p>
    <w:p w14:paraId="28640812" w14:textId="77777777" w:rsidR="00654343" w:rsidRPr="00636F02" w:rsidRDefault="00654343" w:rsidP="00636F02">
      <w:pPr>
        <w:pStyle w:val="Zarkazkladnhotextu1"/>
        <w:tabs>
          <w:tab w:val="left" w:pos="360"/>
        </w:tabs>
        <w:spacing w:after="0" w:line="240" w:lineRule="auto"/>
        <w:ind w:left="0"/>
      </w:pPr>
      <w:proofErr w:type="spellStart"/>
      <w:r w:rsidRPr="00636F02">
        <w:t>ratiopharm</w:t>
      </w:r>
      <w:proofErr w:type="spellEnd"/>
      <w:r w:rsidRPr="00636F02">
        <w:t xml:space="preserve"> GmbH, Graf-</w:t>
      </w:r>
      <w:proofErr w:type="spellStart"/>
      <w:r w:rsidRPr="00636F02">
        <w:t>Arco</w:t>
      </w:r>
      <w:proofErr w:type="spellEnd"/>
      <w:r w:rsidRPr="00636F02">
        <w:t>-</w:t>
      </w:r>
      <w:proofErr w:type="spellStart"/>
      <w:r w:rsidRPr="00636F02">
        <w:t>Strasse</w:t>
      </w:r>
      <w:proofErr w:type="spellEnd"/>
      <w:r w:rsidRPr="00636F02">
        <w:t xml:space="preserve"> 3, 89079 </w:t>
      </w:r>
      <w:proofErr w:type="spellStart"/>
      <w:r w:rsidRPr="00636F02">
        <w:t>Ulm</w:t>
      </w:r>
      <w:proofErr w:type="spellEnd"/>
      <w:r w:rsidRPr="00636F02">
        <w:t xml:space="preserve">, </w:t>
      </w:r>
      <w:r w:rsidR="00781498" w:rsidRPr="00636F02">
        <w:t>Nemecká s</w:t>
      </w:r>
      <w:r w:rsidR="00990E27" w:rsidRPr="00636F02">
        <w:t>polková republika</w:t>
      </w:r>
    </w:p>
    <w:p w14:paraId="20965B0E" w14:textId="77777777" w:rsidR="00300E5A" w:rsidRPr="00636F02" w:rsidRDefault="00300E5A" w:rsidP="00636F02">
      <w:pPr>
        <w:pStyle w:val="Zarkazkladnhotextu1"/>
        <w:tabs>
          <w:tab w:val="left" w:pos="360"/>
        </w:tabs>
        <w:spacing w:after="0" w:line="240" w:lineRule="auto"/>
        <w:ind w:left="0"/>
      </w:pPr>
    </w:p>
    <w:p w14:paraId="432FEA9F" w14:textId="77777777" w:rsidR="00300E5A" w:rsidRPr="0002785B" w:rsidRDefault="00FA6282" w:rsidP="00636F02">
      <w:pPr>
        <w:pStyle w:val="Zarkazkladnhotextu1"/>
        <w:tabs>
          <w:tab w:val="left" w:pos="360"/>
        </w:tabs>
        <w:spacing w:after="0" w:line="240" w:lineRule="auto"/>
        <w:ind w:left="0"/>
        <w:rPr>
          <w:b/>
        </w:rPr>
      </w:pPr>
      <w:r w:rsidRPr="0002785B">
        <w:rPr>
          <w:b/>
        </w:rPr>
        <w:lastRenderedPageBreak/>
        <w:t>Výrobca</w:t>
      </w:r>
      <w:r w:rsidR="00990E27" w:rsidRPr="0002785B">
        <w:rPr>
          <w:b/>
        </w:rPr>
        <w:t>:</w:t>
      </w:r>
    </w:p>
    <w:p w14:paraId="2048BAFE" w14:textId="77777777" w:rsidR="00FA6282" w:rsidRPr="00636F02" w:rsidRDefault="00990E27" w:rsidP="00636F02">
      <w:pPr>
        <w:pStyle w:val="Zarkazkladnhotextu1"/>
        <w:tabs>
          <w:tab w:val="left" w:pos="360"/>
        </w:tabs>
        <w:spacing w:after="0" w:line="240" w:lineRule="auto"/>
        <w:ind w:left="0"/>
      </w:pPr>
      <w:proofErr w:type="spellStart"/>
      <w:r w:rsidRPr="00636F02">
        <w:t>Merckle</w:t>
      </w:r>
      <w:proofErr w:type="spellEnd"/>
      <w:r w:rsidRPr="00636F02">
        <w:t xml:space="preserve"> GmbH, Ludwig-</w:t>
      </w:r>
      <w:proofErr w:type="spellStart"/>
      <w:r w:rsidRPr="00636F02">
        <w:t>Merckle</w:t>
      </w:r>
      <w:proofErr w:type="spellEnd"/>
      <w:r w:rsidRPr="00636F02">
        <w:t>-</w:t>
      </w:r>
      <w:proofErr w:type="spellStart"/>
      <w:r w:rsidRPr="00636F02">
        <w:t>Straße</w:t>
      </w:r>
      <w:proofErr w:type="spellEnd"/>
      <w:r w:rsidRPr="00636F02">
        <w:t xml:space="preserve"> 3, 89143 </w:t>
      </w:r>
      <w:proofErr w:type="spellStart"/>
      <w:r w:rsidRPr="00636F02">
        <w:t>Blaubeuren</w:t>
      </w:r>
      <w:proofErr w:type="spellEnd"/>
      <w:r w:rsidRPr="00636F02">
        <w:t xml:space="preserve">, </w:t>
      </w:r>
      <w:r w:rsidR="00781498" w:rsidRPr="00636F02">
        <w:t>Nemecká spolková republika</w:t>
      </w:r>
    </w:p>
    <w:p w14:paraId="583FFE2B" w14:textId="77777777" w:rsidR="00FA6282" w:rsidRPr="00636F02" w:rsidRDefault="00FA6282" w:rsidP="00636F02">
      <w:pPr>
        <w:pStyle w:val="Zarkazkladnhotextu1"/>
        <w:tabs>
          <w:tab w:val="left" w:pos="360"/>
        </w:tabs>
        <w:spacing w:after="0" w:line="240" w:lineRule="auto"/>
        <w:ind w:left="0"/>
      </w:pPr>
    </w:p>
    <w:p w14:paraId="2A06986E" w14:textId="77777777" w:rsidR="004C40FF" w:rsidRPr="00636F02" w:rsidRDefault="004C40FF" w:rsidP="00636F02">
      <w:pPr>
        <w:pStyle w:val="Zarkazkladnhotextu1"/>
        <w:tabs>
          <w:tab w:val="left" w:pos="360"/>
        </w:tabs>
        <w:spacing w:after="0" w:line="240" w:lineRule="auto"/>
        <w:ind w:left="0"/>
      </w:pPr>
      <w:r w:rsidRPr="00636F02">
        <w:t xml:space="preserve">Ak potrebujete akúkoľvek informáciu o tomto lieku, kontaktujte, prosím, miestneho zástupcu držiteľa rozhodnutia o registrácii: </w:t>
      </w:r>
    </w:p>
    <w:p w14:paraId="5A128183" w14:textId="01E27F0B" w:rsidR="004033D1" w:rsidRPr="00636F02" w:rsidRDefault="000E7F3F" w:rsidP="00636F02">
      <w:pPr>
        <w:pStyle w:val="Zarkazkladnhotextu1"/>
        <w:spacing w:after="0" w:line="240" w:lineRule="auto"/>
        <w:ind w:left="0"/>
      </w:pPr>
      <w:proofErr w:type="spellStart"/>
      <w:r w:rsidRPr="00636F02">
        <w:t>TEVA</w:t>
      </w:r>
      <w:proofErr w:type="spellEnd"/>
      <w:r w:rsidRPr="00636F02">
        <w:t xml:space="preserve"> Pharmaceuticals Slovakia s.r.o., </w:t>
      </w:r>
      <w:proofErr w:type="spellStart"/>
      <w:r w:rsidR="0074010C" w:rsidRPr="00636F02">
        <w:rPr>
          <w:lang w:eastAsia="sk-SK"/>
        </w:rPr>
        <w:t>ROSUM</w:t>
      </w:r>
      <w:proofErr w:type="spellEnd"/>
      <w:r w:rsidR="0074010C" w:rsidRPr="00636F02">
        <w:rPr>
          <w:lang w:eastAsia="sk-SK"/>
        </w:rPr>
        <w:t xml:space="preserve">, Bajkalská </w:t>
      </w:r>
      <w:proofErr w:type="spellStart"/>
      <w:r w:rsidR="0074010C" w:rsidRPr="00636F02">
        <w:rPr>
          <w:lang w:eastAsia="sk-SK"/>
        </w:rPr>
        <w:t>19B</w:t>
      </w:r>
      <w:proofErr w:type="spellEnd"/>
      <w:r w:rsidR="0074010C" w:rsidRPr="00636F02">
        <w:t xml:space="preserve">, 821 </w:t>
      </w:r>
      <w:r w:rsidR="0074010C" w:rsidRPr="00636F02">
        <w:rPr>
          <w:lang w:eastAsia="sk-SK"/>
        </w:rPr>
        <w:t>01</w:t>
      </w:r>
      <w:r w:rsidR="0074010C" w:rsidRPr="00636F02" w:rsidDel="0074010C">
        <w:t xml:space="preserve"> </w:t>
      </w:r>
      <w:r w:rsidRPr="00636F02">
        <w:t>Bratislava, tel.: 02/57 26 79 11.</w:t>
      </w:r>
    </w:p>
    <w:p w14:paraId="12FF585B" w14:textId="77777777" w:rsidR="000E7F3F" w:rsidRPr="00636F02" w:rsidRDefault="000E7F3F" w:rsidP="00636F02">
      <w:pPr>
        <w:pStyle w:val="Zarkazkladnhotextu1"/>
        <w:spacing w:after="0" w:line="240" w:lineRule="auto"/>
        <w:ind w:left="0"/>
      </w:pPr>
    </w:p>
    <w:p w14:paraId="68ED65C3" w14:textId="6B50B55C" w:rsidR="004033D1" w:rsidRPr="00636F02" w:rsidRDefault="004033D1" w:rsidP="00636F02">
      <w:pPr>
        <w:pStyle w:val="Zarkazkladnhotextu1"/>
        <w:spacing w:after="0" w:line="240" w:lineRule="auto"/>
        <w:ind w:left="0"/>
        <w:rPr>
          <w:b/>
        </w:rPr>
      </w:pPr>
      <w:r w:rsidRPr="00636F02">
        <w:rPr>
          <w:b/>
        </w:rPr>
        <w:t>Liek je schválený v členských štátoch Európskeho hospodárskeho priestoru (EHP) pod</w:t>
      </w:r>
      <w:r w:rsidR="0026798B">
        <w:rPr>
          <w:b/>
        </w:rPr>
        <w:t> </w:t>
      </w:r>
      <w:r w:rsidRPr="00636F02">
        <w:rPr>
          <w:b/>
        </w:rPr>
        <w:t>nasledovnými názvami:</w:t>
      </w:r>
    </w:p>
    <w:p w14:paraId="7665C759" w14:textId="77777777" w:rsidR="004033D1" w:rsidRPr="00636F02" w:rsidRDefault="004033D1" w:rsidP="00636F02">
      <w:pPr>
        <w:pStyle w:val="Zarkazkladnhotextu1"/>
        <w:spacing w:after="0" w:line="240" w:lineRule="auto"/>
        <w:ind w:left="0"/>
      </w:pPr>
    </w:p>
    <w:tbl>
      <w:tblPr>
        <w:tblW w:w="9101" w:type="dxa"/>
        <w:tblInd w:w="60" w:type="dxa"/>
        <w:tblCellMar>
          <w:left w:w="70" w:type="dxa"/>
          <w:right w:w="70" w:type="dxa"/>
        </w:tblCellMar>
        <w:tblLook w:val="0000" w:firstRow="0" w:lastRow="0" w:firstColumn="0" w:lastColumn="0" w:noHBand="0" w:noVBand="0"/>
      </w:tblPr>
      <w:tblGrid>
        <w:gridCol w:w="1711"/>
        <w:gridCol w:w="7390"/>
      </w:tblGrid>
      <w:tr w:rsidR="001C46BF" w:rsidRPr="00636F02" w14:paraId="391237CE" w14:textId="77777777" w:rsidTr="000E3A8C">
        <w:trPr>
          <w:trHeight w:val="255"/>
        </w:trPr>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399D958C" w14:textId="77777777" w:rsidR="004033D1" w:rsidRPr="00636F02" w:rsidRDefault="004033D1" w:rsidP="00636F02">
            <w:pPr>
              <w:overflowPunct/>
              <w:autoSpaceDE/>
              <w:autoSpaceDN/>
              <w:adjustRightInd/>
              <w:textAlignment w:val="auto"/>
              <w:rPr>
                <w:sz w:val="22"/>
                <w:szCs w:val="22"/>
                <w:lang w:eastAsia="sk-SK"/>
              </w:rPr>
            </w:pPr>
            <w:r w:rsidRPr="00636F02">
              <w:rPr>
                <w:sz w:val="22"/>
                <w:szCs w:val="22"/>
                <w:lang w:eastAsia="sk-SK"/>
              </w:rPr>
              <w:t>Nemecko</w:t>
            </w:r>
          </w:p>
        </w:tc>
        <w:tc>
          <w:tcPr>
            <w:tcW w:w="7390" w:type="dxa"/>
            <w:tcBorders>
              <w:top w:val="single" w:sz="4" w:space="0" w:color="auto"/>
              <w:left w:val="nil"/>
              <w:bottom w:val="single" w:sz="4" w:space="0" w:color="auto"/>
              <w:right w:val="single" w:sz="4" w:space="0" w:color="auto"/>
            </w:tcBorders>
            <w:shd w:val="clear" w:color="auto" w:fill="auto"/>
            <w:noWrap/>
          </w:tcPr>
          <w:p w14:paraId="6D7EEB35" w14:textId="77777777" w:rsidR="004033D1" w:rsidRPr="00636F02" w:rsidRDefault="00AA735B" w:rsidP="00636F02">
            <w:pPr>
              <w:overflowPunct/>
              <w:autoSpaceDE/>
              <w:autoSpaceDN/>
              <w:adjustRightInd/>
              <w:textAlignment w:val="auto"/>
              <w:rPr>
                <w:sz w:val="22"/>
                <w:szCs w:val="22"/>
                <w:lang w:eastAsia="sk-SK"/>
              </w:rPr>
            </w:pPr>
            <w:r w:rsidRPr="00636F02">
              <w:rPr>
                <w:noProof/>
                <w:sz w:val="22"/>
                <w:szCs w:val="22"/>
              </w:rPr>
              <w:t>Valproat</w:t>
            </w:r>
            <w:r w:rsidR="004033D1" w:rsidRPr="00636F02">
              <w:rPr>
                <w:sz w:val="22"/>
                <w:szCs w:val="22"/>
                <w:lang w:eastAsia="sk-SK"/>
              </w:rPr>
              <w:t>-</w:t>
            </w:r>
            <w:proofErr w:type="spellStart"/>
            <w:r w:rsidR="004033D1" w:rsidRPr="00636F02">
              <w:rPr>
                <w:sz w:val="22"/>
                <w:szCs w:val="22"/>
                <w:lang w:eastAsia="sk-SK"/>
              </w:rPr>
              <w:t>ratiopharm</w:t>
            </w:r>
            <w:proofErr w:type="spellEnd"/>
            <w:r w:rsidR="004033D1" w:rsidRPr="00636F02">
              <w:rPr>
                <w:sz w:val="22"/>
                <w:szCs w:val="22"/>
                <w:lang w:eastAsia="sk-SK"/>
              </w:rPr>
              <w:t xml:space="preserve"> chrono 500 </w:t>
            </w:r>
            <w:r w:rsidRPr="00636F02">
              <w:rPr>
                <w:sz w:val="22"/>
                <w:szCs w:val="22"/>
                <w:lang w:eastAsia="sk-SK"/>
              </w:rPr>
              <w:t xml:space="preserve">mg </w:t>
            </w:r>
            <w:r w:rsidR="004033D1" w:rsidRPr="00636F02">
              <w:rPr>
                <w:sz w:val="22"/>
                <w:szCs w:val="22"/>
                <w:lang w:eastAsia="sk-SK"/>
              </w:rPr>
              <w:t>Retardtabletten</w:t>
            </w:r>
          </w:p>
        </w:tc>
      </w:tr>
      <w:tr w:rsidR="001C46BF" w:rsidRPr="00636F02" w14:paraId="2E4CF6F5"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0AF3B4E1" w14:textId="77777777" w:rsidR="004033D1" w:rsidRPr="00636F02" w:rsidRDefault="004033D1" w:rsidP="00636F02">
            <w:pPr>
              <w:overflowPunct/>
              <w:autoSpaceDE/>
              <w:autoSpaceDN/>
              <w:adjustRightInd/>
              <w:textAlignment w:val="auto"/>
              <w:rPr>
                <w:sz w:val="22"/>
                <w:szCs w:val="22"/>
                <w:lang w:eastAsia="sk-SK"/>
              </w:rPr>
            </w:pPr>
            <w:r w:rsidRPr="00636F02">
              <w:rPr>
                <w:sz w:val="22"/>
                <w:szCs w:val="22"/>
                <w:lang w:eastAsia="sk-SK"/>
              </w:rPr>
              <w:t>Taliansko</w:t>
            </w:r>
          </w:p>
        </w:tc>
        <w:tc>
          <w:tcPr>
            <w:tcW w:w="7390" w:type="dxa"/>
            <w:tcBorders>
              <w:top w:val="nil"/>
              <w:left w:val="nil"/>
              <w:bottom w:val="single" w:sz="4" w:space="0" w:color="auto"/>
              <w:right w:val="single" w:sz="4" w:space="0" w:color="auto"/>
            </w:tcBorders>
            <w:shd w:val="clear" w:color="auto" w:fill="auto"/>
            <w:noWrap/>
          </w:tcPr>
          <w:p w14:paraId="426EC373" w14:textId="77777777" w:rsidR="004033D1" w:rsidRPr="00636F02" w:rsidRDefault="004033D1" w:rsidP="00636F02">
            <w:pPr>
              <w:overflowPunct/>
              <w:autoSpaceDE/>
              <w:autoSpaceDN/>
              <w:adjustRightInd/>
              <w:textAlignment w:val="auto"/>
              <w:rPr>
                <w:sz w:val="22"/>
                <w:szCs w:val="22"/>
                <w:lang w:eastAsia="sk-SK"/>
              </w:rPr>
            </w:pPr>
            <w:proofErr w:type="spellStart"/>
            <w:r w:rsidRPr="00636F02">
              <w:rPr>
                <w:sz w:val="22"/>
                <w:szCs w:val="22"/>
                <w:lang w:eastAsia="sk-SK"/>
              </w:rPr>
              <w:t>Acido</w:t>
            </w:r>
            <w:proofErr w:type="spellEnd"/>
            <w:r w:rsidRPr="00636F02">
              <w:rPr>
                <w:sz w:val="22"/>
                <w:szCs w:val="22"/>
                <w:lang w:eastAsia="sk-SK"/>
              </w:rPr>
              <w:t xml:space="preserve"> </w:t>
            </w:r>
            <w:proofErr w:type="spellStart"/>
            <w:r w:rsidRPr="00636F02">
              <w:rPr>
                <w:sz w:val="22"/>
                <w:szCs w:val="22"/>
                <w:lang w:eastAsia="sk-SK"/>
              </w:rPr>
              <w:t>Valproico</w:t>
            </w:r>
            <w:proofErr w:type="spellEnd"/>
            <w:r w:rsidRPr="00636F02">
              <w:rPr>
                <w:sz w:val="22"/>
                <w:szCs w:val="22"/>
                <w:lang w:eastAsia="sk-SK"/>
              </w:rPr>
              <w:t xml:space="preserve"> e </w:t>
            </w:r>
            <w:proofErr w:type="spellStart"/>
            <w:r w:rsidRPr="00636F02">
              <w:rPr>
                <w:sz w:val="22"/>
                <w:szCs w:val="22"/>
                <w:lang w:eastAsia="sk-SK"/>
              </w:rPr>
              <w:t>Sodio</w:t>
            </w:r>
            <w:proofErr w:type="spellEnd"/>
            <w:r w:rsidRPr="00636F02">
              <w:rPr>
                <w:sz w:val="22"/>
                <w:szCs w:val="22"/>
                <w:lang w:eastAsia="sk-SK"/>
              </w:rPr>
              <w:t xml:space="preserve"> </w:t>
            </w:r>
            <w:bookmarkStart w:id="0" w:name="_GoBack"/>
            <w:proofErr w:type="spellStart"/>
            <w:r w:rsidRPr="00636F02">
              <w:rPr>
                <w:sz w:val="22"/>
                <w:szCs w:val="22"/>
                <w:lang w:eastAsia="sk-SK"/>
              </w:rPr>
              <w:t>Valproa</w:t>
            </w:r>
            <w:bookmarkEnd w:id="0"/>
            <w:r w:rsidRPr="00636F02">
              <w:rPr>
                <w:sz w:val="22"/>
                <w:szCs w:val="22"/>
                <w:lang w:eastAsia="sk-SK"/>
              </w:rPr>
              <w:t>to</w:t>
            </w:r>
            <w:proofErr w:type="spellEnd"/>
            <w:r w:rsidRPr="00636F02">
              <w:rPr>
                <w:sz w:val="22"/>
                <w:szCs w:val="22"/>
                <w:lang w:eastAsia="sk-SK"/>
              </w:rPr>
              <w:t xml:space="preserve"> </w:t>
            </w:r>
            <w:proofErr w:type="spellStart"/>
            <w:r w:rsidRPr="00636F02">
              <w:rPr>
                <w:sz w:val="22"/>
                <w:szCs w:val="22"/>
                <w:lang w:eastAsia="sk-SK"/>
              </w:rPr>
              <w:t>ratiopharm</w:t>
            </w:r>
            <w:proofErr w:type="spellEnd"/>
            <w:r w:rsidRPr="00636F02">
              <w:rPr>
                <w:sz w:val="22"/>
                <w:szCs w:val="22"/>
                <w:lang w:eastAsia="sk-SK"/>
              </w:rPr>
              <w:t xml:space="preserve"> 500 mg </w:t>
            </w:r>
            <w:proofErr w:type="spellStart"/>
            <w:r w:rsidRPr="00636F02">
              <w:rPr>
                <w:sz w:val="22"/>
                <w:szCs w:val="22"/>
                <w:lang w:eastAsia="sk-SK"/>
              </w:rPr>
              <w:t>compresse</w:t>
            </w:r>
            <w:proofErr w:type="spellEnd"/>
            <w:r w:rsidRPr="00636F02">
              <w:rPr>
                <w:sz w:val="22"/>
                <w:szCs w:val="22"/>
                <w:lang w:eastAsia="sk-SK"/>
              </w:rPr>
              <w:t xml:space="preserve"> a </w:t>
            </w:r>
            <w:proofErr w:type="spellStart"/>
            <w:r w:rsidRPr="00636F02">
              <w:rPr>
                <w:sz w:val="22"/>
                <w:szCs w:val="22"/>
                <w:lang w:eastAsia="sk-SK"/>
              </w:rPr>
              <w:t>rilascio</w:t>
            </w:r>
            <w:proofErr w:type="spellEnd"/>
            <w:r w:rsidRPr="00636F02">
              <w:rPr>
                <w:sz w:val="22"/>
                <w:szCs w:val="22"/>
                <w:lang w:eastAsia="sk-SK"/>
              </w:rPr>
              <w:t xml:space="preserve"> </w:t>
            </w:r>
            <w:proofErr w:type="spellStart"/>
            <w:r w:rsidRPr="00636F02">
              <w:rPr>
                <w:sz w:val="22"/>
                <w:szCs w:val="22"/>
                <w:lang w:eastAsia="sk-SK"/>
              </w:rPr>
              <w:t>prolungato</w:t>
            </w:r>
            <w:proofErr w:type="spellEnd"/>
          </w:p>
        </w:tc>
      </w:tr>
      <w:tr w:rsidR="001C46BF" w:rsidRPr="00636F02" w14:paraId="0BE686AC"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59AAE939" w14:textId="69308A1B" w:rsidR="004033D1" w:rsidRPr="00636F02" w:rsidRDefault="004033D1" w:rsidP="00636F02">
            <w:pPr>
              <w:overflowPunct/>
              <w:autoSpaceDE/>
              <w:autoSpaceDN/>
              <w:adjustRightInd/>
              <w:textAlignment w:val="auto"/>
              <w:rPr>
                <w:sz w:val="22"/>
                <w:szCs w:val="22"/>
                <w:lang w:eastAsia="sk-SK"/>
              </w:rPr>
            </w:pPr>
          </w:p>
        </w:tc>
        <w:tc>
          <w:tcPr>
            <w:tcW w:w="7390" w:type="dxa"/>
            <w:tcBorders>
              <w:top w:val="nil"/>
              <w:left w:val="nil"/>
              <w:bottom w:val="single" w:sz="4" w:space="0" w:color="auto"/>
              <w:right w:val="single" w:sz="4" w:space="0" w:color="auto"/>
            </w:tcBorders>
            <w:shd w:val="clear" w:color="auto" w:fill="auto"/>
            <w:noWrap/>
          </w:tcPr>
          <w:p w14:paraId="0CC20FD8" w14:textId="062F2819" w:rsidR="004033D1" w:rsidRPr="00636F02" w:rsidRDefault="004033D1" w:rsidP="00636F02">
            <w:pPr>
              <w:overflowPunct/>
              <w:autoSpaceDE/>
              <w:autoSpaceDN/>
              <w:adjustRightInd/>
              <w:textAlignment w:val="auto"/>
              <w:rPr>
                <w:sz w:val="22"/>
                <w:szCs w:val="22"/>
                <w:lang w:eastAsia="sk-SK"/>
              </w:rPr>
            </w:pPr>
          </w:p>
        </w:tc>
      </w:tr>
      <w:tr w:rsidR="001C46BF" w:rsidRPr="00636F02" w14:paraId="60DC18FD"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25C9269D" w14:textId="77777777" w:rsidR="004033D1" w:rsidRPr="00636F02" w:rsidRDefault="004033D1" w:rsidP="00636F02">
            <w:pPr>
              <w:overflowPunct/>
              <w:autoSpaceDE/>
              <w:autoSpaceDN/>
              <w:adjustRightInd/>
              <w:textAlignment w:val="auto"/>
              <w:rPr>
                <w:sz w:val="22"/>
                <w:szCs w:val="22"/>
                <w:lang w:eastAsia="sk-SK"/>
              </w:rPr>
            </w:pPr>
            <w:r w:rsidRPr="00636F02">
              <w:rPr>
                <w:sz w:val="22"/>
                <w:szCs w:val="22"/>
                <w:lang w:eastAsia="sk-SK"/>
              </w:rPr>
              <w:t>Holandsko</w:t>
            </w:r>
          </w:p>
        </w:tc>
        <w:tc>
          <w:tcPr>
            <w:tcW w:w="7390" w:type="dxa"/>
            <w:tcBorders>
              <w:top w:val="nil"/>
              <w:left w:val="nil"/>
              <w:bottom w:val="single" w:sz="4" w:space="0" w:color="auto"/>
              <w:right w:val="single" w:sz="4" w:space="0" w:color="auto"/>
            </w:tcBorders>
            <w:shd w:val="clear" w:color="auto" w:fill="auto"/>
            <w:noWrap/>
          </w:tcPr>
          <w:p w14:paraId="30DB1C5E" w14:textId="77777777" w:rsidR="004033D1" w:rsidRPr="00636F02" w:rsidRDefault="00004BDD" w:rsidP="00636F02">
            <w:pPr>
              <w:overflowPunct/>
              <w:autoSpaceDE/>
              <w:autoSpaceDN/>
              <w:adjustRightInd/>
              <w:textAlignment w:val="auto"/>
              <w:rPr>
                <w:sz w:val="22"/>
                <w:szCs w:val="22"/>
                <w:lang w:eastAsia="sk-SK"/>
              </w:rPr>
            </w:pPr>
            <w:r w:rsidRPr="00636F02">
              <w:rPr>
                <w:sz w:val="22"/>
                <w:szCs w:val="22"/>
                <w:lang w:val="nl-NL"/>
              </w:rPr>
              <w:t xml:space="preserve">Natriumvalproaat chrono 500 mg Teva, tabletten met </w:t>
            </w:r>
            <w:r w:rsidR="00AA735B" w:rsidRPr="00636F02">
              <w:rPr>
                <w:noProof/>
                <w:sz w:val="22"/>
                <w:szCs w:val="22"/>
                <w:lang w:val="da-DK"/>
              </w:rPr>
              <w:t xml:space="preserve">verlengde </w:t>
            </w:r>
            <w:r w:rsidRPr="00636F02">
              <w:rPr>
                <w:sz w:val="22"/>
                <w:szCs w:val="22"/>
                <w:lang w:val="nl-NL"/>
              </w:rPr>
              <w:t>afgifte</w:t>
            </w:r>
          </w:p>
        </w:tc>
      </w:tr>
      <w:tr w:rsidR="001C46BF" w:rsidRPr="00636F02" w14:paraId="19F1E782"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76B78FC1" w14:textId="77777777" w:rsidR="004033D1" w:rsidRPr="00636F02" w:rsidRDefault="004033D1" w:rsidP="00636F02">
            <w:pPr>
              <w:overflowPunct/>
              <w:autoSpaceDE/>
              <w:autoSpaceDN/>
              <w:adjustRightInd/>
              <w:textAlignment w:val="auto"/>
              <w:rPr>
                <w:sz w:val="22"/>
                <w:szCs w:val="22"/>
                <w:lang w:eastAsia="sk-SK"/>
              </w:rPr>
            </w:pPr>
            <w:r w:rsidRPr="00636F02">
              <w:rPr>
                <w:sz w:val="22"/>
                <w:szCs w:val="22"/>
                <w:lang w:eastAsia="sk-SK"/>
              </w:rPr>
              <w:t>Portugalsko</w:t>
            </w:r>
          </w:p>
        </w:tc>
        <w:tc>
          <w:tcPr>
            <w:tcW w:w="7390" w:type="dxa"/>
            <w:tcBorders>
              <w:top w:val="nil"/>
              <w:left w:val="nil"/>
              <w:bottom w:val="single" w:sz="4" w:space="0" w:color="auto"/>
              <w:right w:val="single" w:sz="4" w:space="0" w:color="auto"/>
            </w:tcBorders>
            <w:shd w:val="clear" w:color="auto" w:fill="auto"/>
            <w:noWrap/>
          </w:tcPr>
          <w:p w14:paraId="7B12C3E3" w14:textId="77777777" w:rsidR="004033D1" w:rsidRPr="00636F02" w:rsidRDefault="004033D1" w:rsidP="00636F02">
            <w:pPr>
              <w:overflowPunct/>
              <w:autoSpaceDE/>
              <w:autoSpaceDN/>
              <w:adjustRightInd/>
              <w:textAlignment w:val="auto"/>
              <w:rPr>
                <w:sz w:val="22"/>
                <w:szCs w:val="22"/>
                <w:lang w:eastAsia="sk-SK"/>
              </w:rPr>
            </w:pPr>
            <w:proofErr w:type="spellStart"/>
            <w:r w:rsidRPr="00636F02">
              <w:rPr>
                <w:sz w:val="22"/>
                <w:szCs w:val="22"/>
                <w:lang w:eastAsia="sk-SK"/>
              </w:rPr>
              <w:t>Ácido</w:t>
            </w:r>
            <w:proofErr w:type="spellEnd"/>
            <w:r w:rsidRPr="00636F02">
              <w:rPr>
                <w:sz w:val="22"/>
                <w:szCs w:val="22"/>
                <w:lang w:eastAsia="sk-SK"/>
              </w:rPr>
              <w:t xml:space="preserve"> </w:t>
            </w:r>
            <w:proofErr w:type="spellStart"/>
            <w:r w:rsidRPr="00636F02">
              <w:rPr>
                <w:sz w:val="22"/>
                <w:szCs w:val="22"/>
                <w:lang w:eastAsia="sk-SK"/>
              </w:rPr>
              <w:t>Valpróico</w:t>
            </w:r>
            <w:proofErr w:type="spellEnd"/>
            <w:r w:rsidRPr="00636F02">
              <w:rPr>
                <w:sz w:val="22"/>
                <w:szCs w:val="22"/>
                <w:lang w:eastAsia="sk-SK"/>
              </w:rPr>
              <w:t xml:space="preserve"> </w:t>
            </w:r>
            <w:proofErr w:type="spellStart"/>
            <w:r w:rsidRPr="00636F02">
              <w:rPr>
                <w:sz w:val="22"/>
                <w:szCs w:val="22"/>
                <w:lang w:eastAsia="sk-SK"/>
              </w:rPr>
              <w:t>Ratiopharm</w:t>
            </w:r>
            <w:proofErr w:type="spellEnd"/>
            <w:r w:rsidRPr="00636F02">
              <w:rPr>
                <w:sz w:val="22"/>
                <w:szCs w:val="22"/>
                <w:lang w:eastAsia="sk-SK"/>
              </w:rPr>
              <w:t xml:space="preserve"> 500 mg </w:t>
            </w:r>
            <w:proofErr w:type="spellStart"/>
            <w:r w:rsidRPr="00636F02">
              <w:rPr>
                <w:sz w:val="22"/>
                <w:szCs w:val="22"/>
                <w:lang w:eastAsia="sk-SK"/>
              </w:rPr>
              <w:t>comprimidos</w:t>
            </w:r>
            <w:proofErr w:type="spellEnd"/>
            <w:r w:rsidRPr="00636F02">
              <w:rPr>
                <w:sz w:val="22"/>
                <w:szCs w:val="22"/>
                <w:lang w:eastAsia="sk-SK"/>
              </w:rPr>
              <w:t xml:space="preserve"> de </w:t>
            </w:r>
            <w:proofErr w:type="spellStart"/>
            <w:r w:rsidRPr="00636F02">
              <w:rPr>
                <w:sz w:val="22"/>
                <w:szCs w:val="22"/>
                <w:lang w:eastAsia="sk-SK"/>
              </w:rPr>
              <w:t>libertação</w:t>
            </w:r>
            <w:proofErr w:type="spellEnd"/>
            <w:r w:rsidRPr="00636F02">
              <w:rPr>
                <w:sz w:val="22"/>
                <w:szCs w:val="22"/>
                <w:lang w:eastAsia="sk-SK"/>
              </w:rPr>
              <w:t xml:space="preserve"> </w:t>
            </w:r>
            <w:proofErr w:type="spellStart"/>
            <w:r w:rsidRPr="00636F02">
              <w:rPr>
                <w:sz w:val="22"/>
                <w:szCs w:val="22"/>
                <w:lang w:eastAsia="sk-SK"/>
              </w:rPr>
              <w:t>prolongada</w:t>
            </w:r>
            <w:proofErr w:type="spellEnd"/>
          </w:p>
        </w:tc>
      </w:tr>
      <w:tr w:rsidR="001C46BF" w:rsidRPr="00636F02" w14:paraId="54D507DE"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704B2C6F" w14:textId="77777777" w:rsidR="004033D1" w:rsidRPr="00636F02" w:rsidRDefault="004033D1" w:rsidP="00636F02">
            <w:pPr>
              <w:overflowPunct/>
              <w:autoSpaceDE/>
              <w:autoSpaceDN/>
              <w:adjustRightInd/>
              <w:textAlignment w:val="auto"/>
              <w:rPr>
                <w:sz w:val="22"/>
                <w:szCs w:val="22"/>
                <w:lang w:eastAsia="sk-SK"/>
              </w:rPr>
            </w:pPr>
            <w:r w:rsidRPr="00636F02">
              <w:rPr>
                <w:sz w:val="22"/>
                <w:szCs w:val="22"/>
                <w:lang w:eastAsia="sk-SK"/>
              </w:rPr>
              <w:t>Česká republika</w:t>
            </w:r>
          </w:p>
        </w:tc>
        <w:tc>
          <w:tcPr>
            <w:tcW w:w="7390" w:type="dxa"/>
            <w:tcBorders>
              <w:top w:val="nil"/>
              <w:left w:val="nil"/>
              <w:bottom w:val="single" w:sz="4" w:space="0" w:color="auto"/>
              <w:right w:val="single" w:sz="4" w:space="0" w:color="auto"/>
            </w:tcBorders>
            <w:shd w:val="clear" w:color="auto" w:fill="auto"/>
            <w:noWrap/>
          </w:tcPr>
          <w:p w14:paraId="0EF47FBC" w14:textId="77777777" w:rsidR="004033D1" w:rsidRPr="00636F02" w:rsidRDefault="004033D1" w:rsidP="00636F02">
            <w:pPr>
              <w:overflowPunct/>
              <w:autoSpaceDE/>
              <w:autoSpaceDN/>
              <w:adjustRightInd/>
              <w:textAlignment w:val="auto"/>
              <w:rPr>
                <w:sz w:val="22"/>
                <w:szCs w:val="22"/>
                <w:lang w:eastAsia="sk-SK"/>
              </w:rPr>
            </w:pPr>
            <w:r w:rsidRPr="00636F02">
              <w:rPr>
                <w:sz w:val="22"/>
                <w:szCs w:val="22"/>
                <w:lang w:eastAsia="sk-SK"/>
              </w:rPr>
              <w:t>Valproat-</w:t>
            </w:r>
            <w:proofErr w:type="spellStart"/>
            <w:r w:rsidRPr="00636F02">
              <w:rPr>
                <w:sz w:val="22"/>
                <w:szCs w:val="22"/>
                <w:lang w:eastAsia="sk-SK"/>
              </w:rPr>
              <w:t>ratiopharm</w:t>
            </w:r>
            <w:proofErr w:type="spellEnd"/>
            <w:r w:rsidRPr="00636F02">
              <w:rPr>
                <w:sz w:val="22"/>
                <w:szCs w:val="22"/>
                <w:lang w:eastAsia="sk-SK"/>
              </w:rPr>
              <w:t xml:space="preserve"> Chrono 500 mg</w:t>
            </w:r>
          </w:p>
        </w:tc>
      </w:tr>
      <w:tr w:rsidR="001C46BF" w:rsidRPr="00636F02" w14:paraId="59F84741"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0B9BAED0" w14:textId="5A21FBFB" w:rsidR="004033D1" w:rsidRPr="00636F02" w:rsidRDefault="004033D1" w:rsidP="00636F02">
            <w:pPr>
              <w:overflowPunct/>
              <w:autoSpaceDE/>
              <w:autoSpaceDN/>
              <w:adjustRightInd/>
              <w:textAlignment w:val="auto"/>
              <w:rPr>
                <w:sz w:val="22"/>
                <w:szCs w:val="22"/>
                <w:lang w:eastAsia="sk-SK"/>
              </w:rPr>
            </w:pPr>
          </w:p>
        </w:tc>
        <w:tc>
          <w:tcPr>
            <w:tcW w:w="7390" w:type="dxa"/>
            <w:tcBorders>
              <w:top w:val="nil"/>
              <w:left w:val="nil"/>
              <w:bottom w:val="single" w:sz="4" w:space="0" w:color="auto"/>
              <w:right w:val="single" w:sz="4" w:space="0" w:color="auto"/>
            </w:tcBorders>
            <w:shd w:val="clear" w:color="auto" w:fill="auto"/>
            <w:noWrap/>
          </w:tcPr>
          <w:p w14:paraId="6E8E08E6" w14:textId="64CCAF29" w:rsidR="004033D1" w:rsidRPr="00636F02" w:rsidRDefault="004033D1" w:rsidP="00636F02">
            <w:pPr>
              <w:overflowPunct/>
              <w:autoSpaceDE/>
              <w:autoSpaceDN/>
              <w:adjustRightInd/>
              <w:textAlignment w:val="auto"/>
              <w:rPr>
                <w:sz w:val="22"/>
                <w:szCs w:val="22"/>
                <w:lang w:eastAsia="sk-SK"/>
              </w:rPr>
            </w:pPr>
          </w:p>
        </w:tc>
      </w:tr>
      <w:tr w:rsidR="001C46BF" w:rsidRPr="00636F02" w14:paraId="71423815"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24D27171" w14:textId="77777777" w:rsidR="004033D1" w:rsidRPr="00636F02" w:rsidRDefault="004033D1" w:rsidP="00636F02">
            <w:pPr>
              <w:overflowPunct/>
              <w:autoSpaceDE/>
              <w:autoSpaceDN/>
              <w:adjustRightInd/>
              <w:textAlignment w:val="auto"/>
              <w:rPr>
                <w:sz w:val="22"/>
                <w:szCs w:val="22"/>
                <w:lang w:eastAsia="sk-SK"/>
              </w:rPr>
            </w:pPr>
            <w:r w:rsidRPr="00636F02">
              <w:rPr>
                <w:sz w:val="22"/>
                <w:szCs w:val="22"/>
                <w:lang w:eastAsia="sk-SK"/>
              </w:rPr>
              <w:t>Slovenská republika</w:t>
            </w:r>
          </w:p>
        </w:tc>
        <w:tc>
          <w:tcPr>
            <w:tcW w:w="7390" w:type="dxa"/>
            <w:tcBorders>
              <w:top w:val="nil"/>
              <w:left w:val="nil"/>
              <w:bottom w:val="single" w:sz="4" w:space="0" w:color="auto"/>
              <w:right w:val="single" w:sz="4" w:space="0" w:color="auto"/>
            </w:tcBorders>
            <w:shd w:val="clear" w:color="auto" w:fill="auto"/>
            <w:noWrap/>
          </w:tcPr>
          <w:p w14:paraId="3856B3F3" w14:textId="77777777" w:rsidR="004033D1" w:rsidRPr="00636F02" w:rsidRDefault="004033D1" w:rsidP="00636F02">
            <w:pPr>
              <w:overflowPunct/>
              <w:autoSpaceDE/>
              <w:autoSpaceDN/>
              <w:adjustRightInd/>
              <w:textAlignment w:val="auto"/>
              <w:rPr>
                <w:sz w:val="22"/>
                <w:szCs w:val="22"/>
                <w:lang w:eastAsia="sk-SK"/>
              </w:rPr>
            </w:pPr>
            <w:proofErr w:type="spellStart"/>
            <w:r w:rsidRPr="00636F02">
              <w:rPr>
                <w:sz w:val="22"/>
                <w:szCs w:val="22"/>
                <w:lang w:eastAsia="sk-SK"/>
              </w:rPr>
              <w:t>Valpro-ratiopharm</w:t>
            </w:r>
            <w:proofErr w:type="spellEnd"/>
            <w:r w:rsidRPr="00636F02">
              <w:rPr>
                <w:sz w:val="22"/>
                <w:szCs w:val="22"/>
                <w:lang w:eastAsia="sk-SK"/>
              </w:rPr>
              <w:t xml:space="preserve"> Chrono 500 mg</w:t>
            </w:r>
          </w:p>
        </w:tc>
      </w:tr>
    </w:tbl>
    <w:p w14:paraId="146E706C" w14:textId="77777777" w:rsidR="00C31515" w:rsidRPr="00636F02" w:rsidRDefault="00C31515" w:rsidP="00636F02">
      <w:pPr>
        <w:pStyle w:val="Zarkazkladnhotextu1"/>
        <w:spacing w:after="0" w:line="240" w:lineRule="auto"/>
        <w:ind w:left="0"/>
      </w:pPr>
    </w:p>
    <w:p w14:paraId="687BEB41" w14:textId="77777777" w:rsidR="0075560D" w:rsidRPr="00636F02" w:rsidRDefault="0075560D" w:rsidP="00636F02">
      <w:pPr>
        <w:pStyle w:val="Zarkazkladnhotextu1"/>
        <w:spacing w:after="0" w:line="240" w:lineRule="auto"/>
        <w:ind w:left="0"/>
      </w:pPr>
    </w:p>
    <w:p w14:paraId="6BDB9D33" w14:textId="432CA823" w:rsidR="004C40FF" w:rsidRPr="00636F02" w:rsidRDefault="004C40FF" w:rsidP="00636F02">
      <w:pPr>
        <w:pStyle w:val="Zarkazkladnhotextu1"/>
        <w:spacing w:after="0" w:line="240" w:lineRule="auto"/>
        <w:ind w:left="0"/>
        <w:rPr>
          <w:b/>
        </w:rPr>
      </w:pPr>
      <w:r w:rsidRPr="00636F02">
        <w:rPr>
          <w:b/>
        </w:rPr>
        <w:t xml:space="preserve">Táto písomná informácia bola </w:t>
      </w:r>
      <w:r w:rsidR="00300E5A" w:rsidRPr="00636F02">
        <w:rPr>
          <w:b/>
        </w:rPr>
        <w:t xml:space="preserve">naposledy </w:t>
      </w:r>
      <w:r w:rsidR="003269D5" w:rsidRPr="00636F02">
        <w:rPr>
          <w:b/>
        </w:rPr>
        <w:t xml:space="preserve">aktualizovaná </w:t>
      </w:r>
      <w:r w:rsidR="00300E5A" w:rsidRPr="00636F02">
        <w:rPr>
          <w:b/>
        </w:rPr>
        <w:t>v</w:t>
      </w:r>
      <w:r w:rsidR="0026798B">
        <w:rPr>
          <w:b/>
        </w:rPr>
        <w:t> 07/2020</w:t>
      </w:r>
      <w:r w:rsidR="00DF4E6C" w:rsidRPr="00636F02">
        <w:rPr>
          <w:b/>
        </w:rPr>
        <w:t>.</w:t>
      </w:r>
    </w:p>
    <w:p w14:paraId="632A8FAE" w14:textId="77777777" w:rsidR="0098734C" w:rsidRPr="00636F02" w:rsidRDefault="0098734C" w:rsidP="00636F02">
      <w:pPr>
        <w:pStyle w:val="Zarkazkladnhotextu1"/>
        <w:spacing w:after="0" w:line="240" w:lineRule="auto"/>
        <w:ind w:left="0"/>
        <w:rPr>
          <w:b/>
        </w:rPr>
      </w:pPr>
    </w:p>
    <w:p w14:paraId="72D7049D" w14:textId="77777777" w:rsidR="0098734C" w:rsidRPr="00636F02" w:rsidRDefault="0098734C" w:rsidP="00636F02">
      <w:pPr>
        <w:pStyle w:val="Zarkazkladnhotextu1"/>
        <w:spacing w:after="0" w:line="240" w:lineRule="auto"/>
        <w:ind w:left="0"/>
      </w:pPr>
      <w:r w:rsidRPr="00636F02">
        <w:t xml:space="preserve">Podrobné a aktualizované informácie o tomto produkte sú dostupné skenovaním </w:t>
      </w:r>
      <w:proofErr w:type="spellStart"/>
      <w:r w:rsidRPr="00636F02">
        <w:t>QR</w:t>
      </w:r>
      <w:proofErr w:type="spellEnd"/>
      <w:r w:rsidRPr="00636F02">
        <w:t xml:space="preserve"> kódu pomocou inteligentného telefónu (</w:t>
      </w:r>
      <w:proofErr w:type="spellStart"/>
      <w:r w:rsidRPr="00636F02">
        <w:t>smarthphone</w:t>
      </w:r>
      <w:proofErr w:type="spellEnd"/>
      <w:r w:rsidRPr="00636F02">
        <w:t>).</w:t>
      </w:r>
      <w:r w:rsidRPr="00636F02">
        <w:br/>
      </w:r>
      <w:proofErr w:type="spellStart"/>
      <w:r w:rsidRPr="00636F02">
        <w:rPr>
          <w:iCs/>
          <w:highlight w:val="lightGray"/>
          <w:lang w:val="en-US" w:eastAsia="de-DE"/>
        </w:rPr>
        <w:t>QR</w:t>
      </w:r>
      <w:proofErr w:type="spellEnd"/>
      <w:r w:rsidRPr="00636F02">
        <w:rPr>
          <w:iCs/>
          <w:highlight w:val="lightGray"/>
          <w:lang w:val="en-US" w:eastAsia="de-DE"/>
        </w:rPr>
        <w:t xml:space="preserve"> </w:t>
      </w:r>
      <w:proofErr w:type="spellStart"/>
      <w:r w:rsidRPr="00636F02">
        <w:rPr>
          <w:iCs/>
          <w:highlight w:val="lightGray"/>
          <w:lang w:val="en-US" w:eastAsia="de-DE"/>
        </w:rPr>
        <w:t>kód</w:t>
      </w:r>
      <w:proofErr w:type="spellEnd"/>
      <w:r w:rsidRPr="00636F02">
        <w:rPr>
          <w:iCs/>
          <w:highlight w:val="lightGray"/>
          <w:lang w:val="en-US" w:eastAsia="de-DE"/>
        </w:rPr>
        <w:t xml:space="preserve">, </w:t>
      </w:r>
      <w:proofErr w:type="spellStart"/>
      <w:r w:rsidRPr="00636F02">
        <w:rPr>
          <w:iCs/>
          <w:highlight w:val="lightGray"/>
          <w:lang w:val="en-US" w:eastAsia="de-DE"/>
        </w:rPr>
        <w:t>ktorý</w:t>
      </w:r>
      <w:proofErr w:type="spellEnd"/>
      <w:r w:rsidRPr="00636F02">
        <w:rPr>
          <w:iCs/>
          <w:highlight w:val="lightGray"/>
          <w:lang w:val="en-US" w:eastAsia="de-DE"/>
        </w:rPr>
        <w:t xml:space="preserve"> </w:t>
      </w:r>
      <w:proofErr w:type="spellStart"/>
      <w:r w:rsidRPr="00636F02">
        <w:rPr>
          <w:iCs/>
          <w:highlight w:val="lightGray"/>
          <w:lang w:val="en-US" w:eastAsia="de-DE"/>
        </w:rPr>
        <w:t>sa</w:t>
      </w:r>
      <w:proofErr w:type="spellEnd"/>
      <w:r w:rsidRPr="00636F02">
        <w:rPr>
          <w:iCs/>
          <w:highlight w:val="lightGray"/>
          <w:lang w:val="en-US" w:eastAsia="de-DE"/>
        </w:rPr>
        <w:t xml:space="preserve"> </w:t>
      </w:r>
      <w:proofErr w:type="spellStart"/>
      <w:r w:rsidRPr="00636F02">
        <w:rPr>
          <w:iCs/>
          <w:highlight w:val="lightGray"/>
          <w:lang w:val="en-US" w:eastAsia="de-DE"/>
        </w:rPr>
        <w:t>má</w:t>
      </w:r>
      <w:proofErr w:type="spellEnd"/>
      <w:r w:rsidRPr="00636F02">
        <w:rPr>
          <w:iCs/>
          <w:highlight w:val="lightGray"/>
          <w:lang w:val="en-US" w:eastAsia="de-DE"/>
        </w:rPr>
        <w:t xml:space="preserve"> </w:t>
      </w:r>
      <w:proofErr w:type="spellStart"/>
      <w:r w:rsidRPr="00636F02">
        <w:rPr>
          <w:iCs/>
          <w:highlight w:val="lightGray"/>
          <w:lang w:val="en-US" w:eastAsia="de-DE"/>
        </w:rPr>
        <w:t>zahrnúť</w:t>
      </w:r>
      <w:proofErr w:type="spellEnd"/>
      <w:r w:rsidRPr="00636F02">
        <w:rPr>
          <w:iCs/>
          <w:highlight w:val="lightGray"/>
          <w:lang w:val="en-US" w:eastAsia="de-DE"/>
        </w:rPr>
        <w:br/>
      </w:r>
      <w:r w:rsidRPr="00636F02">
        <w:br/>
        <w:t>Rovnaké informácie nájdete aj na nasledujúcej adrese URL:</w:t>
      </w:r>
      <w:r w:rsidRPr="00636F02">
        <w:br/>
      </w:r>
      <w:proofErr w:type="spellStart"/>
      <w:r w:rsidRPr="00636F02">
        <w:rPr>
          <w:iCs/>
          <w:highlight w:val="lightGray"/>
          <w:lang w:val="en-US" w:eastAsia="de-DE"/>
        </w:rPr>
        <w:t>Webovú</w:t>
      </w:r>
      <w:proofErr w:type="spellEnd"/>
      <w:r w:rsidRPr="00636F02">
        <w:rPr>
          <w:iCs/>
          <w:highlight w:val="lightGray"/>
          <w:lang w:val="en-US" w:eastAsia="de-DE"/>
        </w:rPr>
        <w:t xml:space="preserve"> </w:t>
      </w:r>
      <w:proofErr w:type="spellStart"/>
      <w:r w:rsidRPr="00636F02">
        <w:rPr>
          <w:iCs/>
          <w:highlight w:val="lightGray"/>
          <w:lang w:val="en-US" w:eastAsia="de-DE"/>
        </w:rPr>
        <w:t>adresu</w:t>
      </w:r>
      <w:proofErr w:type="spellEnd"/>
      <w:r w:rsidRPr="00636F02">
        <w:rPr>
          <w:iCs/>
          <w:highlight w:val="lightGray"/>
          <w:lang w:val="en-US" w:eastAsia="de-DE"/>
        </w:rPr>
        <w:t xml:space="preserve">, </w:t>
      </w:r>
      <w:proofErr w:type="spellStart"/>
      <w:r w:rsidRPr="00636F02">
        <w:rPr>
          <w:iCs/>
          <w:highlight w:val="lightGray"/>
          <w:lang w:val="en-US" w:eastAsia="de-DE"/>
        </w:rPr>
        <w:t>ktorá</w:t>
      </w:r>
      <w:proofErr w:type="spellEnd"/>
      <w:r w:rsidRPr="00636F02">
        <w:rPr>
          <w:iCs/>
          <w:highlight w:val="lightGray"/>
          <w:lang w:val="en-US" w:eastAsia="de-DE"/>
        </w:rPr>
        <w:t xml:space="preserve"> </w:t>
      </w:r>
      <w:proofErr w:type="spellStart"/>
      <w:r w:rsidRPr="00636F02">
        <w:rPr>
          <w:iCs/>
          <w:highlight w:val="lightGray"/>
          <w:lang w:val="en-US" w:eastAsia="de-DE"/>
        </w:rPr>
        <w:t>sa</w:t>
      </w:r>
      <w:proofErr w:type="spellEnd"/>
      <w:r w:rsidRPr="00636F02">
        <w:rPr>
          <w:iCs/>
          <w:highlight w:val="lightGray"/>
          <w:lang w:val="en-US" w:eastAsia="de-DE"/>
        </w:rPr>
        <w:t xml:space="preserve"> </w:t>
      </w:r>
      <w:proofErr w:type="spellStart"/>
      <w:r w:rsidRPr="00636F02">
        <w:rPr>
          <w:iCs/>
          <w:highlight w:val="lightGray"/>
          <w:lang w:val="en-US" w:eastAsia="de-DE"/>
        </w:rPr>
        <w:t>má</w:t>
      </w:r>
      <w:proofErr w:type="spellEnd"/>
      <w:r w:rsidRPr="00636F02">
        <w:rPr>
          <w:iCs/>
          <w:highlight w:val="lightGray"/>
          <w:lang w:val="en-US" w:eastAsia="de-DE"/>
        </w:rPr>
        <w:t xml:space="preserve"> </w:t>
      </w:r>
      <w:proofErr w:type="spellStart"/>
      <w:r w:rsidRPr="00636F02">
        <w:rPr>
          <w:iCs/>
          <w:highlight w:val="lightGray"/>
          <w:lang w:val="en-US" w:eastAsia="de-DE"/>
        </w:rPr>
        <w:t>zahrnúť</w:t>
      </w:r>
      <w:proofErr w:type="spellEnd"/>
      <w:r w:rsidRPr="00636F02">
        <w:rPr>
          <w:iCs/>
          <w:highlight w:val="lightGray"/>
          <w:lang w:val="en-US" w:eastAsia="de-DE"/>
        </w:rPr>
        <w:t xml:space="preserve"> &lt;a web &lt;</w:t>
      </w:r>
      <w:proofErr w:type="spellStart"/>
      <w:r w:rsidRPr="00636F02">
        <w:rPr>
          <w:iCs/>
          <w:highlight w:val="lightGray"/>
          <w:lang w:val="en-US" w:eastAsia="de-DE"/>
        </w:rPr>
        <w:t>NCA</w:t>
      </w:r>
      <w:proofErr w:type="spellEnd"/>
      <w:r w:rsidRPr="00636F02">
        <w:rPr>
          <w:iCs/>
          <w:highlight w:val="lightGray"/>
          <w:lang w:val="en-US" w:eastAsia="de-DE"/>
        </w:rPr>
        <w:t>&gt;.</w:t>
      </w:r>
    </w:p>
    <w:sectPr w:rsidR="0098734C" w:rsidRPr="00636F02" w:rsidSect="00636F02">
      <w:headerReference w:type="default" r:id="rId9"/>
      <w:footerReference w:type="even" r:id="rId10"/>
      <w:footerReference w:type="default" r:id="rId11"/>
      <w:pgSz w:w="11906" w:h="16838" w:code="9"/>
      <w:pgMar w:top="1134" w:right="1418" w:bottom="1134" w:left="1418" w:header="737"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87A24" w14:textId="77777777" w:rsidR="001C46BF" w:rsidRDefault="001C46BF">
      <w:r>
        <w:separator/>
      </w:r>
    </w:p>
  </w:endnote>
  <w:endnote w:type="continuationSeparator" w:id="0">
    <w:p w14:paraId="05BAABEE" w14:textId="77777777" w:rsidR="001C46BF" w:rsidRDefault="001C46BF">
      <w:r>
        <w:continuationSeparator/>
      </w:r>
    </w:p>
  </w:endnote>
  <w:endnote w:type="continuationNotice" w:id="1">
    <w:p w14:paraId="6A80369B" w14:textId="77777777" w:rsidR="001C46BF" w:rsidRDefault="001C4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F668D" w14:textId="77777777" w:rsidR="001C46BF" w:rsidRDefault="001C46BF">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152DD42A" w14:textId="77777777" w:rsidR="001C46BF" w:rsidRDefault="001C46B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A73A0" w14:textId="77777777" w:rsidR="001C46BF" w:rsidRPr="001C46BF" w:rsidRDefault="001C46BF">
    <w:pPr>
      <w:pStyle w:val="Pta"/>
      <w:framePr w:wrap="around" w:vAnchor="text" w:hAnchor="margin" w:xAlign="center" w:y="1"/>
      <w:rPr>
        <w:rStyle w:val="slostrany"/>
        <w:sz w:val="18"/>
        <w:szCs w:val="18"/>
      </w:rPr>
    </w:pPr>
    <w:r w:rsidRPr="001C46BF">
      <w:rPr>
        <w:rStyle w:val="slostrany"/>
        <w:sz w:val="18"/>
        <w:szCs w:val="18"/>
      </w:rPr>
      <w:fldChar w:fldCharType="begin"/>
    </w:r>
    <w:r w:rsidRPr="001C46BF">
      <w:rPr>
        <w:rStyle w:val="slostrany"/>
        <w:sz w:val="18"/>
        <w:szCs w:val="18"/>
      </w:rPr>
      <w:instrText xml:space="preserve">PAGE  </w:instrText>
    </w:r>
    <w:r w:rsidRPr="001C46BF">
      <w:rPr>
        <w:rStyle w:val="slostrany"/>
        <w:sz w:val="18"/>
        <w:szCs w:val="18"/>
      </w:rPr>
      <w:fldChar w:fldCharType="separate"/>
    </w:r>
    <w:r w:rsidR="00405A15">
      <w:rPr>
        <w:rStyle w:val="slostrany"/>
        <w:noProof/>
        <w:sz w:val="18"/>
        <w:szCs w:val="18"/>
      </w:rPr>
      <w:t>13</w:t>
    </w:r>
    <w:r w:rsidRPr="001C46BF">
      <w:rPr>
        <w:rStyle w:val="slostrany"/>
        <w:sz w:val="18"/>
        <w:szCs w:val="18"/>
      </w:rPr>
      <w:fldChar w:fldCharType="end"/>
    </w:r>
  </w:p>
  <w:p w14:paraId="56E2B9C2" w14:textId="77777777" w:rsidR="001C46BF" w:rsidRDefault="001C46B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C9D6B" w14:textId="77777777" w:rsidR="001C46BF" w:rsidRDefault="001C46BF">
      <w:r>
        <w:separator/>
      </w:r>
    </w:p>
  </w:footnote>
  <w:footnote w:type="continuationSeparator" w:id="0">
    <w:p w14:paraId="39EA40D6" w14:textId="77777777" w:rsidR="001C46BF" w:rsidRDefault="001C46BF">
      <w:r>
        <w:continuationSeparator/>
      </w:r>
    </w:p>
  </w:footnote>
  <w:footnote w:type="continuationNotice" w:id="1">
    <w:p w14:paraId="58F3458F" w14:textId="77777777" w:rsidR="001C46BF" w:rsidRDefault="001C46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8E549" w14:textId="452D4DFD" w:rsidR="001C46BF" w:rsidRDefault="001C46BF">
    <w:pPr>
      <w:pStyle w:val="Hlavika"/>
    </w:pPr>
    <w:r w:rsidRPr="006B2492">
      <w:rPr>
        <w:sz w:val="18"/>
        <w:szCs w:val="18"/>
      </w:rPr>
      <w:t xml:space="preserve">Príloha č. </w:t>
    </w:r>
    <w:r w:rsidR="00BE6A7A">
      <w:rPr>
        <w:sz w:val="18"/>
        <w:szCs w:val="18"/>
      </w:rPr>
      <w:t>2</w:t>
    </w:r>
    <w:r w:rsidRPr="006B2492">
      <w:rPr>
        <w:sz w:val="18"/>
        <w:szCs w:val="18"/>
      </w:rPr>
      <w:t xml:space="preserve"> k</w:t>
    </w:r>
    <w:r w:rsidRPr="003B4B41">
      <w:rPr>
        <w:sz w:val="18"/>
        <w:szCs w:val="18"/>
      </w:rPr>
      <w:t> </w:t>
    </w:r>
    <w:r w:rsidRPr="006B2492">
      <w:rPr>
        <w:sz w:val="18"/>
        <w:szCs w:val="18"/>
      </w:rPr>
      <w:t>notifikácii</w:t>
    </w:r>
    <w:r w:rsidRPr="003B4B41">
      <w:rPr>
        <w:sz w:val="18"/>
        <w:szCs w:val="18"/>
      </w:rPr>
      <w:t xml:space="preserve"> o zmene</w:t>
    </w:r>
    <w:r w:rsidRPr="006B2492">
      <w:rPr>
        <w:sz w:val="18"/>
        <w:szCs w:val="18"/>
      </w:rPr>
      <w:t xml:space="preserve">, </w:t>
    </w:r>
    <w:proofErr w:type="spellStart"/>
    <w:r w:rsidRPr="006B2492">
      <w:rPr>
        <w:sz w:val="18"/>
        <w:szCs w:val="18"/>
      </w:rPr>
      <w:t>ev</w:t>
    </w:r>
    <w:r w:rsidRPr="00305D8C">
      <w:rPr>
        <w:sz w:val="18"/>
        <w:szCs w:val="18"/>
      </w:rPr>
      <w:t>id</w:t>
    </w:r>
    <w:proofErr w:type="spellEnd"/>
    <w:r w:rsidRPr="00305D8C">
      <w:rPr>
        <w:sz w:val="18"/>
        <w:szCs w:val="18"/>
      </w:rPr>
      <w:t xml:space="preserve">. č.: </w:t>
    </w:r>
    <w:r w:rsidR="00BE6A7A" w:rsidRPr="00BE6A7A">
      <w:rPr>
        <w:sz w:val="18"/>
        <w:szCs w:val="18"/>
      </w:rPr>
      <w:t>2020/02235-</w:t>
    </w:r>
    <w:proofErr w:type="spellStart"/>
    <w:r w:rsidR="00BE6A7A" w:rsidRPr="00BE6A7A">
      <w:rPr>
        <w:sz w:val="18"/>
        <w:szCs w:val="18"/>
      </w:rPr>
      <w:t>Z1B</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046870"/>
    <w:lvl w:ilvl="0">
      <w:numFmt w:val="decimal"/>
      <w:lvlText w:val="*"/>
      <w:lvlJc w:val="left"/>
    </w:lvl>
  </w:abstractNum>
  <w:abstractNum w:abstractNumId="1" w15:restartNumberingAfterBreak="0">
    <w:nsid w:val="06213DB9"/>
    <w:multiLevelType w:val="hybridMultilevel"/>
    <w:tmpl w:val="77A6A4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47787D"/>
    <w:multiLevelType w:val="hybridMultilevel"/>
    <w:tmpl w:val="51CA4A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B24313"/>
    <w:multiLevelType w:val="hybridMultilevel"/>
    <w:tmpl w:val="9D82EC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9C64BD"/>
    <w:multiLevelType w:val="multilevel"/>
    <w:tmpl w:val="1452EDB8"/>
    <w:lvl w:ilvl="0">
      <w:start w:val="4"/>
      <w:numFmt w:val="decimal"/>
      <w:lvlText w:val="%1.3"/>
      <w:lvlJc w:val="left"/>
      <w:pPr>
        <w:tabs>
          <w:tab w:val="num" w:pos="360"/>
        </w:tabs>
        <w:ind w:left="360" w:hanging="360"/>
      </w:pPr>
      <w:rPr>
        <w:rFonts w:hint="default"/>
      </w:rPr>
    </w:lvl>
    <w:lvl w:ilvl="1">
      <w:start w:val="4"/>
      <w:numFmt w:val="decimal"/>
      <w:lvlText w:val="4.%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ED62C0D"/>
    <w:multiLevelType w:val="hybridMultilevel"/>
    <w:tmpl w:val="B70024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592090B"/>
    <w:multiLevelType w:val="hybridMultilevel"/>
    <w:tmpl w:val="A5122F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90448E6"/>
    <w:multiLevelType w:val="hybridMultilevel"/>
    <w:tmpl w:val="2A2415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94E5106"/>
    <w:multiLevelType w:val="hybridMultilevel"/>
    <w:tmpl w:val="0F64BF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A096408"/>
    <w:multiLevelType w:val="hybridMultilevel"/>
    <w:tmpl w:val="50C292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B563ADE"/>
    <w:multiLevelType w:val="hybridMultilevel"/>
    <w:tmpl w:val="B3DC97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9C2D38"/>
    <w:multiLevelType w:val="hybridMultilevel"/>
    <w:tmpl w:val="D1DA16E0"/>
    <w:lvl w:ilvl="0" w:tplc="F1C0FBC6">
      <w:start w:val="5"/>
      <w:numFmt w:val="decimal"/>
      <w:lvlText w:val="%1."/>
      <w:lvlJc w:val="left"/>
      <w:pPr>
        <w:tabs>
          <w:tab w:val="num" w:pos="0"/>
        </w:tabs>
        <w:ind w:left="567" w:hanging="567"/>
      </w:pPr>
      <w:rPr>
        <w:rFonts w:hint="default"/>
      </w:rPr>
    </w:lvl>
    <w:lvl w:ilvl="1" w:tplc="C50A9692">
      <w:start w:val="5"/>
      <w:numFmt w:val="bullet"/>
      <w:lvlText w:val=""/>
      <w:lvlJc w:val="left"/>
      <w:pPr>
        <w:tabs>
          <w:tab w:val="num" w:pos="0"/>
        </w:tabs>
        <w:ind w:left="567" w:hanging="567"/>
      </w:pPr>
      <w:rPr>
        <w:rFonts w:ascii="Symbol" w:hAnsi="Symbol" w:hint="default"/>
      </w:rPr>
    </w:lvl>
    <w:lvl w:ilvl="2" w:tplc="F3441452">
      <w:start w:val="333"/>
      <w:numFmt w:val="bullet"/>
      <w:lvlText w:val="-"/>
      <w:lvlJc w:val="left"/>
      <w:pPr>
        <w:tabs>
          <w:tab w:val="num" w:pos="2340"/>
        </w:tabs>
        <w:ind w:left="2340" w:hanging="360"/>
      </w:pPr>
      <w:rPr>
        <w:rFonts w:ascii="Times New Roman" w:eastAsia="Times New Roman" w:hAnsi="Times New Roman" w:cs="Times New Roman"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3031495"/>
    <w:multiLevelType w:val="hybridMultilevel"/>
    <w:tmpl w:val="AD08A6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DC413B1"/>
    <w:multiLevelType w:val="hybridMultilevel"/>
    <w:tmpl w:val="B6A2F54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16726AD"/>
    <w:multiLevelType w:val="hybridMultilevel"/>
    <w:tmpl w:val="0494E8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DBE051A"/>
    <w:multiLevelType w:val="hybridMultilevel"/>
    <w:tmpl w:val="4FACF1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FA46367"/>
    <w:multiLevelType w:val="hybridMultilevel"/>
    <w:tmpl w:val="7FEE33FA"/>
    <w:lvl w:ilvl="0" w:tplc="0405000F">
      <w:start w:val="1"/>
      <w:numFmt w:val="decimal"/>
      <w:lvlText w:val="%1."/>
      <w:lvlJc w:val="left"/>
      <w:pPr>
        <w:tabs>
          <w:tab w:val="num" w:pos="720"/>
        </w:tabs>
        <w:ind w:left="720" w:hanging="360"/>
      </w:pPr>
      <w:rPr>
        <w:rFonts w:hint="default"/>
      </w:rPr>
    </w:lvl>
    <w:lvl w:ilvl="1" w:tplc="8F2C2492">
      <w:start w:val="1"/>
      <w:numFmt w:val="decimal"/>
      <w:lvlText w:val="%2."/>
      <w:lvlJc w:val="left"/>
      <w:pPr>
        <w:tabs>
          <w:tab w:val="num" w:pos="0"/>
        </w:tabs>
        <w:ind w:left="56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08E68D6"/>
    <w:multiLevelType w:val="hybridMultilevel"/>
    <w:tmpl w:val="645A5784"/>
    <w:lvl w:ilvl="0" w:tplc="3A86712E">
      <w:start w:val="2"/>
      <w:numFmt w:val="decimal"/>
      <w:lvlText w:val="%1."/>
      <w:lvlJc w:val="left"/>
      <w:pPr>
        <w:tabs>
          <w:tab w:val="num" w:pos="0"/>
        </w:tabs>
        <w:ind w:left="567"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625C3766"/>
    <w:multiLevelType w:val="hybridMultilevel"/>
    <w:tmpl w:val="D026CB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F781E96"/>
    <w:multiLevelType w:val="hybridMultilevel"/>
    <w:tmpl w:val="DB4235B8"/>
    <w:lvl w:ilvl="0" w:tplc="041B0001">
      <w:start w:val="1"/>
      <w:numFmt w:val="bullet"/>
      <w:lvlText w:val=""/>
      <w:lvlJc w:val="left"/>
      <w:pPr>
        <w:ind w:left="720" w:hanging="360"/>
      </w:pPr>
      <w:rPr>
        <w:rFonts w:ascii="Symbol" w:hAnsi="Symbol" w:hint="default"/>
      </w:rPr>
    </w:lvl>
    <w:lvl w:ilvl="1" w:tplc="61EE61F4">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7E26D4C"/>
    <w:multiLevelType w:val="hybridMultilevel"/>
    <w:tmpl w:val="B1FEF4B8"/>
    <w:lvl w:ilvl="0" w:tplc="61CC627C">
      <w:start w:val="2"/>
      <w:numFmt w:val="bullet"/>
      <w:lvlText w:val="–"/>
      <w:lvlJc w:val="left"/>
      <w:pPr>
        <w:tabs>
          <w:tab w:val="num" w:pos="0"/>
        </w:tabs>
        <w:ind w:left="567" w:hanging="567"/>
      </w:pPr>
      <w:rPr>
        <w:rFonts w:ascii="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D84A4C"/>
    <w:multiLevelType w:val="hybridMultilevel"/>
    <w:tmpl w:val="277C372E"/>
    <w:lvl w:ilvl="0" w:tplc="C9C66E10">
      <w:start w:val="4"/>
      <w:numFmt w:val="decimal"/>
      <w:lvlText w:val="%1."/>
      <w:lvlJc w:val="left"/>
      <w:pPr>
        <w:tabs>
          <w:tab w:val="num" w:pos="0"/>
        </w:tabs>
        <w:ind w:left="567"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79FE4A24"/>
    <w:multiLevelType w:val="hybridMultilevel"/>
    <w:tmpl w:val="C520DD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D0D1C4A"/>
    <w:multiLevelType w:val="hybridMultilevel"/>
    <w:tmpl w:val="DF6E10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b w:val="0"/>
          <w:i w:val="0"/>
          <w:sz w:val="22"/>
          <w:u w:val="none"/>
        </w:rPr>
      </w:lvl>
    </w:lvlOverride>
  </w:num>
  <w:num w:numId="2">
    <w:abstractNumId w:val="16"/>
  </w:num>
  <w:num w:numId="3">
    <w:abstractNumId w:val="17"/>
  </w:num>
  <w:num w:numId="4">
    <w:abstractNumId w:val="11"/>
  </w:num>
  <w:num w:numId="5">
    <w:abstractNumId w:val="21"/>
  </w:num>
  <w:num w:numId="6">
    <w:abstractNumId w:val="20"/>
  </w:num>
  <w:num w:numId="7">
    <w:abstractNumId w:val="15"/>
  </w:num>
  <w:num w:numId="8">
    <w:abstractNumId w:val="19"/>
  </w:num>
  <w:num w:numId="9">
    <w:abstractNumId w:val="8"/>
  </w:num>
  <w:num w:numId="10">
    <w:abstractNumId w:val="22"/>
  </w:num>
  <w:num w:numId="11">
    <w:abstractNumId w:val="9"/>
  </w:num>
  <w:num w:numId="12">
    <w:abstractNumId w:val="18"/>
  </w:num>
  <w:num w:numId="13">
    <w:abstractNumId w:val="7"/>
  </w:num>
  <w:num w:numId="14">
    <w:abstractNumId w:val="13"/>
  </w:num>
  <w:num w:numId="15">
    <w:abstractNumId w:val="1"/>
  </w:num>
  <w:num w:numId="16">
    <w:abstractNumId w:val="6"/>
  </w:num>
  <w:num w:numId="17">
    <w:abstractNumId w:val="5"/>
  </w:num>
  <w:num w:numId="18">
    <w:abstractNumId w:val="10"/>
  </w:num>
  <w:num w:numId="19">
    <w:abstractNumId w:val="3"/>
  </w:num>
  <w:num w:numId="20">
    <w:abstractNumId w:val="2"/>
  </w:num>
  <w:num w:numId="21">
    <w:abstractNumId w:val="23"/>
  </w:num>
  <w:num w:numId="22">
    <w:abstractNumId w:val="4"/>
  </w:num>
  <w:num w:numId="23">
    <w:abstractNumId w:val="12"/>
  </w:num>
  <w:num w:numId="24">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57A"/>
    <w:rsid w:val="0000192C"/>
    <w:rsid w:val="00004BDD"/>
    <w:rsid w:val="00005079"/>
    <w:rsid w:val="00005443"/>
    <w:rsid w:val="0002785B"/>
    <w:rsid w:val="00032CFC"/>
    <w:rsid w:val="00033448"/>
    <w:rsid w:val="00034842"/>
    <w:rsid w:val="00035C22"/>
    <w:rsid w:val="00051859"/>
    <w:rsid w:val="000548B7"/>
    <w:rsid w:val="00054CE6"/>
    <w:rsid w:val="00077A07"/>
    <w:rsid w:val="000921CA"/>
    <w:rsid w:val="00097325"/>
    <w:rsid w:val="000C603E"/>
    <w:rsid w:val="000D391B"/>
    <w:rsid w:val="000D4DC8"/>
    <w:rsid w:val="000E3A8C"/>
    <w:rsid w:val="000E3E16"/>
    <w:rsid w:val="000E46AE"/>
    <w:rsid w:val="000E60B6"/>
    <w:rsid w:val="000E7F3F"/>
    <w:rsid w:val="000F0E23"/>
    <w:rsid w:val="000F10F3"/>
    <w:rsid w:val="0011616C"/>
    <w:rsid w:val="00122630"/>
    <w:rsid w:val="00131B04"/>
    <w:rsid w:val="0014335D"/>
    <w:rsid w:val="00154541"/>
    <w:rsid w:val="00163BFE"/>
    <w:rsid w:val="001648E7"/>
    <w:rsid w:val="0016732C"/>
    <w:rsid w:val="00170038"/>
    <w:rsid w:val="0019279E"/>
    <w:rsid w:val="00195D46"/>
    <w:rsid w:val="00195DC9"/>
    <w:rsid w:val="001A20BB"/>
    <w:rsid w:val="001A30C5"/>
    <w:rsid w:val="001B441B"/>
    <w:rsid w:val="001C46BF"/>
    <w:rsid w:val="001C4978"/>
    <w:rsid w:val="001D2DB5"/>
    <w:rsid w:val="001F0742"/>
    <w:rsid w:val="001F4A7B"/>
    <w:rsid w:val="0020022C"/>
    <w:rsid w:val="00212083"/>
    <w:rsid w:val="00217E66"/>
    <w:rsid w:val="0022603E"/>
    <w:rsid w:val="002313C7"/>
    <w:rsid w:val="00263301"/>
    <w:rsid w:val="0026586B"/>
    <w:rsid w:val="0026798B"/>
    <w:rsid w:val="00271A5C"/>
    <w:rsid w:val="00277E6E"/>
    <w:rsid w:val="002A0055"/>
    <w:rsid w:val="002A258E"/>
    <w:rsid w:val="002A43C3"/>
    <w:rsid w:val="002A4E37"/>
    <w:rsid w:val="002A7763"/>
    <w:rsid w:val="002B2520"/>
    <w:rsid w:val="002B4CA4"/>
    <w:rsid w:val="002B4EE2"/>
    <w:rsid w:val="002C1367"/>
    <w:rsid w:val="002D534E"/>
    <w:rsid w:val="002D6117"/>
    <w:rsid w:val="002F4E12"/>
    <w:rsid w:val="00300E5A"/>
    <w:rsid w:val="003022F8"/>
    <w:rsid w:val="00305D8C"/>
    <w:rsid w:val="00310467"/>
    <w:rsid w:val="003247D6"/>
    <w:rsid w:val="00325336"/>
    <w:rsid w:val="00326428"/>
    <w:rsid w:val="003269D5"/>
    <w:rsid w:val="0034046D"/>
    <w:rsid w:val="00344EE1"/>
    <w:rsid w:val="00347583"/>
    <w:rsid w:val="0035171F"/>
    <w:rsid w:val="00351E28"/>
    <w:rsid w:val="003561D8"/>
    <w:rsid w:val="00356728"/>
    <w:rsid w:val="00361A54"/>
    <w:rsid w:val="0036787C"/>
    <w:rsid w:val="00390687"/>
    <w:rsid w:val="0039681D"/>
    <w:rsid w:val="00396B1A"/>
    <w:rsid w:val="003A2B43"/>
    <w:rsid w:val="003B1E90"/>
    <w:rsid w:val="003B4B41"/>
    <w:rsid w:val="003C4B9C"/>
    <w:rsid w:val="003D3F3E"/>
    <w:rsid w:val="003D71B4"/>
    <w:rsid w:val="003E38F8"/>
    <w:rsid w:val="003F3838"/>
    <w:rsid w:val="004033D1"/>
    <w:rsid w:val="00405A15"/>
    <w:rsid w:val="0041116B"/>
    <w:rsid w:val="00411E9D"/>
    <w:rsid w:val="004137FF"/>
    <w:rsid w:val="004154D9"/>
    <w:rsid w:val="00416FFF"/>
    <w:rsid w:val="00417A8D"/>
    <w:rsid w:val="00423C78"/>
    <w:rsid w:val="0043711D"/>
    <w:rsid w:val="00440C90"/>
    <w:rsid w:val="00446474"/>
    <w:rsid w:val="00452DF7"/>
    <w:rsid w:val="00465B48"/>
    <w:rsid w:val="00472959"/>
    <w:rsid w:val="004A029B"/>
    <w:rsid w:val="004B5418"/>
    <w:rsid w:val="004C0093"/>
    <w:rsid w:val="004C041D"/>
    <w:rsid w:val="004C40FF"/>
    <w:rsid w:val="004C4870"/>
    <w:rsid w:val="004E2FFB"/>
    <w:rsid w:val="004F4A64"/>
    <w:rsid w:val="004F4D78"/>
    <w:rsid w:val="00501FFE"/>
    <w:rsid w:val="00505D8D"/>
    <w:rsid w:val="00511EC9"/>
    <w:rsid w:val="005242B3"/>
    <w:rsid w:val="0052711E"/>
    <w:rsid w:val="0053045B"/>
    <w:rsid w:val="00532DA6"/>
    <w:rsid w:val="00535305"/>
    <w:rsid w:val="00540630"/>
    <w:rsid w:val="00540B34"/>
    <w:rsid w:val="0054378C"/>
    <w:rsid w:val="00563591"/>
    <w:rsid w:val="005636BB"/>
    <w:rsid w:val="00563B65"/>
    <w:rsid w:val="00581CF2"/>
    <w:rsid w:val="00583312"/>
    <w:rsid w:val="005A0D25"/>
    <w:rsid w:val="005B3814"/>
    <w:rsid w:val="005B4213"/>
    <w:rsid w:val="005B6504"/>
    <w:rsid w:val="005B7A5E"/>
    <w:rsid w:val="005C0ECA"/>
    <w:rsid w:val="005D367F"/>
    <w:rsid w:val="00636F02"/>
    <w:rsid w:val="0063717A"/>
    <w:rsid w:val="006421F7"/>
    <w:rsid w:val="006445A3"/>
    <w:rsid w:val="00654343"/>
    <w:rsid w:val="00660CF3"/>
    <w:rsid w:val="00666645"/>
    <w:rsid w:val="0069202D"/>
    <w:rsid w:val="00697978"/>
    <w:rsid w:val="006B2492"/>
    <w:rsid w:val="006C1367"/>
    <w:rsid w:val="006C17BC"/>
    <w:rsid w:val="006C2617"/>
    <w:rsid w:val="006C6E63"/>
    <w:rsid w:val="006D1AEE"/>
    <w:rsid w:val="006D3A7E"/>
    <w:rsid w:val="006E610C"/>
    <w:rsid w:val="006F76D9"/>
    <w:rsid w:val="00705557"/>
    <w:rsid w:val="007130A1"/>
    <w:rsid w:val="00726FC1"/>
    <w:rsid w:val="0074010C"/>
    <w:rsid w:val="00746557"/>
    <w:rsid w:val="007544BF"/>
    <w:rsid w:val="0075560D"/>
    <w:rsid w:val="0076212D"/>
    <w:rsid w:val="00763E12"/>
    <w:rsid w:val="00766363"/>
    <w:rsid w:val="00770297"/>
    <w:rsid w:val="00774B2F"/>
    <w:rsid w:val="00781498"/>
    <w:rsid w:val="0079171F"/>
    <w:rsid w:val="0079220D"/>
    <w:rsid w:val="007A1C8C"/>
    <w:rsid w:val="007B4138"/>
    <w:rsid w:val="007B4C80"/>
    <w:rsid w:val="007C1FA6"/>
    <w:rsid w:val="007C20FC"/>
    <w:rsid w:val="007D1A08"/>
    <w:rsid w:val="007D3457"/>
    <w:rsid w:val="007D3F38"/>
    <w:rsid w:val="007F44DB"/>
    <w:rsid w:val="007F7502"/>
    <w:rsid w:val="00800606"/>
    <w:rsid w:val="00804980"/>
    <w:rsid w:val="00811039"/>
    <w:rsid w:val="00814C5F"/>
    <w:rsid w:val="00816800"/>
    <w:rsid w:val="00831A88"/>
    <w:rsid w:val="00833479"/>
    <w:rsid w:val="0084082A"/>
    <w:rsid w:val="00853652"/>
    <w:rsid w:val="00867B22"/>
    <w:rsid w:val="00884D35"/>
    <w:rsid w:val="008859DD"/>
    <w:rsid w:val="00887192"/>
    <w:rsid w:val="008968D5"/>
    <w:rsid w:val="00897921"/>
    <w:rsid w:val="00897AF3"/>
    <w:rsid w:val="008A2587"/>
    <w:rsid w:val="008A2BC8"/>
    <w:rsid w:val="008A7D8D"/>
    <w:rsid w:val="008B4110"/>
    <w:rsid w:val="008B5D7A"/>
    <w:rsid w:val="008B6EDA"/>
    <w:rsid w:val="008C1840"/>
    <w:rsid w:val="008C63FE"/>
    <w:rsid w:val="008E3CE5"/>
    <w:rsid w:val="008F210F"/>
    <w:rsid w:val="008F588C"/>
    <w:rsid w:val="009026B7"/>
    <w:rsid w:val="00905709"/>
    <w:rsid w:val="009059DB"/>
    <w:rsid w:val="0095239F"/>
    <w:rsid w:val="00953F89"/>
    <w:rsid w:val="00960317"/>
    <w:rsid w:val="00961B7D"/>
    <w:rsid w:val="00971ADF"/>
    <w:rsid w:val="00972A0D"/>
    <w:rsid w:val="0097464C"/>
    <w:rsid w:val="00974A53"/>
    <w:rsid w:val="00977CD5"/>
    <w:rsid w:val="00982618"/>
    <w:rsid w:val="00984E34"/>
    <w:rsid w:val="0098734C"/>
    <w:rsid w:val="00987F4C"/>
    <w:rsid w:val="0099088F"/>
    <w:rsid w:val="00990E27"/>
    <w:rsid w:val="009950CE"/>
    <w:rsid w:val="009B2406"/>
    <w:rsid w:val="009B5850"/>
    <w:rsid w:val="009E2447"/>
    <w:rsid w:val="009F0333"/>
    <w:rsid w:val="009F1F47"/>
    <w:rsid w:val="009F4245"/>
    <w:rsid w:val="00A15D3D"/>
    <w:rsid w:val="00A26F90"/>
    <w:rsid w:val="00A3208B"/>
    <w:rsid w:val="00A36858"/>
    <w:rsid w:val="00A36B31"/>
    <w:rsid w:val="00A432BA"/>
    <w:rsid w:val="00A46141"/>
    <w:rsid w:val="00A63BFC"/>
    <w:rsid w:val="00A65C41"/>
    <w:rsid w:val="00A65C55"/>
    <w:rsid w:val="00A70B65"/>
    <w:rsid w:val="00A7157F"/>
    <w:rsid w:val="00A76D04"/>
    <w:rsid w:val="00A77D06"/>
    <w:rsid w:val="00A90F3D"/>
    <w:rsid w:val="00AA1CD3"/>
    <w:rsid w:val="00AA44D3"/>
    <w:rsid w:val="00AA735B"/>
    <w:rsid w:val="00AB2547"/>
    <w:rsid w:val="00AB3DC7"/>
    <w:rsid w:val="00AB6603"/>
    <w:rsid w:val="00AC474D"/>
    <w:rsid w:val="00AC7659"/>
    <w:rsid w:val="00AD2EB6"/>
    <w:rsid w:val="00AF09B9"/>
    <w:rsid w:val="00AF2224"/>
    <w:rsid w:val="00AF2FDD"/>
    <w:rsid w:val="00AF3A70"/>
    <w:rsid w:val="00AF7D94"/>
    <w:rsid w:val="00B069FE"/>
    <w:rsid w:val="00B11C52"/>
    <w:rsid w:val="00B27208"/>
    <w:rsid w:val="00B2755F"/>
    <w:rsid w:val="00B33C15"/>
    <w:rsid w:val="00B44078"/>
    <w:rsid w:val="00B45043"/>
    <w:rsid w:val="00B601AE"/>
    <w:rsid w:val="00B6324A"/>
    <w:rsid w:val="00B65361"/>
    <w:rsid w:val="00B65611"/>
    <w:rsid w:val="00B84953"/>
    <w:rsid w:val="00B8520D"/>
    <w:rsid w:val="00BA4866"/>
    <w:rsid w:val="00BC723B"/>
    <w:rsid w:val="00BE6A7A"/>
    <w:rsid w:val="00BE6D4A"/>
    <w:rsid w:val="00BF0D2D"/>
    <w:rsid w:val="00BF61C1"/>
    <w:rsid w:val="00C002A3"/>
    <w:rsid w:val="00C02C50"/>
    <w:rsid w:val="00C04BB0"/>
    <w:rsid w:val="00C14425"/>
    <w:rsid w:val="00C162D8"/>
    <w:rsid w:val="00C31515"/>
    <w:rsid w:val="00C329BC"/>
    <w:rsid w:val="00C6206D"/>
    <w:rsid w:val="00C62917"/>
    <w:rsid w:val="00C6569C"/>
    <w:rsid w:val="00C84A38"/>
    <w:rsid w:val="00C85B91"/>
    <w:rsid w:val="00C87DE2"/>
    <w:rsid w:val="00C94A95"/>
    <w:rsid w:val="00CB797A"/>
    <w:rsid w:val="00CC2A37"/>
    <w:rsid w:val="00CD3909"/>
    <w:rsid w:val="00CD595B"/>
    <w:rsid w:val="00CD6734"/>
    <w:rsid w:val="00CE2307"/>
    <w:rsid w:val="00CF2120"/>
    <w:rsid w:val="00D0196A"/>
    <w:rsid w:val="00D02217"/>
    <w:rsid w:val="00D02A0E"/>
    <w:rsid w:val="00D100D1"/>
    <w:rsid w:val="00D1149E"/>
    <w:rsid w:val="00D163DB"/>
    <w:rsid w:val="00D210EF"/>
    <w:rsid w:val="00D23DEB"/>
    <w:rsid w:val="00D30379"/>
    <w:rsid w:val="00D33190"/>
    <w:rsid w:val="00D56673"/>
    <w:rsid w:val="00D66910"/>
    <w:rsid w:val="00D74FB9"/>
    <w:rsid w:val="00D81403"/>
    <w:rsid w:val="00DA5AAE"/>
    <w:rsid w:val="00DC1A3B"/>
    <w:rsid w:val="00DC3662"/>
    <w:rsid w:val="00DC4FEA"/>
    <w:rsid w:val="00DD2006"/>
    <w:rsid w:val="00DD62B2"/>
    <w:rsid w:val="00DF0E30"/>
    <w:rsid w:val="00DF47BE"/>
    <w:rsid w:val="00DF4E6C"/>
    <w:rsid w:val="00E0338A"/>
    <w:rsid w:val="00E0455A"/>
    <w:rsid w:val="00E12DF1"/>
    <w:rsid w:val="00E26BDC"/>
    <w:rsid w:val="00E27FE5"/>
    <w:rsid w:val="00E346A8"/>
    <w:rsid w:val="00E35301"/>
    <w:rsid w:val="00E4184A"/>
    <w:rsid w:val="00E423D1"/>
    <w:rsid w:val="00E62853"/>
    <w:rsid w:val="00E822B9"/>
    <w:rsid w:val="00E953A9"/>
    <w:rsid w:val="00E955BA"/>
    <w:rsid w:val="00EA32F7"/>
    <w:rsid w:val="00EA655C"/>
    <w:rsid w:val="00EB1C6E"/>
    <w:rsid w:val="00EB7632"/>
    <w:rsid w:val="00EB7ACF"/>
    <w:rsid w:val="00ED10A6"/>
    <w:rsid w:val="00ED17CF"/>
    <w:rsid w:val="00ED1F2D"/>
    <w:rsid w:val="00EE0AAA"/>
    <w:rsid w:val="00EF3C38"/>
    <w:rsid w:val="00F03BCD"/>
    <w:rsid w:val="00F0529E"/>
    <w:rsid w:val="00F16103"/>
    <w:rsid w:val="00F23127"/>
    <w:rsid w:val="00F2400B"/>
    <w:rsid w:val="00F2405C"/>
    <w:rsid w:val="00F27013"/>
    <w:rsid w:val="00F31893"/>
    <w:rsid w:val="00F36B0B"/>
    <w:rsid w:val="00F37319"/>
    <w:rsid w:val="00F42766"/>
    <w:rsid w:val="00F44A23"/>
    <w:rsid w:val="00F52393"/>
    <w:rsid w:val="00F82B18"/>
    <w:rsid w:val="00F84980"/>
    <w:rsid w:val="00F849FD"/>
    <w:rsid w:val="00F96290"/>
    <w:rsid w:val="00FA457A"/>
    <w:rsid w:val="00FA6282"/>
    <w:rsid w:val="00FD6CE5"/>
    <w:rsid w:val="00FD6EF7"/>
    <w:rsid w:val="00FE086E"/>
    <w:rsid w:val="00FE70F0"/>
    <w:rsid w:val="00FF44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5:docId w15:val="{2DDAF9DF-5DA8-4DE7-A7F0-045DB641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60B6"/>
    <w:pPr>
      <w:overflowPunct w:val="0"/>
      <w:autoSpaceDE w:val="0"/>
      <w:autoSpaceDN w:val="0"/>
      <w:adjustRightInd w:val="0"/>
      <w:textAlignment w:val="baseline"/>
    </w:pPr>
    <w:rPr>
      <w:lang w:eastAsia="en-US"/>
    </w:rPr>
  </w:style>
  <w:style w:type="paragraph" w:styleId="Nadpis1">
    <w:name w:val="heading 1"/>
    <w:basedOn w:val="Normlny"/>
    <w:next w:val="Normlny"/>
    <w:qFormat/>
    <w:pPr>
      <w:keepNext/>
      <w:jc w:val="both"/>
      <w:outlineLvl w:val="0"/>
    </w:pPr>
    <w:rPr>
      <w:b/>
      <w:iCs/>
      <w:sz w:val="22"/>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1">
    <w:name w:val="Style1"/>
    <w:basedOn w:val="Normlny"/>
    <w:rPr>
      <w:rFonts w:ascii="Arial" w:hAnsi="Arial"/>
      <w:lang w:val="en-US"/>
    </w:r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
    <w:name w:val="Body Text"/>
    <w:basedOn w:val="Normlny"/>
    <w:pPr>
      <w:jc w:val="both"/>
    </w:pPr>
    <w:rPr>
      <w:bCs/>
      <w:sz w:val="22"/>
      <w:szCs w:val="24"/>
    </w:rPr>
  </w:style>
  <w:style w:type="paragraph" w:customStyle="1" w:styleId="Zarkazkladnhotextu1">
    <w:name w:val="Zarážka základného textu1"/>
    <w:basedOn w:val="Normlny"/>
    <w:pPr>
      <w:tabs>
        <w:tab w:val="left" w:pos="567"/>
      </w:tabs>
      <w:overflowPunct/>
      <w:autoSpaceDE/>
      <w:autoSpaceDN/>
      <w:adjustRightInd/>
      <w:spacing w:after="120" w:line="260" w:lineRule="exact"/>
      <w:ind w:left="283"/>
      <w:textAlignment w:val="auto"/>
    </w:pPr>
    <w:rPr>
      <w:sz w:val="22"/>
      <w:szCs w:val="22"/>
    </w:rPr>
  </w:style>
  <w:style w:type="paragraph" w:styleId="Nzov">
    <w:name w:val="Title"/>
    <w:basedOn w:val="Normlny"/>
    <w:qFormat/>
    <w:rsid w:val="004C0093"/>
    <w:pPr>
      <w:overflowPunct/>
      <w:autoSpaceDE/>
      <w:autoSpaceDN/>
      <w:adjustRightInd/>
      <w:jc w:val="center"/>
      <w:textAlignment w:val="auto"/>
    </w:pPr>
    <w:rPr>
      <w:b/>
      <w:bCs/>
      <w:sz w:val="22"/>
      <w:szCs w:val="24"/>
      <w:lang w:eastAsia="cs-CZ"/>
    </w:rPr>
  </w:style>
  <w:style w:type="table" w:styleId="Mriekatabuky">
    <w:name w:val="Table Grid"/>
    <w:basedOn w:val="Normlnatabuka"/>
    <w:rsid w:val="00974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AA44D3"/>
    <w:rPr>
      <w:rFonts w:ascii="Tahoma" w:hAnsi="Tahoma" w:cs="Tahoma"/>
      <w:sz w:val="16"/>
      <w:szCs w:val="16"/>
    </w:rPr>
  </w:style>
  <w:style w:type="character" w:styleId="Odkaznakomentr">
    <w:name w:val="annotation reference"/>
    <w:semiHidden/>
    <w:rsid w:val="00535305"/>
    <w:rPr>
      <w:sz w:val="16"/>
      <w:szCs w:val="16"/>
    </w:rPr>
  </w:style>
  <w:style w:type="paragraph" w:styleId="Textkomentra">
    <w:name w:val="annotation text"/>
    <w:basedOn w:val="Normlny"/>
    <w:semiHidden/>
    <w:rsid w:val="00535305"/>
  </w:style>
  <w:style w:type="paragraph" w:styleId="Predmetkomentra">
    <w:name w:val="annotation subject"/>
    <w:basedOn w:val="Textkomentra"/>
    <w:next w:val="Textkomentra"/>
    <w:semiHidden/>
    <w:rsid w:val="00535305"/>
    <w:rPr>
      <w:b/>
      <w:bCs/>
    </w:rPr>
  </w:style>
  <w:style w:type="character" w:customStyle="1" w:styleId="hps">
    <w:name w:val="hps"/>
    <w:basedOn w:val="Predvolenpsmoodseku"/>
    <w:rsid w:val="007D3F38"/>
  </w:style>
  <w:style w:type="character" w:customStyle="1" w:styleId="hpsatn">
    <w:name w:val="hps atn"/>
    <w:basedOn w:val="Predvolenpsmoodseku"/>
    <w:rsid w:val="007D3F38"/>
  </w:style>
  <w:style w:type="character" w:customStyle="1" w:styleId="atn">
    <w:name w:val="atn"/>
    <w:basedOn w:val="Predvolenpsmoodseku"/>
    <w:rsid w:val="00F2400B"/>
  </w:style>
  <w:style w:type="paragraph" w:customStyle="1" w:styleId="Default">
    <w:name w:val="Default"/>
    <w:rsid w:val="008968D5"/>
    <w:pPr>
      <w:autoSpaceDE w:val="0"/>
      <w:autoSpaceDN w:val="0"/>
      <w:adjustRightInd w:val="0"/>
    </w:pPr>
    <w:rPr>
      <w:rFonts w:ascii="Verdana" w:hAnsi="Verdana" w:cs="Verdana"/>
      <w:color w:val="000000"/>
      <w:sz w:val="24"/>
      <w:szCs w:val="24"/>
    </w:rPr>
  </w:style>
  <w:style w:type="paragraph" w:styleId="Hlavika">
    <w:name w:val="header"/>
    <w:basedOn w:val="Normlny"/>
    <w:link w:val="HlavikaChar"/>
    <w:rsid w:val="00347583"/>
    <w:pPr>
      <w:tabs>
        <w:tab w:val="center" w:pos="4536"/>
        <w:tab w:val="right" w:pos="9072"/>
      </w:tabs>
    </w:pPr>
  </w:style>
  <w:style w:type="character" w:customStyle="1" w:styleId="HlavikaChar">
    <w:name w:val="Hlavička Char"/>
    <w:link w:val="Hlavika"/>
    <w:rsid w:val="00347583"/>
    <w:rPr>
      <w:lang w:eastAsia="en-US"/>
    </w:rPr>
  </w:style>
  <w:style w:type="character" w:customStyle="1" w:styleId="shorttext">
    <w:name w:val="short_text"/>
    <w:basedOn w:val="Predvolenpsmoodseku"/>
    <w:rsid w:val="001C4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7318">
      <w:bodyDiv w:val="1"/>
      <w:marLeft w:val="0"/>
      <w:marRight w:val="0"/>
      <w:marTop w:val="0"/>
      <w:marBottom w:val="0"/>
      <w:divBdr>
        <w:top w:val="none" w:sz="0" w:space="0" w:color="auto"/>
        <w:left w:val="none" w:sz="0" w:space="0" w:color="auto"/>
        <w:bottom w:val="none" w:sz="0" w:space="0" w:color="auto"/>
        <w:right w:val="none" w:sz="0" w:space="0" w:color="auto"/>
      </w:divBdr>
    </w:div>
    <w:div w:id="17506186">
      <w:bodyDiv w:val="1"/>
      <w:marLeft w:val="0"/>
      <w:marRight w:val="0"/>
      <w:marTop w:val="0"/>
      <w:marBottom w:val="0"/>
      <w:divBdr>
        <w:top w:val="none" w:sz="0" w:space="0" w:color="auto"/>
        <w:left w:val="none" w:sz="0" w:space="0" w:color="auto"/>
        <w:bottom w:val="none" w:sz="0" w:space="0" w:color="auto"/>
        <w:right w:val="none" w:sz="0" w:space="0" w:color="auto"/>
      </w:divBdr>
      <w:divsChild>
        <w:div w:id="25908450">
          <w:marLeft w:val="0"/>
          <w:marRight w:val="0"/>
          <w:marTop w:val="0"/>
          <w:marBottom w:val="0"/>
          <w:divBdr>
            <w:top w:val="none" w:sz="0" w:space="0" w:color="auto"/>
            <w:left w:val="none" w:sz="0" w:space="0" w:color="auto"/>
            <w:bottom w:val="none" w:sz="0" w:space="0" w:color="auto"/>
            <w:right w:val="none" w:sz="0" w:space="0" w:color="auto"/>
          </w:divBdr>
          <w:divsChild>
            <w:div w:id="1204371050">
              <w:marLeft w:val="0"/>
              <w:marRight w:val="0"/>
              <w:marTop w:val="0"/>
              <w:marBottom w:val="0"/>
              <w:divBdr>
                <w:top w:val="none" w:sz="0" w:space="0" w:color="auto"/>
                <w:left w:val="none" w:sz="0" w:space="0" w:color="auto"/>
                <w:bottom w:val="none" w:sz="0" w:space="0" w:color="auto"/>
                <w:right w:val="none" w:sz="0" w:space="0" w:color="auto"/>
              </w:divBdr>
              <w:divsChild>
                <w:div w:id="1314142140">
                  <w:marLeft w:val="0"/>
                  <w:marRight w:val="0"/>
                  <w:marTop w:val="0"/>
                  <w:marBottom w:val="0"/>
                  <w:divBdr>
                    <w:top w:val="none" w:sz="0" w:space="0" w:color="auto"/>
                    <w:left w:val="none" w:sz="0" w:space="0" w:color="auto"/>
                    <w:bottom w:val="none" w:sz="0" w:space="0" w:color="auto"/>
                    <w:right w:val="none" w:sz="0" w:space="0" w:color="auto"/>
                  </w:divBdr>
                  <w:divsChild>
                    <w:div w:id="285694614">
                      <w:marLeft w:val="0"/>
                      <w:marRight w:val="0"/>
                      <w:marTop w:val="0"/>
                      <w:marBottom w:val="0"/>
                      <w:divBdr>
                        <w:top w:val="none" w:sz="0" w:space="0" w:color="auto"/>
                        <w:left w:val="none" w:sz="0" w:space="0" w:color="auto"/>
                        <w:bottom w:val="none" w:sz="0" w:space="0" w:color="auto"/>
                        <w:right w:val="none" w:sz="0" w:space="0" w:color="auto"/>
                      </w:divBdr>
                      <w:divsChild>
                        <w:div w:id="1054353938">
                          <w:marLeft w:val="0"/>
                          <w:marRight w:val="0"/>
                          <w:marTop w:val="0"/>
                          <w:marBottom w:val="0"/>
                          <w:divBdr>
                            <w:top w:val="none" w:sz="0" w:space="0" w:color="auto"/>
                            <w:left w:val="none" w:sz="0" w:space="0" w:color="auto"/>
                            <w:bottom w:val="none" w:sz="0" w:space="0" w:color="auto"/>
                            <w:right w:val="none" w:sz="0" w:space="0" w:color="auto"/>
                          </w:divBdr>
                          <w:divsChild>
                            <w:div w:id="1323126070">
                              <w:marLeft w:val="0"/>
                              <w:marRight w:val="0"/>
                              <w:marTop w:val="0"/>
                              <w:marBottom w:val="0"/>
                              <w:divBdr>
                                <w:top w:val="none" w:sz="0" w:space="0" w:color="auto"/>
                                <w:left w:val="none" w:sz="0" w:space="0" w:color="auto"/>
                                <w:bottom w:val="none" w:sz="0" w:space="0" w:color="auto"/>
                                <w:right w:val="none" w:sz="0" w:space="0" w:color="auto"/>
                              </w:divBdr>
                              <w:divsChild>
                                <w:div w:id="423189949">
                                  <w:marLeft w:val="0"/>
                                  <w:marRight w:val="0"/>
                                  <w:marTop w:val="0"/>
                                  <w:marBottom w:val="0"/>
                                  <w:divBdr>
                                    <w:top w:val="none" w:sz="0" w:space="0" w:color="auto"/>
                                    <w:left w:val="none" w:sz="0" w:space="0" w:color="auto"/>
                                    <w:bottom w:val="none" w:sz="0" w:space="0" w:color="auto"/>
                                    <w:right w:val="none" w:sz="0" w:space="0" w:color="auto"/>
                                  </w:divBdr>
                                  <w:divsChild>
                                    <w:div w:id="1889491975">
                                      <w:marLeft w:val="60"/>
                                      <w:marRight w:val="0"/>
                                      <w:marTop w:val="0"/>
                                      <w:marBottom w:val="0"/>
                                      <w:divBdr>
                                        <w:top w:val="none" w:sz="0" w:space="0" w:color="auto"/>
                                        <w:left w:val="none" w:sz="0" w:space="0" w:color="auto"/>
                                        <w:bottom w:val="none" w:sz="0" w:space="0" w:color="auto"/>
                                        <w:right w:val="none" w:sz="0" w:space="0" w:color="auto"/>
                                      </w:divBdr>
                                      <w:divsChild>
                                        <w:div w:id="1907375845">
                                          <w:marLeft w:val="0"/>
                                          <w:marRight w:val="0"/>
                                          <w:marTop w:val="0"/>
                                          <w:marBottom w:val="0"/>
                                          <w:divBdr>
                                            <w:top w:val="none" w:sz="0" w:space="0" w:color="auto"/>
                                            <w:left w:val="none" w:sz="0" w:space="0" w:color="auto"/>
                                            <w:bottom w:val="none" w:sz="0" w:space="0" w:color="auto"/>
                                            <w:right w:val="none" w:sz="0" w:space="0" w:color="auto"/>
                                          </w:divBdr>
                                          <w:divsChild>
                                            <w:div w:id="1209337169">
                                              <w:marLeft w:val="0"/>
                                              <w:marRight w:val="0"/>
                                              <w:marTop w:val="0"/>
                                              <w:marBottom w:val="120"/>
                                              <w:divBdr>
                                                <w:top w:val="single" w:sz="6" w:space="0" w:color="F5F5F5"/>
                                                <w:left w:val="single" w:sz="6" w:space="0" w:color="F5F5F5"/>
                                                <w:bottom w:val="single" w:sz="6" w:space="0" w:color="F5F5F5"/>
                                                <w:right w:val="single" w:sz="6" w:space="0" w:color="F5F5F5"/>
                                              </w:divBdr>
                                              <w:divsChild>
                                                <w:div w:id="1172261288">
                                                  <w:marLeft w:val="0"/>
                                                  <w:marRight w:val="0"/>
                                                  <w:marTop w:val="0"/>
                                                  <w:marBottom w:val="0"/>
                                                  <w:divBdr>
                                                    <w:top w:val="none" w:sz="0" w:space="0" w:color="auto"/>
                                                    <w:left w:val="none" w:sz="0" w:space="0" w:color="auto"/>
                                                    <w:bottom w:val="none" w:sz="0" w:space="0" w:color="auto"/>
                                                    <w:right w:val="none" w:sz="0" w:space="0" w:color="auto"/>
                                                  </w:divBdr>
                                                  <w:divsChild>
                                                    <w:div w:id="13507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307235">
      <w:bodyDiv w:val="1"/>
      <w:marLeft w:val="0"/>
      <w:marRight w:val="0"/>
      <w:marTop w:val="0"/>
      <w:marBottom w:val="0"/>
      <w:divBdr>
        <w:top w:val="none" w:sz="0" w:space="0" w:color="auto"/>
        <w:left w:val="none" w:sz="0" w:space="0" w:color="auto"/>
        <w:bottom w:val="none" w:sz="0" w:space="0" w:color="auto"/>
        <w:right w:val="none" w:sz="0" w:space="0" w:color="auto"/>
      </w:divBdr>
      <w:divsChild>
        <w:div w:id="843278550">
          <w:marLeft w:val="0"/>
          <w:marRight w:val="0"/>
          <w:marTop w:val="0"/>
          <w:marBottom w:val="0"/>
          <w:divBdr>
            <w:top w:val="none" w:sz="0" w:space="0" w:color="auto"/>
            <w:left w:val="none" w:sz="0" w:space="0" w:color="auto"/>
            <w:bottom w:val="none" w:sz="0" w:space="0" w:color="auto"/>
            <w:right w:val="none" w:sz="0" w:space="0" w:color="auto"/>
          </w:divBdr>
          <w:divsChild>
            <w:div w:id="49546191">
              <w:marLeft w:val="0"/>
              <w:marRight w:val="0"/>
              <w:marTop w:val="0"/>
              <w:marBottom w:val="0"/>
              <w:divBdr>
                <w:top w:val="none" w:sz="0" w:space="0" w:color="auto"/>
                <w:left w:val="none" w:sz="0" w:space="0" w:color="auto"/>
                <w:bottom w:val="none" w:sz="0" w:space="0" w:color="auto"/>
                <w:right w:val="none" w:sz="0" w:space="0" w:color="auto"/>
              </w:divBdr>
              <w:divsChild>
                <w:div w:id="704717656">
                  <w:marLeft w:val="0"/>
                  <w:marRight w:val="0"/>
                  <w:marTop w:val="0"/>
                  <w:marBottom w:val="0"/>
                  <w:divBdr>
                    <w:top w:val="none" w:sz="0" w:space="0" w:color="auto"/>
                    <w:left w:val="none" w:sz="0" w:space="0" w:color="auto"/>
                    <w:bottom w:val="none" w:sz="0" w:space="0" w:color="auto"/>
                    <w:right w:val="none" w:sz="0" w:space="0" w:color="auto"/>
                  </w:divBdr>
                  <w:divsChild>
                    <w:div w:id="543903857">
                      <w:marLeft w:val="0"/>
                      <w:marRight w:val="0"/>
                      <w:marTop w:val="0"/>
                      <w:marBottom w:val="0"/>
                      <w:divBdr>
                        <w:top w:val="none" w:sz="0" w:space="0" w:color="auto"/>
                        <w:left w:val="none" w:sz="0" w:space="0" w:color="auto"/>
                        <w:bottom w:val="none" w:sz="0" w:space="0" w:color="auto"/>
                        <w:right w:val="none" w:sz="0" w:space="0" w:color="auto"/>
                      </w:divBdr>
                      <w:divsChild>
                        <w:div w:id="1398557161">
                          <w:marLeft w:val="0"/>
                          <w:marRight w:val="0"/>
                          <w:marTop w:val="0"/>
                          <w:marBottom w:val="0"/>
                          <w:divBdr>
                            <w:top w:val="none" w:sz="0" w:space="0" w:color="auto"/>
                            <w:left w:val="none" w:sz="0" w:space="0" w:color="auto"/>
                            <w:bottom w:val="none" w:sz="0" w:space="0" w:color="auto"/>
                            <w:right w:val="none" w:sz="0" w:space="0" w:color="auto"/>
                          </w:divBdr>
                          <w:divsChild>
                            <w:div w:id="1497569914">
                              <w:marLeft w:val="0"/>
                              <w:marRight w:val="0"/>
                              <w:marTop w:val="0"/>
                              <w:marBottom w:val="0"/>
                              <w:divBdr>
                                <w:top w:val="none" w:sz="0" w:space="0" w:color="auto"/>
                                <w:left w:val="none" w:sz="0" w:space="0" w:color="auto"/>
                                <w:bottom w:val="none" w:sz="0" w:space="0" w:color="auto"/>
                                <w:right w:val="none" w:sz="0" w:space="0" w:color="auto"/>
                              </w:divBdr>
                              <w:divsChild>
                                <w:div w:id="843056564">
                                  <w:marLeft w:val="0"/>
                                  <w:marRight w:val="0"/>
                                  <w:marTop w:val="0"/>
                                  <w:marBottom w:val="0"/>
                                  <w:divBdr>
                                    <w:top w:val="none" w:sz="0" w:space="0" w:color="auto"/>
                                    <w:left w:val="none" w:sz="0" w:space="0" w:color="auto"/>
                                    <w:bottom w:val="none" w:sz="0" w:space="0" w:color="auto"/>
                                    <w:right w:val="none" w:sz="0" w:space="0" w:color="auto"/>
                                  </w:divBdr>
                                  <w:divsChild>
                                    <w:div w:id="1339773809">
                                      <w:marLeft w:val="0"/>
                                      <w:marRight w:val="0"/>
                                      <w:marTop w:val="0"/>
                                      <w:marBottom w:val="0"/>
                                      <w:divBdr>
                                        <w:top w:val="none" w:sz="0" w:space="0" w:color="auto"/>
                                        <w:left w:val="none" w:sz="0" w:space="0" w:color="auto"/>
                                        <w:bottom w:val="none" w:sz="0" w:space="0" w:color="auto"/>
                                        <w:right w:val="none" w:sz="0" w:space="0" w:color="auto"/>
                                      </w:divBdr>
                                      <w:divsChild>
                                        <w:div w:id="1475289646">
                                          <w:marLeft w:val="0"/>
                                          <w:marRight w:val="0"/>
                                          <w:marTop w:val="0"/>
                                          <w:marBottom w:val="0"/>
                                          <w:divBdr>
                                            <w:top w:val="none" w:sz="0" w:space="0" w:color="auto"/>
                                            <w:left w:val="none" w:sz="0" w:space="0" w:color="auto"/>
                                            <w:bottom w:val="none" w:sz="0" w:space="0" w:color="auto"/>
                                            <w:right w:val="none" w:sz="0" w:space="0" w:color="auto"/>
                                          </w:divBdr>
                                          <w:divsChild>
                                            <w:div w:id="853155958">
                                              <w:marLeft w:val="0"/>
                                              <w:marRight w:val="0"/>
                                              <w:marTop w:val="0"/>
                                              <w:marBottom w:val="495"/>
                                              <w:divBdr>
                                                <w:top w:val="none" w:sz="0" w:space="0" w:color="auto"/>
                                                <w:left w:val="none" w:sz="0" w:space="0" w:color="auto"/>
                                                <w:bottom w:val="none" w:sz="0" w:space="0" w:color="auto"/>
                                                <w:right w:val="none" w:sz="0" w:space="0" w:color="auto"/>
                                              </w:divBdr>
                                              <w:divsChild>
                                                <w:div w:id="135464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5525973">
      <w:bodyDiv w:val="1"/>
      <w:marLeft w:val="0"/>
      <w:marRight w:val="0"/>
      <w:marTop w:val="0"/>
      <w:marBottom w:val="0"/>
      <w:divBdr>
        <w:top w:val="none" w:sz="0" w:space="0" w:color="auto"/>
        <w:left w:val="none" w:sz="0" w:space="0" w:color="auto"/>
        <w:bottom w:val="none" w:sz="0" w:space="0" w:color="auto"/>
        <w:right w:val="none" w:sz="0" w:space="0" w:color="auto"/>
      </w:divBdr>
      <w:divsChild>
        <w:div w:id="132873288">
          <w:marLeft w:val="0"/>
          <w:marRight w:val="0"/>
          <w:marTop w:val="0"/>
          <w:marBottom w:val="0"/>
          <w:divBdr>
            <w:top w:val="none" w:sz="0" w:space="0" w:color="auto"/>
            <w:left w:val="none" w:sz="0" w:space="0" w:color="auto"/>
            <w:bottom w:val="none" w:sz="0" w:space="0" w:color="auto"/>
            <w:right w:val="none" w:sz="0" w:space="0" w:color="auto"/>
          </w:divBdr>
          <w:divsChild>
            <w:div w:id="1947300522">
              <w:marLeft w:val="0"/>
              <w:marRight w:val="0"/>
              <w:marTop w:val="0"/>
              <w:marBottom w:val="0"/>
              <w:divBdr>
                <w:top w:val="none" w:sz="0" w:space="0" w:color="auto"/>
                <w:left w:val="none" w:sz="0" w:space="0" w:color="auto"/>
                <w:bottom w:val="none" w:sz="0" w:space="0" w:color="auto"/>
                <w:right w:val="none" w:sz="0" w:space="0" w:color="auto"/>
              </w:divBdr>
              <w:divsChild>
                <w:div w:id="400906129">
                  <w:marLeft w:val="0"/>
                  <w:marRight w:val="0"/>
                  <w:marTop w:val="0"/>
                  <w:marBottom w:val="0"/>
                  <w:divBdr>
                    <w:top w:val="none" w:sz="0" w:space="0" w:color="auto"/>
                    <w:left w:val="none" w:sz="0" w:space="0" w:color="auto"/>
                    <w:bottom w:val="none" w:sz="0" w:space="0" w:color="auto"/>
                    <w:right w:val="none" w:sz="0" w:space="0" w:color="auto"/>
                  </w:divBdr>
                  <w:divsChild>
                    <w:div w:id="245847910">
                      <w:marLeft w:val="0"/>
                      <w:marRight w:val="0"/>
                      <w:marTop w:val="0"/>
                      <w:marBottom w:val="0"/>
                      <w:divBdr>
                        <w:top w:val="none" w:sz="0" w:space="0" w:color="auto"/>
                        <w:left w:val="none" w:sz="0" w:space="0" w:color="auto"/>
                        <w:bottom w:val="none" w:sz="0" w:space="0" w:color="auto"/>
                        <w:right w:val="none" w:sz="0" w:space="0" w:color="auto"/>
                      </w:divBdr>
                      <w:divsChild>
                        <w:div w:id="1137142825">
                          <w:marLeft w:val="0"/>
                          <w:marRight w:val="0"/>
                          <w:marTop w:val="0"/>
                          <w:marBottom w:val="0"/>
                          <w:divBdr>
                            <w:top w:val="none" w:sz="0" w:space="0" w:color="auto"/>
                            <w:left w:val="none" w:sz="0" w:space="0" w:color="auto"/>
                            <w:bottom w:val="none" w:sz="0" w:space="0" w:color="auto"/>
                            <w:right w:val="none" w:sz="0" w:space="0" w:color="auto"/>
                          </w:divBdr>
                          <w:divsChild>
                            <w:div w:id="523910550">
                              <w:marLeft w:val="0"/>
                              <w:marRight w:val="0"/>
                              <w:marTop w:val="0"/>
                              <w:marBottom w:val="0"/>
                              <w:divBdr>
                                <w:top w:val="none" w:sz="0" w:space="0" w:color="auto"/>
                                <w:left w:val="none" w:sz="0" w:space="0" w:color="auto"/>
                                <w:bottom w:val="none" w:sz="0" w:space="0" w:color="auto"/>
                                <w:right w:val="none" w:sz="0" w:space="0" w:color="auto"/>
                              </w:divBdr>
                              <w:divsChild>
                                <w:div w:id="945428092">
                                  <w:marLeft w:val="0"/>
                                  <w:marRight w:val="0"/>
                                  <w:marTop w:val="0"/>
                                  <w:marBottom w:val="0"/>
                                  <w:divBdr>
                                    <w:top w:val="single" w:sz="6" w:space="0" w:color="F5F5F5"/>
                                    <w:left w:val="single" w:sz="6" w:space="0" w:color="F5F5F5"/>
                                    <w:bottom w:val="single" w:sz="6" w:space="0" w:color="F5F5F5"/>
                                    <w:right w:val="single" w:sz="6" w:space="0" w:color="F5F5F5"/>
                                  </w:divBdr>
                                  <w:divsChild>
                                    <w:div w:id="1638872119">
                                      <w:marLeft w:val="0"/>
                                      <w:marRight w:val="0"/>
                                      <w:marTop w:val="0"/>
                                      <w:marBottom w:val="0"/>
                                      <w:divBdr>
                                        <w:top w:val="none" w:sz="0" w:space="0" w:color="auto"/>
                                        <w:left w:val="none" w:sz="0" w:space="0" w:color="auto"/>
                                        <w:bottom w:val="none" w:sz="0" w:space="0" w:color="auto"/>
                                        <w:right w:val="none" w:sz="0" w:space="0" w:color="auto"/>
                                      </w:divBdr>
                                      <w:divsChild>
                                        <w:div w:id="8379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528138">
      <w:bodyDiv w:val="1"/>
      <w:marLeft w:val="0"/>
      <w:marRight w:val="0"/>
      <w:marTop w:val="0"/>
      <w:marBottom w:val="0"/>
      <w:divBdr>
        <w:top w:val="none" w:sz="0" w:space="0" w:color="auto"/>
        <w:left w:val="none" w:sz="0" w:space="0" w:color="auto"/>
        <w:bottom w:val="none" w:sz="0" w:space="0" w:color="auto"/>
        <w:right w:val="none" w:sz="0" w:space="0" w:color="auto"/>
      </w:divBdr>
      <w:divsChild>
        <w:div w:id="985740322">
          <w:marLeft w:val="0"/>
          <w:marRight w:val="0"/>
          <w:marTop w:val="0"/>
          <w:marBottom w:val="0"/>
          <w:divBdr>
            <w:top w:val="none" w:sz="0" w:space="0" w:color="auto"/>
            <w:left w:val="none" w:sz="0" w:space="0" w:color="auto"/>
            <w:bottom w:val="none" w:sz="0" w:space="0" w:color="auto"/>
            <w:right w:val="none" w:sz="0" w:space="0" w:color="auto"/>
          </w:divBdr>
          <w:divsChild>
            <w:div w:id="1158571450">
              <w:marLeft w:val="0"/>
              <w:marRight w:val="0"/>
              <w:marTop w:val="0"/>
              <w:marBottom w:val="0"/>
              <w:divBdr>
                <w:top w:val="none" w:sz="0" w:space="0" w:color="auto"/>
                <w:left w:val="none" w:sz="0" w:space="0" w:color="auto"/>
                <w:bottom w:val="none" w:sz="0" w:space="0" w:color="auto"/>
                <w:right w:val="none" w:sz="0" w:space="0" w:color="auto"/>
              </w:divBdr>
              <w:divsChild>
                <w:div w:id="1026444262">
                  <w:marLeft w:val="0"/>
                  <w:marRight w:val="0"/>
                  <w:marTop w:val="0"/>
                  <w:marBottom w:val="0"/>
                  <w:divBdr>
                    <w:top w:val="none" w:sz="0" w:space="0" w:color="auto"/>
                    <w:left w:val="none" w:sz="0" w:space="0" w:color="auto"/>
                    <w:bottom w:val="none" w:sz="0" w:space="0" w:color="auto"/>
                    <w:right w:val="none" w:sz="0" w:space="0" w:color="auto"/>
                  </w:divBdr>
                  <w:divsChild>
                    <w:div w:id="82802591">
                      <w:marLeft w:val="0"/>
                      <w:marRight w:val="0"/>
                      <w:marTop w:val="0"/>
                      <w:marBottom w:val="0"/>
                      <w:divBdr>
                        <w:top w:val="none" w:sz="0" w:space="0" w:color="auto"/>
                        <w:left w:val="none" w:sz="0" w:space="0" w:color="auto"/>
                        <w:bottom w:val="none" w:sz="0" w:space="0" w:color="auto"/>
                        <w:right w:val="none" w:sz="0" w:space="0" w:color="auto"/>
                      </w:divBdr>
                      <w:divsChild>
                        <w:div w:id="533035177">
                          <w:marLeft w:val="0"/>
                          <w:marRight w:val="0"/>
                          <w:marTop w:val="0"/>
                          <w:marBottom w:val="0"/>
                          <w:divBdr>
                            <w:top w:val="none" w:sz="0" w:space="0" w:color="auto"/>
                            <w:left w:val="none" w:sz="0" w:space="0" w:color="auto"/>
                            <w:bottom w:val="none" w:sz="0" w:space="0" w:color="auto"/>
                            <w:right w:val="none" w:sz="0" w:space="0" w:color="auto"/>
                          </w:divBdr>
                          <w:divsChild>
                            <w:div w:id="444275611">
                              <w:marLeft w:val="0"/>
                              <w:marRight w:val="0"/>
                              <w:marTop w:val="0"/>
                              <w:marBottom w:val="0"/>
                              <w:divBdr>
                                <w:top w:val="none" w:sz="0" w:space="0" w:color="auto"/>
                                <w:left w:val="none" w:sz="0" w:space="0" w:color="auto"/>
                                <w:bottom w:val="none" w:sz="0" w:space="0" w:color="auto"/>
                                <w:right w:val="none" w:sz="0" w:space="0" w:color="auto"/>
                              </w:divBdr>
                              <w:divsChild>
                                <w:div w:id="1898853207">
                                  <w:marLeft w:val="0"/>
                                  <w:marRight w:val="0"/>
                                  <w:marTop w:val="0"/>
                                  <w:marBottom w:val="0"/>
                                  <w:divBdr>
                                    <w:top w:val="none" w:sz="0" w:space="0" w:color="auto"/>
                                    <w:left w:val="none" w:sz="0" w:space="0" w:color="auto"/>
                                    <w:bottom w:val="none" w:sz="0" w:space="0" w:color="auto"/>
                                    <w:right w:val="none" w:sz="0" w:space="0" w:color="auto"/>
                                  </w:divBdr>
                                  <w:divsChild>
                                    <w:div w:id="1138301359">
                                      <w:marLeft w:val="0"/>
                                      <w:marRight w:val="0"/>
                                      <w:marTop w:val="0"/>
                                      <w:marBottom w:val="0"/>
                                      <w:divBdr>
                                        <w:top w:val="none" w:sz="0" w:space="0" w:color="auto"/>
                                        <w:left w:val="none" w:sz="0" w:space="0" w:color="auto"/>
                                        <w:bottom w:val="none" w:sz="0" w:space="0" w:color="auto"/>
                                        <w:right w:val="none" w:sz="0" w:space="0" w:color="auto"/>
                                      </w:divBdr>
                                      <w:divsChild>
                                        <w:div w:id="1778018923">
                                          <w:marLeft w:val="0"/>
                                          <w:marRight w:val="0"/>
                                          <w:marTop w:val="0"/>
                                          <w:marBottom w:val="0"/>
                                          <w:divBdr>
                                            <w:top w:val="none" w:sz="0" w:space="0" w:color="auto"/>
                                            <w:left w:val="none" w:sz="0" w:space="0" w:color="auto"/>
                                            <w:bottom w:val="none" w:sz="0" w:space="0" w:color="auto"/>
                                            <w:right w:val="none" w:sz="0" w:space="0" w:color="auto"/>
                                          </w:divBdr>
                                          <w:divsChild>
                                            <w:div w:id="849217519">
                                              <w:marLeft w:val="0"/>
                                              <w:marRight w:val="0"/>
                                              <w:marTop w:val="0"/>
                                              <w:marBottom w:val="0"/>
                                              <w:divBdr>
                                                <w:top w:val="single" w:sz="6" w:space="0" w:color="F5F5F5"/>
                                                <w:left w:val="single" w:sz="6" w:space="0" w:color="F5F5F5"/>
                                                <w:bottom w:val="single" w:sz="6" w:space="0" w:color="F5F5F5"/>
                                                <w:right w:val="single" w:sz="6" w:space="0" w:color="F5F5F5"/>
                                              </w:divBdr>
                                              <w:divsChild>
                                                <w:div w:id="216668670">
                                                  <w:marLeft w:val="0"/>
                                                  <w:marRight w:val="0"/>
                                                  <w:marTop w:val="0"/>
                                                  <w:marBottom w:val="0"/>
                                                  <w:divBdr>
                                                    <w:top w:val="none" w:sz="0" w:space="0" w:color="auto"/>
                                                    <w:left w:val="none" w:sz="0" w:space="0" w:color="auto"/>
                                                    <w:bottom w:val="none" w:sz="0" w:space="0" w:color="auto"/>
                                                    <w:right w:val="none" w:sz="0" w:space="0" w:color="auto"/>
                                                  </w:divBdr>
                                                  <w:divsChild>
                                                    <w:div w:id="12505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2744011">
      <w:bodyDiv w:val="1"/>
      <w:marLeft w:val="0"/>
      <w:marRight w:val="0"/>
      <w:marTop w:val="0"/>
      <w:marBottom w:val="0"/>
      <w:divBdr>
        <w:top w:val="none" w:sz="0" w:space="0" w:color="auto"/>
        <w:left w:val="none" w:sz="0" w:space="0" w:color="auto"/>
        <w:bottom w:val="none" w:sz="0" w:space="0" w:color="auto"/>
        <w:right w:val="none" w:sz="0" w:space="0" w:color="auto"/>
      </w:divBdr>
      <w:divsChild>
        <w:div w:id="163015939">
          <w:marLeft w:val="0"/>
          <w:marRight w:val="0"/>
          <w:marTop w:val="0"/>
          <w:marBottom w:val="0"/>
          <w:divBdr>
            <w:top w:val="none" w:sz="0" w:space="0" w:color="auto"/>
            <w:left w:val="none" w:sz="0" w:space="0" w:color="auto"/>
            <w:bottom w:val="none" w:sz="0" w:space="0" w:color="auto"/>
            <w:right w:val="none" w:sz="0" w:space="0" w:color="auto"/>
          </w:divBdr>
          <w:divsChild>
            <w:div w:id="286550914">
              <w:marLeft w:val="0"/>
              <w:marRight w:val="0"/>
              <w:marTop w:val="0"/>
              <w:marBottom w:val="0"/>
              <w:divBdr>
                <w:top w:val="none" w:sz="0" w:space="0" w:color="auto"/>
                <w:left w:val="none" w:sz="0" w:space="0" w:color="auto"/>
                <w:bottom w:val="none" w:sz="0" w:space="0" w:color="auto"/>
                <w:right w:val="none" w:sz="0" w:space="0" w:color="auto"/>
              </w:divBdr>
              <w:divsChild>
                <w:div w:id="1211963658">
                  <w:marLeft w:val="0"/>
                  <w:marRight w:val="0"/>
                  <w:marTop w:val="0"/>
                  <w:marBottom w:val="0"/>
                  <w:divBdr>
                    <w:top w:val="none" w:sz="0" w:space="0" w:color="auto"/>
                    <w:left w:val="none" w:sz="0" w:space="0" w:color="auto"/>
                    <w:bottom w:val="none" w:sz="0" w:space="0" w:color="auto"/>
                    <w:right w:val="none" w:sz="0" w:space="0" w:color="auto"/>
                  </w:divBdr>
                  <w:divsChild>
                    <w:div w:id="319892128">
                      <w:marLeft w:val="0"/>
                      <w:marRight w:val="0"/>
                      <w:marTop w:val="0"/>
                      <w:marBottom w:val="0"/>
                      <w:divBdr>
                        <w:top w:val="none" w:sz="0" w:space="0" w:color="auto"/>
                        <w:left w:val="none" w:sz="0" w:space="0" w:color="auto"/>
                        <w:bottom w:val="none" w:sz="0" w:space="0" w:color="auto"/>
                        <w:right w:val="none" w:sz="0" w:space="0" w:color="auto"/>
                      </w:divBdr>
                      <w:divsChild>
                        <w:div w:id="50351984">
                          <w:marLeft w:val="0"/>
                          <w:marRight w:val="0"/>
                          <w:marTop w:val="0"/>
                          <w:marBottom w:val="0"/>
                          <w:divBdr>
                            <w:top w:val="none" w:sz="0" w:space="0" w:color="auto"/>
                            <w:left w:val="none" w:sz="0" w:space="0" w:color="auto"/>
                            <w:bottom w:val="none" w:sz="0" w:space="0" w:color="auto"/>
                            <w:right w:val="none" w:sz="0" w:space="0" w:color="auto"/>
                          </w:divBdr>
                          <w:divsChild>
                            <w:div w:id="502010801">
                              <w:marLeft w:val="0"/>
                              <w:marRight w:val="0"/>
                              <w:marTop w:val="0"/>
                              <w:marBottom w:val="0"/>
                              <w:divBdr>
                                <w:top w:val="none" w:sz="0" w:space="0" w:color="auto"/>
                                <w:left w:val="none" w:sz="0" w:space="0" w:color="auto"/>
                                <w:bottom w:val="none" w:sz="0" w:space="0" w:color="auto"/>
                                <w:right w:val="none" w:sz="0" w:space="0" w:color="auto"/>
                              </w:divBdr>
                              <w:divsChild>
                                <w:div w:id="426459708">
                                  <w:marLeft w:val="0"/>
                                  <w:marRight w:val="0"/>
                                  <w:marTop w:val="0"/>
                                  <w:marBottom w:val="0"/>
                                  <w:divBdr>
                                    <w:top w:val="single" w:sz="4" w:space="0" w:color="F5F5F5"/>
                                    <w:left w:val="single" w:sz="4" w:space="0" w:color="F5F5F5"/>
                                    <w:bottom w:val="single" w:sz="4" w:space="0" w:color="F5F5F5"/>
                                    <w:right w:val="single" w:sz="4" w:space="0" w:color="F5F5F5"/>
                                  </w:divBdr>
                                  <w:divsChild>
                                    <w:div w:id="420762690">
                                      <w:marLeft w:val="0"/>
                                      <w:marRight w:val="0"/>
                                      <w:marTop w:val="0"/>
                                      <w:marBottom w:val="0"/>
                                      <w:divBdr>
                                        <w:top w:val="none" w:sz="0" w:space="0" w:color="auto"/>
                                        <w:left w:val="none" w:sz="0" w:space="0" w:color="auto"/>
                                        <w:bottom w:val="none" w:sz="0" w:space="0" w:color="auto"/>
                                        <w:right w:val="none" w:sz="0" w:space="0" w:color="auto"/>
                                      </w:divBdr>
                                      <w:divsChild>
                                        <w:div w:id="17171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982467">
      <w:bodyDiv w:val="1"/>
      <w:marLeft w:val="0"/>
      <w:marRight w:val="0"/>
      <w:marTop w:val="0"/>
      <w:marBottom w:val="0"/>
      <w:divBdr>
        <w:top w:val="none" w:sz="0" w:space="0" w:color="auto"/>
        <w:left w:val="none" w:sz="0" w:space="0" w:color="auto"/>
        <w:bottom w:val="none" w:sz="0" w:space="0" w:color="auto"/>
        <w:right w:val="none" w:sz="0" w:space="0" w:color="auto"/>
      </w:divBdr>
      <w:divsChild>
        <w:div w:id="1654331254">
          <w:marLeft w:val="0"/>
          <w:marRight w:val="0"/>
          <w:marTop w:val="0"/>
          <w:marBottom w:val="0"/>
          <w:divBdr>
            <w:top w:val="none" w:sz="0" w:space="0" w:color="auto"/>
            <w:left w:val="none" w:sz="0" w:space="0" w:color="auto"/>
            <w:bottom w:val="none" w:sz="0" w:space="0" w:color="auto"/>
            <w:right w:val="none" w:sz="0" w:space="0" w:color="auto"/>
          </w:divBdr>
          <w:divsChild>
            <w:div w:id="1757819323">
              <w:marLeft w:val="0"/>
              <w:marRight w:val="0"/>
              <w:marTop w:val="0"/>
              <w:marBottom w:val="0"/>
              <w:divBdr>
                <w:top w:val="none" w:sz="0" w:space="0" w:color="auto"/>
                <w:left w:val="none" w:sz="0" w:space="0" w:color="auto"/>
                <w:bottom w:val="none" w:sz="0" w:space="0" w:color="auto"/>
                <w:right w:val="none" w:sz="0" w:space="0" w:color="auto"/>
              </w:divBdr>
              <w:divsChild>
                <w:div w:id="1106925370">
                  <w:marLeft w:val="0"/>
                  <w:marRight w:val="0"/>
                  <w:marTop w:val="0"/>
                  <w:marBottom w:val="0"/>
                  <w:divBdr>
                    <w:top w:val="none" w:sz="0" w:space="0" w:color="auto"/>
                    <w:left w:val="none" w:sz="0" w:space="0" w:color="auto"/>
                    <w:bottom w:val="none" w:sz="0" w:space="0" w:color="auto"/>
                    <w:right w:val="none" w:sz="0" w:space="0" w:color="auto"/>
                  </w:divBdr>
                  <w:divsChild>
                    <w:div w:id="820853389">
                      <w:marLeft w:val="0"/>
                      <w:marRight w:val="0"/>
                      <w:marTop w:val="0"/>
                      <w:marBottom w:val="0"/>
                      <w:divBdr>
                        <w:top w:val="none" w:sz="0" w:space="0" w:color="auto"/>
                        <w:left w:val="none" w:sz="0" w:space="0" w:color="auto"/>
                        <w:bottom w:val="none" w:sz="0" w:space="0" w:color="auto"/>
                        <w:right w:val="none" w:sz="0" w:space="0" w:color="auto"/>
                      </w:divBdr>
                      <w:divsChild>
                        <w:div w:id="1180893589">
                          <w:marLeft w:val="0"/>
                          <w:marRight w:val="0"/>
                          <w:marTop w:val="0"/>
                          <w:marBottom w:val="0"/>
                          <w:divBdr>
                            <w:top w:val="none" w:sz="0" w:space="0" w:color="auto"/>
                            <w:left w:val="none" w:sz="0" w:space="0" w:color="auto"/>
                            <w:bottom w:val="none" w:sz="0" w:space="0" w:color="auto"/>
                            <w:right w:val="none" w:sz="0" w:space="0" w:color="auto"/>
                          </w:divBdr>
                          <w:divsChild>
                            <w:div w:id="962997653">
                              <w:marLeft w:val="0"/>
                              <w:marRight w:val="0"/>
                              <w:marTop w:val="0"/>
                              <w:marBottom w:val="0"/>
                              <w:divBdr>
                                <w:top w:val="none" w:sz="0" w:space="0" w:color="auto"/>
                                <w:left w:val="none" w:sz="0" w:space="0" w:color="auto"/>
                                <w:bottom w:val="none" w:sz="0" w:space="0" w:color="auto"/>
                                <w:right w:val="none" w:sz="0" w:space="0" w:color="auto"/>
                              </w:divBdr>
                              <w:divsChild>
                                <w:div w:id="1297299398">
                                  <w:marLeft w:val="0"/>
                                  <w:marRight w:val="0"/>
                                  <w:marTop w:val="0"/>
                                  <w:marBottom w:val="0"/>
                                  <w:divBdr>
                                    <w:top w:val="single" w:sz="6" w:space="0" w:color="F5F5F5"/>
                                    <w:left w:val="single" w:sz="6" w:space="0" w:color="F5F5F5"/>
                                    <w:bottom w:val="single" w:sz="6" w:space="0" w:color="F5F5F5"/>
                                    <w:right w:val="single" w:sz="6" w:space="0" w:color="F5F5F5"/>
                                  </w:divBdr>
                                  <w:divsChild>
                                    <w:div w:id="1909532603">
                                      <w:marLeft w:val="0"/>
                                      <w:marRight w:val="0"/>
                                      <w:marTop w:val="0"/>
                                      <w:marBottom w:val="0"/>
                                      <w:divBdr>
                                        <w:top w:val="none" w:sz="0" w:space="0" w:color="auto"/>
                                        <w:left w:val="none" w:sz="0" w:space="0" w:color="auto"/>
                                        <w:bottom w:val="none" w:sz="0" w:space="0" w:color="auto"/>
                                        <w:right w:val="none" w:sz="0" w:space="0" w:color="auto"/>
                                      </w:divBdr>
                                      <w:divsChild>
                                        <w:div w:id="4482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411484">
      <w:bodyDiv w:val="1"/>
      <w:marLeft w:val="0"/>
      <w:marRight w:val="0"/>
      <w:marTop w:val="0"/>
      <w:marBottom w:val="0"/>
      <w:divBdr>
        <w:top w:val="none" w:sz="0" w:space="0" w:color="auto"/>
        <w:left w:val="none" w:sz="0" w:space="0" w:color="auto"/>
        <w:bottom w:val="none" w:sz="0" w:space="0" w:color="auto"/>
        <w:right w:val="none" w:sz="0" w:space="0" w:color="auto"/>
      </w:divBdr>
      <w:divsChild>
        <w:div w:id="25302246">
          <w:marLeft w:val="0"/>
          <w:marRight w:val="0"/>
          <w:marTop w:val="0"/>
          <w:marBottom w:val="0"/>
          <w:divBdr>
            <w:top w:val="none" w:sz="0" w:space="0" w:color="auto"/>
            <w:left w:val="none" w:sz="0" w:space="0" w:color="auto"/>
            <w:bottom w:val="none" w:sz="0" w:space="0" w:color="auto"/>
            <w:right w:val="none" w:sz="0" w:space="0" w:color="auto"/>
          </w:divBdr>
        </w:div>
        <w:div w:id="36394441">
          <w:marLeft w:val="0"/>
          <w:marRight w:val="0"/>
          <w:marTop w:val="0"/>
          <w:marBottom w:val="0"/>
          <w:divBdr>
            <w:top w:val="none" w:sz="0" w:space="0" w:color="auto"/>
            <w:left w:val="none" w:sz="0" w:space="0" w:color="auto"/>
            <w:bottom w:val="none" w:sz="0" w:space="0" w:color="auto"/>
            <w:right w:val="none" w:sz="0" w:space="0" w:color="auto"/>
          </w:divBdr>
        </w:div>
        <w:div w:id="81726038">
          <w:marLeft w:val="0"/>
          <w:marRight w:val="0"/>
          <w:marTop w:val="0"/>
          <w:marBottom w:val="0"/>
          <w:divBdr>
            <w:top w:val="none" w:sz="0" w:space="0" w:color="auto"/>
            <w:left w:val="none" w:sz="0" w:space="0" w:color="auto"/>
            <w:bottom w:val="none" w:sz="0" w:space="0" w:color="auto"/>
            <w:right w:val="none" w:sz="0" w:space="0" w:color="auto"/>
          </w:divBdr>
        </w:div>
        <w:div w:id="97142096">
          <w:marLeft w:val="0"/>
          <w:marRight w:val="0"/>
          <w:marTop w:val="0"/>
          <w:marBottom w:val="0"/>
          <w:divBdr>
            <w:top w:val="none" w:sz="0" w:space="0" w:color="auto"/>
            <w:left w:val="none" w:sz="0" w:space="0" w:color="auto"/>
            <w:bottom w:val="none" w:sz="0" w:space="0" w:color="auto"/>
            <w:right w:val="none" w:sz="0" w:space="0" w:color="auto"/>
          </w:divBdr>
        </w:div>
        <w:div w:id="131489638">
          <w:marLeft w:val="0"/>
          <w:marRight w:val="0"/>
          <w:marTop w:val="0"/>
          <w:marBottom w:val="0"/>
          <w:divBdr>
            <w:top w:val="none" w:sz="0" w:space="0" w:color="auto"/>
            <w:left w:val="none" w:sz="0" w:space="0" w:color="auto"/>
            <w:bottom w:val="none" w:sz="0" w:space="0" w:color="auto"/>
            <w:right w:val="none" w:sz="0" w:space="0" w:color="auto"/>
          </w:divBdr>
        </w:div>
        <w:div w:id="144706457">
          <w:marLeft w:val="0"/>
          <w:marRight w:val="0"/>
          <w:marTop w:val="0"/>
          <w:marBottom w:val="0"/>
          <w:divBdr>
            <w:top w:val="none" w:sz="0" w:space="0" w:color="auto"/>
            <w:left w:val="none" w:sz="0" w:space="0" w:color="auto"/>
            <w:bottom w:val="none" w:sz="0" w:space="0" w:color="auto"/>
            <w:right w:val="none" w:sz="0" w:space="0" w:color="auto"/>
          </w:divBdr>
        </w:div>
        <w:div w:id="178591996">
          <w:marLeft w:val="0"/>
          <w:marRight w:val="0"/>
          <w:marTop w:val="0"/>
          <w:marBottom w:val="0"/>
          <w:divBdr>
            <w:top w:val="none" w:sz="0" w:space="0" w:color="auto"/>
            <w:left w:val="none" w:sz="0" w:space="0" w:color="auto"/>
            <w:bottom w:val="none" w:sz="0" w:space="0" w:color="auto"/>
            <w:right w:val="none" w:sz="0" w:space="0" w:color="auto"/>
          </w:divBdr>
        </w:div>
        <w:div w:id="198662950">
          <w:marLeft w:val="0"/>
          <w:marRight w:val="0"/>
          <w:marTop w:val="0"/>
          <w:marBottom w:val="0"/>
          <w:divBdr>
            <w:top w:val="none" w:sz="0" w:space="0" w:color="auto"/>
            <w:left w:val="none" w:sz="0" w:space="0" w:color="auto"/>
            <w:bottom w:val="none" w:sz="0" w:space="0" w:color="auto"/>
            <w:right w:val="none" w:sz="0" w:space="0" w:color="auto"/>
          </w:divBdr>
        </w:div>
        <w:div w:id="261106299">
          <w:marLeft w:val="0"/>
          <w:marRight w:val="0"/>
          <w:marTop w:val="0"/>
          <w:marBottom w:val="0"/>
          <w:divBdr>
            <w:top w:val="none" w:sz="0" w:space="0" w:color="auto"/>
            <w:left w:val="none" w:sz="0" w:space="0" w:color="auto"/>
            <w:bottom w:val="none" w:sz="0" w:space="0" w:color="auto"/>
            <w:right w:val="none" w:sz="0" w:space="0" w:color="auto"/>
          </w:divBdr>
        </w:div>
        <w:div w:id="428353645">
          <w:marLeft w:val="0"/>
          <w:marRight w:val="0"/>
          <w:marTop w:val="0"/>
          <w:marBottom w:val="0"/>
          <w:divBdr>
            <w:top w:val="none" w:sz="0" w:space="0" w:color="auto"/>
            <w:left w:val="none" w:sz="0" w:space="0" w:color="auto"/>
            <w:bottom w:val="none" w:sz="0" w:space="0" w:color="auto"/>
            <w:right w:val="none" w:sz="0" w:space="0" w:color="auto"/>
          </w:divBdr>
        </w:div>
        <w:div w:id="466360572">
          <w:marLeft w:val="0"/>
          <w:marRight w:val="0"/>
          <w:marTop w:val="0"/>
          <w:marBottom w:val="0"/>
          <w:divBdr>
            <w:top w:val="none" w:sz="0" w:space="0" w:color="auto"/>
            <w:left w:val="none" w:sz="0" w:space="0" w:color="auto"/>
            <w:bottom w:val="none" w:sz="0" w:space="0" w:color="auto"/>
            <w:right w:val="none" w:sz="0" w:space="0" w:color="auto"/>
          </w:divBdr>
        </w:div>
        <w:div w:id="501513460">
          <w:marLeft w:val="0"/>
          <w:marRight w:val="0"/>
          <w:marTop w:val="0"/>
          <w:marBottom w:val="0"/>
          <w:divBdr>
            <w:top w:val="none" w:sz="0" w:space="0" w:color="auto"/>
            <w:left w:val="none" w:sz="0" w:space="0" w:color="auto"/>
            <w:bottom w:val="none" w:sz="0" w:space="0" w:color="auto"/>
            <w:right w:val="none" w:sz="0" w:space="0" w:color="auto"/>
          </w:divBdr>
        </w:div>
        <w:div w:id="547954989">
          <w:marLeft w:val="0"/>
          <w:marRight w:val="0"/>
          <w:marTop w:val="0"/>
          <w:marBottom w:val="0"/>
          <w:divBdr>
            <w:top w:val="none" w:sz="0" w:space="0" w:color="auto"/>
            <w:left w:val="none" w:sz="0" w:space="0" w:color="auto"/>
            <w:bottom w:val="none" w:sz="0" w:space="0" w:color="auto"/>
            <w:right w:val="none" w:sz="0" w:space="0" w:color="auto"/>
          </w:divBdr>
        </w:div>
        <w:div w:id="606347455">
          <w:marLeft w:val="0"/>
          <w:marRight w:val="0"/>
          <w:marTop w:val="0"/>
          <w:marBottom w:val="0"/>
          <w:divBdr>
            <w:top w:val="none" w:sz="0" w:space="0" w:color="auto"/>
            <w:left w:val="none" w:sz="0" w:space="0" w:color="auto"/>
            <w:bottom w:val="none" w:sz="0" w:space="0" w:color="auto"/>
            <w:right w:val="none" w:sz="0" w:space="0" w:color="auto"/>
          </w:divBdr>
        </w:div>
        <w:div w:id="693507183">
          <w:marLeft w:val="0"/>
          <w:marRight w:val="0"/>
          <w:marTop w:val="0"/>
          <w:marBottom w:val="0"/>
          <w:divBdr>
            <w:top w:val="none" w:sz="0" w:space="0" w:color="auto"/>
            <w:left w:val="none" w:sz="0" w:space="0" w:color="auto"/>
            <w:bottom w:val="none" w:sz="0" w:space="0" w:color="auto"/>
            <w:right w:val="none" w:sz="0" w:space="0" w:color="auto"/>
          </w:divBdr>
        </w:div>
        <w:div w:id="815950435">
          <w:marLeft w:val="0"/>
          <w:marRight w:val="0"/>
          <w:marTop w:val="0"/>
          <w:marBottom w:val="0"/>
          <w:divBdr>
            <w:top w:val="none" w:sz="0" w:space="0" w:color="auto"/>
            <w:left w:val="none" w:sz="0" w:space="0" w:color="auto"/>
            <w:bottom w:val="none" w:sz="0" w:space="0" w:color="auto"/>
            <w:right w:val="none" w:sz="0" w:space="0" w:color="auto"/>
          </w:divBdr>
        </w:div>
        <w:div w:id="873036667">
          <w:marLeft w:val="0"/>
          <w:marRight w:val="0"/>
          <w:marTop w:val="0"/>
          <w:marBottom w:val="0"/>
          <w:divBdr>
            <w:top w:val="none" w:sz="0" w:space="0" w:color="auto"/>
            <w:left w:val="none" w:sz="0" w:space="0" w:color="auto"/>
            <w:bottom w:val="none" w:sz="0" w:space="0" w:color="auto"/>
            <w:right w:val="none" w:sz="0" w:space="0" w:color="auto"/>
          </w:divBdr>
        </w:div>
        <w:div w:id="916089046">
          <w:marLeft w:val="0"/>
          <w:marRight w:val="0"/>
          <w:marTop w:val="0"/>
          <w:marBottom w:val="0"/>
          <w:divBdr>
            <w:top w:val="none" w:sz="0" w:space="0" w:color="auto"/>
            <w:left w:val="none" w:sz="0" w:space="0" w:color="auto"/>
            <w:bottom w:val="none" w:sz="0" w:space="0" w:color="auto"/>
            <w:right w:val="none" w:sz="0" w:space="0" w:color="auto"/>
          </w:divBdr>
        </w:div>
        <w:div w:id="918439525">
          <w:marLeft w:val="0"/>
          <w:marRight w:val="0"/>
          <w:marTop w:val="0"/>
          <w:marBottom w:val="0"/>
          <w:divBdr>
            <w:top w:val="none" w:sz="0" w:space="0" w:color="auto"/>
            <w:left w:val="none" w:sz="0" w:space="0" w:color="auto"/>
            <w:bottom w:val="none" w:sz="0" w:space="0" w:color="auto"/>
            <w:right w:val="none" w:sz="0" w:space="0" w:color="auto"/>
          </w:divBdr>
        </w:div>
        <w:div w:id="957837015">
          <w:marLeft w:val="0"/>
          <w:marRight w:val="0"/>
          <w:marTop w:val="0"/>
          <w:marBottom w:val="0"/>
          <w:divBdr>
            <w:top w:val="none" w:sz="0" w:space="0" w:color="auto"/>
            <w:left w:val="none" w:sz="0" w:space="0" w:color="auto"/>
            <w:bottom w:val="none" w:sz="0" w:space="0" w:color="auto"/>
            <w:right w:val="none" w:sz="0" w:space="0" w:color="auto"/>
          </w:divBdr>
        </w:div>
        <w:div w:id="1178496788">
          <w:marLeft w:val="0"/>
          <w:marRight w:val="0"/>
          <w:marTop w:val="0"/>
          <w:marBottom w:val="0"/>
          <w:divBdr>
            <w:top w:val="none" w:sz="0" w:space="0" w:color="auto"/>
            <w:left w:val="none" w:sz="0" w:space="0" w:color="auto"/>
            <w:bottom w:val="none" w:sz="0" w:space="0" w:color="auto"/>
            <w:right w:val="none" w:sz="0" w:space="0" w:color="auto"/>
          </w:divBdr>
        </w:div>
        <w:div w:id="1263416851">
          <w:marLeft w:val="0"/>
          <w:marRight w:val="0"/>
          <w:marTop w:val="0"/>
          <w:marBottom w:val="0"/>
          <w:divBdr>
            <w:top w:val="none" w:sz="0" w:space="0" w:color="auto"/>
            <w:left w:val="none" w:sz="0" w:space="0" w:color="auto"/>
            <w:bottom w:val="none" w:sz="0" w:space="0" w:color="auto"/>
            <w:right w:val="none" w:sz="0" w:space="0" w:color="auto"/>
          </w:divBdr>
        </w:div>
        <w:div w:id="1331785885">
          <w:marLeft w:val="0"/>
          <w:marRight w:val="0"/>
          <w:marTop w:val="0"/>
          <w:marBottom w:val="0"/>
          <w:divBdr>
            <w:top w:val="none" w:sz="0" w:space="0" w:color="auto"/>
            <w:left w:val="none" w:sz="0" w:space="0" w:color="auto"/>
            <w:bottom w:val="none" w:sz="0" w:space="0" w:color="auto"/>
            <w:right w:val="none" w:sz="0" w:space="0" w:color="auto"/>
          </w:divBdr>
        </w:div>
        <w:div w:id="1365597749">
          <w:marLeft w:val="0"/>
          <w:marRight w:val="0"/>
          <w:marTop w:val="0"/>
          <w:marBottom w:val="0"/>
          <w:divBdr>
            <w:top w:val="none" w:sz="0" w:space="0" w:color="auto"/>
            <w:left w:val="none" w:sz="0" w:space="0" w:color="auto"/>
            <w:bottom w:val="none" w:sz="0" w:space="0" w:color="auto"/>
            <w:right w:val="none" w:sz="0" w:space="0" w:color="auto"/>
          </w:divBdr>
        </w:div>
        <w:div w:id="1476215594">
          <w:marLeft w:val="0"/>
          <w:marRight w:val="0"/>
          <w:marTop w:val="0"/>
          <w:marBottom w:val="0"/>
          <w:divBdr>
            <w:top w:val="none" w:sz="0" w:space="0" w:color="auto"/>
            <w:left w:val="none" w:sz="0" w:space="0" w:color="auto"/>
            <w:bottom w:val="none" w:sz="0" w:space="0" w:color="auto"/>
            <w:right w:val="none" w:sz="0" w:space="0" w:color="auto"/>
          </w:divBdr>
        </w:div>
        <w:div w:id="1516574479">
          <w:marLeft w:val="0"/>
          <w:marRight w:val="0"/>
          <w:marTop w:val="0"/>
          <w:marBottom w:val="0"/>
          <w:divBdr>
            <w:top w:val="none" w:sz="0" w:space="0" w:color="auto"/>
            <w:left w:val="none" w:sz="0" w:space="0" w:color="auto"/>
            <w:bottom w:val="none" w:sz="0" w:space="0" w:color="auto"/>
            <w:right w:val="none" w:sz="0" w:space="0" w:color="auto"/>
          </w:divBdr>
        </w:div>
        <w:div w:id="1522933772">
          <w:marLeft w:val="0"/>
          <w:marRight w:val="0"/>
          <w:marTop w:val="0"/>
          <w:marBottom w:val="0"/>
          <w:divBdr>
            <w:top w:val="none" w:sz="0" w:space="0" w:color="auto"/>
            <w:left w:val="none" w:sz="0" w:space="0" w:color="auto"/>
            <w:bottom w:val="none" w:sz="0" w:space="0" w:color="auto"/>
            <w:right w:val="none" w:sz="0" w:space="0" w:color="auto"/>
          </w:divBdr>
        </w:div>
        <w:div w:id="1540390348">
          <w:marLeft w:val="0"/>
          <w:marRight w:val="0"/>
          <w:marTop w:val="0"/>
          <w:marBottom w:val="0"/>
          <w:divBdr>
            <w:top w:val="none" w:sz="0" w:space="0" w:color="auto"/>
            <w:left w:val="none" w:sz="0" w:space="0" w:color="auto"/>
            <w:bottom w:val="none" w:sz="0" w:space="0" w:color="auto"/>
            <w:right w:val="none" w:sz="0" w:space="0" w:color="auto"/>
          </w:divBdr>
        </w:div>
        <w:div w:id="1576166031">
          <w:marLeft w:val="0"/>
          <w:marRight w:val="0"/>
          <w:marTop w:val="0"/>
          <w:marBottom w:val="0"/>
          <w:divBdr>
            <w:top w:val="none" w:sz="0" w:space="0" w:color="auto"/>
            <w:left w:val="none" w:sz="0" w:space="0" w:color="auto"/>
            <w:bottom w:val="none" w:sz="0" w:space="0" w:color="auto"/>
            <w:right w:val="none" w:sz="0" w:space="0" w:color="auto"/>
          </w:divBdr>
        </w:div>
        <w:div w:id="1596789292">
          <w:marLeft w:val="0"/>
          <w:marRight w:val="0"/>
          <w:marTop w:val="0"/>
          <w:marBottom w:val="0"/>
          <w:divBdr>
            <w:top w:val="none" w:sz="0" w:space="0" w:color="auto"/>
            <w:left w:val="none" w:sz="0" w:space="0" w:color="auto"/>
            <w:bottom w:val="none" w:sz="0" w:space="0" w:color="auto"/>
            <w:right w:val="none" w:sz="0" w:space="0" w:color="auto"/>
          </w:divBdr>
        </w:div>
        <w:div w:id="1615941225">
          <w:marLeft w:val="0"/>
          <w:marRight w:val="0"/>
          <w:marTop w:val="0"/>
          <w:marBottom w:val="0"/>
          <w:divBdr>
            <w:top w:val="none" w:sz="0" w:space="0" w:color="auto"/>
            <w:left w:val="none" w:sz="0" w:space="0" w:color="auto"/>
            <w:bottom w:val="none" w:sz="0" w:space="0" w:color="auto"/>
            <w:right w:val="none" w:sz="0" w:space="0" w:color="auto"/>
          </w:divBdr>
        </w:div>
        <w:div w:id="1750495546">
          <w:marLeft w:val="0"/>
          <w:marRight w:val="0"/>
          <w:marTop w:val="0"/>
          <w:marBottom w:val="0"/>
          <w:divBdr>
            <w:top w:val="none" w:sz="0" w:space="0" w:color="auto"/>
            <w:left w:val="none" w:sz="0" w:space="0" w:color="auto"/>
            <w:bottom w:val="none" w:sz="0" w:space="0" w:color="auto"/>
            <w:right w:val="none" w:sz="0" w:space="0" w:color="auto"/>
          </w:divBdr>
        </w:div>
        <w:div w:id="1893804027">
          <w:marLeft w:val="0"/>
          <w:marRight w:val="0"/>
          <w:marTop w:val="0"/>
          <w:marBottom w:val="0"/>
          <w:divBdr>
            <w:top w:val="none" w:sz="0" w:space="0" w:color="auto"/>
            <w:left w:val="none" w:sz="0" w:space="0" w:color="auto"/>
            <w:bottom w:val="none" w:sz="0" w:space="0" w:color="auto"/>
            <w:right w:val="none" w:sz="0" w:space="0" w:color="auto"/>
          </w:divBdr>
        </w:div>
        <w:div w:id="1966084134">
          <w:marLeft w:val="0"/>
          <w:marRight w:val="0"/>
          <w:marTop w:val="0"/>
          <w:marBottom w:val="0"/>
          <w:divBdr>
            <w:top w:val="none" w:sz="0" w:space="0" w:color="auto"/>
            <w:left w:val="none" w:sz="0" w:space="0" w:color="auto"/>
            <w:bottom w:val="none" w:sz="0" w:space="0" w:color="auto"/>
            <w:right w:val="none" w:sz="0" w:space="0" w:color="auto"/>
          </w:divBdr>
        </w:div>
        <w:div w:id="2007433421">
          <w:marLeft w:val="0"/>
          <w:marRight w:val="0"/>
          <w:marTop w:val="0"/>
          <w:marBottom w:val="0"/>
          <w:divBdr>
            <w:top w:val="none" w:sz="0" w:space="0" w:color="auto"/>
            <w:left w:val="none" w:sz="0" w:space="0" w:color="auto"/>
            <w:bottom w:val="none" w:sz="0" w:space="0" w:color="auto"/>
            <w:right w:val="none" w:sz="0" w:space="0" w:color="auto"/>
          </w:divBdr>
        </w:div>
        <w:div w:id="2044359715">
          <w:marLeft w:val="0"/>
          <w:marRight w:val="0"/>
          <w:marTop w:val="0"/>
          <w:marBottom w:val="0"/>
          <w:divBdr>
            <w:top w:val="none" w:sz="0" w:space="0" w:color="auto"/>
            <w:left w:val="none" w:sz="0" w:space="0" w:color="auto"/>
            <w:bottom w:val="none" w:sz="0" w:space="0" w:color="auto"/>
            <w:right w:val="none" w:sz="0" w:space="0" w:color="auto"/>
          </w:divBdr>
        </w:div>
        <w:div w:id="2084984837">
          <w:marLeft w:val="0"/>
          <w:marRight w:val="0"/>
          <w:marTop w:val="0"/>
          <w:marBottom w:val="0"/>
          <w:divBdr>
            <w:top w:val="none" w:sz="0" w:space="0" w:color="auto"/>
            <w:left w:val="none" w:sz="0" w:space="0" w:color="auto"/>
            <w:bottom w:val="none" w:sz="0" w:space="0" w:color="auto"/>
            <w:right w:val="none" w:sz="0" w:space="0" w:color="auto"/>
          </w:divBdr>
        </w:div>
      </w:divsChild>
    </w:div>
    <w:div w:id="1077674518">
      <w:bodyDiv w:val="1"/>
      <w:marLeft w:val="0"/>
      <w:marRight w:val="0"/>
      <w:marTop w:val="0"/>
      <w:marBottom w:val="0"/>
      <w:divBdr>
        <w:top w:val="none" w:sz="0" w:space="0" w:color="auto"/>
        <w:left w:val="none" w:sz="0" w:space="0" w:color="auto"/>
        <w:bottom w:val="none" w:sz="0" w:space="0" w:color="auto"/>
        <w:right w:val="none" w:sz="0" w:space="0" w:color="auto"/>
      </w:divBdr>
      <w:divsChild>
        <w:div w:id="515195473">
          <w:marLeft w:val="0"/>
          <w:marRight w:val="0"/>
          <w:marTop w:val="0"/>
          <w:marBottom w:val="0"/>
          <w:divBdr>
            <w:top w:val="none" w:sz="0" w:space="0" w:color="auto"/>
            <w:left w:val="none" w:sz="0" w:space="0" w:color="auto"/>
            <w:bottom w:val="none" w:sz="0" w:space="0" w:color="auto"/>
            <w:right w:val="none" w:sz="0" w:space="0" w:color="auto"/>
          </w:divBdr>
          <w:divsChild>
            <w:div w:id="2100712515">
              <w:marLeft w:val="0"/>
              <w:marRight w:val="0"/>
              <w:marTop w:val="0"/>
              <w:marBottom w:val="0"/>
              <w:divBdr>
                <w:top w:val="none" w:sz="0" w:space="0" w:color="auto"/>
                <w:left w:val="none" w:sz="0" w:space="0" w:color="auto"/>
                <w:bottom w:val="none" w:sz="0" w:space="0" w:color="auto"/>
                <w:right w:val="none" w:sz="0" w:space="0" w:color="auto"/>
              </w:divBdr>
              <w:divsChild>
                <w:div w:id="1009868419">
                  <w:marLeft w:val="0"/>
                  <w:marRight w:val="0"/>
                  <w:marTop w:val="0"/>
                  <w:marBottom w:val="0"/>
                  <w:divBdr>
                    <w:top w:val="none" w:sz="0" w:space="0" w:color="auto"/>
                    <w:left w:val="none" w:sz="0" w:space="0" w:color="auto"/>
                    <w:bottom w:val="none" w:sz="0" w:space="0" w:color="auto"/>
                    <w:right w:val="none" w:sz="0" w:space="0" w:color="auto"/>
                  </w:divBdr>
                  <w:divsChild>
                    <w:div w:id="1884977799">
                      <w:marLeft w:val="0"/>
                      <w:marRight w:val="0"/>
                      <w:marTop w:val="0"/>
                      <w:marBottom w:val="0"/>
                      <w:divBdr>
                        <w:top w:val="none" w:sz="0" w:space="0" w:color="auto"/>
                        <w:left w:val="none" w:sz="0" w:space="0" w:color="auto"/>
                        <w:bottom w:val="none" w:sz="0" w:space="0" w:color="auto"/>
                        <w:right w:val="none" w:sz="0" w:space="0" w:color="auto"/>
                      </w:divBdr>
                      <w:divsChild>
                        <w:div w:id="209584204">
                          <w:marLeft w:val="0"/>
                          <w:marRight w:val="0"/>
                          <w:marTop w:val="0"/>
                          <w:marBottom w:val="0"/>
                          <w:divBdr>
                            <w:top w:val="none" w:sz="0" w:space="0" w:color="auto"/>
                            <w:left w:val="none" w:sz="0" w:space="0" w:color="auto"/>
                            <w:bottom w:val="none" w:sz="0" w:space="0" w:color="auto"/>
                            <w:right w:val="none" w:sz="0" w:space="0" w:color="auto"/>
                          </w:divBdr>
                          <w:divsChild>
                            <w:div w:id="1781534971">
                              <w:marLeft w:val="0"/>
                              <w:marRight w:val="0"/>
                              <w:marTop w:val="0"/>
                              <w:marBottom w:val="0"/>
                              <w:divBdr>
                                <w:top w:val="none" w:sz="0" w:space="0" w:color="auto"/>
                                <w:left w:val="none" w:sz="0" w:space="0" w:color="auto"/>
                                <w:bottom w:val="none" w:sz="0" w:space="0" w:color="auto"/>
                                <w:right w:val="none" w:sz="0" w:space="0" w:color="auto"/>
                              </w:divBdr>
                              <w:divsChild>
                                <w:div w:id="1960212087">
                                  <w:marLeft w:val="0"/>
                                  <w:marRight w:val="0"/>
                                  <w:marTop w:val="0"/>
                                  <w:marBottom w:val="0"/>
                                  <w:divBdr>
                                    <w:top w:val="none" w:sz="0" w:space="0" w:color="auto"/>
                                    <w:left w:val="none" w:sz="0" w:space="0" w:color="auto"/>
                                    <w:bottom w:val="none" w:sz="0" w:space="0" w:color="auto"/>
                                    <w:right w:val="none" w:sz="0" w:space="0" w:color="auto"/>
                                  </w:divBdr>
                                  <w:divsChild>
                                    <w:div w:id="1134565677">
                                      <w:marLeft w:val="60"/>
                                      <w:marRight w:val="0"/>
                                      <w:marTop w:val="0"/>
                                      <w:marBottom w:val="0"/>
                                      <w:divBdr>
                                        <w:top w:val="none" w:sz="0" w:space="0" w:color="auto"/>
                                        <w:left w:val="none" w:sz="0" w:space="0" w:color="auto"/>
                                        <w:bottom w:val="none" w:sz="0" w:space="0" w:color="auto"/>
                                        <w:right w:val="none" w:sz="0" w:space="0" w:color="auto"/>
                                      </w:divBdr>
                                      <w:divsChild>
                                        <w:div w:id="249511732">
                                          <w:marLeft w:val="0"/>
                                          <w:marRight w:val="0"/>
                                          <w:marTop w:val="0"/>
                                          <w:marBottom w:val="0"/>
                                          <w:divBdr>
                                            <w:top w:val="none" w:sz="0" w:space="0" w:color="auto"/>
                                            <w:left w:val="none" w:sz="0" w:space="0" w:color="auto"/>
                                            <w:bottom w:val="none" w:sz="0" w:space="0" w:color="auto"/>
                                            <w:right w:val="none" w:sz="0" w:space="0" w:color="auto"/>
                                          </w:divBdr>
                                          <w:divsChild>
                                            <w:div w:id="1637484972">
                                              <w:marLeft w:val="0"/>
                                              <w:marRight w:val="0"/>
                                              <w:marTop w:val="0"/>
                                              <w:marBottom w:val="120"/>
                                              <w:divBdr>
                                                <w:top w:val="single" w:sz="6" w:space="0" w:color="F5F5F5"/>
                                                <w:left w:val="single" w:sz="6" w:space="0" w:color="F5F5F5"/>
                                                <w:bottom w:val="single" w:sz="6" w:space="0" w:color="F5F5F5"/>
                                                <w:right w:val="single" w:sz="6" w:space="0" w:color="F5F5F5"/>
                                              </w:divBdr>
                                              <w:divsChild>
                                                <w:div w:id="1737699564">
                                                  <w:marLeft w:val="0"/>
                                                  <w:marRight w:val="0"/>
                                                  <w:marTop w:val="0"/>
                                                  <w:marBottom w:val="0"/>
                                                  <w:divBdr>
                                                    <w:top w:val="none" w:sz="0" w:space="0" w:color="auto"/>
                                                    <w:left w:val="none" w:sz="0" w:space="0" w:color="auto"/>
                                                    <w:bottom w:val="none" w:sz="0" w:space="0" w:color="auto"/>
                                                    <w:right w:val="none" w:sz="0" w:space="0" w:color="auto"/>
                                                  </w:divBdr>
                                                  <w:divsChild>
                                                    <w:div w:id="18858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1899674">
      <w:bodyDiv w:val="1"/>
      <w:marLeft w:val="0"/>
      <w:marRight w:val="0"/>
      <w:marTop w:val="0"/>
      <w:marBottom w:val="0"/>
      <w:divBdr>
        <w:top w:val="none" w:sz="0" w:space="0" w:color="auto"/>
        <w:left w:val="none" w:sz="0" w:space="0" w:color="auto"/>
        <w:bottom w:val="none" w:sz="0" w:space="0" w:color="auto"/>
        <w:right w:val="none" w:sz="0" w:space="0" w:color="auto"/>
      </w:divBdr>
      <w:divsChild>
        <w:div w:id="1628467566">
          <w:marLeft w:val="0"/>
          <w:marRight w:val="0"/>
          <w:marTop w:val="0"/>
          <w:marBottom w:val="0"/>
          <w:divBdr>
            <w:top w:val="none" w:sz="0" w:space="0" w:color="auto"/>
            <w:left w:val="none" w:sz="0" w:space="0" w:color="auto"/>
            <w:bottom w:val="none" w:sz="0" w:space="0" w:color="auto"/>
            <w:right w:val="none" w:sz="0" w:space="0" w:color="auto"/>
          </w:divBdr>
          <w:divsChild>
            <w:div w:id="450829480">
              <w:marLeft w:val="0"/>
              <w:marRight w:val="0"/>
              <w:marTop w:val="0"/>
              <w:marBottom w:val="0"/>
              <w:divBdr>
                <w:top w:val="none" w:sz="0" w:space="0" w:color="auto"/>
                <w:left w:val="none" w:sz="0" w:space="0" w:color="auto"/>
                <w:bottom w:val="none" w:sz="0" w:space="0" w:color="auto"/>
                <w:right w:val="none" w:sz="0" w:space="0" w:color="auto"/>
              </w:divBdr>
              <w:divsChild>
                <w:div w:id="1752920559">
                  <w:marLeft w:val="0"/>
                  <w:marRight w:val="0"/>
                  <w:marTop w:val="0"/>
                  <w:marBottom w:val="0"/>
                  <w:divBdr>
                    <w:top w:val="none" w:sz="0" w:space="0" w:color="auto"/>
                    <w:left w:val="none" w:sz="0" w:space="0" w:color="auto"/>
                    <w:bottom w:val="none" w:sz="0" w:space="0" w:color="auto"/>
                    <w:right w:val="none" w:sz="0" w:space="0" w:color="auto"/>
                  </w:divBdr>
                  <w:divsChild>
                    <w:div w:id="1697846376">
                      <w:marLeft w:val="0"/>
                      <w:marRight w:val="0"/>
                      <w:marTop w:val="0"/>
                      <w:marBottom w:val="0"/>
                      <w:divBdr>
                        <w:top w:val="none" w:sz="0" w:space="0" w:color="auto"/>
                        <w:left w:val="none" w:sz="0" w:space="0" w:color="auto"/>
                        <w:bottom w:val="none" w:sz="0" w:space="0" w:color="auto"/>
                        <w:right w:val="none" w:sz="0" w:space="0" w:color="auto"/>
                      </w:divBdr>
                      <w:divsChild>
                        <w:div w:id="1139957372">
                          <w:marLeft w:val="0"/>
                          <w:marRight w:val="0"/>
                          <w:marTop w:val="0"/>
                          <w:marBottom w:val="0"/>
                          <w:divBdr>
                            <w:top w:val="none" w:sz="0" w:space="0" w:color="auto"/>
                            <w:left w:val="none" w:sz="0" w:space="0" w:color="auto"/>
                            <w:bottom w:val="none" w:sz="0" w:space="0" w:color="auto"/>
                            <w:right w:val="none" w:sz="0" w:space="0" w:color="auto"/>
                          </w:divBdr>
                          <w:divsChild>
                            <w:div w:id="362243388">
                              <w:marLeft w:val="0"/>
                              <w:marRight w:val="0"/>
                              <w:marTop w:val="0"/>
                              <w:marBottom w:val="0"/>
                              <w:divBdr>
                                <w:top w:val="none" w:sz="0" w:space="0" w:color="auto"/>
                                <w:left w:val="none" w:sz="0" w:space="0" w:color="auto"/>
                                <w:bottom w:val="none" w:sz="0" w:space="0" w:color="auto"/>
                                <w:right w:val="none" w:sz="0" w:space="0" w:color="auto"/>
                              </w:divBdr>
                              <w:divsChild>
                                <w:div w:id="1160343697">
                                  <w:marLeft w:val="0"/>
                                  <w:marRight w:val="0"/>
                                  <w:marTop w:val="0"/>
                                  <w:marBottom w:val="0"/>
                                  <w:divBdr>
                                    <w:top w:val="none" w:sz="0" w:space="0" w:color="auto"/>
                                    <w:left w:val="none" w:sz="0" w:space="0" w:color="auto"/>
                                    <w:bottom w:val="none" w:sz="0" w:space="0" w:color="auto"/>
                                    <w:right w:val="none" w:sz="0" w:space="0" w:color="auto"/>
                                  </w:divBdr>
                                  <w:divsChild>
                                    <w:div w:id="1222787388">
                                      <w:marLeft w:val="0"/>
                                      <w:marRight w:val="0"/>
                                      <w:marTop w:val="0"/>
                                      <w:marBottom w:val="0"/>
                                      <w:divBdr>
                                        <w:top w:val="none" w:sz="0" w:space="0" w:color="auto"/>
                                        <w:left w:val="none" w:sz="0" w:space="0" w:color="auto"/>
                                        <w:bottom w:val="none" w:sz="0" w:space="0" w:color="auto"/>
                                        <w:right w:val="none" w:sz="0" w:space="0" w:color="auto"/>
                                      </w:divBdr>
                                      <w:divsChild>
                                        <w:div w:id="1323199621">
                                          <w:marLeft w:val="0"/>
                                          <w:marRight w:val="0"/>
                                          <w:marTop w:val="0"/>
                                          <w:marBottom w:val="0"/>
                                          <w:divBdr>
                                            <w:top w:val="none" w:sz="0" w:space="0" w:color="auto"/>
                                            <w:left w:val="none" w:sz="0" w:space="0" w:color="auto"/>
                                            <w:bottom w:val="none" w:sz="0" w:space="0" w:color="auto"/>
                                            <w:right w:val="none" w:sz="0" w:space="0" w:color="auto"/>
                                          </w:divBdr>
                                          <w:divsChild>
                                            <w:div w:id="1586764987">
                                              <w:marLeft w:val="0"/>
                                              <w:marRight w:val="0"/>
                                              <w:marTop w:val="0"/>
                                              <w:marBottom w:val="0"/>
                                              <w:divBdr>
                                                <w:top w:val="single" w:sz="6" w:space="0" w:color="F5F5F5"/>
                                                <w:left w:val="single" w:sz="6" w:space="0" w:color="F5F5F5"/>
                                                <w:bottom w:val="single" w:sz="6" w:space="0" w:color="F5F5F5"/>
                                                <w:right w:val="single" w:sz="6" w:space="0" w:color="F5F5F5"/>
                                              </w:divBdr>
                                              <w:divsChild>
                                                <w:div w:id="1004480233">
                                                  <w:marLeft w:val="0"/>
                                                  <w:marRight w:val="0"/>
                                                  <w:marTop w:val="0"/>
                                                  <w:marBottom w:val="0"/>
                                                  <w:divBdr>
                                                    <w:top w:val="none" w:sz="0" w:space="0" w:color="auto"/>
                                                    <w:left w:val="none" w:sz="0" w:space="0" w:color="auto"/>
                                                    <w:bottom w:val="none" w:sz="0" w:space="0" w:color="auto"/>
                                                    <w:right w:val="none" w:sz="0" w:space="0" w:color="auto"/>
                                                  </w:divBdr>
                                                  <w:divsChild>
                                                    <w:div w:id="3142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6744147">
      <w:bodyDiv w:val="1"/>
      <w:marLeft w:val="0"/>
      <w:marRight w:val="0"/>
      <w:marTop w:val="0"/>
      <w:marBottom w:val="0"/>
      <w:divBdr>
        <w:top w:val="none" w:sz="0" w:space="0" w:color="auto"/>
        <w:left w:val="none" w:sz="0" w:space="0" w:color="auto"/>
        <w:bottom w:val="none" w:sz="0" w:space="0" w:color="auto"/>
        <w:right w:val="none" w:sz="0" w:space="0" w:color="auto"/>
      </w:divBdr>
      <w:divsChild>
        <w:div w:id="813450190">
          <w:marLeft w:val="0"/>
          <w:marRight w:val="0"/>
          <w:marTop w:val="0"/>
          <w:marBottom w:val="0"/>
          <w:divBdr>
            <w:top w:val="none" w:sz="0" w:space="0" w:color="auto"/>
            <w:left w:val="none" w:sz="0" w:space="0" w:color="auto"/>
            <w:bottom w:val="none" w:sz="0" w:space="0" w:color="auto"/>
            <w:right w:val="none" w:sz="0" w:space="0" w:color="auto"/>
          </w:divBdr>
          <w:divsChild>
            <w:div w:id="51197743">
              <w:marLeft w:val="0"/>
              <w:marRight w:val="0"/>
              <w:marTop w:val="0"/>
              <w:marBottom w:val="0"/>
              <w:divBdr>
                <w:top w:val="none" w:sz="0" w:space="0" w:color="auto"/>
                <w:left w:val="none" w:sz="0" w:space="0" w:color="auto"/>
                <w:bottom w:val="none" w:sz="0" w:space="0" w:color="auto"/>
                <w:right w:val="none" w:sz="0" w:space="0" w:color="auto"/>
              </w:divBdr>
              <w:divsChild>
                <w:div w:id="1853690838">
                  <w:marLeft w:val="0"/>
                  <w:marRight w:val="0"/>
                  <w:marTop w:val="0"/>
                  <w:marBottom w:val="0"/>
                  <w:divBdr>
                    <w:top w:val="none" w:sz="0" w:space="0" w:color="auto"/>
                    <w:left w:val="none" w:sz="0" w:space="0" w:color="auto"/>
                    <w:bottom w:val="none" w:sz="0" w:space="0" w:color="auto"/>
                    <w:right w:val="none" w:sz="0" w:space="0" w:color="auto"/>
                  </w:divBdr>
                  <w:divsChild>
                    <w:div w:id="941037069">
                      <w:marLeft w:val="0"/>
                      <w:marRight w:val="0"/>
                      <w:marTop w:val="0"/>
                      <w:marBottom w:val="0"/>
                      <w:divBdr>
                        <w:top w:val="none" w:sz="0" w:space="0" w:color="auto"/>
                        <w:left w:val="none" w:sz="0" w:space="0" w:color="auto"/>
                        <w:bottom w:val="none" w:sz="0" w:space="0" w:color="auto"/>
                        <w:right w:val="none" w:sz="0" w:space="0" w:color="auto"/>
                      </w:divBdr>
                      <w:divsChild>
                        <w:div w:id="21591236">
                          <w:marLeft w:val="0"/>
                          <w:marRight w:val="0"/>
                          <w:marTop w:val="0"/>
                          <w:marBottom w:val="0"/>
                          <w:divBdr>
                            <w:top w:val="none" w:sz="0" w:space="0" w:color="auto"/>
                            <w:left w:val="none" w:sz="0" w:space="0" w:color="auto"/>
                            <w:bottom w:val="none" w:sz="0" w:space="0" w:color="auto"/>
                            <w:right w:val="none" w:sz="0" w:space="0" w:color="auto"/>
                          </w:divBdr>
                          <w:divsChild>
                            <w:div w:id="1600604939">
                              <w:marLeft w:val="0"/>
                              <w:marRight w:val="0"/>
                              <w:marTop w:val="0"/>
                              <w:marBottom w:val="0"/>
                              <w:divBdr>
                                <w:top w:val="none" w:sz="0" w:space="0" w:color="auto"/>
                                <w:left w:val="none" w:sz="0" w:space="0" w:color="auto"/>
                                <w:bottom w:val="none" w:sz="0" w:space="0" w:color="auto"/>
                                <w:right w:val="none" w:sz="0" w:space="0" w:color="auto"/>
                              </w:divBdr>
                              <w:divsChild>
                                <w:div w:id="871843137">
                                  <w:marLeft w:val="0"/>
                                  <w:marRight w:val="0"/>
                                  <w:marTop w:val="0"/>
                                  <w:marBottom w:val="0"/>
                                  <w:divBdr>
                                    <w:top w:val="single" w:sz="6" w:space="0" w:color="F5F5F5"/>
                                    <w:left w:val="single" w:sz="6" w:space="0" w:color="F5F5F5"/>
                                    <w:bottom w:val="single" w:sz="6" w:space="0" w:color="F5F5F5"/>
                                    <w:right w:val="single" w:sz="6" w:space="0" w:color="F5F5F5"/>
                                  </w:divBdr>
                                  <w:divsChild>
                                    <w:div w:id="1949972418">
                                      <w:marLeft w:val="0"/>
                                      <w:marRight w:val="0"/>
                                      <w:marTop w:val="0"/>
                                      <w:marBottom w:val="0"/>
                                      <w:divBdr>
                                        <w:top w:val="none" w:sz="0" w:space="0" w:color="auto"/>
                                        <w:left w:val="none" w:sz="0" w:space="0" w:color="auto"/>
                                        <w:bottom w:val="none" w:sz="0" w:space="0" w:color="auto"/>
                                        <w:right w:val="none" w:sz="0" w:space="0" w:color="auto"/>
                                      </w:divBdr>
                                      <w:divsChild>
                                        <w:div w:id="8697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988602">
      <w:bodyDiv w:val="1"/>
      <w:marLeft w:val="0"/>
      <w:marRight w:val="0"/>
      <w:marTop w:val="0"/>
      <w:marBottom w:val="0"/>
      <w:divBdr>
        <w:top w:val="none" w:sz="0" w:space="0" w:color="auto"/>
        <w:left w:val="none" w:sz="0" w:space="0" w:color="auto"/>
        <w:bottom w:val="none" w:sz="0" w:space="0" w:color="auto"/>
        <w:right w:val="none" w:sz="0" w:space="0" w:color="auto"/>
      </w:divBdr>
      <w:divsChild>
        <w:div w:id="1871407194">
          <w:marLeft w:val="0"/>
          <w:marRight w:val="0"/>
          <w:marTop w:val="0"/>
          <w:marBottom w:val="0"/>
          <w:divBdr>
            <w:top w:val="none" w:sz="0" w:space="0" w:color="auto"/>
            <w:left w:val="none" w:sz="0" w:space="0" w:color="auto"/>
            <w:bottom w:val="none" w:sz="0" w:space="0" w:color="auto"/>
            <w:right w:val="none" w:sz="0" w:space="0" w:color="auto"/>
          </w:divBdr>
          <w:divsChild>
            <w:div w:id="768475632">
              <w:marLeft w:val="0"/>
              <w:marRight w:val="0"/>
              <w:marTop w:val="0"/>
              <w:marBottom w:val="0"/>
              <w:divBdr>
                <w:top w:val="none" w:sz="0" w:space="0" w:color="auto"/>
                <w:left w:val="none" w:sz="0" w:space="0" w:color="auto"/>
                <w:bottom w:val="none" w:sz="0" w:space="0" w:color="auto"/>
                <w:right w:val="none" w:sz="0" w:space="0" w:color="auto"/>
              </w:divBdr>
              <w:divsChild>
                <w:div w:id="693074373">
                  <w:marLeft w:val="0"/>
                  <w:marRight w:val="0"/>
                  <w:marTop w:val="0"/>
                  <w:marBottom w:val="0"/>
                  <w:divBdr>
                    <w:top w:val="none" w:sz="0" w:space="0" w:color="auto"/>
                    <w:left w:val="none" w:sz="0" w:space="0" w:color="auto"/>
                    <w:bottom w:val="none" w:sz="0" w:space="0" w:color="auto"/>
                    <w:right w:val="none" w:sz="0" w:space="0" w:color="auto"/>
                  </w:divBdr>
                  <w:divsChild>
                    <w:div w:id="311568404">
                      <w:marLeft w:val="0"/>
                      <w:marRight w:val="0"/>
                      <w:marTop w:val="0"/>
                      <w:marBottom w:val="0"/>
                      <w:divBdr>
                        <w:top w:val="none" w:sz="0" w:space="0" w:color="auto"/>
                        <w:left w:val="none" w:sz="0" w:space="0" w:color="auto"/>
                        <w:bottom w:val="none" w:sz="0" w:space="0" w:color="auto"/>
                        <w:right w:val="none" w:sz="0" w:space="0" w:color="auto"/>
                      </w:divBdr>
                      <w:divsChild>
                        <w:div w:id="724186406">
                          <w:marLeft w:val="0"/>
                          <w:marRight w:val="0"/>
                          <w:marTop w:val="0"/>
                          <w:marBottom w:val="0"/>
                          <w:divBdr>
                            <w:top w:val="none" w:sz="0" w:space="0" w:color="auto"/>
                            <w:left w:val="none" w:sz="0" w:space="0" w:color="auto"/>
                            <w:bottom w:val="none" w:sz="0" w:space="0" w:color="auto"/>
                            <w:right w:val="none" w:sz="0" w:space="0" w:color="auto"/>
                          </w:divBdr>
                          <w:divsChild>
                            <w:div w:id="1668440772">
                              <w:marLeft w:val="0"/>
                              <w:marRight w:val="0"/>
                              <w:marTop w:val="0"/>
                              <w:marBottom w:val="0"/>
                              <w:divBdr>
                                <w:top w:val="none" w:sz="0" w:space="0" w:color="auto"/>
                                <w:left w:val="none" w:sz="0" w:space="0" w:color="auto"/>
                                <w:bottom w:val="none" w:sz="0" w:space="0" w:color="auto"/>
                                <w:right w:val="none" w:sz="0" w:space="0" w:color="auto"/>
                              </w:divBdr>
                              <w:divsChild>
                                <w:div w:id="1415661372">
                                  <w:marLeft w:val="0"/>
                                  <w:marRight w:val="0"/>
                                  <w:marTop w:val="0"/>
                                  <w:marBottom w:val="0"/>
                                  <w:divBdr>
                                    <w:top w:val="none" w:sz="0" w:space="0" w:color="auto"/>
                                    <w:left w:val="none" w:sz="0" w:space="0" w:color="auto"/>
                                    <w:bottom w:val="none" w:sz="0" w:space="0" w:color="auto"/>
                                    <w:right w:val="none" w:sz="0" w:space="0" w:color="auto"/>
                                  </w:divBdr>
                                  <w:divsChild>
                                    <w:div w:id="1221091260">
                                      <w:marLeft w:val="60"/>
                                      <w:marRight w:val="0"/>
                                      <w:marTop w:val="0"/>
                                      <w:marBottom w:val="0"/>
                                      <w:divBdr>
                                        <w:top w:val="none" w:sz="0" w:space="0" w:color="auto"/>
                                        <w:left w:val="none" w:sz="0" w:space="0" w:color="auto"/>
                                        <w:bottom w:val="none" w:sz="0" w:space="0" w:color="auto"/>
                                        <w:right w:val="none" w:sz="0" w:space="0" w:color="auto"/>
                                      </w:divBdr>
                                      <w:divsChild>
                                        <w:div w:id="1763337969">
                                          <w:marLeft w:val="0"/>
                                          <w:marRight w:val="0"/>
                                          <w:marTop w:val="0"/>
                                          <w:marBottom w:val="0"/>
                                          <w:divBdr>
                                            <w:top w:val="none" w:sz="0" w:space="0" w:color="auto"/>
                                            <w:left w:val="none" w:sz="0" w:space="0" w:color="auto"/>
                                            <w:bottom w:val="none" w:sz="0" w:space="0" w:color="auto"/>
                                            <w:right w:val="none" w:sz="0" w:space="0" w:color="auto"/>
                                          </w:divBdr>
                                          <w:divsChild>
                                            <w:div w:id="516507676">
                                              <w:marLeft w:val="0"/>
                                              <w:marRight w:val="0"/>
                                              <w:marTop w:val="0"/>
                                              <w:marBottom w:val="120"/>
                                              <w:divBdr>
                                                <w:top w:val="single" w:sz="6" w:space="0" w:color="F5F5F5"/>
                                                <w:left w:val="single" w:sz="6" w:space="0" w:color="F5F5F5"/>
                                                <w:bottom w:val="single" w:sz="6" w:space="0" w:color="F5F5F5"/>
                                                <w:right w:val="single" w:sz="6" w:space="0" w:color="F5F5F5"/>
                                              </w:divBdr>
                                              <w:divsChild>
                                                <w:div w:id="597520476">
                                                  <w:marLeft w:val="0"/>
                                                  <w:marRight w:val="0"/>
                                                  <w:marTop w:val="0"/>
                                                  <w:marBottom w:val="0"/>
                                                  <w:divBdr>
                                                    <w:top w:val="none" w:sz="0" w:space="0" w:color="auto"/>
                                                    <w:left w:val="none" w:sz="0" w:space="0" w:color="auto"/>
                                                    <w:bottom w:val="none" w:sz="0" w:space="0" w:color="auto"/>
                                                    <w:right w:val="none" w:sz="0" w:space="0" w:color="auto"/>
                                                  </w:divBdr>
                                                  <w:divsChild>
                                                    <w:div w:id="110048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5291130">
      <w:bodyDiv w:val="1"/>
      <w:marLeft w:val="0"/>
      <w:marRight w:val="0"/>
      <w:marTop w:val="0"/>
      <w:marBottom w:val="0"/>
      <w:divBdr>
        <w:top w:val="none" w:sz="0" w:space="0" w:color="auto"/>
        <w:left w:val="none" w:sz="0" w:space="0" w:color="auto"/>
        <w:bottom w:val="none" w:sz="0" w:space="0" w:color="auto"/>
        <w:right w:val="none" w:sz="0" w:space="0" w:color="auto"/>
      </w:divBdr>
      <w:divsChild>
        <w:div w:id="2120031193">
          <w:marLeft w:val="0"/>
          <w:marRight w:val="0"/>
          <w:marTop w:val="0"/>
          <w:marBottom w:val="0"/>
          <w:divBdr>
            <w:top w:val="none" w:sz="0" w:space="0" w:color="auto"/>
            <w:left w:val="none" w:sz="0" w:space="0" w:color="auto"/>
            <w:bottom w:val="none" w:sz="0" w:space="0" w:color="auto"/>
            <w:right w:val="none" w:sz="0" w:space="0" w:color="auto"/>
          </w:divBdr>
          <w:divsChild>
            <w:div w:id="504366821">
              <w:marLeft w:val="0"/>
              <w:marRight w:val="0"/>
              <w:marTop w:val="0"/>
              <w:marBottom w:val="0"/>
              <w:divBdr>
                <w:top w:val="none" w:sz="0" w:space="0" w:color="auto"/>
                <w:left w:val="none" w:sz="0" w:space="0" w:color="auto"/>
                <w:bottom w:val="none" w:sz="0" w:space="0" w:color="auto"/>
                <w:right w:val="none" w:sz="0" w:space="0" w:color="auto"/>
              </w:divBdr>
              <w:divsChild>
                <w:div w:id="1248147707">
                  <w:marLeft w:val="0"/>
                  <w:marRight w:val="0"/>
                  <w:marTop w:val="0"/>
                  <w:marBottom w:val="0"/>
                  <w:divBdr>
                    <w:top w:val="none" w:sz="0" w:space="0" w:color="auto"/>
                    <w:left w:val="none" w:sz="0" w:space="0" w:color="auto"/>
                    <w:bottom w:val="none" w:sz="0" w:space="0" w:color="auto"/>
                    <w:right w:val="none" w:sz="0" w:space="0" w:color="auto"/>
                  </w:divBdr>
                  <w:divsChild>
                    <w:div w:id="1759984546">
                      <w:marLeft w:val="0"/>
                      <w:marRight w:val="0"/>
                      <w:marTop w:val="0"/>
                      <w:marBottom w:val="0"/>
                      <w:divBdr>
                        <w:top w:val="none" w:sz="0" w:space="0" w:color="auto"/>
                        <w:left w:val="none" w:sz="0" w:space="0" w:color="auto"/>
                        <w:bottom w:val="none" w:sz="0" w:space="0" w:color="auto"/>
                        <w:right w:val="none" w:sz="0" w:space="0" w:color="auto"/>
                      </w:divBdr>
                      <w:divsChild>
                        <w:div w:id="1102723739">
                          <w:marLeft w:val="0"/>
                          <w:marRight w:val="0"/>
                          <w:marTop w:val="0"/>
                          <w:marBottom w:val="0"/>
                          <w:divBdr>
                            <w:top w:val="none" w:sz="0" w:space="0" w:color="auto"/>
                            <w:left w:val="none" w:sz="0" w:space="0" w:color="auto"/>
                            <w:bottom w:val="none" w:sz="0" w:space="0" w:color="auto"/>
                            <w:right w:val="none" w:sz="0" w:space="0" w:color="auto"/>
                          </w:divBdr>
                          <w:divsChild>
                            <w:div w:id="724644696">
                              <w:marLeft w:val="0"/>
                              <w:marRight w:val="0"/>
                              <w:marTop w:val="0"/>
                              <w:marBottom w:val="0"/>
                              <w:divBdr>
                                <w:top w:val="none" w:sz="0" w:space="0" w:color="auto"/>
                                <w:left w:val="none" w:sz="0" w:space="0" w:color="auto"/>
                                <w:bottom w:val="none" w:sz="0" w:space="0" w:color="auto"/>
                                <w:right w:val="none" w:sz="0" w:space="0" w:color="auto"/>
                              </w:divBdr>
                              <w:divsChild>
                                <w:div w:id="2636492">
                                  <w:marLeft w:val="0"/>
                                  <w:marRight w:val="0"/>
                                  <w:marTop w:val="0"/>
                                  <w:marBottom w:val="0"/>
                                  <w:divBdr>
                                    <w:top w:val="none" w:sz="0" w:space="0" w:color="auto"/>
                                    <w:left w:val="none" w:sz="0" w:space="0" w:color="auto"/>
                                    <w:bottom w:val="none" w:sz="0" w:space="0" w:color="auto"/>
                                    <w:right w:val="none" w:sz="0" w:space="0" w:color="auto"/>
                                  </w:divBdr>
                                  <w:divsChild>
                                    <w:div w:id="988898231">
                                      <w:marLeft w:val="60"/>
                                      <w:marRight w:val="0"/>
                                      <w:marTop w:val="0"/>
                                      <w:marBottom w:val="0"/>
                                      <w:divBdr>
                                        <w:top w:val="none" w:sz="0" w:space="0" w:color="auto"/>
                                        <w:left w:val="none" w:sz="0" w:space="0" w:color="auto"/>
                                        <w:bottom w:val="none" w:sz="0" w:space="0" w:color="auto"/>
                                        <w:right w:val="none" w:sz="0" w:space="0" w:color="auto"/>
                                      </w:divBdr>
                                      <w:divsChild>
                                        <w:div w:id="1620143500">
                                          <w:marLeft w:val="0"/>
                                          <w:marRight w:val="0"/>
                                          <w:marTop w:val="0"/>
                                          <w:marBottom w:val="0"/>
                                          <w:divBdr>
                                            <w:top w:val="none" w:sz="0" w:space="0" w:color="auto"/>
                                            <w:left w:val="none" w:sz="0" w:space="0" w:color="auto"/>
                                            <w:bottom w:val="none" w:sz="0" w:space="0" w:color="auto"/>
                                            <w:right w:val="none" w:sz="0" w:space="0" w:color="auto"/>
                                          </w:divBdr>
                                          <w:divsChild>
                                            <w:div w:id="175702122">
                                              <w:marLeft w:val="0"/>
                                              <w:marRight w:val="0"/>
                                              <w:marTop w:val="0"/>
                                              <w:marBottom w:val="120"/>
                                              <w:divBdr>
                                                <w:top w:val="single" w:sz="6" w:space="0" w:color="F5F5F5"/>
                                                <w:left w:val="single" w:sz="6" w:space="0" w:color="F5F5F5"/>
                                                <w:bottom w:val="single" w:sz="6" w:space="0" w:color="F5F5F5"/>
                                                <w:right w:val="single" w:sz="6" w:space="0" w:color="F5F5F5"/>
                                              </w:divBdr>
                                              <w:divsChild>
                                                <w:div w:id="236062307">
                                                  <w:marLeft w:val="0"/>
                                                  <w:marRight w:val="0"/>
                                                  <w:marTop w:val="0"/>
                                                  <w:marBottom w:val="0"/>
                                                  <w:divBdr>
                                                    <w:top w:val="none" w:sz="0" w:space="0" w:color="auto"/>
                                                    <w:left w:val="none" w:sz="0" w:space="0" w:color="auto"/>
                                                    <w:bottom w:val="none" w:sz="0" w:space="0" w:color="auto"/>
                                                    <w:right w:val="none" w:sz="0" w:space="0" w:color="auto"/>
                                                  </w:divBdr>
                                                  <w:divsChild>
                                                    <w:div w:id="6233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1401108">
      <w:bodyDiv w:val="1"/>
      <w:marLeft w:val="0"/>
      <w:marRight w:val="0"/>
      <w:marTop w:val="0"/>
      <w:marBottom w:val="0"/>
      <w:divBdr>
        <w:top w:val="none" w:sz="0" w:space="0" w:color="auto"/>
        <w:left w:val="none" w:sz="0" w:space="0" w:color="auto"/>
        <w:bottom w:val="none" w:sz="0" w:space="0" w:color="auto"/>
        <w:right w:val="none" w:sz="0" w:space="0" w:color="auto"/>
      </w:divBdr>
      <w:divsChild>
        <w:div w:id="1324506138">
          <w:marLeft w:val="0"/>
          <w:marRight w:val="0"/>
          <w:marTop w:val="0"/>
          <w:marBottom w:val="0"/>
          <w:divBdr>
            <w:top w:val="none" w:sz="0" w:space="0" w:color="auto"/>
            <w:left w:val="none" w:sz="0" w:space="0" w:color="auto"/>
            <w:bottom w:val="none" w:sz="0" w:space="0" w:color="auto"/>
            <w:right w:val="none" w:sz="0" w:space="0" w:color="auto"/>
          </w:divBdr>
          <w:divsChild>
            <w:div w:id="1383478094">
              <w:marLeft w:val="0"/>
              <w:marRight w:val="0"/>
              <w:marTop w:val="0"/>
              <w:marBottom w:val="0"/>
              <w:divBdr>
                <w:top w:val="none" w:sz="0" w:space="0" w:color="auto"/>
                <w:left w:val="none" w:sz="0" w:space="0" w:color="auto"/>
                <w:bottom w:val="none" w:sz="0" w:space="0" w:color="auto"/>
                <w:right w:val="none" w:sz="0" w:space="0" w:color="auto"/>
              </w:divBdr>
              <w:divsChild>
                <w:div w:id="58939717">
                  <w:marLeft w:val="0"/>
                  <w:marRight w:val="0"/>
                  <w:marTop w:val="0"/>
                  <w:marBottom w:val="0"/>
                  <w:divBdr>
                    <w:top w:val="none" w:sz="0" w:space="0" w:color="auto"/>
                    <w:left w:val="none" w:sz="0" w:space="0" w:color="auto"/>
                    <w:bottom w:val="none" w:sz="0" w:space="0" w:color="auto"/>
                    <w:right w:val="none" w:sz="0" w:space="0" w:color="auto"/>
                  </w:divBdr>
                  <w:divsChild>
                    <w:div w:id="770318959">
                      <w:marLeft w:val="0"/>
                      <w:marRight w:val="0"/>
                      <w:marTop w:val="0"/>
                      <w:marBottom w:val="0"/>
                      <w:divBdr>
                        <w:top w:val="none" w:sz="0" w:space="0" w:color="auto"/>
                        <w:left w:val="none" w:sz="0" w:space="0" w:color="auto"/>
                        <w:bottom w:val="none" w:sz="0" w:space="0" w:color="auto"/>
                        <w:right w:val="none" w:sz="0" w:space="0" w:color="auto"/>
                      </w:divBdr>
                      <w:divsChild>
                        <w:div w:id="1002776603">
                          <w:marLeft w:val="0"/>
                          <w:marRight w:val="0"/>
                          <w:marTop w:val="0"/>
                          <w:marBottom w:val="0"/>
                          <w:divBdr>
                            <w:top w:val="none" w:sz="0" w:space="0" w:color="auto"/>
                            <w:left w:val="none" w:sz="0" w:space="0" w:color="auto"/>
                            <w:bottom w:val="none" w:sz="0" w:space="0" w:color="auto"/>
                            <w:right w:val="none" w:sz="0" w:space="0" w:color="auto"/>
                          </w:divBdr>
                          <w:divsChild>
                            <w:div w:id="1561481176">
                              <w:marLeft w:val="0"/>
                              <w:marRight w:val="0"/>
                              <w:marTop w:val="0"/>
                              <w:marBottom w:val="0"/>
                              <w:divBdr>
                                <w:top w:val="none" w:sz="0" w:space="0" w:color="auto"/>
                                <w:left w:val="none" w:sz="0" w:space="0" w:color="auto"/>
                                <w:bottom w:val="none" w:sz="0" w:space="0" w:color="auto"/>
                                <w:right w:val="none" w:sz="0" w:space="0" w:color="auto"/>
                              </w:divBdr>
                              <w:divsChild>
                                <w:div w:id="30033403">
                                  <w:marLeft w:val="0"/>
                                  <w:marRight w:val="0"/>
                                  <w:marTop w:val="0"/>
                                  <w:marBottom w:val="0"/>
                                  <w:divBdr>
                                    <w:top w:val="single" w:sz="4" w:space="0" w:color="F5F5F5"/>
                                    <w:left w:val="single" w:sz="4" w:space="0" w:color="F5F5F5"/>
                                    <w:bottom w:val="single" w:sz="4" w:space="0" w:color="F5F5F5"/>
                                    <w:right w:val="single" w:sz="4" w:space="0" w:color="F5F5F5"/>
                                  </w:divBdr>
                                  <w:divsChild>
                                    <w:div w:id="477573113">
                                      <w:marLeft w:val="0"/>
                                      <w:marRight w:val="0"/>
                                      <w:marTop w:val="0"/>
                                      <w:marBottom w:val="0"/>
                                      <w:divBdr>
                                        <w:top w:val="none" w:sz="0" w:space="0" w:color="auto"/>
                                        <w:left w:val="none" w:sz="0" w:space="0" w:color="auto"/>
                                        <w:bottom w:val="none" w:sz="0" w:space="0" w:color="auto"/>
                                        <w:right w:val="none" w:sz="0" w:space="0" w:color="auto"/>
                                      </w:divBdr>
                                      <w:divsChild>
                                        <w:div w:id="33079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974496">
      <w:bodyDiv w:val="1"/>
      <w:marLeft w:val="0"/>
      <w:marRight w:val="0"/>
      <w:marTop w:val="0"/>
      <w:marBottom w:val="0"/>
      <w:divBdr>
        <w:top w:val="none" w:sz="0" w:space="0" w:color="auto"/>
        <w:left w:val="none" w:sz="0" w:space="0" w:color="auto"/>
        <w:bottom w:val="none" w:sz="0" w:space="0" w:color="auto"/>
        <w:right w:val="none" w:sz="0" w:space="0" w:color="auto"/>
      </w:divBdr>
    </w:div>
    <w:div w:id="2096239632">
      <w:bodyDiv w:val="1"/>
      <w:marLeft w:val="0"/>
      <w:marRight w:val="0"/>
      <w:marTop w:val="0"/>
      <w:marBottom w:val="0"/>
      <w:divBdr>
        <w:top w:val="none" w:sz="0" w:space="0" w:color="auto"/>
        <w:left w:val="none" w:sz="0" w:space="0" w:color="auto"/>
        <w:bottom w:val="none" w:sz="0" w:space="0" w:color="auto"/>
        <w:right w:val="none" w:sz="0" w:space="0" w:color="auto"/>
      </w:divBdr>
      <w:divsChild>
        <w:div w:id="780877098">
          <w:marLeft w:val="0"/>
          <w:marRight w:val="0"/>
          <w:marTop w:val="0"/>
          <w:marBottom w:val="0"/>
          <w:divBdr>
            <w:top w:val="none" w:sz="0" w:space="0" w:color="auto"/>
            <w:left w:val="none" w:sz="0" w:space="0" w:color="auto"/>
            <w:bottom w:val="none" w:sz="0" w:space="0" w:color="auto"/>
            <w:right w:val="none" w:sz="0" w:space="0" w:color="auto"/>
          </w:divBdr>
          <w:divsChild>
            <w:div w:id="857810904">
              <w:marLeft w:val="0"/>
              <w:marRight w:val="0"/>
              <w:marTop w:val="0"/>
              <w:marBottom w:val="0"/>
              <w:divBdr>
                <w:top w:val="none" w:sz="0" w:space="0" w:color="auto"/>
                <w:left w:val="none" w:sz="0" w:space="0" w:color="auto"/>
                <w:bottom w:val="none" w:sz="0" w:space="0" w:color="auto"/>
                <w:right w:val="none" w:sz="0" w:space="0" w:color="auto"/>
              </w:divBdr>
              <w:divsChild>
                <w:div w:id="96369120">
                  <w:marLeft w:val="0"/>
                  <w:marRight w:val="0"/>
                  <w:marTop w:val="0"/>
                  <w:marBottom w:val="0"/>
                  <w:divBdr>
                    <w:top w:val="none" w:sz="0" w:space="0" w:color="auto"/>
                    <w:left w:val="none" w:sz="0" w:space="0" w:color="auto"/>
                    <w:bottom w:val="none" w:sz="0" w:space="0" w:color="auto"/>
                    <w:right w:val="none" w:sz="0" w:space="0" w:color="auto"/>
                  </w:divBdr>
                  <w:divsChild>
                    <w:div w:id="453909946">
                      <w:marLeft w:val="0"/>
                      <w:marRight w:val="0"/>
                      <w:marTop w:val="0"/>
                      <w:marBottom w:val="0"/>
                      <w:divBdr>
                        <w:top w:val="none" w:sz="0" w:space="0" w:color="auto"/>
                        <w:left w:val="none" w:sz="0" w:space="0" w:color="auto"/>
                        <w:bottom w:val="none" w:sz="0" w:space="0" w:color="auto"/>
                        <w:right w:val="none" w:sz="0" w:space="0" w:color="auto"/>
                      </w:divBdr>
                      <w:divsChild>
                        <w:div w:id="874731577">
                          <w:marLeft w:val="0"/>
                          <w:marRight w:val="0"/>
                          <w:marTop w:val="0"/>
                          <w:marBottom w:val="0"/>
                          <w:divBdr>
                            <w:top w:val="none" w:sz="0" w:space="0" w:color="auto"/>
                            <w:left w:val="none" w:sz="0" w:space="0" w:color="auto"/>
                            <w:bottom w:val="none" w:sz="0" w:space="0" w:color="auto"/>
                            <w:right w:val="none" w:sz="0" w:space="0" w:color="auto"/>
                          </w:divBdr>
                          <w:divsChild>
                            <w:div w:id="508446316">
                              <w:marLeft w:val="0"/>
                              <w:marRight w:val="0"/>
                              <w:marTop w:val="0"/>
                              <w:marBottom w:val="0"/>
                              <w:divBdr>
                                <w:top w:val="none" w:sz="0" w:space="0" w:color="auto"/>
                                <w:left w:val="none" w:sz="0" w:space="0" w:color="auto"/>
                                <w:bottom w:val="none" w:sz="0" w:space="0" w:color="auto"/>
                                <w:right w:val="none" w:sz="0" w:space="0" w:color="auto"/>
                              </w:divBdr>
                              <w:divsChild>
                                <w:div w:id="1487282112">
                                  <w:marLeft w:val="0"/>
                                  <w:marRight w:val="0"/>
                                  <w:marTop w:val="0"/>
                                  <w:marBottom w:val="0"/>
                                  <w:divBdr>
                                    <w:top w:val="single" w:sz="6" w:space="0" w:color="F5F5F5"/>
                                    <w:left w:val="single" w:sz="6" w:space="0" w:color="F5F5F5"/>
                                    <w:bottom w:val="single" w:sz="6" w:space="0" w:color="F5F5F5"/>
                                    <w:right w:val="single" w:sz="6" w:space="0" w:color="F5F5F5"/>
                                  </w:divBdr>
                                  <w:divsChild>
                                    <w:div w:id="1449857144">
                                      <w:marLeft w:val="0"/>
                                      <w:marRight w:val="0"/>
                                      <w:marTop w:val="0"/>
                                      <w:marBottom w:val="0"/>
                                      <w:divBdr>
                                        <w:top w:val="none" w:sz="0" w:space="0" w:color="auto"/>
                                        <w:left w:val="none" w:sz="0" w:space="0" w:color="auto"/>
                                        <w:bottom w:val="none" w:sz="0" w:space="0" w:color="auto"/>
                                        <w:right w:val="none" w:sz="0" w:space="0" w:color="auto"/>
                                      </w:divBdr>
                                      <w:divsChild>
                                        <w:div w:id="103889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5407</Words>
  <Characters>33997</Characters>
  <Application>Microsoft Office Word</Application>
  <DocSecurity>0</DocSecurity>
  <Lines>283</Lines>
  <Paragraphs>78</Paragraphs>
  <ScaleCrop>false</ScaleCrop>
  <HeadingPairs>
    <vt:vector size="2" baseType="variant">
      <vt:variant>
        <vt:lpstr>Názov</vt:lpstr>
      </vt:variant>
      <vt:variant>
        <vt:i4>1</vt:i4>
      </vt:variant>
    </vt:vector>
  </HeadingPairs>
  <TitlesOfParts>
    <vt:vector size="1" baseType="lpstr">
      <vt:lpstr>B</vt:lpstr>
    </vt:vector>
  </TitlesOfParts>
  <Company>MG</Company>
  <LinksUpToDate>false</LinksUpToDate>
  <CharactersWithSpaces>39326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Ing. Marián Gallé</dc:creator>
  <cp:lastModifiedBy>Skladaná, Judita</cp:lastModifiedBy>
  <cp:revision>3</cp:revision>
  <cp:lastPrinted>2013-03-27T11:59:00Z</cp:lastPrinted>
  <dcterms:created xsi:type="dcterms:W3CDTF">2020-07-15T07:19:00Z</dcterms:created>
  <dcterms:modified xsi:type="dcterms:W3CDTF">2020-07-15T07:35:00Z</dcterms:modified>
</cp:coreProperties>
</file>