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A40C" w14:textId="72BBC260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GoBack"/>
      <w:bookmarkEnd w:id="0"/>
      <w:r w:rsidRPr="00136A6B">
        <w:rPr>
          <w:rFonts w:ascii="Times New Roman" w:hAnsi="Times New Roman" w:cs="Times New Roman"/>
          <w:b/>
          <w:bCs/>
          <w:lang w:val="sk-SK"/>
        </w:rPr>
        <w:t>Písomná informácia pre používateľ</w:t>
      </w:r>
      <w:r w:rsidR="004D79A2" w:rsidRPr="00136A6B">
        <w:rPr>
          <w:rFonts w:ascii="Times New Roman" w:hAnsi="Times New Roman" w:cs="Times New Roman"/>
          <w:b/>
          <w:bCs/>
          <w:lang w:val="sk-SK"/>
        </w:rPr>
        <w:t>ku</w:t>
      </w:r>
    </w:p>
    <w:p w14:paraId="3F5528F7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11165F2" w14:textId="753AA6F1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Fulvestrant Sandoz 250</w:t>
      </w:r>
      <w:r w:rsidR="00222BA8" w:rsidRPr="00136A6B">
        <w:rPr>
          <w:rFonts w:ascii="Times New Roman" w:hAnsi="Times New Roman" w:cs="Times New Roman"/>
          <w:b/>
          <w:bCs/>
          <w:lang w:val="sk-SK"/>
        </w:rPr>
        <w:t> </w:t>
      </w:r>
      <w:r w:rsidRPr="00136A6B">
        <w:rPr>
          <w:rFonts w:ascii="Times New Roman" w:hAnsi="Times New Roman" w:cs="Times New Roman"/>
          <w:b/>
          <w:bCs/>
          <w:lang w:val="sk-SK"/>
        </w:rPr>
        <w:t>mg</w:t>
      </w:r>
    </w:p>
    <w:p w14:paraId="5380C310" w14:textId="77777777" w:rsidR="00B5704E" w:rsidRPr="00136A6B" w:rsidRDefault="00B5704E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sk-SK"/>
        </w:rPr>
      </w:pPr>
      <w:r w:rsidRPr="00136A6B">
        <w:rPr>
          <w:rFonts w:ascii="Times New Roman" w:hAnsi="Times New Roman" w:cs="Times New Roman"/>
          <w:b/>
          <w:lang w:val="sk-SK"/>
        </w:rPr>
        <w:t>injekčný roztok naplnený v injekčnej striekačke</w:t>
      </w:r>
    </w:p>
    <w:p w14:paraId="0DC827F7" w14:textId="77777777" w:rsidR="00B5704E" w:rsidRPr="00136A6B" w:rsidRDefault="00B5704E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52B1D877" w14:textId="77777777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fulvestrant</w:t>
      </w:r>
    </w:p>
    <w:p w14:paraId="0BCA2DBE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D4E5447" w14:textId="66236861" w:rsidR="00BC5054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Pozorne si prečítajte celú písomnú informáciu predtým, ako začnete používať tento liek, pretože</w:t>
      </w:r>
      <w:r w:rsidR="000E6405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obsahuje pre vás dôležité informácie.</w:t>
      </w:r>
    </w:p>
    <w:p w14:paraId="3103F100" w14:textId="77777777" w:rsidR="002364F2" w:rsidRPr="00413340" w:rsidRDefault="002364F2" w:rsidP="00413340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7F41523B" w14:textId="77777777" w:rsidR="002364F2" w:rsidRPr="00413340" w:rsidRDefault="002364F2" w:rsidP="00413340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Ak máte akékoľvek ďalšie otázky, obráťte sa na svojho lekára, lekárnika alebo zdravotnú sestru.</w:t>
      </w:r>
    </w:p>
    <w:p w14:paraId="07FC9B58" w14:textId="77777777" w:rsidR="008728F6" w:rsidRPr="00136A6B" w:rsidRDefault="008728F6" w:rsidP="00413340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136A6B">
        <w:rPr>
          <w:rFonts w:ascii="Times New Roman" w:hAnsi="Times New Roman" w:cs="Times New Roman"/>
          <w:lang w:val="sk-SK"/>
        </w:rPr>
        <w:t>prejavy</w:t>
      </w:r>
      <w:r w:rsidRPr="00136A6B">
        <w:rPr>
          <w:rFonts w:ascii="Times New Roman" w:hAnsi="Times New Roman" w:cs="Times New Roman"/>
          <w:lang w:val="sk-SK"/>
        </w:rPr>
        <w:t xml:space="preserve"> ochorenia ako vy. </w:t>
      </w:r>
    </w:p>
    <w:p w14:paraId="12F8D4A5" w14:textId="77777777" w:rsidR="00892DF3" w:rsidRPr="00136A6B" w:rsidRDefault="00947B2E" w:rsidP="00413340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136A6B">
        <w:rPr>
          <w:rFonts w:ascii="Times New Roman" w:hAnsi="Times New Roman" w:cs="Times New Roman"/>
          <w:lang w:val="sk-SK"/>
        </w:rPr>
        <w:t>To sa týka aj akýchkoľvek vedľajších účinkov, ktoré nie sú uvedené v tejto</w:t>
      </w:r>
      <w:r w:rsidR="00037F6E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písomnej informácii. Pozri časť 4.</w:t>
      </w:r>
    </w:p>
    <w:p w14:paraId="6F028A71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F85FC59" w14:textId="5D4E124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 tejto písomnej informácii sa dozviete</w:t>
      </w:r>
      <w:r w:rsidR="000E6405" w:rsidRPr="00136A6B">
        <w:rPr>
          <w:rFonts w:ascii="Times New Roman" w:hAnsi="Times New Roman" w:cs="Times New Roman"/>
          <w:b/>
          <w:bCs/>
          <w:lang w:val="sk-SK"/>
        </w:rPr>
        <w:t>:</w:t>
      </w:r>
    </w:p>
    <w:p w14:paraId="3696AE6A" w14:textId="17202741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1.</w:t>
      </w:r>
      <w:r w:rsidR="00222BA8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 xml:space="preserve">Čo je Fulvestrant </w:t>
      </w:r>
      <w:r w:rsidR="00B5704E" w:rsidRPr="00136A6B">
        <w:rPr>
          <w:rFonts w:ascii="Times New Roman" w:hAnsi="Times New Roman" w:cs="Times New Roman"/>
          <w:lang w:val="sk-SK"/>
        </w:rPr>
        <w:t xml:space="preserve">Sandoz </w:t>
      </w:r>
      <w:r w:rsidRPr="00136A6B">
        <w:rPr>
          <w:rFonts w:ascii="Times New Roman" w:hAnsi="Times New Roman" w:cs="Times New Roman"/>
          <w:lang w:val="sk-SK"/>
        </w:rPr>
        <w:t>a na čo sa používa</w:t>
      </w:r>
    </w:p>
    <w:p w14:paraId="4DADF14C" w14:textId="478EACF3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2.</w:t>
      </w:r>
      <w:r w:rsidR="00222BA8" w:rsidRPr="00413340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Čo potrebujete vedieť predtým, ako použijete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250ED3D1" w14:textId="478DB2EE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3.</w:t>
      </w:r>
      <w:r w:rsidR="00222BA8" w:rsidRPr="00413340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Ako používať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44E0BF49" w14:textId="22162755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4.</w:t>
      </w:r>
      <w:r w:rsidR="00222BA8" w:rsidRPr="00413340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Možné vedľajšie účinky</w:t>
      </w:r>
    </w:p>
    <w:p w14:paraId="7D171C7F" w14:textId="46EFBDAC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5.</w:t>
      </w:r>
      <w:r w:rsidR="00222BA8" w:rsidRPr="00413340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Ako uchovávať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7AAD3130" w14:textId="764C487F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6.</w:t>
      </w:r>
      <w:r w:rsidR="00222BA8" w:rsidRPr="00413340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Obsah balenia a ďalšie informácie</w:t>
      </w:r>
    </w:p>
    <w:p w14:paraId="614504C8" w14:textId="77777777" w:rsidR="00892DF3" w:rsidRPr="00136A6B" w:rsidRDefault="00892DF3" w:rsidP="00413340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FD560B9" w14:textId="6786283F" w:rsidR="00892DF3" w:rsidRPr="00136A6B" w:rsidRDefault="00892DF3" w:rsidP="00413340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Čo je 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a na čo sa používa</w:t>
      </w:r>
    </w:p>
    <w:p w14:paraId="27EC5A8C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B5704E" w:rsidRPr="00136A6B">
        <w:rPr>
          <w:rFonts w:ascii="Times New Roman" w:hAnsi="Times New Roman" w:cs="Times New Roman"/>
          <w:lang w:val="sk-SK"/>
        </w:rPr>
        <w:t xml:space="preserve">Sandoz </w:t>
      </w:r>
      <w:r w:rsidRPr="00136A6B">
        <w:rPr>
          <w:rFonts w:ascii="Times New Roman" w:hAnsi="Times New Roman" w:cs="Times New Roman"/>
          <w:lang w:val="sk-SK"/>
        </w:rPr>
        <w:t xml:space="preserve">obsahuje liečivo fulvestrant, ktoré patrí do skupiny blokátorov estrogénov. </w:t>
      </w:r>
    </w:p>
    <w:p w14:paraId="315A6F52" w14:textId="20C2D952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Estrogény, ktoré patria medzi ženské pohlavné hormóny, sa môžu v niektorých prípadoch podieľať na raste </w:t>
      </w:r>
      <w:r w:rsidR="00DD70AE" w:rsidRPr="00136A6B">
        <w:rPr>
          <w:rFonts w:ascii="Times New Roman" w:hAnsi="Times New Roman" w:cs="Times New Roman"/>
          <w:lang w:val="sk-SK"/>
        </w:rPr>
        <w:t>zhubného nádoru</w:t>
      </w:r>
      <w:r w:rsidRPr="00136A6B">
        <w:rPr>
          <w:rFonts w:ascii="Times New Roman" w:hAnsi="Times New Roman" w:cs="Times New Roman"/>
          <w:lang w:val="sk-SK"/>
        </w:rPr>
        <w:t xml:space="preserve"> prsníka.</w:t>
      </w:r>
    </w:p>
    <w:p w14:paraId="756D7B0C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4166889" w14:textId="77777777" w:rsidR="00D7127B" w:rsidRPr="00413340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13340">
        <w:rPr>
          <w:rFonts w:ascii="Times New Roman" w:hAnsi="Times New Roman" w:cs="Times New Roman"/>
          <w:lang w:val="sk-SK"/>
        </w:rPr>
        <w:t xml:space="preserve"> sa používa buď:</w:t>
      </w:r>
    </w:p>
    <w:p w14:paraId="6AB4F5E8" w14:textId="77777777" w:rsidR="00D7127B" w:rsidRPr="00136A6B" w:rsidRDefault="00D7127B" w:rsidP="004133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samotný na liečbu postmenopauzálnych žien s typom rakoviny prsníka, nazývanej karcinóm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prsníka s pozitivitou estrogénových receptorov, ktorý je lokálne pokročilý (rakovina sa začala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rozširovať) alebo metastatický (už sa rozšírila do iných častí tela), alebo</w:t>
      </w:r>
    </w:p>
    <w:p w14:paraId="3B4AB094" w14:textId="77777777" w:rsidR="00D7127B" w:rsidRPr="00413340" w:rsidRDefault="00D7127B" w:rsidP="004133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v kombinácií s palbociklibom na liečbu žien s typom rakoviny prsníka, nazývanej karcinóm</w:t>
      </w:r>
      <w:r w:rsidRPr="00136A6B">
        <w:rPr>
          <w:rFonts w:ascii="Times New Roman" w:hAnsi="Times New Roman" w:cs="Times New Roman"/>
          <w:lang w:val="sk-SK"/>
        </w:rPr>
        <w:t xml:space="preserve"> prsníka s pozitivitou hormonálnych receptorov a negativitou receptora 2 pre ľudský epidermálny rastový faktor, ktorý je lokálne pokročilý alebo sa rozšíril do iných častí tela (metastatický). Ženy, ktoré ešte nie sú v menopauze, budú tiež liečené agonistom hormónu uvoľňujúceho luteinizačný hormón (LHRH).</w:t>
      </w:r>
    </w:p>
    <w:p w14:paraId="3B64FBCD" w14:textId="77777777" w:rsidR="00D7127B" w:rsidRPr="00413340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1CBFBD" w14:textId="77777777" w:rsidR="00D7127B" w:rsidRPr="00413340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Ak sa 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13340">
        <w:rPr>
          <w:rFonts w:ascii="Times New Roman" w:hAnsi="Times New Roman" w:cs="Times New Roman"/>
          <w:lang w:val="sk-SK"/>
        </w:rPr>
        <w:t xml:space="preserve"> podáva v kombinácii s palbociklibom, je dôležité, aby ste si prečítali aj písomnú</w:t>
      </w:r>
    </w:p>
    <w:p w14:paraId="65F48E73" w14:textId="77777777" w:rsidR="00D7127B" w:rsidRPr="00413340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informáciu pre používateľ</w:t>
      </w:r>
      <w:r w:rsidRPr="00136A6B">
        <w:rPr>
          <w:rFonts w:ascii="Times New Roman" w:hAnsi="Times New Roman" w:cs="Times New Roman"/>
          <w:lang w:val="sk-SK"/>
        </w:rPr>
        <w:t>a</w:t>
      </w:r>
      <w:r w:rsidRPr="00413340">
        <w:rPr>
          <w:rFonts w:ascii="Times New Roman" w:hAnsi="Times New Roman" w:cs="Times New Roman"/>
          <w:lang w:val="sk-SK"/>
        </w:rPr>
        <w:t xml:space="preserve"> palbociklibu. Ak máte akékoľvek otázky týkajúce sa palbociklibu, opýtajte</w:t>
      </w:r>
    </w:p>
    <w:p w14:paraId="7209B4FB" w14:textId="0A530CDC" w:rsidR="00892DF3" w:rsidRPr="00136A6B" w:rsidRDefault="00D7127B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sa svojho lekára.</w:t>
      </w:r>
    </w:p>
    <w:p w14:paraId="7970EDE7" w14:textId="77777777" w:rsidR="00D7127B" w:rsidRPr="00136A6B" w:rsidRDefault="00D7127B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C63A655" w14:textId="77777777" w:rsidR="00892DF3" w:rsidRPr="00136A6B" w:rsidRDefault="00892DF3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5F10EFB" w14:textId="77777777" w:rsidR="00892DF3" w:rsidRPr="00136A6B" w:rsidRDefault="00892DF3" w:rsidP="00413340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Čo potrebuje</w:t>
      </w:r>
      <w:r w:rsidR="00BC5054" w:rsidRPr="00136A6B">
        <w:rPr>
          <w:rFonts w:ascii="Times New Roman" w:hAnsi="Times New Roman" w:cs="Times New Roman"/>
          <w:b/>
          <w:bCs/>
          <w:lang w:val="sk-SK"/>
        </w:rPr>
        <w:t>te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vedieť predtým, ako použijete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5BD86FA6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lastRenderedPageBreak/>
        <w:t>Nepoužívajte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1940238D" w14:textId="5B5D7C84" w:rsidR="00314931" w:rsidRPr="00136A6B" w:rsidRDefault="00892DF3" w:rsidP="004133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alergická na fulvestrant alebo na ktorúkoľvek z ďalších zložiek tohto lieku (uvedených</w:t>
      </w:r>
      <w:r w:rsidR="00314931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v časti 6</w:t>
      </w:r>
      <w:r w:rsidR="00CC2E6E" w:rsidRPr="00136A6B">
        <w:rPr>
          <w:rFonts w:ascii="Times New Roman" w:hAnsi="Times New Roman" w:cs="Times New Roman"/>
          <w:lang w:val="sk-SK"/>
        </w:rPr>
        <w:t>),</w:t>
      </w:r>
      <w:r w:rsidRPr="00136A6B">
        <w:rPr>
          <w:rFonts w:ascii="Times New Roman" w:hAnsi="Times New Roman" w:cs="Times New Roman"/>
          <w:lang w:val="sk-SK"/>
        </w:rPr>
        <w:t xml:space="preserve"> </w:t>
      </w:r>
    </w:p>
    <w:p w14:paraId="4CA08F72" w14:textId="2C7EB37D" w:rsidR="00314931" w:rsidRPr="00136A6B" w:rsidRDefault="00892DF3" w:rsidP="004133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tehotná alebo dojčíte,</w:t>
      </w:r>
    </w:p>
    <w:p w14:paraId="46ABDD3C" w14:textId="13B88C98" w:rsidR="00892DF3" w:rsidRPr="00136A6B" w:rsidRDefault="00892DF3" w:rsidP="004133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máte </w:t>
      </w:r>
      <w:r w:rsidR="00DD70AE" w:rsidRPr="00136A6B">
        <w:rPr>
          <w:rFonts w:ascii="Times New Roman" w:hAnsi="Times New Roman" w:cs="Times New Roman"/>
          <w:lang w:val="sk-SK"/>
        </w:rPr>
        <w:t>závažné</w:t>
      </w:r>
      <w:r w:rsidRPr="00136A6B">
        <w:rPr>
          <w:rFonts w:ascii="Times New Roman" w:hAnsi="Times New Roman" w:cs="Times New Roman"/>
          <w:lang w:val="sk-SK"/>
        </w:rPr>
        <w:t xml:space="preserve"> problémy s pečeňou.</w:t>
      </w:r>
    </w:p>
    <w:p w14:paraId="6FE4783B" w14:textId="77777777" w:rsidR="00E83EF7" w:rsidRPr="00136A6B" w:rsidRDefault="00E83EF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AE57149" w14:textId="77777777" w:rsidR="00892DF3" w:rsidRPr="00136A6B" w:rsidRDefault="00892DF3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Upozornenia a opatrenia</w:t>
      </w:r>
    </w:p>
    <w:p w14:paraId="3F37CF1E" w14:textId="696607F9" w:rsidR="00892DF3" w:rsidRPr="00136A6B" w:rsidRDefault="00D40DA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Predtým, ako začnete používať Fulvestrant Sandoz, obráťte sa na svojho lekára</w:t>
      </w:r>
      <w:r w:rsidR="009374CF" w:rsidRPr="00136A6B">
        <w:rPr>
          <w:rFonts w:ascii="Times New Roman" w:hAnsi="Times New Roman" w:cs="Times New Roman"/>
          <w:lang w:val="sk-SK"/>
        </w:rPr>
        <w:t xml:space="preserve">, lekárnika </w:t>
      </w:r>
      <w:r w:rsidRPr="00136A6B">
        <w:rPr>
          <w:rFonts w:ascii="Times New Roman" w:hAnsi="Times New Roman" w:cs="Times New Roman"/>
          <w:lang w:val="sk-SK"/>
        </w:rPr>
        <w:t>alebo zdravotnú sestru</w:t>
      </w:r>
      <w:r w:rsidR="00892DF3" w:rsidRPr="00136A6B">
        <w:rPr>
          <w:rFonts w:ascii="Times New Roman" w:hAnsi="Times New Roman" w:cs="Times New Roman"/>
          <w:lang w:val="sk-SK"/>
        </w:rPr>
        <w:t>, ak sa vás týka niektorý z nasled</w:t>
      </w:r>
      <w:r w:rsidR="00B5704E" w:rsidRPr="00136A6B">
        <w:rPr>
          <w:rFonts w:ascii="Times New Roman" w:hAnsi="Times New Roman" w:cs="Times New Roman"/>
          <w:lang w:val="sk-SK"/>
        </w:rPr>
        <w:t>ujúcich</w:t>
      </w:r>
      <w:r w:rsidR="00892DF3" w:rsidRPr="00136A6B">
        <w:rPr>
          <w:rFonts w:ascii="Times New Roman" w:hAnsi="Times New Roman" w:cs="Times New Roman"/>
          <w:lang w:val="sk-SK"/>
        </w:rPr>
        <w:t xml:space="preserve"> </w:t>
      </w:r>
      <w:r w:rsidR="00CE087C" w:rsidRPr="00136A6B">
        <w:rPr>
          <w:rFonts w:ascii="Times New Roman" w:hAnsi="Times New Roman" w:cs="Times New Roman"/>
          <w:lang w:val="sk-SK"/>
        </w:rPr>
        <w:t>stavov</w:t>
      </w:r>
      <w:r w:rsidR="00892DF3" w:rsidRPr="00136A6B">
        <w:rPr>
          <w:rFonts w:ascii="Times New Roman" w:hAnsi="Times New Roman" w:cs="Times New Roman"/>
          <w:lang w:val="sk-SK"/>
        </w:rPr>
        <w:t>:</w:t>
      </w:r>
    </w:p>
    <w:p w14:paraId="5B118451" w14:textId="77777777" w:rsidR="00314931" w:rsidRPr="00136A6B" w:rsidRDefault="00892DF3" w:rsidP="00413340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problémy s obličkami alebo pečeňou,</w:t>
      </w:r>
    </w:p>
    <w:p w14:paraId="4A0E1023" w14:textId="77777777" w:rsidR="00314931" w:rsidRPr="00136A6B" w:rsidRDefault="00892DF3" w:rsidP="00413340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nízky počet krvných doštičiek (ktoré napomáhajú zrážaniu krvi) alebo poruchy krvácavosti,</w:t>
      </w:r>
    </w:p>
    <w:p w14:paraId="188DDA18" w14:textId="77777777" w:rsidR="00314931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problémy s krvnými zrazeninami v minulosti,</w:t>
      </w:r>
    </w:p>
    <w:p w14:paraId="14F49A38" w14:textId="77777777" w:rsidR="00314931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osteoporóza (úbytok kostnej hmoty),</w:t>
      </w:r>
    </w:p>
    <w:p w14:paraId="06CD2579" w14:textId="77777777" w:rsidR="00892DF3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alkoholizmus.</w:t>
      </w:r>
    </w:p>
    <w:p w14:paraId="07233F3E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Deti a dospievajúci</w:t>
      </w:r>
    </w:p>
    <w:p w14:paraId="6E3DEE69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nie je indikovaný na liečbu detí a dospievajúcich do 18 rokov.</w:t>
      </w:r>
    </w:p>
    <w:p w14:paraId="58F01785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DC34061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Iné lieky a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5704E" w:rsidRPr="00413340">
        <w:rPr>
          <w:rFonts w:ascii="Times New Roman" w:hAnsi="Times New Roman" w:cs="Times New Roman"/>
          <w:b/>
          <w:lang w:val="sk-SK"/>
        </w:rPr>
        <w:t>Sandoz</w:t>
      </w:r>
    </w:p>
    <w:p w14:paraId="371D00A4" w14:textId="4C56B091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</w:t>
      </w:r>
      <w:r w:rsidR="004D79A2" w:rsidRPr="00136A6B">
        <w:rPr>
          <w:rFonts w:ascii="Times New Roman" w:hAnsi="Times New Roman" w:cs="Times New Roman"/>
          <w:lang w:val="sk-SK"/>
        </w:rPr>
        <w:t xml:space="preserve">teraz </w:t>
      </w:r>
      <w:r w:rsidRPr="00136A6B">
        <w:rPr>
          <w:rFonts w:ascii="Times New Roman" w:hAnsi="Times New Roman" w:cs="Times New Roman"/>
          <w:lang w:val="sk-SK"/>
        </w:rPr>
        <w:t>užívate alebo ste v poslednom čase užívali</w:t>
      </w:r>
      <w:r w:rsidR="004D79A2" w:rsidRPr="00136A6B">
        <w:rPr>
          <w:rFonts w:ascii="Times New Roman" w:hAnsi="Times New Roman" w:cs="Times New Roman"/>
          <w:lang w:val="sk-SK"/>
        </w:rPr>
        <w:t>, či práve budete užívať ďalšie</w:t>
      </w:r>
      <w:r w:rsidR="00B61E10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 xml:space="preserve">lieky, </w:t>
      </w:r>
      <w:r w:rsidR="004D79A2" w:rsidRPr="00136A6B">
        <w:rPr>
          <w:rFonts w:ascii="Times New Roman" w:hAnsi="Times New Roman" w:cs="Times New Roman"/>
          <w:lang w:val="sk-SK"/>
        </w:rPr>
        <w:t>povedzte</w:t>
      </w:r>
      <w:r w:rsidRPr="00136A6B">
        <w:rPr>
          <w:rFonts w:ascii="Times New Roman" w:hAnsi="Times New Roman" w:cs="Times New Roman"/>
          <w:lang w:val="sk-SK"/>
        </w:rPr>
        <w:t xml:space="preserve"> to svojmu lekárovi alebo lekárnikovi.</w:t>
      </w:r>
    </w:p>
    <w:p w14:paraId="31D13443" w14:textId="34C076CE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Mali by ste svojho lekára informovať predovšetkým vtedy, keď užívate antikoagulanciá (lieky na</w:t>
      </w:r>
      <w:r w:rsidR="004D79A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zabránenie vzniku krvných zrazenín).</w:t>
      </w:r>
    </w:p>
    <w:p w14:paraId="41CECE9F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5D99343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6F34196" w14:textId="77777777" w:rsidR="008C1AB6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tehotná</w:t>
      </w:r>
      <w:r w:rsidR="006A3728" w:rsidRPr="00413340">
        <w:rPr>
          <w:rFonts w:ascii="Times New Roman" w:hAnsi="Times New Roman" w:cs="Times New Roman"/>
          <w:lang w:val="sk-SK"/>
        </w:rPr>
        <w:t xml:space="preserve"> alebo dojčíte</w:t>
      </w:r>
      <w:r w:rsidRPr="00136A6B">
        <w:rPr>
          <w:rFonts w:ascii="Times New Roman" w:hAnsi="Times New Roman" w:cs="Times New Roman"/>
          <w:lang w:val="sk-SK"/>
        </w:rPr>
        <w:t xml:space="preserve">, </w:t>
      </w:r>
      <w:r w:rsidR="008C1AB6" w:rsidRPr="00413340">
        <w:rPr>
          <w:rFonts w:ascii="Times New Roman" w:hAnsi="Times New Roman" w:cs="Times New Roman"/>
          <w:lang w:val="sk-SK"/>
        </w:rPr>
        <w:t xml:space="preserve">ak si myslíte, že ste tehotná alebo plánujete otehotnieť, poraďte sa so svojím lekárom predtým, ako začnete </w:t>
      </w:r>
      <w:r w:rsidR="00CD2899" w:rsidRPr="00136A6B">
        <w:rPr>
          <w:rFonts w:ascii="Times New Roman" w:hAnsi="Times New Roman" w:cs="Times New Roman"/>
          <w:lang w:val="sk-SK"/>
        </w:rPr>
        <w:t>po</w:t>
      </w:r>
      <w:r w:rsidR="008C1AB6" w:rsidRPr="00413340">
        <w:rPr>
          <w:rFonts w:ascii="Times New Roman" w:hAnsi="Times New Roman" w:cs="Times New Roman"/>
          <w:lang w:val="sk-SK"/>
        </w:rPr>
        <w:t xml:space="preserve">užívať tento liek. </w:t>
      </w:r>
    </w:p>
    <w:p w14:paraId="33789823" w14:textId="569A854A" w:rsidR="00892DF3" w:rsidRPr="00136A6B" w:rsidRDefault="00CD2899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ste tehotná, </w:t>
      </w:r>
      <w:r w:rsidR="00892DF3" w:rsidRPr="00136A6B">
        <w:rPr>
          <w:rFonts w:ascii="Times New Roman" w:hAnsi="Times New Roman" w:cs="Times New Roman"/>
          <w:lang w:val="sk-SK"/>
        </w:rPr>
        <w:t>nesmiete používať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892DF3" w:rsidRPr="00136A6B">
        <w:rPr>
          <w:rFonts w:ascii="Times New Roman" w:hAnsi="Times New Roman" w:cs="Times New Roman"/>
          <w:lang w:val="sk-SK"/>
        </w:rPr>
        <w:t>. V prípade, že by ste mohla otehotnieť, používajte počas</w:t>
      </w:r>
      <w:r w:rsidR="004D79A2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 xml:space="preserve">liečby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účinnú antikoncepciu.</w:t>
      </w:r>
    </w:p>
    <w:p w14:paraId="3471495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91835AB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Počas liečby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nesmiete dojčiť.</w:t>
      </w:r>
    </w:p>
    <w:p w14:paraId="30CFECD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3BEAAFC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Vedenie vozidiel a obsluha strojov</w:t>
      </w:r>
    </w:p>
    <w:p w14:paraId="34B25113" w14:textId="00F85A8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Neočakáva sa, že by 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ovplyvňoval vašu schopnosť viesť vozidlá alebo obsluhovať stroje. Ak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sa však počas liečby cítite unavená, neveďte vozidlá a neobsluhujte stroje.</w:t>
      </w:r>
    </w:p>
    <w:p w14:paraId="37DD2357" w14:textId="77777777" w:rsidR="00314931" w:rsidRPr="00136A6B" w:rsidRDefault="00314931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9A1877D" w14:textId="77777777" w:rsidR="00CD2899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obsahuje </w:t>
      </w:r>
      <w:r w:rsidR="00CD2899" w:rsidRPr="00136A6B">
        <w:rPr>
          <w:rFonts w:ascii="Times New Roman" w:hAnsi="Times New Roman" w:cs="Times New Roman"/>
          <w:b/>
          <w:bCs/>
          <w:lang w:val="sk-SK"/>
        </w:rPr>
        <w:t>etanol.</w:t>
      </w:r>
    </w:p>
    <w:p w14:paraId="04D799CF" w14:textId="0E28C5E3" w:rsidR="00892DF3" w:rsidRPr="00136A6B" w:rsidRDefault="00CD2899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1</w:t>
      </w:r>
      <w:r w:rsidR="00E64470" w:rsidRPr="00136A6B">
        <w:rPr>
          <w:rFonts w:ascii="Times New Roman" w:hAnsi="Times New Roman" w:cs="Times New Roman"/>
          <w:lang w:val="sk-SK"/>
        </w:rPr>
        <w:t>2</w:t>
      </w:r>
      <w:r w:rsidR="00816324" w:rsidRPr="00816324">
        <w:rPr>
          <w:rFonts w:ascii="Times New Roman" w:hAnsi="Times New Roman" w:cs="Times New Roman"/>
          <w:lang w:val="sk-SK"/>
        </w:rPr>
        <w:t xml:space="preserve"> </w:t>
      </w:r>
      <w:r w:rsidR="00816324" w:rsidRPr="00136A6B">
        <w:rPr>
          <w:rFonts w:ascii="Times New Roman" w:hAnsi="Times New Roman" w:cs="Times New Roman"/>
          <w:lang w:val="sk-SK"/>
        </w:rPr>
        <w:t xml:space="preserve">obj </w:t>
      </w:r>
      <w:r w:rsidR="00892DF3" w:rsidRPr="00136A6B">
        <w:rPr>
          <w:rFonts w:ascii="Times New Roman" w:hAnsi="Times New Roman" w:cs="Times New Roman"/>
          <w:lang w:val="sk-SK"/>
        </w:rPr>
        <w:t>%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etanolu (alkohol), t.j. až do 1</w:t>
      </w:r>
      <w:r w:rsidR="00D40DA3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000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 xml:space="preserve">mg </w:t>
      </w:r>
      <w:r w:rsidRPr="00136A6B">
        <w:rPr>
          <w:rFonts w:ascii="Times New Roman" w:hAnsi="Times New Roman" w:cs="Times New Roman"/>
          <w:lang w:val="sk-SK"/>
        </w:rPr>
        <w:t xml:space="preserve">na </w:t>
      </w:r>
      <w:r w:rsidR="00892DF3" w:rsidRPr="00136A6B">
        <w:rPr>
          <w:rFonts w:ascii="Times New Roman" w:hAnsi="Times New Roman" w:cs="Times New Roman"/>
          <w:lang w:val="sk-SK"/>
        </w:rPr>
        <w:t>jedn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 dávk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, čo </w:t>
      </w:r>
      <w:r w:rsidRPr="00136A6B">
        <w:rPr>
          <w:rFonts w:ascii="Times New Roman" w:hAnsi="Times New Roman" w:cs="Times New Roman"/>
          <w:lang w:val="sk-SK"/>
        </w:rPr>
        <w:t>zodpovedá</w:t>
      </w:r>
      <w:r w:rsidR="00892DF3" w:rsidRPr="00136A6B">
        <w:rPr>
          <w:rFonts w:ascii="Times New Roman" w:hAnsi="Times New Roman" w:cs="Times New Roman"/>
          <w:lang w:val="sk-SK"/>
        </w:rPr>
        <w:t xml:space="preserve"> 20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ml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piva alebo 8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 xml:space="preserve">ml vína </w:t>
      </w:r>
      <w:r w:rsidRPr="00136A6B">
        <w:rPr>
          <w:rFonts w:ascii="Times New Roman" w:hAnsi="Times New Roman" w:cs="Times New Roman"/>
          <w:lang w:val="sk-SK"/>
        </w:rPr>
        <w:t xml:space="preserve">na </w:t>
      </w:r>
      <w:r w:rsidR="00892DF3" w:rsidRPr="00136A6B">
        <w:rPr>
          <w:rFonts w:ascii="Times New Roman" w:hAnsi="Times New Roman" w:cs="Times New Roman"/>
          <w:lang w:val="sk-SK"/>
        </w:rPr>
        <w:t>jedn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 dávk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>.</w:t>
      </w:r>
    </w:p>
    <w:p w14:paraId="5E34540B" w14:textId="1E5F44DC" w:rsidR="00892DF3" w:rsidRPr="00136A6B" w:rsidRDefault="007971A7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Škodlivé pre tých, ktorí</w:t>
      </w:r>
      <w:r w:rsidR="00892DF3" w:rsidRPr="00136A6B">
        <w:rPr>
          <w:rFonts w:ascii="Times New Roman" w:hAnsi="Times New Roman" w:cs="Times New Roman"/>
          <w:lang w:val="sk-SK"/>
        </w:rPr>
        <w:t xml:space="preserve"> trpia alkoholizmom.</w:t>
      </w:r>
    </w:p>
    <w:p w14:paraId="5CB26B69" w14:textId="7E967341" w:rsidR="00892DF3" w:rsidRPr="00136A6B" w:rsidRDefault="007971A7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Musí sa vziať</w:t>
      </w:r>
      <w:r w:rsidR="00892DF3" w:rsidRPr="00136A6B">
        <w:rPr>
          <w:rFonts w:ascii="Times New Roman" w:hAnsi="Times New Roman" w:cs="Times New Roman"/>
          <w:lang w:val="sk-SK"/>
        </w:rPr>
        <w:t xml:space="preserve"> do úvahy u</w:t>
      </w:r>
      <w:r w:rsidRPr="00136A6B">
        <w:rPr>
          <w:rFonts w:ascii="Times New Roman" w:hAnsi="Times New Roman" w:cs="Times New Roman"/>
          <w:lang w:val="sk-SK"/>
        </w:rPr>
        <w:t xml:space="preserve"> dojčiacich a </w:t>
      </w:r>
      <w:r w:rsidR="00892DF3" w:rsidRPr="00136A6B">
        <w:rPr>
          <w:rFonts w:ascii="Times New Roman" w:hAnsi="Times New Roman" w:cs="Times New Roman"/>
          <w:lang w:val="sk-SK"/>
        </w:rPr>
        <w:t>tehotných alebo žien, detí a vysoko rizikových skupín, ako sú</w:t>
      </w:r>
      <w:r w:rsidR="00FE37C6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pacient</w:t>
      </w:r>
      <w:r w:rsidR="00D40DA3" w:rsidRPr="00136A6B">
        <w:rPr>
          <w:rFonts w:ascii="Times New Roman" w:hAnsi="Times New Roman" w:cs="Times New Roman"/>
          <w:lang w:val="sk-SK"/>
        </w:rPr>
        <w:t>ky</w:t>
      </w:r>
      <w:r w:rsidR="00892DF3" w:rsidRPr="00136A6B">
        <w:rPr>
          <w:rFonts w:ascii="Times New Roman" w:hAnsi="Times New Roman" w:cs="Times New Roman"/>
          <w:lang w:val="sk-SK"/>
        </w:rPr>
        <w:t xml:space="preserve"> s ochoren</w:t>
      </w:r>
      <w:r w:rsidRPr="00136A6B">
        <w:rPr>
          <w:rFonts w:ascii="Times New Roman" w:hAnsi="Times New Roman" w:cs="Times New Roman"/>
          <w:lang w:val="sk-SK"/>
        </w:rPr>
        <w:t>ím</w:t>
      </w:r>
      <w:r w:rsidR="00892DF3" w:rsidRPr="00136A6B">
        <w:rPr>
          <w:rFonts w:ascii="Times New Roman" w:hAnsi="Times New Roman" w:cs="Times New Roman"/>
          <w:lang w:val="sk-SK"/>
        </w:rPr>
        <w:t xml:space="preserve"> pečene alebo epilepsiou.</w:t>
      </w:r>
    </w:p>
    <w:p w14:paraId="43CF8937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CFD64E" w14:textId="77777777" w:rsidR="00C00AA0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obsahuje </w:t>
      </w:r>
      <w:r w:rsidR="00C00AA0" w:rsidRPr="00136A6B">
        <w:rPr>
          <w:rFonts w:ascii="Times New Roman" w:hAnsi="Times New Roman" w:cs="Times New Roman"/>
          <w:b/>
          <w:bCs/>
          <w:lang w:val="sk-SK"/>
        </w:rPr>
        <w:t>benzylalkohol.</w:t>
      </w:r>
    </w:p>
    <w:p w14:paraId="3F5D2136" w14:textId="18303781" w:rsidR="00C00AA0" w:rsidRPr="00136A6B" w:rsidRDefault="00C00AA0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14931" w:rsidRPr="00136A6B">
        <w:rPr>
          <w:rFonts w:ascii="Times New Roman" w:hAnsi="Times New Roman" w:cs="Times New Roman"/>
          <w:lang w:val="sk-SK"/>
        </w:rPr>
        <w:t>100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mg benzylalkoholu v </w:t>
      </w:r>
      <w:r w:rsidRPr="00136A6B">
        <w:rPr>
          <w:rFonts w:ascii="Times New Roman" w:hAnsi="Times New Roman" w:cs="Times New Roman"/>
          <w:lang w:val="sk-SK"/>
        </w:rPr>
        <w:t>každom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ml. </w:t>
      </w:r>
    </w:p>
    <w:p w14:paraId="72CFFB44" w14:textId="77777777" w:rsidR="00C00AA0" w:rsidRPr="00136A6B" w:rsidRDefault="00C00AA0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Benzylalkohol môže spôsobiť alergické reakcie.</w:t>
      </w:r>
    </w:p>
    <w:p w14:paraId="2FE75A10" w14:textId="77777777" w:rsidR="00C00AA0" w:rsidRPr="00136A6B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76E31D" w14:textId="77777777" w:rsidR="00C00AA0" w:rsidRPr="00413340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Benzylalkohol bol spojený s rizikom závažných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vedľajších účinkov vrátane problémov s</w:t>
      </w:r>
      <w:r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dýchaním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(nazývanými “syndróm lapavého dychu”) u</w:t>
      </w:r>
      <w:r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malých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detí.</w:t>
      </w:r>
    </w:p>
    <w:p w14:paraId="40F3BE6E" w14:textId="77777777" w:rsidR="00C00AA0" w:rsidRPr="00136A6B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D5534" w14:textId="77777777" w:rsidR="00C00AA0" w:rsidRPr="00136A6B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lastRenderedPageBreak/>
        <w:t>Pokým vám to neodporučí lekár, nepodávajte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novorodencovi (vo veku 4 týždne alebo menej).</w:t>
      </w:r>
    </w:p>
    <w:p w14:paraId="031AA487" w14:textId="77777777" w:rsidR="00C00AA0" w:rsidRPr="00136A6B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269374" w14:textId="77777777" w:rsidR="00C00AA0" w:rsidRPr="00413340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Nepoužívajte viac ako týždeň u malých detí (menej ako 3 roky), ak vám to neodporučí váš lekár alebo lekárnik.</w:t>
      </w:r>
    </w:p>
    <w:p w14:paraId="52F39CC3" w14:textId="77777777" w:rsidR="00C00AA0" w:rsidRPr="00136A6B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6D1CA97" w14:textId="77777777" w:rsidR="00C00AA0" w:rsidRPr="00136A6B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Požiadajte svojho lekára alebo lekárnika o radu, ak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ste tehotná alebo dojčíte, pretože vo vašom tele sa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môžu hromadiť veľké množstvá benzylalkoholu 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možu spôsobiť vedľajšie účinky (nazývané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“metabolická acidóza”).</w:t>
      </w:r>
    </w:p>
    <w:p w14:paraId="1955F653" w14:textId="77777777" w:rsidR="00C00AA0" w:rsidRPr="00413340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D77E1C" w14:textId="77777777" w:rsidR="00C00AA0" w:rsidRPr="00136A6B" w:rsidRDefault="00C00AA0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Požiadajte svojho lekára alebo lekárnika o radu ak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máte ochorenie pečene alebo obličiek, pretože vo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vašom tele sa môžu hromadiť veľké množstvá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benzylalkoholu a možu spôsobiť vedľajšie účinky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(nazývané “metabolická acidóza”).</w:t>
      </w:r>
    </w:p>
    <w:p w14:paraId="0FEEC06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558D237" w14:textId="77777777" w:rsidR="007D754D" w:rsidRPr="00136A6B" w:rsidRDefault="00314931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obsahuje </w:t>
      </w:r>
      <w:r w:rsidR="007D754D" w:rsidRPr="00136A6B">
        <w:rPr>
          <w:rFonts w:ascii="Times New Roman" w:hAnsi="Times New Roman" w:cs="Times New Roman"/>
          <w:b/>
          <w:bCs/>
          <w:lang w:val="sk-SK"/>
        </w:rPr>
        <w:t>benzylbenzoát.</w:t>
      </w:r>
    </w:p>
    <w:p w14:paraId="4B855FCC" w14:textId="39A7A12B" w:rsidR="00314931" w:rsidRPr="00136A6B" w:rsidRDefault="007D754D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14931" w:rsidRPr="00136A6B">
        <w:rPr>
          <w:rFonts w:ascii="Times New Roman" w:hAnsi="Times New Roman" w:cs="Times New Roman"/>
          <w:lang w:val="sk-SK"/>
        </w:rPr>
        <w:t>150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mg benzylbenzoátu v </w:t>
      </w:r>
      <w:r w:rsidRPr="00136A6B">
        <w:rPr>
          <w:rFonts w:ascii="Times New Roman" w:hAnsi="Times New Roman" w:cs="Times New Roman"/>
          <w:lang w:val="sk-SK"/>
        </w:rPr>
        <w:t>každom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ml. </w:t>
      </w:r>
      <w:r w:rsidR="00813818" w:rsidRPr="00136A6B">
        <w:rPr>
          <w:rFonts w:ascii="Times New Roman" w:hAnsi="Times New Roman" w:cs="Times New Roman"/>
          <w:lang w:val="sk-SK"/>
        </w:rPr>
        <w:t>Benzylbenzoát m</w:t>
      </w:r>
      <w:r w:rsidR="00314931" w:rsidRPr="00136A6B">
        <w:rPr>
          <w:rFonts w:ascii="Times New Roman" w:hAnsi="Times New Roman" w:cs="Times New Roman"/>
          <w:lang w:val="sk-SK"/>
        </w:rPr>
        <w:t xml:space="preserve">ôže </w:t>
      </w:r>
      <w:r w:rsidR="00813818" w:rsidRPr="00136A6B">
        <w:rPr>
          <w:rFonts w:ascii="Times New Roman" w:hAnsi="Times New Roman" w:cs="Times New Roman"/>
          <w:lang w:val="sk-SK"/>
        </w:rPr>
        <w:t>zhoršiť novorodeneckú žltačku (žltnutie kože a očí) (až do veku 4 týždňov).</w:t>
      </w:r>
    </w:p>
    <w:p w14:paraId="56B8EA74" w14:textId="77777777" w:rsidR="00314931" w:rsidRPr="00136A6B" w:rsidRDefault="00314931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F0739B6" w14:textId="77777777" w:rsidR="00D40DA3" w:rsidRPr="00136A6B" w:rsidRDefault="00D40DA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33DBF3B" w14:textId="77777777" w:rsidR="001723CF" w:rsidRPr="00136A6B" w:rsidRDefault="00892DF3" w:rsidP="00413340">
      <w:pPr>
        <w:pStyle w:val="Odsekzoznamu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používať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12DDF22F" w14:textId="77777777" w:rsidR="00D40DA3" w:rsidRPr="00136A6B" w:rsidRDefault="00D40DA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7A0ADF1" w14:textId="0613E5A7" w:rsidR="001723CF" w:rsidRPr="00136A6B" w:rsidRDefault="00C33105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ničím istá, overte si to u svojho lekára alebo lekárnika.</w:t>
      </w:r>
    </w:p>
    <w:p w14:paraId="1A3DF196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5AC3CF4" w14:textId="363763B6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Odporúčaná dávka je 500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fulvestrantu (dve 250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injekcie) podávané jedenkrát mesačne</w:t>
      </w:r>
      <w:r w:rsidR="00D14BCA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 ďalšou 500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dávkou podávanou 2 týždne po začiatočnej dávke.</w:t>
      </w:r>
    </w:p>
    <w:p w14:paraId="4BAB3761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2785CCF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Váš lekár alebo zdravotná sestra vám podá 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ako pomalú vnútrosvalovú injekciu do sedacieho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svalu.</w:t>
      </w:r>
    </w:p>
    <w:p w14:paraId="5E8D1922" w14:textId="77777777" w:rsidR="00D40DA3" w:rsidRPr="00136A6B" w:rsidRDefault="00D40DA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60A2670" w14:textId="77777777" w:rsidR="00D40DA3" w:rsidRPr="00136A6B" w:rsidRDefault="00D40DA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lekára, lekárnika alebo zdravotnej sestry.</w:t>
      </w:r>
    </w:p>
    <w:p w14:paraId="2E71758C" w14:textId="77777777" w:rsidR="00D40DA3" w:rsidRPr="00136A6B" w:rsidRDefault="00D40DA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1B7540D" w14:textId="77777777" w:rsidR="001B6484" w:rsidRPr="00136A6B" w:rsidRDefault="001B6484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120488C" w14:textId="77777777" w:rsidR="001723CF" w:rsidRPr="00136A6B" w:rsidRDefault="00892DF3" w:rsidP="00413340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Možné vedľajšie účinky</w:t>
      </w:r>
    </w:p>
    <w:p w14:paraId="4E8BE3D2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</w:t>
      </w:r>
    </w:p>
    <w:p w14:paraId="67AFDBA2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9DCBFE" w14:textId="05F91310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 spozorujete niektorý z nasledujúcich vedľajších účinkov, môžete potrebovať okamžitú</w:t>
      </w:r>
      <w:r w:rsidR="00D14BCA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lekársku starostlivosť:</w:t>
      </w:r>
    </w:p>
    <w:p w14:paraId="2B2F84CE" w14:textId="77777777" w:rsidR="007B45F1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Alergické reakcie (precitlivenosť), vrátane opuchu tváre, pier, jazyka a/alebo hrdla</w:t>
      </w:r>
      <w:r w:rsidR="007B45F1" w:rsidRPr="00136A6B">
        <w:rPr>
          <w:rFonts w:ascii="Times New Roman" w:hAnsi="Times New Roman" w:cs="Times New Roman"/>
          <w:lang w:val="sk-SK"/>
        </w:rPr>
        <w:t xml:space="preserve">, ktoré môžu </w:t>
      </w:r>
    </w:p>
    <w:p w14:paraId="5906A9E7" w14:textId="3F5D0D67" w:rsidR="001723CF" w:rsidRPr="00136A6B" w:rsidRDefault="007B45F1" w:rsidP="00413340">
      <w:pPr>
        <w:pStyle w:val="Odsekzoznamu"/>
        <w:spacing w:line="240" w:lineRule="auto"/>
        <w:ind w:left="284" w:firstLine="436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byť </w:t>
      </w:r>
      <w:r w:rsidR="00856DA6">
        <w:rPr>
          <w:rFonts w:ascii="Times New Roman" w:hAnsi="Times New Roman" w:cs="Times New Roman"/>
          <w:lang w:val="sk-SK"/>
        </w:rPr>
        <w:t>prejavmi</w:t>
      </w:r>
      <w:r w:rsidRPr="00136A6B">
        <w:rPr>
          <w:rFonts w:ascii="Times New Roman" w:hAnsi="Times New Roman" w:cs="Times New Roman"/>
          <w:lang w:val="sk-SK"/>
        </w:rPr>
        <w:t xml:space="preserve"> anafylaktických reakcií</w:t>
      </w:r>
    </w:p>
    <w:p w14:paraId="6FB0DF4D" w14:textId="6FD7F1EC" w:rsidR="001723CF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Trombembólia (zvýšené riziko vzniku krvných zrazenín)*</w:t>
      </w:r>
    </w:p>
    <w:p w14:paraId="6F738BC0" w14:textId="77777777" w:rsidR="001723CF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Zápal pečene (hepatitída)</w:t>
      </w:r>
    </w:p>
    <w:p w14:paraId="3EC52B7A" w14:textId="77777777" w:rsidR="00892DF3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Zlyhanie pečene</w:t>
      </w:r>
    </w:p>
    <w:p w14:paraId="032A1180" w14:textId="6C928AAF" w:rsidR="00892DF3" w:rsidRPr="00136A6B" w:rsidRDefault="00EC35E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I</w:t>
      </w:r>
      <w:r w:rsidR="00892DF3" w:rsidRPr="00136A6B">
        <w:rPr>
          <w:rFonts w:ascii="Times New Roman" w:hAnsi="Times New Roman" w:cs="Times New Roman"/>
          <w:b/>
          <w:bCs/>
          <w:lang w:val="sk-SK"/>
        </w:rPr>
        <w:t>nformujte svojho lekára, lekárnika alebo zdravotnú sestru, ak spozorujete niektorý</w:t>
      </w:r>
      <w:r w:rsidR="006049F7" w:rsidRPr="00136A6B">
        <w:rPr>
          <w:rFonts w:ascii="Times New Roman" w:hAnsi="Times New Roman" w:cs="Times New Roman"/>
          <w:b/>
          <w:bCs/>
          <w:lang w:val="sk-SK"/>
        </w:rPr>
        <w:t xml:space="preserve"> z </w:t>
      </w:r>
      <w:r w:rsidR="00892DF3" w:rsidRPr="00136A6B">
        <w:rPr>
          <w:rFonts w:ascii="Times New Roman" w:hAnsi="Times New Roman" w:cs="Times New Roman"/>
          <w:b/>
          <w:bCs/>
          <w:lang w:val="sk-SK"/>
        </w:rPr>
        <w:t>nasledujúcich vedľajších účinkov:</w:t>
      </w:r>
    </w:p>
    <w:p w14:paraId="7FEE1950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C4E0CA5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Veľmi časté vedľajšie účinky </w:t>
      </w:r>
      <w:r w:rsidRPr="00136A6B">
        <w:rPr>
          <w:rFonts w:ascii="Times New Roman" w:hAnsi="Times New Roman" w:cs="Times New Roman"/>
          <w:lang w:val="sk-SK"/>
        </w:rPr>
        <w:t xml:space="preserve">(môžu </w:t>
      </w:r>
      <w:r w:rsidR="001723CF" w:rsidRPr="00136A6B">
        <w:rPr>
          <w:rFonts w:ascii="Times New Roman" w:hAnsi="Times New Roman" w:cs="Times New Roman"/>
          <w:lang w:val="sk-SK"/>
        </w:rPr>
        <w:t>postihovať viac ako</w:t>
      </w:r>
      <w:r w:rsidRPr="00136A6B">
        <w:rPr>
          <w:rFonts w:ascii="Times New Roman" w:hAnsi="Times New Roman" w:cs="Times New Roman"/>
          <w:lang w:val="sk-SK"/>
        </w:rPr>
        <w:t xml:space="preserve"> 1 z 10 </w:t>
      </w:r>
      <w:r w:rsidR="001723CF" w:rsidRPr="00136A6B">
        <w:rPr>
          <w:rFonts w:ascii="Times New Roman" w:hAnsi="Times New Roman" w:cs="Times New Roman"/>
          <w:lang w:val="sk-SK"/>
        </w:rPr>
        <w:t>osôb</w:t>
      </w:r>
      <w:r w:rsidRPr="00136A6B">
        <w:rPr>
          <w:rFonts w:ascii="Times New Roman" w:hAnsi="Times New Roman" w:cs="Times New Roman"/>
          <w:lang w:val="sk-SK"/>
        </w:rPr>
        <w:t>)</w:t>
      </w:r>
    </w:p>
    <w:p w14:paraId="09480D28" w14:textId="77777777" w:rsidR="001723CF" w:rsidRPr="00136A6B" w:rsidRDefault="00892DF3" w:rsidP="00413340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Reakcie v mieste podania injekcie ako je bolesť a/alebo zápal</w:t>
      </w:r>
    </w:p>
    <w:p w14:paraId="2C2D6AB5" w14:textId="77777777" w:rsidR="001723CF" w:rsidRPr="00136A6B" w:rsidRDefault="00892DF3" w:rsidP="00D40DA3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lastRenderedPageBreak/>
        <w:t>Abnormálne hladiny pečeňových enzýmov (v krvných testoch)*</w:t>
      </w:r>
    </w:p>
    <w:p w14:paraId="65637DEA" w14:textId="77777777" w:rsidR="001723CF" w:rsidRPr="00136A6B" w:rsidRDefault="00892DF3" w:rsidP="00D40DA3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Nauzea (pocit na vracanie)</w:t>
      </w:r>
    </w:p>
    <w:p w14:paraId="34E263E2" w14:textId="77777777" w:rsidR="001723CF" w:rsidRPr="00136A6B" w:rsidRDefault="00892DF3" w:rsidP="00413340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Slabosť, únava*</w:t>
      </w:r>
    </w:p>
    <w:p w14:paraId="6C1EA1D3" w14:textId="77777777" w:rsidR="003C5818" w:rsidRPr="00136A6B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Bolesť kĺbov, svalov a</w:t>
      </w:r>
      <w:r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kostí</w:t>
      </w:r>
    </w:p>
    <w:p w14:paraId="6E331BDA" w14:textId="77777777" w:rsidR="003C5818" w:rsidRPr="00413340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Návaly tepla</w:t>
      </w:r>
    </w:p>
    <w:p w14:paraId="39C0724E" w14:textId="77777777" w:rsidR="003C5818" w:rsidRPr="00413340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Kožná vyrážka</w:t>
      </w:r>
    </w:p>
    <w:p w14:paraId="26EDFAC5" w14:textId="77777777" w:rsidR="003C5818" w:rsidRPr="00136A6B" w:rsidRDefault="003C5818" w:rsidP="003C581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Alergické reakcie (precitlivenosť), vrátane opuchu tváre, pier, jazyka a/alebo hrdla</w:t>
      </w:r>
    </w:p>
    <w:p w14:paraId="12BA28A4" w14:textId="77777777" w:rsidR="004C107D" w:rsidRPr="00136A6B" w:rsidRDefault="004C107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Ďalšie vedľajšie účinky:</w:t>
      </w:r>
    </w:p>
    <w:p w14:paraId="0AB5E396" w14:textId="77777777" w:rsidR="004C107D" w:rsidRPr="00136A6B" w:rsidRDefault="004C107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EE8BA52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Časté vedľajšie účinky </w:t>
      </w:r>
      <w:r w:rsidR="001723CF" w:rsidRPr="00136A6B">
        <w:rPr>
          <w:rFonts w:ascii="Times New Roman" w:hAnsi="Times New Roman" w:cs="Times New Roman"/>
          <w:lang w:val="sk-SK"/>
        </w:rPr>
        <w:t>(môžu postihovať menej ako 1 z 10 osôb)</w:t>
      </w:r>
    </w:p>
    <w:p w14:paraId="4140CAE8" w14:textId="77777777" w:rsidR="00892DF3" w:rsidRPr="00136A6B" w:rsidRDefault="00892DF3" w:rsidP="00413340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Bolesť hlavy</w:t>
      </w:r>
    </w:p>
    <w:p w14:paraId="55FA5E1A" w14:textId="77777777" w:rsidR="00892DF3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Vracanie, hnač</w:t>
      </w:r>
      <w:r w:rsidR="001723CF" w:rsidRPr="00136A6B">
        <w:rPr>
          <w:rFonts w:ascii="Times New Roman" w:hAnsi="Times New Roman" w:cs="Times New Roman"/>
          <w:lang w:val="sk-SK"/>
        </w:rPr>
        <w:t>ka alebo strata chuti do jedla</w:t>
      </w:r>
    </w:p>
    <w:p w14:paraId="699D5AE0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Infekcie močových ciest</w:t>
      </w:r>
    </w:p>
    <w:p w14:paraId="54B43BA3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Bolesť chrbta*</w:t>
      </w:r>
    </w:p>
    <w:p w14:paraId="2160AF9D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Zvýšenie hodnôt bilirubínu (žlčové farbivo, ktoré sa tvorí v pečeni)</w:t>
      </w:r>
    </w:p>
    <w:p w14:paraId="153DD3E2" w14:textId="77777777" w:rsidR="001723CF" w:rsidRPr="00136A6B" w:rsidRDefault="00892DF3" w:rsidP="00413340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Tromboembólia (zvýšené riziko vzniku krvných zrazenín)*</w:t>
      </w:r>
    </w:p>
    <w:p w14:paraId="7FF64144" w14:textId="77777777" w:rsidR="003C5818" w:rsidRPr="00413340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Znížené hladiny krvných doštičiek (trombocytopénia)</w:t>
      </w:r>
    </w:p>
    <w:p w14:paraId="2532C870" w14:textId="77777777" w:rsidR="003C5818" w:rsidRPr="00413340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</w:t>
      </w:r>
      <w:r w:rsidRPr="00413340">
        <w:rPr>
          <w:rFonts w:ascii="Times New Roman" w:hAnsi="Times New Roman" w:cs="Times New Roman"/>
          <w:lang w:val="sk-SK"/>
        </w:rPr>
        <w:t>aginálne krvácanie</w:t>
      </w:r>
    </w:p>
    <w:p w14:paraId="2840388C" w14:textId="77777777" w:rsidR="003C5818" w:rsidRPr="00413340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Bolesť v dolnej časti chrbta vyžarujúca do dolnej končatiny na jednej strane (ischias)</w:t>
      </w:r>
    </w:p>
    <w:p w14:paraId="42C60DC1" w14:textId="77777777" w:rsidR="001B6484" w:rsidRPr="00136A6B" w:rsidRDefault="003C5818" w:rsidP="0041334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Náhla slabosť, znecitlivenie, mravčenie alebo nepohyblivosť nohy, obzvlášť iba na jednej strane</w:t>
      </w:r>
      <w:r w:rsidR="001B6484"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tela, náhle problémy s chôdzou alebo rovnováhou (periférna neuropatia)</w:t>
      </w:r>
    </w:p>
    <w:p w14:paraId="430A761C" w14:textId="0E621EE5" w:rsidR="00892DF3" w:rsidRPr="00136A6B" w:rsidRDefault="00892DF3" w:rsidP="00413340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sk-SK"/>
        </w:rPr>
      </w:pPr>
    </w:p>
    <w:p w14:paraId="0361F794" w14:textId="77777777" w:rsidR="001723CF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Menej časté vedľajšie účinky </w:t>
      </w:r>
      <w:r w:rsidR="001723CF" w:rsidRPr="00136A6B">
        <w:rPr>
          <w:rFonts w:ascii="Times New Roman" w:hAnsi="Times New Roman" w:cs="Times New Roman"/>
          <w:lang w:val="sk-SK"/>
        </w:rPr>
        <w:t>(môžu postihovať menej ako 1 zo 100 osôb)</w:t>
      </w:r>
    </w:p>
    <w:p w14:paraId="667F5E70" w14:textId="11EE8036" w:rsidR="00892DF3" w:rsidRPr="00136A6B" w:rsidRDefault="003C5818" w:rsidP="00413340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H</w:t>
      </w:r>
      <w:r w:rsidR="00892DF3" w:rsidRPr="00136A6B">
        <w:rPr>
          <w:rFonts w:ascii="Times New Roman" w:hAnsi="Times New Roman" w:cs="Times New Roman"/>
          <w:lang w:val="sk-SK"/>
        </w:rPr>
        <w:t xml:space="preserve">ustý belavý </w:t>
      </w:r>
      <w:r w:rsidR="00816324">
        <w:rPr>
          <w:rFonts w:ascii="Times New Roman" w:hAnsi="Times New Roman" w:cs="Times New Roman"/>
          <w:lang w:val="sk-SK"/>
        </w:rPr>
        <w:t xml:space="preserve">vaginálny </w:t>
      </w:r>
      <w:r w:rsidR="00892DF3" w:rsidRPr="00136A6B">
        <w:rPr>
          <w:rFonts w:ascii="Times New Roman" w:hAnsi="Times New Roman" w:cs="Times New Roman"/>
          <w:lang w:val="sk-SK"/>
        </w:rPr>
        <w:t>výtok a kandidóza (infekcia)</w:t>
      </w:r>
    </w:p>
    <w:p w14:paraId="3F56DA5C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Podliatina alebo krvácanie v mieste vpichu</w:t>
      </w:r>
    </w:p>
    <w:p w14:paraId="0203D5F0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Zvýšenie gama-GT pečeňového enzýmu, pozorovaného pri kontrole krvi</w:t>
      </w:r>
    </w:p>
    <w:p w14:paraId="68331BD8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Zápal pečene (hepatitída)</w:t>
      </w:r>
    </w:p>
    <w:p w14:paraId="0BC02E80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Zlyhanie pečene</w:t>
      </w:r>
    </w:p>
    <w:p w14:paraId="66C4A6BC" w14:textId="77777777" w:rsidR="008218B8" w:rsidRPr="00136A6B" w:rsidRDefault="00F61467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Znecitlivenie, brnenie a bolesť</w:t>
      </w:r>
    </w:p>
    <w:p w14:paraId="213D6A04" w14:textId="77777777" w:rsidR="00761B14" w:rsidRPr="00136A6B" w:rsidRDefault="00761B14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Anafylaktické reakcie</w:t>
      </w:r>
    </w:p>
    <w:p w14:paraId="4C18EEA0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*Zahŕňa vedľajšie účinky, pri ktorých sa zavinenie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nemôže posudzovať vzhľadom k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základnému ochoreniu.</w:t>
      </w:r>
    </w:p>
    <w:p w14:paraId="25FFB37E" w14:textId="7604EDE0" w:rsidR="0049281F" w:rsidRPr="00136A6B" w:rsidRDefault="0049281F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45ADE16" w14:textId="77777777" w:rsidR="00C66E60" w:rsidRPr="00413340" w:rsidRDefault="00C66E60" w:rsidP="00413340">
      <w:pPr>
        <w:spacing w:after="0" w:line="240" w:lineRule="auto"/>
        <w:ind w:right="-233"/>
        <w:jc w:val="both"/>
        <w:rPr>
          <w:rFonts w:ascii="Times New Roman" w:hAnsi="Times New Roman" w:cs="Times New Roman"/>
          <w:b/>
          <w:lang w:val="sk-SK"/>
        </w:rPr>
      </w:pPr>
      <w:r w:rsidRPr="00413340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4B501ED3" w14:textId="7382304F" w:rsidR="00580274" w:rsidRPr="00136A6B" w:rsidRDefault="00C66E60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 xml:space="preserve">Ak sa u vás vyskytne akýkoľvek vedľajší účinok, obráťte sa na svojho lekára. To sa týka aj akýchkoľvek vedľajších účinkov, ktoré nie sú uvedené v tejto písomnej informácii. Vedľajšie účinky môžete hlásiť aj priamo </w:t>
      </w:r>
      <w:r w:rsidR="00F546D3" w:rsidRPr="00136A6B">
        <w:rPr>
          <w:rFonts w:ascii="Times New Roman" w:hAnsi="Times New Roman" w:cs="Times New Roman"/>
          <w:lang w:val="sk-SK"/>
        </w:rPr>
        <w:t>na</w:t>
      </w:r>
      <w:r w:rsidRPr="00413340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noProof/>
          <w:highlight w:val="lightGray"/>
          <w:lang w:val="sk-SK"/>
        </w:rPr>
        <w:t xml:space="preserve">národné </w:t>
      </w:r>
      <w:r w:rsidR="00F546D3" w:rsidRPr="00136A6B">
        <w:rPr>
          <w:rFonts w:ascii="Times New Roman" w:hAnsi="Times New Roman" w:cs="Times New Roman"/>
          <w:noProof/>
          <w:highlight w:val="lightGray"/>
          <w:lang w:val="sk-SK"/>
        </w:rPr>
        <w:t xml:space="preserve">centrum </w:t>
      </w:r>
      <w:r w:rsidRPr="00413340">
        <w:rPr>
          <w:rFonts w:ascii="Times New Roman" w:hAnsi="Times New Roman" w:cs="Times New Roman"/>
          <w:noProof/>
          <w:highlight w:val="lightGray"/>
          <w:lang w:val="sk-SK"/>
        </w:rPr>
        <w:t>hlásenia uvedené v </w:t>
      </w:r>
      <w:hyperlink r:id="rId9" w:history="1">
        <w:r w:rsidRPr="00413340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Pr="00413340">
        <w:rPr>
          <w:rFonts w:ascii="Times New Roman" w:hAnsi="Times New Roman" w:cs="Times New Roman"/>
          <w:lang w:val="sk-SK"/>
        </w:rPr>
        <w:t>. Hlásením vedľajších účinkov môžete prispieť k získaniu ďalších informácií o bezpečnosti tohto lieku.</w:t>
      </w:r>
    </w:p>
    <w:p w14:paraId="5BBB5367" w14:textId="77777777" w:rsidR="001723CF" w:rsidRPr="00136A6B" w:rsidRDefault="001723CF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C7B6C96" w14:textId="77777777" w:rsidR="00F546D3" w:rsidRPr="00136A6B" w:rsidRDefault="00F546D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6018BFC" w14:textId="77777777" w:rsidR="001723CF" w:rsidRPr="00136A6B" w:rsidRDefault="00892DF3" w:rsidP="00413340">
      <w:pPr>
        <w:pStyle w:val="Odsekzoznamu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uchovávať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6464260D" w14:textId="77777777" w:rsidR="009840F2" w:rsidRPr="00136A6B" w:rsidRDefault="009840F2" w:rsidP="00413340">
      <w:pPr>
        <w:pStyle w:val="Odsekzoznamu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114A2F3" w14:textId="335914D1" w:rsidR="001723CF" w:rsidRDefault="001723CF" w:rsidP="00413340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rPr>
          <w:rFonts w:ascii="Times New Roman" w:hAnsi="Times New Roman" w:cs="Times New Roman"/>
          <w:noProof/>
          <w:lang w:val="sk-SK"/>
        </w:rPr>
      </w:pPr>
      <w:r w:rsidRPr="00136A6B">
        <w:rPr>
          <w:rFonts w:ascii="Times New Roman" w:hAnsi="Times New Roman" w:cs="Times New Roman"/>
          <w:noProof/>
          <w:lang w:val="sk-SK"/>
        </w:rPr>
        <w:t>Tento liek uchovávajte mimo dohľadu a dosahu detí.</w:t>
      </w:r>
    </w:p>
    <w:p w14:paraId="25491D1B" w14:textId="77777777" w:rsidR="000D3F0A" w:rsidRPr="00136A6B" w:rsidRDefault="000D3F0A" w:rsidP="00413340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rPr>
          <w:rFonts w:ascii="Times New Roman" w:hAnsi="Times New Roman" w:cs="Times New Roman"/>
          <w:noProof/>
          <w:lang w:val="sk-SK"/>
        </w:rPr>
      </w:pPr>
    </w:p>
    <w:p w14:paraId="3FBC4980" w14:textId="064466CC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Uchovávajte v chladničke (2°C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–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8°C).</w:t>
      </w:r>
    </w:p>
    <w:p w14:paraId="355C8BD7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Uchovávajte naplnenú </w:t>
      </w:r>
      <w:r w:rsidR="005F259E" w:rsidRPr="00136A6B">
        <w:rPr>
          <w:rFonts w:ascii="Times New Roman" w:hAnsi="Times New Roman" w:cs="Times New Roman"/>
          <w:lang w:val="sk-SK"/>
        </w:rPr>
        <w:t xml:space="preserve">injekčnú </w:t>
      </w:r>
      <w:r w:rsidRPr="00136A6B">
        <w:rPr>
          <w:rFonts w:ascii="Times New Roman" w:hAnsi="Times New Roman" w:cs="Times New Roman"/>
          <w:lang w:val="sk-SK"/>
        </w:rPr>
        <w:t>striekačku v pôvodnom obale na ochranu pred svetlom.</w:t>
      </w:r>
    </w:p>
    <w:p w14:paraId="3A6D96DD" w14:textId="77777777" w:rsidR="00580274" w:rsidRPr="00136A6B" w:rsidRDefault="00580274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9417B5F" w14:textId="77777777" w:rsidR="00E33FB6" w:rsidRPr="00136A6B" w:rsidRDefault="00E33FB6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lastRenderedPageBreak/>
        <w:t>Váš ošetrujúci zdravotnícky personál bude zodpovedný za správne uchovávanie, používanie a likvidáciu Fulvestrantu Sandoz.</w:t>
      </w:r>
    </w:p>
    <w:p w14:paraId="0026B240" w14:textId="3E1E0B0F" w:rsidR="00E33FB6" w:rsidRDefault="00E33FB6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C95313" w14:textId="77777777" w:rsidR="00E46553" w:rsidRPr="00946DF0" w:rsidRDefault="00E46553" w:rsidP="00E46553">
      <w:pPr>
        <w:rPr>
          <w:rFonts w:ascii="Times New Roman" w:hAnsi="Times New Roman" w:cs="Times New Roman"/>
          <w:lang w:val="sk-SK"/>
        </w:rPr>
      </w:pPr>
      <w:r w:rsidRPr="00946DF0">
        <w:rPr>
          <w:rFonts w:ascii="Times New Roman" w:hAnsi="Times New Roman" w:cs="Times New Roman"/>
          <w:lang w:val="sk-SK"/>
        </w:rPr>
        <w:t>Pri ambulantnom použití možno liek vybrať z chladničky a uchovávať pri izbovej teplote neprevyšujúcej 25°C maximálne 4 mesiace. Ak bol liek vybratý z chladničky a dosiahol izbovú teplotu (neprevyšujúcu 25°C), musí sa buď použiť v priebehu 4 mesiacov alebo sa má zlikvidovať.</w:t>
      </w:r>
    </w:p>
    <w:p w14:paraId="3BFB786C" w14:textId="6094617A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Nepoužívajte tento liek po dátume exspirácie, ktorý je uvedený na škatuli alebo na štítkoch na</w:t>
      </w:r>
      <w:r w:rsidR="00222BA8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injekčnej striekačke po EXP. Dátum exspirácie sa vzťahuje na posledný deň v mesiaci.</w:t>
      </w:r>
    </w:p>
    <w:p w14:paraId="0E4D8731" w14:textId="77777777" w:rsidR="00B748E2" w:rsidRPr="00136A6B" w:rsidRDefault="00B748E2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F482D94" w14:textId="77777777" w:rsidR="00856F60" w:rsidRPr="00136A6B" w:rsidRDefault="00856F60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Nepoužívajte tento liek, ak spozorujete, že pomôcka alebo jej obsah sa akokoľvek po</w:t>
      </w:r>
      <w:r w:rsidR="00EC35ED" w:rsidRPr="00136A6B">
        <w:rPr>
          <w:rFonts w:ascii="Times New Roman" w:hAnsi="Times New Roman" w:cs="Times New Roman"/>
          <w:lang w:val="sk-SK"/>
        </w:rPr>
        <w:t>škodili</w:t>
      </w:r>
      <w:r w:rsidRPr="00136A6B">
        <w:rPr>
          <w:rFonts w:ascii="Times New Roman" w:hAnsi="Times New Roman" w:cs="Times New Roman"/>
          <w:lang w:val="sk-SK"/>
        </w:rPr>
        <w:t xml:space="preserve">, ako napríklad poškodenie striekačky, zakalený roztok, </w:t>
      </w:r>
      <w:r w:rsidR="00EC35ED" w:rsidRPr="00136A6B">
        <w:rPr>
          <w:rFonts w:ascii="Times New Roman" w:hAnsi="Times New Roman" w:cs="Times New Roman"/>
          <w:lang w:val="sk-SK"/>
        </w:rPr>
        <w:t xml:space="preserve">plávajúce </w:t>
      </w:r>
      <w:r w:rsidRPr="00136A6B">
        <w:rPr>
          <w:rFonts w:ascii="Times New Roman" w:hAnsi="Times New Roman" w:cs="Times New Roman"/>
          <w:lang w:val="sk-SK"/>
        </w:rPr>
        <w:t>čiastočky v roztoku, alebo zmen</w:t>
      </w:r>
      <w:r w:rsidR="009840F2" w:rsidRPr="00136A6B">
        <w:rPr>
          <w:rFonts w:ascii="Times New Roman" w:hAnsi="Times New Roman" w:cs="Times New Roman"/>
          <w:lang w:val="sk-SK"/>
        </w:rPr>
        <w:t>a</w:t>
      </w:r>
      <w:r w:rsidRPr="00136A6B">
        <w:rPr>
          <w:rFonts w:ascii="Times New Roman" w:hAnsi="Times New Roman" w:cs="Times New Roman"/>
          <w:lang w:val="sk-SK"/>
        </w:rPr>
        <w:t xml:space="preserve"> zafarbenia roztoku.</w:t>
      </w:r>
    </w:p>
    <w:p w14:paraId="1F096B3F" w14:textId="77777777" w:rsidR="00856F60" w:rsidRPr="00136A6B" w:rsidRDefault="00856F60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764199E" w14:textId="77777777" w:rsidR="001723CF" w:rsidRPr="00136A6B" w:rsidRDefault="00856F60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AE7264" w:rsidRPr="00136A6B">
        <w:rPr>
          <w:rFonts w:ascii="Times New Roman" w:hAnsi="Times New Roman" w:cs="Times New Roman"/>
          <w:lang w:val="sk-SK"/>
        </w:rPr>
        <w:t>.</w:t>
      </w:r>
    </w:p>
    <w:p w14:paraId="6637920C" w14:textId="77777777" w:rsidR="00856F60" w:rsidRPr="00136A6B" w:rsidRDefault="00856F60" w:rsidP="00E33FB6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EAB36B" w14:textId="77777777" w:rsidR="001723CF" w:rsidRPr="00136A6B" w:rsidRDefault="00892DF3" w:rsidP="00413340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Obsah balenia a ďalšie informácie</w:t>
      </w:r>
    </w:p>
    <w:p w14:paraId="52F200A3" w14:textId="77777777" w:rsidR="009840F2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Čo 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obsahuje</w:t>
      </w:r>
    </w:p>
    <w:p w14:paraId="290F554B" w14:textId="77777777" w:rsidR="00586594" w:rsidRPr="00136A6B" w:rsidRDefault="00892DF3" w:rsidP="009374C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Liečivo je fulvestrant. </w:t>
      </w:r>
    </w:p>
    <w:p w14:paraId="4C47DD2F" w14:textId="4A2A3300" w:rsidR="009840F2" w:rsidRPr="00136A6B" w:rsidRDefault="00892DF3" w:rsidP="009374C4">
      <w:pPr>
        <w:pStyle w:val="Odsekzoznamu"/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Každá naplnená injekčná striekačka obsahuje 250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</w:t>
      </w:r>
      <w:r w:rsidR="009840F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fulvestrantu</w:t>
      </w:r>
      <w:r w:rsidR="009840F2" w:rsidRPr="00136A6B">
        <w:rPr>
          <w:rFonts w:ascii="Times New Roman" w:hAnsi="Times New Roman" w:cs="Times New Roman"/>
          <w:lang w:val="sk-SK"/>
        </w:rPr>
        <w:t xml:space="preserve"> v 5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9840F2" w:rsidRPr="00136A6B">
        <w:rPr>
          <w:rFonts w:ascii="Times New Roman" w:hAnsi="Times New Roman" w:cs="Times New Roman"/>
          <w:lang w:val="sk-SK"/>
        </w:rPr>
        <w:t>ml roztoku (50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9840F2" w:rsidRPr="00136A6B">
        <w:rPr>
          <w:rFonts w:ascii="Times New Roman" w:hAnsi="Times New Roman" w:cs="Times New Roman"/>
          <w:lang w:val="sk-SK"/>
        </w:rPr>
        <w:t>mg/ml)</w:t>
      </w:r>
      <w:r w:rsidRPr="00136A6B">
        <w:rPr>
          <w:rFonts w:ascii="Times New Roman" w:hAnsi="Times New Roman" w:cs="Times New Roman"/>
          <w:lang w:val="sk-SK"/>
        </w:rPr>
        <w:t>.</w:t>
      </w:r>
    </w:p>
    <w:p w14:paraId="7BFD4417" w14:textId="4FF372D2" w:rsidR="00892DF3" w:rsidRPr="00136A6B" w:rsidRDefault="00892DF3" w:rsidP="009374C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Ďalšie zložk</w:t>
      </w:r>
      <w:r w:rsidR="00EC35ED" w:rsidRPr="00136A6B">
        <w:rPr>
          <w:rFonts w:ascii="Times New Roman" w:hAnsi="Times New Roman" w:cs="Times New Roman"/>
          <w:lang w:val="sk-SK"/>
        </w:rPr>
        <w:t>y sú etanol (96%</w:t>
      </w:r>
      <w:r w:rsidRPr="00136A6B">
        <w:rPr>
          <w:rFonts w:ascii="Times New Roman" w:hAnsi="Times New Roman" w:cs="Times New Roman"/>
          <w:lang w:val="sk-SK"/>
        </w:rPr>
        <w:t xml:space="preserve">), benzylakohol, </w:t>
      </w:r>
      <w:r w:rsidR="00B56ED0" w:rsidRPr="00136A6B">
        <w:rPr>
          <w:rFonts w:ascii="Times New Roman" w:hAnsi="Times New Roman" w:cs="Times New Roman"/>
          <w:lang w:val="sk-SK"/>
        </w:rPr>
        <w:t>benzylbenzoát</w:t>
      </w:r>
      <w:r w:rsidR="009840F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a ricínový olej.</w:t>
      </w:r>
    </w:p>
    <w:p w14:paraId="3E2A1566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vyzerá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a obsah balenia</w:t>
      </w:r>
    </w:p>
    <w:p w14:paraId="6F83CB62" w14:textId="77777777" w:rsidR="009840F2" w:rsidRPr="00136A6B" w:rsidRDefault="009840F2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E1E6CEF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je číry, bezfarebný až žltý, viskózny roztok v</w:t>
      </w:r>
      <w:r w:rsidR="009840F2" w:rsidRPr="00136A6B">
        <w:rPr>
          <w:rFonts w:ascii="Times New Roman" w:hAnsi="Times New Roman" w:cs="Times New Roman"/>
          <w:lang w:val="sk-SK"/>
        </w:rPr>
        <w:t xml:space="preserve"> naplnenej injekčnej striekačke.</w:t>
      </w:r>
    </w:p>
    <w:p w14:paraId="6045C9E4" w14:textId="77777777" w:rsidR="00077F53" w:rsidRPr="00136A6B" w:rsidRDefault="00077F5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05F0B17" w14:textId="77777777" w:rsidR="009840F2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9840F2" w:rsidRPr="00136A6B">
        <w:rPr>
          <w:rFonts w:ascii="Times New Roman" w:hAnsi="Times New Roman" w:cs="Times New Roman"/>
          <w:lang w:val="sk-SK"/>
        </w:rPr>
        <w:t>sa dodáva v jednej alebo dvoch</w:t>
      </w:r>
      <w:r w:rsidR="00077F53" w:rsidRPr="00136A6B">
        <w:rPr>
          <w:rFonts w:ascii="Times New Roman" w:hAnsi="Times New Roman" w:cs="Times New Roman"/>
          <w:lang w:val="sk-SK"/>
        </w:rPr>
        <w:t xml:space="preserve"> jednorazových</w:t>
      </w:r>
      <w:r w:rsidRPr="00136A6B">
        <w:rPr>
          <w:rFonts w:ascii="Times New Roman" w:hAnsi="Times New Roman" w:cs="Times New Roman"/>
          <w:lang w:val="sk-SK"/>
        </w:rPr>
        <w:t xml:space="preserve"> naplnen</w:t>
      </w:r>
      <w:r w:rsidR="00077F53" w:rsidRPr="00136A6B">
        <w:rPr>
          <w:rFonts w:ascii="Times New Roman" w:hAnsi="Times New Roman" w:cs="Times New Roman"/>
          <w:lang w:val="sk-SK"/>
        </w:rPr>
        <w:t>ých</w:t>
      </w:r>
      <w:r w:rsidRPr="00136A6B">
        <w:rPr>
          <w:rFonts w:ascii="Times New Roman" w:hAnsi="Times New Roman" w:cs="Times New Roman"/>
          <w:lang w:val="sk-SK"/>
        </w:rPr>
        <w:t xml:space="preserve"> injekčn</w:t>
      </w:r>
      <w:r w:rsidR="00077F53" w:rsidRPr="00136A6B">
        <w:rPr>
          <w:rFonts w:ascii="Times New Roman" w:hAnsi="Times New Roman" w:cs="Times New Roman"/>
          <w:lang w:val="sk-SK"/>
        </w:rPr>
        <w:t>ých</w:t>
      </w:r>
      <w:r w:rsidRPr="00136A6B">
        <w:rPr>
          <w:rFonts w:ascii="Times New Roman" w:hAnsi="Times New Roman" w:cs="Times New Roman"/>
          <w:lang w:val="sk-SK"/>
        </w:rPr>
        <w:t xml:space="preserve"> striekač</w:t>
      </w:r>
      <w:r w:rsidR="00077F53" w:rsidRPr="00136A6B">
        <w:rPr>
          <w:rFonts w:ascii="Times New Roman" w:hAnsi="Times New Roman" w:cs="Times New Roman"/>
          <w:lang w:val="sk-SK"/>
        </w:rPr>
        <w:t>kách.</w:t>
      </w:r>
      <w:r w:rsidRPr="00136A6B">
        <w:rPr>
          <w:rFonts w:ascii="Times New Roman" w:hAnsi="Times New Roman" w:cs="Times New Roman"/>
          <w:lang w:val="sk-SK"/>
        </w:rPr>
        <w:t xml:space="preserve"> Priložená je </w:t>
      </w:r>
      <w:r w:rsidR="00EC35ED" w:rsidRPr="00136A6B">
        <w:rPr>
          <w:rFonts w:ascii="Times New Roman" w:hAnsi="Times New Roman" w:cs="Times New Roman"/>
          <w:lang w:val="sk-SK"/>
        </w:rPr>
        <w:t>aj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="009840F2" w:rsidRPr="00136A6B">
        <w:rPr>
          <w:rFonts w:ascii="Times New Roman" w:hAnsi="Times New Roman" w:cs="Times New Roman"/>
          <w:lang w:val="sk-SK"/>
        </w:rPr>
        <w:t>sterilná ihla.</w:t>
      </w:r>
    </w:p>
    <w:p w14:paraId="09395457" w14:textId="77777777" w:rsidR="009840F2" w:rsidRPr="00136A6B" w:rsidRDefault="009840F2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7653F21" w14:textId="77777777" w:rsidR="00892DF3" w:rsidRPr="00136A6B" w:rsidRDefault="009840F2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Na trh nemusia byť uvedené</w:t>
      </w:r>
      <w:r w:rsidR="00892DF3" w:rsidRPr="00136A6B">
        <w:rPr>
          <w:rFonts w:ascii="Times New Roman" w:hAnsi="Times New Roman" w:cs="Times New Roman"/>
          <w:lang w:val="sk-SK"/>
        </w:rPr>
        <w:t xml:space="preserve"> všetky veľkosti balenia.</w:t>
      </w:r>
    </w:p>
    <w:p w14:paraId="0233D7AB" w14:textId="77777777" w:rsidR="009840F2" w:rsidRPr="00136A6B" w:rsidRDefault="009840F2" w:rsidP="0041334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9E56635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Držiteľ rozhodnutia o registrácii a výrobca</w:t>
      </w:r>
    </w:p>
    <w:p w14:paraId="108EC3BE" w14:textId="77777777" w:rsidR="009840F2" w:rsidRPr="00136A6B" w:rsidRDefault="009840F2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FF81B40" w14:textId="77777777" w:rsidR="00892DF3" w:rsidRPr="00136A6B" w:rsidRDefault="00892DF3" w:rsidP="0041334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7C3A4E2C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Sandoz Pharmaceuticals d.d.</w:t>
      </w:r>
    </w:p>
    <w:p w14:paraId="63D5EBB6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Verovškova 57</w:t>
      </w:r>
    </w:p>
    <w:p w14:paraId="20C09D87" w14:textId="4988CABD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1000 Ľubľana</w:t>
      </w:r>
    </w:p>
    <w:p w14:paraId="186819EA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Slovinsko</w:t>
      </w:r>
    </w:p>
    <w:p w14:paraId="6CB6DFA0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EADF11D" w14:textId="77777777" w:rsidR="00AE7264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Výrobc</w:t>
      </w:r>
      <w:r w:rsidR="00AE7264" w:rsidRPr="00136A6B">
        <w:rPr>
          <w:rFonts w:ascii="Times New Roman" w:hAnsi="Times New Roman" w:cs="Times New Roman"/>
          <w:b/>
          <w:bCs/>
          <w:lang w:val="sk-SK"/>
        </w:rPr>
        <w:t>a</w:t>
      </w:r>
    </w:p>
    <w:p w14:paraId="6F4E0BA5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Lek Pharmaceuticals d.d.</w:t>
      </w:r>
    </w:p>
    <w:p w14:paraId="2021BD31" w14:textId="06564878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Verovškova 57</w:t>
      </w:r>
    </w:p>
    <w:p w14:paraId="4963CB34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1526 Ľubľana</w:t>
      </w:r>
    </w:p>
    <w:p w14:paraId="147771E5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Slovinsko</w:t>
      </w:r>
    </w:p>
    <w:p w14:paraId="4559162A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</w:p>
    <w:p w14:paraId="05B4170A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EBEWE Pharma Ges.m.b.H. Nfg.KG</w:t>
      </w:r>
    </w:p>
    <w:p w14:paraId="68E47C93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Mondseestrasse 11</w:t>
      </w:r>
    </w:p>
    <w:p w14:paraId="208BF81C" w14:textId="3726C7C9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4866 Unterach</w:t>
      </w:r>
    </w:p>
    <w:p w14:paraId="34BA0272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lastRenderedPageBreak/>
        <w:t>Rakúsko</w:t>
      </w:r>
    </w:p>
    <w:p w14:paraId="5EFC92B3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1A94BB37" w14:textId="77777777" w:rsidR="00077F53" w:rsidRPr="00136A6B" w:rsidRDefault="00077F5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56DEECD1" w14:textId="77777777" w:rsidR="00077F53" w:rsidRPr="00136A6B" w:rsidRDefault="00077F5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13004D6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Portugalsko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6A3669B2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Rakúsko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</w:t>
      </w:r>
      <w:r w:rsidR="001B648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mg/ml – Infusionslösung in einer Fertigspritze</w:t>
      </w:r>
    </w:p>
    <w:p w14:paraId="4481B758" w14:textId="77777777" w:rsidR="00C44850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Belgicko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  <w:r w:rsidR="00C44850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oplossing voor injectie, voorgevulde spuit</w:t>
      </w:r>
    </w:p>
    <w:p w14:paraId="3F63711A" w14:textId="77777777" w:rsidR="00C44850" w:rsidRPr="00136A6B" w:rsidRDefault="00C44850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Bulharsko</w:t>
      </w:r>
      <w:r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ab/>
        <w:t>Fulvestrant Sandoz 250 mg/5 ml Solution for injection in pre-filled syringe</w:t>
      </w:r>
    </w:p>
    <w:p w14:paraId="64F6CCE2" w14:textId="77777777" w:rsidR="00077F53" w:rsidRPr="00136A6B" w:rsidRDefault="00C44850" w:rsidP="009374C4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Фулвестрант Сандоз 250 mg/5 ml инжекционен разтвор в предварително напълнена спринцовка</w:t>
      </w:r>
      <w:r w:rsidR="00077F53" w:rsidRPr="00136A6B">
        <w:rPr>
          <w:rFonts w:ascii="Times New Roman" w:hAnsi="Times New Roman" w:cs="Times New Roman"/>
          <w:lang w:val="sk-SK"/>
        </w:rPr>
        <w:tab/>
      </w:r>
    </w:p>
    <w:p w14:paraId="6B1EDD28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Česká republika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</w:p>
    <w:p w14:paraId="1A172651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Nemecko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– 1 A Pharma</w:t>
      </w:r>
    </w:p>
    <w:p w14:paraId="0525C2BA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Dánsko</w:t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14AC101F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Grécko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27F331BB" w14:textId="3CFB9596" w:rsidR="00077F53" w:rsidRPr="00136A6B" w:rsidRDefault="00077F53" w:rsidP="00413340">
      <w:pPr>
        <w:autoSpaceDE w:val="0"/>
        <w:autoSpaceDN w:val="0"/>
        <w:adjustRightInd w:val="0"/>
        <w:spacing w:after="0" w:line="240" w:lineRule="auto"/>
        <w:ind w:left="2160" w:hanging="2160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Španielsko</w:t>
      </w:r>
      <w:r w:rsidRPr="00136A6B">
        <w:rPr>
          <w:rFonts w:ascii="Times New Roman" w:hAnsi="Times New Roman" w:cs="Times New Roman"/>
          <w:lang w:val="sk-SK"/>
        </w:rPr>
        <w:tab/>
      </w:r>
      <w:r w:rsidR="00A8485C" w:rsidRPr="00136A6B">
        <w:rPr>
          <w:rFonts w:ascii="Times New Roman" w:hAnsi="Times New Roman" w:cs="Times New Roman"/>
          <w:lang w:val="sk-SK"/>
        </w:rPr>
        <w:t>Afultrant</w:t>
      </w:r>
      <w:r w:rsidRPr="00136A6B">
        <w:rPr>
          <w:rFonts w:ascii="Times New Roman" w:hAnsi="Times New Roman" w:cs="Times New Roman"/>
          <w:lang w:val="sk-SK"/>
        </w:rPr>
        <w:t xml:space="preserve"> 250 mg soluci</w:t>
      </w:r>
      <w:r w:rsidR="00A8485C" w:rsidRPr="00413340">
        <w:rPr>
          <w:rFonts w:ascii="Times New Roman" w:hAnsi="Times New Roman" w:cs="Times New Roman"/>
          <w:lang w:val="sk-SK"/>
        </w:rPr>
        <w:t>ö</w:t>
      </w:r>
      <w:r w:rsidRPr="00136A6B">
        <w:rPr>
          <w:rFonts w:ascii="Times New Roman" w:hAnsi="Times New Roman" w:cs="Times New Roman"/>
          <w:lang w:val="sk-SK"/>
        </w:rPr>
        <w:t xml:space="preserve">n inyectable </w:t>
      </w:r>
      <w:r w:rsidR="00A8485C" w:rsidRPr="00136A6B">
        <w:rPr>
          <w:rFonts w:ascii="Times New Roman" w:hAnsi="Times New Roman" w:cs="Times New Roman"/>
          <w:lang w:val="sk-SK"/>
        </w:rPr>
        <w:t xml:space="preserve">en jeringa precargada </w:t>
      </w:r>
      <w:r w:rsidRPr="00136A6B">
        <w:rPr>
          <w:rFonts w:ascii="Times New Roman" w:hAnsi="Times New Roman" w:cs="Times New Roman"/>
          <w:lang w:val="sk-SK"/>
        </w:rPr>
        <w:t>EFG</w:t>
      </w:r>
    </w:p>
    <w:p w14:paraId="37C79CD0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Fínsko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injektioneste, liuos esitäytetyssä ruiskussa</w:t>
      </w:r>
    </w:p>
    <w:p w14:paraId="7FD7B525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Francúzsko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mg, solution injectable en seringue préremplie</w:t>
      </w:r>
    </w:p>
    <w:p w14:paraId="114D47A0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Chorvátsko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otopina za injekciju u napunjenoj štrcaljki</w:t>
      </w:r>
    </w:p>
    <w:p w14:paraId="5CC19047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Maďarsko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oldatos injekció előretöltött fecskendőben</w:t>
      </w:r>
    </w:p>
    <w:p w14:paraId="08C8D4C1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Írsko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Rowex 250 mg/5 ml solution for injection in pre-filled syringe</w:t>
      </w:r>
    </w:p>
    <w:p w14:paraId="1B96A53D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Island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stungulyf, lausn í áfylltri sprautu</w:t>
      </w:r>
    </w:p>
    <w:p w14:paraId="7D4DE6AE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Taliansko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  <w:r w:rsidRPr="00136A6B">
        <w:rPr>
          <w:rFonts w:ascii="Times New Roman" w:hAnsi="Times New Roman" w:cs="Times New Roman"/>
          <w:lang w:val="sk-SK"/>
        </w:rPr>
        <w:tab/>
      </w:r>
    </w:p>
    <w:p w14:paraId="30979307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Litva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 injekcinis tirpalas užpildytame švirkšte</w:t>
      </w:r>
    </w:p>
    <w:p w14:paraId="41F04A16" w14:textId="77777777" w:rsidR="00077F53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Luxembursko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solution injectable, seringue préremplie</w:t>
      </w:r>
    </w:p>
    <w:p w14:paraId="3A56FFF7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Holandsko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mg/ml, oplossing voor injectie in voorgevulde injectiespuit</w:t>
      </w:r>
    </w:p>
    <w:p w14:paraId="36A675A1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Nórsko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injeksjonsvæske, oppløsning i ferdigfylt sprøyte</w:t>
      </w:r>
    </w:p>
    <w:p w14:paraId="2AFB8598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Poľsko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0E40E579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Rumunsko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 solu</w:t>
      </w:r>
      <w:r w:rsidR="005602F7" w:rsidRPr="00136A6B">
        <w:rPr>
          <w:rFonts w:ascii="Times New Roman" w:hAnsi="Times New Roman" w:cs="Times New Roman"/>
          <w:lang w:val="sk-SK"/>
        </w:rPr>
        <w:t>ţ</w:t>
      </w:r>
      <w:r w:rsidRPr="00136A6B">
        <w:rPr>
          <w:rFonts w:ascii="Times New Roman" w:hAnsi="Times New Roman" w:cs="Times New Roman"/>
          <w:lang w:val="sk-SK"/>
        </w:rPr>
        <w:t xml:space="preserve">ie injectabilă în seringă </w:t>
      </w:r>
      <w:r w:rsidR="005602F7" w:rsidRPr="00136A6B">
        <w:rPr>
          <w:rFonts w:ascii="Times New Roman" w:hAnsi="Times New Roman" w:cs="Times New Roman"/>
          <w:lang w:val="sk-SK"/>
        </w:rPr>
        <w:t>preumpluta</w:t>
      </w:r>
    </w:p>
    <w:p w14:paraId="6AB010D8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Švédsko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injektionsvätska, lösning i förfylld spruta</w:t>
      </w:r>
    </w:p>
    <w:p w14:paraId="7F83300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Slovinsko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Lek 250 mg raztopina za injiciranje v napolnjeni injekcijski brizgi</w:t>
      </w:r>
    </w:p>
    <w:p w14:paraId="66D60BD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Slovensko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</w:p>
    <w:p w14:paraId="3C909FF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Veľká Británia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250 mg, Solution for Injection in pre-filled syringe</w:t>
      </w:r>
    </w:p>
    <w:p w14:paraId="1355289D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503C1C3" w14:textId="4FE4E10F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816324">
        <w:rPr>
          <w:rFonts w:ascii="Times New Roman" w:hAnsi="Times New Roman" w:cs="Times New Roman"/>
          <w:b/>
          <w:bCs/>
          <w:lang w:val="sk-SK"/>
        </w:rPr>
        <w:t> </w:t>
      </w:r>
      <w:r w:rsidR="000D3F0A">
        <w:rPr>
          <w:rFonts w:ascii="Times New Roman" w:hAnsi="Times New Roman" w:cs="Times New Roman"/>
          <w:b/>
          <w:bCs/>
          <w:lang w:val="sk-SK"/>
        </w:rPr>
        <w:t>júli 2020</w:t>
      </w:r>
      <w:r w:rsidR="00816324">
        <w:rPr>
          <w:rFonts w:ascii="Times New Roman" w:hAnsi="Times New Roman" w:cs="Times New Roman"/>
          <w:b/>
          <w:bCs/>
          <w:lang w:val="sk-SK"/>
        </w:rPr>
        <w:t>.</w:t>
      </w:r>
    </w:p>
    <w:p w14:paraId="2C5FD9D3" w14:textId="77777777" w:rsidR="00892DF3" w:rsidRPr="00136A6B" w:rsidRDefault="00892DF3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&lt;------------------------------------------------------------------------------------------------------------------------</w:t>
      </w:r>
    </w:p>
    <w:p w14:paraId="74343E21" w14:textId="77777777" w:rsidR="00892DF3" w:rsidRPr="00136A6B" w:rsidRDefault="00892DF3" w:rsidP="00EC35ED">
      <w:pPr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Nasledujúca informácia je určená len pre lekárov a zdravotníckych pracovníkov:</w:t>
      </w:r>
    </w:p>
    <w:p w14:paraId="134066F6" w14:textId="77777777" w:rsidR="00586594" w:rsidRPr="00136A6B" w:rsidRDefault="00586594" w:rsidP="00EC35ED">
      <w:pPr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8BA9F4B" w14:textId="77777777" w:rsidR="009B443E" w:rsidRPr="00136A6B" w:rsidRDefault="009B443E" w:rsidP="00413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340">
        <w:rPr>
          <w:rFonts w:ascii="Times New Roman" w:hAnsi="Times New Roman" w:cs="Times New Roman"/>
          <w:lang w:val="sk-SK"/>
        </w:rPr>
        <w:t>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13340">
        <w:rPr>
          <w:rFonts w:ascii="Times New Roman" w:hAnsi="Times New Roman" w:cs="Times New Roman"/>
          <w:lang w:val="sk-SK"/>
        </w:rPr>
        <w:t xml:space="preserve"> 500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mg (2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x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250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mg/5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13340">
        <w:rPr>
          <w:rFonts w:ascii="Times New Roman" w:hAnsi="Times New Roman" w:cs="Times New Roman"/>
          <w:lang w:val="sk-SK"/>
        </w:rPr>
        <w:t>ml injekčného roztoku) sa má podať tak, že sa použijú dve naplnené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13340">
        <w:rPr>
          <w:rFonts w:ascii="Times New Roman" w:hAnsi="Times New Roman" w:cs="Times New Roman"/>
          <w:lang w:val="sk-SK"/>
        </w:rPr>
        <w:t>injekčné striekačky, pozri časť 3.</w:t>
      </w:r>
    </w:p>
    <w:p w14:paraId="1A7DD55E" w14:textId="77777777" w:rsidR="009B443E" w:rsidRPr="00136A6B" w:rsidRDefault="009B443E" w:rsidP="009B443E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86F37CF" w14:textId="77777777" w:rsidR="00CB4CE6" w:rsidRPr="00136A6B" w:rsidRDefault="005602F7" w:rsidP="009B443E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Pokyny</w:t>
      </w:r>
      <w:r w:rsidR="00CB4CE6" w:rsidRPr="00136A6B">
        <w:rPr>
          <w:rFonts w:ascii="Times New Roman" w:hAnsi="Times New Roman" w:cs="Times New Roman"/>
          <w:u w:val="single"/>
          <w:lang w:val="sk-SK"/>
        </w:rPr>
        <w:t xml:space="preserve"> na podanie</w:t>
      </w:r>
    </w:p>
    <w:p w14:paraId="0DBCF70A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255DF142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Upozornenie –</w:t>
      </w:r>
      <w:r w:rsidRPr="00136A6B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Bezpečnostnú ihlu pred použitím neautoklávujte. Počas použitia aj pri likvidácii musia byť ruky stále za ihlou.</w:t>
      </w:r>
    </w:p>
    <w:p w14:paraId="1FFD346A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Striekačky sú vybavené bezpečnostnou ihlou </w:t>
      </w:r>
      <w:r w:rsidRPr="00136A6B">
        <w:rPr>
          <w:rFonts w:ascii="Times New Roman" w:hAnsi="Times New Roman" w:cs="Times New Roman"/>
          <w:u w:val="single"/>
          <w:lang w:val="sk-SK"/>
        </w:rPr>
        <w:t xml:space="preserve">BD SafetyGlide® </w:t>
      </w:r>
      <w:r w:rsidR="005602F7" w:rsidRPr="00136A6B">
        <w:rPr>
          <w:rFonts w:ascii="Times New Roman" w:hAnsi="Times New Roman" w:cs="Times New Roman"/>
          <w:u w:val="single"/>
          <w:lang w:val="sk-SK"/>
        </w:rPr>
        <w:t>alebo</w:t>
      </w:r>
      <w:r w:rsidRPr="00136A6B">
        <w:rPr>
          <w:rFonts w:ascii="Times New Roman" w:hAnsi="Times New Roman" w:cs="Times New Roman"/>
          <w:u w:val="single"/>
          <w:lang w:val="sk-SK"/>
        </w:rPr>
        <w:t xml:space="preserve"> Terumo SurGuard®.</w:t>
      </w:r>
    </w:p>
    <w:p w14:paraId="4FD08C44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0EA1EAAB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Návod pre bezpečnostnú ihlu BD SafetyGlide®</w:t>
      </w:r>
    </w:p>
    <w:p w14:paraId="74B44D0D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E2340" w:rsidRPr="00136A6B" w14:paraId="59698F77" w14:textId="77777777" w:rsidTr="00285603">
        <w:tc>
          <w:tcPr>
            <w:tcW w:w="9622" w:type="dxa"/>
            <w:gridSpan w:val="2"/>
          </w:tcPr>
          <w:p w14:paraId="43FCEEFF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FE2340" w:rsidRPr="00136A6B" w14:paraId="2C3B2295" w14:textId="77777777" w:rsidTr="00285603">
        <w:tc>
          <w:tcPr>
            <w:tcW w:w="4811" w:type="dxa"/>
          </w:tcPr>
          <w:p w14:paraId="41B1B879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lastRenderedPageBreak/>
              <w:t>Opatrne vyberte ihlu a striekačku z obalu.</w:t>
            </w:r>
          </w:p>
          <w:p w14:paraId="59FED78B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09FC451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24D7DED6" w14:textId="77777777" w:rsidTr="00285603">
        <w:tc>
          <w:tcPr>
            <w:tcW w:w="4811" w:type="dxa"/>
          </w:tcPr>
          <w:p w14:paraId="73AA68B8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Odtrhnite vonkajší obal bezpečnostnej ihly (BD SafetyGlide). Pripojte bezpečnostnú ihlu k luerovej koncovke striekačky</w:t>
            </w:r>
          </w:p>
          <w:p w14:paraId="6B805CB1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670EA43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5614A18" w14:textId="77777777" w:rsidTr="00285603">
        <w:tc>
          <w:tcPr>
            <w:tcW w:w="4811" w:type="dxa"/>
          </w:tcPr>
          <w:p w14:paraId="088C910F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13A5B3B6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56EBF6A0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087A3F0B" w14:textId="77777777" w:rsidTr="00285603">
        <w:tc>
          <w:tcPr>
            <w:tcW w:w="4811" w:type="dxa"/>
          </w:tcPr>
          <w:p w14:paraId="706438C2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Otáčajte, aby ste ihlu zakvačili ku luerovej koncovke striekačky. Otáčajte ňou, kým pevne nezapadne.</w:t>
            </w:r>
          </w:p>
          <w:p w14:paraId="4FE2539A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8AE0ECA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42CD847" w14:textId="77777777" w:rsidTr="00285603">
        <w:tc>
          <w:tcPr>
            <w:tcW w:w="4811" w:type="dxa"/>
          </w:tcPr>
          <w:p w14:paraId="54D12C70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Priamym pohybom stiahnite z ihly kryt tak, aby sa </w:t>
            </w:r>
            <w:r w:rsidR="00947B2E" w:rsidRPr="00136A6B">
              <w:rPr>
                <w:rFonts w:ascii="Times New Roman" w:hAnsi="Times New Roman" w:cs="Times New Roman"/>
                <w:lang w:val="sk-SK"/>
              </w:rPr>
              <w:t>nepoškodil hrot ihly.</w:t>
            </w:r>
          </w:p>
        </w:tc>
        <w:tc>
          <w:tcPr>
            <w:tcW w:w="4811" w:type="dxa"/>
          </w:tcPr>
          <w:p w14:paraId="77A29B4D" w14:textId="77777777" w:rsidR="00FE2340" w:rsidRPr="00136A6B" w:rsidRDefault="008D3DD6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59776" behindDoc="0" locked="0" layoutInCell="1" allowOverlap="1" wp14:anchorId="40CBF727" wp14:editId="6BD5635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6C34EF35" w14:textId="77777777" w:rsidTr="00285603">
        <w:tc>
          <w:tcPr>
            <w:tcW w:w="4811" w:type="dxa"/>
          </w:tcPr>
          <w:p w14:paraId="3771E6A6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Odstráňte kryt z ihly.</w:t>
            </w:r>
          </w:p>
          <w:p w14:paraId="27AA3364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78248F0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A7E660C" w14:textId="77777777" w:rsidTr="00285603">
        <w:tc>
          <w:tcPr>
            <w:tcW w:w="4811" w:type="dxa"/>
          </w:tcPr>
          <w:p w14:paraId="45C9C428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  a pritom jemne stlačte piest, až kým liek nebude v najvrchnejšej časti striekačky.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</w:tc>
        <w:tc>
          <w:tcPr>
            <w:tcW w:w="4811" w:type="dxa"/>
          </w:tcPr>
          <w:p w14:paraId="68770EC4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15028A0A" w14:textId="77777777" w:rsidTr="00285603">
        <w:tc>
          <w:tcPr>
            <w:tcW w:w="4811" w:type="dxa"/>
          </w:tcPr>
          <w:p w14:paraId="1E1DA2F8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 Na uľahčenie podávania je skosená strana ihly orientovaná k ramenu páčky</w:t>
            </w:r>
          </w:p>
          <w:p w14:paraId="7201B7F1" w14:textId="77777777" w:rsidR="00FE2340" w:rsidRPr="00136A6B" w:rsidRDefault="00FE2340" w:rsidP="00285603">
            <w:pPr>
              <w:pStyle w:val="Odsekzoznamu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6FA8D10" w14:textId="77777777" w:rsidR="00FE2340" w:rsidRPr="00136A6B" w:rsidRDefault="008D3DD6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62848" behindDoc="0" locked="0" layoutInCell="1" allowOverlap="1" wp14:anchorId="7450E814" wp14:editId="5EE4419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7049BDE7" w14:textId="77777777" w:rsidTr="00285603">
        <w:tc>
          <w:tcPr>
            <w:tcW w:w="4811" w:type="dxa"/>
          </w:tcPr>
          <w:p w14:paraId="1D765257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1" w:type="dxa"/>
          </w:tcPr>
          <w:p w14:paraId="5F4189A1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75B6626D" wp14:editId="70EADE7D">
                  <wp:extent cx="1162050" cy="13239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340" w:rsidRPr="00136A6B" w14:paraId="266EEDFB" w14:textId="77777777" w:rsidTr="00285603">
        <w:tc>
          <w:tcPr>
            <w:tcW w:w="9622" w:type="dxa"/>
            <w:gridSpan w:val="2"/>
          </w:tcPr>
          <w:p w14:paraId="58072DA5" w14:textId="77777777" w:rsidR="00FE2340" w:rsidRPr="00136A6B" w:rsidRDefault="00947B2E" w:rsidP="00285603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POZNÁMKA: Aktivujte mechanizmus smerom od seba a iných. Dávajte pozor na cvaknutie a vizuálne sa presvedčte, že hrot ihly je úplne zakrytý.</w:t>
            </w:r>
          </w:p>
        </w:tc>
      </w:tr>
    </w:tbl>
    <w:p w14:paraId="08AC8443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D5ABC27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Návod pre bezpečnostnú ihlu Terumo SurGuard®</w:t>
      </w:r>
    </w:p>
    <w:p w14:paraId="7CF11EBF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E2340" w:rsidRPr="00136A6B" w14:paraId="264438BE" w14:textId="77777777" w:rsidTr="00285603">
        <w:tc>
          <w:tcPr>
            <w:tcW w:w="9622" w:type="dxa"/>
            <w:gridSpan w:val="2"/>
          </w:tcPr>
          <w:p w14:paraId="49358BE2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FE2340" w:rsidRPr="00136A6B" w14:paraId="5DD4514E" w14:textId="77777777" w:rsidTr="00285603">
        <w:tc>
          <w:tcPr>
            <w:tcW w:w="4811" w:type="dxa"/>
          </w:tcPr>
          <w:p w14:paraId="22418A1F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475C8A79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4391B2C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1ECB3524" w14:textId="77777777" w:rsidTr="00285603">
        <w:tc>
          <w:tcPr>
            <w:tcW w:w="4811" w:type="dxa"/>
          </w:tcPr>
          <w:p w14:paraId="354013E0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lastRenderedPageBreak/>
              <w:t>Odstráňte ochranný kryt z hrotu tela striekačky</w:t>
            </w:r>
          </w:p>
          <w:p w14:paraId="7647397C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5754455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0D6CEC85" w14:textId="77777777" w:rsidTr="00285603">
        <w:tc>
          <w:tcPr>
            <w:tcW w:w="4811" w:type="dxa"/>
          </w:tcPr>
          <w:p w14:paraId="74C26BC2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S použitím aseptickej techniky pritiahnite striekačku k ihle. Uchopte spodnú časť ihly, nie puzdro, a otočte striekačkou v smere hodinových ručičiek. </w:t>
            </w:r>
          </w:p>
          <w:p w14:paraId="61ACEED4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25336DF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7D665B04" wp14:editId="5ABEA129">
                  <wp:extent cx="1457325" cy="581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340" w:rsidRPr="00136A6B" w14:paraId="05AA6405" w14:textId="77777777" w:rsidTr="00285603">
        <w:tc>
          <w:tcPr>
            <w:tcW w:w="4811" w:type="dxa"/>
          </w:tcPr>
          <w:p w14:paraId="26BA6630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Odkloňte bezpečnostný kryt od ihly smerom k telu striekačky v uhle tak, ako je to zobrazené.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 xml:space="preserve">Potom odstráňte kryt ihly. </w:t>
            </w:r>
          </w:p>
        </w:tc>
        <w:tc>
          <w:tcPr>
            <w:tcW w:w="4811" w:type="dxa"/>
          </w:tcPr>
          <w:p w14:paraId="57EEF7EF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63872" behindDoc="0" locked="0" layoutInCell="1" allowOverlap="1" wp14:anchorId="5E3993B6" wp14:editId="61E48395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6220" cy="6642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37C9123E" w14:textId="77777777" w:rsidTr="00285603">
        <w:tc>
          <w:tcPr>
            <w:tcW w:w="4811" w:type="dxa"/>
          </w:tcPr>
          <w:p w14:paraId="74CBBF46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nahor, a pritom jemne stlačte piest, až kým sa liek nebude nachádzať v najvrchnejšej časti striekačky.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  <w:p w14:paraId="4775C7C1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0C7D238A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6280A7B1" w14:textId="77777777" w:rsidTr="00285603">
        <w:tc>
          <w:tcPr>
            <w:tcW w:w="4811" w:type="dxa"/>
          </w:tcPr>
          <w:p w14:paraId="64E6E2A6" w14:textId="77009391" w:rsidR="00FE2340" w:rsidRPr="00136A6B" w:rsidRDefault="00947B2E" w:rsidP="00413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</w:t>
            </w:r>
          </w:p>
        </w:tc>
        <w:tc>
          <w:tcPr>
            <w:tcW w:w="4811" w:type="dxa"/>
          </w:tcPr>
          <w:p w14:paraId="0891F56A" w14:textId="77777777" w:rsidR="00FE2340" w:rsidRPr="00136A6B" w:rsidRDefault="00FE2340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D0DE94D" w14:textId="77777777" w:rsidTr="00285603">
        <w:tc>
          <w:tcPr>
            <w:tcW w:w="4811" w:type="dxa"/>
          </w:tcPr>
          <w:p w14:paraId="0BAA91B9" w14:textId="4CB97810" w:rsidR="00FE2340" w:rsidRPr="00136A6B" w:rsidRDefault="00947B2E" w:rsidP="00285603">
            <w:pPr>
              <w:pStyle w:val="Odsekzoznamu"/>
              <w:spacing w:after="200" w:line="276" w:lineRule="auto"/>
              <w:ind w:left="714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 podaní injekcie vytiahnite ihlu z kože a pomocou jednej ruky aktivujte bezpečnostný mechanizmus za použitia ktorejkoľvek z týchto troch metód:</w:t>
            </w:r>
          </w:p>
        </w:tc>
        <w:tc>
          <w:tcPr>
            <w:tcW w:w="4811" w:type="dxa"/>
          </w:tcPr>
          <w:p w14:paraId="29A51471" w14:textId="77777777" w:rsidR="00FE2340" w:rsidRPr="00136A6B" w:rsidRDefault="00FE2340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61FBBDA2" w14:textId="77777777" w:rsidTr="00285603">
        <w:tc>
          <w:tcPr>
            <w:tcW w:w="4811" w:type="dxa"/>
          </w:tcPr>
          <w:p w14:paraId="59BBF5EE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Aktivácia prstom </w:t>
            </w:r>
          </w:p>
          <w:p w14:paraId="1AD685D4" w14:textId="77777777" w:rsidR="00FE2340" w:rsidRPr="00136A6B" w:rsidRDefault="00FE2340" w:rsidP="00285603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32D8CBBE" w14:textId="77777777" w:rsidR="00FE2340" w:rsidRPr="00136A6B" w:rsidRDefault="00FE2340" w:rsidP="00285603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420CF491" w14:textId="77777777" w:rsidR="00FE2340" w:rsidRPr="00136A6B" w:rsidRDefault="00FE2340" w:rsidP="0028560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 w:val="restart"/>
          </w:tcPr>
          <w:p w14:paraId="060F2F87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1698DC80" wp14:editId="014FC729">
                  <wp:extent cx="1343025" cy="1781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F0126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4BA4F7B3" w14:textId="77777777" w:rsidTr="00285603">
        <w:tc>
          <w:tcPr>
            <w:tcW w:w="4811" w:type="dxa"/>
          </w:tcPr>
          <w:p w14:paraId="11A6DDD9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Aktivácia palcom</w:t>
            </w:r>
          </w:p>
          <w:p w14:paraId="49999A2F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24BCDA70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7C14BA99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42477D76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5AA0C3FC" w14:textId="77777777" w:rsidTr="00285603">
        <w:tc>
          <w:tcPr>
            <w:tcW w:w="4811" w:type="dxa"/>
          </w:tcPr>
          <w:p w14:paraId="12BF7415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Aktivácia povrchom</w:t>
            </w:r>
          </w:p>
          <w:p w14:paraId="55D50C3D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69436C5B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4174E61A" w14:textId="77777777" w:rsidTr="00285603">
        <w:tc>
          <w:tcPr>
            <w:tcW w:w="9622" w:type="dxa"/>
            <w:gridSpan w:val="2"/>
          </w:tcPr>
          <w:p w14:paraId="648B8E16" w14:textId="77777777" w:rsidR="00FE2340" w:rsidRPr="00136A6B" w:rsidRDefault="00947B2E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Aktivácia sa overí počuteľným a/alebo kontaktným cvaknutím a môže byť skontrolovaná vizuálne.</w:t>
            </w:r>
          </w:p>
          <w:p w14:paraId="58D6BF47" w14:textId="77777777" w:rsidR="00FE2340" w:rsidRPr="00136A6B" w:rsidRDefault="00947B2E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V prípade pochybností, že je bezpečnostný kryt plne aktivovaný, zopakujte tento krok.</w:t>
            </w:r>
          </w:p>
        </w:tc>
      </w:tr>
    </w:tbl>
    <w:p w14:paraId="3CAC4F15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b/>
          <w:lang w:val="sk-SK"/>
        </w:rPr>
      </w:pPr>
    </w:p>
    <w:p w14:paraId="3962B817" w14:textId="77777777" w:rsidR="00892DF3" w:rsidRPr="00136A6B" w:rsidRDefault="00947B2E" w:rsidP="00EC35ED">
      <w:pPr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Likvidácia</w:t>
      </w:r>
    </w:p>
    <w:p w14:paraId="1B3D0D92" w14:textId="77777777" w:rsidR="00892DF3" w:rsidRPr="00136A6B" w:rsidRDefault="00947B2E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Naplnené striekačky sú určené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len </w:t>
      </w:r>
      <w:r w:rsidRPr="00136A6B">
        <w:rPr>
          <w:rFonts w:ascii="Times New Roman" w:hAnsi="Times New Roman" w:cs="Times New Roman"/>
          <w:lang w:val="sk-SK"/>
        </w:rPr>
        <w:t>na jednorazové použitie.</w:t>
      </w:r>
    </w:p>
    <w:p w14:paraId="103E4AE5" w14:textId="77777777" w:rsidR="00090288" w:rsidRPr="00413340" w:rsidRDefault="00947B2E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Nepoužitý liek alebo odpad vzniknutý z lieku má</w:t>
      </w:r>
      <w:r w:rsidRPr="000E6405">
        <w:rPr>
          <w:rFonts w:ascii="Times New Roman" w:hAnsi="Times New Roman" w:cs="Times New Roman"/>
          <w:lang w:val="sk-SK"/>
        </w:rPr>
        <w:t xml:space="preserve"> byť zlikvidovaný</w:t>
      </w:r>
      <w:r w:rsidRPr="00413340">
        <w:rPr>
          <w:rFonts w:ascii="Times New Roman" w:hAnsi="Times New Roman" w:cs="Times New Roman"/>
          <w:lang w:val="sk-SK"/>
        </w:rPr>
        <w:t xml:space="preserve"> v súlade s národnými požiadavkami.</w:t>
      </w:r>
    </w:p>
    <w:sectPr w:rsidR="00090288" w:rsidRPr="00413340" w:rsidSect="003D650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ECEA4" w14:textId="77777777" w:rsidR="00BE553C" w:rsidRDefault="00BE553C" w:rsidP="00037F6E">
      <w:pPr>
        <w:spacing w:after="0" w:line="240" w:lineRule="auto"/>
      </w:pPr>
      <w:r>
        <w:separator/>
      </w:r>
    </w:p>
  </w:endnote>
  <w:endnote w:type="continuationSeparator" w:id="0">
    <w:p w14:paraId="618636B7" w14:textId="77777777" w:rsidR="00BE553C" w:rsidRDefault="00BE553C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878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25E54F9" w14:textId="137A0B8E" w:rsidR="00DE2637" w:rsidRPr="00413340" w:rsidRDefault="00DE263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1334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1334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1334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46DF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41334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7EE951F" w14:textId="77777777" w:rsidR="00DE2637" w:rsidRDefault="00DE26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434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0B4E628" w14:textId="77777777" w:rsidR="009876FD" w:rsidRPr="00413340" w:rsidRDefault="009876F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1334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1334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1334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650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1334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26EE470D" w14:textId="77777777" w:rsidR="009876FD" w:rsidRDefault="009876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92B4F" w14:textId="77777777" w:rsidR="00BE553C" w:rsidRDefault="00BE553C" w:rsidP="00037F6E">
      <w:pPr>
        <w:spacing w:after="0" w:line="240" w:lineRule="auto"/>
      </w:pPr>
      <w:r>
        <w:separator/>
      </w:r>
    </w:p>
  </w:footnote>
  <w:footnote w:type="continuationSeparator" w:id="0">
    <w:p w14:paraId="1A6336D5" w14:textId="77777777" w:rsidR="00BE553C" w:rsidRDefault="00BE553C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58B9E" w14:textId="563CB9BA" w:rsidR="00A00D6C" w:rsidRDefault="00A00D6C" w:rsidP="00A00D6C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č.2 k </w:t>
    </w:r>
    <w:proofErr w:type="spellStart"/>
    <w:r>
      <w:rPr>
        <w:rFonts w:ascii="Times New Roman" w:hAnsi="Times New Roman" w:cs="Times New Roman"/>
        <w:sz w:val="18"/>
        <w:szCs w:val="18"/>
      </w:rPr>
      <w:t>notifikácii</w:t>
    </w:r>
    <w:proofErr w:type="spellEnd"/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zmene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8"/>
        <w:szCs w:val="18"/>
      </w:rPr>
      <w:t>ev.č</w:t>
    </w:r>
    <w:proofErr w:type="spellEnd"/>
    <w:r>
      <w:rPr>
        <w:rFonts w:ascii="Times New Roman" w:hAnsi="Times New Roman" w:cs="Times New Roman"/>
        <w:sz w:val="18"/>
        <w:szCs w:val="18"/>
      </w:rPr>
      <w:t>.:</w:t>
    </w:r>
    <w:proofErr w:type="gramEnd"/>
    <w:r>
      <w:rPr>
        <w:rFonts w:ascii="Times New Roman" w:hAnsi="Times New Roman" w:cs="Times New Roman"/>
        <w:sz w:val="18"/>
        <w:szCs w:val="18"/>
      </w:rPr>
      <w:t xml:space="preserve"> 2019/05250-Z1B</w:t>
    </w:r>
  </w:p>
  <w:p w14:paraId="0189FF33" w14:textId="77777777" w:rsidR="00A00D6C" w:rsidRDefault="00A00D6C" w:rsidP="00A00D6C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Schválený</w:t>
    </w:r>
    <w:proofErr w:type="spellEnd"/>
    <w:r>
      <w:rPr>
        <w:rFonts w:ascii="Times New Roman" w:hAnsi="Times New Roman" w:cs="Times New Roman"/>
        <w:sz w:val="18"/>
        <w:szCs w:val="18"/>
      </w:rPr>
      <w:t xml:space="preserve"> text k </w:t>
    </w:r>
    <w:proofErr w:type="spellStart"/>
    <w:r>
      <w:rPr>
        <w:rFonts w:ascii="Times New Roman" w:hAnsi="Times New Roman" w:cs="Times New Roman"/>
        <w:sz w:val="18"/>
        <w:szCs w:val="18"/>
      </w:rPr>
      <w:t>rozhodnutiu</w:t>
    </w:r>
    <w:proofErr w:type="spellEnd"/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predĺžení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8"/>
        <w:szCs w:val="18"/>
      </w:rPr>
      <w:t>ev.č</w:t>
    </w:r>
    <w:proofErr w:type="spellEnd"/>
    <w:r>
      <w:rPr>
        <w:rFonts w:ascii="Times New Roman" w:hAnsi="Times New Roman" w:cs="Times New Roman"/>
        <w:sz w:val="18"/>
        <w:szCs w:val="18"/>
      </w:rPr>
      <w:t>.:</w:t>
    </w:r>
    <w:proofErr w:type="gramEnd"/>
    <w:r>
      <w:rPr>
        <w:rFonts w:ascii="Times New Roman" w:hAnsi="Times New Roman" w:cs="Times New Roman"/>
        <w:sz w:val="18"/>
        <w:szCs w:val="18"/>
      </w:rPr>
      <w:t xml:space="preserve"> 2019/05718-PRE</w:t>
    </w:r>
  </w:p>
  <w:p w14:paraId="37F3ADC9" w14:textId="7457E17F" w:rsidR="00A00D6C" w:rsidRDefault="00A00D6C">
    <w:pPr>
      <w:pStyle w:val="Hlavika"/>
    </w:pPr>
  </w:p>
  <w:p w14:paraId="34BD9B38" w14:textId="68B67704" w:rsidR="00037F6E" w:rsidRPr="00037F6E" w:rsidRDefault="00037F6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8749" w14:textId="77777777" w:rsidR="00FE37C6" w:rsidRDefault="00FE37C6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1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ev.č.2015/06415-Z1B</w:t>
    </w:r>
  </w:p>
  <w:p w14:paraId="2A7CBEF5" w14:textId="77777777" w:rsidR="00E83EF7" w:rsidRDefault="00E83EF7" w:rsidP="00E83EF7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2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ev.č.: 2017/05152-Z1A</w:t>
    </w:r>
  </w:p>
  <w:p w14:paraId="0EB682C4" w14:textId="77777777" w:rsidR="005273EB" w:rsidRDefault="00E83EF7" w:rsidP="00E83EF7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2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ev.č.: 2017/02546-Z1B</w:t>
    </w:r>
  </w:p>
  <w:p w14:paraId="0AC350CE" w14:textId="77777777" w:rsidR="00D7127B" w:rsidRPr="000F1876" w:rsidRDefault="003D6508" w:rsidP="00D7127B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 zmene, ev.č.: 2017/06346-Z1B</w:t>
    </w:r>
  </w:p>
  <w:p w14:paraId="01FF99C6" w14:textId="77777777" w:rsidR="00D7127B" w:rsidRPr="00413340" w:rsidRDefault="00D7127B" w:rsidP="00D7127B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73DBA"/>
    <w:multiLevelType w:val="hybridMultilevel"/>
    <w:tmpl w:val="976EC99A"/>
    <w:lvl w:ilvl="0" w:tplc="48E626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37EB6DB2"/>
    <w:multiLevelType w:val="hybridMultilevel"/>
    <w:tmpl w:val="4F865AD8"/>
    <w:lvl w:ilvl="0" w:tplc="AB1A7F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12682"/>
    <w:multiLevelType w:val="hybridMultilevel"/>
    <w:tmpl w:val="6DB2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536F8"/>
    <w:multiLevelType w:val="hybridMultilevel"/>
    <w:tmpl w:val="056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31D02"/>
    <w:multiLevelType w:val="hybridMultilevel"/>
    <w:tmpl w:val="742A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F3"/>
    <w:rsid w:val="00037F6E"/>
    <w:rsid w:val="00077F53"/>
    <w:rsid w:val="00090288"/>
    <w:rsid w:val="000A2308"/>
    <w:rsid w:val="000D3F0A"/>
    <w:rsid w:val="000E6405"/>
    <w:rsid w:val="00136A6B"/>
    <w:rsid w:val="001723CF"/>
    <w:rsid w:val="001B6484"/>
    <w:rsid w:val="00222BA8"/>
    <w:rsid w:val="002364F2"/>
    <w:rsid w:val="00265CB8"/>
    <w:rsid w:val="00297E71"/>
    <w:rsid w:val="002F733C"/>
    <w:rsid w:val="00314931"/>
    <w:rsid w:val="003538C0"/>
    <w:rsid w:val="00354EC8"/>
    <w:rsid w:val="00374046"/>
    <w:rsid w:val="003B06F2"/>
    <w:rsid w:val="003C5818"/>
    <w:rsid w:val="003D6508"/>
    <w:rsid w:val="00413340"/>
    <w:rsid w:val="00465F04"/>
    <w:rsid w:val="00475036"/>
    <w:rsid w:val="0049281F"/>
    <w:rsid w:val="0049778A"/>
    <w:rsid w:val="004C107D"/>
    <w:rsid w:val="004D16F7"/>
    <w:rsid w:val="004D79A2"/>
    <w:rsid w:val="0050599F"/>
    <w:rsid w:val="00523AE9"/>
    <w:rsid w:val="005273EB"/>
    <w:rsid w:val="005602F7"/>
    <w:rsid w:val="00580274"/>
    <w:rsid w:val="00586594"/>
    <w:rsid w:val="005F259E"/>
    <w:rsid w:val="005F667C"/>
    <w:rsid w:val="006049F7"/>
    <w:rsid w:val="00607D3A"/>
    <w:rsid w:val="00666E49"/>
    <w:rsid w:val="00666EBF"/>
    <w:rsid w:val="006A3728"/>
    <w:rsid w:val="00761B14"/>
    <w:rsid w:val="007971A7"/>
    <w:rsid w:val="007B45F1"/>
    <w:rsid w:val="007D754D"/>
    <w:rsid w:val="00813818"/>
    <w:rsid w:val="00816324"/>
    <w:rsid w:val="008218B8"/>
    <w:rsid w:val="00856DA6"/>
    <w:rsid w:val="00856F60"/>
    <w:rsid w:val="008728F6"/>
    <w:rsid w:val="00892DF3"/>
    <w:rsid w:val="008C1AB6"/>
    <w:rsid w:val="008C2E02"/>
    <w:rsid w:val="008D3DD6"/>
    <w:rsid w:val="008F7962"/>
    <w:rsid w:val="009374C4"/>
    <w:rsid w:val="009374CF"/>
    <w:rsid w:val="00946DF0"/>
    <w:rsid w:val="00947B2E"/>
    <w:rsid w:val="009809B4"/>
    <w:rsid w:val="009840F2"/>
    <w:rsid w:val="009876FD"/>
    <w:rsid w:val="00991D0C"/>
    <w:rsid w:val="009B171E"/>
    <w:rsid w:val="009B443E"/>
    <w:rsid w:val="009C6E14"/>
    <w:rsid w:val="00A00D6C"/>
    <w:rsid w:val="00A32F2F"/>
    <w:rsid w:val="00A33910"/>
    <w:rsid w:val="00A8485C"/>
    <w:rsid w:val="00AA156C"/>
    <w:rsid w:val="00AD2F97"/>
    <w:rsid w:val="00AE7264"/>
    <w:rsid w:val="00B56ED0"/>
    <w:rsid w:val="00B5704E"/>
    <w:rsid w:val="00B61E10"/>
    <w:rsid w:val="00B748E2"/>
    <w:rsid w:val="00BC5054"/>
    <w:rsid w:val="00BE553C"/>
    <w:rsid w:val="00C00AA0"/>
    <w:rsid w:val="00C21617"/>
    <w:rsid w:val="00C33105"/>
    <w:rsid w:val="00C44850"/>
    <w:rsid w:val="00C66E60"/>
    <w:rsid w:val="00C9173C"/>
    <w:rsid w:val="00CB4CE6"/>
    <w:rsid w:val="00CB636D"/>
    <w:rsid w:val="00CC2E6E"/>
    <w:rsid w:val="00CD2899"/>
    <w:rsid w:val="00CE087C"/>
    <w:rsid w:val="00D04CF9"/>
    <w:rsid w:val="00D14BCA"/>
    <w:rsid w:val="00D40DA3"/>
    <w:rsid w:val="00D7127B"/>
    <w:rsid w:val="00D7673C"/>
    <w:rsid w:val="00DC35FF"/>
    <w:rsid w:val="00DD70AE"/>
    <w:rsid w:val="00DE2637"/>
    <w:rsid w:val="00E05308"/>
    <w:rsid w:val="00E33FB6"/>
    <w:rsid w:val="00E46553"/>
    <w:rsid w:val="00E506C8"/>
    <w:rsid w:val="00E62304"/>
    <w:rsid w:val="00E64470"/>
    <w:rsid w:val="00E83EF7"/>
    <w:rsid w:val="00EC35ED"/>
    <w:rsid w:val="00EC541D"/>
    <w:rsid w:val="00F546D3"/>
    <w:rsid w:val="00F61467"/>
    <w:rsid w:val="00FE2340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E67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027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04CF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027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04CF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BB55-C73B-45CC-A021-77E26E06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Valovičová, Monika</cp:lastModifiedBy>
  <cp:revision>5</cp:revision>
  <dcterms:created xsi:type="dcterms:W3CDTF">2020-07-20T06:52:00Z</dcterms:created>
  <dcterms:modified xsi:type="dcterms:W3CDTF">2020-07-20T08:51:00Z</dcterms:modified>
</cp:coreProperties>
</file>