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AE7A2" w14:textId="77777777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Písomná informácia pre používateľa</w:t>
      </w:r>
    </w:p>
    <w:p w14:paraId="70F5064B" w14:textId="77777777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2FF604A" w14:textId="1C365FF2" w:rsidR="00492785" w:rsidRPr="001B77CF" w:rsidRDefault="006C20DE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1A1D9FB9" w14:textId="57B75605" w:rsidR="00492785" w:rsidRPr="001B77CF" w:rsidRDefault="00492785" w:rsidP="008A27ED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2,6 mg</w:t>
      </w:r>
      <w:bookmarkStart w:id="0" w:name="_Hlk536614154"/>
      <w:r w:rsidRPr="001B77CF">
        <w:rPr>
          <w:rFonts w:asciiTheme="majorBidi" w:hAnsiTheme="majorBidi" w:cstheme="majorBidi"/>
          <w:b/>
          <w:bCs/>
        </w:rPr>
        <w:t xml:space="preserve"> </w:t>
      </w:r>
      <w:bookmarkEnd w:id="0"/>
      <w:r w:rsidR="008B2DC7" w:rsidRPr="001B77CF">
        <w:rPr>
          <w:rFonts w:asciiTheme="majorBidi" w:hAnsiTheme="majorBidi" w:cstheme="majorBidi"/>
          <w:b/>
          <w:bCs/>
        </w:rPr>
        <w:t xml:space="preserve">tvrdé </w:t>
      </w:r>
      <w:r w:rsidRPr="001B77CF">
        <w:rPr>
          <w:rFonts w:asciiTheme="majorBidi" w:hAnsiTheme="majorBidi" w:cstheme="majorBidi"/>
          <w:b/>
          <w:bCs/>
        </w:rPr>
        <w:t xml:space="preserve">pastilky </w:t>
      </w:r>
    </w:p>
    <w:p w14:paraId="1B887DA3" w14:textId="77777777" w:rsidR="00E205CC" w:rsidRPr="001B77CF" w:rsidRDefault="00E205CC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</w:p>
    <w:p w14:paraId="7D852F75" w14:textId="7EEF74F9" w:rsidR="00492785" w:rsidRDefault="00F0672F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  <w:proofErr w:type="spellStart"/>
      <w:r>
        <w:rPr>
          <w:rFonts w:asciiTheme="majorBidi" w:hAnsiTheme="majorBidi" w:cstheme="majorBidi"/>
          <w:bCs/>
        </w:rPr>
        <w:t>o</w:t>
      </w:r>
      <w:r w:rsidR="00492785" w:rsidRPr="001B77CF">
        <w:rPr>
          <w:rFonts w:asciiTheme="majorBidi" w:hAnsiTheme="majorBidi" w:cstheme="majorBidi"/>
          <w:bCs/>
        </w:rPr>
        <w:t>ktenidín</w:t>
      </w:r>
      <w:r w:rsidR="00B06455" w:rsidRPr="001B77CF">
        <w:rPr>
          <w:rFonts w:asciiTheme="majorBidi" w:hAnsiTheme="majorBidi" w:cstheme="majorBidi"/>
          <w:bCs/>
        </w:rPr>
        <w:t>ium</w:t>
      </w:r>
      <w:r>
        <w:rPr>
          <w:rFonts w:asciiTheme="majorBidi" w:hAnsiTheme="majorBidi" w:cstheme="majorBidi"/>
          <w:bCs/>
        </w:rPr>
        <w:t>-</w:t>
      </w:r>
      <w:r w:rsidR="00492785" w:rsidRPr="001B77CF">
        <w:rPr>
          <w:rFonts w:asciiTheme="majorBidi" w:hAnsiTheme="majorBidi" w:cstheme="majorBidi"/>
          <w:bCs/>
        </w:rPr>
        <w:t>di</w:t>
      </w:r>
      <w:r w:rsidR="0064011A">
        <w:rPr>
          <w:rFonts w:asciiTheme="majorBidi" w:hAnsiTheme="majorBidi" w:cstheme="majorBidi"/>
          <w:bCs/>
        </w:rPr>
        <w:t>hydro</w:t>
      </w:r>
      <w:r w:rsidR="00492785" w:rsidRPr="001B77CF">
        <w:rPr>
          <w:rFonts w:asciiTheme="majorBidi" w:hAnsiTheme="majorBidi" w:cstheme="majorBidi"/>
          <w:bCs/>
        </w:rPr>
        <w:t>chlorid</w:t>
      </w:r>
      <w:proofErr w:type="spellEnd"/>
    </w:p>
    <w:p w14:paraId="61D2576D" w14:textId="744B5682" w:rsidR="0064011A" w:rsidRPr="00077B17" w:rsidRDefault="0064011A" w:rsidP="0064011A">
      <w:pPr>
        <w:jc w:val="center"/>
        <w:rPr>
          <w:bCs/>
          <w:i/>
          <w:lang w:val="en-US"/>
        </w:rPr>
      </w:pPr>
      <w:r w:rsidRPr="008A27ED">
        <w:rPr>
          <w:rFonts w:asciiTheme="majorBidi" w:hAnsiTheme="majorBidi" w:cstheme="majorBidi"/>
          <w:bCs/>
          <w:i/>
        </w:rPr>
        <w:t>(</w:t>
      </w:r>
      <w:proofErr w:type="spellStart"/>
      <w:r w:rsidR="005C7104">
        <w:rPr>
          <w:bCs/>
          <w:i/>
          <w:lang w:val="en-US"/>
        </w:rPr>
        <w:t>octenidini</w:t>
      </w:r>
      <w:proofErr w:type="spellEnd"/>
      <w:r w:rsidR="005C7104">
        <w:rPr>
          <w:bCs/>
          <w:i/>
          <w:lang w:val="en-US"/>
        </w:rPr>
        <w:t xml:space="preserve"> </w:t>
      </w:r>
      <w:proofErr w:type="spellStart"/>
      <w:r w:rsidR="005C7104">
        <w:rPr>
          <w:bCs/>
          <w:i/>
          <w:lang w:val="en-US"/>
        </w:rPr>
        <w:t>dihydrochloridum</w:t>
      </w:r>
      <w:proofErr w:type="spellEnd"/>
      <w:r w:rsidRPr="008F6471">
        <w:rPr>
          <w:bCs/>
          <w:i/>
          <w:lang w:val="en-US"/>
        </w:rPr>
        <w:t>)</w:t>
      </w:r>
    </w:p>
    <w:p w14:paraId="43675F15" w14:textId="6FB76E62" w:rsidR="0064011A" w:rsidRPr="001B77CF" w:rsidRDefault="0064011A" w:rsidP="008A27ED">
      <w:pPr>
        <w:spacing w:line="240" w:lineRule="auto"/>
        <w:jc w:val="center"/>
        <w:rPr>
          <w:rFonts w:asciiTheme="majorBidi" w:hAnsiTheme="majorBidi" w:cstheme="majorBidi"/>
          <w:bCs/>
        </w:rPr>
      </w:pPr>
    </w:p>
    <w:p w14:paraId="0CD0EDEC" w14:textId="2C98EC71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Pozorne si prečítajte celú písomnú informáciu predtým, ako začnete užívať tento liek, pretože obsahuje pre vás dôležité informácie. </w:t>
      </w:r>
    </w:p>
    <w:p w14:paraId="790EC1EB" w14:textId="77777777" w:rsidR="004B514B" w:rsidRDefault="004B514B" w:rsidP="008A27ED">
      <w:pPr>
        <w:spacing w:line="240" w:lineRule="auto"/>
        <w:rPr>
          <w:rFonts w:asciiTheme="majorBidi" w:hAnsiTheme="majorBidi" w:cstheme="majorBidi"/>
        </w:rPr>
      </w:pPr>
    </w:p>
    <w:p w14:paraId="46442DA8" w14:textId="01B372D6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Vždy užívajte tento liek presne tak, ako je to uvedené v tejto </w:t>
      </w:r>
      <w:r w:rsidR="00077B17">
        <w:rPr>
          <w:rFonts w:asciiTheme="majorBidi" w:hAnsiTheme="majorBidi" w:cstheme="majorBidi"/>
        </w:rPr>
        <w:t xml:space="preserve">písomnej </w:t>
      </w:r>
      <w:r w:rsidRPr="001B77CF">
        <w:rPr>
          <w:rFonts w:asciiTheme="majorBidi" w:hAnsiTheme="majorBidi" w:cstheme="majorBidi"/>
        </w:rPr>
        <w:t>informácii alebo ako vám povedal váš lekár alebo lekárnik.</w:t>
      </w:r>
    </w:p>
    <w:p w14:paraId="40986557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Túto písomnú informáciu si uschovajte. Možno bude potrebné, aby ste si ju znovu prečítali.</w:t>
      </w:r>
    </w:p>
    <w:p w14:paraId="3174963E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potrebujete ďalšie informácie alebo radu, obráťte sa na svojho lekárnika.</w:t>
      </w:r>
    </w:p>
    <w:p w14:paraId="60B4A7FB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0D9D31C3" w14:textId="77777777" w:rsidR="00492785" w:rsidRPr="001B77CF" w:rsidRDefault="00492785" w:rsidP="008A27ED">
      <w:pPr>
        <w:numPr>
          <w:ilvl w:val="0"/>
          <w:numId w:val="9"/>
        </w:numPr>
        <w:autoSpaceDE/>
        <w:autoSpaceDN/>
        <w:adjustRightInd/>
        <w:spacing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do 4 dní nebudete cítiť lepšie alebo sa budete cítiť horšie, musíte sa obrátiť na lekára.</w:t>
      </w:r>
    </w:p>
    <w:p w14:paraId="628AB6B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E8F8E9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V tejto písomnej informácii sa dozviete:</w:t>
      </w:r>
    </w:p>
    <w:p w14:paraId="645F604C" w14:textId="6D0B8FD2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Čo </w:t>
      </w:r>
      <w:r w:rsidR="00E205CC" w:rsidRPr="001B77CF">
        <w:rPr>
          <w:rFonts w:asciiTheme="majorBidi" w:hAnsiTheme="majorBidi" w:cstheme="majorBidi"/>
        </w:rPr>
        <w:t xml:space="preserve">je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  <w:r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</w:rPr>
        <w:t>a na čo sa používa</w:t>
      </w:r>
    </w:p>
    <w:p w14:paraId="39FE2B16" w14:textId="5C492FAB" w:rsidR="00492785" w:rsidRPr="001B77CF" w:rsidRDefault="00786A7C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Č</w:t>
      </w:r>
      <w:r w:rsidR="00492785" w:rsidRPr="001B77CF">
        <w:rPr>
          <w:rFonts w:asciiTheme="majorBidi" w:hAnsiTheme="majorBidi" w:cstheme="majorBidi"/>
        </w:rPr>
        <w:t xml:space="preserve">o potrebujete vedieť predtým, ako užijete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66C7BEE9" w14:textId="7EB6883D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Ako užívať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17F3DB45" w14:textId="77777777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Možné vedľajšie účinky</w:t>
      </w:r>
    </w:p>
    <w:p w14:paraId="012FABC1" w14:textId="6DEF89E1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Ako uchovávať </w:t>
      </w:r>
      <w:proofErr w:type="spellStart"/>
      <w:r w:rsidR="006C20DE" w:rsidRPr="001B77CF">
        <w:rPr>
          <w:rFonts w:asciiTheme="majorBidi" w:eastAsia="MS Mincho" w:hAnsiTheme="majorBidi" w:cstheme="majorBidi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</w:rPr>
        <w:t>Klosterfrau</w:t>
      </w:r>
      <w:proofErr w:type="spellEnd"/>
    </w:p>
    <w:p w14:paraId="1CDCBBBF" w14:textId="350F1024" w:rsidR="00492785" w:rsidRPr="001B77CF" w:rsidRDefault="00492785" w:rsidP="008A27ED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Obsah balenia a ďalšie informácie</w:t>
      </w:r>
      <w:r w:rsidR="00786A7C" w:rsidRPr="001B77CF">
        <w:rPr>
          <w:rFonts w:asciiTheme="majorBidi" w:hAnsiTheme="majorBidi" w:cstheme="majorBidi"/>
        </w:rPr>
        <w:t xml:space="preserve"> </w:t>
      </w:r>
    </w:p>
    <w:p w14:paraId="5B1B3D71" w14:textId="77777777" w:rsidR="00492785" w:rsidRPr="001B77CF" w:rsidRDefault="00492785" w:rsidP="008A27ED">
      <w:pPr>
        <w:tabs>
          <w:tab w:val="left" w:pos="5745"/>
        </w:tabs>
        <w:spacing w:line="240" w:lineRule="auto"/>
        <w:rPr>
          <w:rFonts w:asciiTheme="majorBidi" w:hAnsiTheme="majorBidi" w:cstheme="majorBidi"/>
        </w:rPr>
      </w:pPr>
    </w:p>
    <w:p w14:paraId="3F11001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A3D4109" w14:textId="1989735A" w:rsidR="00492785" w:rsidRPr="001B77CF" w:rsidRDefault="00492785" w:rsidP="008A27ED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Čo </w:t>
      </w:r>
      <w:r w:rsidR="00786A7C" w:rsidRPr="001B77CF">
        <w:rPr>
          <w:rFonts w:asciiTheme="majorBidi" w:hAnsiTheme="majorBidi" w:cstheme="majorBidi"/>
          <w:b/>
        </w:rPr>
        <w:t xml:space="preserve">je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  <w:r w:rsidR="00786A7C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</w:rPr>
        <w:t>a na čo sa používa</w:t>
      </w:r>
    </w:p>
    <w:p w14:paraId="6AF49F1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588A86C" w14:textId="6CAB2E9F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</w:rPr>
        <w:t xml:space="preserve"> obsahuj</w:t>
      </w:r>
      <w:r w:rsidR="00426B59" w:rsidRPr="001B77CF">
        <w:rPr>
          <w:rFonts w:asciiTheme="majorBidi" w:hAnsiTheme="majorBidi" w:cstheme="majorBidi"/>
        </w:rPr>
        <w:t>e</w:t>
      </w:r>
      <w:r w:rsidR="007D4F96" w:rsidRPr="001B77CF">
        <w:rPr>
          <w:rFonts w:asciiTheme="majorBidi" w:hAnsiTheme="majorBidi" w:cstheme="majorBidi"/>
        </w:rPr>
        <w:t xml:space="preserve"> liečivo </w:t>
      </w:r>
      <w:proofErr w:type="spellStart"/>
      <w:r w:rsidR="007D4F96" w:rsidRPr="001B77CF">
        <w:rPr>
          <w:rFonts w:asciiTheme="majorBidi" w:hAnsiTheme="majorBidi" w:cstheme="majorBidi"/>
          <w:bCs/>
        </w:rPr>
        <w:t>oktenidín</w:t>
      </w:r>
      <w:r w:rsidR="00235179" w:rsidRPr="001B77CF">
        <w:rPr>
          <w:rFonts w:asciiTheme="majorBidi" w:hAnsiTheme="majorBidi" w:cstheme="majorBidi"/>
          <w:bCs/>
        </w:rPr>
        <w:t>ium</w:t>
      </w:r>
      <w:r w:rsidR="00420CD6">
        <w:rPr>
          <w:rFonts w:asciiTheme="majorBidi" w:hAnsiTheme="majorBidi" w:cstheme="majorBidi"/>
          <w:bCs/>
        </w:rPr>
        <w:t>-</w:t>
      </w:r>
      <w:r w:rsidR="007D4F96" w:rsidRPr="001B77CF">
        <w:rPr>
          <w:rFonts w:asciiTheme="majorBidi" w:hAnsiTheme="majorBidi" w:cstheme="majorBidi"/>
        </w:rPr>
        <w:t>di</w:t>
      </w:r>
      <w:r w:rsidR="00550257">
        <w:rPr>
          <w:rFonts w:asciiTheme="majorBidi" w:hAnsiTheme="majorBidi" w:cstheme="majorBidi"/>
        </w:rPr>
        <w:t>hydro</w:t>
      </w:r>
      <w:r w:rsidR="007D4F96" w:rsidRPr="001B77CF">
        <w:rPr>
          <w:rFonts w:asciiTheme="majorBidi" w:hAnsiTheme="majorBidi" w:cstheme="majorBidi"/>
        </w:rPr>
        <w:t>chlorid</w:t>
      </w:r>
      <w:proofErr w:type="spellEnd"/>
      <w:r w:rsidR="007D4F96" w:rsidRPr="001B77CF">
        <w:rPr>
          <w:rFonts w:asciiTheme="majorBidi" w:hAnsiTheme="majorBidi" w:cstheme="majorBidi"/>
        </w:rPr>
        <w:t>. Je to antiseptická látka, ktorá účin</w:t>
      </w:r>
      <w:r w:rsidR="00BE3329" w:rsidRPr="001B77CF">
        <w:rPr>
          <w:rFonts w:asciiTheme="majorBidi" w:hAnsiTheme="majorBidi" w:cstheme="majorBidi"/>
        </w:rPr>
        <w:t>kuje</w:t>
      </w:r>
      <w:r w:rsidR="007D4F96" w:rsidRPr="001B77CF">
        <w:rPr>
          <w:rFonts w:asciiTheme="majorBidi" w:hAnsiTheme="majorBidi" w:cstheme="majorBidi"/>
        </w:rPr>
        <w:t xml:space="preserve"> proti patogénom</w:t>
      </w:r>
      <w:r w:rsidR="006E7314" w:rsidRPr="001B77CF">
        <w:rPr>
          <w:rFonts w:asciiTheme="majorBidi" w:hAnsiTheme="majorBidi" w:cstheme="majorBidi"/>
        </w:rPr>
        <w:t xml:space="preserve"> </w:t>
      </w:r>
      <w:r w:rsidR="00BE3329" w:rsidRPr="001B77CF">
        <w:rPr>
          <w:rFonts w:asciiTheme="majorBidi" w:hAnsiTheme="majorBidi" w:cstheme="majorBidi"/>
        </w:rPr>
        <w:t xml:space="preserve">tým, že </w:t>
      </w:r>
      <w:r w:rsidR="006E7314" w:rsidRPr="001B77CF">
        <w:rPr>
          <w:rFonts w:asciiTheme="majorBidi" w:hAnsiTheme="majorBidi" w:cstheme="majorBidi"/>
        </w:rPr>
        <w:t>narušuje</w:t>
      </w:r>
      <w:r w:rsidR="007D4F96" w:rsidRPr="001B77CF">
        <w:rPr>
          <w:rFonts w:asciiTheme="majorBidi" w:hAnsiTheme="majorBidi" w:cstheme="majorBidi"/>
        </w:rPr>
        <w:t xml:space="preserve"> ich bunkov</w:t>
      </w:r>
      <w:r w:rsidR="00BE3329" w:rsidRPr="001B77CF">
        <w:rPr>
          <w:rFonts w:asciiTheme="majorBidi" w:hAnsiTheme="majorBidi" w:cstheme="majorBidi"/>
        </w:rPr>
        <w:t xml:space="preserve">ú </w:t>
      </w:r>
      <w:r w:rsidR="007D4F96" w:rsidRPr="001B77CF">
        <w:rPr>
          <w:rFonts w:asciiTheme="majorBidi" w:hAnsiTheme="majorBidi" w:cstheme="majorBidi"/>
        </w:rPr>
        <w:t>funkci</w:t>
      </w:r>
      <w:r w:rsidR="00BE3329" w:rsidRPr="001B77CF">
        <w:rPr>
          <w:rFonts w:asciiTheme="majorBidi" w:hAnsiTheme="majorBidi" w:cstheme="majorBidi"/>
        </w:rPr>
        <w:t>u</w:t>
      </w:r>
      <w:r w:rsidR="007D4F96" w:rsidRPr="001B77CF">
        <w:rPr>
          <w:rFonts w:asciiTheme="majorBidi" w:hAnsiTheme="majorBidi" w:cstheme="majorBidi"/>
        </w:rPr>
        <w:t>.</w:t>
      </w:r>
    </w:p>
    <w:p w14:paraId="26B21A5E" w14:textId="3B958A31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</w:rPr>
        <w:t xml:space="preserve"> sa používa na krátkodobú </w:t>
      </w:r>
      <w:r w:rsidR="007D4F96" w:rsidRPr="00AE281E">
        <w:rPr>
          <w:rFonts w:asciiTheme="majorBidi" w:hAnsiTheme="majorBidi" w:cstheme="majorBidi"/>
        </w:rPr>
        <w:t>po</w:t>
      </w:r>
      <w:r w:rsidR="00AE281E">
        <w:rPr>
          <w:rFonts w:asciiTheme="majorBidi" w:hAnsiTheme="majorBidi" w:cstheme="majorBidi"/>
        </w:rPr>
        <w:t>dpornú</w:t>
      </w:r>
      <w:r w:rsidR="007D4F96" w:rsidRPr="00AE281E">
        <w:rPr>
          <w:rFonts w:asciiTheme="majorBidi" w:hAnsiTheme="majorBidi" w:cstheme="majorBidi"/>
        </w:rPr>
        <w:t xml:space="preserve"> l</w:t>
      </w:r>
      <w:r w:rsidR="007D4F96" w:rsidRPr="001B77CF">
        <w:rPr>
          <w:rFonts w:asciiTheme="majorBidi" w:hAnsiTheme="majorBidi" w:cstheme="majorBidi"/>
        </w:rPr>
        <w:t>iečbu zápalu sliznice úst a hrdla s typickými príznakmi ako bolesť, sčerven</w:t>
      </w:r>
      <w:r w:rsidR="002F2053" w:rsidRPr="001B77CF">
        <w:rPr>
          <w:rFonts w:asciiTheme="majorBidi" w:hAnsiTheme="majorBidi" w:cstheme="majorBidi"/>
        </w:rPr>
        <w:t>a</w:t>
      </w:r>
      <w:r w:rsidR="007D4F96" w:rsidRPr="001B77CF">
        <w:rPr>
          <w:rFonts w:asciiTheme="majorBidi" w:hAnsiTheme="majorBidi" w:cstheme="majorBidi"/>
        </w:rPr>
        <w:t>nie a opuch.</w:t>
      </w:r>
    </w:p>
    <w:p w14:paraId="19AA478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487463C" w14:textId="4E3A443E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8A2C94" w:rsidRPr="001B77CF">
        <w:rPr>
          <w:rFonts w:asciiTheme="majorBidi" w:eastAsia="MS Mincho" w:hAnsiTheme="majorBidi" w:cstheme="majorBidi"/>
          <w:color w:val="auto"/>
        </w:rPr>
        <w:t xml:space="preserve"> je </w:t>
      </w:r>
      <w:r w:rsidR="002F2053" w:rsidRPr="001B77CF">
        <w:rPr>
          <w:rFonts w:asciiTheme="majorBidi" w:hAnsiTheme="majorBidi" w:cstheme="majorBidi"/>
        </w:rPr>
        <w:t>určen</w:t>
      </w:r>
      <w:r w:rsidR="008A2C94" w:rsidRPr="001B77CF">
        <w:rPr>
          <w:rFonts w:asciiTheme="majorBidi" w:hAnsiTheme="majorBidi" w:cstheme="majorBidi"/>
        </w:rPr>
        <w:t>ý</w:t>
      </w:r>
      <w:r w:rsidR="007D4F96" w:rsidRPr="001B77CF">
        <w:rPr>
          <w:rFonts w:asciiTheme="majorBidi" w:hAnsiTheme="majorBidi" w:cstheme="majorBidi"/>
        </w:rPr>
        <w:t> dospelý</w:t>
      </w:r>
      <w:r w:rsidR="002F2053" w:rsidRPr="001B77CF">
        <w:rPr>
          <w:rFonts w:asciiTheme="majorBidi" w:hAnsiTheme="majorBidi" w:cstheme="majorBidi"/>
        </w:rPr>
        <w:t>m</w:t>
      </w:r>
      <w:r w:rsidR="007D4F96" w:rsidRPr="001B77CF">
        <w:rPr>
          <w:rFonts w:asciiTheme="majorBidi" w:hAnsiTheme="majorBidi" w:cstheme="majorBidi"/>
        </w:rPr>
        <w:t xml:space="preserve"> a dospievajúci</w:t>
      </w:r>
      <w:r w:rsidR="002F2053" w:rsidRPr="001B77CF">
        <w:rPr>
          <w:rFonts w:asciiTheme="majorBidi" w:hAnsiTheme="majorBidi" w:cstheme="majorBidi"/>
        </w:rPr>
        <w:t>m</w:t>
      </w:r>
      <w:r w:rsidR="007D4F96" w:rsidRPr="001B77CF">
        <w:rPr>
          <w:rFonts w:asciiTheme="majorBidi" w:hAnsiTheme="majorBidi" w:cstheme="majorBidi"/>
        </w:rPr>
        <w:t xml:space="preserve"> vo veku od 12</w:t>
      </w:r>
      <w:r w:rsidR="002F2053" w:rsidRPr="001B77CF">
        <w:rPr>
          <w:rFonts w:asciiTheme="majorBidi" w:hAnsiTheme="majorBidi" w:cstheme="majorBidi"/>
        </w:rPr>
        <w:t xml:space="preserve"> rokov</w:t>
      </w:r>
      <w:r w:rsidR="007D4F96" w:rsidRPr="001B77CF">
        <w:rPr>
          <w:rFonts w:asciiTheme="majorBidi" w:hAnsiTheme="majorBidi" w:cstheme="majorBidi"/>
        </w:rPr>
        <w:t>.</w:t>
      </w:r>
    </w:p>
    <w:p w14:paraId="449E421D" w14:textId="77777777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</w:rPr>
      </w:pPr>
    </w:p>
    <w:p w14:paraId="065B35F8" w14:textId="77777777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  <w:lang w:eastAsia="pl-PL"/>
        </w:rPr>
      </w:pPr>
      <w:r w:rsidRPr="001B77CF">
        <w:rPr>
          <w:rFonts w:asciiTheme="majorBidi" w:hAnsiTheme="majorBidi" w:cstheme="majorBidi"/>
        </w:rPr>
        <w:t>Ak sa do 4 dní nebudete cítiť lepšie alebo sa budete cítiť horšie, musíte sa obrátiť na lekára.</w:t>
      </w:r>
    </w:p>
    <w:p w14:paraId="74321FFE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154954D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</w:rPr>
      </w:pPr>
    </w:p>
    <w:p w14:paraId="42023641" w14:textId="72E3415B" w:rsidR="00492785" w:rsidRPr="001B77CF" w:rsidRDefault="00492785" w:rsidP="008A27ED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Čo potrebujete vedieť predtým, ako užijete</w:t>
      </w:r>
      <w:r w:rsidRPr="001B77C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</w:p>
    <w:p w14:paraId="69E8338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C0CB82E" w14:textId="134F2BCF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Neužívajte</w:t>
      </w:r>
      <w:r w:rsidRPr="001B77CF">
        <w:rPr>
          <w:rFonts w:asciiTheme="majorBidi" w:hAnsiTheme="majorBidi" w:cstheme="majorBidi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5F0267CB" w14:textId="7F3F4397" w:rsidR="00492785" w:rsidRPr="001B77CF" w:rsidRDefault="00492785" w:rsidP="008A27ED">
      <w:pPr>
        <w:pStyle w:val="Odsekzoznamu"/>
        <w:numPr>
          <w:ilvl w:val="0"/>
          <w:numId w:val="10"/>
        </w:num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ak ste alergický na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7320F9" w:rsidRPr="001B77CF">
        <w:rPr>
          <w:rFonts w:asciiTheme="majorBidi" w:hAnsiTheme="majorBidi" w:cstheme="majorBidi"/>
        </w:rPr>
        <w:t>ium</w:t>
      </w:r>
      <w:r w:rsidR="00067929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BB0DE7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</w:t>
      </w:r>
      <w:proofErr w:type="spellEnd"/>
      <w:r w:rsidRPr="001B77CF">
        <w:rPr>
          <w:rFonts w:asciiTheme="majorBidi" w:hAnsiTheme="majorBidi" w:cstheme="majorBidi"/>
        </w:rPr>
        <w:t xml:space="preserve"> alebo na ktorúkoľvek z ďalších zložiek tohto lieku (uvedených v časti 6).</w:t>
      </w:r>
    </w:p>
    <w:p w14:paraId="5F0BD5E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Upozornenia a opatrenia</w:t>
      </w:r>
    </w:p>
    <w:p w14:paraId="6419DC6D" w14:textId="5F505F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</w:rPr>
        <w:t xml:space="preserve">Predtým, ako začnete užívať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Cs/>
        </w:rPr>
        <w:t>, obráťte sa na svojho lekára alebo lekárnika.</w:t>
      </w:r>
    </w:p>
    <w:p w14:paraId="4F2A35D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215F3BD7" w14:textId="09B072CC" w:rsidR="00492785" w:rsidRPr="001B77CF" w:rsidRDefault="008A2C94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Len</w:t>
      </w:r>
      <w:r w:rsidR="00492785" w:rsidRPr="001B77CF">
        <w:rPr>
          <w:rFonts w:asciiTheme="majorBidi" w:hAnsiTheme="majorBidi" w:cstheme="majorBidi"/>
        </w:rPr>
        <w:t xml:space="preserve"> na krátkodobé použitie.</w:t>
      </w:r>
    </w:p>
    <w:p w14:paraId="5D876153" w14:textId="79A9FC4F" w:rsidR="00492785" w:rsidRPr="001B77CF" w:rsidRDefault="00BB0DE7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Tento l</w:t>
      </w:r>
      <w:r w:rsidR="00683666" w:rsidRPr="001B77CF">
        <w:rPr>
          <w:rFonts w:asciiTheme="majorBidi" w:hAnsiTheme="majorBidi" w:cstheme="majorBidi"/>
        </w:rPr>
        <w:t>iek sa nemá používať</w:t>
      </w:r>
      <w:r w:rsidR="00492785" w:rsidRPr="001B77CF">
        <w:rPr>
          <w:rFonts w:asciiTheme="majorBidi" w:hAnsiTheme="majorBidi" w:cstheme="majorBidi"/>
        </w:rPr>
        <w:t xml:space="preserve"> dlhšie </w:t>
      </w:r>
      <w:r w:rsidR="00683666" w:rsidRPr="001B77CF">
        <w:rPr>
          <w:rFonts w:asciiTheme="majorBidi" w:hAnsiTheme="majorBidi" w:cstheme="majorBidi"/>
        </w:rPr>
        <w:t>ako</w:t>
      </w:r>
      <w:r w:rsidR="00492785" w:rsidRPr="001B77CF">
        <w:rPr>
          <w:rFonts w:asciiTheme="majorBidi" w:hAnsiTheme="majorBidi" w:cstheme="majorBidi"/>
        </w:rPr>
        <w:t xml:space="preserve"> 4 dni, pretože </w:t>
      </w:r>
      <w:r w:rsidR="00C83CC2" w:rsidRPr="001B77CF">
        <w:rPr>
          <w:rFonts w:asciiTheme="majorBidi" w:hAnsiTheme="majorBidi" w:cstheme="majorBidi"/>
        </w:rPr>
        <w:t xml:space="preserve">ide o novú </w:t>
      </w:r>
      <w:r w:rsidR="00492785" w:rsidRPr="001B77CF">
        <w:rPr>
          <w:rFonts w:asciiTheme="majorBidi" w:hAnsiTheme="majorBidi" w:cstheme="majorBidi"/>
        </w:rPr>
        <w:t>liekov</w:t>
      </w:r>
      <w:r w:rsidR="00333E4F" w:rsidRPr="001B77CF">
        <w:rPr>
          <w:rFonts w:asciiTheme="majorBidi" w:hAnsiTheme="majorBidi" w:cstheme="majorBidi"/>
        </w:rPr>
        <w:t>ú</w:t>
      </w:r>
      <w:r w:rsidR="00492785" w:rsidRPr="001B77CF">
        <w:rPr>
          <w:rFonts w:asciiTheme="majorBidi" w:hAnsiTheme="majorBidi" w:cstheme="majorBidi"/>
        </w:rPr>
        <w:t xml:space="preserve"> form</w:t>
      </w:r>
      <w:r w:rsidR="00333E4F" w:rsidRPr="001B77CF">
        <w:rPr>
          <w:rFonts w:asciiTheme="majorBidi" w:hAnsiTheme="majorBidi" w:cstheme="majorBidi"/>
        </w:rPr>
        <w:t>u</w:t>
      </w:r>
      <w:r w:rsidR="00492785" w:rsidRPr="001B77CF">
        <w:rPr>
          <w:rFonts w:asciiTheme="majorBidi" w:hAnsiTheme="majorBidi" w:cstheme="majorBidi"/>
        </w:rPr>
        <w:t xml:space="preserve"> a</w:t>
      </w:r>
      <w:r w:rsidR="006E2DDE" w:rsidRPr="001B77CF">
        <w:rPr>
          <w:rFonts w:asciiTheme="majorBidi" w:hAnsiTheme="majorBidi" w:cstheme="majorBidi"/>
        </w:rPr>
        <w:t> </w:t>
      </w:r>
      <w:r w:rsidR="00492785" w:rsidRPr="001B77CF">
        <w:rPr>
          <w:rFonts w:asciiTheme="majorBidi" w:hAnsiTheme="majorBidi" w:cstheme="majorBidi"/>
        </w:rPr>
        <w:t>indikáci</w:t>
      </w:r>
      <w:r w:rsidR="006E2DDE" w:rsidRPr="001B77CF">
        <w:rPr>
          <w:rFonts w:asciiTheme="majorBidi" w:hAnsiTheme="majorBidi" w:cstheme="majorBidi"/>
        </w:rPr>
        <w:t>u liečiva</w:t>
      </w:r>
      <w:r w:rsidR="00492785" w:rsidRPr="001B77CF">
        <w:rPr>
          <w:rFonts w:asciiTheme="majorBidi" w:hAnsiTheme="majorBidi" w:cstheme="majorBidi"/>
        </w:rPr>
        <w:t xml:space="preserve"> a</w:t>
      </w:r>
      <w:r w:rsidR="006E2DDE" w:rsidRPr="001B77CF">
        <w:rPr>
          <w:rFonts w:asciiTheme="majorBidi" w:hAnsiTheme="majorBidi" w:cstheme="majorBidi"/>
        </w:rPr>
        <w:t> k dispozícii nie sú</w:t>
      </w:r>
      <w:r w:rsidR="00492785" w:rsidRPr="001B77CF">
        <w:rPr>
          <w:rFonts w:asciiTheme="majorBidi" w:hAnsiTheme="majorBidi" w:cstheme="majorBidi"/>
        </w:rPr>
        <w:t xml:space="preserve"> žiadne ďalšie skúsenosti. Maximálna denná dávka je 6 </w:t>
      </w:r>
      <w:r>
        <w:rPr>
          <w:rFonts w:asciiTheme="majorBidi" w:hAnsiTheme="majorBidi" w:cstheme="majorBidi"/>
        </w:rPr>
        <w:t xml:space="preserve">tvrdých </w:t>
      </w:r>
      <w:r w:rsidR="00492785" w:rsidRPr="001B77CF">
        <w:rPr>
          <w:rFonts w:asciiTheme="majorBidi" w:hAnsiTheme="majorBidi" w:cstheme="majorBidi"/>
        </w:rPr>
        <w:t>pastiliek</w:t>
      </w:r>
      <w:r w:rsidR="006E2DDE" w:rsidRPr="001B77CF">
        <w:rPr>
          <w:rFonts w:asciiTheme="majorBidi" w:hAnsiTheme="majorBidi" w:cstheme="majorBidi"/>
        </w:rPr>
        <w:t xml:space="preserve"> denne</w:t>
      </w:r>
      <w:r w:rsidR="00492785" w:rsidRPr="001B77CF">
        <w:rPr>
          <w:rFonts w:asciiTheme="majorBidi" w:hAnsiTheme="majorBidi" w:cstheme="majorBidi"/>
        </w:rPr>
        <w:t xml:space="preserve">. </w:t>
      </w:r>
      <w:r w:rsidR="005663F8">
        <w:rPr>
          <w:rFonts w:asciiTheme="majorBidi" w:eastAsia="MS Mincho" w:hAnsiTheme="majorBidi" w:cstheme="majorBidi"/>
          <w:color w:val="auto"/>
        </w:rPr>
        <w:t>Pamätajte si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, že </w:t>
      </w:r>
      <w:r w:rsidR="00693B60" w:rsidRPr="001B77CF">
        <w:rPr>
          <w:rFonts w:asciiTheme="majorBidi" w:eastAsia="MS Mincho" w:hAnsiTheme="majorBidi" w:cstheme="majorBidi"/>
          <w:color w:val="auto"/>
        </w:rPr>
        <w:t xml:space="preserve">výskyt </w:t>
      </w:r>
      <w:r>
        <w:rPr>
          <w:rFonts w:asciiTheme="majorBidi" w:eastAsia="MS Mincho" w:hAnsiTheme="majorBidi" w:cstheme="majorBidi"/>
          <w:color w:val="auto"/>
        </w:rPr>
        <w:t>vedľajších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účink</w:t>
      </w:r>
      <w:r w:rsidR="00693B60" w:rsidRPr="001B77CF">
        <w:rPr>
          <w:rFonts w:asciiTheme="majorBidi" w:eastAsia="MS Mincho" w:hAnsiTheme="majorBidi" w:cstheme="majorBidi"/>
          <w:color w:val="auto"/>
        </w:rPr>
        <w:t>ov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je možné </w:t>
      </w:r>
      <w:r w:rsidR="00693B60" w:rsidRPr="001B77CF">
        <w:rPr>
          <w:rFonts w:asciiTheme="majorBidi" w:eastAsia="MS Mincho" w:hAnsiTheme="majorBidi" w:cstheme="majorBidi"/>
          <w:color w:val="auto"/>
        </w:rPr>
        <w:t xml:space="preserve">znížiť 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používaním </w:t>
      </w:r>
      <w:r w:rsidR="005E57BD">
        <w:rPr>
          <w:rFonts w:asciiTheme="majorBidi" w:eastAsia="MS Mincho" w:hAnsiTheme="majorBidi" w:cstheme="majorBidi"/>
          <w:color w:val="auto"/>
        </w:rPr>
        <w:t>najnižšej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účinnej dávky </w:t>
      </w:r>
      <w:r w:rsidR="00333E4F" w:rsidRPr="001B77CF">
        <w:rPr>
          <w:rFonts w:asciiTheme="majorBidi" w:eastAsia="MS Mincho" w:hAnsiTheme="majorBidi" w:cstheme="majorBidi"/>
          <w:color w:val="auto"/>
        </w:rPr>
        <w:t>počas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najkratš</w:t>
      </w:r>
      <w:r w:rsidR="00333E4F" w:rsidRPr="001B77CF">
        <w:rPr>
          <w:rFonts w:asciiTheme="majorBidi" w:eastAsia="MS Mincho" w:hAnsiTheme="majorBidi" w:cstheme="majorBidi"/>
          <w:color w:val="auto"/>
        </w:rPr>
        <w:t>ej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dob</w:t>
      </w:r>
      <w:r w:rsidR="00333E4F" w:rsidRPr="001B77CF">
        <w:rPr>
          <w:rFonts w:asciiTheme="majorBidi" w:eastAsia="MS Mincho" w:hAnsiTheme="majorBidi" w:cstheme="majorBidi"/>
          <w:color w:val="auto"/>
        </w:rPr>
        <w:t>y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, ktorá je potrebná </w:t>
      </w:r>
      <w:r w:rsidR="005E57BD">
        <w:rPr>
          <w:rFonts w:asciiTheme="majorBidi" w:eastAsia="MS Mincho" w:hAnsiTheme="majorBidi" w:cstheme="majorBidi"/>
          <w:color w:val="auto"/>
        </w:rPr>
        <w:t xml:space="preserve">na </w:t>
      </w:r>
      <w:r w:rsidR="00693B60" w:rsidRPr="001B77CF">
        <w:rPr>
          <w:rFonts w:asciiTheme="majorBidi" w:eastAsia="MS Mincho" w:hAnsiTheme="majorBidi" w:cstheme="majorBidi"/>
          <w:color w:val="auto"/>
        </w:rPr>
        <w:t>liečbu</w:t>
      </w:r>
      <w:r w:rsidR="000720B5" w:rsidRPr="001B77CF">
        <w:rPr>
          <w:rFonts w:asciiTheme="majorBidi" w:eastAsia="MS Mincho" w:hAnsiTheme="majorBidi" w:cstheme="majorBidi"/>
          <w:color w:val="auto"/>
        </w:rPr>
        <w:t xml:space="preserve"> príznakov</w:t>
      </w:r>
      <w:r w:rsidR="00492785" w:rsidRPr="001B77CF">
        <w:rPr>
          <w:rFonts w:asciiTheme="majorBidi" w:hAnsiTheme="majorBidi" w:cstheme="majorBidi"/>
        </w:rPr>
        <w:t>.</w:t>
      </w:r>
    </w:p>
    <w:p w14:paraId="2DAD8C2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5E6E70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DE3478">
        <w:rPr>
          <w:rFonts w:asciiTheme="majorBidi" w:hAnsiTheme="majorBidi" w:cstheme="majorBidi"/>
          <w:b/>
        </w:rPr>
        <w:t>Deti</w:t>
      </w:r>
    </w:p>
    <w:p w14:paraId="36399AC3" w14:textId="6484162C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lastRenderedPageBreak/>
        <w:t xml:space="preserve">Bezpečnosť a účinnosť </w:t>
      </w:r>
      <w:r w:rsidR="00BE2910" w:rsidRPr="001B77CF">
        <w:rPr>
          <w:rFonts w:asciiTheme="majorBidi" w:hAnsiTheme="majorBidi" w:cstheme="majorBidi"/>
        </w:rPr>
        <w:t xml:space="preserve">lieku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u detí vo veku 0 až 11 rokov neboli doteraz stanovené.</w:t>
      </w:r>
    </w:p>
    <w:p w14:paraId="5AF2EC8D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469C287" w14:textId="3A5376CB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Iné lieky a 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58587EB2" w14:textId="2B37385B" w:rsidR="00492785" w:rsidRPr="001B77CF" w:rsidRDefault="00492785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teraz užívate alebo ste v poslednom čase užívali ďalšie lieky</w:t>
      </w:r>
      <w:r w:rsidR="00DE3478">
        <w:rPr>
          <w:rFonts w:asciiTheme="majorBidi" w:hAnsiTheme="majorBidi" w:cstheme="majorBidi"/>
        </w:rPr>
        <w:t>,</w:t>
      </w:r>
      <w:r w:rsidRPr="001B77CF">
        <w:rPr>
          <w:rFonts w:asciiTheme="majorBidi" w:hAnsiTheme="majorBidi" w:cstheme="majorBidi"/>
        </w:rPr>
        <w:t xml:space="preserve"> vrátane liekov, ktorých výdaj nie je viazaný na lekársky predpis, povedzte to svojmu lekárovi alebo lekárnikovi.</w:t>
      </w:r>
    </w:p>
    <w:p w14:paraId="572D32F3" w14:textId="77777777" w:rsidR="005663F8" w:rsidRDefault="005663F8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</w:p>
    <w:p w14:paraId="560161B5" w14:textId="49AB149D" w:rsidR="00492785" w:rsidRPr="001B77CF" w:rsidRDefault="00492785" w:rsidP="008A27ED"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Neuskutočnili sa žiadne štúdie</w:t>
      </w:r>
      <w:r w:rsidR="00B14934" w:rsidRPr="001B77CF">
        <w:rPr>
          <w:rFonts w:asciiTheme="majorBidi" w:hAnsiTheme="majorBidi" w:cstheme="majorBidi"/>
        </w:rPr>
        <w:t xml:space="preserve"> týkajúce sa vzájomného pôsobenia liekov</w:t>
      </w:r>
      <w:r w:rsidRPr="001B77CF">
        <w:rPr>
          <w:rFonts w:asciiTheme="majorBidi" w:hAnsiTheme="majorBidi" w:cstheme="majorBidi"/>
        </w:rPr>
        <w:t xml:space="preserve">. </w:t>
      </w:r>
    </w:p>
    <w:p w14:paraId="0E0E3DF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36AEA3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Tehotenstvo, dojčenie a plodnosť</w:t>
      </w:r>
    </w:p>
    <w:p w14:paraId="47A82B81" w14:textId="17F3AEB3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Ak ste tehotná alebo dojčíte, ak si myslíte, že ste tehotná alebo ak plánujete otehotnieť, poraďte sa so svojím lekárom alebo lekárnikom predtým, ako začnete </w:t>
      </w:r>
      <w:r w:rsidR="00525AB9" w:rsidRPr="001B77CF">
        <w:rPr>
          <w:noProof/>
        </w:rPr>
        <w:t>užívať</w:t>
      </w:r>
      <w:r w:rsidRPr="001B77CF">
        <w:rPr>
          <w:rFonts w:asciiTheme="majorBidi" w:hAnsiTheme="majorBidi" w:cstheme="majorBidi"/>
        </w:rPr>
        <w:t xml:space="preserve"> tento liek.</w:t>
      </w:r>
    </w:p>
    <w:p w14:paraId="1999C07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A787AF4" w14:textId="4342B249" w:rsidR="00492785" w:rsidRPr="001B77CF" w:rsidRDefault="00B14934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Tehotenstvo</w:t>
      </w:r>
    </w:p>
    <w:p w14:paraId="3B11BC8E" w14:textId="78804963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Štúdie na zvieratách nepreukázali </w:t>
      </w:r>
      <w:proofErr w:type="spellStart"/>
      <w:r w:rsidRPr="001B77CF">
        <w:rPr>
          <w:rFonts w:asciiTheme="majorBidi" w:hAnsiTheme="majorBidi" w:cstheme="majorBidi"/>
        </w:rPr>
        <w:t>embryotoxické</w:t>
      </w:r>
      <w:proofErr w:type="spellEnd"/>
      <w:r w:rsidRPr="001B77CF">
        <w:rPr>
          <w:rFonts w:asciiTheme="majorBidi" w:hAnsiTheme="majorBidi" w:cstheme="majorBidi"/>
        </w:rPr>
        <w:t xml:space="preserve"> </w:t>
      </w:r>
      <w:r w:rsidR="00AF08BF" w:rsidRPr="001B77CF">
        <w:rPr>
          <w:rFonts w:asciiTheme="majorBidi" w:hAnsiTheme="majorBidi" w:cstheme="majorBidi"/>
        </w:rPr>
        <w:t xml:space="preserve">(toxické </w:t>
      </w:r>
      <w:r w:rsidR="00932769" w:rsidRPr="001B77CF">
        <w:rPr>
          <w:rFonts w:asciiTheme="majorBidi" w:hAnsiTheme="majorBidi" w:cstheme="majorBidi"/>
        </w:rPr>
        <w:t>pre</w:t>
      </w:r>
      <w:r w:rsidR="00AF08BF" w:rsidRPr="001B77CF">
        <w:rPr>
          <w:rFonts w:asciiTheme="majorBidi" w:hAnsiTheme="majorBidi" w:cstheme="majorBidi"/>
        </w:rPr>
        <w:t xml:space="preserve"> plod) </w:t>
      </w:r>
      <w:r w:rsidRPr="001B77CF">
        <w:rPr>
          <w:rFonts w:asciiTheme="majorBidi" w:hAnsiTheme="majorBidi" w:cstheme="majorBidi"/>
        </w:rPr>
        <w:t xml:space="preserve">ani </w:t>
      </w:r>
      <w:proofErr w:type="spellStart"/>
      <w:r w:rsidRPr="001B77CF">
        <w:rPr>
          <w:rFonts w:asciiTheme="majorBidi" w:hAnsiTheme="majorBidi" w:cstheme="majorBidi"/>
        </w:rPr>
        <w:t>teratogénne</w:t>
      </w:r>
      <w:proofErr w:type="spellEnd"/>
      <w:r w:rsidRPr="001B77CF">
        <w:rPr>
          <w:rFonts w:asciiTheme="majorBidi" w:hAnsiTheme="majorBidi" w:cstheme="majorBidi"/>
        </w:rPr>
        <w:t xml:space="preserve"> účinky</w:t>
      </w:r>
      <w:r w:rsidR="00262A01" w:rsidRPr="001B77CF">
        <w:rPr>
          <w:rFonts w:asciiTheme="majorBidi" w:hAnsiTheme="majorBidi" w:cstheme="majorBidi"/>
        </w:rPr>
        <w:t xml:space="preserve"> (</w:t>
      </w:r>
      <w:r w:rsidR="00BC15B8" w:rsidRPr="001B77CF">
        <w:rPr>
          <w:rFonts w:asciiTheme="majorBidi" w:hAnsiTheme="majorBidi" w:cstheme="majorBidi"/>
        </w:rPr>
        <w:t>spôsobujúce poškodenie plodu)</w:t>
      </w:r>
      <w:r w:rsidRPr="001B77CF">
        <w:rPr>
          <w:rFonts w:asciiTheme="majorBidi" w:hAnsiTheme="majorBidi" w:cstheme="majorBidi"/>
        </w:rPr>
        <w:t>.</w:t>
      </w:r>
    </w:p>
    <w:p w14:paraId="327B6C3A" w14:textId="0079C158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Z dôvodu nedostatočných informácií nie je možné úplne vylúčiť riziká pre plod. Tehotné ženy sa preto</w:t>
      </w:r>
      <w:r w:rsidR="006A30E0">
        <w:rPr>
          <w:rFonts w:asciiTheme="majorBidi" w:hAnsiTheme="majorBidi" w:cstheme="majorBidi"/>
        </w:rPr>
        <w:t xml:space="preserve"> </w:t>
      </w:r>
      <w:r w:rsidRPr="001B77CF">
        <w:rPr>
          <w:rFonts w:asciiTheme="majorBidi" w:hAnsiTheme="majorBidi" w:cstheme="majorBidi"/>
        </w:rPr>
        <w:t xml:space="preserve"> pred použitím </w:t>
      </w:r>
      <w:r w:rsidR="00221CA1" w:rsidRPr="001B77CF">
        <w:rPr>
          <w:rFonts w:asciiTheme="majorBidi" w:hAnsiTheme="majorBidi" w:cstheme="majorBidi"/>
        </w:rPr>
        <w:t xml:space="preserve">lieku </w:t>
      </w:r>
      <w:proofErr w:type="spellStart"/>
      <w:r w:rsidR="00221CA1" w:rsidRPr="001B77CF">
        <w:rPr>
          <w:rFonts w:asciiTheme="majorBidi" w:hAnsiTheme="majorBidi" w:cstheme="majorBidi"/>
        </w:rPr>
        <w:t>Octenidine</w:t>
      </w:r>
      <w:proofErr w:type="spellEnd"/>
      <w:r w:rsidR="00932769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932769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</w:t>
      </w:r>
      <w:r w:rsidR="006A30E0">
        <w:rPr>
          <w:rFonts w:asciiTheme="majorBidi" w:hAnsiTheme="majorBidi" w:cstheme="majorBidi"/>
        </w:rPr>
        <w:t xml:space="preserve">majú </w:t>
      </w:r>
      <w:r w:rsidRPr="001B77CF">
        <w:rPr>
          <w:rFonts w:asciiTheme="majorBidi" w:hAnsiTheme="majorBidi" w:cstheme="majorBidi"/>
        </w:rPr>
        <w:t>poradiť s lekárom.</w:t>
      </w:r>
    </w:p>
    <w:p w14:paraId="43F3C25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9735234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Dojčenie</w:t>
      </w:r>
    </w:p>
    <w:p w14:paraId="323209C9" w14:textId="7011FCD8" w:rsidR="00492785" w:rsidRPr="001B77CF" w:rsidRDefault="006E0C63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 dispozícii n</w:t>
      </w:r>
      <w:r w:rsidR="00492785" w:rsidRPr="001B77CF">
        <w:rPr>
          <w:rFonts w:asciiTheme="majorBidi" w:hAnsiTheme="majorBidi" w:cstheme="majorBidi"/>
        </w:rPr>
        <w:t xml:space="preserve">ie sú dostatočné informácie o vylučovaní </w:t>
      </w:r>
      <w:proofErr w:type="spellStart"/>
      <w:r w:rsidR="00492785" w:rsidRPr="001B77CF">
        <w:rPr>
          <w:rFonts w:asciiTheme="majorBidi" w:hAnsiTheme="majorBidi" w:cstheme="majorBidi"/>
        </w:rPr>
        <w:t>oktenidín</w:t>
      </w:r>
      <w:r w:rsidR="003A583F" w:rsidRPr="001B77CF">
        <w:rPr>
          <w:rFonts w:asciiTheme="majorBidi" w:hAnsiTheme="majorBidi" w:cstheme="majorBidi"/>
        </w:rPr>
        <w:t>ium</w:t>
      </w:r>
      <w:r w:rsidR="00070162">
        <w:rPr>
          <w:rFonts w:asciiTheme="majorBidi" w:hAnsiTheme="majorBidi" w:cstheme="majorBidi"/>
        </w:rPr>
        <w:t>-</w:t>
      </w:r>
      <w:r w:rsidR="00D330C0">
        <w:rPr>
          <w:rFonts w:asciiTheme="majorBidi" w:hAnsiTheme="majorBidi" w:cstheme="majorBidi"/>
        </w:rPr>
        <w:t>dihydro</w:t>
      </w:r>
      <w:r w:rsidR="00492785" w:rsidRPr="001B77CF">
        <w:rPr>
          <w:rFonts w:asciiTheme="majorBidi" w:hAnsiTheme="majorBidi" w:cstheme="majorBidi"/>
        </w:rPr>
        <w:t>chloridu</w:t>
      </w:r>
      <w:proofErr w:type="spellEnd"/>
      <w:r w:rsidR="00492785" w:rsidRPr="001B77CF">
        <w:rPr>
          <w:rFonts w:asciiTheme="majorBidi" w:hAnsiTheme="majorBidi" w:cstheme="majorBidi"/>
        </w:rPr>
        <w:t xml:space="preserve"> do ľudského mlieka.</w:t>
      </w:r>
    </w:p>
    <w:p w14:paraId="44AE2069" w14:textId="57E7985F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Riziko u dojčeného dieťaťa </w:t>
      </w:r>
      <w:r w:rsidR="003A583F" w:rsidRPr="001B77CF">
        <w:rPr>
          <w:rFonts w:asciiTheme="majorBidi" w:hAnsiTheme="majorBidi" w:cstheme="majorBidi"/>
        </w:rPr>
        <w:t>sa nedá</w:t>
      </w:r>
      <w:r w:rsidRPr="001B77CF">
        <w:rPr>
          <w:rFonts w:asciiTheme="majorBidi" w:hAnsiTheme="majorBidi" w:cstheme="majorBidi"/>
        </w:rPr>
        <w:t xml:space="preserve"> úplne vylúč</w:t>
      </w:r>
      <w:r w:rsidR="003A583F" w:rsidRPr="001B77CF">
        <w:rPr>
          <w:rFonts w:asciiTheme="majorBidi" w:hAnsiTheme="majorBidi" w:cstheme="majorBidi"/>
        </w:rPr>
        <w:t>iť</w:t>
      </w:r>
      <w:r w:rsidRPr="001B77CF">
        <w:rPr>
          <w:rFonts w:asciiTheme="majorBidi" w:hAnsiTheme="majorBidi" w:cstheme="majorBidi"/>
        </w:rPr>
        <w:t xml:space="preserve">.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</w:rPr>
        <w:t xml:space="preserve"> sa preto nem</w:t>
      </w:r>
      <w:r w:rsidR="00FE1131" w:rsidRPr="001B77CF">
        <w:rPr>
          <w:rFonts w:asciiTheme="majorBidi" w:hAnsiTheme="majorBidi" w:cstheme="majorBidi"/>
        </w:rPr>
        <w:t>á</w:t>
      </w:r>
      <w:r w:rsidRPr="001B77CF">
        <w:rPr>
          <w:rFonts w:asciiTheme="majorBidi" w:hAnsiTheme="majorBidi" w:cstheme="majorBidi"/>
        </w:rPr>
        <w:t xml:space="preserve"> používať počas dojčenia.</w:t>
      </w:r>
    </w:p>
    <w:p w14:paraId="280C79C5" w14:textId="77777777" w:rsidR="00B17275" w:rsidRPr="001B77CF" w:rsidRDefault="00B17275" w:rsidP="008A27ED">
      <w:pPr>
        <w:spacing w:line="240" w:lineRule="auto"/>
        <w:rPr>
          <w:rFonts w:asciiTheme="majorBidi" w:hAnsiTheme="majorBidi" w:cstheme="majorBidi"/>
          <w:bCs/>
        </w:rPr>
      </w:pPr>
    </w:p>
    <w:p w14:paraId="671E456B" w14:textId="0889A0A0" w:rsidR="00492785" w:rsidRPr="001B77CF" w:rsidRDefault="00FE74A1" w:rsidP="008A27ED">
      <w:pPr>
        <w:spacing w:line="240" w:lineRule="auto"/>
        <w:rPr>
          <w:rFonts w:asciiTheme="majorBidi" w:hAnsiTheme="majorBidi" w:cstheme="majorBidi"/>
          <w:u w:val="single"/>
        </w:rPr>
      </w:pPr>
      <w:r w:rsidRPr="001B77CF">
        <w:rPr>
          <w:rFonts w:asciiTheme="majorBidi" w:hAnsiTheme="majorBidi" w:cstheme="majorBidi"/>
          <w:u w:val="single"/>
        </w:rPr>
        <w:t>Plodnosť</w:t>
      </w:r>
    </w:p>
    <w:p w14:paraId="0F59FB9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Neuskutočnili sa žiadne štúdie.</w:t>
      </w:r>
    </w:p>
    <w:p w14:paraId="0A153137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6A0DB34A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Vedenie vozidiel a obsluha strojov</w:t>
      </w:r>
    </w:p>
    <w:p w14:paraId="2AA41372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Neuskutočnili sa žiadne štúdie o účinkoch na schopnosť viesť vozidlá a obsluhovať stroje. </w:t>
      </w:r>
    </w:p>
    <w:p w14:paraId="656219B5" w14:textId="77777777" w:rsidR="00FE74A1" w:rsidRPr="001B77CF" w:rsidRDefault="00FE74A1" w:rsidP="008A27ED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738AD607" w14:textId="6ACD6594" w:rsidR="00492785" w:rsidRPr="001B77CF" w:rsidRDefault="006C20DE" w:rsidP="008A27ED">
      <w:pPr>
        <w:spacing w:line="240" w:lineRule="auto"/>
        <w:rPr>
          <w:rFonts w:asciiTheme="majorBidi" w:hAnsiTheme="majorBidi" w:cstheme="majorBidi"/>
          <w:b/>
          <w:iCs/>
        </w:rPr>
      </w:pP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="007D4F96" w:rsidRPr="001B77CF">
        <w:rPr>
          <w:rFonts w:asciiTheme="majorBidi" w:hAnsiTheme="majorBidi" w:cstheme="majorBidi"/>
          <w:b/>
        </w:rPr>
        <w:t xml:space="preserve"> obsahuj</w:t>
      </w:r>
      <w:r w:rsidR="00FE1131" w:rsidRPr="001B77CF">
        <w:rPr>
          <w:rFonts w:asciiTheme="majorBidi" w:hAnsiTheme="majorBidi" w:cstheme="majorBidi"/>
          <w:b/>
        </w:rPr>
        <w:t>e</w:t>
      </w:r>
      <w:r w:rsidR="007D4F96" w:rsidRPr="001B77CF">
        <w:rPr>
          <w:rFonts w:asciiTheme="majorBidi" w:hAnsiTheme="majorBidi" w:cstheme="majorBidi"/>
          <w:b/>
        </w:rPr>
        <w:t xml:space="preserve"> </w:t>
      </w:r>
      <w:proofErr w:type="spellStart"/>
      <w:r w:rsidR="007D4F96" w:rsidRPr="001B77CF">
        <w:rPr>
          <w:rFonts w:asciiTheme="majorBidi" w:hAnsiTheme="majorBidi" w:cstheme="majorBidi"/>
          <w:b/>
        </w:rPr>
        <w:t>izomalt</w:t>
      </w:r>
      <w:proofErr w:type="spellEnd"/>
      <w:r w:rsidR="007D4F96" w:rsidRPr="001B77CF">
        <w:rPr>
          <w:rFonts w:asciiTheme="majorBidi" w:hAnsiTheme="majorBidi" w:cstheme="majorBidi"/>
          <w:b/>
        </w:rPr>
        <w:t xml:space="preserve"> (E 953).</w:t>
      </w:r>
    </w:p>
    <w:p w14:paraId="3041ADAD" w14:textId="151D0F8D" w:rsidR="00492785" w:rsidRPr="001B77CF" w:rsidRDefault="00492785" w:rsidP="008A27ED">
      <w:pPr>
        <w:spacing w:line="240" w:lineRule="auto"/>
        <w:rPr>
          <w:rFonts w:asciiTheme="majorBidi" w:eastAsia="TimesNewRoman" w:hAnsiTheme="majorBidi" w:cstheme="majorBidi"/>
        </w:rPr>
      </w:pPr>
      <w:r w:rsidRPr="001B77CF">
        <w:rPr>
          <w:rFonts w:asciiTheme="majorBidi" w:hAnsiTheme="majorBidi" w:cstheme="majorBidi"/>
          <w:bCs/>
        </w:rPr>
        <w:t xml:space="preserve">Jedna </w:t>
      </w:r>
      <w:r w:rsidR="00E91126">
        <w:rPr>
          <w:rFonts w:asciiTheme="majorBidi" w:hAnsiTheme="majorBidi" w:cstheme="majorBidi"/>
          <w:bCs/>
        </w:rPr>
        <w:t xml:space="preserve">tvrdá </w:t>
      </w:r>
      <w:r w:rsidRPr="001B77CF">
        <w:rPr>
          <w:rFonts w:asciiTheme="majorBidi" w:hAnsiTheme="majorBidi" w:cstheme="majorBidi"/>
          <w:bCs/>
        </w:rPr>
        <w:t xml:space="preserve">pastilka </w:t>
      </w:r>
      <w:r w:rsidRPr="001B77CF">
        <w:rPr>
          <w:rFonts w:asciiTheme="majorBidi" w:hAnsiTheme="majorBidi" w:cstheme="majorBidi"/>
        </w:rPr>
        <w:t>obsahuje 2,57 g </w:t>
      </w:r>
      <w:proofErr w:type="spellStart"/>
      <w:r w:rsidRPr="001B77CF">
        <w:rPr>
          <w:rFonts w:asciiTheme="majorBidi" w:hAnsiTheme="majorBidi" w:cstheme="majorBidi"/>
        </w:rPr>
        <w:t>izomaltu</w:t>
      </w:r>
      <w:proofErr w:type="spellEnd"/>
      <w:r w:rsidRPr="001B77CF">
        <w:rPr>
          <w:rFonts w:asciiTheme="majorBidi" w:hAnsiTheme="majorBidi" w:cstheme="majorBidi"/>
        </w:rPr>
        <w:t xml:space="preserve"> ako náhrady cukru, čo zodpovedá približne 6 kcal (26 </w:t>
      </w:r>
      <w:proofErr w:type="spellStart"/>
      <w:r w:rsidRPr="001B77CF">
        <w:rPr>
          <w:rFonts w:asciiTheme="majorBidi" w:hAnsiTheme="majorBidi" w:cstheme="majorBidi"/>
        </w:rPr>
        <w:t>kJ</w:t>
      </w:r>
      <w:proofErr w:type="spellEnd"/>
      <w:r w:rsidRPr="001B77CF">
        <w:rPr>
          <w:rFonts w:asciiTheme="majorBidi" w:hAnsiTheme="majorBidi" w:cstheme="majorBidi"/>
        </w:rPr>
        <w:t>). Treba to vziať do úvahy u pacientov s diabet</w:t>
      </w:r>
      <w:r w:rsidR="007B7973" w:rsidRPr="001B77CF">
        <w:rPr>
          <w:rFonts w:asciiTheme="majorBidi" w:hAnsiTheme="majorBidi" w:cstheme="majorBidi"/>
        </w:rPr>
        <w:t>es</w:t>
      </w:r>
      <w:r w:rsidRPr="001B77CF">
        <w:rPr>
          <w:rFonts w:asciiTheme="majorBidi" w:hAnsiTheme="majorBidi" w:cstheme="majorBidi"/>
        </w:rPr>
        <w:t xml:space="preserve"> mellitus</w:t>
      </w:r>
      <w:r w:rsidR="003E7582">
        <w:rPr>
          <w:rFonts w:asciiTheme="majorBidi" w:hAnsiTheme="majorBidi" w:cstheme="majorBidi"/>
        </w:rPr>
        <w:t xml:space="preserve"> (cukrovkou)</w:t>
      </w:r>
      <w:r w:rsidRPr="001B77CF">
        <w:rPr>
          <w:rFonts w:asciiTheme="majorBidi" w:hAnsiTheme="majorBidi" w:cstheme="majorBidi"/>
        </w:rPr>
        <w:t xml:space="preserve">. </w:t>
      </w:r>
      <w:proofErr w:type="spellStart"/>
      <w:r w:rsidRPr="001B77CF">
        <w:rPr>
          <w:rFonts w:asciiTheme="majorBidi" w:eastAsia="TimesNewRoman" w:hAnsiTheme="majorBidi" w:cstheme="majorBidi"/>
        </w:rPr>
        <w:t>Izomalt</w:t>
      </w:r>
      <w:proofErr w:type="spellEnd"/>
      <w:r w:rsidRPr="001B77CF">
        <w:rPr>
          <w:rFonts w:asciiTheme="majorBidi" w:eastAsia="TimesNewRoman" w:hAnsiTheme="majorBidi" w:cstheme="majorBidi"/>
        </w:rPr>
        <w:t xml:space="preserve"> môže mať mierny </w:t>
      </w:r>
      <w:proofErr w:type="spellStart"/>
      <w:r w:rsidR="007B7973" w:rsidRPr="001B77CF">
        <w:rPr>
          <w:rFonts w:asciiTheme="majorBidi" w:eastAsia="TimesNewRoman" w:hAnsiTheme="majorBidi" w:cstheme="majorBidi"/>
        </w:rPr>
        <w:t>laxatívny</w:t>
      </w:r>
      <w:proofErr w:type="spellEnd"/>
      <w:r w:rsidR="007B7973" w:rsidRPr="001B77CF">
        <w:rPr>
          <w:rFonts w:asciiTheme="majorBidi" w:eastAsia="TimesNewRoman" w:hAnsiTheme="majorBidi" w:cstheme="majorBidi"/>
        </w:rPr>
        <w:t xml:space="preserve"> </w:t>
      </w:r>
      <w:r w:rsidRPr="001B77CF">
        <w:rPr>
          <w:rFonts w:asciiTheme="majorBidi" w:eastAsia="TimesNewRoman" w:hAnsiTheme="majorBidi" w:cstheme="majorBidi"/>
        </w:rPr>
        <w:t xml:space="preserve">účinok. </w:t>
      </w:r>
    </w:p>
    <w:p w14:paraId="62B0854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vám váš lekár povedal, že neznášate niektoré cukry, kontaktujte svojho lekára pred užitím tohto lieku.</w:t>
      </w:r>
    </w:p>
    <w:p w14:paraId="28F72222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2BE5448D" w14:textId="77777777" w:rsidR="00492785" w:rsidRPr="001B77CF" w:rsidRDefault="00492785" w:rsidP="008A27ED">
      <w:pPr>
        <w:spacing w:line="240" w:lineRule="auto"/>
        <w:rPr>
          <w:rFonts w:asciiTheme="majorBidi" w:eastAsia="TimesNewRoman" w:hAnsiTheme="majorBidi" w:cstheme="majorBidi"/>
        </w:rPr>
      </w:pPr>
    </w:p>
    <w:p w14:paraId="158392AB" w14:textId="59FB0EFB" w:rsidR="00492785" w:rsidRPr="001B77CF" w:rsidRDefault="00492785" w:rsidP="008A27ED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Ako užívať</w:t>
      </w:r>
      <w:r w:rsidRPr="001B77C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</w:p>
    <w:p w14:paraId="7A4F0F4B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39E5B7F" w14:textId="0F7A8E00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Vždy užívajte tento liek presne tak, ako je to uvedené v tejto </w:t>
      </w:r>
      <w:r w:rsidR="007E6917" w:rsidRPr="001B77CF">
        <w:rPr>
          <w:rFonts w:asciiTheme="majorBidi" w:hAnsiTheme="majorBidi" w:cstheme="majorBidi"/>
        </w:rPr>
        <w:t xml:space="preserve">písomnej </w:t>
      </w:r>
      <w:r w:rsidRPr="001B77CF">
        <w:rPr>
          <w:rFonts w:asciiTheme="majorBidi" w:hAnsiTheme="majorBidi" w:cstheme="majorBidi"/>
        </w:rPr>
        <w:t>informácii alebo ako vám povedal váš lekár alebo lekárnik. Ak si nie ste niečím istý, overte si to u svojho lekára alebo lekárnika.</w:t>
      </w:r>
    </w:p>
    <w:p w14:paraId="1D290BE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4AB96A10" w14:textId="77777777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Odporúčaná dávka je</w:t>
      </w:r>
      <w:r w:rsidRPr="001B77CF">
        <w:rPr>
          <w:rFonts w:asciiTheme="majorBidi" w:hAnsiTheme="majorBidi" w:cstheme="majorBidi"/>
          <w:b/>
        </w:rPr>
        <w:t xml:space="preserve">: </w:t>
      </w:r>
    </w:p>
    <w:p w14:paraId="4626D1E9" w14:textId="78A608B2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Pokiaľ nie je predpísané inak, dospelí a dospievajúci vo veku od 12 rokov si majú nechať </w:t>
      </w:r>
      <w:r w:rsidR="001400F2" w:rsidRPr="001B77CF">
        <w:rPr>
          <w:rFonts w:asciiTheme="majorBidi" w:hAnsiTheme="majorBidi" w:cstheme="majorBidi"/>
        </w:rPr>
        <w:t xml:space="preserve">pomaly rozpustiť </w:t>
      </w:r>
      <w:r w:rsidRPr="001B77CF">
        <w:rPr>
          <w:rFonts w:asciiTheme="majorBidi" w:hAnsiTheme="majorBidi" w:cstheme="majorBidi"/>
        </w:rPr>
        <w:t xml:space="preserve">jednu </w:t>
      </w:r>
      <w:r w:rsidR="001400F2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 v</w:t>
      </w:r>
      <w:r w:rsidR="001400F2">
        <w:rPr>
          <w:rFonts w:asciiTheme="majorBidi" w:hAnsiTheme="majorBidi" w:cstheme="majorBidi"/>
        </w:rPr>
        <w:t> </w:t>
      </w:r>
      <w:r w:rsidRPr="001B77CF">
        <w:rPr>
          <w:rFonts w:asciiTheme="majorBidi" w:hAnsiTheme="majorBidi" w:cstheme="majorBidi"/>
        </w:rPr>
        <w:t>ústach</w:t>
      </w:r>
      <w:r w:rsidR="001400F2">
        <w:rPr>
          <w:rFonts w:asciiTheme="majorBidi" w:hAnsiTheme="majorBidi" w:cstheme="majorBidi"/>
        </w:rPr>
        <w:t xml:space="preserve"> </w:t>
      </w:r>
      <w:r w:rsidR="001400F2" w:rsidRPr="001B77CF">
        <w:rPr>
          <w:rFonts w:asciiTheme="majorBidi" w:hAnsiTheme="majorBidi" w:cstheme="majorBidi"/>
        </w:rPr>
        <w:t>každé 2 až 3 hodiny</w:t>
      </w:r>
      <w:r w:rsidRPr="001B77CF">
        <w:rPr>
          <w:rFonts w:asciiTheme="majorBidi" w:hAnsiTheme="majorBidi" w:cstheme="majorBidi"/>
        </w:rPr>
        <w:t xml:space="preserve">. </w:t>
      </w:r>
    </w:p>
    <w:p w14:paraId="5A4FB946" w14:textId="5573707C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Maximálna denná dávka je 6 </w:t>
      </w:r>
      <w:r w:rsidR="001400F2">
        <w:rPr>
          <w:rFonts w:asciiTheme="majorBidi" w:hAnsiTheme="majorBidi" w:cstheme="majorBidi"/>
        </w:rPr>
        <w:t xml:space="preserve">tvrdých </w:t>
      </w:r>
      <w:r w:rsidRPr="001B77CF">
        <w:rPr>
          <w:rFonts w:asciiTheme="majorBidi" w:hAnsiTheme="majorBidi" w:cstheme="majorBidi"/>
        </w:rPr>
        <w:t>pastiliek.</w:t>
      </w:r>
    </w:p>
    <w:p w14:paraId="3F83A64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388E77DD" w14:textId="48AF36F0" w:rsidR="00492785" w:rsidRPr="001B77CF" w:rsidRDefault="006F75A3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Spôsob</w:t>
      </w:r>
      <w:r w:rsidR="00492785" w:rsidRPr="001B77CF">
        <w:rPr>
          <w:rFonts w:asciiTheme="majorBidi" w:hAnsiTheme="majorBidi" w:cstheme="majorBidi"/>
        </w:rPr>
        <w:t xml:space="preserve"> pod</w:t>
      </w:r>
      <w:r w:rsidR="001400F2">
        <w:rPr>
          <w:rFonts w:asciiTheme="majorBidi" w:hAnsiTheme="majorBidi" w:cstheme="majorBidi"/>
        </w:rPr>
        <w:t>áv</w:t>
      </w:r>
      <w:r w:rsidR="00492785" w:rsidRPr="001B77CF">
        <w:rPr>
          <w:rFonts w:asciiTheme="majorBidi" w:hAnsiTheme="majorBidi" w:cstheme="majorBidi"/>
        </w:rPr>
        <w:t>ania:</w:t>
      </w:r>
    </w:p>
    <w:p w14:paraId="4C99281C" w14:textId="04DB72A1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 xml:space="preserve">Nechajte </w:t>
      </w:r>
      <w:r w:rsidR="001400F2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 pomaly rozpustiť v ústach (orálne použitie).</w:t>
      </w:r>
    </w:p>
    <w:p w14:paraId="2AA4974F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074D8313" w14:textId="0449BDA6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Bez odporúčania lekára sa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caps/>
        </w:rPr>
        <w:t xml:space="preserve"> </w:t>
      </w:r>
      <w:r w:rsidRPr="001B77CF">
        <w:rPr>
          <w:rFonts w:asciiTheme="majorBidi" w:hAnsiTheme="majorBidi" w:cstheme="majorBidi"/>
        </w:rPr>
        <w:t>ne</w:t>
      </w:r>
      <w:r w:rsidR="00E81CFC" w:rsidRPr="001B77CF">
        <w:rPr>
          <w:rFonts w:asciiTheme="majorBidi" w:hAnsiTheme="majorBidi" w:cstheme="majorBidi"/>
        </w:rPr>
        <w:t>smie</w:t>
      </w:r>
      <w:r w:rsidRPr="001B77CF">
        <w:rPr>
          <w:rFonts w:asciiTheme="majorBidi" w:hAnsiTheme="majorBidi" w:cstheme="majorBidi"/>
        </w:rPr>
        <w:t xml:space="preserve"> používať dlhšie </w:t>
      </w:r>
      <w:r w:rsidR="00E177F1" w:rsidRPr="001B77CF">
        <w:rPr>
          <w:rFonts w:asciiTheme="majorBidi" w:hAnsiTheme="majorBidi" w:cstheme="majorBidi"/>
        </w:rPr>
        <w:t xml:space="preserve">ako </w:t>
      </w:r>
      <w:r w:rsidRPr="001B77CF">
        <w:rPr>
          <w:rFonts w:asciiTheme="majorBidi" w:hAnsiTheme="majorBidi" w:cstheme="majorBidi"/>
        </w:rPr>
        <w:t>4 dni.</w:t>
      </w:r>
    </w:p>
    <w:p w14:paraId="43AA2D6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29D4094" w14:textId="1BFD3238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 xml:space="preserve">Ak použijete viac </w:t>
      </w:r>
      <w:r w:rsidR="00221CA1" w:rsidRPr="001B77CF">
        <w:rPr>
          <w:rFonts w:asciiTheme="majorBidi" w:hAnsiTheme="majorBidi" w:cstheme="majorBidi"/>
          <w:b/>
          <w:bCs/>
        </w:rPr>
        <w:t xml:space="preserve">lieku </w:t>
      </w:r>
      <w:proofErr w:type="spellStart"/>
      <w:r w:rsidR="00221CA1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E81CFC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E81CFC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/>
          <w:bCs/>
        </w:rPr>
        <w:t>, ako máte</w:t>
      </w:r>
    </w:p>
    <w:p w14:paraId="15C35E63" w14:textId="55FB7C78" w:rsidR="00492785" w:rsidRPr="001B77CF" w:rsidRDefault="00492785" w:rsidP="008A27ED">
      <w:pPr>
        <w:spacing w:line="240" w:lineRule="auto"/>
        <w:ind w:right="-35"/>
        <w:rPr>
          <w:rFonts w:asciiTheme="majorBidi" w:hAnsiTheme="majorBidi" w:cstheme="majorBidi"/>
          <w:lang w:eastAsia="pl-PL"/>
        </w:rPr>
      </w:pPr>
      <w:r w:rsidRPr="001B77CF">
        <w:rPr>
          <w:rFonts w:asciiTheme="majorBidi" w:hAnsiTheme="majorBidi" w:cstheme="majorBidi"/>
          <w:bCs/>
        </w:rPr>
        <w:t xml:space="preserve">V nepravdepodobnom prípade predávkovania sa môžu </w:t>
      </w:r>
      <w:r w:rsidR="003F4949">
        <w:rPr>
          <w:rFonts w:asciiTheme="majorBidi" w:hAnsiTheme="majorBidi" w:cstheme="majorBidi"/>
          <w:bCs/>
        </w:rPr>
        <w:t xml:space="preserve">popisované </w:t>
      </w:r>
      <w:r w:rsidRPr="001B77CF">
        <w:rPr>
          <w:rFonts w:asciiTheme="majorBidi" w:hAnsiTheme="majorBidi" w:cstheme="majorBidi"/>
          <w:bCs/>
        </w:rPr>
        <w:t>vedľajšie účinky zosiln</w:t>
      </w:r>
      <w:r w:rsidR="007A0263" w:rsidRPr="001B77CF">
        <w:rPr>
          <w:rFonts w:asciiTheme="majorBidi" w:hAnsiTheme="majorBidi" w:cstheme="majorBidi"/>
          <w:bCs/>
        </w:rPr>
        <w:t>iť</w:t>
      </w:r>
      <w:r w:rsidRPr="001B77CF">
        <w:rPr>
          <w:rFonts w:asciiTheme="majorBidi" w:hAnsiTheme="majorBidi" w:cstheme="majorBidi"/>
          <w:bCs/>
        </w:rPr>
        <w:t xml:space="preserve">. </w:t>
      </w:r>
      <w:r w:rsidRPr="001B77CF">
        <w:rPr>
          <w:rFonts w:asciiTheme="majorBidi" w:hAnsiTheme="majorBidi" w:cstheme="majorBidi"/>
        </w:rPr>
        <w:t>V takom prípade sa o</w:t>
      </w:r>
      <w:r w:rsidR="007A0263" w:rsidRPr="001B77CF">
        <w:rPr>
          <w:rFonts w:asciiTheme="majorBidi" w:hAnsiTheme="majorBidi" w:cstheme="majorBidi"/>
        </w:rPr>
        <w:t> </w:t>
      </w:r>
      <w:r w:rsidRPr="001B77CF">
        <w:rPr>
          <w:rFonts w:asciiTheme="majorBidi" w:hAnsiTheme="majorBidi" w:cstheme="majorBidi"/>
        </w:rPr>
        <w:t>liečbe</w:t>
      </w:r>
      <w:r w:rsidR="007A0263" w:rsidRPr="001B77CF">
        <w:rPr>
          <w:rFonts w:asciiTheme="majorBidi" w:hAnsiTheme="majorBidi" w:cstheme="majorBidi"/>
        </w:rPr>
        <w:t xml:space="preserve"> príznakov poraďte so svojím lekárom</w:t>
      </w:r>
      <w:r w:rsidRPr="001B77CF">
        <w:rPr>
          <w:rFonts w:asciiTheme="majorBidi" w:hAnsiTheme="majorBidi" w:cstheme="majorBidi"/>
        </w:rPr>
        <w:t>.</w:t>
      </w:r>
    </w:p>
    <w:p w14:paraId="7F4AD334" w14:textId="2BE2E3AF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  <w:iCs/>
        </w:rPr>
      </w:pPr>
      <w:r w:rsidRPr="001B77CF">
        <w:rPr>
          <w:rFonts w:asciiTheme="majorBidi" w:hAnsiTheme="majorBidi" w:cstheme="majorBidi"/>
          <w:b/>
          <w:bCs/>
        </w:rPr>
        <w:lastRenderedPageBreak/>
        <w:t xml:space="preserve">Ak zabudnete užiť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74956129" w14:textId="3A456D1E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 xml:space="preserve">Neužívajte dvojnásobnú dávku, aby ste nahradili vynechanú </w:t>
      </w:r>
      <w:r w:rsidR="003F4949">
        <w:rPr>
          <w:rFonts w:asciiTheme="majorBidi" w:hAnsiTheme="majorBidi" w:cstheme="majorBidi"/>
        </w:rPr>
        <w:t xml:space="preserve">tvrdú </w:t>
      </w:r>
      <w:r w:rsidRPr="001B77CF">
        <w:rPr>
          <w:rFonts w:asciiTheme="majorBidi" w:hAnsiTheme="majorBidi" w:cstheme="majorBidi"/>
        </w:rPr>
        <w:t>pastilku.</w:t>
      </w:r>
    </w:p>
    <w:p w14:paraId="74452DB5" w14:textId="77777777" w:rsidR="00F84E0A" w:rsidRPr="001B77CF" w:rsidRDefault="00F84E0A" w:rsidP="008A27ED">
      <w:pPr>
        <w:spacing w:line="240" w:lineRule="auto"/>
        <w:rPr>
          <w:rFonts w:asciiTheme="majorBidi" w:hAnsiTheme="majorBidi" w:cstheme="majorBidi"/>
          <w:b/>
        </w:rPr>
      </w:pPr>
    </w:p>
    <w:p w14:paraId="21BD48A0" w14:textId="1477E8C0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 xml:space="preserve">Ak prestanete užívať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</w:p>
    <w:p w14:paraId="7597D6CC" w14:textId="616B7EEA" w:rsidR="00492785" w:rsidRPr="001B77CF" w:rsidRDefault="006063A0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Už</w:t>
      </w:r>
      <w:r w:rsidR="00492785" w:rsidRPr="001B77CF">
        <w:rPr>
          <w:rFonts w:asciiTheme="majorBidi" w:hAnsiTheme="majorBidi" w:cstheme="majorBidi"/>
        </w:rPr>
        <w:t xml:space="preserve">ívanie </w:t>
      </w:r>
      <w:r w:rsidR="002B0E7A" w:rsidRPr="001B77CF">
        <w:rPr>
          <w:rFonts w:asciiTheme="majorBidi" w:hAnsiTheme="majorBidi" w:cstheme="majorBidi"/>
        </w:rPr>
        <w:t xml:space="preserve">lieku </w:t>
      </w:r>
      <w:proofErr w:type="spellStart"/>
      <w:r w:rsidR="002B0E7A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E81CFC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E81CFC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492785" w:rsidRPr="001B77CF">
        <w:rPr>
          <w:rFonts w:asciiTheme="majorBidi" w:hAnsiTheme="majorBidi" w:cstheme="majorBidi"/>
        </w:rPr>
        <w:t xml:space="preserve"> môžete kedykoľvek ukončiť.</w:t>
      </w:r>
    </w:p>
    <w:p w14:paraId="5CC2C25B" w14:textId="77777777" w:rsidR="00F84E0A" w:rsidRPr="001B77CF" w:rsidRDefault="00F84E0A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D18448C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máte akékoľvek ďalšie otázky týkajúce sa použitia tohto lieku, opýtajte sa svojho lekára alebo lekárnika.</w:t>
      </w:r>
    </w:p>
    <w:p w14:paraId="070A930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7B84AB2F" w14:textId="77777777" w:rsidR="006C0098" w:rsidRPr="001B77CF" w:rsidRDefault="006C0098" w:rsidP="008A27ED">
      <w:pPr>
        <w:spacing w:line="240" w:lineRule="auto"/>
        <w:rPr>
          <w:rFonts w:asciiTheme="majorBidi" w:hAnsiTheme="majorBidi" w:cstheme="majorBidi"/>
        </w:rPr>
      </w:pPr>
    </w:p>
    <w:p w14:paraId="3BB7BADA" w14:textId="77777777" w:rsidR="00492785" w:rsidRPr="001B77CF" w:rsidRDefault="00492785" w:rsidP="00CB0F5F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</w:rPr>
        <w:t>Možné vedľajšie účinky</w:t>
      </w:r>
    </w:p>
    <w:p w14:paraId="2BA819DF" w14:textId="77777777" w:rsidR="006C0098" w:rsidRPr="001B77CF" w:rsidRDefault="006C0098" w:rsidP="0064011A">
      <w:pPr>
        <w:spacing w:line="240" w:lineRule="auto"/>
        <w:rPr>
          <w:rFonts w:asciiTheme="majorBidi" w:hAnsiTheme="majorBidi" w:cstheme="majorBidi"/>
        </w:rPr>
      </w:pPr>
    </w:p>
    <w:p w14:paraId="12881D55" w14:textId="77777777" w:rsidR="00492785" w:rsidRPr="001B77CF" w:rsidRDefault="00492785" w:rsidP="008F6471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Tak ako všetky lieky, aj tento liek môže spôsobovať vedľajšie účinky, hoci sa neprejavia u každého.</w:t>
      </w:r>
    </w:p>
    <w:p w14:paraId="0AD9FB15" w14:textId="77777777" w:rsidR="00492785" w:rsidRPr="001B77CF" w:rsidRDefault="00492785" w:rsidP="008A27ED">
      <w:pPr>
        <w:widowControl w:val="0"/>
        <w:spacing w:line="240" w:lineRule="auto"/>
        <w:ind w:right="-57"/>
        <w:rPr>
          <w:rFonts w:asciiTheme="majorBidi" w:hAnsiTheme="majorBidi" w:cstheme="majorBidi"/>
        </w:rPr>
      </w:pPr>
    </w:p>
    <w:p w14:paraId="678206C1" w14:textId="5F381B7B" w:rsidR="00492785" w:rsidRPr="001B77CF" w:rsidRDefault="00492785" w:rsidP="008A27ED">
      <w:pPr>
        <w:widowControl w:val="0"/>
        <w:spacing w:line="240" w:lineRule="auto"/>
        <w:ind w:right="-5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>Neznáme (</w:t>
      </w:r>
      <w:r w:rsidR="00CE005A" w:rsidRPr="001B77CF">
        <w:rPr>
          <w:rFonts w:asciiTheme="majorBidi" w:hAnsiTheme="majorBidi" w:cstheme="majorBidi"/>
          <w:b/>
        </w:rPr>
        <w:t>častosť</w:t>
      </w:r>
      <w:r w:rsidRPr="001B77CF">
        <w:rPr>
          <w:rFonts w:asciiTheme="majorBidi" w:hAnsiTheme="majorBidi" w:cstheme="majorBidi"/>
          <w:b/>
        </w:rPr>
        <w:t xml:space="preserve"> sa nedá </w:t>
      </w:r>
      <w:r w:rsidR="00316655">
        <w:rPr>
          <w:rFonts w:asciiTheme="majorBidi" w:hAnsiTheme="majorBidi" w:cstheme="majorBidi"/>
          <w:b/>
        </w:rPr>
        <w:t>odhadnúť</w:t>
      </w:r>
      <w:r w:rsidR="00316655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</w:rPr>
        <w:t>z dostupných údajov):</w:t>
      </w:r>
    </w:p>
    <w:p w14:paraId="024A07D0" w14:textId="5728C0DA" w:rsidR="00492785" w:rsidRPr="001B77CF" w:rsidRDefault="00882FE1" w:rsidP="008A27ED">
      <w:pPr>
        <w:pStyle w:val="Odsekzoznamu"/>
        <w:widowControl w:val="0"/>
        <w:numPr>
          <w:ilvl w:val="0"/>
          <w:numId w:val="10"/>
        </w:numPr>
        <w:spacing w:line="240" w:lineRule="auto"/>
        <w:ind w:right="-5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P</w:t>
      </w:r>
      <w:r w:rsidR="00492785" w:rsidRPr="001B77CF">
        <w:rPr>
          <w:rFonts w:asciiTheme="majorBidi" w:hAnsiTheme="majorBidi" w:cstheme="majorBidi"/>
        </w:rPr>
        <w:t xml:space="preserve">odráždenie ústnej a žalúdočnej sliznice, ako napríklad </w:t>
      </w:r>
      <w:proofErr w:type="spellStart"/>
      <w:r w:rsidR="00492785" w:rsidRPr="001B77CF">
        <w:rPr>
          <w:rFonts w:asciiTheme="majorBidi" w:hAnsiTheme="majorBidi" w:cstheme="majorBidi"/>
        </w:rPr>
        <w:t>dysgeúzia</w:t>
      </w:r>
      <w:proofErr w:type="spellEnd"/>
      <w:r w:rsidRPr="001B77CF">
        <w:rPr>
          <w:rFonts w:asciiTheme="majorBidi" w:hAnsiTheme="majorBidi" w:cstheme="majorBidi"/>
        </w:rPr>
        <w:t xml:space="preserve"> (porucha </w:t>
      </w:r>
      <w:r w:rsidR="000A7D2B">
        <w:rPr>
          <w:rFonts w:asciiTheme="majorBidi" w:hAnsiTheme="majorBidi" w:cstheme="majorBidi"/>
        </w:rPr>
        <w:t xml:space="preserve">vnímania </w:t>
      </w:r>
      <w:r w:rsidRPr="001B77CF">
        <w:rPr>
          <w:rFonts w:asciiTheme="majorBidi" w:hAnsiTheme="majorBidi" w:cstheme="majorBidi"/>
        </w:rPr>
        <w:t>chuti)</w:t>
      </w:r>
      <w:r w:rsidR="00492785" w:rsidRPr="001B77CF">
        <w:rPr>
          <w:rFonts w:asciiTheme="majorBidi" w:hAnsiTheme="majorBidi" w:cstheme="majorBidi"/>
        </w:rPr>
        <w:t xml:space="preserve">, sucho v ústach, </w:t>
      </w:r>
      <w:proofErr w:type="spellStart"/>
      <w:r w:rsidR="00492785" w:rsidRPr="001B77CF">
        <w:rPr>
          <w:rFonts w:asciiTheme="majorBidi" w:hAnsiTheme="majorBidi" w:cstheme="majorBidi"/>
        </w:rPr>
        <w:t>dyspepsia</w:t>
      </w:r>
      <w:proofErr w:type="spellEnd"/>
      <w:r w:rsidRPr="001B77CF">
        <w:rPr>
          <w:rFonts w:asciiTheme="majorBidi" w:hAnsiTheme="majorBidi" w:cstheme="majorBidi"/>
        </w:rPr>
        <w:t xml:space="preserve"> (</w:t>
      </w:r>
      <w:r w:rsidR="006063A0" w:rsidRPr="001B77CF">
        <w:rPr>
          <w:rFonts w:asciiTheme="majorBidi" w:hAnsiTheme="majorBidi" w:cstheme="majorBidi"/>
        </w:rPr>
        <w:t>poruch</w:t>
      </w:r>
      <w:r w:rsidR="000A7D2B">
        <w:rPr>
          <w:rFonts w:asciiTheme="majorBidi" w:hAnsiTheme="majorBidi" w:cstheme="majorBidi"/>
        </w:rPr>
        <w:t>a</w:t>
      </w:r>
      <w:r w:rsidR="006063A0" w:rsidRPr="001B77CF">
        <w:rPr>
          <w:rFonts w:asciiTheme="majorBidi" w:hAnsiTheme="majorBidi" w:cstheme="majorBidi"/>
        </w:rPr>
        <w:t xml:space="preserve"> trávenia</w:t>
      </w:r>
      <w:r w:rsidRPr="001B77CF">
        <w:rPr>
          <w:rFonts w:asciiTheme="majorBidi" w:hAnsiTheme="majorBidi" w:cstheme="majorBidi"/>
        </w:rPr>
        <w:t>)</w:t>
      </w:r>
      <w:r w:rsidR="00492785" w:rsidRPr="001B77CF">
        <w:rPr>
          <w:rFonts w:asciiTheme="majorBidi" w:hAnsiTheme="majorBidi" w:cstheme="majorBidi"/>
        </w:rPr>
        <w:t>, nauzea</w:t>
      </w:r>
      <w:r w:rsidRPr="001B77CF">
        <w:rPr>
          <w:rFonts w:asciiTheme="majorBidi" w:hAnsiTheme="majorBidi" w:cstheme="majorBidi"/>
        </w:rPr>
        <w:t xml:space="preserve"> (nevoľnosť)</w:t>
      </w:r>
      <w:r w:rsidR="00492785" w:rsidRPr="001B77CF">
        <w:rPr>
          <w:rFonts w:asciiTheme="majorBidi" w:hAnsiTheme="majorBidi" w:cstheme="majorBidi"/>
        </w:rPr>
        <w:t xml:space="preserve"> a bolesť brucha.</w:t>
      </w:r>
    </w:p>
    <w:p w14:paraId="6D1A670A" w14:textId="09059FF5" w:rsidR="00492785" w:rsidRPr="001B77CF" w:rsidRDefault="00882FE1" w:rsidP="008A27ED">
      <w:pPr>
        <w:pStyle w:val="Odsekzoznamu"/>
        <w:widowControl w:val="0"/>
        <w:numPr>
          <w:ilvl w:val="0"/>
          <w:numId w:val="10"/>
        </w:numPr>
        <w:spacing w:line="240" w:lineRule="auto"/>
        <w:ind w:right="-5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</w:rPr>
        <w:t>A</w:t>
      </w:r>
      <w:r w:rsidR="00492785" w:rsidRPr="001B77CF">
        <w:rPr>
          <w:rFonts w:asciiTheme="majorBidi" w:hAnsiTheme="majorBidi" w:cstheme="majorBidi"/>
        </w:rPr>
        <w:t>lergické reakcie.</w:t>
      </w:r>
    </w:p>
    <w:p w14:paraId="1450BC08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Style w:val="hps"/>
          <w:rFonts w:asciiTheme="majorBidi" w:hAnsiTheme="majorBidi" w:cstheme="majorBidi"/>
          <w:b/>
        </w:rPr>
        <w:t>Hlásenie</w:t>
      </w:r>
      <w:r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Style w:val="hps"/>
          <w:rFonts w:asciiTheme="majorBidi" w:hAnsiTheme="majorBidi" w:cstheme="majorBidi"/>
          <w:b/>
        </w:rPr>
        <w:t>vedľajších účinkov</w:t>
      </w:r>
    </w:p>
    <w:p w14:paraId="784A2E1C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Ak sa u vás vyskytne akýkoľvek vedľajší účinok, obráťte sa na svojho lekára alebo lekárnika. To sa týka aj akýchkoľvek vedľajších účinkov, ktoré nie sú uvedené v tejto písomnej informácii.</w:t>
      </w:r>
    </w:p>
    <w:p w14:paraId="02B8E221" w14:textId="519E1AC0" w:rsidR="00492785" w:rsidRPr="001B77CF" w:rsidRDefault="007907CA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noProof/>
        </w:rPr>
        <w:t xml:space="preserve">Vedľajšie účinky môžete hlásiť aj priamo na </w:t>
      </w:r>
      <w:r w:rsidRPr="00836FC7">
        <w:rPr>
          <w:noProof/>
          <w:highlight w:val="lightGray"/>
        </w:rPr>
        <w:t>národné centrum hlásenia uvedené v </w:t>
      </w:r>
      <w:hyperlink r:id="rId8" w:history="1">
        <w:r w:rsidRPr="00836FC7">
          <w:rPr>
            <w:rStyle w:val="Hypertextovprepojenie"/>
            <w:noProof/>
            <w:highlight w:val="lightGray"/>
          </w:rPr>
          <w:t>Prílohe V</w:t>
        </w:r>
      </w:hyperlink>
      <w:r w:rsidRPr="001B77CF">
        <w:rPr>
          <w:noProof/>
        </w:rPr>
        <w:t>.</w:t>
      </w:r>
      <w:r w:rsidR="00A05AC7" w:rsidRPr="001B77CF">
        <w:rPr>
          <w:noProof/>
        </w:rPr>
        <w:t xml:space="preserve"> </w:t>
      </w:r>
      <w:r w:rsidR="00492785" w:rsidRPr="001B77CF">
        <w:rPr>
          <w:rFonts w:asciiTheme="majorBidi" w:hAnsiTheme="majorBidi" w:cstheme="majorBidi"/>
        </w:rPr>
        <w:t>Hlásením vedľajších účinkov môžete prispieť k získaniu ďalších informácií o bezpečnosti tohto lieku.</w:t>
      </w:r>
    </w:p>
    <w:p w14:paraId="09C7CBD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78926450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0E35491" w14:textId="73F0C6F3" w:rsidR="00492785" w:rsidRPr="001B77CF" w:rsidRDefault="00492785" w:rsidP="008A27E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Ako uchovávať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</w:rPr>
        <w:t>Klosterfrau</w:t>
      </w:r>
      <w:proofErr w:type="spellEnd"/>
      <w:r w:rsidRPr="001B77CF">
        <w:rPr>
          <w:rFonts w:asciiTheme="majorBidi" w:hAnsiTheme="majorBidi" w:cstheme="majorBidi"/>
          <w:caps/>
        </w:rPr>
        <w:t xml:space="preserve"> </w:t>
      </w:r>
    </w:p>
    <w:p w14:paraId="3C301343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1B5FBEA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Tento liek uchovávajte mimo dohľadu a dosahu detí.</w:t>
      </w:r>
    </w:p>
    <w:p w14:paraId="43226AF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1A6EF641" w14:textId="517B4063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Neužívajte tento liek po dátume exspirácie, ktorý je uvedený na škatuli a </w:t>
      </w:r>
      <w:proofErr w:type="spellStart"/>
      <w:r w:rsidRPr="001B77CF">
        <w:rPr>
          <w:rFonts w:asciiTheme="majorBidi" w:hAnsiTheme="majorBidi" w:cstheme="majorBidi"/>
        </w:rPr>
        <w:t>blistri</w:t>
      </w:r>
      <w:proofErr w:type="spellEnd"/>
      <w:r w:rsidRPr="001B77CF">
        <w:rPr>
          <w:rFonts w:asciiTheme="majorBidi" w:hAnsiTheme="majorBidi" w:cstheme="majorBidi"/>
        </w:rPr>
        <w:t xml:space="preserve"> po „E</w:t>
      </w:r>
      <w:r w:rsidR="00833049" w:rsidRPr="001B77CF">
        <w:rPr>
          <w:rFonts w:asciiTheme="majorBidi" w:hAnsiTheme="majorBidi" w:cstheme="majorBidi"/>
        </w:rPr>
        <w:t>XP</w:t>
      </w:r>
      <w:r w:rsidRPr="001B77CF">
        <w:rPr>
          <w:rFonts w:asciiTheme="majorBidi" w:hAnsiTheme="majorBidi" w:cstheme="majorBidi"/>
        </w:rPr>
        <w:t xml:space="preserve">“. Dátum exspirácie sa vzťahuje na posledný deň v danom mesiaci. </w:t>
      </w:r>
    </w:p>
    <w:p w14:paraId="2DE9D1A3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i/>
        </w:rPr>
      </w:pPr>
      <w:proofErr w:type="spellStart"/>
      <w:r w:rsidRPr="001B77CF">
        <w:rPr>
          <w:rFonts w:asciiTheme="majorBidi" w:hAnsiTheme="majorBidi" w:cstheme="majorBidi"/>
        </w:rPr>
        <w:t>Blister</w:t>
      </w:r>
      <w:proofErr w:type="spellEnd"/>
      <w:r w:rsidRPr="001B77CF">
        <w:rPr>
          <w:rFonts w:asciiTheme="majorBidi" w:hAnsiTheme="majorBidi" w:cstheme="majorBidi"/>
        </w:rPr>
        <w:t xml:space="preserve"> uchovávajte vo vonkajšej škatuľke na ochranu pred svetlom</w:t>
      </w:r>
      <w:r w:rsidRPr="001B77CF">
        <w:rPr>
          <w:rFonts w:asciiTheme="majorBidi" w:hAnsiTheme="majorBidi" w:cstheme="majorBidi"/>
          <w:b/>
          <w:i/>
        </w:rPr>
        <w:t>.</w:t>
      </w:r>
    </w:p>
    <w:p w14:paraId="7E1C32A0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i/>
        </w:rPr>
      </w:pPr>
      <w:r w:rsidRPr="001B77CF">
        <w:rPr>
          <w:rFonts w:asciiTheme="majorBidi" w:hAnsiTheme="majorBidi" w:cstheme="majorBidi"/>
        </w:rPr>
        <w:t>Tento liek nevyžaduje žiadne zvláštne teplotné podmienky na uchovávanie.</w:t>
      </w:r>
    </w:p>
    <w:p w14:paraId="1ACF3138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Nelikvidujte lieky odpadovou vodou alebo domovým odpadom. Nepoužitý liek vráťte do lekárne. Tieto opatrenia pomôžu chrániť životné prostredie.</w:t>
      </w:r>
    </w:p>
    <w:p w14:paraId="199FE605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0AAD64FB" w14:textId="77777777" w:rsidR="00B323BB" w:rsidRPr="001B77CF" w:rsidRDefault="00B323BB" w:rsidP="008A27ED">
      <w:pPr>
        <w:spacing w:line="240" w:lineRule="auto"/>
        <w:rPr>
          <w:rFonts w:asciiTheme="majorBidi" w:hAnsiTheme="majorBidi" w:cstheme="majorBidi"/>
        </w:rPr>
      </w:pPr>
    </w:p>
    <w:p w14:paraId="26481BE5" w14:textId="77777777" w:rsidR="00492785" w:rsidRPr="001B77CF" w:rsidRDefault="00492785" w:rsidP="008A27ED">
      <w:pPr>
        <w:pStyle w:val="Odsekzoznamu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  <w:bCs/>
        </w:rPr>
        <w:t>Obsah balenia a ďalšie informácie</w:t>
      </w:r>
    </w:p>
    <w:p w14:paraId="3762DE02" w14:textId="77777777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</w:rPr>
      </w:pPr>
    </w:p>
    <w:p w14:paraId="66EBC6F2" w14:textId="770D405A" w:rsidR="00492785" w:rsidRPr="001B77CF" w:rsidRDefault="00492785" w:rsidP="008A27ED">
      <w:pPr>
        <w:keepNext/>
        <w:spacing w:line="240" w:lineRule="auto"/>
        <w:rPr>
          <w:rFonts w:asciiTheme="majorBidi" w:hAnsiTheme="majorBidi" w:cstheme="majorBidi"/>
          <w:b/>
        </w:rPr>
      </w:pPr>
      <w:r w:rsidRPr="001B77CF">
        <w:rPr>
          <w:rFonts w:asciiTheme="majorBidi" w:hAnsiTheme="majorBidi" w:cstheme="majorBidi"/>
          <w:b/>
        </w:rPr>
        <w:t xml:space="preserve">Čo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Pr="001B77CF">
        <w:rPr>
          <w:rFonts w:asciiTheme="majorBidi" w:hAnsiTheme="majorBidi" w:cstheme="majorBidi"/>
          <w:b/>
        </w:rPr>
        <w:t xml:space="preserve"> obsahuj</w:t>
      </w:r>
      <w:r w:rsidR="007907CA" w:rsidRPr="001B77CF">
        <w:rPr>
          <w:rFonts w:asciiTheme="majorBidi" w:hAnsiTheme="majorBidi" w:cstheme="majorBidi"/>
          <w:b/>
        </w:rPr>
        <w:t>e</w:t>
      </w:r>
    </w:p>
    <w:p w14:paraId="7E3C120B" w14:textId="0135D63A" w:rsidR="00492785" w:rsidRPr="001B77CF" w:rsidRDefault="00492785" w:rsidP="008A27ED">
      <w:pPr>
        <w:keepNext/>
        <w:numPr>
          <w:ilvl w:val="0"/>
          <w:numId w:val="8"/>
        </w:numPr>
        <w:autoSpaceDE/>
        <w:autoSpaceDN/>
        <w:adjustRightInd/>
        <w:spacing w:line="240" w:lineRule="auto"/>
        <w:ind w:left="426" w:right="-2" w:hanging="426"/>
        <w:rPr>
          <w:rFonts w:asciiTheme="majorBidi" w:hAnsiTheme="majorBidi" w:cstheme="majorBidi"/>
          <w:i/>
          <w:iCs/>
        </w:rPr>
      </w:pPr>
      <w:r w:rsidRPr="001B77CF">
        <w:rPr>
          <w:rFonts w:asciiTheme="majorBidi" w:hAnsiTheme="majorBidi" w:cstheme="majorBidi"/>
        </w:rPr>
        <w:t xml:space="preserve">Liečivo je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3C2493" w:rsidRPr="001B77CF">
        <w:rPr>
          <w:rFonts w:asciiTheme="majorBidi" w:hAnsiTheme="majorBidi" w:cstheme="majorBidi"/>
        </w:rPr>
        <w:t>ium</w:t>
      </w:r>
      <w:r w:rsidR="0053056D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C6052A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</w:t>
      </w:r>
      <w:proofErr w:type="spellEnd"/>
      <w:r w:rsidR="00F53297">
        <w:rPr>
          <w:rFonts w:asciiTheme="majorBidi" w:hAnsiTheme="majorBidi" w:cstheme="majorBidi"/>
        </w:rPr>
        <w:t xml:space="preserve"> </w:t>
      </w:r>
      <w:r w:rsidR="00F53297" w:rsidRPr="008A27ED">
        <w:rPr>
          <w:rFonts w:asciiTheme="majorBidi" w:hAnsiTheme="majorBidi" w:cstheme="majorBidi"/>
          <w:i/>
        </w:rPr>
        <w:t>(</w:t>
      </w:r>
      <w:proofErr w:type="spellStart"/>
      <w:r w:rsidR="00F53297" w:rsidRPr="008A27ED">
        <w:rPr>
          <w:rFonts w:asciiTheme="majorBidi" w:hAnsiTheme="majorBidi" w:cstheme="majorBidi"/>
          <w:i/>
        </w:rPr>
        <w:t>octenidini</w:t>
      </w:r>
      <w:proofErr w:type="spellEnd"/>
      <w:r w:rsidR="00F53297" w:rsidRPr="008A27ED">
        <w:rPr>
          <w:rFonts w:asciiTheme="majorBidi" w:hAnsiTheme="majorBidi" w:cstheme="majorBidi"/>
          <w:i/>
        </w:rPr>
        <w:t xml:space="preserve"> </w:t>
      </w:r>
      <w:proofErr w:type="spellStart"/>
      <w:r w:rsidR="00F53297" w:rsidRPr="008A27ED">
        <w:rPr>
          <w:rFonts w:asciiTheme="majorBidi" w:hAnsiTheme="majorBidi" w:cstheme="majorBidi"/>
          <w:i/>
        </w:rPr>
        <w:t>dihydrochloridum</w:t>
      </w:r>
      <w:proofErr w:type="spellEnd"/>
      <w:r w:rsidR="00F53297" w:rsidRPr="008A27ED">
        <w:rPr>
          <w:rFonts w:asciiTheme="majorBidi" w:hAnsiTheme="majorBidi" w:cstheme="majorBidi"/>
          <w:i/>
        </w:rPr>
        <w:t>)</w:t>
      </w:r>
      <w:r w:rsidRPr="001B77CF">
        <w:rPr>
          <w:rFonts w:asciiTheme="majorBidi" w:hAnsiTheme="majorBidi" w:cstheme="majorBidi"/>
        </w:rPr>
        <w:t xml:space="preserve">. Jedna </w:t>
      </w:r>
      <w:r w:rsidR="00865988">
        <w:rPr>
          <w:rFonts w:asciiTheme="majorBidi" w:hAnsiTheme="majorBidi" w:cstheme="majorBidi"/>
        </w:rPr>
        <w:t xml:space="preserve">tvrdá </w:t>
      </w:r>
      <w:r w:rsidRPr="001B77CF">
        <w:rPr>
          <w:rFonts w:asciiTheme="majorBidi" w:hAnsiTheme="majorBidi" w:cstheme="majorBidi"/>
        </w:rPr>
        <w:t xml:space="preserve">pastilka obsahuje 2,6 mg </w:t>
      </w:r>
      <w:proofErr w:type="spellStart"/>
      <w:r w:rsidRPr="001B77CF">
        <w:rPr>
          <w:rFonts w:asciiTheme="majorBidi" w:hAnsiTheme="majorBidi" w:cstheme="majorBidi"/>
        </w:rPr>
        <w:t>oktenidín</w:t>
      </w:r>
      <w:r w:rsidR="003C2493" w:rsidRPr="001B77CF">
        <w:rPr>
          <w:rFonts w:asciiTheme="majorBidi" w:hAnsiTheme="majorBidi" w:cstheme="majorBidi"/>
        </w:rPr>
        <w:t>ium</w:t>
      </w:r>
      <w:r w:rsidR="0053056D">
        <w:rPr>
          <w:rFonts w:asciiTheme="majorBidi" w:hAnsiTheme="majorBidi" w:cstheme="majorBidi"/>
        </w:rPr>
        <w:t>-</w:t>
      </w:r>
      <w:r w:rsidRPr="001B77CF">
        <w:rPr>
          <w:rFonts w:asciiTheme="majorBidi" w:hAnsiTheme="majorBidi" w:cstheme="majorBidi"/>
        </w:rPr>
        <w:t>di</w:t>
      </w:r>
      <w:r w:rsidR="00865988">
        <w:rPr>
          <w:rFonts w:asciiTheme="majorBidi" w:hAnsiTheme="majorBidi" w:cstheme="majorBidi"/>
        </w:rPr>
        <w:t>hydro</w:t>
      </w:r>
      <w:r w:rsidRPr="001B77CF">
        <w:rPr>
          <w:rFonts w:asciiTheme="majorBidi" w:hAnsiTheme="majorBidi" w:cstheme="majorBidi"/>
        </w:rPr>
        <w:t>chloridu</w:t>
      </w:r>
      <w:proofErr w:type="spellEnd"/>
      <w:r w:rsidRPr="001B77CF">
        <w:rPr>
          <w:rStyle w:val="Odkaznakomentr"/>
          <w:rFonts w:asciiTheme="majorBidi" w:hAnsiTheme="majorBidi" w:cstheme="majorBidi"/>
          <w:sz w:val="22"/>
          <w:szCs w:val="22"/>
        </w:rPr>
        <w:t>.</w:t>
      </w:r>
    </w:p>
    <w:p w14:paraId="618D31EC" w14:textId="4B3EC0B8" w:rsidR="00492785" w:rsidRPr="001B77CF" w:rsidRDefault="00492785" w:rsidP="008A27ED">
      <w:pPr>
        <w:numPr>
          <w:ilvl w:val="0"/>
          <w:numId w:val="8"/>
        </w:numPr>
        <w:autoSpaceDE/>
        <w:autoSpaceDN/>
        <w:adjustRightInd/>
        <w:spacing w:line="240" w:lineRule="auto"/>
        <w:ind w:left="426" w:right="-2" w:hanging="426"/>
        <w:rPr>
          <w:rFonts w:asciiTheme="majorBidi" w:hAnsiTheme="majorBidi" w:cstheme="majorBidi"/>
          <w:i/>
          <w:iCs/>
        </w:rPr>
      </w:pPr>
      <w:r w:rsidRPr="001B77CF">
        <w:rPr>
          <w:rFonts w:asciiTheme="majorBidi" w:hAnsiTheme="majorBidi" w:cstheme="majorBidi"/>
        </w:rPr>
        <w:t xml:space="preserve">Ďalšie pomocné látky sú </w:t>
      </w:r>
      <w:proofErr w:type="spellStart"/>
      <w:r w:rsidRPr="001B77CF">
        <w:rPr>
          <w:rFonts w:asciiTheme="majorBidi" w:hAnsiTheme="majorBidi" w:cstheme="majorBidi"/>
        </w:rPr>
        <w:t>izomalt</w:t>
      </w:r>
      <w:proofErr w:type="spellEnd"/>
      <w:r w:rsidRPr="001B77CF">
        <w:rPr>
          <w:rFonts w:asciiTheme="majorBidi" w:hAnsiTheme="majorBidi" w:cstheme="majorBidi"/>
        </w:rPr>
        <w:t xml:space="preserve"> (E 953), kyselina vínna, príchuť maskujúca </w:t>
      </w:r>
      <w:r w:rsidR="00865988">
        <w:rPr>
          <w:rFonts w:asciiTheme="majorBidi" w:hAnsiTheme="majorBidi" w:cstheme="majorBidi"/>
        </w:rPr>
        <w:t>horkosť</w:t>
      </w:r>
      <w:r w:rsidRPr="001B77CF">
        <w:rPr>
          <w:rFonts w:asciiTheme="majorBidi" w:hAnsiTheme="majorBidi" w:cstheme="majorBidi"/>
        </w:rPr>
        <w:t xml:space="preserve"> (obsahuje </w:t>
      </w:r>
      <w:proofErr w:type="spellStart"/>
      <w:r w:rsidRPr="001B77CF">
        <w:rPr>
          <w:rFonts w:asciiTheme="majorBidi" w:hAnsiTheme="majorBidi" w:cstheme="majorBidi"/>
        </w:rPr>
        <w:t>propylénglykol</w:t>
      </w:r>
      <w:proofErr w:type="spellEnd"/>
      <w:r w:rsidRPr="001B77CF">
        <w:rPr>
          <w:rFonts w:asciiTheme="majorBidi" w:hAnsiTheme="majorBidi" w:cstheme="majorBidi"/>
        </w:rPr>
        <w:t xml:space="preserve">, kávový extrakt a kyselinu 4-(2,2,3-trimetylcyklopentyl)butánovú), </w:t>
      </w:r>
      <w:r w:rsidR="008466DE" w:rsidRPr="001B77CF">
        <w:rPr>
          <w:lang w:eastAsia="en-US"/>
        </w:rPr>
        <w:t xml:space="preserve">silica </w:t>
      </w:r>
      <w:proofErr w:type="spellStart"/>
      <w:r w:rsidR="008466DE" w:rsidRPr="001B77CF">
        <w:rPr>
          <w:lang w:eastAsia="en-US"/>
        </w:rPr>
        <w:t>anízovca</w:t>
      </w:r>
      <w:proofErr w:type="spellEnd"/>
      <w:r w:rsidR="008466DE" w:rsidRPr="001B77CF">
        <w:rPr>
          <w:lang w:eastAsia="en-US"/>
        </w:rPr>
        <w:t xml:space="preserve">, </w:t>
      </w:r>
      <w:r w:rsidR="008466DE" w:rsidRPr="001B77CF">
        <w:rPr>
          <w:rFonts w:asciiTheme="majorBidi" w:hAnsiTheme="majorBidi" w:cstheme="majorBidi"/>
          <w:color w:val="auto"/>
        </w:rPr>
        <w:t>silica mäty piepornej</w:t>
      </w:r>
      <w:r w:rsidR="003C2493" w:rsidRPr="001B77CF" w:rsidDel="003C2493">
        <w:rPr>
          <w:rFonts w:asciiTheme="majorBidi" w:hAnsiTheme="majorBidi" w:cstheme="majorBidi"/>
        </w:rPr>
        <w:t xml:space="preserve"> </w:t>
      </w:r>
      <w:r w:rsidRPr="001B77CF">
        <w:rPr>
          <w:rFonts w:asciiTheme="majorBidi" w:hAnsiTheme="majorBidi" w:cstheme="majorBidi"/>
        </w:rPr>
        <w:t>a </w:t>
      </w:r>
      <w:proofErr w:type="spellStart"/>
      <w:r w:rsidRPr="001B77CF">
        <w:rPr>
          <w:rFonts w:asciiTheme="majorBidi" w:hAnsiTheme="majorBidi" w:cstheme="majorBidi"/>
        </w:rPr>
        <w:t>sukralóza</w:t>
      </w:r>
      <w:proofErr w:type="spellEnd"/>
      <w:r w:rsidRPr="001B77CF">
        <w:rPr>
          <w:rFonts w:asciiTheme="majorBidi" w:hAnsiTheme="majorBidi" w:cstheme="majorBidi"/>
        </w:rPr>
        <w:t xml:space="preserve"> (E 955).</w:t>
      </w:r>
    </w:p>
    <w:p w14:paraId="00C1033B" w14:textId="77777777" w:rsidR="00492785" w:rsidRPr="001B77CF" w:rsidRDefault="00492785" w:rsidP="008A27ED">
      <w:pPr>
        <w:spacing w:line="240" w:lineRule="auto"/>
        <w:ind w:left="567" w:right="-2"/>
        <w:rPr>
          <w:rFonts w:asciiTheme="majorBidi" w:hAnsiTheme="majorBidi" w:cstheme="majorBidi"/>
          <w:i/>
          <w:iCs/>
        </w:rPr>
      </w:pPr>
    </w:p>
    <w:p w14:paraId="07A58F68" w14:textId="5FD88399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Ako vyzer</w:t>
      </w:r>
      <w:r w:rsidR="008466DE" w:rsidRPr="001B77CF">
        <w:rPr>
          <w:rFonts w:asciiTheme="majorBidi" w:hAnsiTheme="majorBidi" w:cstheme="majorBidi"/>
          <w:b/>
          <w:bCs/>
        </w:rPr>
        <w:t xml:space="preserve">á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b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b/>
          <w:color w:val="auto"/>
        </w:rPr>
        <w:t>Klosterfrau</w:t>
      </w:r>
      <w:proofErr w:type="spellEnd"/>
      <w:r w:rsidR="008466DE" w:rsidRPr="001B77CF">
        <w:rPr>
          <w:rFonts w:asciiTheme="majorBidi" w:hAnsiTheme="majorBidi" w:cstheme="majorBidi"/>
          <w:b/>
        </w:rPr>
        <w:t xml:space="preserve"> </w:t>
      </w:r>
      <w:r w:rsidRPr="001B77CF">
        <w:rPr>
          <w:rFonts w:asciiTheme="majorBidi" w:hAnsiTheme="majorBidi" w:cstheme="majorBidi"/>
          <w:b/>
          <w:bCs/>
        </w:rPr>
        <w:t>a obsah balenia</w:t>
      </w:r>
    </w:p>
    <w:p w14:paraId="13509253" w14:textId="41743035" w:rsidR="00492785" w:rsidRPr="001B77CF" w:rsidRDefault="009157C1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Tvrdé p</w:t>
      </w:r>
      <w:r w:rsidR="00492785" w:rsidRPr="001B77CF">
        <w:rPr>
          <w:rFonts w:asciiTheme="majorBidi" w:hAnsiTheme="majorBidi" w:cstheme="majorBidi"/>
        </w:rPr>
        <w:t>astilky</w:t>
      </w:r>
      <w:r w:rsidR="00492785" w:rsidRPr="001B77CF">
        <w:rPr>
          <w:rFonts w:asciiTheme="majorBidi" w:hAnsiTheme="majorBidi" w:cstheme="majorBidi"/>
          <w:b/>
        </w:rPr>
        <w:t xml:space="preserve"> </w:t>
      </w:r>
      <w:r w:rsidR="00492785" w:rsidRPr="001B77CF">
        <w:rPr>
          <w:rFonts w:asciiTheme="majorBidi" w:hAnsiTheme="majorBidi" w:cstheme="majorBidi"/>
        </w:rPr>
        <w:t>sú slonovinovo biele, okrúhle a mierne priehľadné.</w:t>
      </w:r>
    </w:p>
    <w:p w14:paraId="150A4742" w14:textId="67099C68" w:rsidR="00492785" w:rsidRPr="001B77CF" w:rsidRDefault="006C20DE" w:rsidP="008A27ED">
      <w:pPr>
        <w:spacing w:line="240" w:lineRule="auto"/>
        <w:rPr>
          <w:rFonts w:asciiTheme="majorBidi" w:hAnsiTheme="majorBidi" w:cstheme="majorBidi"/>
        </w:rPr>
      </w:pPr>
      <w:proofErr w:type="spellStart"/>
      <w:r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  <w:r w:rsidR="008466DE" w:rsidRPr="001B77CF">
        <w:rPr>
          <w:rFonts w:asciiTheme="majorBidi" w:eastAsia="MS Mincho" w:hAnsiTheme="majorBidi" w:cstheme="majorBidi"/>
          <w:color w:val="auto"/>
        </w:rPr>
        <w:t xml:space="preserve"> </w:t>
      </w:r>
      <w:r w:rsidR="00E81861" w:rsidRPr="001B77CF">
        <w:rPr>
          <w:rFonts w:asciiTheme="majorBidi" w:eastAsia="MS Mincho" w:hAnsiTheme="majorBidi" w:cstheme="majorBidi"/>
          <w:color w:val="auto"/>
        </w:rPr>
        <w:t xml:space="preserve">je </w:t>
      </w:r>
      <w:r w:rsidR="007D4F96" w:rsidRPr="001B77CF">
        <w:rPr>
          <w:rFonts w:asciiTheme="majorBidi" w:hAnsiTheme="majorBidi" w:cstheme="majorBidi"/>
        </w:rPr>
        <w:t>dostupn</w:t>
      </w:r>
      <w:r w:rsidR="00E81861" w:rsidRPr="001B77CF">
        <w:rPr>
          <w:rFonts w:asciiTheme="majorBidi" w:hAnsiTheme="majorBidi" w:cstheme="majorBidi"/>
        </w:rPr>
        <w:t>ý</w:t>
      </w:r>
      <w:r w:rsidR="007D4F96" w:rsidRPr="001B77CF">
        <w:rPr>
          <w:rFonts w:asciiTheme="majorBidi" w:hAnsiTheme="majorBidi" w:cstheme="majorBidi"/>
        </w:rPr>
        <w:t xml:space="preserve"> v škatuľkách obsahujúcich 12, 16, 20 alebo 24 </w:t>
      </w:r>
      <w:r w:rsidR="009157C1">
        <w:rPr>
          <w:rFonts w:asciiTheme="majorBidi" w:hAnsiTheme="majorBidi" w:cstheme="majorBidi"/>
        </w:rPr>
        <w:t>tv</w:t>
      </w:r>
      <w:r w:rsidR="00984B10">
        <w:rPr>
          <w:rFonts w:asciiTheme="majorBidi" w:hAnsiTheme="majorBidi" w:cstheme="majorBidi"/>
        </w:rPr>
        <w:t xml:space="preserve">rdých </w:t>
      </w:r>
      <w:r w:rsidR="007D4F96" w:rsidRPr="001B77CF">
        <w:rPr>
          <w:rFonts w:asciiTheme="majorBidi" w:hAnsiTheme="majorBidi" w:cstheme="majorBidi"/>
        </w:rPr>
        <w:t>pastiliek, ktoré sú balené v </w:t>
      </w:r>
      <w:proofErr w:type="spellStart"/>
      <w:r w:rsidR="007D4F96" w:rsidRPr="001B77CF">
        <w:rPr>
          <w:rFonts w:asciiTheme="majorBidi" w:hAnsiTheme="majorBidi" w:cstheme="majorBidi"/>
        </w:rPr>
        <w:t>blistroch</w:t>
      </w:r>
      <w:proofErr w:type="spellEnd"/>
      <w:r w:rsidR="007D4F96" w:rsidRPr="001B77CF">
        <w:rPr>
          <w:rFonts w:asciiTheme="majorBidi" w:hAnsiTheme="majorBidi" w:cstheme="majorBidi"/>
        </w:rPr>
        <w:t xml:space="preserve"> z PVC/PVDC a hliníkovej fólie.</w:t>
      </w:r>
    </w:p>
    <w:p w14:paraId="465C5EEE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</w:rPr>
        <w:t>Na trh nemusia byť uvedené všetky veľkosti balenia.</w:t>
      </w:r>
    </w:p>
    <w:p w14:paraId="60B2B3E4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D7F0E56" w14:textId="7452DAD8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 xml:space="preserve">Držiteľ rozhodnutia o registrácii </w:t>
      </w:r>
    </w:p>
    <w:p w14:paraId="1BBFE68A" w14:textId="77777777" w:rsidR="00103C38" w:rsidRPr="001B77CF" w:rsidRDefault="00103C38" w:rsidP="00CB0F5F">
      <w:pPr>
        <w:pStyle w:val="Normlnywebov"/>
        <w:spacing w:before="0" w:after="0"/>
        <w:rPr>
          <w:sz w:val="22"/>
          <w:szCs w:val="22"/>
          <w:lang w:val="de-DE"/>
        </w:rPr>
      </w:pPr>
      <w:r w:rsidRPr="001B77CF">
        <w:rPr>
          <w:sz w:val="22"/>
          <w:szCs w:val="22"/>
          <w:lang w:val="de-DE"/>
        </w:rPr>
        <w:t>M.C.M. Klosterfrau Vertriebsgesellschaft mbH</w:t>
      </w:r>
      <w:r w:rsidRPr="001B77CF">
        <w:rPr>
          <w:sz w:val="22"/>
          <w:szCs w:val="22"/>
          <w:lang w:val="de-DE"/>
        </w:rPr>
        <w:br/>
      </w:r>
      <w:proofErr w:type="spellStart"/>
      <w:r w:rsidRPr="001B77CF">
        <w:rPr>
          <w:sz w:val="22"/>
          <w:szCs w:val="22"/>
          <w:lang w:val="de-DE"/>
        </w:rPr>
        <w:t>Gereonsmühlengasse</w:t>
      </w:r>
      <w:proofErr w:type="spellEnd"/>
      <w:r w:rsidRPr="001B77CF">
        <w:rPr>
          <w:sz w:val="22"/>
          <w:szCs w:val="22"/>
          <w:lang w:val="de-DE"/>
        </w:rPr>
        <w:t xml:space="preserve"> 1-11</w:t>
      </w:r>
    </w:p>
    <w:p w14:paraId="2BFBF8E7" w14:textId="77777777" w:rsidR="00103C38" w:rsidRPr="001B77CF" w:rsidRDefault="00103C38" w:rsidP="0064011A">
      <w:pPr>
        <w:pStyle w:val="Normlnywebov"/>
        <w:spacing w:before="0" w:after="0"/>
        <w:rPr>
          <w:sz w:val="22"/>
          <w:szCs w:val="22"/>
          <w:lang w:val="de-DE"/>
        </w:rPr>
      </w:pPr>
      <w:r w:rsidRPr="001B77CF">
        <w:rPr>
          <w:sz w:val="22"/>
          <w:szCs w:val="22"/>
          <w:lang w:val="de-DE"/>
        </w:rPr>
        <w:t xml:space="preserve">50670 </w:t>
      </w:r>
      <w:proofErr w:type="spellStart"/>
      <w:r w:rsidRPr="001B77CF">
        <w:rPr>
          <w:sz w:val="22"/>
          <w:szCs w:val="22"/>
          <w:lang w:val="de-DE"/>
        </w:rPr>
        <w:t>Kolín</w:t>
      </w:r>
      <w:proofErr w:type="spellEnd"/>
      <w:r w:rsidRPr="001B77CF">
        <w:rPr>
          <w:sz w:val="22"/>
          <w:szCs w:val="22"/>
          <w:lang w:val="de-DE"/>
        </w:rPr>
        <w:t xml:space="preserve"> </w:t>
      </w:r>
      <w:proofErr w:type="spellStart"/>
      <w:r w:rsidRPr="001B77CF">
        <w:rPr>
          <w:sz w:val="22"/>
          <w:szCs w:val="22"/>
          <w:lang w:val="de-DE"/>
        </w:rPr>
        <w:t>nad</w:t>
      </w:r>
      <w:proofErr w:type="spellEnd"/>
      <w:r w:rsidRPr="001B77CF">
        <w:rPr>
          <w:sz w:val="22"/>
          <w:szCs w:val="22"/>
          <w:lang w:val="de-DE"/>
        </w:rPr>
        <w:t xml:space="preserve"> </w:t>
      </w:r>
      <w:proofErr w:type="spellStart"/>
      <w:r w:rsidRPr="001B77CF">
        <w:rPr>
          <w:sz w:val="22"/>
          <w:szCs w:val="22"/>
          <w:lang w:val="de-DE"/>
        </w:rPr>
        <w:t>Rýnom</w:t>
      </w:r>
      <w:proofErr w:type="spellEnd"/>
    </w:p>
    <w:p w14:paraId="6D4201CA" w14:textId="7C88754E" w:rsidR="00492785" w:rsidRPr="001B77CF" w:rsidRDefault="00103C38" w:rsidP="008A27ED">
      <w:pPr>
        <w:spacing w:line="240" w:lineRule="auto"/>
        <w:rPr>
          <w:rFonts w:asciiTheme="majorBidi" w:hAnsiTheme="majorBidi" w:cstheme="majorBidi"/>
        </w:rPr>
      </w:pPr>
      <w:r w:rsidRPr="001B77CF">
        <w:lastRenderedPageBreak/>
        <w:t>Nemecko</w:t>
      </w:r>
    </w:p>
    <w:p w14:paraId="184B9E64" w14:textId="77777777" w:rsidR="00492785" w:rsidRDefault="00492785" w:rsidP="008A27ED">
      <w:pPr>
        <w:spacing w:line="240" w:lineRule="auto"/>
        <w:rPr>
          <w:rFonts w:asciiTheme="majorBidi" w:hAnsiTheme="majorBidi" w:cstheme="majorBidi"/>
        </w:rPr>
      </w:pPr>
    </w:p>
    <w:p w14:paraId="5D304348" w14:textId="77777777" w:rsidR="00B0080A" w:rsidRDefault="00B0080A" w:rsidP="00B0080A">
      <w:pPr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Výrobca</w:t>
      </w:r>
    </w:p>
    <w:p w14:paraId="1F920B08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Klosterfrau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Berlin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GmbH</w:t>
      </w:r>
      <w:proofErr w:type="spellEnd"/>
    </w:p>
    <w:p w14:paraId="40BDFEA2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Motzener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Strasse</w:t>
      </w:r>
      <w:proofErr w:type="spellEnd"/>
      <w:r>
        <w:rPr>
          <w:rFonts w:asciiTheme="majorBidi" w:hAnsiTheme="majorBidi" w:cstheme="majorBidi"/>
        </w:rPr>
        <w:t xml:space="preserve"> 41</w:t>
      </w:r>
    </w:p>
    <w:p w14:paraId="53DE66B1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12277 Berlín</w:t>
      </w:r>
    </w:p>
    <w:p w14:paraId="161665FA" w14:textId="77777777" w:rsidR="00B0080A" w:rsidRDefault="00B0080A" w:rsidP="00B0080A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Nemecko</w:t>
      </w:r>
    </w:p>
    <w:p w14:paraId="35A4141F" w14:textId="77777777" w:rsidR="00B0080A" w:rsidRPr="001B77CF" w:rsidRDefault="00B0080A" w:rsidP="008A27ED">
      <w:pPr>
        <w:spacing w:line="240" w:lineRule="auto"/>
        <w:rPr>
          <w:rFonts w:asciiTheme="majorBidi" w:hAnsiTheme="majorBidi" w:cstheme="majorBidi"/>
        </w:rPr>
      </w:pPr>
      <w:bookmarkStart w:id="1" w:name="_GoBack"/>
      <w:bookmarkEnd w:id="1"/>
    </w:p>
    <w:p w14:paraId="28082D7C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  <w:bCs/>
        </w:rPr>
      </w:pPr>
      <w:r w:rsidRPr="001B77CF">
        <w:rPr>
          <w:rFonts w:asciiTheme="majorBidi" w:hAnsiTheme="majorBidi" w:cstheme="majorBidi"/>
          <w:b/>
          <w:bCs/>
        </w:rPr>
        <w:t>Liek je schválený v členských štátoch Európskeho hospodárskeho priestoru (EHP) pod nasledovnými názvami:</w:t>
      </w:r>
    </w:p>
    <w:p w14:paraId="5CC5A8A4" w14:textId="72A0C118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 xml:space="preserve">Nemecko, Luxembursko: </w:t>
      </w:r>
      <w:proofErr w:type="spellStart"/>
      <w:r w:rsidR="001D2511" w:rsidRPr="001B77CF">
        <w:rPr>
          <w:bCs/>
        </w:rPr>
        <w:t>Laryngomedin</w:t>
      </w:r>
      <w:proofErr w:type="spellEnd"/>
      <w:r w:rsidR="001D2511" w:rsidRPr="001B77CF">
        <w:rPr>
          <w:bCs/>
        </w:rPr>
        <w:t xml:space="preserve"> </w:t>
      </w:r>
      <w:proofErr w:type="spellStart"/>
      <w:r w:rsidR="001D2511" w:rsidRPr="001B77CF">
        <w:rPr>
          <w:bCs/>
        </w:rPr>
        <w:t>Octenidin</w:t>
      </w:r>
      <w:proofErr w:type="spellEnd"/>
      <w:r w:rsidR="001D2511" w:rsidRPr="001B77CF">
        <w:rPr>
          <w:bCs/>
        </w:rPr>
        <w:t xml:space="preserve"> </w:t>
      </w:r>
      <w:proofErr w:type="spellStart"/>
      <w:r w:rsidR="001D2511" w:rsidRPr="001B77CF">
        <w:rPr>
          <w:bCs/>
        </w:rPr>
        <w:t>Antisept</w:t>
      </w:r>
      <w:proofErr w:type="spellEnd"/>
    </w:p>
    <w:p w14:paraId="25E37711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 xml:space="preserve">Rakúsko: </w:t>
      </w:r>
      <w:proofErr w:type="spellStart"/>
      <w:r w:rsidRPr="001B77CF">
        <w:rPr>
          <w:rFonts w:asciiTheme="majorBidi" w:hAnsiTheme="majorBidi" w:cstheme="majorBidi"/>
          <w:bCs/>
        </w:rPr>
        <w:t>Octenidin</w:t>
      </w:r>
      <w:proofErr w:type="spellEnd"/>
      <w:r w:rsidRPr="001B77CF">
        <w:rPr>
          <w:rFonts w:asciiTheme="majorBidi" w:hAnsiTheme="majorBidi" w:cstheme="majorBidi"/>
          <w:bCs/>
        </w:rPr>
        <w:t xml:space="preserve"> </w:t>
      </w:r>
      <w:proofErr w:type="spellStart"/>
      <w:r w:rsidRPr="001B77CF">
        <w:rPr>
          <w:rFonts w:asciiTheme="majorBidi" w:hAnsiTheme="majorBidi" w:cstheme="majorBidi"/>
          <w:bCs/>
        </w:rPr>
        <w:t>Cassella</w:t>
      </w:r>
      <w:proofErr w:type="spellEnd"/>
      <w:r w:rsidRPr="001B77CF">
        <w:rPr>
          <w:rFonts w:asciiTheme="majorBidi" w:hAnsiTheme="majorBidi" w:cstheme="majorBidi"/>
          <w:bCs/>
        </w:rPr>
        <w:t xml:space="preserve">-med </w:t>
      </w:r>
      <w:proofErr w:type="spellStart"/>
      <w:r w:rsidRPr="001B77CF">
        <w:rPr>
          <w:rFonts w:asciiTheme="majorBidi" w:hAnsiTheme="majorBidi" w:cstheme="majorBidi"/>
          <w:bCs/>
        </w:rPr>
        <w:t>antisept</w:t>
      </w:r>
      <w:proofErr w:type="spellEnd"/>
      <w:r w:rsidRPr="001B77CF">
        <w:rPr>
          <w:rFonts w:asciiTheme="majorBidi" w:hAnsiTheme="majorBidi" w:cstheme="majorBidi"/>
          <w:bCs/>
        </w:rPr>
        <w:t xml:space="preserve"> 2,6 mg </w:t>
      </w:r>
      <w:proofErr w:type="spellStart"/>
      <w:r w:rsidRPr="001B77CF">
        <w:rPr>
          <w:rFonts w:asciiTheme="majorBidi" w:hAnsiTheme="majorBidi" w:cstheme="majorBidi"/>
          <w:bCs/>
        </w:rPr>
        <w:t>Lutschtabletten</w:t>
      </w:r>
      <w:proofErr w:type="spellEnd"/>
    </w:p>
    <w:p w14:paraId="225B98B3" w14:textId="21F3F941" w:rsidR="00492785" w:rsidRPr="001B77CF" w:rsidRDefault="00492785" w:rsidP="008A27ED">
      <w:pPr>
        <w:spacing w:line="240" w:lineRule="auto"/>
        <w:rPr>
          <w:rFonts w:asciiTheme="majorBidi" w:hAnsiTheme="majorBidi" w:cstheme="majorBidi"/>
          <w:bCs/>
        </w:rPr>
      </w:pPr>
      <w:r w:rsidRPr="001B77CF">
        <w:rPr>
          <w:rFonts w:asciiTheme="majorBidi" w:hAnsiTheme="majorBidi" w:cstheme="majorBidi"/>
          <w:bCs/>
        </w:rPr>
        <w:t>Poľsko</w:t>
      </w:r>
      <w:r w:rsidR="00C13887">
        <w:rPr>
          <w:rFonts w:asciiTheme="majorBidi" w:hAnsiTheme="majorBidi" w:cstheme="majorBidi"/>
          <w:bCs/>
        </w:rPr>
        <w:t>, Bul</w:t>
      </w:r>
      <w:r w:rsidR="00573624">
        <w:rPr>
          <w:rFonts w:asciiTheme="majorBidi" w:hAnsiTheme="majorBidi" w:cstheme="majorBidi"/>
          <w:bCs/>
        </w:rPr>
        <w:t>harsko</w:t>
      </w:r>
      <w:r w:rsidR="00C13887">
        <w:rPr>
          <w:rFonts w:asciiTheme="majorBidi" w:hAnsiTheme="majorBidi" w:cstheme="majorBidi"/>
          <w:bCs/>
        </w:rPr>
        <w:t xml:space="preserve">, </w:t>
      </w:r>
      <w:r w:rsidR="00573624">
        <w:rPr>
          <w:rFonts w:asciiTheme="majorBidi" w:hAnsiTheme="majorBidi" w:cstheme="majorBidi"/>
          <w:bCs/>
        </w:rPr>
        <w:t>Maďarsko</w:t>
      </w:r>
      <w:r w:rsidR="00C13887">
        <w:rPr>
          <w:rFonts w:asciiTheme="majorBidi" w:hAnsiTheme="majorBidi" w:cstheme="majorBidi"/>
          <w:bCs/>
        </w:rPr>
        <w:t>, R</w:t>
      </w:r>
      <w:r w:rsidR="00573624">
        <w:rPr>
          <w:rFonts w:asciiTheme="majorBidi" w:hAnsiTheme="majorBidi" w:cstheme="majorBidi"/>
          <w:bCs/>
        </w:rPr>
        <w:t>umunsko</w:t>
      </w:r>
      <w:r w:rsidRPr="001B77CF">
        <w:rPr>
          <w:rFonts w:asciiTheme="majorBidi" w:hAnsiTheme="majorBidi" w:cstheme="majorBidi"/>
          <w:bCs/>
        </w:rPr>
        <w:t xml:space="preserve">: </w:t>
      </w:r>
      <w:proofErr w:type="spellStart"/>
      <w:r w:rsidRPr="001B77CF">
        <w:rPr>
          <w:rFonts w:asciiTheme="majorBidi" w:hAnsiTheme="majorBidi" w:cstheme="majorBidi"/>
          <w:bCs/>
        </w:rPr>
        <w:t>Octeangin</w:t>
      </w:r>
      <w:proofErr w:type="spellEnd"/>
    </w:p>
    <w:p w14:paraId="49A18A42" w14:textId="27AE009E" w:rsidR="001D2511" w:rsidRPr="001B77CF" w:rsidRDefault="00573624" w:rsidP="008A27E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Česká republika</w:t>
      </w:r>
      <w:r w:rsidR="00C13887">
        <w:rPr>
          <w:rFonts w:asciiTheme="majorBidi" w:hAnsiTheme="majorBidi" w:cstheme="majorBidi"/>
          <w:bCs/>
        </w:rPr>
        <w:t xml:space="preserve">, </w:t>
      </w:r>
      <w:r w:rsidR="001D2511" w:rsidRPr="001B77CF">
        <w:rPr>
          <w:rFonts w:asciiTheme="majorBidi" w:hAnsiTheme="majorBidi" w:cstheme="majorBidi"/>
          <w:bCs/>
        </w:rPr>
        <w:t xml:space="preserve">Slovenská republika: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Octenidine</w:t>
      </w:r>
      <w:proofErr w:type="spellEnd"/>
      <w:r w:rsidR="006C20DE" w:rsidRPr="001B77CF">
        <w:rPr>
          <w:rFonts w:asciiTheme="majorBidi" w:eastAsia="MS Mincho" w:hAnsiTheme="majorBidi" w:cstheme="majorBidi"/>
          <w:color w:val="auto"/>
        </w:rPr>
        <w:t xml:space="preserve"> </w:t>
      </w:r>
      <w:proofErr w:type="spellStart"/>
      <w:r w:rsidR="006C20DE" w:rsidRPr="001B77CF">
        <w:rPr>
          <w:rFonts w:asciiTheme="majorBidi" w:eastAsia="MS Mincho" w:hAnsiTheme="majorBidi" w:cstheme="majorBidi"/>
          <w:color w:val="auto"/>
        </w:rPr>
        <w:t>Klosterfrau</w:t>
      </w:r>
      <w:proofErr w:type="spellEnd"/>
    </w:p>
    <w:p w14:paraId="2EFDD67B" w14:textId="77777777" w:rsidR="00492785" w:rsidRPr="001B77CF" w:rsidRDefault="00492785" w:rsidP="008A27ED">
      <w:pPr>
        <w:spacing w:line="240" w:lineRule="auto"/>
        <w:rPr>
          <w:rFonts w:asciiTheme="majorBidi" w:hAnsiTheme="majorBidi" w:cstheme="majorBidi"/>
          <w:b/>
        </w:rPr>
      </w:pPr>
    </w:p>
    <w:p w14:paraId="5B1A0326" w14:textId="01AF2D50" w:rsidR="00492785" w:rsidRPr="00105415" w:rsidRDefault="00492785" w:rsidP="008A27ED">
      <w:pPr>
        <w:spacing w:line="240" w:lineRule="auto"/>
        <w:rPr>
          <w:rFonts w:asciiTheme="majorBidi" w:hAnsiTheme="majorBidi" w:cstheme="majorBidi"/>
        </w:rPr>
      </w:pPr>
      <w:r w:rsidRPr="001B77CF">
        <w:rPr>
          <w:rFonts w:asciiTheme="majorBidi" w:hAnsiTheme="majorBidi" w:cstheme="majorBidi"/>
          <w:b/>
        </w:rPr>
        <w:t>Táto písomná informácia bola naposledy aktualizovaná v</w:t>
      </w:r>
      <w:r w:rsidR="008A27ED">
        <w:rPr>
          <w:rFonts w:asciiTheme="majorBidi" w:hAnsiTheme="majorBidi" w:cstheme="majorBidi"/>
          <w:b/>
        </w:rPr>
        <w:t> 08</w:t>
      </w:r>
      <w:r w:rsidR="00984B10">
        <w:rPr>
          <w:rFonts w:asciiTheme="majorBidi" w:hAnsiTheme="majorBidi" w:cstheme="majorBidi"/>
          <w:b/>
        </w:rPr>
        <w:t>/2020.</w:t>
      </w:r>
    </w:p>
    <w:p w14:paraId="7971848A" w14:textId="77777777" w:rsidR="00865687" w:rsidRPr="00105415" w:rsidRDefault="00865687" w:rsidP="008A27ED">
      <w:pPr>
        <w:spacing w:line="240" w:lineRule="auto"/>
        <w:rPr>
          <w:rFonts w:asciiTheme="majorBidi" w:hAnsiTheme="majorBidi" w:cstheme="majorBidi"/>
          <w:color w:val="auto"/>
        </w:rPr>
      </w:pPr>
    </w:p>
    <w:p w14:paraId="3F4DAFB0" w14:textId="77777777" w:rsidR="00B323BB" w:rsidRPr="00105415" w:rsidRDefault="00B323BB" w:rsidP="008A27ED">
      <w:pPr>
        <w:spacing w:line="240" w:lineRule="auto"/>
        <w:rPr>
          <w:rFonts w:asciiTheme="majorBidi" w:hAnsiTheme="majorBidi" w:cstheme="majorBidi"/>
          <w:color w:val="auto"/>
        </w:rPr>
      </w:pPr>
    </w:p>
    <w:sectPr w:rsidR="00B323BB" w:rsidRPr="00105415" w:rsidSect="008A27E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EA85" w14:textId="77777777" w:rsidR="00045701" w:rsidRDefault="00045701" w:rsidP="00F618C8">
      <w:r>
        <w:separator/>
      </w:r>
    </w:p>
    <w:p w14:paraId="71C8C92E" w14:textId="77777777" w:rsidR="00045701" w:rsidRDefault="00045701" w:rsidP="00F618C8"/>
    <w:p w14:paraId="3EDAD3E2" w14:textId="77777777" w:rsidR="00045701" w:rsidRDefault="00045701" w:rsidP="00F618C8"/>
    <w:p w14:paraId="6BFF6DC6" w14:textId="77777777" w:rsidR="00045701" w:rsidRDefault="00045701"/>
  </w:endnote>
  <w:endnote w:type="continuationSeparator" w:id="0">
    <w:p w14:paraId="7FB2EB72" w14:textId="77777777" w:rsidR="00045701" w:rsidRDefault="00045701" w:rsidP="00F618C8">
      <w:r>
        <w:continuationSeparator/>
      </w:r>
    </w:p>
    <w:p w14:paraId="0DFF6675" w14:textId="77777777" w:rsidR="00045701" w:rsidRDefault="00045701" w:rsidP="00F618C8"/>
    <w:p w14:paraId="1A0A5B84" w14:textId="77777777" w:rsidR="00045701" w:rsidRDefault="00045701" w:rsidP="00F618C8"/>
    <w:p w14:paraId="1A659599" w14:textId="77777777" w:rsidR="00045701" w:rsidRDefault="00045701"/>
  </w:endnote>
  <w:endnote w:type="continuationNotice" w:id="1">
    <w:p w14:paraId="23CF14F4" w14:textId="77777777" w:rsidR="00045701" w:rsidRDefault="000457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90F0000" w:usb2="00000010" w:usb3="00000000" w:csb0="000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1284A" w14:textId="77777777" w:rsidR="0080076E" w:rsidRDefault="0080076E">
    <w:pPr>
      <w:pStyle w:val="Pta"/>
    </w:pPr>
  </w:p>
  <w:p w14:paraId="07D396B2" w14:textId="77777777" w:rsidR="00D60FCA" w:rsidRDefault="00D60F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9585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778012B" w14:textId="55D64A68" w:rsidR="000175FA" w:rsidRPr="008A27ED" w:rsidRDefault="000175F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A27ED">
          <w:rPr>
            <w:rFonts w:ascii="Times New Roman" w:hAnsi="Times New Roman"/>
            <w:sz w:val="18"/>
            <w:szCs w:val="18"/>
          </w:rPr>
          <w:fldChar w:fldCharType="begin"/>
        </w:r>
        <w:r w:rsidRPr="008A27E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A27ED">
          <w:rPr>
            <w:rFonts w:ascii="Times New Roman" w:hAnsi="Times New Roman"/>
            <w:sz w:val="18"/>
            <w:szCs w:val="18"/>
          </w:rPr>
          <w:fldChar w:fldCharType="separate"/>
        </w:r>
        <w:r w:rsidR="00FC1FF4">
          <w:rPr>
            <w:rFonts w:ascii="Times New Roman" w:hAnsi="Times New Roman"/>
            <w:noProof/>
            <w:sz w:val="18"/>
            <w:szCs w:val="18"/>
          </w:rPr>
          <w:t>3</w:t>
        </w:r>
        <w:r w:rsidRPr="008A27E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80E3F44" w14:textId="1A5C06A7" w:rsidR="009974AE" w:rsidRPr="008A5F60" w:rsidRDefault="009974AE" w:rsidP="008A5F60">
    <w:pPr>
      <w:pStyle w:val="Pta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A262D" w14:textId="77777777" w:rsidR="00045701" w:rsidRDefault="00045701" w:rsidP="00F618C8">
      <w:r>
        <w:separator/>
      </w:r>
    </w:p>
    <w:p w14:paraId="00C75362" w14:textId="77777777" w:rsidR="00045701" w:rsidRDefault="00045701" w:rsidP="00F618C8"/>
    <w:p w14:paraId="79D69191" w14:textId="77777777" w:rsidR="00045701" w:rsidRDefault="00045701" w:rsidP="00F618C8"/>
    <w:p w14:paraId="379B6602" w14:textId="77777777" w:rsidR="00045701" w:rsidRDefault="00045701"/>
  </w:footnote>
  <w:footnote w:type="continuationSeparator" w:id="0">
    <w:p w14:paraId="5D438E5A" w14:textId="77777777" w:rsidR="00045701" w:rsidRDefault="00045701" w:rsidP="00F618C8">
      <w:r>
        <w:continuationSeparator/>
      </w:r>
    </w:p>
    <w:p w14:paraId="03B8E917" w14:textId="77777777" w:rsidR="00045701" w:rsidRDefault="00045701" w:rsidP="00F618C8"/>
    <w:p w14:paraId="67D2DB63" w14:textId="77777777" w:rsidR="00045701" w:rsidRDefault="00045701" w:rsidP="00F618C8"/>
    <w:p w14:paraId="1F376279" w14:textId="77777777" w:rsidR="00045701" w:rsidRDefault="00045701"/>
  </w:footnote>
  <w:footnote w:type="continuationNotice" w:id="1">
    <w:p w14:paraId="0E31D693" w14:textId="77777777" w:rsidR="00045701" w:rsidRDefault="000457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B012" w14:textId="77777777" w:rsidR="0080076E" w:rsidRDefault="0080076E">
    <w:pPr>
      <w:pStyle w:val="Hlavika"/>
    </w:pPr>
  </w:p>
  <w:p w14:paraId="116F4EFA" w14:textId="77777777" w:rsidR="00D60FCA" w:rsidRDefault="00D60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EEF4" w14:textId="3B5EFA59" w:rsidR="00B06455" w:rsidRPr="009C5E49" w:rsidRDefault="00B06455" w:rsidP="00B06455">
    <w:pPr>
      <w:pStyle w:val="Hlavika"/>
      <w:rPr>
        <w:sz w:val="18"/>
        <w:szCs w:val="18"/>
      </w:rPr>
    </w:pPr>
    <w:r w:rsidRPr="009C5E49">
      <w:rPr>
        <w:sz w:val="18"/>
        <w:szCs w:val="18"/>
      </w:rPr>
      <w:t>Schválený text k rozhodnutiu o registrácii, ev. č.:</w:t>
    </w:r>
    <w:r w:rsidR="00F53297">
      <w:rPr>
        <w:sz w:val="18"/>
        <w:szCs w:val="18"/>
      </w:rPr>
      <w:t xml:space="preserve"> </w:t>
    </w:r>
    <w:r w:rsidR="00F53297" w:rsidRPr="00F53297">
      <w:rPr>
        <w:sz w:val="18"/>
        <w:szCs w:val="18"/>
      </w:rPr>
      <w:t>2020/01064-REG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976576"/>
    <w:multiLevelType w:val="hybridMultilevel"/>
    <w:tmpl w:val="3EEC3902"/>
    <w:lvl w:ilvl="0" w:tplc="35B6FF7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7103B2F"/>
    <w:multiLevelType w:val="multilevel"/>
    <w:tmpl w:val="6AEA1FC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BB1AB2"/>
    <w:multiLevelType w:val="hybridMultilevel"/>
    <w:tmpl w:val="C758069E"/>
    <w:lvl w:ilvl="0" w:tplc="35B6F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2074"/>
    <w:multiLevelType w:val="hybridMultilevel"/>
    <w:tmpl w:val="F4CA939A"/>
    <w:lvl w:ilvl="0" w:tplc="7C184C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2A2E"/>
    <w:multiLevelType w:val="singleLevel"/>
    <w:tmpl w:val="E2521DA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5E040AA2"/>
    <w:multiLevelType w:val="hybridMultilevel"/>
    <w:tmpl w:val="1D3CEE9A"/>
    <w:lvl w:ilvl="0" w:tplc="FC54D0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0BE1"/>
    <w:multiLevelType w:val="hybridMultilevel"/>
    <w:tmpl w:val="D292D0C8"/>
    <w:lvl w:ilvl="0" w:tplc="25BCF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17F2"/>
    <w:multiLevelType w:val="hybridMultilevel"/>
    <w:tmpl w:val="67F0B7FE"/>
    <w:lvl w:ilvl="0" w:tplc="85CE95E2">
      <w:start w:val="4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8"/>
    <w:rsid w:val="000007C9"/>
    <w:rsid w:val="00002373"/>
    <w:rsid w:val="000034B7"/>
    <w:rsid w:val="00006463"/>
    <w:rsid w:val="00007E32"/>
    <w:rsid w:val="00013A06"/>
    <w:rsid w:val="000175FA"/>
    <w:rsid w:val="00022D70"/>
    <w:rsid w:val="000443E9"/>
    <w:rsid w:val="0004552F"/>
    <w:rsid w:val="00045701"/>
    <w:rsid w:val="00046DF9"/>
    <w:rsid w:val="00050BE3"/>
    <w:rsid w:val="00052FC3"/>
    <w:rsid w:val="00067929"/>
    <w:rsid w:val="00070162"/>
    <w:rsid w:val="000719C0"/>
    <w:rsid w:val="00071C7A"/>
    <w:rsid w:val="000720B5"/>
    <w:rsid w:val="00077B17"/>
    <w:rsid w:val="000807C5"/>
    <w:rsid w:val="00090EAD"/>
    <w:rsid w:val="00093506"/>
    <w:rsid w:val="00095EBA"/>
    <w:rsid w:val="000A2131"/>
    <w:rsid w:val="000A3F87"/>
    <w:rsid w:val="000A59E6"/>
    <w:rsid w:val="000A7D2B"/>
    <w:rsid w:val="000B044E"/>
    <w:rsid w:val="000B32D9"/>
    <w:rsid w:val="000B5EB7"/>
    <w:rsid w:val="000C2DDE"/>
    <w:rsid w:val="000C31FA"/>
    <w:rsid w:val="000C5503"/>
    <w:rsid w:val="000F4BA3"/>
    <w:rsid w:val="000F5BC5"/>
    <w:rsid w:val="0010114C"/>
    <w:rsid w:val="00103C38"/>
    <w:rsid w:val="00104DBE"/>
    <w:rsid w:val="00105415"/>
    <w:rsid w:val="00106216"/>
    <w:rsid w:val="0011109F"/>
    <w:rsid w:val="001138EA"/>
    <w:rsid w:val="00113A07"/>
    <w:rsid w:val="00121616"/>
    <w:rsid w:val="00124B3C"/>
    <w:rsid w:val="001262BA"/>
    <w:rsid w:val="001341A7"/>
    <w:rsid w:val="001400F2"/>
    <w:rsid w:val="00141281"/>
    <w:rsid w:val="0014697A"/>
    <w:rsid w:val="00147597"/>
    <w:rsid w:val="00147BA1"/>
    <w:rsid w:val="00151012"/>
    <w:rsid w:val="00152259"/>
    <w:rsid w:val="00154DE7"/>
    <w:rsid w:val="001556E4"/>
    <w:rsid w:val="00160459"/>
    <w:rsid w:val="00166F6D"/>
    <w:rsid w:val="001703E8"/>
    <w:rsid w:val="00170E1C"/>
    <w:rsid w:val="00172472"/>
    <w:rsid w:val="00172A18"/>
    <w:rsid w:val="00175B29"/>
    <w:rsid w:val="00176D99"/>
    <w:rsid w:val="001814B8"/>
    <w:rsid w:val="00181BC9"/>
    <w:rsid w:val="0018250A"/>
    <w:rsid w:val="0019025C"/>
    <w:rsid w:val="001928E5"/>
    <w:rsid w:val="00193217"/>
    <w:rsid w:val="001944E5"/>
    <w:rsid w:val="00195106"/>
    <w:rsid w:val="00196695"/>
    <w:rsid w:val="0019704E"/>
    <w:rsid w:val="001A106A"/>
    <w:rsid w:val="001A1541"/>
    <w:rsid w:val="001A2096"/>
    <w:rsid w:val="001A3432"/>
    <w:rsid w:val="001B3F7A"/>
    <w:rsid w:val="001B40E9"/>
    <w:rsid w:val="001B49D9"/>
    <w:rsid w:val="001B77CF"/>
    <w:rsid w:val="001C0EB9"/>
    <w:rsid w:val="001C4C2C"/>
    <w:rsid w:val="001D2511"/>
    <w:rsid w:val="001D34CD"/>
    <w:rsid w:val="001D44AC"/>
    <w:rsid w:val="001D5417"/>
    <w:rsid w:val="001E2705"/>
    <w:rsid w:val="001E2B40"/>
    <w:rsid w:val="001F33DC"/>
    <w:rsid w:val="00204939"/>
    <w:rsid w:val="00204A25"/>
    <w:rsid w:val="00221CA1"/>
    <w:rsid w:val="00232F4D"/>
    <w:rsid w:val="00235179"/>
    <w:rsid w:val="00242608"/>
    <w:rsid w:val="002453B0"/>
    <w:rsid w:val="00252AA9"/>
    <w:rsid w:val="0025403F"/>
    <w:rsid w:val="00255A8F"/>
    <w:rsid w:val="00255E49"/>
    <w:rsid w:val="0026069F"/>
    <w:rsid w:val="0026204D"/>
    <w:rsid w:val="00262A01"/>
    <w:rsid w:val="002632CA"/>
    <w:rsid w:val="002674C2"/>
    <w:rsid w:val="00267511"/>
    <w:rsid w:val="00267A9C"/>
    <w:rsid w:val="00276255"/>
    <w:rsid w:val="00283BB9"/>
    <w:rsid w:val="002869B2"/>
    <w:rsid w:val="0028762A"/>
    <w:rsid w:val="0029015E"/>
    <w:rsid w:val="00294D6A"/>
    <w:rsid w:val="00297075"/>
    <w:rsid w:val="002A534C"/>
    <w:rsid w:val="002B0E7A"/>
    <w:rsid w:val="002B24B2"/>
    <w:rsid w:val="002B5271"/>
    <w:rsid w:val="002B7F30"/>
    <w:rsid w:val="002C6D0D"/>
    <w:rsid w:val="002D0A21"/>
    <w:rsid w:val="002D5760"/>
    <w:rsid w:val="002E763C"/>
    <w:rsid w:val="002F2053"/>
    <w:rsid w:val="002F6E5A"/>
    <w:rsid w:val="002F755C"/>
    <w:rsid w:val="003043CB"/>
    <w:rsid w:val="00304A74"/>
    <w:rsid w:val="00316655"/>
    <w:rsid w:val="00324264"/>
    <w:rsid w:val="003257FC"/>
    <w:rsid w:val="0032684A"/>
    <w:rsid w:val="00327BE0"/>
    <w:rsid w:val="00331E78"/>
    <w:rsid w:val="0033386E"/>
    <w:rsid w:val="00333E4F"/>
    <w:rsid w:val="003364CF"/>
    <w:rsid w:val="003429BE"/>
    <w:rsid w:val="003454AE"/>
    <w:rsid w:val="00345D9F"/>
    <w:rsid w:val="003462FA"/>
    <w:rsid w:val="00361F15"/>
    <w:rsid w:val="0036240A"/>
    <w:rsid w:val="003706DF"/>
    <w:rsid w:val="00376FC6"/>
    <w:rsid w:val="00381A52"/>
    <w:rsid w:val="0038443B"/>
    <w:rsid w:val="00384D6F"/>
    <w:rsid w:val="00386AA7"/>
    <w:rsid w:val="00394006"/>
    <w:rsid w:val="00394073"/>
    <w:rsid w:val="00394DAC"/>
    <w:rsid w:val="003A07B4"/>
    <w:rsid w:val="003A583F"/>
    <w:rsid w:val="003A5E6C"/>
    <w:rsid w:val="003B01F3"/>
    <w:rsid w:val="003B4CE2"/>
    <w:rsid w:val="003C0BF0"/>
    <w:rsid w:val="003C1447"/>
    <w:rsid w:val="003C2493"/>
    <w:rsid w:val="003C33E0"/>
    <w:rsid w:val="003C4767"/>
    <w:rsid w:val="003D4341"/>
    <w:rsid w:val="003E2F63"/>
    <w:rsid w:val="003E7305"/>
    <w:rsid w:val="003E7582"/>
    <w:rsid w:val="003F2011"/>
    <w:rsid w:val="003F3BA4"/>
    <w:rsid w:val="003F4114"/>
    <w:rsid w:val="003F4949"/>
    <w:rsid w:val="00401FA0"/>
    <w:rsid w:val="00410278"/>
    <w:rsid w:val="00414B62"/>
    <w:rsid w:val="0041515B"/>
    <w:rsid w:val="00417821"/>
    <w:rsid w:val="00420CD6"/>
    <w:rsid w:val="0042115D"/>
    <w:rsid w:val="00426B59"/>
    <w:rsid w:val="004325DA"/>
    <w:rsid w:val="00433151"/>
    <w:rsid w:val="00434F81"/>
    <w:rsid w:val="0044540E"/>
    <w:rsid w:val="00447B42"/>
    <w:rsid w:val="0045101D"/>
    <w:rsid w:val="0045142C"/>
    <w:rsid w:val="0045376E"/>
    <w:rsid w:val="00462056"/>
    <w:rsid w:val="00462F39"/>
    <w:rsid w:val="004712F9"/>
    <w:rsid w:val="00472BB0"/>
    <w:rsid w:val="00473517"/>
    <w:rsid w:val="00473FA0"/>
    <w:rsid w:val="00481716"/>
    <w:rsid w:val="00483912"/>
    <w:rsid w:val="0048446B"/>
    <w:rsid w:val="00487E6F"/>
    <w:rsid w:val="0049275B"/>
    <w:rsid w:val="00492785"/>
    <w:rsid w:val="00492DBE"/>
    <w:rsid w:val="004972A6"/>
    <w:rsid w:val="00497BCC"/>
    <w:rsid w:val="004A3976"/>
    <w:rsid w:val="004A681E"/>
    <w:rsid w:val="004B24BE"/>
    <w:rsid w:val="004B2C28"/>
    <w:rsid w:val="004B514B"/>
    <w:rsid w:val="004D5C3D"/>
    <w:rsid w:val="004D6126"/>
    <w:rsid w:val="004E2038"/>
    <w:rsid w:val="004F0438"/>
    <w:rsid w:val="004F28A9"/>
    <w:rsid w:val="004F3D89"/>
    <w:rsid w:val="004F440A"/>
    <w:rsid w:val="004F6B58"/>
    <w:rsid w:val="004F79C2"/>
    <w:rsid w:val="00500713"/>
    <w:rsid w:val="00501C71"/>
    <w:rsid w:val="00502762"/>
    <w:rsid w:val="00502FE9"/>
    <w:rsid w:val="005046DC"/>
    <w:rsid w:val="005072C3"/>
    <w:rsid w:val="005106C7"/>
    <w:rsid w:val="005129CB"/>
    <w:rsid w:val="00512E99"/>
    <w:rsid w:val="00520DBD"/>
    <w:rsid w:val="00521590"/>
    <w:rsid w:val="0052330C"/>
    <w:rsid w:val="00525493"/>
    <w:rsid w:val="00525AB9"/>
    <w:rsid w:val="005268D1"/>
    <w:rsid w:val="0053056D"/>
    <w:rsid w:val="00530770"/>
    <w:rsid w:val="00535708"/>
    <w:rsid w:val="0054367F"/>
    <w:rsid w:val="00543B06"/>
    <w:rsid w:val="00550257"/>
    <w:rsid w:val="00553FDA"/>
    <w:rsid w:val="00554105"/>
    <w:rsid w:val="00564EDF"/>
    <w:rsid w:val="005655B2"/>
    <w:rsid w:val="005663F8"/>
    <w:rsid w:val="00567DBC"/>
    <w:rsid w:val="00573624"/>
    <w:rsid w:val="00577AC2"/>
    <w:rsid w:val="005856DC"/>
    <w:rsid w:val="00585764"/>
    <w:rsid w:val="00587499"/>
    <w:rsid w:val="00587629"/>
    <w:rsid w:val="005A1B5E"/>
    <w:rsid w:val="005A42CF"/>
    <w:rsid w:val="005B1641"/>
    <w:rsid w:val="005C0553"/>
    <w:rsid w:val="005C3215"/>
    <w:rsid w:val="005C7104"/>
    <w:rsid w:val="005D6CAF"/>
    <w:rsid w:val="005D772A"/>
    <w:rsid w:val="005E0CC3"/>
    <w:rsid w:val="005E57BD"/>
    <w:rsid w:val="005F2B4A"/>
    <w:rsid w:val="005F7D41"/>
    <w:rsid w:val="00602E9F"/>
    <w:rsid w:val="00605054"/>
    <w:rsid w:val="006063A0"/>
    <w:rsid w:val="006128AE"/>
    <w:rsid w:val="0061345D"/>
    <w:rsid w:val="00614410"/>
    <w:rsid w:val="00614ECE"/>
    <w:rsid w:val="006217CB"/>
    <w:rsid w:val="00621831"/>
    <w:rsid w:val="0062237C"/>
    <w:rsid w:val="00626896"/>
    <w:rsid w:val="006273BB"/>
    <w:rsid w:val="00631081"/>
    <w:rsid w:val="006362E2"/>
    <w:rsid w:val="00636C60"/>
    <w:rsid w:val="0064011A"/>
    <w:rsid w:val="006479E4"/>
    <w:rsid w:val="00647FAE"/>
    <w:rsid w:val="0065122A"/>
    <w:rsid w:val="0065349A"/>
    <w:rsid w:val="006550F5"/>
    <w:rsid w:val="00657D24"/>
    <w:rsid w:val="00660374"/>
    <w:rsid w:val="006612DB"/>
    <w:rsid w:val="00666177"/>
    <w:rsid w:val="00671639"/>
    <w:rsid w:val="006745CF"/>
    <w:rsid w:val="006803E1"/>
    <w:rsid w:val="00683666"/>
    <w:rsid w:val="00684F24"/>
    <w:rsid w:val="00685929"/>
    <w:rsid w:val="00687FA4"/>
    <w:rsid w:val="00691926"/>
    <w:rsid w:val="00693B60"/>
    <w:rsid w:val="006A30E0"/>
    <w:rsid w:val="006B15EE"/>
    <w:rsid w:val="006C0098"/>
    <w:rsid w:val="006C20DE"/>
    <w:rsid w:val="006C5113"/>
    <w:rsid w:val="006C75E3"/>
    <w:rsid w:val="006D192A"/>
    <w:rsid w:val="006D1B90"/>
    <w:rsid w:val="006E0C63"/>
    <w:rsid w:val="006E2DDE"/>
    <w:rsid w:val="006E3F7B"/>
    <w:rsid w:val="006E54E8"/>
    <w:rsid w:val="006E7314"/>
    <w:rsid w:val="006E78D2"/>
    <w:rsid w:val="006F18AA"/>
    <w:rsid w:val="006F4552"/>
    <w:rsid w:val="006F50A9"/>
    <w:rsid w:val="006F5D61"/>
    <w:rsid w:val="006F6D89"/>
    <w:rsid w:val="006F75A3"/>
    <w:rsid w:val="006F7FFB"/>
    <w:rsid w:val="007048ED"/>
    <w:rsid w:val="00706649"/>
    <w:rsid w:val="00722C8C"/>
    <w:rsid w:val="007236A1"/>
    <w:rsid w:val="00730652"/>
    <w:rsid w:val="007320F9"/>
    <w:rsid w:val="00732A6D"/>
    <w:rsid w:val="00733667"/>
    <w:rsid w:val="007410C5"/>
    <w:rsid w:val="007443A4"/>
    <w:rsid w:val="0074552B"/>
    <w:rsid w:val="00751FF8"/>
    <w:rsid w:val="00754A21"/>
    <w:rsid w:val="00760DD5"/>
    <w:rsid w:val="007614E9"/>
    <w:rsid w:val="00765554"/>
    <w:rsid w:val="007726B8"/>
    <w:rsid w:val="00777025"/>
    <w:rsid w:val="007808F5"/>
    <w:rsid w:val="007827E7"/>
    <w:rsid w:val="007834C4"/>
    <w:rsid w:val="00786A1C"/>
    <w:rsid w:val="00786A7C"/>
    <w:rsid w:val="007907CA"/>
    <w:rsid w:val="00794547"/>
    <w:rsid w:val="007A0263"/>
    <w:rsid w:val="007A1FA3"/>
    <w:rsid w:val="007B1B09"/>
    <w:rsid w:val="007B3CC4"/>
    <w:rsid w:val="007B55BD"/>
    <w:rsid w:val="007B7973"/>
    <w:rsid w:val="007B7C15"/>
    <w:rsid w:val="007D016B"/>
    <w:rsid w:val="007D309B"/>
    <w:rsid w:val="007D4F96"/>
    <w:rsid w:val="007D75C4"/>
    <w:rsid w:val="007E0EB0"/>
    <w:rsid w:val="007E14EC"/>
    <w:rsid w:val="007E1B01"/>
    <w:rsid w:val="007E1CB5"/>
    <w:rsid w:val="007E6917"/>
    <w:rsid w:val="007F5804"/>
    <w:rsid w:val="0080076E"/>
    <w:rsid w:val="00800B5E"/>
    <w:rsid w:val="00801718"/>
    <w:rsid w:val="00802763"/>
    <w:rsid w:val="00803130"/>
    <w:rsid w:val="00804A41"/>
    <w:rsid w:val="008120CE"/>
    <w:rsid w:val="0081291D"/>
    <w:rsid w:val="00826026"/>
    <w:rsid w:val="0082694D"/>
    <w:rsid w:val="00833049"/>
    <w:rsid w:val="00834FFA"/>
    <w:rsid w:val="00836FC7"/>
    <w:rsid w:val="008466DE"/>
    <w:rsid w:val="008567DA"/>
    <w:rsid w:val="00856C7F"/>
    <w:rsid w:val="00862533"/>
    <w:rsid w:val="00862742"/>
    <w:rsid w:val="00865687"/>
    <w:rsid w:val="00865988"/>
    <w:rsid w:val="008717F8"/>
    <w:rsid w:val="0087643A"/>
    <w:rsid w:val="00882FE1"/>
    <w:rsid w:val="00890421"/>
    <w:rsid w:val="0089363C"/>
    <w:rsid w:val="00893D5C"/>
    <w:rsid w:val="008942D4"/>
    <w:rsid w:val="008A27ED"/>
    <w:rsid w:val="008A2C94"/>
    <w:rsid w:val="008A4FCE"/>
    <w:rsid w:val="008A5F60"/>
    <w:rsid w:val="008B2DC7"/>
    <w:rsid w:val="008D178B"/>
    <w:rsid w:val="008D3D5C"/>
    <w:rsid w:val="008E30F1"/>
    <w:rsid w:val="008F018D"/>
    <w:rsid w:val="008F1E28"/>
    <w:rsid w:val="008F1F2B"/>
    <w:rsid w:val="008F6471"/>
    <w:rsid w:val="00900DC6"/>
    <w:rsid w:val="009047E3"/>
    <w:rsid w:val="0090515B"/>
    <w:rsid w:val="00910054"/>
    <w:rsid w:val="009150E9"/>
    <w:rsid w:val="009157C1"/>
    <w:rsid w:val="00917716"/>
    <w:rsid w:val="00920EBE"/>
    <w:rsid w:val="00922246"/>
    <w:rsid w:val="00923C34"/>
    <w:rsid w:val="00927290"/>
    <w:rsid w:val="009276B4"/>
    <w:rsid w:val="00932769"/>
    <w:rsid w:val="00947ACB"/>
    <w:rsid w:val="00956853"/>
    <w:rsid w:val="0095775C"/>
    <w:rsid w:val="00961EAC"/>
    <w:rsid w:val="0096711C"/>
    <w:rsid w:val="00970ADF"/>
    <w:rsid w:val="00984B10"/>
    <w:rsid w:val="009855B3"/>
    <w:rsid w:val="009934CD"/>
    <w:rsid w:val="009971BB"/>
    <w:rsid w:val="009974AE"/>
    <w:rsid w:val="009A2E80"/>
    <w:rsid w:val="009B3AB8"/>
    <w:rsid w:val="009B53DB"/>
    <w:rsid w:val="009B633A"/>
    <w:rsid w:val="009C12F8"/>
    <w:rsid w:val="009D1DF6"/>
    <w:rsid w:val="009E34A1"/>
    <w:rsid w:val="009E52F4"/>
    <w:rsid w:val="00A05AC7"/>
    <w:rsid w:val="00A11AD0"/>
    <w:rsid w:val="00A2217D"/>
    <w:rsid w:val="00A408A3"/>
    <w:rsid w:val="00A41950"/>
    <w:rsid w:val="00A430D7"/>
    <w:rsid w:val="00A512CC"/>
    <w:rsid w:val="00A544F8"/>
    <w:rsid w:val="00A55AB8"/>
    <w:rsid w:val="00A55D3A"/>
    <w:rsid w:val="00A62607"/>
    <w:rsid w:val="00A71020"/>
    <w:rsid w:val="00A71790"/>
    <w:rsid w:val="00A76C45"/>
    <w:rsid w:val="00A77DF8"/>
    <w:rsid w:val="00A82F7B"/>
    <w:rsid w:val="00A85834"/>
    <w:rsid w:val="00A87ABE"/>
    <w:rsid w:val="00A918D6"/>
    <w:rsid w:val="00A91C3F"/>
    <w:rsid w:val="00A96FAA"/>
    <w:rsid w:val="00AA5AE2"/>
    <w:rsid w:val="00AA6BE8"/>
    <w:rsid w:val="00AA7586"/>
    <w:rsid w:val="00AB6EF7"/>
    <w:rsid w:val="00AC38A0"/>
    <w:rsid w:val="00AC795D"/>
    <w:rsid w:val="00AD3EFF"/>
    <w:rsid w:val="00AE281E"/>
    <w:rsid w:val="00AE2B88"/>
    <w:rsid w:val="00AE3E9A"/>
    <w:rsid w:val="00AE725E"/>
    <w:rsid w:val="00AF08BF"/>
    <w:rsid w:val="00AF4055"/>
    <w:rsid w:val="00AF649C"/>
    <w:rsid w:val="00AF7D58"/>
    <w:rsid w:val="00B0080A"/>
    <w:rsid w:val="00B019CB"/>
    <w:rsid w:val="00B01F7F"/>
    <w:rsid w:val="00B06455"/>
    <w:rsid w:val="00B1089B"/>
    <w:rsid w:val="00B12A65"/>
    <w:rsid w:val="00B14934"/>
    <w:rsid w:val="00B17275"/>
    <w:rsid w:val="00B17E4B"/>
    <w:rsid w:val="00B26D6C"/>
    <w:rsid w:val="00B30779"/>
    <w:rsid w:val="00B30DFE"/>
    <w:rsid w:val="00B323BB"/>
    <w:rsid w:val="00B34E3D"/>
    <w:rsid w:val="00B41E3B"/>
    <w:rsid w:val="00B45C36"/>
    <w:rsid w:val="00B54BE4"/>
    <w:rsid w:val="00B561EB"/>
    <w:rsid w:val="00B61E9A"/>
    <w:rsid w:val="00B629A9"/>
    <w:rsid w:val="00B64C0F"/>
    <w:rsid w:val="00B66552"/>
    <w:rsid w:val="00B73762"/>
    <w:rsid w:val="00B75EAB"/>
    <w:rsid w:val="00B8032A"/>
    <w:rsid w:val="00B81A31"/>
    <w:rsid w:val="00B83F88"/>
    <w:rsid w:val="00B857A2"/>
    <w:rsid w:val="00B906A8"/>
    <w:rsid w:val="00B91A06"/>
    <w:rsid w:val="00B9236C"/>
    <w:rsid w:val="00BA12FF"/>
    <w:rsid w:val="00BA47D8"/>
    <w:rsid w:val="00BA7302"/>
    <w:rsid w:val="00BA7671"/>
    <w:rsid w:val="00BB0DE7"/>
    <w:rsid w:val="00BB1DE4"/>
    <w:rsid w:val="00BB3CA5"/>
    <w:rsid w:val="00BC15B8"/>
    <w:rsid w:val="00BC60F0"/>
    <w:rsid w:val="00BC646A"/>
    <w:rsid w:val="00BD0005"/>
    <w:rsid w:val="00BD77A6"/>
    <w:rsid w:val="00BE2910"/>
    <w:rsid w:val="00BE3329"/>
    <w:rsid w:val="00BE38BE"/>
    <w:rsid w:val="00BF5696"/>
    <w:rsid w:val="00C052B9"/>
    <w:rsid w:val="00C13887"/>
    <w:rsid w:val="00C17C6A"/>
    <w:rsid w:val="00C2038C"/>
    <w:rsid w:val="00C2436A"/>
    <w:rsid w:val="00C34079"/>
    <w:rsid w:val="00C37805"/>
    <w:rsid w:val="00C443BD"/>
    <w:rsid w:val="00C469CA"/>
    <w:rsid w:val="00C52E54"/>
    <w:rsid w:val="00C55C09"/>
    <w:rsid w:val="00C6052A"/>
    <w:rsid w:val="00C66830"/>
    <w:rsid w:val="00C70E58"/>
    <w:rsid w:val="00C71DDD"/>
    <w:rsid w:val="00C74106"/>
    <w:rsid w:val="00C74B74"/>
    <w:rsid w:val="00C75445"/>
    <w:rsid w:val="00C83CC2"/>
    <w:rsid w:val="00C84FE9"/>
    <w:rsid w:val="00C861D4"/>
    <w:rsid w:val="00C869C6"/>
    <w:rsid w:val="00C92512"/>
    <w:rsid w:val="00C96B0A"/>
    <w:rsid w:val="00CA36A4"/>
    <w:rsid w:val="00CA4348"/>
    <w:rsid w:val="00CB0F5F"/>
    <w:rsid w:val="00CB296D"/>
    <w:rsid w:val="00CB3405"/>
    <w:rsid w:val="00CB3843"/>
    <w:rsid w:val="00CB51FA"/>
    <w:rsid w:val="00CB5E2E"/>
    <w:rsid w:val="00CC2AEF"/>
    <w:rsid w:val="00CC7BAD"/>
    <w:rsid w:val="00CE005A"/>
    <w:rsid w:val="00CE70B4"/>
    <w:rsid w:val="00CF25C6"/>
    <w:rsid w:val="00CF4167"/>
    <w:rsid w:val="00CF6A29"/>
    <w:rsid w:val="00CF75FE"/>
    <w:rsid w:val="00D179CE"/>
    <w:rsid w:val="00D17DF1"/>
    <w:rsid w:val="00D20CC9"/>
    <w:rsid w:val="00D211E2"/>
    <w:rsid w:val="00D25FCC"/>
    <w:rsid w:val="00D32010"/>
    <w:rsid w:val="00D32FAD"/>
    <w:rsid w:val="00D330C0"/>
    <w:rsid w:val="00D40AD4"/>
    <w:rsid w:val="00D40C9E"/>
    <w:rsid w:val="00D60FCA"/>
    <w:rsid w:val="00D74B3F"/>
    <w:rsid w:val="00D85C9A"/>
    <w:rsid w:val="00D94221"/>
    <w:rsid w:val="00DA3B1E"/>
    <w:rsid w:val="00DA400A"/>
    <w:rsid w:val="00DA6658"/>
    <w:rsid w:val="00DA77D6"/>
    <w:rsid w:val="00DB0AB7"/>
    <w:rsid w:val="00DB2E03"/>
    <w:rsid w:val="00DB45EC"/>
    <w:rsid w:val="00DB74FC"/>
    <w:rsid w:val="00DB7BB0"/>
    <w:rsid w:val="00DC1B85"/>
    <w:rsid w:val="00DC3A6A"/>
    <w:rsid w:val="00DE0AEB"/>
    <w:rsid w:val="00DE134A"/>
    <w:rsid w:val="00DE3478"/>
    <w:rsid w:val="00DE5746"/>
    <w:rsid w:val="00DF032B"/>
    <w:rsid w:val="00DF0718"/>
    <w:rsid w:val="00DF165C"/>
    <w:rsid w:val="00DF3F77"/>
    <w:rsid w:val="00DF5C3C"/>
    <w:rsid w:val="00DF6AE2"/>
    <w:rsid w:val="00DF6CCB"/>
    <w:rsid w:val="00E00CCB"/>
    <w:rsid w:val="00E02786"/>
    <w:rsid w:val="00E110D6"/>
    <w:rsid w:val="00E13429"/>
    <w:rsid w:val="00E138BF"/>
    <w:rsid w:val="00E177F1"/>
    <w:rsid w:val="00E20273"/>
    <w:rsid w:val="00E205CC"/>
    <w:rsid w:val="00E25F58"/>
    <w:rsid w:val="00E278E4"/>
    <w:rsid w:val="00E3020F"/>
    <w:rsid w:val="00E311E8"/>
    <w:rsid w:val="00E31521"/>
    <w:rsid w:val="00E32D0C"/>
    <w:rsid w:val="00E35B60"/>
    <w:rsid w:val="00E37F68"/>
    <w:rsid w:val="00E4200C"/>
    <w:rsid w:val="00E47383"/>
    <w:rsid w:val="00E51A4E"/>
    <w:rsid w:val="00E51C48"/>
    <w:rsid w:val="00E5270D"/>
    <w:rsid w:val="00E5420E"/>
    <w:rsid w:val="00E6028F"/>
    <w:rsid w:val="00E602AC"/>
    <w:rsid w:val="00E652B3"/>
    <w:rsid w:val="00E677B5"/>
    <w:rsid w:val="00E70C64"/>
    <w:rsid w:val="00E72039"/>
    <w:rsid w:val="00E81861"/>
    <w:rsid w:val="00E81CFC"/>
    <w:rsid w:val="00E91126"/>
    <w:rsid w:val="00EA126D"/>
    <w:rsid w:val="00EA4484"/>
    <w:rsid w:val="00EA6043"/>
    <w:rsid w:val="00EB10E5"/>
    <w:rsid w:val="00EB121E"/>
    <w:rsid w:val="00EB3E90"/>
    <w:rsid w:val="00EB7E3F"/>
    <w:rsid w:val="00EC3813"/>
    <w:rsid w:val="00EC439B"/>
    <w:rsid w:val="00EC7B5E"/>
    <w:rsid w:val="00ED1D4B"/>
    <w:rsid w:val="00ED7323"/>
    <w:rsid w:val="00EE1953"/>
    <w:rsid w:val="00EE3A25"/>
    <w:rsid w:val="00F02AA0"/>
    <w:rsid w:val="00F04B9C"/>
    <w:rsid w:val="00F0672F"/>
    <w:rsid w:val="00F12C6E"/>
    <w:rsid w:val="00F156B9"/>
    <w:rsid w:val="00F16B8A"/>
    <w:rsid w:val="00F2323F"/>
    <w:rsid w:val="00F35C6E"/>
    <w:rsid w:val="00F44B68"/>
    <w:rsid w:val="00F4782F"/>
    <w:rsid w:val="00F506D6"/>
    <w:rsid w:val="00F51DFA"/>
    <w:rsid w:val="00F53297"/>
    <w:rsid w:val="00F618C8"/>
    <w:rsid w:val="00F6361C"/>
    <w:rsid w:val="00F65B3A"/>
    <w:rsid w:val="00F7288B"/>
    <w:rsid w:val="00F73B7E"/>
    <w:rsid w:val="00F84E0A"/>
    <w:rsid w:val="00F85456"/>
    <w:rsid w:val="00F9356E"/>
    <w:rsid w:val="00F94A2E"/>
    <w:rsid w:val="00FA1AEA"/>
    <w:rsid w:val="00FA308C"/>
    <w:rsid w:val="00FB1E1B"/>
    <w:rsid w:val="00FB2188"/>
    <w:rsid w:val="00FC0AEE"/>
    <w:rsid w:val="00FC1FF4"/>
    <w:rsid w:val="00FC5041"/>
    <w:rsid w:val="00FD176D"/>
    <w:rsid w:val="00FD3A08"/>
    <w:rsid w:val="00FD7AEC"/>
    <w:rsid w:val="00FE1131"/>
    <w:rsid w:val="00FE2C1E"/>
    <w:rsid w:val="00FE3535"/>
    <w:rsid w:val="00FE3D59"/>
    <w:rsid w:val="00FE467D"/>
    <w:rsid w:val="00FE5496"/>
    <w:rsid w:val="00FE74A1"/>
    <w:rsid w:val="00FF024B"/>
    <w:rsid w:val="00FF0E4C"/>
    <w:rsid w:val="00FF1E2F"/>
    <w:rsid w:val="00FF1F61"/>
    <w:rsid w:val="00FF21DA"/>
    <w:rsid w:val="00FF60A7"/>
    <w:rsid w:val="00FF63E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C7F4C43"/>
  <w15:docId w15:val="{6D23BF11-16A7-45F8-AB98-0B35F27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paragraph" w:styleId="Normlnywebov">
    <w:name w:val="Normal (Web)"/>
    <w:basedOn w:val="Normlny"/>
    <w:uiPriority w:val="99"/>
    <w:semiHidden/>
    <w:unhideWhenUsed/>
    <w:rsid w:val="00103C3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2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225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6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6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40E8-6553-4582-831E-62390092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Kamila Bezeková</cp:lastModifiedBy>
  <cp:revision>61</cp:revision>
  <cp:lastPrinted>2020-08-11T07:35:00Z</cp:lastPrinted>
  <dcterms:created xsi:type="dcterms:W3CDTF">2020-06-09T18:36:00Z</dcterms:created>
  <dcterms:modified xsi:type="dcterms:W3CDTF">2020-08-11T07:42:00Z</dcterms:modified>
</cp:coreProperties>
</file>