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5B4CA" w14:textId="5C5FE583" w:rsidR="0021105C" w:rsidRDefault="00C536AD" w:rsidP="00755B74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1F2693">
        <w:rPr>
          <w:szCs w:val="22"/>
        </w:rPr>
        <w:tab/>
      </w:r>
    </w:p>
    <w:p w14:paraId="764673FF" w14:textId="784DF532" w:rsidR="00ED36D3" w:rsidRPr="00630030" w:rsidRDefault="00ED36D3" w:rsidP="00755B74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P</w:t>
      </w:r>
      <w:r w:rsidR="002D18A5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ís</w:t>
      </w:r>
      <w:r w:rsidR="0049101B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omná informácia pre </w:t>
      </w:r>
      <w:r w:rsidR="0049101B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používateľa</w:t>
      </w:r>
    </w:p>
    <w:p w14:paraId="07DD064F" w14:textId="77777777" w:rsidR="00ED36D3" w:rsidRPr="00630030" w:rsidRDefault="00ED36D3" w:rsidP="00755B74">
      <w:pPr>
        <w:pStyle w:val="Normlny0"/>
        <w:ind w:right="-2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1401CFF" w14:textId="241227AC" w:rsidR="0049101B" w:rsidRPr="00630030" w:rsidRDefault="00967E76" w:rsidP="00630030">
      <w:pPr>
        <w:pStyle w:val="Normlny0"/>
        <w:ind w:right="-2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C536A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</w:p>
    <w:p w14:paraId="03A5415A" w14:textId="02A88676" w:rsidR="00967E76" w:rsidRPr="00630030" w:rsidRDefault="00F7694E" w:rsidP="00630030">
      <w:pPr>
        <w:pStyle w:val="Normlny0"/>
        <w:ind w:right="-2"/>
        <w:jc w:val="center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i</w:t>
      </w:r>
      <w:r w:rsidR="00967E76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>nfúzna</w:t>
      </w:r>
      <w:proofErr w:type="spellEnd"/>
      <w:r w:rsidR="00967E76" w:rsidRPr="00630030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emulzia</w:t>
      </w:r>
    </w:p>
    <w:p w14:paraId="6330A17D" w14:textId="77777777" w:rsidR="00F136B8" w:rsidRPr="002C7C8D" w:rsidRDefault="00F136B8" w:rsidP="00755B74">
      <w:pPr>
        <w:ind w:left="0" w:right="-2" w:firstLine="0"/>
        <w:rPr>
          <w:b/>
          <w:szCs w:val="22"/>
        </w:rPr>
      </w:pPr>
    </w:p>
    <w:p w14:paraId="5BB03218" w14:textId="77777777" w:rsidR="00612050" w:rsidRPr="00630030" w:rsidRDefault="00612050" w:rsidP="00CB172E">
      <w:pPr>
        <w:ind w:left="0" w:right="-2" w:firstLine="0"/>
        <w:rPr>
          <w:szCs w:val="22"/>
        </w:rPr>
      </w:pPr>
      <w:r w:rsidRPr="00630030">
        <w:rPr>
          <w:b/>
          <w:szCs w:val="22"/>
        </w:rPr>
        <w:t xml:space="preserve">Pozorne si prečítajte celú písomnú informáciu </w:t>
      </w:r>
      <w:r w:rsidR="002D18A5" w:rsidRPr="00630030">
        <w:rPr>
          <w:b/>
          <w:szCs w:val="22"/>
        </w:rPr>
        <w:t>predtým</w:t>
      </w:r>
      <w:r w:rsidRPr="00630030">
        <w:rPr>
          <w:b/>
          <w:szCs w:val="22"/>
        </w:rPr>
        <w:t xml:space="preserve">, ako </w:t>
      </w:r>
      <w:r w:rsidR="0055093B" w:rsidRPr="00630030">
        <w:rPr>
          <w:b/>
          <w:szCs w:val="22"/>
        </w:rPr>
        <w:t>vám podajú</w:t>
      </w:r>
      <w:r w:rsidRPr="00630030">
        <w:rPr>
          <w:szCs w:val="22"/>
        </w:rPr>
        <w:t xml:space="preserve"> </w:t>
      </w:r>
      <w:r w:rsidR="002D18A5" w:rsidRPr="00630030">
        <w:rPr>
          <w:b/>
          <w:szCs w:val="22"/>
        </w:rPr>
        <w:t>tento</w:t>
      </w:r>
      <w:r w:rsidRPr="00630030">
        <w:rPr>
          <w:b/>
          <w:szCs w:val="22"/>
        </w:rPr>
        <w:t xml:space="preserve"> liek</w:t>
      </w:r>
      <w:r w:rsidR="002D18A5" w:rsidRPr="00630030">
        <w:rPr>
          <w:b/>
          <w:szCs w:val="22"/>
        </w:rPr>
        <w:t>, pretože obsahuje pre vás dôležité informácie</w:t>
      </w:r>
      <w:r w:rsidRPr="00630030">
        <w:rPr>
          <w:b/>
          <w:szCs w:val="22"/>
        </w:rPr>
        <w:t>.</w:t>
      </w:r>
    </w:p>
    <w:p w14:paraId="117E9BF6" w14:textId="77777777" w:rsidR="00612050" w:rsidRPr="00630030" w:rsidRDefault="00612050" w:rsidP="00630030">
      <w:pPr>
        <w:numPr>
          <w:ilvl w:val="0"/>
          <w:numId w:val="1"/>
        </w:numPr>
        <w:ind w:left="567" w:right="-2" w:hanging="567"/>
        <w:rPr>
          <w:szCs w:val="22"/>
        </w:rPr>
      </w:pPr>
      <w:r w:rsidRPr="00630030">
        <w:rPr>
          <w:szCs w:val="22"/>
        </w:rPr>
        <w:t>Túto písomnú informáciu si uschovajte. Možno bude potrebné, aby ste si ju znovu prečítali.</w:t>
      </w:r>
    </w:p>
    <w:p w14:paraId="4131ECA8" w14:textId="77777777" w:rsidR="00612050" w:rsidRPr="00630030" w:rsidRDefault="00612050" w:rsidP="00630030">
      <w:pPr>
        <w:numPr>
          <w:ilvl w:val="0"/>
          <w:numId w:val="1"/>
        </w:numPr>
        <w:ind w:left="567" w:right="-2" w:hanging="567"/>
        <w:rPr>
          <w:szCs w:val="22"/>
        </w:rPr>
      </w:pPr>
      <w:r w:rsidRPr="00630030">
        <w:rPr>
          <w:szCs w:val="22"/>
        </w:rPr>
        <w:t>Ak máte akékoľvek ďalšie otáz</w:t>
      </w:r>
      <w:bookmarkStart w:id="0" w:name="_GoBack"/>
      <w:bookmarkEnd w:id="0"/>
      <w:r w:rsidRPr="00630030">
        <w:rPr>
          <w:szCs w:val="22"/>
        </w:rPr>
        <w:t>ky, o</w:t>
      </w:r>
      <w:r w:rsidR="00BC5D8D" w:rsidRPr="00630030">
        <w:rPr>
          <w:szCs w:val="22"/>
        </w:rPr>
        <w:t>bráťte sa na svojho lekára,</w:t>
      </w:r>
      <w:r w:rsidRPr="00630030">
        <w:rPr>
          <w:szCs w:val="22"/>
        </w:rPr>
        <w:t xml:space="preserve"> lekárnika</w:t>
      </w:r>
      <w:r w:rsidR="00BC5D8D" w:rsidRPr="00630030">
        <w:rPr>
          <w:szCs w:val="22"/>
        </w:rPr>
        <w:t xml:space="preserve"> alebo zdravotnú sestru</w:t>
      </w:r>
      <w:r w:rsidRPr="00630030">
        <w:rPr>
          <w:szCs w:val="22"/>
        </w:rPr>
        <w:t>.</w:t>
      </w:r>
    </w:p>
    <w:p w14:paraId="3350BD07" w14:textId="78110AF0" w:rsidR="00494B6B" w:rsidRPr="00630030" w:rsidRDefault="00612050" w:rsidP="00630030">
      <w:pPr>
        <w:numPr>
          <w:ilvl w:val="0"/>
          <w:numId w:val="1"/>
        </w:numPr>
        <w:ind w:left="567" w:right="-2" w:hanging="567"/>
        <w:rPr>
          <w:b/>
          <w:bCs/>
          <w:color w:val="000000"/>
          <w:szCs w:val="22"/>
          <w:u w:val="single"/>
        </w:rPr>
      </w:pPr>
      <w:r w:rsidRPr="00630030">
        <w:rPr>
          <w:szCs w:val="22"/>
        </w:rPr>
        <w:t xml:space="preserve">Ak </w:t>
      </w:r>
      <w:r w:rsidR="002D18A5" w:rsidRPr="00630030">
        <w:rPr>
          <w:szCs w:val="22"/>
        </w:rPr>
        <w:t>sa u vás vyskytne</w:t>
      </w:r>
      <w:r w:rsidRPr="00630030">
        <w:rPr>
          <w:szCs w:val="22"/>
        </w:rPr>
        <w:t xml:space="preserve"> akýkoľvek vedľajší účinok</w:t>
      </w:r>
      <w:r w:rsidR="002D18A5" w:rsidRPr="00630030">
        <w:rPr>
          <w:szCs w:val="22"/>
        </w:rPr>
        <w:t>, o</w:t>
      </w:r>
      <w:r w:rsidR="00013D22" w:rsidRPr="00630030">
        <w:rPr>
          <w:szCs w:val="22"/>
        </w:rPr>
        <w:t>bráťte sa na svojho lekára,</w:t>
      </w:r>
      <w:r w:rsidR="005A4C04" w:rsidRPr="002C7C8D">
        <w:rPr>
          <w:szCs w:val="22"/>
        </w:rPr>
        <w:t xml:space="preserve"> </w:t>
      </w:r>
      <w:r w:rsidR="002D18A5" w:rsidRPr="00630030">
        <w:rPr>
          <w:szCs w:val="22"/>
        </w:rPr>
        <w:t>lekárnika</w:t>
      </w:r>
      <w:r w:rsidR="00013D22" w:rsidRPr="00630030">
        <w:rPr>
          <w:szCs w:val="22"/>
        </w:rPr>
        <w:t xml:space="preserve"> alebo zdravotnú sestru</w:t>
      </w:r>
      <w:r w:rsidR="002D18A5" w:rsidRPr="00630030">
        <w:rPr>
          <w:szCs w:val="22"/>
        </w:rPr>
        <w:t xml:space="preserve">. To sa týka aj akýchkoľvek vedľajších účinkov, </w:t>
      </w:r>
      <w:r w:rsidRPr="00630030">
        <w:rPr>
          <w:szCs w:val="22"/>
        </w:rPr>
        <w:t>ktoré nie sú uvedené v tejto píso</w:t>
      </w:r>
      <w:r w:rsidR="0049101B" w:rsidRPr="00630030">
        <w:rPr>
          <w:szCs w:val="22"/>
        </w:rPr>
        <w:t>mnej informácii</w:t>
      </w:r>
      <w:r w:rsidR="002D18A5" w:rsidRPr="00630030">
        <w:rPr>
          <w:color w:val="000000"/>
          <w:szCs w:val="22"/>
        </w:rPr>
        <w:t>.</w:t>
      </w:r>
      <w:r w:rsidR="00E17945" w:rsidRPr="00630030">
        <w:rPr>
          <w:color w:val="000000"/>
          <w:szCs w:val="22"/>
        </w:rPr>
        <w:t xml:space="preserve"> </w:t>
      </w:r>
      <w:r w:rsidR="00C94723" w:rsidRPr="00630030">
        <w:rPr>
          <w:color w:val="000000"/>
          <w:szCs w:val="22"/>
        </w:rPr>
        <w:t>Pozri časť 4.</w:t>
      </w:r>
    </w:p>
    <w:p w14:paraId="3B7080C6" w14:textId="77777777" w:rsidR="00BC5D8D" w:rsidRPr="00630030" w:rsidRDefault="00BC5D8D">
      <w:pPr>
        <w:ind w:right="-2" w:firstLine="0"/>
        <w:rPr>
          <w:b/>
          <w:bCs/>
          <w:color w:val="000000"/>
          <w:szCs w:val="22"/>
          <w:u w:val="single"/>
        </w:rPr>
      </w:pPr>
    </w:p>
    <w:p w14:paraId="6608ED7D" w14:textId="77777777" w:rsidR="00F7694E" w:rsidRPr="00630030" w:rsidRDefault="00F7694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informácii sa dozviete:</w:t>
      </w:r>
    </w:p>
    <w:p w14:paraId="7F8BD223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Pr="00630030">
        <w:rPr>
          <w:rFonts w:ascii="Times New Roman" w:hAnsi="Times New Roman"/>
          <w:sz w:val="22"/>
          <w:szCs w:val="22"/>
          <w:lang w:val="sk-SK"/>
        </w:rPr>
        <w:t xml:space="preserve">KABIVEN 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320980FA" w14:textId="77777777" w:rsidR="00ED36D3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potrebujete vedieť predtým, ako vám podajú </w:t>
      </w:r>
      <w:r w:rsidRPr="00630030">
        <w:rPr>
          <w:rFonts w:ascii="Times New Roman" w:hAnsi="Times New Roman"/>
          <w:sz w:val="22"/>
          <w:szCs w:val="22"/>
          <w:lang w:val="sk-SK"/>
        </w:rPr>
        <w:t>KABIVEN</w:t>
      </w:r>
    </w:p>
    <w:p w14:paraId="31A5BED4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3.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Ako sa KABIVEN podáva</w:t>
      </w:r>
    </w:p>
    <w:p w14:paraId="3E9693D9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4.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Možné vedľajšie účinky</w:t>
      </w:r>
    </w:p>
    <w:p w14:paraId="31B2B497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5.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Ako uchovávať KABIVEN</w:t>
      </w:r>
    </w:p>
    <w:p w14:paraId="2FC6C6A5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sz w:val="22"/>
          <w:szCs w:val="22"/>
          <w:lang w:val="sk-SK"/>
        </w:rPr>
      </w:pPr>
      <w:r w:rsidRPr="00630030">
        <w:rPr>
          <w:rFonts w:ascii="Times New Roman" w:hAnsi="Times New Roman"/>
          <w:sz w:val="22"/>
          <w:szCs w:val="22"/>
          <w:lang w:val="sk-SK"/>
        </w:rPr>
        <w:t>6.</w:t>
      </w:r>
      <w:r w:rsidRPr="00630030">
        <w:rPr>
          <w:rFonts w:ascii="Times New Roman" w:hAnsi="Times New Roman"/>
          <w:sz w:val="22"/>
          <w:szCs w:val="22"/>
          <w:lang w:val="sk-SK"/>
        </w:rPr>
        <w:tab/>
        <w:t>Obsah balenia a ďalšie informácie</w:t>
      </w:r>
    </w:p>
    <w:p w14:paraId="77BF6DD9" w14:textId="77777777" w:rsidR="00ED36D3" w:rsidRPr="00630030" w:rsidRDefault="00ED36D3" w:rsidP="00CB172E">
      <w:pPr>
        <w:pStyle w:val="Normlny0"/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5E609BC" w14:textId="77777777" w:rsidR="00ED36D3" w:rsidRPr="00630030" w:rsidRDefault="00ED36D3">
      <w:pPr>
        <w:pStyle w:val="Normlny0"/>
        <w:ind w:right="-2"/>
        <w:rPr>
          <w:rFonts w:ascii="Times New Roman" w:hAnsi="Times New Roman"/>
          <w:sz w:val="22"/>
          <w:szCs w:val="22"/>
          <w:lang w:val="sk-SK"/>
        </w:rPr>
      </w:pPr>
    </w:p>
    <w:p w14:paraId="651013FD" w14:textId="77777777" w:rsidR="00FB1FDC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Čo je KABIVEN a na čo sa používa</w:t>
      </w:r>
    </w:p>
    <w:p w14:paraId="34DBAE92" w14:textId="77777777" w:rsidR="00F7694E" w:rsidRPr="00630030" w:rsidRDefault="00F7694E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6AC4F2D3" w14:textId="40E06ADB" w:rsidR="00FB1FDC" w:rsidRPr="00630030" w:rsidRDefault="00BE0E71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K</w:t>
      </w:r>
      <w:r w:rsidR="00D56482" w:rsidRPr="00630030">
        <w:rPr>
          <w:szCs w:val="22"/>
        </w:rPr>
        <w:t>ABIVEN</w:t>
      </w:r>
      <w:r w:rsidRPr="00630030">
        <w:rPr>
          <w:szCs w:val="22"/>
        </w:rPr>
        <w:t xml:space="preserve"> je </w:t>
      </w:r>
      <w:proofErr w:type="spellStart"/>
      <w:r w:rsidRPr="00630030">
        <w:rPr>
          <w:szCs w:val="22"/>
        </w:rPr>
        <w:t>infúzna</w:t>
      </w:r>
      <w:proofErr w:type="spellEnd"/>
      <w:r w:rsidRPr="00630030">
        <w:rPr>
          <w:szCs w:val="22"/>
        </w:rPr>
        <w:t xml:space="preserve"> emulzia</w:t>
      </w:r>
      <w:r w:rsidR="0055093B" w:rsidRPr="00630030">
        <w:rPr>
          <w:szCs w:val="22"/>
        </w:rPr>
        <w:t>,</w:t>
      </w:r>
      <w:r w:rsidRPr="00630030">
        <w:rPr>
          <w:szCs w:val="22"/>
        </w:rPr>
        <w:t xml:space="preserve"> ktorá sa používa</w:t>
      </w:r>
      <w:r w:rsidR="00FB1FDC" w:rsidRPr="00630030">
        <w:rPr>
          <w:szCs w:val="22"/>
        </w:rPr>
        <w:t xml:space="preserve"> na </w:t>
      </w:r>
      <w:proofErr w:type="spellStart"/>
      <w:r w:rsidR="00FB1FDC" w:rsidRPr="00630030">
        <w:rPr>
          <w:szCs w:val="22"/>
        </w:rPr>
        <w:t>parenterálnu</w:t>
      </w:r>
      <w:proofErr w:type="spellEnd"/>
      <w:r w:rsidR="00FB1FDC" w:rsidRPr="00630030">
        <w:rPr>
          <w:szCs w:val="22"/>
        </w:rPr>
        <w:t xml:space="preserve"> výživ</w:t>
      </w:r>
      <w:r w:rsidR="009E1ECB" w:rsidRPr="00630030">
        <w:rPr>
          <w:szCs w:val="22"/>
        </w:rPr>
        <w:t>u</w:t>
      </w:r>
      <w:r w:rsidR="001A254A" w:rsidRPr="002C7C8D">
        <w:rPr>
          <w:szCs w:val="22"/>
        </w:rPr>
        <w:t xml:space="preserve"> (výživa podávaná mimo tráviaci trakt, najčastejšie intravenózne, </w:t>
      </w:r>
      <w:r w:rsidR="00AB0667">
        <w:rPr>
          <w:szCs w:val="22"/>
        </w:rPr>
        <w:t>t. j. do žily</w:t>
      </w:r>
      <w:r w:rsidR="001A254A" w:rsidRPr="002C7C8D">
        <w:rPr>
          <w:szCs w:val="22"/>
        </w:rPr>
        <w:t>)</w:t>
      </w:r>
      <w:r w:rsidR="00FB1FDC" w:rsidRPr="00630030">
        <w:rPr>
          <w:szCs w:val="22"/>
        </w:rPr>
        <w:t xml:space="preserve"> dospelých pacientov a detí starších ako 2 roky, u</w:t>
      </w:r>
      <w:r w:rsidR="00970A4B">
        <w:rPr>
          <w:szCs w:val="22"/>
        </w:rPr>
        <w:t> </w:t>
      </w:r>
      <w:r w:rsidR="00FB1FDC" w:rsidRPr="00630030">
        <w:rPr>
          <w:szCs w:val="22"/>
        </w:rPr>
        <w:t xml:space="preserve">ktorých </w:t>
      </w:r>
      <w:r w:rsidR="001F2693">
        <w:rPr>
          <w:szCs w:val="22"/>
        </w:rPr>
        <w:t>podanie výživy cez ústa</w:t>
      </w:r>
      <w:r w:rsidR="003965C1">
        <w:rPr>
          <w:szCs w:val="22"/>
        </w:rPr>
        <w:t xml:space="preserve"> (perorálne)</w:t>
      </w:r>
      <w:r w:rsidR="001F2693">
        <w:rPr>
          <w:szCs w:val="22"/>
        </w:rPr>
        <w:t xml:space="preserve"> alebo </w:t>
      </w:r>
      <w:r w:rsidR="001F2693" w:rsidRPr="005545DA">
        <w:rPr>
          <w:szCs w:val="22"/>
        </w:rPr>
        <w:t xml:space="preserve">sondou do žalúdka </w:t>
      </w:r>
      <w:r w:rsidR="003965C1" w:rsidRPr="005545DA">
        <w:rPr>
          <w:szCs w:val="22"/>
        </w:rPr>
        <w:t>(</w:t>
      </w:r>
      <w:proofErr w:type="spellStart"/>
      <w:r w:rsidR="003965C1" w:rsidRPr="005545DA">
        <w:rPr>
          <w:szCs w:val="22"/>
        </w:rPr>
        <w:t>enterálne</w:t>
      </w:r>
      <w:proofErr w:type="spellEnd"/>
      <w:r w:rsidR="003965C1">
        <w:rPr>
          <w:szCs w:val="22"/>
        </w:rPr>
        <w:t xml:space="preserve">) </w:t>
      </w:r>
      <w:r w:rsidR="001F2693">
        <w:rPr>
          <w:szCs w:val="22"/>
        </w:rPr>
        <w:t>nie je možné</w:t>
      </w:r>
      <w:r w:rsidR="003965C1">
        <w:rPr>
          <w:szCs w:val="22"/>
        </w:rPr>
        <w:t xml:space="preserve"> alebo </w:t>
      </w:r>
      <w:r w:rsidR="001F2693">
        <w:rPr>
          <w:szCs w:val="22"/>
        </w:rPr>
        <w:t xml:space="preserve">nie je </w:t>
      </w:r>
      <w:r w:rsidR="00FB1FDC" w:rsidRPr="00630030">
        <w:rPr>
          <w:szCs w:val="22"/>
        </w:rPr>
        <w:t>dostatočn</w:t>
      </w:r>
      <w:r w:rsidR="001F2693">
        <w:rPr>
          <w:szCs w:val="22"/>
        </w:rPr>
        <w:t>é</w:t>
      </w:r>
      <w:r w:rsidR="00FB1FDC" w:rsidRPr="00630030">
        <w:rPr>
          <w:szCs w:val="22"/>
        </w:rPr>
        <w:t xml:space="preserve"> alebo </w:t>
      </w:r>
      <w:r w:rsidR="001F2693">
        <w:rPr>
          <w:szCs w:val="22"/>
        </w:rPr>
        <w:t>je zakázané</w:t>
      </w:r>
      <w:r w:rsidR="00FB1FDC" w:rsidRPr="00630030">
        <w:rPr>
          <w:szCs w:val="22"/>
        </w:rPr>
        <w:t>.</w:t>
      </w:r>
    </w:p>
    <w:p w14:paraId="05DC2FE6" w14:textId="77777777" w:rsidR="005814A4" w:rsidRDefault="005814A4" w:rsidP="00630030">
      <w:pPr>
        <w:ind w:left="0" w:right="-2" w:firstLine="0"/>
        <w:rPr>
          <w:szCs w:val="22"/>
        </w:rPr>
      </w:pPr>
    </w:p>
    <w:p w14:paraId="20A4760D" w14:textId="108FC8E6" w:rsidR="00636AC6" w:rsidRPr="00630030" w:rsidRDefault="00636AC6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pozostáva </w:t>
      </w:r>
      <w:r w:rsidR="00721989" w:rsidRPr="002C7C8D">
        <w:rPr>
          <w:szCs w:val="22"/>
        </w:rPr>
        <w:t>z</w:t>
      </w:r>
      <w:r w:rsidR="0027712A">
        <w:rPr>
          <w:szCs w:val="22"/>
        </w:rPr>
        <w:t xml:space="preserve"> vnútorného</w:t>
      </w:r>
      <w:r w:rsidR="00721989" w:rsidRPr="00630030">
        <w:rPr>
          <w:szCs w:val="22"/>
        </w:rPr>
        <w:t> </w:t>
      </w:r>
      <w:r w:rsidRPr="00630030">
        <w:rPr>
          <w:szCs w:val="22"/>
        </w:rPr>
        <w:t xml:space="preserve">trojkomorového vaku, ktorý je zabalený do vonkajšieho </w:t>
      </w:r>
      <w:r w:rsidR="00D03583">
        <w:rPr>
          <w:szCs w:val="22"/>
        </w:rPr>
        <w:t>obalu</w:t>
      </w:r>
      <w:r w:rsidRPr="00630030">
        <w:rPr>
          <w:szCs w:val="22"/>
        </w:rPr>
        <w:t xml:space="preserve">. Medzi </w:t>
      </w:r>
      <w:r w:rsidR="006C71A6">
        <w:rPr>
          <w:szCs w:val="22"/>
        </w:rPr>
        <w:t>vonkajší obal a vnútorný vak</w:t>
      </w:r>
      <w:r w:rsidRPr="00630030">
        <w:rPr>
          <w:szCs w:val="22"/>
        </w:rPr>
        <w:t xml:space="preserve"> je vložený </w:t>
      </w:r>
      <w:proofErr w:type="spellStart"/>
      <w:r w:rsidRPr="00630030">
        <w:rPr>
          <w:szCs w:val="22"/>
        </w:rPr>
        <w:t>absorbér</w:t>
      </w:r>
      <w:proofErr w:type="spellEnd"/>
      <w:r w:rsidRPr="00630030">
        <w:rPr>
          <w:szCs w:val="22"/>
        </w:rPr>
        <w:t xml:space="preserve"> kyslíka. Vnútorný vak je rozdelený </w:t>
      </w:r>
      <w:r w:rsidR="00167B52">
        <w:rPr>
          <w:szCs w:val="22"/>
        </w:rPr>
        <w:t>na tri komory</w:t>
      </w:r>
      <w:r w:rsidR="00351CAD">
        <w:rPr>
          <w:szCs w:val="22"/>
        </w:rPr>
        <w:t xml:space="preserve"> </w:t>
      </w:r>
      <w:r w:rsidR="00AF6B3B">
        <w:rPr>
          <w:szCs w:val="22"/>
        </w:rPr>
        <w:t>membránami</w:t>
      </w:r>
      <w:r w:rsidR="00711E40">
        <w:rPr>
          <w:szCs w:val="22"/>
        </w:rPr>
        <w:t xml:space="preserve">, ktoré </w:t>
      </w:r>
      <w:r w:rsidRPr="00630030">
        <w:rPr>
          <w:szCs w:val="22"/>
        </w:rPr>
        <w:t xml:space="preserve">sa dajú </w:t>
      </w:r>
      <w:r w:rsidR="00AF6B3B">
        <w:rPr>
          <w:szCs w:val="22"/>
        </w:rPr>
        <w:t>pre</w:t>
      </w:r>
      <w:r w:rsidRPr="00630030">
        <w:rPr>
          <w:szCs w:val="22"/>
        </w:rPr>
        <w:t>trhnúť. Jednotlivé komory obsahujú roztok glukózy</w:t>
      </w:r>
      <w:r w:rsidR="000309F2" w:rsidRPr="002C7C8D">
        <w:rPr>
          <w:szCs w:val="22"/>
        </w:rPr>
        <w:t xml:space="preserve"> (cukru)</w:t>
      </w:r>
      <w:r w:rsidRPr="00630030">
        <w:rPr>
          <w:szCs w:val="22"/>
        </w:rPr>
        <w:t>, aminokyselín</w:t>
      </w:r>
      <w:r w:rsidR="003A536A">
        <w:rPr>
          <w:szCs w:val="22"/>
        </w:rPr>
        <w:t xml:space="preserve"> (stavebné jednotky bielkovín)</w:t>
      </w:r>
      <w:r w:rsidRPr="00630030">
        <w:rPr>
          <w:szCs w:val="22"/>
        </w:rPr>
        <w:t xml:space="preserve"> a tukov. Roztok glukózy </w:t>
      </w:r>
      <w:r w:rsidR="006E5A16" w:rsidRPr="002C7C8D">
        <w:rPr>
          <w:szCs w:val="22"/>
        </w:rPr>
        <w:t xml:space="preserve">je číry, takmer </w:t>
      </w:r>
      <w:r w:rsidR="006E5A16" w:rsidRPr="00B41B15">
        <w:rPr>
          <w:szCs w:val="22"/>
        </w:rPr>
        <w:t>bezfarebný,</w:t>
      </w:r>
      <w:r w:rsidRPr="00630030">
        <w:rPr>
          <w:szCs w:val="22"/>
        </w:rPr>
        <w:t xml:space="preserve"> roztok aminokyselín </w:t>
      </w:r>
      <w:r w:rsidR="006E5A16" w:rsidRPr="00B41B15">
        <w:rPr>
          <w:szCs w:val="22"/>
        </w:rPr>
        <w:t>je</w:t>
      </w:r>
      <w:r w:rsidRPr="00630030">
        <w:rPr>
          <w:szCs w:val="22"/>
        </w:rPr>
        <w:t xml:space="preserve"> čír</w:t>
      </w:r>
      <w:r w:rsidR="006E5A16" w:rsidRPr="00B41B15">
        <w:rPr>
          <w:szCs w:val="22"/>
        </w:rPr>
        <w:t>y, bezfarebný až slabožltý a</w:t>
      </w:r>
      <w:r w:rsidRPr="00630030">
        <w:rPr>
          <w:szCs w:val="22"/>
        </w:rPr>
        <w:t xml:space="preserve"> tuková emulzia je</w:t>
      </w:r>
      <w:r w:rsidR="006E5A16" w:rsidRPr="00B41B15">
        <w:rPr>
          <w:szCs w:val="22"/>
        </w:rPr>
        <w:t xml:space="preserve"> homogénna</w:t>
      </w:r>
      <w:r w:rsidRPr="00630030">
        <w:rPr>
          <w:szCs w:val="22"/>
        </w:rPr>
        <w:t xml:space="preserve"> biela.</w:t>
      </w:r>
      <w:r w:rsidR="006E5A16" w:rsidRPr="002C7C8D">
        <w:rPr>
          <w:szCs w:val="22"/>
        </w:rPr>
        <w:t xml:space="preserve"> </w:t>
      </w:r>
    </w:p>
    <w:p w14:paraId="0AE4FCE0" w14:textId="4DAF3705" w:rsidR="00FB1FDC" w:rsidRPr="00630030" w:rsidRDefault="00FB1FDC" w:rsidP="00630030">
      <w:pPr>
        <w:ind w:left="0" w:right="-2" w:firstLine="0"/>
        <w:rPr>
          <w:szCs w:val="22"/>
        </w:rPr>
      </w:pPr>
    </w:p>
    <w:p w14:paraId="0DC5E23D" w14:textId="77777777" w:rsidR="00B019D7" w:rsidRPr="00630030" w:rsidRDefault="00B019D7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7B84EEDC" w14:textId="77777777" w:rsidR="00ED36D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="00F7694E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, ako </w:t>
      </w:r>
      <w:r w:rsidR="0055093B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vám podajú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E6CE2" w:rsidRPr="00630030">
        <w:rPr>
          <w:rFonts w:ascii="Times New Roman" w:hAnsi="Times New Roman"/>
          <w:b/>
          <w:sz w:val="22"/>
          <w:szCs w:val="22"/>
          <w:lang w:val="sk-SK"/>
        </w:rPr>
        <w:t>K</w:t>
      </w:r>
      <w:r w:rsidR="00D56482" w:rsidRPr="00630030">
        <w:rPr>
          <w:rFonts w:ascii="Times New Roman" w:hAnsi="Times New Roman"/>
          <w:b/>
          <w:sz w:val="22"/>
          <w:szCs w:val="22"/>
          <w:lang w:val="sk-SK"/>
        </w:rPr>
        <w:t>ABIVEN</w:t>
      </w:r>
    </w:p>
    <w:p w14:paraId="35CC70AC" w14:textId="77777777" w:rsidR="00ED36D3" w:rsidRPr="00630030" w:rsidRDefault="00ED36D3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7F0B4EF9" w14:textId="572AA081" w:rsidR="00B019D7" w:rsidRPr="00630030" w:rsidRDefault="00F7694E">
      <w:pPr>
        <w:pStyle w:val="Normlny0"/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KABIVEN</w:t>
      </w:r>
      <w:r w:rsidR="0097106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F7565F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nesmie</w:t>
      </w:r>
      <w:r w:rsidR="0097106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podať</w:t>
      </w:r>
    </w:p>
    <w:p w14:paraId="6FE19426" w14:textId="62899120" w:rsidR="00DA7C7D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ste alergický na liečivá</w:t>
      </w:r>
      <w:r w:rsidR="00160A64">
        <w:rPr>
          <w:rFonts w:ascii="Times New Roman" w:hAnsi="Times New Roman"/>
          <w:sz w:val="22"/>
          <w:szCs w:val="22"/>
          <w:lang w:val="sk-SK"/>
        </w:rPr>
        <w:t xml:space="preserve">, bielkoviny </w:t>
      </w:r>
      <w:r w:rsidR="00160A64" w:rsidRPr="00D20542">
        <w:rPr>
          <w:rFonts w:ascii="Times New Roman" w:hAnsi="Times New Roman"/>
          <w:b/>
          <w:sz w:val="22"/>
          <w:szCs w:val="22"/>
          <w:lang w:val="sk-SK"/>
        </w:rPr>
        <w:t>vajec, podzemnice olejnej (arašidy)</w:t>
      </w:r>
      <w:r w:rsidR="00160A64">
        <w:rPr>
          <w:rFonts w:ascii="Times New Roman" w:hAnsi="Times New Roman"/>
          <w:b/>
          <w:sz w:val="22"/>
          <w:szCs w:val="22"/>
          <w:lang w:val="sk-SK"/>
        </w:rPr>
        <w:t>,</w:t>
      </w:r>
      <w:r w:rsidR="00160A64" w:rsidRPr="00D20542">
        <w:rPr>
          <w:rFonts w:ascii="Times New Roman" w:hAnsi="Times New Roman"/>
          <w:b/>
          <w:sz w:val="22"/>
          <w:szCs w:val="22"/>
          <w:lang w:val="sk-SK"/>
        </w:rPr>
        <w:t xml:space="preserve"> sóje</w:t>
      </w:r>
      <w:r w:rsidR="00160A64" w:rsidRPr="00160A6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160A64">
        <w:rPr>
          <w:rFonts w:ascii="Times New Roman" w:hAnsi="Times New Roman"/>
          <w:sz w:val="22"/>
          <w:szCs w:val="22"/>
          <w:lang w:val="sk-SK"/>
        </w:rPr>
        <w:t>na 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ktorúkoľvek z ďalších zložiek tohto lieku (uvedených v časti</w:t>
      </w:r>
      <w:r w:rsidR="008E5A28">
        <w:rPr>
          <w:rFonts w:ascii="Times New Roman" w:hAnsi="Times New Roman"/>
          <w:sz w:val="22"/>
          <w:szCs w:val="22"/>
          <w:lang w:val="sk-SK"/>
        </w:rPr>
        <w:t> </w:t>
      </w:r>
      <w:r w:rsidR="00DA7C7D" w:rsidRPr="00630030">
        <w:rPr>
          <w:rFonts w:ascii="Times New Roman" w:hAnsi="Times New Roman"/>
          <w:sz w:val="22"/>
          <w:szCs w:val="22"/>
          <w:lang w:val="sk-SK"/>
        </w:rPr>
        <w:t>6),</w:t>
      </w:r>
    </w:p>
    <w:p w14:paraId="053201A6" w14:textId="05FD70CB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príliš veľa tuku v krvi (</w:t>
      </w:r>
      <w:r w:rsidR="00261DBC">
        <w:rPr>
          <w:rFonts w:ascii="Times New Roman" w:hAnsi="Times New Roman"/>
          <w:sz w:val="22"/>
          <w:szCs w:val="22"/>
          <w:lang w:val="sk-SK"/>
        </w:rPr>
        <w:t>závažnú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hyperlipidémiu</w:t>
      </w:r>
      <w:proofErr w:type="spellEnd"/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6A7602B0" w14:textId="174D7057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592E4D">
        <w:rPr>
          <w:rFonts w:ascii="Times New Roman" w:hAnsi="Times New Roman"/>
          <w:sz w:val="22"/>
          <w:szCs w:val="22"/>
          <w:lang w:val="sk-SK"/>
        </w:rPr>
        <w:t>závažnú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 xml:space="preserve"> poruchu funkcie pečene (</w:t>
      </w:r>
      <w:r w:rsidR="00007C99">
        <w:rPr>
          <w:rFonts w:ascii="Times New Roman" w:hAnsi="Times New Roman"/>
          <w:sz w:val="22"/>
          <w:szCs w:val="22"/>
          <w:lang w:val="sk-SK"/>
        </w:rPr>
        <w:t>závažnú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hepatáln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397673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97673" w:rsidRPr="00630030">
        <w:rPr>
          <w:rFonts w:ascii="Times New Roman" w:hAnsi="Times New Roman"/>
          <w:sz w:val="22"/>
          <w:szCs w:val="22"/>
          <w:lang w:val="sk-SK"/>
        </w:rPr>
        <w:t>insuficienci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397673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00271DC7" w14:textId="516C9CD4" w:rsidR="00397673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9D664C">
        <w:rPr>
          <w:rFonts w:ascii="Times New Roman" w:hAnsi="Times New Roman"/>
          <w:sz w:val="22"/>
          <w:szCs w:val="22"/>
          <w:lang w:val="sk-SK"/>
        </w:rPr>
        <w:t>závažné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poruchy zrážanlivosti krvi,</w:t>
      </w:r>
    </w:p>
    <w:p w14:paraId="77AE0FF7" w14:textId="34A46731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máte vrodené poruchy metabolizmu aminokyselín,</w:t>
      </w:r>
    </w:p>
    <w:p w14:paraId="6BA76B2B" w14:textId="1F8AA4B4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9D664C">
        <w:rPr>
          <w:rFonts w:ascii="Times New Roman" w:hAnsi="Times New Roman"/>
          <w:sz w:val="22"/>
          <w:szCs w:val="22"/>
          <w:lang w:val="sk-SK"/>
        </w:rPr>
        <w:t>závažnú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poruchu funkcie obličiek (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renálnu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insuficienciu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bez možnosti </w:t>
      </w:r>
      <w:proofErr w:type="spellStart"/>
      <w:r w:rsidR="00743036" w:rsidRPr="00630030">
        <w:rPr>
          <w:rFonts w:ascii="Times New Roman" w:hAnsi="Times New Roman"/>
          <w:sz w:val="22"/>
          <w:szCs w:val="22"/>
          <w:lang w:val="sk-SK"/>
        </w:rPr>
        <w:t>hemofiltrá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c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ie</w:t>
      </w:r>
      <w:proofErr w:type="spellEnd"/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 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dialýzy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4454EF11" w14:textId="189F55E8" w:rsidR="009D664C" w:rsidRPr="004639E5" w:rsidRDefault="009D664C" w:rsidP="009D664C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D73F0D">
        <w:rPr>
          <w:rFonts w:ascii="Times New Roman" w:hAnsi="Times New Roman"/>
          <w:sz w:val="22"/>
          <w:szCs w:val="22"/>
          <w:lang w:val="sk-SK"/>
        </w:rPr>
        <w:t>ste v stave</w:t>
      </w:r>
      <w:r w:rsidRPr="004639E5">
        <w:rPr>
          <w:rFonts w:ascii="Times New Roman" w:hAnsi="Times New Roman"/>
          <w:sz w:val="22"/>
          <w:szCs w:val="22"/>
          <w:lang w:val="sk-SK"/>
        </w:rPr>
        <w:t xml:space="preserve"> akútn</w:t>
      </w:r>
      <w:r w:rsidR="00D73F0D">
        <w:rPr>
          <w:rFonts w:ascii="Times New Roman" w:hAnsi="Times New Roman"/>
          <w:sz w:val="22"/>
          <w:szCs w:val="22"/>
          <w:lang w:val="sk-SK"/>
        </w:rPr>
        <w:t>eho</w:t>
      </w:r>
      <w:r w:rsidRPr="004639E5">
        <w:rPr>
          <w:rFonts w:ascii="Times New Roman" w:hAnsi="Times New Roman"/>
          <w:sz w:val="22"/>
          <w:szCs w:val="22"/>
          <w:lang w:val="sk-SK"/>
        </w:rPr>
        <w:t xml:space="preserve"> šok</w:t>
      </w:r>
      <w:r w:rsidR="00D73F0D">
        <w:rPr>
          <w:rFonts w:ascii="Times New Roman" w:hAnsi="Times New Roman"/>
          <w:sz w:val="22"/>
          <w:szCs w:val="22"/>
          <w:lang w:val="sk-SK"/>
        </w:rPr>
        <w:t>u</w:t>
      </w:r>
      <w:r w:rsidRPr="004639E5">
        <w:rPr>
          <w:rFonts w:ascii="Times New Roman" w:hAnsi="Times New Roman"/>
          <w:sz w:val="22"/>
          <w:szCs w:val="22"/>
          <w:lang w:val="sk-SK"/>
        </w:rPr>
        <w:t>,</w:t>
      </w:r>
    </w:p>
    <w:p w14:paraId="10C74331" w14:textId="5C0D7CC5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vysoké hladiny cukru v krvi (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hyperglykémiu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)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 ktor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é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vyžaduj</w:t>
      </w:r>
      <w:r w:rsidR="00F7694E" w:rsidRPr="00630030">
        <w:rPr>
          <w:rFonts w:ascii="Times New Roman" w:hAnsi="Times New Roman"/>
          <w:sz w:val="22"/>
          <w:szCs w:val="22"/>
          <w:lang w:val="sk-SK"/>
        </w:rPr>
        <w:t>ú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 xml:space="preserve"> viac ako 6 jednotiek inzulínu</w:t>
      </w:r>
      <w:r w:rsidR="002300CC">
        <w:rPr>
          <w:rFonts w:ascii="Times New Roman" w:hAnsi="Times New Roman"/>
          <w:sz w:val="22"/>
          <w:szCs w:val="22"/>
          <w:lang w:val="sk-SK"/>
        </w:rPr>
        <w:t xml:space="preserve"> za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h</w:t>
      </w:r>
      <w:r w:rsidR="002300CC">
        <w:rPr>
          <w:rFonts w:ascii="Times New Roman" w:hAnsi="Times New Roman"/>
          <w:sz w:val="22"/>
          <w:szCs w:val="22"/>
          <w:lang w:val="sk-SK"/>
        </w:rPr>
        <w:t>odinu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476957F0" w14:textId="03CE5A2C" w:rsidR="00743036" w:rsidRPr="00630030" w:rsidRDefault="00B92553" w:rsidP="00630030">
      <w:pPr>
        <w:pStyle w:val="Normlny0"/>
        <w:numPr>
          <w:ilvl w:val="0"/>
          <w:numId w:val="44"/>
        </w:numPr>
        <w:ind w:left="567" w:right="-2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4F0723" w:rsidRPr="0063003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zvýšené sérové hladiny ktoréhokoľvek elektrolytu</w:t>
      </w:r>
      <w:r w:rsidR="008A41F2">
        <w:rPr>
          <w:rFonts w:ascii="Times New Roman" w:hAnsi="Times New Roman"/>
          <w:sz w:val="22"/>
          <w:szCs w:val="22"/>
          <w:lang w:val="sk-SK"/>
        </w:rPr>
        <w:t xml:space="preserve"> obsiahnutého v tomto lieku</w:t>
      </w:r>
      <w:r w:rsidR="00743036" w:rsidRPr="00630030">
        <w:rPr>
          <w:rFonts w:ascii="Times New Roman" w:hAnsi="Times New Roman"/>
          <w:sz w:val="22"/>
          <w:szCs w:val="22"/>
          <w:lang w:val="sk-SK"/>
        </w:rPr>
        <w:t>,</w:t>
      </w:r>
    </w:p>
    <w:p w14:paraId="5F141104" w14:textId="14955414" w:rsidR="00D2434F" w:rsidRDefault="00B92553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>ak</w:t>
      </w:r>
      <w:r w:rsidR="00D53DF6">
        <w:rPr>
          <w:szCs w:val="22"/>
        </w:rPr>
        <w:t xml:space="preserve"> sa u vás vyskytuje niektorý z nasledujúcich stavov, pre </w:t>
      </w:r>
      <w:r w:rsidR="00D53DF6" w:rsidRPr="00D53DF6">
        <w:rPr>
          <w:szCs w:val="22"/>
        </w:rPr>
        <w:t>ktoré</w:t>
      </w:r>
      <w:r w:rsidRPr="00D53DF6">
        <w:rPr>
          <w:szCs w:val="22"/>
        </w:rPr>
        <w:t xml:space="preserve"> </w:t>
      </w:r>
      <w:r w:rsidR="001E1CCE" w:rsidRPr="00D53DF6">
        <w:rPr>
          <w:szCs w:val="22"/>
        </w:rPr>
        <w:t>platí všeobecný zákaz podania</w:t>
      </w:r>
      <w:r w:rsidR="00743036" w:rsidRPr="00630030">
        <w:rPr>
          <w:szCs w:val="22"/>
        </w:rPr>
        <w:t xml:space="preserve"> </w:t>
      </w:r>
      <w:proofErr w:type="spellStart"/>
      <w:r w:rsidR="00743036" w:rsidRPr="00630030">
        <w:rPr>
          <w:szCs w:val="22"/>
        </w:rPr>
        <w:t>infúznej</w:t>
      </w:r>
      <w:proofErr w:type="spellEnd"/>
      <w:r w:rsidR="00743036" w:rsidRPr="00630030">
        <w:rPr>
          <w:szCs w:val="22"/>
        </w:rPr>
        <w:t xml:space="preserve"> liečb</w:t>
      </w:r>
      <w:r w:rsidR="009255A0" w:rsidRPr="005545DA">
        <w:rPr>
          <w:szCs w:val="22"/>
        </w:rPr>
        <w:t>y</w:t>
      </w:r>
      <w:r w:rsidR="00743036" w:rsidRPr="00630030">
        <w:rPr>
          <w:szCs w:val="22"/>
        </w:rPr>
        <w:t>: akútny pľúcny edém</w:t>
      </w:r>
      <w:r w:rsidR="000A00BD" w:rsidRPr="005545DA">
        <w:rPr>
          <w:szCs w:val="22"/>
        </w:rPr>
        <w:t xml:space="preserve"> (opuch</w:t>
      </w:r>
      <w:r w:rsidR="000A00BD" w:rsidRPr="002C7C8D">
        <w:rPr>
          <w:szCs w:val="22"/>
        </w:rPr>
        <w:t xml:space="preserve"> pľúc)</w:t>
      </w:r>
      <w:r w:rsidR="00743036" w:rsidRPr="00630030">
        <w:rPr>
          <w:szCs w:val="22"/>
        </w:rPr>
        <w:t xml:space="preserve">, </w:t>
      </w:r>
      <w:proofErr w:type="spellStart"/>
      <w:r w:rsidR="00743036" w:rsidRPr="00630030">
        <w:rPr>
          <w:szCs w:val="22"/>
        </w:rPr>
        <w:t>hyperhydratáci</w:t>
      </w:r>
      <w:r w:rsidR="004F0723" w:rsidRPr="00630030">
        <w:rPr>
          <w:szCs w:val="22"/>
        </w:rPr>
        <w:t>a</w:t>
      </w:r>
      <w:proofErr w:type="spellEnd"/>
      <w:r w:rsidR="00404739" w:rsidRPr="002C7C8D">
        <w:rPr>
          <w:szCs w:val="22"/>
        </w:rPr>
        <w:t xml:space="preserve"> (nadmerné množstvo tekutín v tele)</w:t>
      </w:r>
      <w:r w:rsidR="00743036" w:rsidRPr="00630030">
        <w:rPr>
          <w:szCs w:val="22"/>
        </w:rPr>
        <w:t>, dekompenzovaná srdcová nedostatočnosť</w:t>
      </w:r>
      <w:r w:rsidR="006A6539">
        <w:rPr>
          <w:szCs w:val="22"/>
        </w:rPr>
        <w:t xml:space="preserve"> </w:t>
      </w:r>
      <w:bookmarkStart w:id="1" w:name="_Hlk17813748"/>
      <w:r w:rsidR="006A6539">
        <w:rPr>
          <w:szCs w:val="22"/>
        </w:rPr>
        <w:t xml:space="preserve">(srdcová nedostatočnosť, ktorej stav sa </w:t>
      </w:r>
      <w:r w:rsidR="006A6539">
        <w:rPr>
          <w:szCs w:val="22"/>
        </w:rPr>
        <w:lastRenderedPageBreak/>
        <w:t>nedarí udržať pod kontrolou)</w:t>
      </w:r>
      <w:bookmarkEnd w:id="1"/>
      <w:r w:rsidR="00743036" w:rsidRPr="00630030">
        <w:rPr>
          <w:szCs w:val="22"/>
        </w:rPr>
        <w:t xml:space="preserve"> a hypotonická dehydratácia</w:t>
      </w:r>
      <w:r w:rsidR="006A6539">
        <w:rPr>
          <w:szCs w:val="22"/>
        </w:rPr>
        <w:t xml:space="preserve"> </w:t>
      </w:r>
      <w:bookmarkStart w:id="2" w:name="_Hlk17813891"/>
      <w:r w:rsidR="006A6539">
        <w:rPr>
          <w:szCs w:val="22"/>
        </w:rPr>
        <w:t>(</w:t>
      </w:r>
      <w:r w:rsidR="00431854">
        <w:rPr>
          <w:szCs w:val="22"/>
        </w:rPr>
        <w:t xml:space="preserve">nedostatok tekutín v tele spojený s nízkou hladinou </w:t>
      </w:r>
      <w:r w:rsidR="006A6539">
        <w:rPr>
          <w:szCs w:val="22"/>
        </w:rPr>
        <w:t>soli)</w:t>
      </w:r>
      <w:r w:rsidR="00743036" w:rsidRPr="00630030">
        <w:rPr>
          <w:szCs w:val="22"/>
        </w:rPr>
        <w:t>,</w:t>
      </w:r>
      <w:bookmarkEnd w:id="2"/>
    </w:p>
    <w:p w14:paraId="33FBBA9B" w14:textId="5A07579F" w:rsidR="00D2434F" w:rsidRDefault="00F7565F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 xml:space="preserve">ak máte </w:t>
      </w:r>
      <w:proofErr w:type="spellStart"/>
      <w:r w:rsidR="00743036" w:rsidRPr="00630030">
        <w:rPr>
          <w:szCs w:val="22"/>
        </w:rPr>
        <w:t>hemofagocytárny</w:t>
      </w:r>
      <w:proofErr w:type="spellEnd"/>
      <w:r w:rsidR="00743036" w:rsidRPr="00630030">
        <w:rPr>
          <w:szCs w:val="22"/>
        </w:rPr>
        <w:t xml:space="preserve"> syndróm</w:t>
      </w:r>
      <w:r w:rsidR="00442FE1">
        <w:rPr>
          <w:szCs w:val="22"/>
        </w:rPr>
        <w:t xml:space="preserve"> </w:t>
      </w:r>
      <w:bookmarkStart w:id="3" w:name="_Hlk17814026"/>
      <w:r w:rsidR="00442FE1">
        <w:rPr>
          <w:szCs w:val="22"/>
        </w:rPr>
        <w:t>(porucha zrážania krvi)</w:t>
      </w:r>
      <w:bookmarkEnd w:id="3"/>
      <w:r w:rsidR="00743036" w:rsidRPr="00630030">
        <w:rPr>
          <w:szCs w:val="22"/>
        </w:rPr>
        <w:t>,</w:t>
      </w:r>
    </w:p>
    <w:p w14:paraId="4B1E2A7C" w14:textId="230C5603" w:rsidR="00F7565F" w:rsidRDefault="00F7565F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 xml:space="preserve">v prípade </w:t>
      </w:r>
      <w:r w:rsidR="00743036" w:rsidRPr="00630030">
        <w:rPr>
          <w:szCs w:val="22"/>
        </w:rPr>
        <w:t>nestabilizovan</w:t>
      </w:r>
      <w:r>
        <w:rPr>
          <w:szCs w:val="22"/>
        </w:rPr>
        <w:t xml:space="preserve">ých </w:t>
      </w:r>
      <w:r w:rsidR="00743036" w:rsidRPr="00630030">
        <w:rPr>
          <w:szCs w:val="22"/>
        </w:rPr>
        <w:t>stav</w:t>
      </w:r>
      <w:r>
        <w:rPr>
          <w:szCs w:val="22"/>
        </w:rPr>
        <w:t>ov</w:t>
      </w:r>
      <w:r w:rsidR="004F3ACD">
        <w:rPr>
          <w:szCs w:val="22"/>
        </w:rPr>
        <w:t xml:space="preserve">, </w:t>
      </w:r>
      <w:r w:rsidR="00743036" w:rsidRPr="00630030">
        <w:rPr>
          <w:szCs w:val="22"/>
        </w:rPr>
        <w:t xml:space="preserve">napr. </w:t>
      </w:r>
      <w:r w:rsidR="00D2434F">
        <w:rPr>
          <w:szCs w:val="22"/>
        </w:rPr>
        <w:t>závažné</w:t>
      </w:r>
      <w:r w:rsidR="00743036" w:rsidRPr="00630030">
        <w:rPr>
          <w:szCs w:val="22"/>
        </w:rPr>
        <w:t xml:space="preserve"> </w:t>
      </w:r>
      <w:proofErr w:type="spellStart"/>
      <w:r w:rsidR="00743036" w:rsidRPr="00630030">
        <w:rPr>
          <w:szCs w:val="22"/>
        </w:rPr>
        <w:t>posttraumatické</w:t>
      </w:r>
      <w:proofErr w:type="spellEnd"/>
      <w:r w:rsidR="00743036" w:rsidRPr="00630030">
        <w:rPr>
          <w:szCs w:val="22"/>
        </w:rPr>
        <w:t xml:space="preserve"> stavy</w:t>
      </w:r>
      <w:r w:rsidR="0039194D">
        <w:rPr>
          <w:szCs w:val="22"/>
        </w:rPr>
        <w:t xml:space="preserve"> </w:t>
      </w:r>
      <w:bookmarkStart w:id="4" w:name="_Hlk17814135"/>
      <w:r w:rsidR="0039194D">
        <w:rPr>
          <w:szCs w:val="22"/>
        </w:rPr>
        <w:t>(stavy po zranení</w:t>
      </w:r>
      <w:r w:rsidR="009924E3">
        <w:rPr>
          <w:szCs w:val="22"/>
        </w:rPr>
        <w:t>, poškodení</w:t>
      </w:r>
      <w:r w:rsidR="00850A4F">
        <w:rPr>
          <w:szCs w:val="22"/>
        </w:rPr>
        <w:t xml:space="preserve"> tkaniva</w:t>
      </w:r>
      <w:r w:rsidR="0039194D">
        <w:rPr>
          <w:szCs w:val="22"/>
        </w:rPr>
        <w:t>)</w:t>
      </w:r>
      <w:bookmarkEnd w:id="4"/>
      <w:r w:rsidR="00743036" w:rsidRPr="00630030">
        <w:rPr>
          <w:szCs w:val="22"/>
        </w:rPr>
        <w:t xml:space="preserve">, </w:t>
      </w:r>
      <w:r>
        <w:rPr>
          <w:szCs w:val="22"/>
        </w:rPr>
        <w:t>de</w:t>
      </w:r>
      <w:r w:rsidR="00743036" w:rsidRPr="00630030">
        <w:rPr>
          <w:szCs w:val="22"/>
        </w:rPr>
        <w:t>kompenzovaný diabetes</w:t>
      </w:r>
      <w:r w:rsidR="009621E5" w:rsidRPr="002C7C8D">
        <w:rPr>
          <w:szCs w:val="22"/>
        </w:rPr>
        <w:t xml:space="preserve"> (cukrovka</w:t>
      </w:r>
      <w:r w:rsidR="00685398">
        <w:rPr>
          <w:szCs w:val="22"/>
        </w:rPr>
        <w:t>, ktorej stav sa nedarí udržať pod kontrolou</w:t>
      </w:r>
      <w:r w:rsidR="009621E5" w:rsidRPr="002C7C8D">
        <w:rPr>
          <w:szCs w:val="22"/>
        </w:rPr>
        <w:t>)</w:t>
      </w:r>
      <w:r w:rsidR="00743036" w:rsidRPr="00630030">
        <w:rPr>
          <w:szCs w:val="22"/>
        </w:rPr>
        <w:t xml:space="preserve">, akútny </w:t>
      </w:r>
      <w:r>
        <w:rPr>
          <w:szCs w:val="22"/>
        </w:rPr>
        <w:t xml:space="preserve">srdcový </w:t>
      </w:r>
      <w:r w:rsidR="00743036" w:rsidRPr="00630030">
        <w:rPr>
          <w:szCs w:val="22"/>
        </w:rPr>
        <w:t xml:space="preserve">infarkt, metabolická </w:t>
      </w:r>
      <w:proofErr w:type="spellStart"/>
      <w:r w:rsidR="00743036" w:rsidRPr="00630030">
        <w:rPr>
          <w:szCs w:val="22"/>
        </w:rPr>
        <w:t>acidóza</w:t>
      </w:r>
      <w:proofErr w:type="spellEnd"/>
      <w:r w:rsidR="00685398">
        <w:rPr>
          <w:szCs w:val="22"/>
        </w:rPr>
        <w:t xml:space="preserve"> (porucha rovnováhy</w:t>
      </w:r>
      <w:r w:rsidR="004F3ACD">
        <w:rPr>
          <w:szCs w:val="22"/>
        </w:rPr>
        <w:t xml:space="preserve"> kyslých a zásaditých látok v organizme</w:t>
      </w:r>
      <w:r w:rsidR="00685398">
        <w:rPr>
          <w:szCs w:val="22"/>
        </w:rPr>
        <w:t>)</w:t>
      </w:r>
      <w:r w:rsidR="00743036" w:rsidRPr="00630030">
        <w:rPr>
          <w:szCs w:val="22"/>
        </w:rPr>
        <w:t xml:space="preserve">, </w:t>
      </w:r>
      <w:r>
        <w:rPr>
          <w:szCs w:val="22"/>
        </w:rPr>
        <w:t>závažná</w:t>
      </w:r>
      <w:r w:rsidR="00743036" w:rsidRPr="00630030">
        <w:rPr>
          <w:szCs w:val="22"/>
        </w:rPr>
        <w:t xml:space="preserve"> sepsa</w:t>
      </w:r>
      <w:r w:rsidR="0076781B" w:rsidRPr="002C7C8D">
        <w:rPr>
          <w:szCs w:val="22"/>
        </w:rPr>
        <w:t xml:space="preserve"> (otrava krvi)</w:t>
      </w:r>
      <w:r w:rsidR="00743036" w:rsidRPr="00630030">
        <w:rPr>
          <w:szCs w:val="22"/>
        </w:rPr>
        <w:t xml:space="preserve"> a </w:t>
      </w:r>
      <w:proofErr w:type="spellStart"/>
      <w:r w:rsidR="00743036" w:rsidRPr="00630030">
        <w:rPr>
          <w:szCs w:val="22"/>
        </w:rPr>
        <w:t>hyperosmolárna</w:t>
      </w:r>
      <w:proofErr w:type="spellEnd"/>
      <w:r w:rsidR="00743036" w:rsidRPr="00630030">
        <w:rPr>
          <w:szCs w:val="22"/>
        </w:rPr>
        <w:t xml:space="preserve"> kóma</w:t>
      </w:r>
      <w:r w:rsidR="003D12D8">
        <w:rPr>
          <w:szCs w:val="22"/>
        </w:rPr>
        <w:t xml:space="preserve"> (</w:t>
      </w:r>
      <w:bookmarkStart w:id="5" w:name="_Hlk17814404"/>
      <w:r w:rsidR="00E92582">
        <w:rPr>
          <w:szCs w:val="22"/>
        </w:rPr>
        <w:t>bezvedomie pri cukrovke</w:t>
      </w:r>
      <w:bookmarkEnd w:id="5"/>
      <w:r w:rsidR="00743036" w:rsidRPr="00630030">
        <w:rPr>
          <w:szCs w:val="22"/>
        </w:rPr>
        <w:t>)</w:t>
      </w:r>
      <w:r>
        <w:rPr>
          <w:szCs w:val="22"/>
        </w:rPr>
        <w:t>,</w:t>
      </w:r>
    </w:p>
    <w:p w14:paraId="78B887A9" w14:textId="2FA35EDB" w:rsidR="00A14D26" w:rsidRPr="002C7C8D" w:rsidRDefault="000F2077" w:rsidP="00630030">
      <w:pPr>
        <w:pStyle w:val="Odsadenodstavec"/>
        <w:numPr>
          <w:ilvl w:val="0"/>
          <w:numId w:val="44"/>
        </w:numPr>
        <w:ind w:left="567" w:right="-2" w:hanging="567"/>
        <w:rPr>
          <w:szCs w:val="22"/>
        </w:rPr>
      </w:pPr>
      <w:r>
        <w:rPr>
          <w:szCs w:val="22"/>
        </w:rPr>
        <w:t>novorodencom a deťom do 2 rokov</w:t>
      </w:r>
      <w:r w:rsidR="00743036" w:rsidRPr="00630030">
        <w:rPr>
          <w:szCs w:val="22"/>
        </w:rPr>
        <w:t>.</w:t>
      </w:r>
    </w:p>
    <w:p w14:paraId="5A396364" w14:textId="77777777" w:rsidR="00A14D26" w:rsidRPr="002C7C8D" w:rsidRDefault="00A14D26" w:rsidP="00630030">
      <w:pPr>
        <w:pStyle w:val="Odsadenodstavec"/>
        <w:ind w:right="-2"/>
        <w:rPr>
          <w:szCs w:val="22"/>
        </w:rPr>
      </w:pPr>
    </w:p>
    <w:p w14:paraId="711A49B6" w14:textId="2C6EC5E2" w:rsidR="00A3261B" w:rsidRPr="00630030" w:rsidRDefault="00A3261B" w:rsidP="00CB172E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>U</w:t>
      </w:r>
      <w:r w:rsidRPr="002C7C8D">
        <w:rPr>
          <w:b/>
          <w:szCs w:val="22"/>
        </w:rPr>
        <w:t>pozornenia a</w:t>
      </w:r>
      <w:r w:rsidR="00D56482" w:rsidRPr="00630030">
        <w:rPr>
          <w:b/>
          <w:szCs w:val="22"/>
        </w:rPr>
        <w:t> </w:t>
      </w:r>
      <w:r w:rsidRPr="002C7C8D">
        <w:rPr>
          <w:b/>
          <w:szCs w:val="22"/>
        </w:rPr>
        <w:t>opatrenia</w:t>
      </w:r>
    </w:p>
    <w:p w14:paraId="1EC98492" w14:textId="257338B9" w:rsidR="00D56482" w:rsidRPr="002C7C8D" w:rsidRDefault="00D56482">
      <w:pPr>
        <w:ind w:left="0" w:right="-2" w:firstLine="0"/>
        <w:rPr>
          <w:szCs w:val="22"/>
        </w:rPr>
      </w:pPr>
      <w:r w:rsidRPr="00630030">
        <w:rPr>
          <w:szCs w:val="22"/>
        </w:rPr>
        <w:t>Predtým, ako vám začnú podávať KABIVEN, obráťte sa na svojho lekára.</w:t>
      </w:r>
    </w:p>
    <w:p w14:paraId="5053DC0F" w14:textId="77777777" w:rsidR="00F47E9A" w:rsidRPr="00630030" w:rsidRDefault="00F47E9A">
      <w:pPr>
        <w:ind w:left="0" w:right="-2" w:firstLine="0"/>
        <w:rPr>
          <w:szCs w:val="22"/>
        </w:rPr>
      </w:pPr>
    </w:p>
    <w:p w14:paraId="33EFA06B" w14:textId="0F5E3B7E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KABIVEN sa môže zmiešať a použiť len v prípade, ak</w:t>
      </w:r>
      <w:r w:rsidR="00AE44C8" w:rsidRPr="00630030">
        <w:rPr>
          <w:szCs w:val="22"/>
        </w:rPr>
        <w:t xml:space="preserve"> je roztok glukózy číry a takmer bezfarebný</w:t>
      </w:r>
      <w:r w:rsidR="001D5300" w:rsidRPr="00630030">
        <w:rPr>
          <w:szCs w:val="22"/>
        </w:rPr>
        <w:t xml:space="preserve">, </w:t>
      </w:r>
      <w:r w:rsidR="00AE44C8" w:rsidRPr="00630030">
        <w:rPr>
          <w:szCs w:val="22"/>
        </w:rPr>
        <w:t xml:space="preserve">roztok aminokyselín číry a bezfarebný až slabožltý a tuková </w:t>
      </w:r>
      <w:r w:rsidRPr="00630030">
        <w:rPr>
          <w:szCs w:val="22"/>
        </w:rPr>
        <w:t xml:space="preserve">emulzia je biela a homogénna. </w:t>
      </w:r>
      <w:r w:rsidR="00AE44C8" w:rsidRPr="00630030">
        <w:rPr>
          <w:szCs w:val="22"/>
        </w:rPr>
        <w:t xml:space="preserve">Liek nepoužívajte, </w:t>
      </w:r>
      <w:r w:rsidRPr="00630030">
        <w:rPr>
          <w:szCs w:val="22"/>
        </w:rPr>
        <w:t>ak je balenie poškodené.</w:t>
      </w:r>
    </w:p>
    <w:p w14:paraId="0AE9F860" w14:textId="77777777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Pred použitím je potrebné zmiešať obsah všetkých troch komôr podľa priloženého návodu.</w:t>
      </w:r>
    </w:p>
    <w:p w14:paraId="4CEA23A3" w14:textId="2D1D18B5" w:rsidR="000A00AD" w:rsidRPr="00630030" w:rsidRDefault="000A00AD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 </w:t>
      </w:r>
      <w:r w:rsidR="00156711" w:rsidRPr="00630030">
        <w:rPr>
          <w:szCs w:val="22"/>
        </w:rPr>
        <w:t>pre</w:t>
      </w:r>
      <w:r w:rsidRPr="00630030">
        <w:rPr>
          <w:szCs w:val="22"/>
        </w:rPr>
        <w:t>trhnutí vnútorných membrán sa obsah vaku musí otáčaním premiešať, kým nevznikne homogénna zmes.</w:t>
      </w:r>
    </w:p>
    <w:p w14:paraId="4D65F6DC" w14:textId="77777777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Po pretrhnutí membrán a zmiešaní obsahu všetkých troch komôr je dokázaná chemická a fyzikálna stabilita vhodná na podanie počas 24 hodín pri 25</w:t>
      </w:r>
      <w:r w:rsidR="004C0E62" w:rsidRPr="00630030">
        <w:rPr>
          <w:szCs w:val="22"/>
        </w:rPr>
        <w:t xml:space="preserve"> </w:t>
      </w:r>
      <w:r w:rsidRPr="00630030">
        <w:rPr>
          <w:szCs w:val="22"/>
        </w:rPr>
        <w:t>°C.</w:t>
      </w:r>
    </w:p>
    <w:p w14:paraId="5BBC3D2C" w14:textId="04B160A7" w:rsidR="000A00AD" w:rsidRPr="00630030" w:rsidRDefault="00156711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Ku </w:t>
      </w:r>
      <w:r w:rsidR="000A00AD" w:rsidRPr="00630030">
        <w:rPr>
          <w:szCs w:val="22"/>
        </w:rPr>
        <w:t>KABIVEN</w:t>
      </w:r>
      <w:r w:rsidRPr="00630030">
        <w:rPr>
          <w:szCs w:val="22"/>
        </w:rPr>
        <w:t xml:space="preserve">U sa môžu pridávať </w:t>
      </w:r>
      <w:r w:rsidR="000A00AD" w:rsidRPr="00630030">
        <w:rPr>
          <w:szCs w:val="22"/>
        </w:rPr>
        <w:t>len</w:t>
      </w:r>
      <w:r w:rsidR="00291DE5" w:rsidRPr="00630030">
        <w:rPr>
          <w:szCs w:val="22"/>
        </w:rPr>
        <w:t xml:space="preserve"> </w:t>
      </w:r>
      <w:proofErr w:type="spellStart"/>
      <w:r w:rsidR="00291DE5" w:rsidRPr="00630030">
        <w:rPr>
          <w:szCs w:val="22"/>
        </w:rPr>
        <w:t>aditíva</w:t>
      </w:r>
      <w:proofErr w:type="spellEnd"/>
      <w:r w:rsidR="000A00AD" w:rsidRPr="00630030">
        <w:rPr>
          <w:szCs w:val="22"/>
        </w:rPr>
        <w:t xml:space="preserve"> </w:t>
      </w:r>
      <w:r w:rsidR="00291DE5" w:rsidRPr="00630030">
        <w:rPr>
          <w:szCs w:val="22"/>
        </w:rPr>
        <w:t>(</w:t>
      </w:r>
      <w:r w:rsidR="005E5F5B">
        <w:rPr>
          <w:szCs w:val="22"/>
        </w:rPr>
        <w:t>roztoky liečiv alebo živín</w:t>
      </w:r>
      <w:r w:rsidR="00291DE5" w:rsidRPr="00630030">
        <w:rPr>
          <w:szCs w:val="22"/>
        </w:rPr>
        <w:t>)</w:t>
      </w:r>
      <w:r w:rsidR="000A00AD" w:rsidRPr="00630030">
        <w:rPr>
          <w:szCs w:val="22"/>
        </w:rPr>
        <w:t xml:space="preserve">, </w:t>
      </w:r>
      <w:r w:rsidR="00455F50">
        <w:rPr>
          <w:szCs w:val="22"/>
        </w:rPr>
        <w:t>ktoré majú preukázanú kompatibilitu</w:t>
      </w:r>
      <w:r w:rsidR="00C42CAC">
        <w:rPr>
          <w:szCs w:val="22"/>
        </w:rPr>
        <w:t xml:space="preserve"> (t. j. môžu sa použiť zároveň s KABIVENOM)</w:t>
      </w:r>
      <w:r w:rsidR="000A00AD" w:rsidRPr="00630030">
        <w:rPr>
          <w:szCs w:val="22"/>
        </w:rPr>
        <w:t xml:space="preserve">. </w:t>
      </w:r>
      <w:proofErr w:type="spellStart"/>
      <w:r w:rsidR="000A00AD" w:rsidRPr="00630030">
        <w:rPr>
          <w:szCs w:val="22"/>
        </w:rPr>
        <w:t>Aditíva</w:t>
      </w:r>
      <w:proofErr w:type="spellEnd"/>
      <w:r w:rsidR="000A00AD" w:rsidRPr="00630030">
        <w:rPr>
          <w:szCs w:val="22"/>
        </w:rPr>
        <w:t xml:space="preserve"> </w:t>
      </w:r>
      <w:r w:rsidR="00020F8B" w:rsidRPr="00630030">
        <w:rPr>
          <w:szCs w:val="22"/>
        </w:rPr>
        <w:t xml:space="preserve">sa </w:t>
      </w:r>
      <w:r w:rsidR="00C67119">
        <w:rPr>
          <w:szCs w:val="22"/>
        </w:rPr>
        <w:t>musia</w:t>
      </w:r>
      <w:r w:rsidR="00020F8B" w:rsidRPr="00630030">
        <w:rPr>
          <w:szCs w:val="22"/>
        </w:rPr>
        <w:t xml:space="preserve"> </w:t>
      </w:r>
      <w:r w:rsidR="000A00AD" w:rsidRPr="00630030">
        <w:rPr>
          <w:szCs w:val="22"/>
        </w:rPr>
        <w:t xml:space="preserve">pridávať za aseptických podmienok. Z mikrobiologického hľadiska </w:t>
      </w:r>
      <w:r w:rsidR="00A90C9F" w:rsidRPr="00630030">
        <w:rPr>
          <w:szCs w:val="22"/>
        </w:rPr>
        <w:t xml:space="preserve">sa </w:t>
      </w:r>
      <w:r w:rsidR="00636EC7">
        <w:rPr>
          <w:szCs w:val="22"/>
        </w:rPr>
        <w:t>má KABIVEN začať podávať</w:t>
      </w:r>
      <w:r w:rsidR="00A90C9F" w:rsidRPr="00630030">
        <w:rPr>
          <w:szCs w:val="22"/>
        </w:rPr>
        <w:t xml:space="preserve"> </w:t>
      </w:r>
      <w:r w:rsidR="000A00AD" w:rsidRPr="00630030">
        <w:rPr>
          <w:szCs w:val="22"/>
        </w:rPr>
        <w:t>hneď po</w:t>
      </w:r>
      <w:r w:rsidR="002572F1">
        <w:rPr>
          <w:szCs w:val="22"/>
        </w:rPr>
        <w:t> </w:t>
      </w:r>
      <w:r w:rsidR="007C6488" w:rsidRPr="00630030">
        <w:rPr>
          <w:szCs w:val="22"/>
        </w:rPr>
        <w:t>pridaní</w:t>
      </w:r>
      <w:r w:rsidR="000A00AD" w:rsidRPr="00630030">
        <w:rPr>
          <w:szCs w:val="22"/>
        </w:rPr>
        <w:t xml:space="preserve"> </w:t>
      </w:r>
      <w:proofErr w:type="spellStart"/>
      <w:r w:rsidR="000A00AD" w:rsidRPr="00630030">
        <w:rPr>
          <w:szCs w:val="22"/>
        </w:rPr>
        <w:t>aditív</w:t>
      </w:r>
      <w:proofErr w:type="spellEnd"/>
      <w:r w:rsidR="000A00AD" w:rsidRPr="00630030">
        <w:rPr>
          <w:szCs w:val="22"/>
        </w:rPr>
        <w:t xml:space="preserve">. </w:t>
      </w:r>
    </w:p>
    <w:p w14:paraId="5F83A65C" w14:textId="23D5A5D6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Zmes, ktorá zostane po infúzii, </w:t>
      </w:r>
      <w:r w:rsidR="0066653D" w:rsidRPr="00630030">
        <w:rPr>
          <w:szCs w:val="22"/>
        </w:rPr>
        <w:t>sa musí zlikvidovať</w:t>
      </w:r>
      <w:r w:rsidRPr="00630030">
        <w:rPr>
          <w:szCs w:val="22"/>
        </w:rPr>
        <w:t>.</w:t>
      </w:r>
    </w:p>
    <w:p w14:paraId="58920E68" w14:textId="18DB6BDF" w:rsidR="000A00AD" w:rsidRPr="00630030" w:rsidRDefault="000A00AD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sa </w:t>
      </w:r>
      <w:r w:rsidR="00DB7D53" w:rsidRPr="00B41B15">
        <w:rPr>
          <w:szCs w:val="22"/>
        </w:rPr>
        <w:t>nesmie</w:t>
      </w:r>
      <w:r w:rsidRPr="00630030">
        <w:rPr>
          <w:szCs w:val="22"/>
        </w:rPr>
        <w:t xml:space="preserve"> použiť po uplynutí dátumu </w:t>
      </w:r>
      <w:r w:rsidR="00900481" w:rsidRPr="00630030">
        <w:rPr>
          <w:szCs w:val="22"/>
        </w:rPr>
        <w:t>exspirácie</w:t>
      </w:r>
      <w:r w:rsidRPr="00630030">
        <w:rPr>
          <w:szCs w:val="22"/>
        </w:rPr>
        <w:t>, ktorý je uvedený na obale.</w:t>
      </w:r>
    </w:p>
    <w:p w14:paraId="763F96B3" w14:textId="77777777" w:rsidR="00043B30" w:rsidRPr="00630030" w:rsidRDefault="00043B30" w:rsidP="00630030">
      <w:pPr>
        <w:ind w:left="0" w:right="-2" w:firstLine="0"/>
        <w:rPr>
          <w:szCs w:val="22"/>
        </w:rPr>
      </w:pPr>
    </w:p>
    <w:p w14:paraId="16B228F0" w14:textId="5786700B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Je potrebné</w:t>
      </w:r>
      <w:r w:rsidR="00DB7D53" w:rsidRPr="002C7C8D">
        <w:rPr>
          <w:szCs w:val="22"/>
        </w:rPr>
        <w:t>, aby lekár sledoval</w:t>
      </w:r>
      <w:r w:rsidRPr="00630030">
        <w:rPr>
          <w:szCs w:val="22"/>
        </w:rPr>
        <w:t xml:space="preserve"> </w:t>
      </w:r>
      <w:r w:rsidR="00DB7D53" w:rsidRPr="002C7C8D">
        <w:rPr>
          <w:szCs w:val="22"/>
        </w:rPr>
        <w:t xml:space="preserve">vašu </w:t>
      </w:r>
      <w:r w:rsidRPr="00630030">
        <w:rPr>
          <w:szCs w:val="22"/>
        </w:rPr>
        <w:t xml:space="preserve">schopnosť </w:t>
      </w:r>
      <w:r w:rsidR="00DB7D53" w:rsidRPr="002C7C8D">
        <w:rPr>
          <w:szCs w:val="22"/>
        </w:rPr>
        <w:t xml:space="preserve">vylučovať </w:t>
      </w:r>
      <w:r w:rsidRPr="00630030">
        <w:rPr>
          <w:szCs w:val="22"/>
        </w:rPr>
        <w:t xml:space="preserve">tuky. Odporúča sa robiť to formou merania koncentrácie sérových </w:t>
      </w:r>
      <w:proofErr w:type="spellStart"/>
      <w:r w:rsidR="00F05081">
        <w:rPr>
          <w:szCs w:val="22"/>
        </w:rPr>
        <w:t>triacylglycerolov</w:t>
      </w:r>
      <w:proofErr w:type="spellEnd"/>
      <w:r w:rsidR="006E1875">
        <w:rPr>
          <w:szCs w:val="22"/>
        </w:rPr>
        <w:t xml:space="preserve"> (druh tukov)</w:t>
      </w:r>
      <w:r w:rsidRPr="00630030">
        <w:rPr>
          <w:szCs w:val="22"/>
        </w:rPr>
        <w:t xml:space="preserve"> po 5</w:t>
      </w:r>
      <w:r w:rsidR="00802AED">
        <w:rPr>
          <w:szCs w:val="22"/>
        </w:rPr>
        <w:t> – </w:t>
      </w:r>
      <w:r w:rsidRPr="00630030">
        <w:rPr>
          <w:szCs w:val="22"/>
        </w:rPr>
        <w:t xml:space="preserve">6 hodinách bez podania tukov. </w:t>
      </w:r>
      <w:r w:rsidR="009522F0">
        <w:rPr>
          <w:szCs w:val="22"/>
        </w:rPr>
        <w:t xml:space="preserve">Počas </w:t>
      </w:r>
      <w:r w:rsidR="009522F0" w:rsidRPr="003366CF">
        <w:rPr>
          <w:szCs w:val="22"/>
        </w:rPr>
        <w:t>podávania infúzie</w:t>
      </w:r>
      <w:r w:rsidR="009522F0">
        <w:rPr>
          <w:szCs w:val="22"/>
        </w:rPr>
        <w:t xml:space="preserve"> nesmie</w:t>
      </w:r>
      <w:r w:rsidR="009522F0" w:rsidRPr="009522F0">
        <w:rPr>
          <w:szCs w:val="22"/>
        </w:rPr>
        <w:t xml:space="preserve"> </w:t>
      </w:r>
      <w:r w:rsidR="009522F0">
        <w:rPr>
          <w:szCs w:val="22"/>
        </w:rPr>
        <w:t>s</w:t>
      </w:r>
      <w:r w:rsidRPr="00630030">
        <w:rPr>
          <w:szCs w:val="22"/>
        </w:rPr>
        <w:t xml:space="preserve">érová koncentrácia </w:t>
      </w:r>
      <w:proofErr w:type="spellStart"/>
      <w:r w:rsidR="009522F0">
        <w:rPr>
          <w:szCs w:val="22"/>
        </w:rPr>
        <w:t>triacylglycerolov</w:t>
      </w:r>
      <w:proofErr w:type="spellEnd"/>
      <w:r w:rsidR="009522F0" w:rsidRPr="00842441">
        <w:rPr>
          <w:szCs w:val="22"/>
        </w:rPr>
        <w:t xml:space="preserve"> </w:t>
      </w:r>
      <w:r w:rsidRPr="00630030">
        <w:rPr>
          <w:szCs w:val="22"/>
        </w:rPr>
        <w:t xml:space="preserve">prekročiť 3 </w:t>
      </w:r>
      <w:proofErr w:type="spellStart"/>
      <w:r w:rsidRPr="00630030">
        <w:rPr>
          <w:szCs w:val="22"/>
        </w:rPr>
        <w:t>mmol</w:t>
      </w:r>
      <w:proofErr w:type="spellEnd"/>
      <w:r w:rsidRPr="00630030">
        <w:rPr>
          <w:szCs w:val="22"/>
        </w:rPr>
        <w:t>/l.</w:t>
      </w:r>
    </w:p>
    <w:p w14:paraId="4BD93DAE" w14:textId="24D37137" w:rsidR="00043B30" w:rsidRPr="002C7C8D" w:rsidRDefault="00FC61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Výber v</w:t>
      </w:r>
      <w:r w:rsidR="00043B30" w:rsidRPr="00630030">
        <w:rPr>
          <w:szCs w:val="22"/>
        </w:rPr>
        <w:t>eľkos</w:t>
      </w:r>
      <w:r>
        <w:rPr>
          <w:szCs w:val="22"/>
        </w:rPr>
        <w:t>ti</w:t>
      </w:r>
      <w:r w:rsidR="00043B30" w:rsidRPr="00630030">
        <w:rPr>
          <w:szCs w:val="22"/>
        </w:rPr>
        <w:t xml:space="preserve"> vaku, jeho objem</w:t>
      </w:r>
      <w:r>
        <w:rPr>
          <w:szCs w:val="22"/>
        </w:rPr>
        <w:t>u</w:t>
      </w:r>
      <w:r w:rsidR="00043B30" w:rsidRPr="00630030">
        <w:rPr>
          <w:szCs w:val="22"/>
        </w:rPr>
        <w:t xml:space="preserve"> a kvantitatívne</w:t>
      </w:r>
      <w:r>
        <w:rPr>
          <w:szCs w:val="22"/>
        </w:rPr>
        <w:t>ho</w:t>
      </w:r>
      <w:r w:rsidR="00043B30" w:rsidRPr="00630030">
        <w:rPr>
          <w:szCs w:val="22"/>
        </w:rPr>
        <w:t xml:space="preserve"> zloženi</w:t>
      </w:r>
      <w:r>
        <w:rPr>
          <w:szCs w:val="22"/>
        </w:rPr>
        <w:t>a sa musí</w:t>
      </w:r>
      <w:r w:rsidR="00043B30" w:rsidRPr="00630030">
        <w:rPr>
          <w:szCs w:val="22"/>
        </w:rPr>
        <w:t xml:space="preserve"> starostlivo zváž</w:t>
      </w:r>
      <w:r>
        <w:rPr>
          <w:szCs w:val="22"/>
        </w:rPr>
        <w:t>iť</w:t>
      </w:r>
      <w:r w:rsidR="00043B30" w:rsidRPr="00630030">
        <w:rPr>
          <w:szCs w:val="22"/>
        </w:rPr>
        <w:t>. Objemy sa musia prispôsobiť hydratácii</w:t>
      </w:r>
      <w:r w:rsidR="0016424E" w:rsidRPr="00630030">
        <w:rPr>
          <w:szCs w:val="22"/>
        </w:rPr>
        <w:t xml:space="preserve"> (zavodneni</w:t>
      </w:r>
      <w:r w:rsidR="00204AA6">
        <w:rPr>
          <w:szCs w:val="22"/>
        </w:rPr>
        <w:t>u organizmu</w:t>
      </w:r>
      <w:r w:rsidR="0016424E" w:rsidRPr="00630030">
        <w:rPr>
          <w:szCs w:val="22"/>
        </w:rPr>
        <w:t>)</w:t>
      </w:r>
      <w:r w:rsidR="00043B30" w:rsidRPr="00630030">
        <w:rPr>
          <w:szCs w:val="22"/>
        </w:rPr>
        <w:t xml:space="preserve"> a stavu </w:t>
      </w:r>
      <w:r w:rsidR="00130DB5">
        <w:rPr>
          <w:szCs w:val="22"/>
        </w:rPr>
        <w:t xml:space="preserve">výživy u </w:t>
      </w:r>
      <w:r w:rsidR="00043B30" w:rsidRPr="00630030">
        <w:rPr>
          <w:szCs w:val="22"/>
        </w:rPr>
        <w:t>detí. Vak</w:t>
      </w:r>
      <w:r w:rsidR="00BF2691">
        <w:rPr>
          <w:szCs w:val="22"/>
        </w:rPr>
        <w:t xml:space="preserve"> je</w:t>
      </w:r>
      <w:r w:rsidR="00043B30" w:rsidRPr="00630030">
        <w:rPr>
          <w:szCs w:val="22"/>
        </w:rPr>
        <w:t xml:space="preserve"> po zmiešaní komôr určený </w:t>
      </w:r>
      <w:r w:rsidR="00873D1C">
        <w:rPr>
          <w:szCs w:val="22"/>
        </w:rPr>
        <w:t>na</w:t>
      </w:r>
      <w:r w:rsidR="00043B30" w:rsidRPr="00630030">
        <w:rPr>
          <w:szCs w:val="22"/>
        </w:rPr>
        <w:t> jednorazové podani</w:t>
      </w:r>
      <w:r w:rsidR="00873D1C">
        <w:rPr>
          <w:szCs w:val="22"/>
        </w:rPr>
        <w:t>e</w:t>
      </w:r>
      <w:r w:rsidR="00043B30" w:rsidRPr="00630030">
        <w:rPr>
          <w:szCs w:val="22"/>
        </w:rPr>
        <w:t>.</w:t>
      </w:r>
    </w:p>
    <w:p w14:paraId="65F4ED7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68200DEB" w14:textId="07FEC379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Pred podávaním infúzie </w:t>
      </w:r>
      <w:r w:rsidR="00056036">
        <w:rPr>
          <w:szCs w:val="22"/>
        </w:rPr>
        <w:t xml:space="preserve">sa </w:t>
      </w:r>
      <w:r w:rsidRPr="00630030">
        <w:rPr>
          <w:szCs w:val="22"/>
        </w:rPr>
        <w:t xml:space="preserve">musia </w:t>
      </w:r>
      <w:r w:rsidR="00056036">
        <w:rPr>
          <w:szCs w:val="22"/>
        </w:rPr>
        <w:t>upraviť</w:t>
      </w:r>
      <w:r w:rsidRPr="00630030">
        <w:rPr>
          <w:szCs w:val="22"/>
        </w:rPr>
        <w:t xml:space="preserve"> poruchy </w:t>
      </w:r>
      <w:r w:rsidR="00047599">
        <w:rPr>
          <w:szCs w:val="22"/>
        </w:rPr>
        <w:t xml:space="preserve">rovnováhy </w:t>
      </w:r>
      <w:r w:rsidRPr="00630030">
        <w:rPr>
          <w:szCs w:val="22"/>
        </w:rPr>
        <w:t>elektrolytov</w:t>
      </w:r>
      <w:r w:rsidR="00047599">
        <w:rPr>
          <w:szCs w:val="22"/>
        </w:rPr>
        <w:t xml:space="preserve"> (solí)</w:t>
      </w:r>
      <w:r w:rsidRPr="00630030">
        <w:rPr>
          <w:szCs w:val="22"/>
        </w:rPr>
        <w:t xml:space="preserve"> a vod</w:t>
      </w:r>
      <w:r w:rsidR="00047599">
        <w:rPr>
          <w:szCs w:val="22"/>
        </w:rPr>
        <w:t>y</w:t>
      </w:r>
      <w:r w:rsidRPr="00630030">
        <w:rPr>
          <w:szCs w:val="22"/>
        </w:rPr>
        <w:t xml:space="preserve"> (napr. </w:t>
      </w:r>
      <w:r w:rsidR="00FD053B">
        <w:rPr>
          <w:szCs w:val="22"/>
        </w:rPr>
        <w:t xml:space="preserve">neobvykle </w:t>
      </w:r>
      <w:r w:rsidRPr="00630030">
        <w:rPr>
          <w:szCs w:val="22"/>
        </w:rPr>
        <w:t>vysoké alebo nízke hladiny elektrolytov v sére).</w:t>
      </w:r>
    </w:p>
    <w:p w14:paraId="3E17EFB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0C2E077" w14:textId="694708CE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Zvláštnu pozornosť</w:t>
      </w:r>
      <w:r w:rsidR="00D6050F">
        <w:rPr>
          <w:szCs w:val="22"/>
        </w:rPr>
        <w:t xml:space="preserve"> </w:t>
      </w:r>
      <w:r w:rsidR="007016D6">
        <w:rPr>
          <w:szCs w:val="22"/>
        </w:rPr>
        <w:t>v</w:t>
      </w:r>
      <w:r w:rsidR="00D6050F">
        <w:rPr>
          <w:szCs w:val="22"/>
        </w:rPr>
        <w:t>ám budú</w:t>
      </w:r>
      <w:r w:rsidRPr="00630030">
        <w:rPr>
          <w:szCs w:val="22"/>
        </w:rPr>
        <w:t xml:space="preserve"> venovať hlavne na začiatku </w:t>
      </w:r>
      <w:r w:rsidR="00D6050F">
        <w:rPr>
          <w:szCs w:val="22"/>
        </w:rPr>
        <w:t>podávania tejto infúzie</w:t>
      </w:r>
      <w:r w:rsidRPr="00630030">
        <w:rPr>
          <w:szCs w:val="22"/>
        </w:rPr>
        <w:t xml:space="preserve">. </w:t>
      </w:r>
      <w:r w:rsidR="00D6050F">
        <w:rPr>
          <w:szCs w:val="22"/>
        </w:rPr>
        <w:t>Ak sa vyskytnú</w:t>
      </w:r>
      <w:r w:rsidRPr="00630030">
        <w:rPr>
          <w:szCs w:val="22"/>
        </w:rPr>
        <w:t xml:space="preserve"> ak</w:t>
      </w:r>
      <w:r w:rsidR="00D6050F">
        <w:rPr>
          <w:szCs w:val="22"/>
        </w:rPr>
        <w:t>é</w:t>
      </w:r>
      <w:r w:rsidRPr="00630030">
        <w:rPr>
          <w:szCs w:val="22"/>
        </w:rPr>
        <w:t xml:space="preserve">koľvek </w:t>
      </w:r>
      <w:r w:rsidR="00D6050F">
        <w:rPr>
          <w:szCs w:val="22"/>
        </w:rPr>
        <w:t>neobvyklé prejavy alebo príznaky</w:t>
      </w:r>
      <w:r w:rsidRPr="00630030">
        <w:rPr>
          <w:szCs w:val="22"/>
        </w:rPr>
        <w:t xml:space="preserve">, </w:t>
      </w:r>
      <w:r w:rsidR="00D6050F">
        <w:rPr>
          <w:szCs w:val="22"/>
        </w:rPr>
        <w:t>podávanie infúzie sa zastaví</w:t>
      </w:r>
      <w:r w:rsidRPr="00630030">
        <w:rPr>
          <w:szCs w:val="22"/>
        </w:rPr>
        <w:t xml:space="preserve">. </w:t>
      </w:r>
      <w:r w:rsidR="00D6050F">
        <w:rPr>
          <w:szCs w:val="22"/>
        </w:rPr>
        <w:t xml:space="preserve">Pri použití </w:t>
      </w:r>
      <w:r w:rsidRPr="00630030">
        <w:rPr>
          <w:szCs w:val="22"/>
        </w:rPr>
        <w:t xml:space="preserve">centrálneho katétra </w:t>
      </w:r>
      <w:r w:rsidR="00D6050F">
        <w:rPr>
          <w:szCs w:val="22"/>
        </w:rPr>
        <w:t>je</w:t>
      </w:r>
      <w:r w:rsidRPr="00630030">
        <w:rPr>
          <w:szCs w:val="22"/>
        </w:rPr>
        <w:t xml:space="preserve"> zvýšené riziko infekcie, </w:t>
      </w:r>
      <w:r w:rsidR="00D6050F">
        <w:rPr>
          <w:szCs w:val="22"/>
        </w:rPr>
        <w:t xml:space="preserve">preto sa </w:t>
      </w:r>
      <w:r w:rsidRPr="00630030">
        <w:rPr>
          <w:szCs w:val="22"/>
        </w:rPr>
        <w:t>pri jeho zavedení a</w:t>
      </w:r>
      <w:r w:rsidR="000322DB" w:rsidRPr="00630030">
        <w:rPr>
          <w:szCs w:val="22"/>
        </w:rPr>
        <w:t xml:space="preserve"> pri</w:t>
      </w:r>
      <w:r w:rsidRPr="00630030">
        <w:rPr>
          <w:szCs w:val="22"/>
        </w:rPr>
        <w:t> každom použití musia dodrža</w:t>
      </w:r>
      <w:r w:rsidR="00D6050F">
        <w:rPr>
          <w:szCs w:val="22"/>
        </w:rPr>
        <w:t>ť</w:t>
      </w:r>
      <w:r w:rsidRPr="00630030">
        <w:rPr>
          <w:szCs w:val="22"/>
        </w:rPr>
        <w:t xml:space="preserve"> prísne aseptické podmienky</w:t>
      </w:r>
      <w:r w:rsidR="00D82F5E">
        <w:rPr>
          <w:szCs w:val="22"/>
        </w:rPr>
        <w:t xml:space="preserve"> (bez prítomnosti mikroorganizmov)</w:t>
      </w:r>
      <w:r w:rsidRPr="00630030">
        <w:rPr>
          <w:szCs w:val="22"/>
        </w:rPr>
        <w:t>.</w:t>
      </w:r>
    </w:p>
    <w:p w14:paraId="4D3A543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F2A04E1" w14:textId="19046DFB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F227D4">
        <w:rPr>
          <w:szCs w:val="22"/>
        </w:rPr>
        <w:t>sa musí</w:t>
      </w:r>
      <w:r w:rsidRPr="00630030">
        <w:rPr>
          <w:szCs w:val="22"/>
        </w:rPr>
        <w:t xml:space="preserve"> podávať s opatrnosťou v prípade poru</w:t>
      </w:r>
      <w:r w:rsidR="00C01E5F">
        <w:rPr>
          <w:szCs w:val="22"/>
        </w:rPr>
        <w:t>chy</w:t>
      </w:r>
      <w:r w:rsidRPr="00630030">
        <w:rPr>
          <w:szCs w:val="22"/>
        </w:rPr>
        <w:t xml:space="preserve"> metabolizmu tukov, </w:t>
      </w:r>
      <w:r w:rsidR="004B10DB">
        <w:rPr>
          <w:szCs w:val="22"/>
        </w:rPr>
        <w:t>ktorá sa môže vyskytnúť u pacientov</w:t>
      </w:r>
      <w:r w:rsidRPr="00630030">
        <w:rPr>
          <w:szCs w:val="22"/>
        </w:rPr>
        <w:t xml:space="preserve"> pri </w:t>
      </w:r>
      <w:r w:rsidR="00A400C9" w:rsidRPr="002C7C8D">
        <w:rPr>
          <w:szCs w:val="22"/>
        </w:rPr>
        <w:t>poruche funkcie obličiek</w:t>
      </w:r>
      <w:r w:rsidRPr="00630030">
        <w:rPr>
          <w:szCs w:val="22"/>
        </w:rPr>
        <w:t xml:space="preserve">, </w:t>
      </w:r>
      <w:r w:rsidR="004B10DB" w:rsidRPr="00152366">
        <w:rPr>
          <w:szCs w:val="22"/>
        </w:rPr>
        <w:t>de</w:t>
      </w:r>
      <w:r w:rsidRPr="00630030">
        <w:rPr>
          <w:szCs w:val="22"/>
        </w:rPr>
        <w:t>kompenzovan</w:t>
      </w:r>
      <w:r w:rsidR="004B10DB" w:rsidRPr="00152366">
        <w:rPr>
          <w:szCs w:val="22"/>
        </w:rPr>
        <w:t>ej</w:t>
      </w:r>
      <w:r w:rsidR="00C65B01">
        <w:rPr>
          <w:szCs w:val="22"/>
        </w:rPr>
        <w:t xml:space="preserve"> </w:t>
      </w:r>
      <w:r w:rsidR="004B10DB">
        <w:rPr>
          <w:szCs w:val="22"/>
        </w:rPr>
        <w:t>cukrovke</w:t>
      </w:r>
      <w:r w:rsidR="00EC534A">
        <w:rPr>
          <w:szCs w:val="22"/>
        </w:rPr>
        <w:t xml:space="preserve"> (cukrovka, ktorej stav sa nedarí udržať pod kontrolou)</w:t>
      </w:r>
      <w:r w:rsidRPr="00630030">
        <w:rPr>
          <w:szCs w:val="22"/>
        </w:rPr>
        <w:t xml:space="preserve">, </w:t>
      </w:r>
      <w:r w:rsidR="00911BDD" w:rsidRPr="002C7C8D">
        <w:rPr>
          <w:szCs w:val="22"/>
        </w:rPr>
        <w:t>zápal</w:t>
      </w:r>
      <w:r w:rsidR="004B10DB">
        <w:rPr>
          <w:szCs w:val="22"/>
        </w:rPr>
        <w:t>e pankreasu</w:t>
      </w:r>
      <w:r w:rsidRPr="00630030">
        <w:rPr>
          <w:szCs w:val="22"/>
        </w:rPr>
        <w:t xml:space="preserve">, </w:t>
      </w:r>
      <w:r w:rsidR="00B90D2E" w:rsidRPr="002C7C8D">
        <w:rPr>
          <w:szCs w:val="22"/>
        </w:rPr>
        <w:t>poruche funkcie p</w:t>
      </w:r>
      <w:r w:rsidRPr="00630030">
        <w:rPr>
          <w:szCs w:val="22"/>
        </w:rPr>
        <w:t>eče</w:t>
      </w:r>
      <w:r w:rsidR="00B90D2E" w:rsidRPr="002C7C8D">
        <w:rPr>
          <w:szCs w:val="22"/>
        </w:rPr>
        <w:t>ne</w:t>
      </w:r>
      <w:r w:rsidRPr="00630030">
        <w:rPr>
          <w:szCs w:val="22"/>
        </w:rPr>
        <w:t xml:space="preserve">, </w:t>
      </w:r>
      <w:r w:rsidR="00065CAD">
        <w:rPr>
          <w:szCs w:val="22"/>
        </w:rPr>
        <w:t xml:space="preserve">zníženej funkcii </w:t>
      </w:r>
      <w:r w:rsidR="006D05D4" w:rsidRPr="002C7C8D">
        <w:rPr>
          <w:szCs w:val="22"/>
        </w:rPr>
        <w:t>štítn</w:t>
      </w:r>
      <w:r w:rsidR="00065CAD">
        <w:rPr>
          <w:szCs w:val="22"/>
        </w:rPr>
        <w:t>ej</w:t>
      </w:r>
      <w:r w:rsidR="006D05D4" w:rsidRPr="002C7C8D">
        <w:rPr>
          <w:szCs w:val="22"/>
        </w:rPr>
        <w:t xml:space="preserve"> žľaz</w:t>
      </w:r>
      <w:r w:rsidR="00065CAD">
        <w:rPr>
          <w:szCs w:val="22"/>
        </w:rPr>
        <w:t>y spojenej</w:t>
      </w:r>
      <w:r w:rsidRPr="00630030">
        <w:rPr>
          <w:szCs w:val="22"/>
        </w:rPr>
        <w:t xml:space="preserve"> s</w:t>
      </w:r>
      <w:r w:rsidR="00065CAD">
        <w:rPr>
          <w:szCs w:val="22"/>
        </w:rPr>
        <w:t xml:space="preserve">o zvýšenou hladinou </w:t>
      </w:r>
      <w:proofErr w:type="spellStart"/>
      <w:r w:rsidR="00065CAD">
        <w:rPr>
          <w:szCs w:val="22"/>
        </w:rPr>
        <w:t>triacylglycerolov</w:t>
      </w:r>
      <w:proofErr w:type="spellEnd"/>
      <w:r w:rsidR="00065CAD">
        <w:rPr>
          <w:szCs w:val="22"/>
        </w:rPr>
        <w:t xml:space="preserve"> (druh tukov) v krvi</w:t>
      </w:r>
      <w:r w:rsidR="006D05D4" w:rsidRPr="002C7C8D">
        <w:rPr>
          <w:szCs w:val="22"/>
        </w:rPr>
        <w:t xml:space="preserve"> </w:t>
      </w:r>
      <w:r w:rsidRPr="00630030">
        <w:rPr>
          <w:szCs w:val="22"/>
        </w:rPr>
        <w:t xml:space="preserve">alebo </w:t>
      </w:r>
      <w:r w:rsidR="00065CAD">
        <w:rPr>
          <w:szCs w:val="22"/>
        </w:rPr>
        <w:t xml:space="preserve">pri </w:t>
      </w:r>
      <w:r w:rsidRPr="00630030">
        <w:rPr>
          <w:szCs w:val="22"/>
        </w:rPr>
        <w:t>sepse</w:t>
      </w:r>
      <w:r w:rsidR="00065CAD">
        <w:rPr>
          <w:szCs w:val="22"/>
        </w:rPr>
        <w:t xml:space="preserve"> (otrave krvi)</w:t>
      </w:r>
      <w:r w:rsidRPr="00630030">
        <w:rPr>
          <w:szCs w:val="22"/>
        </w:rPr>
        <w:t>. V prípade podávania KABIVEN</w:t>
      </w:r>
      <w:r w:rsidR="008021FF">
        <w:rPr>
          <w:szCs w:val="22"/>
        </w:rPr>
        <w:t>U</w:t>
      </w:r>
      <w:r w:rsidRPr="00630030">
        <w:rPr>
          <w:szCs w:val="22"/>
        </w:rPr>
        <w:t xml:space="preserve"> pacientom s týmito ochoreniami </w:t>
      </w:r>
      <w:r w:rsidR="0074134F">
        <w:rPr>
          <w:szCs w:val="22"/>
        </w:rPr>
        <w:t>sa musí</w:t>
      </w:r>
      <w:r w:rsidRPr="00630030">
        <w:rPr>
          <w:szCs w:val="22"/>
        </w:rPr>
        <w:t xml:space="preserve"> dôsledne </w:t>
      </w:r>
      <w:r w:rsidR="007D49D8">
        <w:rPr>
          <w:szCs w:val="22"/>
        </w:rPr>
        <w:t>kontrolovať</w:t>
      </w:r>
      <w:r w:rsidRPr="00630030">
        <w:rPr>
          <w:szCs w:val="22"/>
        </w:rPr>
        <w:t xml:space="preserve"> koncentráci</w:t>
      </w:r>
      <w:r w:rsidR="0074134F">
        <w:rPr>
          <w:szCs w:val="22"/>
        </w:rPr>
        <w:t>a</w:t>
      </w:r>
      <w:r w:rsidRPr="00630030">
        <w:rPr>
          <w:szCs w:val="22"/>
        </w:rPr>
        <w:t xml:space="preserve"> sérových </w:t>
      </w:r>
      <w:proofErr w:type="spellStart"/>
      <w:r w:rsidR="00AB6E1E">
        <w:rPr>
          <w:szCs w:val="22"/>
        </w:rPr>
        <w:t>triacylglycerolov</w:t>
      </w:r>
      <w:proofErr w:type="spellEnd"/>
      <w:r w:rsidRPr="00630030">
        <w:rPr>
          <w:szCs w:val="22"/>
        </w:rPr>
        <w:t>.</w:t>
      </w:r>
    </w:p>
    <w:p w14:paraId="6F9A769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A0A08CD" w14:textId="2FFC0C70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Je potrebné pravidelne kontrolovať sérovú hladinu glukózy, elektrolytov</w:t>
      </w:r>
      <w:r w:rsidR="00211D2C">
        <w:rPr>
          <w:szCs w:val="22"/>
        </w:rPr>
        <w:t xml:space="preserve"> (solí)</w:t>
      </w:r>
      <w:r w:rsidRPr="00630030">
        <w:rPr>
          <w:szCs w:val="22"/>
        </w:rPr>
        <w:t>, </w:t>
      </w:r>
      <w:proofErr w:type="spellStart"/>
      <w:r w:rsidRPr="00630030">
        <w:rPr>
          <w:szCs w:val="22"/>
        </w:rPr>
        <w:t>osmolaritu</w:t>
      </w:r>
      <w:proofErr w:type="spellEnd"/>
      <w:r w:rsidRPr="00630030">
        <w:rPr>
          <w:szCs w:val="22"/>
        </w:rPr>
        <w:t xml:space="preserve"> </w:t>
      </w:r>
      <w:r w:rsidR="00EC534A">
        <w:rPr>
          <w:szCs w:val="22"/>
        </w:rPr>
        <w:t>(</w:t>
      </w:r>
      <w:r w:rsidR="00857C8F">
        <w:rPr>
          <w:szCs w:val="22"/>
        </w:rPr>
        <w:t xml:space="preserve">množstvo rozpustených častíc </w:t>
      </w:r>
      <w:r w:rsidR="00EB293D">
        <w:rPr>
          <w:szCs w:val="22"/>
        </w:rPr>
        <w:t>na liter</w:t>
      </w:r>
      <w:r w:rsidR="00857C8F">
        <w:rPr>
          <w:szCs w:val="22"/>
        </w:rPr>
        <w:t>)</w:t>
      </w:r>
      <w:r w:rsidR="00FD34C7">
        <w:rPr>
          <w:szCs w:val="22"/>
        </w:rPr>
        <w:t xml:space="preserve"> </w:t>
      </w:r>
      <w:r w:rsidRPr="00630030">
        <w:rPr>
          <w:szCs w:val="22"/>
        </w:rPr>
        <w:t>ako aj rovnováhu tekutín, rovnováhu</w:t>
      </w:r>
      <w:r w:rsidR="00216279">
        <w:rPr>
          <w:szCs w:val="22"/>
        </w:rPr>
        <w:t xml:space="preserve"> kyslých a zásaditých látok (acidobázická rovnováha)</w:t>
      </w:r>
      <w:r w:rsidRPr="00630030">
        <w:rPr>
          <w:szCs w:val="22"/>
        </w:rPr>
        <w:t xml:space="preserve"> a</w:t>
      </w:r>
      <w:r w:rsidR="005A4C04" w:rsidRPr="002C7C8D">
        <w:rPr>
          <w:szCs w:val="22"/>
        </w:rPr>
        <w:t xml:space="preserve"> </w:t>
      </w:r>
      <w:r w:rsidRPr="00630030">
        <w:rPr>
          <w:szCs w:val="22"/>
        </w:rPr>
        <w:t>pečeňové enzýmy (AFP, ALT,</w:t>
      </w:r>
      <w:r w:rsidR="006E0480" w:rsidRPr="00630030">
        <w:rPr>
          <w:szCs w:val="22"/>
        </w:rPr>
        <w:t xml:space="preserve"> </w:t>
      </w:r>
      <w:r w:rsidRPr="00630030">
        <w:rPr>
          <w:szCs w:val="22"/>
        </w:rPr>
        <w:t>AST).</w:t>
      </w:r>
    </w:p>
    <w:p w14:paraId="3FB687B0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E006ADF" w14:textId="77777777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V prípade dlhodobejšieho podávania tukov je potrebné kontrolovať počet krviniek a zrážanlivosť krvi.</w:t>
      </w:r>
    </w:p>
    <w:p w14:paraId="5B56FC73" w14:textId="77777777" w:rsidR="00216279" w:rsidRDefault="00216279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110FB5F" w14:textId="0DB78431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lastRenderedPageBreak/>
        <w:t>U pacientov s</w:t>
      </w:r>
      <w:r w:rsidR="00081A52" w:rsidRPr="002C7C8D">
        <w:rPr>
          <w:szCs w:val="22"/>
        </w:rPr>
        <w:t> poruchou funkcie</w:t>
      </w:r>
      <w:r w:rsidRPr="00630030">
        <w:rPr>
          <w:szCs w:val="22"/>
        </w:rPr>
        <w:t xml:space="preserve"> obličiek je potrebné starostlivo sledovať prívod fosfátov a draslíka, aby sa predišlo </w:t>
      </w:r>
      <w:r w:rsidR="00216279">
        <w:rPr>
          <w:szCs w:val="22"/>
        </w:rPr>
        <w:t xml:space="preserve">zvýšeniu </w:t>
      </w:r>
      <w:r w:rsidR="00D71CE0" w:rsidRPr="002C7C8D">
        <w:rPr>
          <w:szCs w:val="22"/>
        </w:rPr>
        <w:t>hladin</w:t>
      </w:r>
      <w:r w:rsidR="00216279">
        <w:rPr>
          <w:szCs w:val="22"/>
        </w:rPr>
        <w:t>y</w:t>
      </w:r>
      <w:r w:rsidR="00D71CE0" w:rsidRPr="002C7C8D">
        <w:rPr>
          <w:szCs w:val="22"/>
        </w:rPr>
        <w:t xml:space="preserve"> fosfátov a draslíka v</w:t>
      </w:r>
      <w:r w:rsidR="00216279">
        <w:rPr>
          <w:szCs w:val="22"/>
        </w:rPr>
        <w:t> </w:t>
      </w:r>
      <w:r w:rsidR="00D71CE0" w:rsidRPr="002C7C8D">
        <w:rPr>
          <w:szCs w:val="22"/>
        </w:rPr>
        <w:t>krvi</w:t>
      </w:r>
      <w:r w:rsidR="00216279">
        <w:rPr>
          <w:szCs w:val="22"/>
        </w:rPr>
        <w:t xml:space="preserve"> (</w:t>
      </w:r>
      <w:proofErr w:type="spellStart"/>
      <w:r w:rsidR="00216279">
        <w:rPr>
          <w:szCs w:val="22"/>
        </w:rPr>
        <w:t>hyperfosfatémia</w:t>
      </w:r>
      <w:proofErr w:type="spellEnd"/>
      <w:r w:rsidR="00216279">
        <w:rPr>
          <w:szCs w:val="22"/>
        </w:rPr>
        <w:t xml:space="preserve"> a </w:t>
      </w:r>
      <w:proofErr w:type="spellStart"/>
      <w:r w:rsidR="00216279">
        <w:rPr>
          <w:szCs w:val="22"/>
        </w:rPr>
        <w:t>hyperkaliémia</w:t>
      </w:r>
      <w:proofErr w:type="spellEnd"/>
      <w:r w:rsidR="00D71CE0" w:rsidRPr="002C7C8D">
        <w:rPr>
          <w:szCs w:val="22"/>
        </w:rPr>
        <w:t>)</w:t>
      </w:r>
      <w:r w:rsidRPr="00630030">
        <w:rPr>
          <w:szCs w:val="22"/>
        </w:rPr>
        <w:t>.</w:t>
      </w:r>
    </w:p>
    <w:p w14:paraId="2C6B3B9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33887036" w14:textId="58E9520D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Dávky jednotlivých elektrolytov</w:t>
      </w:r>
      <w:r w:rsidR="00B710CC">
        <w:rPr>
          <w:szCs w:val="22"/>
        </w:rPr>
        <w:t xml:space="preserve"> (solí)</w:t>
      </w:r>
      <w:r w:rsidRPr="00630030">
        <w:rPr>
          <w:szCs w:val="22"/>
        </w:rPr>
        <w:t xml:space="preserve"> závisia od klinického stavu pacienta a</w:t>
      </w:r>
      <w:r w:rsidR="000B57FC" w:rsidRPr="00630030">
        <w:rPr>
          <w:szCs w:val="22"/>
        </w:rPr>
        <w:t> </w:t>
      </w:r>
      <w:r w:rsidRPr="00630030">
        <w:rPr>
          <w:szCs w:val="22"/>
        </w:rPr>
        <w:t>pravide</w:t>
      </w:r>
      <w:r w:rsidR="000B57FC" w:rsidRPr="00630030">
        <w:rPr>
          <w:szCs w:val="22"/>
        </w:rPr>
        <w:t>lného</w:t>
      </w:r>
      <w:r w:rsidRPr="00630030">
        <w:rPr>
          <w:szCs w:val="22"/>
        </w:rPr>
        <w:t xml:space="preserve"> sledovan</w:t>
      </w:r>
      <w:r w:rsidR="000B57FC" w:rsidRPr="00630030">
        <w:rPr>
          <w:szCs w:val="22"/>
        </w:rPr>
        <w:t>ia</w:t>
      </w:r>
      <w:r w:rsidRPr="00630030">
        <w:rPr>
          <w:szCs w:val="22"/>
        </w:rPr>
        <w:t xml:space="preserve"> ich sérových hladín.</w:t>
      </w:r>
    </w:p>
    <w:p w14:paraId="6C721B3E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C83EBDE" w14:textId="113CC022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Emulzia neobsahuje vitamíny a stopové prvky.</w:t>
      </w:r>
      <w:r w:rsidR="00EE1D86">
        <w:rPr>
          <w:szCs w:val="22"/>
        </w:rPr>
        <w:t xml:space="preserve"> Je potrebné vždy podať stopové prvky a vitamíny</w:t>
      </w:r>
      <w:r w:rsidRPr="00630030">
        <w:rPr>
          <w:szCs w:val="22"/>
        </w:rPr>
        <w:t xml:space="preserve">. </w:t>
      </w:r>
    </w:p>
    <w:p w14:paraId="3ECBD6CB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BFC843A" w14:textId="15C4FE52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Opatrnosť pri podávaní </w:t>
      </w:r>
      <w:proofErr w:type="spellStart"/>
      <w:r w:rsidRPr="00630030">
        <w:rPr>
          <w:szCs w:val="22"/>
        </w:rPr>
        <w:t>parenterálnej</w:t>
      </w:r>
      <w:proofErr w:type="spellEnd"/>
      <w:r w:rsidRPr="00630030">
        <w:rPr>
          <w:szCs w:val="22"/>
        </w:rPr>
        <w:t xml:space="preserve"> výživy je potrebná u pacientov s</w:t>
      </w:r>
      <w:r w:rsidR="00EB293D">
        <w:rPr>
          <w:szCs w:val="22"/>
        </w:rPr>
        <w:t> </w:t>
      </w:r>
      <w:r w:rsidRPr="00630030">
        <w:rPr>
          <w:szCs w:val="22"/>
        </w:rPr>
        <w:t>metabolickou</w:t>
      </w:r>
      <w:r w:rsidR="00EB293D">
        <w:rPr>
          <w:szCs w:val="22"/>
        </w:rPr>
        <w:t xml:space="preserve"> </w:t>
      </w:r>
      <w:proofErr w:type="spellStart"/>
      <w:r w:rsidR="00EB293D">
        <w:rPr>
          <w:szCs w:val="22"/>
        </w:rPr>
        <w:t>acidózou</w:t>
      </w:r>
      <w:proofErr w:type="spellEnd"/>
      <w:r w:rsidR="00EB293D">
        <w:rPr>
          <w:szCs w:val="22"/>
        </w:rPr>
        <w:t xml:space="preserve"> (hromadenie kyslých látok v tele)</w:t>
      </w:r>
      <w:r w:rsidRPr="00630030">
        <w:rPr>
          <w:szCs w:val="22"/>
        </w:rPr>
        <w:t xml:space="preserve"> a </w:t>
      </w:r>
      <w:proofErr w:type="spellStart"/>
      <w:r w:rsidRPr="00630030">
        <w:rPr>
          <w:szCs w:val="22"/>
        </w:rPr>
        <w:t>laktátovou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acidózou</w:t>
      </w:r>
      <w:proofErr w:type="spellEnd"/>
      <w:r w:rsidR="00FD34C7" w:rsidRPr="00630030">
        <w:rPr>
          <w:szCs w:val="22"/>
        </w:rPr>
        <w:t xml:space="preserve"> </w:t>
      </w:r>
      <w:r w:rsidR="00EB293D">
        <w:rPr>
          <w:szCs w:val="22"/>
        </w:rPr>
        <w:t>(hromadenie kyseliny mliečnej v</w:t>
      </w:r>
      <w:r w:rsidR="00263EC0">
        <w:rPr>
          <w:szCs w:val="22"/>
        </w:rPr>
        <w:t> </w:t>
      </w:r>
      <w:r w:rsidR="00EB293D">
        <w:rPr>
          <w:szCs w:val="22"/>
        </w:rPr>
        <w:t>tele</w:t>
      </w:r>
      <w:r w:rsidR="00263EC0">
        <w:rPr>
          <w:szCs w:val="22"/>
        </w:rPr>
        <w:t>)</w:t>
      </w:r>
      <w:r w:rsidR="00FD34C7" w:rsidRPr="00630030">
        <w:rPr>
          <w:szCs w:val="22"/>
        </w:rPr>
        <w:t>,</w:t>
      </w:r>
      <w:r w:rsidR="00263EC0">
        <w:rPr>
          <w:szCs w:val="22"/>
        </w:rPr>
        <w:t xml:space="preserve"> </w:t>
      </w:r>
      <w:r w:rsidR="00EB293D">
        <w:rPr>
          <w:szCs w:val="22"/>
        </w:rPr>
        <w:t>so</w:t>
      </w:r>
      <w:r w:rsidR="00263EC0">
        <w:rPr>
          <w:szCs w:val="22"/>
        </w:rPr>
        <w:t> </w:t>
      </w:r>
      <w:r w:rsidRPr="00630030">
        <w:rPr>
          <w:szCs w:val="22"/>
        </w:rPr>
        <w:t xml:space="preserve">zvýšenou sérovou </w:t>
      </w:r>
      <w:proofErr w:type="spellStart"/>
      <w:r w:rsidRPr="00630030">
        <w:rPr>
          <w:szCs w:val="22"/>
        </w:rPr>
        <w:t>osmolaritou</w:t>
      </w:r>
      <w:proofErr w:type="spellEnd"/>
      <w:r w:rsidR="00E852DA" w:rsidRPr="00152366">
        <w:rPr>
          <w:szCs w:val="22"/>
        </w:rPr>
        <w:t xml:space="preserve"> (</w:t>
      </w:r>
      <w:r w:rsidR="00EB293D">
        <w:rPr>
          <w:szCs w:val="22"/>
        </w:rPr>
        <w:t>zvýšené množstvo rozpustených častíc v litri séra</w:t>
      </w:r>
      <w:r w:rsidR="00E852DA">
        <w:rPr>
          <w:szCs w:val="22"/>
        </w:rPr>
        <w:t xml:space="preserve">) </w:t>
      </w:r>
      <w:r w:rsidRPr="00630030">
        <w:rPr>
          <w:szCs w:val="22"/>
        </w:rPr>
        <w:t>a nedostatočným okysličením buniek.</w:t>
      </w:r>
    </w:p>
    <w:p w14:paraId="7A275F41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2169AA72" w14:textId="35799061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856A4B">
        <w:rPr>
          <w:szCs w:val="22"/>
        </w:rPr>
        <w:t>sa má</w:t>
      </w:r>
      <w:r w:rsidRPr="00630030">
        <w:rPr>
          <w:szCs w:val="22"/>
        </w:rPr>
        <w:t xml:space="preserve"> podávať s opatrnosťou pacientom s tendenciou k </w:t>
      </w:r>
      <w:r w:rsidR="00885613">
        <w:rPr>
          <w:szCs w:val="22"/>
        </w:rPr>
        <w:t>zadržiavaniu</w:t>
      </w:r>
      <w:r w:rsidRPr="00630030">
        <w:rPr>
          <w:szCs w:val="22"/>
        </w:rPr>
        <w:t xml:space="preserve"> elektrolytov</w:t>
      </w:r>
      <w:r w:rsidR="00885613">
        <w:rPr>
          <w:szCs w:val="22"/>
        </w:rPr>
        <w:t xml:space="preserve"> (solí)</w:t>
      </w:r>
      <w:r w:rsidRPr="00630030">
        <w:rPr>
          <w:szCs w:val="22"/>
        </w:rPr>
        <w:t>.</w:t>
      </w:r>
    </w:p>
    <w:p w14:paraId="1B37A3FD" w14:textId="77777777" w:rsidR="008E34F5" w:rsidRDefault="008E34F5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6DBC972D" w14:textId="5F9BCAD9" w:rsidR="00043B30" w:rsidRPr="002C7C8D" w:rsidRDefault="001876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V prípade a</w:t>
      </w:r>
      <w:r w:rsidR="00043B30" w:rsidRPr="00630030">
        <w:rPr>
          <w:szCs w:val="22"/>
        </w:rPr>
        <w:t>k</w:t>
      </w:r>
      <w:r>
        <w:rPr>
          <w:szCs w:val="22"/>
        </w:rPr>
        <w:t>ého</w:t>
      </w:r>
      <w:r w:rsidR="00043B30" w:rsidRPr="00630030">
        <w:rPr>
          <w:szCs w:val="22"/>
        </w:rPr>
        <w:t xml:space="preserve">koľvek </w:t>
      </w:r>
      <w:r>
        <w:rPr>
          <w:szCs w:val="22"/>
        </w:rPr>
        <w:t xml:space="preserve">prejavu alebo </w:t>
      </w:r>
      <w:r w:rsidR="00043B30" w:rsidRPr="00630030">
        <w:rPr>
          <w:szCs w:val="22"/>
        </w:rPr>
        <w:t>príznak</w:t>
      </w:r>
      <w:r>
        <w:rPr>
          <w:szCs w:val="22"/>
        </w:rPr>
        <w:t xml:space="preserve">u </w:t>
      </w:r>
      <w:proofErr w:type="spellStart"/>
      <w:r w:rsidR="00043B30" w:rsidRPr="00630030">
        <w:rPr>
          <w:szCs w:val="22"/>
        </w:rPr>
        <w:t>anafylaktickej</w:t>
      </w:r>
      <w:proofErr w:type="spellEnd"/>
      <w:r w:rsidR="00043B30" w:rsidRPr="00630030">
        <w:rPr>
          <w:szCs w:val="22"/>
        </w:rPr>
        <w:t xml:space="preserve"> reakcie (zvýšená teplota, triaška, vyrážka alebo </w:t>
      </w:r>
      <w:r w:rsidR="004704D7">
        <w:rPr>
          <w:szCs w:val="22"/>
        </w:rPr>
        <w:t>dýchavičnosť</w:t>
      </w:r>
      <w:r w:rsidR="00043B30" w:rsidRPr="00630030">
        <w:rPr>
          <w:szCs w:val="22"/>
        </w:rPr>
        <w:t xml:space="preserve">) </w:t>
      </w:r>
      <w:r w:rsidR="008D5D26">
        <w:rPr>
          <w:szCs w:val="22"/>
        </w:rPr>
        <w:t>sa musí infúzia okamžite zastaviť</w:t>
      </w:r>
      <w:r w:rsidR="00043B30" w:rsidRPr="00630030">
        <w:rPr>
          <w:szCs w:val="22"/>
        </w:rPr>
        <w:t>.</w:t>
      </w:r>
    </w:p>
    <w:p w14:paraId="3C76845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700894A" w14:textId="58275B36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Obsah tuku v KABIVEN</w:t>
      </w:r>
      <w:r w:rsidR="00F30FD8">
        <w:rPr>
          <w:szCs w:val="22"/>
        </w:rPr>
        <w:t>E</w:t>
      </w:r>
      <w:r w:rsidRPr="00630030">
        <w:rPr>
          <w:szCs w:val="22"/>
        </w:rPr>
        <w:t xml:space="preserve"> môže skresliť niektoré laboratórne výsledky (napr. </w:t>
      </w:r>
      <w:proofErr w:type="spellStart"/>
      <w:r w:rsidRPr="00630030">
        <w:rPr>
          <w:szCs w:val="22"/>
        </w:rPr>
        <w:t>bilirubínu</w:t>
      </w:r>
      <w:proofErr w:type="spellEnd"/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laktátovej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dehydrogenázy</w:t>
      </w:r>
      <w:proofErr w:type="spellEnd"/>
      <w:r w:rsidRPr="00630030">
        <w:rPr>
          <w:szCs w:val="22"/>
        </w:rPr>
        <w:t>, saturácie kyslíkom,</w:t>
      </w:r>
      <w:r w:rsidR="002A62DD">
        <w:rPr>
          <w:szCs w:val="22"/>
        </w:rPr>
        <w:t xml:space="preserve"> hemoglobínu</w:t>
      </w:r>
      <w:r w:rsidRPr="00630030">
        <w:rPr>
          <w:szCs w:val="22"/>
        </w:rPr>
        <w:t xml:space="preserve">), ak </w:t>
      </w:r>
      <w:r w:rsidR="00947A7A">
        <w:rPr>
          <w:szCs w:val="22"/>
        </w:rPr>
        <w:t>sa</w:t>
      </w:r>
      <w:r w:rsidRPr="00630030">
        <w:rPr>
          <w:szCs w:val="22"/>
        </w:rPr>
        <w:t xml:space="preserve"> krv odob</w:t>
      </w:r>
      <w:r w:rsidR="00947A7A">
        <w:rPr>
          <w:szCs w:val="22"/>
        </w:rPr>
        <w:t>erie</w:t>
      </w:r>
      <w:r w:rsidRPr="00630030">
        <w:rPr>
          <w:szCs w:val="22"/>
        </w:rPr>
        <w:t xml:space="preserve"> skôr, ako </w:t>
      </w:r>
      <w:r w:rsidR="00947A7A">
        <w:rPr>
          <w:szCs w:val="22"/>
        </w:rPr>
        <w:t>sa</w:t>
      </w:r>
      <w:r w:rsidRPr="00630030">
        <w:rPr>
          <w:szCs w:val="22"/>
        </w:rPr>
        <w:t xml:space="preserve"> tuky dostatočne </w:t>
      </w:r>
      <w:r w:rsidR="00947A7A">
        <w:rPr>
          <w:szCs w:val="22"/>
        </w:rPr>
        <w:t xml:space="preserve">odstránia </w:t>
      </w:r>
      <w:r w:rsidRPr="00630030">
        <w:rPr>
          <w:szCs w:val="22"/>
        </w:rPr>
        <w:t xml:space="preserve">z krvného riečiska. U väčšiny pacientov </w:t>
      </w:r>
      <w:r w:rsidR="00A53A71">
        <w:rPr>
          <w:szCs w:val="22"/>
        </w:rPr>
        <w:t>sa</w:t>
      </w:r>
      <w:r w:rsidRPr="00630030">
        <w:rPr>
          <w:szCs w:val="22"/>
        </w:rPr>
        <w:t xml:space="preserve"> tuk</w:t>
      </w:r>
      <w:r w:rsidR="00A53A71">
        <w:rPr>
          <w:szCs w:val="22"/>
        </w:rPr>
        <w:t xml:space="preserve"> z krvi odstráni </w:t>
      </w:r>
      <w:r w:rsidRPr="00630030">
        <w:rPr>
          <w:szCs w:val="22"/>
        </w:rPr>
        <w:t>po 5</w:t>
      </w:r>
      <w:r w:rsidR="00A53A71">
        <w:rPr>
          <w:szCs w:val="22"/>
        </w:rPr>
        <w:t> – </w:t>
      </w:r>
      <w:r w:rsidRPr="00630030">
        <w:rPr>
          <w:szCs w:val="22"/>
        </w:rPr>
        <w:t xml:space="preserve">6 hodinách </w:t>
      </w:r>
      <w:r w:rsidR="00904737">
        <w:rPr>
          <w:szCs w:val="22"/>
        </w:rPr>
        <w:t>od</w:t>
      </w:r>
      <w:r w:rsidRPr="00630030">
        <w:rPr>
          <w:szCs w:val="22"/>
        </w:rPr>
        <w:t xml:space="preserve"> podan</w:t>
      </w:r>
      <w:r w:rsidR="00904737">
        <w:rPr>
          <w:szCs w:val="22"/>
        </w:rPr>
        <w:t>ia</w:t>
      </w:r>
      <w:r w:rsidRPr="00630030">
        <w:rPr>
          <w:szCs w:val="22"/>
        </w:rPr>
        <w:t xml:space="preserve"> tukov.</w:t>
      </w:r>
    </w:p>
    <w:p w14:paraId="50B6FDBB" w14:textId="77777777" w:rsidR="00F47E9A" w:rsidRPr="002C7C8D" w:rsidRDefault="00F47E9A" w:rsidP="00630030">
      <w:pPr>
        <w:pStyle w:val="Odsadenodstavec"/>
        <w:ind w:left="0" w:right="-2"/>
        <w:rPr>
          <w:szCs w:val="22"/>
        </w:rPr>
      </w:pPr>
    </w:p>
    <w:p w14:paraId="6A9FC41B" w14:textId="02198848" w:rsidR="00043B30" w:rsidRPr="00630030" w:rsidRDefault="005F5032" w:rsidP="00630030">
      <w:pPr>
        <w:pStyle w:val="Odsadenodstavec"/>
        <w:ind w:left="0" w:right="-2"/>
        <w:rPr>
          <w:szCs w:val="22"/>
        </w:rPr>
      </w:pPr>
      <w:r>
        <w:rPr>
          <w:szCs w:val="22"/>
        </w:rPr>
        <w:t>Tento l</w:t>
      </w:r>
      <w:r w:rsidR="00043B30" w:rsidRPr="00630030">
        <w:rPr>
          <w:szCs w:val="22"/>
        </w:rPr>
        <w:t xml:space="preserve">iek obsahuje </w:t>
      </w:r>
      <w:r w:rsidR="00A4491C">
        <w:rPr>
          <w:szCs w:val="22"/>
        </w:rPr>
        <w:t xml:space="preserve">bielkoviny zo </w:t>
      </w:r>
      <w:r w:rsidR="00130769" w:rsidRPr="00630030">
        <w:rPr>
          <w:szCs w:val="22"/>
        </w:rPr>
        <w:t>sój</w:t>
      </w:r>
      <w:r w:rsidR="00A4491C">
        <w:rPr>
          <w:szCs w:val="22"/>
        </w:rPr>
        <w:t>e</w:t>
      </w:r>
      <w:r w:rsidR="005A4C04" w:rsidRPr="002C7C8D">
        <w:rPr>
          <w:szCs w:val="22"/>
        </w:rPr>
        <w:t xml:space="preserve"> </w:t>
      </w:r>
      <w:r w:rsidR="00043B30" w:rsidRPr="00630030">
        <w:rPr>
          <w:szCs w:val="22"/>
        </w:rPr>
        <w:t xml:space="preserve">a vaječné </w:t>
      </w:r>
      <w:proofErr w:type="spellStart"/>
      <w:r w:rsidR="00043B30" w:rsidRPr="00630030">
        <w:rPr>
          <w:szCs w:val="22"/>
        </w:rPr>
        <w:t>fosfolipidy</w:t>
      </w:r>
      <w:proofErr w:type="spellEnd"/>
      <w:r w:rsidR="00043B30" w:rsidRPr="00630030">
        <w:rPr>
          <w:szCs w:val="22"/>
        </w:rPr>
        <w:t>, ktor</w:t>
      </w:r>
      <w:r w:rsidR="00A4491C">
        <w:rPr>
          <w:szCs w:val="22"/>
        </w:rPr>
        <w:t>é</w:t>
      </w:r>
      <w:r w:rsidR="00043B30" w:rsidRPr="00630030">
        <w:rPr>
          <w:szCs w:val="22"/>
        </w:rPr>
        <w:t xml:space="preserve"> môž</w:t>
      </w:r>
      <w:r w:rsidR="00A4491C">
        <w:rPr>
          <w:szCs w:val="22"/>
        </w:rPr>
        <w:t>u</w:t>
      </w:r>
      <w:r w:rsidR="00043B30" w:rsidRPr="00630030">
        <w:rPr>
          <w:szCs w:val="22"/>
        </w:rPr>
        <w:t xml:space="preserve"> v zriedkavých prípadoch vyvolať alergické reakcie. Skrížená alergická reakcia sa</w:t>
      </w:r>
      <w:r w:rsidR="005A4C04" w:rsidRPr="002C7C8D">
        <w:rPr>
          <w:szCs w:val="22"/>
        </w:rPr>
        <w:t xml:space="preserve"> </w:t>
      </w:r>
      <w:r w:rsidR="00043B30" w:rsidRPr="00630030">
        <w:rPr>
          <w:szCs w:val="22"/>
        </w:rPr>
        <w:t>pozorovala medzi sójou a podzemnicou olejnou</w:t>
      </w:r>
      <w:r w:rsidR="00827D3C">
        <w:rPr>
          <w:szCs w:val="22"/>
        </w:rPr>
        <w:t xml:space="preserve"> (arašidmi)</w:t>
      </w:r>
      <w:r w:rsidR="00043B30" w:rsidRPr="00630030">
        <w:rPr>
          <w:szCs w:val="22"/>
        </w:rPr>
        <w:t>.</w:t>
      </w:r>
    </w:p>
    <w:p w14:paraId="0E333320" w14:textId="77777777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5D3D1B01" w14:textId="659F8E41" w:rsidR="00043B30" w:rsidRPr="002C7C8D" w:rsidRDefault="00C536AD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I</w:t>
      </w:r>
      <w:r w:rsidR="00043B30" w:rsidRPr="00630030">
        <w:rPr>
          <w:szCs w:val="22"/>
        </w:rPr>
        <w:t xml:space="preserve">nfúzia aminokyselín </w:t>
      </w:r>
      <w:r w:rsidR="00C35EAA">
        <w:rPr>
          <w:szCs w:val="22"/>
        </w:rPr>
        <w:t xml:space="preserve">podaná do žily </w:t>
      </w:r>
      <w:r w:rsidR="00043B30" w:rsidRPr="00630030">
        <w:rPr>
          <w:szCs w:val="22"/>
        </w:rPr>
        <w:t xml:space="preserve">môže </w:t>
      </w:r>
      <w:r w:rsidR="00C35EAA">
        <w:rPr>
          <w:szCs w:val="22"/>
        </w:rPr>
        <w:t>spôsobiť</w:t>
      </w:r>
      <w:r w:rsidR="00043B30" w:rsidRPr="00630030">
        <w:rPr>
          <w:szCs w:val="22"/>
        </w:rPr>
        <w:t xml:space="preserve"> zvýšen</w:t>
      </w:r>
      <w:r w:rsidR="00C35EAA">
        <w:rPr>
          <w:szCs w:val="22"/>
        </w:rPr>
        <w:t>é</w:t>
      </w:r>
      <w:r w:rsidR="00043B30" w:rsidRPr="00630030">
        <w:rPr>
          <w:szCs w:val="22"/>
        </w:rPr>
        <w:t xml:space="preserve"> </w:t>
      </w:r>
      <w:r w:rsidR="00736EDC" w:rsidRPr="002C7C8D">
        <w:rPr>
          <w:szCs w:val="22"/>
        </w:rPr>
        <w:t>vylučovan</w:t>
      </w:r>
      <w:r w:rsidR="00C35EAA">
        <w:rPr>
          <w:szCs w:val="22"/>
        </w:rPr>
        <w:t>ie</w:t>
      </w:r>
      <w:r w:rsidR="00043B30" w:rsidRPr="00630030">
        <w:rPr>
          <w:szCs w:val="22"/>
        </w:rPr>
        <w:t xml:space="preserve"> medi a hlavne zinku močom</w:t>
      </w:r>
      <w:r w:rsidR="00C35EAA">
        <w:rPr>
          <w:szCs w:val="22"/>
        </w:rPr>
        <w:t>, čo sa má zo</w:t>
      </w:r>
      <w:r w:rsidR="00043B30" w:rsidRPr="00630030">
        <w:rPr>
          <w:szCs w:val="22"/>
        </w:rPr>
        <w:t>brať do úvahy pri dávkovaní stopových prvkov</w:t>
      </w:r>
      <w:r w:rsidR="00C35EAA">
        <w:rPr>
          <w:szCs w:val="22"/>
        </w:rPr>
        <w:t>,</w:t>
      </w:r>
      <w:r w:rsidR="00043B30" w:rsidRPr="00630030">
        <w:rPr>
          <w:szCs w:val="22"/>
        </w:rPr>
        <w:t xml:space="preserve"> najmä pri dlhodobej </w:t>
      </w:r>
      <w:proofErr w:type="spellStart"/>
      <w:r w:rsidR="00043B30" w:rsidRPr="00630030">
        <w:rPr>
          <w:szCs w:val="22"/>
        </w:rPr>
        <w:t>parent</w:t>
      </w:r>
      <w:r w:rsidR="006E0480" w:rsidRPr="00630030">
        <w:rPr>
          <w:szCs w:val="22"/>
        </w:rPr>
        <w:t>e</w:t>
      </w:r>
      <w:r w:rsidR="00043B30" w:rsidRPr="00630030">
        <w:rPr>
          <w:szCs w:val="22"/>
        </w:rPr>
        <w:t>rálnej</w:t>
      </w:r>
      <w:proofErr w:type="spellEnd"/>
      <w:r w:rsidR="00043B30" w:rsidRPr="00630030">
        <w:rPr>
          <w:szCs w:val="22"/>
        </w:rPr>
        <w:t xml:space="preserve"> výžive.</w:t>
      </w:r>
    </w:p>
    <w:p w14:paraId="7C6F5077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C41E10A" w14:textId="3097A495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U pacientov s</w:t>
      </w:r>
      <w:r w:rsidR="00736EDC" w:rsidRPr="002C7C8D">
        <w:rPr>
          <w:szCs w:val="22"/>
        </w:rPr>
        <w:t> </w:t>
      </w:r>
      <w:proofErr w:type="spellStart"/>
      <w:r w:rsidRPr="00630030">
        <w:rPr>
          <w:szCs w:val="22"/>
        </w:rPr>
        <w:t>malnutríciou</w:t>
      </w:r>
      <w:proofErr w:type="spellEnd"/>
      <w:r w:rsidR="00736EDC" w:rsidRPr="002C7C8D">
        <w:rPr>
          <w:szCs w:val="22"/>
        </w:rPr>
        <w:t xml:space="preserve"> (nedostatočným stavom výživy)</w:t>
      </w:r>
      <w:r w:rsidRPr="00630030">
        <w:rPr>
          <w:szCs w:val="22"/>
        </w:rPr>
        <w:t xml:space="preserve"> môže začiatok podávania </w:t>
      </w:r>
      <w:proofErr w:type="spellStart"/>
      <w:r w:rsidRPr="00630030">
        <w:rPr>
          <w:szCs w:val="22"/>
        </w:rPr>
        <w:t>parent</w:t>
      </w:r>
      <w:r w:rsidR="006E0480" w:rsidRPr="00630030">
        <w:rPr>
          <w:szCs w:val="22"/>
        </w:rPr>
        <w:t>e</w:t>
      </w:r>
      <w:r w:rsidRPr="00630030">
        <w:rPr>
          <w:szCs w:val="22"/>
        </w:rPr>
        <w:t>rálnej</w:t>
      </w:r>
      <w:proofErr w:type="spellEnd"/>
      <w:r w:rsidRPr="00630030">
        <w:rPr>
          <w:szCs w:val="22"/>
        </w:rPr>
        <w:t xml:space="preserve"> výživy viesť k poruche rovnováhy tekutín, čo môže </w:t>
      </w:r>
      <w:r w:rsidR="000D1581">
        <w:rPr>
          <w:szCs w:val="22"/>
        </w:rPr>
        <w:t>spôsobiť opuch</w:t>
      </w:r>
      <w:r w:rsidRPr="00630030">
        <w:rPr>
          <w:szCs w:val="22"/>
        </w:rPr>
        <w:t xml:space="preserve"> pľúc a </w:t>
      </w:r>
      <w:proofErr w:type="spellStart"/>
      <w:r w:rsidRPr="00630030">
        <w:rPr>
          <w:szCs w:val="22"/>
        </w:rPr>
        <w:t>kongestívne</w:t>
      </w:r>
      <w:proofErr w:type="spellEnd"/>
      <w:r w:rsidRPr="00630030">
        <w:rPr>
          <w:szCs w:val="22"/>
        </w:rPr>
        <w:t xml:space="preserve"> zlyh</w:t>
      </w:r>
      <w:r w:rsidR="000D1581">
        <w:rPr>
          <w:szCs w:val="22"/>
        </w:rPr>
        <w:t>áv</w:t>
      </w:r>
      <w:r w:rsidRPr="00630030">
        <w:rPr>
          <w:szCs w:val="22"/>
        </w:rPr>
        <w:t>anie srdca</w:t>
      </w:r>
      <w:r w:rsidR="00BD1656">
        <w:rPr>
          <w:szCs w:val="22"/>
        </w:rPr>
        <w:t xml:space="preserve"> (zlyhávanie srdca spojené so zadržiavaním krvi v orgánoch)</w:t>
      </w:r>
      <w:r w:rsidRPr="00630030">
        <w:rPr>
          <w:szCs w:val="22"/>
        </w:rPr>
        <w:t>. Okrem toho môže počas 24</w:t>
      </w:r>
      <w:r w:rsidR="000D1581">
        <w:rPr>
          <w:szCs w:val="22"/>
        </w:rPr>
        <w:t> – </w:t>
      </w:r>
      <w:r w:rsidRPr="00630030">
        <w:rPr>
          <w:szCs w:val="22"/>
        </w:rPr>
        <w:t xml:space="preserve">48 hodín </w:t>
      </w:r>
      <w:r w:rsidR="000D1581">
        <w:rPr>
          <w:szCs w:val="22"/>
        </w:rPr>
        <w:t xml:space="preserve">dôjsť ku </w:t>
      </w:r>
      <w:r w:rsidRPr="00630030">
        <w:rPr>
          <w:szCs w:val="22"/>
        </w:rPr>
        <w:t>zníženi</w:t>
      </w:r>
      <w:r w:rsidR="000D1581">
        <w:rPr>
          <w:szCs w:val="22"/>
        </w:rPr>
        <w:t>u</w:t>
      </w:r>
      <w:r w:rsidRPr="00630030">
        <w:rPr>
          <w:szCs w:val="22"/>
        </w:rPr>
        <w:t xml:space="preserve"> sérových hladín draslíka, fosforu, horčíka a vitamínov rozpustných vo vode. Preto sa odporúča začať podávať </w:t>
      </w:r>
      <w:proofErr w:type="spellStart"/>
      <w:r w:rsidRPr="00630030">
        <w:rPr>
          <w:szCs w:val="22"/>
        </w:rPr>
        <w:t>parenterálnu</w:t>
      </w:r>
      <w:proofErr w:type="spellEnd"/>
      <w:r w:rsidRPr="00630030">
        <w:rPr>
          <w:szCs w:val="22"/>
        </w:rPr>
        <w:t xml:space="preserve"> výživu </w:t>
      </w:r>
      <w:r w:rsidR="000D1581">
        <w:rPr>
          <w:szCs w:val="22"/>
        </w:rPr>
        <w:t>opatrne a</w:t>
      </w:r>
      <w:r w:rsidR="00772215">
        <w:rPr>
          <w:szCs w:val="22"/>
        </w:rPr>
        <w:t> </w:t>
      </w:r>
      <w:r w:rsidR="000D1581">
        <w:rPr>
          <w:szCs w:val="22"/>
        </w:rPr>
        <w:t>pomaly</w:t>
      </w:r>
      <w:r w:rsidR="00772215">
        <w:rPr>
          <w:szCs w:val="22"/>
        </w:rPr>
        <w:t>,</w:t>
      </w:r>
      <w:r w:rsidR="000D1581">
        <w:rPr>
          <w:szCs w:val="22"/>
        </w:rPr>
        <w:t xml:space="preserve"> a zároveň </w:t>
      </w:r>
      <w:r w:rsidR="002A2BD0">
        <w:rPr>
          <w:szCs w:val="22"/>
        </w:rPr>
        <w:t>dôsledne</w:t>
      </w:r>
      <w:r w:rsidR="000D1581">
        <w:rPr>
          <w:szCs w:val="22"/>
        </w:rPr>
        <w:t xml:space="preserve"> </w:t>
      </w:r>
      <w:r w:rsidRPr="00630030">
        <w:rPr>
          <w:szCs w:val="22"/>
        </w:rPr>
        <w:t>kontrolo</w:t>
      </w:r>
      <w:r w:rsidR="000D1581">
        <w:rPr>
          <w:szCs w:val="22"/>
        </w:rPr>
        <w:t>vať</w:t>
      </w:r>
      <w:r w:rsidRPr="00630030">
        <w:rPr>
          <w:szCs w:val="22"/>
        </w:rPr>
        <w:t xml:space="preserve"> a</w:t>
      </w:r>
      <w:r w:rsidR="000D1581">
        <w:rPr>
          <w:szCs w:val="22"/>
        </w:rPr>
        <w:t> </w:t>
      </w:r>
      <w:r w:rsidRPr="00630030">
        <w:rPr>
          <w:szCs w:val="22"/>
        </w:rPr>
        <w:t>primeran</w:t>
      </w:r>
      <w:r w:rsidR="000D1581">
        <w:rPr>
          <w:szCs w:val="22"/>
        </w:rPr>
        <w:t>e upravovať hladiny</w:t>
      </w:r>
      <w:r w:rsidRPr="00630030">
        <w:rPr>
          <w:szCs w:val="22"/>
        </w:rPr>
        <w:t xml:space="preserve"> tekutín, elektrolytov, minerálov a vitamínov.</w:t>
      </w:r>
    </w:p>
    <w:p w14:paraId="096278C8" w14:textId="77777777" w:rsidR="00F47E9A" w:rsidRPr="002C7C8D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5662F0C8" w14:textId="18320DDA" w:rsidR="00043B30" w:rsidRPr="002C7C8D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sa nesmie podávať </w:t>
      </w:r>
      <w:r w:rsidR="00975AF7">
        <w:rPr>
          <w:szCs w:val="22"/>
        </w:rPr>
        <w:t>zároveň</w:t>
      </w:r>
      <w:r w:rsidRPr="00630030">
        <w:rPr>
          <w:szCs w:val="22"/>
        </w:rPr>
        <w:t xml:space="preserve"> s krvou a krvnými derivátmi tou istou </w:t>
      </w:r>
      <w:proofErr w:type="spellStart"/>
      <w:r w:rsidRPr="00630030">
        <w:rPr>
          <w:szCs w:val="22"/>
        </w:rPr>
        <w:t>infúznou</w:t>
      </w:r>
      <w:proofErr w:type="spellEnd"/>
      <w:r w:rsidRPr="00630030">
        <w:rPr>
          <w:szCs w:val="22"/>
        </w:rPr>
        <w:t xml:space="preserve"> súpravou </w:t>
      </w:r>
      <w:r w:rsidR="00A67830">
        <w:rPr>
          <w:szCs w:val="22"/>
        </w:rPr>
        <w:t>pre </w:t>
      </w:r>
      <w:r w:rsidRPr="00630030">
        <w:rPr>
          <w:szCs w:val="22"/>
        </w:rPr>
        <w:t>rizik</w:t>
      </w:r>
      <w:r w:rsidR="00A67830">
        <w:rPr>
          <w:szCs w:val="22"/>
        </w:rPr>
        <w:t>o</w:t>
      </w:r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pseudoaglutináci</w:t>
      </w:r>
      <w:r w:rsidR="00A67830" w:rsidRPr="00152366">
        <w:rPr>
          <w:szCs w:val="22"/>
        </w:rPr>
        <w:t>e</w:t>
      </w:r>
      <w:proofErr w:type="spellEnd"/>
      <w:r w:rsidR="004832A3">
        <w:rPr>
          <w:szCs w:val="22"/>
        </w:rPr>
        <w:t xml:space="preserve"> (</w:t>
      </w:r>
      <w:r w:rsidR="00C81497">
        <w:rPr>
          <w:szCs w:val="22"/>
        </w:rPr>
        <w:t>nepravé zrážanie krvi</w:t>
      </w:r>
      <w:r w:rsidR="004832A3">
        <w:rPr>
          <w:szCs w:val="22"/>
        </w:rPr>
        <w:t>)</w:t>
      </w:r>
      <w:r w:rsidRPr="00630030">
        <w:rPr>
          <w:szCs w:val="22"/>
        </w:rPr>
        <w:t>.</w:t>
      </w:r>
    </w:p>
    <w:p w14:paraId="51FE16BD" w14:textId="77777777" w:rsidR="00F47E9A" w:rsidRPr="00630030" w:rsidRDefault="00F47E9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2CBC12AE" w14:textId="4B35AE1D" w:rsidR="00043B30" w:rsidRPr="00630030" w:rsidRDefault="00043B3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U pacientov s</w:t>
      </w:r>
      <w:r w:rsidR="00C81497">
        <w:rPr>
          <w:szCs w:val="22"/>
        </w:rPr>
        <w:t>o zvýšenou hladinou cukru v krvi</w:t>
      </w:r>
      <w:r w:rsidR="00A67830">
        <w:rPr>
          <w:szCs w:val="22"/>
        </w:rPr>
        <w:t> </w:t>
      </w:r>
      <w:r w:rsidRPr="00630030">
        <w:rPr>
          <w:szCs w:val="22"/>
        </w:rPr>
        <w:t xml:space="preserve">môže byť potrebné </w:t>
      </w:r>
      <w:r w:rsidR="00C81497">
        <w:rPr>
          <w:szCs w:val="22"/>
        </w:rPr>
        <w:t>injekčne podať inzulín</w:t>
      </w:r>
      <w:r w:rsidRPr="00630030">
        <w:rPr>
          <w:szCs w:val="22"/>
        </w:rPr>
        <w:t>.</w:t>
      </w:r>
    </w:p>
    <w:p w14:paraId="462577E0" w14:textId="77777777" w:rsidR="000A00AD" w:rsidRPr="00630030" w:rsidRDefault="000A00AD" w:rsidP="00630030">
      <w:pPr>
        <w:ind w:left="0" w:right="-2" w:firstLine="0"/>
        <w:rPr>
          <w:szCs w:val="22"/>
        </w:rPr>
      </w:pPr>
    </w:p>
    <w:p w14:paraId="26749DF9" w14:textId="77777777" w:rsidR="000A00AD" w:rsidRPr="00630030" w:rsidRDefault="00AA755F" w:rsidP="00CB172E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>Deti</w:t>
      </w:r>
    </w:p>
    <w:p w14:paraId="59E92915" w14:textId="12C8614A" w:rsidR="00AA755F" w:rsidRPr="00630030" w:rsidRDefault="00850F4E" w:rsidP="00CB172E">
      <w:pPr>
        <w:ind w:left="0" w:right="-2" w:firstLine="0"/>
        <w:rPr>
          <w:szCs w:val="22"/>
        </w:rPr>
      </w:pPr>
      <w:r w:rsidRPr="003A13ED">
        <w:rPr>
          <w:szCs w:val="22"/>
        </w:rPr>
        <w:t>KABIVEN v</w:t>
      </w:r>
      <w:r w:rsidR="00AA755F" w:rsidRPr="00630030">
        <w:rPr>
          <w:szCs w:val="22"/>
        </w:rPr>
        <w:t xml:space="preserve">zhľadom na svoje zloženie </w:t>
      </w:r>
      <w:r w:rsidRPr="003A13ED">
        <w:rPr>
          <w:szCs w:val="22"/>
        </w:rPr>
        <w:t>nie</w:t>
      </w:r>
      <w:r w:rsidR="00AA755F" w:rsidRPr="00630030">
        <w:rPr>
          <w:szCs w:val="22"/>
        </w:rPr>
        <w:t xml:space="preserve"> </w:t>
      </w:r>
      <w:r w:rsidRPr="003A13ED">
        <w:rPr>
          <w:szCs w:val="22"/>
        </w:rPr>
        <w:t xml:space="preserve">je </w:t>
      </w:r>
      <w:r w:rsidR="00AA755F" w:rsidRPr="00630030">
        <w:rPr>
          <w:szCs w:val="22"/>
        </w:rPr>
        <w:t xml:space="preserve">vhodný </w:t>
      </w:r>
      <w:r w:rsidRPr="003A13ED">
        <w:rPr>
          <w:szCs w:val="22"/>
        </w:rPr>
        <w:t>pre</w:t>
      </w:r>
      <w:r w:rsidR="00AA755F" w:rsidRPr="00630030">
        <w:rPr>
          <w:szCs w:val="22"/>
        </w:rPr>
        <w:t xml:space="preserve"> novorodenco</w:t>
      </w:r>
      <w:r w:rsidR="00A67830" w:rsidRPr="003A13ED">
        <w:rPr>
          <w:szCs w:val="22"/>
        </w:rPr>
        <w:t xml:space="preserve">v </w:t>
      </w:r>
      <w:r w:rsidR="00AA755F" w:rsidRPr="00630030">
        <w:rPr>
          <w:szCs w:val="22"/>
        </w:rPr>
        <w:t>a</w:t>
      </w:r>
      <w:r w:rsidR="00732BE0" w:rsidRPr="003A13ED">
        <w:rPr>
          <w:szCs w:val="22"/>
        </w:rPr>
        <w:t> </w:t>
      </w:r>
      <w:r w:rsidR="00AA755F" w:rsidRPr="00630030">
        <w:rPr>
          <w:szCs w:val="22"/>
        </w:rPr>
        <w:t>de</w:t>
      </w:r>
      <w:r w:rsidR="00A67830" w:rsidRPr="003A13ED">
        <w:rPr>
          <w:szCs w:val="22"/>
        </w:rPr>
        <w:t>t</w:t>
      </w:r>
      <w:r w:rsidR="00732BE0" w:rsidRPr="003A13ED">
        <w:rPr>
          <w:szCs w:val="22"/>
        </w:rPr>
        <w:t xml:space="preserve">i </w:t>
      </w:r>
      <w:r w:rsidR="00AA755F" w:rsidRPr="00630030">
        <w:rPr>
          <w:szCs w:val="22"/>
        </w:rPr>
        <w:t xml:space="preserve">do </w:t>
      </w:r>
      <w:r w:rsidR="00A67830" w:rsidRPr="003A13ED">
        <w:rPr>
          <w:szCs w:val="22"/>
        </w:rPr>
        <w:t>2</w:t>
      </w:r>
      <w:r w:rsidR="00AA755F" w:rsidRPr="00630030">
        <w:rPr>
          <w:szCs w:val="22"/>
        </w:rPr>
        <w:t xml:space="preserve"> rokov</w:t>
      </w:r>
      <w:r w:rsidR="003A13ED" w:rsidRPr="003A13ED">
        <w:rPr>
          <w:szCs w:val="22"/>
        </w:rPr>
        <w:t xml:space="preserve"> (pozri vyššie „</w:t>
      </w:r>
      <w:r w:rsidR="003A13ED" w:rsidRPr="00630030">
        <w:rPr>
          <w:bCs/>
          <w:color w:val="000000"/>
          <w:szCs w:val="22"/>
        </w:rPr>
        <w:t>KABIVEN sa nesmie podať“)</w:t>
      </w:r>
      <w:r w:rsidR="00AA755F" w:rsidRPr="00630030">
        <w:rPr>
          <w:szCs w:val="22"/>
        </w:rPr>
        <w:t>.</w:t>
      </w:r>
    </w:p>
    <w:p w14:paraId="60D9FC5E" w14:textId="77777777" w:rsidR="002032DC" w:rsidRPr="00630030" w:rsidRDefault="002032DC" w:rsidP="00CB172E">
      <w:pPr>
        <w:ind w:left="0" w:right="-2" w:firstLine="0"/>
        <w:rPr>
          <w:szCs w:val="22"/>
        </w:rPr>
      </w:pPr>
    </w:p>
    <w:p w14:paraId="25B39803" w14:textId="0C079F6E" w:rsidR="00F13953" w:rsidRPr="00630030" w:rsidRDefault="003C6F80">
      <w:pPr>
        <w:pStyle w:val="Normlny0"/>
        <w:ind w:right="-2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sz w:val="22"/>
          <w:szCs w:val="22"/>
          <w:lang w:val="sk-SK"/>
        </w:rPr>
        <w:t>Iné lieky</w:t>
      </w:r>
      <w:r w:rsidR="00613714" w:rsidRPr="00630030">
        <w:rPr>
          <w:rFonts w:ascii="Times New Roman" w:hAnsi="Times New Roman"/>
          <w:b/>
          <w:bCs/>
          <w:sz w:val="22"/>
          <w:szCs w:val="22"/>
          <w:lang w:val="sk-SK"/>
        </w:rPr>
        <w:t xml:space="preserve"> a</w:t>
      </w:r>
      <w:r w:rsidR="00D56482" w:rsidRPr="00630030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="00EB605B" w:rsidRPr="00630030">
        <w:rPr>
          <w:rFonts w:ascii="Times New Roman" w:hAnsi="Times New Roman"/>
          <w:b/>
          <w:bCs/>
          <w:sz w:val="22"/>
          <w:szCs w:val="22"/>
          <w:lang w:val="sk-SK"/>
        </w:rPr>
        <w:t>K</w:t>
      </w:r>
      <w:r w:rsidR="00D56482" w:rsidRPr="00630030">
        <w:rPr>
          <w:rFonts w:ascii="Times New Roman" w:hAnsi="Times New Roman"/>
          <w:b/>
          <w:bCs/>
          <w:sz w:val="22"/>
          <w:szCs w:val="22"/>
          <w:lang w:val="sk-SK"/>
        </w:rPr>
        <w:t>ABIVEN</w:t>
      </w:r>
    </w:p>
    <w:p w14:paraId="7FEC629F" w14:textId="1B7BED6B" w:rsidR="00B5248F" w:rsidRDefault="00AA755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right="-2" w:firstLine="0"/>
        <w:rPr>
          <w:szCs w:val="22"/>
        </w:rPr>
      </w:pPr>
      <w:r w:rsidRPr="00630030">
        <w:rPr>
          <w:szCs w:val="22"/>
        </w:rPr>
        <w:t>Ak teraz užívate alebo ste v poslednom čase užívali, či práve budete užívať ďalšie lieky, povedzte to</w:t>
      </w:r>
      <w:r w:rsidR="008B2143">
        <w:rPr>
          <w:szCs w:val="22"/>
        </w:rPr>
        <w:t> </w:t>
      </w:r>
      <w:r w:rsidRPr="00630030">
        <w:rPr>
          <w:szCs w:val="22"/>
        </w:rPr>
        <w:t>svojmu lekárovi alebo lekárnikovi.</w:t>
      </w:r>
      <w:r w:rsidR="00591349">
        <w:rPr>
          <w:szCs w:val="22"/>
        </w:rPr>
        <w:t xml:space="preserve"> </w:t>
      </w:r>
    </w:p>
    <w:p w14:paraId="03DCD734" w14:textId="6A577A5A" w:rsidR="00EB605B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630030">
        <w:rPr>
          <w:szCs w:val="22"/>
        </w:rPr>
        <w:t xml:space="preserve">Niektoré lieky, </w:t>
      </w:r>
      <w:r w:rsidR="00591349">
        <w:rPr>
          <w:szCs w:val="22"/>
        </w:rPr>
        <w:t>napr.</w:t>
      </w:r>
      <w:r w:rsidRPr="00630030">
        <w:rPr>
          <w:szCs w:val="22"/>
        </w:rPr>
        <w:t xml:space="preserve"> inzulín</w:t>
      </w:r>
      <w:r w:rsidR="00591349">
        <w:rPr>
          <w:szCs w:val="22"/>
        </w:rPr>
        <w:t xml:space="preserve">, </w:t>
      </w:r>
      <w:r w:rsidRPr="00630030">
        <w:rPr>
          <w:szCs w:val="22"/>
        </w:rPr>
        <w:t xml:space="preserve">môžu </w:t>
      </w:r>
      <w:r w:rsidR="00591349">
        <w:rPr>
          <w:szCs w:val="22"/>
        </w:rPr>
        <w:t>ovplyvniť</w:t>
      </w:r>
      <w:r w:rsidRPr="00630030">
        <w:rPr>
          <w:szCs w:val="22"/>
        </w:rPr>
        <w:t xml:space="preserve"> aktivitu </w:t>
      </w:r>
      <w:proofErr w:type="spellStart"/>
      <w:r w:rsidRPr="00630030">
        <w:rPr>
          <w:szCs w:val="22"/>
        </w:rPr>
        <w:t>lipázy</w:t>
      </w:r>
      <w:proofErr w:type="spellEnd"/>
      <w:r w:rsidR="00766C2A" w:rsidRPr="00591349">
        <w:rPr>
          <w:szCs w:val="22"/>
        </w:rPr>
        <w:t xml:space="preserve"> (enzým štiepiaci tuky)</w:t>
      </w:r>
      <w:r w:rsidRPr="00630030">
        <w:rPr>
          <w:szCs w:val="22"/>
        </w:rPr>
        <w:t>, ale nie sú dôkazy, že by to spôsobovali v terapeutických dávkach.</w:t>
      </w:r>
    </w:p>
    <w:p w14:paraId="4A3892FF" w14:textId="176FAFB6" w:rsidR="00EB605B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630030">
        <w:rPr>
          <w:szCs w:val="22"/>
        </w:rPr>
        <w:t>Heparín</w:t>
      </w:r>
      <w:proofErr w:type="spellEnd"/>
      <w:r w:rsidRPr="00630030">
        <w:rPr>
          <w:szCs w:val="22"/>
        </w:rPr>
        <w:t xml:space="preserve"> </w:t>
      </w:r>
      <w:r w:rsidR="00591349">
        <w:rPr>
          <w:szCs w:val="22"/>
        </w:rPr>
        <w:t xml:space="preserve">– v klinických dávkach uvoľňuje do krvi lipoproteínovú </w:t>
      </w:r>
      <w:proofErr w:type="spellStart"/>
      <w:r w:rsidR="00591349">
        <w:rPr>
          <w:szCs w:val="22"/>
        </w:rPr>
        <w:t>lipázu</w:t>
      </w:r>
      <w:proofErr w:type="spellEnd"/>
      <w:r w:rsidR="00591349">
        <w:rPr>
          <w:szCs w:val="22"/>
        </w:rPr>
        <w:t xml:space="preserve"> (enzým), čo </w:t>
      </w:r>
      <w:r w:rsidR="00591349" w:rsidRPr="007A5E89">
        <w:rPr>
          <w:szCs w:val="22"/>
        </w:rPr>
        <w:t xml:space="preserve">môže </w:t>
      </w:r>
      <w:r w:rsidR="00591349">
        <w:rPr>
          <w:szCs w:val="22"/>
        </w:rPr>
        <w:t xml:space="preserve">prechodne zvýšiť rozklad tukov v plazme a prechodne znížiť </w:t>
      </w:r>
      <w:proofErr w:type="spellStart"/>
      <w:r w:rsidR="00591349" w:rsidRPr="007A5E89">
        <w:rPr>
          <w:szCs w:val="22"/>
        </w:rPr>
        <w:t>klírens</w:t>
      </w:r>
      <w:proofErr w:type="spellEnd"/>
      <w:r w:rsidR="00591349" w:rsidRPr="007A5E89">
        <w:rPr>
          <w:szCs w:val="22"/>
        </w:rPr>
        <w:t xml:space="preserve"> </w:t>
      </w:r>
      <w:proofErr w:type="spellStart"/>
      <w:r w:rsidR="00591349" w:rsidRPr="00591349">
        <w:rPr>
          <w:szCs w:val="22"/>
        </w:rPr>
        <w:t>triacylglycerolov</w:t>
      </w:r>
      <w:proofErr w:type="spellEnd"/>
      <w:r w:rsidRPr="00630030">
        <w:rPr>
          <w:szCs w:val="22"/>
        </w:rPr>
        <w:t xml:space="preserve">. </w:t>
      </w:r>
    </w:p>
    <w:p w14:paraId="776C27CF" w14:textId="0F34D98E" w:rsidR="00EB605B" w:rsidRPr="00630030" w:rsidRDefault="00EB605B" w:rsidP="00630030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630030">
        <w:rPr>
          <w:szCs w:val="22"/>
        </w:rPr>
        <w:t xml:space="preserve">Sójový olej </w:t>
      </w:r>
      <w:r w:rsidR="00591349">
        <w:rPr>
          <w:szCs w:val="22"/>
        </w:rPr>
        <w:t xml:space="preserve">– </w:t>
      </w:r>
      <w:r w:rsidRPr="00630030">
        <w:rPr>
          <w:szCs w:val="22"/>
        </w:rPr>
        <w:t>má prirodzený obsah vitamínu K</w:t>
      </w:r>
      <w:r w:rsidRPr="00630030">
        <w:rPr>
          <w:szCs w:val="22"/>
          <w:vertAlign w:val="subscript"/>
        </w:rPr>
        <w:t>1</w:t>
      </w:r>
      <w:r w:rsidRPr="00630030">
        <w:rPr>
          <w:szCs w:val="22"/>
        </w:rPr>
        <w:t xml:space="preserve">, ktorý môže ovplyvňovať terapeutický účinok </w:t>
      </w:r>
      <w:proofErr w:type="spellStart"/>
      <w:r w:rsidRPr="00630030">
        <w:rPr>
          <w:szCs w:val="22"/>
        </w:rPr>
        <w:t>kumarínových</w:t>
      </w:r>
      <w:proofErr w:type="spellEnd"/>
      <w:r w:rsidRPr="00630030">
        <w:rPr>
          <w:szCs w:val="22"/>
        </w:rPr>
        <w:t xml:space="preserve"> derivátov</w:t>
      </w:r>
      <w:r w:rsidR="00591349">
        <w:rPr>
          <w:szCs w:val="22"/>
        </w:rPr>
        <w:t xml:space="preserve"> (lieky proti zrážaniu krvi)</w:t>
      </w:r>
      <w:r w:rsidRPr="00630030">
        <w:rPr>
          <w:szCs w:val="22"/>
        </w:rPr>
        <w:t xml:space="preserve">. </w:t>
      </w:r>
      <w:bookmarkStart w:id="6" w:name="_Hlk13138985"/>
      <w:r w:rsidRPr="00630030">
        <w:rPr>
          <w:szCs w:val="22"/>
        </w:rPr>
        <w:t>U pacientov liečených týmito liekmi sa odporúča kontrola.</w:t>
      </w:r>
      <w:bookmarkEnd w:id="6"/>
    </w:p>
    <w:p w14:paraId="0B4034FA" w14:textId="32B48BFF" w:rsidR="00EB605B" w:rsidRPr="00630030" w:rsidRDefault="00EB605B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lastRenderedPageBreak/>
        <w:t>Neexistujú klinické údaje, ktoré by dokazovali jednoznačný klinický význam vyššie uvedených interakcií</w:t>
      </w:r>
      <w:r w:rsidR="008A4992">
        <w:rPr>
          <w:szCs w:val="22"/>
        </w:rPr>
        <w:t xml:space="preserve"> (</w:t>
      </w:r>
      <w:r w:rsidR="007A42DB">
        <w:rPr>
          <w:szCs w:val="22"/>
        </w:rPr>
        <w:t>vzájomného ovplyvňovania účinku uvedených liekov</w:t>
      </w:r>
      <w:r w:rsidR="008A4992">
        <w:rPr>
          <w:szCs w:val="22"/>
        </w:rPr>
        <w:t>)</w:t>
      </w:r>
      <w:r w:rsidRPr="00630030">
        <w:rPr>
          <w:szCs w:val="22"/>
        </w:rPr>
        <w:t>.</w:t>
      </w:r>
    </w:p>
    <w:p w14:paraId="6DA61ADF" w14:textId="77777777" w:rsidR="00A55771" w:rsidRPr="00630030" w:rsidRDefault="00A55771" w:rsidP="00630030">
      <w:pPr>
        <w:ind w:left="0" w:right="-2" w:firstLine="0"/>
        <w:rPr>
          <w:szCs w:val="22"/>
        </w:rPr>
      </w:pPr>
    </w:p>
    <w:p w14:paraId="22D5F46E" w14:textId="1A9AFBBC" w:rsidR="00F13953" w:rsidRPr="00630030" w:rsidRDefault="00F13953" w:rsidP="00CB172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30030">
        <w:rPr>
          <w:b/>
          <w:szCs w:val="22"/>
        </w:rPr>
        <w:t>Tehotenstvo</w:t>
      </w:r>
      <w:r w:rsidR="00AA755F" w:rsidRPr="00630030">
        <w:rPr>
          <w:b/>
          <w:szCs w:val="22"/>
        </w:rPr>
        <w:t xml:space="preserve">, </w:t>
      </w:r>
      <w:r w:rsidRPr="00630030">
        <w:rPr>
          <w:b/>
          <w:szCs w:val="22"/>
        </w:rPr>
        <w:t>dojčenie</w:t>
      </w:r>
      <w:r w:rsidR="00FF7472" w:rsidRPr="00630030">
        <w:rPr>
          <w:b/>
          <w:szCs w:val="22"/>
        </w:rPr>
        <w:t xml:space="preserve"> a</w:t>
      </w:r>
      <w:r w:rsidR="00822CBB" w:rsidRPr="00630030">
        <w:rPr>
          <w:b/>
          <w:szCs w:val="22"/>
        </w:rPr>
        <w:t> </w:t>
      </w:r>
      <w:r w:rsidR="00FF7472" w:rsidRPr="00630030">
        <w:rPr>
          <w:b/>
          <w:szCs w:val="22"/>
        </w:rPr>
        <w:t>plodnosť</w:t>
      </w:r>
    </w:p>
    <w:p w14:paraId="2A08055B" w14:textId="4206A7AF" w:rsidR="00A7072B" w:rsidRPr="00630030" w:rsidRDefault="00591349" w:rsidP="00630030">
      <w:pPr>
        <w:ind w:left="0" w:right="-2" w:firstLine="0"/>
        <w:rPr>
          <w:szCs w:val="22"/>
        </w:rPr>
      </w:pPr>
      <w:r>
        <w:rPr>
          <w:szCs w:val="22"/>
        </w:rPr>
        <w:t>Nevykonali sa osobitné</w:t>
      </w:r>
      <w:r w:rsidR="00A7072B" w:rsidRPr="00630030">
        <w:rPr>
          <w:szCs w:val="22"/>
        </w:rPr>
        <w:t xml:space="preserve"> štúdie, ktoré by vyhodnotili bezpečnosť podávania KABIVEN</w:t>
      </w:r>
      <w:r>
        <w:rPr>
          <w:szCs w:val="22"/>
        </w:rPr>
        <w:t>U</w:t>
      </w:r>
      <w:r w:rsidR="00A7072B" w:rsidRPr="00630030">
        <w:rPr>
          <w:szCs w:val="22"/>
        </w:rPr>
        <w:t xml:space="preserve"> počas tehotenstva a dojčenia. Ošetrujúci lekár musí zvážiť prínos</w:t>
      </w:r>
      <w:r w:rsidR="001E71E4">
        <w:rPr>
          <w:szCs w:val="22"/>
        </w:rPr>
        <w:t xml:space="preserve"> a </w:t>
      </w:r>
      <w:r w:rsidR="00A7072B" w:rsidRPr="00630030">
        <w:rPr>
          <w:szCs w:val="22"/>
        </w:rPr>
        <w:t>riziko podania</w:t>
      </w:r>
      <w:r w:rsidR="001E71E4">
        <w:rPr>
          <w:szCs w:val="22"/>
        </w:rPr>
        <w:t xml:space="preserve"> tohto lieku</w:t>
      </w:r>
      <w:r w:rsidR="00A7072B" w:rsidRPr="00630030">
        <w:rPr>
          <w:szCs w:val="22"/>
        </w:rPr>
        <w:t xml:space="preserve"> tehotným alebo dojčiacim ženám.</w:t>
      </w:r>
    </w:p>
    <w:p w14:paraId="10C22D15" w14:textId="77777777" w:rsidR="00B7009A" w:rsidRPr="00630030" w:rsidRDefault="00B7009A" w:rsidP="00630030">
      <w:pPr>
        <w:ind w:left="0" w:right="-2" w:firstLine="0"/>
        <w:rPr>
          <w:szCs w:val="22"/>
        </w:rPr>
      </w:pPr>
    </w:p>
    <w:p w14:paraId="04483AE0" w14:textId="77777777" w:rsidR="00B7009A" w:rsidRPr="00630030" w:rsidRDefault="00B7009A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vozidiel a obsluha strojov</w:t>
      </w:r>
    </w:p>
    <w:p w14:paraId="64DCF5D9" w14:textId="397FC160" w:rsidR="00937E85" w:rsidRPr="00630030" w:rsidRDefault="00AA755F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proofErr w:type="spellStart"/>
      <w:r w:rsidRPr="00630030">
        <w:rPr>
          <w:rFonts w:ascii="Times New Roman" w:hAnsi="Times New Roman"/>
          <w:bCs/>
          <w:color w:val="000000"/>
          <w:sz w:val="22"/>
          <w:szCs w:val="22"/>
        </w:rPr>
        <w:t>Netýka</w:t>
      </w:r>
      <w:proofErr w:type="spellEnd"/>
      <w:r w:rsidRPr="0063003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630030">
        <w:rPr>
          <w:rFonts w:ascii="Times New Roman" w:hAnsi="Times New Roman"/>
          <w:bCs/>
          <w:color w:val="000000"/>
          <w:sz w:val="22"/>
          <w:szCs w:val="22"/>
        </w:rPr>
        <w:t>sa</w:t>
      </w:r>
      <w:proofErr w:type="spellEnd"/>
      <w:proofErr w:type="gramEnd"/>
      <w:r w:rsidR="00B8270A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0BD081EB" w14:textId="77777777" w:rsidR="006E0480" w:rsidRPr="002C7C8D" w:rsidRDefault="006E0480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5914C00E" w14:textId="77777777" w:rsidR="00015128" w:rsidRPr="00630030" w:rsidRDefault="00015128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0C18AEF5" w14:textId="6423CE76" w:rsidR="00ED786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ko </w:t>
      </w:r>
      <w:r w:rsidR="00B437CF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615BF0" w:rsidRPr="00630030">
        <w:rPr>
          <w:rFonts w:ascii="Times New Roman" w:hAnsi="Times New Roman"/>
          <w:b/>
          <w:sz w:val="22"/>
          <w:szCs w:val="22"/>
          <w:lang w:val="sk-SK"/>
        </w:rPr>
        <w:t>K</w:t>
      </w:r>
      <w:r w:rsidR="008C6E22" w:rsidRPr="00C67B6B">
        <w:rPr>
          <w:rFonts w:ascii="Times New Roman" w:hAnsi="Times New Roman"/>
          <w:b/>
          <w:sz w:val="22"/>
          <w:szCs w:val="22"/>
          <w:lang w:val="sk-SK"/>
        </w:rPr>
        <w:t>ABIVEN</w:t>
      </w:r>
      <w:r w:rsidR="00B437CF" w:rsidRPr="00630030">
        <w:rPr>
          <w:rFonts w:ascii="Times New Roman" w:hAnsi="Times New Roman"/>
          <w:b/>
          <w:sz w:val="22"/>
          <w:szCs w:val="22"/>
          <w:lang w:val="sk-SK"/>
        </w:rPr>
        <w:t xml:space="preserve"> podáva</w:t>
      </w:r>
    </w:p>
    <w:p w14:paraId="53819978" w14:textId="66201779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b/>
          <w:szCs w:val="22"/>
        </w:rPr>
      </w:pPr>
      <w:r w:rsidRPr="00630030">
        <w:rPr>
          <w:szCs w:val="22"/>
        </w:rPr>
        <w:t>Dávkovanie a rýchlosť pod</w:t>
      </w:r>
      <w:r w:rsidR="00C67B6B">
        <w:rPr>
          <w:szCs w:val="22"/>
        </w:rPr>
        <w:t>áv</w:t>
      </w:r>
      <w:r w:rsidRPr="00630030">
        <w:rPr>
          <w:szCs w:val="22"/>
        </w:rPr>
        <w:t xml:space="preserve">ania závisia od schopnosti organizmu eliminovať tuky a metabolizovať glukózu. </w:t>
      </w:r>
    </w:p>
    <w:p w14:paraId="2DE980EA" w14:textId="571BF45B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Dávkovanie musí byť individuálne a zvolená veľkosť vaku musí zohľadňovať klinický stav</w:t>
      </w:r>
      <w:r w:rsidR="00032F4D">
        <w:rPr>
          <w:szCs w:val="22"/>
        </w:rPr>
        <w:t xml:space="preserve"> pacienta</w:t>
      </w:r>
      <w:r w:rsidRPr="00630030">
        <w:rPr>
          <w:szCs w:val="22"/>
        </w:rPr>
        <w:t>,</w:t>
      </w:r>
      <w:r w:rsidR="00032F4D">
        <w:rPr>
          <w:szCs w:val="22"/>
        </w:rPr>
        <w:t xml:space="preserve"> jeho</w:t>
      </w:r>
      <w:r w:rsidRPr="00630030">
        <w:rPr>
          <w:szCs w:val="22"/>
        </w:rPr>
        <w:t xml:space="preserve"> telesnú hmotnosť a potreb</w:t>
      </w:r>
      <w:r w:rsidR="00E669ED">
        <w:rPr>
          <w:szCs w:val="22"/>
        </w:rPr>
        <w:t>y týkajúce sa</w:t>
      </w:r>
      <w:r w:rsidR="00032F4D">
        <w:rPr>
          <w:szCs w:val="22"/>
        </w:rPr>
        <w:t xml:space="preserve"> výživy</w:t>
      </w:r>
      <w:r w:rsidRPr="00630030">
        <w:rPr>
          <w:szCs w:val="22"/>
        </w:rPr>
        <w:t>.</w:t>
      </w:r>
    </w:p>
    <w:p w14:paraId="72034F32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402283B" w14:textId="667A19ED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  <w:u w:val="single"/>
        </w:rPr>
      </w:pPr>
      <w:r w:rsidRPr="00630030">
        <w:rPr>
          <w:b/>
          <w:szCs w:val="22"/>
        </w:rPr>
        <w:t>Dospelí</w:t>
      </w:r>
    </w:p>
    <w:p w14:paraId="12C10E34" w14:textId="4FDBA6EA" w:rsidR="00872F19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Potreba dusíka na udržanie </w:t>
      </w:r>
      <w:r w:rsidR="00593E3F">
        <w:rPr>
          <w:szCs w:val="22"/>
        </w:rPr>
        <w:t>dostatočného množstva bielkovín v tele</w:t>
      </w:r>
      <w:r w:rsidRPr="00630030">
        <w:rPr>
          <w:szCs w:val="22"/>
        </w:rPr>
        <w:t xml:space="preserve"> závisí od stavu pacienta</w:t>
      </w:r>
      <w:r w:rsidR="005453DC">
        <w:rPr>
          <w:szCs w:val="22"/>
        </w:rPr>
        <w:t xml:space="preserve">, </w:t>
      </w:r>
      <w:r w:rsidRPr="00630030">
        <w:rPr>
          <w:szCs w:val="22"/>
        </w:rPr>
        <w:t xml:space="preserve">napr. stav výživy a stupeň </w:t>
      </w:r>
      <w:proofErr w:type="spellStart"/>
      <w:r w:rsidRPr="00630030">
        <w:rPr>
          <w:szCs w:val="22"/>
        </w:rPr>
        <w:t>katabolického</w:t>
      </w:r>
      <w:proofErr w:type="spellEnd"/>
      <w:r w:rsidR="008A4992">
        <w:rPr>
          <w:szCs w:val="22"/>
        </w:rPr>
        <w:t xml:space="preserve"> </w:t>
      </w:r>
      <w:r w:rsidRPr="00630030">
        <w:rPr>
          <w:szCs w:val="22"/>
        </w:rPr>
        <w:t>stresu</w:t>
      </w:r>
      <w:r w:rsidR="00C0399E">
        <w:rPr>
          <w:szCs w:val="22"/>
        </w:rPr>
        <w:t xml:space="preserve"> (štiepenie látok na jednoduchšie </w:t>
      </w:r>
      <w:r w:rsidR="008A5266">
        <w:rPr>
          <w:szCs w:val="22"/>
        </w:rPr>
        <w:t>naštartované stresovými hormónmi</w:t>
      </w:r>
      <w:r w:rsidRPr="00630030">
        <w:rPr>
          <w:szCs w:val="22"/>
        </w:rPr>
        <w:t xml:space="preserve">). </w:t>
      </w:r>
      <w:r w:rsidR="00116A0F">
        <w:rPr>
          <w:szCs w:val="22"/>
        </w:rPr>
        <w:t>P</w:t>
      </w:r>
      <w:r w:rsidR="00116A0F" w:rsidRPr="00EA1763">
        <w:rPr>
          <w:szCs w:val="22"/>
        </w:rPr>
        <w:t>ri normálnom stave výživy alebo miernom metabolickom strese</w:t>
      </w:r>
      <w:r w:rsidR="00116A0F">
        <w:rPr>
          <w:szCs w:val="22"/>
        </w:rPr>
        <w:t xml:space="preserve"> je</w:t>
      </w:r>
      <w:r w:rsidR="00116A0F" w:rsidRPr="00116A0F">
        <w:rPr>
          <w:szCs w:val="22"/>
        </w:rPr>
        <w:t xml:space="preserve"> </w:t>
      </w:r>
      <w:r w:rsidR="00116A0F">
        <w:rPr>
          <w:szCs w:val="22"/>
        </w:rPr>
        <w:t>p</w:t>
      </w:r>
      <w:r w:rsidRPr="00630030">
        <w:rPr>
          <w:szCs w:val="22"/>
        </w:rPr>
        <w:t>otreba dusíka</w:t>
      </w:r>
      <w:r w:rsidR="00D72615">
        <w:rPr>
          <w:szCs w:val="22"/>
        </w:rPr>
        <w:br/>
      </w:r>
      <w:r w:rsidRPr="00630030">
        <w:rPr>
          <w:szCs w:val="22"/>
        </w:rPr>
        <w:t>0,10</w:t>
      </w:r>
      <w:r w:rsidR="00593E3F">
        <w:rPr>
          <w:szCs w:val="22"/>
        </w:rPr>
        <w:t> – </w:t>
      </w:r>
      <w:smartTag w:uri="urn:schemas-microsoft-com:office:smarttags" w:element="metricconverter">
        <w:smartTagPr>
          <w:attr w:name="ProductID" w:val="0,15 g"/>
        </w:smartTagPr>
        <w:r w:rsidRPr="00630030">
          <w:rPr>
            <w:szCs w:val="22"/>
          </w:rPr>
          <w:t>0,15 g</w:t>
        </w:r>
      </w:smartTag>
      <w:r w:rsidRPr="00630030">
        <w:rPr>
          <w:szCs w:val="22"/>
        </w:rPr>
        <w:t xml:space="preserve"> dusíka/kg telesnej hmotnosti/deň. </w:t>
      </w:r>
    </w:p>
    <w:p w14:paraId="37961EE4" w14:textId="7F08151D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U pacientov so stredne </w:t>
      </w:r>
      <w:r w:rsidR="000A48ED">
        <w:rPr>
          <w:szCs w:val="22"/>
        </w:rPr>
        <w:t>závažným</w:t>
      </w:r>
      <w:r w:rsidR="000A48ED" w:rsidRPr="00630030">
        <w:rPr>
          <w:szCs w:val="22"/>
        </w:rPr>
        <w:t xml:space="preserve"> </w:t>
      </w:r>
      <w:r w:rsidRPr="00630030">
        <w:rPr>
          <w:szCs w:val="22"/>
        </w:rPr>
        <w:t xml:space="preserve">až </w:t>
      </w:r>
      <w:r w:rsidR="000A48ED">
        <w:rPr>
          <w:szCs w:val="22"/>
        </w:rPr>
        <w:t>závažným</w:t>
      </w:r>
      <w:r w:rsidRPr="00630030">
        <w:rPr>
          <w:szCs w:val="22"/>
        </w:rPr>
        <w:t xml:space="preserve"> metabolickým stresom</w:t>
      </w:r>
      <w:r w:rsidR="00350B57">
        <w:rPr>
          <w:szCs w:val="22"/>
        </w:rPr>
        <w:t>,</w:t>
      </w:r>
      <w:r w:rsidRPr="00630030">
        <w:rPr>
          <w:szCs w:val="22"/>
        </w:rPr>
        <w:t xml:space="preserve"> </w:t>
      </w:r>
      <w:r w:rsidR="000A48ED">
        <w:rPr>
          <w:szCs w:val="22"/>
        </w:rPr>
        <w:t xml:space="preserve">buď spojeným s nedostatočnou výživou </w:t>
      </w:r>
      <w:r w:rsidRPr="00630030">
        <w:rPr>
          <w:szCs w:val="22"/>
        </w:rPr>
        <w:t>alebo bez nej, je potreba</w:t>
      </w:r>
      <w:r w:rsidR="00350B57">
        <w:rPr>
          <w:szCs w:val="22"/>
        </w:rPr>
        <w:t xml:space="preserve"> dusíka</w:t>
      </w:r>
      <w:r w:rsidRPr="00630030">
        <w:rPr>
          <w:szCs w:val="22"/>
        </w:rPr>
        <w:t xml:space="preserve"> v rozmedzí 0,15</w:t>
      </w:r>
      <w:r w:rsidR="00350B57">
        <w:rPr>
          <w:szCs w:val="22"/>
        </w:rPr>
        <w:t> – </w:t>
      </w:r>
      <w:smartTag w:uri="urn:schemas-microsoft-com:office:smarttags" w:element="metricconverter">
        <w:smartTagPr>
          <w:attr w:name="ProductID" w:val="0,30 g"/>
        </w:smartTagPr>
        <w:r w:rsidRPr="00630030">
          <w:rPr>
            <w:szCs w:val="22"/>
          </w:rPr>
          <w:t>0,30 g</w:t>
        </w:r>
      </w:smartTag>
      <w:r w:rsidRPr="00630030">
        <w:rPr>
          <w:szCs w:val="22"/>
        </w:rPr>
        <w:t xml:space="preserve"> dusíka/kg telesnej hmotnosti/deň (1,0</w:t>
      </w:r>
      <w:r w:rsidR="00350B57">
        <w:rPr>
          <w:szCs w:val="22"/>
        </w:rPr>
        <w:t> – </w:t>
      </w:r>
      <w:smartTag w:uri="urn:schemas-microsoft-com:office:smarttags" w:element="metricconverter">
        <w:smartTagPr>
          <w:attr w:name="ProductID" w:val="2,0 g"/>
        </w:smartTagPr>
        <w:r w:rsidRPr="00630030">
          <w:rPr>
            <w:szCs w:val="22"/>
          </w:rPr>
          <w:t>2,0 g</w:t>
        </w:r>
      </w:smartTag>
      <w:r w:rsidRPr="00630030">
        <w:rPr>
          <w:szCs w:val="22"/>
        </w:rPr>
        <w:t xml:space="preserve"> aminokyselín/kg telesnej hmotnosti/deň).</w:t>
      </w:r>
      <w:r w:rsidR="00872F19">
        <w:rPr>
          <w:szCs w:val="22"/>
        </w:rPr>
        <w:t xml:space="preserve"> Tomu zodpovedá potreba</w:t>
      </w:r>
      <w:r w:rsidRPr="00630030">
        <w:rPr>
          <w:szCs w:val="22"/>
        </w:rPr>
        <w:t xml:space="preserve"> 2,0</w:t>
      </w:r>
      <w:r w:rsidR="0014635A">
        <w:rPr>
          <w:szCs w:val="22"/>
        </w:rPr>
        <w:t> – </w:t>
      </w:r>
      <w:smartTag w:uri="urn:schemas-microsoft-com:office:smarttags" w:element="metricconverter">
        <w:smartTagPr>
          <w:attr w:name="ProductID" w:val="6,0 g"/>
        </w:smartTagPr>
        <w:r w:rsidRPr="00630030">
          <w:rPr>
            <w:szCs w:val="22"/>
          </w:rPr>
          <w:t>6,0 g</w:t>
        </w:r>
      </w:smartTag>
      <w:r w:rsidRPr="00630030">
        <w:rPr>
          <w:szCs w:val="22"/>
        </w:rPr>
        <w:t xml:space="preserve"> glukózy a 1,0</w:t>
      </w:r>
      <w:r w:rsidR="001F37BD">
        <w:rPr>
          <w:szCs w:val="22"/>
        </w:rPr>
        <w:t> – </w:t>
      </w:r>
      <w:smartTag w:uri="urn:schemas-microsoft-com:office:smarttags" w:element="metricconverter">
        <w:smartTagPr>
          <w:attr w:name="ProductID" w:val="2,0 g"/>
        </w:smartTagPr>
        <w:r w:rsidRPr="00630030">
          <w:rPr>
            <w:szCs w:val="22"/>
          </w:rPr>
          <w:t>2,0 g</w:t>
        </w:r>
      </w:smartTag>
      <w:r w:rsidRPr="00630030">
        <w:rPr>
          <w:szCs w:val="22"/>
        </w:rPr>
        <w:t xml:space="preserve"> tukov. </w:t>
      </w:r>
    </w:p>
    <w:p w14:paraId="152BD398" w14:textId="1D847405" w:rsidR="00615BF0" w:rsidRPr="00630030" w:rsidRDefault="00F244FF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Dávka</w:t>
      </w:r>
      <w:r w:rsidR="00615BF0" w:rsidRPr="00630030">
        <w:rPr>
          <w:szCs w:val="22"/>
        </w:rPr>
        <w:t xml:space="preserve"> 0,10 – </w:t>
      </w:r>
      <w:smartTag w:uri="urn:schemas-microsoft-com:office:smarttags" w:element="metricconverter">
        <w:smartTagPr>
          <w:attr w:name="ProductID" w:val="0,20 g"/>
        </w:smartTagPr>
        <w:r w:rsidR="00615BF0" w:rsidRPr="00630030">
          <w:rPr>
            <w:szCs w:val="22"/>
          </w:rPr>
          <w:t>0,20 g</w:t>
        </w:r>
      </w:smartTag>
      <w:r w:rsidR="005A4C04" w:rsidRPr="002C7C8D">
        <w:rPr>
          <w:szCs w:val="22"/>
        </w:rPr>
        <w:t xml:space="preserve"> </w:t>
      </w:r>
      <w:r w:rsidR="00615BF0" w:rsidRPr="00630030">
        <w:rPr>
          <w:szCs w:val="22"/>
        </w:rPr>
        <w:t xml:space="preserve">dusíka/kg telesnej hmotnosti/deň (0,7 – </w:t>
      </w:r>
      <w:smartTag w:uri="urn:schemas-microsoft-com:office:smarttags" w:element="metricconverter">
        <w:smartTagPr>
          <w:attr w:name="ProductID" w:val="1,3 g"/>
        </w:smartTagPr>
        <w:r w:rsidR="00615BF0" w:rsidRPr="00630030">
          <w:rPr>
            <w:szCs w:val="22"/>
          </w:rPr>
          <w:t>1,3 g</w:t>
        </w:r>
      </w:smartTag>
      <w:r w:rsidR="00615BF0" w:rsidRPr="00630030">
        <w:rPr>
          <w:szCs w:val="22"/>
        </w:rPr>
        <w:t xml:space="preserve"> aminokyselín/kg telesnej hmotnosti/deň) pokrýva potrebu väčšiny pacientov. Táto dávka zodpovedá približne 19 – 38 ml KABIVEN</w:t>
      </w:r>
      <w:r w:rsidR="009A7909">
        <w:rPr>
          <w:szCs w:val="22"/>
        </w:rPr>
        <w:t>U</w:t>
      </w:r>
      <w:r w:rsidR="00615BF0" w:rsidRPr="00630030">
        <w:rPr>
          <w:szCs w:val="22"/>
        </w:rPr>
        <w:t xml:space="preserve">/kg telesnej hmotnosti/deň. Pre pacienta s telesnou hmotnosťou </w:t>
      </w:r>
      <w:smartTag w:uri="urn:schemas-microsoft-com:office:smarttags" w:element="metricconverter">
        <w:smartTagPr>
          <w:attr w:name="ProductID" w:val="70 kg"/>
        </w:smartTagPr>
        <w:r w:rsidR="00615BF0" w:rsidRPr="00630030">
          <w:rPr>
            <w:szCs w:val="22"/>
          </w:rPr>
          <w:t>70 kg</w:t>
        </w:r>
      </w:smartTag>
      <w:r w:rsidR="00615BF0" w:rsidRPr="00630030">
        <w:rPr>
          <w:szCs w:val="22"/>
        </w:rPr>
        <w:t xml:space="preserve"> to predstavuje 1</w:t>
      </w:r>
      <w:r w:rsidR="00671160">
        <w:rPr>
          <w:szCs w:val="22"/>
        </w:rPr>
        <w:t> </w:t>
      </w:r>
      <w:r w:rsidR="00615BF0" w:rsidRPr="00630030">
        <w:rPr>
          <w:szCs w:val="22"/>
        </w:rPr>
        <w:t>330</w:t>
      </w:r>
      <w:r w:rsidR="00671160">
        <w:rPr>
          <w:szCs w:val="22"/>
        </w:rPr>
        <w:t> </w:t>
      </w:r>
      <w:r w:rsidR="00615BF0" w:rsidRPr="00630030">
        <w:rPr>
          <w:szCs w:val="22"/>
        </w:rPr>
        <w:t>–</w:t>
      </w:r>
      <w:r w:rsidR="00671160">
        <w:rPr>
          <w:szCs w:val="22"/>
        </w:rPr>
        <w:t> </w:t>
      </w:r>
      <w:r w:rsidR="00615BF0" w:rsidRPr="00630030">
        <w:rPr>
          <w:szCs w:val="22"/>
        </w:rPr>
        <w:t>2</w:t>
      </w:r>
      <w:r w:rsidR="00671160">
        <w:rPr>
          <w:szCs w:val="22"/>
        </w:rPr>
        <w:t> </w:t>
      </w:r>
      <w:r w:rsidR="00615BF0" w:rsidRPr="00630030">
        <w:rPr>
          <w:szCs w:val="22"/>
        </w:rPr>
        <w:t>660 ml KABIVEN</w:t>
      </w:r>
      <w:r w:rsidR="00D33BF6">
        <w:rPr>
          <w:szCs w:val="22"/>
        </w:rPr>
        <w:t>U</w:t>
      </w:r>
      <w:r w:rsidR="00615BF0" w:rsidRPr="00630030">
        <w:rPr>
          <w:szCs w:val="22"/>
        </w:rPr>
        <w:t xml:space="preserve"> na deň.</w:t>
      </w:r>
    </w:p>
    <w:p w14:paraId="4D611BA0" w14:textId="57361198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Celková energetická potreba závisí od klinického stavu pacienta a najčastejšie </w:t>
      </w:r>
      <w:r w:rsidR="00EC2D7B">
        <w:rPr>
          <w:szCs w:val="22"/>
        </w:rPr>
        <w:t xml:space="preserve">sa pohybuje v rozmedzí </w:t>
      </w:r>
      <w:r w:rsidRPr="00630030">
        <w:rPr>
          <w:szCs w:val="22"/>
        </w:rPr>
        <w:t>25 – 35 kcal/kg (105</w:t>
      </w:r>
      <w:r w:rsidR="00801455">
        <w:rPr>
          <w:szCs w:val="22"/>
        </w:rPr>
        <w:t> – </w:t>
      </w:r>
      <w:r w:rsidRPr="00630030">
        <w:rPr>
          <w:szCs w:val="22"/>
        </w:rPr>
        <w:t xml:space="preserve">146 </w:t>
      </w:r>
      <w:proofErr w:type="spellStart"/>
      <w:r w:rsidR="00456BAD" w:rsidRPr="002C7C8D">
        <w:rPr>
          <w:szCs w:val="22"/>
        </w:rPr>
        <w:t>k</w:t>
      </w:r>
      <w:r w:rsidR="00456BAD" w:rsidRPr="00630030">
        <w:rPr>
          <w:szCs w:val="22"/>
        </w:rPr>
        <w:t>J</w:t>
      </w:r>
      <w:proofErr w:type="spellEnd"/>
      <w:r w:rsidRPr="00630030">
        <w:rPr>
          <w:szCs w:val="22"/>
        </w:rPr>
        <w:t xml:space="preserve">/kg) telesnej hmotnosti/deň. U obéznych pacientov má dávka vychádzať z vypočítanej ideálnej hmotnosti. </w:t>
      </w:r>
    </w:p>
    <w:p w14:paraId="216DA5D0" w14:textId="3DB67FDF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KABIVEN </w:t>
      </w:r>
      <w:r w:rsidR="009B1F2D">
        <w:rPr>
          <w:szCs w:val="22"/>
        </w:rPr>
        <w:t>sa</w:t>
      </w:r>
      <w:r w:rsidR="009B1F2D" w:rsidRPr="00630030">
        <w:rPr>
          <w:szCs w:val="22"/>
        </w:rPr>
        <w:t xml:space="preserve"> </w:t>
      </w:r>
      <w:r w:rsidRPr="00630030">
        <w:rPr>
          <w:szCs w:val="22"/>
        </w:rPr>
        <w:t>vyrába v štyroch veľkostiach určených pre pacientov s vysokou, stredne zvýšenou, bazálnou</w:t>
      </w:r>
      <w:r w:rsidR="00EA18BD" w:rsidRPr="002C7C8D">
        <w:rPr>
          <w:szCs w:val="22"/>
        </w:rPr>
        <w:t xml:space="preserve"> (základnou)</w:t>
      </w:r>
      <w:r w:rsidRPr="00630030">
        <w:rPr>
          <w:szCs w:val="22"/>
        </w:rPr>
        <w:t xml:space="preserve"> alebo nízkou potrebou</w:t>
      </w:r>
      <w:r w:rsidR="00211BF6">
        <w:rPr>
          <w:szCs w:val="22"/>
        </w:rPr>
        <w:t xml:space="preserve"> výživy</w:t>
      </w:r>
      <w:r w:rsidRPr="00630030">
        <w:rPr>
          <w:szCs w:val="22"/>
        </w:rPr>
        <w:t xml:space="preserve">. </w:t>
      </w:r>
      <w:r w:rsidR="00DC1718">
        <w:rPr>
          <w:szCs w:val="22"/>
        </w:rPr>
        <w:t>Ak je potrebná</w:t>
      </w:r>
      <w:r w:rsidRPr="00630030">
        <w:rPr>
          <w:szCs w:val="22"/>
        </w:rPr>
        <w:t xml:space="preserve"> celkov</w:t>
      </w:r>
      <w:r w:rsidR="00DC1718">
        <w:rPr>
          <w:szCs w:val="22"/>
        </w:rPr>
        <w:t xml:space="preserve">á </w:t>
      </w:r>
      <w:proofErr w:type="spellStart"/>
      <w:r w:rsidRPr="00630030">
        <w:rPr>
          <w:szCs w:val="22"/>
        </w:rPr>
        <w:t>parenteráln</w:t>
      </w:r>
      <w:r w:rsidR="00DC1718">
        <w:rPr>
          <w:szCs w:val="22"/>
        </w:rPr>
        <w:t>a</w:t>
      </w:r>
      <w:proofErr w:type="spellEnd"/>
      <w:r w:rsidRPr="00630030">
        <w:rPr>
          <w:szCs w:val="22"/>
        </w:rPr>
        <w:t xml:space="preserve"> výživ</w:t>
      </w:r>
      <w:r w:rsidR="00DC1718">
        <w:rPr>
          <w:szCs w:val="22"/>
        </w:rPr>
        <w:t>a,</w:t>
      </w:r>
      <w:r w:rsidRPr="00630030">
        <w:rPr>
          <w:szCs w:val="22"/>
        </w:rPr>
        <w:t xml:space="preserve"> je nutné zabezpečiť podanie stopových prvkov a vitamínov.</w:t>
      </w:r>
    </w:p>
    <w:p w14:paraId="067EEA7E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DF693A7" w14:textId="4766674B" w:rsidR="00615BF0" w:rsidRPr="00630030" w:rsidRDefault="00B437CF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Použitie u d</w:t>
      </w:r>
      <w:r w:rsidR="00615BF0" w:rsidRPr="00630030">
        <w:rPr>
          <w:b/>
          <w:szCs w:val="22"/>
        </w:rPr>
        <w:t>et</w:t>
      </w:r>
      <w:r w:rsidRPr="00630030">
        <w:rPr>
          <w:b/>
          <w:szCs w:val="22"/>
        </w:rPr>
        <w:t>í</w:t>
      </w:r>
    </w:p>
    <w:p w14:paraId="05A7B360" w14:textId="0933719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Dávkovanie</w:t>
      </w:r>
      <w:r w:rsidR="001D7BFA">
        <w:rPr>
          <w:szCs w:val="22"/>
        </w:rPr>
        <w:t xml:space="preserve"> sa</w:t>
      </w:r>
      <w:r w:rsidRPr="00630030">
        <w:rPr>
          <w:szCs w:val="22"/>
        </w:rPr>
        <w:t xml:space="preserve"> musí prispôsob</w:t>
      </w:r>
      <w:r w:rsidR="001D7BFA">
        <w:rPr>
          <w:szCs w:val="22"/>
        </w:rPr>
        <w:t>iť</w:t>
      </w:r>
      <w:r w:rsidRPr="00630030">
        <w:rPr>
          <w:szCs w:val="22"/>
        </w:rPr>
        <w:t xml:space="preserve"> schopnosti pacienta metabolizovať jednotlivé živiny.</w:t>
      </w:r>
    </w:p>
    <w:p w14:paraId="0D99261F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Dávkovanie pre malé deti (2 – 10 rokov) zvyčajne začína nízkou dávkou 12,5 – 25 ml/kg (čo zodpovedá 0,49 – </w:t>
      </w:r>
      <w:smartTag w:uri="urn:schemas-microsoft-com:office:smarttags" w:element="metricconverter">
        <w:smartTagPr>
          <w:attr w:name="ProductID" w:val="0,98 g"/>
        </w:smartTagPr>
        <w:r w:rsidRPr="00630030">
          <w:rPr>
            <w:szCs w:val="22"/>
          </w:rPr>
          <w:t>0,98 g</w:t>
        </w:r>
      </w:smartTag>
      <w:r w:rsidRPr="00630030">
        <w:rPr>
          <w:szCs w:val="22"/>
        </w:rPr>
        <w:t xml:space="preserve"> tukov/kg/deň, 0,41 – </w:t>
      </w:r>
      <w:smartTag w:uri="urn:schemas-microsoft-com:office:smarttags" w:element="metricconverter">
        <w:smartTagPr>
          <w:attr w:name="ProductID" w:val="0,83 g"/>
        </w:smartTagPr>
        <w:r w:rsidRPr="00630030">
          <w:rPr>
            <w:szCs w:val="22"/>
          </w:rPr>
          <w:t>0,83 g</w:t>
        </w:r>
      </w:smartTag>
      <w:r w:rsidRPr="00630030">
        <w:rPr>
          <w:szCs w:val="22"/>
        </w:rPr>
        <w:t xml:space="preserve"> aminokyselín/kg/deň a 1,2 – </w:t>
      </w:r>
      <w:smartTag w:uri="urn:schemas-microsoft-com:office:smarttags" w:element="metricconverter">
        <w:smartTagPr>
          <w:attr w:name="ProductID" w:val="2,4 g"/>
        </w:smartTagPr>
        <w:r w:rsidRPr="00630030">
          <w:rPr>
            <w:szCs w:val="22"/>
          </w:rPr>
          <w:t>2,4 g</w:t>
        </w:r>
      </w:smartTag>
      <w:r w:rsidRPr="00630030">
        <w:rPr>
          <w:szCs w:val="22"/>
        </w:rPr>
        <w:t xml:space="preserve"> glukózy/kg/deň), ktorá sa postupne zvyšuje o 10 – 15 ml/kg/deň do maximálnej dávky 40 ml/kg/deň.</w:t>
      </w:r>
    </w:p>
    <w:p w14:paraId="4758283C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Pre deti nad 10 rokov sa používa rovnaké dávkovanie ako u dospelých.</w:t>
      </w:r>
    </w:p>
    <w:p w14:paraId="4A3BD44D" w14:textId="785BE3BA" w:rsidR="00AA2D14" w:rsidRPr="00C835F6" w:rsidRDefault="001D7BFA" w:rsidP="00AA2D14">
      <w:pPr>
        <w:pStyle w:val="Odsadenodstavec"/>
        <w:tabs>
          <w:tab w:val="num" w:pos="0"/>
        </w:tabs>
        <w:ind w:left="0"/>
        <w:rPr>
          <w:szCs w:val="22"/>
        </w:rPr>
      </w:pPr>
      <w:r>
        <w:rPr>
          <w:szCs w:val="22"/>
        </w:rPr>
        <w:t>U detí do 2 rokov sa n</w:t>
      </w:r>
      <w:r w:rsidR="00615BF0" w:rsidRPr="00630030">
        <w:rPr>
          <w:szCs w:val="22"/>
        </w:rPr>
        <w:t xml:space="preserve">eodporúča </w:t>
      </w:r>
      <w:r>
        <w:rPr>
          <w:szCs w:val="22"/>
        </w:rPr>
        <w:t>používať tento</w:t>
      </w:r>
      <w:r w:rsidRPr="00630030">
        <w:rPr>
          <w:szCs w:val="22"/>
        </w:rPr>
        <w:t xml:space="preserve"> </w:t>
      </w:r>
      <w:r>
        <w:rPr>
          <w:szCs w:val="22"/>
        </w:rPr>
        <w:t>liek</w:t>
      </w:r>
      <w:r w:rsidR="00615BF0" w:rsidRPr="00630030">
        <w:rPr>
          <w:szCs w:val="22"/>
        </w:rPr>
        <w:t xml:space="preserve">. </w:t>
      </w:r>
      <w:r w:rsidR="00AA2D14">
        <w:rPr>
          <w:szCs w:val="22"/>
        </w:rPr>
        <w:t>Pre túto skupinu pacientov sa a</w:t>
      </w:r>
      <w:r w:rsidR="00AA2D14" w:rsidRPr="00C835F6">
        <w:rPr>
          <w:szCs w:val="22"/>
        </w:rPr>
        <w:t xml:space="preserve">minokyselina </w:t>
      </w:r>
      <w:proofErr w:type="spellStart"/>
      <w:r w:rsidR="00AA2D14" w:rsidRPr="00C835F6">
        <w:rPr>
          <w:szCs w:val="22"/>
        </w:rPr>
        <w:t>cysteín</w:t>
      </w:r>
      <w:proofErr w:type="spellEnd"/>
      <w:r w:rsidR="00AA2D14" w:rsidRPr="00C835F6">
        <w:rPr>
          <w:szCs w:val="22"/>
        </w:rPr>
        <w:t xml:space="preserve"> považ</w:t>
      </w:r>
      <w:r w:rsidR="00AA2D14">
        <w:rPr>
          <w:szCs w:val="22"/>
        </w:rPr>
        <w:t>uje</w:t>
      </w:r>
      <w:r w:rsidR="00AA2D14" w:rsidRPr="00C835F6">
        <w:rPr>
          <w:szCs w:val="22"/>
        </w:rPr>
        <w:t xml:space="preserve"> za podmienečne esenciálnu.</w:t>
      </w:r>
    </w:p>
    <w:p w14:paraId="2427C615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  <w:u w:val="single"/>
        </w:rPr>
      </w:pPr>
    </w:p>
    <w:p w14:paraId="24E6E959" w14:textId="75B39216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Rýchlosť</w:t>
      </w:r>
      <w:r w:rsidR="00221E50">
        <w:rPr>
          <w:b/>
          <w:szCs w:val="22"/>
        </w:rPr>
        <w:t xml:space="preserve"> a dĺžka</w:t>
      </w:r>
      <w:r w:rsidRPr="00630030">
        <w:rPr>
          <w:b/>
          <w:szCs w:val="22"/>
        </w:rPr>
        <w:t xml:space="preserve"> podávania infúzie</w:t>
      </w:r>
    </w:p>
    <w:p w14:paraId="4992CD61" w14:textId="3ACEBEA6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Maximálna rýchlosť podávania infúzie glukózy je 0,25 g/kg telesnej hmotnosti/h.</w:t>
      </w:r>
    </w:p>
    <w:p w14:paraId="1FDDD81C" w14:textId="22919664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Dávka aminokyselín nesmie </w:t>
      </w:r>
      <w:r w:rsidR="00F60B26">
        <w:rPr>
          <w:szCs w:val="22"/>
        </w:rPr>
        <w:t>presiahnuť</w:t>
      </w:r>
      <w:r w:rsidR="00F60B26" w:rsidRPr="00630030">
        <w:rPr>
          <w:szCs w:val="22"/>
        </w:rPr>
        <w:t xml:space="preserve"> </w:t>
      </w:r>
      <w:r w:rsidRPr="00630030">
        <w:rPr>
          <w:szCs w:val="22"/>
        </w:rPr>
        <w:t>0,1 g/kg telesnej hmotnosti/h.</w:t>
      </w:r>
    </w:p>
    <w:p w14:paraId="1CB863CB" w14:textId="1C912EDE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Dávka tukov nesmie </w:t>
      </w:r>
      <w:r w:rsidR="00F60B26">
        <w:rPr>
          <w:szCs w:val="22"/>
        </w:rPr>
        <w:t>presiahnuť</w:t>
      </w:r>
      <w:r w:rsidRPr="00630030">
        <w:rPr>
          <w:szCs w:val="22"/>
        </w:rPr>
        <w:t xml:space="preserve"> 0,15 g/kg telesnej hmotnosti/h.</w:t>
      </w:r>
    </w:p>
    <w:p w14:paraId="4B825D0F" w14:textId="4AC7E3E4" w:rsidR="000B6658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Rýchlosť </w:t>
      </w:r>
      <w:r w:rsidR="00947F20" w:rsidRPr="00630030">
        <w:rPr>
          <w:szCs w:val="22"/>
        </w:rPr>
        <w:t>podávani</w:t>
      </w:r>
      <w:r w:rsidR="00947F20" w:rsidRPr="002C7C8D">
        <w:rPr>
          <w:szCs w:val="22"/>
        </w:rPr>
        <w:t>a</w:t>
      </w:r>
      <w:r w:rsidR="00947F20" w:rsidRPr="00630030">
        <w:rPr>
          <w:szCs w:val="22"/>
        </w:rPr>
        <w:t xml:space="preserve"> </w:t>
      </w:r>
      <w:r w:rsidRPr="00630030">
        <w:rPr>
          <w:szCs w:val="22"/>
        </w:rPr>
        <w:t xml:space="preserve">infúzie nesmie prekročiť 2,6 ml/kg telesnej hmotnosti/h (čo zodpovedá </w:t>
      </w:r>
      <w:r w:rsidRPr="00630030">
        <w:rPr>
          <w:szCs w:val="22"/>
        </w:rPr>
        <w:br/>
        <w:t xml:space="preserve">0,25 g glukózy, </w:t>
      </w:r>
      <w:smartTag w:uri="urn:schemas-microsoft-com:office:smarttags" w:element="metricconverter">
        <w:smartTagPr>
          <w:attr w:name="ProductID" w:val="0,09 g"/>
        </w:smartTagPr>
        <w:r w:rsidRPr="00630030">
          <w:rPr>
            <w:szCs w:val="22"/>
          </w:rPr>
          <w:t>0,09 g</w:t>
        </w:r>
      </w:smartTag>
      <w:r w:rsidRPr="00630030">
        <w:rPr>
          <w:szCs w:val="22"/>
        </w:rPr>
        <w:t xml:space="preserve"> aminokyselín a </w:t>
      </w:r>
      <w:smartTag w:uri="urn:schemas-microsoft-com:office:smarttags" w:element="metricconverter">
        <w:smartTagPr>
          <w:attr w:name="ProductID" w:val="0,1 g"/>
        </w:smartTagPr>
        <w:r w:rsidRPr="00630030">
          <w:rPr>
            <w:szCs w:val="22"/>
          </w:rPr>
          <w:t>0,1 g</w:t>
        </w:r>
      </w:smartTag>
      <w:r w:rsidRPr="00630030">
        <w:rPr>
          <w:szCs w:val="22"/>
        </w:rPr>
        <w:t xml:space="preserve"> tukov/kg telesnej hmotnosti).</w:t>
      </w:r>
    </w:p>
    <w:p w14:paraId="68D9305F" w14:textId="46522D34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Odpor</w:t>
      </w:r>
      <w:r w:rsidR="000B6658">
        <w:rPr>
          <w:szCs w:val="22"/>
        </w:rPr>
        <w:t>účaná</w:t>
      </w:r>
      <w:r w:rsidRPr="00630030">
        <w:rPr>
          <w:szCs w:val="22"/>
        </w:rPr>
        <w:t xml:space="preserve"> </w:t>
      </w:r>
      <w:r w:rsidR="000B6658">
        <w:rPr>
          <w:szCs w:val="22"/>
        </w:rPr>
        <w:t>dĺžka</w:t>
      </w:r>
      <w:r w:rsidRPr="00630030">
        <w:rPr>
          <w:szCs w:val="22"/>
        </w:rPr>
        <w:t xml:space="preserve"> podávania infúzie je 12</w:t>
      </w:r>
      <w:r w:rsidR="00205312">
        <w:rPr>
          <w:szCs w:val="22"/>
        </w:rPr>
        <w:t> – </w:t>
      </w:r>
      <w:r w:rsidRPr="00630030">
        <w:rPr>
          <w:szCs w:val="22"/>
        </w:rPr>
        <w:t>24 h.</w:t>
      </w:r>
    </w:p>
    <w:p w14:paraId="6F218D3E" w14:textId="77777777" w:rsidR="00666C1A" w:rsidRPr="00630030" w:rsidRDefault="00666C1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75347077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Maximálna denná dávka</w:t>
      </w:r>
    </w:p>
    <w:p w14:paraId="77CB89A0" w14:textId="23A9F090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lastRenderedPageBreak/>
        <w:t>40 ml/kg telesnej hmotnosti/deň</w:t>
      </w:r>
      <w:r w:rsidR="00EF4B28">
        <w:rPr>
          <w:szCs w:val="22"/>
        </w:rPr>
        <w:t>, čo</w:t>
      </w:r>
      <w:r w:rsidRPr="00630030">
        <w:rPr>
          <w:szCs w:val="22"/>
        </w:rPr>
        <w:t xml:space="preserve"> zodpovedá jednému baleniu (najväčšej veľkosti) pre pacienta s telesnou hmotnosťou </w:t>
      </w:r>
      <w:smartTag w:uri="urn:schemas-microsoft-com:office:smarttags" w:element="metricconverter">
        <w:smartTagPr>
          <w:attr w:name="ProductID" w:val="64 kg"/>
        </w:smartTagPr>
        <w:r w:rsidRPr="00630030">
          <w:rPr>
            <w:szCs w:val="22"/>
          </w:rPr>
          <w:t>64 kg</w:t>
        </w:r>
      </w:smartTag>
      <w:r w:rsidRPr="00630030">
        <w:rPr>
          <w:szCs w:val="22"/>
        </w:rPr>
        <w:t xml:space="preserve"> a znamená podanie </w:t>
      </w:r>
      <w:smartTag w:uri="urn:schemas-microsoft-com:office:smarttags" w:element="metricconverter">
        <w:smartTagPr>
          <w:attr w:name="ProductID" w:val="1,3 g"/>
        </w:smartTagPr>
        <w:r w:rsidRPr="00630030">
          <w:rPr>
            <w:szCs w:val="22"/>
          </w:rPr>
          <w:t>1,3 g</w:t>
        </w:r>
      </w:smartTag>
      <w:r w:rsidRPr="00630030">
        <w:rPr>
          <w:szCs w:val="22"/>
        </w:rPr>
        <w:t xml:space="preserve"> aminokyselín/kg telesnej hmotnosti/deň (</w:t>
      </w:r>
      <w:smartTag w:uri="urn:schemas-microsoft-com:office:smarttags" w:element="metricconverter">
        <w:smartTagPr>
          <w:attr w:name="ProductID" w:val="0,21 g"/>
        </w:smartTagPr>
        <w:r w:rsidRPr="00630030">
          <w:rPr>
            <w:szCs w:val="22"/>
          </w:rPr>
          <w:t>0,21 g</w:t>
        </w:r>
      </w:smartTag>
      <w:r w:rsidRPr="00630030">
        <w:rPr>
          <w:szCs w:val="22"/>
        </w:rPr>
        <w:t xml:space="preserve"> </w:t>
      </w:r>
      <w:r w:rsidR="003461BE">
        <w:rPr>
          <w:szCs w:val="22"/>
        </w:rPr>
        <w:t>dusíka</w:t>
      </w:r>
      <w:r w:rsidRPr="00630030">
        <w:rPr>
          <w:szCs w:val="22"/>
        </w:rPr>
        <w:t>/kg telesnej hmotnosti/deň) a 31 kcal</w:t>
      </w:r>
      <w:r w:rsidR="00903C3A">
        <w:rPr>
          <w:szCs w:val="22"/>
        </w:rPr>
        <w:t xml:space="preserve"> (</w:t>
      </w:r>
      <w:r w:rsidR="00903C3A" w:rsidRPr="00842441">
        <w:rPr>
          <w:szCs w:val="22"/>
        </w:rPr>
        <w:t xml:space="preserve">130 </w:t>
      </w:r>
      <w:proofErr w:type="spellStart"/>
      <w:r w:rsidR="00903C3A" w:rsidRPr="002C7C8D">
        <w:rPr>
          <w:szCs w:val="22"/>
        </w:rPr>
        <w:t>k</w:t>
      </w:r>
      <w:r w:rsidR="00903C3A" w:rsidRPr="00842441">
        <w:rPr>
          <w:szCs w:val="22"/>
        </w:rPr>
        <w:t>J</w:t>
      </w:r>
      <w:proofErr w:type="spellEnd"/>
      <w:r w:rsidR="00903C3A" w:rsidRPr="00903C3A">
        <w:rPr>
          <w:szCs w:val="22"/>
        </w:rPr>
        <w:t xml:space="preserve"> </w:t>
      </w:r>
      <w:r w:rsidR="00903C3A">
        <w:rPr>
          <w:szCs w:val="22"/>
        </w:rPr>
        <w:t>)</w:t>
      </w:r>
      <w:r w:rsidRPr="00630030">
        <w:rPr>
          <w:szCs w:val="22"/>
        </w:rPr>
        <w:t>/kg telesnej hmotnosti/deň nebielkovinovej energie (</w:t>
      </w:r>
      <w:smartTag w:uri="urn:schemas-microsoft-com:office:smarttags" w:element="metricconverter">
        <w:smartTagPr>
          <w:attr w:name="ProductID" w:val="3,9 g"/>
        </w:smartTagPr>
        <w:r w:rsidRPr="00630030">
          <w:rPr>
            <w:szCs w:val="22"/>
          </w:rPr>
          <w:t>3,9 g</w:t>
        </w:r>
      </w:smartTag>
      <w:r w:rsidRPr="00630030">
        <w:rPr>
          <w:szCs w:val="22"/>
        </w:rPr>
        <w:t xml:space="preserve"> glukózy/kg telesnej hmotnosti/deň a </w:t>
      </w:r>
      <w:smartTag w:uri="urn:schemas-microsoft-com:office:smarttags" w:element="metricconverter">
        <w:smartTagPr>
          <w:attr w:name="ProductID" w:val="1,6 g"/>
        </w:smartTagPr>
        <w:r w:rsidRPr="00630030">
          <w:rPr>
            <w:szCs w:val="22"/>
          </w:rPr>
          <w:t>1,6 g</w:t>
        </w:r>
      </w:smartTag>
      <w:r w:rsidRPr="00630030">
        <w:rPr>
          <w:szCs w:val="22"/>
        </w:rPr>
        <w:t xml:space="preserve"> tuku/kg telesnej hmotnosti/deň).</w:t>
      </w:r>
    </w:p>
    <w:p w14:paraId="566BBDD4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Maximálna denná dávka sa závisí od klinického stavu pacienta a môže sa meniť zo dňa na deň. </w:t>
      </w:r>
    </w:p>
    <w:p w14:paraId="7E5E4DD8" w14:textId="77777777" w:rsidR="00666C1A" w:rsidRPr="00630030" w:rsidRDefault="00666C1A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02DD63E3" w14:textId="497E8008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Spôsob podávania</w:t>
      </w:r>
    </w:p>
    <w:p w14:paraId="024DBE3B" w14:textId="1C883C73" w:rsidR="00615BF0" w:rsidRPr="00630030" w:rsidRDefault="00A60C96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I</w:t>
      </w:r>
      <w:r w:rsidR="00615BF0" w:rsidRPr="00630030">
        <w:rPr>
          <w:szCs w:val="22"/>
        </w:rPr>
        <w:t>nfúzi</w:t>
      </w:r>
      <w:r>
        <w:rPr>
          <w:szCs w:val="22"/>
        </w:rPr>
        <w:t>ou do žily</w:t>
      </w:r>
      <w:r w:rsidR="00C00269">
        <w:rPr>
          <w:szCs w:val="22"/>
        </w:rPr>
        <w:t xml:space="preserve"> (intravenózne)</w:t>
      </w:r>
      <w:r w:rsidR="00615BF0" w:rsidRPr="00630030">
        <w:rPr>
          <w:szCs w:val="22"/>
        </w:rPr>
        <w:t xml:space="preserve"> výhradne prostredníctvom centrálneho katétra. Infúzia sa môže podávať tak dlho, ako to vyžaduje klinický stav pacienta.</w:t>
      </w:r>
    </w:p>
    <w:p w14:paraId="3313988C" w14:textId="4DECB53B" w:rsidR="00615BF0" w:rsidRPr="00630030" w:rsidRDefault="0067161D" w:rsidP="00630030">
      <w:pPr>
        <w:ind w:left="0" w:right="-2" w:firstLine="0"/>
        <w:outlineLvl w:val="0"/>
        <w:rPr>
          <w:b/>
          <w:szCs w:val="22"/>
        </w:rPr>
      </w:pPr>
      <w:r w:rsidRPr="00630030">
        <w:rPr>
          <w:b/>
          <w:szCs w:val="22"/>
        </w:rPr>
        <w:t>Ak vám poda</w:t>
      </w:r>
      <w:r w:rsidR="009143B6" w:rsidRPr="00630030">
        <w:rPr>
          <w:b/>
          <w:szCs w:val="22"/>
        </w:rPr>
        <w:t>li</w:t>
      </w:r>
      <w:r w:rsidRPr="00630030">
        <w:rPr>
          <w:b/>
          <w:szCs w:val="22"/>
        </w:rPr>
        <w:t xml:space="preserve"> viac KABIVENU, ako ma</w:t>
      </w:r>
      <w:r w:rsidR="009143B6" w:rsidRPr="00630030">
        <w:rPr>
          <w:b/>
          <w:szCs w:val="22"/>
        </w:rPr>
        <w:t>li</w:t>
      </w:r>
    </w:p>
    <w:p w14:paraId="08D11A98" w14:textId="3B8762A0" w:rsidR="00DF2B07" w:rsidRDefault="00DF2B07" w:rsidP="00DF2B07">
      <w:pPr>
        <w:pStyle w:val="Odsadenodstavec"/>
        <w:ind w:left="0"/>
        <w:rPr>
          <w:szCs w:val="22"/>
        </w:rPr>
      </w:pPr>
      <w:r w:rsidRPr="00C835F6">
        <w:rPr>
          <w:szCs w:val="22"/>
        </w:rPr>
        <w:t xml:space="preserve">Pozri </w:t>
      </w:r>
      <w:r>
        <w:rPr>
          <w:szCs w:val="22"/>
        </w:rPr>
        <w:t>„</w:t>
      </w:r>
      <w:r w:rsidRPr="00C835F6">
        <w:rPr>
          <w:szCs w:val="22"/>
        </w:rPr>
        <w:t>Syndróm preťaženia tukmi</w:t>
      </w:r>
      <w:r>
        <w:rPr>
          <w:szCs w:val="22"/>
        </w:rPr>
        <w:t>“</w:t>
      </w:r>
      <w:r w:rsidRPr="00AD48DC">
        <w:rPr>
          <w:szCs w:val="22"/>
        </w:rPr>
        <w:t xml:space="preserve"> </w:t>
      </w:r>
      <w:r w:rsidRPr="00C835F6">
        <w:rPr>
          <w:szCs w:val="22"/>
        </w:rPr>
        <w:t>v časti 4</w:t>
      </w:r>
      <w:r>
        <w:rPr>
          <w:szCs w:val="22"/>
        </w:rPr>
        <w:t>.</w:t>
      </w:r>
    </w:p>
    <w:p w14:paraId="1124D603" w14:textId="7283624E" w:rsidR="00DF2B07" w:rsidRDefault="00DF2B07" w:rsidP="00630030">
      <w:pPr>
        <w:ind w:left="0" w:right="-2" w:firstLine="0"/>
        <w:rPr>
          <w:szCs w:val="22"/>
        </w:rPr>
      </w:pPr>
      <w:r>
        <w:rPr>
          <w:szCs w:val="22"/>
        </w:rPr>
        <w:t xml:space="preserve">Ak sa </w:t>
      </w:r>
      <w:r w:rsidRPr="00C835F6">
        <w:rPr>
          <w:szCs w:val="22"/>
        </w:rPr>
        <w:t>infúzi</w:t>
      </w:r>
      <w:r>
        <w:rPr>
          <w:szCs w:val="22"/>
        </w:rPr>
        <w:t>a</w:t>
      </w:r>
      <w:r w:rsidRPr="00C835F6">
        <w:rPr>
          <w:szCs w:val="22"/>
        </w:rPr>
        <w:t xml:space="preserve"> aminokyselín podáva rýchlosť</w:t>
      </w:r>
      <w:r>
        <w:rPr>
          <w:szCs w:val="22"/>
        </w:rPr>
        <w:t>ou</w:t>
      </w:r>
      <w:r w:rsidRPr="00C835F6">
        <w:rPr>
          <w:szCs w:val="22"/>
        </w:rPr>
        <w:t xml:space="preserve"> prekračujúc</w:t>
      </w:r>
      <w:r>
        <w:rPr>
          <w:szCs w:val="22"/>
        </w:rPr>
        <w:t>ou</w:t>
      </w:r>
      <w:r w:rsidRPr="00C835F6">
        <w:rPr>
          <w:szCs w:val="22"/>
        </w:rPr>
        <w:t xml:space="preserve"> odpor</w:t>
      </w:r>
      <w:r>
        <w:rPr>
          <w:szCs w:val="22"/>
        </w:rPr>
        <w:t>účanú</w:t>
      </w:r>
      <w:r w:rsidRPr="00C835F6">
        <w:rPr>
          <w:szCs w:val="22"/>
        </w:rPr>
        <w:t xml:space="preserve"> maximáln</w:t>
      </w:r>
      <w:r>
        <w:rPr>
          <w:szCs w:val="22"/>
        </w:rPr>
        <w:t>u</w:t>
      </w:r>
      <w:r w:rsidRPr="00C835F6">
        <w:rPr>
          <w:szCs w:val="22"/>
        </w:rPr>
        <w:t xml:space="preserve"> rýchlos</w:t>
      </w:r>
      <w:r>
        <w:rPr>
          <w:szCs w:val="22"/>
        </w:rPr>
        <w:t>ť, počas podávania vyskytne nevoľnosť</w:t>
      </w:r>
      <w:r w:rsidRPr="00C835F6">
        <w:rPr>
          <w:szCs w:val="22"/>
        </w:rPr>
        <w:t>, vracanie a potenie.</w:t>
      </w:r>
    </w:p>
    <w:p w14:paraId="72269781" w14:textId="77777777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Ak sa objavia príznaky predávkovania, infúzia sa musí spomaliť alebo prerušiť.</w:t>
      </w:r>
    </w:p>
    <w:p w14:paraId="4D8F1730" w14:textId="280B884C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>Okrem toho</w:t>
      </w:r>
      <w:r w:rsidR="00DF2B07">
        <w:rPr>
          <w:szCs w:val="22"/>
        </w:rPr>
        <w:t xml:space="preserve"> môže</w:t>
      </w:r>
      <w:r w:rsidRPr="00630030">
        <w:rPr>
          <w:szCs w:val="22"/>
        </w:rPr>
        <w:t xml:space="preserve"> predávkovanie spôsobiť zavodnenie, poruchu rovnováhy elektrolytov</w:t>
      </w:r>
      <w:r w:rsidR="0084400A">
        <w:rPr>
          <w:szCs w:val="22"/>
        </w:rPr>
        <w:t xml:space="preserve"> (solí)</w:t>
      </w:r>
      <w:r w:rsidRPr="00630030">
        <w:rPr>
          <w:szCs w:val="22"/>
        </w:rPr>
        <w:t>, hyperglykémiu</w:t>
      </w:r>
      <w:r w:rsidR="00895495" w:rsidRPr="002C7C8D">
        <w:rPr>
          <w:szCs w:val="22"/>
        </w:rPr>
        <w:t xml:space="preserve"> (zvýšenú hladinu cukru v krvi)</w:t>
      </w:r>
      <w:r w:rsidRPr="00630030">
        <w:rPr>
          <w:szCs w:val="22"/>
        </w:rPr>
        <w:t xml:space="preserve"> a</w:t>
      </w:r>
      <w:r w:rsidR="00E84FD3">
        <w:rPr>
          <w:szCs w:val="22"/>
        </w:rPr>
        <w:t> </w:t>
      </w:r>
      <w:proofErr w:type="spellStart"/>
      <w:r w:rsidRPr="00630030">
        <w:rPr>
          <w:szCs w:val="22"/>
        </w:rPr>
        <w:t>hyperosmolalitu</w:t>
      </w:r>
      <w:proofErr w:type="spellEnd"/>
      <w:r w:rsidR="00E84FD3">
        <w:rPr>
          <w:szCs w:val="22"/>
        </w:rPr>
        <w:t xml:space="preserve"> (zvýšen</w:t>
      </w:r>
      <w:r w:rsidR="0084400A">
        <w:rPr>
          <w:szCs w:val="22"/>
        </w:rPr>
        <w:t>é množstvo rozpustených častíc v jednom kilograme krvi</w:t>
      </w:r>
      <w:r w:rsidR="00E84FD3">
        <w:rPr>
          <w:szCs w:val="22"/>
        </w:rPr>
        <w:t>)</w:t>
      </w:r>
      <w:r w:rsidRPr="00630030">
        <w:rPr>
          <w:szCs w:val="22"/>
        </w:rPr>
        <w:t>.</w:t>
      </w:r>
    </w:p>
    <w:p w14:paraId="057978DD" w14:textId="76BDF1F9" w:rsidR="00615BF0" w:rsidRPr="00630030" w:rsidRDefault="00615BF0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V niektorých zriedkavých závažných prípadoch je nevyhnutná hemodialýza, </w:t>
      </w:r>
      <w:proofErr w:type="spellStart"/>
      <w:r w:rsidRPr="00630030">
        <w:rPr>
          <w:szCs w:val="22"/>
        </w:rPr>
        <w:t>hemofiltrácia</w:t>
      </w:r>
      <w:proofErr w:type="spellEnd"/>
      <w:r w:rsidRPr="00630030">
        <w:rPr>
          <w:szCs w:val="22"/>
        </w:rPr>
        <w:t xml:space="preserve"> alebo </w:t>
      </w:r>
      <w:proofErr w:type="spellStart"/>
      <w:r w:rsidRPr="00630030">
        <w:rPr>
          <w:szCs w:val="22"/>
        </w:rPr>
        <w:t>hemodiafiltrácia</w:t>
      </w:r>
      <w:proofErr w:type="spellEnd"/>
      <w:r w:rsidR="009C2DE9" w:rsidRPr="002C7C8D">
        <w:rPr>
          <w:szCs w:val="22"/>
        </w:rPr>
        <w:t xml:space="preserve"> (liečebné metódy očisťovania krvi)</w:t>
      </w:r>
      <w:r w:rsidRPr="00630030">
        <w:rPr>
          <w:szCs w:val="22"/>
        </w:rPr>
        <w:t>.</w:t>
      </w:r>
    </w:p>
    <w:p w14:paraId="48D7DA81" w14:textId="77777777" w:rsidR="00615BF0" w:rsidRPr="00630030" w:rsidRDefault="00615BF0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BE66547" w14:textId="77777777" w:rsidR="00A3582C" w:rsidRPr="00630030" w:rsidRDefault="00A3582C">
      <w:pPr>
        <w:pStyle w:val="Normlny0"/>
        <w:ind w:right="-2"/>
        <w:rPr>
          <w:rFonts w:ascii="Times New Roman" w:hAnsi="Times New Roman"/>
          <w:sz w:val="22"/>
          <w:szCs w:val="22"/>
          <w:highlight w:val="yellow"/>
          <w:lang w:val="sk-SK"/>
        </w:rPr>
      </w:pPr>
    </w:p>
    <w:p w14:paraId="70C8032C" w14:textId="77777777" w:rsidR="00ED36D3" w:rsidRPr="00630030" w:rsidRDefault="00ED36D3" w:rsidP="00630030">
      <w:pPr>
        <w:pStyle w:val="Normlny0"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14:paraId="442E9988" w14:textId="77777777" w:rsidR="00ED36D3" w:rsidRPr="00AB5D63" w:rsidRDefault="00ED36D3" w:rsidP="00630030">
      <w:pPr>
        <w:pStyle w:val="Normlny0"/>
        <w:ind w:right="-2"/>
        <w:rPr>
          <w:b/>
          <w:color w:val="000000"/>
          <w:szCs w:val="22"/>
        </w:rPr>
      </w:pPr>
    </w:p>
    <w:p w14:paraId="4AC4DBA2" w14:textId="77777777" w:rsidR="0067161D" w:rsidRPr="00AB5D63" w:rsidRDefault="0067161D" w:rsidP="00630030">
      <w:pPr>
        <w:pStyle w:val="Normlny0"/>
        <w:ind w:right="-2"/>
        <w:rPr>
          <w:color w:val="000000"/>
          <w:szCs w:val="22"/>
        </w:rPr>
      </w:pPr>
      <w:r w:rsidRPr="00630030">
        <w:rPr>
          <w:rFonts w:ascii="Times New Roman" w:hAnsi="Times New Roman"/>
          <w:color w:val="000000"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7D2ABEE6" w14:textId="77777777" w:rsidR="0067161D" w:rsidRPr="00630030" w:rsidRDefault="0067161D" w:rsidP="00630030">
      <w:pPr>
        <w:pStyle w:val="Normlny0"/>
        <w:ind w:right="-2"/>
        <w:rPr>
          <w:b/>
          <w:color w:val="000000"/>
          <w:szCs w:val="22"/>
        </w:rPr>
      </w:pPr>
    </w:p>
    <w:p w14:paraId="6BEA70B8" w14:textId="4EF5D140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Infúzia môže zapríčiniť zvýšenie telesnej teploty (výskyt &lt; 3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>%) a menej často triašku, zimnicu a </w:t>
      </w:r>
      <w:r w:rsidR="00DF2B07">
        <w:rPr>
          <w:szCs w:val="22"/>
        </w:rPr>
        <w:t>nevoľnosť</w:t>
      </w:r>
      <w:r w:rsidRPr="00630030">
        <w:rPr>
          <w:szCs w:val="22"/>
        </w:rPr>
        <w:t xml:space="preserve"> alebo vracanie (výskyt &lt;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>1</w:t>
      </w:r>
      <w:r w:rsidR="00F77616" w:rsidRPr="002C7C8D">
        <w:rPr>
          <w:szCs w:val="22"/>
        </w:rPr>
        <w:t> </w:t>
      </w:r>
      <w:r w:rsidRPr="00630030">
        <w:rPr>
          <w:szCs w:val="22"/>
        </w:rPr>
        <w:t xml:space="preserve">%). </w:t>
      </w:r>
      <w:r w:rsidR="00690E47">
        <w:rPr>
          <w:szCs w:val="22"/>
        </w:rPr>
        <w:t>Počas podávania výživy do žily sa zaznamenalo</w:t>
      </w:r>
      <w:r w:rsidRPr="00630030">
        <w:rPr>
          <w:szCs w:val="22"/>
        </w:rPr>
        <w:t xml:space="preserve"> prechodné zvýšenie </w:t>
      </w:r>
      <w:r w:rsidR="00465DB1">
        <w:rPr>
          <w:szCs w:val="22"/>
        </w:rPr>
        <w:t xml:space="preserve">hladín </w:t>
      </w:r>
      <w:r w:rsidRPr="00630030">
        <w:rPr>
          <w:szCs w:val="22"/>
        </w:rPr>
        <w:t>pečeňových enzýmov.</w:t>
      </w:r>
    </w:p>
    <w:p w14:paraId="1BF323BB" w14:textId="2D20AB76" w:rsidR="00615BF0" w:rsidRPr="00630030" w:rsidRDefault="00735324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Hlásenia</w:t>
      </w:r>
      <w:r w:rsidR="00615BF0" w:rsidRPr="00630030">
        <w:rPr>
          <w:szCs w:val="22"/>
        </w:rPr>
        <w:t xml:space="preserve"> o iných </w:t>
      </w:r>
      <w:r w:rsidR="000E4777">
        <w:rPr>
          <w:szCs w:val="22"/>
        </w:rPr>
        <w:t>vedľajších</w:t>
      </w:r>
      <w:r w:rsidR="00615BF0" w:rsidRPr="00630030">
        <w:rPr>
          <w:szCs w:val="22"/>
        </w:rPr>
        <w:t xml:space="preserve"> účinkoch súvisiacich s infúziou </w:t>
      </w:r>
      <w:proofErr w:type="spellStart"/>
      <w:r w:rsidR="00615BF0" w:rsidRPr="00630030">
        <w:rPr>
          <w:szCs w:val="22"/>
        </w:rPr>
        <w:t>Intralipidu</w:t>
      </w:r>
      <w:proofErr w:type="spellEnd"/>
      <w:r w:rsidR="00B41B15">
        <w:rPr>
          <w:szCs w:val="22"/>
        </w:rPr>
        <w:t xml:space="preserve"> (tuková zložka KABIVENU)</w:t>
      </w:r>
      <w:r w:rsidR="00615BF0" w:rsidRPr="00630030">
        <w:rPr>
          <w:szCs w:val="22"/>
        </w:rPr>
        <w:t xml:space="preserve"> sú veľmi zriedkavé, objavujú sa s frekvenciou menej ako jeden </w:t>
      </w:r>
      <w:r w:rsidR="00F0332F">
        <w:rPr>
          <w:szCs w:val="22"/>
        </w:rPr>
        <w:t>vedľajší</w:t>
      </w:r>
      <w:r w:rsidR="00615BF0" w:rsidRPr="00630030">
        <w:rPr>
          <w:szCs w:val="22"/>
        </w:rPr>
        <w:t xml:space="preserve"> účinok na milión infúzií.</w:t>
      </w:r>
    </w:p>
    <w:p w14:paraId="59AE6B2A" w14:textId="29BF2D71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>Boli popísané reakcie</w:t>
      </w:r>
      <w:r w:rsidR="00FC2EB0">
        <w:rPr>
          <w:szCs w:val="22"/>
        </w:rPr>
        <w:t xml:space="preserve"> z precitlivenosti</w:t>
      </w:r>
      <w:r w:rsidRPr="00630030">
        <w:rPr>
          <w:szCs w:val="22"/>
        </w:rPr>
        <w:t xml:space="preserve"> (</w:t>
      </w:r>
      <w:proofErr w:type="spellStart"/>
      <w:r w:rsidRPr="00630030">
        <w:rPr>
          <w:szCs w:val="22"/>
        </w:rPr>
        <w:t>anafylaktická</w:t>
      </w:r>
      <w:proofErr w:type="spellEnd"/>
      <w:r w:rsidRPr="00630030">
        <w:rPr>
          <w:szCs w:val="22"/>
        </w:rPr>
        <w:t xml:space="preserve"> reakcia, vyrážka na koži, žihľavka), ťažkosti </w:t>
      </w:r>
      <w:r w:rsidR="006B6B7D">
        <w:rPr>
          <w:szCs w:val="22"/>
        </w:rPr>
        <w:t xml:space="preserve">s dýchaním </w:t>
      </w:r>
      <w:r w:rsidRPr="00630030">
        <w:rPr>
          <w:szCs w:val="22"/>
        </w:rPr>
        <w:t xml:space="preserve">(napr. </w:t>
      </w:r>
      <w:r w:rsidR="006B6B7D">
        <w:rPr>
          <w:szCs w:val="22"/>
        </w:rPr>
        <w:t>zrýchlené dýchanie</w:t>
      </w:r>
      <w:r w:rsidRPr="00630030">
        <w:rPr>
          <w:szCs w:val="22"/>
        </w:rPr>
        <w:t>) a</w:t>
      </w:r>
      <w:r w:rsidR="004E359B" w:rsidRPr="002C7C8D">
        <w:rPr>
          <w:szCs w:val="22"/>
        </w:rPr>
        <w:t> </w:t>
      </w:r>
      <w:r w:rsidR="003C729C">
        <w:rPr>
          <w:szCs w:val="22"/>
        </w:rPr>
        <w:t>znížený</w:t>
      </w:r>
      <w:r w:rsidR="004E359B" w:rsidRPr="002C7C8D">
        <w:rPr>
          <w:szCs w:val="22"/>
        </w:rPr>
        <w:t xml:space="preserve"> </w:t>
      </w:r>
      <w:r w:rsidRPr="00630030">
        <w:rPr>
          <w:szCs w:val="22"/>
        </w:rPr>
        <w:t>alebo</w:t>
      </w:r>
      <w:r w:rsidR="004E359B" w:rsidRPr="002C7C8D">
        <w:rPr>
          <w:szCs w:val="22"/>
        </w:rPr>
        <w:t xml:space="preserve"> </w:t>
      </w:r>
      <w:r w:rsidR="003C729C">
        <w:rPr>
          <w:szCs w:val="22"/>
        </w:rPr>
        <w:t>zvýšený</w:t>
      </w:r>
      <w:r w:rsidR="00C24156">
        <w:rPr>
          <w:szCs w:val="22"/>
        </w:rPr>
        <w:t xml:space="preserve"> krvný</w:t>
      </w:r>
      <w:r w:rsidR="004E359B" w:rsidRPr="002C7C8D">
        <w:rPr>
          <w:szCs w:val="22"/>
        </w:rPr>
        <w:t xml:space="preserve"> tlak</w:t>
      </w:r>
      <w:r w:rsidRPr="00630030">
        <w:rPr>
          <w:szCs w:val="22"/>
        </w:rPr>
        <w:t xml:space="preserve">. </w:t>
      </w:r>
      <w:r w:rsidR="00D97C2B">
        <w:rPr>
          <w:szCs w:val="22"/>
        </w:rPr>
        <w:t xml:space="preserve">Zaznamenala sa aj </w:t>
      </w:r>
      <w:proofErr w:type="spellStart"/>
      <w:r w:rsidRPr="00630030">
        <w:rPr>
          <w:szCs w:val="22"/>
        </w:rPr>
        <w:t>hemolýza</w:t>
      </w:r>
      <w:proofErr w:type="spellEnd"/>
      <w:r w:rsidR="00544241" w:rsidRPr="002C7C8D">
        <w:rPr>
          <w:szCs w:val="22"/>
        </w:rPr>
        <w:t xml:space="preserve"> (rozpad červených krviniek)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retikulocytóza</w:t>
      </w:r>
      <w:proofErr w:type="spellEnd"/>
      <w:r w:rsidR="00E84FD3">
        <w:rPr>
          <w:szCs w:val="22"/>
        </w:rPr>
        <w:t xml:space="preserve"> (zvýšené množstvo </w:t>
      </w:r>
      <w:r w:rsidR="00152366">
        <w:rPr>
          <w:szCs w:val="22"/>
        </w:rPr>
        <w:t xml:space="preserve">nezrelých červených krviniek, tzv. </w:t>
      </w:r>
      <w:proofErr w:type="spellStart"/>
      <w:r w:rsidR="00152366">
        <w:rPr>
          <w:szCs w:val="22"/>
        </w:rPr>
        <w:t>retikulocytov</w:t>
      </w:r>
      <w:proofErr w:type="spellEnd"/>
      <w:r w:rsidR="00152366">
        <w:rPr>
          <w:szCs w:val="22"/>
        </w:rPr>
        <w:t>, v</w:t>
      </w:r>
      <w:r w:rsidR="00F368F9">
        <w:rPr>
          <w:szCs w:val="22"/>
        </w:rPr>
        <w:t xml:space="preserve"> krvi)</w:t>
      </w:r>
      <w:r w:rsidRPr="00630030">
        <w:rPr>
          <w:szCs w:val="22"/>
        </w:rPr>
        <w:t>, bolesť brucha, boles</w:t>
      </w:r>
      <w:r w:rsidR="00A44E9C">
        <w:rPr>
          <w:szCs w:val="22"/>
        </w:rPr>
        <w:t>ť</w:t>
      </w:r>
      <w:r w:rsidRPr="00630030">
        <w:rPr>
          <w:szCs w:val="22"/>
        </w:rPr>
        <w:t xml:space="preserve"> hlavy, </w:t>
      </w:r>
      <w:r w:rsidR="00A44E9C">
        <w:rPr>
          <w:szCs w:val="22"/>
        </w:rPr>
        <w:t>nevoľnosť</w:t>
      </w:r>
      <w:r w:rsidRPr="00630030">
        <w:rPr>
          <w:szCs w:val="22"/>
        </w:rPr>
        <w:t>, vracanie, únava a</w:t>
      </w:r>
      <w:r w:rsidR="00923DCD" w:rsidRPr="002C7C8D">
        <w:rPr>
          <w:szCs w:val="22"/>
        </w:rPr>
        <w:t> </w:t>
      </w:r>
      <w:proofErr w:type="spellStart"/>
      <w:r w:rsidRPr="00630030">
        <w:rPr>
          <w:szCs w:val="22"/>
        </w:rPr>
        <w:t>priapizmus</w:t>
      </w:r>
      <w:proofErr w:type="spellEnd"/>
      <w:r w:rsidR="00923DCD" w:rsidRPr="002C7C8D">
        <w:rPr>
          <w:szCs w:val="22"/>
        </w:rPr>
        <w:t xml:space="preserve"> (</w:t>
      </w:r>
      <w:r w:rsidR="004D6E94">
        <w:rPr>
          <w:szCs w:val="22"/>
        </w:rPr>
        <w:t>chorobná dlhodobá a bolestivá erekcia penisu bez pohlavného vzrušenia</w:t>
      </w:r>
      <w:r w:rsidR="00923DCD" w:rsidRPr="00B41B15">
        <w:rPr>
          <w:szCs w:val="22"/>
        </w:rPr>
        <w:t>)</w:t>
      </w:r>
      <w:r w:rsidRPr="00630030">
        <w:rPr>
          <w:szCs w:val="22"/>
        </w:rPr>
        <w:t>.</w:t>
      </w:r>
    </w:p>
    <w:p w14:paraId="135206DF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</w:p>
    <w:p w14:paraId="4CDE5FF8" w14:textId="77777777" w:rsidR="00615BF0" w:rsidRPr="00630030" w:rsidRDefault="00615BF0" w:rsidP="00630030">
      <w:pPr>
        <w:pStyle w:val="Odsadenodstavec"/>
        <w:tabs>
          <w:tab w:val="num" w:pos="0"/>
        </w:tabs>
        <w:ind w:left="0" w:right="-2"/>
        <w:outlineLvl w:val="0"/>
        <w:rPr>
          <w:b/>
          <w:szCs w:val="22"/>
        </w:rPr>
      </w:pPr>
      <w:r w:rsidRPr="00630030">
        <w:rPr>
          <w:b/>
          <w:szCs w:val="22"/>
        </w:rPr>
        <w:t>Syndróm preťaženia tukmi</w:t>
      </w:r>
    </w:p>
    <w:p w14:paraId="0A148776" w14:textId="1BE29D72" w:rsidR="00615BF0" w:rsidRPr="00630030" w:rsidRDefault="00C51198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>
        <w:rPr>
          <w:szCs w:val="22"/>
        </w:rPr>
        <w:t>Porucha</w:t>
      </w:r>
      <w:r w:rsidR="00615BF0" w:rsidRPr="00630030">
        <w:rPr>
          <w:szCs w:val="22"/>
        </w:rPr>
        <w:t xml:space="preserve"> schopnos</w:t>
      </w:r>
      <w:r>
        <w:rPr>
          <w:szCs w:val="22"/>
        </w:rPr>
        <w:t>ti</w:t>
      </w:r>
      <w:r w:rsidR="00615BF0" w:rsidRPr="00630030">
        <w:rPr>
          <w:szCs w:val="22"/>
        </w:rPr>
        <w:t xml:space="preserve"> </w:t>
      </w:r>
      <w:r>
        <w:rPr>
          <w:szCs w:val="22"/>
        </w:rPr>
        <w:t>odstraňovať tuky z tela</w:t>
      </w:r>
      <w:r w:rsidR="00615BF0" w:rsidRPr="00630030">
        <w:rPr>
          <w:szCs w:val="22"/>
        </w:rPr>
        <w:t xml:space="preserve"> môže viesť k syndrómu preťaženia tukmi. Objavuje sa ako výsledok predávkovania, ale </w:t>
      </w:r>
      <w:r w:rsidR="00BD06BC">
        <w:rPr>
          <w:szCs w:val="22"/>
        </w:rPr>
        <w:t>aj</w:t>
      </w:r>
      <w:r w:rsidR="00615BF0" w:rsidRPr="00630030">
        <w:rPr>
          <w:szCs w:val="22"/>
        </w:rPr>
        <w:t xml:space="preserve"> pri odporúčanom dávkovaní ako výsledok náhlej zmeny klinického stavu pacienta napríklad pri poruche funkci</w:t>
      </w:r>
      <w:r w:rsidR="00A400C9" w:rsidRPr="002C7C8D">
        <w:rPr>
          <w:szCs w:val="22"/>
        </w:rPr>
        <w:t>e obličiek</w:t>
      </w:r>
      <w:r w:rsidR="00615BF0" w:rsidRPr="00630030">
        <w:rPr>
          <w:szCs w:val="22"/>
        </w:rPr>
        <w:t xml:space="preserve"> alebo infekcii.</w:t>
      </w:r>
    </w:p>
    <w:p w14:paraId="11A76266" w14:textId="6FCF7879" w:rsidR="001E0AA0" w:rsidRPr="00630030" w:rsidRDefault="00615BF0" w:rsidP="00630030">
      <w:pPr>
        <w:ind w:left="360" w:right="-2" w:firstLine="0"/>
        <w:rPr>
          <w:szCs w:val="22"/>
        </w:rPr>
      </w:pPr>
      <w:r w:rsidRPr="00630030">
        <w:rPr>
          <w:szCs w:val="22"/>
        </w:rPr>
        <w:t>Syndróm preťaženia tukmi je charakterizovaný</w:t>
      </w:r>
      <w:r w:rsidR="005A4C04" w:rsidRPr="002C7C8D">
        <w:rPr>
          <w:szCs w:val="22"/>
        </w:rPr>
        <w:t xml:space="preserve"> </w:t>
      </w:r>
      <w:r w:rsidR="003C1CE0" w:rsidRPr="002C7C8D">
        <w:rPr>
          <w:szCs w:val="22"/>
        </w:rPr>
        <w:t>zvýšenou hladinou tukov v krvi</w:t>
      </w:r>
      <w:r w:rsidRPr="00630030">
        <w:rPr>
          <w:szCs w:val="22"/>
        </w:rPr>
        <w:t>, horúčkou, tukovou infiltráciou</w:t>
      </w:r>
      <w:r w:rsidR="00D66AD6">
        <w:rPr>
          <w:szCs w:val="22"/>
        </w:rPr>
        <w:t xml:space="preserve"> (prenikanie tuku do orgánov)</w:t>
      </w:r>
      <w:r w:rsidRPr="00630030">
        <w:rPr>
          <w:szCs w:val="22"/>
        </w:rPr>
        <w:t xml:space="preserve">, </w:t>
      </w:r>
      <w:r w:rsidR="00C75A4C" w:rsidRPr="002C7C8D">
        <w:rPr>
          <w:szCs w:val="22"/>
        </w:rPr>
        <w:t>zväčšením pečene</w:t>
      </w:r>
      <w:r w:rsidRPr="00630030">
        <w:rPr>
          <w:szCs w:val="22"/>
        </w:rPr>
        <w:t xml:space="preserve">, </w:t>
      </w:r>
      <w:r w:rsidR="00C75A4C" w:rsidRPr="002C7C8D">
        <w:rPr>
          <w:szCs w:val="22"/>
        </w:rPr>
        <w:t>zväčšením sleziny</w:t>
      </w:r>
      <w:r w:rsidRPr="00630030">
        <w:rPr>
          <w:szCs w:val="22"/>
        </w:rPr>
        <w:t xml:space="preserve">, </w:t>
      </w:r>
      <w:r w:rsidR="00223F0E">
        <w:rPr>
          <w:szCs w:val="22"/>
        </w:rPr>
        <w:t>málokrvnosťou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leukopéniou</w:t>
      </w:r>
      <w:proofErr w:type="spellEnd"/>
      <w:r w:rsidR="00716D6A" w:rsidRPr="00630030">
        <w:rPr>
          <w:szCs w:val="22"/>
        </w:rPr>
        <w:t xml:space="preserve"> (pokles počtu bielych krviniek)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trombocytopéniou</w:t>
      </w:r>
      <w:proofErr w:type="spellEnd"/>
      <w:r w:rsidR="000F5BF9" w:rsidRPr="00630030">
        <w:rPr>
          <w:szCs w:val="22"/>
        </w:rPr>
        <w:t xml:space="preserve"> (pokles</w:t>
      </w:r>
      <w:r w:rsidR="0070333D" w:rsidRPr="00630030">
        <w:rPr>
          <w:szCs w:val="22"/>
        </w:rPr>
        <w:t xml:space="preserve"> počtu</w:t>
      </w:r>
      <w:r w:rsidR="000F5BF9" w:rsidRPr="00630030">
        <w:rPr>
          <w:szCs w:val="22"/>
        </w:rPr>
        <w:t xml:space="preserve"> krv</w:t>
      </w:r>
      <w:r w:rsidR="00522FA0" w:rsidRPr="00630030">
        <w:rPr>
          <w:szCs w:val="22"/>
        </w:rPr>
        <w:t>n</w:t>
      </w:r>
      <w:r w:rsidR="000F5BF9" w:rsidRPr="00630030">
        <w:rPr>
          <w:szCs w:val="22"/>
        </w:rPr>
        <w:t>ých doštičiek)</w:t>
      </w:r>
      <w:r w:rsidRPr="00630030">
        <w:rPr>
          <w:szCs w:val="22"/>
        </w:rPr>
        <w:t xml:space="preserve">, </w:t>
      </w:r>
      <w:proofErr w:type="spellStart"/>
      <w:r w:rsidRPr="00630030">
        <w:rPr>
          <w:szCs w:val="22"/>
        </w:rPr>
        <w:t>koagulopatiou</w:t>
      </w:r>
      <w:proofErr w:type="spellEnd"/>
      <w:r w:rsidRPr="00630030">
        <w:rPr>
          <w:szCs w:val="22"/>
        </w:rPr>
        <w:t xml:space="preserve"> </w:t>
      </w:r>
      <w:r w:rsidR="000F5BF9" w:rsidRPr="00630030">
        <w:rPr>
          <w:szCs w:val="22"/>
        </w:rPr>
        <w:t xml:space="preserve">(porucha zrážania krvi) </w:t>
      </w:r>
      <w:r w:rsidRPr="00630030">
        <w:rPr>
          <w:szCs w:val="22"/>
        </w:rPr>
        <w:t>a</w:t>
      </w:r>
      <w:r w:rsidR="000F5BF9" w:rsidRPr="00630030">
        <w:rPr>
          <w:szCs w:val="22"/>
        </w:rPr>
        <w:t> </w:t>
      </w:r>
      <w:r w:rsidRPr="00630030">
        <w:rPr>
          <w:szCs w:val="22"/>
        </w:rPr>
        <w:t>kómou</w:t>
      </w:r>
      <w:r w:rsidR="000F5BF9" w:rsidRPr="00494853">
        <w:rPr>
          <w:szCs w:val="22"/>
        </w:rPr>
        <w:t xml:space="preserve"> (hlboké</w:t>
      </w:r>
      <w:r w:rsidR="000F5BF9">
        <w:rPr>
          <w:szCs w:val="22"/>
        </w:rPr>
        <w:t xml:space="preserve"> bezvedomie)</w:t>
      </w:r>
      <w:r w:rsidRPr="00630030">
        <w:rPr>
          <w:szCs w:val="22"/>
        </w:rPr>
        <w:t xml:space="preserve">. </w:t>
      </w:r>
      <w:r w:rsidR="009444AD">
        <w:rPr>
          <w:szCs w:val="22"/>
        </w:rPr>
        <w:t>Po preruš</w:t>
      </w:r>
      <w:r w:rsidR="00473936">
        <w:rPr>
          <w:szCs w:val="22"/>
        </w:rPr>
        <w:t>e</w:t>
      </w:r>
      <w:r w:rsidR="009444AD">
        <w:rPr>
          <w:szCs w:val="22"/>
        </w:rPr>
        <w:t>ní infúzie obsahujúcej tuky sú tieto</w:t>
      </w:r>
      <w:r w:rsidRPr="00630030">
        <w:rPr>
          <w:szCs w:val="22"/>
        </w:rPr>
        <w:t xml:space="preserve"> zmeny </w:t>
      </w:r>
      <w:r w:rsidR="009444AD">
        <w:rPr>
          <w:szCs w:val="22"/>
        </w:rPr>
        <w:t>vratné</w:t>
      </w:r>
      <w:r w:rsidR="002B7E26">
        <w:rPr>
          <w:szCs w:val="22"/>
        </w:rPr>
        <w:t>, t. j. stav sa vráti do normálu</w:t>
      </w:r>
      <w:r w:rsidR="009444AD">
        <w:rPr>
          <w:szCs w:val="22"/>
        </w:rPr>
        <w:t>.</w:t>
      </w:r>
    </w:p>
    <w:p w14:paraId="5D76AC1C" w14:textId="77777777" w:rsidR="00DD3362" w:rsidRPr="00630030" w:rsidRDefault="00DD3362" w:rsidP="00CB172E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2"/>
        </w:rPr>
      </w:pPr>
      <w:r w:rsidRPr="00630030">
        <w:rPr>
          <w:b/>
          <w:szCs w:val="22"/>
        </w:rPr>
        <w:t>Hlásenie vedľajších účinkov</w:t>
      </w:r>
    </w:p>
    <w:p w14:paraId="2CB59756" w14:textId="5CEE97A4" w:rsidR="00DD3362" w:rsidRPr="00630030" w:rsidRDefault="00DD3362">
      <w:pPr>
        <w:numPr>
          <w:ilvl w:val="12"/>
          <w:numId w:val="0"/>
        </w:numPr>
        <w:ind w:right="-2"/>
        <w:rPr>
          <w:szCs w:val="22"/>
        </w:rPr>
      </w:pPr>
      <w:r w:rsidRPr="00630030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</w:t>
      </w:r>
      <w:r w:rsidR="00E03895">
        <w:rPr>
          <w:szCs w:val="22"/>
        </w:rPr>
        <w:t>o</w:t>
      </w:r>
      <w:r w:rsidR="00513C06" w:rsidRPr="002C7C8D">
        <w:rPr>
          <w:szCs w:val="22"/>
        </w:rPr>
        <w:t xml:space="preserve"> na</w:t>
      </w:r>
      <w:r w:rsidRPr="00630030">
        <w:rPr>
          <w:szCs w:val="22"/>
        </w:rPr>
        <w:t xml:space="preserve"> </w:t>
      </w:r>
      <w:r w:rsidRPr="00630030">
        <w:rPr>
          <w:szCs w:val="22"/>
          <w:highlight w:val="lightGray"/>
        </w:rPr>
        <w:t>národné</w:t>
      </w:r>
      <w:r w:rsidR="00513C06" w:rsidRPr="002C7C8D">
        <w:rPr>
          <w:szCs w:val="22"/>
          <w:highlight w:val="lightGray"/>
        </w:rPr>
        <w:t xml:space="preserve"> centrum</w:t>
      </w:r>
      <w:r w:rsidRPr="00630030">
        <w:rPr>
          <w:szCs w:val="22"/>
          <w:highlight w:val="lightGray"/>
        </w:rPr>
        <w:t xml:space="preserve"> hlásenia uvedené v </w:t>
      </w:r>
      <w:hyperlink r:id="rId9" w:history="1">
        <w:r w:rsidRPr="00630030">
          <w:rPr>
            <w:rStyle w:val="Hypertextovprepojenie"/>
            <w:szCs w:val="22"/>
            <w:highlight w:val="lightGray"/>
          </w:rPr>
          <w:t>Prílohe V</w:t>
        </w:r>
      </w:hyperlink>
      <w:r w:rsidRPr="00630030">
        <w:rPr>
          <w:szCs w:val="22"/>
        </w:rPr>
        <w:t>. Hlásením vedľajších účinkov môžete prispieť k získaniu ďalších informácií o bezpečnosti tohto lieku.</w:t>
      </w:r>
    </w:p>
    <w:p w14:paraId="4D7B8247" w14:textId="77777777" w:rsidR="00642FCD" w:rsidRPr="00630030" w:rsidRDefault="00642FCD">
      <w:pPr>
        <w:ind w:left="0" w:right="-2" w:firstLine="0"/>
        <w:rPr>
          <w:szCs w:val="22"/>
          <w:highlight w:val="yellow"/>
        </w:rPr>
      </w:pPr>
    </w:p>
    <w:p w14:paraId="1641B4F0" w14:textId="77777777" w:rsidR="00D704B9" w:rsidRPr="00630030" w:rsidRDefault="00D704B9">
      <w:pPr>
        <w:ind w:left="0" w:right="-2" w:firstLine="0"/>
        <w:rPr>
          <w:szCs w:val="22"/>
          <w:highlight w:val="yellow"/>
        </w:rPr>
      </w:pPr>
    </w:p>
    <w:p w14:paraId="71C7182D" w14:textId="483C46FE" w:rsidR="00ED36D3" w:rsidRPr="00630030" w:rsidRDefault="00ED36D3" w:rsidP="00630030">
      <w:pPr>
        <w:pStyle w:val="Normlny0"/>
        <w:keepNext/>
        <w:keepLines/>
        <w:tabs>
          <w:tab w:val="left" w:pos="567"/>
        </w:tabs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lastRenderedPageBreak/>
        <w:t>5.</w:t>
      </w:r>
      <w:r w:rsidR="0067161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630030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630030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630030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931CBF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</w:t>
      </w:r>
      <w:r w:rsidR="0067161D" w:rsidRPr="006300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ABIVEN</w:t>
      </w:r>
    </w:p>
    <w:p w14:paraId="7DF77100" w14:textId="77777777" w:rsidR="0067161D" w:rsidRPr="00630030" w:rsidRDefault="0067161D" w:rsidP="00630030">
      <w:pPr>
        <w:pStyle w:val="Normlny0"/>
        <w:keepNext/>
        <w:keepLines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8B71A8B" w14:textId="77777777" w:rsidR="0067161D" w:rsidRPr="00630030" w:rsidRDefault="0067161D" w:rsidP="00630030">
      <w:pPr>
        <w:keepNext/>
        <w:keepLines/>
        <w:ind w:right="-2"/>
        <w:outlineLvl w:val="0"/>
        <w:rPr>
          <w:szCs w:val="22"/>
        </w:rPr>
      </w:pPr>
      <w:r w:rsidRPr="00630030">
        <w:rPr>
          <w:szCs w:val="22"/>
        </w:rPr>
        <w:t>Tento liek uchovávajte mimo dohľadu a dosahu detí.</w:t>
      </w:r>
    </w:p>
    <w:p w14:paraId="4381FE9E" w14:textId="11962041" w:rsidR="0067161D" w:rsidRPr="002C7C8D" w:rsidRDefault="0067161D" w:rsidP="00630030">
      <w:pPr>
        <w:keepNext/>
        <w:keepLines/>
        <w:ind w:right="-2"/>
        <w:outlineLvl w:val="0"/>
        <w:rPr>
          <w:szCs w:val="22"/>
        </w:rPr>
      </w:pPr>
    </w:p>
    <w:p w14:paraId="0D592F62" w14:textId="7E3B8BF6" w:rsidR="000317DF" w:rsidRPr="002C7C8D" w:rsidRDefault="000317DF" w:rsidP="00630030">
      <w:pPr>
        <w:keepNext/>
        <w:keepLines/>
        <w:ind w:left="0" w:firstLine="0"/>
        <w:outlineLvl w:val="0"/>
        <w:rPr>
          <w:szCs w:val="22"/>
        </w:rPr>
      </w:pPr>
      <w:r w:rsidRPr="002C7C8D">
        <w:rPr>
          <w:szCs w:val="22"/>
        </w:rPr>
        <w:t xml:space="preserve">Nepoužívajte tento liek po dátume exspirácie, ktorý je uvedený na </w:t>
      </w:r>
      <w:r w:rsidR="002614A7" w:rsidRPr="002C7C8D">
        <w:rPr>
          <w:szCs w:val="22"/>
        </w:rPr>
        <w:t>o</w:t>
      </w:r>
      <w:r w:rsidRPr="002C7C8D">
        <w:rPr>
          <w:szCs w:val="22"/>
        </w:rPr>
        <w:t>značení obalu. Dátum ex</w:t>
      </w:r>
      <w:r w:rsidR="000F4010">
        <w:rPr>
          <w:szCs w:val="22"/>
        </w:rPr>
        <w:t>s</w:t>
      </w:r>
      <w:r w:rsidRPr="002C7C8D">
        <w:rPr>
          <w:szCs w:val="22"/>
        </w:rPr>
        <w:t>pirácie sa</w:t>
      </w:r>
      <w:r w:rsidR="000F4010">
        <w:rPr>
          <w:szCs w:val="22"/>
        </w:rPr>
        <w:t xml:space="preserve"> v</w:t>
      </w:r>
      <w:r w:rsidRPr="002C7C8D">
        <w:rPr>
          <w:szCs w:val="22"/>
        </w:rPr>
        <w:t>zťahuje na posledný deň v danom mesiaci.</w:t>
      </w:r>
    </w:p>
    <w:p w14:paraId="476023F9" w14:textId="77777777" w:rsidR="000317DF" w:rsidRPr="00630030" w:rsidRDefault="000317DF" w:rsidP="00630030">
      <w:pPr>
        <w:ind w:right="-2"/>
        <w:outlineLvl w:val="0"/>
        <w:rPr>
          <w:szCs w:val="22"/>
        </w:rPr>
      </w:pPr>
    </w:p>
    <w:p w14:paraId="6D11CF1C" w14:textId="2ADD9DD9" w:rsidR="00141BBF" w:rsidRPr="00630030" w:rsidRDefault="000F4010" w:rsidP="00630030">
      <w:pPr>
        <w:ind w:right="-2"/>
        <w:outlineLvl w:val="0"/>
        <w:rPr>
          <w:szCs w:val="22"/>
        </w:rPr>
      </w:pPr>
      <w:r>
        <w:rPr>
          <w:szCs w:val="22"/>
        </w:rPr>
        <w:t>Vak u</w:t>
      </w:r>
      <w:r w:rsidR="00141BBF" w:rsidRPr="00630030">
        <w:rPr>
          <w:szCs w:val="22"/>
        </w:rPr>
        <w:t>chováva</w:t>
      </w:r>
      <w:r w:rsidR="009143B6" w:rsidRPr="00630030">
        <w:rPr>
          <w:szCs w:val="22"/>
        </w:rPr>
        <w:t>jte</w:t>
      </w:r>
      <w:r w:rsidR="00141BBF" w:rsidRPr="00630030">
        <w:rPr>
          <w:szCs w:val="22"/>
        </w:rPr>
        <w:t xml:space="preserve"> vo vonkajšom </w:t>
      </w:r>
      <w:r>
        <w:rPr>
          <w:szCs w:val="22"/>
        </w:rPr>
        <w:t>obale</w:t>
      </w:r>
      <w:r w:rsidR="00141BBF" w:rsidRPr="00630030">
        <w:rPr>
          <w:szCs w:val="22"/>
        </w:rPr>
        <w:t xml:space="preserve"> pri teplote do 25</w:t>
      </w:r>
      <w:r w:rsidR="0067161D" w:rsidRPr="00630030">
        <w:rPr>
          <w:szCs w:val="22"/>
        </w:rPr>
        <w:t xml:space="preserve"> </w:t>
      </w:r>
      <w:r w:rsidR="00141BBF" w:rsidRPr="00630030">
        <w:rPr>
          <w:szCs w:val="22"/>
        </w:rPr>
        <w:t>°C. Ne</w:t>
      </w:r>
      <w:r w:rsidR="00477196" w:rsidRPr="002C7C8D">
        <w:rPr>
          <w:szCs w:val="22"/>
        </w:rPr>
        <w:t>uchovávajte v mrazničke.</w:t>
      </w:r>
    </w:p>
    <w:p w14:paraId="5F434B99" w14:textId="44E7B4C3" w:rsidR="00141BBF" w:rsidRPr="002C7C8D" w:rsidRDefault="00141BBF" w:rsidP="00630030">
      <w:pPr>
        <w:ind w:right="-2"/>
        <w:rPr>
          <w:szCs w:val="22"/>
        </w:rPr>
      </w:pPr>
      <w:r w:rsidRPr="00630030">
        <w:rPr>
          <w:szCs w:val="22"/>
        </w:rPr>
        <w:t xml:space="preserve">Odporúča sa </w:t>
      </w:r>
      <w:r w:rsidR="00494853" w:rsidRPr="002C7C8D">
        <w:rPr>
          <w:szCs w:val="22"/>
        </w:rPr>
        <w:t>uchovávať</w:t>
      </w:r>
      <w:r w:rsidR="00494853" w:rsidRPr="00FF40F5">
        <w:rPr>
          <w:szCs w:val="22"/>
        </w:rPr>
        <w:t xml:space="preserve"> </w:t>
      </w:r>
      <w:r w:rsidRPr="00630030">
        <w:rPr>
          <w:szCs w:val="22"/>
        </w:rPr>
        <w:t>vak v kartónov</w:t>
      </w:r>
      <w:r w:rsidR="0076379D">
        <w:rPr>
          <w:szCs w:val="22"/>
        </w:rPr>
        <w:t>ej</w:t>
      </w:r>
      <w:r w:rsidR="00A9076A">
        <w:rPr>
          <w:szCs w:val="22"/>
        </w:rPr>
        <w:t xml:space="preserve"> škatuli</w:t>
      </w:r>
      <w:r w:rsidRPr="00630030">
        <w:rPr>
          <w:szCs w:val="22"/>
        </w:rPr>
        <w:t xml:space="preserve">. </w:t>
      </w:r>
    </w:p>
    <w:p w14:paraId="5D420FDA" w14:textId="77777777" w:rsidR="00896388" w:rsidRPr="00630030" w:rsidRDefault="00896388" w:rsidP="00630030">
      <w:pPr>
        <w:ind w:right="-2"/>
        <w:rPr>
          <w:szCs w:val="22"/>
        </w:rPr>
      </w:pPr>
    </w:p>
    <w:p w14:paraId="33B8121C" w14:textId="390BB9A9" w:rsidR="00141BBF" w:rsidRPr="00630030" w:rsidRDefault="00141BBF" w:rsidP="00630030">
      <w:pPr>
        <w:pStyle w:val="Odsadenodstavec"/>
        <w:ind w:left="0" w:right="-2"/>
        <w:outlineLvl w:val="0"/>
        <w:rPr>
          <w:caps/>
          <w:szCs w:val="22"/>
        </w:rPr>
      </w:pPr>
      <w:r w:rsidRPr="00630030">
        <w:rPr>
          <w:szCs w:val="22"/>
        </w:rPr>
        <w:t xml:space="preserve">Po </w:t>
      </w:r>
      <w:r w:rsidR="000B2779" w:rsidRPr="00630030">
        <w:rPr>
          <w:szCs w:val="22"/>
        </w:rPr>
        <w:t>pridaní</w:t>
      </w:r>
      <w:r w:rsidRPr="00630030">
        <w:rPr>
          <w:szCs w:val="22"/>
        </w:rPr>
        <w:t> </w:t>
      </w:r>
      <w:proofErr w:type="spellStart"/>
      <w:r w:rsidRPr="00630030">
        <w:rPr>
          <w:szCs w:val="22"/>
        </w:rPr>
        <w:t>aditív</w:t>
      </w:r>
      <w:proofErr w:type="spellEnd"/>
      <w:r w:rsidR="00494853">
        <w:rPr>
          <w:szCs w:val="22"/>
        </w:rPr>
        <w:t xml:space="preserve"> (roztokov liečiv alebo živín)</w:t>
      </w:r>
      <w:r w:rsidRPr="00630030">
        <w:rPr>
          <w:szCs w:val="22"/>
        </w:rPr>
        <w:t>:</w:t>
      </w:r>
    </w:p>
    <w:p w14:paraId="379B9ABB" w14:textId="4EDF56EF" w:rsidR="00141BBF" w:rsidRPr="00630030" w:rsidRDefault="00141BBF" w:rsidP="00630030">
      <w:pPr>
        <w:pStyle w:val="Odsadenodstavec"/>
        <w:tabs>
          <w:tab w:val="num" w:pos="0"/>
        </w:tabs>
        <w:ind w:left="0" w:right="-2"/>
        <w:rPr>
          <w:szCs w:val="22"/>
        </w:rPr>
      </w:pPr>
      <w:r w:rsidRPr="00630030">
        <w:rPr>
          <w:szCs w:val="22"/>
        </w:rPr>
        <w:t xml:space="preserve">Po pretrhnutí membrán a zmiešaní </w:t>
      </w:r>
      <w:r w:rsidR="000B2779">
        <w:rPr>
          <w:szCs w:val="22"/>
        </w:rPr>
        <w:t xml:space="preserve">obsahu </w:t>
      </w:r>
      <w:r w:rsidRPr="00630030">
        <w:rPr>
          <w:szCs w:val="22"/>
        </w:rPr>
        <w:t xml:space="preserve">všetkých troch </w:t>
      </w:r>
      <w:r w:rsidR="000B2779">
        <w:rPr>
          <w:szCs w:val="22"/>
        </w:rPr>
        <w:t>komôr</w:t>
      </w:r>
      <w:r w:rsidR="000B2779" w:rsidRPr="00630030">
        <w:rPr>
          <w:szCs w:val="22"/>
        </w:rPr>
        <w:t xml:space="preserve"> </w:t>
      </w:r>
      <w:r w:rsidRPr="00630030">
        <w:rPr>
          <w:szCs w:val="22"/>
        </w:rPr>
        <w:t xml:space="preserve">sa môžu cez port pre liečivá pridávať </w:t>
      </w:r>
      <w:proofErr w:type="spellStart"/>
      <w:r w:rsidRPr="00630030">
        <w:rPr>
          <w:szCs w:val="22"/>
        </w:rPr>
        <w:t>aditíva</w:t>
      </w:r>
      <w:proofErr w:type="spellEnd"/>
      <w:r w:rsidRPr="00630030">
        <w:rPr>
          <w:szCs w:val="22"/>
        </w:rPr>
        <w:t>. Aby nedošlo ku kontaminácii</w:t>
      </w:r>
      <w:r w:rsidR="000F5BF9">
        <w:rPr>
          <w:szCs w:val="22"/>
        </w:rPr>
        <w:t xml:space="preserve"> (znečisteniu)</w:t>
      </w:r>
      <w:r w:rsidRPr="00630030">
        <w:rPr>
          <w:szCs w:val="22"/>
        </w:rPr>
        <w:t xml:space="preserve">, liek sa má použiť ihneď po pridaní </w:t>
      </w:r>
      <w:proofErr w:type="spellStart"/>
      <w:r w:rsidRPr="00630030">
        <w:rPr>
          <w:szCs w:val="22"/>
        </w:rPr>
        <w:t>aditív</w:t>
      </w:r>
      <w:proofErr w:type="spellEnd"/>
      <w:r w:rsidRPr="00630030">
        <w:rPr>
          <w:szCs w:val="22"/>
        </w:rPr>
        <w:t xml:space="preserve"> do</w:t>
      </w:r>
      <w:r w:rsidR="00A740B2">
        <w:rPr>
          <w:szCs w:val="22"/>
        </w:rPr>
        <w:t> </w:t>
      </w:r>
      <w:r w:rsidRPr="00630030">
        <w:rPr>
          <w:szCs w:val="22"/>
        </w:rPr>
        <w:t>zmesi. Ak sa liek nepodá ihneď, za podmienky a </w:t>
      </w:r>
      <w:r w:rsidR="000B2779">
        <w:rPr>
          <w:szCs w:val="22"/>
        </w:rPr>
        <w:t>čas</w:t>
      </w:r>
      <w:r w:rsidR="000B2779" w:rsidRPr="00630030">
        <w:rPr>
          <w:szCs w:val="22"/>
        </w:rPr>
        <w:t xml:space="preserve"> </w:t>
      </w:r>
      <w:r w:rsidR="000317DF" w:rsidRPr="002C7C8D">
        <w:rPr>
          <w:szCs w:val="22"/>
        </w:rPr>
        <w:t>uchovávania</w:t>
      </w:r>
      <w:r w:rsidRPr="00630030">
        <w:rPr>
          <w:szCs w:val="22"/>
        </w:rPr>
        <w:t xml:space="preserve"> zodpovedá </w:t>
      </w:r>
      <w:r w:rsidR="00254164" w:rsidRPr="002C7C8D">
        <w:rPr>
          <w:szCs w:val="22"/>
        </w:rPr>
        <w:t>po</w:t>
      </w:r>
      <w:r w:rsidRPr="00630030">
        <w:rPr>
          <w:szCs w:val="22"/>
        </w:rPr>
        <w:t>užívateľ</w:t>
      </w:r>
      <w:r w:rsidR="000B2779">
        <w:rPr>
          <w:szCs w:val="22"/>
        </w:rPr>
        <w:t xml:space="preserve"> a</w:t>
      </w:r>
      <w:r w:rsidR="00A740B2">
        <w:rPr>
          <w:szCs w:val="22"/>
        </w:rPr>
        <w:t> </w:t>
      </w:r>
      <w:r w:rsidRPr="00630030">
        <w:rPr>
          <w:szCs w:val="22"/>
        </w:rPr>
        <w:t>za</w:t>
      </w:r>
      <w:r w:rsidR="00A740B2">
        <w:rPr>
          <w:szCs w:val="22"/>
        </w:rPr>
        <w:t> </w:t>
      </w:r>
      <w:r w:rsidRPr="00630030">
        <w:rPr>
          <w:szCs w:val="22"/>
        </w:rPr>
        <w:t xml:space="preserve">normálnych okolností </w:t>
      </w:r>
      <w:r w:rsidR="000B2779">
        <w:rPr>
          <w:szCs w:val="22"/>
        </w:rPr>
        <w:t>nemajú presiahnuť</w:t>
      </w:r>
      <w:r w:rsidRPr="00630030">
        <w:rPr>
          <w:szCs w:val="22"/>
        </w:rPr>
        <w:t xml:space="preserve"> 24 hodín pri teplote 2</w:t>
      </w:r>
      <w:r w:rsidR="00C47731">
        <w:rPr>
          <w:szCs w:val="22"/>
        </w:rPr>
        <w:t> – </w:t>
      </w:r>
      <w:r w:rsidRPr="00630030">
        <w:rPr>
          <w:szCs w:val="22"/>
        </w:rPr>
        <w:t xml:space="preserve">8 ºC. Ak sa nemožno vyhnúť </w:t>
      </w:r>
      <w:r w:rsidR="000317DF" w:rsidRPr="002C7C8D">
        <w:rPr>
          <w:szCs w:val="22"/>
        </w:rPr>
        <w:t>uchovávaniu</w:t>
      </w:r>
      <w:r w:rsidR="003F739C">
        <w:rPr>
          <w:szCs w:val="22"/>
        </w:rPr>
        <w:t>, tak</w:t>
      </w:r>
      <w:r w:rsidRPr="00630030">
        <w:rPr>
          <w:szCs w:val="22"/>
        </w:rPr>
        <w:t xml:space="preserve"> za predpokladu, že </w:t>
      </w:r>
      <w:proofErr w:type="spellStart"/>
      <w:r w:rsidRPr="00630030">
        <w:rPr>
          <w:szCs w:val="22"/>
        </w:rPr>
        <w:t>aditíva</w:t>
      </w:r>
      <w:proofErr w:type="spellEnd"/>
      <w:r w:rsidRPr="00630030">
        <w:rPr>
          <w:szCs w:val="22"/>
        </w:rPr>
        <w:t xml:space="preserve"> boli pridané za kontrolovaných a validovaných aseptických podmienok, </w:t>
      </w:r>
      <w:r w:rsidR="003F739C">
        <w:rPr>
          <w:szCs w:val="22"/>
        </w:rPr>
        <w:t xml:space="preserve">sa </w:t>
      </w:r>
      <w:r w:rsidR="005275E0">
        <w:rPr>
          <w:szCs w:val="22"/>
        </w:rPr>
        <w:t xml:space="preserve">môže </w:t>
      </w:r>
      <w:r w:rsidRPr="00630030">
        <w:rPr>
          <w:szCs w:val="22"/>
        </w:rPr>
        <w:t xml:space="preserve">emulzia po zmiešaní </w:t>
      </w:r>
      <w:r w:rsidR="005275E0">
        <w:rPr>
          <w:szCs w:val="22"/>
        </w:rPr>
        <w:t>uchovávať</w:t>
      </w:r>
      <w:r w:rsidRPr="00630030">
        <w:rPr>
          <w:szCs w:val="22"/>
        </w:rPr>
        <w:t xml:space="preserve"> 6 dní pri </w:t>
      </w:r>
      <w:r w:rsidR="005275E0">
        <w:rPr>
          <w:szCs w:val="22"/>
        </w:rPr>
        <w:t xml:space="preserve">teplote </w:t>
      </w:r>
      <w:r w:rsidRPr="00630030">
        <w:rPr>
          <w:szCs w:val="22"/>
        </w:rPr>
        <w:t>2</w:t>
      </w:r>
      <w:r w:rsidR="005275E0">
        <w:rPr>
          <w:szCs w:val="22"/>
        </w:rPr>
        <w:t> – </w:t>
      </w:r>
      <w:r w:rsidRPr="00630030">
        <w:rPr>
          <w:szCs w:val="22"/>
        </w:rPr>
        <w:t>8</w:t>
      </w:r>
      <w:r w:rsidR="009143B6" w:rsidRPr="00630030">
        <w:rPr>
          <w:szCs w:val="22"/>
        </w:rPr>
        <w:t xml:space="preserve"> </w:t>
      </w:r>
      <w:r w:rsidRPr="00630030">
        <w:rPr>
          <w:szCs w:val="22"/>
        </w:rPr>
        <w:t xml:space="preserve">ºC. Po zmene podmienok </w:t>
      </w:r>
      <w:r w:rsidR="00D6337F" w:rsidRPr="002C7C8D">
        <w:rPr>
          <w:szCs w:val="22"/>
        </w:rPr>
        <w:t>uchovávania</w:t>
      </w:r>
      <w:r w:rsidRPr="00630030">
        <w:rPr>
          <w:szCs w:val="22"/>
        </w:rPr>
        <w:t xml:space="preserve"> (teplota 2</w:t>
      </w:r>
      <w:r w:rsidR="007A145F">
        <w:rPr>
          <w:szCs w:val="22"/>
        </w:rPr>
        <w:t> – </w:t>
      </w:r>
      <w:r w:rsidRPr="00630030">
        <w:rPr>
          <w:szCs w:val="22"/>
        </w:rPr>
        <w:t>8</w:t>
      </w:r>
      <w:r w:rsidR="0067161D" w:rsidRPr="00630030">
        <w:rPr>
          <w:szCs w:val="22"/>
        </w:rPr>
        <w:t xml:space="preserve"> </w:t>
      </w:r>
      <w:r w:rsidRPr="00630030">
        <w:rPr>
          <w:szCs w:val="22"/>
        </w:rPr>
        <w:t>ºC)</w:t>
      </w:r>
      <w:r w:rsidR="00C005D7">
        <w:rPr>
          <w:szCs w:val="22"/>
        </w:rPr>
        <w:t xml:space="preserve"> sa</w:t>
      </w:r>
      <w:r w:rsidRPr="00630030">
        <w:rPr>
          <w:szCs w:val="22"/>
        </w:rPr>
        <w:t xml:space="preserve"> zmes musí poda</w:t>
      </w:r>
      <w:r w:rsidR="00C005D7">
        <w:rPr>
          <w:szCs w:val="22"/>
        </w:rPr>
        <w:t>ť</w:t>
      </w:r>
      <w:r w:rsidRPr="00630030">
        <w:rPr>
          <w:szCs w:val="22"/>
        </w:rPr>
        <w:t xml:space="preserve"> do 24 hodín.</w:t>
      </w:r>
    </w:p>
    <w:p w14:paraId="50C81444" w14:textId="77777777" w:rsidR="003D49A3" w:rsidRDefault="003D49A3" w:rsidP="00CB172E">
      <w:pPr>
        <w:pStyle w:val="Normlny0"/>
        <w:ind w:right="-2"/>
        <w:rPr>
          <w:rFonts w:ascii="Times New Roman" w:hAnsi="Times New Roman"/>
          <w:sz w:val="22"/>
          <w:szCs w:val="22"/>
        </w:rPr>
      </w:pPr>
    </w:p>
    <w:p w14:paraId="4D915F68" w14:textId="7DE65525" w:rsidR="00B90AAC" w:rsidRPr="003021DE" w:rsidRDefault="00B90AAC" w:rsidP="00B90AAC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56C337D0" w14:textId="77777777" w:rsidR="00B90AAC" w:rsidRDefault="00B90AAC" w:rsidP="00CB172E">
      <w:pPr>
        <w:pStyle w:val="Normlny0"/>
        <w:ind w:right="-2"/>
        <w:rPr>
          <w:rFonts w:ascii="Times New Roman" w:hAnsi="Times New Roman"/>
          <w:b/>
          <w:sz w:val="22"/>
          <w:szCs w:val="22"/>
          <w:lang w:val="sk-SK"/>
        </w:rPr>
      </w:pPr>
    </w:p>
    <w:p w14:paraId="7B4E9B56" w14:textId="300526A1" w:rsidR="00141BBF" w:rsidRPr="00630030" w:rsidRDefault="00141BBF" w:rsidP="00CB172E">
      <w:pPr>
        <w:pStyle w:val="Normlny0"/>
        <w:ind w:right="-2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14:paraId="11AA3E70" w14:textId="77777777" w:rsidR="004E5797" w:rsidRPr="00630030" w:rsidRDefault="004E5797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630030">
        <w:rPr>
          <w:b/>
          <w:szCs w:val="22"/>
        </w:rPr>
        <w:t>6.</w:t>
      </w:r>
      <w:r w:rsidR="0067161D" w:rsidRPr="00630030">
        <w:rPr>
          <w:b/>
          <w:szCs w:val="22"/>
        </w:rPr>
        <w:tab/>
      </w:r>
      <w:r w:rsidR="00A3582C" w:rsidRPr="00630030">
        <w:rPr>
          <w:b/>
          <w:szCs w:val="22"/>
        </w:rPr>
        <w:t>Obsah balenia a ďalšie informácie</w:t>
      </w:r>
    </w:p>
    <w:p w14:paraId="4B29FC78" w14:textId="77777777" w:rsidR="004E5797" w:rsidRPr="00630030" w:rsidRDefault="004E5797">
      <w:pPr>
        <w:ind w:right="-2"/>
        <w:rPr>
          <w:szCs w:val="22"/>
        </w:rPr>
      </w:pPr>
    </w:p>
    <w:p w14:paraId="24C760C3" w14:textId="50A7AF86" w:rsidR="00F74A49" w:rsidRPr="00630030" w:rsidRDefault="00F74A49">
      <w:pPr>
        <w:numPr>
          <w:ilvl w:val="12"/>
          <w:numId w:val="0"/>
        </w:numPr>
        <w:ind w:right="-2"/>
        <w:rPr>
          <w:b/>
          <w:szCs w:val="22"/>
        </w:rPr>
      </w:pPr>
      <w:r w:rsidRPr="00630030">
        <w:rPr>
          <w:b/>
          <w:szCs w:val="22"/>
        </w:rPr>
        <w:t xml:space="preserve">Čo </w:t>
      </w:r>
      <w:r w:rsidR="00931CBF" w:rsidRPr="00630030">
        <w:rPr>
          <w:b/>
          <w:szCs w:val="22"/>
        </w:rPr>
        <w:t>K</w:t>
      </w:r>
      <w:r w:rsidR="009143B6" w:rsidRPr="00630030">
        <w:rPr>
          <w:b/>
          <w:szCs w:val="22"/>
        </w:rPr>
        <w:t>ABIVEN</w:t>
      </w:r>
      <w:r w:rsidR="00931CBF" w:rsidRPr="00630030">
        <w:rPr>
          <w:b/>
          <w:szCs w:val="22"/>
        </w:rPr>
        <w:t xml:space="preserve"> obsahuje</w:t>
      </w:r>
      <w:r w:rsidRPr="00630030">
        <w:rPr>
          <w:b/>
          <w:szCs w:val="22"/>
        </w:rPr>
        <w:t xml:space="preserve"> </w:t>
      </w:r>
    </w:p>
    <w:p w14:paraId="65A64702" w14:textId="63B3F488" w:rsidR="00E63D8B" w:rsidRPr="00630030" w:rsidRDefault="00E63D8B">
      <w:pPr>
        <w:ind w:left="0" w:right="-2" w:firstLine="0"/>
        <w:rPr>
          <w:szCs w:val="22"/>
        </w:rPr>
      </w:pPr>
      <w:r w:rsidRPr="00630030">
        <w:rPr>
          <w:szCs w:val="22"/>
        </w:rPr>
        <w:t>KABIVEN sa dodáva v</w:t>
      </w:r>
      <w:r w:rsidR="00FB1C1F" w:rsidRPr="002C7C8D">
        <w:rPr>
          <w:szCs w:val="22"/>
        </w:rPr>
        <w:t> trojkomorovom vaku</w:t>
      </w:r>
      <w:r w:rsidRPr="00630030">
        <w:rPr>
          <w:szCs w:val="22"/>
        </w:rPr>
        <w:t xml:space="preserve">. </w:t>
      </w:r>
      <w:r w:rsidR="001C0726" w:rsidRPr="002C7C8D">
        <w:rPr>
          <w:szCs w:val="22"/>
        </w:rPr>
        <w:t>Každ</w:t>
      </w:r>
      <w:r w:rsidR="00442D07">
        <w:rPr>
          <w:szCs w:val="22"/>
        </w:rPr>
        <w:t>á</w:t>
      </w:r>
      <w:r w:rsidR="001C0726" w:rsidRPr="002C7C8D">
        <w:rPr>
          <w:szCs w:val="22"/>
        </w:rPr>
        <w:t xml:space="preserve"> </w:t>
      </w:r>
      <w:r w:rsidR="00442D07">
        <w:rPr>
          <w:szCs w:val="22"/>
        </w:rPr>
        <w:t>komora</w:t>
      </w:r>
      <w:r w:rsidR="001C0726" w:rsidRPr="002C7C8D">
        <w:rPr>
          <w:szCs w:val="22"/>
        </w:rPr>
        <w:t xml:space="preserve"> obsahuje nasledujúce rôzne objemy v závislosti od veľkosti balenia</w:t>
      </w:r>
      <w:r w:rsidRPr="00630030">
        <w:rPr>
          <w:szCs w:val="22"/>
        </w:rPr>
        <w:t>:</w:t>
      </w:r>
    </w:p>
    <w:p w14:paraId="383A21E7" w14:textId="77777777" w:rsidR="00CE1065" w:rsidRPr="00C835F6" w:rsidRDefault="00CE1065" w:rsidP="00CE1065">
      <w:pPr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69"/>
        <w:gridCol w:w="1078"/>
      </w:tblGrid>
      <w:tr w:rsidR="00CE1065" w:rsidRPr="00C835F6" w14:paraId="7791E475" w14:textId="77777777" w:rsidTr="00EC534A">
        <w:trPr>
          <w:trHeight w:val="28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78E1" w14:textId="77777777" w:rsidR="00CE1065" w:rsidRPr="00C835F6" w:rsidRDefault="00CE1065" w:rsidP="00EC534A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109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32E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E8A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461" w14:textId="77777777" w:rsidR="00CE1065" w:rsidRPr="00C835F6" w:rsidRDefault="00CE1065" w:rsidP="00EC534A">
            <w:pPr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CE1065" w:rsidRPr="00C835F6" w14:paraId="7CC731D6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7B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Glukóza (</w:t>
            </w:r>
            <w:proofErr w:type="spellStart"/>
            <w:r w:rsidRPr="00C835F6">
              <w:rPr>
                <w:szCs w:val="22"/>
              </w:rPr>
              <w:t>Glucosum</w:t>
            </w:r>
            <w:proofErr w:type="spellEnd"/>
            <w:r w:rsidRPr="00C835F6">
              <w:rPr>
                <w:szCs w:val="22"/>
              </w:rPr>
              <w:t xml:space="preserve"> 19 %)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618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316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4151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053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758D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790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3C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>526 ml</w:t>
            </w:r>
          </w:p>
        </w:tc>
      </w:tr>
      <w:tr w:rsidR="00CE1065" w:rsidRPr="00C835F6" w14:paraId="7B604843" w14:textId="77777777" w:rsidTr="00EC534A">
        <w:trPr>
          <w:trHeight w:val="256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B94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Aminokyseliny a elektrolyty (</w:t>
            </w:r>
            <w:proofErr w:type="spellStart"/>
            <w:r w:rsidRPr="00C835F6">
              <w:rPr>
                <w:szCs w:val="22"/>
              </w:rPr>
              <w:t>Vamin</w:t>
            </w:r>
            <w:proofErr w:type="spellEnd"/>
            <w:r w:rsidRPr="00C835F6">
              <w:rPr>
                <w:szCs w:val="22"/>
              </w:rPr>
              <w:t xml:space="preserve"> 18 </w:t>
            </w:r>
            <w:proofErr w:type="spellStart"/>
            <w:r w:rsidRPr="00C835F6">
              <w:rPr>
                <w:szCs w:val="22"/>
              </w:rPr>
              <w:t>Novum</w:t>
            </w:r>
            <w:proofErr w:type="spellEnd"/>
            <w:r w:rsidRPr="00C835F6"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18E" w14:textId="77777777" w:rsidR="00CE1065" w:rsidRPr="00C835F6" w:rsidRDefault="00CE1065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 750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58C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600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C73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450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148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300 ml</w:t>
            </w:r>
          </w:p>
        </w:tc>
      </w:tr>
      <w:tr w:rsidR="00CE1065" w:rsidRPr="00C835F6" w14:paraId="0F013781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1BC4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Tuková emulzia (</w:t>
            </w:r>
            <w:proofErr w:type="spellStart"/>
            <w:r w:rsidRPr="00C835F6">
              <w:rPr>
                <w:szCs w:val="22"/>
              </w:rPr>
              <w:t>Intralipid</w:t>
            </w:r>
            <w:proofErr w:type="spellEnd"/>
            <w:r w:rsidRPr="00C835F6">
              <w:rPr>
                <w:szCs w:val="22"/>
              </w:rPr>
              <w:t xml:space="preserve"> 20 %)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790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C1F" w14:textId="77777777" w:rsidR="00CE1065" w:rsidRPr="00C835F6" w:rsidRDefault="00CE1065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 400 ml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FC91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300 ml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F35" w14:textId="77777777" w:rsidR="00CE1065" w:rsidRPr="00C835F6" w:rsidRDefault="00CE1065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 xml:space="preserve"> 200 ml</w:t>
            </w:r>
          </w:p>
        </w:tc>
      </w:tr>
    </w:tbl>
    <w:p w14:paraId="13EF6223" w14:textId="77777777" w:rsidR="00CE1065" w:rsidRPr="00630030" w:rsidRDefault="00CE1065" w:rsidP="00630030">
      <w:pPr>
        <w:ind w:right="-2"/>
        <w:rPr>
          <w:szCs w:val="22"/>
        </w:rPr>
      </w:pPr>
    </w:p>
    <w:p w14:paraId="574EDEDC" w14:textId="6A9EDA99" w:rsidR="001C0726" w:rsidRDefault="00CE1065" w:rsidP="00630030">
      <w:pPr>
        <w:pStyle w:val="Odsekzoznamu"/>
        <w:tabs>
          <w:tab w:val="left" w:pos="567"/>
        </w:tabs>
        <w:ind w:left="0" w:firstLine="0"/>
      </w:pPr>
      <w:r>
        <w:t>-</w:t>
      </w:r>
      <w:r>
        <w:tab/>
      </w:r>
      <w:r w:rsidR="001C0726" w:rsidRPr="002C7C8D">
        <w:t>Liečivá sú</w:t>
      </w:r>
      <w:r w:rsidR="00E63D8B" w:rsidRPr="00630030">
        <w:t>:</w:t>
      </w:r>
    </w:p>
    <w:p w14:paraId="418D3752" w14:textId="77777777" w:rsidR="00436AB7" w:rsidRPr="00630030" w:rsidRDefault="00436AB7" w:rsidP="00630030">
      <w:pPr>
        <w:pStyle w:val="Odsekzoznamu"/>
        <w:tabs>
          <w:tab w:val="left" w:pos="567"/>
        </w:tabs>
        <w:ind w:left="0" w:firstLine="0"/>
        <w:rPr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34"/>
        <w:gridCol w:w="1113"/>
      </w:tblGrid>
      <w:tr w:rsidR="00436AB7" w:rsidRPr="00C835F6" w14:paraId="1392E27C" w14:textId="77777777" w:rsidTr="00630030">
        <w:trPr>
          <w:trHeight w:val="149"/>
          <w:tblHeader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1D2" w14:textId="77777777" w:rsidR="00436AB7" w:rsidRPr="00F819BB" w:rsidRDefault="00436AB7" w:rsidP="00EC534A">
            <w:pPr>
              <w:rPr>
                <w:b/>
                <w:szCs w:val="22"/>
              </w:rPr>
            </w:pPr>
            <w:r w:rsidRPr="00F819BB">
              <w:rPr>
                <w:b/>
                <w:szCs w:val="22"/>
              </w:rPr>
              <w:t>Liečivá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17D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E33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2AF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A57" w14:textId="77777777" w:rsidR="00436AB7" w:rsidRPr="00C835F6" w:rsidRDefault="00436AB7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436AB7" w:rsidRPr="00C835F6" w14:paraId="46EDFB2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196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rafinovaný</w:t>
            </w:r>
            <w:r w:rsidRPr="00C835F6">
              <w:rPr>
                <w:szCs w:val="22"/>
              </w:rPr>
              <w:t xml:space="preserve"> sójový olej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65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A1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0F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15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40 g</w:t>
            </w:r>
          </w:p>
        </w:tc>
      </w:tr>
      <w:tr w:rsidR="00436AB7" w:rsidRPr="00C835F6" w14:paraId="52BCE672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D045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m</w:t>
            </w:r>
            <w:r w:rsidRPr="00C835F6">
              <w:rPr>
                <w:szCs w:val="22"/>
              </w:rPr>
              <w:t>onohydrát</w:t>
            </w:r>
            <w:proofErr w:type="spellEnd"/>
            <w:r w:rsidRPr="00C835F6">
              <w:rPr>
                <w:szCs w:val="22"/>
              </w:rPr>
              <w:t xml:space="preserve"> glukózy </w:t>
            </w:r>
          </w:p>
          <w:p w14:paraId="368DB225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zodp</w:t>
            </w:r>
            <w:r>
              <w:rPr>
                <w:szCs w:val="22"/>
              </w:rPr>
              <w:t>ovedá</w:t>
            </w:r>
            <w:r w:rsidRPr="00C835F6">
              <w:rPr>
                <w:szCs w:val="22"/>
              </w:rPr>
              <w:t xml:space="preserve"> glukóze)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F6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275 g</w:t>
            </w:r>
          </w:p>
          <w:p w14:paraId="6B74CE9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250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882F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220 g</w:t>
            </w:r>
          </w:p>
          <w:p w14:paraId="69E6687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200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F2A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165 g</w:t>
            </w:r>
          </w:p>
          <w:p w14:paraId="7C40CA3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150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40AE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110 g</w:t>
            </w:r>
          </w:p>
          <w:p w14:paraId="4B0D27C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100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166903C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0BC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a</w:t>
            </w:r>
            <w:r w:rsidRPr="00F819BB">
              <w:rPr>
                <w:bCs/>
                <w:szCs w:val="22"/>
                <w:lang w:eastAsia="en-US"/>
              </w:rPr>
              <w:t>lanín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6A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D7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9,6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AA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7,2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39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4,8g</w:t>
            </w:r>
          </w:p>
        </w:tc>
      </w:tr>
      <w:tr w:rsidR="00436AB7" w:rsidRPr="00C835F6" w14:paraId="0A202D09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BF4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a</w:t>
            </w:r>
            <w:r w:rsidRPr="00F819BB">
              <w:rPr>
                <w:bCs/>
                <w:szCs w:val="22"/>
                <w:lang w:eastAsia="en-US"/>
              </w:rPr>
              <w:t>rginín</w:t>
            </w:r>
            <w:proofErr w:type="spellEnd"/>
            <w:r w:rsidRPr="00C835F6">
              <w:rPr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A1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08A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12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00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</w:tr>
      <w:tr w:rsidR="00436AB7" w:rsidRPr="00C835F6" w14:paraId="6026DE8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51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C835F6">
              <w:rPr>
                <w:szCs w:val="22"/>
              </w:rPr>
              <w:t xml:space="preserve">yselina </w:t>
            </w:r>
            <w:proofErr w:type="spellStart"/>
            <w:r w:rsidRPr="00C835F6">
              <w:rPr>
                <w:szCs w:val="22"/>
              </w:rPr>
              <w:t>asparágová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78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E6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9E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AF5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1,0 g</w:t>
            </w:r>
          </w:p>
        </w:tc>
      </w:tr>
      <w:tr w:rsidR="00436AB7" w:rsidRPr="00C835F6" w14:paraId="00A1CFE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174" w14:textId="631FB52C" w:rsidR="00436AB7" w:rsidRPr="00C835F6" w:rsidRDefault="003F3103" w:rsidP="00EC534A">
            <w:pPr>
              <w:rPr>
                <w:szCs w:val="22"/>
              </w:rPr>
            </w:pPr>
            <w:r>
              <w:rPr>
                <w:szCs w:val="22"/>
              </w:rPr>
              <w:t>k</w:t>
            </w:r>
            <w:r w:rsidR="00436AB7" w:rsidRPr="00C835F6">
              <w:rPr>
                <w:szCs w:val="22"/>
              </w:rPr>
              <w:t xml:space="preserve">yselina </w:t>
            </w:r>
            <w:proofErr w:type="spellStart"/>
            <w:r w:rsidR="00436AB7" w:rsidRPr="00C835F6">
              <w:rPr>
                <w:szCs w:val="22"/>
              </w:rPr>
              <w:t>glutámová</w:t>
            </w:r>
            <w:proofErr w:type="spellEnd"/>
            <w:r w:rsidR="00436AB7"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408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57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B4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99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5DB5201D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0F2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g</w:t>
            </w:r>
            <w:r w:rsidRPr="00F819BB">
              <w:rPr>
                <w:bCs/>
                <w:szCs w:val="22"/>
                <w:lang w:eastAsia="en-US"/>
              </w:rPr>
              <w:t>lycín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74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62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F5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06C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3D1705D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33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h</w:t>
            </w:r>
            <w:r w:rsidRPr="00F819BB">
              <w:rPr>
                <w:bCs/>
                <w:szCs w:val="22"/>
                <w:lang w:eastAsia="en-US"/>
              </w:rPr>
              <w:t>istidín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17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BA5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D51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91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</w:tr>
      <w:tr w:rsidR="00436AB7" w:rsidRPr="00C835F6" w14:paraId="05A4568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673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i</w:t>
            </w:r>
            <w:r w:rsidRPr="00F819BB">
              <w:rPr>
                <w:bCs/>
                <w:szCs w:val="22"/>
                <w:lang w:eastAsia="en-US"/>
              </w:rPr>
              <w:t>zoleucín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AD9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53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14B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5F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478D82E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F23A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l</w:t>
            </w:r>
            <w:r w:rsidRPr="00F819BB">
              <w:rPr>
                <w:bCs/>
                <w:szCs w:val="22"/>
                <w:lang w:eastAsia="en-US"/>
              </w:rPr>
              <w:t>eucín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09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35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447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53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107B2DB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7912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lyzíniumchlorid</w:t>
            </w:r>
            <w:proofErr w:type="spellEnd"/>
          </w:p>
          <w:p w14:paraId="4A055924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(zodpovedá </w:t>
            </w:r>
            <w:proofErr w:type="spellStart"/>
            <w:r>
              <w:rPr>
                <w:szCs w:val="22"/>
              </w:rPr>
              <w:t>lyzínu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D5C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8,5 g</w:t>
            </w:r>
          </w:p>
          <w:p w14:paraId="1F569FC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6,8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D9C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6,8 g</w:t>
            </w:r>
          </w:p>
          <w:p w14:paraId="531D30B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5,4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F0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  <w:p w14:paraId="345967C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4,1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DA8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  <w:p w14:paraId="3F85F0F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2,7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715DCD8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A52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m</w:t>
            </w:r>
            <w:r w:rsidRPr="00F819BB">
              <w:rPr>
                <w:bCs/>
                <w:szCs w:val="22"/>
                <w:lang w:eastAsia="en-US"/>
              </w:rPr>
              <w:t>etionín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D60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B4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60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75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573B7E43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EA4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f</w:t>
            </w:r>
            <w:r w:rsidRPr="00F819BB">
              <w:rPr>
                <w:bCs/>
                <w:szCs w:val="22"/>
                <w:lang w:eastAsia="en-US"/>
              </w:rPr>
              <w:t>enylalanín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7D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5,9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12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731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A1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2,4 g</w:t>
            </w:r>
          </w:p>
        </w:tc>
      </w:tr>
      <w:tr w:rsidR="00436AB7" w:rsidRPr="00C835F6" w14:paraId="0BE3C07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57F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p</w:t>
            </w:r>
            <w:r w:rsidRPr="00F819BB">
              <w:rPr>
                <w:bCs/>
                <w:szCs w:val="22"/>
                <w:lang w:eastAsia="en-US"/>
              </w:rPr>
              <w:t>rolín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4D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67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D1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3,1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8F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</w:tr>
      <w:tr w:rsidR="00436AB7" w:rsidRPr="00C835F6" w14:paraId="5421ACE8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E10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s</w:t>
            </w:r>
            <w:r w:rsidRPr="00F819BB">
              <w:rPr>
                <w:bCs/>
                <w:szCs w:val="22"/>
                <w:lang w:eastAsia="en-US"/>
              </w:rPr>
              <w:t>erín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49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26D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8E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1A2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1,4 g</w:t>
            </w:r>
          </w:p>
        </w:tc>
      </w:tr>
      <w:tr w:rsidR="00436AB7" w:rsidRPr="00C835F6" w14:paraId="340B3BE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DF1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t</w:t>
            </w:r>
            <w:r w:rsidRPr="00F819BB">
              <w:rPr>
                <w:bCs/>
                <w:szCs w:val="22"/>
                <w:lang w:eastAsia="en-US"/>
              </w:rPr>
              <w:t>reonín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25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4,2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AA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08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2D4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1,7 g</w:t>
            </w:r>
          </w:p>
        </w:tc>
      </w:tr>
      <w:tr w:rsidR="00436AB7" w:rsidRPr="00C835F6" w14:paraId="119DEA0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0D27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bCs/>
                <w:szCs w:val="22"/>
                <w:lang w:eastAsia="en-US"/>
              </w:rPr>
              <w:t>t</w:t>
            </w:r>
            <w:r w:rsidRPr="00F819BB">
              <w:rPr>
                <w:bCs/>
                <w:szCs w:val="22"/>
                <w:lang w:eastAsia="en-US"/>
              </w:rPr>
              <w:t>ryptofán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60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19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A0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0,86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9D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0,57 g</w:t>
            </w:r>
          </w:p>
        </w:tc>
      </w:tr>
      <w:tr w:rsidR="00436AB7" w:rsidRPr="00C835F6" w14:paraId="3EC50B2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00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t</w:t>
            </w:r>
            <w:r w:rsidRPr="00C835F6">
              <w:rPr>
                <w:szCs w:val="22"/>
              </w:rPr>
              <w:t>yrozín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03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0,17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02C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92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0,10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896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0,07 g</w:t>
            </w:r>
          </w:p>
        </w:tc>
      </w:tr>
      <w:tr w:rsidR="00436AB7" w:rsidRPr="00C835F6" w14:paraId="3F6955FC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72D" w14:textId="77777777" w:rsidR="00436AB7" w:rsidRPr="00C835F6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</w:t>
            </w:r>
            <w:r w:rsidRPr="00C835F6">
              <w:rPr>
                <w:szCs w:val="22"/>
              </w:rPr>
              <w:t>alín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DA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F3B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4,4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D6F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3,3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158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2,2 g</w:t>
            </w:r>
          </w:p>
        </w:tc>
      </w:tr>
      <w:tr w:rsidR="00436AB7" w:rsidRPr="00C835F6" w14:paraId="0448DAB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64B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</w:t>
            </w:r>
            <w:r w:rsidRPr="00C835F6">
              <w:rPr>
                <w:szCs w:val="22"/>
              </w:rPr>
              <w:t>ihydrát</w:t>
            </w:r>
            <w:proofErr w:type="spellEnd"/>
            <w:r w:rsidRPr="00C835F6">
              <w:rPr>
                <w:szCs w:val="22"/>
              </w:rPr>
              <w:t xml:space="preserve"> chloridu </w:t>
            </w:r>
            <w:proofErr w:type="spellStart"/>
            <w:r w:rsidRPr="00C835F6">
              <w:rPr>
                <w:szCs w:val="22"/>
              </w:rPr>
              <w:t>vápenantého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  <w:p w14:paraId="770AFB9A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(zodpovedá chloridu vápenatému)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369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0,74 g</w:t>
            </w:r>
          </w:p>
          <w:p w14:paraId="27B835B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0,56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9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0,59 g</w:t>
            </w:r>
          </w:p>
          <w:p w14:paraId="2594BA8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0,44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953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0,44 g</w:t>
            </w:r>
          </w:p>
          <w:p w14:paraId="6D6F4C6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0,33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0CB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0,29 g</w:t>
            </w:r>
          </w:p>
          <w:p w14:paraId="746C92C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0,22 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109EECD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F01" w14:textId="77777777" w:rsidR="00436AB7" w:rsidRPr="00C835F6" w:rsidRDefault="00436AB7" w:rsidP="00EC534A">
            <w:pPr>
              <w:ind w:right="240"/>
              <w:rPr>
                <w:szCs w:val="22"/>
              </w:rPr>
            </w:pPr>
            <w:r>
              <w:rPr>
                <w:szCs w:val="22"/>
              </w:rPr>
              <w:t xml:space="preserve">sodná soľ </w:t>
            </w:r>
            <w:proofErr w:type="spellStart"/>
            <w:r>
              <w:rPr>
                <w:szCs w:val="22"/>
              </w:rPr>
              <w:t>glycerolfosfátu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69C" w14:textId="77777777" w:rsidR="00436AB7" w:rsidRPr="00C835F6" w:rsidRDefault="00436AB7" w:rsidP="00EC534A">
            <w:pPr>
              <w:tabs>
                <w:tab w:val="left" w:pos="1277"/>
              </w:tabs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23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62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2,3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1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</w:tc>
      </w:tr>
      <w:tr w:rsidR="00436AB7" w:rsidRPr="00C835F6" w14:paraId="35AF8183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F6F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</w:t>
            </w:r>
            <w:r w:rsidRPr="00C835F6">
              <w:rPr>
                <w:szCs w:val="22"/>
              </w:rPr>
              <w:t>eptahydrát</w:t>
            </w:r>
            <w:proofErr w:type="spellEnd"/>
            <w:r w:rsidRPr="00C835F6">
              <w:rPr>
                <w:szCs w:val="22"/>
              </w:rPr>
              <w:t xml:space="preserve"> síranu </w:t>
            </w:r>
            <w:proofErr w:type="spellStart"/>
            <w:r w:rsidRPr="00C835F6">
              <w:rPr>
                <w:szCs w:val="22"/>
              </w:rPr>
              <w:t>horečnatého</w:t>
            </w:r>
            <w:proofErr w:type="spellEnd"/>
          </w:p>
          <w:p w14:paraId="4915768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 xml:space="preserve">(zodpovedá síranu </w:t>
            </w:r>
            <w:proofErr w:type="spellStart"/>
            <w:r>
              <w:rPr>
                <w:szCs w:val="22"/>
              </w:rPr>
              <w:t>horečnatému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EC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  <w:p w14:paraId="3F4BD56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1,2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01A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2,0 g</w:t>
            </w:r>
          </w:p>
          <w:p w14:paraId="610A468D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0,96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8A5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1,5 g</w:t>
            </w:r>
          </w:p>
          <w:p w14:paraId="04BE4197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0,72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3B3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0,99 g</w:t>
            </w:r>
          </w:p>
          <w:p w14:paraId="61B9F316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0,48</w:t>
            </w:r>
            <w:r>
              <w:rPr>
                <w:szCs w:val="22"/>
              </w:rPr>
              <w:t xml:space="preserve"> </w:t>
            </w:r>
            <w:r w:rsidRPr="00C835F6">
              <w:rPr>
                <w:szCs w:val="22"/>
              </w:rPr>
              <w:t>g</w:t>
            </w:r>
            <w:r>
              <w:rPr>
                <w:szCs w:val="22"/>
              </w:rPr>
              <w:t>)</w:t>
            </w:r>
          </w:p>
        </w:tc>
      </w:tr>
      <w:tr w:rsidR="00436AB7" w:rsidRPr="00C835F6" w14:paraId="6B69E3AD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55C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C835F6">
              <w:rPr>
                <w:szCs w:val="22"/>
              </w:rPr>
              <w:t xml:space="preserve">hlorid draselný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6AE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BBA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3,6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D7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2,7 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461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1,8 g</w:t>
            </w:r>
          </w:p>
        </w:tc>
      </w:tr>
      <w:tr w:rsidR="00436AB7" w:rsidRPr="00C835F6" w14:paraId="7A6427CB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4A8" w14:textId="77777777" w:rsidR="00436AB7" w:rsidRDefault="00436AB7" w:rsidP="00EC534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 w:rsidRPr="00C835F6">
              <w:rPr>
                <w:szCs w:val="22"/>
              </w:rPr>
              <w:t>rihydrát</w:t>
            </w:r>
            <w:proofErr w:type="spellEnd"/>
            <w:r w:rsidRPr="00C835F6">
              <w:rPr>
                <w:szCs w:val="22"/>
              </w:rPr>
              <w:t xml:space="preserve"> </w:t>
            </w:r>
            <w:r>
              <w:rPr>
                <w:szCs w:val="22"/>
              </w:rPr>
              <w:t>octanu sodného</w:t>
            </w:r>
          </w:p>
          <w:p w14:paraId="1A66BA20" w14:textId="77777777" w:rsidR="00436AB7" w:rsidRPr="00C835F6" w:rsidRDefault="00436AB7" w:rsidP="00EC534A">
            <w:pPr>
              <w:rPr>
                <w:szCs w:val="22"/>
              </w:rPr>
            </w:pPr>
            <w:r>
              <w:rPr>
                <w:szCs w:val="22"/>
              </w:rPr>
              <w:t>(zodpovedá octanu sodnému)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FF9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6,1 g</w:t>
            </w:r>
          </w:p>
          <w:p w14:paraId="6114C60E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3,7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800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4,9 g</w:t>
            </w:r>
          </w:p>
          <w:p w14:paraId="747D0DEF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2,9 g</w:t>
            </w:r>
            <w:r>
              <w:rPr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66D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3,7 g</w:t>
            </w:r>
          </w:p>
          <w:p w14:paraId="360E0680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2,2 g</w:t>
            </w:r>
            <w:r>
              <w:rPr>
                <w:szCs w:val="22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C90" w14:textId="77777777" w:rsidR="00436AB7" w:rsidRDefault="00436AB7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2,5 g</w:t>
            </w:r>
          </w:p>
          <w:p w14:paraId="7880A5C3" w14:textId="77777777" w:rsidR="00436AB7" w:rsidRPr="00C835F6" w:rsidRDefault="00436AB7" w:rsidP="00EC53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C835F6">
              <w:rPr>
                <w:szCs w:val="22"/>
              </w:rPr>
              <w:t>1,5 g</w:t>
            </w:r>
            <w:r>
              <w:rPr>
                <w:szCs w:val="22"/>
              </w:rPr>
              <w:t>)</w:t>
            </w:r>
          </w:p>
        </w:tc>
      </w:tr>
    </w:tbl>
    <w:p w14:paraId="255FDA49" w14:textId="77777777" w:rsidR="008F5B30" w:rsidRDefault="008F5B30" w:rsidP="00630030">
      <w:pPr>
        <w:ind w:left="708"/>
        <w:rPr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1134"/>
        <w:gridCol w:w="1134"/>
        <w:gridCol w:w="1134"/>
      </w:tblGrid>
      <w:tr w:rsidR="008F5B30" w:rsidRPr="00C835F6" w14:paraId="4BC58539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FC35" w14:textId="77777777" w:rsidR="008F5B30" w:rsidRPr="00C835F6" w:rsidRDefault="008F5B30" w:rsidP="00EC534A">
            <w:pPr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3288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566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481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053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C13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540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C1F" w14:textId="77777777" w:rsidR="008F5B30" w:rsidRPr="00C835F6" w:rsidRDefault="008F5B30" w:rsidP="00EC534A">
            <w:pPr>
              <w:jc w:val="center"/>
              <w:rPr>
                <w:b/>
                <w:szCs w:val="22"/>
              </w:rPr>
            </w:pPr>
            <w:r w:rsidRPr="00C835F6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 </w:t>
            </w:r>
            <w:r w:rsidRPr="00C835F6">
              <w:rPr>
                <w:b/>
                <w:szCs w:val="22"/>
              </w:rPr>
              <w:t>026 ml</w:t>
            </w:r>
          </w:p>
        </w:tc>
      </w:tr>
      <w:tr w:rsidR="008F5B30" w:rsidRPr="00C835F6" w14:paraId="0C4770E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BE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Aminokyseliny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E3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85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7F9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68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D0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51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D4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34 g</w:t>
            </w:r>
          </w:p>
        </w:tc>
      </w:tr>
      <w:tr w:rsidR="008F5B30" w:rsidRPr="00C835F6" w14:paraId="7E3B9F3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65D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Dusík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13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3,5 g"/>
              </w:smartTagPr>
              <w:r w:rsidRPr="00C835F6">
                <w:rPr>
                  <w:szCs w:val="22"/>
                </w:rPr>
                <w:t>13,5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1D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,8 g"/>
              </w:smartTagPr>
              <w:r w:rsidRPr="00C835F6">
                <w:rPr>
                  <w:szCs w:val="22"/>
                </w:rPr>
                <w:t>10,8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3BE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8,1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853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5,4 g"/>
              </w:smartTagPr>
              <w:r w:rsidRPr="00C835F6">
                <w:rPr>
                  <w:szCs w:val="22"/>
                </w:rPr>
                <w:t>5,4 g</w:t>
              </w:r>
            </w:smartTag>
          </w:p>
        </w:tc>
      </w:tr>
      <w:tr w:rsidR="008F5B30" w:rsidRPr="00C835F6" w14:paraId="40DB4BB4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3BB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Lipidy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56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 w:rsidRPr="00C835F6">
                <w:rPr>
                  <w:szCs w:val="22"/>
                </w:rPr>
                <w:t>100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DE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80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A4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60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9D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40 g</w:t>
            </w:r>
          </w:p>
        </w:tc>
      </w:tr>
      <w:tr w:rsidR="008F5B30" w:rsidRPr="00C835F6" w14:paraId="0E33335F" w14:textId="77777777" w:rsidTr="00EC534A">
        <w:trPr>
          <w:trHeight w:val="46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DF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Sacharidy:</w:t>
            </w:r>
          </w:p>
          <w:p w14:paraId="2B2F7ECE" w14:textId="77777777" w:rsidR="008F5B30" w:rsidRPr="007556AE" w:rsidRDefault="008F5B30" w:rsidP="008F5B30">
            <w:pPr>
              <w:numPr>
                <w:ilvl w:val="0"/>
                <w:numId w:val="50"/>
              </w:numPr>
              <w:tabs>
                <w:tab w:val="clear" w:pos="420"/>
              </w:tabs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glukóza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D08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6C9DDE9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50 g"/>
              </w:smartTagPr>
              <w:r w:rsidRPr="00C835F6">
                <w:rPr>
                  <w:szCs w:val="22"/>
                </w:rPr>
                <w:t>250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02CB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2D8531F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200 g"/>
              </w:smartTagPr>
              <w:r w:rsidRPr="00C835F6">
                <w:rPr>
                  <w:szCs w:val="22"/>
                </w:rPr>
                <w:t>200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854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5BB5CE0B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50 g"/>
              </w:smartTagPr>
              <w:r w:rsidRPr="00C835F6">
                <w:rPr>
                  <w:szCs w:val="22"/>
                </w:rPr>
                <w:t>150 g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BAD" w14:textId="77777777" w:rsidR="008F5B30" w:rsidRDefault="008F5B30" w:rsidP="00EC534A">
            <w:pPr>
              <w:jc w:val="center"/>
              <w:rPr>
                <w:szCs w:val="22"/>
              </w:rPr>
            </w:pPr>
          </w:p>
          <w:p w14:paraId="03FFFA55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>100 g</w:t>
            </w:r>
          </w:p>
        </w:tc>
      </w:tr>
      <w:tr w:rsidR="008F5B30" w:rsidRPr="00C835F6" w14:paraId="75F31B30" w14:textId="77777777" w:rsidTr="00EC534A">
        <w:trPr>
          <w:trHeight w:val="244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898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Obsah energie:</w:t>
            </w:r>
          </w:p>
        </w:tc>
      </w:tr>
      <w:tr w:rsidR="008F5B30" w:rsidRPr="00C835F6" w14:paraId="1AA9B2AE" w14:textId="77777777" w:rsidTr="00EC534A">
        <w:trPr>
          <w:trHeight w:val="5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F6D4" w14:textId="77777777" w:rsidR="008F5B30" w:rsidRPr="00C835F6" w:rsidRDefault="008F5B30" w:rsidP="008F5B30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celkový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631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300</w:t>
            </w:r>
            <w:r>
              <w:rPr>
                <w:szCs w:val="22"/>
              </w:rPr>
              <w:t xml:space="preserve"> kcal</w:t>
            </w:r>
          </w:p>
          <w:p w14:paraId="4C80F1F6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9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630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  <w:r w:rsidRPr="00C835F6">
              <w:rPr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43F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900</w:t>
            </w:r>
            <w:r>
              <w:rPr>
                <w:szCs w:val="22"/>
              </w:rPr>
              <w:t xml:space="preserve"> kcal</w:t>
            </w:r>
          </w:p>
          <w:p w14:paraId="71DF9B3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7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955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017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400</w:t>
            </w:r>
            <w:r>
              <w:rPr>
                <w:szCs w:val="22"/>
              </w:rPr>
              <w:t xml:space="preserve"> kcal</w:t>
            </w:r>
          </w:p>
          <w:p w14:paraId="69FD041A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862</w:t>
            </w:r>
            <w:r>
              <w:rPr>
                <w:szCs w:val="22"/>
              </w:rPr>
              <w:t xml:space="preserve">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39CE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900</w:t>
            </w:r>
            <w:r>
              <w:rPr>
                <w:szCs w:val="22"/>
              </w:rPr>
              <w:t xml:space="preserve"> kcal</w:t>
            </w:r>
          </w:p>
          <w:p w14:paraId="6D1D5DF0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768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</w:tr>
      <w:tr w:rsidR="008F5B30" w:rsidRPr="00C835F6" w14:paraId="35ACD993" w14:textId="77777777" w:rsidTr="00EC534A">
        <w:tc>
          <w:tcPr>
            <w:tcW w:w="4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85AA" w14:textId="77777777" w:rsidR="008F5B30" w:rsidRPr="00C835F6" w:rsidRDefault="008F5B30" w:rsidP="008F5B30">
            <w:pPr>
              <w:numPr>
                <w:ilvl w:val="0"/>
                <w:numId w:val="51"/>
              </w:numPr>
              <w:ind w:left="284" w:hanging="284"/>
              <w:rPr>
                <w:szCs w:val="22"/>
              </w:rPr>
            </w:pPr>
            <w:r w:rsidRPr="00C835F6">
              <w:rPr>
                <w:szCs w:val="22"/>
              </w:rPr>
              <w:t>nebielkovinový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D66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000</w:t>
            </w:r>
            <w:r>
              <w:rPr>
                <w:szCs w:val="22"/>
              </w:rPr>
              <w:t xml:space="preserve"> kcal</w:t>
            </w:r>
          </w:p>
          <w:p w14:paraId="60AAC898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8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374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78F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600</w:t>
            </w:r>
            <w:r>
              <w:rPr>
                <w:szCs w:val="22"/>
              </w:rPr>
              <w:t xml:space="preserve"> kcal</w:t>
            </w:r>
          </w:p>
          <w:p w14:paraId="7937817B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6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699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626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200</w:t>
            </w:r>
            <w:r>
              <w:rPr>
                <w:szCs w:val="22"/>
              </w:rPr>
              <w:t xml:space="preserve"> kcal</w:t>
            </w:r>
          </w:p>
          <w:p w14:paraId="0748E36C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024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421" w14:textId="77777777" w:rsidR="008F5B30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800</w:t>
            </w:r>
            <w:r>
              <w:rPr>
                <w:szCs w:val="22"/>
              </w:rPr>
              <w:t xml:space="preserve"> kcal</w:t>
            </w:r>
          </w:p>
          <w:p w14:paraId="2492FAD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>349</w:t>
            </w:r>
            <w:r>
              <w:rPr>
                <w:szCs w:val="22"/>
              </w:rPr>
              <w:t xml:space="preserve"> </w:t>
            </w:r>
            <w:proofErr w:type="spellStart"/>
            <w:r w:rsidRPr="00C835F6">
              <w:rPr>
                <w:szCs w:val="22"/>
              </w:rPr>
              <w:t>kJ</w:t>
            </w:r>
            <w:proofErr w:type="spellEnd"/>
          </w:p>
        </w:tc>
      </w:tr>
      <w:tr w:rsidR="008F5B30" w:rsidRPr="00C835F6" w14:paraId="4C63B693" w14:textId="77777777" w:rsidTr="00EC534A"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857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Obsah elektrolytov:</w:t>
            </w:r>
          </w:p>
        </w:tc>
      </w:tr>
      <w:tr w:rsidR="008F5B30" w:rsidRPr="00C835F6" w14:paraId="23D22C57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E7E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sodík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07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7A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5C9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8A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32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01CCC42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3C1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draslík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E4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07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93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B3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2AD0E95E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249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horčík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FC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9AA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DA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5D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7B29BB80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118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vápnik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E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E8C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EB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FD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487FF3A5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0E5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fosfáty</w:t>
            </w:r>
            <w:r w:rsidRPr="00C835F6">
              <w:rPr>
                <w:szCs w:val="22"/>
                <w:vertAlign w:val="superscript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A2D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7E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20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D7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15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E8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13E37952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469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sírany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A752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347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02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B8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59524678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02B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chloridy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FFE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116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354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93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153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70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5C0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46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6AD8E6FF" w14:textId="77777777" w:rsidTr="00EC534A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CD7" w14:textId="77777777" w:rsidR="008F5B30" w:rsidRPr="00C835F6" w:rsidRDefault="008F5B30" w:rsidP="00EC534A">
            <w:pPr>
              <w:ind w:firstLine="284"/>
              <w:rPr>
                <w:szCs w:val="22"/>
              </w:rPr>
            </w:pPr>
            <w:r w:rsidRPr="00C835F6">
              <w:rPr>
                <w:szCs w:val="22"/>
              </w:rPr>
              <w:t xml:space="preserve"> octany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661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97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BA6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78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2ED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58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CD8" w14:textId="77777777" w:rsidR="008F5B30" w:rsidRPr="00C835F6" w:rsidRDefault="008F5B30" w:rsidP="00EC534A">
            <w:pPr>
              <w:jc w:val="center"/>
              <w:rPr>
                <w:szCs w:val="22"/>
              </w:rPr>
            </w:pPr>
            <w:r w:rsidRPr="00C835F6">
              <w:rPr>
                <w:szCs w:val="22"/>
              </w:rPr>
              <w:t xml:space="preserve">39 </w:t>
            </w:r>
            <w:proofErr w:type="spellStart"/>
            <w:r w:rsidRPr="00C835F6">
              <w:rPr>
                <w:szCs w:val="22"/>
              </w:rPr>
              <w:t>mmol</w:t>
            </w:r>
            <w:proofErr w:type="spellEnd"/>
          </w:p>
        </w:tc>
      </w:tr>
      <w:tr w:rsidR="008F5B30" w:rsidRPr="00C835F6" w14:paraId="363F855B" w14:textId="77777777" w:rsidTr="00EC534A"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07F" w14:textId="77777777" w:rsidR="008F5B30" w:rsidRPr="00C835F6" w:rsidRDefault="008F5B30" w:rsidP="00EC534A">
            <w:pPr>
              <w:rPr>
                <w:szCs w:val="22"/>
              </w:rPr>
            </w:pPr>
          </w:p>
        </w:tc>
      </w:tr>
      <w:tr w:rsidR="008F5B30" w:rsidRPr="00C835F6" w14:paraId="69250806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6E5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Osmolalita</w:t>
            </w:r>
            <w:proofErr w:type="spellEnd"/>
            <w:r w:rsidRPr="00C835F6">
              <w:rPr>
                <w:szCs w:val="22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9EF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230 </w:t>
            </w:r>
            <w:proofErr w:type="spellStart"/>
            <w:r w:rsidRPr="00C835F6">
              <w:rPr>
                <w:szCs w:val="22"/>
              </w:rPr>
              <w:t>mosmol</w:t>
            </w:r>
            <w:proofErr w:type="spellEnd"/>
            <w:r w:rsidRPr="00C835F6">
              <w:rPr>
                <w:szCs w:val="22"/>
              </w:rPr>
              <w:t>/kg vody</w:t>
            </w:r>
          </w:p>
        </w:tc>
      </w:tr>
      <w:tr w:rsidR="008F5B30" w:rsidRPr="00C835F6" w14:paraId="61903EA8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2D8" w14:textId="77777777" w:rsidR="008F5B30" w:rsidRPr="00C835F6" w:rsidRDefault="008F5B30" w:rsidP="00EC534A">
            <w:pPr>
              <w:rPr>
                <w:szCs w:val="22"/>
              </w:rPr>
            </w:pPr>
            <w:proofErr w:type="spellStart"/>
            <w:r w:rsidRPr="00C835F6">
              <w:rPr>
                <w:szCs w:val="22"/>
              </w:rPr>
              <w:t>Osmolarita</w:t>
            </w:r>
            <w:proofErr w:type="spellEnd"/>
            <w:r w:rsidRPr="00C835F6">
              <w:rPr>
                <w:szCs w:val="22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B30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1</w:t>
            </w:r>
            <w:r>
              <w:rPr>
                <w:szCs w:val="22"/>
              </w:rPr>
              <w:t> </w:t>
            </w:r>
            <w:r w:rsidRPr="00C835F6">
              <w:rPr>
                <w:szCs w:val="22"/>
              </w:rPr>
              <w:t xml:space="preserve">060 </w:t>
            </w:r>
            <w:proofErr w:type="spellStart"/>
            <w:r w:rsidRPr="00C835F6">
              <w:rPr>
                <w:szCs w:val="22"/>
              </w:rPr>
              <w:t>mosmol</w:t>
            </w:r>
            <w:proofErr w:type="spellEnd"/>
            <w:r w:rsidRPr="00C835F6">
              <w:rPr>
                <w:szCs w:val="22"/>
              </w:rPr>
              <w:t>/l</w:t>
            </w:r>
          </w:p>
        </w:tc>
      </w:tr>
      <w:tr w:rsidR="008F5B30" w:rsidRPr="00C835F6" w14:paraId="0C9FBE38" w14:textId="77777777" w:rsidTr="00EC534A">
        <w:trPr>
          <w:cantSplit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449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pH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ABE1" w14:textId="77777777" w:rsidR="008F5B30" w:rsidRPr="00C835F6" w:rsidRDefault="008F5B30" w:rsidP="00EC534A">
            <w:pPr>
              <w:rPr>
                <w:szCs w:val="22"/>
              </w:rPr>
            </w:pPr>
            <w:r w:rsidRPr="00C835F6">
              <w:rPr>
                <w:szCs w:val="22"/>
              </w:rPr>
              <w:t>približne 5,6</w:t>
            </w:r>
          </w:p>
        </w:tc>
      </w:tr>
    </w:tbl>
    <w:p w14:paraId="675117F9" w14:textId="65FC81DC" w:rsidR="008F5B30" w:rsidRPr="00C835F6" w:rsidRDefault="008F5B30" w:rsidP="00630030">
      <w:pPr>
        <w:pStyle w:val="Odsadenodstavec"/>
        <w:tabs>
          <w:tab w:val="num" w:pos="567"/>
        </w:tabs>
        <w:spacing w:before="80"/>
        <w:ind w:left="0"/>
        <w:rPr>
          <w:szCs w:val="22"/>
        </w:rPr>
      </w:pPr>
      <w:r w:rsidRPr="00C835F6">
        <w:rPr>
          <w:szCs w:val="22"/>
          <w:vertAlign w:val="superscript"/>
        </w:rPr>
        <w:t>1</w:t>
      </w:r>
      <w:r>
        <w:rPr>
          <w:szCs w:val="22"/>
        </w:rPr>
        <w:tab/>
      </w:r>
      <w:r w:rsidR="00DF35FA">
        <w:rPr>
          <w:szCs w:val="22"/>
        </w:rPr>
        <w:t>S</w:t>
      </w:r>
      <w:r w:rsidRPr="00C835F6">
        <w:rPr>
          <w:szCs w:val="22"/>
        </w:rPr>
        <w:t xml:space="preserve">účet z </w:t>
      </w:r>
      <w:proofErr w:type="spellStart"/>
      <w:r w:rsidRPr="00C835F6">
        <w:rPr>
          <w:szCs w:val="22"/>
        </w:rPr>
        <w:t>Intralipidu</w:t>
      </w:r>
      <w:proofErr w:type="spellEnd"/>
      <w:r w:rsidRPr="00C835F6">
        <w:rPr>
          <w:szCs w:val="22"/>
        </w:rPr>
        <w:t xml:space="preserve"> a</w:t>
      </w:r>
      <w:r>
        <w:rPr>
          <w:szCs w:val="22"/>
        </w:rPr>
        <w:t> </w:t>
      </w:r>
      <w:proofErr w:type="spellStart"/>
      <w:r w:rsidRPr="00C835F6">
        <w:rPr>
          <w:szCs w:val="22"/>
        </w:rPr>
        <w:t>Vaminu</w:t>
      </w:r>
      <w:proofErr w:type="spellEnd"/>
      <w:r>
        <w:rPr>
          <w:szCs w:val="22"/>
        </w:rPr>
        <w:t>.</w:t>
      </w:r>
    </w:p>
    <w:p w14:paraId="3F307DF1" w14:textId="77777777" w:rsidR="00472A7D" w:rsidRPr="00472A7D" w:rsidRDefault="00472A7D" w:rsidP="00630030"/>
    <w:p w14:paraId="7DBD7867" w14:textId="5B34BC3B" w:rsidR="00924172" w:rsidRPr="00630030" w:rsidRDefault="00472A7D" w:rsidP="00630030">
      <w:pPr>
        <w:pStyle w:val="Odsadenodstavec"/>
        <w:ind w:left="567" w:hanging="567"/>
        <w:rPr>
          <w:szCs w:val="22"/>
        </w:rPr>
      </w:pPr>
      <w:r>
        <w:t>-</w:t>
      </w:r>
      <w:r>
        <w:tab/>
      </w:r>
      <w:r w:rsidR="007F6108">
        <w:t>Pomocné látky</w:t>
      </w:r>
      <w:r w:rsidR="00FB1C1F" w:rsidRPr="00630030">
        <w:rPr>
          <w:szCs w:val="24"/>
        </w:rPr>
        <w:t xml:space="preserve"> sú</w:t>
      </w:r>
      <w:r>
        <w:rPr>
          <w:szCs w:val="22"/>
        </w:rPr>
        <w:t xml:space="preserve"> frakčné</w:t>
      </w:r>
      <w:r w:rsidR="00FB1C1F" w:rsidRPr="002C7C8D">
        <w:rPr>
          <w:szCs w:val="22"/>
        </w:rPr>
        <w:t xml:space="preserve"> vaječné </w:t>
      </w:r>
      <w:proofErr w:type="spellStart"/>
      <w:r w:rsidR="00FB1C1F" w:rsidRPr="002C7C8D">
        <w:rPr>
          <w:szCs w:val="22"/>
        </w:rPr>
        <w:t>fosfolipidy</w:t>
      </w:r>
      <w:proofErr w:type="spellEnd"/>
      <w:r>
        <w:rPr>
          <w:szCs w:val="22"/>
        </w:rPr>
        <w:t xml:space="preserve">, </w:t>
      </w:r>
      <w:proofErr w:type="spellStart"/>
      <w:r w:rsidR="00FB1C1F" w:rsidRPr="002C7C8D">
        <w:rPr>
          <w:szCs w:val="22"/>
        </w:rPr>
        <w:t>glycerol</w:t>
      </w:r>
      <w:proofErr w:type="spellEnd"/>
      <w:r>
        <w:rPr>
          <w:szCs w:val="22"/>
        </w:rPr>
        <w:t xml:space="preserve">, </w:t>
      </w:r>
      <w:r w:rsidR="00FB1C1F" w:rsidRPr="002C7C8D">
        <w:rPr>
          <w:szCs w:val="22"/>
        </w:rPr>
        <w:t>hydroxid sodný</w:t>
      </w:r>
      <w:r w:rsidR="006D46F0">
        <w:rPr>
          <w:szCs w:val="22"/>
        </w:rPr>
        <w:t xml:space="preserve"> (na úpravu pH približne do 8)</w:t>
      </w:r>
      <w:r>
        <w:rPr>
          <w:szCs w:val="22"/>
        </w:rPr>
        <w:t xml:space="preserve">, </w:t>
      </w:r>
      <w:r w:rsidR="00FB1C1F" w:rsidRPr="002C7C8D">
        <w:rPr>
          <w:szCs w:val="22"/>
        </w:rPr>
        <w:t>kyselina octová</w:t>
      </w:r>
      <w:r w:rsidR="00326689" w:rsidRPr="002C7C8D">
        <w:rPr>
          <w:szCs w:val="22"/>
        </w:rPr>
        <w:t xml:space="preserve"> </w:t>
      </w:r>
      <w:r>
        <w:rPr>
          <w:szCs w:val="22"/>
        </w:rPr>
        <w:t>96 %</w:t>
      </w:r>
      <w:r w:rsidR="00106356">
        <w:rPr>
          <w:szCs w:val="22"/>
        </w:rPr>
        <w:t xml:space="preserve"> (na úpravu pH približne do 5,6)</w:t>
      </w:r>
      <w:r>
        <w:rPr>
          <w:szCs w:val="22"/>
        </w:rPr>
        <w:t xml:space="preserve">, </w:t>
      </w:r>
      <w:r w:rsidR="00FB1C1F" w:rsidRPr="002C7C8D">
        <w:rPr>
          <w:szCs w:val="22"/>
        </w:rPr>
        <w:t>voda na injekci</w:t>
      </w:r>
      <w:r>
        <w:rPr>
          <w:szCs w:val="22"/>
        </w:rPr>
        <w:t>u..</w:t>
      </w:r>
    </w:p>
    <w:p w14:paraId="12EE449D" w14:textId="1B50B1C8" w:rsidR="00FB36D5" w:rsidRPr="00630030" w:rsidRDefault="00FB36D5" w:rsidP="00630030">
      <w:pPr>
        <w:pStyle w:val="Normlny0"/>
        <w:ind w:left="540" w:right="-2" w:hanging="540"/>
        <w:rPr>
          <w:b/>
          <w:sz w:val="22"/>
          <w:szCs w:val="22"/>
        </w:rPr>
      </w:pPr>
      <w:proofErr w:type="spellStart"/>
      <w:r w:rsidRPr="00630030">
        <w:rPr>
          <w:rFonts w:ascii="Times New Roman" w:hAnsi="Times New Roman"/>
          <w:b/>
          <w:sz w:val="22"/>
          <w:szCs w:val="22"/>
        </w:rPr>
        <w:t>Ako</w:t>
      </w:r>
      <w:proofErr w:type="spellEnd"/>
      <w:r w:rsidRPr="0063003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vyzerá</w:t>
      </w:r>
      <w:proofErr w:type="spellEnd"/>
      <w:r w:rsidR="006C2B1F" w:rsidRPr="00630030">
        <w:rPr>
          <w:rFonts w:ascii="Times New Roman" w:hAnsi="Times New Roman"/>
          <w:b/>
          <w:sz w:val="22"/>
          <w:szCs w:val="22"/>
        </w:rPr>
        <w:t xml:space="preserve"> </w:t>
      </w:r>
      <w:r w:rsidR="002858F8" w:rsidRPr="00630030">
        <w:rPr>
          <w:rFonts w:ascii="Times New Roman" w:hAnsi="Times New Roman"/>
          <w:b/>
          <w:sz w:val="22"/>
          <w:szCs w:val="22"/>
        </w:rPr>
        <w:t>K</w:t>
      </w:r>
      <w:r w:rsidR="0067161D" w:rsidRPr="00630030">
        <w:rPr>
          <w:rFonts w:ascii="Times New Roman" w:hAnsi="Times New Roman"/>
          <w:b/>
          <w:sz w:val="22"/>
          <w:szCs w:val="22"/>
        </w:rPr>
        <w:t>ABIVEN</w:t>
      </w:r>
      <w:r w:rsidRPr="00630030">
        <w:rPr>
          <w:rFonts w:ascii="Times New Roman" w:hAnsi="Times New Roman"/>
          <w:b/>
          <w:sz w:val="22"/>
          <w:szCs w:val="22"/>
        </w:rPr>
        <w:t xml:space="preserve"> a 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obsah</w:t>
      </w:r>
      <w:proofErr w:type="spellEnd"/>
      <w:r w:rsidRPr="00630030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30030">
        <w:rPr>
          <w:rFonts w:ascii="Times New Roman" w:hAnsi="Times New Roman"/>
          <w:b/>
          <w:sz w:val="22"/>
          <w:szCs w:val="22"/>
        </w:rPr>
        <w:t>balenia</w:t>
      </w:r>
      <w:proofErr w:type="spellEnd"/>
    </w:p>
    <w:p w14:paraId="39B77D94" w14:textId="67D9A8B4" w:rsidR="0086744B" w:rsidRDefault="00EA383E" w:rsidP="00630030">
      <w:pPr>
        <w:ind w:left="0" w:right="-2" w:firstLine="0"/>
        <w:rPr>
          <w:szCs w:val="22"/>
        </w:rPr>
      </w:pPr>
      <w:r w:rsidRPr="00C835F6">
        <w:rPr>
          <w:szCs w:val="22"/>
        </w:rPr>
        <w:t xml:space="preserve">Roztok glukózy je číry, </w:t>
      </w:r>
      <w:r w:rsidRPr="00B41B15">
        <w:rPr>
          <w:szCs w:val="22"/>
        </w:rPr>
        <w:t xml:space="preserve">takmer </w:t>
      </w:r>
      <w:r w:rsidRPr="00630030">
        <w:rPr>
          <w:szCs w:val="22"/>
        </w:rPr>
        <w:t>bezfarebný</w:t>
      </w:r>
      <w:r w:rsidRPr="00B41B15">
        <w:rPr>
          <w:szCs w:val="22"/>
        </w:rPr>
        <w:t xml:space="preserve">, roztok aminokyselín je číry, bezfarebný až </w:t>
      </w:r>
      <w:r w:rsidRPr="00630030">
        <w:rPr>
          <w:szCs w:val="22"/>
        </w:rPr>
        <w:t>slabožltý</w:t>
      </w:r>
      <w:r w:rsidRPr="00B41B15">
        <w:rPr>
          <w:szCs w:val="22"/>
        </w:rPr>
        <w:t xml:space="preserve"> a tuková emulzia je </w:t>
      </w:r>
      <w:r w:rsidRPr="00630030">
        <w:rPr>
          <w:szCs w:val="22"/>
        </w:rPr>
        <w:t>homogénna</w:t>
      </w:r>
      <w:r w:rsidRPr="00B41B15">
        <w:rPr>
          <w:szCs w:val="22"/>
        </w:rPr>
        <w:t xml:space="preserve"> biela</w:t>
      </w:r>
      <w:r w:rsidRPr="00C835F6">
        <w:rPr>
          <w:szCs w:val="22"/>
        </w:rPr>
        <w:t>.</w:t>
      </w:r>
    </w:p>
    <w:p w14:paraId="0B5A90C4" w14:textId="4948A9D8" w:rsidR="00FB1C1F" w:rsidRPr="002C7C8D" w:rsidRDefault="00141BBF" w:rsidP="00630030">
      <w:pPr>
        <w:ind w:left="0" w:right="-2" w:firstLine="0"/>
        <w:rPr>
          <w:szCs w:val="22"/>
        </w:rPr>
      </w:pPr>
      <w:r w:rsidRPr="00630030">
        <w:rPr>
          <w:szCs w:val="22"/>
        </w:rPr>
        <w:t xml:space="preserve">KABIVEN pozostáva </w:t>
      </w:r>
      <w:r w:rsidR="00630342">
        <w:rPr>
          <w:szCs w:val="22"/>
        </w:rPr>
        <w:t>z vnútorného</w:t>
      </w:r>
      <w:r w:rsidRPr="00630030">
        <w:rPr>
          <w:szCs w:val="22"/>
        </w:rPr>
        <w:t> trojkomorového vaku</w:t>
      </w:r>
      <w:r w:rsidR="005E58B3">
        <w:rPr>
          <w:szCs w:val="22"/>
        </w:rPr>
        <w:t xml:space="preserve"> (Excel alebo </w:t>
      </w:r>
      <w:proofErr w:type="spellStart"/>
      <w:r w:rsidR="005E58B3">
        <w:rPr>
          <w:szCs w:val="22"/>
        </w:rPr>
        <w:t>Biofin</w:t>
      </w:r>
      <w:proofErr w:type="spellEnd"/>
      <w:r w:rsidR="005E58B3">
        <w:rPr>
          <w:szCs w:val="22"/>
        </w:rPr>
        <w:t>)</w:t>
      </w:r>
      <w:r w:rsidRPr="00630030">
        <w:rPr>
          <w:szCs w:val="22"/>
        </w:rPr>
        <w:t>, ktorý je zabalený do</w:t>
      </w:r>
      <w:r w:rsidR="003B4FAE">
        <w:rPr>
          <w:szCs w:val="22"/>
        </w:rPr>
        <w:t> </w:t>
      </w:r>
      <w:r w:rsidRPr="00630030">
        <w:rPr>
          <w:szCs w:val="22"/>
        </w:rPr>
        <w:t xml:space="preserve">vonkajšieho vaku. </w:t>
      </w:r>
      <w:r w:rsidR="00C333E9">
        <w:rPr>
          <w:szCs w:val="22"/>
        </w:rPr>
        <w:t xml:space="preserve">Potlač vnútorného vaku je modrej farby. </w:t>
      </w:r>
      <w:r w:rsidRPr="00630030">
        <w:rPr>
          <w:szCs w:val="22"/>
        </w:rPr>
        <w:t xml:space="preserve">Medzi </w:t>
      </w:r>
      <w:r w:rsidR="00415317">
        <w:rPr>
          <w:szCs w:val="22"/>
        </w:rPr>
        <w:t>vonkajší obal a vnútorný vak</w:t>
      </w:r>
      <w:r w:rsidRPr="00630030">
        <w:rPr>
          <w:szCs w:val="22"/>
        </w:rPr>
        <w:t xml:space="preserve"> je vložený </w:t>
      </w:r>
      <w:proofErr w:type="spellStart"/>
      <w:r w:rsidRPr="00630030">
        <w:rPr>
          <w:szCs w:val="22"/>
        </w:rPr>
        <w:t>absorbér</w:t>
      </w:r>
      <w:proofErr w:type="spellEnd"/>
      <w:r w:rsidRPr="00630030">
        <w:rPr>
          <w:szCs w:val="22"/>
        </w:rPr>
        <w:t xml:space="preserve"> kyslíka</w:t>
      </w:r>
      <w:r w:rsidR="00FB1C1F" w:rsidRPr="002C7C8D">
        <w:rPr>
          <w:szCs w:val="22"/>
        </w:rPr>
        <w:t xml:space="preserve">, ktorý sa má pred použitím </w:t>
      </w:r>
      <w:r w:rsidR="001A171C">
        <w:rPr>
          <w:szCs w:val="22"/>
        </w:rPr>
        <w:t>zlikvidovať</w:t>
      </w:r>
      <w:r w:rsidR="00B05717" w:rsidRPr="002C7C8D">
        <w:rPr>
          <w:szCs w:val="22"/>
        </w:rPr>
        <w:t xml:space="preserve">. </w:t>
      </w:r>
      <w:bookmarkStart w:id="7" w:name="_Hlk534290473"/>
      <w:r w:rsidR="00D43AEC" w:rsidRPr="002C7C8D">
        <w:rPr>
          <w:szCs w:val="22"/>
        </w:rPr>
        <w:t>Vnútorný vak</w:t>
      </w:r>
      <w:r w:rsidR="00CA7ABF">
        <w:rPr>
          <w:szCs w:val="22"/>
        </w:rPr>
        <w:t xml:space="preserve"> je </w:t>
      </w:r>
      <w:r w:rsidR="00D43AEC" w:rsidRPr="002C7C8D">
        <w:rPr>
          <w:szCs w:val="22"/>
        </w:rPr>
        <w:t>rozde</w:t>
      </w:r>
      <w:r w:rsidR="00CA7ABF">
        <w:rPr>
          <w:szCs w:val="22"/>
        </w:rPr>
        <w:t>lený na tri komory membránami, ktoré sa dajú pretrhnúť</w:t>
      </w:r>
      <w:r w:rsidR="00FB1C1F" w:rsidRPr="002C7C8D">
        <w:rPr>
          <w:szCs w:val="22"/>
        </w:rPr>
        <w:t>. Obsah troch komôr sa musí pred použitím zmiešať</w:t>
      </w:r>
      <w:r w:rsidR="00CA7ABF">
        <w:rPr>
          <w:szCs w:val="22"/>
        </w:rPr>
        <w:t>,</w:t>
      </w:r>
      <w:r w:rsidR="00FB1C1F" w:rsidRPr="002C7C8D">
        <w:rPr>
          <w:szCs w:val="22"/>
        </w:rPr>
        <w:t xml:space="preserve"> a to </w:t>
      </w:r>
      <w:r w:rsidR="00CA7ABF">
        <w:rPr>
          <w:szCs w:val="22"/>
        </w:rPr>
        <w:t>pretrhnutím membrán</w:t>
      </w:r>
      <w:r w:rsidR="00FB1C1F" w:rsidRPr="002C7C8D">
        <w:rPr>
          <w:szCs w:val="22"/>
        </w:rPr>
        <w:t>.</w:t>
      </w:r>
    </w:p>
    <w:bookmarkEnd w:id="7"/>
    <w:p w14:paraId="62016083" w14:textId="77777777" w:rsidR="00FB1C1F" w:rsidRPr="002C7C8D" w:rsidRDefault="00FB1C1F" w:rsidP="00630030">
      <w:pPr>
        <w:ind w:left="0" w:right="-2" w:firstLine="0"/>
        <w:rPr>
          <w:szCs w:val="22"/>
        </w:rPr>
      </w:pPr>
    </w:p>
    <w:p w14:paraId="388BFF64" w14:textId="03A89A8A" w:rsidR="0070739F" w:rsidRPr="00630030" w:rsidRDefault="00C54A61" w:rsidP="00630030">
      <w:pPr>
        <w:ind w:left="0" w:right="-2" w:firstLine="0"/>
        <w:rPr>
          <w:szCs w:val="22"/>
        </w:rPr>
      </w:pPr>
      <w:r>
        <w:rPr>
          <w:szCs w:val="22"/>
        </w:rPr>
        <w:t>Veľkosti</w:t>
      </w:r>
      <w:r w:rsidR="0070739F" w:rsidRPr="00630030">
        <w:rPr>
          <w:szCs w:val="22"/>
        </w:rPr>
        <w:t xml:space="preserve"> balenia:</w:t>
      </w:r>
    </w:p>
    <w:p w14:paraId="3107A8C9" w14:textId="2A1F14F3" w:rsidR="002E32F4" w:rsidRPr="00630030" w:rsidRDefault="00620473" w:rsidP="002E32F4">
      <w:pPr>
        <w:ind w:left="0" w:right="-2" w:firstLine="0"/>
        <w:rPr>
          <w:b/>
          <w:szCs w:val="22"/>
        </w:rPr>
      </w:pPr>
      <w:r w:rsidRPr="00630030">
        <w:rPr>
          <w:b/>
          <w:szCs w:val="22"/>
        </w:rPr>
        <w:t xml:space="preserve">Vaky </w:t>
      </w:r>
      <w:r w:rsidR="002E32F4" w:rsidRPr="00630030">
        <w:rPr>
          <w:b/>
          <w:szCs w:val="22"/>
        </w:rPr>
        <w:t>Excel:</w:t>
      </w:r>
    </w:p>
    <w:p w14:paraId="0DE2FF10" w14:textId="53237394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1</w:t>
      </w:r>
      <w:r>
        <w:rPr>
          <w:szCs w:val="22"/>
        </w:rPr>
        <w:t xml:space="preserve"> </w:t>
      </w:r>
      <w:r w:rsidRPr="002E32F4">
        <w:rPr>
          <w:szCs w:val="22"/>
        </w:rPr>
        <w:t>026 ml, 4 x 1</w:t>
      </w:r>
      <w:r>
        <w:rPr>
          <w:szCs w:val="22"/>
        </w:rPr>
        <w:t xml:space="preserve"> </w:t>
      </w:r>
      <w:r w:rsidRPr="002E32F4">
        <w:rPr>
          <w:szCs w:val="22"/>
        </w:rPr>
        <w:t>026 ml</w:t>
      </w:r>
      <w:r w:rsidR="00C95849">
        <w:rPr>
          <w:szCs w:val="22"/>
        </w:rPr>
        <w:t>,</w:t>
      </w:r>
    </w:p>
    <w:p w14:paraId="585FCCB2" w14:textId="423924A8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1</w:t>
      </w:r>
      <w:r>
        <w:rPr>
          <w:szCs w:val="22"/>
        </w:rPr>
        <w:t xml:space="preserve"> </w:t>
      </w:r>
      <w:r w:rsidRPr="002E32F4">
        <w:rPr>
          <w:szCs w:val="22"/>
        </w:rPr>
        <w:t>540 ml, 4 x 1</w:t>
      </w:r>
      <w:r>
        <w:rPr>
          <w:szCs w:val="22"/>
        </w:rPr>
        <w:t xml:space="preserve"> </w:t>
      </w:r>
      <w:r w:rsidRPr="002E32F4">
        <w:rPr>
          <w:szCs w:val="22"/>
        </w:rPr>
        <w:t>540 ml</w:t>
      </w:r>
      <w:r w:rsidR="00C95849">
        <w:rPr>
          <w:szCs w:val="22"/>
        </w:rPr>
        <w:t>,</w:t>
      </w:r>
    </w:p>
    <w:p w14:paraId="6E3CB83B" w14:textId="05736EA5" w:rsidR="002E32F4" w:rsidRP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2</w:t>
      </w:r>
      <w:r>
        <w:rPr>
          <w:szCs w:val="22"/>
        </w:rPr>
        <w:t xml:space="preserve"> </w:t>
      </w:r>
      <w:r w:rsidRPr="002E32F4">
        <w:rPr>
          <w:szCs w:val="22"/>
        </w:rPr>
        <w:t>053 ml, 2 x 2</w:t>
      </w:r>
      <w:r>
        <w:rPr>
          <w:szCs w:val="22"/>
        </w:rPr>
        <w:t xml:space="preserve"> </w:t>
      </w:r>
      <w:r w:rsidRPr="002E32F4">
        <w:rPr>
          <w:szCs w:val="22"/>
        </w:rPr>
        <w:t>053 ml</w:t>
      </w:r>
      <w:r w:rsidR="00C95849">
        <w:rPr>
          <w:szCs w:val="22"/>
        </w:rPr>
        <w:t>,</w:t>
      </w:r>
    </w:p>
    <w:p w14:paraId="7AD7B0E1" w14:textId="3A3D4E3E" w:rsidR="002E32F4" w:rsidRDefault="002E32F4" w:rsidP="002E32F4">
      <w:pPr>
        <w:ind w:left="0" w:right="-2" w:firstLine="0"/>
        <w:rPr>
          <w:szCs w:val="22"/>
        </w:rPr>
      </w:pPr>
      <w:r w:rsidRPr="002E32F4">
        <w:rPr>
          <w:szCs w:val="22"/>
        </w:rPr>
        <w:t>1 x 2</w:t>
      </w:r>
      <w:r>
        <w:rPr>
          <w:szCs w:val="22"/>
        </w:rPr>
        <w:t xml:space="preserve"> </w:t>
      </w:r>
      <w:r w:rsidRPr="002E32F4">
        <w:rPr>
          <w:szCs w:val="22"/>
        </w:rPr>
        <w:t>566 ml, 2 x 2</w:t>
      </w:r>
      <w:r>
        <w:rPr>
          <w:szCs w:val="22"/>
        </w:rPr>
        <w:t xml:space="preserve"> </w:t>
      </w:r>
      <w:r w:rsidRPr="002E32F4">
        <w:rPr>
          <w:szCs w:val="22"/>
        </w:rPr>
        <w:t>566 ml</w:t>
      </w:r>
      <w:r w:rsidR="00C95849">
        <w:rPr>
          <w:szCs w:val="22"/>
        </w:rPr>
        <w:t>.</w:t>
      </w:r>
    </w:p>
    <w:p w14:paraId="68F32D70" w14:textId="77777777" w:rsidR="002E32F4" w:rsidRDefault="002E32F4" w:rsidP="00CB172E">
      <w:pPr>
        <w:ind w:left="0" w:right="-2" w:firstLine="0"/>
        <w:rPr>
          <w:szCs w:val="22"/>
        </w:rPr>
      </w:pPr>
    </w:p>
    <w:p w14:paraId="449ABB2D" w14:textId="17E5EF9B" w:rsidR="002E32F4" w:rsidRPr="00630030" w:rsidRDefault="00620473" w:rsidP="00630030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Vaky </w:t>
      </w:r>
      <w:proofErr w:type="spellStart"/>
      <w:r w:rsidR="002E32F4" w:rsidRPr="00630030">
        <w:rPr>
          <w:b/>
          <w:szCs w:val="22"/>
        </w:rPr>
        <w:t>Biofin</w:t>
      </w:r>
      <w:proofErr w:type="spellEnd"/>
      <w:r w:rsidR="002E32F4" w:rsidRPr="00630030">
        <w:rPr>
          <w:b/>
          <w:szCs w:val="22"/>
        </w:rPr>
        <w:t>:</w:t>
      </w:r>
    </w:p>
    <w:p w14:paraId="4DDD7E09" w14:textId="01E1AF63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1</w:t>
      </w:r>
      <w:r w:rsidR="00C66F71">
        <w:rPr>
          <w:szCs w:val="22"/>
        </w:rPr>
        <w:t> </w:t>
      </w:r>
      <w:r w:rsidRPr="002C7C8D">
        <w:rPr>
          <w:szCs w:val="22"/>
        </w:rPr>
        <w:t>026 ml, 4 x 1</w:t>
      </w:r>
      <w:r w:rsidR="00C66F71">
        <w:rPr>
          <w:szCs w:val="22"/>
        </w:rPr>
        <w:t> </w:t>
      </w:r>
      <w:r w:rsidRPr="002C7C8D">
        <w:rPr>
          <w:szCs w:val="22"/>
        </w:rPr>
        <w:t>026 ml</w:t>
      </w:r>
      <w:r w:rsidR="00C54A61">
        <w:rPr>
          <w:szCs w:val="22"/>
        </w:rPr>
        <w:t>,</w:t>
      </w:r>
    </w:p>
    <w:p w14:paraId="12895E83" w14:textId="070BDBEF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1</w:t>
      </w:r>
      <w:r w:rsidR="00C66F71">
        <w:rPr>
          <w:szCs w:val="22"/>
        </w:rPr>
        <w:t> </w:t>
      </w:r>
      <w:r w:rsidRPr="002C7C8D">
        <w:rPr>
          <w:szCs w:val="22"/>
        </w:rPr>
        <w:t>540 ml, 4 x 1</w:t>
      </w:r>
      <w:r w:rsidR="00C66F71">
        <w:rPr>
          <w:szCs w:val="22"/>
        </w:rPr>
        <w:t> </w:t>
      </w:r>
      <w:r w:rsidRPr="002C7C8D">
        <w:rPr>
          <w:szCs w:val="22"/>
        </w:rPr>
        <w:t>540 ml</w:t>
      </w:r>
      <w:r w:rsidR="00C95849">
        <w:rPr>
          <w:szCs w:val="22"/>
        </w:rPr>
        <w:t>,</w:t>
      </w:r>
    </w:p>
    <w:p w14:paraId="0BFB2E9A" w14:textId="193E730C" w:rsidR="00924172" w:rsidRPr="002C7C8D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2</w:t>
      </w:r>
      <w:r w:rsidR="00C66F71">
        <w:rPr>
          <w:szCs w:val="22"/>
        </w:rPr>
        <w:t> </w:t>
      </w:r>
      <w:r w:rsidRPr="002C7C8D">
        <w:rPr>
          <w:szCs w:val="22"/>
        </w:rPr>
        <w:t>053 ml, 4 x 2</w:t>
      </w:r>
      <w:r w:rsidR="00C66F71">
        <w:rPr>
          <w:szCs w:val="22"/>
        </w:rPr>
        <w:t> </w:t>
      </w:r>
      <w:r w:rsidRPr="002C7C8D">
        <w:rPr>
          <w:szCs w:val="22"/>
        </w:rPr>
        <w:t>053 ml</w:t>
      </w:r>
      <w:r w:rsidR="00C95849">
        <w:rPr>
          <w:szCs w:val="22"/>
        </w:rPr>
        <w:t>,</w:t>
      </w:r>
    </w:p>
    <w:p w14:paraId="477B161A" w14:textId="74D8E10D" w:rsidR="00E33D6A" w:rsidRDefault="00924172" w:rsidP="00630030">
      <w:pPr>
        <w:keepNext/>
        <w:keepLines/>
        <w:ind w:left="0" w:firstLine="0"/>
        <w:rPr>
          <w:szCs w:val="22"/>
        </w:rPr>
      </w:pPr>
      <w:r w:rsidRPr="002C7C8D">
        <w:rPr>
          <w:szCs w:val="22"/>
        </w:rPr>
        <w:t>1 x 2</w:t>
      </w:r>
      <w:r w:rsidR="00C66F71">
        <w:rPr>
          <w:szCs w:val="22"/>
        </w:rPr>
        <w:t> </w:t>
      </w:r>
      <w:r w:rsidRPr="002C7C8D">
        <w:rPr>
          <w:szCs w:val="22"/>
        </w:rPr>
        <w:t>566 ml, 3 x 2</w:t>
      </w:r>
      <w:r w:rsidR="00C66F71">
        <w:rPr>
          <w:szCs w:val="22"/>
        </w:rPr>
        <w:t> </w:t>
      </w:r>
      <w:r w:rsidRPr="002C7C8D">
        <w:rPr>
          <w:szCs w:val="22"/>
        </w:rPr>
        <w:t>566 ml</w:t>
      </w:r>
      <w:r w:rsidR="00C95849">
        <w:rPr>
          <w:szCs w:val="22"/>
        </w:rPr>
        <w:t>.</w:t>
      </w:r>
      <w:r w:rsidR="00BA3C89" w:rsidRPr="002C7C8D">
        <w:rPr>
          <w:szCs w:val="22"/>
        </w:rPr>
        <w:br/>
      </w:r>
    </w:p>
    <w:p w14:paraId="0EFEDC7C" w14:textId="580BC680" w:rsidR="00C86487" w:rsidRDefault="00C86487" w:rsidP="00630030">
      <w:pPr>
        <w:ind w:left="0" w:right="-2" w:firstLine="0"/>
        <w:rPr>
          <w:szCs w:val="22"/>
        </w:rPr>
      </w:pPr>
      <w:r w:rsidRPr="00C835F6">
        <w:rPr>
          <w:szCs w:val="22"/>
        </w:rPr>
        <w:t>Na trh nemusia byť uvedené všetky veľkosti balenia.</w:t>
      </w:r>
    </w:p>
    <w:p w14:paraId="486435C1" w14:textId="77777777" w:rsidR="00141BBF" w:rsidRPr="00630030" w:rsidRDefault="00141BBF" w:rsidP="00630030">
      <w:pPr>
        <w:ind w:left="0" w:right="-2" w:firstLine="0"/>
        <w:rPr>
          <w:b/>
          <w:szCs w:val="22"/>
        </w:rPr>
      </w:pPr>
    </w:p>
    <w:p w14:paraId="476EFDA9" w14:textId="631BE25A" w:rsidR="00E50D7F" w:rsidRPr="00630030" w:rsidRDefault="0034149D" w:rsidP="00CB172E">
      <w:pPr>
        <w:tabs>
          <w:tab w:val="left" w:pos="4170"/>
        </w:tabs>
        <w:spacing w:before="24" w:after="24"/>
        <w:ind w:right="-2"/>
        <w:rPr>
          <w:szCs w:val="22"/>
        </w:rPr>
      </w:pPr>
      <w:r w:rsidRPr="00630030">
        <w:rPr>
          <w:b/>
          <w:szCs w:val="22"/>
        </w:rPr>
        <w:t>Držiteľ rozhodnutia o</w:t>
      </w:r>
      <w:r w:rsidR="00AB7118" w:rsidRPr="00630030">
        <w:rPr>
          <w:b/>
          <w:szCs w:val="22"/>
        </w:rPr>
        <w:t> </w:t>
      </w:r>
      <w:r w:rsidRPr="00630030">
        <w:rPr>
          <w:b/>
          <w:szCs w:val="22"/>
        </w:rPr>
        <w:t>registrácii</w:t>
      </w:r>
      <w:r w:rsidR="00AB7118" w:rsidRPr="00630030">
        <w:rPr>
          <w:b/>
          <w:szCs w:val="22"/>
        </w:rPr>
        <w:t xml:space="preserve"> </w:t>
      </w:r>
    </w:p>
    <w:p w14:paraId="6CC1C40B" w14:textId="65933722" w:rsidR="00A72674" w:rsidRDefault="000A00AD">
      <w:pPr>
        <w:ind w:right="-2"/>
        <w:outlineLvl w:val="0"/>
        <w:rPr>
          <w:szCs w:val="22"/>
        </w:rPr>
      </w:pPr>
      <w:proofErr w:type="spellStart"/>
      <w:r w:rsidRPr="00630030">
        <w:rPr>
          <w:szCs w:val="22"/>
        </w:rPr>
        <w:t>Fresenius</w:t>
      </w:r>
      <w:proofErr w:type="spellEnd"/>
      <w:r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Kabi</w:t>
      </w:r>
      <w:proofErr w:type="spellEnd"/>
      <w:r w:rsidRPr="00630030">
        <w:rPr>
          <w:szCs w:val="22"/>
        </w:rPr>
        <w:t xml:space="preserve"> AB</w:t>
      </w:r>
    </w:p>
    <w:p w14:paraId="3F2BF928" w14:textId="77777777" w:rsidR="00A72674" w:rsidRDefault="00A72674">
      <w:pPr>
        <w:ind w:right="-2"/>
        <w:outlineLvl w:val="0"/>
        <w:rPr>
          <w:szCs w:val="22"/>
        </w:rPr>
      </w:pPr>
      <w:proofErr w:type="spellStart"/>
      <w:r w:rsidRPr="00C835F6">
        <w:rPr>
          <w:szCs w:val="22"/>
        </w:rPr>
        <w:t>Rapsgatan</w:t>
      </w:r>
      <w:proofErr w:type="spellEnd"/>
      <w:r w:rsidRPr="00C835F6">
        <w:rPr>
          <w:szCs w:val="22"/>
        </w:rPr>
        <w:t xml:space="preserve"> 7</w:t>
      </w:r>
    </w:p>
    <w:p w14:paraId="29BA1C12" w14:textId="30759016" w:rsidR="00A72674" w:rsidRDefault="000A00AD">
      <w:pPr>
        <w:ind w:right="-2"/>
        <w:outlineLvl w:val="0"/>
        <w:rPr>
          <w:szCs w:val="22"/>
        </w:rPr>
      </w:pPr>
      <w:r w:rsidRPr="00630030">
        <w:rPr>
          <w:szCs w:val="22"/>
        </w:rPr>
        <w:t>751 74</w:t>
      </w:r>
      <w:r w:rsidR="009143B6" w:rsidRPr="00630030">
        <w:rPr>
          <w:szCs w:val="22"/>
        </w:rPr>
        <w:t xml:space="preserve"> </w:t>
      </w:r>
      <w:proofErr w:type="spellStart"/>
      <w:r w:rsidRPr="00630030">
        <w:rPr>
          <w:szCs w:val="22"/>
        </w:rPr>
        <w:t>Uppsala</w:t>
      </w:r>
      <w:proofErr w:type="spellEnd"/>
    </w:p>
    <w:p w14:paraId="0AEC253A" w14:textId="63D3B873" w:rsidR="000A00AD" w:rsidRPr="00630030" w:rsidRDefault="000A00AD">
      <w:pPr>
        <w:ind w:right="-2"/>
        <w:outlineLvl w:val="0"/>
        <w:rPr>
          <w:szCs w:val="22"/>
        </w:rPr>
      </w:pPr>
      <w:r w:rsidRPr="00630030">
        <w:rPr>
          <w:szCs w:val="22"/>
        </w:rPr>
        <w:t>Švédsko</w:t>
      </w:r>
    </w:p>
    <w:p w14:paraId="205CD626" w14:textId="77777777" w:rsidR="000A00AD" w:rsidRPr="00317F0B" w:rsidRDefault="000A00AD" w:rsidP="00630030">
      <w:pPr>
        <w:tabs>
          <w:tab w:val="left" w:pos="4170"/>
        </w:tabs>
        <w:spacing w:before="24" w:after="24"/>
        <w:ind w:right="-2"/>
        <w:rPr>
          <w:szCs w:val="22"/>
        </w:rPr>
      </w:pPr>
    </w:p>
    <w:p w14:paraId="24902C80" w14:textId="1B274163" w:rsidR="00B42BD5" w:rsidRPr="00630030" w:rsidRDefault="001B276F" w:rsidP="00CB172E">
      <w:pPr>
        <w:tabs>
          <w:tab w:val="left" w:pos="4170"/>
        </w:tabs>
        <w:spacing w:before="24" w:after="24"/>
        <w:ind w:right="-2"/>
        <w:rPr>
          <w:b/>
          <w:szCs w:val="22"/>
        </w:rPr>
      </w:pPr>
      <w:r w:rsidRPr="00630030">
        <w:rPr>
          <w:b/>
          <w:szCs w:val="22"/>
        </w:rPr>
        <w:t>Výrobc</w:t>
      </w:r>
      <w:r w:rsidR="00E0087C">
        <w:rPr>
          <w:b/>
          <w:szCs w:val="22"/>
        </w:rPr>
        <w:t>a</w:t>
      </w:r>
    </w:p>
    <w:p w14:paraId="55FEFCAE" w14:textId="29256A72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Fresenius</w:t>
      </w:r>
      <w:proofErr w:type="spellEnd"/>
      <w:r w:rsidRPr="00630030">
        <w:rPr>
          <w:color w:val="000000"/>
          <w:szCs w:val="22"/>
        </w:rPr>
        <w:t xml:space="preserve"> </w:t>
      </w:r>
      <w:proofErr w:type="spellStart"/>
      <w:r w:rsidRPr="00630030">
        <w:rPr>
          <w:color w:val="000000"/>
          <w:szCs w:val="22"/>
        </w:rPr>
        <w:t>Kabi</w:t>
      </w:r>
      <w:proofErr w:type="spellEnd"/>
      <w:r w:rsidRPr="00630030">
        <w:rPr>
          <w:color w:val="000000"/>
          <w:szCs w:val="22"/>
        </w:rPr>
        <w:t xml:space="preserve"> AB</w:t>
      </w:r>
    </w:p>
    <w:p w14:paraId="1D13EB7F" w14:textId="1B7151B6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proofErr w:type="spellStart"/>
      <w:r w:rsidRPr="00630030">
        <w:rPr>
          <w:color w:val="000000"/>
          <w:szCs w:val="22"/>
        </w:rPr>
        <w:t>Rapsgatan</w:t>
      </w:r>
      <w:proofErr w:type="spellEnd"/>
      <w:r w:rsidRPr="00630030">
        <w:rPr>
          <w:color w:val="000000"/>
          <w:szCs w:val="22"/>
        </w:rPr>
        <w:t xml:space="preserve"> 7</w:t>
      </w:r>
    </w:p>
    <w:p w14:paraId="492E7280" w14:textId="655872BB" w:rsidR="00A72674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630030">
        <w:rPr>
          <w:color w:val="000000"/>
          <w:szCs w:val="22"/>
        </w:rPr>
        <w:t xml:space="preserve">751 74 </w:t>
      </w:r>
      <w:proofErr w:type="spellStart"/>
      <w:r w:rsidRPr="00630030">
        <w:rPr>
          <w:color w:val="000000"/>
          <w:szCs w:val="22"/>
        </w:rPr>
        <w:t>Uppsala</w:t>
      </w:r>
      <w:proofErr w:type="spellEnd"/>
    </w:p>
    <w:p w14:paraId="4A07E2EC" w14:textId="15EB7258" w:rsidR="002A1985" w:rsidRDefault="002A1985" w:rsidP="00CB172E">
      <w:pPr>
        <w:autoSpaceDE w:val="0"/>
        <w:autoSpaceDN w:val="0"/>
        <w:adjustRightInd w:val="0"/>
        <w:ind w:left="15" w:right="-2" w:firstLine="0"/>
        <w:rPr>
          <w:color w:val="000000"/>
          <w:szCs w:val="22"/>
        </w:rPr>
      </w:pPr>
      <w:r w:rsidRPr="00630030">
        <w:rPr>
          <w:color w:val="000000"/>
          <w:szCs w:val="22"/>
        </w:rPr>
        <w:t>Švédsko</w:t>
      </w:r>
    </w:p>
    <w:p w14:paraId="747A8EDD" w14:textId="77777777" w:rsidR="00DC2F97" w:rsidRPr="00630030" w:rsidRDefault="00DC2F97">
      <w:pPr>
        <w:numPr>
          <w:ilvl w:val="12"/>
          <w:numId w:val="0"/>
        </w:numPr>
        <w:ind w:right="-2"/>
        <w:rPr>
          <w:b/>
          <w:szCs w:val="22"/>
        </w:rPr>
      </w:pPr>
    </w:p>
    <w:p w14:paraId="1CC7A428" w14:textId="68EF89D5" w:rsidR="00FB36D5" w:rsidRPr="00630030" w:rsidRDefault="0034149D">
      <w:pPr>
        <w:autoSpaceDE w:val="0"/>
        <w:autoSpaceDN w:val="0"/>
        <w:adjustRightInd w:val="0"/>
        <w:ind w:right="-2"/>
        <w:rPr>
          <w:b/>
          <w:szCs w:val="22"/>
        </w:rPr>
      </w:pPr>
      <w:r w:rsidRPr="00630030">
        <w:rPr>
          <w:b/>
          <w:szCs w:val="22"/>
        </w:rPr>
        <w:t>Táto pís</w:t>
      </w:r>
      <w:r w:rsidR="00C111F6" w:rsidRPr="00630030">
        <w:rPr>
          <w:b/>
          <w:szCs w:val="22"/>
        </w:rPr>
        <w:t xml:space="preserve">omná informácia </w:t>
      </w:r>
      <w:r w:rsidRPr="00630030">
        <w:rPr>
          <w:b/>
          <w:szCs w:val="22"/>
        </w:rPr>
        <w:t xml:space="preserve">bola naposledy </w:t>
      </w:r>
      <w:r w:rsidR="00A3582C" w:rsidRPr="00630030">
        <w:rPr>
          <w:b/>
          <w:szCs w:val="22"/>
        </w:rPr>
        <w:t>aktualizovaná</w:t>
      </w:r>
      <w:r w:rsidR="00BE459F" w:rsidRPr="00630030">
        <w:rPr>
          <w:b/>
          <w:szCs w:val="22"/>
        </w:rPr>
        <w:t xml:space="preserve"> v</w:t>
      </w:r>
      <w:r w:rsidR="008958B0">
        <w:rPr>
          <w:b/>
          <w:szCs w:val="22"/>
        </w:rPr>
        <w:t> auguste 2020</w:t>
      </w:r>
      <w:r w:rsidR="006C5D67">
        <w:rPr>
          <w:b/>
          <w:szCs w:val="22"/>
        </w:rPr>
        <w:t>.</w:t>
      </w:r>
    </w:p>
    <w:p w14:paraId="11313FBA" w14:textId="77777777" w:rsidR="001E307A" w:rsidRPr="00630030" w:rsidRDefault="001E307A" w:rsidP="00755B74">
      <w:pPr>
        <w:autoSpaceDE w:val="0"/>
        <w:autoSpaceDN w:val="0"/>
        <w:adjustRightInd w:val="0"/>
        <w:ind w:right="-2"/>
        <w:rPr>
          <w:b/>
          <w:szCs w:val="22"/>
        </w:rPr>
      </w:pPr>
    </w:p>
    <w:p w14:paraId="296687BB" w14:textId="48931D6A" w:rsidR="001E307A" w:rsidRPr="00630030" w:rsidRDefault="001E307A" w:rsidP="00755B74">
      <w:pPr>
        <w:ind w:right="-2"/>
        <w:rPr>
          <w:szCs w:val="22"/>
        </w:rPr>
      </w:pPr>
      <w:r w:rsidRPr="00630030">
        <w:rPr>
          <w:szCs w:val="22"/>
        </w:rPr>
        <w:t>-------------------------------------------------------------------------------------------------------------</w:t>
      </w:r>
      <w:r w:rsidR="00A72674">
        <w:rPr>
          <w:szCs w:val="22"/>
        </w:rPr>
        <w:t>------------</w:t>
      </w:r>
    </w:p>
    <w:p w14:paraId="38793C72" w14:textId="33562460" w:rsidR="00216981" w:rsidRPr="002C7C8D" w:rsidRDefault="00BE459F" w:rsidP="00755B74">
      <w:pPr>
        <w:ind w:right="-2"/>
        <w:rPr>
          <w:b/>
          <w:bCs/>
          <w:szCs w:val="22"/>
        </w:rPr>
      </w:pPr>
      <w:r w:rsidRPr="00630030">
        <w:rPr>
          <w:szCs w:val="22"/>
        </w:rPr>
        <w:t>Nasledujúca informácia je určená len pre zdravotníckych pracovníkov:</w:t>
      </w:r>
    </w:p>
    <w:p w14:paraId="5FBBACDD" w14:textId="77777777" w:rsidR="00B311AA" w:rsidRDefault="00B311AA" w:rsidP="00630030">
      <w:pPr>
        <w:ind w:left="0" w:right="-2" w:firstLine="0"/>
        <w:rPr>
          <w:bCs/>
          <w:szCs w:val="22"/>
          <w:u w:val="single"/>
        </w:rPr>
      </w:pPr>
    </w:p>
    <w:p w14:paraId="41A22A3A" w14:textId="0ABE5836" w:rsidR="00216981" w:rsidRPr="00630030" w:rsidRDefault="00216981" w:rsidP="00630030">
      <w:pPr>
        <w:ind w:left="0" w:right="-2" w:firstLine="0"/>
        <w:rPr>
          <w:bCs/>
          <w:szCs w:val="22"/>
          <w:u w:val="single"/>
        </w:rPr>
      </w:pPr>
      <w:r w:rsidRPr="00630030">
        <w:rPr>
          <w:bCs/>
          <w:szCs w:val="22"/>
          <w:u w:val="single"/>
        </w:rPr>
        <w:t>Návod na použitie</w:t>
      </w:r>
      <w:r w:rsidR="00D61373">
        <w:rPr>
          <w:bCs/>
          <w:szCs w:val="22"/>
          <w:u w:val="single"/>
        </w:rPr>
        <w:t xml:space="preserve"> KABIVENU</w:t>
      </w:r>
      <w:r w:rsidR="003F3103">
        <w:rPr>
          <w:bCs/>
          <w:szCs w:val="22"/>
          <w:u w:val="single"/>
        </w:rPr>
        <w:t>:</w:t>
      </w:r>
    </w:p>
    <w:p w14:paraId="053ABA2E" w14:textId="77777777" w:rsidR="00216981" w:rsidRDefault="00216981" w:rsidP="00755B74">
      <w:pPr>
        <w:ind w:right="-2"/>
        <w:rPr>
          <w:b/>
          <w:bCs/>
          <w:szCs w:val="22"/>
        </w:rPr>
      </w:pPr>
    </w:p>
    <w:p w14:paraId="5DE6207D" w14:textId="2961F600" w:rsidR="00711A6F" w:rsidRPr="00630030" w:rsidRDefault="00EB2DFC" w:rsidP="00630030">
      <w:pPr>
        <w:pStyle w:val="Odsekzoznamu"/>
        <w:numPr>
          <w:ilvl w:val="0"/>
          <w:numId w:val="52"/>
        </w:numPr>
        <w:ind w:left="567" w:hanging="567"/>
        <w:rPr>
          <w:b/>
          <w:bCs/>
        </w:rPr>
      </w:pPr>
      <w:r>
        <w:rPr>
          <w:b/>
          <w:bCs/>
        </w:rPr>
        <w:t>V</w:t>
      </w:r>
      <w:r w:rsidR="00711A6F" w:rsidRPr="00630030">
        <w:rPr>
          <w:b/>
          <w:bCs/>
        </w:rPr>
        <w:t>ak Excel</w:t>
      </w:r>
    </w:p>
    <w:p w14:paraId="60794043" w14:textId="77777777" w:rsidR="00711A6F" w:rsidRPr="002C7C8D" w:rsidRDefault="00711A6F" w:rsidP="00630030">
      <w:pPr>
        <w:pStyle w:val="Odsekzoznamu"/>
        <w:rPr>
          <w:b/>
        </w:rPr>
      </w:pPr>
    </w:p>
    <w:p w14:paraId="26A336EA" w14:textId="2E273511" w:rsidR="00711A6F" w:rsidRPr="002C7C8D" w:rsidRDefault="00711A6F" w:rsidP="00630030">
      <w:pPr>
        <w:pStyle w:val="Odsekzoznamu"/>
        <w:ind w:left="284" w:hanging="284"/>
      </w:pPr>
      <w:r w:rsidRPr="002C7C8D">
        <w:t>1.</w:t>
      </w:r>
      <w:r w:rsidR="00EC1EB1">
        <w:tab/>
      </w:r>
      <w:r w:rsidRPr="002C7C8D">
        <w:t>Vonkajší obal odstráňte tak, že vak držte zvislo a obal odtrhnite od zárezu pozdĺž horného okraja, potom jednoducho roztrhnutím otvorte dlhú stranu, odstráňte obal z plastickej hmoty a zahoďte ho spolu s </w:t>
      </w:r>
      <w:proofErr w:type="spellStart"/>
      <w:r w:rsidRPr="002C7C8D">
        <w:t>absorbérom</w:t>
      </w:r>
      <w:proofErr w:type="spellEnd"/>
      <w:r w:rsidRPr="002C7C8D">
        <w:t xml:space="preserve"> kyslíka.</w:t>
      </w:r>
    </w:p>
    <w:p w14:paraId="5E7E6A0D" w14:textId="312BA990" w:rsidR="00711A6F" w:rsidRPr="002C7C8D" w:rsidRDefault="00711A6F" w:rsidP="00630030">
      <w:pPr>
        <w:pStyle w:val="Odsekzoznamu"/>
        <w:ind w:left="284" w:hanging="284"/>
      </w:pPr>
      <w:r w:rsidRPr="002C7C8D">
        <w:t>2.</w:t>
      </w:r>
      <w:r w:rsidR="00EC1EB1">
        <w:tab/>
      </w:r>
      <w:r w:rsidRPr="002C7C8D">
        <w:t>Obsah vaku zmiešate tak, že dáte končeky prstov na hornú časť presne na spoj, ako je to znázornené na obrázku.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11"/>
        <w:gridCol w:w="4111"/>
      </w:tblGrid>
      <w:tr w:rsidR="00711A6F" w:rsidRPr="002C7C8D" w14:paraId="6609FC9E" w14:textId="77777777" w:rsidTr="00AE4A6B">
        <w:tc>
          <w:tcPr>
            <w:tcW w:w="4111" w:type="dxa"/>
            <w:hideMark/>
          </w:tcPr>
          <w:p w14:paraId="2C015F1C" w14:textId="77777777" w:rsidR="00711A6F" w:rsidRPr="002C7C8D" w:rsidRDefault="00711A6F" w:rsidP="00630030">
            <w:pPr>
              <w:pStyle w:val="Odsekzoznamu"/>
              <w:ind w:left="176" w:hanging="284"/>
            </w:pPr>
            <w:r w:rsidRPr="002C7C8D">
              <w:t xml:space="preserve">3. Končekmi prstov a palcov uchopte bočné strany hornej komory a zľahka rolujte hánkami, až kým sa spoj neoddelí. </w:t>
            </w:r>
          </w:p>
        </w:tc>
        <w:tc>
          <w:tcPr>
            <w:tcW w:w="4111" w:type="dxa"/>
            <w:hideMark/>
          </w:tcPr>
          <w:p w14:paraId="4BAA79A8" w14:textId="00BEB34D" w:rsidR="00711A6F" w:rsidRPr="002C7C8D" w:rsidRDefault="00711A6F" w:rsidP="00630030">
            <w:pPr>
              <w:pStyle w:val="Odsekzoznamu"/>
              <w:ind w:left="34" w:firstLine="0"/>
            </w:pPr>
            <w:r w:rsidRPr="002C7C8D">
              <w:rPr>
                <w:u w:val="single"/>
              </w:rPr>
              <w:t>Alternatívna technika (3):</w:t>
            </w:r>
            <w:r w:rsidRPr="002C7C8D">
              <w:t xml:space="preserve"> Položte vak na</w:t>
            </w:r>
            <w:r w:rsidR="00EC1EB1">
              <w:t> </w:t>
            </w:r>
            <w:r w:rsidRPr="002C7C8D">
              <w:t>vodorovný povrch. Rolujte vak pomocou držadla, až kým sa spoje neoddelia. Dôkladne premiešajte prevracaním vaku.</w:t>
            </w:r>
          </w:p>
        </w:tc>
      </w:tr>
    </w:tbl>
    <w:p w14:paraId="110F9315" w14:textId="2EF145A6" w:rsidR="00EC1EB1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767BA083" wp14:editId="7FC9B4D3">
            <wp:extent cx="2581275" cy="1666875"/>
            <wp:effectExtent l="0" t="0" r="9525" b="9525"/>
            <wp:docPr id="15" name="Obrázok 15" descr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ild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C8D">
        <w:rPr>
          <w:noProof/>
        </w:rPr>
        <w:drawing>
          <wp:inline distT="0" distB="0" distL="0" distR="0" wp14:anchorId="782B10F0" wp14:editId="2735C4FE">
            <wp:extent cx="2581275" cy="1657350"/>
            <wp:effectExtent l="0" t="0" r="9525" b="0"/>
            <wp:docPr id="14" name="Obrázok 14" descr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ild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94394" w14:textId="77777777" w:rsidR="00315E0F" w:rsidRPr="002C7C8D" w:rsidRDefault="00315E0F" w:rsidP="00630030">
      <w:pPr>
        <w:pStyle w:val="Odsekzoznamu"/>
        <w:ind w:left="601"/>
      </w:pPr>
    </w:p>
    <w:p w14:paraId="59B703A0" w14:textId="77777777" w:rsidR="00B311AA" w:rsidRDefault="00B311AA">
      <w:pPr>
        <w:ind w:left="0" w:firstLine="0"/>
      </w:pPr>
      <w:r>
        <w:br w:type="page"/>
      </w:r>
    </w:p>
    <w:p w14:paraId="4EED80FC" w14:textId="3DE372C7" w:rsidR="00711A6F" w:rsidRPr="002C7C8D" w:rsidRDefault="00711A6F" w:rsidP="00630030">
      <w:pPr>
        <w:pStyle w:val="Odsekzoznamu"/>
        <w:ind w:left="601"/>
      </w:pPr>
      <w:r w:rsidRPr="002C7C8D">
        <w:lastRenderedPageBreak/>
        <w:t>4. Zvyšná časť spoju sa teraz môže opatrne oddeliť.</w:t>
      </w:r>
    </w:p>
    <w:p w14:paraId="087A1273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54D31D36" wp14:editId="421491C2">
            <wp:extent cx="2581275" cy="1714500"/>
            <wp:effectExtent l="0" t="0" r="9525" b="0"/>
            <wp:docPr id="13" name="Obrázok 13" descr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ild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E8A5" w14:textId="77777777" w:rsidR="00FD71EB" w:rsidRPr="002C7C8D" w:rsidRDefault="00FD71EB" w:rsidP="00630030">
      <w:pPr>
        <w:pStyle w:val="Odsekzoznamu"/>
        <w:ind w:left="601"/>
      </w:pPr>
    </w:p>
    <w:p w14:paraId="1D1C5292" w14:textId="7909BF61" w:rsidR="00711A6F" w:rsidRPr="002C7C8D" w:rsidRDefault="00711A6F" w:rsidP="00630030">
      <w:pPr>
        <w:pStyle w:val="Odsekzoznamu"/>
        <w:ind w:left="284" w:hanging="250"/>
      </w:pPr>
      <w:r w:rsidRPr="002C7C8D">
        <w:t>5.</w:t>
      </w:r>
      <w:r w:rsidR="00FD71EB">
        <w:tab/>
      </w:r>
      <w:r w:rsidRPr="002C7C8D">
        <w:t xml:space="preserve">Dolný spoj otvoríte takým istým spôsobom ako horný spoj. Spôsob otvárania je uvedený vyššie. Obsah dôkladne premiešate tak, že vak opatrne niekoľkokrát prevrátite z jednej strany na druhú. </w:t>
      </w:r>
    </w:p>
    <w:p w14:paraId="4820A98D" w14:textId="05FFDBEC" w:rsidR="00EC1EB1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2A28A3F5" wp14:editId="7426B7BB">
            <wp:extent cx="2581275" cy="1666875"/>
            <wp:effectExtent l="0" t="0" r="9525" b="9525"/>
            <wp:docPr id="12" name="Obrázok 12" descr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ild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A37C" w14:textId="77777777" w:rsidR="00444CA7" w:rsidRPr="002C7C8D" w:rsidRDefault="00444CA7" w:rsidP="00630030">
      <w:pPr>
        <w:pStyle w:val="Odsekzoznamu"/>
        <w:ind w:left="601"/>
      </w:pPr>
    </w:p>
    <w:p w14:paraId="35F5B551" w14:textId="77777777" w:rsidR="00711A6F" w:rsidRPr="002C7C8D" w:rsidRDefault="00711A6F" w:rsidP="00630030">
      <w:pPr>
        <w:pStyle w:val="Odsekzoznamu"/>
        <w:ind w:left="601"/>
      </w:pPr>
      <w:r w:rsidRPr="002C7C8D">
        <w:t xml:space="preserve">6. Pred pridaním </w:t>
      </w:r>
      <w:proofErr w:type="spellStart"/>
      <w:r w:rsidRPr="002C7C8D">
        <w:t>aditív</w:t>
      </w:r>
      <w:proofErr w:type="spellEnd"/>
      <w:r w:rsidRPr="002C7C8D">
        <w:t xml:space="preserve"> vydezinfikujte prídavný port dezinfekčným prostriedkom.</w:t>
      </w:r>
    </w:p>
    <w:p w14:paraId="2E39C05D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0C6376F3" wp14:editId="5ED6FF0C">
            <wp:extent cx="2581275" cy="1657350"/>
            <wp:effectExtent l="0" t="0" r="9525" b="0"/>
            <wp:docPr id="11" name="Obrázok 11" descr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ild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D28D" w14:textId="77777777" w:rsidR="00444CA7" w:rsidRPr="002C7C8D" w:rsidRDefault="00444CA7" w:rsidP="00630030">
      <w:pPr>
        <w:pStyle w:val="Odsekzoznamu"/>
        <w:ind w:left="601"/>
      </w:pPr>
    </w:p>
    <w:p w14:paraId="1B12B935" w14:textId="43A4A95A" w:rsidR="00711A6F" w:rsidRPr="002C7C8D" w:rsidRDefault="00711A6F" w:rsidP="00630030">
      <w:pPr>
        <w:pStyle w:val="Odsekzoznamu"/>
        <w:ind w:left="284" w:hanging="250"/>
      </w:pPr>
      <w:r w:rsidRPr="002C7C8D">
        <w:t>7.</w:t>
      </w:r>
      <w:r w:rsidR="00444CA7">
        <w:tab/>
      </w:r>
      <w:r w:rsidRPr="002C7C8D">
        <w:t xml:space="preserve">Podržte hrdlo prídavného portu. Vpichnite celú ihlu a vstreknite </w:t>
      </w:r>
      <w:proofErr w:type="spellStart"/>
      <w:r w:rsidRPr="002C7C8D">
        <w:t>aditíva</w:t>
      </w:r>
      <w:proofErr w:type="spellEnd"/>
      <w:r w:rsidRPr="002C7C8D">
        <w:t xml:space="preserve"> so známou kompatibilitou cez stred prídavného portu. Po každom pridaní </w:t>
      </w:r>
      <w:proofErr w:type="spellStart"/>
      <w:r w:rsidRPr="002C7C8D">
        <w:t>aditíva</w:t>
      </w:r>
      <w:proofErr w:type="spellEnd"/>
      <w:r w:rsidRPr="002C7C8D">
        <w:t xml:space="preserve"> zmes dôkladne premiešate tak, že vak niekoľkokrát prevrátite.  </w:t>
      </w:r>
    </w:p>
    <w:p w14:paraId="3857D8AE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79036717" wp14:editId="1296E79A">
            <wp:extent cx="2581275" cy="1666875"/>
            <wp:effectExtent l="0" t="0" r="9525" b="9525"/>
            <wp:docPr id="10" name="Obrázok 10" descr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ild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8556" w14:textId="77777777" w:rsidR="005C30FF" w:rsidRPr="002C7C8D" w:rsidRDefault="005C30FF" w:rsidP="00630030">
      <w:pPr>
        <w:pStyle w:val="Odsekzoznamu"/>
        <w:ind w:left="601"/>
      </w:pPr>
    </w:p>
    <w:p w14:paraId="5D12E7F7" w14:textId="77777777" w:rsidR="00B311AA" w:rsidRDefault="00B311AA" w:rsidP="00630030">
      <w:pPr>
        <w:pStyle w:val="Odsekzoznamu"/>
        <w:ind w:left="284" w:hanging="250"/>
      </w:pPr>
    </w:p>
    <w:p w14:paraId="476FD82E" w14:textId="77777777" w:rsidR="00B311AA" w:rsidRDefault="00B311AA">
      <w:pPr>
        <w:ind w:left="0" w:firstLine="0"/>
      </w:pPr>
      <w:r>
        <w:br w:type="page"/>
      </w:r>
    </w:p>
    <w:p w14:paraId="0038C53C" w14:textId="3959DC93" w:rsidR="00711A6F" w:rsidRDefault="00711A6F" w:rsidP="00630030">
      <w:pPr>
        <w:pStyle w:val="Odsekzoznamu"/>
        <w:ind w:left="284" w:hanging="250"/>
      </w:pPr>
      <w:r w:rsidRPr="002C7C8D">
        <w:lastRenderedPageBreak/>
        <w:t>8.</w:t>
      </w:r>
      <w:r w:rsidR="005C30FF">
        <w:tab/>
      </w:r>
      <w:r w:rsidRPr="002C7C8D">
        <w:t xml:space="preserve">Použite </w:t>
      </w:r>
      <w:proofErr w:type="spellStart"/>
      <w:r w:rsidRPr="002C7C8D">
        <w:t>infúznu</w:t>
      </w:r>
      <w:proofErr w:type="spellEnd"/>
      <w:r w:rsidRPr="002C7C8D">
        <w:t xml:space="preserve"> súpravu bez ventilu alebo zatvorte ventil na súprave s ventilom. Kryt portu odstráňte potiahnutím krúžku smerom hore. Podržte hrdlo </w:t>
      </w:r>
      <w:proofErr w:type="spellStart"/>
      <w:r w:rsidRPr="002C7C8D">
        <w:t>infúzneho</w:t>
      </w:r>
      <w:proofErr w:type="spellEnd"/>
      <w:r w:rsidRPr="002C7C8D">
        <w:t xml:space="preserve"> portu, vpichnite hrot </w:t>
      </w:r>
      <w:proofErr w:type="spellStart"/>
      <w:r w:rsidRPr="002C7C8D">
        <w:t>infúznej</w:t>
      </w:r>
      <w:proofErr w:type="spellEnd"/>
      <w:r w:rsidRPr="002C7C8D">
        <w:t xml:space="preserve"> súpravy priamo do </w:t>
      </w:r>
      <w:proofErr w:type="spellStart"/>
      <w:r w:rsidRPr="002C7C8D">
        <w:t>infúzneho</w:t>
      </w:r>
      <w:proofErr w:type="spellEnd"/>
      <w:r w:rsidRPr="002C7C8D">
        <w:t xml:space="preserve"> portu a otáčaním ho zatlačte. Hrot </w:t>
      </w:r>
      <w:proofErr w:type="spellStart"/>
      <w:r w:rsidRPr="002C7C8D">
        <w:t>infúznej</w:t>
      </w:r>
      <w:proofErr w:type="spellEnd"/>
      <w:r w:rsidRPr="002C7C8D">
        <w:t xml:space="preserve"> súpravy sa musí úplne zasunúť, aby bol bezpečne umiestnený.</w:t>
      </w:r>
    </w:p>
    <w:p w14:paraId="38BCBF1F" w14:textId="77777777" w:rsidR="00315E0F" w:rsidRPr="002C7C8D" w:rsidRDefault="00315E0F" w:rsidP="00630030">
      <w:pPr>
        <w:pStyle w:val="Odsekzoznamu"/>
        <w:ind w:left="284" w:hanging="250"/>
      </w:pPr>
    </w:p>
    <w:p w14:paraId="1CF3316B" w14:textId="77777777" w:rsidR="00711A6F" w:rsidRPr="002C7C8D" w:rsidRDefault="00711A6F" w:rsidP="00630030">
      <w:pPr>
        <w:pStyle w:val="Odsekzoznamu"/>
        <w:ind w:left="601"/>
      </w:pPr>
      <w:r w:rsidRPr="002C7C8D">
        <w:rPr>
          <w:noProof/>
        </w:rPr>
        <w:drawing>
          <wp:inline distT="0" distB="0" distL="0" distR="0" wp14:anchorId="423FB75E" wp14:editId="216A625F">
            <wp:extent cx="2581275" cy="1657350"/>
            <wp:effectExtent l="0" t="0" r="9525" b="0"/>
            <wp:docPr id="9" name="Obrázok 9" descr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ild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F318" w14:textId="77777777" w:rsidR="00711A6F" w:rsidRDefault="00711A6F" w:rsidP="00755B74">
      <w:pPr>
        <w:ind w:right="-2"/>
        <w:rPr>
          <w:b/>
          <w:bCs/>
          <w:szCs w:val="22"/>
        </w:rPr>
      </w:pPr>
    </w:p>
    <w:p w14:paraId="53E1373C" w14:textId="77777777" w:rsidR="00711A6F" w:rsidRPr="002C7C8D" w:rsidRDefault="00711A6F" w:rsidP="00755B74">
      <w:pPr>
        <w:ind w:right="-2"/>
        <w:rPr>
          <w:b/>
          <w:bCs/>
          <w:szCs w:val="22"/>
        </w:rPr>
      </w:pPr>
    </w:p>
    <w:p w14:paraId="77EDF175" w14:textId="7507004E" w:rsidR="00216981" w:rsidRPr="002C7C8D" w:rsidRDefault="001026D9" w:rsidP="00630030">
      <w:pPr>
        <w:pStyle w:val="Odsekzoznamu"/>
        <w:ind w:left="567"/>
        <w:rPr>
          <w:b/>
        </w:rPr>
      </w:pPr>
      <w:r>
        <w:rPr>
          <w:b/>
          <w:bCs/>
          <w:szCs w:val="22"/>
        </w:rPr>
        <w:t>B.</w:t>
      </w:r>
      <w:r>
        <w:rPr>
          <w:b/>
          <w:bCs/>
          <w:szCs w:val="22"/>
        </w:rPr>
        <w:tab/>
      </w:r>
      <w:r w:rsidR="00CC0D76">
        <w:rPr>
          <w:b/>
        </w:rPr>
        <w:t xml:space="preserve">Vak </w:t>
      </w:r>
      <w:proofErr w:type="spellStart"/>
      <w:r w:rsidR="00CC0D76">
        <w:rPr>
          <w:b/>
        </w:rPr>
        <w:t>Biofin</w:t>
      </w:r>
      <w:proofErr w:type="spellEnd"/>
    </w:p>
    <w:p w14:paraId="7E5505AB" w14:textId="77777777" w:rsidR="00216981" w:rsidRPr="002C7C8D" w:rsidRDefault="00216981" w:rsidP="00755B74">
      <w:pPr>
        <w:ind w:right="-2"/>
        <w:rPr>
          <w:szCs w:val="22"/>
        </w:rPr>
      </w:pPr>
    </w:p>
    <w:p w14:paraId="1EC76E2E" w14:textId="5941127E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</w:t>
      </w:r>
      <w:r w:rsidRPr="002C7C8D">
        <w:rPr>
          <w:noProof/>
          <w:szCs w:val="22"/>
        </w:rPr>
        <w:drawing>
          <wp:inline distT="0" distB="0" distL="0" distR="0" wp14:anchorId="34F8F728" wp14:editId="1BC114A1">
            <wp:extent cx="2057400" cy="1809750"/>
            <wp:effectExtent l="0" t="0" r="0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9454" w14:textId="77777777" w:rsidR="00216981" w:rsidRPr="002C7C8D" w:rsidRDefault="00216981" w:rsidP="00755B74">
      <w:pPr>
        <w:ind w:right="-2"/>
        <w:rPr>
          <w:szCs w:val="22"/>
        </w:rPr>
      </w:pPr>
    </w:p>
    <w:p w14:paraId="53794E81" w14:textId="217CD74D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Zárezy na vonkajšom vaku</w:t>
      </w:r>
      <w:r w:rsidR="00832CE1">
        <w:rPr>
          <w:szCs w:val="22"/>
        </w:rPr>
        <w:t>.</w:t>
      </w:r>
    </w:p>
    <w:p w14:paraId="6FC58B98" w14:textId="77F2045E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Držadlo</w:t>
      </w:r>
      <w:r w:rsidR="00832CE1">
        <w:rPr>
          <w:szCs w:val="22"/>
        </w:rPr>
        <w:t>.</w:t>
      </w:r>
    </w:p>
    <w:p w14:paraId="0889332B" w14:textId="0D12AB03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Otvor na zavesenie vaku</w:t>
      </w:r>
      <w:r w:rsidR="00832CE1">
        <w:rPr>
          <w:szCs w:val="22"/>
        </w:rPr>
        <w:t>.</w:t>
      </w:r>
    </w:p>
    <w:p w14:paraId="127CB04C" w14:textId="28A3AE4B" w:rsidR="00216981" w:rsidRPr="002C7C8D" w:rsidRDefault="00832CE1" w:rsidP="00755B74">
      <w:pPr>
        <w:numPr>
          <w:ilvl w:val="0"/>
          <w:numId w:val="39"/>
        </w:numPr>
        <w:ind w:right="-2"/>
        <w:rPr>
          <w:szCs w:val="22"/>
        </w:rPr>
      </w:pPr>
      <w:r>
        <w:rPr>
          <w:szCs w:val="22"/>
        </w:rPr>
        <w:t xml:space="preserve">Membrány </w:t>
      </w:r>
      <w:r w:rsidR="00216981" w:rsidRPr="002C7C8D">
        <w:rPr>
          <w:szCs w:val="22"/>
        </w:rPr>
        <w:t>medzi komorami</w:t>
      </w:r>
      <w:r>
        <w:rPr>
          <w:szCs w:val="22"/>
        </w:rPr>
        <w:t>, ktoré sa dajú pretrhnúť.</w:t>
      </w:r>
    </w:p>
    <w:p w14:paraId="54840583" w14:textId="4F6CD1BC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r w:rsidRPr="002C7C8D">
        <w:rPr>
          <w:szCs w:val="22"/>
        </w:rPr>
        <w:t>Slepý port (používa sa iba pri výrobe)</w:t>
      </w:r>
      <w:r w:rsidR="00832CE1">
        <w:rPr>
          <w:szCs w:val="22"/>
        </w:rPr>
        <w:t>.</w:t>
      </w:r>
    </w:p>
    <w:p w14:paraId="67D44B61" w14:textId="2A6233C3" w:rsidR="00216981" w:rsidRPr="002C7C8D" w:rsidRDefault="00832CE1" w:rsidP="00755B74">
      <w:pPr>
        <w:numPr>
          <w:ilvl w:val="0"/>
          <w:numId w:val="39"/>
        </w:numPr>
        <w:ind w:right="-2"/>
        <w:rPr>
          <w:szCs w:val="22"/>
        </w:rPr>
      </w:pPr>
      <w:r>
        <w:rPr>
          <w:szCs w:val="22"/>
        </w:rPr>
        <w:t xml:space="preserve">Port pre </w:t>
      </w:r>
      <w:proofErr w:type="spellStart"/>
      <w:r>
        <w:rPr>
          <w:szCs w:val="22"/>
        </w:rPr>
        <w:t>aditíva</w:t>
      </w:r>
      <w:proofErr w:type="spellEnd"/>
      <w:r>
        <w:rPr>
          <w:szCs w:val="22"/>
        </w:rPr>
        <w:t>.</w:t>
      </w:r>
    </w:p>
    <w:p w14:paraId="565CAB71" w14:textId="383926F8" w:rsidR="00216981" w:rsidRPr="002C7C8D" w:rsidRDefault="00216981" w:rsidP="00755B74">
      <w:pPr>
        <w:numPr>
          <w:ilvl w:val="0"/>
          <w:numId w:val="39"/>
        </w:numPr>
        <w:ind w:right="-2"/>
        <w:rPr>
          <w:szCs w:val="22"/>
        </w:rPr>
      </w:pP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</w:t>
      </w:r>
      <w:r w:rsidR="00922B39">
        <w:rPr>
          <w:szCs w:val="22"/>
        </w:rPr>
        <w:t>.</w:t>
      </w:r>
    </w:p>
    <w:p w14:paraId="3C29FAC6" w14:textId="2F881807" w:rsidR="00216981" w:rsidRPr="002C7C8D" w:rsidRDefault="00216981" w:rsidP="00755B74">
      <w:pPr>
        <w:numPr>
          <w:ilvl w:val="0"/>
          <w:numId w:val="39"/>
        </w:numPr>
        <w:tabs>
          <w:tab w:val="num" w:pos="540"/>
        </w:tabs>
        <w:ind w:right="-2"/>
        <w:rPr>
          <w:szCs w:val="22"/>
        </w:rPr>
      </w:pPr>
      <w:proofErr w:type="spellStart"/>
      <w:r w:rsidRPr="002C7C8D">
        <w:rPr>
          <w:szCs w:val="22"/>
        </w:rPr>
        <w:t>Absorbér</w:t>
      </w:r>
      <w:proofErr w:type="spellEnd"/>
      <w:r w:rsidRPr="002C7C8D">
        <w:rPr>
          <w:szCs w:val="22"/>
        </w:rPr>
        <w:t xml:space="preserve"> kyslíka</w:t>
      </w:r>
      <w:r w:rsidR="00922B39">
        <w:rPr>
          <w:szCs w:val="22"/>
        </w:rPr>
        <w:t>.</w:t>
      </w:r>
    </w:p>
    <w:p w14:paraId="318646E9" w14:textId="77777777" w:rsidR="00216981" w:rsidRPr="002C7C8D" w:rsidRDefault="00216981" w:rsidP="00755B74">
      <w:pPr>
        <w:ind w:right="-2"/>
        <w:rPr>
          <w:szCs w:val="22"/>
        </w:rPr>
      </w:pPr>
    </w:p>
    <w:p w14:paraId="075B2F57" w14:textId="14688261" w:rsidR="00216981" w:rsidRPr="002C7C8D" w:rsidRDefault="00216981" w:rsidP="00755B74">
      <w:pPr>
        <w:ind w:right="-2"/>
        <w:rPr>
          <w:szCs w:val="22"/>
        </w:rPr>
      </w:pPr>
      <w:r w:rsidRPr="002C7C8D">
        <w:rPr>
          <w:b/>
          <w:szCs w:val="22"/>
        </w:rPr>
        <w:t>1.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Odstránenie vonkajšieho obalu</w:t>
      </w:r>
    </w:p>
    <w:p w14:paraId="5033D626" w14:textId="77777777" w:rsidR="00216981" w:rsidRPr="002C7C8D" w:rsidRDefault="00216981" w:rsidP="00755B74">
      <w:pPr>
        <w:ind w:right="-2"/>
        <w:rPr>
          <w:szCs w:val="22"/>
        </w:rPr>
      </w:pPr>
    </w:p>
    <w:p w14:paraId="6FAB5CD3" w14:textId="020EF456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4E2E917F" wp14:editId="6F393E11">
            <wp:extent cx="2857500" cy="2076450"/>
            <wp:effectExtent l="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EF82" w14:textId="2EE923FF" w:rsidR="00216981" w:rsidRPr="002C7C8D" w:rsidRDefault="00216981" w:rsidP="00755B74">
      <w:pPr>
        <w:numPr>
          <w:ilvl w:val="0"/>
          <w:numId w:val="40"/>
        </w:numPr>
        <w:ind w:right="-2"/>
        <w:rPr>
          <w:szCs w:val="22"/>
        </w:rPr>
      </w:pPr>
      <w:r w:rsidRPr="002C7C8D">
        <w:rPr>
          <w:szCs w:val="22"/>
        </w:rPr>
        <w:lastRenderedPageBreak/>
        <w:t xml:space="preserve">Vonkajší obal </w:t>
      </w:r>
      <w:r w:rsidRPr="003E00C4">
        <w:rPr>
          <w:szCs w:val="22"/>
        </w:rPr>
        <w:t>odstrá</w:t>
      </w:r>
      <w:r w:rsidR="003E00C4">
        <w:rPr>
          <w:szCs w:val="22"/>
        </w:rPr>
        <w:t>nite</w:t>
      </w:r>
      <w:r w:rsidRPr="003E00C4">
        <w:rPr>
          <w:szCs w:val="22"/>
        </w:rPr>
        <w:t xml:space="preserve"> tak, že vak </w:t>
      </w:r>
      <w:r w:rsidR="003E00C4">
        <w:rPr>
          <w:szCs w:val="22"/>
        </w:rPr>
        <w:t>budete držať</w:t>
      </w:r>
      <w:r w:rsidRPr="003E00C4">
        <w:rPr>
          <w:szCs w:val="22"/>
        </w:rPr>
        <w:t xml:space="preserve"> vodorovne</w:t>
      </w:r>
      <w:r w:rsidRPr="002C7C8D">
        <w:rPr>
          <w:szCs w:val="22"/>
        </w:rPr>
        <w:t xml:space="preserve"> a od zárezu, ktorý je tesne pri</w:t>
      </w:r>
      <w:r w:rsidR="00A927AC">
        <w:rPr>
          <w:szCs w:val="22"/>
        </w:rPr>
        <w:t> </w:t>
      </w:r>
      <w:r w:rsidRPr="002C7C8D">
        <w:rPr>
          <w:szCs w:val="22"/>
        </w:rPr>
        <w:t>portoch odtrhn</w:t>
      </w:r>
      <w:r w:rsidR="00A927AC">
        <w:rPr>
          <w:szCs w:val="22"/>
        </w:rPr>
        <w:t>e</w:t>
      </w:r>
      <w:r w:rsidRPr="002C7C8D">
        <w:rPr>
          <w:szCs w:val="22"/>
        </w:rPr>
        <w:t>te obal pozdĺž horného okraja /A/.</w:t>
      </w:r>
    </w:p>
    <w:p w14:paraId="6A351495" w14:textId="77777777" w:rsidR="00216981" w:rsidRPr="002C7C8D" w:rsidRDefault="00216981" w:rsidP="00755B74">
      <w:pPr>
        <w:numPr>
          <w:ilvl w:val="0"/>
          <w:numId w:val="40"/>
        </w:numPr>
        <w:ind w:right="-2"/>
        <w:rPr>
          <w:szCs w:val="22"/>
        </w:rPr>
      </w:pPr>
      <w:r w:rsidRPr="002C7C8D">
        <w:rPr>
          <w:szCs w:val="22"/>
        </w:rPr>
        <w:t>Potom jednoducho roztrhnite dlhú stranu, stiahnite vonkajší obal a odstráňte ho spolu s </w:t>
      </w:r>
      <w:proofErr w:type="spellStart"/>
      <w:r w:rsidRPr="002C7C8D">
        <w:rPr>
          <w:szCs w:val="22"/>
        </w:rPr>
        <w:t>absorbérom</w:t>
      </w:r>
      <w:proofErr w:type="spellEnd"/>
      <w:r w:rsidRPr="002C7C8D">
        <w:rPr>
          <w:szCs w:val="22"/>
        </w:rPr>
        <w:t xml:space="preserve"> kyslíka (B).</w:t>
      </w:r>
    </w:p>
    <w:p w14:paraId="1163877A" w14:textId="77777777" w:rsidR="00216981" w:rsidRPr="002C7C8D" w:rsidRDefault="00216981" w:rsidP="00755B74">
      <w:pPr>
        <w:ind w:right="-2"/>
        <w:rPr>
          <w:szCs w:val="22"/>
        </w:rPr>
      </w:pPr>
    </w:p>
    <w:p w14:paraId="325103A6" w14:textId="4116BB30" w:rsidR="00216981" w:rsidRPr="002C7C8D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t>2.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Zmiešanie</w:t>
      </w:r>
      <w:r w:rsidR="00922B39">
        <w:rPr>
          <w:b/>
          <w:szCs w:val="22"/>
        </w:rPr>
        <w:t xml:space="preserve"> obsahu komôr</w:t>
      </w:r>
    </w:p>
    <w:p w14:paraId="6905D736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201E1FA4" w14:textId="0C22FCC0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6B90986A" wp14:editId="30BE35CE">
            <wp:extent cx="2057400" cy="1466850"/>
            <wp:effectExtent l="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09512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175399C0" w14:textId="79D45C23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25340E33" wp14:editId="59930FDC">
            <wp:extent cx="2076450" cy="1409700"/>
            <wp:effectExtent l="0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15CA" w14:textId="77777777" w:rsidR="00216981" w:rsidRPr="002C7C8D" w:rsidRDefault="00216981" w:rsidP="00755B74">
      <w:pPr>
        <w:ind w:right="-2"/>
        <w:rPr>
          <w:szCs w:val="22"/>
        </w:rPr>
      </w:pPr>
    </w:p>
    <w:p w14:paraId="51D6EBAE" w14:textId="6217AA28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59117F63" wp14:editId="09AA3749">
            <wp:extent cx="2047875" cy="1238250"/>
            <wp:effectExtent l="19050" t="19050" r="28575" b="19050"/>
            <wp:docPr id="30" name="Obrázok 30" descr="Mix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ixing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1C5172" w14:textId="77777777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Položte vak na vodorovný povrch.</w:t>
      </w:r>
    </w:p>
    <w:p w14:paraId="026D5716" w14:textId="0A3969B4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Rolujte vak pevne zo strany od držadla k portom, najprv pravou rukou a potom aj ľavou rukou vyvíjajte konštantný tlak, pokiaľ sa </w:t>
      </w:r>
      <w:r w:rsidR="00922B39">
        <w:rPr>
          <w:szCs w:val="22"/>
        </w:rPr>
        <w:t>membrány medzi komorami nepretrhnú</w:t>
      </w:r>
      <w:r w:rsidRPr="002C7C8D">
        <w:rPr>
          <w:szCs w:val="22"/>
        </w:rPr>
        <w:t xml:space="preserve">. </w:t>
      </w:r>
      <w:r w:rsidRPr="00C4598F">
        <w:rPr>
          <w:szCs w:val="22"/>
        </w:rPr>
        <w:t xml:space="preserve">Vertikálne </w:t>
      </w:r>
      <w:r w:rsidR="00C4598F">
        <w:rPr>
          <w:szCs w:val="22"/>
        </w:rPr>
        <w:t>membrány</w:t>
      </w:r>
      <w:r w:rsidRPr="002C7C8D">
        <w:rPr>
          <w:szCs w:val="22"/>
        </w:rPr>
        <w:t xml:space="preserve"> sa </w:t>
      </w:r>
      <w:r w:rsidR="00C4598F">
        <w:rPr>
          <w:szCs w:val="22"/>
        </w:rPr>
        <w:t>pretrhnú</w:t>
      </w:r>
      <w:r w:rsidRPr="002C7C8D">
        <w:rPr>
          <w:szCs w:val="22"/>
        </w:rPr>
        <w:t xml:space="preserve"> tlakom tekutiny. </w:t>
      </w:r>
      <w:r w:rsidR="00F8715C">
        <w:rPr>
          <w:szCs w:val="22"/>
        </w:rPr>
        <w:t>Membrány</w:t>
      </w:r>
      <w:r w:rsidRPr="002C7C8D">
        <w:rPr>
          <w:szCs w:val="22"/>
        </w:rPr>
        <w:t xml:space="preserve"> možno otvoriť</w:t>
      </w:r>
      <w:r w:rsidR="008061EA">
        <w:rPr>
          <w:szCs w:val="22"/>
        </w:rPr>
        <w:t xml:space="preserve"> aj skôr</w:t>
      </w:r>
      <w:r w:rsidRPr="002C7C8D">
        <w:rPr>
          <w:szCs w:val="22"/>
        </w:rPr>
        <w:t>, ako sa odstráni vonkajší obal.</w:t>
      </w:r>
    </w:p>
    <w:p w14:paraId="37B2A436" w14:textId="5798D2EA" w:rsidR="00216981" w:rsidRPr="002C7C8D" w:rsidRDefault="00216981" w:rsidP="00755B74">
      <w:pPr>
        <w:ind w:right="-2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Tekutiny sa miešajú ľahko, aj keď </w:t>
      </w:r>
      <w:r w:rsidR="00CC4D97">
        <w:rPr>
          <w:szCs w:val="22"/>
        </w:rPr>
        <w:t>horizontálne</w:t>
      </w:r>
      <w:r w:rsidRPr="002C7C8D">
        <w:rPr>
          <w:szCs w:val="22"/>
        </w:rPr>
        <w:t xml:space="preserve"> </w:t>
      </w:r>
      <w:r w:rsidRPr="00CF2FF5">
        <w:rPr>
          <w:szCs w:val="22"/>
        </w:rPr>
        <w:t>spoje</w:t>
      </w:r>
      <w:r w:rsidRPr="002C7C8D">
        <w:rPr>
          <w:szCs w:val="22"/>
        </w:rPr>
        <w:t xml:space="preserve"> ostanú uzavreté.</w:t>
      </w:r>
    </w:p>
    <w:p w14:paraId="5B526E74" w14:textId="77777777" w:rsidR="00216981" w:rsidRPr="002C7C8D" w:rsidRDefault="00216981" w:rsidP="00755B74">
      <w:pPr>
        <w:ind w:right="-2"/>
        <w:rPr>
          <w:szCs w:val="22"/>
        </w:rPr>
      </w:pPr>
    </w:p>
    <w:p w14:paraId="046449E3" w14:textId="3882B29A" w:rsidR="00216981" w:rsidRPr="002C7C8D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0F50D009" wp14:editId="08C2E974">
            <wp:extent cx="2057400" cy="1914525"/>
            <wp:effectExtent l="19050" t="19050" r="19050" b="28575"/>
            <wp:docPr id="29" name="Obrázok 29" descr="Popis: Mix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Popis: Mixing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145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73329A" w14:textId="78FA9A92" w:rsidR="00216981" w:rsidRPr="002C7C8D" w:rsidRDefault="00216981" w:rsidP="00755B74">
      <w:pPr>
        <w:numPr>
          <w:ilvl w:val="1"/>
          <w:numId w:val="39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>Obsahy všetkých troch komôr zmieša</w:t>
      </w:r>
      <w:r w:rsidR="00CC4D97">
        <w:rPr>
          <w:szCs w:val="22"/>
        </w:rPr>
        <w:t>j</w:t>
      </w:r>
      <w:r w:rsidRPr="002C7C8D">
        <w:rPr>
          <w:szCs w:val="22"/>
        </w:rPr>
        <w:t>te tak, že vak niekoľkokrát prevrátite, aby sa komponenty dôkladne premiešali.</w:t>
      </w:r>
    </w:p>
    <w:p w14:paraId="5C690D11" w14:textId="77777777" w:rsidR="00216981" w:rsidRPr="002C7C8D" w:rsidRDefault="00216981" w:rsidP="00755B74">
      <w:pPr>
        <w:ind w:right="-2"/>
        <w:rPr>
          <w:szCs w:val="22"/>
        </w:rPr>
      </w:pPr>
    </w:p>
    <w:p w14:paraId="45273E2F" w14:textId="1CE04183" w:rsidR="00216981" w:rsidRPr="002C7C8D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lastRenderedPageBreak/>
        <w:t>3.</w:t>
      </w:r>
      <w:r w:rsidR="00C72A52">
        <w:rPr>
          <w:b/>
          <w:szCs w:val="22"/>
        </w:rPr>
        <w:tab/>
      </w:r>
      <w:r w:rsidRPr="002C7C8D">
        <w:rPr>
          <w:b/>
          <w:szCs w:val="22"/>
        </w:rPr>
        <w:t>Dokončenie prípravy</w:t>
      </w:r>
    </w:p>
    <w:p w14:paraId="0D897854" w14:textId="77777777" w:rsidR="00216981" w:rsidRPr="002C7C8D" w:rsidRDefault="00216981" w:rsidP="00755B74">
      <w:pPr>
        <w:ind w:right="-2"/>
        <w:rPr>
          <w:b/>
          <w:szCs w:val="22"/>
        </w:rPr>
      </w:pPr>
    </w:p>
    <w:p w14:paraId="6DD9ED87" w14:textId="785FEF2E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2A499F4B" wp14:editId="0813BDAB">
            <wp:extent cx="2076450" cy="2019300"/>
            <wp:effectExtent l="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4B07" w14:textId="004527C7" w:rsidR="00216981" w:rsidRPr="00CF5A0C" w:rsidRDefault="00216981" w:rsidP="00630030">
      <w:pPr>
        <w:pStyle w:val="Odsekzoznamu"/>
        <w:numPr>
          <w:ilvl w:val="1"/>
          <w:numId w:val="39"/>
        </w:numPr>
        <w:tabs>
          <w:tab w:val="clear" w:pos="1620"/>
          <w:tab w:val="num" w:pos="567"/>
        </w:tabs>
        <w:ind w:left="567" w:right="-2" w:hanging="567"/>
        <w:rPr>
          <w:szCs w:val="22"/>
        </w:rPr>
      </w:pPr>
      <w:r w:rsidRPr="00CF5A0C">
        <w:rPr>
          <w:szCs w:val="22"/>
        </w:rPr>
        <w:t xml:space="preserve">Položte vak na vodorovný povrch. Tesne pred pridaním </w:t>
      </w:r>
      <w:proofErr w:type="spellStart"/>
      <w:r w:rsidRPr="00CF5A0C">
        <w:rPr>
          <w:szCs w:val="22"/>
        </w:rPr>
        <w:t>aditív</w:t>
      </w:r>
      <w:proofErr w:type="spellEnd"/>
      <w:r w:rsidRPr="00CF5A0C">
        <w:rPr>
          <w:szCs w:val="22"/>
        </w:rPr>
        <w:t xml:space="preserve"> odlomte ochranný uzáver (označený šípkou) na bielom porte pre </w:t>
      </w:r>
      <w:proofErr w:type="spellStart"/>
      <w:r w:rsidRPr="00CF5A0C">
        <w:rPr>
          <w:szCs w:val="22"/>
        </w:rPr>
        <w:t>aditíva</w:t>
      </w:r>
      <w:proofErr w:type="spellEnd"/>
      <w:r w:rsidRPr="00CF5A0C">
        <w:rPr>
          <w:szCs w:val="22"/>
        </w:rPr>
        <w:t xml:space="preserve"> </w:t>
      </w:r>
      <w:r w:rsidR="00313D89">
        <w:rPr>
          <w:szCs w:val="22"/>
        </w:rPr>
        <w:t>(</w:t>
      </w:r>
      <w:r w:rsidRPr="00CF5A0C">
        <w:rPr>
          <w:szCs w:val="22"/>
        </w:rPr>
        <w:t>A</w:t>
      </w:r>
      <w:r w:rsidR="00313D89">
        <w:rPr>
          <w:szCs w:val="22"/>
        </w:rPr>
        <w:t>)</w:t>
      </w:r>
      <w:r w:rsidRPr="00CF5A0C">
        <w:rPr>
          <w:szCs w:val="22"/>
        </w:rPr>
        <w:t>.</w:t>
      </w:r>
    </w:p>
    <w:p w14:paraId="5A9D3677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Vnútorná časť prídavného portu je sterilná.</w:t>
      </w:r>
    </w:p>
    <w:p w14:paraId="5C3F54C9" w14:textId="584C0D38" w:rsidR="00216981" w:rsidRPr="002C7C8D" w:rsidRDefault="00216981" w:rsidP="00755B74">
      <w:pPr>
        <w:numPr>
          <w:ilvl w:val="0"/>
          <w:numId w:val="4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r w:rsidR="00313D89">
        <w:rPr>
          <w:szCs w:val="22"/>
        </w:rPr>
        <w:t xml:space="preserve">si </w:t>
      </w:r>
      <w:r w:rsidRPr="002C7C8D">
        <w:rPr>
          <w:szCs w:val="22"/>
        </w:rPr>
        <w:t>port</w:t>
      </w:r>
      <w:r w:rsidR="00313D89">
        <w:rPr>
          <w:szCs w:val="22"/>
        </w:rPr>
        <w:t xml:space="preserve"> pre </w:t>
      </w:r>
      <w:proofErr w:type="spellStart"/>
      <w:r w:rsidR="00313D89">
        <w:rPr>
          <w:szCs w:val="22"/>
        </w:rPr>
        <w:t>aditíva</w:t>
      </w:r>
      <w:proofErr w:type="spellEnd"/>
      <w:r w:rsidRPr="002C7C8D">
        <w:rPr>
          <w:szCs w:val="22"/>
        </w:rPr>
        <w:t xml:space="preserve"> cez stred injekčného miesta </w:t>
      </w:r>
      <w:r w:rsidR="00313D89">
        <w:rPr>
          <w:szCs w:val="22"/>
        </w:rPr>
        <w:t>(</w:t>
      </w:r>
      <w:r w:rsidRPr="002C7C8D">
        <w:rPr>
          <w:szCs w:val="22"/>
        </w:rPr>
        <w:t>B</w:t>
      </w:r>
      <w:r w:rsidR="00313D89">
        <w:rPr>
          <w:szCs w:val="22"/>
        </w:rPr>
        <w:t>),</w:t>
      </w:r>
      <w:r w:rsidRPr="002C7C8D">
        <w:rPr>
          <w:szCs w:val="22"/>
        </w:rPr>
        <w:t xml:space="preserve"> vsuňte ihlu a vstreknite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(so</w:t>
      </w:r>
      <w:r w:rsidR="00313D89">
        <w:rPr>
          <w:szCs w:val="22"/>
        </w:rPr>
        <w:t> </w:t>
      </w:r>
      <w:r w:rsidRPr="002C7C8D">
        <w:rPr>
          <w:szCs w:val="22"/>
        </w:rPr>
        <w:t xml:space="preserve">známou kompatibilitou). </w:t>
      </w:r>
    </w:p>
    <w:p w14:paraId="04A48FE5" w14:textId="78A3F3A8" w:rsidR="00216981" w:rsidRPr="002C7C8D" w:rsidRDefault="00216981" w:rsidP="00755B74">
      <w:pPr>
        <w:numPr>
          <w:ilvl w:val="0"/>
          <w:numId w:val="41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 každom pridaní </w:t>
      </w:r>
      <w:proofErr w:type="spellStart"/>
      <w:r w:rsidRPr="002C7C8D">
        <w:rPr>
          <w:szCs w:val="22"/>
        </w:rPr>
        <w:t>aditíva</w:t>
      </w:r>
      <w:proofErr w:type="spellEnd"/>
      <w:r w:rsidRPr="002C7C8D">
        <w:rPr>
          <w:szCs w:val="22"/>
        </w:rPr>
        <w:t xml:space="preserve"> obsah dôkladne premiešate tak, že vak niekoľkokrát (aspoň 3x) prevrátite. Použite injekčné striekačky s ihlami s veľkosťou 18 – </w:t>
      </w:r>
      <w:smartTag w:uri="urn:schemas-microsoft-com:office:smarttags" w:element="metricconverter">
        <w:smartTagPr>
          <w:attr w:name="ProductID" w:val="23 G"/>
        </w:smartTagPr>
        <w:r w:rsidRPr="002C7C8D">
          <w:rPr>
            <w:szCs w:val="22"/>
          </w:rPr>
          <w:t>23 G</w:t>
        </w:r>
      </w:smartTag>
      <w:r w:rsidRPr="002C7C8D">
        <w:rPr>
          <w:szCs w:val="22"/>
        </w:rPr>
        <w:t xml:space="preserve"> a maximálnou dĺžkou 40</w:t>
      </w:r>
      <w:r w:rsidR="004F533E">
        <w:rPr>
          <w:szCs w:val="22"/>
        </w:rPr>
        <w:t> </w:t>
      </w:r>
      <w:r w:rsidRPr="002C7C8D">
        <w:rPr>
          <w:szCs w:val="22"/>
        </w:rPr>
        <w:t>mm.</w:t>
      </w:r>
    </w:p>
    <w:p w14:paraId="3830F4BF" w14:textId="77777777" w:rsidR="00216981" w:rsidRPr="002C7C8D" w:rsidRDefault="00216981" w:rsidP="00755B74">
      <w:pPr>
        <w:ind w:right="-2"/>
        <w:rPr>
          <w:szCs w:val="22"/>
        </w:rPr>
      </w:pPr>
    </w:p>
    <w:p w14:paraId="492A11D6" w14:textId="3CA86E3A" w:rsidR="00216981" w:rsidRPr="002C7C8D" w:rsidRDefault="00216981" w:rsidP="00755B74">
      <w:pPr>
        <w:ind w:right="-2"/>
        <w:rPr>
          <w:szCs w:val="22"/>
        </w:rPr>
      </w:pPr>
      <w:r w:rsidRPr="002C7C8D">
        <w:rPr>
          <w:szCs w:val="22"/>
        </w:rPr>
        <w:t xml:space="preserve">  </w:t>
      </w:r>
      <w:r w:rsidRPr="002C7C8D">
        <w:rPr>
          <w:noProof/>
          <w:szCs w:val="22"/>
        </w:rPr>
        <w:drawing>
          <wp:inline distT="0" distB="0" distL="0" distR="0" wp14:anchorId="6570D8A9" wp14:editId="5F2C2C32">
            <wp:extent cx="2076450" cy="2076450"/>
            <wp:effectExtent l="0" t="0" r="0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1F66" w14:textId="3432E2FE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Krátko pred vsunutím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odlomte ochranný uzáver (označený šípkou) na modrom </w:t>
      </w:r>
      <w:proofErr w:type="spellStart"/>
      <w:r w:rsidRPr="002C7C8D">
        <w:rPr>
          <w:szCs w:val="22"/>
        </w:rPr>
        <w:t>infúznom</w:t>
      </w:r>
      <w:proofErr w:type="spellEnd"/>
      <w:r w:rsidRPr="002C7C8D">
        <w:rPr>
          <w:szCs w:val="22"/>
        </w:rPr>
        <w:t xml:space="preserve"> porte </w:t>
      </w:r>
      <w:r w:rsidR="00A16817">
        <w:rPr>
          <w:szCs w:val="22"/>
        </w:rPr>
        <w:t>(</w:t>
      </w:r>
      <w:r w:rsidRPr="002C7C8D">
        <w:rPr>
          <w:szCs w:val="22"/>
        </w:rPr>
        <w:t>A</w:t>
      </w:r>
      <w:r w:rsidR="00A16817">
        <w:rPr>
          <w:szCs w:val="22"/>
        </w:rPr>
        <w:t>)</w:t>
      </w:r>
      <w:r w:rsidRPr="002C7C8D">
        <w:rPr>
          <w:szCs w:val="22"/>
        </w:rPr>
        <w:t>.</w:t>
      </w:r>
    </w:p>
    <w:p w14:paraId="55F07208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>Upozornenie:</w:t>
      </w:r>
      <w:r w:rsidRPr="002C7C8D">
        <w:rPr>
          <w:szCs w:val="22"/>
        </w:rPr>
        <w:t xml:space="preserve"> Membrána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04537EFE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Použite </w:t>
      </w:r>
      <w:proofErr w:type="spellStart"/>
      <w:r w:rsidRPr="002C7C8D">
        <w:rPr>
          <w:szCs w:val="22"/>
        </w:rPr>
        <w:t>infúznu</w:t>
      </w:r>
      <w:proofErr w:type="spellEnd"/>
      <w:r w:rsidRPr="002C7C8D">
        <w:rPr>
          <w:szCs w:val="22"/>
        </w:rPr>
        <w:t xml:space="preserve"> súpravu bez ventilu alebo zatvorte ventil na súprave s ventilom.</w:t>
      </w:r>
    </w:p>
    <w:p w14:paraId="123B80D6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Pridržte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</w:t>
      </w:r>
    </w:p>
    <w:p w14:paraId="0FCA4BD1" w14:textId="77777777" w:rsidR="00216981" w:rsidRPr="002C7C8D" w:rsidRDefault="00216981" w:rsidP="00755B74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2C7C8D">
        <w:rPr>
          <w:szCs w:val="22"/>
        </w:rPr>
        <w:t xml:space="preserve">Vsuňte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cez </w:t>
      </w:r>
      <w:proofErr w:type="spellStart"/>
      <w:r w:rsidRPr="002C7C8D">
        <w:rPr>
          <w:szCs w:val="22"/>
        </w:rPr>
        <w:t>infúzny</w:t>
      </w:r>
      <w:proofErr w:type="spellEnd"/>
      <w:r w:rsidRPr="002C7C8D">
        <w:rPr>
          <w:szCs w:val="22"/>
        </w:rPr>
        <w:t xml:space="preserve"> port. Hrot </w:t>
      </w:r>
      <w:proofErr w:type="spellStart"/>
      <w:r w:rsidRPr="002C7C8D">
        <w:rPr>
          <w:szCs w:val="22"/>
        </w:rPr>
        <w:t>infúznej</w:t>
      </w:r>
      <w:proofErr w:type="spellEnd"/>
      <w:r w:rsidRPr="002C7C8D">
        <w:rPr>
          <w:szCs w:val="22"/>
        </w:rPr>
        <w:t xml:space="preserve"> súpravy musí byť úplne zasunutý, aby bol bezpečne umiestnený.</w:t>
      </w:r>
    </w:p>
    <w:p w14:paraId="5ECB3BA2" w14:textId="77777777" w:rsidR="00216981" w:rsidRPr="002C7C8D" w:rsidRDefault="00216981" w:rsidP="00630030">
      <w:pPr>
        <w:ind w:right="-2" w:firstLine="0"/>
        <w:rPr>
          <w:szCs w:val="22"/>
        </w:rPr>
      </w:pPr>
      <w:r w:rsidRPr="002C7C8D">
        <w:rPr>
          <w:b/>
          <w:szCs w:val="22"/>
        </w:rPr>
        <w:t xml:space="preserve">Upozornenie: </w:t>
      </w:r>
      <w:r w:rsidRPr="002C7C8D">
        <w:rPr>
          <w:szCs w:val="22"/>
        </w:rPr>
        <w:t xml:space="preserve">Vnútorná časť </w:t>
      </w:r>
      <w:proofErr w:type="spellStart"/>
      <w:r w:rsidRPr="002C7C8D">
        <w:rPr>
          <w:szCs w:val="22"/>
        </w:rPr>
        <w:t>infúzneho</w:t>
      </w:r>
      <w:proofErr w:type="spellEnd"/>
      <w:r w:rsidRPr="002C7C8D">
        <w:rPr>
          <w:szCs w:val="22"/>
        </w:rPr>
        <w:t xml:space="preserve"> portu je sterilná.</w:t>
      </w:r>
    </w:p>
    <w:p w14:paraId="35BBA439" w14:textId="77777777" w:rsidR="00216981" w:rsidRPr="002C7C8D" w:rsidRDefault="00216981" w:rsidP="00755B74">
      <w:pPr>
        <w:ind w:right="-2"/>
        <w:rPr>
          <w:szCs w:val="22"/>
        </w:rPr>
      </w:pPr>
    </w:p>
    <w:p w14:paraId="328DDC97" w14:textId="77777777" w:rsidR="00B311AA" w:rsidRDefault="00B311AA">
      <w:pPr>
        <w:ind w:left="0" w:firstLine="0"/>
        <w:rPr>
          <w:b/>
          <w:szCs w:val="22"/>
        </w:rPr>
      </w:pPr>
      <w:r>
        <w:rPr>
          <w:b/>
          <w:szCs w:val="22"/>
        </w:rPr>
        <w:br w:type="page"/>
      </w:r>
    </w:p>
    <w:p w14:paraId="7A97E789" w14:textId="28C54251" w:rsidR="00216981" w:rsidRDefault="00216981" w:rsidP="00755B74">
      <w:pPr>
        <w:ind w:right="-2"/>
        <w:rPr>
          <w:b/>
          <w:szCs w:val="22"/>
        </w:rPr>
      </w:pPr>
      <w:r w:rsidRPr="002C7C8D">
        <w:rPr>
          <w:b/>
          <w:szCs w:val="22"/>
        </w:rPr>
        <w:lastRenderedPageBreak/>
        <w:t>4.</w:t>
      </w:r>
      <w:r w:rsidR="00CA2956">
        <w:rPr>
          <w:b/>
          <w:szCs w:val="22"/>
        </w:rPr>
        <w:tab/>
      </w:r>
      <w:r w:rsidRPr="002C7C8D">
        <w:rPr>
          <w:b/>
          <w:szCs w:val="22"/>
        </w:rPr>
        <w:t>Zavesenie vaku</w:t>
      </w:r>
    </w:p>
    <w:p w14:paraId="39FAD64C" w14:textId="77777777" w:rsidR="006E471A" w:rsidRPr="002C7C8D" w:rsidRDefault="006E471A" w:rsidP="00755B74">
      <w:pPr>
        <w:ind w:right="-2"/>
        <w:rPr>
          <w:b/>
          <w:szCs w:val="22"/>
        </w:rPr>
      </w:pPr>
    </w:p>
    <w:p w14:paraId="309A61E4" w14:textId="27E11C25" w:rsidR="00216981" w:rsidRDefault="00216981" w:rsidP="00755B74">
      <w:pPr>
        <w:ind w:right="-2"/>
        <w:rPr>
          <w:szCs w:val="22"/>
        </w:rPr>
      </w:pPr>
      <w:r w:rsidRPr="002C7C8D">
        <w:rPr>
          <w:noProof/>
          <w:szCs w:val="22"/>
        </w:rPr>
        <w:drawing>
          <wp:inline distT="0" distB="0" distL="0" distR="0" wp14:anchorId="3534B21F" wp14:editId="32956219">
            <wp:extent cx="2076450" cy="1571625"/>
            <wp:effectExtent l="0" t="0" r="0" b="9525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44AD9" w14:textId="77777777" w:rsidR="00D939A8" w:rsidRPr="002C7C8D" w:rsidRDefault="00D939A8" w:rsidP="00755B74">
      <w:pPr>
        <w:ind w:right="-2"/>
        <w:rPr>
          <w:szCs w:val="22"/>
        </w:rPr>
      </w:pPr>
    </w:p>
    <w:p w14:paraId="2793FEDA" w14:textId="5B7B4431" w:rsidR="00D939A8" w:rsidRPr="002C7C8D" w:rsidRDefault="00D939A8" w:rsidP="00D939A8">
      <w:pPr>
        <w:numPr>
          <w:ilvl w:val="0"/>
          <w:numId w:val="42"/>
        </w:numPr>
        <w:tabs>
          <w:tab w:val="clear" w:pos="1620"/>
        </w:tabs>
        <w:ind w:left="567" w:right="-2" w:hanging="567"/>
        <w:rPr>
          <w:szCs w:val="22"/>
        </w:rPr>
      </w:pPr>
      <w:r w:rsidRPr="00D939A8">
        <w:rPr>
          <w:szCs w:val="22"/>
        </w:rPr>
        <w:t>Vak zaveste na stojan cez otvor pod držadlom</w:t>
      </w:r>
      <w:r w:rsidRPr="002C7C8D">
        <w:rPr>
          <w:szCs w:val="22"/>
        </w:rPr>
        <w:t>.</w:t>
      </w:r>
    </w:p>
    <w:p w14:paraId="627C064B" w14:textId="77777777" w:rsidR="00711A6F" w:rsidRDefault="00711A6F" w:rsidP="00630030">
      <w:pPr>
        <w:pStyle w:val="Odsekzoznamu"/>
        <w:rPr>
          <w:szCs w:val="22"/>
        </w:rPr>
      </w:pPr>
    </w:p>
    <w:p w14:paraId="027A5369" w14:textId="77777777" w:rsidR="00755680" w:rsidRPr="00630030" w:rsidRDefault="00755680" w:rsidP="00630030">
      <w:pPr>
        <w:pStyle w:val="Odsekzoznamu"/>
        <w:ind w:left="601"/>
      </w:pPr>
    </w:p>
    <w:sectPr w:rsidR="00755680" w:rsidRPr="00630030" w:rsidSect="00630030">
      <w:headerReference w:type="default" r:id="rId26"/>
      <w:footerReference w:type="even" r:id="rId27"/>
      <w:footerReference w:type="default" r:id="rId28"/>
      <w:headerReference w:type="first" r:id="rId29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6CB3C" w14:textId="77777777" w:rsidR="0007224F" w:rsidRDefault="0007224F">
      <w:r>
        <w:separator/>
      </w:r>
    </w:p>
  </w:endnote>
  <w:endnote w:type="continuationSeparator" w:id="0">
    <w:p w14:paraId="603D13D9" w14:textId="77777777" w:rsidR="0007224F" w:rsidRDefault="0007224F">
      <w:r>
        <w:continuationSeparator/>
      </w:r>
    </w:p>
  </w:endnote>
  <w:endnote w:type="continuationNotice" w:id="1">
    <w:p w14:paraId="0E425E9D" w14:textId="77777777" w:rsidR="0007224F" w:rsidRDefault="00072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1B670" w14:textId="77777777" w:rsidR="00317F0B" w:rsidRDefault="00317F0B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8A0BC55" w14:textId="77777777" w:rsidR="00317F0B" w:rsidRDefault="00317F0B" w:rsidP="0063003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137FF" w14:textId="77777777" w:rsidR="00317F0B" w:rsidRPr="00630030" w:rsidRDefault="00317F0B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30030">
      <w:rPr>
        <w:rStyle w:val="slostrany"/>
        <w:sz w:val="18"/>
        <w:szCs w:val="18"/>
      </w:rPr>
      <w:fldChar w:fldCharType="begin"/>
    </w:r>
    <w:r w:rsidRPr="00630030">
      <w:rPr>
        <w:rStyle w:val="slostrany"/>
        <w:sz w:val="18"/>
        <w:szCs w:val="18"/>
      </w:rPr>
      <w:instrText xml:space="preserve">PAGE  </w:instrText>
    </w:r>
    <w:r w:rsidRPr="00630030">
      <w:rPr>
        <w:rStyle w:val="slostrany"/>
        <w:sz w:val="18"/>
        <w:szCs w:val="18"/>
      </w:rPr>
      <w:fldChar w:fldCharType="separate"/>
    </w:r>
    <w:r w:rsidR="007A45FA">
      <w:rPr>
        <w:rStyle w:val="slostrany"/>
        <w:noProof/>
        <w:sz w:val="18"/>
        <w:szCs w:val="18"/>
      </w:rPr>
      <w:t>1</w:t>
    </w:r>
    <w:r w:rsidRPr="00630030">
      <w:rPr>
        <w:rStyle w:val="slostrany"/>
        <w:sz w:val="18"/>
        <w:szCs w:val="18"/>
      </w:rPr>
      <w:fldChar w:fldCharType="end"/>
    </w:r>
  </w:p>
  <w:p w14:paraId="524DEAE2" w14:textId="77777777" w:rsidR="00317F0B" w:rsidRPr="00630030" w:rsidRDefault="00317F0B" w:rsidP="00630030">
    <w:pPr>
      <w:pStyle w:val="Pt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DCBAC" w14:textId="77777777" w:rsidR="0007224F" w:rsidRDefault="0007224F">
      <w:r>
        <w:separator/>
      </w:r>
    </w:p>
  </w:footnote>
  <w:footnote w:type="continuationSeparator" w:id="0">
    <w:p w14:paraId="1C265F66" w14:textId="77777777" w:rsidR="0007224F" w:rsidRDefault="0007224F">
      <w:r>
        <w:continuationSeparator/>
      </w:r>
    </w:p>
  </w:footnote>
  <w:footnote w:type="continuationNotice" w:id="1">
    <w:p w14:paraId="6B1134E9" w14:textId="77777777" w:rsidR="0007224F" w:rsidRDefault="000722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94EF9" w14:textId="2F7C52A5" w:rsidR="00317F0B" w:rsidRPr="002C7C8D" w:rsidRDefault="00317F0B" w:rsidP="000A029B">
    <w:pPr>
      <w:tabs>
        <w:tab w:val="left" w:pos="567"/>
        <w:tab w:val="center" w:pos="4153"/>
        <w:tab w:val="right" w:pos="8306"/>
      </w:tabs>
      <w:ind w:left="0" w:firstLine="0"/>
      <w:rPr>
        <w:rFonts w:eastAsia="Times New Roman"/>
        <w:sz w:val="18"/>
        <w:szCs w:val="18"/>
        <w:lang w:eastAsia="en-US"/>
      </w:rPr>
    </w:pPr>
    <w:proofErr w:type="spellStart"/>
    <w:r w:rsidRPr="002C7C8D">
      <w:rPr>
        <w:rFonts w:eastAsia="Times New Roman"/>
        <w:sz w:val="18"/>
        <w:szCs w:val="18"/>
        <w:lang w:val="cs-CZ" w:eastAsia="en-US"/>
      </w:rPr>
      <w:t>Príloha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 č. </w:t>
    </w:r>
    <w:r>
      <w:rPr>
        <w:rFonts w:eastAsia="Times New Roman"/>
        <w:sz w:val="18"/>
        <w:szCs w:val="18"/>
        <w:lang w:val="cs-CZ" w:eastAsia="en-US"/>
      </w:rPr>
      <w:t>1</w:t>
    </w:r>
    <w:r w:rsidRPr="002C7C8D">
      <w:rPr>
        <w:rFonts w:eastAsia="Times New Roman"/>
        <w:sz w:val="18"/>
        <w:szCs w:val="18"/>
        <w:lang w:val="cs-CZ" w:eastAsia="en-US"/>
      </w:rPr>
      <w:t xml:space="preserve"> k </w:t>
    </w:r>
    <w:proofErr w:type="spellStart"/>
    <w:r w:rsidRPr="002C7C8D">
      <w:rPr>
        <w:rFonts w:eastAsia="Times New Roman"/>
        <w:sz w:val="18"/>
        <w:szCs w:val="18"/>
        <w:lang w:val="cs-CZ" w:eastAsia="en-US"/>
      </w:rPr>
      <w:t>notifikácii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 o </w:t>
    </w:r>
    <w:proofErr w:type="spellStart"/>
    <w:r w:rsidRPr="002C7C8D">
      <w:rPr>
        <w:rFonts w:eastAsia="Times New Roman"/>
        <w:sz w:val="18"/>
        <w:szCs w:val="18"/>
        <w:lang w:val="cs-CZ" w:eastAsia="en-US"/>
      </w:rPr>
      <w:t>zmene</w:t>
    </w:r>
    <w:proofErr w:type="spellEnd"/>
    <w:r w:rsidRPr="002C7C8D">
      <w:rPr>
        <w:rFonts w:eastAsia="Times New Roman"/>
        <w:sz w:val="18"/>
        <w:szCs w:val="18"/>
        <w:lang w:val="cs-CZ" w:eastAsia="en-US"/>
      </w:rPr>
      <w:t xml:space="preserve">, ev. č.: </w:t>
    </w:r>
    <w:r w:rsidRPr="008958B0">
      <w:rPr>
        <w:rFonts w:eastAsia="Times New Roman"/>
        <w:sz w:val="18"/>
        <w:szCs w:val="18"/>
        <w:lang w:val="cs-CZ" w:eastAsia="en-US"/>
      </w:rPr>
      <w:t>2020/03613-Z1A</w:t>
    </w:r>
  </w:p>
  <w:p w14:paraId="7E5CBDF2" w14:textId="77777777" w:rsidR="00317F0B" w:rsidRDefault="00317F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90EF2" w14:textId="5FCE4D0A" w:rsidR="00317F0B" w:rsidRPr="00630030" w:rsidRDefault="00317F0B" w:rsidP="00630030">
    <w:pPr>
      <w:pStyle w:val="Hlavika"/>
      <w:ind w:left="0" w:firstLine="0"/>
      <w:rPr>
        <w:rFonts w:eastAsia="Times New Roman"/>
        <w:sz w:val="18"/>
        <w:szCs w:val="18"/>
        <w:lang w:val="cs-CZ" w:eastAsia="en-US"/>
      </w:rPr>
    </w:pPr>
    <w:r w:rsidRPr="00630030">
      <w:rPr>
        <w:sz w:val="18"/>
        <w:szCs w:val="18"/>
      </w:rPr>
      <w:t>Schválený text k rozhodnutiu o zmene, ev. č.: 2018/05186-ZME</w:t>
    </w:r>
  </w:p>
  <w:p w14:paraId="53AC1CC3" w14:textId="062E13CA" w:rsidR="00317F0B" w:rsidRDefault="00317F0B" w:rsidP="00630030">
    <w:pPr>
      <w:tabs>
        <w:tab w:val="left" w:pos="567"/>
        <w:tab w:val="center" w:pos="4153"/>
        <w:tab w:val="left" w:pos="4536"/>
      </w:tabs>
      <w:ind w:left="0" w:firstLine="0"/>
      <w:rPr>
        <w:rFonts w:eastAsia="Times New Roman"/>
        <w:sz w:val="18"/>
        <w:szCs w:val="18"/>
        <w:lang w:eastAsia="en-US"/>
      </w:rPr>
    </w:pPr>
    <w:proofErr w:type="spellStart"/>
    <w:r w:rsidRPr="00F7694E">
      <w:rPr>
        <w:rFonts w:eastAsia="Times New Roman"/>
        <w:sz w:val="18"/>
        <w:szCs w:val="18"/>
        <w:lang w:val="cs-CZ" w:eastAsia="en-US"/>
      </w:rPr>
      <w:t>P</w:t>
    </w:r>
    <w:r>
      <w:rPr>
        <w:rFonts w:eastAsia="Times New Roman"/>
        <w:sz w:val="18"/>
        <w:szCs w:val="18"/>
        <w:lang w:val="cs-CZ" w:eastAsia="en-US"/>
      </w:rPr>
      <w:t>ríloha</w:t>
    </w:r>
    <w:proofErr w:type="spellEnd"/>
    <w:r>
      <w:rPr>
        <w:rFonts w:eastAsia="Times New Roman"/>
        <w:sz w:val="18"/>
        <w:szCs w:val="18"/>
        <w:lang w:val="cs-CZ" w:eastAsia="en-US"/>
      </w:rPr>
      <w:t xml:space="preserve"> č. 2</w:t>
    </w:r>
    <w:r w:rsidRPr="00F7694E">
      <w:rPr>
        <w:rFonts w:eastAsia="Times New Roman"/>
        <w:sz w:val="18"/>
        <w:szCs w:val="18"/>
        <w:lang w:val="cs-CZ" w:eastAsia="en-US"/>
      </w:rPr>
      <w:t xml:space="preserve"> k </w:t>
    </w:r>
    <w:proofErr w:type="spellStart"/>
    <w:r w:rsidRPr="00F7694E">
      <w:rPr>
        <w:rFonts w:eastAsia="Times New Roman"/>
        <w:sz w:val="18"/>
        <w:szCs w:val="18"/>
        <w:lang w:val="cs-CZ" w:eastAsia="en-US"/>
      </w:rPr>
      <w:t>notifikácii</w:t>
    </w:r>
    <w:proofErr w:type="spellEnd"/>
    <w:r w:rsidRPr="00F7694E">
      <w:rPr>
        <w:rFonts w:eastAsia="Times New Roman"/>
        <w:sz w:val="18"/>
        <w:szCs w:val="18"/>
        <w:lang w:val="cs-CZ" w:eastAsia="en-US"/>
      </w:rPr>
      <w:t xml:space="preserve"> o </w:t>
    </w:r>
    <w:proofErr w:type="spellStart"/>
    <w:r w:rsidRPr="00F7694E">
      <w:rPr>
        <w:rFonts w:eastAsia="Times New Roman"/>
        <w:sz w:val="18"/>
        <w:szCs w:val="18"/>
        <w:lang w:val="cs-CZ" w:eastAsia="en-US"/>
      </w:rPr>
      <w:t>zmene</w:t>
    </w:r>
    <w:proofErr w:type="spellEnd"/>
    <w:r w:rsidRPr="00F7694E">
      <w:rPr>
        <w:rFonts w:eastAsia="Times New Roman"/>
        <w:sz w:val="18"/>
        <w:szCs w:val="18"/>
        <w:lang w:val="cs-CZ" w:eastAsia="en-US"/>
      </w:rPr>
      <w:t xml:space="preserve">, ev. č.: </w:t>
    </w:r>
    <w:r w:rsidRPr="007B2813">
      <w:rPr>
        <w:rFonts w:eastAsia="Times New Roman"/>
        <w:sz w:val="18"/>
        <w:szCs w:val="18"/>
        <w:lang w:eastAsia="en-US"/>
      </w:rPr>
      <w:t>2015/0097</w:t>
    </w:r>
    <w:r>
      <w:rPr>
        <w:rFonts w:eastAsia="Times New Roman"/>
        <w:sz w:val="18"/>
        <w:szCs w:val="18"/>
        <w:lang w:eastAsia="en-US"/>
      </w:rPr>
      <w:t>6</w:t>
    </w:r>
    <w:r w:rsidRPr="007B2813">
      <w:rPr>
        <w:rFonts w:eastAsia="Times New Roman"/>
        <w:sz w:val="18"/>
        <w:szCs w:val="18"/>
        <w:lang w:eastAsia="en-US"/>
      </w:rPr>
      <w:t>-Z1B</w:t>
    </w:r>
    <w:r>
      <w:rPr>
        <w:rFonts w:eastAsia="Times New Roman"/>
        <w:sz w:val="18"/>
        <w:szCs w:val="18"/>
        <w:lang w:eastAsia="en-US"/>
      </w:rPr>
      <w:tab/>
    </w:r>
  </w:p>
  <w:p w14:paraId="23F4B33A" w14:textId="2D103EF2" w:rsidR="00317F0B" w:rsidRPr="00F7694E" w:rsidRDefault="00317F0B" w:rsidP="00F7694E">
    <w:pPr>
      <w:tabs>
        <w:tab w:val="left" w:pos="567"/>
        <w:tab w:val="center" w:pos="4153"/>
        <w:tab w:val="right" w:pos="8306"/>
      </w:tabs>
      <w:ind w:left="0" w:firstLine="0"/>
      <w:rPr>
        <w:rFonts w:eastAsia="Times New Roman"/>
        <w:sz w:val="18"/>
        <w:szCs w:val="18"/>
        <w:lang w:val="cs-CZ" w:eastAsia="en-US"/>
      </w:rPr>
    </w:pPr>
  </w:p>
  <w:p w14:paraId="7D8C7CC7" w14:textId="77777777" w:rsidR="00317F0B" w:rsidRDefault="00317F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302F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D73A99"/>
    <w:multiLevelType w:val="hybridMultilevel"/>
    <w:tmpl w:val="DC5E99A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F6789C"/>
    <w:multiLevelType w:val="hybridMultilevel"/>
    <w:tmpl w:val="8BEA082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402A2E"/>
    <w:multiLevelType w:val="hybridMultilevel"/>
    <w:tmpl w:val="5E7AE7F2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0F026323"/>
    <w:multiLevelType w:val="hybridMultilevel"/>
    <w:tmpl w:val="179407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15771"/>
    <w:multiLevelType w:val="hybridMultilevel"/>
    <w:tmpl w:val="826E24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67B29"/>
    <w:multiLevelType w:val="hybridMultilevel"/>
    <w:tmpl w:val="97C26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537FA"/>
    <w:multiLevelType w:val="hybridMultilevel"/>
    <w:tmpl w:val="4A38CCE8"/>
    <w:lvl w:ilvl="0" w:tplc="FFFFFFFF">
      <w:start w:val="1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4AE1B45"/>
    <w:multiLevelType w:val="hybridMultilevel"/>
    <w:tmpl w:val="840C2E38"/>
    <w:lvl w:ilvl="0" w:tplc="5F581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48907A83"/>
    <w:multiLevelType w:val="hybridMultilevel"/>
    <w:tmpl w:val="7AAA62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B3233D"/>
    <w:multiLevelType w:val="hybridMultilevel"/>
    <w:tmpl w:val="3D6223B8"/>
    <w:lvl w:ilvl="0" w:tplc="ADD08DEC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F4131"/>
    <w:multiLevelType w:val="hybridMultilevel"/>
    <w:tmpl w:val="8246213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32006"/>
    <w:multiLevelType w:val="hybridMultilevel"/>
    <w:tmpl w:val="A0C07EE2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8F0873"/>
    <w:multiLevelType w:val="hybridMultilevel"/>
    <w:tmpl w:val="9BC2D488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0A55B3"/>
    <w:multiLevelType w:val="hybridMultilevel"/>
    <w:tmpl w:val="B502981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131ACD"/>
    <w:multiLevelType w:val="hybridMultilevel"/>
    <w:tmpl w:val="CEB80E9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6F1091"/>
    <w:multiLevelType w:val="hybridMultilevel"/>
    <w:tmpl w:val="A1B4EFA0"/>
    <w:lvl w:ilvl="0" w:tplc="31CCEB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B76173"/>
    <w:multiLevelType w:val="hybridMultilevel"/>
    <w:tmpl w:val="21A05184"/>
    <w:lvl w:ilvl="0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66305E"/>
    <w:multiLevelType w:val="hybridMultilevel"/>
    <w:tmpl w:val="9FAE476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57ABC"/>
    <w:multiLevelType w:val="hybridMultilevel"/>
    <w:tmpl w:val="8C06262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63828"/>
    <w:multiLevelType w:val="hybridMultilevel"/>
    <w:tmpl w:val="B9683A7C"/>
    <w:lvl w:ilvl="0" w:tplc="96F82CC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D77D5"/>
    <w:multiLevelType w:val="multilevel"/>
    <w:tmpl w:val="CC02E3F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>
    <w:nsid w:val="7E1B31A2"/>
    <w:multiLevelType w:val="hybridMultilevel"/>
    <w:tmpl w:val="88C2EBE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22"/>
  </w:num>
  <w:num w:numId="4">
    <w:abstractNumId w:val="13"/>
  </w:num>
  <w:num w:numId="5">
    <w:abstractNumId w:val="17"/>
  </w:num>
  <w:num w:numId="6">
    <w:abstractNumId w:val="30"/>
  </w:num>
  <w:num w:numId="7">
    <w:abstractNumId w:val="10"/>
  </w:num>
  <w:num w:numId="8">
    <w:abstractNumId w:val="43"/>
  </w:num>
  <w:num w:numId="9">
    <w:abstractNumId w:val="9"/>
  </w:num>
  <w:num w:numId="10">
    <w:abstractNumId w:val="18"/>
  </w:num>
  <w:num w:numId="11">
    <w:abstractNumId w:val="21"/>
  </w:num>
  <w:num w:numId="12">
    <w:abstractNumId w:val="16"/>
  </w:num>
  <w:num w:numId="13">
    <w:abstractNumId w:val="35"/>
  </w:num>
  <w:num w:numId="14">
    <w:abstractNumId w:val="19"/>
  </w:num>
  <w:num w:numId="15">
    <w:abstractNumId w:val="24"/>
  </w:num>
  <w:num w:numId="16">
    <w:abstractNumId w:val="20"/>
  </w:num>
  <w:num w:numId="17">
    <w:abstractNumId w:val="14"/>
  </w:num>
  <w:num w:numId="18">
    <w:abstractNumId w:val="15"/>
  </w:num>
  <w:num w:numId="19">
    <w:abstractNumId w:val="38"/>
  </w:num>
  <w:num w:numId="20">
    <w:abstractNumId w:val="31"/>
  </w:num>
  <w:num w:numId="21">
    <w:abstractNumId w:val="8"/>
  </w:num>
  <w:num w:numId="22">
    <w:abstractNumId w:val="41"/>
  </w:num>
  <w:num w:numId="23">
    <w:abstractNumId w:val="4"/>
  </w:num>
  <w:num w:numId="24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39"/>
  </w:num>
  <w:num w:numId="26">
    <w:abstractNumId w:val="27"/>
  </w:num>
  <w:num w:numId="27">
    <w:abstractNumId w:val="4"/>
  </w:num>
  <w:num w:numId="28">
    <w:abstractNumId w:val="45"/>
  </w:num>
  <w:num w:numId="29">
    <w:abstractNumId w:val="23"/>
  </w:num>
  <w:num w:numId="30">
    <w:abstractNumId w:val="5"/>
  </w:num>
  <w:num w:numId="31">
    <w:abstractNumId w:val="37"/>
  </w:num>
  <w:num w:numId="32">
    <w:abstractNumId w:val="33"/>
  </w:num>
  <w:num w:numId="33">
    <w:abstractNumId w:val="7"/>
  </w:num>
  <w:num w:numId="34">
    <w:abstractNumId w:val="0"/>
  </w:num>
  <w:num w:numId="35">
    <w:abstractNumId w:val="25"/>
  </w:num>
  <w:num w:numId="36">
    <w:abstractNumId w:val="6"/>
  </w:num>
  <w:num w:numId="37">
    <w:abstractNumId w:val="44"/>
  </w:num>
  <w:num w:numId="38">
    <w:abstractNumId w:val="11"/>
  </w:num>
  <w:num w:numId="39">
    <w:abstractNumId w:val="23"/>
  </w:num>
  <w:num w:numId="40">
    <w:abstractNumId w:val="32"/>
  </w:num>
  <w:num w:numId="4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6"/>
  </w:num>
  <w:num w:numId="44">
    <w:abstractNumId w:val="42"/>
  </w:num>
  <w:num w:numId="45">
    <w:abstractNumId w:val="3"/>
  </w:num>
  <w:num w:numId="46">
    <w:abstractNumId w:val="46"/>
  </w:num>
  <w:num w:numId="47">
    <w:abstractNumId w:val="29"/>
  </w:num>
  <w:num w:numId="48">
    <w:abstractNumId w:val="28"/>
  </w:num>
  <w:num w:numId="49">
    <w:abstractNumId w:val="40"/>
  </w:num>
  <w:num w:numId="50">
    <w:abstractNumId w:val="12"/>
  </w:num>
  <w:num w:numId="51">
    <w:abstractNumId w:val="2"/>
  </w:num>
  <w:num w:numId="52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ka Jasekova">
    <w15:presenceInfo w15:providerId="AD" w15:userId="S::lenka.jasekova@fresenius-kabi.com::0f6ac7e6-459f-430b-ac88-895117f68a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48BB"/>
    <w:rsid w:val="00007C99"/>
    <w:rsid w:val="00007CE8"/>
    <w:rsid w:val="00013653"/>
    <w:rsid w:val="00013D22"/>
    <w:rsid w:val="000149A5"/>
    <w:rsid w:val="00015128"/>
    <w:rsid w:val="0001760B"/>
    <w:rsid w:val="00020F8B"/>
    <w:rsid w:val="0002204B"/>
    <w:rsid w:val="00022667"/>
    <w:rsid w:val="0003056D"/>
    <w:rsid w:val="000309F2"/>
    <w:rsid w:val="00030A73"/>
    <w:rsid w:val="000316E7"/>
    <w:rsid w:val="000317DF"/>
    <w:rsid w:val="000322DB"/>
    <w:rsid w:val="00032F4D"/>
    <w:rsid w:val="000344C1"/>
    <w:rsid w:val="00034D60"/>
    <w:rsid w:val="00036747"/>
    <w:rsid w:val="00037902"/>
    <w:rsid w:val="000401F1"/>
    <w:rsid w:val="00043B30"/>
    <w:rsid w:val="00047599"/>
    <w:rsid w:val="00050B87"/>
    <w:rsid w:val="00050F73"/>
    <w:rsid w:val="00052302"/>
    <w:rsid w:val="000542F6"/>
    <w:rsid w:val="0005579E"/>
    <w:rsid w:val="00056036"/>
    <w:rsid w:val="000609B7"/>
    <w:rsid w:val="00060EB3"/>
    <w:rsid w:val="00064E9E"/>
    <w:rsid w:val="00065331"/>
    <w:rsid w:val="00065CAD"/>
    <w:rsid w:val="000675D8"/>
    <w:rsid w:val="0007224F"/>
    <w:rsid w:val="00074C92"/>
    <w:rsid w:val="00077878"/>
    <w:rsid w:val="00081A52"/>
    <w:rsid w:val="000868F9"/>
    <w:rsid w:val="000916C9"/>
    <w:rsid w:val="00091A94"/>
    <w:rsid w:val="000949F6"/>
    <w:rsid w:val="00094F47"/>
    <w:rsid w:val="000A00AD"/>
    <w:rsid w:val="000A00BD"/>
    <w:rsid w:val="000A029B"/>
    <w:rsid w:val="000A0AA2"/>
    <w:rsid w:val="000A0FFD"/>
    <w:rsid w:val="000A267A"/>
    <w:rsid w:val="000A48ED"/>
    <w:rsid w:val="000A751A"/>
    <w:rsid w:val="000A7A20"/>
    <w:rsid w:val="000B2779"/>
    <w:rsid w:val="000B38DC"/>
    <w:rsid w:val="000B57FC"/>
    <w:rsid w:val="000B5C22"/>
    <w:rsid w:val="000B6658"/>
    <w:rsid w:val="000C6225"/>
    <w:rsid w:val="000D1581"/>
    <w:rsid w:val="000D2F4C"/>
    <w:rsid w:val="000D55BD"/>
    <w:rsid w:val="000E0FB5"/>
    <w:rsid w:val="000E1331"/>
    <w:rsid w:val="000E4777"/>
    <w:rsid w:val="000F1055"/>
    <w:rsid w:val="000F2077"/>
    <w:rsid w:val="000F3A01"/>
    <w:rsid w:val="000F3CFC"/>
    <w:rsid w:val="000F4010"/>
    <w:rsid w:val="000F52A6"/>
    <w:rsid w:val="000F56CF"/>
    <w:rsid w:val="000F5BF9"/>
    <w:rsid w:val="000F652A"/>
    <w:rsid w:val="000F6A71"/>
    <w:rsid w:val="00100694"/>
    <w:rsid w:val="00100C5F"/>
    <w:rsid w:val="001026D9"/>
    <w:rsid w:val="001029F1"/>
    <w:rsid w:val="00104E58"/>
    <w:rsid w:val="001052DE"/>
    <w:rsid w:val="00106356"/>
    <w:rsid w:val="00107FAE"/>
    <w:rsid w:val="00113305"/>
    <w:rsid w:val="001133DB"/>
    <w:rsid w:val="0011395F"/>
    <w:rsid w:val="0011447A"/>
    <w:rsid w:val="001145D8"/>
    <w:rsid w:val="00116A0F"/>
    <w:rsid w:val="001177CB"/>
    <w:rsid w:val="00120E2D"/>
    <w:rsid w:val="00126092"/>
    <w:rsid w:val="00130769"/>
    <w:rsid w:val="00130DB5"/>
    <w:rsid w:val="00133316"/>
    <w:rsid w:val="00134381"/>
    <w:rsid w:val="00141BBF"/>
    <w:rsid w:val="00141F56"/>
    <w:rsid w:val="001433C1"/>
    <w:rsid w:val="0014635A"/>
    <w:rsid w:val="001472E0"/>
    <w:rsid w:val="00150F2D"/>
    <w:rsid w:val="00152366"/>
    <w:rsid w:val="00154A4E"/>
    <w:rsid w:val="00156711"/>
    <w:rsid w:val="00160A64"/>
    <w:rsid w:val="0016424E"/>
    <w:rsid w:val="0016488F"/>
    <w:rsid w:val="00167B52"/>
    <w:rsid w:val="00171E11"/>
    <w:rsid w:val="0017337B"/>
    <w:rsid w:val="00175165"/>
    <w:rsid w:val="00176768"/>
    <w:rsid w:val="001843F9"/>
    <w:rsid w:val="001867B9"/>
    <w:rsid w:val="00186A31"/>
    <w:rsid w:val="00187630"/>
    <w:rsid w:val="00193757"/>
    <w:rsid w:val="00194706"/>
    <w:rsid w:val="00196910"/>
    <w:rsid w:val="001974AB"/>
    <w:rsid w:val="001A171C"/>
    <w:rsid w:val="001A1F5B"/>
    <w:rsid w:val="001A254A"/>
    <w:rsid w:val="001A2AF4"/>
    <w:rsid w:val="001A712D"/>
    <w:rsid w:val="001B1A59"/>
    <w:rsid w:val="001B1AB5"/>
    <w:rsid w:val="001B1EF4"/>
    <w:rsid w:val="001B2029"/>
    <w:rsid w:val="001B276F"/>
    <w:rsid w:val="001B492D"/>
    <w:rsid w:val="001C0726"/>
    <w:rsid w:val="001C1561"/>
    <w:rsid w:val="001C19D0"/>
    <w:rsid w:val="001C74CF"/>
    <w:rsid w:val="001D0BB2"/>
    <w:rsid w:val="001D5300"/>
    <w:rsid w:val="001D586C"/>
    <w:rsid w:val="001D7BFA"/>
    <w:rsid w:val="001E0328"/>
    <w:rsid w:val="001E0AA0"/>
    <w:rsid w:val="001E1CCE"/>
    <w:rsid w:val="001E2EF5"/>
    <w:rsid w:val="001E307A"/>
    <w:rsid w:val="001E682A"/>
    <w:rsid w:val="001E6C56"/>
    <w:rsid w:val="001E71E4"/>
    <w:rsid w:val="001E742E"/>
    <w:rsid w:val="001F21A9"/>
    <w:rsid w:val="001F2693"/>
    <w:rsid w:val="001F3005"/>
    <w:rsid w:val="001F37BD"/>
    <w:rsid w:val="001F50F9"/>
    <w:rsid w:val="001F54FC"/>
    <w:rsid w:val="001F5B62"/>
    <w:rsid w:val="001F71FC"/>
    <w:rsid w:val="00200A7F"/>
    <w:rsid w:val="002018BE"/>
    <w:rsid w:val="002021DF"/>
    <w:rsid w:val="002032DC"/>
    <w:rsid w:val="002046BC"/>
    <w:rsid w:val="002046CB"/>
    <w:rsid w:val="00204AA6"/>
    <w:rsid w:val="00205312"/>
    <w:rsid w:val="002063D6"/>
    <w:rsid w:val="00210B52"/>
    <w:rsid w:val="0021105C"/>
    <w:rsid w:val="00211BF6"/>
    <w:rsid w:val="00211D2C"/>
    <w:rsid w:val="0021285E"/>
    <w:rsid w:val="00214FAD"/>
    <w:rsid w:val="00216279"/>
    <w:rsid w:val="00216981"/>
    <w:rsid w:val="002169F1"/>
    <w:rsid w:val="00220F69"/>
    <w:rsid w:val="00221343"/>
    <w:rsid w:val="00221E26"/>
    <w:rsid w:val="00221E50"/>
    <w:rsid w:val="002233DA"/>
    <w:rsid w:val="00223F0E"/>
    <w:rsid w:val="00224A57"/>
    <w:rsid w:val="0022760D"/>
    <w:rsid w:val="00227646"/>
    <w:rsid w:val="002300CC"/>
    <w:rsid w:val="002366EE"/>
    <w:rsid w:val="00236F8F"/>
    <w:rsid w:val="002370FB"/>
    <w:rsid w:val="00244124"/>
    <w:rsid w:val="002506B0"/>
    <w:rsid w:val="00253890"/>
    <w:rsid w:val="00254164"/>
    <w:rsid w:val="0025419D"/>
    <w:rsid w:val="00254FA6"/>
    <w:rsid w:val="002571B3"/>
    <w:rsid w:val="002572F1"/>
    <w:rsid w:val="00260FF3"/>
    <w:rsid w:val="00261327"/>
    <w:rsid w:val="002614A7"/>
    <w:rsid w:val="00261DBC"/>
    <w:rsid w:val="00263EC0"/>
    <w:rsid w:val="00265BE2"/>
    <w:rsid w:val="00267ADA"/>
    <w:rsid w:val="00270A5E"/>
    <w:rsid w:val="00272A9D"/>
    <w:rsid w:val="00273FCA"/>
    <w:rsid w:val="0027712A"/>
    <w:rsid w:val="0028258A"/>
    <w:rsid w:val="002857DC"/>
    <w:rsid w:val="002858F8"/>
    <w:rsid w:val="0028638C"/>
    <w:rsid w:val="00287AC0"/>
    <w:rsid w:val="0029109E"/>
    <w:rsid w:val="00291DE5"/>
    <w:rsid w:val="00292F40"/>
    <w:rsid w:val="002932C7"/>
    <w:rsid w:val="00294FF1"/>
    <w:rsid w:val="002A004E"/>
    <w:rsid w:val="002A1646"/>
    <w:rsid w:val="002A1985"/>
    <w:rsid w:val="002A1D16"/>
    <w:rsid w:val="002A281A"/>
    <w:rsid w:val="002A2BD0"/>
    <w:rsid w:val="002A4917"/>
    <w:rsid w:val="002A62DD"/>
    <w:rsid w:val="002A6B23"/>
    <w:rsid w:val="002B0DEC"/>
    <w:rsid w:val="002B0E98"/>
    <w:rsid w:val="002B2D7D"/>
    <w:rsid w:val="002B7E26"/>
    <w:rsid w:val="002C6981"/>
    <w:rsid w:val="002C6A7A"/>
    <w:rsid w:val="002C6B71"/>
    <w:rsid w:val="002C7C8D"/>
    <w:rsid w:val="002C7F16"/>
    <w:rsid w:val="002D17C8"/>
    <w:rsid w:val="002D18A5"/>
    <w:rsid w:val="002D3424"/>
    <w:rsid w:val="002D3819"/>
    <w:rsid w:val="002D4EFA"/>
    <w:rsid w:val="002D5121"/>
    <w:rsid w:val="002E1C49"/>
    <w:rsid w:val="002E2194"/>
    <w:rsid w:val="002E32F4"/>
    <w:rsid w:val="002E5F12"/>
    <w:rsid w:val="002E6DD8"/>
    <w:rsid w:val="002F3087"/>
    <w:rsid w:val="002F514E"/>
    <w:rsid w:val="002F51C4"/>
    <w:rsid w:val="003064F4"/>
    <w:rsid w:val="00312156"/>
    <w:rsid w:val="00313D89"/>
    <w:rsid w:val="0031449C"/>
    <w:rsid w:val="003145A8"/>
    <w:rsid w:val="00314A37"/>
    <w:rsid w:val="00315D3E"/>
    <w:rsid w:val="00315E0F"/>
    <w:rsid w:val="003163F6"/>
    <w:rsid w:val="00316917"/>
    <w:rsid w:val="00317D79"/>
    <w:rsid w:val="00317F0B"/>
    <w:rsid w:val="00321E54"/>
    <w:rsid w:val="00324B01"/>
    <w:rsid w:val="00324C34"/>
    <w:rsid w:val="00326689"/>
    <w:rsid w:val="00326790"/>
    <w:rsid w:val="00336A6F"/>
    <w:rsid w:val="00337C98"/>
    <w:rsid w:val="0034149D"/>
    <w:rsid w:val="00342343"/>
    <w:rsid w:val="00343819"/>
    <w:rsid w:val="00345F46"/>
    <w:rsid w:val="003461BE"/>
    <w:rsid w:val="0034708A"/>
    <w:rsid w:val="003470C6"/>
    <w:rsid w:val="003473AE"/>
    <w:rsid w:val="00350B57"/>
    <w:rsid w:val="003514CE"/>
    <w:rsid w:val="00351CAD"/>
    <w:rsid w:val="003526B8"/>
    <w:rsid w:val="003534B8"/>
    <w:rsid w:val="00357828"/>
    <w:rsid w:val="00361EC8"/>
    <w:rsid w:val="00364FA9"/>
    <w:rsid w:val="00365C44"/>
    <w:rsid w:val="0037160E"/>
    <w:rsid w:val="00377697"/>
    <w:rsid w:val="00377D7E"/>
    <w:rsid w:val="00377E2A"/>
    <w:rsid w:val="00382F01"/>
    <w:rsid w:val="00383570"/>
    <w:rsid w:val="0039194D"/>
    <w:rsid w:val="00392236"/>
    <w:rsid w:val="00395A2F"/>
    <w:rsid w:val="00395D1B"/>
    <w:rsid w:val="003965C1"/>
    <w:rsid w:val="00397673"/>
    <w:rsid w:val="003A108A"/>
    <w:rsid w:val="003A13ED"/>
    <w:rsid w:val="003A4830"/>
    <w:rsid w:val="003A5122"/>
    <w:rsid w:val="003A536A"/>
    <w:rsid w:val="003A5E5F"/>
    <w:rsid w:val="003A6498"/>
    <w:rsid w:val="003B1CC3"/>
    <w:rsid w:val="003B3709"/>
    <w:rsid w:val="003B47CC"/>
    <w:rsid w:val="003B4FAE"/>
    <w:rsid w:val="003B6FA7"/>
    <w:rsid w:val="003B7A14"/>
    <w:rsid w:val="003B7D6B"/>
    <w:rsid w:val="003C0A63"/>
    <w:rsid w:val="003C0E8A"/>
    <w:rsid w:val="003C12C6"/>
    <w:rsid w:val="003C1CE0"/>
    <w:rsid w:val="003C35A8"/>
    <w:rsid w:val="003C49C4"/>
    <w:rsid w:val="003C554B"/>
    <w:rsid w:val="003C62B2"/>
    <w:rsid w:val="003C69DC"/>
    <w:rsid w:val="003C6F80"/>
    <w:rsid w:val="003C729C"/>
    <w:rsid w:val="003D0011"/>
    <w:rsid w:val="003D0384"/>
    <w:rsid w:val="003D12D8"/>
    <w:rsid w:val="003D1CD7"/>
    <w:rsid w:val="003D4627"/>
    <w:rsid w:val="003D49A3"/>
    <w:rsid w:val="003D4F3D"/>
    <w:rsid w:val="003D67D2"/>
    <w:rsid w:val="003D71BC"/>
    <w:rsid w:val="003D7E2C"/>
    <w:rsid w:val="003E00C4"/>
    <w:rsid w:val="003E03D8"/>
    <w:rsid w:val="003E1F33"/>
    <w:rsid w:val="003F0749"/>
    <w:rsid w:val="003F1229"/>
    <w:rsid w:val="003F15DD"/>
    <w:rsid w:val="003F255E"/>
    <w:rsid w:val="003F3103"/>
    <w:rsid w:val="003F739C"/>
    <w:rsid w:val="003F754C"/>
    <w:rsid w:val="003F7848"/>
    <w:rsid w:val="00401CDD"/>
    <w:rsid w:val="00404739"/>
    <w:rsid w:val="00405F71"/>
    <w:rsid w:val="00406290"/>
    <w:rsid w:val="00412D6F"/>
    <w:rsid w:val="004130DD"/>
    <w:rsid w:val="00413132"/>
    <w:rsid w:val="00413DDE"/>
    <w:rsid w:val="00414040"/>
    <w:rsid w:val="00415317"/>
    <w:rsid w:val="0041539A"/>
    <w:rsid w:val="00417E52"/>
    <w:rsid w:val="004232AB"/>
    <w:rsid w:val="00424B8C"/>
    <w:rsid w:val="0042558C"/>
    <w:rsid w:val="00426107"/>
    <w:rsid w:val="0042698E"/>
    <w:rsid w:val="00427EB7"/>
    <w:rsid w:val="004311BF"/>
    <w:rsid w:val="00431854"/>
    <w:rsid w:val="00431F66"/>
    <w:rsid w:val="00434D42"/>
    <w:rsid w:val="004352DF"/>
    <w:rsid w:val="004355FA"/>
    <w:rsid w:val="00436AB7"/>
    <w:rsid w:val="00442D07"/>
    <w:rsid w:val="00442FE1"/>
    <w:rsid w:val="00444CA7"/>
    <w:rsid w:val="00451EFF"/>
    <w:rsid w:val="004520D3"/>
    <w:rsid w:val="00452403"/>
    <w:rsid w:val="0045358D"/>
    <w:rsid w:val="004542D9"/>
    <w:rsid w:val="0045581B"/>
    <w:rsid w:val="00455F50"/>
    <w:rsid w:val="00456BAD"/>
    <w:rsid w:val="004624B2"/>
    <w:rsid w:val="00462A61"/>
    <w:rsid w:val="00465DB1"/>
    <w:rsid w:val="00467DB7"/>
    <w:rsid w:val="004704D7"/>
    <w:rsid w:val="00471290"/>
    <w:rsid w:val="004719B5"/>
    <w:rsid w:val="004727BA"/>
    <w:rsid w:val="00472A7D"/>
    <w:rsid w:val="00473936"/>
    <w:rsid w:val="00477196"/>
    <w:rsid w:val="00480244"/>
    <w:rsid w:val="004832A3"/>
    <w:rsid w:val="00490E5F"/>
    <w:rsid w:val="0049101B"/>
    <w:rsid w:val="00493084"/>
    <w:rsid w:val="00493A16"/>
    <w:rsid w:val="00494853"/>
    <w:rsid w:val="00494B6B"/>
    <w:rsid w:val="00496FCA"/>
    <w:rsid w:val="004A05A0"/>
    <w:rsid w:val="004A3E7D"/>
    <w:rsid w:val="004A4131"/>
    <w:rsid w:val="004A4D73"/>
    <w:rsid w:val="004A7248"/>
    <w:rsid w:val="004A7297"/>
    <w:rsid w:val="004B10DB"/>
    <w:rsid w:val="004B2D37"/>
    <w:rsid w:val="004B32CD"/>
    <w:rsid w:val="004B57AD"/>
    <w:rsid w:val="004B6663"/>
    <w:rsid w:val="004C0170"/>
    <w:rsid w:val="004C0E62"/>
    <w:rsid w:val="004C124A"/>
    <w:rsid w:val="004C5A1E"/>
    <w:rsid w:val="004D2F74"/>
    <w:rsid w:val="004D4E93"/>
    <w:rsid w:val="004D5559"/>
    <w:rsid w:val="004D5BE6"/>
    <w:rsid w:val="004D647A"/>
    <w:rsid w:val="004D6E2D"/>
    <w:rsid w:val="004D6E94"/>
    <w:rsid w:val="004E16EC"/>
    <w:rsid w:val="004E1F7B"/>
    <w:rsid w:val="004E2CAD"/>
    <w:rsid w:val="004E3090"/>
    <w:rsid w:val="004E359B"/>
    <w:rsid w:val="004E5797"/>
    <w:rsid w:val="004E6601"/>
    <w:rsid w:val="004E6DF0"/>
    <w:rsid w:val="004F0723"/>
    <w:rsid w:val="004F08C9"/>
    <w:rsid w:val="004F0CC6"/>
    <w:rsid w:val="004F0D0A"/>
    <w:rsid w:val="004F1A5A"/>
    <w:rsid w:val="004F3ACD"/>
    <w:rsid w:val="004F533E"/>
    <w:rsid w:val="00507971"/>
    <w:rsid w:val="00507EE1"/>
    <w:rsid w:val="00512829"/>
    <w:rsid w:val="00513687"/>
    <w:rsid w:val="00513C06"/>
    <w:rsid w:val="00514D24"/>
    <w:rsid w:val="005155C8"/>
    <w:rsid w:val="00515FE8"/>
    <w:rsid w:val="00521CD6"/>
    <w:rsid w:val="00522E6D"/>
    <w:rsid w:val="00522FA0"/>
    <w:rsid w:val="00522FE8"/>
    <w:rsid w:val="0052720D"/>
    <w:rsid w:val="005275E0"/>
    <w:rsid w:val="00532FC7"/>
    <w:rsid w:val="005406D6"/>
    <w:rsid w:val="00544241"/>
    <w:rsid w:val="005453DC"/>
    <w:rsid w:val="0055093B"/>
    <w:rsid w:val="00553B15"/>
    <w:rsid w:val="005542F2"/>
    <w:rsid w:val="005545DA"/>
    <w:rsid w:val="00555143"/>
    <w:rsid w:val="005578BE"/>
    <w:rsid w:val="00560AD1"/>
    <w:rsid w:val="00562518"/>
    <w:rsid w:val="00565B61"/>
    <w:rsid w:val="00567112"/>
    <w:rsid w:val="00573202"/>
    <w:rsid w:val="00573518"/>
    <w:rsid w:val="00575ECF"/>
    <w:rsid w:val="005811AC"/>
    <w:rsid w:val="005814A4"/>
    <w:rsid w:val="00582DCD"/>
    <w:rsid w:val="0058367A"/>
    <w:rsid w:val="0058666A"/>
    <w:rsid w:val="005877DA"/>
    <w:rsid w:val="00591349"/>
    <w:rsid w:val="00591374"/>
    <w:rsid w:val="00592022"/>
    <w:rsid w:val="00592E4D"/>
    <w:rsid w:val="0059317A"/>
    <w:rsid w:val="00593E3F"/>
    <w:rsid w:val="005A30A1"/>
    <w:rsid w:val="005A4C04"/>
    <w:rsid w:val="005A7547"/>
    <w:rsid w:val="005B1485"/>
    <w:rsid w:val="005B1EF5"/>
    <w:rsid w:val="005B2F19"/>
    <w:rsid w:val="005B410D"/>
    <w:rsid w:val="005C1347"/>
    <w:rsid w:val="005C13E5"/>
    <w:rsid w:val="005C30FF"/>
    <w:rsid w:val="005C6234"/>
    <w:rsid w:val="005C7304"/>
    <w:rsid w:val="005C7728"/>
    <w:rsid w:val="005C7CB4"/>
    <w:rsid w:val="005D0616"/>
    <w:rsid w:val="005D36BC"/>
    <w:rsid w:val="005E0241"/>
    <w:rsid w:val="005E32E0"/>
    <w:rsid w:val="005E342B"/>
    <w:rsid w:val="005E456B"/>
    <w:rsid w:val="005E58B3"/>
    <w:rsid w:val="005E5F5B"/>
    <w:rsid w:val="005F14CB"/>
    <w:rsid w:val="005F4499"/>
    <w:rsid w:val="005F5032"/>
    <w:rsid w:val="005F7232"/>
    <w:rsid w:val="006006A3"/>
    <w:rsid w:val="00601C64"/>
    <w:rsid w:val="0060280A"/>
    <w:rsid w:val="00603AF4"/>
    <w:rsid w:val="006047A5"/>
    <w:rsid w:val="00610263"/>
    <w:rsid w:val="00610B24"/>
    <w:rsid w:val="00611091"/>
    <w:rsid w:val="00612050"/>
    <w:rsid w:val="00612207"/>
    <w:rsid w:val="00613714"/>
    <w:rsid w:val="0061452D"/>
    <w:rsid w:val="00615BF0"/>
    <w:rsid w:val="006161F6"/>
    <w:rsid w:val="006201DC"/>
    <w:rsid w:val="00620473"/>
    <w:rsid w:val="00620BB4"/>
    <w:rsid w:val="0062508C"/>
    <w:rsid w:val="0062788E"/>
    <w:rsid w:val="00630030"/>
    <w:rsid w:val="00630342"/>
    <w:rsid w:val="00635BA6"/>
    <w:rsid w:val="0063658E"/>
    <w:rsid w:val="00636AC6"/>
    <w:rsid w:val="00636EC7"/>
    <w:rsid w:val="00642FCD"/>
    <w:rsid w:val="00650260"/>
    <w:rsid w:val="006549AB"/>
    <w:rsid w:val="0066184A"/>
    <w:rsid w:val="0066419F"/>
    <w:rsid w:val="0066483A"/>
    <w:rsid w:val="00664EE9"/>
    <w:rsid w:val="0066619A"/>
    <w:rsid w:val="0066653D"/>
    <w:rsid w:val="00666C1A"/>
    <w:rsid w:val="00671160"/>
    <w:rsid w:val="0067161D"/>
    <w:rsid w:val="00674135"/>
    <w:rsid w:val="00676220"/>
    <w:rsid w:val="0068059A"/>
    <w:rsid w:val="00681639"/>
    <w:rsid w:val="00685398"/>
    <w:rsid w:val="00686C54"/>
    <w:rsid w:val="00690E47"/>
    <w:rsid w:val="006940DD"/>
    <w:rsid w:val="006947A8"/>
    <w:rsid w:val="006952C0"/>
    <w:rsid w:val="006970DB"/>
    <w:rsid w:val="006A433E"/>
    <w:rsid w:val="006A55B0"/>
    <w:rsid w:val="006A6539"/>
    <w:rsid w:val="006A79F2"/>
    <w:rsid w:val="006B41A5"/>
    <w:rsid w:val="006B5261"/>
    <w:rsid w:val="006B6B7D"/>
    <w:rsid w:val="006C019E"/>
    <w:rsid w:val="006C0566"/>
    <w:rsid w:val="006C0EFD"/>
    <w:rsid w:val="006C1A66"/>
    <w:rsid w:val="006C29EF"/>
    <w:rsid w:val="006C2B1F"/>
    <w:rsid w:val="006C35C2"/>
    <w:rsid w:val="006C59D7"/>
    <w:rsid w:val="006C5D67"/>
    <w:rsid w:val="006C71A6"/>
    <w:rsid w:val="006D014D"/>
    <w:rsid w:val="006D05D4"/>
    <w:rsid w:val="006D2A0C"/>
    <w:rsid w:val="006D3657"/>
    <w:rsid w:val="006D3BB3"/>
    <w:rsid w:val="006D46F0"/>
    <w:rsid w:val="006D5421"/>
    <w:rsid w:val="006D6ABE"/>
    <w:rsid w:val="006D76DE"/>
    <w:rsid w:val="006E0480"/>
    <w:rsid w:val="006E1875"/>
    <w:rsid w:val="006E390A"/>
    <w:rsid w:val="006E3A69"/>
    <w:rsid w:val="006E471A"/>
    <w:rsid w:val="006E5A16"/>
    <w:rsid w:val="006E5B44"/>
    <w:rsid w:val="006F0541"/>
    <w:rsid w:val="006F06A7"/>
    <w:rsid w:val="006F372B"/>
    <w:rsid w:val="006F3A79"/>
    <w:rsid w:val="006F3AC7"/>
    <w:rsid w:val="006F4B20"/>
    <w:rsid w:val="006F5E22"/>
    <w:rsid w:val="007016D6"/>
    <w:rsid w:val="0070333D"/>
    <w:rsid w:val="007063C5"/>
    <w:rsid w:val="0070739F"/>
    <w:rsid w:val="00711A6F"/>
    <w:rsid w:val="00711E40"/>
    <w:rsid w:val="00713016"/>
    <w:rsid w:val="007138B6"/>
    <w:rsid w:val="007140AC"/>
    <w:rsid w:val="00716D6A"/>
    <w:rsid w:val="00721071"/>
    <w:rsid w:val="00721989"/>
    <w:rsid w:val="00721EEF"/>
    <w:rsid w:val="00723A29"/>
    <w:rsid w:val="00723CF5"/>
    <w:rsid w:val="00725403"/>
    <w:rsid w:val="00732BE0"/>
    <w:rsid w:val="00735324"/>
    <w:rsid w:val="00735381"/>
    <w:rsid w:val="0073647C"/>
    <w:rsid w:val="00736EDC"/>
    <w:rsid w:val="007412AE"/>
    <w:rsid w:val="0074134F"/>
    <w:rsid w:val="00743036"/>
    <w:rsid w:val="00745EB1"/>
    <w:rsid w:val="007467F3"/>
    <w:rsid w:val="00753844"/>
    <w:rsid w:val="007544D0"/>
    <w:rsid w:val="00755680"/>
    <w:rsid w:val="00755B74"/>
    <w:rsid w:val="00756627"/>
    <w:rsid w:val="00760ECD"/>
    <w:rsid w:val="0076371B"/>
    <w:rsid w:val="0076379D"/>
    <w:rsid w:val="00766B6A"/>
    <w:rsid w:val="00766C2A"/>
    <w:rsid w:val="0076781B"/>
    <w:rsid w:val="00772215"/>
    <w:rsid w:val="00775764"/>
    <w:rsid w:val="00780729"/>
    <w:rsid w:val="007830EF"/>
    <w:rsid w:val="0078502F"/>
    <w:rsid w:val="007853DE"/>
    <w:rsid w:val="00786637"/>
    <w:rsid w:val="007869FC"/>
    <w:rsid w:val="00796EA5"/>
    <w:rsid w:val="007A0274"/>
    <w:rsid w:val="007A0EBC"/>
    <w:rsid w:val="007A145F"/>
    <w:rsid w:val="007A1A31"/>
    <w:rsid w:val="007A3F2D"/>
    <w:rsid w:val="007A42DB"/>
    <w:rsid w:val="007A45FA"/>
    <w:rsid w:val="007A4C7E"/>
    <w:rsid w:val="007A7028"/>
    <w:rsid w:val="007A73D4"/>
    <w:rsid w:val="007A752D"/>
    <w:rsid w:val="007B0D13"/>
    <w:rsid w:val="007B1C5F"/>
    <w:rsid w:val="007B2813"/>
    <w:rsid w:val="007B3552"/>
    <w:rsid w:val="007B702C"/>
    <w:rsid w:val="007B7FF6"/>
    <w:rsid w:val="007C2797"/>
    <w:rsid w:val="007C41F4"/>
    <w:rsid w:val="007C4806"/>
    <w:rsid w:val="007C5A18"/>
    <w:rsid w:val="007C630E"/>
    <w:rsid w:val="007C6488"/>
    <w:rsid w:val="007C74A6"/>
    <w:rsid w:val="007D0690"/>
    <w:rsid w:val="007D08F8"/>
    <w:rsid w:val="007D23D3"/>
    <w:rsid w:val="007D2C39"/>
    <w:rsid w:val="007D49D8"/>
    <w:rsid w:val="007D68AB"/>
    <w:rsid w:val="007E0210"/>
    <w:rsid w:val="007E0B4A"/>
    <w:rsid w:val="007E152A"/>
    <w:rsid w:val="007E2920"/>
    <w:rsid w:val="007E2D3F"/>
    <w:rsid w:val="007E4307"/>
    <w:rsid w:val="007E5960"/>
    <w:rsid w:val="007E5A56"/>
    <w:rsid w:val="007E6B21"/>
    <w:rsid w:val="007E7A21"/>
    <w:rsid w:val="007F054A"/>
    <w:rsid w:val="007F6108"/>
    <w:rsid w:val="00801455"/>
    <w:rsid w:val="00801729"/>
    <w:rsid w:val="008021FF"/>
    <w:rsid w:val="00802AED"/>
    <w:rsid w:val="008036FF"/>
    <w:rsid w:val="00803E16"/>
    <w:rsid w:val="00804F93"/>
    <w:rsid w:val="008061EA"/>
    <w:rsid w:val="00815BFB"/>
    <w:rsid w:val="00817A41"/>
    <w:rsid w:val="0082049A"/>
    <w:rsid w:val="00821132"/>
    <w:rsid w:val="00822CBB"/>
    <w:rsid w:val="00824F67"/>
    <w:rsid w:val="00826FD4"/>
    <w:rsid w:val="00827A80"/>
    <w:rsid w:val="00827D3C"/>
    <w:rsid w:val="008312A7"/>
    <w:rsid w:val="00831E25"/>
    <w:rsid w:val="00832CE1"/>
    <w:rsid w:val="00836C86"/>
    <w:rsid w:val="00840F7C"/>
    <w:rsid w:val="00841148"/>
    <w:rsid w:val="0084400A"/>
    <w:rsid w:val="00846B1A"/>
    <w:rsid w:val="00846DE3"/>
    <w:rsid w:val="00850031"/>
    <w:rsid w:val="00850A4F"/>
    <w:rsid w:val="00850A55"/>
    <w:rsid w:val="00850F4E"/>
    <w:rsid w:val="008514EE"/>
    <w:rsid w:val="0085272D"/>
    <w:rsid w:val="00853115"/>
    <w:rsid w:val="00854080"/>
    <w:rsid w:val="00855998"/>
    <w:rsid w:val="00856A4B"/>
    <w:rsid w:val="00857C8F"/>
    <w:rsid w:val="0086220D"/>
    <w:rsid w:val="00862BD1"/>
    <w:rsid w:val="00863D09"/>
    <w:rsid w:val="00864649"/>
    <w:rsid w:val="0086494A"/>
    <w:rsid w:val="00865003"/>
    <w:rsid w:val="0086744B"/>
    <w:rsid w:val="00871A7C"/>
    <w:rsid w:val="00872F19"/>
    <w:rsid w:val="00873115"/>
    <w:rsid w:val="00873D1C"/>
    <w:rsid w:val="00874220"/>
    <w:rsid w:val="008769A3"/>
    <w:rsid w:val="00877163"/>
    <w:rsid w:val="00881242"/>
    <w:rsid w:val="00883525"/>
    <w:rsid w:val="00883BDD"/>
    <w:rsid w:val="00885613"/>
    <w:rsid w:val="00887A8C"/>
    <w:rsid w:val="00891A60"/>
    <w:rsid w:val="00892110"/>
    <w:rsid w:val="0089426E"/>
    <w:rsid w:val="00894B4B"/>
    <w:rsid w:val="00895495"/>
    <w:rsid w:val="008958B0"/>
    <w:rsid w:val="00895DB1"/>
    <w:rsid w:val="00896388"/>
    <w:rsid w:val="008A1BE5"/>
    <w:rsid w:val="008A26E0"/>
    <w:rsid w:val="008A41F2"/>
    <w:rsid w:val="008A4413"/>
    <w:rsid w:val="008A4992"/>
    <w:rsid w:val="008A5266"/>
    <w:rsid w:val="008A6AE5"/>
    <w:rsid w:val="008A7ECB"/>
    <w:rsid w:val="008B0B10"/>
    <w:rsid w:val="008B2143"/>
    <w:rsid w:val="008B357B"/>
    <w:rsid w:val="008B3976"/>
    <w:rsid w:val="008B7F06"/>
    <w:rsid w:val="008C15C1"/>
    <w:rsid w:val="008C1EB5"/>
    <w:rsid w:val="008C6E22"/>
    <w:rsid w:val="008C7AFD"/>
    <w:rsid w:val="008D09FF"/>
    <w:rsid w:val="008D0B40"/>
    <w:rsid w:val="008D0E56"/>
    <w:rsid w:val="008D2848"/>
    <w:rsid w:val="008D4FF9"/>
    <w:rsid w:val="008D5D26"/>
    <w:rsid w:val="008D641E"/>
    <w:rsid w:val="008D7C47"/>
    <w:rsid w:val="008E34F5"/>
    <w:rsid w:val="008E48CA"/>
    <w:rsid w:val="008E503A"/>
    <w:rsid w:val="008E5A28"/>
    <w:rsid w:val="008F18EC"/>
    <w:rsid w:val="008F412C"/>
    <w:rsid w:val="008F4510"/>
    <w:rsid w:val="008F5240"/>
    <w:rsid w:val="008F5699"/>
    <w:rsid w:val="008F57A3"/>
    <w:rsid w:val="008F5B30"/>
    <w:rsid w:val="008F7705"/>
    <w:rsid w:val="008F78D0"/>
    <w:rsid w:val="00900481"/>
    <w:rsid w:val="00900AE7"/>
    <w:rsid w:val="00901637"/>
    <w:rsid w:val="00902AEA"/>
    <w:rsid w:val="009036FD"/>
    <w:rsid w:val="00903978"/>
    <w:rsid w:val="00903AA8"/>
    <w:rsid w:val="00903C3A"/>
    <w:rsid w:val="00904737"/>
    <w:rsid w:val="00904AFB"/>
    <w:rsid w:val="009050E8"/>
    <w:rsid w:val="00907843"/>
    <w:rsid w:val="00911BDD"/>
    <w:rsid w:val="009143B6"/>
    <w:rsid w:val="009143FD"/>
    <w:rsid w:val="009170B5"/>
    <w:rsid w:val="00917276"/>
    <w:rsid w:val="00917E40"/>
    <w:rsid w:val="00922B39"/>
    <w:rsid w:val="009239F7"/>
    <w:rsid w:val="00923DCD"/>
    <w:rsid w:val="00924172"/>
    <w:rsid w:val="009251D5"/>
    <w:rsid w:val="009255A0"/>
    <w:rsid w:val="0093033F"/>
    <w:rsid w:val="00930E91"/>
    <w:rsid w:val="00931072"/>
    <w:rsid w:val="0093130D"/>
    <w:rsid w:val="00931CBF"/>
    <w:rsid w:val="0093507D"/>
    <w:rsid w:val="00935CD8"/>
    <w:rsid w:val="00935F0E"/>
    <w:rsid w:val="00937E85"/>
    <w:rsid w:val="00941C3C"/>
    <w:rsid w:val="00943C8C"/>
    <w:rsid w:val="009444AD"/>
    <w:rsid w:val="00944C42"/>
    <w:rsid w:val="00945E28"/>
    <w:rsid w:val="009470CF"/>
    <w:rsid w:val="00947A7A"/>
    <w:rsid w:val="00947F20"/>
    <w:rsid w:val="00950664"/>
    <w:rsid w:val="00950F4F"/>
    <w:rsid w:val="009522F0"/>
    <w:rsid w:val="00952B38"/>
    <w:rsid w:val="009532EE"/>
    <w:rsid w:val="009541AD"/>
    <w:rsid w:val="00954891"/>
    <w:rsid w:val="009609D9"/>
    <w:rsid w:val="00960AD3"/>
    <w:rsid w:val="009621E5"/>
    <w:rsid w:val="009665BD"/>
    <w:rsid w:val="00967E76"/>
    <w:rsid w:val="00970A4B"/>
    <w:rsid w:val="00970E2D"/>
    <w:rsid w:val="0097106E"/>
    <w:rsid w:val="00973FE6"/>
    <w:rsid w:val="009751A6"/>
    <w:rsid w:val="00975AF7"/>
    <w:rsid w:val="00976656"/>
    <w:rsid w:val="00977291"/>
    <w:rsid w:val="00977BC4"/>
    <w:rsid w:val="00977ECB"/>
    <w:rsid w:val="00980482"/>
    <w:rsid w:val="009827C2"/>
    <w:rsid w:val="009858D7"/>
    <w:rsid w:val="00985BBD"/>
    <w:rsid w:val="0098662B"/>
    <w:rsid w:val="00990F04"/>
    <w:rsid w:val="009924E3"/>
    <w:rsid w:val="00994F76"/>
    <w:rsid w:val="00995E0E"/>
    <w:rsid w:val="00996380"/>
    <w:rsid w:val="00996CE5"/>
    <w:rsid w:val="00997887"/>
    <w:rsid w:val="009A2CBE"/>
    <w:rsid w:val="009A43C9"/>
    <w:rsid w:val="009A4B50"/>
    <w:rsid w:val="009A5044"/>
    <w:rsid w:val="009A6207"/>
    <w:rsid w:val="009A7909"/>
    <w:rsid w:val="009A7FA4"/>
    <w:rsid w:val="009B01D6"/>
    <w:rsid w:val="009B01E8"/>
    <w:rsid w:val="009B18A6"/>
    <w:rsid w:val="009B1F2D"/>
    <w:rsid w:val="009B5031"/>
    <w:rsid w:val="009B7DCC"/>
    <w:rsid w:val="009C1139"/>
    <w:rsid w:val="009C2DE9"/>
    <w:rsid w:val="009D01B6"/>
    <w:rsid w:val="009D664C"/>
    <w:rsid w:val="009E1ECB"/>
    <w:rsid w:val="009E2175"/>
    <w:rsid w:val="009E4154"/>
    <w:rsid w:val="009F12A9"/>
    <w:rsid w:val="009F28FF"/>
    <w:rsid w:val="009F458D"/>
    <w:rsid w:val="009F6A62"/>
    <w:rsid w:val="009F7094"/>
    <w:rsid w:val="00A0016E"/>
    <w:rsid w:val="00A07552"/>
    <w:rsid w:val="00A07DCC"/>
    <w:rsid w:val="00A13394"/>
    <w:rsid w:val="00A14446"/>
    <w:rsid w:val="00A14D26"/>
    <w:rsid w:val="00A15F01"/>
    <w:rsid w:val="00A16817"/>
    <w:rsid w:val="00A219D7"/>
    <w:rsid w:val="00A21D14"/>
    <w:rsid w:val="00A22A64"/>
    <w:rsid w:val="00A268D2"/>
    <w:rsid w:val="00A26C0C"/>
    <w:rsid w:val="00A278AD"/>
    <w:rsid w:val="00A3261B"/>
    <w:rsid w:val="00A328CC"/>
    <w:rsid w:val="00A3582C"/>
    <w:rsid w:val="00A36A1D"/>
    <w:rsid w:val="00A400C9"/>
    <w:rsid w:val="00A40537"/>
    <w:rsid w:val="00A4221B"/>
    <w:rsid w:val="00A4491C"/>
    <w:rsid w:val="00A44E9C"/>
    <w:rsid w:val="00A46B87"/>
    <w:rsid w:val="00A4799B"/>
    <w:rsid w:val="00A510F0"/>
    <w:rsid w:val="00A51295"/>
    <w:rsid w:val="00A53A71"/>
    <w:rsid w:val="00A55771"/>
    <w:rsid w:val="00A60C96"/>
    <w:rsid w:val="00A64861"/>
    <w:rsid w:val="00A65AF1"/>
    <w:rsid w:val="00A665F1"/>
    <w:rsid w:val="00A67830"/>
    <w:rsid w:val="00A7072B"/>
    <w:rsid w:val="00A70D9C"/>
    <w:rsid w:val="00A72674"/>
    <w:rsid w:val="00A740B2"/>
    <w:rsid w:val="00A80980"/>
    <w:rsid w:val="00A82C2D"/>
    <w:rsid w:val="00A9076A"/>
    <w:rsid w:val="00A90C9F"/>
    <w:rsid w:val="00A91BEA"/>
    <w:rsid w:val="00A927AC"/>
    <w:rsid w:val="00A92850"/>
    <w:rsid w:val="00A92C6C"/>
    <w:rsid w:val="00A95CA0"/>
    <w:rsid w:val="00A97B71"/>
    <w:rsid w:val="00AA2D14"/>
    <w:rsid w:val="00AA6F25"/>
    <w:rsid w:val="00AA755F"/>
    <w:rsid w:val="00AB0667"/>
    <w:rsid w:val="00AB19BB"/>
    <w:rsid w:val="00AB398F"/>
    <w:rsid w:val="00AB438A"/>
    <w:rsid w:val="00AB4C60"/>
    <w:rsid w:val="00AB5D63"/>
    <w:rsid w:val="00AB5F7F"/>
    <w:rsid w:val="00AB6E1E"/>
    <w:rsid w:val="00AB7118"/>
    <w:rsid w:val="00AB7F0D"/>
    <w:rsid w:val="00AC10B7"/>
    <w:rsid w:val="00AC1DC4"/>
    <w:rsid w:val="00AC2751"/>
    <w:rsid w:val="00AC55E9"/>
    <w:rsid w:val="00AC6536"/>
    <w:rsid w:val="00AD1655"/>
    <w:rsid w:val="00AD2128"/>
    <w:rsid w:val="00AD2420"/>
    <w:rsid w:val="00AD369C"/>
    <w:rsid w:val="00AE12E0"/>
    <w:rsid w:val="00AE44C8"/>
    <w:rsid w:val="00AE4A6B"/>
    <w:rsid w:val="00AE5E20"/>
    <w:rsid w:val="00AF01DD"/>
    <w:rsid w:val="00AF0F5C"/>
    <w:rsid w:val="00AF1D29"/>
    <w:rsid w:val="00AF1EF8"/>
    <w:rsid w:val="00AF371F"/>
    <w:rsid w:val="00AF4A5C"/>
    <w:rsid w:val="00AF6B3B"/>
    <w:rsid w:val="00B01547"/>
    <w:rsid w:val="00B019D7"/>
    <w:rsid w:val="00B05717"/>
    <w:rsid w:val="00B0723C"/>
    <w:rsid w:val="00B14B15"/>
    <w:rsid w:val="00B155DF"/>
    <w:rsid w:val="00B15F75"/>
    <w:rsid w:val="00B16A3F"/>
    <w:rsid w:val="00B17A2A"/>
    <w:rsid w:val="00B20719"/>
    <w:rsid w:val="00B22060"/>
    <w:rsid w:val="00B23FD1"/>
    <w:rsid w:val="00B25CA0"/>
    <w:rsid w:val="00B30F34"/>
    <w:rsid w:val="00B311AA"/>
    <w:rsid w:val="00B402D0"/>
    <w:rsid w:val="00B41B15"/>
    <w:rsid w:val="00B42BD5"/>
    <w:rsid w:val="00B42E5A"/>
    <w:rsid w:val="00B4349E"/>
    <w:rsid w:val="00B437CF"/>
    <w:rsid w:val="00B5248F"/>
    <w:rsid w:val="00B57D89"/>
    <w:rsid w:val="00B61536"/>
    <w:rsid w:val="00B630C4"/>
    <w:rsid w:val="00B6439D"/>
    <w:rsid w:val="00B7009A"/>
    <w:rsid w:val="00B710CC"/>
    <w:rsid w:val="00B736EC"/>
    <w:rsid w:val="00B738E4"/>
    <w:rsid w:val="00B760F6"/>
    <w:rsid w:val="00B80B2D"/>
    <w:rsid w:val="00B8270A"/>
    <w:rsid w:val="00B829A8"/>
    <w:rsid w:val="00B855D3"/>
    <w:rsid w:val="00B874CF"/>
    <w:rsid w:val="00B878E2"/>
    <w:rsid w:val="00B87FF0"/>
    <w:rsid w:val="00B90511"/>
    <w:rsid w:val="00B90707"/>
    <w:rsid w:val="00B90AAC"/>
    <w:rsid w:val="00B90D2E"/>
    <w:rsid w:val="00B91A79"/>
    <w:rsid w:val="00B91DE9"/>
    <w:rsid w:val="00B92553"/>
    <w:rsid w:val="00B95118"/>
    <w:rsid w:val="00B95B6E"/>
    <w:rsid w:val="00B979CC"/>
    <w:rsid w:val="00BA3B33"/>
    <w:rsid w:val="00BA3C89"/>
    <w:rsid w:val="00BA6B74"/>
    <w:rsid w:val="00BB0612"/>
    <w:rsid w:val="00BB09B0"/>
    <w:rsid w:val="00BB14F1"/>
    <w:rsid w:val="00BB428B"/>
    <w:rsid w:val="00BB4888"/>
    <w:rsid w:val="00BB5E37"/>
    <w:rsid w:val="00BC4A62"/>
    <w:rsid w:val="00BC4E30"/>
    <w:rsid w:val="00BC5406"/>
    <w:rsid w:val="00BC5D8D"/>
    <w:rsid w:val="00BD06BC"/>
    <w:rsid w:val="00BD0703"/>
    <w:rsid w:val="00BD0ED9"/>
    <w:rsid w:val="00BD14F4"/>
    <w:rsid w:val="00BD1656"/>
    <w:rsid w:val="00BD3447"/>
    <w:rsid w:val="00BE0E71"/>
    <w:rsid w:val="00BE0EB9"/>
    <w:rsid w:val="00BE2F37"/>
    <w:rsid w:val="00BE459F"/>
    <w:rsid w:val="00BE47AA"/>
    <w:rsid w:val="00BE783A"/>
    <w:rsid w:val="00BF2691"/>
    <w:rsid w:val="00BF3120"/>
    <w:rsid w:val="00BF48C2"/>
    <w:rsid w:val="00BF53B6"/>
    <w:rsid w:val="00BF727B"/>
    <w:rsid w:val="00C00269"/>
    <w:rsid w:val="00C005D7"/>
    <w:rsid w:val="00C01E5F"/>
    <w:rsid w:val="00C02A7F"/>
    <w:rsid w:val="00C02AF4"/>
    <w:rsid w:val="00C0399E"/>
    <w:rsid w:val="00C03B3C"/>
    <w:rsid w:val="00C0536A"/>
    <w:rsid w:val="00C059A1"/>
    <w:rsid w:val="00C059A6"/>
    <w:rsid w:val="00C062F6"/>
    <w:rsid w:val="00C07927"/>
    <w:rsid w:val="00C07C14"/>
    <w:rsid w:val="00C111F6"/>
    <w:rsid w:val="00C1134F"/>
    <w:rsid w:val="00C11626"/>
    <w:rsid w:val="00C137FE"/>
    <w:rsid w:val="00C155FE"/>
    <w:rsid w:val="00C15E45"/>
    <w:rsid w:val="00C1652C"/>
    <w:rsid w:val="00C16E7E"/>
    <w:rsid w:val="00C174DA"/>
    <w:rsid w:val="00C17585"/>
    <w:rsid w:val="00C17681"/>
    <w:rsid w:val="00C20652"/>
    <w:rsid w:val="00C20B58"/>
    <w:rsid w:val="00C238EC"/>
    <w:rsid w:val="00C24156"/>
    <w:rsid w:val="00C2613A"/>
    <w:rsid w:val="00C333E9"/>
    <w:rsid w:val="00C34085"/>
    <w:rsid w:val="00C34EA1"/>
    <w:rsid w:val="00C35EAA"/>
    <w:rsid w:val="00C369F9"/>
    <w:rsid w:val="00C37E15"/>
    <w:rsid w:val="00C4285D"/>
    <w:rsid w:val="00C42CAC"/>
    <w:rsid w:val="00C44932"/>
    <w:rsid w:val="00C44FD9"/>
    <w:rsid w:val="00C4598F"/>
    <w:rsid w:val="00C4742B"/>
    <w:rsid w:val="00C47731"/>
    <w:rsid w:val="00C51198"/>
    <w:rsid w:val="00C5208E"/>
    <w:rsid w:val="00C536AD"/>
    <w:rsid w:val="00C54A61"/>
    <w:rsid w:val="00C557C4"/>
    <w:rsid w:val="00C626BD"/>
    <w:rsid w:val="00C62AD9"/>
    <w:rsid w:val="00C65B01"/>
    <w:rsid w:val="00C65E67"/>
    <w:rsid w:val="00C66F71"/>
    <w:rsid w:val="00C67119"/>
    <w:rsid w:val="00C67B6B"/>
    <w:rsid w:val="00C70D44"/>
    <w:rsid w:val="00C72A52"/>
    <w:rsid w:val="00C72CF3"/>
    <w:rsid w:val="00C75A4C"/>
    <w:rsid w:val="00C75E2A"/>
    <w:rsid w:val="00C77D63"/>
    <w:rsid w:val="00C80C86"/>
    <w:rsid w:val="00C81055"/>
    <w:rsid w:val="00C81497"/>
    <w:rsid w:val="00C84D75"/>
    <w:rsid w:val="00C8592F"/>
    <w:rsid w:val="00C86487"/>
    <w:rsid w:val="00C87529"/>
    <w:rsid w:val="00C94723"/>
    <w:rsid w:val="00C95267"/>
    <w:rsid w:val="00C953B2"/>
    <w:rsid w:val="00C956BB"/>
    <w:rsid w:val="00C95849"/>
    <w:rsid w:val="00C96CC7"/>
    <w:rsid w:val="00CA188D"/>
    <w:rsid w:val="00CA1C3C"/>
    <w:rsid w:val="00CA2956"/>
    <w:rsid w:val="00CA3CEE"/>
    <w:rsid w:val="00CA3CFE"/>
    <w:rsid w:val="00CA7ABF"/>
    <w:rsid w:val="00CB0BB5"/>
    <w:rsid w:val="00CB172E"/>
    <w:rsid w:val="00CB4201"/>
    <w:rsid w:val="00CB767E"/>
    <w:rsid w:val="00CC0767"/>
    <w:rsid w:val="00CC0D76"/>
    <w:rsid w:val="00CC16FD"/>
    <w:rsid w:val="00CC1C45"/>
    <w:rsid w:val="00CC3B0D"/>
    <w:rsid w:val="00CC45D2"/>
    <w:rsid w:val="00CC47AB"/>
    <w:rsid w:val="00CC4D97"/>
    <w:rsid w:val="00CD5100"/>
    <w:rsid w:val="00CD6C23"/>
    <w:rsid w:val="00CE0C09"/>
    <w:rsid w:val="00CE1065"/>
    <w:rsid w:val="00CE28DE"/>
    <w:rsid w:val="00CE54A7"/>
    <w:rsid w:val="00CE6CE2"/>
    <w:rsid w:val="00CF0F99"/>
    <w:rsid w:val="00CF2FF5"/>
    <w:rsid w:val="00CF5705"/>
    <w:rsid w:val="00CF5A0C"/>
    <w:rsid w:val="00CF5A83"/>
    <w:rsid w:val="00CF7A93"/>
    <w:rsid w:val="00D01123"/>
    <w:rsid w:val="00D0352F"/>
    <w:rsid w:val="00D03583"/>
    <w:rsid w:val="00D0392E"/>
    <w:rsid w:val="00D069A2"/>
    <w:rsid w:val="00D07110"/>
    <w:rsid w:val="00D103F7"/>
    <w:rsid w:val="00D1381A"/>
    <w:rsid w:val="00D214D9"/>
    <w:rsid w:val="00D23268"/>
    <w:rsid w:val="00D2423F"/>
    <w:rsid w:val="00D2434F"/>
    <w:rsid w:val="00D24F04"/>
    <w:rsid w:val="00D2570F"/>
    <w:rsid w:val="00D25DD4"/>
    <w:rsid w:val="00D27F57"/>
    <w:rsid w:val="00D33BF6"/>
    <w:rsid w:val="00D342B4"/>
    <w:rsid w:val="00D34B8D"/>
    <w:rsid w:val="00D357A2"/>
    <w:rsid w:val="00D3582E"/>
    <w:rsid w:val="00D37DB4"/>
    <w:rsid w:val="00D40EB1"/>
    <w:rsid w:val="00D43AEC"/>
    <w:rsid w:val="00D44E7E"/>
    <w:rsid w:val="00D46D26"/>
    <w:rsid w:val="00D51503"/>
    <w:rsid w:val="00D517E2"/>
    <w:rsid w:val="00D523C4"/>
    <w:rsid w:val="00D53DF6"/>
    <w:rsid w:val="00D56482"/>
    <w:rsid w:val="00D600A9"/>
    <w:rsid w:val="00D6050F"/>
    <w:rsid w:val="00D612DF"/>
    <w:rsid w:val="00D61373"/>
    <w:rsid w:val="00D61421"/>
    <w:rsid w:val="00D62623"/>
    <w:rsid w:val="00D6337F"/>
    <w:rsid w:val="00D6551D"/>
    <w:rsid w:val="00D66AD6"/>
    <w:rsid w:val="00D704B9"/>
    <w:rsid w:val="00D7184F"/>
    <w:rsid w:val="00D71CE0"/>
    <w:rsid w:val="00D72615"/>
    <w:rsid w:val="00D72B7D"/>
    <w:rsid w:val="00D73F0D"/>
    <w:rsid w:val="00D7433D"/>
    <w:rsid w:val="00D75351"/>
    <w:rsid w:val="00D81F17"/>
    <w:rsid w:val="00D82F5E"/>
    <w:rsid w:val="00D84D0C"/>
    <w:rsid w:val="00D84FD7"/>
    <w:rsid w:val="00D858B4"/>
    <w:rsid w:val="00D85BA3"/>
    <w:rsid w:val="00D86853"/>
    <w:rsid w:val="00D90BDE"/>
    <w:rsid w:val="00D91B03"/>
    <w:rsid w:val="00D939A8"/>
    <w:rsid w:val="00D969A0"/>
    <w:rsid w:val="00D97C2B"/>
    <w:rsid w:val="00DA3226"/>
    <w:rsid w:val="00DA3D93"/>
    <w:rsid w:val="00DA3E73"/>
    <w:rsid w:val="00DA76FF"/>
    <w:rsid w:val="00DA7C7D"/>
    <w:rsid w:val="00DB0189"/>
    <w:rsid w:val="00DB0BF5"/>
    <w:rsid w:val="00DB0CFD"/>
    <w:rsid w:val="00DB2C0C"/>
    <w:rsid w:val="00DB4FEF"/>
    <w:rsid w:val="00DB7D53"/>
    <w:rsid w:val="00DC0F2C"/>
    <w:rsid w:val="00DC1448"/>
    <w:rsid w:val="00DC1718"/>
    <w:rsid w:val="00DC2F97"/>
    <w:rsid w:val="00DC315B"/>
    <w:rsid w:val="00DD3362"/>
    <w:rsid w:val="00DE1D05"/>
    <w:rsid w:val="00DE1F80"/>
    <w:rsid w:val="00DE5B9E"/>
    <w:rsid w:val="00DE68E3"/>
    <w:rsid w:val="00DF05FC"/>
    <w:rsid w:val="00DF1FBA"/>
    <w:rsid w:val="00DF2B07"/>
    <w:rsid w:val="00DF35FA"/>
    <w:rsid w:val="00DF569C"/>
    <w:rsid w:val="00E0087C"/>
    <w:rsid w:val="00E0295C"/>
    <w:rsid w:val="00E02FB5"/>
    <w:rsid w:val="00E03895"/>
    <w:rsid w:val="00E03A44"/>
    <w:rsid w:val="00E048DB"/>
    <w:rsid w:val="00E138E8"/>
    <w:rsid w:val="00E16988"/>
    <w:rsid w:val="00E17945"/>
    <w:rsid w:val="00E22097"/>
    <w:rsid w:val="00E237DE"/>
    <w:rsid w:val="00E26A40"/>
    <w:rsid w:val="00E27BAB"/>
    <w:rsid w:val="00E33D6A"/>
    <w:rsid w:val="00E33DAD"/>
    <w:rsid w:val="00E34B2E"/>
    <w:rsid w:val="00E3593D"/>
    <w:rsid w:val="00E35948"/>
    <w:rsid w:val="00E35D9B"/>
    <w:rsid w:val="00E363F7"/>
    <w:rsid w:val="00E42B9F"/>
    <w:rsid w:val="00E43852"/>
    <w:rsid w:val="00E438EC"/>
    <w:rsid w:val="00E4597E"/>
    <w:rsid w:val="00E50D7F"/>
    <w:rsid w:val="00E52122"/>
    <w:rsid w:val="00E525B7"/>
    <w:rsid w:val="00E5365D"/>
    <w:rsid w:val="00E61E6C"/>
    <w:rsid w:val="00E636C0"/>
    <w:rsid w:val="00E63D8B"/>
    <w:rsid w:val="00E640E2"/>
    <w:rsid w:val="00E669ED"/>
    <w:rsid w:val="00E71A6F"/>
    <w:rsid w:val="00E7253F"/>
    <w:rsid w:val="00E73F61"/>
    <w:rsid w:val="00E7644D"/>
    <w:rsid w:val="00E76C87"/>
    <w:rsid w:val="00E80CAE"/>
    <w:rsid w:val="00E820AD"/>
    <w:rsid w:val="00E8246E"/>
    <w:rsid w:val="00E839C1"/>
    <w:rsid w:val="00E8477B"/>
    <w:rsid w:val="00E84FD3"/>
    <w:rsid w:val="00E852DA"/>
    <w:rsid w:val="00E8690D"/>
    <w:rsid w:val="00E86C17"/>
    <w:rsid w:val="00E908D2"/>
    <w:rsid w:val="00E923CF"/>
    <w:rsid w:val="00E92582"/>
    <w:rsid w:val="00E9372A"/>
    <w:rsid w:val="00E97226"/>
    <w:rsid w:val="00EA18BD"/>
    <w:rsid w:val="00EA383E"/>
    <w:rsid w:val="00EA38DA"/>
    <w:rsid w:val="00EA3C84"/>
    <w:rsid w:val="00EA50AE"/>
    <w:rsid w:val="00EB293D"/>
    <w:rsid w:val="00EB2DFC"/>
    <w:rsid w:val="00EB605B"/>
    <w:rsid w:val="00EB62D3"/>
    <w:rsid w:val="00EB6A96"/>
    <w:rsid w:val="00EB7750"/>
    <w:rsid w:val="00EC02FD"/>
    <w:rsid w:val="00EC1EB1"/>
    <w:rsid w:val="00EC2D7B"/>
    <w:rsid w:val="00EC534A"/>
    <w:rsid w:val="00ED055D"/>
    <w:rsid w:val="00ED1D3A"/>
    <w:rsid w:val="00ED2B54"/>
    <w:rsid w:val="00ED36D3"/>
    <w:rsid w:val="00ED37C1"/>
    <w:rsid w:val="00ED4039"/>
    <w:rsid w:val="00ED466E"/>
    <w:rsid w:val="00ED55FB"/>
    <w:rsid w:val="00ED7225"/>
    <w:rsid w:val="00ED7863"/>
    <w:rsid w:val="00EE004C"/>
    <w:rsid w:val="00EE1D86"/>
    <w:rsid w:val="00EE38DA"/>
    <w:rsid w:val="00EE5919"/>
    <w:rsid w:val="00EE63FA"/>
    <w:rsid w:val="00EE76C4"/>
    <w:rsid w:val="00EF4B28"/>
    <w:rsid w:val="00EF5490"/>
    <w:rsid w:val="00EF6334"/>
    <w:rsid w:val="00EF7F76"/>
    <w:rsid w:val="00F000C3"/>
    <w:rsid w:val="00F015D2"/>
    <w:rsid w:val="00F0332F"/>
    <w:rsid w:val="00F05081"/>
    <w:rsid w:val="00F10E20"/>
    <w:rsid w:val="00F12E0F"/>
    <w:rsid w:val="00F131A4"/>
    <w:rsid w:val="00F136B8"/>
    <w:rsid w:val="00F13953"/>
    <w:rsid w:val="00F14382"/>
    <w:rsid w:val="00F14F5E"/>
    <w:rsid w:val="00F164AD"/>
    <w:rsid w:val="00F17AEC"/>
    <w:rsid w:val="00F212BB"/>
    <w:rsid w:val="00F227D4"/>
    <w:rsid w:val="00F244FF"/>
    <w:rsid w:val="00F30E8F"/>
    <w:rsid w:val="00F30FD8"/>
    <w:rsid w:val="00F31018"/>
    <w:rsid w:val="00F34314"/>
    <w:rsid w:val="00F34537"/>
    <w:rsid w:val="00F367AF"/>
    <w:rsid w:val="00F368F9"/>
    <w:rsid w:val="00F374C7"/>
    <w:rsid w:val="00F439FD"/>
    <w:rsid w:val="00F449E2"/>
    <w:rsid w:val="00F46789"/>
    <w:rsid w:val="00F47BA3"/>
    <w:rsid w:val="00F47E9A"/>
    <w:rsid w:val="00F50863"/>
    <w:rsid w:val="00F538F2"/>
    <w:rsid w:val="00F55255"/>
    <w:rsid w:val="00F5622E"/>
    <w:rsid w:val="00F60B26"/>
    <w:rsid w:val="00F62A24"/>
    <w:rsid w:val="00F62AFF"/>
    <w:rsid w:val="00F63977"/>
    <w:rsid w:val="00F63EED"/>
    <w:rsid w:val="00F6719B"/>
    <w:rsid w:val="00F708EC"/>
    <w:rsid w:val="00F7253D"/>
    <w:rsid w:val="00F72697"/>
    <w:rsid w:val="00F72901"/>
    <w:rsid w:val="00F7315C"/>
    <w:rsid w:val="00F736DF"/>
    <w:rsid w:val="00F74A49"/>
    <w:rsid w:val="00F7565F"/>
    <w:rsid w:val="00F7694E"/>
    <w:rsid w:val="00F77616"/>
    <w:rsid w:val="00F77F62"/>
    <w:rsid w:val="00F82693"/>
    <w:rsid w:val="00F834E9"/>
    <w:rsid w:val="00F8372D"/>
    <w:rsid w:val="00F83AF3"/>
    <w:rsid w:val="00F84D06"/>
    <w:rsid w:val="00F8715C"/>
    <w:rsid w:val="00F8736C"/>
    <w:rsid w:val="00F9247A"/>
    <w:rsid w:val="00F95066"/>
    <w:rsid w:val="00FA0683"/>
    <w:rsid w:val="00FA0767"/>
    <w:rsid w:val="00FA11A2"/>
    <w:rsid w:val="00FA2984"/>
    <w:rsid w:val="00FA4D6A"/>
    <w:rsid w:val="00FA4D7F"/>
    <w:rsid w:val="00FA5634"/>
    <w:rsid w:val="00FA625E"/>
    <w:rsid w:val="00FA6BA0"/>
    <w:rsid w:val="00FA780E"/>
    <w:rsid w:val="00FB078D"/>
    <w:rsid w:val="00FB159D"/>
    <w:rsid w:val="00FB1C1F"/>
    <w:rsid w:val="00FB1FDC"/>
    <w:rsid w:val="00FB253B"/>
    <w:rsid w:val="00FB36D5"/>
    <w:rsid w:val="00FB3B2D"/>
    <w:rsid w:val="00FB3B5D"/>
    <w:rsid w:val="00FB5A19"/>
    <w:rsid w:val="00FB5F22"/>
    <w:rsid w:val="00FC00A1"/>
    <w:rsid w:val="00FC16AB"/>
    <w:rsid w:val="00FC2EB0"/>
    <w:rsid w:val="00FC6130"/>
    <w:rsid w:val="00FC76F4"/>
    <w:rsid w:val="00FD053B"/>
    <w:rsid w:val="00FD34C7"/>
    <w:rsid w:val="00FD71EB"/>
    <w:rsid w:val="00FE4DE7"/>
    <w:rsid w:val="00FE6A91"/>
    <w:rsid w:val="00FF589C"/>
    <w:rsid w:val="00FF6D6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3EE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EC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760ECD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760ECD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760ECD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60ECD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760ECD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60ECD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760EC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760E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60EC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760E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760E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141BBF"/>
    <w:pPr>
      <w:ind w:left="851" w:firstLine="0"/>
    </w:pPr>
    <w:rPr>
      <w:rFonts w:eastAsia="Times New Roman"/>
      <w:szCs w:val="20"/>
      <w:lang w:eastAsia="cs-CZ"/>
    </w:rPr>
  </w:style>
  <w:style w:type="paragraph" w:styleId="slovanzoznam">
    <w:name w:val="List Number"/>
    <w:basedOn w:val="Normlny"/>
    <w:rsid w:val="00615BF0"/>
    <w:pPr>
      <w:numPr>
        <w:numId w:val="28"/>
      </w:numPr>
    </w:pPr>
    <w:rPr>
      <w:rFonts w:eastAsia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60ECD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760ECD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60ECD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60ECD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60ECD"/>
    <w:rPr>
      <w:rFonts w:eastAsia="Times New Roman"/>
      <w:b/>
      <w:bCs/>
      <w:sz w:val="22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760ECD"/>
    <w:pPr>
      <w:ind w:left="851" w:firstLine="0"/>
      <w:jc w:val="both"/>
    </w:pPr>
    <w:rPr>
      <w:rFonts w:eastAsia="Times New Roman"/>
      <w:sz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60ECD"/>
    <w:rPr>
      <w:rFonts w:eastAsia="Times New Roman"/>
      <w:szCs w:val="24"/>
      <w:lang w:eastAsia="cs-CZ"/>
    </w:rPr>
  </w:style>
  <w:style w:type="paragraph" w:styleId="Revzia">
    <w:name w:val="Revision"/>
    <w:hidden/>
    <w:uiPriority w:val="99"/>
    <w:semiHidden/>
    <w:rsid w:val="00760ECD"/>
    <w:rPr>
      <w:sz w:val="22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128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1CE0"/>
    <w:rPr>
      <w:sz w:val="24"/>
    </w:rPr>
  </w:style>
  <w:style w:type="character" w:customStyle="1" w:styleId="pron">
    <w:name w:val="pron"/>
    <w:basedOn w:val="Predvolenpsmoodseku"/>
    <w:rsid w:val="00C81497"/>
  </w:style>
  <w:style w:type="character" w:customStyle="1" w:styleId="hvr">
    <w:name w:val="hvr"/>
    <w:basedOn w:val="Predvolenpsmoodseku"/>
    <w:rsid w:val="00C81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EC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760ECD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paragraph" w:styleId="Nadpis2">
    <w:name w:val="heading 2"/>
    <w:basedOn w:val="Normlny"/>
    <w:next w:val="Normlny"/>
    <w:link w:val="Nadpis2Char"/>
    <w:qFormat/>
    <w:rsid w:val="00760ECD"/>
    <w:pPr>
      <w:keepNext/>
      <w:ind w:left="0" w:firstLine="0"/>
      <w:outlineLvl w:val="1"/>
    </w:pPr>
    <w:rPr>
      <w:rFonts w:eastAsia="Times New Roman"/>
      <w:sz w:val="24"/>
      <w:u w:val="single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760ECD"/>
    <w:pPr>
      <w:keepNext/>
      <w:ind w:left="0" w:firstLine="0"/>
      <w:outlineLvl w:val="2"/>
    </w:pPr>
    <w:rPr>
      <w:rFonts w:ascii="Arial" w:eastAsia="Times New Roman" w:hAnsi="Arial"/>
      <w:b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760ECD"/>
    <w:pPr>
      <w:keepNext/>
      <w:ind w:left="0" w:firstLine="0"/>
      <w:jc w:val="both"/>
      <w:outlineLvl w:val="3"/>
    </w:pPr>
    <w:rPr>
      <w:rFonts w:eastAsia="Times New Roman"/>
      <w:b/>
      <w:bCs/>
      <w:sz w:val="24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760ECD"/>
    <w:pPr>
      <w:keepNext/>
      <w:ind w:left="0" w:firstLine="0"/>
      <w:jc w:val="both"/>
      <w:outlineLvl w:val="4"/>
    </w:pPr>
    <w:rPr>
      <w:rFonts w:eastAsia="Times New Roman"/>
      <w:bCs/>
      <w:i/>
      <w:iCs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60ECD"/>
    <w:pPr>
      <w:keepNext/>
      <w:ind w:left="0" w:firstLine="0"/>
      <w:jc w:val="both"/>
      <w:outlineLvl w:val="5"/>
    </w:pPr>
    <w:rPr>
      <w:rFonts w:eastAsia="Times New Roman"/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rsid w:val="00760EC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760E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760EC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760E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customStyle="1" w:styleId="Odsekzoznamu1">
    <w:name w:val="Odsek zoznamu1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</w:rPr>
  </w:style>
  <w:style w:type="paragraph" w:styleId="Textkomentra">
    <w:name w:val="annotation text"/>
    <w:basedOn w:val="Normlny"/>
    <w:link w:val="TextkomentraChar"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styleId="truktradokumentu">
    <w:name w:val="Document Map"/>
    <w:basedOn w:val="Normlny"/>
    <w:semiHidden/>
    <w:rsid w:val="00760EC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8D4FF9"/>
    <w:pPr>
      <w:ind w:left="708"/>
    </w:pPr>
  </w:style>
  <w:style w:type="paragraph" w:customStyle="1" w:styleId="Odsadenodstavec">
    <w:name w:val="Odsadený odstavec"/>
    <w:basedOn w:val="Normlny"/>
    <w:rsid w:val="00141BBF"/>
    <w:pPr>
      <w:ind w:left="851" w:firstLine="0"/>
    </w:pPr>
    <w:rPr>
      <w:rFonts w:eastAsia="Times New Roman"/>
      <w:szCs w:val="20"/>
      <w:lang w:eastAsia="cs-CZ"/>
    </w:rPr>
  </w:style>
  <w:style w:type="paragraph" w:styleId="slovanzoznam">
    <w:name w:val="List Number"/>
    <w:basedOn w:val="Normlny"/>
    <w:rsid w:val="00615BF0"/>
    <w:pPr>
      <w:numPr>
        <w:numId w:val="28"/>
      </w:numPr>
    </w:pPr>
    <w:rPr>
      <w:rFonts w:eastAsia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760ECD"/>
    <w:rPr>
      <w:rFonts w:eastAsia="Times New Roman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760ECD"/>
    <w:rPr>
      <w:rFonts w:ascii="Arial" w:eastAsia="Times New Roman" w:hAnsi="Arial"/>
      <w:b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60ECD"/>
    <w:rPr>
      <w:rFonts w:eastAsia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60ECD"/>
    <w:rPr>
      <w:rFonts w:eastAsia="Times New Roman"/>
      <w:bCs/>
      <w:i/>
      <w:iCs/>
      <w:sz w:val="22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760ECD"/>
    <w:rPr>
      <w:rFonts w:eastAsia="Times New Roman"/>
      <w:b/>
      <w:bCs/>
      <w:sz w:val="22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760ECD"/>
    <w:pPr>
      <w:ind w:left="851" w:firstLine="0"/>
      <w:jc w:val="both"/>
    </w:pPr>
    <w:rPr>
      <w:rFonts w:eastAsia="Times New Roman"/>
      <w:sz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760ECD"/>
    <w:rPr>
      <w:rFonts w:eastAsia="Times New Roman"/>
      <w:szCs w:val="24"/>
      <w:lang w:eastAsia="cs-CZ"/>
    </w:rPr>
  </w:style>
  <w:style w:type="paragraph" w:styleId="Revzia">
    <w:name w:val="Revision"/>
    <w:hidden/>
    <w:uiPriority w:val="99"/>
    <w:semiHidden/>
    <w:rsid w:val="00760ECD"/>
    <w:rPr>
      <w:sz w:val="22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128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1CE0"/>
    <w:rPr>
      <w:sz w:val="24"/>
    </w:rPr>
  </w:style>
  <w:style w:type="character" w:customStyle="1" w:styleId="pron">
    <w:name w:val="pron"/>
    <w:basedOn w:val="Predvolenpsmoodseku"/>
    <w:rsid w:val="00C81497"/>
  </w:style>
  <w:style w:type="character" w:customStyle="1" w:styleId="hvr">
    <w:name w:val="hvr"/>
    <w:basedOn w:val="Predvolenpsmoodseku"/>
    <w:rsid w:val="00C8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8314-60C8-4175-81E3-F49B495B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3793</Words>
  <Characters>21624</Characters>
  <Application>Microsoft Office Word</Application>
  <DocSecurity>0</DocSecurity>
  <Lines>180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Novartis</Company>
  <LinksUpToDate>false</LinksUpToDate>
  <CharactersWithSpaces>25367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1</dc:creator>
  <cp:lastModifiedBy>Ševčeková Lucia</cp:lastModifiedBy>
  <cp:revision>4</cp:revision>
  <cp:lastPrinted>2015-02-17T12:32:00Z</cp:lastPrinted>
  <dcterms:created xsi:type="dcterms:W3CDTF">2020-08-07T07:03:00Z</dcterms:created>
  <dcterms:modified xsi:type="dcterms:W3CDTF">2020-08-07T07:45:00Z</dcterms:modified>
</cp:coreProperties>
</file>