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FC34AE" w14:textId="77777777" w:rsidR="000D4754" w:rsidRPr="00AB0DDC" w:rsidRDefault="000D4754" w:rsidP="000D4754">
      <w:pPr>
        <w:jc w:val="center"/>
        <w:outlineLvl w:val="0"/>
        <w:rPr>
          <w:b/>
          <w:noProof/>
          <w:sz w:val="22"/>
          <w:szCs w:val="22"/>
        </w:rPr>
      </w:pPr>
      <w:r w:rsidRPr="00AB0DDC">
        <w:rPr>
          <w:b/>
          <w:noProof/>
          <w:sz w:val="22"/>
          <w:szCs w:val="22"/>
        </w:rPr>
        <w:t>Písomná informácia pre používateľa</w:t>
      </w:r>
    </w:p>
    <w:p w14:paraId="097DF5D8" w14:textId="77777777" w:rsidR="000D4754" w:rsidRPr="00AB0DDC" w:rsidRDefault="000D4754" w:rsidP="000D4754">
      <w:pPr>
        <w:jc w:val="center"/>
        <w:rPr>
          <w:noProof/>
          <w:sz w:val="22"/>
          <w:szCs w:val="22"/>
        </w:rPr>
      </w:pPr>
    </w:p>
    <w:p w14:paraId="67BA2123" w14:textId="77777777" w:rsidR="000D4754" w:rsidRPr="00AB0DDC" w:rsidRDefault="000D4754" w:rsidP="000D4754">
      <w:pPr>
        <w:numPr>
          <w:ilvl w:val="12"/>
          <w:numId w:val="0"/>
        </w:numPr>
        <w:jc w:val="center"/>
        <w:rPr>
          <w:b/>
          <w:bCs/>
          <w:noProof/>
          <w:sz w:val="22"/>
          <w:szCs w:val="22"/>
        </w:rPr>
      </w:pPr>
      <w:r w:rsidRPr="00AB0DDC">
        <w:rPr>
          <w:b/>
          <w:bCs/>
          <w:noProof/>
          <w:sz w:val="22"/>
          <w:szCs w:val="22"/>
        </w:rPr>
        <w:t xml:space="preserve">Polvertic 16 mg </w:t>
      </w:r>
    </w:p>
    <w:p w14:paraId="6A962031" w14:textId="77777777" w:rsidR="000D4754" w:rsidRPr="00AB0DDC" w:rsidRDefault="000D4754" w:rsidP="000D4754">
      <w:pPr>
        <w:numPr>
          <w:ilvl w:val="12"/>
          <w:numId w:val="0"/>
        </w:numPr>
        <w:jc w:val="center"/>
        <w:rPr>
          <w:b/>
          <w:bCs/>
          <w:noProof/>
          <w:sz w:val="22"/>
          <w:szCs w:val="22"/>
        </w:rPr>
      </w:pPr>
      <w:r w:rsidRPr="00AB0DDC">
        <w:rPr>
          <w:b/>
          <w:bCs/>
          <w:noProof/>
          <w:sz w:val="22"/>
          <w:szCs w:val="22"/>
        </w:rPr>
        <w:t>tablety</w:t>
      </w:r>
    </w:p>
    <w:p w14:paraId="1C5DE7E5" w14:textId="77777777" w:rsidR="000D4754" w:rsidRPr="00AB0DDC" w:rsidRDefault="000D4754" w:rsidP="000D4754">
      <w:pPr>
        <w:numPr>
          <w:ilvl w:val="12"/>
          <w:numId w:val="0"/>
        </w:numPr>
        <w:jc w:val="center"/>
        <w:rPr>
          <w:bCs/>
          <w:noProof/>
          <w:sz w:val="22"/>
          <w:szCs w:val="22"/>
        </w:rPr>
      </w:pPr>
    </w:p>
    <w:p w14:paraId="59960BD7" w14:textId="77777777" w:rsidR="000D4754" w:rsidRPr="00AB0DDC" w:rsidRDefault="000D4754" w:rsidP="000D4754">
      <w:pPr>
        <w:numPr>
          <w:ilvl w:val="12"/>
          <w:numId w:val="0"/>
        </w:numPr>
        <w:jc w:val="center"/>
        <w:rPr>
          <w:bCs/>
          <w:noProof/>
          <w:sz w:val="22"/>
          <w:szCs w:val="22"/>
        </w:rPr>
      </w:pPr>
      <w:r w:rsidRPr="00AB0DDC">
        <w:rPr>
          <w:bCs/>
          <w:noProof/>
          <w:sz w:val="22"/>
          <w:szCs w:val="22"/>
        </w:rPr>
        <w:t>Betahistín dihydrochlorid</w:t>
      </w:r>
    </w:p>
    <w:p w14:paraId="6C51142A" w14:textId="77777777" w:rsidR="000D4754" w:rsidRPr="00AB0DDC" w:rsidRDefault="000D4754" w:rsidP="000D4754">
      <w:pPr>
        <w:numPr>
          <w:ilvl w:val="12"/>
          <w:numId w:val="0"/>
        </w:numPr>
        <w:jc w:val="center"/>
        <w:rPr>
          <w:b/>
          <w:bCs/>
          <w:noProof/>
          <w:sz w:val="22"/>
          <w:szCs w:val="22"/>
        </w:rPr>
      </w:pPr>
    </w:p>
    <w:p w14:paraId="7D7F8005" w14:textId="77777777" w:rsidR="000D4754" w:rsidRPr="00AB0DDC" w:rsidRDefault="000D4754" w:rsidP="000D4754">
      <w:pPr>
        <w:rPr>
          <w:noProof/>
          <w:sz w:val="22"/>
          <w:szCs w:val="22"/>
        </w:rPr>
      </w:pPr>
    </w:p>
    <w:p w14:paraId="1F5F4E42" w14:textId="77777777" w:rsidR="000D4754" w:rsidRPr="00AB0DDC" w:rsidRDefault="000D4754" w:rsidP="000D4754">
      <w:pPr>
        <w:ind w:right="-2"/>
        <w:rPr>
          <w:noProof/>
          <w:sz w:val="22"/>
          <w:szCs w:val="22"/>
        </w:rPr>
      </w:pPr>
      <w:r w:rsidRPr="00AB0DDC">
        <w:rPr>
          <w:b/>
          <w:noProof/>
          <w:sz w:val="22"/>
          <w:szCs w:val="22"/>
        </w:rPr>
        <w:t>Pozorne si prečítajte celú písomnú informáciu predtým, ako začnete užívať</w:t>
      </w:r>
      <w:r w:rsidRPr="00AB0DDC">
        <w:rPr>
          <w:noProof/>
          <w:sz w:val="22"/>
          <w:szCs w:val="22"/>
        </w:rPr>
        <w:t xml:space="preserve"> </w:t>
      </w:r>
      <w:r w:rsidRPr="00AB0DDC">
        <w:rPr>
          <w:b/>
          <w:noProof/>
          <w:sz w:val="22"/>
          <w:szCs w:val="22"/>
        </w:rPr>
        <w:t>tento liek, pretože obsahuje pre vás dôležité informácie.</w:t>
      </w:r>
    </w:p>
    <w:p w14:paraId="2649F8FE" w14:textId="77777777" w:rsidR="000D4754" w:rsidRPr="00AB0DDC" w:rsidRDefault="000D4754" w:rsidP="000D4754">
      <w:pPr>
        <w:numPr>
          <w:ilvl w:val="0"/>
          <w:numId w:val="1"/>
        </w:numPr>
        <w:ind w:left="567" w:right="-2" w:hanging="567"/>
        <w:rPr>
          <w:noProof/>
          <w:sz w:val="22"/>
          <w:szCs w:val="22"/>
        </w:rPr>
      </w:pPr>
      <w:r w:rsidRPr="00AB0DDC">
        <w:rPr>
          <w:noProof/>
          <w:sz w:val="22"/>
          <w:szCs w:val="22"/>
        </w:rPr>
        <w:t>Túto písomnú informáciu si uschovajte. Možno bude potrebné, aby ste si ju znovu prečítali.</w:t>
      </w:r>
    </w:p>
    <w:p w14:paraId="7EE1F8E5" w14:textId="77777777" w:rsidR="000D4754" w:rsidRPr="00AB0DDC" w:rsidRDefault="000D4754" w:rsidP="000D4754">
      <w:pPr>
        <w:numPr>
          <w:ilvl w:val="0"/>
          <w:numId w:val="1"/>
        </w:numPr>
        <w:ind w:left="567" w:right="-2" w:hanging="567"/>
        <w:rPr>
          <w:noProof/>
          <w:sz w:val="22"/>
          <w:szCs w:val="22"/>
        </w:rPr>
      </w:pPr>
      <w:r w:rsidRPr="00AB0DDC">
        <w:rPr>
          <w:noProof/>
          <w:sz w:val="22"/>
          <w:szCs w:val="22"/>
        </w:rPr>
        <w:t>Ak máte akékoľvek ďalšie otázky, obráťte sa na svojho lekára alebo lekárnika.</w:t>
      </w:r>
    </w:p>
    <w:p w14:paraId="3E16541D" w14:textId="4B9C8EB3" w:rsidR="000D4754" w:rsidRPr="00AB0DDC" w:rsidRDefault="000D4754" w:rsidP="000D4754">
      <w:pPr>
        <w:numPr>
          <w:ilvl w:val="0"/>
          <w:numId w:val="1"/>
        </w:numPr>
        <w:ind w:left="567" w:right="-2" w:hanging="567"/>
        <w:rPr>
          <w:b/>
          <w:noProof/>
          <w:sz w:val="22"/>
          <w:szCs w:val="22"/>
        </w:rPr>
      </w:pPr>
      <w:r w:rsidRPr="00AB0DDC">
        <w:rPr>
          <w:noProof/>
          <w:sz w:val="22"/>
          <w:szCs w:val="22"/>
        </w:rPr>
        <w:t xml:space="preserve">Tento liek bol predpísaný iba vám. Nedávajte ho nikomu inému. Môže mu uškodiť, dokonca aj vtedy, ak má rovnaké </w:t>
      </w:r>
      <w:r w:rsidR="0013489B" w:rsidRPr="00AB0DDC">
        <w:rPr>
          <w:noProof/>
          <w:sz w:val="22"/>
          <w:szCs w:val="22"/>
        </w:rPr>
        <w:t xml:space="preserve">prejavy </w:t>
      </w:r>
      <w:r w:rsidRPr="00AB0DDC">
        <w:rPr>
          <w:noProof/>
          <w:sz w:val="22"/>
          <w:szCs w:val="22"/>
        </w:rPr>
        <w:t>ochorenia ako vy.</w:t>
      </w:r>
    </w:p>
    <w:p w14:paraId="79A5BE2A" w14:textId="5F6482A9" w:rsidR="000D4754" w:rsidRPr="00AB0DDC" w:rsidRDefault="000D4754" w:rsidP="00A605BD">
      <w:pPr>
        <w:numPr>
          <w:ilvl w:val="0"/>
          <w:numId w:val="1"/>
        </w:numPr>
        <w:ind w:left="567" w:hanging="567"/>
        <w:rPr>
          <w:noProof/>
          <w:sz w:val="22"/>
          <w:szCs w:val="22"/>
        </w:rPr>
      </w:pPr>
      <w:r w:rsidRPr="00AB0DDC">
        <w:rPr>
          <w:noProof/>
          <w:sz w:val="22"/>
          <w:szCs w:val="22"/>
        </w:rPr>
        <w:t>Ak sa u vás vyskytne akýkoľvek vedľajší účinok, obráťte sa na svojho lekára alebo lekárnika. To sa týka aj akýchkoľvek vedľajších účinkov, ktoré nie sú uvedené v tejto písomnej informácii</w:t>
      </w:r>
      <w:bookmarkStart w:id="0" w:name="_GoBack"/>
      <w:bookmarkEnd w:id="0"/>
      <w:r w:rsidRPr="00AB0DDC">
        <w:rPr>
          <w:noProof/>
          <w:sz w:val="22"/>
          <w:szCs w:val="22"/>
        </w:rPr>
        <w:t>.</w:t>
      </w:r>
      <w:r w:rsidR="00A605BD" w:rsidRPr="00AB0DDC">
        <w:rPr>
          <w:noProof/>
          <w:sz w:val="22"/>
          <w:szCs w:val="22"/>
        </w:rPr>
        <w:t xml:space="preserve"> Pozri časť 4.</w:t>
      </w:r>
    </w:p>
    <w:p w14:paraId="667D4518" w14:textId="77777777" w:rsidR="000D4754" w:rsidRPr="00AB0DDC" w:rsidRDefault="000D4754" w:rsidP="000D4754">
      <w:pPr>
        <w:rPr>
          <w:noProof/>
          <w:sz w:val="22"/>
          <w:szCs w:val="22"/>
        </w:rPr>
      </w:pPr>
    </w:p>
    <w:p w14:paraId="6ED0A306" w14:textId="77777777" w:rsidR="000D4754" w:rsidRPr="00AB0DDC" w:rsidRDefault="000D4754" w:rsidP="000D4754">
      <w:pPr>
        <w:rPr>
          <w:sz w:val="22"/>
          <w:szCs w:val="22"/>
        </w:rPr>
      </w:pPr>
    </w:p>
    <w:p w14:paraId="550B204E" w14:textId="1C7BA91E" w:rsidR="000D4754" w:rsidRPr="00AB0DDC" w:rsidRDefault="000D4754" w:rsidP="000D4754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AB0DDC">
        <w:rPr>
          <w:b/>
          <w:noProof/>
          <w:sz w:val="22"/>
          <w:szCs w:val="22"/>
          <w:u w:val="single"/>
        </w:rPr>
        <w:t>V tejto písomnej informácii sa dozviete</w:t>
      </w:r>
      <w:r w:rsidRPr="00AB0DDC">
        <w:rPr>
          <w:noProof/>
          <w:sz w:val="22"/>
          <w:szCs w:val="22"/>
        </w:rPr>
        <w:t xml:space="preserve">: </w:t>
      </w:r>
    </w:p>
    <w:p w14:paraId="26E32562" w14:textId="77777777" w:rsidR="000D4754" w:rsidRPr="00AB0DDC" w:rsidRDefault="000D4754" w:rsidP="000D4754">
      <w:pPr>
        <w:ind w:right="-29"/>
        <w:rPr>
          <w:noProof/>
          <w:sz w:val="22"/>
          <w:szCs w:val="22"/>
        </w:rPr>
      </w:pPr>
      <w:r w:rsidRPr="00AB0DDC">
        <w:rPr>
          <w:noProof/>
          <w:sz w:val="22"/>
          <w:szCs w:val="22"/>
        </w:rPr>
        <w:t>1.</w:t>
      </w:r>
      <w:r w:rsidRPr="00AB0DDC">
        <w:rPr>
          <w:noProof/>
          <w:sz w:val="22"/>
          <w:szCs w:val="22"/>
        </w:rPr>
        <w:tab/>
        <w:t>Čo je Polvertic a na čo sa používa</w:t>
      </w:r>
    </w:p>
    <w:p w14:paraId="731DDA4B" w14:textId="77777777" w:rsidR="000D4754" w:rsidRPr="00AB0DDC" w:rsidRDefault="000D4754" w:rsidP="000D4754">
      <w:pPr>
        <w:ind w:right="-29"/>
        <w:rPr>
          <w:noProof/>
          <w:sz w:val="22"/>
          <w:szCs w:val="22"/>
        </w:rPr>
      </w:pPr>
      <w:r w:rsidRPr="00AB0DDC">
        <w:rPr>
          <w:noProof/>
          <w:sz w:val="22"/>
          <w:szCs w:val="22"/>
        </w:rPr>
        <w:t>2.</w:t>
      </w:r>
      <w:r w:rsidRPr="00AB0DDC">
        <w:rPr>
          <w:noProof/>
          <w:sz w:val="22"/>
          <w:szCs w:val="22"/>
        </w:rPr>
        <w:tab/>
        <w:t>Čo potrebujete vedieť predtým, ako užijete Polvertic</w:t>
      </w:r>
    </w:p>
    <w:p w14:paraId="5B4C6A34" w14:textId="77777777" w:rsidR="000D4754" w:rsidRPr="00AB0DDC" w:rsidRDefault="000D4754" w:rsidP="000D4754">
      <w:pPr>
        <w:ind w:right="-29"/>
        <w:rPr>
          <w:noProof/>
          <w:sz w:val="22"/>
          <w:szCs w:val="22"/>
        </w:rPr>
      </w:pPr>
      <w:r w:rsidRPr="00AB0DDC">
        <w:rPr>
          <w:noProof/>
          <w:sz w:val="22"/>
          <w:szCs w:val="22"/>
        </w:rPr>
        <w:t>3.</w:t>
      </w:r>
      <w:r w:rsidRPr="00AB0DDC">
        <w:rPr>
          <w:noProof/>
          <w:sz w:val="22"/>
          <w:szCs w:val="22"/>
        </w:rPr>
        <w:tab/>
        <w:t>Ako užívať Polvertic</w:t>
      </w:r>
    </w:p>
    <w:p w14:paraId="1D932994" w14:textId="77777777" w:rsidR="000D4754" w:rsidRPr="00AB0DDC" w:rsidRDefault="000D4754" w:rsidP="000D4754">
      <w:pPr>
        <w:ind w:right="-29"/>
        <w:rPr>
          <w:noProof/>
          <w:sz w:val="22"/>
          <w:szCs w:val="22"/>
        </w:rPr>
      </w:pPr>
      <w:r w:rsidRPr="00AB0DDC">
        <w:rPr>
          <w:noProof/>
          <w:sz w:val="22"/>
          <w:szCs w:val="22"/>
        </w:rPr>
        <w:t>4.</w:t>
      </w:r>
      <w:r w:rsidRPr="00AB0DDC">
        <w:rPr>
          <w:noProof/>
          <w:sz w:val="22"/>
          <w:szCs w:val="22"/>
        </w:rPr>
        <w:tab/>
        <w:t>Možné vedľajšie účinky</w:t>
      </w:r>
    </w:p>
    <w:p w14:paraId="31AEE0B1" w14:textId="77777777" w:rsidR="000D4754" w:rsidRPr="00AB0DDC" w:rsidRDefault="000D4754" w:rsidP="000D4754">
      <w:pPr>
        <w:ind w:right="-29"/>
        <w:rPr>
          <w:noProof/>
          <w:sz w:val="22"/>
          <w:szCs w:val="22"/>
        </w:rPr>
      </w:pPr>
      <w:r w:rsidRPr="00AB0DDC">
        <w:rPr>
          <w:noProof/>
          <w:sz w:val="22"/>
          <w:szCs w:val="22"/>
        </w:rPr>
        <w:t>5.</w:t>
      </w:r>
      <w:r w:rsidRPr="00AB0DDC">
        <w:rPr>
          <w:noProof/>
          <w:sz w:val="22"/>
          <w:szCs w:val="22"/>
        </w:rPr>
        <w:tab/>
        <w:t>Ako uchovávať Polvertic</w:t>
      </w:r>
    </w:p>
    <w:p w14:paraId="1CEEBC8C" w14:textId="77777777" w:rsidR="000D4754" w:rsidRPr="00AB0DDC" w:rsidRDefault="000D4754" w:rsidP="000D4754">
      <w:pPr>
        <w:ind w:right="-29"/>
        <w:rPr>
          <w:noProof/>
          <w:sz w:val="22"/>
          <w:szCs w:val="22"/>
        </w:rPr>
      </w:pPr>
      <w:r w:rsidRPr="00AB0DDC">
        <w:rPr>
          <w:noProof/>
          <w:sz w:val="22"/>
          <w:szCs w:val="22"/>
        </w:rPr>
        <w:t>6.</w:t>
      </w:r>
      <w:r w:rsidRPr="00AB0DDC">
        <w:rPr>
          <w:noProof/>
          <w:sz w:val="22"/>
          <w:szCs w:val="22"/>
        </w:rPr>
        <w:tab/>
        <w:t>Obsah balenia a ďalšie informácie</w:t>
      </w:r>
    </w:p>
    <w:p w14:paraId="0DC3FCF6" w14:textId="77777777" w:rsidR="000D4754" w:rsidRPr="00AB0DDC" w:rsidRDefault="000D4754" w:rsidP="000D4754">
      <w:pPr>
        <w:rPr>
          <w:sz w:val="22"/>
          <w:szCs w:val="22"/>
        </w:rPr>
      </w:pPr>
    </w:p>
    <w:p w14:paraId="32CC2264" w14:textId="77777777" w:rsidR="000D4754" w:rsidRPr="00AB0DDC" w:rsidRDefault="000D4754" w:rsidP="000D4754">
      <w:pPr>
        <w:rPr>
          <w:sz w:val="22"/>
          <w:szCs w:val="22"/>
        </w:rPr>
      </w:pPr>
    </w:p>
    <w:p w14:paraId="5C501292" w14:textId="77777777" w:rsidR="000D4754" w:rsidRPr="00AB0DDC" w:rsidRDefault="000D4754" w:rsidP="000D4754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rPr>
          <w:b/>
          <w:sz w:val="22"/>
          <w:szCs w:val="22"/>
        </w:rPr>
      </w:pPr>
      <w:r w:rsidRPr="00AB0DDC">
        <w:rPr>
          <w:b/>
          <w:sz w:val="22"/>
          <w:szCs w:val="22"/>
        </w:rPr>
        <w:t xml:space="preserve">Čo je </w:t>
      </w:r>
      <w:proofErr w:type="spellStart"/>
      <w:r w:rsidRPr="00AB0DDC">
        <w:rPr>
          <w:b/>
          <w:sz w:val="22"/>
          <w:szCs w:val="22"/>
        </w:rPr>
        <w:t>Polvertic</w:t>
      </w:r>
      <w:proofErr w:type="spellEnd"/>
      <w:r w:rsidRPr="00AB0DDC">
        <w:rPr>
          <w:b/>
          <w:sz w:val="22"/>
          <w:szCs w:val="22"/>
        </w:rPr>
        <w:t xml:space="preserve"> a na čo sa používa</w:t>
      </w:r>
    </w:p>
    <w:p w14:paraId="06E54661" w14:textId="77777777" w:rsidR="000D4754" w:rsidRPr="00AB0DDC" w:rsidRDefault="000D4754" w:rsidP="001B703F">
      <w:pPr>
        <w:pStyle w:val="Nadpis3"/>
        <w:keepNext w:val="0"/>
        <w:widowControl w:val="0"/>
        <w:rPr>
          <w:b w:val="0"/>
          <w:sz w:val="22"/>
          <w:szCs w:val="22"/>
        </w:rPr>
      </w:pPr>
    </w:p>
    <w:p w14:paraId="24C9BAD3" w14:textId="77777777" w:rsidR="00A605BD" w:rsidRPr="00AB0DDC" w:rsidRDefault="00A605BD" w:rsidP="00A605BD">
      <w:pPr>
        <w:rPr>
          <w:sz w:val="22"/>
          <w:szCs w:val="22"/>
        </w:rPr>
      </w:pPr>
      <w:proofErr w:type="spellStart"/>
      <w:r w:rsidRPr="00AB0DDC">
        <w:rPr>
          <w:sz w:val="22"/>
          <w:szCs w:val="22"/>
        </w:rPr>
        <w:t>Polvertic</w:t>
      </w:r>
      <w:proofErr w:type="spellEnd"/>
      <w:r w:rsidRPr="00AB0DDC">
        <w:rPr>
          <w:sz w:val="22"/>
          <w:szCs w:val="22"/>
        </w:rPr>
        <w:t xml:space="preserve"> obsahuje </w:t>
      </w:r>
      <w:proofErr w:type="spellStart"/>
      <w:r w:rsidRPr="00AB0DDC">
        <w:rPr>
          <w:sz w:val="22"/>
          <w:szCs w:val="22"/>
        </w:rPr>
        <w:t>betahistín</w:t>
      </w:r>
      <w:proofErr w:type="spellEnd"/>
      <w:r w:rsidRPr="00AB0DDC">
        <w:rPr>
          <w:sz w:val="22"/>
          <w:szCs w:val="22"/>
        </w:rPr>
        <w:t>, ktorý zlepšuje prietok krvi vo vnútornom uchu.</w:t>
      </w:r>
    </w:p>
    <w:p w14:paraId="6A110458" w14:textId="77777777" w:rsidR="00A605BD" w:rsidRPr="00AB0DDC" w:rsidRDefault="00A605BD" w:rsidP="00A605BD">
      <w:pPr>
        <w:rPr>
          <w:sz w:val="22"/>
          <w:szCs w:val="22"/>
        </w:rPr>
      </w:pPr>
    </w:p>
    <w:p w14:paraId="29E0A00D" w14:textId="77777777" w:rsidR="00A605BD" w:rsidRPr="00AB0DDC" w:rsidRDefault="00A605BD" w:rsidP="00A605BD">
      <w:pPr>
        <w:rPr>
          <w:sz w:val="22"/>
          <w:szCs w:val="22"/>
        </w:rPr>
      </w:pPr>
      <w:proofErr w:type="spellStart"/>
      <w:r w:rsidRPr="00AB0DDC">
        <w:rPr>
          <w:sz w:val="22"/>
          <w:szCs w:val="22"/>
        </w:rPr>
        <w:t>Polvertic</w:t>
      </w:r>
      <w:proofErr w:type="spellEnd"/>
      <w:r w:rsidRPr="00AB0DDC">
        <w:rPr>
          <w:sz w:val="22"/>
          <w:szCs w:val="22"/>
        </w:rPr>
        <w:t xml:space="preserve"> sa používa na:</w:t>
      </w:r>
    </w:p>
    <w:p w14:paraId="2968E4C5" w14:textId="77777777" w:rsidR="00A605BD" w:rsidRPr="00AB0DDC" w:rsidRDefault="00A605BD" w:rsidP="001B703F">
      <w:pPr>
        <w:numPr>
          <w:ilvl w:val="0"/>
          <w:numId w:val="9"/>
        </w:numPr>
        <w:ind w:left="567" w:hanging="567"/>
        <w:rPr>
          <w:sz w:val="22"/>
          <w:szCs w:val="22"/>
        </w:rPr>
      </w:pPr>
      <w:r w:rsidRPr="00AB0DDC">
        <w:rPr>
          <w:sz w:val="22"/>
          <w:szCs w:val="22"/>
        </w:rPr>
        <w:t xml:space="preserve">liečbu </w:t>
      </w:r>
      <w:proofErr w:type="spellStart"/>
      <w:r w:rsidRPr="00AB0DDC">
        <w:rPr>
          <w:sz w:val="22"/>
          <w:szCs w:val="22"/>
        </w:rPr>
        <w:t>Ménièrovej</w:t>
      </w:r>
      <w:proofErr w:type="spellEnd"/>
      <w:r w:rsidRPr="00AB0DDC">
        <w:rPr>
          <w:sz w:val="22"/>
          <w:szCs w:val="22"/>
        </w:rPr>
        <w:t xml:space="preserve"> choroby, ktorá je charakterizovaná nasledovnými príznakmi:</w:t>
      </w:r>
    </w:p>
    <w:p w14:paraId="381D2F6F" w14:textId="77777777" w:rsidR="00A605BD" w:rsidRPr="00AB0DDC" w:rsidRDefault="00A605BD" w:rsidP="00A605BD">
      <w:pPr>
        <w:numPr>
          <w:ilvl w:val="0"/>
          <w:numId w:val="8"/>
        </w:numPr>
        <w:ind w:firstLine="349"/>
        <w:rPr>
          <w:sz w:val="22"/>
          <w:szCs w:val="22"/>
        </w:rPr>
      </w:pPr>
      <w:r w:rsidRPr="00AB0DDC">
        <w:rPr>
          <w:sz w:val="22"/>
          <w:szCs w:val="22"/>
        </w:rPr>
        <w:t>závraty (s nauzeou, vracaním)</w:t>
      </w:r>
      <w:r w:rsidR="007F2FF2" w:rsidRPr="00AB0DDC">
        <w:rPr>
          <w:sz w:val="22"/>
          <w:szCs w:val="22"/>
        </w:rPr>
        <w:t>,</w:t>
      </w:r>
    </w:p>
    <w:p w14:paraId="52B1954E" w14:textId="77777777" w:rsidR="00A605BD" w:rsidRPr="00AB0DDC" w:rsidRDefault="00A605BD" w:rsidP="00A605BD">
      <w:pPr>
        <w:numPr>
          <w:ilvl w:val="0"/>
          <w:numId w:val="8"/>
        </w:numPr>
        <w:ind w:firstLine="349"/>
        <w:jc w:val="both"/>
        <w:rPr>
          <w:sz w:val="22"/>
          <w:szCs w:val="22"/>
        </w:rPr>
      </w:pPr>
      <w:r w:rsidRPr="00AB0DDC">
        <w:rPr>
          <w:sz w:val="22"/>
          <w:szCs w:val="22"/>
        </w:rPr>
        <w:t>postupná strata sluchu</w:t>
      </w:r>
      <w:r w:rsidR="007F2FF2" w:rsidRPr="00AB0DDC">
        <w:rPr>
          <w:sz w:val="22"/>
          <w:szCs w:val="22"/>
        </w:rPr>
        <w:t>,</w:t>
      </w:r>
      <w:r w:rsidRPr="00AB0DDC">
        <w:rPr>
          <w:sz w:val="22"/>
          <w:szCs w:val="22"/>
        </w:rPr>
        <w:t xml:space="preserve"> </w:t>
      </w:r>
    </w:p>
    <w:p w14:paraId="01B9C554" w14:textId="77777777" w:rsidR="00A605BD" w:rsidRPr="00AB0DDC" w:rsidRDefault="00A605BD" w:rsidP="00A605BD">
      <w:pPr>
        <w:numPr>
          <w:ilvl w:val="0"/>
          <w:numId w:val="8"/>
        </w:numPr>
        <w:ind w:firstLine="349"/>
        <w:rPr>
          <w:sz w:val="22"/>
          <w:szCs w:val="22"/>
        </w:rPr>
      </w:pPr>
      <w:proofErr w:type="spellStart"/>
      <w:r w:rsidRPr="00AB0DDC">
        <w:rPr>
          <w:sz w:val="22"/>
          <w:szCs w:val="22"/>
        </w:rPr>
        <w:t>tinnitus</w:t>
      </w:r>
      <w:proofErr w:type="spellEnd"/>
      <w:r w:rsidR="007F2FF2" w:rsidRPr="00AB0DDC">
        <w:rPr>
          <w:sz w:val="22"/>
          <w:szCs w:val="22"/>
        </w:rPr>
        <w:t xml:space="preserve"> (zvonenie v ušiach)</w:t>
      </w:r>
      <w:r w:rsidRPr="00AB0DDC">
        <w:rPr>
          <w:sz w:val="22"/>
          <w:szCs w:val="22"/>
        </w:rPr>
        <w:t>.</w:t>
      </w:r>
    </w:p>
    <w:p w14:paraId="4ED3E1E2" w14:textId="77777777" w:rsidR="00A605BD" w:rsidRPr="00AB0DDC" w:rsidRDefault="00A605BD" w:rsidP="001B703F">
      <w:pPr>
        <w:numPr>
          <w:ilvl w:val="0"/>
          <w:numId w:val="9"/>
        </w:numPr>
        <w:ind w:left="567" w:hanging="567"/>
        <w:rPr>
          <w:sz w:val="22"/>
          <w:szCs w:val="22"/>
        </w:rPr>
      </w:pPr>
      <w:r w:rsidRPr="00AB0DDC">
        <w:rPr>
          <w:sz w:val="22"/>
          <w:szCs w:val="22"/>
        </w:rPr>
        <w:t xml:space="preserve">symptomatickú liečbu </w:t>
      </w:r>
      <w:proofErr w:type="spellStart"/>
      <w:r w:rsidRPr="00AB0DDC">
        <w:rPr>
          <w:sz w:val="22"/>
          <w:szCs w:val="22"/>
        </w:rPr>
        <w:t>vestibulárneho</w:t>
      </w:r>
      <w:proofErr w:type="spellEnd"/>
      <w:r w:rsidRPr="00AB0DDC">
        <w:rPr>
          <w:sz w:val="22"/>
          <w:szCs w:val="22"/>
        </w:rPr>
        <w:t xml:space="preserve"> </w:t>
      </w:r>
      <w:proofErr w:type="spellStart"/>
      <w:r w:rsidRPr="00AB0DDC">
        <w:rPr>
          <w:sz w:val="22"/>
          <w:szCs w:val="22"/>
        </w:rPr>
        <w:t>vertiga</w:t>
      </w:r>
      <w:proofErr w:type="spellEnd"/>
      <w:r w:rsidRPr="00AB0DDC">
        <w:rPr>
          <w:sz w:val="22"/>
          <w:szCs w:val="22"/>
        </w:rPr>
        <w:t xml:space="preserve"> (závraty pochádzajúce z poruchy orgánu, ktorý kontroluje rovnováhu).</w:t>
      </w:r>
    </w:p>
    <w:p w14:paraId="318D880D" w14:textId="77777777" w:rsidR="000D4754" w:rsidRPr="00AB0DDC" w:rsidRDefault="000D4754" w:rsidP="000D4754">
      <w:pPr>
        <w:rPr>
          <w:sz w:val="22"/>
          <w:szCs w:val="22"/>
        </w:rPr>
      </w:pPr>
    </w:p>
    <w:p w14:paraId="1DA92940" w14:textId="3FF0EE06" w:rsidR="000D4754" w:rsidRPr="00AB0DDC" w:rsidRDefault="000D4754" w:rsidP="000D4754">
      <w:pPr>
        <w:rPr>
          <w:sz w:val="22"/>
          <w:szCs w:val="22"/>
        </w:rPr>
      </w:pPr>
    </w:p>
    <w:p w14:paraId="7DA03D82" w14:textId="3FAB5824" w:rsidR="000D4754" w:rsidRPr="00AB0DDC" w:rsidRDefault="0013489B" w:rsidP="005E4D66">
      <w:pPr>
        <w:numPr>
          <w:ilvl w:val="0"/>
          <w:numId w:val="2"/>
        </w:numPr>
        <w:tabs>
          <w:tab w:val="clear" w:pos="720"/>
          <w:tab w:val="num" w:pos="567"/>
        </w:tabs>
        <w:ind w:left="426" w:hanging="426"/>
        <w:rPr>
          <w:b/>
          <w:sz w:val="22"/>
          <w:szCs w:val="22"/>
        </w:rPr>
      </w:pPr>
      <w:r w:rsidRPr="001B703F">
        <w:rPr>
          <w:b/>
          <w:noProof/>
          <w:sz w:val="22"/>
          <w:szCs w:val="22"/>
        </w:rPr>
        <w:t>Čo potrebujete vedieť predtým, ako užijete Polvertic</w:t>
      </w:r>
    </w:p>
    <w:p w14:paraId="0764AC73" w14:textId="77777777" w:rsidR="000D4754" w:rsidRPr="00C54684" w:rsidRDefault="000D4754" w:rsidP="00C54684">
      <w:pPr>
        <w:pStyle w:val="Nadpis3"/>
        <w:keepNext w:val="0"/>
        <w:widowControl w:val="0"/>
        <w:rPr>
          <w:b w:val="0"/>
          <w:sz w:val="22"/>
          <w:szCs w:val="22"/>
        </w:rPr>
      </w:pPr>
    </w:p>
    <w:p w14:paraId="3C3873F2" w14:textId="77777777" w:rsidR="000D4754" w:rsidRPr="00AB0DDC" w:rsidRDefault="000D4754" w:rsidP="00C54684">
      <w:pPr>
        <w:pStyle w:val="Nadpis3"/>
        <w:keepNext w:val="0"/>
        <w:widowControl w:val="0"/>
        <w:rPr>
          <w:bCs w:val="0"/>
          <w:sz w:val="22"/>
          <w:szCs w:val="22"/>
        </w:rPr>
      </w:pPr>
      <w:r w:rsidRPr="00AB0DDC">
        <w:rPr>
          <w:bCs w:val="0"/>
          <w:sz w:val="22"/>
          <w:szCs w:val="22"/>
        </w:rPr>
        <w:t xml:space="preserve">Neužívajte </w:t>
      </w:r>
      <w:proofErr w:type="spellStart"/>
      <w:r w:rsidRPr="00AB0DDC">
        <w:rPr>
          <w:bCs w:val="0"/>
          <w:sz w:val="22"/>
          <w:szCs w:val="22"/>
        </w:rPr>
        <w:t>Polvertic</w:t>
      </w:r>
      <w:proofErr w:type="spellEnd"/>
    </w:p>
    <w:p w14:paraId="5CC4DF48" w14:textId="48E6E52D" w:rsidR="000D4754" w:rsidRPr="00AB0DDC" w:rsidRDefault="00512E7F" w:rsidP="001B703F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 w:val="22"/>
          <w:szCs w:val="22"/>
          <w:lang w:eastAsia="zh-CN"/>
        </w:rPr>
      </w:pPr>
      <w:r w:rsidRPr="00AB0DDC">
        <w:rPr>
          <w:rFonts w:eastAsia="SimSun"/>
          <w:color w:val="000000"/>
          <w:sz w:val="22"/>
          <w:szCs w:val="22"/>
          <w:lang w:eastAsia="zh-CN"/>
        </w:rPr>
        <w:t>ak</w:t>
      </w:r>
      <w:r w:rsidR="000D4754" w:rsidRPr="00AB0DDC">
        <w:rPr>
          <w:rFonts w:eastAsia="SimSun"/>
          <w:color w:val="000000"/>
          <w:sz w:val="22"/>
          <w:szCs w:val="22"/>
          <w:lang w:eastAsia="zh-CN"/>
        </w:rPr>
        <w:t xml:space="preserve"> ste alergický na </w:t>
      </w:r>
      <w:proofErr w:type="spellStart"/>
      <w:r w:rsidR="000D4754" w:rsidRPr="00AB0DDC">
        <w:rPr>
          <w:rFonts w:eastAsia="SimSun"/>
          <w:color w:val="000000"/>
          <w:sz w:val="22"/>
          <w:szCs w:val="22"/>
          <w:lang w:eastAsia="zh-CN"/>
        </w:rPr>
        <w:t>betahistín</w:t>
      </w:r>
      <w:proofErr w:type="spellEnd"/>
      <w:r w:rsidR="000D4754" w:rsidRPr="00AB0DDC">
        <w:rPr>
          <w:rFonts w:eastAsia="SimSun"/>
          <w:color w:val="000000"/>
          <w:sz w:val="22"/>
          <w:szCs w:val="22"/>
          <w:lang w:eastAsia="zh-CN"/>
        </w:rPr>
        <w:t xml:space="preserve"> alebo na ktorúkoľvek z ďalších zložiek tohto lieku (uvedených v časti 6)</w:t>
      </w:r>
    </w:p>
    <w:p w14:paraId="07B6BB3B" w14:textId="5CF2C9DC" w:rsidR="000D4754" w:rsidRPr="00AB0DDC" w:rsidRDefault="00512E7F" w:rsidP="001B703F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 w:val="22"/>
          <w:szCs w:val="22"/>
          <w:lang w:eastAsia="zh-CN"/>
        </w:rPr>
      </w:pPr>
      <w:r w:rsidRPr="00AB0DDC">
        <w:rPr>
          <w:rFonts w:eastAsia="SimSun"/>
          <w:color w:val="000000"/>
          <w:sz w:val="22"/>
          <w:szCs w:val="22"/>
          <w:lang w:eastAsia="zh-CN"/>
        </w:rPr>
        <w:t xml:space="preserve">ak </w:t>
      </w:r>
      <w:r w:rsidR="000D4754" w:rsidRPr="00AB0DDC">
        <w:rPr>
          <w:rFonts w:eastAsia="SimSun"/>
          <w:color w:val="000000"/>
          <w:sz w:val="22"/>
          <w:szCs w:val="22"/>
          <w:lang w:eastAsia="zh-CN"/>
        </w:rPr>
        <w:t xml:space="preserve">máte </w:t>
      </w:r>
      <w:proofErr w:type="spellStart"/>
      <w:r w:rsidR="000D4754" w:rsidRPr="00AB0DDC">
        <w:rPr>
          <w:rFonts w:eastAsia="SimSun"/>
          <w:color w:val="000000"/>
          <w:sz w:val="22"/>
          <w:szCs w:val="22"/>
          <w:lang w:eastAsia="zh-CN"/>
        </w:rPr>
        <w:t>feochromocytóm</w:t>
      </w:r>
      <w:proofErr w:type="spellEnd"/>
      <w:r w:rsidR="000D4754" w:rsidRPr="00AB0DDC">
        <w:rPr>
          <w:rFonts w:eastAsia="SimSun"/>
          <w:color w:val="000000"/>
          <w:sz w:val="22"/>
          <w:szCs w:val="22"/>
          <w:lang w:eastAsia="zh-CN"/>
        </w:rPr>
        <w:t>, zriedkavý nádor nadobličky.</w:t>
      </w:r>
    </w:p>
    <w:p w14:paraId="08397365" w14:textId="77777777" w:rsidR="000D4754" w:rsidRPr="00AB0DDC" w:rsidRDefault="000D4754" w:rsidP="000D4754">
      <w:pPr>
        <w:rPr>
          <w:sz w:val="22"/>
          <w:szCs w:val="22"/>
        </w:rPr>
      </w:pPr>
    </w:p>
    <w:p w14:paraId="1F0C9C92" w14:textId="77777777" w:rsidR="000D4754" w:rsidRPr="00AB0DDC" w:rsidRDefault="000D4754" w:rsidP="000D4754">
      <w:pPr>
        <w:rPr>
          <w:b/>
          <w:sz w:val="22"/>
          <w:szCs w:val="22"/>
        </w:rPr>
      </w:pPr>
      <w:r w:rsidRPr="00AB0DDC">
        <w:rPr>
          <w:b/>
          <w:sz w:val="22"/>
          <w:szCs w:val="22"/>
        </w:rPr>
        <w:t>Upozornenia a opatrenia</w:t>
      </w:r>
    </w:p>
    <w:p w14:paraId="41DF4D54" w14:textId="6936E6F1" w:rsidR="000D4754" w:rsidRPr="00AB0DDC" w:rsidRDefault="000D4754" w:rsidP="000D4754">
      <w:pPr>
        <w:rPr>
          <w:sz w:val="22"/>
          <w:szCs w:val="22"/>
        </w:rPr>
      </w:pPr>
      <w:r w:rsidRPr="00AB0DDC">
        <w:rPr>
          <w:sz w:val="22"/>
          <w:szCs w:val="22"/>
        </w:rPr>
        <w:t xml:space="preserve">Buďte zvlášť opatrný pri užívaní </w:t>
      </w:r>
      <w:proofErr w:type="spellStart"/>
      <w:r w:rsidRPr="00AB0DDC">
        <w:rPr>
          <w:sz w:val="22"/>
          <w:szCs w:val="22"/>
        </w:rPr>
        <w:t>Polverticu</w:t>
      </w:r>
      <w:proofErr w:type="spellEnd"/>
    </w:p>
    <w:p w14:paraId="2EA66383" w14:textId="77777777" w:rsidR="000D4754" w:rsidRPr="00AB0DDC" w:rsidRDefault="000D4754" w:rsidP="001B703F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 w:val="22"/>
          <w:szCs w:val="22"/>
          <w:lang w:eastAsia="zh-CN"/>
        </w:rPr>
      </w:pPr>
      <w:r w:rsidRPr="00AB0DDC">
        <w:rPr>
          <w:rFonts w:eastAsia="SimSun"/>
          <w:color w:val="000000"/>
          <w:sz w:val="22"/>
          <w:szCs w:val="22"/>
          <w:lang w:eastAsia="zh-CN"/>
        </w:rPr>
        <w:t xml:space="preserve">keď trpíte alebo ste trpeli na žalúdočný vred (vred v tráviacom systéme) </w:t>
      </w:r>
    </w:p>
    <w:p w14:paraId="404463D1" w14:textId="77777777" w:rsidR="000D4754" w:rsidRPr="00AB0DDC" w:rsidRDefault="000D4754" w:rsidP="001B703F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 w:val="22"/>
          <w:szCs w:val="22"/>
          <w:lang w:eastAsia="zh-CN"/>
        </w:rPr>
      </w:pPr>
      <w:r w:rsidRPr="00AB0DDC">
        <w:rPr>
          <w:rFonts w:eastAsia="SimSun"/>
          <w:color w:val="000000"/>
          <w:sz w:val="22"/>
          <w:szCs w:val="22"/>
          <w:lang w:eastAsia="zh-CN"/>
        </w:rPr>
        <w:t xml:space="preserve">keď máte astmu </w:t>
      </w:r>
    </w:p>
    <w:p w14:paraId="1AB630DB" w14:textId="77777777" w:rsidR="000D4754" w:rsidRPr="00AB0DDC" w:rsidRDefault="000D4754" w:rsidP="001B703F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 w:val="22"/>
          <w:szCs w:val="22"/>
          <w:lang w:eastAsia="zh-CN"/>
        </w:rPr>
      </w:pPr>
      <w:r w:rsidRPr="00AB0DDC">
        <w:rPr>
          <w:rFonts w:eastAsia="SimSun"/>
          <w:color w:val="000000"/>
          <w:sz w:val="22"/>
          <w:szCs w:val="22"/>
          <w:lang w:eastAsia="zh-CN"/>
        </w:rPr>
        <w:t xml:space="preserve">keď máte žihľavku, kožnú vyrážku alebo alergickú nádchu, pretože tieto ťažkosti sa môžu zhoršiť </w:t>
      </w:r>
    </w:p>
    <w:p w14:paraId="5A7CF28F" w14:textId="77777777" w:rsidR="000D4754" w:rsidRPr="00AB0DDC" w:rsidRDefault="000D4754" w:rsidP="001B703F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 w:val="22"/>
          <w:szCs w:val="22"/>
          <w:lang w:eastAsia="zh-CN"/>
        </w:rPr>
      </w:pPr>
      <w:r w:rsidRPr="00AB0DDC">
        <w:rPr>
          <w:rFonts w:eastAsia="SimSun"/>
          <w:color w:val="000000"/>
          <w:sz w:val="22"/>
          <w:szCs w:val="22"/>
          <w:lang w:eastAsia="zh-CN"/>
        </w:rPr>
        <w:t>keď máte nízky krvný tlak.</w:t>
      </w:r>
    </w:p>
    <w:p w14:paraId="06725037" w14:textId="77777777" w:rsidR="000D4754" w:rsidRPr="00AB0DDC" w:rsidRDefault="000D4754" w:rsidP="000D4754">
      <w:pPr>
        <w:autoSpaceDE w:val="0"/>
        <w:autoSpaceDN w:val="0"/>
        <w:adjustRightInd w:val="0"/>
        <w:ind w:left="560" w:hanging="560"/>
        <w:rPr>
          <w:rFonts w:eastAsia="SimSun"/>
          <w:color w:val="000000"/>
          <w:sz w:val="22"/>
          <w:szCs w:val="22"/>
          <w:lang w:eastAsia="zh-CN"/>
        </w:rPr>
      </w:pPr>
    </w:p>
    <w:p w14:paraId="6A7BEF8C" w14:textId="7A46AC93" w:rsidR="000D4754" w:rsidRPr="00AB0DDC" w:rsidRDefault="000D4754" w:rsidP="000D4754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eastAsia="zh-CN"/>
        </w:rPr>
      </w:pPr>
      <w:r w:rsidRPr="00AB0DDC">
        <w:rPr>
          <w:rFonts w:eastAsia="SimSun"/>
          <w:color w:val="000000"/>
          <w:sz w:val="22"/>
          <w:szCs w:val="22"/>
          <w:lang w:eastAsia="zh-CN"/>
        </w:rPr>
        <w:lastRenderedPageBreak/>
        <w:t xml:space="preserve">Ak sa vás niektorý z vyššie uvedených stavov týka, spýtajte sa svojho lekára, či môžete užívať </w:t>
      </w:r>
      <w:proofErr w:type="spellStart"/>
      <w:r w:rsidR="00512E7F" w:rsidRPr="00AB0DDC">
        <w:rPr>
          <w:rFonts w:eastAsia="SimSun"/>
          <w:color w:val="000000"/>
          <w:sz w:val="22"/>
          <w:szCs w:val="22"/>
          <w:lang w:eastAsia="zh-CN"/>
        </w:rPr>
        <w:t>betahistín</w:t>
      </w:r>
      <w:proofErr w:type="spellEnd"/>
      <w:r w:rsidRPr="00AB0DDC">
        <w:rPr>
          <w:rFonts w:eastAsia="SimSun"/>
          <w:color w:val="000000"/>
          <w:sz w:val="22"/>
          <w:szCs w:val="22"/>
          <w:lang w:eastAsia="zh-CN"/>
        </w:rPr>
        <w:t xml:space="preserve">. </w:t>
      </w:r>
    </w:p>
    <w:p w14:paraId="2FA1B616" w14:textId="77777777" w:rsidR="000D4754" w:rsidRPr="00AB0DDC" w:rsidRDefault="000D4754" w:rsidP="000D4754">
      <w:pPr>
        <w:autoSpaceDE w:val="0"/>
        <w:autoSpaceDN w:val="0"/>
        <w:adjustRightInd w:val="0"/>
        <w:ind w:left="560" w:hanging="560"/>
        <w:rPr>
          <w:rFonts w:eastAsia="SimSun"/>
          <w:color w:val="000000"/>
          <w:sz w:val="22"/>
          <w:szCs w:val="22"/>
          <w:lang w:eastAsia="zh-CN"/>
        </w:rPr>
      </w:pPr>
      <w:r w:rsidRPr="00AB0DDC">
        <w:rPr>
          <w:rFonts w:eastAsia="SimSun"/>
          <w:color w:val="000000"/>
          <w:sz w:val="22"/>
          <w:szCs w:val="22"/>
          <w:lang w:eastAsia="zh-CN"/>
        </w:rPr>
        <w:t xml:space="preserve">Tieto skupiny pacientov má lekár počas liečby pozorne sledovať. </w:t>
      </w:r>
    </w:p>
    <w:p w14:paraId="69D336DE" w14:textId="77777777" w:rsidR="000D4754" w:rsidRPr="00AB0DDC" w:rsidRDefault="000D4754" w:rsidP="000D4754">
      <w:pPr>
        <w:rPr>
          <w:sz w:val="22"/>
          <w:szCs w:val="22"/>
        </w:rPr>
      </w:pPr>
    </w:p>
    <w:p w14:paraId="66ECCA6C" w14:textId="77777777" w:rsidR="000D4754" w:rsidRPr="00AB0DDC" w:rsidRDefault="000D4754" w:rsidP="000D4754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AB0DDC">
        <w:rPr>
          <w:b/>
          <w:sz w:val="22"/>
          <w:szCs w:val="22"/>
        </w:rPr>
        <w:t xml:space="preserve">Iné lieky a </w:t>
      </w:r>
      <w:proofErr w:type="spellStart"/>
      <w:r w:rsidRPr="00AB0DDC">
        <w:rPr>
          <w:b/>
          <w:sz w:val="22"/>
          <w:szCs w:val="22"/>
        </w:rPr>
        <w:t>Polvertic</w:t>
      </w:r>
      <w:proofErr w:type="spellEnd"/>
    </w:p>
    <w:p w14:paraId="251E8108" w14:textId="77777777" w:rsidR="000D4754" w:rsidRPr="00AB0DDC" w:rsidRDefault="000D4754" w:rsidP="000D4754">
      <w:pPr>
        <w:pStyle w:val="Default"/>
        <w:rPr>
          <w:sz w:val="22"/>
          <w:szCs w:val="22"/>
        </w:rPr>
      </w:pPr>
      <w:r w:rsidRPr="00AB0DDC">
        <w:rPr>
          <w:sz w:val="22"/>
          <w:szCs w:val="22"/>
        </w:rPr>
        <w:t xml:space="preserve">Interakcia znamená, že lieky alebo zložky liekov môžu navzájom ovplyvňovať účinok alebo vedľajšie účinky jeden druhého, keď sa užívajú v rovnakom čase. </w:t>
      </w:r>
    </w:p>
    <w:p w14:paraId="1E48C3AF" w14:textId="77777777" w:rsidR="000D4754" w:rsidRPr="00AB0DDC" w:rsidRDefault="000D4754" w:rsidP="000D4754">
      <w:pPr>
        <w:pStyle w:val="Default"/>
        <w:rPr>
          <w:sz w:val="22"/>
          <w:szCs w:val="22"/>
        </w:rPr>
      </w:pPr>
      <w:r w:rsidRPr="00AB0DDC">
        <w:rPr>
          <w:sz w:val="22"/>
          <w:szCs w:val="22"/>
        </w:rPr>
        <w:t xml:space="preserve">Doteraz sa nezistili žiadne interakcie </w:t>
      </w:r>
      <w:proofErr w:type="spellStart"/>
      <w:r w:rsidRPr="00AB0DDC">
        <w:rPr>
          <w:sz w:val="22"/>
          <w:szCs w:val="22"/>
        </w:rPr>
        <w:t>betahistínu</w:t>
      </w:r>
      <w:proofErr w:type="spellEnd"/>
      <w:r w:rsidRPr="00AB0DDC">
        <w:rPr>
          <w:sz w:val="22"/>
          <w:szCs w:val="22"/>
        </w:rPr>
        <w:t xml:space="preserve"> s inými liekmi. </w:t>
      </w:r>
    </w:p>
    <w:p w14:paraId="6887D7C1" w14:textId="77777777" w:rsidR="000D4754" w:rsidRPr="00AB0DDC" w:rsidRDefault="000D4754" w:rsidP="000D4754">
      <w:pPr>
        <w:pStyle w:val="Default"/>
        <w:rPr>
          <w:sz w:val="22"/>
          <w:szCs w:val="22"/>
        </w:rPr>
      </w:pPr>
      <w:r w:rsidRPr="00AB0DDC">
        <w:rPr>
          <w:sz w:val="22"/>
          <w:szCs w:val="22"/>
        </w:rPr>
        <w:t xml:space="preserve">Existuje možnosť, že </w:t>
      </w:r>
      <w:proofErr w:type="spellStart"/>
      <w:r w:rsidRPr="00AB0DDC">
        <w:rPr>
          <w:sz w:val="22"/>
          <w:szCs w:val="22"/>
        </w:rPr>
        <w:t>betahistín</w:t>
      </w:r>
      <w:proofErr w:type="spellEnd"/>
      <w:r w:rsidRPr="00AB0DDC">
        <w:rPr>
          <w:sz w:val="22"/>
          <w:szCs w:val="22"/>
        </w:rPr>
        <w:t xml:space="preserve"> ovplyvňuje účinok </w:t>
      </w:r>
      <w:proofErr w:type="spellStart"/>
      <w:r w:rsidRPr="00AB0DDC">
        <w:rPr>
          <w:sz w:val="22"/>
          <w:szCs w:val="22"/>
        </w:rPr>
        <w:t>antihistaminík</w:t>
      </w:r>
      <w:proofErr w:type="spellEnd"/>
      <w:r w:rsidRPr="00AB0DDC">
        <w:rPr>
          <w:sz w:val="22"/>
          <w:szCs w:val="22"/>
        </w:rPr>
        <w:t xml:space="preserve">. </w:t>
      </w:r>
      <w:proofErr w:type="spellStart"/>
      <w:r w:rsidRPr="00AB0DDC">
        <w:rPr>
          <w:sz w:val="22"/>
          <w:szCs w:val="22"/>
        </w:rPr>
        <w:t>Antihistaminiká</w:t>
      </w:r>
      <w:proofErr w:type="spellEnd"/>
      <w:r w:rsidRPr="00AB0DDC">
        <w:rPr>
          <w:sz w:val="22"/>
          <w:szCs w:val="22"/>
        </w:rPr>
        <w:t xml:space="preserve"> sú lieky, ktoré sa používajú najmä na liečbu alergií, ako sú senná nádcha a nevoľnosť z cestovania. Poraďte sa so svojím lekárom alebo lekárnikom, keď užívate súčasne </w:t>
      </w:r>
      <w:proofErr w:type="spellStart"/>
      <w:r w:rsidRPr="00AB0DDC">
        <w:rPr>
          <w:sz w:val="22"/>
          <w:szCs w:val="22"/>
        </w:rPr>
        <w:t>antihistaminiká</w:t>
      </w:r>
      <w:proofErr w:type="spellEnd"/>
      <w:r w:rsidRPr="00AB0DDC">
        <w:rPr>
          <w:sz w:val="22"/>
          <w:szCs w:val="22"/>
        </w:rPr>
        <w:t xml:space="preserve"> (lieky proti alergii).</w:t>
      </w:r>
    </w:p>
    <w:p w14:paraId="3E6CF662" w14:textId="77777777" w:rsidR="000D4754" w:rsidRPr="00AB0DDC" w:rsidRDefault="000D4754" w:rsidP="000D4754">
      <w:pPr>
        <w:pStyle w:val="Default"/>
        <w:rPr>
          <w:sz w:val="22"/>
          <w:szCs w:val="22"/>
        </w:rPr>
      </w:pPr>
    </w:p>
    <w:p w14:paraId="7534DD53" w14:textId="2B247148" w:rsidR="000D4754" w:rsidRPr="00AB0DDC" w:rsidRDefault="000D4754" w:rsidP="000D4754">
      <w:pPr>
        <w:pStyle w:val="Default"/>
        <w:rPr>
          <w:sz w:val="22"/>
          <w:szCs w:val="22"/>
        </w:rPr>
      </w:pPr>
      <w:r w:rsidRPr="00AB0DDC">
        <w:rPr>
          <w:sz w:val="22"/>
          <w:szCs w:val="22"/>
        </w:rPr>
        <w:t xml:space="preserve">Ak </w:t>
      </w:r>
      <w:r w:rsidR="00512E7F" w:rsidRPr="00AB0DDC">
        <w:rPr>
          <w:sz w:val="22"/>
          <w:szCs w:val="22"/>
        </w:rPr>
        <w:t xml:space="preserve">teraz </w:t>
      </w:r>
      <w:r w:rsidRPr="00AB0DDC">
        <w:rPr>
          <w:sz w:val="22"/>
          <w:szCs w:val="22"/>
        </w:rPr>
        <w:t xml:space="preserve">užívate alebo ste v poslednom čase užívali, </w:t>
      </w:r>
      <w:r w:rsidR="00512E7F" w:rsidRPr="00AB0DDC">
        <w:rPr>
          <w:sz w:val="22"/>
          <w:szCs w:val="22"/>
        </w:rPr>
        <w:t xml:space="preserve">či práve budete užívať ďalšie lieky, povedzte </w:t>
      </w:r>
      <w:r w:rsidRPr="00AB0DDC">
        <w:rPr>
          <w:sz w:val="22"/>
          <w:szCs w:val="22"/>
        </w:rPr>
        <w:t xml:space="preserve">to svojmu lekárovi alebo lekárnikovi. </w:t>
      </w:r>
    </w:p>
    <w:p w14:paraId="081B9D2F" w14:textId="77777777" w:rsidR="000D4754" w:rsidRPr="00AB0DDC" w:rsidRDefault="000D4754" w:rsidP="000D4754">
      <w:pPr>
        <w:rPr>
          <w:sz w:val="22"/>
          <w:szCs w:val="22"/>
        </w:rPr>
      </w:pPr>
    </w:p>
    <w:p w14:paraId="2669DA6F" w14:textId="77777777" w:rsidR="000D4754" w:rsidRPr="00AB0DDC" w:rsidRDefault="000D4754" w:rsidP="000D4754">
      <w:pPr>
        <w:rPr>
          <w:b/>
          <w:sz w:val="22"/>
          <w:szCs w:val="22"/>
        </w:rPr>
      </w:pPr>
      <w:r w:rsidRPr="00AB0DDC">
        <w:rPr>
          <w:b/>
          <w:sz w:val="22"/>
          <w:szCs w:val="22"/>
        </w:rPr>
        <w:t>Tehotenstvo a dojčenie</w:t>
      </w:r>
    </w:p>
    <w:p w14:paraId="45ED9D4E" w14:textId="77777777" w:rsidR="000D4754" w:rsidRPr="00AB0DDC" w:rsidRDefault="000D4754" w:rsidP="000D4754">
      <w:pPr>
        <w:pStyle w:val="Default"/>
        <w:rPr>
          <w:sz w:val="22"/>
          <w:szCs w:val="22"/>
        </w:rPr>
      </w:pPr>
      <w:r w:rsidRPr="00AB0DDC">
        <w:rPr>
          <w:sz w:val="22"/>
          <w:szCs w:val="22"/>
        </w:rPr>
        <w:t xml:space="preserve">Nie je známe, či je bezpečné užívať </w:t>
      </w:r>
      <w:proofErr w:type="spellStart"/>
      <w:r w:rsidR="008B0921" w:rsidRPr="00AB0DDC">
        <w:rPr>
          <w:sz w:val="22"/>
          <w:szCs w:val="22"/>
        </w:rPr>
        <w:t>betahistín</w:t>
      </w:r>
      <w:proofErr w:type="spellEnd"/>
      <w:r w:rsidRPr="00AB0DDC">
        <w:rPr>
          <w:sz w:val="22"/>
          <w:szCs w:val="22"/>
        </w:rPr>
        <w:t xml:space="preserve"> počas tehotenstva. </w:t>
      </w:r>
      <w:proofErr w:type="spellStart"/>
      <w:r w:rsidRPr="00AB0DDC">
        <w:rPr>
          <w:sz w:val="22"/>
          <w:szCs w:val="22"/>
        </w:rPr>
        <w:t>Betahistín</w:t>
      </w:r>
      <w:proofErr w:type="spellEnd"/>
      <w:r w:rsidRPr="00AB0DDC">
        <w:rPr>
          <w:sz w:val="22"/>
          <w:szCs w:val="22"/>
        </w:rPr>
        <w:t xml:space="preserve"> prechádza do materského mlieka, preto neužívajte </w:t>
      </w:r>
      <w:proofErr w:type="spellStart"/>
      <w:r w:rsidR="008B0921" w:rsidRPr="00AB0DDC">
        <w:rPr>
          <w:sz w:val="22"/>
          <w:szCs w:val="22"/>
        </w:rPr>
        <w:t>betahistín</w:t>
      </w:r>
      <w:proofErr w:type="spellEnd"/>
      <w:r w:rsidRPr="00AB0DDC">
        <w:rPr>
          <w:sz w:val="22"/>
          <w:szCs w:val="22"/>
        </w:rPr>
        <w:t xml:space="preserve"> počas dojčenia. </w:t>
      </w:r>
    </w:p>
    <w:p w14:paraId="47B89007" w14:textId="0AF0D938" w:rsidR="000D4754" w:rsidRPr="00AB0DDC" w:rsidRDefault="00512E7F" w:rsidP="000D4754">
      <w:pPr>
        <w:pStyle w:val="Default"/>
        <w:rPr>
          <w:sz w:val="22"/>
          <w:szCs w:val="22"/>
        </w:rPr>
      </w:pPr>
      <w:r w:rsidRPr="00AB0DDC">
        <w:rPr>
          <w:sz w:val="22"/>
          <w:szCs w:val="22"/>
        </w:rPr>
        <w:t>Ak ste tehotná alebo dojčíte, ak si myslíte, že ste tehotná alebo ak plánujete otehotnieť</w:t>
      </w:r>
      <w:r w:rsidR="000D4754" w:rsidRPr="00AB0DDC">
        <w:rPr>
          <w:sz w:val="22"/>
          <w:szCs w:val="22"/>
        </w:rPr>
        <w:t>, poraďte sa so svojím lekárom alebo lekárnikom</w:t>
      </w:r>
      <w:r w:rsidRPr="00AB0DDC">
        <w:rPr>
          <w:sz w:val="22"/>
          <w:szCs w:val="22"/>
        </w:rPr>
        <w:t xml:space="preserve"> predtým, ako začnete užívať tento liek.</w:t>
      </w:r>
      <w:r w:rsidR="000D4754" w:rsidRPr="00AB0DDC">
        <w:rPr>
          <w:sz w:val="22"/>
          <w:szCs w:val="22"/>
        </w:rPr>
        <w:t xml:space="preserve">. </w:t>
      </w:r>
    </w:p>
    <w:p w14:paraId="0E7A3C74" w14:textId="77777777" w:rsidR="000D4754" w:rsidRPr="00AB0DDC" w:rsidRDefault="000D4754" w:rsidP="000D4754">
      <w:pPr>
        <w:rPr>
          <w:sz w:val="22"/>
          <w:szCs w:val="22"/>
        </w:rPr>
      </w:pPr>
    </w:p>
    <w:p w14:paraId="026DF4CD" w14:textId="77777777" w:rsidR="000D4754" w:rsidRPr="00AB0DDC" w:rsidRDefault="000D4754" w:rsidP="000D4754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AB0DDC">
        <w:rPr>
          <w:b/>
          <w:noProof/>
          <w:sz w:val="22"/>
          <w:szCs w:val="22"/>
        </w:rPr>
        <w:t>Vedenie vozidiel a obsluha strojov</w:t>
      </w:r>
    </w:p>
    <w:p w14:paraId="4F551AF6" w14:textId="77777777" w:rsidR="00A605BD" w:rsidRPr="00AB0DDC" w:rsidRDefault="00A605BD" w:rsidP="00A605BD">
      <w:pPr>
        <w:jc w:val="both"/>
        <w:rPr>
          <w:sz w:val="22"/>
          <w:szCs w:val="22"/>
        </w:rPr>
      </w:pPr>
      <w:r w:rsidRPr="00AB0DDC">
        <w:rPr>
          <w:sz w:val="22"/>
          <w:szCs w:val="22"/>
        </w:rPr>
        <w:t xml:space="preserve">Predpokladá sa, že </w:t>
      </w:r>
      <w:proofErr w:type="spellStart"/>
      <w:r w:rsidRPr="00AB0DDC">
        <w:rPr>
          <w:sz w:val="22"/>
          <w:szCs w:val="22"/>
        </w:rPr>
        <w:t>betahistín</w:t>
      </w:r>
      <w:proofErr w:type="spellEnd"/>
      <w:r w:rsidRPr="00AB0DDC" w:rsidDel="00362880">
        <w:rPr>
          <w:sz w:val="22"/>
          <w:szCs w:val="22"/>
        </w:rPr>
        <w:t xml:space="preserve"> </w:t>
      </w:r>
      <w:r w:rsidRPr="00AB0DDC">
        <w:rPr>
          <w:sz w:val="22"/>
          <w:szCs w:val="22"/>
        </w:rPr>
        <w:t>nemá žiadny alebo má zanedbateľný vplyv na schopnosť viesť vozidlo a obsluhovať stroje.</w:t>
      </w:r>
    </w:p>
    <w:p w14:paraId="0EF83BF2" w14:textId="77777777" w:rsidR="000D4754" w:rsidRPr="00AB0DDC" w:rsidRDefault="000D4754" w:rsidP="000D4754">
      <w:pPr>
        <w:rPr>
          <w:sz w:val="22"/>
          <w:szCs w:val="22"/>
        </w:rPr>
      </w:pPr>
    </w:p>
    <w:p w14:paraId="64205E98" w14:textId="5999453E" w:rsidR="000D4754" w:rsidRPr="00AB0DDC" w:rsidRDefault="000D4754" w:rsidP="000D4754">
      <w:pPr>
        <w:pStyle w:val="Default"/>
        <w:ind w:right="-20"/>
        <w:rPr>
          <w:b/>
          <w:bCs/>
          <w:sz w:val="22"/>
          <w:szCs w:val="22"/>
        </w:rPr>
      </w:pPr>
      <w:proofErr w:type="spellStart"/>
      <w:r w:rsidRPr="00AB0DDC">
        <w:rPr>
          <w:b/>
          <w:bCs/>
          <w:sz w:val="22"/>
          <w:szCs w:val="22"/>
        </w:rPr>
        <w:t>Polvertic</w:t>
      </w:r>
      <w:proofErr w:type="spellEnd"/>
      <w:r w:rsidRPr="00AB0DDC">
        <w:rPr>
          <w:b/>
          <w:bCs/>
          <w:sz w:val="22"/>
          <w:szCs w:val="22"/>
        </w:rPr>
        <w:t xml:space="preserve"> obsahuje laktózu</w:t>
      </w:r>
      <w:r w:rsidR="00EE7A8A" w:rsidRPr="00AB0DDC">
        <w:rPr>
          <w:b/>
          <w:bCs/>
          <w:sz w:val="22"/>
          <w:szCs w:val="22"/>
        </w:rPr>
        <w:t xml:space="preserve"> (mliečny cukor)</w:t>
      </w:r>
    </w:p>
    <w:p w14:paraId="758E2BB2" w14:textId="54C9E2DA" w:rsidR="00077486" w:rsidRPr="00AB0DDC" w:rsidRDefault="00077486" w:rsidP="00077486">
      <w:pPr>
        <w:pStyle w:val="Default"/>
        <w:ind w:right="-20"/>
        <w:rPr>
          <w:sz w:val="22"/>
          <w:szCs w:val="22"/>
        </w:rPr>
      </w:pPr>
      <w:r w:rsidRPr="00AB0DDC">
        <w:rPr>
          <w:sz w:val="22"/>
          <w:szCs w:val="22"/>
        </w:rPr>
        <w:t xml:space="preserve">Jedna tableta obsahuje 140 mg </w:t>
      </w:r>
      <w:proofErr w:type="spellStart"/>
      <w:r w:rsidRPr="00AB0DDC">
        <w:rPr>
          <w:sz w:val="22"/>
          <w:szCs w:val="22"/>
        </w:rPr>
        <w:t>monohydrátu</w:t>
      </w:r>
      <w:proofErr w:type="spellEnd"/>
      <w:r w:rsidRPr="00AB0DDC">
        <w:rPr>
          <w:sz w:val="22"/>
          <w:szCs w:val="22"/>
        </w:rPr>
        <w:t xml:space="preserve"> laktózy.</w:t>
      </w:r>
    </w:p>
    <w:p w14:paraId="3C6BAB7B" w14:textId="77777777" w:rsidR="00077486" w:rsidRPr="00AB0DDC" w:rsidRDefault="00077486" w:rsidP="00077486">
      <w:pPr>
        <w:pStyle w:val="Default"/>
        <w:ind w:right="-20"/>
        <w:rPr>
          <w:sz w:val="22"/>
          <w:szCs w:val="22"/>
        </w:rPr>
      </w:pPr>
      <w:bookmarkStart w:id="1" w:name="_Hlk777169"/>
      <w:r w:rsidRPr="00AB0DDC">
        <w:rPr>
          <w:sz w:val="22"/>
          <w:szCs w:val="22"/>
        </w:rPr>
        <w:t>Ak vám váš lekár povedal, že neznášate niektoré cukry, kontaktujte svojho lekára pred užitím tohto lieku.</w:t>
      </w:r>
    </w:p>
    <w:bookmarkEnd w:id="1"/>
    <w:p w14:paraId="6ADDC0C2" w14:textId="77777777" w:rsidR="000D4754" w:rsidRPr="00AB0DDC" w:rsidRDefault="000D4754" w:rsidP="001B703F">
      <w:pPr>
        <w:pStyle w:val="Default"/>
        <w:ind w:right="-20"/>
        <w:rPr>
          <w:sz w:val="22"/>
          <w:szCs w:val="22"/>
        </w:rPr>
      </w:pPr>
    </w:p>
    <w:p w14:paraId="5838C677" w14:textId="77777777" w:rsidR="000D4754" w:rsidRPr="00AB0DDC" w:rsidRDefault="000D4754" w:rsidP="000D4754">
      <w:pPr>
        <w:rPr>
          <w:sz w:val="22"/>
          <w:szCs w:val="22"/>
        </w:rPr>
      </w:pPr>
    </w:p>
    <w:p w14:paraId="1522A3F7" w14:textId="77777777" w:rsidR="000D4754" w:rsidRPr="00AB0DDC" w:rsidRDefault="000D4754" w:rsidP="005E4D66">
      <w:pPr>
        <w:numPr>
          <w:ilvl w:val="0"/>
          <w:numId w:val="2"/>
        </w:numPr>
        <w:tabs>
          <w:tab w:val="clear" w:pos="720"/>
        </w:tabs>
        <w:ind w:left="567" w:hanging="567"/>
        <w:rPr>
          <w:b/>
          <w:sz w:val="22"/>
          <w:szCs w:val="22"/>
        </w:rPr>
      </w:pPr>
      <w:r w:rsidRPr="00AB0DDC">
        <w:rPr>
          <w:b/>
          <w:sz w:val="22"/>
          <w:szCs w:val="22"/>
        </w:rPr>
        <w:t xml:space="preserve">Ako užívať </w:t>
      </w:r>
      <w:proofErr w:type="spellStart"/>
      <w:r w:rsidRPr="00AB0DDC">
        <w:rPr>
          <w:b/>
          <w:sz w:val="22"/>
          <w:szCs w:val="22"/>
        </w:rPr>
        <w:t>Polvertic</w:t>
      </w:r>
      <w:proofErr w:type="spellEnd"/>
    </w:p>
    <w:p w14:paraId="6CF9014F" w14:textId="77777777" w:rsidR="000D4754" w:rsidRPr="00AB0DDC" w:rsidRDefault="000D4754" w:rsidP="000D4754">
      <w:pPr>
        <w:ind w:right="-2"/>
        <w:rPr>
          <w:sz w:val="22"/>
          <w:szCs w:val="22"/>
        </w:rPr>
      </w:pPr>
    </w:p>
    <w:p w14:paraId="27B437F3" w14:textId="59274024" w:rsidR="000D4754" w:rsidRPr="00AB0DDC" w:rsidRDefault="000D4754" w:rsidP="000D4754">
      <w:pPr>
        <w:pStyle w:val="Default"/>
        <w:rPr>
          <w:sz w:val="22"/>
          <w:szCs w:val="22"/>
        </w:rPr>
      </w:pPr>
      <w:r w:rsidRPr="00AB0DDC">
        <w:rPr>
          <w:sz w:val="22"/>
          <w:szCs w:val="22"/>
        </w:rPr>
        <w:t xml:space="preserve">Vždy užívajte tento liek presne tak, ako vám povedal váš lekár. Ak si nie ste niečím istý, overte si to u svojho lekára alebo lekárnika. </w:t>
      </w:r>
    </w:p>
    <w:p w14:paraId="47D32FAE" w14:textId="77777777" w:rsidR="000D4754" w:rsidRPr="00AB0DDC" w:rsidRDefault="000D4754" w:rsidP="000D4754">
      <w:pPr>
        <w:pStyle w:val="Default"/>
        <w:rPr>
          <w:sz w:val="22"/>
          <w:szCs w:val="22"/>
        </w:rPr>
      </w:pPr>
    </w:p>
    <w:p w14:paraId="0BD90E37" w14:textId="77777777" w:rsidR="00A605BD" w:rsidRPr="00AB0DDC" w:rsidRDefault="00A605BD" w:rsidP="00A605BD">
      <w:pPr>
        <w:pStyle w:val="Default"/>
        <w:rPr>
          <w:sz w:val="22"/>
          <w:szCs w:val="22"/>
        </w:rPr>
      </w:pPr>
      <w:r w:rsidRPr="00AB0DDC">
        <w:rPr>
          <w:sz w:val="22"/>
          <w:szCs w:val="22"/>
        </w:rPr>
        <w:t xml:space="preserve">Odporúčaná dávka je: </w:t>
      </w:r>
    </w:p>
    <w:p w14:paraId="21030BF4" w14:textId="77777777" w:rsidR="000D4754" w:rsidRPr="00AB0DDC" w:rsidRDefault="000D4754" w:rsidP="000D4754">
      <w:pPr>
        <w:pStyle w:val="Default"/>
        <w:ind w:left="560" w:hanging="560"/>
        <w:rPr>
          <w:i/>
          <w:iCs/>
          <w:sz w:val="22"/>
          <w:szCs w:val="22"/>
        </w:rPr>
      </w:pPr>
    </w:p>
    <w:p w14:paraId="0CEE5D6B" w14:textId="77777777" w:rsidR="000D4754" w:rsidRPr="00AB0DDC" w:rsidRDefault="000D4754" w:rsidP="000D4754">
      <w:pPr>
        <w:pStyle w:val="Default"/>
        <w:ind w:left="560" w:hanging="560"/>
        <w:rPr>
          <w:sz w:val="22"/>
          <w:szCs w:val="22"/>
        </w:rPr>
      </w:pPr>
      <w:r w:rsidRPr="00AB0DDC">
        <w:rPr>
          <w:i/>
          <w:iCs/>
          <w:sz w:val="22"/>
          <w:szCs w:val="22"/>
        </w:rPr>
        <w:t xml:space="preserve">Dospelí </w:t>
      </w:r>
    </w:p>
    <w:p w14:paraId="2F829A2E" w14:textId="51D488BB" w:rsidR="000D4754" w:rsidRPr="00AB0DDC" w:rsidRDefault="000D4754" w:rsidP="000D4754">
      <w:pPr>
        <w:pStyle w:val="Default"/>
        <w:rPr>
          <w:sz w:val="22"/>
          <w:szCs w:val="22"/>
        </w:rPr>
      </w:pPr>
      <w:r w:rsidRPr="00AB0DDC">
        <w:rPr>
          <w:sz w:val="22"/>
          <w:szCs w:val="22"/>
        </w:rPr>
        <w:t xml:space="preserve">Zvyčajná počiatočná dávka je </w:t>
      </w:r>
      <w:r w:rsidR="00EB07F2">
        <w:rPr>
          <w:sz w:val="22"/>
          <w:szCs w:val="22"/>
        </w:rPr>
        <w:t xml:space="preserve">polovica až </w:t>
      </w:r>
      <w:r w:rsidRPr="00AB0DDC">
        <w:rPr>
          <w:sz w:val="22"/>
          <w:szCs w:val="22"/>
        </w:rPr>
        <w:t>jedna 16 mg tableta trikrát denne. Udržiavacia dávka je obyčajne v rozsahu 24 - 48 mg denne.</w:t>
      </w:r>
    </w:p>
    <w:p w14:paraId="4061950D" w14:textId="77777777" w:rsidR="000D4754" w:rsidRPr="00AB0DDC" w:rsidRDefault="000D4754" w:rsidP="000D4754">
      <w:pPr>
        <w:pStyle w:val="Default"/>
        <w:ind w:left="700" w:hanging="700"/>
        <w:rPr>
          <w:sz w:val="22"/>
          <w:szCs w:val="22"/>
        </w:rPr>
      </w:pPr>
    </w:p>
    <w:p w14:paraId="7A9FF25B" w14:textId="2B049607" w:rsidR="000D4754" w:rsidRPr="00AB0DDC" w:rsidRDefault="000D4754" w:rsidP="000D4754">
      <w:pPr>
        <w:pStyle w:val="Default"/>
        <w:ind w:left="700" w:hanging="700"/>
        <w:rPr>
          <w:sz w:val="22"/>
          <w:szCs w:val="22"/>
        </w:rPr>
      </w:pPr>
      <w:r w:rsidRPr="00AB0DDC">
        <w:rPr>
          <w:sz w:val="22"/>
          <w:szCs w:val="22"/>
        </w:rPr>
        <w:t>Môže trvať pár týždňov, kým spozorujete akékoľvek zlepšenie.</w:t>
      </w:r>
    </w:p>
    <w:p w14:paraId="652176B5" w14:textId="77777777" w:rsidR="000D4754" w:rsidRPr="00C54684" w:rsidRDefault="000D4754" w:rsidP="000D4754">
      <w:pPr>
        <w:pStyle w:val="Default"/>
        <w:ind w:left="700" w:hanging="700"/>
        <w:rPr>
          <w:sz w:val="22"/>
          <w:szCs w:val="22"/>
        </w:rPr>
      </w:pPr>
    </w:p>
    <w:p w14:paraId="4FD3DC17" w14:textId="77777777" w:rsidR="000D4754" w:rsidRPr="00AB0DDC" w:rsidRDefault="000D4754" w:rsidP="000D4754">
      <w:pPr>
        <w:pStyle w:val="Default"/>
        <w:ind w:left="700" w:hanging="700"/>
        <w:rPr>
          <w:bCs/>
          <w:i/>
          <w:sz w:val="22"/>
          <w:szCs w:val="22"/>
        </w:rPr>
      </w:pPr>
      <w:r w:rsidRPr="00AB0DDC">
        <w:rPr>
          <w:bCs/>
          <w:i/>
          <w:sz w:val="22"/>
          <w:szCs w:val="22"/>
        </w:rPr>
        <w:t>Deti a dospievajúci</w:t>
      </w:r>
    </w:p>
    <w:p w14:paraId="0DAF2C22" w14:textId="77777777" w:rsidR="000D4754" w:rsidRPr="00AB0DDC" w:rsidRDefault="008B0921" w:rsidP="000D4754">
      <w:pPr>
        <w:pStyle w:val="Default"/>
        <w:ind w:left="700" w:hanging="700"/>
        <w:rPr>
          <w:bCs/>
          <w:sz w:val="22"/>
          <w:szCs w:val="22"/>
        </w:rPr>
      </w:pPr>
      <w:proofErr w:type="spellStart"/>
      <w:r w:rsidRPr="00AB0DDC">
        <w:rPr>
          <w:bCs/>
          <w:sz w:val="22"/>
          <w:szCs w:val="22"/>
        </w:rPr>
        <w:t>Betahistín</w:t>
      </w:r>
      <w:proofErr w:type="spellEnd"/>
      <w:r w:rsidR="000D4754" w:rsidRPr="00AB0DDC">
        <w:rPr>
          <w:bCs/>
          <w:sz w:val="22"/>
          <w:szCs w:val="22"/>
        </w:rPr>
        <w:t xml:space="preserve"> sa neodporúča používať u detí a dospievajúcich do 18 rokov.</w:t>
      </w:r>
    </w:p>
    <w:p w14:paraId="143CDCA9" w14:textId="77777777" w:rsidR="000D4754" w:rsidRPr="00AB0DDC" w:rsidRDefault="000D4754" w:rsidP="000D4754">
      <w:pPr>
        <w:pStyle w:val="Default"/>
        <w:ind w:left="700" w:hanging="700"/>
        <w:rPr>
          <w:bCs/>
          <w:sz w:val="22"/>
          <w:szCs w:val="22"/>
        </w:rPr>
      </w:pPr>
    </w:p>
    <w:p w14:paraId="7DE9FDBB" w14:textId="77777777" w:rsidR="000D4754" w:rsidRPr="00AB0DDC" w:rsidRDefault="000D4754" w:rsidP="000D4754">
      <w:pPr>
        <w:pStyle w:val="Default"/>
        <w:ind w:left="700" w:hanging="700"/>
        <w:rPr>
          <w:bCs/>
          <w:i/>
          <w:sz w:val="22"/>
          <w:szCs w:val="22"/>
        </w:rPr>
      </w:pPr>
      <w:r w:rsidRPr="00AB0DDC">
        <w:rPr>
          <w:bCs/>
          <w:i/>
          <w:sz w:val="22"/>
          <w:szCs w:val="22"/>
        </w:rPr>
        <w:t>Starší pacienti</w:t>
      </w:r>
    </w:p>
    <w:p w14:paraId="14B7F3EF" w14:textId="77777777" w:rsidR="000D4754" w:rsidRPr="00AB0DDC" w:rsidRDefault="000D4754" w:rsidP="000D4754">
      <w:pPr>
        <w:pStyle w:val="Default"/>
        <w:ind w:left="700" w:hanging="700"/>
        <w:rPr>
          <w:bCs/>
          <w:sz w:val="22"/>
          <w:szCs w:val="22"/>
        </w:rPr>
      </w:pPr>
      <w:r w:rsidRPr="00AB0DDC">
        <w:rPr>
          <w:bCs/>
          <w:sz w:val="22"/>
          <w:szCs w:val="22"/>
        </w:rPr>
        <w:t>U starších pacientov nie je potrebná úprava dávkovania.</w:t>
      </w:r>
    </w:p>
    <w:p w14:paraId="7015DB2F" w14:textId="77777777" w:rsidR="000D4754" w:rsidRPr="00AB0DDC" w:rsidRDefault="000D4754" w:rsidP="000D4754">
      <w:pPr>
        <w:pStyle w:val="Default"/>
        <w:ind w:left="700" w:hanging="700"/>
        <w:rPr>
          <w:bCs/>
          <w:sz w:val="22"/>
          <w:szCs w:val="22"/>
        </w:rPr>
      </w:pPr>
    </w:p>
    <w:p w14:paraId="11867F3B" w14:textId="77777777" w:rsidR="000D4754" w:rsidRPr="00AB0DDC" w:rsidRDefault="000D4754" w:rsidP="001B703F">
      <w:pPr>
        <w:pStyle w:val="Default"/>
        <w:widowControl w:val="0"/>
        <w:ind w:left="697" w:hanging="697"/>
        <w:rPr>
          <w:bCs/>
          <w:i/>
          <w:sz w:val="22"/>
          <w:szCs w:val="22"/>
        </w:rPr>
      </w:pPr>
      <w:r w:rsidRPr="00AB0DDC">
        <w:rPr>
          <w:bCs/>
          <w:i/>
          <w:sz w:val="22"/>
          <w:szCs w:val="22"/>
        </w:rPr>
        <w:t>Obličková a/alebo pečeňová porucha</w:t>
      </w:r>
    </w:p>
    <w:p w14:paraId="6FCBB64C" w14:textId="77777777" w:rsidR="000D4754" w:rsidRPr="00AB0DDC" w:rsidRDefault="000D4754" w:rsidP="001B703F">
      <w:pPr>
        <w:pStyle w:val="Default"/>
        <w:widowControl w:val="0"/>
        <w:ind w:left="697" w:hanging="697"/>
        <w:rPr>
          <w:bCs/>
          <w:sz w:val="22"/>
          <w:szCs w:val="22"/>
        </w:rPr>
      </w:pPr>
      <w:r w:rsidRPr="00AB0DDC">
        <w:rPr>
          <w:bCs/>
          <w:sz w:val="22"/>
          <w:szCs w:val="22"/>
        </w:rPr>
        <w:t xml:space="preserve">Nie je potrebná úprava dávky u pacientov s poruchou </w:t>
      </w:r>
      <w:r w:rsidR="008B0921" w:rsidRPr="00AB0DDC">
        <w:rPr>
          <w:bCs/>
          <w:sz w:val="22"/>
          <w:szCs w:val="22"/>
        </w:rPr>
        <w:t xml:space="preserve">funkcie </w:t>
      </w:r>
      <w:r w:rsidRPr="00AB0DDC">
        <w:rPr>
          <w:bCs/>
          <w:sz w:val="22"/>
          <w:szCs w:val="22"/>
        </w:rPr>
        <w:t>oblič</w:t>
      </w:r>
      <w:r w:rsidR="008B0921" w:rsidRPr="00AB0DDC">
        <w:rPr>
          <w:bCs/>
          <w:sz w:val="22"/>
          <w:szCs w:val="22"/>
        </w:rPr>
        <w:t>ie</w:t>
      </w:r>
      <w:r w:rsidRPr="00AB0DDC">
        <w:rPr>
          <w:bCs/>
          <w:sz w:val="22"/>
          <w:szCs w:val="22"/>
        </w:rPr>
        <w:t>k a/alebo peče</w:t>
      </w:r>
      <w:r w:rsidR="008B0921" w:rsidRPr="00AB0DDC">
        <w:rPr>
          <w:bCs/>
          <w:sz w:val="22"/>
          <w:szCs w:val="22"/>
        </w:rPr>
        <w:t>ne</w:t>
      </w:r>
      <w:r w:rsidRPr="00AB0DDC">
        <w:rPr>
          <w:bCs/>
          <w:sz w:val="22"/>
          <w:szCs w:val="22"/>
        </w:rPr>
        <w:t>.</w:t>
      </w:r>
    </w:p>
    <w:p w14:paraId="751D86D4" w14:textId="77777777" w:rsidR="000D4754" w:rsidRPr="00AB0DDC" w:rsidRDefault="000D4754" w:rsidP="000D4754">
      <w:pPr>
        <w:pStyle w:val="Default"/>
        <w:ind w:left="700" w:hanging="700"/>
        <w:rPr>
          <w:bCs/>
          <w:sz w:val="22"/>
          <w:szCs w:val="22"/>
        </w:rPr>
      </w:pPr>
    </w:p>
    <w:p w14:paraId="08CA71B9" w14:textId="618E5E19" w:rsidR="000D4754" w:rsidRPr="00AB0DDC" w:rsidRDefault="000D4754" w:rsidP="000D4754">
      <w:pPr>
        <w:pStyle w:val="Default"/>
        <w:ind w:left="700" w:hanging="700"/>
        <w:rPr>
          <w:sz w:val="22"/>
          <w:szCs w:val="22"/>
        </w:rPr>
      </w:pPr>
      <w:r w:rsidRPr="00AB0DDC">
        <w:rPr>
          <w:b/>
          <w:bCs/>
          <w:sz w:val="22"/>
          <w:szCs w:val="22"/>
        </w:rPr>
        <w:t>Ako užívať tablety</w:t>
      </w:r>
    </w:p>
    <w:p w14:paraId="59797FAD" w14:textId="52CA03E7" w:rsidR="000D4754" w:rsidRPr="00AB0DDC" w:rsidRDefault="000D4754" w:rsidP="000D4754">
      <w:pPr>
        <w:pStyle w:val="Default"/>
        <w:ind w:left="700" w:hanging="700"/>
        <w:rPr>
          <w:sz w:val="22"/>
          <w:szCs w:val="22"/>
        </w:rPr>
      </w:pPr>
      <w:r w:rsidRPr="00AB0DDC">
        <w:rPr>
          <w:sz w:val="22"/>
          <w:szCs w:val="22"/>
        </w:rPr>
        <w:t>Najlepšie je užívať tablety spolu s jedlom.</w:t>
      </w:r>
    </w:p>
    <w:p w14:paraId="2523F5E7" w14:textId="77777777" w:rsidR="000D4754" w:rsidRPr="001B703F" w:rsidRDefault="000D4754" w:rsidP="000D4754">
      <w:pPr>
        <w:pStyle w:val="Default"/>
        <w:rPr>
          <w:sz w:val="22"/>
          <w:szCs w:val="22"/>
        </w:rPr>
      </w:pPr>
    </w:p>
    <w:p w14:paraId="6F9D6187" w14:textId="77777777" w:rsidR="000D4754" w:rsidRPr="00AB0DDC" w:rsidRDefault="000D4754" w:rsidP="000D4754">
      <w:pPr>
        <w:pStyle w:val="Default"/>
        <w:rPr>
          <w:sz w:val="22"/>
          <w:szCs w:val="22"/>
        </w:rPr>
      </w:pPr>
      <w:r w:rsidRPr="00AB0DDC">
        <w:rPr>
          <w:b/>
          <w:bCs/>
          <w:sz w:val="22"/>
          <w:szCs w:val="22"/>
        </w:rPr>
        <w:lastRenderedPageBreak/>
        <w:t xml:space="preserve">Ak užijete viac </w:t>
      </w:r>
      <w:proofErr w:type="spellStart"/>
      <w:r w:rsidRPr="00AB0DDC">
        <w:rPr>
          <w:b/>
          <w:bCs/>
          <w:sz w:val="22"/>
          <w:szCs w:val="22"/>
        </w:rPr>
        <w:t>Polverticu</w:t>
      </w:r>
      <w:proofErr w:type="spellEnd"/>
      <w:r w:rsidRPr="00AB0DDC">
        <w:rPr>
          <w:b/>
          <w:bCs/>
          <w:sz w:val="22"/>
          <w:szCs w:val="22"/>
        </w:rPr>
        <w:t xml:space="preserve">, ako máte </w:t>
      </w:r>
    </w:p>
    <w:p w14:paraId="03B3643E" w14:textId="0F39FC97" w:rsidR="000D4754" w:rsidRPr="00AB0DDC" w:rsidRDefault="000D4754" w:rsidP="000D4754">
      <w:pPr>
        <w:pStyle w:val="Default"/>
        <w:rPr>
          <w:sz w:val="22"/>
          <w:szCs w:val="22"/>
        </w:rPr>
      </w:pPr>
      <w:r w:rsidRPr="00AB0DDC">
        <w:rPr>
          <w:sz w:val="22"/>
          <w:szCs w:val="22"/>
        </w:rPr>
        <w:t xml:space="preserve">Ak užijete viac tabliet </w:t>
      </w:r>
      <w:proofErr w:type="spellStart"/>
      <w:r w:rsidRPr="00AB0DDC">
        <w:rPr>
          <w:sz w:val="22"/>
          <w:szCs w:val="22"/>
        </w:rPr>
        <w:t>Polverticu</w:t>
      </w:r>
      <w:proofErr w:type="spellEnd"/>
      <w:r w:rsidRPr="00AB0DDC">
        <w:rPr>
          <w:sz w:val="22"/>
          <w:szCs w:val="22"/>
        </w:rPr>
        <w:t xml:space="preserve"> ako máte, poraďte sa so svojím lekárom.</w:t>
      </w:r>
    </w:p>
    <w:p w14:paraId="14195D17" w14:textId="3E9BF90F" w:rsidR="000D4754" w:rsidRPr="00AB0DDC" w:rsidRDefault="000D4754" w:rsidP="000D4754">
      <w:pPr>
        <w:pStyle w:val="Default"/>
        <w:rPr>
          <w:sz w:val="22"/>
          <w:szCs w:val="22"/>
        </w:rPr>
      </w:pPr>
      <w:r w:rsidRPr="00AB0DDC">
        <w:rPr>
          <w:sz w:val="22"/>
          <w:szCs w:val="22"/>
        </w:rPr>
        <w:t xml:space="preserve">Príznaky predávkovania </w:t>
      </w:r>
      <w:proofErr w:type="spellStart"/>
      <w:r w:rsidRPr="00AB0DDC">
        <w:rPr>
          <w:sz w:val="22"/>
          <w:szCs w:val="22"/>
        </w:rPr>
        <w:t>betahistínom</w:t>
      </w:r>
      <w:proofErr w:type="spellEnd"/>
      <w:r w:rsidRPr="00AB0DDC">
        <w:rPr>
          <w:sz w:val="22"/>
          <w:szCs w:val="22"/>
        </w:rPr>
        <w:t xml:space="preserve"> sú nevoľnosť, vracanie, tráviace problémy, problémy s koordináciou – pri vyšších dávkach – kŕče.</w:t>
      </w:r>
    </w:p>
    <w:p w14:paraId="2C150888" w14:textId="77777777" w:rsidR="000D4754" w:rsidRPr="001B703F" w:rsidRDefault="000D4754" w:rsidP="000D4754">
      <w:pPr>
        <w:pStyle w:val="Default"/>
        <w:rPr>
          <w:sz w:val="22"/>
          <w:szCs w:val="22"/>
        </w:rPr>
      </w:pPr>
    </w:p>
    <w:p w14:paraId="3DF526B1" w14:textId="77777777" w:rsidR="000D4754" w:rsidRPr="00AB0DDC" w:rsidRDefault="000D4754" w:rsidP="000D4754">
      <w:pPr>
        <w:pStyle w:val="Default"/>
        <w:rPr>
          <w:sz w:val="22"/>
          <w:szCs w:val="22"/>
        </w:rPr>
      </w:pPr>
      <w:r w:rsidRPr="00AB0DDC">
        <w:rPr>
          <w:b/>
          <w:bCs/>
          <w:sz w:val="22"/>
          <w:szCs w:val="22"/>
        </w:rPr>
        <w:t xml:space="preserve">Ak zabudnete užiť </w:t>
      </w:r>
      <w:proofErr w:type="spellStart"/>
      <w:r w:rsidRPr="00AB0DDC">
        <w:rPr>
          <w:b/>
          <w:bCs/>
          <w:sz w:val="22"/>
          <w:szCs w:val="22"/>
        </w:rPr>
        <w:t>Polvertic</w:t>
      </w:r>
      <w:proofErr w:type="spellEnd"/>
    </w:p>
    <w:p w14:paraId="00DA339D" w14:textId="00AE83E1" w:rsidR="000D4754" w:rsidRPr="00AB0DDC" w:rsidRDefault="000D4754" w:rsidP="000D4754">
      <w:pPr>
        <w:pStyle w:val="Default"/>
        <w:rPr>
          <w:sz w:val="22"/>
          <w:szCs w:val="22"/>
        </w:rPr>
      </w:pPr>
      <w:r w:rsidRPr="00AB0DDC">
        <w:rPr>
          <w:sz w:val="22"/>
          <w:szCs w:val="22"/>
        </w:rPr>
        <w:t>Počkajte na vašu ďalšiu dávku. Neužívajte dvojnásobnú dávku, aby ste nahradili vynechanú dávku.</w:t>
      </w:r>
    </w:p>
    <w:p w14:paraId="4DFAC34F" w14:textId="77777777" w:rsidR="000D4754" w:rsidRPr="00AB0DDC" w:rsidRDefault="000D4754" w:rsidP="000D4754">
      <w:pPr>
        <w:pStyle w:val="Default"/>
        <w:rPr>
          <w:sz w:val="22"/>
          <w:szCs w:val="22"/>
        </w:rPr>
      </w:pPr>
    </w:p>
    <w:p w14:paraId="28238D29" w14:textId="2DBCE210" w:rsidR="000D4754" w:rsidRPr="00AB0DDC" w:rsidRDefault="000D4754" w:rsidP="000D4754">
      <w:pPr>
        <w:pStyle w:val="Default"/>
        <w:rPr>
          <w:sz w:val="22"/>
          <w:szCs w:val="22"/>
        </w:rPr>
      </w:pPr>
      <w:r w:rsidRPr="00AB0DDC">
        <w:rPr>
          <w:sz w:val="22"/>
          <w:szCs w:val="22"/>
        </w:rPr>
        <w:t xml:space="preserve">Ak máte </w:t>
      </w:r>
      <w:r w:rsidR="00512E7F" w:rsidRPr="00AB0DDC">
        <w:rPr>
          <w:sz w:val="22"/>
          <w:szCs w:val="22"/>
        </w:rPr>
        <w:t xml:space="preserve">akékoľvek </w:t>
      </w:r>
      <w:r w:rsidRPr="00AB0DDC">
        <w:rPr>
          <w:sz w:val="22"/>
          <w:szCs w:val="22"/>
        </w:rPr>
        <w:t xml:space="preserve">ďalšie otázky týkajúce sa použitia tohto lieku, </w:t>
      </w:r>
      <w:r w:rsidR="00512E7F" w:rsidRPr="00AB0DDC">
        <w:rPr>
          <w:sz w:val="22"/>
          <w:szCs w:val="22"/>
        </w:rPr>
        <w:t>opýtajte sa svojho lekára alebo lekárnika.</w:t>
      </w:r>
    </w:p>
    <w:p w14:paraId="76EB2C91" w14:textId="77777777" w:rsidR="000D4754" w:rsidRPr="00AB0DDC" w:rsidRDefault="000D4754" w:rsidP="000D4754">
      <w:pPr>
        <w:pStyle w:val="Default"/>
        <w:rPr>
          <w:sz w:val="22"/>
          <w:szCs w:val="22"/>
        </w:rPr>
      </w:pPr>
    </w:p>
    <w:p w14:paraId="3719AC3D" w14:textId="77777777" w:rsidR="000D4754" w:rsidRPr="00AB0DDC" w:rsidRDefault="000D4754" w:rsidP="000D4754">
      <w:pPr>
        <w:pStyle w:val="Default"/>
        <w:rPr>
          <w:sz w:val="22"/>
          <w:szCs w:val="22"/>
        </w:rPr>
      </w:pPr>
    </w:p>
    <w:p w14:paraId="6EF179D9" w14:textId="77777777" w:rsidR="000D4754" w:rsidRPr="00AB0DDC" w:rsidRDefault="000D4754" w:rsidP="000D4754">
      <w:pPr>
        <w:numPr>
          <w:ilvl w:val="0"/>
          <w:numId w:val="2"/>
        </w:numPr>
        <w:tabs>
          <w:tab w:val="clear" w:pos="720"/>
          <w:tab w:val="num" w:pos="567"/>
        </w:tabs>
        <w:ind w:hanging="720"/>
        <w:rPr>
          <w:b/>
          <w:sz w:val="22"/>
          <w:szCs w:val="22"/>
        </w:rPr>
      </w:pPr>
      <w:r w:rsidRPr="00AB0DDC">
        <w:rPr>
          <w:b/>
          <w:sz w:val="22"/>
          <w:szCs w:val="22"/>
        </w:rPr>
        <w:t>Možné vedľajšie účinky</w:t>
      </w:r>
    </w:p>
    <w:p w14:paraId="40DC63EE" w14:textId="77777777" w:rsidR="000D4754" w:rsidRPr="00AB0DDC" w:rsidRDefault="000D4754" w:rsidP="000D4754">
      <w:pPr>
        <w:rPr>
          <w:sz w:val="22"/>
          <w:szCs w:val="22"/>
        </w:rPr>
      </w:pPr>
    </w:p>
    <w:p w14:paraId="61F28317" w14:textId="4205F088" w:rsidR="000D4754" w:rsidRPr="00AB0DDC" w:rsidRDefault="000D4754" w:rsidP="000D4754">
      <w:pPr>
        <w:pStyle w:val="Default"/>
        <w:ind w:right="-20"/>
        <w:rPr>
          <w:sz w:val="22"/>
          <w:szCs w:val="22"/>
        </w:rPr>
      </w:pPr>
      <w:r w:rsidRPr="00AB0DDC">
        <w:rPr>
          <w:sz w:val="22"/>
          <w:szCs w:val="22"/>
        </w:rPr>
        <w:t>Tak ako všetky lieky, aj tento liek môže spôsobovať vedľajšie účinky, hoci sa neprejavia u každého.</w:t>
      </w:r>
    </w:p>
    <w:p w14:paraId="2F9BFD32" w14:textId="77777777" w:rsidR="00E70A96" w:rsidRPr="001B703F" w:rsidRDefault="00E70A96" w:rsidP="000D4754">
      <w:pPr>
        <w:pStyle w:val="Default"/>
        <w:rPr>
          <w:bCs/>
          <w:sz w:val="22"/>
          <w:szCs w:val="22"/>
        </w:rPr>
      </w:pPr>
    </w:p>
    <w:p w14:paraId="0E4D39F7" w14:textId="423958C1" w:rsidR="000D4754" w:rsidRPr="00AB0DDC" w:rsidRDefault="000D4754" w:rsidP="000D4754">
      <w:pPr>
        <w:pStyle w:val="Default"/>
        <w:rPr>
          <w:sz w:val="22"/>
          <w:szCs w:val="22"/>
        </w:rPr>
      </w:pPr>
      <w:r w:rsidRPr="00AB0DDC">
        <w:rPr>
          <w:b/>
          <w:sz w:val="22"/>
          <w:szCs w:val="22"/>
        </w:rPr>
        <w:t xml:space="preserve">Počas liečby </w:t>
      </w:r>
      <w:proofErr w:type="spellStart"/>
      <w:r w:rsidR="00512E7F" w:rsidRPr="00AB0DDC">
        <w:rPr>
          <w:b/>
          <w:sz w:val="22"/>
          <w:szCs w:val="22"/>
        </w:rPr>
        <w:t>betahistínom</w:t>
      </w:r>
      <w:proofErr w:type="spellEnd"/>
      <w:r w:rsidRPr="00AB0DDC">
        <w:rPr>
          <w:sz w:val="22"/>
          <w:szCs w:val="22"/>
        </w:rPr>
        <w:t xml:space="preserve"> sa môžu prejaviť nasledovné </w:t>
      </w:r>
      <w:r w:rsidRPr="00AB0DDC">
        <w:rPr>
          <w:b/>
          <w:sz w:val="22"/>
          <w:szCs w:val="22"/>
        </w:rPr>
        <w:t>závažné</w:t>
      </w:r>
      <w:r w:rsidRPr="00AB0DDC">
        <w:rPr>
          <w:sz w:val="22"/>
          <w:szCs w:val="22"/>
        </w:rPr>
        <w:t xml:space="preserve"> vedľajšie účinky: </w:t>
      </w:r>
    </w:p>
    <w:p w14:paraId="43B56131" w14:textId="77777777" w:rsidR="000D4754" w:rsidRPr="00AB0DDC" w:rsidRDefault="009000DA" w:rsidP="001B703F">
      <w:pPr>
        <w:pStyle w:val="Default"/>
        <w:numPr>
          <w:ilvl w:val="0"/>
          <w:numId w:val="4"/>
        </w:numPr>
        <w:ind w:left="567" w:hanging="567"/>
        <w:rPr>
          <w:iCs/>
          <w:sz w:val="22"/>
          <w:szCs w:val="22"/>
        </w:rPr>
      </w:pPr>
      <w:r w:rsidRPr="00AB0DDC">
        <w:rPr>
          <w:iCs/>
          <w:sz w:val="22"/>
          <w:szCs w:val="22"/>
        </w:rPr>
        <w:t>a</w:t>
      </w:r>
      <w:r w:rsidR="000D4754" w:rsidRPr="00AB0DDC">
        <w:rPr>
          <w:iCs/>
          <w:sz w:val="22"/>
          <w:szCs w:val="22"/>
        </w:rPr>
        <w:t>lergické reakcie ako sú:</w:t>
      </w:r>
    </w:p>
    <w:p w14:paraId="205E71F0" w14:textId="77777777" w:rsidR="000D4754" w:rsidRPr="00AB0DDC" w:rsidRDefault="000D4754" w:rsidP="000D4754">
      <w:pPr>
        <w:pStyle w:val="Default"/>
        <w:numPr>
          <w:ilvl w:val="0"/>
          <w:numId w:val="7"/>
        </w:numPr>
        <w:ind w:left="993" w:hanging="284"/>
        <w:rPr>
          <w:iCs/>
          <w:sz w:val="22"/>
          <w:szCs w:val="22"/>
        </w:rPr>
      </w:pPr>
      <w:r w:rsidRPr="00AB0DDC">
        <w:rPr>
          <w:iCs/>
          <w:sz w:val="22"/>
          <w:szCs w:val="22"/>
        </w:rPr>
        <w:t>opuch tváre, pier, jazyka alebo hrdla. To môže spôsobiť problémy pri dýchaní.</w:t>
      </w:r>
    </w:p>
    <w:p w14:paraId="6245D58F" w14:textId="77777777" w:rsidR="000D4754" w:rsidRPr="00AB0DDC" w:rsidRDefault="000D4754" w:rsidP="000D4754">
      <w:pPr>
        <w:pStyle w:val="Default"/>
        <w:numPr>
          <w:ilvl w:val="0"/>
          <w:numId w:val="7"/>
        </w:numPr>
        <w:ind w:left="993" w:hanging="284"/>
        <w:rPr>
          <w:iCs/>
          <w:sz w:val="22"/>
          <w:szCs w:val="22"/>
        </w:rPr>
      </w:pPr>
      <w:r w:rsidRPr="00AB0DDC">
        <w:rPr>
          <w:iCs/>
          <w:sz w:val="22"/>
          <w:szCs w:val="22"/>
        </w:rPr>
        <w:t>červená kožná vyrážka, zapálená svrbiaca koža.</w:t>
      </w:r>
    </w:p>
    <w:p w14:paraId="2C1EB2D5" w14:textId="77777777" w:rsidR="000D4754" w:rsidRPr="00AB0DDC" w:rsidRDefault="000D4754" w:rsidP="000D4754">
      <w:pPr>
        <w:pStyle w:val="Default"/>
        <w:rPr>
          <w:iCs/>
          <w:sz w:val="22"/>
          <w:szCs w:val="22"/>
        </w:rPr>
      </w:pPr>
      <w:r w:rsidRPr="00AB0DDC">
        <w:rPr>
          <w:iCs/>
          <w:sz w:val="22"/>
          <w:szCs w:val="22"/>
        </w:rPr>
        <w:t>Ak sa u vás vyskytnú tieto vedľajšie účinky, ihneď prestaňte liek užívať a vyhľadajte lekára.</w:t>
      </w:r>
    </w:p>
    <w:p w14:paraId="30BF4DBA" w14:textId="77777777" w:rsidR="000D4754" w:rsidRPr="00AB0DDC" w:rsidRDefault="000D4754" w:rsidP="000D4754">
      <w:pPr>
        <w:pStyle w:val="Default"/>
        <w:rPr>
          <w:iCs/>
          <w:sz w:val="22"/>
          <w:szCs w:val="22"/>
        </w:rPr>
      </w:pPr>
    </w:p>
    <w:p w14:paraId="3615A2D3" w14:textId="0067B16F" w:rsidR="000D4754" w:rsidRPr="00AB0DDC" w:rsidRDefault="000D4754" w:rsidP="000D4754">
      <w:pPr>
        <w:pStyle w:val="Default"/>
        <w:rPr>
          <w:iCs/>
          <w:sz w:val="22"/>
          <w:szCs w:val="22"/>
        </w:rPr>
      </w:pPr>
      <w:r w:rsidRPr="00AB0DDC">
        <w:rPr>
          <w:b/>
          <w:iCs/>
          <w:sz w:val="22"/>
          <w:szCs w:val="22"/>
        </w:rPr>
        <w:t>Časté vedľajšie účinky</w:t>
      </w:r>
      <w:r w:rsidRPr="00AB0DDC">
        <w:rPr>
          <w:iCs/>
          <w:sz w:val="22"/>
          <w:szCs w:val="22"/>
        </w:rPr>
        <w:t xml:space="preserve"> (</w:t>
      </w:r>
      <w:r w:rsidR="00512E7F" w:rsidRPr="00AB0DDC">
        <w:rPr>
          <w:iCs/>
          <w:sz w:val="22"/>
          <w:szCs w:val="22"/>
        </w:rPr>
        <w:t xml:space="preserve">môžu postihovať menej ako </w:t>
      </w:r>
      <w:r w:rsidRPr="00AB0DDC">
        <w:rPr>
          <w:iCs/>
          <w:sz w:val="22"/>
          <w:szCs w:val="22"/>
        </w:rPr>
        <w:t xml:space="preserve">1 </w:t>
      </w:r>
      <w:r w:rsidR="00512E7F" w:rsidRPr="00AB0DDC">
        <w:rPr>
          <w:iCs/>
          <w:sz w:val="22"/>
          <w:szCs w:val="22"/>
        </w:rPr>
        <w:t>z</w:t>
      </w:r>
      <w:r w:rsidRPr="00AB0DDC">
        <w:rPr>
          <w:iCs/>
          <w:sz w:val="22"/>
          <w:szCs w:val="22"/>
        </w:rPr>
        <w:t xml:space="preserve"> 10 </w:t>
      </w:r>
      <w:r w:rsidR="00512E7F" w:rsidRPr="00AB0DDC">
        <w:rPr>
          <w:iCs/>
          <w:sz w:val="22"/>
          <w:szCs w:val="22"/>
        </w:rPr>
        <w:t>osôb</w:t>
      </w:r>
      <w:r w:rsidRPr="00AB0DDC">
        <w:rPr>
          <w:iCs/>
          <w:sz w:val="22"/>
          <w:szCs w:val="22"/>
        </w:rPr>
        <w:t>):</w:t>
      </w:r>
    </w:p>
    <w:p w14:paraId="771452B7" w14:textId="77777777" w:rsidR="000D4754" w:rsidRPr="00AB0DDC" w:rsidRDefault="000D4754" w:rsidP="000D4754">
      <w:pPr>
        <w:pStyle w:val="Default"/>
        <w:rPr>
          <w:iCs/>
          <w:sz w:val="22"/>
          <w:szCs w:val="22"/>
        </w:rPr>
      </w:pPr>
      <w:r w:rsidRPr="00AB0DDC">
        <w:rPr>
          <w:iCs/>
          <w:sz w:val="22"/>
          <w:szCs w:val="22"/>
        </w:rPr>
        <w:t>nevoľnosť, poruchy trávenia.</w:t>
      </w:r>
    </w:p>
    <w:p w14:paraId="61B61D0E" w14:textId="77777777" w:rsidR="000D4754" w:rsidRPr="00AB0DDC" w:rsidRDefault="000D4754" w:rsidP="000D4754">
      <w:pPr>
        <w:pStyle w:val="Default"/>
        <w:rPr>
          <w:iCs/>
          <w:sz w:val="22"/>
          <w:szCs w:val="22"/>
        </w:rPr>
      </w:pPr>
    </w:p>
    <w:p w14:paraId="2285958D" w14:textId="77777777" w:rsidR="000D4754" w:rsidRPr="00AB0DDC" w:rsidRDefault="000D4754" w:rsidP="000D4754">
      <w:pPr>
        <w:pStyle w:val="Default"/>
        <w:rPr>
          <w:b/>
          <w:iCs/>
          <w:sz w:val="22"/>
          <w:szCs w:val="22"/>
        </w:rPr>
      </w:pPr>
      <w:r w:rsidRPr="00AB0DDC">
        <w:rPr>
          <w:b/>
          <w:iCs/>
          <w:sz w:val="22"/>
          <w:szCs w:val="22"/>
        </w:rPr>
        <w:t>Ostatné vedľajšie účinky</w:t>
      </w:r>
    </w:p>
    <w:p w14:paraId="79C71889" w14:textId="77777777" w:rsidR="000D4754" w:rsidRPr="00AB0DDC" w:rsidRDefault="000D4754" w:rsidP="000D4754">
      <w:pPr>
        <w:pStyle w:val="Default"/>
        <w:rPr>
          <w:iCs/>
          <w:sz w:val="22"/>
          <w:szCs w:val="22"/>
        </w:rPr>
      </w:pPr>
      <w:r w:rsidRPr="00AB0DDC">
        <w:rPr>
          <w:iCs/>
          <w:sz w:val="22"/>
          <w:szCs w:val="22"/>
        </w:rPr>
        <w:t xml:space="preserve">bolesť hlavy, vyrážka, žihľavka, svrbenie, mierne zažívacie problémy ako sú vracanie, bolesť brucha a nafukovanie. Užívanie </w:t>
      </w:r>
      <w:proofErr w:type="spellStart"/>
      <w:r w:rsidRPr="00AB0DDC">
        <w:rPr>
          <w:iCs/>
          <w:sz w:val="22"/>
          <w:szCs w:val="22"/>
        </w:rPr>
        <w:t>Polverticu</w:t>
      </w:r>
      <w:proofErr w:type="spellEnd"/>
      <w:r w:rsidRPr="00AB0DDC">
        <w:rPr>
          <w:iCs/>
          <w:sz w:val="22"/>
          <w:szCs w:val="22"/>
        </w:rPr>
        <w:t xml:space="preserve"> spolu s jedlom môže pomôcť pri zažívacích problémoch.</w:t>
      </w:r>
    </w:p>
    <w:p w14:paraId="66054990" w14:textId="77777777" w:rsidR="000D4754" w:rsidRPr="00AB0DDC" w:rsidRDefault="000D4754" w:rsidP="000D4754">
      <w:pPr>
        <w:pStyle w:val="Default"/>
        <w:rPr>
          <w:sz w:val="22"/>
          <w:szCs w:val="22"/>
        </w:rPr>
      </w:pPr>
    </w:p>
    <w:p w14:paraId="73E3F4A6" w14:textId="77777777" w:rsidR="00334B62" w:rsidRPr="00AB0DDC" w:rsidRDefault="00334B62" w:rsidP="00334B62">
      <w:pPr>
        <w:pStyle w:val="Normlnywebov"/>
        <w:spacing w:before="0"/>
        <w:rPr>
          <w:sz w:val="22"/>
          <w:szCs w:val="22"/>
        </w:rPr>
      </w:pPr>
      <w:r w:rsidRPr="00AB0DDC">
        <w:rPr>
          <w:sz w:val="22"/>
          <w:szCs w:val="22"/>
          <w:u w:val="single"/>
        </w:rPr>
        <w:t>Hlásenie vedľajších účinkov</w:t>
      </w:r>
    </w:p>
    <w:p w14:paraId="68EB8775" w14:textId="45DA4D7A" w:rsidR="00334B62" w:rsidRPr="00AB0DDC" w:rsidRDefault="00334B62" w:rsidP="00C628DB">
      <w:pPr>
        <w:rPr>
          <w:sz w:val="22"/>
          <w:szCs w:val="22"/>
        </w:rPr>
      </w:pPr>
      <w:r w:rsidRPr="00AB0DDC">
        <w:rPr>
          <w:sz w:val="22"/>
          <w:szCs w:val="22"/>
        </w:rPr>
        <w:t xml:space="preserve">Ak sa u vás vyskytne akýkoľvek vedľajší účinok, obráťte sa na svojho lekára alebo lekárnika. To sa týka aj akýchkoľvek vedľajších účinkov, ktoré nie sú uvedené v tejto písomnej informácii pre používateľa. Vedľajšie účinky môžete hlásiť aj priamo </w:t>
      </w:r>
      <w:r w:rsidR="00500A84" w:rsidRPr="00AB0DDC">
        <w:rPr>
          <w:sz w:val="22"/>
          <w:szCs w:val="22"/>
        </w:rPr>
        <w:t>na</w:t>
      </w:r>
      <w:r w:rsidRPr="00AB0DDC">
        <w:rPr>
          <w:sz w:val="22"/>
          <w:szCs w:val="22"/>
        </w:rPr>
        <w:t xml:space="preserve"> </w:t>
      </w:r>
      <w:r w:rsidR="00791335" w:rsidRPr="00AB0DDC">
        <w:rPr>
          <w:rFonts w:eastAsia="Calibri"/>
          <w:sz w:val="22"/>
          <w:szCs w:val="22"/>
          <w:highlight w:val="lightGray"/>
          <w:lang w:eastAsia="zh-CN"/>
        </w:rPr>
        <w:t>národn</w:t>
      </w:r>
      <w:r w:rsidR="006B7BFE" w:rsidRPr="00AB0DDC">
        <w:rPr>
          <w:rFonts w:eastAsia="Calibri"/>
          <w:sz w:val="22"/>
          <w:szCs w:val="22"/>
          <w:highlight w:val="lightGray"/>
          <w:lang w:eastAsia="zh-CN"/>
        </w:rPr>
        <w:t>é</w:t>
      </w:r>
      <w:r w:rsidR="00791335" w:rsidRPr="00AB0DDC">
        <w:rPr>
          <w:rFonts w:eastAsia="Calibri"/>
          <w:sz w:val="22"/>
          <w:szCs w:val="22"/>
          <w:highlight w:val="lightGray"/>
          <w:lang w:eastAsia="zh-CN"/>
        </w:rPr>
        <w:t xml:space="preserve"> </w:t>
      </w:r>
      <w:proofErr w:type="spellStart"/>
      <w:r w:rsidR="00791335" w:rsidRPr="00AB0DDC">
        <w:rPr>
          <w:rFonts w:eastAsia="Calibri"/>
          <w:sz w:val="22"/>
          <w:szCs w:val="22"/>
          <w:highlight w:val="lightGray"/>
          <w:lang w:eastAsia="zh-CN"/>
        </w:rPr>
        <w:t>s</w:t>
      </w:r>
      <w:r w:rsidR="006B7BFE" w:rsidRPr="00AB0DDC">
        <w:rPr>
          <w:rFonts w:eastAsia="Calibri"/>
          <w:sz w:val="22"/>
          <w:szCs w:val="22"/>
          <w:highlight w:val="lightGray"/>
          <w:lang w:eastAsia="zh-CN"/>
        </w:rPr>
        <w:t>centrum</w:t>
      </w:r>
      <w:proofErr w:type="spellEnd"/>
      <w:r w:rsidR="00791335" w:rsidRPr="00AB0DDC">
        <w:rPr>
          <w:rFonts w:eastAsia="Calibri"/>
          <w:sz w:val="22"/>
          <w:szCs w:val="22"/>
          <w:highlight w:val="lightGray"/>
          <w:lang w:eastAsia="zh-CN"/>
        </w:rPr>
        <w:t xml:space="preserve"> hlásenia uveden</w:t>
      </w:r>
      <w:r w:rsidR="006B7BFE" w:rsidRPr="00AB0DDC">
        <w:rPr>
          <w:rFonts w:eastAsia="Calibri"/>
          <w:sz w:val="22"/>
          <w:szCs w:val="22"/>
          <w:highlight w:val="lightGray"/>
          <w:lang w:eastAsia="zh-CN"/>
        </w:rPr>
        <w:t>é</w:t>
      </w:r>
      <w:r w:rsidR="00791335" w:rsidRPr="00AB0DDC">
        <w:rPr>
          <w:rFonts w:eastAsia="Calibri"/>
          <w:sz w:val="22"/>
          <w:szCs w:val="22"/>
          <w:highlight w:val="lightGray"/>
          <w:lang w:eastAsia="zh-CN"/>
        </w:rPr>
        <w:t xml:space="preserve"> v </w:t>
      </w:r>
      <w:hyperlink r:id="rId7" w:history="1">
        <w:r w:rsidR="00791335" w:rsidRPr="00AB0DDC">
          <w:rPr>
            <w:rStyle w:val="Hypertextovprepojenie"/>
            <w:rFonts w:eastAsia="Calibri"/>
            <w:sz w:val="22"/>
            <w:szCs w:val="22"/>
            <w:highlight w:val="lightGray"/>
            <w:lang w:eastAsia="zh-CN"/>
          </w:rPr>
          <w:t>Prílohe V</w:t>
        </w:r>
      </w:hyperlink>
      <w:r w:rsidR="00791335" w:rsidRPr="00AB0DDC">
        <w:rPr>
          <w:rFonts w:eastAsia="Calibri"/>
          <w:sz w:val="22"/>
          <w:szCs w:val="22"/>
          <w:highlight w:val="lightGray"/>
          <w:lang w:eastAsia="zh-CN"/>
        </w:rPr>
        <w:t>.</w:t>
      </w:r>
      <w:r w:rsidR="00791335" w:rsidRPr="001B703F">
        <w:rPr>
          <w:rFonts w:eastAsia="Calibri"/>
          <w:sz w:val="22"/>
          <w:szCs w:val="22"/>
          <w:lang w:eastAsia="zh-CN"/>
        </w:rPr>
        <w:t>*</w:t>
      </w:r>
      <w:r w:rsidR="00791335" w:rsidRPr="00AB0DDC">
        <w:rPr>
          <w:rFonts w:eastAsia="Calibri"/>
          <w:sz w:val="22"/>
          <w:szCs w:val="22"/>
          <w:lang w:eastAsia="zh-CN"/>
        </w:rPr>
        <w:t xml:space="preserve"> </w:t>
      </w:r>
      <w:r w:rsidRPr="00AB0DDC">
        <w:rPr>
          <w:sz w:val="22"/>
          <w:szCs w:val="22"/>
        </w:rPr>
        <w:t>Hlásením vedľajších účinkov môžete prispieť k získaniu ďalších informácií o bezpečnosti tohto lieku.</w:t>
      </w:r>
    </w:p>
    <w:p w14:paraId="2EB87729" w14:textId="77777777" w:rsidR="000D4754" w:rsidRPr="00AB0DDC" w:rsidRDefault="000D4754" w:rsidP="000D4754">
      <w:pPr>
        <w:rPr>
          <w:sz w:val="22"/>
          <w:szCs w:val="22"/>
        </w:rPr>
      </w:pPr>
    </w:p>
    <w:p w14:paraId="75C029B2" w14:textId="77777777" w:rsidR="000D4754" w:rsidRPr="00AB0DDC" w:rsidRDefault="000D4754" w:rsidP="000D4754">
      <w:pPr>
        <w:rPr>
          <w:sz w:val="22"/>
          <w:szCs w:val="22"/>
        </w:rPr>
      </w:pPr>
    </w:p>
    <w:p w14:paraId="680C8EA4" w14:textId="77777777" w:rsidR="000D4754" w:rsidRPr="00AB0DDC" w:rsidRDefault="000D4754" w:rsidP="00C54684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b/>
          <w:sz w:val="22"/>
          <w:szCs w:val="22"/>
        </w:rPr>
      </w:pPr>
      <w:r w:rsidRPr="00AB0DDC">
        <w:rPr>
          <w:b/>
          <w:sz w:val="22"/>
          <w:szCs w:val="22"/>
        </w:rPr>
        <w:t xml:space="preserve">Ako uchovávať </w:t>
      </w:r>
      <w:proofErr w:type="spellStart"/>
      <w:r w:rsidRPr="00AB0DDC">
        <w:rPr>
          <w:b/>
          <w:sz w:val="22"/>
          <w:szCs w:val="22"/>
        </w:rPr>
        <w:t>Polvertic</w:t>
      </w:r>
      <w:proofErr w:type="spellEnd"/>
    </w:p>
    <w:p w14:paraId="44C928E2" w14:textId="77777777" w:rsidR="000D4754" w:rsidRPr="00AB0DDC" w:rsidRDefault="000D4754" w:rsidP="000D4754">
      <w:pPr>
        <w:rPr>
          <w:sz w:val="22"/>
          <w:szCs w:val="22"/>
        </w:rPr>
      </w:pPr>
    </w:p>
    <w:p w14:paraId="743230E1" w14:textId="77777777" w:rsidR="000D4754" w:rsidRPr="00AB0DDC" w:rsidRDefault="000D4754" w:rsidP="000D4754">
      <w:pPr>
        <w:rPr>
          <w:color w:val="000000"/>
          <w:sz w:val="22"/>
          <w:szCs w:val="22"/>
        </w:rPr>
      </w:pPr>
      <w:r w:rsidRPr="00AB0DDC">
        <w:rPr>
          <w:color w:val="000000"/>
          <w:sz w:val="22"/>
          <w:szCs w:val="22"/>
        </w:rPr>
        <w:t xml:space="preserve">Uchovávajte pri teplote do </w:t>
      </w:r>
      <w:smartTag w:uri="urn:schemas-microsoft-com:office:smarttags" w:element="metricconverter">
        <w:smartTagPr>
          <w:attr w:name="ProductID" w:val="25 ﾰC"/>
        </w:smartTagPr>
        <w:r w:rsidRPr="00AB0DDC">
          <w:rPr>
            <w:color w:val="000000"/>
            <w:sz w:val="22"/>
            <w:szCs w:val="22"/>
          </w:rPr>
          <w:t>25 °C</w:t>
        </w:r>
      </w:smartTag>
      <w:r w:rsidRPr="00AB0DDC">
        <w:rPr>
          <w:color w:val="000000"/>
          <w:sz w:val="22"/>
          <w:szCs w:val="22"/>
        </w:rPr>
        <w:t>. Uchovávajte v pôvodnom obale na ochranu pred vlhkosťou.</w:t>
      </w:r>
    </w:p>
    <w:p w14:paraId="448A0C38" w14:textId="77777777" w:rsidR="000D4754" w:rsidRPr="00AB0DDC" w:rsidRDefault="000D4754" w:rsidP="000D4754">
      <w:pPr>
        <w:pStyle w:val="Default"/>
        <w:ind w:left="560" w:hanging="560"/>
        <w:rPr>
          <w:sz w:val="22"/>
          <w:szCs w:val="22"/>
        </w:rPr>
      </w:pPr>
    </w:p>
    <w:p w14:paraId="7F038A25" w14:textId="77777777" w:rsidR="000D4754" w:rsidRPr="00AB0DDC" w:rsidRDefault="000D4754" w:rsidP="000D4754">
      <w:pPr>
        <w:pStyle w:val="Default"/>
        <w:ind w:left="560" w:hanging="560"/>
        <w:rPr>
          <w:sz w:val="22"/>
          <w:szCs w:val="22"/>
        </w:rPr>
      </w:pPr>
      <w:r w:rsidRPr="00AB0DDC">
        <w:rPr>
          <w:sz w:val="22"/>
          <w:szCs w:val="22"/>
        </w:rPr>
        <w:t xml:space="preserve">Tento liek uchovávajte mimo dohľadu a dosahu detí. </w:t>
      </w:r>
    </w:p>
    <w:p w14:paraId="45D7AA6C" w14:textId="77777777" w:rsidR="000D4754" w:rsidRPr="00AB0DDC" w:rsidRDefault="000D4754" w:rsidP="000D4754">
      <w:pPr>
        <w:pStyle w:val="Default"/>
        <w:rPr>
          <w:sz w:val="22"/>
          <w:szCs w:val="22"/>
        </w:rPr>
      </w:pPr>
    </w:p>
    <w:p w14:paraId="7DB1CA2C" w14:textId="06FB7000" w:rsidR="000D4754" w:rsidRPr="00AB0DDC" w:rsidRDefault="000D4754" w:rsidP="000D4754">
      <w:pPr>
        <w:pStyle w:val="Default"/>
        <w:rPr>
          <w:sz w:val="22"/>
          <w:szCs w:val="22"/>
        </w:rPr>
      </w:pPr>
      <w:r w:rsidRPr="00AB0DDC">
        <w:rPr>
          <w:sz w:val="22"/>
          <w:szCs w:val="22"/>
        </w:rPr>
        <w:t xml:space="preserve">Neužívajte </w:t>
      </w:r>
      <w:r w:rsidR="00A70968" w:rsidRPr="00AB0DDC">
        <w:rPr>
          <w:sz w:val="22"/>
          <w:szCs w:val="22"/>
        </w:rPr>
        <w:t>tento liek</w:t>
      </w:r>
      <w:r w:rsidRPr="00AB0DDC">
        <w:rPr>
          <w:sz w:val="22"/>
          <w:szCs w:val="22"/>
        </w:rPr>
        <w:t xml:space="preserve"> po dátume exspirácie, ktorý je uvedený na škatuli po EXP. Dátum exspirácie sa vzťahuje na posledný deň v</w:t>
      </w:r>
      <w:r w:rsidR="00404DCE" w:rsidRPr="00AB0DDC">
        <w:rPr>
          <w:sz w:val="22"/>
          <w:szCs w:val="22"/>
        </w:rPr>
        <w:t xml:space="preserve"> danom </w:t>
      </w:r>
      <w:r w:rsidRPr="00AB0DDC">
        <w:rPr>
          <w:sz w:val="22"/>
          <w:szCs w:val="22"/>
        </w:rPr>
        <w:t xml:space="preserve">mesiaci. </w:t>
      </w:r>
    </w:p>
    <w:p w14:paraId="28A5EB21" w14:textId="77777777" w:rsidR="000D4754" w:rsidRPr="00AB0DDC" w:rsidRDefault="000D4754" w:rsidP="000D4754">
      <w:pPr>
        <w:pStyle w:val="Default"/>
        <w:rPr>
          <w:sz w:val="22"/>
          <w:szCs w:val="22"/>
        </w:rPr>
      </w:pPr>
    </w:p>
    <w:p w14:paraId="003A0F42" w14:textId="77777777" w:rsidR="000D4754" w:rsidRPr="00AB0DDC" w:rsidRDefault="000D4754" w:rsidP="000D4754">
      <w:pPr>
        <w:pStyle w:val="Default"/>
        <w:rPr>
          <w:sz w:val="22"/>
          <w:szCs w:val="22"/>
        </w:rPr>
      </w:pPr>
      <w:r w:rsidRPr="00AB0DDC">
        <w:rPr>
          <w:sz w:val="22"/>
          <w:szCs w:val="22"/>
        </w:rPr>
        <w:t xml:space="preserve">Nelikvidujte lieky odpadovou vodou alebo domovým odpadom. Nepoužitý liek vráťte do lekárne. Tieto opatrenia pomôžu chrániť životné prostredie. </w:t>
      </w:r>
    </w:p>
    <w:p w14:paraId="4E680847" w14:textId="77777777" w:rsidR="000D4754" w:rsidRPr="00AB0DDC" w:rsidRDefault="000D4754" w:rsidP="000D4754">
      <w:pPr>
        <w:rPr>
          <w:sz w:val="22"/>
          <w:szCs w:val="22"/>
        </w:rPr>
      </w:pPr>
    </w:p>
    <w:p w14:paraId="08127991" w14:textId="77777777" w:rsidR="000D4754" w:rsidRPr="00AB0DDC" w:rsidRDefault="000D4754" w:rsidP="000D4754">
      <w:pPr>
        <w:rPr>
          <w:sz w:val="22"/>
          <w:szCs w:val="22"/>
        </w:rPr>
      </w:pPr>
    </w:p>
    <w:p w14:paraId="47CE7582" w14:textId="77777777" w:rsidR="000D4754" w:rsidRPr="00AB0DDC" w:rsidRDefault="000D4754" w:rsidP="00C54684">
      <w:pPr>
        <w:keepNext/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b/>
          <w:sz w:val="22"/>
          <w:szCs w:val="22"/>
        </w:rPr>
      </w:pPr>
      <w:r w:rsidRPr="00AB0DDC">
        <w:rPr>
          <w:b/>
          <w:sz w:val="22"/>
          <w:szCs w:val="22"/>
        </w:rPr>
        <w:t>Obsah balenia a ďalšie informácie</w:t>
      </w:r>
    </w:p>
    <w:p w14:paraId="567EE127" w14:textId="77777777" w:rsidR="000D4754" w:rsidRPr="00AB0DDC" w:rsidRDefault="000D4754" w:rsidP="001B703F">
      <w:pPr>
        <w:pStyle w:val="Nadpis3"/>
        <w:widowControl w:val="0"/>
        <w:rPr>
          <w:b w:val="0"/>
          <w:bCs w:val="0"/>
          <w:sz w:val="22"/>
          <w:szCs w:val="22"/>
        </w:rPr>
      </w:pPr>
    </w:p>
    <w:p w14:paraId="5C9088B5" w14:textId="047177A4" w:rsidR="000D4754" w:rsidRPr="00AB0DDC" w:rsidRDefault="000D4754" w:rsidP="00C54684">
      <w:pPr>
        <w:keepNext/>
        <w:rPr>
          <w:b/>
          <w:sz w:val="22"/>
          <w:szCs w:val="22"/>
        </w:rPr>
      </w:pPr>
      <w:r w:rsidRPr="00AB0DDC">
        <w:rPr>
          <w:b/>
          <w:sz w:val="22"/>
          <w:szCs w:val="22"/>
        </w:rPr>
        <w:t xml:space="preserve">Čo </w:t>
      </w:r>
      <w:proofErr w:type="spellStart"/>
      <w:r w:rsidR="00404DCE" w:rsidRPr="00AB0DDC">
        <w:rPr>
          <w:b/>
          <w:sz w:val="22"/>
          <w:szCs w:val="22"/>
        </w:rPr>
        <w:t>Polvertic</w:t>
      </w:r>
      <w:proofErr w:type="spellEnd"/>
      <w:r w:rsidRPr="00AB0DDC">
        <w:rPr>
          <w:b/>
          <w:sz w:val="22"/>
          <w:szCs w:val="22"/>
        </w:rPr>
        <w:t xml:space="preserve"> obsahuje</w:t>
      </w:r>
    </w:p>
    <w:p w14:paraId="2FD9650A" w14:textId="77777777" w:rsidR="000D4754" w:rsidRPr="00AB0DDC" w:rsidRDefault="000D4754" w:rsidP="00C54684">
      <w:pPr>
        <w:keepNext/>
        <w:rPr>
          <w:sz w:val="22"/>
          <w:szCs w:val="22"/>
        </w:rPr>
      </w:pPr>
    </w:p>
    <w:p w14:paraId="7D9E6C2F" w14:textId="0DB42892" w:rsidR="000D4754" w:rsidRPr="00AB0DDC" w:rsidRDefault="000D4754" w:rsidP="00C54684">
      <w:pPr>
        <w:pStyle w:val="Default"/>
        <w:keepNext/>
        <w:ind w:left="560" w:hanging="560"/>
        <w:rPr>
          <w:sz w:val="22"/>
          <w:szCs w:val="22"/>
        </w:rPr>
      </w:pPr>
      <w:r w:rsidRPr="00AB0DDC">
        <w:rPr>
          <w:sz w:val="22"/>
          <w:szCs w:val="22"/>
        </w:rPr>
        <w:t xml:space="preserve">Liečivo je </w:t>
      </w:r>
      <w:proofErr w:type="spellStart"/>
      <w:r w:rsidRPr="00AB0DDC">
        <w:rPr>
          <w:sz w:val="22"/>
          <w:szCs w:val="22"/>
        </w:rPr>
        <w:t>betahistín</w:t>
      </w:r>
      <w:proofErr w:type="spellEnd"/>
      <w:r w:rsidRPr="00AB0DDC">
        <w:rPr>
          <w:sz w:val="22"/>
          <w:szCs w:val="22"/>
        </w:rPr>
        <w:t xml:space="preserve"> </w:t>
      </w:r>
      <w:proofErr w:type="spellStart"/>
      <w:r w:rsidRPr="00AB0DDC">
        <w:rPr>
          <w:sz w:val="22"/>
          <w:szCs w:val="22"/>
        </w:rPr>
        <w:t>dihydrochlorid</w:t>
      </w:r>
      <w:proofErr w:type="spellEnd"/>
      <w:r w:rsidRPr="00AB0DDC">
        <w:rPr>
          <w:sz w:val="22"/>
          <w:szCs w:val="22"/>
        </w:rPr>
        <w:t>.</w:t>
      </w:r>
    </w:p>
    <w:p w14:paraId="41A94CE5" w14:textId="77777777" w:rsidR="000D4754" w:rsidRPr="00AB0DDC" w:rsidRDefault="000D4754" w:rsidP="000D4754">
      <w:pPr>
        <w:pStyle w:val="Default"/>
        <w:ind w:left="560" w:hanging="560"/>
        <w:rPr>
          <w:sz w:val="22"/>
          <w:szCs w:val="22"/>
        </w:rPr>
      </w:pPr>
      <w:r w:rsidRPr="00AB0DDC">
        <w:rPr>
          <w:sz w:val="22"/>
          <w:szCs w:val="22"/>
        </w:rPr>
        <w:t xml:space="preserve">Jedna tableta obsahuje 16 mg </w:t>
      </w:r>
      <w:proofErr w:type="spellStart"/>
      <w:r w:rsidRPr="00AB0DDC">
        <w:rPr>
          <w:sz w:val="22"/>
          <w:szCs w:val="22"/>
        </w:rPr>
        <w:t>betahistín</w:t>
      </w:r>
      <w:proofErr w:type="spellEnd"/>
      <w:r w:rsidRPr="00AB0DDC">
        <w:rPr>
          <w:sz w:val="22"/>
          <w:szCs w:val="22"/>
        </w:rPr>
        <w:t xml:space="preserve"> </w:t>
      </w:r>
      <w:proofErr w:type="spellStart"/>
      <w:r w:rsidRPr="00AB0DDC">
        <w:rPr>
          <w:sz w:val="22"/>
          <w:szCs w:val="22"/>
        </w:rPr>
        <w:t>dihydrochloridu</w:t>
      </w:r>
      <w:proofErr w:type="spellEnd"/>
      <w:r w:rsidRPr="00AB0DDC">
        <w:rPr>
          <w:sz w:val="22"/>
          <w:szCs w:val="22"/>
        </w:rPr>
        <w:t>.</w:t>
      </w:r>
    </w:p>
    <w:p w14:paraId="16F7D6EB" w14:textId="77777777" w:rsidR="000D4754" w:rsidRPr="00AB0DDC" w:rsidRDefault="000D4754" w:rsidP="000D4754">
      <w:pPr>
        <w:pStyle w:val="Default"/>
        <w:rPr>
          <w:sz w:val="22"/>
          <w:szCs w:val="22"/>
        </w:rPr>
      </w:pPr>
    </w:p>
    <w:p w14:paraId="3CFCB429" w14:textId="77777777" w:rsidR="000D4754" w:rsidRPr="00AB0DDC" w:rsidRDefault="000D4754" w:rsidP="000D4754">
      <w:pPr>
        <w:pStyle w:val="Default"/>
        <w:rPr>
          <w:sz w:val="22"/>
          <w:szCs w:val="22"/>
        </w:rPr>
      </w:pPr>
      <w:r w:rsidRPr="00AB0DDC">
        <w:rPr>
          <w:sz w:val="22"/>
          <w:szCs w:val="22"/>
        </w:rPr>
        <w:t xml:space="preserve">Ďalšie zložky sú </w:t>
      </w:r>
      <w:proofErr w:type="spellStart"/>
      <w:r w:rsidRPr="00AB0DDC">
        <w:rPr>
          <w:sz w:val="22"/>
          <w:szCs w:val="22"/>
        </w:rPr>
        <w:t>povidón</w:t>
      </w:r>
      <w:proofErr w:type="spellEnd"/>
      <w:r w:rsidRPr="00AB0DDC">
        <w:rPr>
          <w:sz w:val="22"/>
          <w:szCs w:val="22"/>
        </w:rPr>
        <w:t xml:space="preserve">, mikrokryštalická celulóza, </w:t>
      </w:r>
      <w:proofErr w:type="spellStart"/>
      <w:r w:rsidRPr="00AB0DDC">
        <w:rPr>
          <w:sz w:val="22"/>
          <w:szCs w:val="22"/>
        </w:rPr>
        <w:t>monohydrát</w:t>
      </w:r>
      <w:proofErr w:type="spellEnd"/>
      <w:r w:rsidRPr="00AB0DDC">
        <w:rPr>
          <w:sz w:val="22"/>
          <w:szCs w:val="22"/>
        </w:rPr>
        <w:t xml:space="preserve"> laktózy, koloidný oxid kremičitý bezvodý, </w:t>
      </w:r>
      <w:proofErr w:type="spellStart"/>
      <w:r w:rsidRPr="00AB0DDC">
        <w:rPr>
          <w:sz w:val="22"/>
          <w:szCs w:val="22"/>
        </w:rPr>
        <w:t>krospovidón</w:t>
      </w:r>
      <w:proofErr w:type="spellEnd"/>
      <w:r w:rsidRPr="00AB0DDC">
        <w:rPr>
          <w:sz w:val="22"/>
          <w:szCs w:val="22"/>
        </w:rPr>
        <w:t xml:space="preserve"> a kyselina </w:t>
      </w:r>
      <w:proofErr w:type="spellStart"/>
      <w:r w:rsidRPr="00AB0DDC">
        <w:rPr>
          <w:sz w:val="22"/>
          <w:szCs w:val="22"/>
        </w:rPr>
        <w:t>steárová</w:t>
      </w:r>
      <w:proofErr w:type="spellEnd"/>
      <w:r w:rsidRPr="00AB0DDC">
        <w:rPr>
          <w:sz w:val="22"/>
          <w:szCs w:val="22"/>
        </w:rPr>
        <w:t xml:space="preserve">. </w:t>
      </w:r>
    </w:p>
    <w:p w14:paraId="45986AFA" w14:textId="77777777" w:rsidR="000D4754" w:rsidRPr="00AB0DDC" w:rsidRDefault="000D4754" w:rsidP="000D4754">
      <w:pPr>
        <w:pStyle w:val="Default"/>
        <w:rPr>
          <w:sz w:val="22"/>
          <w:szCs w:val="22"/>
        </w:rPr>
      </w:pPr>
    </w:p>
    <w:p w14:paraId="034CC9BF" w14:textId="36B7E7F2" w:rsidR="000D4754" w:rsidRPr="00AB0DDC" w:rsidRDefault="000D4754" w:rsidP="000D4754">
      <w:pPr>
        <w:pStyle w:val="Default"/>
        <w:rPr>
          <w:sz w:val="22"/>
          <w:szCs w:val="22"/>
        </w:rPr>
      </w:pPr>
      <w:r w:rsidRPr="00AB0DDC">
        <w:rPr>
          <w:b/>
          <w:bCs/>
          <w:sz w:val="22"/>
          <w:szCs w:val="22"/>
        </w:rPr>
        <w:t xml:space="preserve">Ako vyzerá </w:t>
      </w:r>
      <w:proofErr w:type="spellStart"/>
      <w:r w:rsidR="00404DCE" w:rsidRPr="00AB0DDC">
        <w:rPr>
          <w:b/>
          <w:bCs/>
          <w:sz w:val="22"/>
          <w:szCs w:val="22"/>
        </w:rPr>
        <w:t>Polvertic</w:t>
      </w:r>
      <w:proofErr w:type="spellEnd"/>
      <w:r w:rsidR="00404DCE" w:rsidRPr="00AB0DDC">
        <w:rPr>
          <w:b/>
          <w:bCs/>
          <w:sz w:val="22"/>
          <w:szCs w:val="22"/>
        </w:rPr>
        <w:t xml:space="preserve"> </w:t>
      </w:r>
      <w:r w:rsidRPr="00AB0DDC">
        <w:rPr>
          <w:b/>
          <w:bCs/>
          <w:sz w:val="22"/>
          <w:szCs w:val="22"/>
        </w:rPr>
        <w:t xml:space="preserve">a obsah balenia </w:t>
      </w:r>
    </w:p>
    <w:p w14:paraId="2B1CA50F" w14:textId="77777777" w:rsidR="000D4754" w:rsidRPr="00AB0DDC" w:rsidRDefault="000D4754" w:rsidP="000D4754">
      <w:pPr>
        <w:pStyle w:val="Default"/>
        <w:rPr>
          <w:sz w:val="22"/>
          <w:szCs w:val="22"/>
        </w:rPr>
      </w:pPr>
      <w:proofErr w:type="spellStart"/>
      <w:r w:rsidRPr="00AB0DDC">
        <w:rPr>
          <w:sz w:val="22"/>
          <w:szCs w:val="22"/>
        </w:rPr>
        <w:t>Polvertic</w:t>
      </w:r>
      <w:proofErr w:type="spellEnd"/>
      <w:r w:rsidRPr="00AB0DDC">
        <w:rPr>
          <w:sz w:val="22"/>
          <w:szCs w:val="22"/>
        </w:rPr>
        <w:t xml:space="preserve"> 16 mg: okrúhle, biele tablety s nápisom “B16” na jednej strane a deliacou ryhou na druhej strane. Tablety možno rozdeliť na rovnaké polovice. </w:t>
      </w:r>
    </w:p>
    <w:p w14:paraId="04F4FA1C" w14:textId="77777777" w:rsidR="000D4754" w:rsidRPr="00AB0DDC" w:rsidRDefault="000D4754" w:rsidP="000D4754">
      <w:pPr>
        <w:pStyle w:val="Default"/>
        <w:rPr>
          <w:sz w:val="22"/>
          <w:szCs w:val="22"/>
        </w:rPr>
      </w:pPr>
      <w:r w:rsidRPr="00AB0DDC">
        <w:rPr>
          <w:sz w:val="22"/>
          <w:szCs w:val="22"/>
        </w:rPr>
        <w:t>Tablety sú v </w:t>
      </w:r>
      <w:proofErr w:type="spellStart"/>
      <w:r w:rsidRPr="00AB0DDC">
        <w:rPr>
          <w:sz w:val="22"/>
          <w:szCs w:val="22"/>
        </w:rPr>
        <w:t>blistroch</w:t>
      </w:r>
      <w:proofErr w:type="spellEnd"/>
      <w:r w:rsidRPr="00AB0DDC">
        <w:rPr>
          <w:sz w:val="22"/>
          <w:szCs w:val="22"/>
        </w:rPr>
        <w:t xml:space="preserve">, dostupné v baleniach po 20, 30, 42, 50, 60, 84 a 100 tabliet v papierovej škatuľke. </w:t>
      </w:r>
    </w:p>
    <w:p w14:paraId="452BA67D" w14:textId="77777777" w:rsidR="000D4754" w:rsidRPr="00AB0DDC" w:rsidRDefault="000D4754" w:rsidP="000D4754">
      <w:pPr>
        <w:pStyle w:val="Default"/>
        <w:rPr>
          <w:sz w:val="22"/>
          <w:szCs w:val="22"/>
        </w:rPr>
      </w:pPr>
    </w:p>
    <w:p w14:paraId="369EEA98" w14:textId="77777777" w:rsidR="000D4754" w:rsidRPr="00AB0DDC" w:rsidRDefault="000D4754" w:rsidP="000D4754">
      <w:pPr>
        <w:pStyle w:val="Default"/>
        <w:rPr>
          <w:sz w:val="22"/>
          <w:szCs w:val="22"/>
        </w:rPr>
      </w:pPr>
      <w:r w:rsidRPr="00AB0DDC">
        <w:rPr>
          <w:sz w:val="22"/>
          <w:szCs w:val="22"/>
        </w:rPr>
        <w:t>Na trh</w:t>
      </w:r>
      <w:r w:rsidR="000606D8" w:rsidRPr="00AB0DDC">
        <w:rPr>
          <w:sz w:val="22"/>
          <w:szCs w:val="22"/>
        </w:rPr>
        <w:t xml:space="preserve"> nemusia byť uvedené všetky veľkosti balenia</w:t>
      </w:r>
      <w:r w:rsidRPr="00AB0DDC">
        <w:rPr>
          <w:sz w:val="22"/>
          <w:szCs w:val="22"/>
        </w:rPr>
        <w:t xml:space="preserve">. </w:t>
      </w:r>
    </w:p>
    <w:p w14:paraId="099A9340" w14:textId="77777777" w:rsidR="000D4754" w:rsidRPr="001B703F" w:rsidRDefault="000D4754" w:rsidP="000D4754">
      <w:pPr>
        <w:pStyle w:val="Default"/>
        <w:rPr>
          <w:sz w:val="22"/>
          <w:szCs w:val="22"/>
        </w:rPr>
      </w:pPr>
    </w:p>
    <w:p w14:paraId="0A0FC36A" w14:textId="77777777" w:rsidR="000D4754" w:rsidRPr="00AB0DDC" w:rsidRDefault="000D4754" w:rsidP="000D4754">
      <w:pPr>
        <w:pStyle w:val="Default"/>
        <w:rPr>
          <w:sz w:val="22"/>
          <w:szCs w:val="22"/>
        </w:rPr>
      </w:pPr>
      <w:r w:rsidRPr="00AB0DDC">
        <w:rPr>
          <w:b/>
          <w:bCs/>
          <w:sz w:val="22"/>
          <w:szCs w:val="22"/>
        </w:rPr>
        <w:t xml:space="preserve">Držiteľ rozhodnutia o registrácii a výrobca </w:t>
      </w:r>
    </w:p>
    <w:p w14:paraId="19C85FB9" w14:textId="77777777" w:rsidR="000D4754" w:rsidRPr="00AB0DDC" w:rsidRDefault="000D4754" w:rsidP="000D4754">
      <w:pPr>
        <w:pStyle w:val="Default"/>
        <w:ind w:left="560" w:hanging="560"/>
        <w:rPr>
          <w:sz w:val="22"/>
          <w:szCs w:val="22"/>
          <w:u w:val="single"/>
        </w:rPr>
      </w:pPr>
    </w:p>
    <w:p w14:paraId="370D081C" w14:textId="77777777" w:rsidR="000D4754" w:rsidRPr="00AB0DDC" w:rsidRDefault="000D4754" w:rsidP="000D4754">
      <w:pPr>
        <w:pStyle w:val="Default"/>
        <w:ind w:left="560" w:hanging="560"/>
        <w:rPr>
          <w:sz w:val="22"/>
          <w:szCs w:val="22"/>
        </w:rPr>
      </w:pPr>
      <w:r w:rsidRPr="00AB0DDC">
        <w:rPr>
          <w:sz w:val="22"/>
          <w:szCs w:val="22"/>
          <w:u w:val="single"/>
        </w:rPr>
        <w:t xml:space="preserve">Držiteľ rozhodnutia o registrácii </w:t>
      </w:r>
    </w:p>
    <w:p w14:paraId="09FCF417" w14:textId="77777777" w:rsidR="000D4754" w:rsidRPr="00AB0DDC" w:rsidRDefault="000D4754" w:rsidP="000D4754">
      <w:pPr>
        <w:rPr>
          <w:color w:val="000000"/>
          <w:sz w:val="22"/>
          <w:szCs w:val="22"/>
        </w:rPr>
      </w:pPr>
      <w:proofErr w:type="spellStart"/>
      <w:r w:rsidRPr="00AB0DDC">
        <w:rPr>
          <w:color w:val="000000"/>
          <w:sz w:val="22"/>
          <w:szCs w:val="22"/>
        </w:rPr>
        <w:t>Medana</w:t>
      </w:r>
      <w:proofErr w:type="spellEnd"/>
      <w:r w:rsidRPr="00AB0DDC">
        <w:rPr>
          <w:color w:val="000000"/>
          <w:sz w:val="22"/>
          <w:szCs w:val="22"/>
        </w:rPr>
        <w:t xml:space="preserve"> Pharma SA</w:t>
      </w:r>
    </w:p>
    <w:p w14:paraId="482CC8A2" w14:textId="77777777" w:rsidR="000D4754" w:rsidRPr="001B703F" w:rsidRDefault="000D4754" w:rsidP="000D4754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1B703F">
        <w:rPr>
          <w:noProof/>
          <w:sz w:val="22"/>
          <w:szCs w:val="22"/>
        </w:rPr>
        <w:t>10 Wł. Łokietka Street, 98-200 Sieradz</w:t>
      </w:r>
    </w:p>
    <w:p w14:paraId="7919C41E" w14:textId="77777777" w:rsidR="000D4754" w:rsidRPr="00AB0DDC" w:rsidRDefault="000D4754" w:rsidP="000D4754">
      <w:pPr>
        <w:rPr>
          <w:color w:val="000000"/>
          <w:sz w:val="22"/>
          <w:szCs w:val="22"/>
        </w:rPr>
      </w:pPr>
      <w:r w:rsidRPr="001B703F">
        <w:rPr>
          <w:noProof/>
          <w:sz w:val="22"/>
          <w:szCs w:val="22"/>
        </w:rPr>
        <w:t>Poľsk</w:t>
      </w:r>
      <w:r w:rsidR="00CA405D" w:rsidRPr="001B703F">
        <w:rPr>
          <w:color w:val="000000"/>
          <w:sz w:val="22"/>
          <w:szCs w:val="22"/>
        </w:rPr>
        <w:t>o</w:t>
      </w:r>
    </w:p>
    <w:p w14:paraId="6C85A7DC" w14:textId="77777777" w:rsidR="000D4754" w:rsidRPr="00AB0DDC" w:rsidRDefault="000D4754" w:rsidP="000D4754">
      <w:pPr>
        <w:pStyle w:val="Default"/>
        <w:rPr>
          <w:sz w:val="22"/>
          <w:szCs w:val="22"/>
          <w:u w:val="single"/>
        </w:rPr>
      </w:pPr>
    </w:p>
    <w:p w14:paraId="5E859197" w14:textId="77777777" w:rsidR="000D4754" w:rsidRPr="00AB0DDC" w:rsidRDefault="000D4754" w:rsidP="000D4754">
      <w:pPr>
        <w:pStyle w:val="Default"/>
        <w:rPr>
          <w:sz w:val="22"/>
          <w:szCs w:val="22"/>
        </w:rPr>
      </w:pPr>
      <w:r w:rsidRPr="00AB0DDC">
        <w:rPr>
          <w:sz w:val="22"/>
          <w:szCs w:val="22"/>
          <w:u w:val="single"/>
        </w:rPr>
        <w:t xml:space="preserve">Výrobca </w:t>
      </w:r>
    </w:p>
    <w:p w14:paraId="452F32A2" w14:textId="77777777" w:rsidR="000D4754" w:rsidRPr="001B703F" w:rsidRDefault="000D4754" w:rsidP="000D4754">
      <w:pPr>
        <w:suppressAutoHyphens/>
        <w:outlineLvl w:val="0"/>
        <w:rPr>
          <w:sz w:val="22"/>
          <w:szCs w:val="22"/>
        </w:rPr>
      </w:pPr>
      <w:proofErr w:type="spellStart"/>
      <w:r w:rsidRPr="00AB0DDC">
        <w:rPr>
          <w:sz w:val="22"/>
          <w:szCs w:val="22"/>
        </w:rPr>
        <w:t>Catalent</w:t>
      </w:r>
      <w:proofErr w:type="spellEnd"/>
      <w:r w:rsidRPr="00AB0DDC">
        <w:rPr>
          <w:sz w:val="22"/>
          <w:szCs w:val="22"/>
        </w:rPr>
        <w:t xml:space="preserve"> Germany </w:t>
      </w:r>
      <w:proofErr w:type="spellStart"/>
      <w:r w:rsidRPr="00AB0DDC">
        <w:rPr>
          <w:sz w:val="22"/>
          <w:szCs w:val="22"/>
        </w:rPr>
        <w:t>Schorndorf</w:t>
      </w:r>
      <w:proofErr w:type="spellEnd"/>
      <w:r w:rsidRPr="00AB0DDC">
        <w:rPr>
          <w:sz w:val="22"/>
          <w:szCs w:val="22"/>
        </w:rPr>
        <w:t xml:space="preserve"> </w:t>
      </w:r>
      <w:proofErr w:type="spellStart"/>
      <w:r w:rsidRPr="00AB0DDC">
        <w:rPr>
          <w:sz w:val="22"/>
          <w:szCs w:val="22"/>
        </w:rPr>
        <w:t>G</w:t>
      </w:r>
      <w:r w:rsidRPr="001B703F">
        <w:rPr>
          <w:sz w:val="22"/>
          <w:szCs w:val="22"/>
        </w:rPr>
        <w:t>mbH</w:t>
      </w:r>
      <w:proofErr w:type="spellEnd"/>
    </w:p>
    <w:p w14:paraId="3EB65674" w14:textId="77777777" w:rsidR="004E2A1D" w:rsidRPr="00AB0DDC" w:rsidRDefault="000D4754" w:rsidP="004E2A1D">
      <w:pPr>
        <w:rPr>
          <w:sz w:val="22"/>
          <w:szCs w:val="22"/>
          <w:lang w:val="de-AT"/>
        </w:rPr>
      </w:pPr>
      <w:proofErr w:type="spellStart"/>
      <w:r w:rsidRPr="00AB0DDC">
        <w:rPr>
          <w:sz w:val="22"/>
          <w:szCs w:val="22"/>
          <w:lang w:val="de-AT"/>
        </w:rPr>
        <w:t>Steinbeisstrasse</w:t>
      </w:r>
      <w:proofErr w:type="spellEnd"/>
      <w:r w:rsidRPr="00AB0DDC">
        <w:rPr>
          <w:sz w:val="22"/>
          <w:szCs w:val="22"/>
          <w:lang w:val="de-AT"/>
        </w:rPr>
        <w:t xml:space="preserve"> </w:t>
      </w:r>
      <w:r w:rsidR="004E2A1D" w:rsidRPr="00AB0DDC">
        <w:rPr>
          <w:sz w:val="22"/>
          <w:szCs w:val="22"/>
          <w:lang w:val="de-AT"/>
        </w:rPr>
        <w:t xml:space="preserve">1 und </w:t>
      </w:r>
      <w:r w:rsidRPr="00AB0DDC">
        <w:rPr>
          <w:sz w:val="22"/>
          <w:szCs w:val="22"/>
          <w:lang w:val="de-AT"/>
        </w:rPr>
        <w:t>2</w:t>
      </w:r>
    </w:p>
    <w:p w14:paraId="741F85AA" w14:textId="77777777" w:rsidR="004E2A1D" w:rsidRPr="001B703F" w:rsidRDefault="004E2A1D" w:rsidP="004E2A1D">
      <w:pPr>
        <w:rPr>
          <w:sz w:val="22"/>
          <w:szCs w:val="22"/>
          <w:lang w:val="de-AT" w:eastAsia="en-US"/>
        </w:rPr>
      </w:pPr>
      <w:proofErr w:type="spellStart"/>
      <w:r w:rsidRPr="001B703F">
        <w:rPr>
          <w:sz w:val="22"/>
          <w:szCs w:val="22"/>
          <w:lang w:val="de-AT"/>
        </w:rPr>
        <w:t>Baden-Wuerttemberg</w:t>
      </w:r>
      <w:proofErr w:type="spellEnd"/>
      <w:r w:rsidRPr="001B703F">
        <w:rPr>
          <w:sz w:val="22"/>
          <w:szCs w:val="22"/>
          <w:lang w:val="de-AT"/>
        </w:rPr>
        <w:t xml:space="preserve"> </w:t>
      </w:r>
    </w:p>
    <w:p w14:paraId="7857CFAD" w14:textId="77777777" w:rsidR="000D4754" w:rsidRPr="00AB0DDC" w:rsidRDefault="000D4754" w:rsidP="000D4754">
      <w:pPr>
        <w:suppressAutoHyphens/>
        <w:outlineLvl w:val="0"/>
        <w:rPr>
          <w:sz w:val="22"/>
          <w:szCs w:val="22"/>
          <w:lang w:val="de-AT"/>
        </w:rPr>
      </w:pPr>
      <w:r w:rsidRPr="00AB0DDC">
        <w:rPr>
          <w:sz w:val="22"/>
          <w:szCs w:val="22"/>
          <w:lang w:val="de-AT"/>
        </w:rPr>
        <w:t>73614 Schorndorf</w:t>
      </w:r>
    </w:p>
    <w:p w14:paraId="5BC7290A" w14:textId="77777777" w:rsidR="000D4754" w:rsidRPr="00AB0DDC" w:rsidRDefault="000D4754" w:rsidP="000D4754">
      <w:pPr>
        <w:suppressAutoHyphens/>
        <w:outlineLvl w:val="0"/>
        <w:rPr>
          <w:color w:val="000000"/>
          <w:sz w:val="22"/>
          <w:szCs w:val="22"/>
        </w:rPr>
      </w:pPr>
      <w:r w:rsidRPr="00AB0DDC">
        <w:rPr>
          <w:color w:val="000000"/>
          <w:sz w:val="22"/>
          <w:szCs w:val="22"/>
        </w:rPr>
        <w:t>Nemecko</w:t>
      </w:r>
    </w:p>
    <w:p w14:paraId="027E54F4" w14:textId="77777777" w:rsidR="001F23D1" w:rsidRPr="001B703F" w:rsidRDefault="001F23D1" w:rsidP="00D57B29">
      <w:pPr>
        <w:suppressAutoHyphens/>
        <w:outlineLvl w:val="0"/>
        <w:rPr>
          <w:sz w:val="22"/>
          <w:szCs w:val="22"/>
          <w:lang w:val="de-AT"/>
        </w:rPr>
      </w:pPr>
    </w:p>
    <w:p w14:paraId="438DD2D5" w14:textId="504476AB" w:rsidR="000D4754" w:rsidRPr="00AB0DDC" w:rsidRDefault="000D4754" w:rsidP="000D4754">
      <w:pPr>
        <w:suppressAutoHyphens/>
        <w:outlineLvl w:val="0"/>
        <w:rPr>
          <w:sz w:val="22"/>
          <w:szCs w:val="22"/>
          <w:highlight w:val="lightGray"/>
          <w:lang w:val="pl-PL"/>
        </w:rPr>
      </w:pPr>
      <w:r w:rsidRPr="00AB0DDC">
        <w:rPr>
          <w:sz w:val="22"/>
          <w:szCs w:val="22"/>
          <w:highlight w:val="lightGray"/>
          <w:lang w:val="pl-PL"/>
        </w:rPr>
        <w:t>Medana Pharma S</w:t>
      </w:r>
      <w:r w:rsidR="003871B7" w:rsidRPr="001B703F">
        <w:rPr>
          <w:sz w:val="22"/>
          <w:szCs w:val="22"/>
          <w:highlight w:val="lightGray"/>
          <w:lang w:val="pl-PL"/>
        </w:rPr>
        <w:t>.</w:t>
      </w:r>
      <w:r w:rsidRPr="00AB0DDC">
        <w:rPr>
          <w:sz w:val="22"/>
          <w:szCs w:val="22"/>
          <w:highlight w:val="lightGray"/>
          <w:lang w:val="pl-PL"/>
        </w:rPr>
        <w:t>A</w:t>
      </w:r>
      <w:r w:rsidR="003871B7" w:rsidRPr="001B703F">
        <w:rPr>
          <w:sz w:val="22"/>
          <w:szCs w:val="22"/>
          <w:highlight w:val="lightGray"/>
          <w:lang w:val="pl-PL"/>
        </w:rPr>
        <w:t>.</w:t>
      </w:r>
    </w:p>
    <w:p w14:paraId="3BC582EB" w14:textId="77777777" w:rsidR="00A70968" w:rsidRPr="00AB0DDC" w:rsidRDefault="000D4754" w:rsidP="000D4754">
      <w:pPr>
        <w:ind w:left="567" w:hanging="567"/>
        <w:rPr>
          <w:sz w:val="22"/>
          <w:szCs w:val="22"/>
          <w:highlight w:val="lightGray"/>
        </w:rPr>
      </w:pPr>
      <w:r w:rsidRPr="00AB0DDC">
        <w:rPr>
          <w:sz w:val="22"/>
          <w:szCs w:val="22"/>
          <w:highlight w:val="lightGray"/>
        </w:rPr>
        <w:t xml:space="preserve">10 </w:t>
      </w:r>
      <w:proofErr w:type="spellStart"/>
      <w:r w:rsidRPr="00AB0DDC">
        <w:rPr>
          <w:sz w:val="22"/>
          <w:szCs w:val="22"/>
          <w:highlight w:val="lightGray"/>
        </w:rPr>
        <w:t>Wł</w:t>
      </w:r>
      <w:proofErr w:type="spellEnd"/>
      <w:r w:rsidRPr="00AB0DDC">
        <w:rPr>
          <w:sz w:val="22"/>
          <w:szCs w:val="22"/>
          <w:highlight w:val="lightGray"/>
        </w:rPr>
        <w:t xml:space="preserve">. </w:t>
      </w:r>
      <w:proofErr w:type="spellStart"/>
      <w:r w:rsidRPr="00AB0DDC">
        <w:rPr>
          <w:sz w:val="22"/>
          <w:szCs w:val="22"/>
          <w:highlight w:val="lightGray"/>
        </w:rPr>
        <w:t>Łokietka</w:t>
      </w:r>
      <w:proofErr w:type="spellEnd"/>
      <w:r w:rsidRPr="00AB0DDC">
        <w:rPr>
          <w:sz w:val="22"/>
          <w:szCs w:val="22"/>
          <w:highlight w:val="lightGray"/>
        </w:rPr>
        <w:t xml:space="preserve"> </w:t>
      </w:r>
      <w:proofErr w:type="spellStart"/>
      <w:r w:rsidRPr="00AB0DDC">
        <w:rPr>
          <w:sz w:val="22"/>
          <w:szCs w:val="22"/>
          <w:highlight w:val="lightGray"/>
        </w:rPr>
        <w:t>Street</w:t>
      </w:r>
      <w:proofErr w:type="spellEnd"/>
    </w:p>
    <w:p w14:paraId="32DE0615" w14:textId="4AE33450" w:rsidR="000D4754" w:rsidRPr="00AB0DDC" w:rsidRDefault="000D4754" w:rsidP="000D4754">
      <w:pPr>
        <w:ind w:left="567" w:hanging="567"/>
        <w:rPr>
          <w:sz w:val="22"/>
          <w:szCs w:val="22"/>
          <w:highlight w:val="lightGray"/>
        </w:rPr>
      </w:pPr>
      <w:r w:rsidRPr="00AB0DDC">
        <w:rPr>
          <w:sz w:val="22"/>
          <w:szCs w:val="22"/>
          <w:highlight w:val="lightGray"/>
        </w:rPr>
        <w:t xml:space="preserve">98-200 </w:t>
      </w:r>
      <w:proofErr w:type="spellStart"/>
      <w:r w:rsidRPr="00AB0DDC">
        <w:rPr>
          <w:sz w:val="22"/>
          <w:szCs w:val="22"/>
          <w:highlight w:val="lightGray"/>
        </w:rPr>
        <w:t>Sieradz</w:t>
      </w:r>
      <w:proofErr w:type="spellEnd"/>
    </w:p>
    <w:p w14:paraId="0A9C0FCD" w14:textId="77777777" w:rsidR="000D4754" w:rsidRPr="001B703F" w:rsidRDefault="000D4754" w:rsidP="000D4754">
      <w:pPr>
        <w:rPr>
          <w:noProof/>
          <w:sz w:val="22"/>
          <w:szCs w:val="22"/>
          <w:highlight w:val="lightGray"/>
          <w:lang w:val="pl-PL"/>
        </w:rPr>
      </w:pPr>
      <w:r w:rsidRPr="001B703F">
        <w:rPr>
          <w:noProof/>
          <w:sz w:val="22"/>
          <w:szCs w:val="22"/>
          <w:highlight w:val="lightGray"/>
          <w:lang w:val="pl-PL"/>
        </w:rPr>
        <w:t>Poľsko</w:t>
      </w:r>
    </w:p>
    <w:p w14:paraId="2016D97B" w14:textId="719FB239" w:rsidR="001F23D1" w:rsidRPr="001B703F" w:rsidRDefault="001F23D1" w:rsidP="000D4754">
      <w:pPr>
        <w:rPr>
          <w:noProof/>
          <w:sz w:val="22"/>
          <w:szCs w:val="22"/>
          <w:highlight w:val="lightGray"/>
          <w:lang w:val="pl-PL"/>
        </w:rPr>
      </w:pPr>
    </w:p>
    <w:p w14:paraId="765D6795" w14:textId="095AB8CF" w:rsidR="00AB0DDC" w:rsidRPr="00AB0DDC" w:rsidRDefault="00205848" w:rsidP="00205848">
      <w:pPr>
        <w:shd w:val="clear" w:color="auto" w:fill="FFFFFF"/>
        <w:rPr>
          <w:rFonts w:eastAsia="Calibri"/>
          <w:noProof/>
          <w:sz w:val="22"/>
          <w:szCs w:val="22"/>
          <w:highlight w:val="lightGray"/>
          <w:lang w:val="pl-PL" w:eastAsia="pl-PL"/>
        </w:rPr>
      </w:pPr>
      <w:r w:rsidRPr="00AB0DDC">
        <w:rPr>
          <w:rFonts w:eastAsia="Calibri"/>
          <w:noProof/>
          <w:sz w:val="22"/>
          <w:szCs w:val="22"/>
          <w:highlight w:val="lightGray"/>
          <w:lang w:val="pl-PL" w:eastAsia="pl-PL"/>
        </w:rPr>
        <w:t>Zakłady Farmaceutyczne POLPHARMA S</w:t>
      </w:r>
      <w:r w:rsidR="00953016" w:rsidRPr="00AB0DDC">
        <w:rPr>
          <w:rFonts w:eastAsia="Calibri"/>
          <w:noProof/>
          <w:sz w:val="22"/>
          <w:szCs w:val="22"/>
          <w:highlight w:val="lightGray"/>
          <w:lang w:val="pl-PL" w:eastAsia="pl-PL"/>
        </w:rPr>
        <w:t>.</w:t>
      </w:r>
      <w:r w:rsidRPr="00AB0DDC">
        <w:rPr>
          <w:rFonts w:eastAsia="Calibri"/>
          <w:noProof/>
          <w:sz w:val="22"/>
          <w:szCs w:val="22"/>
          <w:highlight w:val="lightGray"/>
          <w:lang w:val="pl-PL" w:eastAsia="pl-PL"/>
        </w:rPr>
        <w:t>A</w:t>
      </w:r>
      <w:r w:rsidR="00953016" w:rsidRPr="00AB0DDC">
        <w:rPr>
          <w:rFonts w:eastAsia="Calibri"/>
          <w:noProof/>
          <w:sz w:val="22"/>
          <w:szCs w:val="22"/>
          <w:highlight w:val="lightGray"/>
          <w:lang w:val="pl-PL" w:eastAsia="pl-PL"/>
        </w:rPr>
        <w:t>.</w:t>
      </w:r>
    </w:p>
    <w:p w14:paraId="72635613" w14:textId="0FB3424F" w:rsidR="00AB0DDC" w:rsidRPr="00AB0DDC" w:rsidRDefault="00205848" w:rsidP="00205848">
      <w:pPr>
        <w:shd w:val="clear" w:color="auto" w:fill="FFFFFF"/>
        <w:rPr>
          <w:rFonts w:eastAsia="Calibri"/>
          <w:noProof/>
          <w:sz w:val="22"/>
          <w:szCs w:val="22"/>
          <w:highlight w:val="lightGray"/>
          <w:lang w:val="pl-PL" w:eastAsia="pl-PL"/>
        </w:rPr>
      </w:pPr>
      <w:r w:rsidRPr="00AB0DDC">
        <w:rPr>
          <w:rFonts w:eastAsia="Calibri"/>
          <w:noProof/>
          <w:sz w:val="22"/>
          <w:szCs w:val="22"/>
          <w:highlight w:val="lightGray"/>
          <w:lang w:val="pl-PL" w:eastAsia="pl-PL"/>
        </w:rPr>
        <w:t>Oddział Produkcyjny w Nowej Dębie</w:t>
      </w:r>
    </w:p>
    <w:p w14:paraId="0A538F8C" w14:textId="6B039482" w:rsidR="00205848" w:rsidRPr="00AB0DDC" w:rsidRDefault="00205848" w:rsidP="00205848">
      <w:pPr>
        <w:shd w:val="clear" w:color="auto" w:fill="FFFFFF"/>
        <w:rPr>
          <w:rFonts w:eastAsia="Calibri"/>
          <w:noProof/>
          <w:sz w:val="22"/>
          <w:szCs w:val="22"/>
          <w:highlight w:val="lightGray"/>
          <w:lang w:val="pl-PL" w:eastAsia="pl-PL"/>
        </w:rPr>
      </w:pPr>
      <w:r w:rsidRPr="00AB0DDC">
        <w:rPr>
          <w:rFonts w:eastAsia="Calibri"/>
          <w:noProof/>
          <w:sz w:val="22"/>
          <w:szCs w:val="22"/>
          <w:highlight w:val="lightGray"/>
          <w:lang w:val="pl-PL" w:eastAsia="pl-PL"/>
        </w:rPr>
        <w:t>ul. Szypowskiego 1</w:t>
      </w:r>
    </w:p>
    <w:p w14:paraId="42B6AE26" w14:textId="77777777" w:rsidR="00205848" w:rsidRPr="00AB0DDC" w:rsidRDefault="00205848" w:rsidP="00205848">
      <w:pPr>
        <w:shd w:val="clear" w:color="auto" w:fill="FFFFFF"/>
        <w:rPr>
          <w:rFonts w:eastAsia="Calibri"/>
          <w:noProof/>
          <w:sz w:val="22"/>
          <w:szCs w:val="22"/>
          <w:highlight w:val="lightGray"/>
          <w:lang w:val="pl-PL" w:eastAsia="pl-PL"/>
        </w:rPr>
      </w:pPr>
      <w:r w:rsidRPr="00AB0DDC">
        <w:rPr>
          <w:rFonts w:eastAsia="Calibri"/>
          <w:noProof/>
          <w:sz w:val="22"/>
          <w:szCs w:val="22"/>
          <w:highlight w:val="lightGray"/>
          <w:lang w:val="pl-PL" w:eastAsia="pl-PL"/>
        </w:rPr>
        <w:t>39-460 Nowa Dęba</w:t>
      </w:r>
    </w:p>
    <w:p w14:paraId="7543BBCC" w14:textId="77777777" w:rsidR="001F23D1" w:rsidRPr="001B703F" w:rsidRDefault="001F23D1" w:rsidP="001F23D1">
      <w:pPr>
        <w:rPr>
          <w:noProof/>
          <w:sz w:val="22"/>
          <w:szCs w:val="22"/>
          <w:lang w:val="pl-PL"/>
        </w:rPr>
      </w:pPr>
      <w:r w:rsidRPr="001B703F">
        <w:rPr>
          <w:noProof/>
          <w:sz w:val="22"/>
          <w:szCs w:val="22"/>
          <w:highlight w:val="lightGray"/>
          <w:lang w:val="pl-PL"/>
        </w:rPr>
        <w:t>Poľsko</w:t>
      </w:r>
    </w:p>
    <w:p w14:paraId="428872B3" w14:textId="77777777" w:rsidR="000D4754" w:rsidRPr="00AB0DDC" w:rsidRDefault="000D4754" w:rsidP="000D4754">
      <w:pPr>
        <w:rPr>
          <w:sz w:val="22"/>
          <w:szCs w:val="22"/>
        </w:rPr>
      </w:pPr>
    </w:p>
    <w:p w14:paraId="07A524F5" w14:textId="62DB2725" w:rsidR="00957529" w:rsidRPr="00AB0DDC" w:rsidRDefault="000D4754" w:rsidP="000D4754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  <w:r w:rsidRPr="00AB0DDC">
        <w:rPr>
          <w:b/>
          <w:noProof/>
          <w:sz w:val="22"/>
          <w:szCs w:val="22"/>
        </w:rPr>
        <w:t>Táto písomná informácia bola na</w:t>
      </w:r>
      <w:r w:rsidR="00A605BD" w:rsidRPr="00AB0DDC">
        <w:rPr>
          <w:b/>
          <w:noProof/>
          <w:sz w:val="22"/>
          <w:szCs w:val="22"/>
        </w:rPr>
        <w:t>posledy aktualizovaná v</w:t>
      </w:r>
      <w:r w:rsidR="00372403" w:rsidRPr="00AB0DDC">
        <w:rPr>
          <w:b/>
          <w:noProof/>
          <w:sz w:val="22"/>
          <w:szCs w:val="22"/>
        </w:rPr>
        <w:t> 0</w:t>
      </w:r>
      <w:r w:rsidR="00AD615F">
        <w:rPr>
          <w:b/>
          <w:noProof/>
          <w:sz w:val="22"/>
          <w:szCs w:val="22"/>
        </w:rPr>
        <w:t>8</w:t>
      </w:r>
      <w:r w:rsidR="00372403" w:rsidRPr="00AB0DDC">
        <w:rPr>
          <w:b/>
          <w:noProof/>
          <w:sz w:val="22"/>
          <w:szCs w:val="22"/>
        </w:rPr>
        <w:t>/2020.</w:t>
      </w:r>
    </w:p>
    <w:sectPr w:rsidR="00957529" w:rsidRPr="00AB0DDC" w:rsidSect="00AB0DDC">
      <w:headerReference w:type="default" r:id="rId8"/>
      <w:footerReference w:type="default" r:id="rId9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C7F26E" w16cid:durableId="22935C5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5600A2" w14:textId="77777777" w:rsidR="008417C0" w:rsidRDefault="008417C0">
      <w:r>
        <w:separator/>
      </w:r>
    </w:p>
  </w:endnote>
  <w:endnote w:type="continuationSeparator" w:id="0">
    <w:p w14:paraId="10042DD5" w14:textId="77777777" w:rsidR="008417C0" w:rsidRDefault="00841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93C30C" w14:textId="3C748B25" w:rsidR="00D033E7" w:rsidRPr="00C54684" w:rsidRDefault="00D033E7" w:rsidP="00C54684">
    <w:pPr>
      <w:pStyle w:val="Pta"/>
      <w:jc w:val="center"/>
      <w:rPr>
        <w:sz w:val="22"/>
        <w:szCs w:val="22"/>
      </w:rPr>
    </w:pPr>
    <w:r w:rsidRPr="001B703F">
      <w:rPr>
        <w:sz w:val="22"/>
        <w:szCs w:val="22"/>
      </w:rPr>
      <w:fldChar w:fldCharType="begin"/>
    </w:r>
    <w:r w:rsidRPr="001B703F">
      <w:rPr>
        <w:sz w:val="22"/>
        <w:szCs w:val="22"/>
      </w:rPr>
      <w:instrText xml:space="preserve"> PAGE   \* MERGEFORMAT </w:instrText>
    </w:r>
    <w:r w:rsidRPr="001B703F">
      <w:rPr>
        <w:sz w:val="22"/>
        <w:szCs w:val="22"/>
      </w:rPr>
      <w:fldChar w:fldCharType="separate"/>
    </w:r>
    <w:r w:rsidR="00E3180A">
      <w:rPr>
        <w:noProof/>
        <w:sz w:val="22"/>
        <w:szCs w:val="22"/>
      </w:rPr>
      <w:t>4</w:t>
    </w:r>
    <w:r w:rsidRPr="001B703F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2319EF" w14:textId="77777777" w:rsidR="008417C0" w:rsidRDefault="008417C0">
      <w:r>
        <w:separator/>
      </w:r>
    </w:p>
  </w:footnote>
  <w:footnote w:type="continuationSeparator" w:id="0">
    <w:p w14:paraId="7AFEE14B" w14:textId="77777777" w:rsidR="008417C0" w:rsidRDefault="008417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0E858" w14:textId="0E29643E" w:rsidR="0031279A" w:rsidRDefault="0013489B">
    <w:pPr>
      <w:pStyle w:val="Hlavika"/>
      <w:rPr>
        <w:sz w:val="18"/>
        <w:szCs w:val="18"/>
      </w:rPr>
    </w:pPr>
    <w:r>
      <w:rPr>
        <w:sz w:val="18"/>
        <w:szCs w:val="18"/>
      </w:rPr>
      <w:t>Príloha č. 1 k notifikácii o zmene</w:t>
    </w:r>
    <w:r w:rsidR="0031279A" w:rsidRPr="001B703F">
      <w:rPr>
        <w:sz w:val="18"/>
        <w:szCs w:val="18"/>
      </w:rPr>
      <w:t>, ev. č.</w:t>
    </w:r>
    <w:r>
      <w:rPr>
        <w:sz w:val="18"/>
        <w:szCs w:val="18"/>
      </w:rPr>
      <w:t>:</w:t>
    </w:r>
    <w:r w:rsidR="0031279A" w:rsidRPr="001B703F">
      <w:rPr>
        <w:sz w:val="18"/>
        <w:szCs w:val="18"/>
      </w:rPr>
      <w:t xml:space="preserve"> 201</w:t>
    </w:r>
    <w:r>
      <w:rPr>
        <w:sz w:val="18"/>
        <w:szCs w:val="18"/>
      </w:rPr>
      <w:t>7</w:t>
    </w:r>
    <w:r w:rsidR="0031279A" w:rsidRPr="001B703F">
      <w:rPr>
        <w:sz w:val="18"/>
        <w:szCs w:val="18"/>
      </w:rPr>
      <w:t>/</w:t>
    </w:r>
    <w:r>
      <w:rPr>
        <w:sz w:val="18"/>
        <w:szCs w:val="18"/>
      </w:rPr>
      <w:t>05680-Z1A</w:t>
    </w:r>
  </w:p>
  <w:p w14:paraId="7487C68D" w14:textId="5F1B5048" w:rsidR="0013489B" w:rsidRDefault="0013489B">
    <w:pPr>
      <w:pStyle w:val="Hlavika"/>
      <w:rPr>
        <w:sz w:val="18"/>
        <w:szCs w:val="18"/>
      </w:rPr>
    </w:pPr>
    <w:r>
      <w:rPr>
        <w:sz w:val="18"/>
        <w:szCs w:val="18"/>
      </w:rPr>
      <w:t>Príloha č. 2 k notifikácii o zmene</w:t>
    </w:r>
    <w:r w:rsidRPr="002D2083">
      <w:rPr>
        <w:sz w:val="18"/>
        <w:szCs w:val="18"/>
      </w:rPr>
      <w:t>, ev. č.</w:t>
    </w:r>
    <w:r>
      <w:rPr>
        <w:sz w:val="18"/>
        <w:szCs w:val="18"/>
      </w:rPr>
      <w:t>: 2020/00265-Z1B</w:t>
    </w:r>
  </w:p>
  <w:p w14:paraId="35E3C621" w14:textId="77777777" w:rsidR="0013489B" w:rsidRPr="001B703F" w:rsidRDefault="0013489B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A36AE7"/>
    <w:multiLevelType w:val="hybridMultilevel"/>
    <w:tmpl w:val="E430C41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1A6292"/>
    <w:multiLevelType w:val="hybridMultilevel"/>
    <w:tmpl w:val="5FBAC6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0162BA"/>
    <w:multiLevelType w:val="hybridMultilevel"/>
    <w:tmpl w:val="89CAA5E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9646D0E"/>
    <w:multiLevelType w:val="hybridMultilevel"/>
    <w:tmpl w:val="499C7C1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DA1808"/>
    <w:multiLevelType w:val="hybridMultilevel"/>
    <w:tmpl w:val="608074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B47293"/>
    <w:multiLevelType w:val="singleLevel"/>
    <w:tmpl w:val="628AA9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8D37683"/>
    <w:multiLevelType w:val="hybridMultilevel"/>
    <w:tmpl w:val="8246283C"/>
    <w:lvl w:ilvl="0" w:tplc="EEA49B6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C46549E"/>
    <w:multiLevelType w:val="hybridMultilevel"/>
    <w:tmpl w:val="5D8E7B06"/>
    <w:lvl w:ilvl="0" w:tplc="04150001">
      <w:start w:val="1"/>
      <w:numFmt w:val="bullet"/>
      <w:lvlText w:val=""/>
      <w:lvlJc w:val="left"/>
      <w:pPr>
        <w:ind w:left="2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54"/>
    <w:rsid w:val="0005731A"/>
    <w:rsid w:val="000606D8"/>
    <w:rsid w:val="000678C8"/>
    <w:rsid w:val="00075F21"/>
    <w:rsid w:val="00077486"/>
    <w:rsid w:val="000D4754"/>
    <w:rsid w:val="000E46E8"/>
    <w:rsid w:val="000F73DA"/>
    <w:rsid w:val="00110824"/>
    <w:rsid w:val="00131309"/>
    <w:rsid w:val="0013489B"/>
    <w:rsid w:val="00152A78"/>
    <w:rsid w:val="001B703F"/>
    <w:rsid w:val="001D3392"/>
    <w:rsid w:val="001F23D1"/>
    <w:rsid w:val="00205848"/>
    <w:rsid w:val="00207C16"/>
    <w:rsid w:val="00216190"/>
    <w:rsid w:val="002820DD"/>
    <w:rsid w:val="002E398A"/>
    <w:rsid w:val="0031279A"/>
    <w:rsid w:val="00326CE8"/>
    <w:rsid w:val="00334B62"/>
    <w:rsid w:val="00337989"/>
    <w:rsid w:val="00372403"/>
    <w:rsid w:val="003871B7"/>
    <w:rsid w:val="0039259E"/>
    <w:rsid w:val="003C3162"/>
    <w:rsid w:val="003C5F4E"/>
    <w:rsid w:val="003F0A57"/>
    <w:rsid w:val="00400B93"/>
    <w:rsid w:val="00404DCE"/>
    <w:rsid w:val="00435DA8"/>
    <w:rsid w:val="004C5BC4"/>
    <w:rsid w:val="004E2A1D"/>
    <w:rsid w:val="00500A84"/>
    <w:rsid w:val="00512E7F"/>
    <w:rsid w:val="00555BB8"/>
    <w:rsid w:val="005613B9"/>
    <w:rsid w:val="00593BF0"/>
    <w:rsid w:val="005B3448"/>
    <w:rsid w:val="005B5FAD"/>
    <w:rsid w:val="005E4D66"/>
    <w:rsid w:val="00601FFA"/>
    <w:rsid w:val="006358BE"/>
    <w:rsid w:val="00655CF6"/>
    <w:rsid w:val="006A0F14"/>
    <w:rsid w:val="006B7BFE"/>
    <w:rsid w:val="006E1B78"/>
    <w:rsid w:val="006F5914"/>
    <w:rsid w:val="00723459"/>
    <w:rsid w:val="00726470"/>
    <w:rsid w:val="007271F7"/>
    <w:rsid w:val="007546A7"/>
    <w:rsid w:val="00791335"/>
    <w:rsid w:val="007A3D1C"/>
    <w:rsid w:val="007B3158"/>
    <w:rsid w:val="007C4F70"/>
    <w:rsid w:val="007F2FF2"/>
    <w:rsid w:val="008417C0"/>
    <w:rsid w:val="00844CB6"/>
    <w:rsid w:val="00894379"/>
    <w:rsid w:val="008B0921"/>
    <w:rsid w:val="008B1040"/>
    <w:rsid w:val="009000DA"/>
    <w:rsid w:val="009130A1"/>
    <w:rsid w:val="00913385"/>
    <w:rsid w:val="00953016"/>
    <w:rsid w:val="0095604D"/>
    <w:rsid w:val="00957529"/>
    <w:rsid w:val="00990CC7"/>
    <w:rsid w:val="009A4B35"/>
    <w:rsid w:val="009C65B8"/>
    <w:rsid w:val="00A605BD"/>
    <w:rsid w:val="00A70968"/>
    <w:rsid w:val="00AA01DB"/>
    <w:rsid w:val="00AB0DDC"/>
    <w:rsid w:val="00AC6CEA"/>
    <w:rsid w:val="00AD615F"/>
    <w:rsid w:val="00AE2F5D"/>
    <w:rsid w:val="00AF4F47"/>
    <w:rsid w:val="00B2074F"/>
    <w:rsid w:val="00B33500"/>
    <w:rsid w:val="00B67B80"/>
    <w:rsid w:val="00B77C3D"/>
    <w:rsid w:val="00B949C9"/>
    <w:rsid w:val="00BB5463"/>
    <w:rsid w:val="00BC143A"/>
    <w:rsid w:val="00C01EC1"/>
    <w:rsid w:val="00C12CDE"/>
    <w:rsid w:val="00C168B5"/>
    <w:rsid w:val="00C26112"/>
    <w:rsid w:val="00C312FD"/>
    <w:rsid w:val="00C35C6F"/>
    <w:rsid w:val="00C54684"/>
    <w:rsid w:val="00C628DB"/>
    <w:rsid w:val="00C80EEB"/>
    <w:rsid w:val="00C816FD"/>
    <w:rsid w:val="00CA405D"/>
    <w:rsid w:val="00CD1B6F"/>
    <w:rsid w:val="00D033E7"/>
    <w:rsid w:val="00D26A5A"/>
    <w:rsid w:val="00D33D6D"/>
    <w:rsid w:val="00D57B29"/>
    <w:rsid w:val="00DA367E"/>
    <w:rsid w:val="00DA36D0"/>
    <w:rsid w:val="00DB09B2"/>
    <w:rsid w:val="00DB3487"/>
    <w:rsid w:val="00E3180A"/>
    <w:rsid w:val="00E70A96"/>
    <w:rsid w:val="00E8571B"/>
    <w:rsid w:val="00E87299"/>
    <w:rsid w:val="00EB07F2"/>
    <w:rsid w:val="00EB3F9E"/>
    <w:rsid w:val="00ED0E8E"/>
    <w:rsid w:val="00EE7A8A"/>
    <w:rsid w:val="00EF7069"/>
    <w:rsid w:val="00F7618F"/>
    <w:rsid w:val="00FC224D"/>
    <w:rsid w:val="00FC2C5F"/>
    <w:rsid w:val="00FC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303A38"/>
  <w15:chartTrackingRefBased/>
  <w15:docId w15:val="{0124E840-098D-4E02-849B-6C9EA3065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D4754"/>
    <w:rPr>
      <w:rFonts w:ascii="Times New Roman" w:eastAsia="Times New Roman" w:hAnsi="Times New Roman"/>
      <w:sz w:val="24"/>
      <w:szCs w:val="24"/>
      <w:lang w:val="sk-SK" w:eastAsia="cs-CZ"/>
    </w:rPr>
  </w:style>
  <w:style w:type="paragraph" w:styleId="Nadpis3">
    <w:name w:val="heading 3"/>
    <w:basedOn w:val="Normlny"/>
    <w:next w:val="Normlny"/>
    <w:link w:val="Nadpis3Char"/>
    <w:qFormat/>
    <w:rsid w:val="000D4754"/>
    <w:pPr>
      <w:keepNext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0D4754"/>
    <w:rPr>
      <w:rFonts w:ascii="Times New Roman" w:eastAsia="Times New Roman" w:hAnsi="Times New Roman" w:cs="Times New Roman"/>
      <w:b/>
      <w:bCs/>
      <w:sz w:val="24"/>
      <w:szCs w:val="24"/>
      <w:lang w:val="sk-SK" w:eastAsia="cs-CZ"/>
    </w:rPr>
  </w:style>
  <w:style w:type="paragraph" w:customStyle="1" w:styleId="Default">
    <w:name w:val="Default"/>
    <w:rsid w:val="000D4754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sk-SK" w:eastAsia="zh-CN"/>
    </w:rPr>
  </w:style>
  <w:style w:type="paragraph" w:styleId="Pta">
    <w:name w:val="footer"/>
    <w:basedOn w:val="Normlny"/>
    <w:link w:val="PtaChar"/>
    <w:uiPriority w:val="99"/>
    <w:rsid w:val="000D475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0D4754"/>
    <w:rPr>
      <w:rFonts w:ascii="Times New Roman" w:eastAsia="Times New Roman" w:hAnsi="Times New Roman" w:cs="Times New Roman"/>
      <w:sz w:val="24"/>
      <w:szCs w:val="24"/>
      <w:lang w:val="sk-SK" w:eastAsia="cs-CZ"/>
    </w:rPr>
  </w:style>
  <w:style w:type="paragraph" w:styleId="Odsekzoznamu">
    <w:name w:val="List Paragraph"/>
    <w:basedOn w:val="Normlny"/>
    <w:uiPriority w:val="34"/>
    <w:qFormat/>
    <w:rsid w:val="000D4754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A605BD"/>
    <w:pPr>
      <w:spacing w:before="180"/>
    </w:pPr>
    <w:rPr>
      <w:lang w:eastAsia="sk-SK"/>
    </w:rPr>
  </w:style>
  <w:style w:type="character" w:styleId="Hypertextovprepojenie">
    <w:name w:val="Hyperlink"/>
    <w:rsid w:val="00334B62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606D8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0606D8"/>
    <w:rPr>
      <w:rFonts w:ascii="Tahoma" w:eastAsia="Times New Roman" w:hAnsi="Tahoma" w:cs="Tahoma"/>
      <w:sz w:val="16"/>
      <w:szCs w:val="16"/>
      <w:lang w:eastAsia="cs-CZ"/>
    </w:rPr>
  </w:style>
  <w:style w:type="character" w:styleId="Odkaznakomentr">
    <w:name w:val="annotation reference"/>
    <w:uiPriority w:val="99"/>
    <w:semiHidden/>
    <w:unhideWhenUsed/>
    <w:rsid w:val="00404DCE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404DC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semiHidden/>
    <w:rsid w:val="00404DCE"/>
    <w:rPr>
      <w:rFonts w:ascii="Times New Roman" w:eastAsia="Times New Roman" w:hAnsi="Times New Roman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04DCE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04DCE"/>
    <w:rPr>
      <w:rFonts w:ascii="Times New Roman" w:eastAsia="Times New Roman" w:hAnsi="Times New Roman"/>
      <w:b/>
      <w:bCs/>
      <w:lang w:eastAsia="cs-CZ"/>
    </w:rPr>
  </w:style>
  <w:style w:type="character" w:customStyle="1" w:styleId="Nierozpoznanawzmianka1">
    <w:name w:val="Nierozpoznana wzmianka1"/>
    <w:uiPriority w:val="99"/>
    <w:semiHidden/>
    <w:unhideWhenUsed/>
    <w:rsid w:val="00791335"/>
    <w:rPr>
      <w:color w:val="808080"/>
      <w:shd w:val="clear" w:color="auto" w:fill="E6E6E6"/>
    </w:rPr>
  </w:style>
  <w:style w:type="paragraph" w:styleId="Hlavika">
    <w:name w:val="header"/>
    <w:basedOn w:val="Normlny"/>
    <w:link w:val="HlavikaChar"/>
    <w:uiPriority w:val="99"/>
    <w:unhideWhenUsed/>
    <w:rsid w:val="0031279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279A"/>
    <w:rPr>
      <w:rFonts w:ascii="Times New Roman" w:eastAsia="Times New Roman" w:hAnsi="Times New Roman"/>
      <w:sz w:val="24"/>
      <w:szCs w:val="24"/>
      <w:lang w:val="sk-SK" w:eastAsia="cs-CZ"/>
    </w:rPr>
  </w:style>
  <w:style w:type="paragraph" w:styleId="Revzia">
    <w:name w:val="Revision"/>
    <w:hidden/>
    <w:uiPriority w:val="99"/>
    <w:semiHidden/>
    <w:rsid w:val="00953016"/>
    <w:rPr>
      <w:rFonts w:ascii="Times New Roman" w:eastAsia="Times New Roman" w:hAnsi="Times New Roman"/>
      <w:sz w:val="24"/>
      <w:szCs w:val="24"/>
      <w:lang w:val="sk-SK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0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1135</Words>
  <Characters>6475</Characters>
  <Application>Microsoft Office Word</Application>
  <DocSecurity>0</DocSecurity>
  <Lines>53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Ania_w</dc:creator>
  <cp:keywords/>
  <cp:lastModifiedBy>Kuziaková, Marianna</cp:lastModifiedBy>
  <cp:revision>3</cp:revision>
  <dcterms:created xsi:type="dcterms:W3CDTF">2020-08-11T12:44:00Z</dcterms:created>
  <dcterms:modified xsi:type="dcterms:W3CDTF">2020-08-19T15:22:00Z</dcterms:modified>
</cp:coreProperties>
</file>