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196D" w14:textId="77777777" w:rsidR="00E0706E" w:rsidRPr="00B445C4" w:rsidRDefault="004A01B2" w:rsidP="00E0706E">
      <w:pPr>
        <w:jc w:val="center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Písomná informácia pre </w:t>
      </w:r>
      <w:r w:rsidR="00EF5D50" w:rsidRPr="00B445C4">
        <w:rPr>
          <w:b/>
          <w:szCs w:val="22"/>
          <w:lang w:val="sk-SK"/>
        </w:rPr>
        <w:t>používateľa</w:t>
      </w:r>
      <w:r w:rsidR="00EF5D50" w:rsidRPr="00B445C4">
        <w:rPr>
          <w:b/>
          <w:noProof/>
          <w:szCs w:val="24"/>
          <w:lang w:val="sk-SK"/>
        </w:rPr>
        <w:t xml:space="preserve"> </w:t>
      </w:r>
    </w:p>
    <w:p w14:paraId="5BC23C0B" w14:textId="77777777" w:rsidR="00E0706E" w:rsidRPr="00B445C4" w:rsidRDefault="00E0706E" w:rsidP="00E0706E">
      <w:pPr>
        <w:jc w:val="center"/>
        <w:rPr>
          <w:b/>
          <w:noProof/>
          <w:lang w:val="sk-SK"/>
        </w:rPr>
      </w:pPr>
    </w:p>
    <w:p w14:paraId="45865CD8" w14:textId="77777777" w:rsidR="004A01B2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Water for Injections CSL Behring</w:t>
      </w:r>
    </w:p>
    <w:p w14:paraId="4EA4A50E" w14:textId="77777777" w:rsidR="00D97CE7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rozpúšťadlo na parenterálne použitie</w:t>
      </w:r>
    </w:p>
    <w:p w14:paraId="1D5CFB15" w14:textId="77777777" w:rsidR="00D97CE7" w:rsidRPr="00B445C4" w:rsidRDefault="00D97CE7" w:rsidP="004A01B2">
      <w:pPr>
        <w:jc w:val="center"/>
        <w:rPr>
          <w:b/>
          <w:lang w:val="sk-SK"/>
        </w:rPr>
      </w:pPr>
    </w:p>
    <w:p w14:paraId="5221F431" w14:textId="7BA1D14A" w:rsidR="002C6F3A" w:rsidRPr="00B445C4" w:rsidRDefault="002C6F3A" w:rsidP="004A01B2">
      <w:pPr>
        <w:jc w:val="center"/>
        <w:rPr>
          <w:lang w:val="sk-SK"/>
        </w:rPr>
      </w:pPr>
      <w:r w:rsidRPr="00B445C4">
        <w:rPr>
          <w:lang w:val="sk-SK"/>
        </w:rPr>
        <w:t>voda na injekcie</w:t>
      </w:r>
    </w:p>
    <w:p w14:paraId="131904D0" w14:textId="77777777" w:rsidR="00D97CE7" w:rsidRPr="00FB7A33" w:rsidRDefault="00D97CE7" w:rsidP="00D97CE7">
      <w:pPr>
        <w:pStyle w:val="Nzov"/>
        <w:spacing w:after="0"/>
        <w:ind w:left="0" w:firstLine="0"/>
        <w:jc w:val="left"/>
        <w:rPr>
          <w:b w:val="0"/>
          <w:noProof w:val="0"/>
          <w:szCs w:val="22"/>
        </w:rPr>
      </w:pPr>
    </w:p>
    <w:p w14:paraId="41DA4B2C" w14:textId="77777777" w:rsidR="00D97CE7" w:rsidRPr="00FB7A33" w:rsidRDefault="00D97CE7" w:rsidP="00E4257F">
      <w:pPr>
        <w:pStyle w:val="LAGIPINormal"/>
        <w:rPr>
          <w:sz w:val="22"/>
          <w:szCs w:val="22"/>
          <w:lang w:val="sk-SK"/>
        </w:rPr>
      </w:pPr>
      <w:r w:rsidRPr="00FB7A33">
        <w:rPr>
          <w:b/>
          <w:sz w:val="22"/>
          <w:szCs w:val="22"/>
          <w:lang w:val="sk-SK"/>
        </w:rPr>
        <w:t xml:space="preserve">Pozorne si prečítajte celú písomnú informáciu predtým, ako začnete používať tento liek, </w:t>
      </w:r>
      <w:r w:rsidRPr="00FB7A33">
        <w:rPr>
          <w:b/>
          <w:noProof/>
          <w:sz w:val="22"/>
          <w:szCs w:val="22"/>
          <w:lang w:val="sk-SK"/>
        </w:rPr>
        <w:t xml:space="preserve">pretože obsahuje pre vás dôležité informácie. </w:t>
      </w:r>
    </w:p>
    <w:p w14:paraId="6E82A5E2" w14:textId="77777777" w:rsidR="00D97CE7" w:rsidRPr="00FB7A33" w:rsidRDefault="00D97CE7" w:rsidP="00E4257F">
      <w:pPr>
        <w:pStyle w:val="LAGIPINormal"/>
        <w:numPr>
          <w:ilvl w:val="0"/>
          <w:numId w:val="4"/>
        </w:numPr>
        <w:ind w:left="426" w:hanging="426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522B335" w14:textId="77777777" w:rsidR="00D97CE7" w:rsidRDefault="00D97CE7" w:rsidP="00E4257F">
      <w:pPr>
        <w:pStyle w:val="LAGIPINormal"/>
        <w:numPr>
          <w:ilvl w:val="0"/>
          <w:numId w:val="4"/>
        </w:numPr>
        <w:ind w:left="426" w:hanging="426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3F41C581" w14:textId="77777777" w:rsidR="00D97CE7" w:rsidRPr="00E03F9A" w:rsidRDefault="00D97CE7" w:rsidP="00E4257F">
      <w:pPr>
        <w:pStyle w:val="LAGIPINormal"/>
        <w:numPr>
          <w:ilvl w:val="0"/>
          <w:numId w:val="4"/>
        </w:numPr>
        <w:ind w:left="426" w:hanging="426"/>
        <w:rPr>
          <w:sz w:val="22"/>
          <w:szCs w:val="22"/>
          <w:lang w:val="sk-SK"/>
        </w:rPr>
      </w:pPr>
      <w:r w:rsidRPr="00E03F9A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5942CA1E" w14:textId="77777777" w:rsidR="00D97CE7" w:rsidRPr="00FB7A33" w:rsidRDefault="00D97CE7" w:rsidP="00E4257F">
      <w:pPr>
        <w:pStyle w:val="LAGIPINormal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FB7A33">
        <w:rPr>
          <w:noProof/>
          <w:sz w:val="22"/>
          <w:szCs w:val="22"/>
          <w:lang w:val="sk-SK"/>
        </w:rPr>
        <w:t xml:space="preserve">Ak sa u vás vyskytne akýkoľvek vedľajší účinok, obráťte sa na svojho lekára </w:t>
      </w:r>
      <w:r w:rsidRPr="00FB7A33">
        <w:rPr>
          <w:sz w:val="22"/>
          <w:szCs w:val="22"/>
          <w:lang w:val="sk-SK"/>
        </w:rPr>
        <w:t>alebo</w:t>
      </w:r>
      <w:r w:rsidRPr="00FB7A33">
        <w:rPr>
          <w:noProof/>
          <w:sz w:val="22"/>
          <w:szCs w:val="22"/>
          <w:lang w:val="sk-SK"/>
        </w:rPr>
        <w:t xml:space="preserve"> lekárnika. To sa týka aj akýchkoľvek vedľajších účinkov, ktoré nie sú uvedené v tejto písomnej informácii. </w:t>
      </w:r>
      <w:r w:rsidRPr="00B445C4">
        <w:rPr>
          <w:noProof/>
          <w:sz w:val="22"/>
          <w:szCs w:val="22"/>
          <w:lang w:val="sk-SK"/>
        </w:rPr>
        <w:t>Pozri časť 4.</w:t>
      </w:r>
    </w:p>
    <w:p w14:paraId="1E4C7402" w14:textId="77777777" w:rsidR="00E0706E" w:rsidRPr="00B445C4" w:rsidRDefault="00E0706E" w:rsidP="00E0706E">
      <w:pPr>
        <w:jc w:val="center"/>
        <w:rPr>
          <w:noProof/>
          <w:lang w:val="sk-SK"/>
        </w:rPr>
      </w:pPr>
    </w:p>
    <w:p w14:paraId="760B264C" w14:textId="77777777" w:rsidR="00EF5D50" w:rsidRPr="00B445C4" w:rsidRDefault="00EF5D50" w:rsidP="00EF5D50">
      <w:pPr>
        <w:numPr>
          <w:ilvl w:val="12"/>
          <w:numId w:val="0"/>
        </w:numPr>
        <w:outlineLvl w:val="0"/>
        <w:rPr>
          <w:szCs w:val="22"/>
          <w:lang w:val="sk-SK"/>
        </w:rPr>
      </w:pPr>
      <w:r w:rsidRPr="00B445C4">
        <w:rPr>
          <w:b/>
          <w:szCs w:val="22"/>
          <w:lang w:val="sk-SK"/>
        </w:rPr>
        <w:t>V tejto písomnej informácii sa dozviete</w:t>
      </w:r>
      <w:r w:rsidRPr="00B445C4">
        <w:rPr>
          <w:szCs w:val="22"/>
          <w:lang w:val="sk-SK"/>
        </w:rPr>
        <w:t xml:space="preserve">: </w:t>
      </w:r>
    </w:p>
    <w:p w14:paraId="24C92CF1" w14:textId="1798C266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1.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Čo je Water for Injections CSL Behring a na čo sa používa</w:t>
      </w:r>
    </w:p>
    <w:p w14:paraId="54CDF2CA" w14:textId="29D23A94" w:rsidR="00EF5D50" w:rsidRPr="00B445C4" w:rsidRDefault="00B0343B" w:rsidP="001667FA">
      <w:pPr>
        <w:tabs>
          <w:tab w:val="left" w:pos="567"/>
        </w:tabs>
        <w:ind w:right="-29"/>
        <w:rPr>
          <w:szCs w:val="22"/>
          <w:lang w:val="sk-SK"/>
        </w:rPr>
      </w:pPr>
      <w:r w:rsidRPr="00B445C4">
        <w:rPr>
          <w:noProof/>
          <w:lang w:val="sk-SK"/>
        </w:rPr>
        <w:t>2.</w:t>
      </w:r>
      <w:r w:rsidR="001667FA" w:rsidRPr="00B445C4">
        <w:rPr>
          <w:noProof/>
          <w:lang w:val="sk-SK"/>
        </w:rPr>
        <w:tab/>
      </w:r>
      <w:r w:rsidR="00EF5D50" w:rsidRPr="00B445C4">
        <w:rPr>
          <w:noProof/>
          <w:szCs w:val="22"/>
          <w:lang w:val="sk-SK"/>
        </w:rPr>
        <w:t xml:space="preserve">Čo potrebujete vedieť predtým, </w:t>
      </w:r>
      <w:r w:rsidR="00EF5D50" w:rsidRPr="00B445C4">
        <w:rPr>
          <w:szCs w:val="22"/>
          <w:lang w:val="sk-SK"/>
        </w:rPr>
        <w:t xml:space="preserve">ako použijete </w:t>
      </w:r>
      <w:r w:rsidR="00EF5D50" w:rsidRPr="00B445C4">
        <w:rPr>
          <w:noProof/>
          <w:lang w:val="sk-SK"/>
        </w:rPr>
        <w:t>Water for Injections CSL Behring</w:t>
      </w:r>
    </w:p>
    <w:p w14:paraId="7BE81608" w14:textId="011DFEA2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3.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 xml:space="preserve">Ako </w:t>
      </w:r>
      <w:r w:rsidR="00EF5D50" w:rsidRPr="00B445C4">
        <w:rPr>
          <w:noProof/>
          <w:lang w:val="sk-SK"/>
        </w:rPr>
        <w:t>po</w:t>
      </w:r>
      <w:r w:rsidRPr="00B445C4">
        <w:rPr>
          <w:noProof/>
          <w:lang w:val="sk-SK"/>
        </w:rPr>
        <w:t>užívať Wa</w:t>
      </w:r>
      <w:r w:rsidR="00EF5D50" w:rsidRPr="00B445C4">
        <w:rPr>
          <w:noProof/>
          <w:lang w:val="sk-SK"/>
        </w:rPr>
        <w:t>ter for Injections CSL Behring</w:t>
      </w:r>
    </w:p>
    <w:p w14:paraId="11A22B44" w14:textId="76BE4F89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4.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Možné vedľajšie účinky</w:t>
      </w:r>
    </w:p>
    <w:p w14:paraId="15629B02" w14:textId="7DFE2DEF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5.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Ako</w:t>
      </w:r>
      <w:r w:rsidR="00EF5D50" w:rsidRPr="00B445C4">
        <w:rPr>
          <w:noProof/>
          <w:lang w:val="sk-SK"/>
        </w:rPr>
        <w:t xml:space="preserve"> uchovávať</w:t>
      </w:r>
      <w:r w:rsidRPr="00B445C4">
        <w:rPr>
          <w:noProof/>
          <w:lang w:val="sk-SK"/>
        </w:rPr>
        <w:t xml:space="preserve"> Water for Injections CSL Behring </w:t>
      </w:r>
    </w:p>
    <w:p w14:paraId="02E16443" w14:textId="77777777" w:rsidR="00E0706E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6. 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Obsah balenia a ďalšie informácie</w:t>
      </w:r>
    </w:p>
    <w:p w14:paraId="1BD00B3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74B5BFC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1148799" w14:textId="77777777" w:rsidR="007316F0" w:rsidRPr="00B445C4" w:rsidRDefault="00E0706E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1.</w:t>
      </w:r>
      <w:r w:rsidRPr="00B445C4">
        <w:rPr>
          <w:b/>
          <w:noProof/>
          <w:lang w:val="sk-SK"/>
        </w:rPr>
        <w:tab/>
      </w:r>
      <w:r w:rsidR="007316F0" w:rsidRPr="00B445C4">
        <w:rPr>
          <w:b/>
          <w:noProof/>
          <w:lang w:val="sk-SK"/>
        </w:rPr>
        <w:t>Čo je Water for Injections CSL Behring a na čo sa používa</w:t>
      </w:r>
    </w:p>
    <w:p w14:paraId="4BA2C32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</w:p>
    <w:p w14:paraId="287D1DFA" w14:textId="1B35163F" w:rsidR="00E0706E" w:rsidRPr="00B445C4" w:rsidRDefault="00B0343B" w:rsidP="00B0343B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>Sterilizovaná voda</w:t>
      </w:r>
      <w:r w:rsidR="006E12E0" w:rsidRPr="00B445C4">
        <w:rPr>
          <w:noProof/>
          <w:lang w:val="sk-SK"/>
        </w:rPr>
        <w:t xml:space="preserve"> na</w:t>
      </w:r>
      <w:r w:rsidRPr="00B445C4">
        <w:rPr>
          <w:noProof/>
          <w:lang w:val="sk-SK"/>
        </w:rPr>
        <w:t xml:space="preserve"> injekci</w:t>
      </w:r>
      <w:r w:rsidR="001667FA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sa používa na rozpustenie a zriedenie iných liekov, </w:t>
      </w:r>
      <w:r w:rsidR="007316F0" w:rsidRPr="00B445C4">
        <w:rPr>
          <w:noProof/>
          <w:lang w:val="sk-SK"/>
        </w:rPr>
        <w:t>ktoré vyžadujú miešanie s vodou</w:t>
      </w:r>
      <w:r w:rsidRPr="00B445C4">
        <w:rPr>
          <w:noProof/>
          <w:lang w:val="sk-SK"/>
        </w:rPr>
        <w:t xml:space="preserve"> </w:t>
      </w:r>
      <w:r w:rsidR="007316F0" w:rsidRPr="00B445C4">
        <w:rPr>
          <w:noProof/>
          <w:lang w:val="sk-SK"/>
        </w:rPr>
        <w:t xml:space="preserve">predtým, ako </w:t>
      </w:r>
      <w:r w:rsidRPr="00B445C4">
        <w:rPr>
          <w:noProof/>
          <w:lang w:val="sk-SK"/>
        </w:rPr>
        <w:t>sa môžu podávať ako injekcia alebo infúzia (kvapkanie) do žíl, svalov alebo iných tkanív v tele.</w:t>
      </w:r>
    </w:p>
    <w:p w14:paraId="62F3CE58" w14:textId="77777777" w:rsidR="00112141" w:rsidRPr="00B445C4" w:rsidRDefault="00112141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E3FED98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58AC21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2.</w:t>
      </w:r>
      <w:r w:rsidRPr="00B445C4">
        <w:rPr>
          <w:b/>
          <w:noProof/>
          <w:lang w:val="sk-SK"/>
        </w:rPr>
        <w:tab/>
      </w:r>
      <w:r w:rsidR="00B01CC3" w:rsidRPr="00B445C4">
        <w:rPr>
          <w:b/>
          <w:noProof/>
          <w:szCs w:val="22"/>
          <w:lang w:val="sk-SK"/>
        </w:rPr>
        <w:t>Čo potrebujete vedieť predtým, ako použijete</w:t>
      </w:r>
      <w:r w:rsidR="00B01CC3" w:rsidRPr="00B445C4">
        <w:rPr>
          <w:b/>
          <w:noProof/>
          <w:szCs w:val="24"/>
          <w:lang w:val="sk-SK"/>
        </w:rPr>
        <w:t xml:space="preserve"> Water for Injections CSL Behring</w:t>
      </w:r>
    </w:p>
    <w:p w14:paraId="27443549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7EBCF7F3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Nasledujúce </w:t>
      </w:r>
      <w:r w:rsidR="00B73C77" w:rsidRPr="00FB7A33">
        <w:rPr>
          <w:szCs w:val="22"/>
          <w:lang w:val="sk-SK"/>
        </w:rPr>
        <w:t>časti</w:t>
      </w:r>
      <w:r w:rsidRPr="00B445C4">
        <w:rPr>
          <w:noProof/>
          <w:szCs w:val="24"/>
          <w:lang w:val="sk-SK"/>
        </w:rPr>
        <w:t xml:space="preserve"> obsahujú informácie, ktoré by ste vy a váš lekár mali zvážiť </w:t>
      </w:r>
      <w:r w:rsidR="00B73C77" w:rsidRPr="00B445C4">
        <w:rPr>
          <w:noProof/>
          <w:szCs w:val="24"/>
          <w:lang w:val="sk-SK"/>
        </w:rPr>
        <w:t>predtým</w:t>
      </w:r>
      <w:r w:rsidRPr="00B445C4">
        <w:rPr>
          <w:noProof/>
          <w:szCs w:val="24"/>
          <w:lang w:val="sk-SK"/>
        </w:rPr>
        <w:t xml:space="preserve">, </w:t>
      </w:r>
      <w:r w:rsidR="00B01CC3" w:rsidRPr="00B445C4">
        <w:rPr>
          <w:noProof/>
          <w:szCs w:val="24"/>
          <w:lang w:val="sk-SK"/>
        </w:rPr>
        <w:t>ako</w:t>
      </w:r>
      <w:r w:rsidRPr="00B445C4">
        <w:rPr>
          <w:noProof/>
          <w:szCs w:val="24"/>
          <w:lang w:val="sk-SK"/>
        </w:rPr>
        <w:t xml:space="preserve"> použijete Water for Injections CSL Behring.</w:t>
      </w:r>
    </w:p>
    <w:p w14:paraId="32811B97" w14:textId="77777777" w:rsidR="00B73C77" w:rsidRPr="00B445C4" w:rsidRDefault="00B73C77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57600FC0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Nepoužívajte Water for Injections CSL Behring</w:t>
      </w:r>
    </w:p>
    <w:p w14:paraId="1B491E21" w14:textId="0D0E933C" w:rsidR="00734EF7" w:rsidRPr="00E03F9A" w:rsidRDefault="00734EF7" w:rsidP="00E4257F">
      <w:pPr>
        <w:pStyle w:val="Odsekzoznamu"/>
        <w:numPr>
          <w:ilvl w:val="0"/>
          <w:numId w:val="11"/>
        </w:numPr>
        <w:tabs>
          <w:tab w:val="left" w:pos="284"/>
        </w:tabs>
        <w:ind w:left="284" w:hanging="284"/>
        <w:rPr>
          <w:noProof/>
          <w:szCs w:val="24"/>
          <w:lang w:val="sk-SK"/>
        </w:rPr>
      </w:pPr>
      <w:r w:rsidRPr="00E03F9A">
        <w:rPr>
          <w:noProof/>
          <w:szCs w:val="24"/>
          <w:lang w:val="sk-SK"/>
        </w:rPr>
        <w:t>ako samotnú injekciu alebo infúziu</w:t>
      </w:r>
    </w:p>
    <w:p w14:paraId="5F15A89C" w14:textId="2C67B660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musí byť použitá len na rozpustenie alebo zriedenie potrebných liekov.</w:t>
      </w:r>
      <w:r w:rsidR="00F537FD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Prečítajte si písomnú informáciu pre p</w:t>
      </w:r>
      <w:r w:rsidR="00F537FD" w:rsidRPr="00B445C4">
        <w:rPr>
          <w:noProof/>
          <w:szCs w:val="24"/>
          <w:lang w:val="sk-SK"/>
        </w:rPr>
        <w:t>ou</w:t>
      </w:r>
      <w:r w:rsidR="00F537FD" w:rsidRPr="00FB7A33">
        <w:rPr>
          <w:noProof/>
          <w:szCs w:val="24"/>
          <w:lang w:val="sk-SK"/>
        </w:rPr>
        <w:t>ž</w:t>
      </w:r>
      <w:r w:rsidR="00C9681C" w:rsidRPr="00FB7A33">
        <w:rPr>
          <w:noProof/>
          <w:szCs w:val="24"/>
          <w:lang w:val="sk-SK"/>
        </w:rPr>
        <w:t>í</w:t>
      </w:r>
      <w:r w:rsidR="00F537FD" w:rsidRPr="00FB7A33">
        <w:rPr>
          <w:noProof/>
          <w:szCs w:val="24"/>
          <w:lang w:val="sk-SK"/>
        </w:rPr>
        <w:t xml:space="preserve">vateľa </w:t>
      </w:r>
      <w:r w:rsidRPr="00B445C4">
        <w:rPr>
          <w:noProof/>
          <w:szCs w:val="24"/>
          <w:lang w:val="sk-SK"/>
        </w:rPr>
        <w:t>o svojom lieku alebo liekoch, ktoré sú zmiešané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 T</w:t>
      </w:r>
      <w:r w:rsidR="001C51A2">
        <w:rPr>
          <w:noProof/>
          <w:szCs w:val="24"/>
          <w:lang w:val="sk-SK"/>
        </w:rPr>
        <w:t>ak zistíte</w:t>
      </w:r>
      <w:r w:rsidRPr="00B445C4">
        <w:rPr>
          <w:noProof/>
          <w:szCs w:val="24"/>
          <w:lang w:val="sk-SK"/>
        </w:rPr>
        <w:t>, či môžete alebo nemôžete dostať tento roztok.</w:t>
      </w:r>
    </w:p>
    <w:p w14:paraId="5CF25398" w14:textId="77777777" w:rsidR="003E0F67" w:rsidRPr="00B445C4" w:rsidRDefault="003E0F67" w:rsidP="00E0706E">
      <w:pPr>
        <w:numPr>
          <w:ilvl w:val="12"/>
          <w:numId w:val="0"/>
        </w:numPr>
        <w:ind w:left="567" w:hanging="567"/>
        <w:rPr>
          <w:noProof/>
          <w:lang w:val="sk-SK"/>
        </w:rPr>
      </w:pPr>
    </w:p>
    <w:p w14:paraId="577DCFC6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Upozornenia a opatrenia</w:t>
      </w:r>
    </w:p>
    <w:p w14:paraId="1098CBCE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nesmie byť použitá samostatne. Predtým ako začnete používať Water for Injections CSL Behring:</w:t>
      </w:r>
    </w:p>
    <w:p w14:paraId="50CF4E64" w14:textId="03331FFF" w:rsidR="00734EF7" w:rsidRPr="00E03F9A" w:rsidRDefault="00734EF7" w:rsidP="00E4257F">
      <w:pPr>
        <w:pStyle w:val="Odsekzoznamu"/>
        <w:numPr>
          <w:ilvl w:val="0"/>
          <w:numId w:val="5"/>
        </w:numPr>
        <w:tabs>
          <w:tab w:val="left" w:pos="426"/>
        </w:tabs>
        <w:ind w:left="426" w:hanging="426"/>
        <w:rPr>
          <w:noProof/>
          <w:szCs w:val="24"/>
          <w:lang w:val="sk-SK"/>
        </w:rPr>
      </w:pPr>
      <w:r w:rsidRPr="00E03F9A">
        <w:rPr>
          <w:noProof/>
          <w:szCs w:val="24"/>
          <w:lang w:val="sk-SK"/>
        </w:rPr>
        <w:t xml:space="preserve">vždy </w:t>
      </w:r>
      <w:r w:rsidR="00C9681C" w:rsidRPr="00E03F9A">
        <w:rPr>
          <w:noProof/>
          <w:szCs w:val="24"/>
          <w:lang w:val="sk-SK"/>
        </w:rPr>
        <w:t>sa má</w:t>
      </w:r>
      <w:r w:rsidRPr="00E03F9A">
        <w:rPr>
          <w:noProof/>
          <w:szCs w:val="24"/>
          <w:lang w:val="sk-SK"/>
        </w:rPr>
        <w:t xml:space="preserve"> zmieša</w:t>
      </w:r>
      <w:r w:rsidR="00C9681C" w:rsidRPr="00E03F9A">
        <w:rPr>
          <w:noProof/>
          <w:szCs w:val="24"/>
          <w:lang w:val="sk-SK"/>
        </w:rPr>
        <w:t>ť</w:t>
      </w:r>
      <w:r w:rsidRPr="00E03F9A">
        <w:rPr>
          <w:noProof/>
          <w:szCs w:val="24"/>
          <w:lang w:val="sk-SK"/>
        </w:rPr>
        <w:t xml:space="preserve"> s jedným alebo viacerými liekmi</w:t>
      </w:r>
    </w:p>
    <w:p w14:paraId="3BFF20C7" w14:textId="77777777" w:rsidR="00BD03BA" w:rsidRPr="00B445C4" w:rsidRDefault="00BD03BA" w:rsidP="00E0706E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</w:p>
    <w:p w14:paraId="459952F3" w14:textId="4ACCED0F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Pred podaním liekov v kombinácii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 xml:space="preserve">Water for Injections CSL Behring </w:t>
      </w:r>
      <w:r w:rsidR="00C9681C" w:rsidRPr="00B445C4">
        <w:rPr>
          <w:noProof/>
          <w:szCs w:val="24"/>
          <w:lang w:val="sk-SK"/>
        </w:rPr>
        <w:t>v</w:t>
      </w:r>
      <w:r w:rsidRPr="00B445C4">
        <w:rPr>
          <w:noProof/>
          <w:szCs w:val="24"/>
          <w:lang w:val="sk-SK"/>
        </w:rPr>
        <w:t>áš lekár skontroluje, či:</w:t>
      </w:r>
    </w:p>
    <w:p w14:paraId="26101A42" w14:textId="5B5F19C8" w:rsidR="00B0343B" w:rsidRPr="00E03F9A" w:rsidRDefault="00C9681C" w:rsidP="00E4257F">
      <w:pPr>
        <w:pStyle w:val="Odsekzoznamu"/>
        <w:numPr>
          <w:ilvl w:val="0"/>
          <w:numId w:val="7"/>
        </w:numPr>
        <w:tabs>
          <w:tab w:val="left" w:pos="426"/>
        </w:tabs>
        <w:ind w:hanging="720"/>
        <w:rPr>
          <w:noProof/>
          <w:szCs w:val="24"/>
          <w:lang w:val="sk-SK"/>
        </w:rPr>
      </w:pPr>
      <w:r w:rsidRPr="00E03F9A">
        <w:rPr>
          <w:noProof/>
          <w:szCs w:val="24"/>
          <w:lang w:val="sk-SK"/>
        </w:rPr>
        <w:t xml:space="preserve">sú </w:t>
      </w:r>
      <w:r w:rsidR="00B0343B" w:rsidRPr="00E03F9A">
        <w:rPr>
          <w:noProof/>
          <w:szCs w:val="24"/>
          <w:lang w:val="sk-SK"/>
        </w:rPr>
        <w:t>lieky</w:t>
      </w:r>
      <w:r w:rsidRPr="00E03F9A">
        <w:rPr>
          <w:noProof/>
          <w:szCs w:val="24"/>
          <w:lang w:val="sk-SK"/>
        </w:rPr>
        <w:t xml:space="preserve"> </w:t>
      </w:r>
      <w:r w:rsidR="00B0343B" w:rsidRPr="00E03F9A">
        <w:rPr>
          <w:noProof/>
          <w:szCs w:val="24"/>
          <w:lang w:val="sk-SK"/>
        </w:rPr>
        <w:t>stabilné v</w:t>
      </w:r>
      <w:r w:rsidR="00DD412E" w:rsidRPr="00E03F9A">
        <w:rPr>
          <w:noProof/>
          <w:szCs w:val="24"/>
          <w:lang w:val="sk-SK"/>
        </w:rPr>
        <w:t xml:space="preserve"> rozpúšťadle</w:t>
      </w:r>
      <w:r w:rsidR="00B0343B" w:rsidRPr="00E03F9A">
        <w:rPr>
          <w:noProof/>
          <w:szCs w:val="24"/>
          <w:lang w:val="sk-SK"/>
        </w:rPr>
        <w:t xml:space="preserve"> Water for Injections CSL Behring</w:t>
      </w:r>
    </w:p>
    <w:p w14:paraId="52CC119E" w14:textId="6A6CE493" w:rsidR="00B0343B" w:rsidRPr="00E03F9A" w:rsidRDefault="00C9681C" w:rsidP="00E4257F">
      <w:pPr>
        <w:pStyle w:val="Odsekzoznamu"/>
        <w:numPr>
          <w:ilvl w:val="0"/>
          <w:numId w:val="7"/>
        </w:numPr>
        <w:tabs>
          <w:tab w:val="left" w:pos="426"/>
        </w:tabs>
        <w:ind w:hanging="720"/>
        <w:rPr>
          <w:noProof/>
          <w:szCs w:val="24"/>
          <w:lang w:val="sk-SK"/>
        </w:rPr>
      </w:pPr>
      <w:r w:rsidRPr="00E03F9A">
        <w:rPr>
          <w:noProof/>
          <w:szCs w:val="24"/>
          <w:lang w:val="sk-SK"/>
        </w:rPr>
        <w:t xml:space="preserve">sa </w:t>
      </w:r>
      <w:r w:rsidR="00B0343B" w:rsidRPr="00E03F9A">
        <w:rPr>
          <w:noProof/>
          <w:szCs w:val="24"/>
          <w:lang w:val="sk-SK"/>
        </w:rPr>
        <w:t>lieky nebudú vzájomne ovplyvňovať</w:t>
      </w:r>
    </w:p>
    <w:p w14:paraId="79CCCAB6" w14:textId="77777777" w:rsidR="00E0706E" w:rsidRPr="00B445C4" w:rsidRDefault="00E0706E" w:rsidP="00E0706E">
      <w:pPr>
        <w:numPr>
          <w:ilvl w:val="12"/>
          <w:numId w:val="0"/>
        </w:numPr>
        <w:ind w:right="-2"/>
        <w:outlineLvl w:val="0"/>
        <w:rPr>
          <w:noProof/>
          <w:szCs w:val="24"/>
          <w:lang w:val="sk-SK"/>
        </w:rPr>
      </w:pPr>
    </w:p>
    <w:p w14:paraId="7DA6311D" w14:textId="537267CD" w:rsidR="00F537FD" w:rsidRPr="00B445C4" w:rsidRDefault="00F537FD" w:rsidP="00E4257F">
      <w:pPr>
        <w:keepNext/>
        <w:ind w:left="0" w:firstLine="0"/>
        <w:rPr>
          <w:b/>
          <w:noProof/>
          <w:lang w:val="sk-SK"/>
        </w:rPr>
      </w:pPr>
      <w:bookmarkStart w:id="0" w:name="_GoBack"/>
      <w:r w:rsidRPr="00B445C4">
        <w:rPr>
          <w:b/>
          <w:noProof/>
          <w:lang w:val="sk-SK"/>
        </w:rPr>
        <w:lastRenderedPageBreak/>
        <w:t>Iné lieky a Water for Injections CSL Behring</w:t>
      </w:r>
    </w:p>
    <w:bookmarkEnd w:id="0"/>
    <w:p w14:paraId="6BB7255C" w14:textId="119F887A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</w:t>
      </w:r>
      <w:r w:rsidR="00DD412E" w:rsidRPr="00B445C4">
        <w:rPr>
          <w:noProof/>
          <w:lang w:val="sk-SK"/>
        </w:rPr>
        <w:t xml:space="preserve"> rozpúšťadlom</w:t>
      </w:r>
      <w:r w:rsidRPr="00B445C4">
        <w:rPr>
          <w:noProof/>
          <w:lang w:val="sk-SK"/>
        </w:rPr>
        <w:t xml:space="preserve"> Water for Injections CSL Behring. Lieky, o ktorých je známe, že sú nekompatibilné s vodou </w:t>
      </w:r>
      <w:r w:rsidR="006E12E0" w:rsidRPr="00B445C4">
        <w:rPr>
          <w:noProof/>
          <w:lang w:val="sk-SK"/>
        </w:rPr>
        <w:t xml:space="preserve">na </w:t>
      </w:r>
      <w:r w:rsidRPr="00B445C4">
        <w:rPr>
          <w:noProof/>
          <w:lang w:val="sk-SK"/>
        </w:rPr>
        <w:t>injekci</w:t>
      </w:r>
      <w:r w:rsidR="00DD412E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, </w:t>
      </w:r>
      <w:r w:rsidR="00DD412E" w:rsidRPr="00B445C4">
        <w:rPr>
          <w:noProof/>
          <w:lang w:val="sk-SK"/>
        </w:rPr>
        <w:t xml:space="preserve">sa </w:t>
      </w:r>
      <w:r w:rsidRPr="00B445C4">
        <w:rPr>
          <w:noProof/>
          <w:lang w:val="sk-SK"/>
        </w:rPr>
        <w:t>nesmú</w:t>
      </w:r>
      <w:r w:rsidR="00DD412E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použ</w:t>
      </w:r>
      <w:r w:rsidR="00DD412E" w:rsidRPr="00B445C4">
        <w:rPr>
          <w:noProof/>
          <w:lang w:val="sk-SK"/>
        </w:rPr>
        <w:t>iť</w:t>
      </w:r>
      <w:r w:rsidRPr="00B445C4">
        <w:rPr>
          <w:noProof/>
          <w:lang w:val="sk-SK"/>
        </w:rPr>
        <w:t>.</w:t>
      </w:r>
    </w:p>
    <w:p w14:paraId="6C213620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b/>
          <w:noProof/>
          <w:szCs w:val="24"/>
          <w:lang w:val="sk-SK"/>
        </w:rPr>
      </w:pPr>
    </w:p>
    <w:p w14:paraId="512665A1" w14:textId="77777777" w:rsidR="00F537FD" w:rsidRPr="00B445C4" w:rsidRDefault="00F537FD" w:rsidP="00F537FD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Tehotenstvo, dojčenie a plodnosť</w:t>
      </w:r>
    </w:p>
    <w:p w14:paraId="4915C301" w14:textId="30435EC7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 </w:t>
      </w:r>
      <w:r w:rsidR="00DD412E" w:rsidRPr="00B445C4">
        <w:rPr>
          <w:noProof/>
          <w:lang w:val="sk-SK"/>
        </w:rPr>
        <w:t>rozpúšťadlom</w:t>
      </w:r>
      <w:r w:rsidRPr="00B445C4">
        <w:rPr>
          <w:noProof/>
          <w:lang w:val="sk-SK"/>
        </w:rPr>
        <w:t xml:space="preserve"> Water for Injections CSL Behring.</w:t>
      </w:r>
    </w:p>
    <w:p w14:paraId="62E6DE52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DEBCB47" w14:textId="6E89C0DA" w:rsidR="00F25D06" w:rsidRPr="00B445C4" w:rsidRDefault="00F25D06" w:rsidP="00F25D06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Vedenie vozid</w:t>
      </w:r>
      <w:r w:rsidR="00E03F9A">
        <w:rPr>
          <w:b/>
          <w:noProof/>
          <w:lang w:val="sk-SK"/>
        </w:rPr>
        <w:t>iel</w:t>
      </w:r>
      <w:r w:rsidRPr="00B445C4">
        <w:rPr>
          <w:b/>
          <w:noProof/>
          <w:lang w:val="sk-SK"/>
        </w:rPr>
        <w:t xml:space="preserve"> a obsluha strojov</w:t>
      </w:r>
    </w:p>
    <w:p w14:paraId="69E23450" w14:textId="61A090FF" w:rsidR="00F25D06" w:rsidRPr="00B445C4" w:rsidRDefault="00F25D06" w:rsidP="00F25D06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Water for Injections CSL Behring nemá žiadny vplyv na schopnosť viesť </w:t>
      </w:r>
      <w:r w:rsidR="00B2102F" w:rsidRPr="00B445C4">
        <w:rPr>
          <w:szCs w:val="22"/>
          <w:lang w:val="sk-SK"/>
        </w:rPr>
        <w:t>vozidl</w:t>
      </w:r>
      <w:r w:rsidR="00DD412E" w:rsidRPr="00B445C4">
        <w:rPr>
          <w:noProof/>
          <w:lang w:val="sk-SK"/>
        </w:rPr>
        <w:t>á</w:t>
      </w:r>
      <w:r w:rsidR="00B2102F" w:rsidRPr="00B445C4">
        <w:rPr>
          <w:noProof/>
          <w:lang w:val="sk-SK"/>
        </w:rPr>
        <w:t xml:space="preserve"> a</w:t>
      </w:r>
      <w:r w:rsidRPr="00B445C4">
        <w:rPr>
          <w:noProof/>
          <w:lang w:val="sk-SK"/>
        </w:rPr>
        <w:t xml:space="preserve"> obsluhovať stroje. Akékoľvek účinky na vašu schopnosť viesť vozidl</w:t>
      </w:r>
      <w:r w:rsidR="006873B6" w:rsidRPr="00B445C4">
        <w:rPr>
          <w:noProof/>
          <w:lang w:val="sk-SK"/>
        </w:rPr>
        <w:t>á</w:t>
      </w:r>
      <w:r w:rsidRPr="00B445C4">
        <w:rPr>
          <w:noProof/>
          <w:lang w:val="sk-SK"/>
        </w:rPr>
        <w:t xml:space="preserve"> alebo obsluhovať stroje závisí na tom, ktoré lieky užívate v zmesi s</w:t>
      </w:r>
      <w:r w:rsidR="00DD412E" w:rsidRPr="00B445C4">
        <w:rPr>
          <w:noProof/>
          <w:lang w:val="sk-SK"/>
        </w:rPr>
        <w:t xml:space="preserve"> rozpúšťadlom </w:t>
      </w:r>
      <w:r w:rsidRPr="00B445C4">
        <w:rPr>
          <w:noProof/>
          <w:lang w:val="sk-SK"/>
        </w:rPr>
        <w:t>Water for Injections CSL Behring.</w:t>
      </w:r>
    </w:p>
    <w:p w14:paraId="25FDD2E1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58FD835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A663442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lang w:val="sk-SK"/>
        </w:rPr>
        <w:t>3.</w:t>
      </w:r>
      <w:r w:rsidRPr="00B445C4">
        <w:rPr>
          <w:b/>
          <w:noProof/>
          <w:lang w:val="sk-SK"/>
        </w:rPr>
        <w:tab/>
      </w:r>
      <w:r w:rsidR="00B2102F" w:rsidRPr="00B445C4">
        <w:rPr>
          <w:b/>
          <w:noProof/>
          <w:szCs w:val="24"/>
          <w:lang w:val="sk-SK"/>
        </w:rPr>
        <w:t>Ako používať Water for Injections CSL Behring</w:t>
      </w:r>
    </w:p>
    <w:p w14:paraId="4DEF9AFF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7C1A0C5D" w14:textId="560B3CD1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Vždy používajte </w:t>
      </w:r>
      <w:r w:rsidR="006873B6" w:rsidRPr="00B445C4">
        <w:rPr>
          <w:noProof/>
          <w:szCs w:val="24"/>
          <w:lang w:val="sk-SK"/>
        </w:rPr>
        <w:t>tento liek</w:t>
      </w:r>
      <w:r w:rsidR="00B4688F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 xml:space="preserve">presne </w:t>
      </w:r>
      <w:r w:rsidR="006873B6" w:rsidRPr="00B445C4">
        <w:rPr>
          <w:noProof/>
          <w:szCs w:val="24"/>
          <w:lang w:val="sk-SK"/>
        </w:rPr>
        <w:t>tak, ako vám povedal váš lekár</w:t>
      </w:r>
      <w:r w:rsidRPr="00B445C4">
        <w:rPr>
          <w:noProof/>
          <w:szCs w:val="24"/>
          <w:lang w:val="sk-SK"/>
        </w:rPr>
        <w:t>.</w:t>
      </w:r>
      <w:r w:rsidR="006873B6" w:rsidRPr="00B445C4">
        <w:rPr>
          <w:lang w:val="sk-SK"/>
        </w:rPr>
        <w:t xml:space="preserve"> </w:t>
      </w:r>
      <w:r w:rsidR="006873B6" w:rsidRPr="00B445C4">
        <w:rPr>
          <w:noProof/>
          <w:szCs w:val="24"/>
          <w:lang w:val="sk-SK"/>
        </w:rPr>
        <w:t>Ak si nie ste niečím istý, overte si to u svojho lekára alebo lekárnika</w:t>
      </w:r>
      <w:r w:rsidRPr="00B445C4">
        <w:rPr>
          <w:noProof/>
          <w:szCs w:val="24"/>
          <w:lang w:val="sk-SK"/>
        </w:rPr>
        <w:t>.</w:t>
      </w:r>
    </w:p>
    <w:p w14:paraId="0E5942ED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11692A62" w14:textId="2A3C834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Váš lekár rozhodne, koľko </w:t>
      </w:r>
      <w:r w:rsidR="006873B6" w:rsidRPr="00B445C4">
        <w:rPr>
          <w:noProof/>
          <w:szCs w:val="24"/>
          <w:lang w:val="sk-SK"/>
        </w:rPr>
        <w:t>lieku</w:t>
      </w:r>
      <w:r w:rsidRPr="00B445C4">
        <w:rPr>
          <w:noProof/>
          <w:szCs w:val="24"/>
          <w:lang w:val="sk-SK"/>
        </w:rPr>
        <w:t xml:space="preserve"> </w:t>
      </w:r>
      <w:r w:rsidR="002D7BA3" w:rsidRPr="00B445C4">
        <w:rPr>
          <w:noProof/>
          <w:szCs w:val="24"/>
          <w:lang w:val="sk-SK"/>
        </w:rPr>
        <w:t xml:space="preserve">potrebujete </w:t>
      </w:r>
      <w:r w:rsidRPr="00B445C4">
        <w:rPr>
          <w:noProof/>
          <w:szCs w:val="24"/>
          <w:lang w:val="sk-SK"/>
        </w:rPr>
        <w:t>a kedy a ako sa má podať. To bude závisieť na tom, ktorý liek alebo lieky potrebujete užívať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0A8BB27E" w14:textId="79E915E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Používajte</w:t>
      </w:r>
      <w:r w:rsidR="006873B6" w:rsidRPr="00B445C4">
        <w:rPr>
          <w:noProof/>
          <w:szCs w:val="24"/>
          <w:lang w:val="sk-SK"/>
        </w:rPr>
        <w:t xml:space="preserve"> vodu na injekcie</w:t>
      </w:r>
      <w:r w:rsidRPr="00B445C4">
        <w:rPr>
          <w:noProof/>
          <w:szCs w:val="24"/>
          <w:lang w:val="sk-SK"/>
        </w:rPr>
        <w:t xml:space="preserve"> len vtedy, ak je číra, bezfarebná, bez viditeľných častíc a pokiaľ </w:t>
      </w:r>
      <w:r w:rsidR="00CD1282" w:rsidRPr="00B445C4">
        <w:rPr>
          <w:noProof/>
          <w:szCs w:val="24"/>
          <w:lang w:val="sk-SK"/>
        </w:rPr>
        <w:t xml:space="preserve">obal </w:t>
      </w:r>
      <w:r w:rsidRPr="00B445C4">
        <w:rPr>
          <w:noProof/>
          <w:szCs w:val="24"/>
          <w:lang w:val="sk-SK"/>
        </w:rPr>
        <w:t>nie je poškodený.</w:t>
      </w:r>
    </w:p>
    <w:p w14:paraId="2C4B4ACA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5F80F801" w14:textId="7DF9DE89" w:rsidR="00E0706E" w:rsidRPr="00B445C4" w:rsidRDefault="006873B6" w:rsidP="00F25D06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máte akékoľvek ďalšie otázky týkajúce sa použitia tohto lieku, opýtajte sa svojho lekára alebo lekárnika</w:t>
      </w:r>
      <w:r w:rsidR="00F25D06" w:rsidRPr="00B445C4">
        <w:rPr>
          <w:noProof/>
          <w:szCs w:val="24"/>
          <w:lang w:val="sk-SK"/>
        </w:rPr>
        <w:t>.</w:t>
      </w:r>
    </w:p>
    <w:p w14:paraId="71B7294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AB7B714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4F740ED" w14:textId="77777777" w:rsidR="002D7BA3" w:rsidRPr="00B445C4" w:rsidRDefault="00E0706E" w:rsidP="002D7BA3">
      <w:pPr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4.</w:t>
      </w:r>
      <w:r w:rsidRPr="00B445C4">
        <w:rPr>
          <w:b/>
          <w:noProof/>
          <w:lang w:val="sk-SK"/>
        </w:rPr>
        <w:tab/>
      </w:r>
      <w:r w:rsidR="002D7BA3" w:rsidRPr="00B445C4">
        <w:rPr>
          <w:b/>
          <w:noProof/>
          <w:szCs w:val="24"/>
          <w:lang w:val="sk-SK"/>
        </w:rPr>
        <w:t>Možné vedľajšie účinky</w:t>
      </w:r>
    </w:p>
    <w:p w14:paraId="6C828296" w14:textId="77777777" w:rsidR="00E0706E" w:rsidRPr="00B445C4" w:rsidRDefault="00E0706E" w:rsidP="00E0706E">
      <w:pPr>
        <w:numPr>
          <w:ilvl w:val="12"/>
          <w:numId w:val="0"/>
        </w:numPr>
        <w:ind w:right="-29"/>
        <w:rPr>
          <w:noProof/>
          <w:szCs w:val="24"/>
          <w:lang w:val="sk-SK"/>
        </w:rPr>
      </w:pPr>
    </w:p>
    <w:p w14:paraId="65D8A110" w14:textId="75DB20C8" w:rsidR="002D7BA3" w:rsidRPr="00B445C4" w:rsidRDefault="002D7BA3" w:rsidP="00337717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Prečítajte si prosím písomnú informáciu pre </w:t>
      </w:r>
      <w:r w:rsidRPr="00B445C4">
        <w:rPr>
          <w:szCs w:val="22"/>
          <w:lang w:val="sk-SK"/>
        </w:rPr>
        <w:t>používateľa</w:t>
      </w:r>
      <w:r w:rsidRPr="00B445C4">
        <w:rPr>
          <w:noProof/>
          <w:szCs w:val="24"/>
          <w:lang w:val="sk-SK"/>
        </w:rPr>
        <w:t xml:space="preserve"> o lieku, ktorý sa mieša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42A7C44B" w14:textId="77777777" w:rsidR="001F4197" w:rsidRPr="00B445C4" w:rsidRDefault="001F4197" w:rsidP="00E0706E">
      <w:pPr>
        <w:numPr>
          <w:ilvl w:val="12"/>
          <w:numId w:val="0"/>
        </w:numPr>
        <w:ind w:right="-29"/>
        <w:outlineLvl w:val="0"/>
        <w:rPr>
          <w:noProof/>
          <w:szCs w:val="24"/>
          <w:lang w:val="sk-SK"/>
        </w:rPr>
      </w:pPr>
    </w:p>
    <w:p w14:paraId="757627D7" w14:textId="77777777" w:rsidR="00E0706E" w:rsidRPr="00B445C4" w:rsidRDefault="00337717" w:rsidP="00E0706E">
      <w:pPr>
        <w:numPr>
          <w:ilvl w:val="12"/>
          <w:numId w:val="0"/>
        </w:numPr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Hlásenie vedľajších účinkov</w:t>
      </w:r>
    </w:p>
    <w:p w14:paraId="50E3578B" w14:textId="7EA6BDAD" w:rsidR="00E0706E" w:rsidRPr="00B445C4" w:rsidRDefault="00337717" w:rsidP="00E0706E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</w:t>
      </w:r>
      <w:r w:rsidR="006873B6" w:rsidRPr="00FB7A33">
        <w:rPr>
          <w:noProof/>
          <w:szCs w:val="22"/>
          <w:lang w:val="sk-SK" w:eastAsia="sk-SK"/>
        </w:rPr>
        <w:t xml:space="preserve"> na </w:t>
      </w:r>
      <w:r w:rsidR="006873B6" w:rsidRPr="00FB7A33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6873B6" w:rsidRPr="00FB7A33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E0706E" w:rsidRPr="00B445C4">
        <w:rPr>
          <w:noProof/>
          <w:szCs w:val="24"/>
          <w:lang w:val="sk-SK"/>
        </w:rPr>
        <w:t xml:space="preserve">. </w:t>
      </w:r>
      <w:r w:rsidRPr="00B445C4">
        <w:rPr>
          <w:noProof/>
          <w:szCs w:val="24"/>
          <w:lang w:val="sk-SK"/>
        </w:rPr>
        <w:t xml:space="preserve">Hlásením vedľajších účinkov môžete prispieť k získaniu </w:t>
      </w:r>
      <w:r w:rsidR="00E03F9A">
        <w:rPr>
          <w:noProof/>
          <w:szCs w:val="24"/>
          <w:lang w:val="sk-SK"/>
        </w:rPr>
        <w:t>ďalších</w:t>
      </w:r>
      <w:r w:rsidR="00E03F9A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informácií o bezpečnosti tohto lieku.</w:t>
      </w:r>
    </w:p>
    <w:p w14:paraId="3CA253D3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A76A7CF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5108816" w14:textId="77777777" w:rsidR="00E966C1" w:rsidRPr="00B445C4" w:rsidRDefault="00E0706E" w:rsidP="006873B6">
      <w:pPr>
        <w:tabs>
          <w:tab w:val="left" w:pos="567"/>
        </w:tabs>
        <w:ind w:left="0" w:firstLine="0"/>
        <w:rPr>
          <w:b/>
          <w:noProof/>
          <w:lang w:val="sk-SK"/>
        </w:rPr>
      </w:pPr>
      <w:r w:rsidRPr="00B445C4">
        <w:rPr>
          <w:b/>
          <w:noProof/>
          <w:lang w:val="sk-SK"/>
        </w:rPr>
        <w:t>5.</w:t>
      </w:r>
      <w:r w:rsidRPr="00B445C4">
        <w:rPr>
          <w:b/>
          <w:noProof/>
          <w:lang w:val="sk-SK"/>
        </w:rPr>
        <w:tab/>
      </w:r>
      <w:r w:rsidR="00E966C1" w:rsidRPr="00B445C4">
        <w:rPr>
          <w:b/>
          <w:noProof/>
          <w:lang w:val="sk-SK"/>
        </w:rPr>
        <w:t xml:space="preserve">Ako </w:t>
      </w:r>
      <w:r w:rsidR="00470142" w:rsidRPr="00B445C4">
        <w:rPr>
          <w:b/>
          <w:noProof/>
          <w:lang w:val="sk-SK"/>
        </w:rPr>
        <w:t xml:space="preserve">uchovávať </w:t>
      </w:r>
      <w:r w:rsidR="00E966C1" w:rsidRPr="00B445C4">
        <w:rPr>
          <w:b/>
          <w:noProof/>
          <w:lang w:val="sk-SK"/>
        </w:rPr>
        <w:t xml:space="preserve">Water for Injections CSL Behring </w:t>
      </w:r>
    </w:p>
    <w:p w14:paraId="1641B6AC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lang w:val="sk-SK"/>
        </w:rPr>
      </w:pPr>
    </w:p>
    <w:p w14:paraId="72098F91" w14:textId="7E658F00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Nepoužívajte Water for Injections CSL Behring po dátume exspirácie</w:t>
      </w:r>
      <w:r w:rsidR="006873B6" w:rsidRPr="00B445C4">
        <w:rPr>
          <w:noProof/>
          <w:lang w:val="sk-SK"/>
        </w:rPr>
        <w:t xml:space="preserve">, ktorý je </w:t>
      </w:r>
      <w:r w:rsidRPr="00B445C4">
        <w:rPr>
          <w:noProof/>
          <w:lang w:val="sk-SK"/>
        </w:rPr>
        <w:t>uveden</w:t>
      </w:r>
      <w:r w:rsidR="006873B6" w:rsidRPr="00B445C4">
        <w:rPr>
          <w:noProof/>
          <w:lang w:val="sk-SK"/>
        </w:rPr>
        <w:t>ý</w:t>
      </w:r>
      <w:r w:rsidRPr="00B445C4">
        <w:rPr>
          <w:noProof/>
          <w:lang w:val="sk-SK"/>
        </w:rPr>
        <w:t xml:space="preserve"> na štítku alebo škatuľke</w:t>
      </w:r>
      <w:r w:rsidR="006873B6" w:rsidRPr="00B445C4">
        <w:rPr>
          <w:noProof/>
          <w:lang w:val="sk-SK"/>
        </w:rPr>
        <w:t>.</w:t>
      </w:r>
    </w:p>
    <w:p w14:paraId="73D59885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6449276A" w14:textId="192BF275" w:rsidR="00E966C1" w:rsidRPr="00B445C4" w:rsidRDefault="00A55525" w:rsidP="00F872CA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• </w:t>
      </w:r>
      <w:r w:rsidR="001B5D78" w:rsidRPr="00B445C4">
        <w:rPr>
          <w:b/>
          <w:noProof/>
          <w:lang w:val="sk-SK"/>
        </w:rPr>
        <w:t>Tento liek</w:t>
      </w:r>
      <w:r w:rsidR="00F872CA" w:rsidRPr="00B445C4">
        <w:rPr>
          <w:b/>
          <w:noProof/>
          <w:lang w:val="sk-SK"/>
        </w:rPr>
        <w:t xml:space="preserve"> </w:t>
      </w:r>
      <w:r w:rsidR="00E966C1" w:rsidRPr="00B445C4">
        <w:rPr>
          <w:b/>
          <w:noProof/>
          <w:lang w:val="sk-SK"/>
        </w:rPr>
        <w:t>uchovávajte mimo dohľadu a dosahu detí.</w:t>
      </w:r>
    </w:p>
    <w:p w14:paraId="657A0C82" w14:textId="34F2A1AB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b/>
          <w:noProof/>
          <w:lang w:val="sk-SK"/>
        </w:rPr>
        <w:t xml:space="preserve">• </w:t>
      </w:r>
      <w:r w:rsidR="001B5D78" w:rsidRPr="00B445C4">
        <w:rPr>
          <w:noProof/>
          <w:lang w:val="sk-SK"/>
        </w:rPr>
        <w:t>Neuchovávajte v mrazničke</w:t>
      </w:r>
      <w:r w:rsidRPr="00B445C4">
        <w:rPr>
          <w:noProof/>
          <w:lang w:val="sk-SK"/>
        </w:rPr>
        <w:t>.</w:t>
      </w:r>
    </w:p>
    <w:p w14:paraId="163ED2DC" w14:textId="5B30E37A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• Váš lekár Vás bude informovať, ako nepoužit</w:t>
      </w:r>
      <w:r w:rsidR="001B5D78" w:rsidRPr="00B445C4">
        <w:rPr>
          <w:noProof/>
          <w:lang w:val="sk-SK"/>
        </w:rPr>
        <w:t>ý liek</w:t>
      </w:r>
      <w:r w:rsidRPr="00B445C4">
        <w:rPr>
          <w:noProof/>
          <w:lang w:val="sk-SK"/>
        </w:rPr>
        <w:t xml:space="preserve"> alebo odpad</w:t>
      </w:r>
      <w:r w:rsidR="001B5D78" w:rsidRPr="00B445C4">
        <w:rPr>
          <w:noProof/>
          <w:lang w:val="sk-SK"/>
        </w:rPr>
        <w:t xml:space="preserve"> vzniknutý z lieku</w:t>
      </w:r>
      <w:r w:rsidRPr="00B445C4">
        <w:rPr>
          <w:noProof/>
          <w:lang w:val="sk-SK"/>
        </w:rPr>
        <w:t xml:space="preserve"> zlikvidovať.</w:t>
      </w:r>
    </w:p>
    <w:p w14:paraId="032C1087" w14:textId="1A52C9C3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• Po otvorení musí byť </w:t>
      </w:r>
      <w:r w:rsidR="001B5D78" w:rsidRPr="00B445C4">
        <w:rPr>
          <w:noProof/>
          <w:lang w:val="sk-SK"/>
        </w:rPr>
        <w:t>liek použitý</w:t>
      </w:r>
      <w:r w:rsidRPr="00B445C4">
        <w:rPr>
          <w:noProof/>
          <w:lang w:val="sk-SK"/>
        </w:rPr>
        <w:t xml:space="preserve"> okamžite.</w:t>
      </w:r>
    </w:p>
    <w:p w14:paraId="4C82ACE9" w14:textId="77777777" w:rsidR="00A55525" w:rsidRPr="00B445C4" w:rsidRDefault="00A55525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4C304462" w14:textId="344A2E64" w:rsidR="00F872CA" w:rsidRPr="00B445C4" w:rsidRDefault="00F324E3" w:rsidP="00F872CA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Tento </w:t>
      </w:r>
      <w:r w:rsidR="001B5D78" w:rsidRPr="00B445C4">
        <w:rPr>
          <w:noProof/>
          <w:lang w:val="sk-SK"/>
        </w:rPr>
        <w:t>liek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 xml:space="preserve">nevyžaduje žiadne </w:t>
      </w:r>
      <w:r w:rsidR="001B5D78" w:rsidRPr="00B445C4">
        <w:rPr>
          <w:noProof/>
          <w:lang w:val="sk-SK"/>
        </w:rPr>
        <w:t>zvláštne</w:t>
      </w:r>
      <w:r w:rsidR="00F872CA" w:rsidRPr="00B445C4">
        <w:rPr>
          <w:noProof/>
          <w:lang w:val="sk-SK"/>
        </w:rPr>
        <w:t xml:space="preserve"> podmienky</w:t>
      </w:r>
      <w:r w:rsidR="001B5D78" w:rsidRPr="00B445C4">
        <w:rPr>
          <w:noProof/>
          <w:lang w:val="sk-SK"/>
        </w:rPr>
        <w:t xml:space="preserve"> na</w:t>
      </w:r>
      <w:r w:rsidR="00F872CA" w:rsidRPr="00B445C4">
        <w:rPr>
          <w:noProof/>
          <w:lang w:val="sk-SK"/>
        </w:rPr>
        <w:t xml:space="preserve"> uchovávani</w:t>
      </w:r>
      <w:r w:rsidR="001B5D78" w:rsidRPr="00B445C4">
        <w:rPr>
          <w:noProof/>
          <w:lang w:val="sk-SK"/>
        </w:rPr>
        <w:t>e</w:t>
      </w:r>
      <w:r w:rsidR="00F872CA" w:rsidRPr="00B445C4">
        <w:rPr>
          <w:noProof/>
          <w:lang w:val="sk-SK"/>
        </w:rPr>
        <w:t>.</w:t>
      </w:r>
    </w:p>
    <w:p w14:paraId="72BC36FE" w14:textId="77777777" w:rsidR="00D641E2" w:rsidRPr="00B445C4" w:rsidRDefault="00D641E2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3996B4D8" w14:textId="2D6C4504" w:rsidR="00112141" w:rsidRDefault="00F25D06" w:rsidP="00F25D06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Pre dobu použiteľnosti rekonštit</w:t>
      </w:r>
      <w:r w:rsidR="001B5D78" w:rsidRPr="00B445C4">
        <w:rPr>
          <w:noProof/>
          <w:lang w:val="sk-SK"/>
        </w:rPr>
        <w:t>uovaného lieku</w:t>
      </w:r>
      <w:r w:rsidRPr="00B445C4">
        <w:rPr>
          <w:noProof/>
          <w:lang w:val="sk-SK"/>
        </w:rPr>
        <w:t xml:space="preserve"> si prečítajte písomnú informáciu pre </w:t>
      </w:r>
      <w:r w:rsidR="00F872CA" w:rsidRPr="00B445C4">
        <w:rPr>
          <w:szCs w:val="22"/>
          <w:lang w:val="sk-SK"/>
        </w:rPr>
        <w:t>používateľa</w:t>
      </w:r>
      <w:r w:rsidR="00F872CA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k lieku, ktorý bol rekonštituova</w:t>
      </w:r>
      <w:r w:rsidR="00F872CA" w:rsidRPr="00B445C4">
        <w:rPr>
          <w:noProof/>
          <w:lang w:val="sk-SK"/>
        </w:rPr>
        <w:t>ný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>s</w:t>
      </w:r>
      <w:r w:rsidR="00DD412E" w:rsidRPr="00B445C4">
        <w:rPr>
          <w:noProof/>
          <w:lang w:val="sk-SK"/>
        </w:rPr>
        <w:t xml:space="preserve"> rozpúšťadlom </w:t>
      </w:r>
      <w:r w:rsidR="00F872CA" w:rsidRPr="00B445C4">
        <w:rPr>
          <w:noProof/>
          <w:lang w:val="sk-SK"/>
        </w:rPr>
        <w:t>W</w:t>
      </w:r>
      <w:r w:rsidRPr="00B445C4">
        <w:rPr>
          <w:noProof/>
          <w:lang w:val="sk-SK"/>
        </w:rPr>
        <w:t>ater for Injections CSL Behring.</w:t>
      </w:r>
    </w:p>
    <w:p w14:paraId="2DA0880A" w14:textId="77777777" w:rsidR="00E4257F" w:rsidRPr="00B445C4" w:rsidRDefault="00E4257F" w:rsidP="00F25D06">
      <w:pPr>
        <w:ind w:left="0" w:firstLine="0"/>
        <w:rPr>
          <w:noProof/>
          <w:lang w:val="sk-SK"/>
        </w:rPr>
      </w:pPr>
    </w:p>
    <w:p w14:paraId="65A4A4FF" w14:textId="77777777" w:rsidR="00F872CA" w:rsidRPr="00B445C4" w:rsidRDefault="00E0706E" w:rsidP="00E4257F">
      <w:pPr>
        <w:keepNext/>
        <w:rPr>
          <w:noProof/>
          <w:lang w:val="sk-SK"/>
        </w:rPr>
      </w:pPr>
      <w:r w:rsidRPr="00B445C4">
        <w:rPr>
          <w:b/>
          <w:noProof/>
          <w:lang w:val="sk-SK"/>
        </w:rPr>
        <w:lastRenderedPageBreak/>
        <w:t>6.</w:t>
      </w:r>
      <w:r w:rsidRPr="00B445C4">
        <w:rPr>
          <w:b/>
          <w:noProof/>
          <w:lang w:val="sk-SK"/>
        </w:rPr>
        <w:tab/>
      </w:r>
      <w:r w:rsidR="00F872CA" w:rsidRPr="00B445C4">
        <w:rPr>
          <w:b/>
          <w:noProof/>
          <w:lang w:val="sk-SK"/>
        </w:rPr>
        <w:t>Obsah balenia a ďalšie informácie</w:t>
      </w:r>
    </w:p>
    <w:p w14:paraId="785AC55E" w14:textId="77777777" w:rsidR="00E0706E" w:rsidRPr="00B445C4" w:rsidRDefault="00E0706E" w:rsidP="00E0706E">
      <w:pPr>
        <w:ind w:right="-2"/>
        <w:rPr>
          <w:b/>
          <w:noProof/>
          <w:lang w:val="sk-SK"/>
        </w:rPr>
      </w:pPr>
    </w:p>
    <w:p w14:paraId="4D529538" w14:textId="77777777" w:rsidR="004000F9" w:rsidRPr="00B445C4" w:rsidRDefault="004000F9" w:rsidP="00E0706E">
      <w:pPr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Čo Water for Injections CSL Behring obsahuje</w:t>
      </w:r>
      <w:r w:rsidRPr="00B445C4">
        <w:rPr>
          <w:b/>
          <w:noProof/>
          <w:szCs w:val="24"/>
          <w:lang w:val="sk-SK"/>
        </w:rPr>
        <w:t xml:space="preserve"> </w:t>
      </w:r>
    </w:p>
    <w:p w14:paraId="743358BC" w14:textId="38DA2ADF" w:rsidR="00F872CA" w:rsidRPr="00B445C4" w:rsidRDefault="00F872CA" w:rsidP="00F872CA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Jedinou zložkou je sterilná voda na injekci</w:t>
      </w:r>
      <w:r w:rsidR="001B5D78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v jednej injekčnej liekovke.</w:t>
      </w:r>
    </w:p>
    <w:p w14:paraId="70E02ADE" w14:textId="77777777" w:rsidR="00E0706E" w:rsidRPr="00B445C4" w:rsidRDefault="00E0706E" w:rsidP="00E0706E">
      <w:pPr>
        <w:ind w:right="-2"/>
        <w:rPr>
          <w:noProof/>
          <w:lang w:val="sk-SK"/>
        </w:rPr>
      </w:pPr>
    </w:p>
    <w:p w14:paraId="62D9692D" w14:textId="24AB7039" w:rsidR="004000F9" w:rsidRPr="00B445C4" w:rsidRDefault="004000F9" w:rsidP="004000F9">
      <w:p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 xml:space="preserve">Ako </w:t>
      </w:r>
      <w:r w:rsidR="00216945" w:rsidRPr="00B445C4">
        <w:rPr>
          <w:b/>
          <w:noProof/>
          <w:lang w:val="sk-SK"/>
        </w:rPr>
        <w:t xml:space="preserve">vyzerá </w:t>
      </w:r>
      <w:r w:rsidRPr="00B445C4">
        <w:rPr>
          <w:b/>
          <w:noProof/>
          <w:lang w:val="sk-SK"/>
        </w:rPr>
        <w:t xml:space="preserve">Water for Injections CSL Behring a </w:t>
      </w:r>
      <w:r w:rsidR="00216945" w:rsidRPr="00B445C4">
        <w:rPr>
          <w:b/>
          <w:noProof/>
          <w:lang w:val="sk-SK"/>
        </w:rPr>
        <w:t>o</w:t>
      </w:r>
      <w:r w:rsidRPr="00B445C4">
        <w:rPr>
          <w:b/>
          <w:noProof/>
          <w:lang w:val="sk-SK"/>
        </w:rPr>
        <w:t>bsah baleni</w:t>
      </w:r>
      <w:r w:rsidR="001B5D78" w:rsidRPr="00B445C4">
        <w:rPr>
          <w:b/>
          <w:noProof/>
          <w:lang w:val="sk-SK"/>
        </w:rPr>
        <w:t>a</w:t>
      </w:r>
    </w:p>
    <w:p w14:paraId="49A4DE28" w14:textId="77777777" w:rsidR="00662202" w:rsidRPr="00B445C4" w:rsidRDefault="00F25D06" w:rsidP="00F25D06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Water for Injections CSL Behring je číra, bezfarebná kvapalina.</w:t>
      </w:r>
    </w:p>
    <w:p w14:paraId="54EB7334" w14:textId="77777777" w:rsidR="00662202" w:rsidRPr="00B445C4" w:rsidRDefault="00662202" w:rsidP="00E0706E">
      <w:pPr>
        <w:ind w:right="-2"/>
        <w:rPr>
          <w:b/>
          <w:noProof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4536"/>
      </w:tblGrid>
      <w:tr w:rsidR="00662202" w:rsidRPr="00FB7A33" w14:paraId="3C315947" w14:textId="77777777" w:rsidTr="006953C4">
        <w:trPr>
          <w:trHeight w:val="623"/>
        </w:trPr>
        <w:tc>
          <w:tcPr>
            <w:tcW w:w="3827" w:type="dxa"/>
            <w:hideMark/>
          </w:tcPr>
          <w:p w14:paraId="67AF8773" w14:textId="0AA57510" w:rsidR="004A4829" w:rsidRPr="00B445C4" w:rsidRDefault="00D875A4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V</w:t>
            </w:r>
            <w:r w:rsidR="004A4829" w:rsidRPr="00B445C4">
              <w:rPr>
                <w:b/>
                <w:bCs/>
                <w:szCs w:val="22"/>
                <w:lang w:val="sk-SK"/>
              </w:rPr>
              <w:t>eľkos</w:t>
            </w:r>
            <w:r w:rsidR="001B5D78" w:rsidRPr="00B445C4">
              <w:rPr>
                <w:b/>
                <w:bCs/>
                <w:szCs w:val="22"/>
                <w:lang w:val="sk-SK"/>
              </w:rPr>
              <w:t>ti</w:t>
            </w:r>
            <w:r w:rsidR="004A4829" w:rsidRPr="00B445C4">
              <w:rPr>
                <w:b/>
                <w:bCs/>
                <w:szCs w:val="22"/>
                <w:lang w:val="sk-SK"/>
              </w:rPr>
              <w:t xml:space="preserve"> balen</w:t>
            </w:r>
            <w:r w:rsidR="001B5D78" w:rsidRPr="00B445C4">
              <w:rPr>
                <w:b/>
                <w:bCs/>
                <w:szCs w:val="22"/>
                <w:lang w:val="sk-SK"/>
              </w:rPr>
              <w:t>ia</w:t>
            </w:r>
          </w:p>
          <w:p w14:paraId="53EC46C1" w14:textId="77777777" w:rsidR="004A4829" w:rsidRPr="00B445C4" w:rsidRDefault="004A4829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(1 injekčná liekovka v balení)</w:t>
            </w:r>
          </w:p>
        </w:tc>
        <w:tc>
          <w:tcPr>
            <w:tcW w:w="4536" w:type="dxa"/>
            <w:hideMark/>
          </w:tcPr>
          <w:p w14:paraId="2A633D3F" w14:textId="77777777" w:rsidR="00662202" w:rsidRPr="00B445C4" w:rsidRDefault="00662202" w:rsidP="003278A7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662202" w:rsidRPr="00FB7A33" w14:paraId="59DD9455" w14:textId="77777777" w:rsidTr="006953C4">
        <w:tc>
          <w:tcPr>
            <w:tcW w:w="3827" w:type="dxa"/>
          </w:tcPr>
          <w:p w14:paraId="4C3AC5E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5C6B883" w14:textId="32EBA4E4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 m</w:t>
            </w:r>
            <w:r w:rsidR="003278A7" w:rsidRPr="00B445C4">
              <w:rPr>
                <w:szCs w:val="22"/>
                <w:lang w:val="sk-SK"/>
              </w:rPr>
              <w:t>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2</w:t>
            </w:r>
            <w:r w:rsidR="002C34F5" w:rsidRPr="00B445C4">
              <w:rPr>
                <w:szCs w:val="22"/>
                <w:lang w:val="sk-SK"/>
              </w:rPr>
              <w:t>,</w:t>
            </w:r>
            <w:r w:rsidRPr="00B445C4">
              <w:rPr>
                <w:szCs w:val="22"/>
                <w:lang w:val="sk-SK"/>
              </w:rPr>
              <w:t>5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3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4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5 ml </w:t>
            </w:r>
          </w:p>
          <w:p w14:paraId="33A136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BAA64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58A6E3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AB37EE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3179FC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C5A9DC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B6352AE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C6794F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CCA5A3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9F4AAD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4A6A99" w14:textId="77777777" w:rsidR="00BA3700" w:rsidRPr="00B445C4" w:rsidRDefault="00BA3700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3E8326B" w14:textId="77777777" w:rsidR="00715D2E" w:rsidRPr="00B445C4" w:rsidRDefault="00715D2E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DE30D9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</w:t>
            </w:r>
            <w:r w:rsidR="00BA3700" w:rsidRPr="00B445C4">
              <w:rPr>
                <w:szCs w:val="22"/>
                <w:lang w:val="sk-SK"/>
              </w:rPr>
              <w:t xml:space="preserve"> </w:t>
            </w:r>
            <w:r w:rsidRPr="00B445C4">
              <w:rPr>
                <w:szCs w:val="22"/>
                <w:lang w:val="sk-SK"/>
              </w:rPr>
              <w:t xml:space="preserve">10 ml </w:t>
            </w:r>
          </w:p>
          <w:p w14:paraId="6A8DF23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292DC7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7206D97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21901B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463846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8DA280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43E3D28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2BCEC3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</w:t>
            </w:r>
            <w:r w:rsidR="008B57DB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 xml:space="preserve"> </w:t>
            </w:r>
          </w:p>
          <w:p w14:paraId="24BFCF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D8E1E4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02D384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1D4E09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EB826A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9AF557E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66F9C8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</w:t>
            </w:r>
            <w:r w:rsidR="003278A7" w:rsidRPr="00B445C4">
              <w:rPr>
                <w:szCs w:val="22"/>
                <w:lang w:val="sk-SK"/>
              </w:rPr>
              <w:t>l</w:t>
            </w:r>
          </w:p>
          <w:p w14:paraId="52D524D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5F3034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6D0A27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CF57E81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102FB7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752380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DFAC3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 50 ml</w:t>
            </w:r>
          </w:p>
          <w:p w14:paraId="01DF3F4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6C8A891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9B90C99" w14:textId="2EFA3892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6 ml injekčná liekovka z číreho skla s chlórbutylovou </w:t>
            </w:r>
            <w:r w:rsidR="004F35E2">
              <w:rPr>
                <w:sz w:val="22"/>
                <w:szCs w:val="22"/>
                <w:lang w:val="sk-SK"/>
              </w:rPr>
              <w:t xml:space="preserve">alebo brómbutylovou </w:t>
            </w:r>
            <w:r w:rsidRPr="00B445C4">
              <w:rPr>
                <w:sz w:val="22"/>
                <w:szCs w:val="22"/>
                <w:lang w:val="sk-SK"/>
              </w:rPr>
              <w:t xml:space="preserve">gumovou zátkou a hliníkovým </w:t>
            </w:r>
            <w:r w:rsidR="00DB6478" w:rsidRPr="00B445C4">
              <w:rPr>
                <w:sz w:val="22"/>
                <w:szCs w:val="22"/>
                <w:lang w:val="sk-SK"/>
              </w:rPr>
              <w:t xml:space="preserve">tesniacim </w:t>
            </w:r>
            <w:r w:rsidRPr="00B445C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6B2515A2" w14:textId="77777777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B445C4">
              <w:rPr>
                <w:sz w:val="22"/>
                <w:szCs w:val="22"/>
                <w:u w:val="single"/>
                <w:lang w:val="sk-SK"/>
              </w:rPr>
              <w:t>Pre veľkosť plnenia:</w:t>
            </w:r>
          </w:p>
          <w:p w14:paraId="08BBCFB5" w14:textId="15218484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2 ml (prebytok 0,3 ml): </w:t>
            </w:r>
            <w:r w:rsidR="00D875A4" w:rsidRPr="00B445C4">
              <w:rPr>
                <w:sz w:val="22"/>
                <w:szCs w:val="22"/>
                <w:lang w:val="sk-SK"/>
              </w:rPr>
              <w:t>modrá</w:t>
            </w:r>
            <w:r w:rsidRPr="00B445C4">
              <w:rPr>
                <w:sz w:val="22"/>
                <w:szCs w:val="22"/>
                <w:lang w:val="sk-SK"/>
              </w:rPr>
              <w:t>/</w:t>
            </w:r>
            <w:r w:rsidR="006E12E0" w:rsidRPr="00B445C4">
              <w:rPr>
                <w:sz w:val="22"/>
                <w:szCs w:val="22"/>
                <w:lang w:val="sk-SK"/>
              </w:rPr>
              <w:t>fialov</w:t>
            </w:r>
            <w:r w:rsidR="00D875A4" w:rsidRPr="00B445C4">
              <w:rPr>
                <w:sz w:val="22"/>
                <w:szCs w:val="22"/>
                <w:lang w:val="sk-SK"/>
              </w:rPr>
              <w:t>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281BFCF1" w14:textId="41E56C9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54C36724" w14:textId="1983658D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0,4 ml): modrá/</w:t>
            </w:r>
            <w:r w:rsidR="006E12E0" w:rsidRPr="00B445C4">
              <w:rPr>
                <w:sz w:val="22"/>
                <w:szCs w:val="22"/>
                <w:lang w:val="sk-SK"/>
              </w:rPr>
              <w:t>limetko</w:t>
            </w:r>
            <w:r w:rsidR="006E12E0" w:rsidRPr="00FB7A33">
              <w:rPr>
                <w:sz w:val="22"/>
                <w:szCs w:val="22"/>
                <w:lang w:val="sk-SK"/>
              </w:rPr>
              <w:t>vá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6758B5C1" w14:textId="3559917B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0,6 ml): modrá</w:t>
            </w:r>
            <w:r w:rsidR="001B5D78" w:rsidRPr="00B445C4">
              <w:rPr>
                <w:sz w:val="22"/>
                <w:szCs w:val="22"/>
                <w:lang w:val="sk-SK"/>
              </w:rPr>
              <w:t>/</w:t>
            </w:r>
            <w:r w:rsidRPr="00B445C4">
              <w:rPr>
                <w:sz w:val="22"/>
                <w:szCs w:val="22"/>
                <w:lang w:val="sk-SK"/>
              </w:rPr>
              <w:t>svetlomodrá,</w:t>
            </w:r>
          </w:p>
          <w:p w14:paraId="5141999C" w14:textId="482EF76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CAED01C" w14:textId="4CD5C41E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4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0,3 ml): modrá/šedá,</w:t>
            </w:r>
          </w:p>
          <w:p w14:paraId="3972A53A" w14:textId="3FD1985A" w:rsidR="004A4829" w:rsidRPr="00B445C4" w:rsidRDefault="004A4829" w:rsidP="004A4829">
            <w:pPr>
              <w:pStyle w:val="LAFISPCNormal"/>
              <w:tabs>
                <w:tab w:val="clear" w:pos="567"/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5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0,4 ml): modrá/zelená</w:t>
            </w:r>
            <w:r w:rsidR="001B5D78" w:rsidRPr="00B445C4">
              <w:rPr>
                <w:sz w:val="22"/>
                <w:szCs w:val="22"/>
                <w:lang w:val="sk-SK"/>
              </w:rPr>
              <w:t>.</w:t>
            </w:r>
          </w:p>
          <w:p w14:paraId="7E3980D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F1122C7" w14:textId="3DCC933D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10 ml injekčná liekovka z číreho skla s chlórbutylovou </w:t>
            </w:r>
            <w:r w:rsidR="004F35E2">
              <w:rPr>
                <w:szCs w:val="22"/>
                <w:lang w:val="sk-SK"/>
              </w:rPr>
              <w:t>alebo brómbutylovou</w:t>
            </w:r>
            <w:r w:rsidR="004F35E2" w:rsidRPr="00B445C4">
              <w:rPr>
                <w:szCs w:val="22"/>
                <w:lang w:val="sk-SK"/>
              </w:rPr>
              <w:t xml:space="preserve"> </w:t>
            </w:r>
            <w:r w:rsidRPr="00B445C4">
              <w:rPr>
                <w:szCs w:val="22"/>
                <w:lang w:val="sk-SK"/>
              </w:rPr>
              <w:t xml:space="preserve">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4F702899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1CD25C9C" w14:textId="66CE8C4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ml (prebytok 0,1 ml): modrá/</w:t>
            </w:r>
            <w:r w:rsidR="006E12E0" w:rsidRPr="00B445C4">
              <w:rPr>
                <w:szCs w:val="22"/>
                <w:lang w:val="sk-SK"/>
              </w:rPr>
              <w:t>limetko</w:t>
            </w:r>
            <w:r w:rsidR="006E12E0" w:rsidRPr="00FB7A33">
              <w:rPr>
                <w:szCs w:val="22"/>
                <w:lang w:val="sk-SK"/>
              </w:rPr>
              <w:t>vá</w:t>
            </w:r>
            <w:r w:rsidR="006E12E0" w:rsidRPr="00B445C4">
              <w:rPr>
                <w:szCs w:val="22"/>
                <w:lang w:val="sk-SK"/>
              </w:rPr>
              <w:t>,</w:t>
            </w:r>
          </w:p>
          <w:p w14:paraId="4D379D25" w14:textId="1CE8B353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10 ml (prebytok 0,5 ml): modrá/modrá.</w:t>
            </w:r>
          </w:p>
          <w:p w14:paraId="6994716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ED04C65" w14:textId="25BD2B2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15 ml injekčná liekovka z číreho skla s chlórbutylovou </w:t>
            </w:r>
            <w:r w:rsidR="004F35E2" w:rsidRPr="004F35E2">
              <w:rPr>
                <w:szCs w:val="22"/>
                <w:lang w:val="sk-SK"/>
              </w:rPr>
              <w:t>alebo brómbutylovou</w:t>
            </w:r>
            <w:r w:rsidR="004F35E2">
              <w:rPr>
                <w:szCs w:val="22"/>
                <w:lang w:val="sk-SK"/>
              </w:rPr>
              <w:t xml:space="preserve"> </w:t>
            </w:r>
            <w:r w:rsidRPr="00B445C4">
              <w:rPr>
                <w:szCs w:val="22"/>
                <w:lang w:val="sk-SK"/>
              </w:rPr>
              <w:t xml:space="preserve">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180FAAD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2C18CB99" w14:textId="263432B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ml (prebytok 0,5 ml): modrá/modrá.</w:t>
            </w:r>
          </w:p>
          <w:p w14:paraId="4E4784D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8C051A0" w14:textId="1569945E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25 ml injekčná liekovka z číreho skla s chlórbutylovou </w:t>
            </w:r>
            <w:r w:rsidR="004F35E2" w:rsidRPr="004F35E2">
              <w:rPr>
                <w:szCs w:val="22"/>
                <w:lang w:val="sk-SK"/>
              </w:rPr>
              <w:t xml:space="preserve">alebo brómbutylovou </w:t>
            </w:r>
            <w:r w:rsidRPr="00B445C4">
              <w:rPr>
                <w:szCs w:val="22"/>
                <w:lang w:val="sk-SK"/>
              </w:rPr>
              <w:t xml:space="preserve">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750823F7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5458A773" w14:textId="3B8AA632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ml (prebytok 1 ml): modrá/modrá.</w:t>
            </w:r>
          </w:p>
          <w:p w14:paraId="681CD63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55219D3" w14:textId="30C8AB5C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50 ml injekčná liekovka z číreho skla s chlórbutylovou </w:t>
            </w:r>
            <w:r w:rsidR="004F35E2" w:rsidRPr="004F35E2">
              <w:rPr>
                <w:szCs w:val="22"/>
                <w:lang w:val="sk-SK"/>
              </w:rPr>
              <w:t xml:space="preserve">alebo brómbutylovou </w:t>
            </w:r>
            <w:r w:rsidRPr="00B445C4">
              <w:rPr>
                <w:szCs w:val="22"/>
                <w:lang w:val="sk-SK"/>
              </w:rPr>
              <w:t xml:space="preserve">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29B58F7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354CA915" w14:textId="51168E7A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ml (prebytok 1,5 ml): modrá/modrá</w:t>
            </w:r>
          </w:p>
          <w:p w14:paraId="58FF6BF6" w14:textId="6964AEA4" w:rsidR="004A4829" w:rsidRPr="00B445C4" w:rsidRDefault="004A4829" w:rsidP="002851B5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50 ml (prebytok 2 ml): modrá/modrá.</w:t>
            </w:r>
          </w:p>
        </w:tc>
      </w:tr>
    </w:tbl>
    <w:p w14:paraId="24906429" w14:textId="77777777" w:rsidR="00662202" w:rsidRPr="00B445C4" w:rsidRDefault="00662202" w:rsidP="00BA3700">
      <w:pPr>
        <w:ind w:left="0" w:firstLine="0"/>
        <w:rPr>
          <w:b/>
          <w:noProof/>
          <w:lang w:val="sk-SK"/>
        </w:rPr>
      </w:pPr>
    </w:p>
    <w:p w14:paraId="525F4638" w14:textId="568CBEFD" w:rsidR="00662202" w:rsidRPr="00B445C4" w:rsidRDefault="00F25D06" w:rsidP="00E0706E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Na trh nemusia byť </w:t>
      </w:r>
      <w:r w:rsidR="001B5D78" w:rsidRPr="00B445C4">
        <w:rPr>
          <w:noProof/>
          <w:lang w:val="sk-SK"/>
        </w:rPr>
        <w:t xml:space="preserve">uvedené </w:t>
      </w:r>
      <w:r w:rsidRPr="00B445C4">
        <w:rPr>
          <w:noProof/>
          <w:lang w:val="sk-SK"/>
        </w:rPr>
        <w:t>všetky veľkosti balenia.</w:t>
      </w:r>
    </w:p>
    <w:p w14:paraId="2C15BD91" w14:textId="77777777" w:rsidR="00A11F2F" w:rsidRPr="00B445C4" w:rsidRDefault="00A11F2F" w:rsidP="00E0706E">
      <w:pPr>
        <w:ind w:right="-2"/>
        <w:rPr>
          <w:b/>
          <w:noProof/>
          <w:lang w:val="sk-SK"/>
        </w:rPr>
      </w:pPr>
    </w:p>
    <w:p w14:paraId="59163ABE" w14:textId="77777777" w:rsidR="00A11F2F" w:rsidRPr="00B445C4" w:rsidRDefault="00A11F2F" w:rsidP="00E0706E">
      <w:pPr>
        <w:ind w:right="-2"/>
        <w:rPr>
          <w:b/>
          <w:noProof/>
          <w:lang w:val="sk-SK"/>
        </w:rPr>
      </w:pPr>
    </w:p>
    <w:p w14:paraId="44D86769" w14:textId="77777777" w:rsidR="00A11F2F" w:rsidRPr="00B445C4" w:rsidRDefault="00A11F2F" w:rsidP="00A11F2F">
      <w:pPr>
        <w:numPr>
          <w:ilvl w:val="12"/>
          <w:numId w:val="0"/>
        </w:numPr>
        <w:ind w:right="-2"/>
        <w:outlineLvl w:val="0"/>
        <w:rPr>
          <w:b/>
          <w:noProof/>
          <w:lang w:val="sk-SK"/>
        </w:rPr>
      </w:pPr>
      <w:r w:rsidRPr="00B445C4">
        <w:rPr>
          <w:b/>
          <w:noProof/>
          <w:lang w:val="sk-SK"/>
        </w:rPr>
        <w:lastRenderedPageBreak/>
        <w:t>Držiteľ rozhodnutia o registrácii a výrobca</w:t>
      </w:r>
    </w:p>
    <w:p w14:paraId="3D03FF8F" w14:textId="77777777" w:rsidR="000F29EF" w:rsidRPr="00B445C4" w:rsidRDefault="000F29EF" w:rsidP="00A11F2F">
      <w:pPr>
        <w:pStyle w:val="LAGIPINormal"/>
        <w:rPr>
          <w:noProof/>
          <w:sz w:val="22"/>
          <w:szCs w:val="22"/>
          <w:lang w:val="sk-SK"/>
        </w:rPr>
      </w:pPr>
      <w:r w:rsidRPr="00B445C4">
        <w:rPr>
          <w:noProof/>
          <w:sz w:val="22"/>
          <w:szCs w:val="22"/>
          <w:lang w:val="sk-SK"/>
        </w:rPr>
        <w:t>CSL Behring GmbH</w:t>
      </w:r>
    </w:p>
    <w:p w14:paraId="5D6FF7AD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Emil-von-Behring-Straße 76</w:t>
      </w:r>
    </w:p>
    <w:p w14:paraId="2B7D82D0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35041 Marburg</w:t>
      </w:r>
    </w:p>
    <w:p w14:paraId="09102CA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Nemecko</w:t>
      </w:r>
    </w:p>
    <w:p w14:paraId="4C8E846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b/>
          <w:noProof/>
          <w:lang w:val="sk-SK"/>
        </w:rPr>
      </w:pPr>
    </w:p>
    <w:p w14:paraId="127AF715" w14:textId="77777777" w:rsidR="000F29EF" w:rsidRPr="00FB7A33" w:rsidRDefault="00470142" w:rsidP="000F29EF">
      <w:pPr>
        <w:pStyle w:val="LAGIPINormal"/>
        <w:tabs>
          <w:tab w:val="left" w:leader="underscore" w:pos="3969"/>
        </w:tabs>
        <w:rPr>
          <w:b/>
          <w:sz w:val="22"/>
          <w:szCs w:val="22"/>
          <w:lang w:val="sk-SK"/>
        </w:rPr>
      </w:pPr>
      <w:r w:rsidRPr="00B445C4">
        <w:rPr>
          <w:b/>
          <w:bCs/>
          <w:sz w:val="22"/>
          <w:szCs w:val="22"/>
          <w:lang w:val="sk-SK"/>
        </w:rPr>
        <w:t>Liek je schválený</w:t>
      </w:r>
      <w:r w:rsidR="000F29EF" w:rsidRPr="00FB7A33">
        <w:rPr>
          <w:b/>
          <w:sz w:val="22"/>
          <w:szCs w:val="22"/>
          <w:lang w:val="sk-SK"/>
        </w:rPr>
        <w:t xml:space="preserve"> v členských štátoch Európskeho hospodárskeho priestoru (EHP) pod nasledovnými názvami:</w:t>
      </w:r>
    </w:p>
    <w:p w14:paraId="12659DEC" w14:textId="77777777" w:rsidR="000F29EF" w:rsidRPr="00B445C4" w:rsidRDefault="000F29EF" w:rsidP="00E0706E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26A7C0A9" w14:textId="10FCD7DC" w:rsidR="006A0EF6" w:rsidRPr="00352C4B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352C4B">
        <w:rPr>
          <w:bCs/>
          <w:sz w:val="22"/>
          <w:szCs w:val="22"/>
        </w:rPr>
        <w:t>Belgi</w:t>
      </w:r>
      <w:r w:rsidR="00E636E0" w:rsidRPr="00352C4B">
        <w:rPr>
          <w:bCs/>
          <w:sz w:val="22"/>
          <w:szCs w:val="22"/>
        </w:rPr>
        <w:t>cko</w:t>
      </w:r>
      <w:r w:rsidRPr="00352C4B">
        <w:rPr>
          <w:bCs/>
          <w:sz w:val="22"/>
          <w:szCs w:val="22"/>
        </w:rPr>
        <w:tab/>
        <w:t>Water voor injecties CSL Behring, oplosmiddel voor parenteraal gebruik</w:t>
      </w:r>
    </w:p>
    <w:p w14:paraId="0C96ED29" w14:textId="19D7138B" w:rsidR="006A0EF6" w:rsidRPr="00352C4B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352C4B">
        <w:rPr>
          <w:bCs/>
          <w:sz w:val="22"/>
          <w:szCs w:val="22"/>
        </w:rPr>
        <w:t>Bul</w:t>
      </w:r>
      <w:r w:rsidR="00E636E0" w:rsidRPr="00352C4B">
        <w:rPr>
          <w:bCs/>
          <w:sz w:val="22"/>
          <w:szCs w:val="22"/>
        </w:rPr>
        <w:t>harsko</w:t>
      </w:r>
      <w:r w:rsidRPr="00352C4B">
        <w:rPr>
          <w:bCs/>
          <w:sz w:val="22"/>
          <w:szCs w:val="22"/>
        </w:rPr>
        <w:tab/>
        <w:t>ВОДА ЗА ИНЖЕКЦИИ CSL Behring разтворител за парентерално приложение</w:t>
      </w:r>
    </w:p>
    <w:p w14:paraId="1515089A" w14:textId="0AED639B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352C4B">
        <w:rPr>
          <w:bCs/>
          <w:sz w:val="22"/>
          <w:szCs w:val="22"/>
        </w:rPr>
        <w:t>Chorvátska republika</w:t>
      </w:r>
      <w:r w:rsidR="006A0EF6" w:rsidRPr="00352C4B">
        <w:rPr>
          <w:bCs/>
          <w:sz w:val="22"/>
          <w:szCs w:val="22"/>
        </w:rPr>
        <w:tab/>
        <w:t>Voda za injekcije CSL Behring otapalo za parenteralnu uporabu</w:t>
      </w:r>
    </w:p>
    <w:p w14:paraId="62F7B317" w14:textId="0AAEF50F" w:rsidR="006A0EF6" w:rsidRPr="00352C4B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352C4B">
        <w:rPr>
          <w:bCs/>
          <w:sz w:val="22"/>
          <w:szCs w:val="22"/>
        </w:rPr>
        <w:t>Cyprus, Gr</w:t>
      </w:r>
      <w:r w:rsidR="00E636E0" w:rsidRPr="00352C4B">
        <w:rPr>
          <w:bCs/>
          <w:sz w:val="22"/>
          <w:szCs w:val="22"/>
          <w:lang w:val="sk-SK"/>
        </w:rPr>
        <w:t>écko</w:t>
      </w:r>
      <w:r w:rsidRPr="00352C4B">
        <w:rPr>
          <w:bCs/>
          <w:sz w:val="22"/>
          <w:szCs w:val="22"/>
        </w:rPr>
        <w:tab/>
        <w:t>Ύδωρ για ενέσιμα /CSL Behring</w:t>
      </w:r>
    </w:p>
    <w:p w14:paraId="539E6D92" w14:textId="5A2E91D4" w:rsidR="006A0EF6" w:rsidRPr="00352C4B" w:rsidRDefault="00E636E0" w:rsidP="006A0EF6">
      <w:pPr>
        <w:pStyle w:val="LAGIPINormal"/>
        <w:tabs>
          <w:tab w:val="left" w:pos="4253"/>
        </w:tabs>
        <w:rPr>
          <w:bCs/>
          <w:sz w:val="22"/>
          <w:szCs w:val="22"/>
        </w:rPr>
      </w:pPr>
      <w:r w:rsidRPr="00352C4B">
        <w:rPr>
          <w:bCs/>
          <w:sz w:val="22"/>
          <w:szCs w:val="22"/>
        </w:rPr>
        <w:t>Česká republika, Estó</w:t>
      </w:r>
      <w:r w:rsidR="006A0EF6" w:rsidRPr="00352C4B">
        <w:rPr>
          <w:bCs/>
          <w:sz w:val="22"/>
          <w:szCs w:val="22"/>
        </w:rPr>
        <w:t>n</w:t>
      </w:r>
      <w:r w:rsidRPr="00352C4B">
        <w:rPr>
          <w:bCs/>
          <w:sz w:val="22"/>
          <w:szCs w:val="22"/>
        </w:rPr>
        <w:t>sko</w:t>
      </w:r>
      <w:r w:rsidR="006A0EF6" w:rsidRPr="00352C4B">
        <w:rPr>
          <w:bCs/>
          <w:sz w:val="22"/>
          <w:szCs w:val="22"/>
        </w:rPr>
        <w:t xml:space="preserve">, Malta, </w:t>
      </w:r>
      <w:r w:rsidR="006A0EF6" w:rsidRPr="00352C4B">
        <w:rPr>
          <w:bCs/>
          <w:sz w:val="22"/>
          <w:szCs w:val="22"/>
        </w:rPr>
        <w:tab/>
        <w:t>Water for Injections CSL Behring</w:t>
      </w:r>
      <w:r w:rsidR="006A0EF6" w:rsidRPr="00352C4B">
        <w:rPr>
          <w:bCs/>
          <w:sz w:val="22"/>
          <w:szCs w:val="22"/>
        </w:rPr>
        <w:br/>
        <w:t>Slov</w:t>
      </w:r>
      <w:r w:rsidRPr="00352C4B">
        <w:rPr>
          <w:bCs/>
          <w:sz w:val="22"/>
          <w:szCs w:val="22"/>
        </w:rPr>
        <w:t>ensko</w:t>
      </w:r>
      <w:r w:rsidR="006A0EF6" w:rsidRPr="00352C4B">
        <w:rPr>
          <w:bCs/>
          <w:sz w:val="22"/>
          <w:szCs w:val="22"/>
        </w:rPr>
        <w:t xml:space="preserve">, </w:t>
      </w:r>
      <w:r w:rsidRPr="00352C4B">
        <w:rPr>
          <w:bCs/>
          <w:sz w:val="22"/>
          <w:szCs w:val="22"/>
        </w:rPr>
        <w:t>Spojené kráľovstvo</w:t>
      </w:r>
    </w:p>
    <w:p w14:paraId="7FDE494F" w14:textId="55DA2D6E" w:rsidR="006A0EF6" w:rsidRPr="00E4257F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E4257F">
        <w:rPr>
          <w:bCs/>
          <w:sz w:val="22"/>
          <w:szCs w:val="22"/>
        </w:rPr>
        <w:t>D</w:t>
      </w:r>
      <w:r w:rsidR="00E636E0" w:rsidRPr="00E4257F">
        <w:rPr>
          <w:bCs/>
          <w:sz w:val="22"/>
          <w:szCs w:val="22"/>
        </w:rPr>
        <w:t>ánsko</w:t>
      </w:r>
      <w:r w:rsidRPr="00E4257F">
        <w:rPr>
          <w:bCs/>
          <w:sz w:val="22"/>
          <w:szCs w:val="22"/>
        </w:rPr>
        <w:tab/>
        <w:t>Vand til injektionsvæsker “CSL Behring“</w:t>
      </w:r>
    </w:p>
    <w:p w14:paraId="0DAF62A6" w14:textId="6D5B62CB" w:rsidR="006A0EF6" w:rsidRPr="00E4257F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</w:rPr>
      </w:pPr>
      <w:r w:rsidRPr="00E4257F">
        <w:rPr>
          <w:bCs/>
          <w:sz w:val="22"/>
          <w:szCs w:val="22"/>
        </w:rPr>
        <w:t>F</w:t>
      </w:r>
      <w:r w:rsidR="00E636E0" w:rsidRPr="00E4257F">
        <w:rPr>
          <w:bCs/>
          <w:sz w:val="22"/>
          <w:szCs w:val="22"/>
        </w:rPr>
        <w:t>ínsko</w:t>
      </w:r>
      <w:r w:rsidRPr="00E4257F">
        <w:rPr>
          <w:bCs/>
          <w:sz w:val="22"/>
          <w:szCs w:val="22"/>
        </w:rPr>
        <w:tab/>
        <w:t>Injektionesteisiin käytettävä vesi CSL Behring</w:t>
      </w:r>
    </w:p>
    <w:p w14:paraId="1C683307" w14:textId="65050CE8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bCs/>
          <w:sz w:val="22"/>
          <w:szCs w:val="22"/>
          <w:lang w:val="en-US"/>
        </w:rPr>
        <w:t>Francúzsko</w:t>
      </w:r>
      <w:r w:rsidR="006A0EF6" w:rsidRPr="00352C4B">
        <w:rPr>
          <w:bCs/>
          <w:sz w:val="22"/>
          <w:szCs w:val="22"/>
          <w:lang w:val="en-US"/>
        </w:rPr>
        <w:tab/>
        <w:t>EAU POUR PREPARATIONS INJECTABLES CSL BEHRING, solvant pour préparation parentérale</w:t>
      </w:r>
    </w:p>
    <w:p w14:paraId="6EE85579" w14:textId="77777777" w:rsidR="00123499" w:rsidRPr="00A65639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A65639">
        <w:rPr>
          <w:noProof/>
          <w:sz w:val="22"/>
          <w:szCs w:val="22"/>
          <w:lang w:val="sk-SK"/>
        </w:rPr>
        <w:t>Holandsko</w:t>
      </w:r>
      <w:r w:rsidRPr="00A65639">
        <w:rPr>
          <w:bCs/>
          <w:sz w:val="22"/>
          <w:szCs w:val="22"/>
          <w:lang w:val="en-US"/>
        </w:rPr>
        <w:tab/>
        <w:t>Water voor injecties CSL Behring, oplossing voor parenteraal gebruik</w:t>
      </w:r>
    </w:p>
    <w:p w14:paraId="6AF01249" w14:textId="77777777" w:rsidR="00123499" w:rsidRPr="00D23890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D23890">
        <w:rPr>
          <w:caps/>
          <w:noProof/>
          <w:sz w:val="22"/>
          <w:szCs w:val="22"/>
          <w:lang w:val="sk-SK"/>
        </w:rPr>
        <w:t>í</w:t>
      </w:r>
      <w:r w:rsidRPr="00D23890">
        <w:rPr>
          <w:noProof/>
          <w:sz w:val="22"/>
          <w:szCs w:val="22"/>
          <w:lang w:val="sk-SK"/>
        </w:rPr>
        <w:t>rsko</w:t>
      </w:r>
      <w:r w:rsidRPr="00D23890">
        <w:rPr>
          <w:bCs/>
          <w:sz w:val="22"/>
          <w:szCs w:val="22"/>
          <w:lang w:val="en-US"/>
        </w:rPr>
        <w:tab/>
        <w:t>Water for Injections solvent for parenteral use</w:t>
      </w:r>
    </w:p>
    <w:p w14:paraId="75EC21DB" w14:textId="77777777" w:rsidR="00123499" w:rsidRPr="00D23890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D23890">
        <w:rPr>
          <w:bCs/>
          <w:sz w:val="22"/>
          <w:szCs w:val="22"/>
          <w:lang w:val="en-US"/>
        </w:rPr>
        <w:t>Island</w:t>
      </w:r>
      <w:r w:rsidRPr="00D23890">
        <w:rPr>
          <w:bCs/>
          <w:sz w:val="22"/>
          <w:szCs w:val="22"/>
          <w:lang w:val="en-US"/>
        </w:rPr>
        <w:tab/>
        <w:t>Vatn fyrir stungulyf CSL Behring</w:t>
      </w:r>
    </w:p>
    <w:p w14:paraId="48679EBD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Litva</w:t>
      </w:r>
      <w:r w:rsidRPr="00176D3E">
        <w:rPr>
          <w:bCs/>
          <w:sz w:val="22"/>
          <w:szCs w:val="22"/>
          <w:lang w:val="en-US"/>
        </w:rPr>
        <w:tab/>
        <w:t>Water for Injections CSL Behring tirpiklis parenteriniam vartojimui</w:t>
      </w:r>
    </w:p>
    <w:p w14:paraId="010F344D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Lotyšsko</w:t>
      </w:r>
      <w:r w:rsidRPr="00176D3E">
        <w:rPr>
          <w:bCs/>
          <w:sz w:val="22"/>
          <w:szCs w:val="22"/>
          <w:lang w:val="en-US"/>
        </w:rPr>
        <w:tab/>
        <w:t>Water for Injections CSL Behring šķīdinātājs parenterālai lietošanai</w:t>
      </w:r>
    </w:p>
    <w:p w14:paraId="648D9EA0" w14:textId="77777777" w:rsidR="00123499" w:rsidRPr="00176D3E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176D3E">
        <w:rPr>
          <w:noProof/>
          <w:sz w:val="22"/>
          <w:szCs w:val="22"/>
          <w:lang w:val="sk-SK"/>
        </w:rPr>
        <w:t>Luxembursko</w:t>
      </w:r>
      <w:r w:rsidRPr="00176D3E">
        <w:rPr>
          <w:bCs/>
          <w:sz w:val="22"/>
          <w:szCs w:val="22"/>
          <w:lang w:val="en-US"/>
        </w:rPr>
        <w:tab/>
        <w:t>Eau pour préparation injectable CSL Behring</w:t>
      </w:r>
    </w:p>
    <w:p w14:paraId="737F63B3" w14:textId="77777777" w:rsidR="00123499" w:rsidRPr="00E4257F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E61D38">
        <w:rPr>
          <w:noProof/>
          <w:sz w:val="22"/>
          <w:szCs w:val="22"/>
          <w:lang w:val="sk-SK"/>
        </w:rPr>
        <w:t>Maďarsko</w:t>
      </w:r>
      <w:r w:rsidRPr="00E4257F">
        <w:rPr>
          <w:bCs/>
          <w:sz w:val="22"/>
          <w:szCs w:val="22"/>
          <w:lang w:val="en-US"/>
        </w:rPr>
        <w:tab/>
        <w:t>Injekcióhoz való víz CSL Behring oldószer parenterális készítménye khez</w:t>
      </w:r>
    </w:p>
    <w:p w14:paraId="647A5A46" w14:textId="0B4597ED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352C4B">
        <w:rPr>
          <w:noProof/>
          <w:sz w:val="22"/>
          <w:szCs w:val="22"/>
          <w:lang w:val="sk-SK"/>
        </w:rPr>
        <w:t>Nemecko</w:t>
      </w:r>
      <w:r w:rsidR="006A0EF6" w:rsidRPr="00352C4B">
        <w:rPr>
          <w:bCs/>
          <w:sz w:val="22"/>
          <w:szCs w:val="22"/>
          <w:lang w:val="de-DE"/>
        </w:rPr>
        <w:tab/>
        <w:t>Wasser für Injektionszwecke CSL Behring</w:t>
      </w:r>
    </w:p>
    <w:p w14:paraId="459D404C" w14:textId="76259407" w:rsidR="006A0EF6" w:rsidRPr="00E4257F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352C4B">
        <w:rPr>
          <w:noProof/>
          <w:sz w:val="22"/>
          <w:szCs w:val="22"/>
          <w:lang w:val="sk-SK"/>
        </w:rPr>
        <w:t>Nórsko</w:t>
      </w:r>
      <w:r w:rsidRPr="00352C4B">
        <w:rPr>
          <w:noProof/>
          <w:sz w:val="22"/>
          <w:szCs w:val="22"/>
          <w:lang w:val="sk-SK"/>
        </w:rPr>
        <w:tab/>
      </w:r>
      <w:r w:rsidR="006A0EF6" w:rsidRPr="00E4257F">
        <w:rPr>
          <w:bCs/>
          <w:sz w:val="22"/>
          <w:szCs w:val="22"/>
          <w:lang w:val="de-DE"/>
        </w:rPr>
        <w:t>Vann til injeksjonsvæsker CSL Behring</w:t>
      </w:r>
    </w:p>
    <w:p w14:paraId="3CB88577" w14:textId="3AD8DC32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noProof/>
          <w:sz w:val="22"/>
          <w:szCs w:val="22"/>
          <w:lang w:val="sk-SK"/>
        </w:rPr>
        <w:t>Poľsko</w:t>
      </w:r>
      <w:r w:rsidR="006A0EF6" w:rsidRPr="00352C4B">
        <w:rPr>
          <w:bCs/>
          <w:sz w:val="22"/>
          <w:szCs w:val="22"/>
          <w:lang w:val="en-US"/>
        </w:rPr>
        <w:tab/>
        <w:t>Woda do wstrzykiwań CSL Behring</w:t>
      </w:r>
    </w:p>
    <w:p w14:paraId="0DE5089D" w14:textId="2C843C70" w:rsidR="006A0EF6" w:rsidRPr="00352C4B" w:rsidRDefault="006A0EF6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bCs/>
          <w:sz w:val="22"/>
          <w:szCs w:val="22"/>
          <w:lang w:val="en-US"/>
        </w:rPr>
        <w:t>Portugal</w:t>
      </w:r>
      <w:r w:rsidR="00E636E0" w:rsidRPr="00352C4B">
        <w:rPr>
          <w:bCs/>
          <w:sz w:val="22"/>
          <w:szCs w:val="22"/>
          <w:lang w:val="en-US"/>
        </w:rPr>
        <w:t>sko</w:t>
      </w:r>
      <w:r w:rsidRPr="00352C4B">
        <w:rPr>
          <w:bCs/>
          <w:sz w:val="22"/>
          <w:szCs w:val="22"/>
          <w:lang w:val="en-US"/>
        </w:rPr>
        <w:tab/>
        <w:t>Água para preparações injetáveis CSL Behring</w:t>
      </w:r>
    </w:p>
    <w:p w14:paraId="59089A43" w14:textId="77777777" w:rsidR="00123499" w:rsidRPr="007F14E8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de-DE"/>
        </w:rPr>
      </w:pPr>
      <w:r w:rsidRPr="008C53C5">
        <w:rPr>
          <w:noProof/>
          <w:sz w:val="22"/>
          <w:szCs w:val="22"/>
          <w:lang w:val="sk-SK"/>
        </w:rPr>
        <w:t>Rakúsko</w:t>
      </w:r>
      <w:r w:rsidRPr="007F14E8">
        <w:rPr>
          <w:bCs/>
          <w:sz w:val="22"/>
          <w:szCs w:val="22"/>
          <w:lang w:val="de-DE"/>
        </w:rPr>
        <w:tab/>
        <w:t xml:space="preserve">Wasser für Injektionszwecke CSL Behring Lösungsmittel zur Herstellung von Parenteralia </w:t>
      </w:r>
    </w:p>
    <w:p w14:paraId="26883578" w14:textId="2AD7423F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noProof/>
          <w:sz w:val="22"/>
          <w:szCs w:val="22"/>
          <w:lang w:val="sk-SK"/>
        </w:rPr>
        <w:t>Rumunsko</w:t>
      </w:r>
      <w:r w:rsidR="006A0EF6" w:rsidRPr="00352C4B">
        <w:rPr>
          <w:bCs/>
          <w:sz w:val="22"/>
          <w:szCs w:val="22"/>
          <w:lang w:val="en-US"/>
        </w:rPr>
        <w:tab/>
        <w:t>Apă pentru preparate injectabile CSL Behring, solvent pentru preparate parenterale</w:t>
      </w:r>
    </w:p>
    <w:p w14:paraId="52780C8B" w14:textId="2D4CB779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noProof/>
          <w:sz w:val="22"/>
          <w:szCs w:val="22"/>
          <w:lang w:val="sk-SK"/>
        </w:rPr>
        <w:t>Slovisnko</w:t>
      </w:r>
      <w:r w:rsidR="006A0EF6" w:rsidRPr="00352C4B">
        <w:rPr>
          <w:bCs/>
          <w:sz w:val="22"/>
          <w:szCs w:val="22"/>
          <w:lang w:val="en-US"/>
        </w:rPr>
        <w:tab/>
        <w:t>Voda za injekcije CSL Behring vehikel za parenteralno uporabo</w:t>
      </w:r>
    </w:p>
    <w:p w14:paraId="62860311" w14:textId="1C570920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52C4B">
        <w:rPr>
          <w:caps/>
          <w:noProof/>
          <w:sz w:val="22"/>
          <w:szCs w:val="22"/>
          <w:lang w:val="sk-SK"/>
        </w:rPr>
        <w:t>š</w:t>
      </w:r>
      <w:r w:rsidRPr="00352C4B">
        <w:rPr>
          <w:noProof/>
          <w:sz w:val="22"/>
          <w:szCs w:val="22"/>
          <w:lang w:val="sk-SK"/>
        </w:rPr>
        <w:t>panielsko</w:t>
      </w:r>
      <w:r w:rsidR="006A0EF6" w:rsidRPr="00352C4B">
        <w:rPr>
          <w:bCs/>
          <w:sz w:val="22"/>
          <w:szCs w:val="22"/>
          <w:lang w:val="en-US"/>
        </w:rPr>
        <w:tab/>
        <w:t>Agua para preparaciones inyectables CSL Behring disolvente para uso parenteral EFG</w:t>
      </w:r>
    </w:p>
    <w:p w14:paraId="4A308375" w14:textId="187D03D6" w:rsidR="006A0EF6" w:rsidRPr="00352C4B" w:rsidRDefault="00E636E0" w:rsidP="006A0EF6">
      <w:pPr>
        <w:pStyle w:val="LAGIPINormal"/>
        <w:tabs>
          <w:tab w:val="left" w:pos="4253"/>
          <w:tab w:val="left" w:pos="4678"/>
        </w:tabs>
        <w:ind w:left="4253" w:hanging="4253"/>
        <w:rPr>
          <w:b/>
          <w:bCs/>
          <w:sz w:val="22"/>
          <w:szCs w:val="22"/>
          <w:lang w:val="de-DE"/>
        </w:rPr>
      </w:pPr>
      <w:r w:rsidRPr="00352C4B">
        <w:rPr>
          <w:caps/>
          <w:noProof/>
          <w:sz w:val="22"/>
          <w:szCs w:val="22"/>
          <w:lang w:val="sk-SK"/>
        </w:rPr>
        <w:t>š</w:t>
      </w:r>
      <w:r w:rsidRPr="00352C4B">
        <w:rPr>
          <w:noProof/>
          <w:sz w:val="22"/>
          <w:szCs w:val="22"/>
          <w:lang w:val="sk-SK"/>
        </w:rPr>
        <w:t>védsko</w:t>
      </w:r>
      <w:r w:rsidR="006A0EF6" w:rsidRPr="00352C4B">
        <w:rPr>
          <w:bCs/>
          <w:sz w:val="22"/>
          <w:szCs w:val="22"/>
          <w:lang w:val="de-DE"/>
        </w:rPr>
        <w:tab/>
        <w:t>Vatten för injektionsvätskor CSL Behring</w:t>
      </w:r>
    </w:p>
    <w:p w14:paraId="790CABBE" w14:textId="77777777" w:rsidR="00123499" w:rsidRPr="0033209F" w:rsidRDefault="00123499" w:rsidP="00123499">
      <w:pPr>
        <w:pStyle w:val="LAGIPINormal"/>
        <w:tabs>
          <w:tab w:val="left" w:pos="4253"/>
          <w:tab w:val="left" w:pos="4678"/>
        </w:tabs>
        <w:ind w:left="4253" w:hanging="4253"/>
        <w:rPr>
          <w:bCs/>
          <w:sz w:val="22"/>
          <w:szCs w:val="22"/>
          <w:lang w:val="en-US"/>
        </w:rPr>
      </w:pPr>
      <w:r w:rsidRPr="0033209F">
        <w:rPr>
          <w:noProof/>
          <w:sz w:val="22"/>
          <w:szCs w:val="22"/>
          <w:lang w:val="sk-SK"/>
        </w:rPr>
        <w:t>Taliansko</w:t>
      </w:r>
      <w:r w:rsidRPr="0033209F">
        <w:rPr>
          <w:bCs/>
          <w:sz w:val="22"/>
          <w:szCs w:val="22"/>
          <w:lang w:val="en-US"/>
        </w:rPr>
        <w:tab/>
        <w:t>ACQUA PER PREPARAZIONI INIETTABILI CSL Behring</w:t>
      </w:r>
    </w:p>
    <w:p w14:paraId="732AAD0F" w14:textId="77777777" w:rsidR="00EA418F" w:rsidRPr="00B445C4" w:rsidRDefault="00EA418F" w:rsidP="00EA418F">
      <w:pPr>
        <w:ind w:right="-449"/>
        <w:rPr>
          <w:noProof/>
          <w:szCs w:val="22"/>
          <w:lang w:val="sk-SK"/>
        </w:rPr>
      </w:pPr>
    </w:p>
    <w:p w14:paraId="3B1AF4C0" w14:textId="1B4D1A1B" w:rsidR="00E0706E" w:rsidRPr="00B445C4" w:rsidRDefault="00F25D06" w:rsidP="00F25D06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B445C4">
        <w:rPr>
          <w:b/>
          <w:noProof/>
          <w:szCs w:val="22"/>
          <w:lang w:val="sk-SK"/>
        </w:rPr>
        <w:t>Táto písomná informácia bola naposledy aktualizovaná</w:t>
      </w:r>
      <w:r w:rsidR="00E03F9A">
        <w:rPr>
          <w:b/>
          <w:noProof/>
          <w:szCs w:val="22"/>
          <w:lang w:val="sk-SK"/>
        </w:rPr>
        <w:t xml:space="preserve"> v auguste</w:t>
      </w:r>
      <w:r w:rsidR="00E4257F">
        <w:rPr>
          <w:b/>
          <w:noProof/>
          <w:szCs w:val="22"/>
          <w:lang w:val="sk-SK"/>
        </w:rPr>
        <w:t xml:space="preserve"> 2020</w:t>
      </w:r>
      <w:r w:rsidR="00940A30">
        <w:rPr>
          <w:b/>
          <w:noProof/>
          <w:szCs w:val="22"/>
          <w:lang w:val="sk-SK"/>
        </w:rPr>
        <w:t>.</w:t>
      </w:r>
    </w:p>
    <w:sectPr w:rsidR="00E0706E" w:rsidRPr="00B445C4" w:rsidSect="00B445C4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ECA83" w14:textId="77777777" w:rsidR="000F0079" w:rsidRDefault="000F0079">
      <w:r>
        <w:separator/>
      </w:r>
    </w:p>
  </w:endnote>
  <w:endnote w:type="continuationSeparator" w:id="0">
    <w:p w14:paraId="60AD4097" w14:textId="77777777" w:rsidR="000F0079" w:rsidRDefault="000F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E137C" w14:textId="77777777" w:rsidR="00862CF6" w:rsidRPr="000B2B29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B2B29">
      <w:rPr>
        <w:rStyle w:val="slostrany"/>
        <w:rFonts w:ascii="Times New Roman" w:hAnsi="Times New Roman"/>
        <w:sz w:val="18"/>
        <w:szCs w:val="18"/>
      </w:rPr>
      <w:fldChar w:fldCharType="begin"/>
    </w:r>
    <w:r w:rsidRPr="000B2B2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B2B29">
      <w:rPr>
        <w:rStyle w:val="slostrany"/>
        <w:rFonts w:ascii="Times New Roman" w:hAnsi="Times New Roman"/>
        <w:sz w:val="18"/>
        <w:szCs w:val="18"/>
      </w:rPr>
      <w:fldChar w:fldCharType="separate"/>
    </w:r>
    <w:r w:rsidR="00E4257F">
      <w:rPr>
        <w:rStyle w:val="slostrany"/>
        <w:rFonts w:ascii="Times New Roman" w:hAnsi="Times New Roman"/>
        <w:noProof/>
        <w:sz w:val="18"/>
        <w:szCs w:val="18"/>
      </w:rPr>
      <w:t>4</w:t>
    </w:r>
    <w:r w:rsidRPr="000B2B2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FEE" w14:textId="77777777" w:rsidR="00862CF6" w:rsidRPr="00F7268C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F7268C">
      <w:rPr>
        <w:rFonts w:ascii="Arial" w:hAnsi="Arial" w:cs="Arial"/>
      </w:rPr>
      <w:fldChar w:fldCharType="begin"/>
    </w:r>
    <w:r w:rsidRPr="00F7268C">
      <w:rPr>
        <w:rFonts w:ascii="Arial" w:hAnsi="Arial" w:cs="Arial"/>
      </w:rPr>
      <w:instrText xml:space="preserve"> EQ </w:instrText>
    </w:r>
    <w:r w:rsidRPr="00F7268C">
      <w:rPr>
        <w:rFonts w:ascii="Arial" w:hAnsi="Arial" w:cs="Arial"/>
      </w:rPr>
      <w:fldChar w:fldCharType="end"/>
    </w:r>
    <w:r w:rsidRPr="00CD1930">
      <w:rPr>
        <w:rStyle w:val="slostrany"/>
        <w:rFonts w:ascii="Times New Roman" w:hAnsi="Times New Roman"/>
        <w:sz w:val="18"/>
        <w:szCs w:val="18"/>
      </w:rPr>
      <w:fldChar w:fldCharType="begin"/>
    </w:r>
    <w:r w:rsidRPr="00CD193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1930">
      <w:rPr>
        <w:rStyle w:val="slostrany"/>
        <w:rFonts w:ascii="Times New Roman" w:hAnsi="Times New Roman"/>
        <w:sz w:val="18"/>
        <w:szCs w:val="18"/>
      </w:rPr>
      <w:fldChar w:fldCharType="separate"/>
    </w:r>
    <w:r w:rsidR="00DB6478">
      <w:rPr>
        <w:rStyle w:val="slostrany"/>
        <w:rFonts w:ascii="Times New Roman" w:hAnsi="Times New Roman"/>
        <w:noProof/>
        <w:sz w:val="18"/>
        <w:szCs w:val="18"/>
      </w:rPr>
      <w:t>1</w:t>
    </w:r>
    <w:r w:rsidRPr="00CD193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4371D" w14:textId="77777777" w:rsidR="000F0079" w:rsidRDefault="000F0079">
      <w:r>
        <w:separator/>
      </w:r>
    </w:p>
  </w:footnote>
  <w:footnote w:type="continuationSeparator" w:id="0">
    <w:p w14:paraId="76DC8010" w14:textId="77777777" w:rsidR="000F0079" w:rsidRDefault="000F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582EA" w14:textId="77EF4A9B" w:rsidR="001667FA" w:rsidRPr="00E4257F" w:rsidRDefault="00FD4137">
    <w:pPr>
      <w:pStyle w:val="Hlavika"/>
      <w:rPr>
        <w:rFonts w:ascii="Times New Roman" w:hAnsi="Times New Roman"/>
      </w:rPr>
    </w:pPr>
    <w:r w:rsidRPr="00E4257F">
      <w:rPr>
        <w:rFonts w:ascii="Times New Roman" w:hAnsi="Times New Roman"/>
        <w:sz w:val="18"/>
        <w:szCs w:val="18"/>
        <w:lang w:val="sk-SK" w:eastAsia="sk-SK"/>
      </w:rPr>
      <w:t xml:space="preserve">Schválený text k rozhodnutiu o zmene, ev. č.: </w:t>
    </w:r>
    <w:r>
      <w:rPr>
        <w:rFonts w:ascii="Times New Roman" w:hAnsi="Times New Roman"/>
        <w:sz w:val="18"/>
        <w:szCs w:val="18"/>
        <w:lang w:val="sk-SK" w:eastAsia="sk-SK"/>
      </w:rPr>
      <w:t>2020/01559-ZME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423B2"/>
    <w:multiLevelType w:val="hybridMultilevel"/>
    <w:tmpl w:val="183633B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AB4"/>
    <w:multiLevelType w:val="hybridMultilevel"/>
    <w:tmpl w:val="3B741FAC"/>
    <w:lvl w:ilvl="0" w:tplc="866C81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6112"/>
    <w:multiLevelType w:val="hybridMultilevel"/>
    <w:tmpl w:val="60EA6912"/>
    <w:lvl w:ilvl="0" w:tplc="90D84E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7F40"/>
    <w:multiLevelType w:val="hybridMultilevel"/>
    <w:tmpl w:val="18D273C8"/>
    <w:lvl w:ilvl="0" w:tplc="73E204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14BF"/>
    <w:multiLevelType w:val="hybridMultilevel"/>
    <w:tmpl w:val="2CD8C03A"/>
    <w:lvl w:ilvl="0" w:tplc="866C81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B01A7"/>
    <w:multiLevelType w:val="hybridMultilevel"/>
    <w:tmpl w:val="93E8A408"/>
    <w:lvl w:ilvl="0" w:tplc="8D2085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C576E"/>
    <w:multiLevelType w:val="hybridMultilevel"/>
    <w:tmpl w:val="D006EC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54E2E"/>
    <w:multiLevelType w:val="hybridMultilevel"/>
    <w:tmpl w:val="7DFE1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C2D66"/>
    <w:multiLevelType w:val="hybridMultilevel"/>
    <w:tmpl w:val="D31466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E"/>
    <w:rsid w:val="00043EB3"/>
    <w:rsid w:val="00072019"/>
    <w:rsid w:val="000A2F7D"/>
    <w:rsid w:val="000A580F"/>
    <w:rsid w:val="000B2B29"/>
    <w:rsid w:val="000C1B85"/>
    <w:rsid w:val="000F0079"/>
    <w:rsid w:val="000F29EF"/>
    <w:rsid w:val="000F60D9"/>
    <w:rsid w:val="00112141"/>
    <w:rsid w:val="00123499"/>
    <w:rsid w:val="001667FA"/>
    <w:rsid w:val="00192179"/>
    <w:rsid w:val="00195978"/>
    <w:rsid w:val="001A0BFA"/>
    <w:rsid w:val="001A62DB"/>
    <w:rsid w:val="001B5D78"/>
    <w:rsid w:val="001C51A2"/>
    <w:rsid w:val="001F4197"/>
    <w:rsid w:val="00207FD2"/>
    <w:rsid w:val="00216945"/>
    <w:rsid w:val="002524CB"/>
    <w:rsid w:val="002611BE"/>
    <w:rsid w:val="0028180C"/>
    <w:rsid w:val="002851B5"/>
    <w:rsid w:val="002C1782"/>
    <w:rsid w:val="002C34F5"/>
    <w:rsid w:val="002C6F3A"/>
    <w:rsid w:val="002D7BA3"/>
    <w:rsid w:val="002F42EE"/>
    <w:rsid w:val="00321BEE"/>
    <w:rsid w:val="003278A7"/>
    <w:rsid w:val="00337717"/>
    <w:rsid w:val="00352C4B"/>
    <w:rsid w:val="00395BE5"/>
    <w:rsid w:val="003C35DF"/>
    <w:rsid w:val="003C5F4B"/>
    <w:rsid w:val="003D4288"/>
    <w:rsid w:val="003E0F67"/>
    <w:rsid w:val="003E6B73"/>
    <w:rsid w:val="004000F9"/>
    <w:rsid w:val="00417DCD"/>
    <w:rsid w:val="004210A3"/>
    <w:rsid w:val="00470142"/>
    <w:rsid w:val="00487C09"/>
    <w:rsid w:val="004A01B2"/>
    <w:rsid w:val="004A4829"/>
    <w:rsid w:val="004A489A"/>
    <w:rsid w:val="004A48A4"/>
    <w:rsid w:val="004B7DEF"/>
    <w:rsid w:val="004D0DC9"/>
    <w:rsid w:val="004F35E2"/>
    <w:rsid w:val="0054237A"/>
    <w:rsid w:val="005F06BE"/>
    <w:rsid w:val="005F7392"/>
    <w:rsid w:val="00622918"/>
    <w:rsid w:val="00630CCB"/>
    <w:rsid w:val="006317DD"/>
    <w:rsid w:val="00640F64"/>
    <w:rsid w:val="00662202"/>
    <w:rsid w:val="00663A4A"/>
    <w:rsid w:val="00667CD9"/>
    <w:rsid w:val="006873B6"/>
    <w:rsid w:val="006953C4"/>
    <w:rsid w:val="006A0EF6"/>
    <w:rsid w:val="006B5804"/>
    <w:rsid w:val="006E12E0"/>
    <w:rsid w:val="006E1D6B"/>
    <w:rsid w:val="006E30AB"/>
    <w:rsid w:val="006F7AB0"/>
    <w:rsid w:val="007036EA"/>
    <w:rsid w:val="00715D2E"/>
    <w:rsid w:val="0071706D"/>
    <w:rsid w:val="00727E59"/>
    <w:rsid w:val="007316F0"/>
    <w:rsid w:val="00734EF7"/>
    <w:rsid w:val="00787E22"/>
    <w:rsid w:val="00792CFE"/>
    <w:rsid w:val="00794F88"/>
    <w:rsid w:val="007B7D5C"/>
    <w:rsid w:val="007F6218"/>
    <w:rsid w:val="008177B1"/>
    <w:rsid w:val="00830488"/>
    <w:rsid w:val="00840E8D"/>
    <w:rsid w:val="00843D25"/>
    <w:rsid w:val="00861DF1"/>
    <w:rsid w:val="00884311"/>
    <w:rsid w:val="00890330"/>
    <w:rsid w:val="008B57DB"/>
    <w:rsid w:val="008C53C5"/>
    <w:rsid w:val="008C55C5"/>
    <w:rsid w:val="008C7E6D"/>
    <w:rsid w:val="009203E5"/>
    <w:rsid w:val="009376D4"/>
    <w:rsid w:val="00940A30"/>
    <w:rsid w:val="009658D0"/>
    <w:rsid w:val="009B41BC"/>
    <w:rsid w:val="009B57FE"/>
    <w:rsid w:val="009F05D1"/>
    <w:rsid w:val="00A11F2F"/>
    <w:rsid w:val="00A55525"/>
    <w:rsid w:val="00A90F01"/>
    <w:rsid w:val="00A91D09"/>
    <w:rsid w:val="00AF0A14"/>
    <w:rsid w:val="00B01CC3"/>
    <w:rsid w:val="00B0343B"/>
    <w:rsid w:val="00B170D9"/>
    <w:rsid w:val="00B2102F"/>
    <w:rsid w:val="00B3472D"/>
    <w:rsid w:val="00B445C4"/>
    <w:rsid w:val="00B4688F"/>
    <w:rsid w:val="00B73C77"/>
    <w:rsid w:val="00BA068D"/>
    <w:rsid w:val="00BA3700"/>
    <w:rsid w:val="00BD03BA"/>
    <w:rsid w:val="00BD545B"/>
    <w:rsid w:val="00C30D07"/>
    <w:rsid w:val="00C56F0E"/>
    <w:rsid w:val="00C75791"/>
    <w:rsid w:val="00C9681C"/>
    <w:rsid w:val="00CD1282"/>
    <w:rsid w:val="00CD1930"/>
    <w:rsid w:val="00D0009D"/>
    <w:rsid w:val="00D02A9D"/>
    <w:rsid w:val="00D36B2A"/>
    <w:rsid w:val="00D37983"/>
    <w:rsid w:val="00D44C1F"/>
    <w:rsid w:val="00D51AA0"/>
    <w:rsid w:val="00D641E2"/>
    <w:rsid w:val="00D76748"/>
    <w:rsid w:val="00D875A4"/>
    <w:rsid w:val="00D97CE7"/>
    <w:rsid w:val="00DB6478"/>
    <w:rsid w:val="00DD412E"/>
    <w:rsid w:val="00E03F9A"/>
    <w:rsid w:val="00E0706E"/>
    <w:rsid w:val="00E4257F"/>
    <w:rsid w:val="00E636E0"/>
    <w:rsid w:val="00E966C1"/>
    <w:rsid w:val="00EA418F"/>
    <w:rsid w:val="00ED1193"/>
    <w:rsid w:val="00EE3D9F"/>
    <w:rsid w:val="00EF5D50"/>
    <w:rsid w:val="00F10509"/>
    <w:rsid w:val="00F238B3"/>
    <w:rsid w:val="00F25D06"/>
    <w:rsid w:val="00F27C0E"/>
    <w:rsid w:val="00F324E3"/>
    <w:rsid w:val="00F44E59"/>
    <w:rsid w:val="00F537FD"/>
    <w:rsid w:val="00F872CA"/>
    <w:rsid w:val="00FB258A"/>
    <w:rsid w:val="00FB7A33"/>
    <w:rsid w:val="00FD4137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FAB"/>
  <w15:chartTrackingRefBased/>
  <w15:docId w15:val="{81CBA3FC-D3F6-4EAE-A0B7-953E800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06E"/>
    <w:pPr>
      <w:ind w:left="567" w:hanging="567"/>
    </w:pPr>
    <w:rPr>
      <w:rFonts w:eastAsia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2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0706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E0706E"/>
    <w:rPr>
      <w:rFonts w:ascii="Helvetica" w:eastAsia="Times New Roman" w:hAnsi="Helvetica"/>
      <w:sz w:val="20"/>
      <w:szCs w:val="20"/>
    </w:rPr>
  </w:style>
  <w:style w:type="paragraph" w:styleId="Pta">
    <w:name w:val="footer"/>
    <w:basedOn w:val="Normlny"/>
    <w:link w:val="PtaChar"/>
    <w:rsid w:val="00E0706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E0706E"/>
    <w:rPr>
      <w:rFonts w:ascii="Helvetica" w:eastAsia="Times New Roman" w:hAnsi="Helvetica"/>
      <w:sz w:val="16"/>
      <w:szCs w:val="20"/>
    </w:rPr>
  </w:style>
  <w:style w:type="character" w:styleId="slostrany">
    <w:name w:val="page number"/>
    <w:basedOn w:val="Predvolenpsmoodseku"/>
    <w:rsid w:val="00E0706E"/>
  </w:style>
  <w:style w:type="character" w:styleId="Hypertextovprepojenie">
    <w:name w:val="Hyperlink"/>
    <w:uiPriority w:val="99"/>
    <w:rsid w:val="00E0706E"/>
    <w:rPr>
      <w:color w:val="0000FF"/>
      <w:u w:val="single"/>
    </w:rPr>
  </w:style>
  <w:style w:type="paragraph" w:customStyle="1" w:styleId="LAFISPCNormal">
    <w:name w:val="LA_FI_SPC_Normal"/>
    <w:basedOn w:val="Normlny"/>
    <w:rsid w:val="00662202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662202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2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9376D4"/>
    <w:pPr>
      <w:ind w:left="0" w:firstLine="0"/>
    </w:pPr>
    <w:rPr>
      <w:sz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3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3700"/>
    <w:rPr>
      <w:rFonts w:ascii="Segoe UI" w:eastAsia="Times New Roman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D97CE7"/>
    <w:pPr>
      <w:spacing w:after="240"/>
      <w:jc w:val="center"/>
      <w:outlineLvl w:val="0"/>
    </w:pPr>
    <w:rPr>
      <w:b/>
      <w:noProof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D97CE7"/>
    <w:rPr>
      <w:rFonts w:eastAsia="Times New Roman"/>
      <w:b/>
      <w:noProof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11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687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73B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73B6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7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73B6"/>
    <w:rPr>
      <w:rFonts w:eastAsia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0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zuzana molnarova</cp:lastModifiedBy>
  <cp:revision>3</cp:revision>
  <cp:lastPrinted>2020-08-24T06:59:00Z</cp:lastPrinted>
  <dcterms:created xsi:type="dcterms:W3CDTF">2020-08-21T11:47:00Z</dcterms:created>
  <dcterms:modified xsi:type="dcterms:W3CDTF">2020-08-24T06:59:00Z</dcterms:modified>
</cp:coreProperties>
</file>