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7CA5A" w14:textId="77777777" w:rsidR="00B065DB" w:rsidRPr="002227BE" w:rsidRDefault="002C4F0F">
      <w:pPr>
        <w:spacing w:after="0" w:line="240" w:lineRule="auto"/>
        <w:jc w:val="center"/>
        <w:rPr>
          <w:rFonts w:ascii="Times New Roman" w:hAnsi="Times New Roman"/>
          <w:b/>
        </w:rPr>
      </w:pPr>
      <w:r w:rsidRPr="002227BE">
        <w:rPr>
          <w:rFonts w:ascii="Times New Roman" w:hAnsi="Times New Roman"/>
          <w:b/>
        </w:rPr>
        <w:t>Písomná informácia pre používateľa</w:t>
      </w:r>
    </w:p>
    <w:p w14:paraId="336ACA85" w14:textId="77777777" w:rsidR="00B065DB" w:rsidRPr="002227BE" w:rsidRDefault="00B065DB">
      <w:pPr>
        <w:spacing w:after="0" w:line="240" w:lineRule="auto"/>
        <w:jc w:val="center"/>
        <w:rPr>
          <w:rFonts w:ascii="Times New Roman" w:hAnsi="Times New Roman"/>
          <w:b/>
        </w:rPr>
      </w:pPr>
    </w:p>
    <w:p w14:paraId="3C16DB33" w14:textId="1E870928" w:rsidR="00B065DB" w:rsidRPr="002227BE" w:rsidRDefault="007279D6" w:rsidP="00AB32BA">
      <w:pPr>
        <w:spacing w:after="0" w:line="240" w:lineRule="auto"/>
        <w:jc w:val="center"/>
        <w:rPr>
          <w:rFonts w:ascii="Times New Roman" w:hAnsi="Times New Roman"/>
          <w:b/>
          <w:bCs/>
        </w:rPr>
      </w:pPr>
      <w:r w:rsidRPr="002227BE">
        <w:rPr>
          <w:rFonts w:ascii="Times New Roman" w:hAnsi="Times New Roman"/>
          <w:b/>
        </w:rPr>
        <w:t>Medicinálny oxid dusný SOL 100 % medicinálny plyn, skvapalnený</w:t>
      </w:r>
    </w:p>
    <w:p w14:paraId="6F1DFE1A" w14:textId="1C1F092A" w:rsidR="00B065DB" w:rsidRPr="002227BE" w:rsidRDefault="00AB32BA">
      <w:pPr>
        <w:spacing w:after="0" w:line="240" w:lineRule="auto"/>
        <w:jc w:val="center"/>
        <w:rPr>
          <w:rFonts w:ascii="Times New Roman" w:hAnsi="Times New Roman"/>
        </w:rPr>
      </w:pPr>
      <w:r w:rsidRPr="002227BE">
        <w:rPr>
          <w:rFonts w:ascii="Times New Roman" w:hAnsi="Times New Roman"/>
        </w:rPr>
        <w:t>oxid dusný</w:t>
      </w:r>
    </w:p>
    <w:p w14:paraId="6CAA2161" w14:textId="77777777" w:rsidR="00B065DB" w:rsidRPr="002227BE" w:rsidRDefault="00B065DB">
      <w:pPr>
        <w:spacing w:after="0" w:line="240" w:lineRule="auto"/>
        <w:rPr>
          <w:rFonts w:ascii="Times New Roman" w:hAnsi="Times New Roman"/>
          <w:b/>
        </w:rPr>
      </w:pPr>
    </w:p>
    <w:p w14:paraId="7230D851" w14:textId="77777777" w:rsidR="005711D6" w:rsidRPr="002227BE" w:rsidRDefault="007279D6" w:rsidP="005711D6">
      <w:pPr>
        <w:spacing w:after="14" w:line="249" w:lineRule="auto"/>
        <w:ind w:left="-5"/>
        <w:jc w:val="both"/>
        <w:rPr>
          <w:rFonts w:ascii="Times New Roman" w:hAnsi="Times New Roman"/>
          <w:color w:val="000000"/>
        </w:rPr>
      </w:pPr>
      <w:r w:rsidRPr="002227BE">
        <w:rPr>
          <w:rFonts w:ascii="Times New Roman" w:hAnsi="Times New Roman"/>
          <w:b/>
        </w:rPr>
        <w:t>Pozorne si prečítajte celú písomnú informáciu predtým, ako začnete používať tento liek, pretože obsahuje pre vás dôležité informácie.</w:t>
      </w:r>
    </w:p>
    <w:p w14:paraId="56E78346" w14:textId="034EFDB8" w:rsidR="005711D6" w:rsidRPr="002227BE" w:rsidRDefault="005711D6" w:rsidP="00BB0675">
      <w:pPr>
        <w:numPr>
          <w:ilvl w:val="0"/>
          <w:numId w:val="4"/>
        </w:numPr>
        <w:spacing w:after="3" w:line="248" w:lineRule="auto"/>
        <w:ind w:left="567" w:hanging="567"/>
        <w:rPr>
          <w:rFonts w:ascii="Times New Roman" w:hAnsi="Times New Roman"/>
          <w:color w:val="000000"/>
        </w:rPr>
      </w:pPr>
      <w:r w:rsidRPr="002227BE">
        <w:rPr>
          <w:rFonts w:ascii="Times New Roman" w:hAnsi="Times New Roman"/>
          <w:color w:val="000000"/>
        </w:rPr>
        <w:t xml:space="preserve">Túto písomnú informáciu si uschovajte. Možno bude potrebné, aby ste si ju znovu prečítali. </w:t>
      </w:r>
    </w:p>
    <w:p w14:paraId="0AA40B58" w14:textId="1B5F43CD" w:rsidR="005711D6" w:rsidRPr="002227BE" w:rsidRDefault="005711D6" w:rsidP="00BB0675">
      <w:pPr>
        <w:numPr>
          <w:ilvl w:val="0"/>
          <w:numId w:val="4"/>
        </w:numPr>
        <w:spacing w:after="3" w:line="248" w:lineRule="auto"/>
        <w:ind w:left="567" w:hanging="567"/>
        <w:rPr>
          <w:rFonts w:ascii="Times New Roman" w:hAnsi="Times New Roman"/>
          <w:color w:val="000000"/>
        </w:rPr>
      </w:pPr>
      <w:r w:rsidRPr="002227BE">
        <w:rPr>
          <w:rFonts w:ascii="Times New Roman" w:hAnsi="Times New Roman"/>
          <w:color w:val="000000"/>
        </w:rPr>
        <w:t xml:space="preserve">Ak máte akékoľvek ďalšie otázky, obráťte sa na svojho </w:t>
      </w:r>
      <w:bookmarkStart w:id="0" w:name="_Hlk515883722"/>
      <w:r w:rsidRPr="002227BE">
        <w:rPr>
          <w:rFonts w:ascii="Times New Roman" w:hAnsi="Times New Roman"/>
          <w:color w:val="000000"/>
        </w:rPr>
        <w:t>lekára, lekárnika alebo zdravotnej sestry</w:t>
      </w:r>
      <w:bookmarkEnd w:id="0"/>
      <w:r w:rsidRPr="002227BE">
        <w:rPr>
          <w:rFonts w:ascii="Times New Roman" w:hAnsi="Times New Roman"/>
          <w:color w:val="000000"/>
        </w:rPr>
        <w:t xml:space="preserve">. </w:t>
      </w:r>
    </w:p>
    <w:p w14:paraId="5253EC8F" w14:textId="6C301ED8" w:rsidR="005711D6" w:rsidRPr="002227BE" w:rsidRDefault="005711D6" w:rsidP="00BB0675">
      <w:pPr>
        <w:numPr>
          <w:ilvl w:val="0"/>
          <w:numId w:val="4"/>
        </w:numPr>
        <w:spacing w:after="3" w:line="248" w:lineRule="auto"/>
        <w:ind w:left="567" w:hanging="567"/>
        <w:rPr>
          <w:rFonts w:ascii="Times New Roman" w:hAnsi="Times New Roman"/>
          <w:color w:val="000000"/>
        </w:rPr>
      </w:pPr>
      <w:r w:rsidRPr="002227BE">
        <w:rPr>
          <w:rFonts w:ascii="Times New Roman" w:hAnsi="Times New Roman"/>
          <w:color w:val="000000"/>
        </w:rPr>
        <w:t xml:space="preserve">Ak sa u vás vyskytne akýkoľvek vedľajší účinok, obráťte sa na svojho lekára, lekárnika alebo zdravotnej sestry. To sa týka aj akýchkoľvek vedľajších účinkov, ktoré nie sú uvedené v tejto písomnej informácii. Pozri časť 4. </w:t>
      </w:r>
    </w:p>
    <w:p w14:paraId="438A34C6" w14:textId="77777777" w:rsidR="00AF1054" w:rsidRPr="002227BE" w:rsidRDefault="00AF1054">
      <w:pPr>
        <w:spacing w:after="0" w:line="240" w:lineRule="auto"/>
        <w:rPr>
          <w:rFonts w:ascii="Times New Roman" w:hAnsi="Times New Roman"/>
          <w:b/>
        </w:rPr>
      </w:pPr>
    </w:p>
    <w:p w14:paraId="28176786" w14:textId="77777777" w:rsidR="00B065DB" w:rsidRPr="002227BE" w:rsidRDefault="007279D6">
      <w:pPr>
        <w:spacing w:after="0" w:line="240" w:lineRule="auto"/>
        <w:rPr>
          <w:rFonts w:ascii="Times New Roman" w:hAnsi="Times New Roman"/>
          <w:b/>
        </w:rPr>
      </w:pPr>
      <w:r w:rsidRPr="002227BE">
        <w:rPr>
          <w:rFonts w:ascii="Times New Roman" w:hAnsi="Times New Roman"/>
          <w:b/>
        </w:rPr>
        <w:t>V tejto písomnej informácii sa dozviete:</w:t>
      </w:r>
    </w:p>
    <w:p w14:paraId="24EB401F" w14:textId="77777777" w:rsidR="00904ABE" w:rsidRPr="002227BE" w:rsidRDefault="007279D6">
      <w:pPr>
        <w:tabs>
          <w:tab w:val="left" w:pos="567"/>
        </w:tabs>
        <w:spacing w:after="0" w:line="240" w:lineRule="auto"/>
        <w:rPr>
          <w:rFonts w:ascii="Times New Roman" w:hAnsi="Times New Roman"/>
        </w:rPr>
      </w:pPr>
      <w:r w:rsidRPr="002227BE">
        <w:rPr>
          <w:rFonts w:ascii="Times New Roman" w:hAnsi="Times New Roman"/>
        </w:rPr>
        <w:t>1.</w:t>
      </w:r>
      <w:r w:rsidRPr="002227BE">
        <w:rPr>
          <w:rFonts w:ascii="Times New Roman" w:hAnsi="Times New Roman"/>
        </w:rPr>
        <w:tab/>
        <w:t>Čo je Medicinálny oxid dusný SOL a na čo sa používa</w:t>
      </w:r>
    </w:p>
    <w:p w14:paraId="7007A0D4" w14:textId="77777777" w:rsidR="00904ABE" w:rsidRPr="002227BE" w:rsidRDefault="007279D6">
      <w:pPr>
        <w:tabs>
          <w:tab w:val="left" w:pos="567"/>
        </w:tabs>
        <w:spacing w:after="0" w:line="240" w:lineRule="auto"/>
        <w:rPr>
          <w:rFonts w:ascii="Times New Roman" w:hAnsi="Times New Roman"/>
        </w:rPr>
      </w:pPr>
      <w:r w:rsidRPr="002227BE">
        <w:rPr>
          <w:rFonts w:ascii="Times New Roman" w:hAnsi="Times New Roman"/>
        </w:rPr>
        <w:t>2.</w:t>
      </w:r>
      <w:r w:rsidRPr="002227BE">
        <w:rPr>
          <w:rFonts w:ascii="Times New Roman" w:hAnsi="Times New Roman"/>
        </w:rPr>
        <w:tab/>
        <w:t>Čo potrebujete vedieť predtým, ako použijete Medicinálny oxid dusný SOL</w:t>
      </w:r>
    </w:p>
    <w:p w14:paraId="6FB1CE5D" w14:textId="77777777" w:rsidR="00904ABE" w:rsidRPr="002227BE" w:rsidRDefault="007279D6">
      <w:pPr>
        <w:tabs>
          <w:tab w:val="left" w:pos="567"/>
        </w:tabs>
        <w:spacing w:after="0" w:line="240" w:lineRule="auto"/>
        <w:rPr>
          <w:rFonts w:ascii="Times New Roman" w:hAnsi="Times New Roman"/>
        </w:rPr>
      </w:pPr>
      <w:r w:rsidRPr="002227BE">
        <w:rPr>
          <w:rFonts w:ascii="Times New Roman" w:hAnsi="Times New Roman"/>
        </w:rPr>
        <w:t>3.</w:t>
      </w:r>
      <w:r w:rsidRPr="002227BE">
        <w:rPr>
          <w:rFonts w:ascii="Times New Roman" w:hAnsi="Times New Roman"/>
        </w:rPr>
        <w:tab/>
        <w:t>Ako používať Medicinálny oxid dusný SOL</w:t>
      </w:r>
    </w:p>
    <w:p w14:paraId="1346AE9D" w14:textId="77777777" w:rsidR="00904ABE" w:rsidRPr="002227BE" w:rsidRDefault="007279D6">
      <w:pPr>
        <w:tabs>
          <w:tab w:val="left" w:pos="567"/>
        </w:tabs>
        <w:spacing w:after="0" w:line="240" w:lineRule="auto"/>
        <w:rPr>
          <w:rFonts w:ascii="Times New Roman" w:hAnsi="Times New Roman"/>
        </w:rPr>
      </w:pPr>
      <w:r w:rsidRPr="002227BE">
        <w:rPr>
          <w:rFonts w:ascii="Times New Roman" w:hAnsi="Times New Roman"/>
        </w:rPr>
        <w:t>4.</w:t>
      </w:r>
      <w:r w:rsidRPr="002227BE">
        <w:rPr>
          <w:rFonts w:ascii="Times New Roman" w:hAnsi="Times New Roman"/>
        </w:rPr>
        <w:tab/>
        <w:t>Možné vedľajšie účinky</w:t>
      </w:r>
    </w:p>
    <w:p w14:paraId="19A57502" w14:textId="77777777" w:rsidR="00904ABE" w:rsidRPr="002227BE" w:rsidRDefault="007279D6">
      <w:pPr>
        <w:tabs>
          <w:tab w:val="left" w:pos="567"/>
        </w:tabs>
        <w:spacing w:after="0" w:line="240" w:lineRule="auto"/>
        <w:rPr>
          <w:rFonts w:ascii="Times New Roman" w:hAnsi="Times New Roman"/>
        </w:rPr>
      </w:pPr>
      <w:r w:rsidRPr="002227BE">
        <w:rPr>
          <w:rFonts w:ascii="Times New Roman" w:hAnsi="Times New Roman"/>
        </w:rPr>
        <w:t>5.</w:t>
      </w:r>
      <w:r w:rsidRPr="002227BE">
        <w:rPr>
          <w:rFonts w:ascii="Times New Roman" w:hAnsi="Times New Roman"/>
        </w:rPr>
        <w:tab/>
        <w:t>Ako uchovávať Medicinálny oxid dusný SOL</w:t>
      </w:r>
    </w:p>
    <w:p w14:paraId="7B869B80" w14:textId="77777777" w:rsidR="00904ABE" w:rsidRPr="002227BE" w:rsidRDefault="007279D6">
      <w:pPr>
        <w:tabs>
          <w:tab w:val="left" w:pos="567"/>
        </w:tabs>
        <w:spacing w:after="0" w:line="240" w:lineRule="auto"/>
        <w:rPr>
          <w:rFonts w:ascii="Times New Roman" w:hAnsi="Times New Roman"/>
        </w:rPr>
      </w:pPr>
      <w:r w:rsidRPr="002227BE">
        <w:rPr>
          <w:rFonts w:ascii="Times New Roman" w:hAnsi="Times New Roman"/>
        </w:rPr>
        <w:t>6.</w:t>
      </w:r>
      <w:r w:rsidRPr="002227BE">
        <w:rPr>
          <w:rFonts w:ascii="Times New Roman" w:hAnsi="Times New Roman"/>
        </w:rPr>
        <w:tab/>
        <w:t>Obsah balenia a ďalšie informácie</w:t>
      </w:r>
    </w:p>
    <w:p w14:paraId="76086C2B" w14:textId="77777777" w:rsidR="00B065DB" w:rsidRPr="002227BE" w:rsidRDefault="00B065DB">
      <w:pPr>
        <w:spacing w:after="0" w:line="240" w:lineRule="auto"/>
        <w:rPr>
          <w:rFonts w:ascii="Times New Roman" w:hAnsi="Times New Roman"/>
          <w:b/>
        </w:rPr>
      </w:pPr>
    </w:p>
    <w:p w14:paraId="3C2A9266" w14:textId="77777777" w:rsidR="00AF1054" w:rsidRPr="002227BE" w:rsidRDefault="00AF1054">
      <w:pPr>
        <w:spacing w:after="0" w:line="240" w:lineRule="auto"/>
        <w:rPr>
          <w:rFonts w:ascii="Times New Roman" w:hAnsi="Times New Roman"/>
          <w:b/>
        </w:rPr>
      </w:pPr>
    </w:p>
    <w:p w14:paraId="483F38BB" w14:textId="0D1C3BE8" w:rsidR="00904ABE" w:rsidRPr="002227BE" w:rsidRDefault="007279D6">
      <w:pPr>
        <w:pStyle w:val="Odsekzoznamu"/>
        <w:numPr>
          <w:ilvl w:val="0"/>
          <w:numId w:val="1"/>
        </w:numPr>
        <w:spacing w:after="0" w:line="240" w:lineRule="auto"/>
        <w:ind w:left="567" w:hanging="567"/>
        <w:rPr>
          <w:rFonts w:ascii="Times New Roman" w:hAnsi="Times New Roman"/>
          <w:b/>
        </w:rPr>
      </w:pPr>
      <w:r w:rsidRPr="002227BE">
        <w:rPr>
          <w:rFonts w:ascii="Times New Roman" w:hAnsi="Times New Roman"/>
          <w:b/>
        </w:rPr>
        <w:t>Čo je Medicinálny oxid dusný S</w:t>
      </w:r>
      <w:r w:rsidR="004E3B9D" w:rsidRPr="002227BE">
        <w:rPr>
          <w:rFonts w:ascii="Times New Roman" w:hAnsi="Times New Roman"/>
          <w:b/>
        </w:rPr>
        <w:t>OL</w:t>
      </w:r>
      <w:r w:rsidRPr="002227BE">
        <w:rPr>
          <w:rFonts w:ascii="Times New Roman" w:hAnsi="Times New Roman"/>
          <w:b/>
        </w:rPr>
        <w:t xml:space="preserve"> a na čo sa používa</w:t>
      </w:r>
    </w:p>
    <w:p w14:paraId="3C704A6E" w14:textId="77777777" w:rsidR="00B065DB" w:rsidRPr="002227BE" w:rsidRDefault="00B065DB">
      <w:pPr>
        <w:spacing w:after="0" w:line="240" w:lineRule="auto"/>
        <w:rPr>
          <w:rFonts w:ascii="Times New Roman" w:hAnsi="Times New Roman"/>
        </w:rPr>
      </w:pPr>
    </w:p>
    <w:p w14:paraId="43C989CC" w14:textId="4980AA41" w:rsidR="004D59C2" w:rsidRPr="002227BE" w:rsidRDefault="004D59C2" w:rsidP="00BB0675">
      <w:pPr>
        <w:spacing w:after="3" w:line="248" w:lineRule="auto"/>
        <w:ind w:left="-5" w:hanging="10"/>
        <w:rPr>
          <w:rFonts w:ascii="Times New Roman" w:hAnsi="Times New Roman"/>
          <w:color w:val="000000"/>
        </w:rPr>
      </w:pPr>
      <w:r w:rsidRPr="002227BE">
        <w:rPr>
          <w:rFonts w:ascii="Times New Roman" w:hAnsi="Times New Roman"/>
          <w:color w:val="000000"/>
        </w:rPr>
        <w:t xml:space="preserve">Medicinálny oxid dusný SOL je bezfarebný </w:t>
      </w:r>
      <w:r w:rsidR="009435B0" w:rsidRPr="002227BE">
        <w:rPr>
          <w:rFonts w:ascii="Times New Roman" w:hAnsi="Times New Roman"/>
          <w:color w:val="000000"/>
        </w:rPr>
        <w:t xml:space="preserve">plyn </w:t>
      </w:r>
      <w:r w:rsidR="009435B0" w:rsidRPr="002227BE">
        <w:rPr>
          <w:rFonts w:ascii="Times New Roman" w:hAnsi="Times New Roman"/>
        </w:rPr>
        <w:t xml:space="preserve">na inhaláciu </w:t>
      </w:r>
      <w:r w:rsidR="003E7184" w:rsidRPr="002227BE">
        <w:rPr>
          <w:rFonts w:ascii="Times New Roman" w:hAnsi="Times New Roman"/>
          <w:color w:val="000000"/>
        </w:rPr>
        <w:t xml:space="preserve">(určený na vdýchnutie) </w:t>
      </w:r>
      <w:r w:rsidR="009435B0" w:rsidRPr="002227BE">
        <w:rPr>
          <w:rFonts w:ascii="Times New Roman" w:hAnsi="Times New Roman"/>
        </w:rPr>
        <w:t xml:space="preserve">so </w:t>
      </w:r>
      <w:r w:rsidRPr="002227BE">
        <w:rPr>
          <w:rFonts w:ascii="Times New Roman" w:hAnsi="Times New Roman"/>
          <w:color w:val="000000"/>
        </w:rPr>
        <w:t>sladk</w:t>
      </w:r>
      <w:r w:rsidR="00314F82" w:rsidRPr="002227BE">
        <w:rPr>
          <w:rFonts w:ascii="Times New Roman" w:hAnsi="Times New Roman"/>
          <w:color w:val="000000"/>
        </w:rPr>
        <w:t>o</w:t>
      </w:r>
      <w:r w:rsidR="009435B0" w:rsidRPr="002227BE">
        <w:rPr>
          <w:rFonts w:ascii="Times New Roman" w:hAnsi="Times New Roman"/>
          <w:color w:val="000000"/>
        </w:rPr>
        <w:t xml:space="preserve">u </w:t>
      </w:r>
      <w:r w:rsidRPr="002227BE">
        <w:rPr>
          <w:rFonts w:ascii="Times New Roman" w:hAnsi="Times New Roman"/>
          <w:color w:val="000000"/>
        </w:rPr>
        <w:t>v</w:t>
      </w:r>
      <w:r w:rsidR="009435B0" w:rsidRPr="002227BE">
        <w:rPr>
          <w:rFonts w:ascii="Times New Roman" w:hAnsi="Times New Roman"/>
          <w:color w:val="000000"/>
        </w:rPr>
        <w:t>ôňou</w:t>
      </w:r>
      <w:r w:rsidRPr="002227BE">
        <w:rPr>
          <w:rFonts w:ascii="Times New Roman" w:hAnsi="Times New Roman"/>
          <w:color w:val="000000"/>
        </w:rPr>
        <w:t xml:space="preserve"> . Liečivo je oxid dusný, tiež známy ako „rajský plyn“. Patrí do skupiny celkových anestetík (látok navodzujúcich spánok). </w:t>
      </w:r>
      <w:bookmarkStart w:id="1" w:name="_GoBack"/>
      <w:bookmarkEnd w:id="1"/>
    </w:p>
    <w:p w14:paraId="25B8373F" w14:textId="77777777" w:rsidR="004D59C2" w:rsidRPr="002227BE" w:rsidRDefault="004D59C2" w:rsidP="00BB0675">
      <w:pPr>
        <w:spacing w:after="0" w:line="259" w:lineRule="auto"/>
        <w:rPr>
          <w:rFonts w:ascii="Times New Roman" w:hAnsi="Times New Roman"/>
          <w:color w:val="000000"/>
        </w:rPr>
      </w:pPr>
      <w:r w:rsidRPr="002227BE">
        <w:rPr>
          <w:rFonts w:ascii="Times New Roman" w:hAnsi="Times New Roman"/>
          <w:color w:val="000000"/>
        </w:rPr>
        <w:t xml:space="preserve"> </w:t>
      </w:r>
    </w:p>
    <w:p w14:paraId="272C2116" w14:textId="3BE0CFDF" w:rsidR="004D59C2" w:rsidRPr="002227BE" w:rsidRDefault="004D59C2" w:rsidP="00BB0675">
      <w:pPr>
        <w:spacing w:after="3" w:line="248" w:lineRule="auto"/>
        <w:ind w:left="-5" w:hanging="10"/>
        <w:rPr>
          <w:rFonts w:ascii="Times New Roman" w:hAnsi="Times New Roman"/>
          <w:color w:val="000000"/>
        </w:rPr>
      </w:pPr>
      <w:r w:rsidRPr="002227BE">
        <w:rPr>
          <w:rFonts w:ascii="Times New Roman" w:hAnsi="Times New Roman"/>
          <w:color w:val="000000"/>
        </w:rPr>
        <w:t xml:space="preserve">Medicinálny oxid dusný SOL sa používa u dospelých a detí od 1 mesiaca života: </w:t>
      </w:r>
    </w:p>
    <w:p w14:paraId="62FE217B" w14:textId="5211890A" w:rsidR="004D59C2" w:rsidRPr="002227BE" w:rsidRDefault="004D59C2" w:rsidP="00BB0675">
      <w:pPr>
        <w:numPr>
          <w:ilvl w:val="0"/>
          <w:numId w:val="5"/>
        </w:numPr>
        <w:spacing w:after="3" w:line="248" w:lineRule="auto"/>
        <w:ind w:left="269" w:hanging="284"/>
        <w:rPr>
          <w:rFonts w:ascii="Times New Roman" w:hAnsi="Times New Roman"/>
          <w:color w:val="000000"/>
        </w:rPr>
      </w:pPr>
      <w:r w:rsidRPr="002227BE">
        <w:rPr>
          <w:rFonts w:ascii="Times New Roman" w:hAnsi="Times New Roman"/>
          <w:color w:val="000000"/>
        </w:rPr>
        <w:t xml:space="preserve">V kombinácii s kyslíkom (50 % oxidu dusného a 50 % kyslíku) na zmiernenie krátkodobej, </w:t>
      </w:r>
      <w:r w:rsidR="009F5E57" w:rsidRPr="002227BE">
        <w:rPr>
          <w:rFonts w:ascii="Times New Roman" w:hAnsi="Times New Roman"/>
          <w:color w:val="000000"/>
        </w:rPr>
        <w:t>občasnej</w:t>
      </w:r>
      <w:r w:rsidRPr="002227BE">
        <w:rPr>
          <w:rFonts w:ascii="Times New Roman" w:hAnsi="Times New Roman"/>
          <w:color w:val="000000"/>
        </w:rPr>
        <w:t>, miernej až strednej bolesti.</w:t>
      </w:r>
    </w:p>
    <w:p w14:paraId="4A575961" w14:textId="2977B980" w:rsidR="004D59C2" w:rsidRPr="002227BE" w:rsidRDefault="004D59C2" w:rsidP="00BB0675">
      <w:pPr>
        <w:numPr>
          <w:ilvl w:val="0"/>
          <w:numId w:val="5"/>
        </w:numPr>
        <w:spacing w:after="3" w:line="248" w:lineRule="auto"/>
        <w:ind w:hanging="284"/>
        <w:rPr>
          <w:rFonts w:ascii="Times New Roman" w:hAnsi="Times New Roman"/>
          <w:color w:val="000000"/>
        </w:rPr>
      </w:pPr>
      <w:r w:rsidRPr="002227BE">
        <w:rPr>
          <w:rFonts w:ascii="Times New Roman" w:hAnsi="Times New Roman"/>
          <w:color w:val="000000"/>
        </w:rPr>
        <w:t>V zmesi s minimálne 21 % kyslíka ako základného anestetika v kombinácii s inými anestetikami.</w:t>
      </w:r>
    </w:p>
    <w:p w14:paraId="0B9CEC60" w14:textId="77777777" w:rsidR="00B065DB" w:rsidRPr="002227BE" w:rsidRDefault="00B065DB" w:rsidP="00E433EC">
      <w:pPr>
        <w:spacing w:after="0" w:line="240" w:lineRule="auto"/>
        <w:rPr>
          <w:rFonts w:ascii="Times New Roman" w:hAnsi="Times New Roman"/>
          <w:b/>
        </w:rPr>
      </w:pPr>
    </w:p>
    <w:p w14:paraId="1E24D580" w14:textId="77777777" w:rsidR="00AF1054" w:rsidRPr="002227BE" w:rsidRDefault="00AF1054">
      <w:pPr>
        <w:spacing w:after="0" w:line="240" w:lineRule="auto"/>
        <w:rPr>
          <w:rFonts w:ascii="Times New Roman" w:hAnsi="Times New Roman"/>
          <w:b/>
        </w:rPr>
      </w:pPr>
    </w:p>
    <w:p w14:paraId="061F52F0" w14:textId="77777777" w:rsidR="00904ABE" w:rsidRPr="002227BE" w:rsidRDefault="007279D6">
      <w:pPr>
        <w:pStyle w:val="Odsekzoznamu"/>
        <w:keepNext/>
        <w:keepLines/>
        <w:numPr>
          <w:ilvl w:val="0"/>
          <w:numId w:val="1"/>
        </w:numPr>
        <w:spacing w:after="0" w:line="240" w:lineRule="auto"/>
        <w:ind w:left="567" w:hanging="567"/>
        <w:rPr>
          <w:rFonts w:ascii="Times New Roman" w:hAnsi="Times New Roman"/>
          <w:b/>
        </w:rPr>
      </w:pPr>
      <w:r w:rsidRPr="002227BE">
        <w:rPr>
          <w:rFonts w:ascii="Times New Roman" w:hAnsi="Times New Roman"/>
          <w:b/>
        </w:rPr>
        <w:t>Čo potrebujete vedieť predtým, ako použijete Medicinálny oxid dusný SOL</w:t>
      </w:r>
    </w:p>
    <w:p w14:paraId="2E2A0DD5" w14:textId="77777777" w:rsidR="00785955" w:rsidRPr="002227BE" w:rsidRDefault="00785955" w:rsidP="00785955">
      <w:pPr>
        <w:spacing w:after="0" w:line="259" w:lineRule="auto"/>
        <w:jc w:val="both"/>
        <w:rPr>
          <w:rFonts w:ascii="Times New Roman" w:hAnsi="Times New Roman"/>
          <w:color w:val="000000"/>
          <w:lang w:eastAsia="en-GB"/>
        </w:rPr>
      </w:pPr>
    </w:p>
    <w:p w14:paraId="1E616A24" w14:textId="2FD2AC2B" w:rsidR="00785955" w:rsidRPr="002227BE" w:rsidRDefault="00785955" w:rsidP="00785955">
      <w:pPr>
        <w:keepNext/>
        <w:keepLines/>
        <w:spacing w:after="14" w:line="249" w:lineRule="auto"/>
        <w:ind w:left="-5" w:hanging="10"/>
        <w:jc w:val="both"/>
        <w:outlineLvl w:val="0"/>
        <w:rPr>
          <w:rFonts w:ascii="Times New Roman" w:hAnsi="Times New Roman"/>
          <w:b/>
          <w:color w:val="000000"/>
        </w:rPr>
      </w:pPr>
      <w:r w:rsidRPr="002227BE">
        <w:rPr>
          <w:rFonts w:ascii="Times New Roman" w:hAnsi="Times New Roman"/>
          <w:b/>
          <w:bCs/>
          <w:color w:val="000000"/>
        </w:rPr>
        <w:t>Nepoužívajte Medicinálny oxid dusný SOL</w:t>
      </w:r>
      <w:r w:rsidRPr="002227BE">
        <w:rPr>
          <w:rFonts w:ascii="Times New Roman" w:hAnsi="Times New Roman"/>
          <w:color w:val="000000"/>
        </w:rPr>
        <w:t>, ak:</w:t>
      </w:r>
    </w:p>
    <w:p w14:paraId="1A319EAD" w14:textId="77777777" w:rsidR="00785955" w:rsidRPr="002227BE" w:rsidRDefault="00785955" w:rsidP="00785955">
      <w:pPr>
        <w:spacing w:after="3" w:line="248" w:lineRule="auto"/>
        <w:ind w:left="567" w:hanging="567"/>
        <w:contextualSpacing/>
        <w:jc w:val="both"/>
        <w:rPr>
          <w:rFonts w:ascii="Times New Roman" w:hAnsi="Times New Roman"/>
          <w:color w:val="000000"/>
          <w:lang w:eastAsia="en-GB"/>
        </w:rPr>
      </w:pPr>
    </w:p>
    <w:p w14:paraId="7CA12424" w14:textId="75350174" w:rsidR="00785955" w:rsidRPr="002227BE" w:rsidRDefault="00F879ED" w:rsidP="00BB0675">
      <w:pPr>
        <w:numPr>
          <w:ilvl w:val="0"/>
          <w:numId w:val="6"/>
        </w:numPr>
        <w:spacing w:after="3" w:line="248" w:lineRule="auto"/>
        <w:ind w:left="567" w:hanging="567"/>
        <w:contextualSpacing/>
        <w:rPr>
          <w:rFonts w:ascii="Times New Roman" w:hAnsi="Times New Roman"/>
          <w:color w:val="000000"/>
        </w:rPr>
      </w:pPr>
      <w:r w:rsidRPr="002227BE">
        <w:rPr>
          <w:rFonts w:ascii="Times New Roman" w:hAnsi="Times New Roman"/>
        </w:rPr>
        <w:t xml:space="preserve">máte </w:t>
      </w:r>
      <w:r w:rsidRPr="002227BE">
        <w:rPr>
          <w:rFonts w:ascii="Times New Roman" w:hAnsi="Times New Roman"/>
          <w:color w:val="000000"/>
        </w:rPr>
        <w:t>p</w:t>
      </w:r>
      <w:r w:rsidR="00785955" w:rsidRPr="002227BE">
        <w:rPr>
          <w:rFonts w:ascii="Times New Roman" w:hAnsi="Times New Roman"/>
          <w:color w:val="000000"/>
        </w:rPr>
        <w:t xml:space="preserve">ravidelne alebo dlhodobo vdychovať 100 % medicinálny kyslík. </w:t>
      </w:r>
    </w:p>
    <w:p w14:paraId="4CF47C5A" w14:textId="6C430631" w:rsidR="00785955" w:rsidRPr="002227BE" w:rsidRDefault="0058065D" w:rsidP="00BB0675">
      <w:pPr>
        <w:numPr>
          <w:ilvl w:val="0"/>
          <w:numId w:val="6"/>
        </w:numPr>
        <w:spacing w:after="3" w:line="248" w:lineRule="auto"/>
        <w:ind w:left="567" w:hanging="567"/>
        <w:contextualSpacing/>
        <w:rPr>
          <w:rFonts w:ascii="Times New Roman" w:hAnsi="Times New Roman"/>
          <w:color w:val="000000"/>
        </w:rPr>
      </w:pPr>
      <w:r w:rsidRPr="002227BE">
        <w:rPr>
          <w:rFonts w:ascii="Times New Roman" w:hAnsi="Times New Roman"/>
        </w:rPr>
        <w:t xml:space="preserve">ak máte </w:t>
      </w:r>
      <w:r w:rsidRPr="002227BE">
        <w:rPr>
          <w:rFonts w:ascii="Times New Roman" w:hAnsi="Times New Roman"/>
          <w:color w:val="000000"/>
        </w:rPr>
        <w:t>v</w:t>
      </w:r>
      <w:r w:rsidR="00785955" w:rsidRPr="002227BE">
        <w:rPr>
          <w:rFonts w:ascii="Times New Roman" w:hAnsi="Times New Roman"/>
          <w:color w:val="000000"/>
        </w:rPr>
        <w:t xml:space="preserve">zduch uväznený v časti tela, kde môže byť jeho expanzia nebezpečná, napríklad </w:t>
      </w:r>
      <w:r w:rsidR="009623E9" w:rsidRPr="002227BE">
        <w:rPr>
          <w:rFonts w:ascii="Times New Roman" w:hAnsi="Times New Roman"/>
          <w:color w:val="000000"/>
        </w:rPr>
        <w:t xml:space="preserve">ako </w:t>
      </w:r>
      <w:r w:rsidR="00785955" w:rsidRPr="002227BE">
        <w:rPr>
          <w:rFonts w:ascii="Times New Roman" w:hAnsi="Times New Roman"/>
          <w:color w:val="000000"/>
        </w:rPr>
        <w:t xml:space="preserve">pri </w:t>
      </w:r>
      <w:r w:rsidR="00DD06BE" w:rsidRPr="002227BE">
        <w:rPr>
          <w:rFonts w:ascii="Times New Roman" w:hAnsi="Times New Roman"/>
          <w:color w:val="000000"/>
        </w:rPr>
        <w:t>kolapse</w:t>
      </w:r>
      <w:r w:rsidR="00785955" w:rsidRPr="002227BE">
        <w:rPr>
          <w:rFonts w:ascii="Times New Roman" w:hAnsi="Times New Roman"/>
          <w:color w:val="000000"/>
        </w:rPr>
        <w:t xml:space="preserve"> pľúc (</w:t>
      </w:r>
      <w:r w:rsidR="00DD06BE" w:rsidRPr="002227BE">
        <w:rPr>
          <w:rFonts w:ascii="Times New Roman" w:hAnsi="Times New Roman"/>
          <w:color w:val="000000"/>
        </w:rPr>
        <w:t>spľasnutie pľúc</w:t>
      </w:r>
      <w:r w:rsidR="00785955" w:rsidRPr="002227BE">
        <w:rPr>
          <w:rFonts w:ascii="Times New Roman" w:hAnsi="Times New Roman"/>
          <w:color w:val="000000"/>
        </w:rPr>
        <w:t xml:space="preserve">), pri dýchacích ťažkostiach, ako </w:t>
      </w:r>
      <w:r w:rsidR="00405591" w:rsidRPr="002227BE">
        <w:rPr>
          <w:rFonts w:ascii="Times New Roman" w:hAnsi="Times New Roman"/>
          <w:color w:val="000000"/>
        </w:rPr>
        <w:t>pri</w:t>
      </w:r>
      <w:r w:rsidR="00785955" w:rsidRPr="002227BE">
        <w:rPr>
          <w:rFonts w:ascii="Times New Roman" w:hAnsi="Times New Roman"/>
          <w:color w:val="000000"/>
        </w:rPr>
        <w:t xml:space="preserve"> </w:t>
      </w:r>
      <w:proofErr w:type="spellStart"/>
      <w:r w:rsidR="00785955" w:rsidRPr="002227BE">
        <w:rPr>
          <w:rFonts w:ascii="Times New Roman" w:hAnsi="Times New Roman"/>
          <w:color w:val="000000"/>
        </w:rPr>
        <w:t>emfyzém</w:t>
      </w:r>
      <w:r w:rsidR="00405591" w:rsidRPr="002227BE">
        <w:rPr>
          <w:rFonts w:ascii="Times New Roman" w:hAnsi="Times New Roman"/>
          <w:color w:val="000000"/>
        </w:rPr>
        <w:t>e</w:t>
      </w:r>
      <w:proofErr w:type="spellEnd"/>
      <w:r w:rsidR="00031BBE" w:rsidRPr="002227BE">
        <w:rPr>
          <w:rFonts w:ascii="Times New Roman" w:hAnsi="Times New Roman"/>
          <w:color w:val="000000"/>
        </w:rPr>
        <w:t xml:space="preserve"> (rozdutie pľúc)</w:t>
      </w:r>
      <w:r w:rsidR="00785955" w:rsidRPr="002227BE">
        <w:rPr>
          <w:rFonts w:ascii="Times New Roman" w:hAnsi="Times New Roman"/>
          <w:color w:val="000000"/>
        </w:rPr>
        <w:t xml:space="preserve">, alebo pri </w:t>
      </w:r>
      <w:proofErr w:type="spellStart"/>
      <w:r w:rsidR="00785955" w:rsidRPr="002227BE">
        <w:rPr>
          <w:rFonts w:ascii="Times New Roman" w:hAnsi="Times New Roman"/>
          <w:color w:val="000000"/>
        </w:rPr>
        <w:t>dekompresnej</w:t>
      </w:r>
      <w:proofErr w:type="spellEnd"/>
      <w:r w:rsidR="00785955" w:rsidRPr="002227BE">
        <w:rPr>
          <w:rFonts w:ascii="Times New Roman" w:hAnsi="Times New Roman"/>
          <w:color w:val="000000"/>
        </w:rPr>
        <w:t xml:space="preserve"> chorobe („</w:t>
      </w:r>
      <w:proofErr w:type="spellStart"/>
      <w:r w:rsidR="00296BC6" w:rsidRPr="002227BE">
        <w:rPr>
          <w:rFonts w:ascii="Times New Roman" w:hAnsi="Times New Roman"/>
          <w:color w:val="000000"/>
        </w:rPr>
        <w:t>Kesonov</w:t>
      </w:r>
      <w:r w:rsidR="00121A40" w:rsidRPr="002227BE">
        <w:rPr>
          <w:rFonts w:ascii="Times New Roman" w:hAnsi="Times New Roman"/>
          <w:color w:val="000000"/>
        </w:rPr>
        <w:t>a</w:t>
      </w:r>
      <w:proofErr w:type="spellEnd"/>
      <w:r w:rsidR="00296BC6" w:rsidRPr="002227BE">
        <w:rPr>
          <w:rFonts w:ascii="Times New Roman" w:hAnsi="Times New Roman"/>
          <w:color w:val="000000"/>
        </w:rPr>
        <w:t xml:space="preserve"> choroba</w:t>
      </w:r>
      <w:r w:rsidR="00785955" w:rsidRPr="002227BE">
        <w:rPr>
          <w:rFonts w:ascii="Times New Roman" w:hAnsi="Times New Roman"/>
          <w:color w:val="000000"/>
        </w:rPr>
        <w:t>“).</w:t>
      </w:r>
    </w:p>
    <w:p w14:paraId="5A536B86" w14:textId="745278E9" w:rsidR="00785955" w:rsidRPr="002227BE" w:rsidRDefault="009623E9" w:rsidP="00BB0675">
      <w:pPr>
        <w:numPr>
          <w:ilvl w:val="0"/>
          <w:numId w:val="6"/>
        </w:numPr>
        <w:spacing w:after="3" w:line="248" w:lineRule="auto"/>
        <w:ind w:left="567" w:hanging="567"/>
        <w:contextualSpacing/>
        <w:rPr>
          <w:rFonts w:ascii="Times New Roman" w:hAnsi="Times New Roman"/>
          <w:color w:val="000000"/>
        </w:rPr>
      </w:pPr>
      <w:r w:rsidRPr="002227BE">
        <w:rPr>
          <w:rFonts w:ascii="Times New Roman" w:hAnsi="Times New Roman"/>
          <w:color w:val="000000"/>
        </w:rPr>
        <w:t xml:space="preserve">máte podstúpiť chirurgický zákrok </w:t>
      </w:r>
      <w:r w:rsidR="00CB42F7" w:rsidRPr="00142D01">
        <w:rPr>
          <w:rStyle w:val="tm-p-"/>
          <w:rFonts w:ascii="Times New Roman" w:hAnsi="Times New Roman"/>
          <w:shd w:val="clear" w:color="auto" w:fill="F5F5F5"/>
        </w:rPr>
        <w:t xml:space="preserve">na </w:t>
      </w:r>
      <w:r w:rsidRPr="00142D01">
        <w:rPr>
          <w:rStyle w:val="tm-p-"/>
          <w:rFonts w:ascii="Times New Roman" w:hAnsi="Times New Roman"/>
          <w:shd w:val="clear" w:color="auto" w:fill="F5F5F5"/>
        </w:rPr>
        <w:t>srdc</w:t>
      </w:r>
      <w:r w:rsidR="00CB42F7" w:rsidRPr="00142D01">
        <w:rPr>
          <w:rStyle w:val="tm-p-"/>
          <w:rFonts w:ascii="Times New Roman" w:hAnsi="Times New Roman"/>
          <w:shd w:val="clear" w:color="auto" w:fill="F5F5F5"/>
        </w:rPr>
        <w:t>i</w:t>
      </w:r>
      <w:r w:rsidR="00142D01" w:rsidRPr="00142D01">
        <w:rPr>
          <w:rStyle w:val="tm-p-"/>
          <w:rFonts w:ascii="Times New Roman" w:hAnsi="Times New Roman"/>
          <w:shd w:val="clear" w:color="auto" w:fill="F5F5F5"/>
        </w:rPr>
        <w:t xml:space="preserve"> – </w:t>
      </w:r>
      <w:proofErr w:type="spellStart"/>
      <w:r w:rsidR="00142D01" w:rsidRPr="00142D01">
        <w:rPr>
          <w:rStyle w:val="tm-p-"/>
          <w:rFonts w:ascii="Times New Roman" w:hAnsi="Times New Roman"/>
          <w:shd w:val="clear" w:color="auto" w:fill="F5F5F5"/>
        </w:rPr>
        <w:t>bypass</w:t>
      </w:r>
      <w:proofErr w:type="spellEnd"/>
      <w:r w:rsidR="00142D01" w:rsidRPr="00142D01">
        <w:rPr>
          <w:rStyle w:val="tm-p-"/>
          <w:rFonts w:ascii="Times New Roman" w:hAnsi="Times New Roman"/>
          <w:shd w:val="clear" w:color="auto" w:fill="F5F5F5"/>
        </w:rPr>
        <w:t xml:space="preserve"> (premostenie vencovitých tepien srdca)</w:t>
      </w:r>
      <w:r w:rsidR="00785955" w:rsidRPr="00142D01">
        <w:rPr>
          <w:rFonts w:ascii="Times New Roman" w:hAnsi="Times New Roman"/>
        </w:rPr>
        <w:t xml:space="preserve"> </w:t>
      </w:r>
      <w:r w:rsidR="00785955" w:rsidRPr="00142D01">
        <w:rPr>
          <w:rFonts w:ascii="Times New Roman" w:hAnsi="Times New Roman"/>
          <w:color w:val="000000"/>
        </w:rPr>
        <w:t>s</w:t>
      </w:r>
      <w:r w:rsidR="00785955" w:rsidRPr="002227BE">
        <w:rPr>
          <w:rFonts w:ascii="Times New Roman" w:hAnsi="Times New Roman"/>
          <w:color w:val="000000"/>
        </w:rPr>
        <w:t xml:space="preserve"> mimotelovým obehom (zariadenie, ktoré dokáže dočasne prebrať funkciu srdca a pľúc na dobu potrebnú k vykonaniu chirurgického zákroku) alebo bez mimotelového obehu.</w:t>
      </w:r>
    </w:p>
    <w:p w14:paraId="4D50E3EC" w14:textId="6581D516" w:rsidR="00785955" w:rsidRPr="002227BE" w:rsidRDefault="00D04AB5" w:rsidP="00E433EC">
      <w:pPr>
        <w:numPr>
          <w:ilvl w:val="0"/>
          <w:numId w:val="8"/>
        </w:numPr>
        <w:spacing w:after="3" w:line="248" w:lineRule="auto"/>
        <w:ind w:left="567" w:hanging="567"/>
        <w:contextualSpacing/>
        <w:rPr>
          <w:rFonts w:ascii="Times New Roman" w:hAnsi="Times New Roman"/>
          <w:color w:val="000000"/>
        </w:rPr>
      </w:pPr>
      <w:r w:rsidRPr="002227BE">
        <w:rPr>
          <w:rFonts w:ascii="Times New Roman" w:hAnsi="Times New Roman"/>
          <w:color w:val="000000"/>
        </w:rPr>
        <w:t xml:space="preserve">ste </w:t>
      </w:r>
      <w:r w:rsidR="00785955" w:rsidRPr="002227BE">
        <w:rPr>
          <w:rFonts w:ascii="Times New Roman" w:hAnsi="Times New Roman"/>
          <w:color w:val="000000"/>
        </w:rPr>
        <w:t>pacient so srdcovým ochorením (</w:t>
      </w:r>
      <w:r w:rsidRPr="002227BE">
        <w:rPr>
          <w:rFonts w:ascii="Times New Roman" w:hAnsi="Times New Roman"/>
          <w:color w:val="000000"/>
        </w:rPr>
        <w:t>napr.</w:t>
      </w:r>
      <w:r w:rsidR="00785955" w:rsidRPr="002227BE">
        <w:rPr>
          <w:rFonts w:ascii="Times New Roman" w:hAnsi="Times New Roman"/>
          <w:color w:val="000000"/>
        </w:rPr>
        <w:t xml:space="preserve"> zlyhanie srdca alebo srdcová porucha)</w:t>
      </w:r>
      <w:r w:rsidR="00E433EC" w:rsidRPr="002227BE">
        <w:rPr>
          <w:rFonts w:ascii="Times New Roman" w:hAnsi="Times New Roman"/>
          <w:color w:val="000000"/>
        </w:rPr>
        <w:t>.</w:t>
      </w:r>
    </w:p>
    <w:p w14:paraId="3344B252" w14:textId="1C3B38B6" w:rsidR="00785955" w:rsidRPr="002227BE" w:rsidRDefault="00C23371" w:rsidP="00BB0675">
      <w:pPr>
        <w:numPr>
          <w:ilvl w:val="0"/>
          <w:numId w:val="7"/>
        </w:numPr>
        <w:spacing w:after="3" w:line="248" w:lineRule="auto"/>
        <w:ind w:left="567" w:hanging="567"/>
        <w:contextualSpacing/>
        <w:rPr>
          <w:rFonts w:ascii="Times New Roman" w:hAnsi="Times New Roman"/>
          <w:color w:val="000000"/>
        </w:rPr>
      </w:pPr>
      <w:r w:rsidRPr="002227BE">
        <w:rPr>
          <w:rFonts w:ascii="Times New Roman" w:hAnsi="Times New Roman"/>
        </w:rPr>
        <w:t xml:space="preserve">máte </w:t>
      </w:r>
      <w:r w:rsidRPr="002227BE">
        <w:rPr>
          <w:rFonts w:ascii="Times New Roman" w:hAnsi="Times New Roman"/>
          <w:color w:val="000000"/>
        </w:rPr>
        <w:t>p</w:t>
      </w:r>
      <w:r w:rsidR="00785955" w:rsidRPr="002227BE">
        <w:rPr>
          <w:rFonts w:ascii="Times New Roman" w:hAnsi="Times New Roman"/>
          <w:color w:val="000000"/>
        </w:rPr>
        <w:t>oraneni</w:t>
      </w:r>
      <w:r w:rsidRPr="002227BE">
        <w:rPr>
          <w:rFonts w:ascii="Times New Roman" w:hAnsi="Times New Roman"/>
          <w:color w:val="000000"/>
        </w:rPr>
        <w:t>e</w:t>
      </w:r>
      <w:r w:rsidR="00785955" w:rsidRPr="002227BE">
        <w:rPr>
          <w:rFonts w:ascii="Times New Roman" w:hAnsi="Times New Roman"/>
          <w:color w:val="000000"/>
        </w:rPr>
        <w:t xml:space="preserve"> tváre alebo </w:t>
      </w:r>
      <w:r w:rsidR="007D24DC" w:rsidRPr="002227BE">
        <w:rPr>
          <w:rFonts w:ascii="Times New Roman" w:hAnsi="Times New Roman"/>
          <w:color w:val="000000"/>
        </w:rPr>
        <w:t>poškodenie</w:t>
      </w:r>
      <w:r w:rsidR="00785955" w:rsidRPr="002227BE">
        <w:rPr>
          <w:rFonts w:ascii="Times New Roman" w:hAnsi="Times New Roman"/>
          <w:color w:val="000000"/>
        </w:rPr>
        <w:t xml:space="preserve"> čeľustí</w:t>
      </w:r>
      <w:r w:rsidR="00E433EC" w:rsidRPr="002227BE">
        <w:rPr>
          <w:rFonts w:ascii="Times New Roman" w:hAnsi="Times New Roman"/>
          <w:color w:val="000000"/>
        </w:rPr>
        <w:t>.</w:t>
      </w:r>
    </w:p>
    <w:p w14:paraId="6D79C89B" w14:textId="3FA85952" w:rsidR="00785955" w:rsidRPr="002227BE" w:rsidRDefault="00E433EC" w:rsidP="00BB0675">
      <w:pPr>
        <w:numPr>
          <w:ilvl w:val="0"/>
          <w:numId w:val="7"/>
        </w:numPr>
        <w:spacing w:after="3" w:line="248" w:lineRule="auto"/>
        <w:ind w:left="567" w:hanging="567"/>
        <w:contextualSpacing/>
        <w:rPr>
          <w:rFonts w:ascii="Times New Roman" w:hAnsi="Times New Roman"/>
          <w:color w:val="000000"/>
        </w:rPr>
      </w:pPr>
      <w:r w:rsidRPr="002227BE">
        <w:rPr>
          <w:rFonts w:ascii="Times New Roman" w:hAnsi="Times New Roman"/>
          <w:color w:val="000000"/>
        </w:rPr>
        <w:t>m</w:t>
      </w:r>
      <w:r w:rsidR="00C51B23" w:rsidRPr="002227BE">
        <w:rPr>
          <w:rFonts w:ascii="Times New Roman" w:hAnsi="Times New Roman"/>
          <w:color w:val="000000"/>
        </w:rPr>
        <w:t>áte p</w:t>
      </w:r>
      <w:r w:rsidR="00785955" w:rsidRPr="002227BE">
        <w:rPr>
          <w:rFonts w:ascii="Times New Roman" w:hAnsi="Times New Roman"/>
          <w:color w:val="000000"/>
        </w:rPr>
        <w:t>oraneni</w:t>
      </w:r>
      <w:r w:rsidR="00C51B23" w:rsidRPr="002227BE">
        <w:rPr>
          <w:rFonts w:ascii="Times New Roman" w:hAnsi="Times New Roman"/>
          <w:color w:val="000000"/>
        </w:rPr>
        <w:t>e</w:t>
      </w:r>
      <w:r w:rsidR="00785955" w:rsidRPr="002227BE">
        <w:rPr>
          <w:rFonts w:ascii="Times New Roman" w:hAnsi="Times New Roman"/>
          <w:color w:val="000000"/>
        </w:rPr>
        <w:t xml:space="preserve"> hlavy </w:t>
      </w:r>
      <w:r w:rsidR="005F121E" w:rsidRPr="002227BE">
        <w:rPr>
          <w:rFonts w:ascii="Times New Roman" w:hAnsi="Times New Roman"/>
          <w:color w:val="000000"/>
        </w:rPr>
        <w:t>s poruch</w:t>
      </w:r>
      <w:r w:rsidR="00C51B23" w:rsidRPr="002227BE">
        <w:rPr>
          <w:rFonts w:ascii="Times New Roman" w:hAnsi="Times New Roman"/>
          <w:color w:val="000000"/>
        </w:rPr>
        <w:t>ou</w:t>
      </w:r>
      <w:r w:rsidR="005F121E" w:rsidRPr="002227BE">
        <w:rPr>
          <w:rFonts w:ascii="Times New Roman" w:hAnsi="Times New Roman"/>
          <w:color w:val="000000"/>
        </w:rPr>
        <w:t xml:space="preserve"> vedomia</w:t>
      </w:r>
      <w:r w:rsidRPr="002227BE">
        <w:rPr>
          <w:rFonts w:ascii="Times New Roman" w:hAnsi="Times New Roman"/>
          <w:color w:val="000000"/>
        </w:rPr>
        <w:t>.</w:t>
      </w:r>
    </w:p>
    <w:p w14:paraId="7411D3D2" w14:textId="5AAC068A" w:rsidR="00785955" w:rsidRPr="002227BE" w:rsidRDefault="00E433EC" w:rsidP="00BB0675">
      <w:pPr>
        <w:numPr>
          <w:ilvl w:val="0"/>
          <w:numId w:val="7"/>
        </w:numPr>
        <w:spacing w:after="3" w:line="248" w:lineRule="auto"/>
        <w:ind w:left="567" w:hanging="567"/>
        <w:contextualSpacing/>
        <w:rPr>
          <w:rFonts w:ascii="Times New Roman" w:hAnsi="Times New Roman"/>
          <w:color w:val="000000"/>
        </w:rPr>
      </w:pPr>
      <w:r w:rsidRPr="002227BE">
        <w:rPr>
          <w:rFonts w:ascii="Times New Roman" w:hAnsi="Times New Roman"/>
          <w:color w:val="000000"/>
        </w:rPr>
        <w:t>m</w:t>
      </w:r>
      <w:r w:rsidR="00C51B23" w:rsidRPr="002227BE">
        <w:rPr>
          <w:rFonts w:ascii="Times New Roman" w:hAnsi="Times New Roman"/>
          <w:color w:val="000000"/>
        </w:rPr>
        <w:t>áte z</w:t>
      </w:r>
      <w:r w:rsidR="00785955" w:rsidRPr="002227BE">
        <w:rPr>
          <w:rFonts w:ascii="Times New Roman" w:hAnsi="Times New Roman"/>
          <w:color w:val="000000"/>
        </w:rPr>
        <w:t>načne nafúknutý žalúdok</w:t>
      </w:r>
      <w:r w:rsidRPr="002227BE">
        <w:rPr>
          <w:rFonts w:ascii="Times New Roman" w:hAnsi="Times New Roman"/>
          <w:color w:val="000000"/>
        </w:rPr>
        <w:t>.</w:t>
      </w:r>
    </w:p>
    <w:p w14:paraId="6AF826AF" w14:textId="2A2A2F70" w:rsidR="00785955" w:rsidRPr="002227BE" w:rsidRDefault="00E433EC" w:rsidP="00BB0675">
      <w:pPr>
        <w:numPr>
          <w:ilvl w:val="0"/>
          <w:numId w:val="7"/>
        </w:numPr>
        <w:spacing w:after="3" w:line="248" w:lineRule="auto"/>
        <w:ind w:left="567" w:hanging="567"/>
        <w:contextualSpacing/>
        <w:rPr>
          <w:rFonts w:ascii="Times New Roman" w:hAnsi="Times New Roman"/>
          <w:color w:val="000000"/>
        </w:rPr>
      </w:pPr>
      <w:r w:rsidRPr="002227BE">
        <w:rPr>
          <w:rFonts w:ascii="Times New Roman" w:hAnsi="Times New Roman"/>
          <w:color w:val="000000"/>
        </w:rPr>
        <w:t>m</w:t>
      </w:r>
      <w:r w:rsidR="00C51B23" w:rsidRPr="002227BE">
        <w:rPr>
          <w:rFonts w:ascii="Times New Roman" w:hAnsi="Times New Roman"/>
          <w:color w:val="000000"/>
        </w:rPr>
        <w:t>áte zistený zvýšený tlak v mozgu alebo p</w:t>
      </w:r>
      <w:r w:rsidR="00785955" w:rsidRPr="002227BE">
        <w:rPr>
          <w:rFonts w:ascii="Times New Roman" w:hAnsi="Times New Roman"/>
          <w:color w:val="000000"/>
        </w:rPr>
        <w:t>odozrenie</w:t>
      </w:r>
      <w:r w:rsidR="00C51B23" w:rsidRPr="002227BE">
        <w:rPr>
          <w:rFonts w:ascii="Times New Roman" w:hAnsi="Times New Roman"/>
          <w:color w:val="000000"/>
        </w:rPr>
        <w:t xml:space="preserve"> naň</w:t>
      </w:r>
      <w:r w:rsidRPr="002227BE">
        <w:rPr>
          <w:rFonts w:ascii="Times New Roman" w:hAnsi="Times New Roman"/>
          <w:color w:val="000000"/>
        </w:rPr>
        <w:t>.</w:t>
      </w:r>
      <w:r w:rsidR="00785955" w:rsidRPr="002227BE">
        <w:rPr>
          <w:rFonts w:ascii="Times New Roman" w:hAnsi="Times New Roman"/>
          <w:color w:val="000000"/>
        </w:rPr>
        <w:t xml:space="preserve"> </w:t>
      </w:r>
    </w:p>
    <w:p w14:paraId="4CF0EA1B" w14:textId="292DB6F7" w:rsidR="00785955" w:rsidRPr="002227BE" w:rsidRDefault="00E433EC" w:rsidP="00E433EC">
      <w:pPr>
        <w:numPr>
          <w:ilvl w:val="0"/>
          <w:numId w:val="9"/>
        </w:numPr>
        <w:spacing w:after="3" w:line="248" w:lineRule="auto"/>
        <w:ind w:left="567" w:hanging="567"/>
        <w:contextualSpacing/>
        <w:rPr>
          <w:rFonts w:ascii="Times New Roman" w:hAnsi="Times New Roman"/>
          <w:color w:val="000000"/>
        </w:rPr>
      </w:pPr>
      <w:r w:rsidRPr="002227BE">
        <w:rPr>
          <w:rFonts w:ascii="Times New Roman" w:hAnsi="Times New Roman"/>
          <w:color w:val="000000"/>
        </w:rPr>
        <w:t>s</w:t>
      </w:r>
      <w:r w:rsidR="002659CA" w:rsidRPr="002227BE">
        <w:rPr>
          <w:rFonts w:ascii="Times New Roman" w:hAnsi="Times New Roman"/>
          <w:color w:val="000000"/>
        </w:rPr>
        <w:t>te po i</w:t>
      </w:r>
      <w:r w:rsidR="00785955" w:rsidRPr="002227BE">
        <w:rPr>
          <w:rFonts w:ascii="Times New Roman" w:hAnsi="Times New Roman"/>
          <w:color w:val="000000"/>
        </w:rPr>
        <w:t>njekcii plynu (napr. SF</w:t>
      </w:r>
      <w:r w:rsidR="00785955" w:rsidRPr="002227BE">
        <w:rPr>
          <w:rFonts w:ascii="Times New Roman" w:hAnsi="Times New Roman"/>
          <w:color w:val="000000"/>
          <w:vertAlign w:val="subscript"/>
        </w:rPr>
        <w:t>6</w:t>
      </w:r>
      <w:r w:rsidR="00785955" w:rsidRPr="002227BE">
        <w:rPr>
          <w:rFonts w:ascii="Times New Roman" w:hAnsi="Times New Roman"/>
          <w:color w:val="000000"/>
        </w:rPr>
        <w:t>, C</w:t>
      </w:r>
      <w:r w:rsidR="00785955" w:rsidRPr="002227BE">
        <w:rPr>
          <w:rFonts w:ascii="Times New Roman" w:hAnsi="Times New Roman"/>
          <w:color w:val="000000"/>
          <w:vertAlign w:val="subscript"/>
        </w:rPr>
        <w:t>3</w:t>
      </w:r>
      <w:r w:rsidR="00785955" w:rsidRPr="002227BE">
        <w:rPr>
          <w:rFonts w:ascii="Times New Roman" w:hAnsi="Times New Roman"/>
          <w:color w:val="000000"/>
        </w:rPr>
        <w:t>F</w:t>
      </w:r>
      <w:r w:rsidR="00785955" w:rsidRPr="002227BE">
        <w:rPr>
          <w:rFonts w:ascii="Times New Roman" w:hAnsi="Times New Roman"/>
          <w:color w:val="000000"/>
          <w:vertAlign w:val="subscript"/>
        </w:rPr>
        <w:t>8</w:t>
      </w:r>
      <w:r w:rsidR="00785955" w:rsidRPr="002227BE">
        <w:rPr>
          <w:rFonts w:ascii="Times New Roman" w:hAnsi="Times New Roman"/>
          <w:color w:val="000000"/>
        </w:rPr>
        <w:t>) do oka, ktorá môže spôsobiť zvýšenie objemu v oku a prípadne spôsobiť slepotu. (Lekár nesmie používať Medicinálny oxid dusný SOL dovtedy, kým neuplynie dostatočný čas).</w:t>
      </w:r>
    </w:p>
    <w:p w14:paraId="5151E241" w14:textId="3C01AED1" w:rsidR="00785955" w:rsidRPr="002227BE" w:rsidRDefault="00E433EC" w:rsidP="00BB0675">
      <w:pPr>
        <w:numPr>
          <w:ilvl w:val="0"/>
          <w:numId w:val="9"/>
        </w:numPr>
        <w:tabs>
          <w:tab w:val="left" w:pos="0"/>
        </w:tabs>
        <w:autoSpaceDE w:val="0"/>
        <w:autoSpaceDN w:val="0"/>
        <w:adjustRightInd w:val="0"/>
        <w:spacing w:after="0" w:line="240" w:lineRule="auto"/>
        <w:ind w:left="567" w:hanging="426"/>
        <w:contextualSpacing/>
        <w:rPr>
          <w:rFonts w:ascii="Times New Roman" w:hAnsi="Times New Roman"/>
          <w:color w:val="000000"/>
        </w:rPr>
      </w:pPr>
      <w:r w:rsidRPr="002227BE">
        <w:rPr>
          <w:rFonts w:ascii="Times New Roman" w:hAnsi="Times New Roman"/>
        </w:rPr>
        <w:t>v</w:t>
      </w:r>
      <w:r w:rsidR="00785955" w:rsidRPr="002227BE">
        <w:rPr>
          <w:rFonts w:ascii="Times New Roman" w:hAnsi="Times New Roman"/>
          <w:color w:val="000000"/>
        </w:rPr>
        <w:t>ám bola stanovená diagnóza nedostatku vitamínu B</w:t>
      </w:r>
      <w:r w:rsidR="00785955" w:rsidRPr="002227BE">
        <w:rPr>
          <w:rFonts w:ascii="Times New Roman" w:hAnsi="Times New Roman"/>
          <w:color w:val="000000"/>
          <w:vertAlign w:val="subscript"/>
        </w:rPr>
        <w:t>12</w:t>
      </w:r>
      <w:r w:rsidR="00785955" w:rsidRPr="002227BE">
        <w:rPr>
          <w:rFonts w:ascii="Times New Roman" w:hAnsi="Times New Roman"/>
          <w:color w:val="000000"/>
        </w:rPr>
        <w:t xml:space="preserve"> alebo kyseliny listovej (vrátane tej v skorých štádiách tehotenstva), ale nebola liečená, pretože použitie oxidu dusného môže zhoršiť príznaky spôsobené nedostatkom vitamínu B</w:t>
      </w:r>
      <w:r w:rsidR="00785955" w:rsidRPr="002227BE">
        <w:rPr>
          <w:rFonts w:ascii="Times New Roman" w:hAnsi="Times New Roman"/>
          <w:color w:val="000000"/>
          <w:vertAlign w:val="subscript"/>
        </w:rPr>
        <w:t>12</w:t>
      </w:r>
      <w:r w:rsidR="00785955" w:rsidRPr="002227BE">
        <w:rPr>
          <w:rFonts w:ascii="Times New Roman" w:hAnsi="Times New Roman"/>
          <w:color w:val="000000"/>
        </w:rPr>
        <w:t xml:space="preserve"> a kyseliny listovej. </w:t>
      </w:r>
    </w:p>
    <w:p w14:paraId="4D61A64A" w14:textId="77777777" w:rsidR="00785955" w:rsidRPr="002227BE" w:rsidRDefault="00785955" w:rsidP="00785955">
      <w:pPr>
        <w:tabs>
          <w:tab w:val="left" w:pos="0"/>
        </w:tabs>
        <w:autoSpaceDE w:val="0"/>
        <w:autoSpaceDN w:val="0"/>
        <w:adjustRightInd w:val="0"/>
        <w:spacing w:after="0" w:line="240" w:lineRule="auto"/>
        <w:ind w:left="567"/>
        <w:contextualSpacing/>
        <w:jc w:val="both"/>
        <w:rPr>
          <w:rFonts w:ascii="Times New Roman" w:hAnsi="Times New Roman"/>
          <w:color w:val="000000"/>
          <w:lang w:eastAsia="en-GB"/>
        </w:rPr>
      </w:pPr>
    </w:p>
    <w:p w14:paraId="7727C2C3" w14:textId="76CCC7CD" w:rsidR="00B065DB" w:rsidRPr="002227BE" w:rsidRDefault="007279D6">
      <w:pPr>
        <w:spacing w:after="0" w:line="240" w:lineRule="auto"/>
        <w:rPr>
          <w:rFonts w:ascii="Times New Roman" w:hAnsi="Times New Roman"/>
          <w:b/>
        </w:rPr>
      </w:pPr>
      <w:r w:rsidRPr="002227BE">
        <w:rPr>
          <w:rFonts w:ascii="Times New Roman" w:hAnsi="Times New Roman"/>
          <w:b/>
        </w:rPr>
        <w:t>Upozornenia a opatrenia</w:t>
      </w:r>
    </w:p>
    <w:p w14:paraId="12A45129" w14:textId="0168B81A" w:rsidR="007248C5" w:rsidRPr="002227BE" w:rsidRDefault="00943B28" w:rsidP="007248C5">
      <w:pPr>
        <w:widowControl w:val="0"/>
        <w:spacing w:after="3" w:line="248" w:lineRule="auto"/>
        <w:jc w:val="both"/>
        <w:rPr>
          <w:rFonts w:ascii="Times New Roman" w:hAnsi="Times New Roman"/>
          <w:noProof/>
          <w:color w:val="000000"/>
          <w:lang w:eastAsia="en-GB"/>
        </w:rPr>
      </w:pPr>
      <w:r w:rsidRPr="002227BE">
        <w:rPr>
          <w:rFonts w:ascii="Times New Roman" w:hAnsi="Times New Roman"/>
        </w:rPr>
        <w:t>P</w:t>
      </w:r>
      <w:r w:rsidRPr="002227BE">
        <w:rPr>
          <w:rFonts w:ascii="Times New Roman" w:hAnsi="Times New Roman"/>
          <w:color w:val="000000"/>
        </w:rPr>
        <w:t>ora</w:t>
      </w:r>
      <w:r w:rsidR="00E433EC" w:rsidRPr="002227BE">
        <w:rPr>
          <w:rFonts w:ascii="Times New Roman" w:hAnsi="Times New Roman"/>
          <w:color w:val="000000"/>
        </w:rPr>
        <w:t>ď</w:t>
      </w:r>
      <w:r w:rsidRPr="002227BE">
        <w:rPr>
          <w:rFonts w:ascii="Times New Roman" w:hAnsi="Times New Roman"/>
          <w:color w:val="000000"/>
        </w:rPr>
        <w:t xml:space="preserve">te sa so svojim lekárom alebo lekárnikom predtým, ako začnete používať Medicinálny oxid dusný SOL: </w:t>
      </w:r>
    </w:p>
    <w:p w14:paraId="1D6FAF39" w14:textId="22A55C7B" w:rsidR="007248C5" w:rsidRPr="002227BE" w:rsidRDefault="00761F9F" w:rsidP="00BB0675">
      <w:pPr>
        <w:widowControl w:val="0"/>
        <w:spacing w:after="3" w:line="247" w:lineRule="auto"/>
        <w:ind w:left="284" w:hanging="284"/>
        <w:jc w:val="both"/>
        <w:rPr>
          <w:rFonts w:ascii="Times New Roman" w:hAnsi="Times New Roman"/>
          <w:color w:val="000000"/>
        </w:rPr>
      </w:pPr>
      <w:r w:rsidRPr="002227BE">
        <w:rPr>
          <w:rFonts w:ascii="Times New Roman" w:hAnsi="Times New Roman"/>
          <w:color w:val="000000"/>
        </w:rPr>
        <w:t>-</w:t>
      </w:r>
      <w:r w:rsidR="00AA69D5" w:rsidRPr="002227BE">
        <w:rPr>
          <w:rFonts w:ascii="Times New Roman" w:hAnsi="Times New Roman"/>
          <w:color w:val="000000"/>
        </w:rPr>
        <w:tab/>
      </w:r>
      <w:r w:rsidR="00006970" w:rsidRPr="002227BE">
        <w:rPr>
          <w:rFonts w:ascii="Times New Roman" w:hAnsi="Times New Roman"/>
          <w:color w:val="000000"/>
        </w:rPr>
        <w:t>a</w:t>
      </w:r>
      <w:r w:rsidR="007248C5" w:rsidRPr="002227BE">
        <w:rPr>
          <w:rFonts w:ascii="Times New Roman" w:hAnsi="Times New Roman"/>
          <w:color w:val="000000"/>
        </w:rPr>
        <w:t xml:space="preserve">k ste </w:t>
      </w:r>
      <w:r w:rsidR="00943B28" w:rsidRPr="002227BE">
        <w:rPr>
          <w:rFonts w:ascii="Times New Roman" w:hAnsi="Times New Roman"/>
          <w:color w:val="000000"/>
        </w:rPr>
        <w:t xml:space="preserve">boli </w:t>
      </w:r>
      <w:r w:rsidR="007248C5" w:rsidRPr="002227BE">
        <w:rPr>
          <w:rFonts w:ascii="Times New Roman" w:hAnsi="Times New Roman"/>
          <w:color w:val="000000"/>
        </w:rPr>
        <w:t>alebo ste závislý na drogách/liekoch, pretože pri opakovanom užívaní existuje vyššie riziko vzniku závislosti od oxidu dusného.</w:t>
      </w:r>
      <w:r w:rsidR="00006970" w:rsidRPr="002227BE">
        <w:rPr>
          <w:rFonts w:ascii="Times New Roman" w:hAnsi="Times New Roman"/>
          <w:color w:val="000000"/>
        </w:rPr>
        <w:t xml:space="preserve"> </w:t>
      </w:r>
      <w:r w:rsidR="00006970" w:rsidRPr="002227BE">
        <w:rPr>
          <w:rFonts w:ascii="Times New Roman" w:hAnsi="Times New Roman"/>
          <w:color w:val="000000"/>
        </w:rPr>
        <w:t>Váš lekár rozhodne, či je vo vašom prípade možná liečba Medicinálnym oxidom dusným SOL.</w:t>
      </w:r>
      <w:r w:rsidR="007248C5" w:rsidRPr="002227BE">
        <w:rPr>
          <w:rFonts w:ascii="Times New Roman" w:hAnsi="Times New Roman"/>
          <w:color w:val="000000"/>
        </w:rPr>
        <w:t xml:space="preserve"> </w:t>
      </w:r>
    </w:p>
    <w:p w14:paraId="60A1DD05" w14:textId="03FE2C3D" w:rsidR="007248C5" w:rsidRPr="002227BE" w:rsidRDefault="00006970" w:rsidP="007248C5">
      <w:pPr>
        <w:widowControl w:val="0"/>
        <w:numPr>
          <w:ilvl w:val="0"/>
          <w:numId w:val="10"/>
        </w:numPr>
        <w:spacing w:after="0" w:line="240" w:lineRule="auto"/>
        <w:ind w:left="284" w:hanging="284"/>
        <w:contextualSpacing/>
        <w:jc w:val="both"/>
        <w:rPr>
          <w:rFonts w:ascii="Times New Roman" w:hAnsi="Times New Roman"/>
          <w:color w:val="000000"/>
        </w:rPr>
      </w:pPr>
      <w:r w:rsidRPr="002227BE">
        <w:rPr>
          <w:rFonts w:ascii="Times New Roman" w:hAnsi="Times New Roman"/>
          <w:color w:val="000000"/>
        </w:rPr>
        <w:t>ke</w:t>
      </w:r>
      <w:r w:rsidR="00050164" w:rsidRPr="002227BE">
        <w:rPr>
          <w:rFonts w:ascii="Times New Roman" w:hAnsi="Times New Roman"/>
          <w:color w:val="000000"/>
        </w:rPr>
        <w:t>ď</w:t>
      </w:r>
      <w:r w:rsidRPr="002227BE">
        <w:rPr>
          <w:rFonts w:ascii="Times New Roman" w:hAnsi="Times New Roman"/>
          <w:color w:val="000000"/>
        </w:rPr>
        <w:t>že o</w:t>
      </w:r>
      <w:r w:rsidR="007248C5" w:rsidRPr="002227BE">
        <w:rPr>
          <w:rFonts w:ascii="Times New Roman" w:hAnsi="Times New Roman"/>
          <w:color w:val="000000"/>
        </w:rPr>
        <w:t>pakované alebo dlhodobé používanie oxidu dusného môže zvýšiť riziko nedostatku vitamínu B</w:t>
      </w:r>
      <w:r w:rsidR="007248C5" w:rsidRPr="002227BE">
        <w:rPr>
          <w:rFonts w:ascii="Times New Roman" w:hAnsi="Times New Roman"/>
          <w:color w:val="000000"/>
          <w:vertAlign w:val="subscript"/>
        </w:rPr>
        <w:t>12</w:t>
      </w:r>
      <w:r w:rsidR="007248C5" w:rsidRPr="002227BE">
        <w:rPr>
          <w:rFonts w:ascii="Times New Roman" w:hAnsi="Times New Roman"/>
          <w:color w:val="000000"/>
        </w:rPr>
        <w:t>, čo môže viesť k poškodeniu kostnej drene alebo nervového systému. Váš lekár môže spraviť krvné testy pred liečbou a po nej, aby zhodnotil následky možného nedostatku vitamínu B</w:t>
      </w:r>
      <w:r w:rsidR="007248C5" w:rsidRPr="002227BE">
        <w:rPr>
          <w:rFonts w:ascii="Times New Roman" w:hAnsi="Times New Roman"/>
          <w:color w:val="000000"/>
          <w:vertAlign w:val="subscript"/>
        </w:rPr>
        <w:t>12</w:t>
      </w:r>
      <w:r w:rsidR="007248C5" w:rsidRPr="002227BE">
        <w:rPr>
          <w:rFonts w:ascii="Times New Roman" w:hAnsi="Times New Roman"/>
          <w:color w:val="000000"/>
        </w:rPr>
        <w:t>.</w:t>
      </w:r>
    </w:p>
    <w:p w14:paraId="3CA8F550" w14:textId="48F3D8BB" w:rsidR="007248C5" w:rsidRPr="002227BE" w:rsidRDefault="00050164" w:rsidP="007248C5">
      <w:pPr>
        <w:numPr>
          <w:ilvl w:val="0"/>
          <w:numId w:val="10"/>
        </w:numPr>
        <w:tabs>
          <w:tab w:val="left" w:pos="426"/>
        </w:tabs>
        <w:spacing w:after="3" w:line="248" w:lineRule="auto"/>
        <w:ind w:left="284" w:hanging="284"/>
        <w:contextualSpacing/>
        <w:jc w:val="both"/>
        <w:rPr>
          <w:rFonts w:ascii="Times New Roman" w:hAnsi="Times New Roman"/>
          <w:color w:val="000000"/>
        </w:rPr>
      </w:pPr>
      <w:bookmarkStart w:id="2" w:name="_Hlk43901655"/>
      <w:r w:rsidRPr="002227BE">
        <w:rPr>
          <w:rFonts w:ascii="Times New Roman" w:hAnsi="Times New Roman"/>
          <w:color w:val="000000"/>
        </w:rPr>
        <w:t>a</w:t>
      </w:r>
      <w:r w:rsidR="007248C5" w:rsidRPr="002227BE">
        <w:rPr>
          <w:rFonts w:ascii="Times New Roman" w:hAnsi="Times New Roman"/>
          <w:color w:val="000000"/>
        </w:rPr>
        <w:t>k máte nedostatok vitamínu B</w:t>
      </w:r>
      <w:r w:rsidR="007248C5" w:rsidRPr="002227BE">
        <w:rPr>
          <w:rFonts w:ascii="Times New Roman" w:hAnsi="Times New Roman"/>
          <w:color w:val="000000"/>
          <w:vertAlign w:val="subscript"/>
        </w:rPr>
        <w:t>12</w:t>
      </w:r>
      <w:r w:rsidR="007248C5" w:rsidRPr="002227BE">
        <w:rPr>
          <w:rFonts w:ascii="Times New Roman" w:hAnsi="Times New Roman"/>
          <w:color w:val="000000"/>
        </w:rPr>
        <w:t xml:space="preserve">, ako to môže byť napr. u osôb s </w:t>
      </w:r>
      <w:proofErr w:type="spellStart"/>
      <w:r w:rsidR="007248C5" w:rsidRPr="002227BE">
        <w:rPr>
          <w:rFonts w:ascii="Times New Roman" w:hAnsi="Times New Roman"/>
          <w:color w:val="000000"/>
        </w:rPr>
        <w:t>chudokrvnosťou</w:t>
      </w:r>
      <w:proofErr w:type="spellEnd"/>
      <w:r w:rsidR="007248C5" w:rsidRPr="002227BE">
        <w:rPr>
          <w:rFonts w:ascii="Times New Roman" w:hAnsi="Times New Roman"/>
          <w:color w:val="000000"/>
        </w:rPr>
        <w:t xml:space="preserve"> spôsobenou nedostatkom vitamínu B</w:t>
      </w:r>
      <w:r w:rsidR="007248C5" w:rsidRPr="002227BE">
        <w:rPr>
          <w:rFonts w:ascii="Times New Roman" w:hAnsi="Times New Roman"/>
          <w:color w:val="000000"/>
          <w:vertAlign w:val="subscript"/>
        </w:rPr>
        <w:t>12</w:t>
      </w:r>
      <w:r w:rsidR="007248C5" w:rsidRPr="002227BE">
        <w:rPr>
          <w:rFonts w:ascii="Times New Roman" w:hAnsi="Times New Roman"/>
          <w:color w:val="000000"/>
        </w:rPr>
        <w:t xml:space="preserve"> (zhubná forma </w:t>
      </w:r>
      <w:proofErr w:type="spellStart"/>
      <w:r w:rsidR="007248C5" w:rsidRPr="002227BE">
        <w:rPr>
          <w:rFonts w:ascii="Times New Roman" w:hAnsi="Times New Roman"/>
          <w:color w:val="000000"/>
        </w:rPr>
        <w:t>chudokrvnosti</w:t>
      </w:r>
      <w:proofErr w:type="spellEnd"/>
      <w:r w:rsidR="007248C5" w:rsidRPr="002227BE">
        <w:rPr>
          <w:rFonts w:ascii="Times New Roman" w:hAnsi="Times New Roman"/>
          <w:color w:val="000000"/>
        </w:rPr>
        <w:t xml:space="preserve">) alebo </w:t>
      </w:r>
      <w:proofErr w:type="spellStart"/>
      <w:r w:rsidR="007248C5" w:rsidRPr="002227BE">
        <w:rPr>
          <w:rFonts w:ascii="Times New Roman" w:hAnsi="Times New Roman"/>
          <w:color w:val="000000"/>
        </w:rPr>
        <w:t>Crohnovou</w:t>
      </w:r>
      <w:proofErr w:type="spellEnd"/>
      <w:r w:rsidR="007248C5" w:rsidRPr="002227BE">
        <w:rPr>
          <w:rFonts w:ascii="Times New Roman" w:hAnsi="Times New Roman"/>
          <w:color w:val="000000"/>
        </w:rPr>
        <w:t xml:space="preserve"> chorobou (chronické zápalové ochorenie čriev) alebo u vegetariánov.</w:t>
      </w:r>
      <w:bookmarkEnd w:id="2"/>
    </w:p>
    <w:p w14:paraId="38D7D880" w14:textId="4DCE5D18" w:rsidR="007248C5" w:rsidRPr="002227BE" w:rsidRDefault="00050164" w:rsidP="007248C5">
      <w:pPr>
        <w:numPr>
          <w:ilvl w:val="0"/>
          <w:numId w:val="10"/>
        </w:numPr>
        <w:tabs>
          <w:tab w:val="left" w:pos="426"/>
        </w:tabs>
        <w:spacing w:after="3" w:line="248" w:lineRule="auto"/>
        <w:ind w:left="284" w:hanging="284"/>
        <w:contextualSpacing/>
        <w:jc w:val="both"/>
        <w:rPr>
          <w:rFonts w:ascii="Times New Roman" w:hAnsi="Times New Roman"/>
          <w:color w:val="000000"/>
        </w:rPr>
      </w:pPr>
      <w:r w:rsidRPr="002227BE">
        <w:rPr>
          <w:rFonts w:ascii="Times New Roman" w:hAnsi="Times New Roman"/>
          <w:color w:val="000000"/>
        </w:rPr>
        <w:t>a</w:t>
      </w:r>
      <w:r w:rsidR="007248C5" w:rsidRPr="002227BE">
        <w:rPr>
          <w:rFonts w:ascii="Times New Roman" w:hAnsi="Times New Roman"/>
          <w:color w:val="000000"/>
        </w:rPr>
        <w:t>k trpíte poruchou funkcie srdca (ak srdce nepracuje dostatočne).</w:t>
      </w:r>
    </w:p>
    <w:p w14:paraId="4B99898E" w14:textId="00D62F6C" w:rsidR="007248C5" w:rsidRPr="002227BE" w:rsidRDefault="00050164" w:rsidP="007248C5">
      <w:pPr>
        <w:numPr>
          <w:ilvl w:val="0"/>
          <w:numId w:val="10"/>
        </w:numPr>
        <w:tabs>
          <w:tab w:val="left" w:pos="426"/>
        </w:tabs>
        <w:spacing w:after="3" w:line="248" w:lineRule="auto"/>
        <w:ind w:left="284" w:hanging="284"/>
        <w:contextualSpacing/>
        <w:jc w:val="both"/>
        <w:rPr>
          <w:rFonts w:ascii="Times New Roman" w:hAnsi="Times New Roman"/>
          <w:color w:val="000000"/>
        </w:rPr>
      </w:pPr>
      <w:r w:rsidRPr="002227BE">
        <w:rPr>
          <w:rFonts w:ascii="Times New Roman" w:hAnsi="Times New Roman"/>
          <w:color w:val="000000"/>
        </w:rPr>
        <w:t>a</w:t>
      </w:r>
      <w:r w:rsidR="007248C5" w:rsidRPr="002227BE">
        <w:rPr>
          <w:rFonts w:ascii="Times New Roman" w:hAnsi="Times New Roman"/>
          <w:color w:val="000000"/>
        </w:rPr>
        <w:t>k máte závažne nízky krvný tlak v dôsledku šoku alebo srdcového zlyhania.</w:t>
      </w:r>
    </w:p>
    <w:p w14:paraId="5C3EEB5E" w14:textId="33E60393" w:rsidR="007248C5" w:rsidRPr="002227BE" w:rsidRDefault="00050164" w:rsidP="007248C5">
      <w:pPr>
        <w:numPr>
          <w:ilvl w:val="0"/>
          <w:numId w:val="11"/>
        </w:numPr>
        <w:spacing w:after="3" w:line="248" w:lineRule="auto"/>
        <w:ind w:left="284" w:hanging="284"/>
        <w:contextualSpacing/>
        <w:rPr>
          <w:rFonts w:ascii="Times New Roman" w:hAnsi="Times New Roman"/>
          <w:color w:val="000000"/>
        </w:rPr>
      </w:pPr>
      <w:r w:rsidRPr="002227BE">
        <w:rPr>
          <w:rFonts w:ascii="Times New Roman" w:hAnsi="Times New Roman"/>
          <w:color w:val="000000"/>
        </w:rPr>
        <w:t>a</w:t>
      </w:r>
      <w:r w:rsidR="007248C5" w:rsidRPr="002227BE">
        <w:rPr>
          <w:rFonts w:ascii="Times New Roman" w:hAnsi="Times New Roman"/>
          <w:color w:val="000000"/>
        </w:rPr>
        <w:t xml:space="preserve">k máte </w:t>
      </w:r>
      <w:proofErr w:type="spellStart"/>
      <w:r w:rsidR="007248C5" w:rsidRPr="002227BE">
        <w:rPr>
          <w:rFonts w:ascii="Times New Roman" w:hAnsi="Times New Roman"/>
          <w:color w:val="000000"/>
        </w:rPr>
        <w:t>kosáčikovitú</w:t>
      </w:r>
      <w:proofErr w:type="spellEnd"/>
      <w:r w:rsidR="007248C5" w:rsidRPr="002227BE">
        <w:rPr>
          <w:rFonts w:ascii="Times New Roman" w:hAnsi="Times New Roman"/>
          <w:color w:val="000000"/>
        </w:rPr>
        <w:t xml:space="preserve"> anémiu (špecifické ochorenie krvi, pri ktorom majú červené krvinky neobvyklý tvar).</w:t>
      </w:r>
    </w:p>
    <w:p w14:paraId="74D86CBB" w14:textId="1A23E0DE" w:rsidR="007248C5" w:rsidRPr="002227BE" w:rsidRDefault="00050164" w:rsidP="007248C5">
      <w:pPr>
        <w:numPr>
          <w:ilvl w:val="0"/>
          <w:numId w:val="10"/>
        </w:numPr>
        <w:tabs>
          <w:tab w:val="left" w:pos="284"/>
        </w:tabs>
        <w:autoSpaceDE w:val="0"/>
        <w:autoSpaceDN w:val="0"/>
        <w:adjustRightInd w:val="0"/>
        <w:spacing w:after="0" w:line="240" w:lineRule="auto"/>
        <w:ind w:left="284" w:hanging="284"/>
        <w:contextualSpacing/>
        <w:jc w:val="both"/>
        <w:rPr>
          <w:rFonts w:ascii="Times New Roman" w:hAnsi="Times New Roman"/>
          <w:color w:val="000000"/>
        </w:rPr>
      </w:pPr>
      <w:r w:rsidRPr="002227BE">
        <w:rPr>
          <w:rFonts w:ascii="Times New Roman" w:hAnsi="Times New Roman"/>
          <w:color w:val="000000"/>
        </w:rPr>
        <w:lastRenderedPageBreak/>
        <w:t>a</w:t>
      </w:r>
      <w:r w:rsidR="007248C5" w:rsidRPr="002227BE">
        <w:rPr>
          <w:rFonts w:ascii="Times New Roman" w:hAnsi="Times New Roman"/>
          <w:color w:val="000000"/>
        </w:rPr>
        <w:t>k sa pri pôrode podal liek na tlmenie bolesti s obsahom ópia (kombinácia tohto typu lieku s Medicinálny oxidom dusným SOL môže spôsobiť stratu vedomia).</w:t>
      </w:r>
    </w:p>
    <w:p w14:paraId="2DD03E3E" w14:textId="6D76680B" w:rsidR="007248C5" w:rsidRPr="002227BE" w:rsidRDefault="007248C5" w:rsidP="007248C5">
      <w:pPr>
        <w:tabs>
          <w:tab w:val="left" w:pos="284"/>
        </w:tabs>
        <w:autoSpaceDE w:val="0"/>
        <w:autoSpaceDN w:val="0"/>
        <w:adjustRightInd w:val="0"/>
        <w:spacing w:after="0" w:line="240" w:lineRule="auto"/>
        <w:ind w:left="284" w:hanging="284"/>
        <w:jc w:val="both"/>
        <w:rPr>
          <w:rFonts w:ascii="Times New Roman" w:hAnsi="Times New Roman"/>
          <w:color w:val="000000"/>
        </w:rPr>
      </w:pPr>
      <w:r w:rsidRPr="002227BE">
        <w:rPr>
          <w:rFonts w:ascii="Times New Roman" w:hAnsi="Times New Roman"/>
          <w:color w:val="000000"/>
        </w:rPr>
        <w:t>-</w:t>
      </w:r>
      <w:r w:rsidRPr="002227BE">
        <w:rPr>
          <w:rFonts w:ascii="Times New Roman" w:hAnsi="Times New Roman"/>
          <w:color w:val="000000"/>
        </w:rPr>
        <w:tab/>
      </w:r>
      <w:r w:rsidR="00050164" w:rsidRPr="002227BE">
        <w:rPr>
          <w:rFonts w:ascii="Times New Roman" w:hAnsi="Times New Roman"/>
          <w:color w:val="000000"/>
        </w:rPr>
        <w:t>p</w:t>
      </w:r>
      <w:r w:rsidRPr="002227BE">
        <w:rPr>
          <w:rFonts w:ascii="Times New Roman" w:hAnsi="Times New Roman"/>
          <w:color w:val="000000"/>
        </w:rPr>
        <w:t>o injekcii do oka (iného liečiva) musí uplynúť dostatočný čas na to, kým sa podá Medicinálny oxid dusný SOL, v opačnom prípade hrozí riziko očných problémov (vrátane slepoty).</w:t>
      </w:r>
    </w:p>
    <w:p w14:paraId="28F09130" w14:textId="728269D0" w:rsidR="007248C5" w:rsidRPr="002227BE" w:rsidRDefault="00050164" w:rsidP="007248C5">
      <w:pPr>
        <w:numPr>
          <w:ilvl w:val="0"/>
          <w:numId w:val="12"/>
        </w:numPr>
        <w:tabs>
          <w:tab w:val="left" w:pos="284"/>
        </w:tabs>
        <w:autoSpaceDE w:val="0"/>
        <w:autoSpaceDN w:val="0"/>
        <w:adjustRightInd w:val="0"/>
        <w:spacing w:after="0" w:line="240" w:lineRule="auto"/>
        <w:ind w:left="284" w:hanging="284"/>
        <w:contextualSpacing/>
        <w:jc w:val="both"/>
        <w:rPr>
          <w:rFonts w:ascii="Times New Roman" w:hAnsi="Times New Roman"/>
          <w:color w:val="000000"/>
        </w:rPr>
      </w:pPr>
      <w:r w:rsidRPr="002227BE">
        <w:rPr>
          <w:rFonts w:ascii="Times New Roman" w:hAnsi="Times New Roman"/>
          <w:color w:val="000000"/>
        </w:rPr>
        <w:t>k</w:t>
      </w:r>
      <w:r w:rsidR="007248C5" w:rsidRPr="002227BE">
        <w:rPr>
          <w:rFonts w:ascii="Times New Roman" w:hAnsi="Times New Roman"/>
          <w:color w:val="000000"/>
        </w:rPr>
        <w:t>vôli obsahu oxidu dusného môže Medicinálny oxid dusný SOL zvýšiť tlak v strednom uchu a iných dutinách naplnených vzduchom.</w:t>
      </w:r>
    </w:p>
    <w:p w14:paraId="2FFEAEE9" w14:textId="102243E1" w:rsidR="007248C5" w:rsidRPr="002227BE" w:rsidRDefault="007248C5" w:rsidP="007248C5">
      <w:pPr>
        <w:tabs>
          <w:tab w:val="left" w:pos="284"/>
        </w:tabs>
        <w:autoSpaceDE w:val="0"/>
        <w:autoSpaceDN w:val="0"/>
        <w:adjustRightInd w:val="0"/>
        <w:spacing w:after="0" w:line="240" w:lineRule="auto"/>
        <w:ind w:left="284" w:hanging="284"/>
        <w:jc w:val="both"/>
        <w:rPr>
          <w:rFonts w:ascii="Times New Roman" w:hAnsi="Times New Roman"/>
          <w:color w:val="000000"/>
        </w:rPr>
      </w:pPr>
      <w:r w:rsidRPr="002227BE">
        <w:rPr>
          <w:rFonts w:ascii="Times New Roman" w:hAnsi="Times New Roman"/>
          <w:color w:val="000000"/>
        </w:rPr>
        <w:t>-</w:t>
      </w:r>
      <w:r w:rsidRPr="002227BE">
        <w:rPr>
          <w:rFonts w:ascii="Times New Roman" w:hAnsi="Times New Roman"/>
          <w:color w:val="000000"/>
        </w:rPr>
        <w:tab/>
      </w:r>
      <w:r w:rsidR="00050164" w:rsidRPr="002227BE">
        <w:rPr>
          <w:rFonts w:ascii="Times New Roman" w:hAnsi="Times New Roman"/>
          <w:color w:val="000000"/>
        </w:rPr>
        <w:t>a</w:t>
      </w:r>
      <w:r w:rsidRPr="002227BE">
        <w:rPr>
          <w:rFonts w:ascii="Times New Roman" w:hAnsi="Times New Roman"/>
          <w:color w:val="000000"/>
        </w:rPr>
        <w:t xml:space="preserve">k sa súčasne používajú </w:t>
      </w:r>
      <w:proofErr w:type="spellStart"/>
      <w:r w:rsidRPr="002227BE">
        <w:rPr>
          <w:rFonts w:ascii="Times New Roman" w:hAnsi="Times New Roman"/>
          <w:color w:val="000000"/>
        </w:rPr>
        <w:t>benzodiazepíny</w:t>
      </w:r>
      <w:proofErr w:type="spellEnd"/>
      <w:r w:rsidRPr="002227BE">
        <w:rPr>
          <w:rFonts w:ascii="Times New Roman" w:hAnsi="Times New Roman"/>
          <w:color w:val="000000"/>
        </w:rPr>
        <w:t xml:space="preserve"> (určitá skupina liekov s utišujúcimi, uspávacími a/alebo svalovo relaxačnými účinkami), inak môže dôjsť ku strate vedomia.</w:t>
      </w:r>
    </w:p>
    <w:p w14:paraId="5888FDA1" w14:textId="0D92D733" w:rsidR="007248C5" w:rsidRPr="002227BE" w:rsidRDefault="007248C5" w:rsidP="007248C5">
      <w:pPr>
        <w:tabs>
          <w:tab w:val="left" w:pos="284"/>
        </w:tabs>
        <w:autoSpaceDE w:val="0"/>
        <w:autoSpaceDN w:val="0"/>
        <w:adjustRightInd w:val="0"/>
        <w:spacing w:after="0" w:line="240" w:lineRule="auto"/>
        <w:ind w:left="14" w:hanging="10"/>
        <w:jc w:val="both"/>
        <w:rPr>
          <w:rFonts w:ascii="Times New Roman" w:hAnsi="Times New Roman"/>
          <w:color w:val="000000"/>
        </w:rPr>
      </w:pPr>
      <w:r w:rsidRPr="002227BE">
        <w:rPr>
          <w:rFonts w:ascii="Times New Roman" w:hAnsi="Times New Roman"/>
          <w:color w:val="000000"/>
        </w:rPr>
        <w:t>-</w:t>
      </w:r>
      <w:r w:rsidRPr="002227BE">
        <w:rPr>
          <w:rFonts w:ascii="Times New Roman" w:hAnsi="Times New Roman"/>
          <w:color w:val="000000"/>
        </w:rPr>
        <w:tab/>
      </w:r>
      <w:r w:rsidR="00050164" w:rsidRPr="002227BE">
        <w:rPr>
          <w:rFonts w:ascii="Times New Roman" w:hAnsi="Times New Roman"/>
          <w:color w:val="000000"/>
        </w:rPr>
        <w:t>a</w:t>
      </w:r>
      <w:r w:rsidRPr="002227BE">
        <w:rPr>
          <w:rFonts w:ascii="Times New Roman" w:hAnsi="Times New Roman"/>
          <w:color w:val="000000"/>
        </w:rPr>
        <w:t xml:space="preserve">k sa liečite </w:t>
      </w:r>
      <w:proofErr w:type="spellStart"/>
      <w:r w:rsidRPr="002227BE">
        <w:rPr>
          <w:rFonts w:ascii="Times New Roman" w:hAnsi="Times New Roman"/>
          <w:color w:val="000000"/>
        </w:rPr>
        <w:t>bleomycínom</w:t>
      </w:r>
      <w:proofErr w:type="spellEnd"/>
      <w:r w:rsidRPr="002227BE">
        <w:rPr>
          <w:rFonts w:ascii="Times New Roman" w:hAnsi="Times New Roman"/>
          <w:color w:val="000000"/>
        </w:rPr>
        <w:t xml:space="preserve"> (liečivo používané na liečbu rakoviny).</w:t>
      </w:r>
    </w:p>
    <w:p w14:paraId="1A76F34A" w14:textId="77777777" w:rsidR="007248C5" w:rsidRPr="002227BE" w:rsidRDefault="007248C5" w:rsidP="007248C5">
      <w:pPr>
        <w:tabs>
          <w:tab w:val="left" w:pos="567"/>
        </w:tabs>
        <w:autoSpaceDE w:val="0"/>
        <w:autoSpaceDN w:val="0"/>
        <w:adjustRightInd w:val="0"/>
        <w:spacing w:after="0" w:line="240" w:lineRule="auto"/>
        <w:rPr>
          <w:rFonts w:ascii="Times New Roman" w:hAnsi="Times New Roman"/>
          <w:color w:val="000000"/>
          <w:lang w:eastAsia="en-GB"/>
        </w:rPr>
      </w:pPr>
    </w:p>
    <w:p w14:paraId="606023A4" w14:textId="77777777" w:rsidR="007248C5" w:rsidRPr="002227BE" w:rsidRDefault="007248C5" w:rsidP="007248C5">
      <w:pPr>
        <w:spacing w:after="3" w:line="248" w:lineRule="auto"/>
        <w:ind w:left="-5" w:hanging="10"/>
        <w:jc w:val="both"/>
        <w:rPr>
          <w:rFonts w:ascii="Times New Roman" w:hAnsi="Times New Roman"/>
          <w:b/>
          <w:color w:val="000000"/>
        </w:rPr>
      </w:pPr>
      <w:r w:rsidRPr="002227BE">
        <w:rPr>
          <w:rFonts w:ascii="Times New Roman" w:hAnsi="Times New Roman"/>
          <w:b/>
          <w:color w:val="000000"/>
        </w:rPr>
        <w:t>Deti a dospievajúci</w:t>
      </w:r>
    </w:p>
    <w:p w14:paraId="63442889" w14:textId="77777777" w:rsidR="007248C5" w:rsidRPr="002227BE" w:rsidRDefault="007248C5" w:rsidP="007248C5">
      <w:pPr>
        <w:spacing w:after="0" w:line="259" w:lineRule="auto"/>
        <w:jc w:val="both"/>
        <w:rPr>
          <w:rFonts w:ascii="Times New Roman" w:hAnsi="Times New Roman"/>
          <w:b/>
          <w:color w:val="000000"/>
        </w:rPr>
      </w:pPr>
      <w:r w:rsidRPr="002227BE">
        <w:rPr>
          <w:rFonts w:ascii="Times New Roman" w:hAnsi="Times New Roman"/>
          <w:color w:val="000000"/>
        </w:rPr>
        <w:t>Tento liek nedávajte novorodencom (nedonoseným alebo donoseným).</w:t>
      </w:r>
    </w:p>
    <w:p w14:paraId="48D4076E" w14:textId="77777777" w:rsidR="007248C5" w:rsidRPr="002227BE" w:rsidRDefault="007248C5" w:rsidP="007248C5">
      <w:pPr>
        <w:spacing w:after="0" w:line="259" w:lineRule="auto"/>
        <w:rPr>
          <w:rFonts w:ascii="Times New Roman" w:hAnsi="Times New Roman"/>
          <w:color w:val="000000"/>
          <w:lang w:eastAsia="en-GB"/>
        </w:rPr>
      </w:pPr>
    </w:p>
    <w:p w14:paraId="558A22CF" w14:textId="77777777" w:rsidR="00B065DB" w:rsidRPr="002227BE" w:rsidRDefault="007279D6">
      <w:pPr>
        <w:spacing w:after="0" w:line="240" w:lineRule="auto"/>
        <w:rPr>
          <w:rFonts w:ascii="Times New Roman" w:hAnsi="Times New Roman"/>
          <w:b/>
        </w:rPr>
      </w:pPr>
      <w:r w:rsidRPr="002227BE">
        <w:rPr>
          <w:rFonts w:ascii="Times New Roman" w:hAnsi="Times New Roman"/>
          <w:b/>
        </w:rPr>
        <w:t>Iné lieky a Medicinálny oxid dusný SOL</w:t>
      </w:r>
    </w:p>
    <w:p w14:paraId="2F6634EB" w14:textId="77777777" w:rsidR="00B065DB" w:rsidRPr="002227BE" w:rsidRDefault="007279D6">
      <w:pPr>
        <w:spacing w:after="0" w:line="240" w:lineRule="auto"/>
        <w:rPr>
          <w:rFonts w:ascii="Times New Roman" w:hAnsi="Times New Roman"/>
        </w:rPr>
      </w:pPr>
      <w:r w:rsidRPr="002227BE">
        <w:rPr>
          <w:rFonts w:ascii="Times New Roman" w:hAnsi="Times New Roman"/>
        </w:rPr>
        <w:t>Ak teraz užívate alebo ste v poslednom čase užívali, či práve budete užívať ďalšie lieky, povedzte to svojmu lekárovi alebo lekárnikovi.</w:t>
      </w:r>
    </w:p>
    <w:p w14:paraId="7F08ED6A" w14:textId="77777777" w:rsidR="00B065DB" w:rsidRPr="002227BE" w:rsidRDefault="007279D6">
      <w:pPr>
        <w:spacing w:after="0" w:line="240" w:lineRule="auto"/>
        <w:rPr>
          <w:rFonts w:ascii="Times New Roman" w:hAnsi="Times New Roman"/>
        </w:rPr>
      </w:pPr>
      <w:r w:rsidRPr="002227BE">
        <w:rPr>
          <w:rFonts w:ascii="Times New Roman" w:hAnsi="Times New Roman"/>
        </w:rPr>
        <w:t>POZNÁMKA: Nasledujúce informácie sa môžu vzťahovať aj na lieky používané pred použitím Medicinálneho oxidu dusného SOL alebo po ňom.</w:t>
      </w:r>
    </w:p>
    <w:p w14:paraId="1488F7BE" w14:textId="77777777" w:rsidR="00B065DB" w:rsidRPr="002227BE" w:rsidRDefault="00B065DB">
      <w:pPr>
        <w:spacing w:after="0" w:line="240" w:lineRule="auto"/>
        <w:rPr>
          <w:rFonts w:ascii="Times New Roman" w:hAnsi="Times New Roman"/>
        </w:rPr>
      </w:pPr>
    </w:p>
    <w:p w14:paraId="6594EDCB" w14:textId="77777777" w:rsidR="00B065DB" w:rsidRPr="002227BE" w:rsidRDefault="007279D6">
      <w:pPr>
        <w:tabs>
          <w:tab w:val="left" w:pos="284"/>
        </w:tabs>
        <w:spacing w:after="0" w:line="240" w:lineRule="auto"/>
        <w:rPr>
          <w:rFonts w:ascii="Times New Roman" w:hAnsi="Times New Roman"/>
        </w:rPr>
      </w:pPr>
      <w:r w:rsidRPr="002227BE">
        <w:rPr>
          <w:rFonts w:ascii="Times New Roman" w:hAnsi="Times New Roman"/>
        </w:rPr>
        <w:t>-</w:t>
      </w:r>
      <w:r w:rsidRPr="002227BE">
        <w:rPr>
          <w:rFonts w:ascii="Times New Roman" w:hAnsi="Times New Roman"/>
        </w:rPr>
        <w:tab/>
        <w:t>Lieky s omamným účinkom zvyšujú účinok Medicinálneho oxidu dusného SOL.</w:t>
      </w:r>
    </w:p>
    <w:p w14:paraId="1D736050" w14:textId="77777777" w:rsidR="00B065DB" w:rsidRPr="002227BE" w:rsidRDefault="007279D6">
      <w:pPr>
        <w:tabs>
          <w:tab w:val="left" w:pos="284"/>
        </w:tabs>
        <w:spacing w:after="0" w:line="240" w:lineRule="auto"/>
        <w:ind w:left="284" w:hanging="284"/>
        <w:rPr>
          <w:rFonts w:ascii="Times New Roman" w:hAnsi="Times New Roman"/>
        </w:rPr>
      </w:pPr>
      <w:r w:rsidRPr="002227BE">
        <w:rPr>
          <w:rFonts w:ascii="Times New Roman" w:hAnsi="Times New Roman"/>
        </w:rPr>
        <w:t>-</w:t>
      </w:r>
      <w:r w:rsidRPr="002227BE">
        <w:rPr>
          <w:rFonts w:ascii="Times New Roman" w:hAnsi="Times New Roman"/>
        </w:rPr>
        <w:tab/>
        <w:t>Lieky obsahujúce morfium zvyšujú bolesť utišujúce a tlmivé účinky Medicinálneho oxidu dusného SOL.</w:t>
      </w:r>
    </w:p>
    <w:p w14:paraId="6E428F30" w14:textId="77777777" w:rsidR="00B065DB" w:rsidRPr="002227BE" w:rsidRDefault="007279D6">
      <w:pPr>
        <w:tabs>
          <w:tab w:val="left" w:pos="284"/>
        </w:tabs>
        <w:spacing w:after="0" w:line="240" w:lineRule="auto"/>
        <w:ind w:left="284" w:hanging="284"/>
        <w:rPr>
          <w:rFonts w:ascii="Times New Roman" w:hAnsi="Times New Roman"/>
        </w:rPr>
      </w:pPr>
      <w:r w:rsidRPr="002227BE">
        <w:rPr>
          <w:rFonts w:ascii="Times New Roman" w:hAnsi="Times New Roman"/>
        </w:rPr>
        <w:t>-</w:t>
      </w:r>
      <w:r w:rsidRPr="002227BE">
        <w:rPr>
          <w:rFonts w:ascii="Times New Roman" w:hAnsi="Times New Roman"/>
        </w:rPr>
        <w:tab/>
      </w:r>
      <w:proofErr w:type="spellStart"/>
      <w:r w:rsidRPr="002227BE">
        <w:rPr>
          <w:rFonts w:ascii="Times New Roman" w:hAnsi="Times New Roman"/>
        </w:rPr>
        <w:t>Benzodiazepíny</w:t>
      </w:r>
      <w:proofErr w:type="spellEnd"/>
      <w:r w:rsidRPr="002227BE">
        <w:rPr>
          <w:rFonts w:ascii="Times New Roman" w:hAnsi="Times New Roman"/>
        </w:rPr>
        <w:t xml:space="preserve"> a barbituráty (špecifická skupina liekov s upokojujúcimi, uspávacími a/alebo svalovo relaxačnými účinkami) zvyšujú účinok Medicinálneho oxidu dusného SOL a kombinácia týchto liekov s Medicinálnym oxidom dusným SOL môže viesť ku strate vedomia.</w:t>
      </w:r>
    </w:p>
    <w:p w14:paraId="0A7C1223" w14:textId="77777777" w:rsidR="00B065DB" w:rsidRPr="002227BE" w:rsidRDefault="007279D6">
      <w:pPr>
        <w:tabs>
          <w:tab w:val="left" w:pos="284"/>
        </w:tabs>
        <w:spacing w:after="0" w:line="240" w:lineRule="auto"/>
        <w:ind w:left="284" w:hanging="284"/>
        <w:rPr>
          <w:rFonts w:ascii="Times New Roman" w:hAnsi="Times New Roman"/>
        </w:rPr>
      </w:pPr>
      <w:r w:rsidRPr="002227BE">
        <w:rPr>
          <w:rFonts w:ascii="Times New Roman" w:hAnsi="Times New Roman"/>
        </w:rPr>
        <w:t>-</w:t>
      </w:r>
      <w:r w:rsidRPr="002227BE">
        <w:rPr>
          <w:rFonts w:ascii="Times New Roman" w:hAnsi="Times New Roman"/>
        </w:rPr>
        <w:tab/>
        <w:t xml:space="preserve">Účinok niektorých liečiv na uvoľnenie svalstva (ako napr. </w:t>
      </w:r>
      <w:proofErr w:type="spellStart"/>
      <w:r w:rsidRPr="002227BE">
        <w:rPr>
          <w:rFonts w:ascii="Times New Roman" w:hAnsi="Times New Roman"/>
        </w:rPr>
        <w:t>pankurónium</w:t>
      </w:r>
      <w:proofErr w:type="spellEnd"/>
      <w:r w:rsidRPr="002227BE">
        <w:rPr>
          <w:rFonts w:ascii="Times New Roman" w:hAnsi="Times New Roman"/>
        </w:rPr>
        <w:t xml:space="preserve">, </w:t>
      </w:r>
      <w:proofErr w:type="spellStart"/>
      <w:r w:rsidRPr="002227BE">
        <w:rPr>
          <w:rFonts w:ascii="Times New Roman" w:hAnsi="Times New Roman"/>
        </w:rPr>
        <w:t>vekurónium</w:t>
      </w:r>
      <w:proofErr w:type="spellEnd"/>
      <w:r w:rsidRPr="002227BE">
        <w:rPr>
          <w:rFonts w:ascii="Times New Roman" w:hAnsi="Times New Roman"/>
        </w:rPr>
        <w:t>) je zvýšený Medicinálnym oxidom dusným SOL.</w:t>
      </w:r>
    </w:p>
    <w:p w14:paraId="54D07931" w14:textId="77777777" w:rsidR="00B065DB" w:rsidRPr="002227BE" w:rsidRDefault="007279D6">
      <w:pPr>
        <w:tabs>
          <w:tab w:val="left" w:pos="284"/>
        </w:tabs>
        <w:spacing w:after="0" w:line="240" w:lineRule="auto"/>
        <w:ind w:left="284" w:hanging="284"/>
        <w:rPr>
          <w:rFonts w:ascii="Times New Roman" w:hAnsi="Times New Roman"/>
        </w:rPr>
      </w:pPr>
      <w:r w:rsidRPr="002227BE">
        <w:rPr>
          <w:rFonts w:ascii="Times New Roman" w:hAnsi="Times New Roman"/>
        </w:rPr>
        <w:t>-</w:t>
      </w:r>
      <w:r w:rsidRPr="002227BE">
        <w:rPr>
          <w:rFonts w:ascii="Times New Roman" w:hAnsi="Times New Roman"/>
        </w:rPr>
        <w:tab/>
        <w:t xml:space="preserve">Poškodenie spôsobené </w:t>
      </w:r>
      <w:proofErr w:type="spellStart"/>
      <w:r w:rsidRPr="002227BE">
        <w:rPr>
          <w:rFonts w:ascii="Times New Roman" w:hAnsi="Times New Roman"/>
        </w:rPr>
        <w:t>nitroprusidom</w:t>
      </w:r>
      <w:proofErr w:type="spellEnd"/>
      <w:r w:rsidRPr="002227BE">
        <w:rPr>
          <w:rFonts w:ascii="Times New Roman" w:hAnsi="Times New Roman"/>
        </w:rPr>
        <w:t xml:space="preserve"> sodným (liečivo na liečbu vysokého krvného tlaku) a </w:t>
      </w:r>
      <w:proofErr w:type="spellStart"/>
      <w:r w:rsidRPr="002227BE">
        <w:rPr>
          <w:rFonts w:ascii="Times New Roman" w:hAnsi="Times New Roman"/>
        </w:rPr>
        <w:t>metotrexátom</w:t>
      </w:r>
      <w:proofErr w:type="spellEnd"/>
      <w:r w:rsidRPr="002227BE">
        <w:rPr>
          <w:rFonts w:ascii="Times New Roman" w:hAnsi="Times New Roman"/>
        </w:rPr>
        <w:t xml:space="preserve"> (liečivo používané pri liečbe rakoviny) sa zvýši, pretože Medicinálny oxid dusný SOL ruší účinok vitamínu B</w:t>
      </w:r>
      <w:r w:rsidRPr="002227BE">
        <w:rPr>
          <w:rFonts w:ascii="Times New Roman" w:hAnsi="Times New Roman"/>
          <w:vertAlign w:val="subscript"/>
        </w:rPr>
        <w:t>12</w:t>
      </w:r>
      <w:r w:rsidRPr="002227BE">
        <w:rPr>
          <w:rFonts w:ascii="Times New Roman" w:hAnsi="Times New Roman"/>
        </w:rPr>
        <w:t>.</w:t>
      </w:r>
    </w:p>
    <w:p w14:paraId="5CC63AA5" w14:textId="77777777" w:rsidR="00B065DB" w:rsidRPr="002227BE" w:rsidRDefault="007279D6">
      <w:pPr>
        <w:tabs>
          <w:tab w:val="left" w:pos="284"/>
        </w:tabs>
        <w:spacing w:after="0" w:line="240" w:lineRule="auto"/>
        <w:ind w:left="284" w:hanging="284"/>
        <w:rPr>
          <w:rFonts w:ascii="Times New Roman" w:hAnsi="Times New Roman"/>
        </w:rPr>
      </w:pPr>
      <w:r w:rsidRPr="002227BE">
        <w:rPr>
          <w:rFonts w:ascii="Times New Roman" w:hAnsi="Times New Roman"/>
        </w:rPr>
        <w:t>-</w:t>
      </w:r>
      <w:r w:rsidRPr="002227BE">
        <w:rPr>
          <w:rFonts w:ascii="Times New Roman" w:hAnsi="Times New Roman"/>
        </w:rPr>
        <w:tab/>
        <w:t xml:space="preserve">Poškodenie pľúc spôsobené </w:t>
      </w:r>
      <w:proofErr w:type="spellStart"/>
      <w:r w:rsidRPr="002227BE">
        <w:rPr>
          <w:rFonts w:ascii="Times New Roman" w:hAnsi="Times New Roman"/>
        </w:rPr>
        <w:t>bleomycínom</w:t>
      </w:r>
      <w:proofErr w:type="spellEnd"/>
      <w:r w:rsidRPr="002227BE">
        <w:rPr>
          <w:rFonts w:ascii="Times New Roman" w:hAnsi="Times New Roman"/>
        </w:rPr>
        <w:t xml:space="preserve"> (liečivo sa používa pri liečbe rakoviny) môže byť zvýšené pri zvýšenom podávaní kyslíka (ku ktorému napríklad dochádza pri liečbe Medicinálnym oxidom dusným SOL).</w:t>
      </w:r>
    </w:p>
    <w:p w14:paraId="3BC4B0B8" w14:textId="77777777" w:rsidR="00B065DB" w:rsidRPr="002227BE" w:rsidRDefault="00B065DB">
      <w:pPr>
        <w:spacing w:after="0" w:line="240" w:lineRule="auto"/>
        <w:rPr>
          <w:rFonts w:ascii="Times New Roman" w:hAnsi="Times New Roman"/>
          <w:b/>
        </w:rPr>
      </w:pPr>
    </w:p>
    <w:p w14:paraId="03BC6873" w14:textId="77777777" w:rsidR="00B065DB" w:rsidRPr="002227BE" w:rsidRDefault="007279D6">
      <w:pPr>
        <w:spacing w:after="0" w:line="240" w:lineRule="auto"/>
        <w:rPr>
          <w:rFonts w:ascii="Times New Roman" w:hAnsi="Times New Roman"/>
          <w:b/>
        </w:rPr>
      </w:pPr>
      <w:r w:rsidRPr="002227BE">
        <w:rPr>
          <w:rFonts w:ascii="Times New Roman" w:hAnsi="Times New Roman"/>
          <w:b/>
        </w:rPr>
        <w:t>Medicinálny oxid dusný SOL s jedlom a nápojmi</w:t>
      </w:r>
    </w:p>
    <w:p w14:paraId="0BDBB76E" w14:textId="0B948DEC" w:rsidR="005C2E8A" w:rsidRPr="002227BE" w:rsidRDefault="005C2E8A" w:rsidP="005C2E8A">
      <w:pPr>
        <w:spacing w:after="3" w:line="248" w:lineRule="auto"/>
        <w:ind w:left="-5" w:hanging="10"/>
        <w:jc w:val="both"/>
        <w:rPr>
          <w:rFonts w:ascii="Times New Roman" w:hAnsi="Times New Roman"/>
          <w:color w:val="000000"/>
        </w:rPr>
      </w:pPr>
      <w:r w:rsidRPr="002227BE">
        <w:rPr>
          <w:rFonts w:ascii="Times New Roman" w:hAnsi="Times New Roman"/>
          <w:color w:val="000000"/>
        </w:rPr>
        <w:t xml:space="preserve">Ak sa Medicinálny oxid dusný SOL používa ako súčasť lieku na navodenie umelého spánku, nie je možné nič jesť ani piť 6 hodín pred celkovou anestéziou, pretože Medicinálny oxid dusný SOL môže vyvolať nevoľnosť alebo vracanie (pozrite si časť 4 „Možné vedľajšie účinky“). </w:t>
      </w:r>
    </w:p>
    <w:p w14:paraId="07E6761D" w14:textId="77777777" w:rsidR="00B065DB" w:rsidRPr="002227BE" w:rsidRDefault="00B065DB">
      <w:pPr>
        <w:spacing w:after="0" w:line="240" w:lineRule="auto"/>
        <w:rPr>
          <w:rFonts w:ascii="Times New Roman" w:hAnsi="Times New Roman"/>
          <w:b/>
        </w:rPr>
      </w:pPr>
    </w:p>
    <w:p w14:paraId="2F4DF301" w14:textId="77777777" w:rsidR="00B065DB" w:rsidRPr="002227BE" w:rsidRDefault="007279D6">
      <w:pPr>
        <w:spacing w:after="0" w:line="240" w:lineRule="auto"/>
        <w:rPr>
          <w:rFonts w:ascii="Times New Roman" w:hAnsi="Times New Roman"/>
          <w:b/>
        </w:rPr>
      </w:pPr>
      <w:r w:rsidRPr="002227BE">
        <w:rPr>
          <w:rFonts w:ascii="Times New Roman" w:hAnsi="Times New Roman"/>
          <w:b/>
        </w:rPr>
        <w:t>Tehotenstvo, dojčenie a plodnosť</w:t>
      </w:r>
    </w:p>
    <w:p w14:paraId="3F41DE72" w14:textId="77777777" w:rsidR="000F481A" w:rsidRPr="002227BE" w:rsidRDefault="000F481A" w:rsidP="000F481A">
      <w:pPr>
        <w:spacing w:after="3" w:line="248" w:lineRule="auto"/>
        <w:ind w:left="-5" w:hanging="10"/>
        <w:jc w:val="both"/>
        <w:rPr>
          <w:rFonts w:ascii="Times New Roman" w:hAnsi="Times New Roman"/>
          <w:color w:val="000000"/>
        </w:rPr>
      </w:pPr>
      <w:r w:rsidRPr="002227BE">
        <w:rPr>
          <w:rFonts w:ascii="Times New Roman" w:hAnsi="Times New Roman"/>
          <w:color w:val="000000"/>
        </w:rPr>
        <w:t xml:space="preserve">Ak ste tehotná alebo dojčíte, ak si myslíte, že ste tehotná alebo ak plánujete otehotnieť, poraďte sa so svojím lekárom alebo lekárnikom predtým, ako začnete užívať tento liek. </w:t>
      </w:r>
    </w:p>
    <w:p w14:paraId="5CFFA450" w14:textId="77777777" w:rsidR="000F481A" w:rsidRPr="002227BE" w:rsidRDefault="000F481A" w:rsidP="000F481A">
      <w:pPr>
        <w:spacing w:after="3" w:line="248" w:lineRule="auto"/>
        <w:ind w:left="-5" w:hanging="10"/>
        <w:jc w:val="both"/>
        <w:rPr>
          <w:rFonts w:ascii="Times New Roman" w:hAnsi="Times New Roman"/>
          <w:color w:val="000000"/>
          <w:lang w:eastAsia="en-GB"/>
        </w:rPr>
      </w:pPr>
    </w:p>
    <w:p w14:paraId="5D9A51DF" w14:textId="77777777" w:rsidR="00B065DB" w:rsidRPr="002227BE" w:rsidRDefault="007279D6">
      <w:pPr>
        <w:spacing w:after="0" w:line="240" w:lineRule="auto"/>
        <w:rPr>
          <w:rFonts w:ascii="Times New Roman" w:hAnsi="Times New Roman"/>
          <w:i/>
        </w:rPr>
      </w:pPr>
      <w:r w:rsidRPr="002227BE">
        <w:rPr>
          <w:rFonts w:ascii="Times New Roman" w:hAnsi="Times New Roman"/>
          <w:i/>
        </w:rPr>
        <w:t>Tehotenstvo</w:t>
      </w:r>
    </w:p>
    <w:p w14:paraId="4179DDEF" w14:textId="1639DADE" w:rsidR="000F481A" w:rsidRPr="002227BE" w:rsidRDefault="000F481A" w:rsidP="000F481A">
      <w:pPr>
        <w:spacing w:after="3" w:line="248" w:lineRule="auto"/>
        <w:ind w:left="-5" w:hanging="10"/>
        <w:jc w:val="both"/>
        <w:rPr>
          <w:rFonts w:ascii="Times New Roman" w:hAnsi="Times New Roman"/>
          <w:color w:val="000000"/>
        </w:rPr>
      </w:pPr>
      <w:r w:rsidRPr="002227BE">
        <w:rPr>
          <w:rFonts w:ascii="Times New Roman" w:hAnsi="Times New Roman"/>
          <w:color w:val="000000"/>
        </w:rPr>
        <w:t xml:space="preserve">Obmedzené údaje o krátkodobom používaní Medicinálneho oxidu dusného SOL nenaznačujú žiadne zvýšené riziko vrodených chýb. V zriedkavých prípadoch môže Medicinálny oxid dusný SOL spôsobiť dýchacie problémy u novorodencov. Medicinálny oxid dusný SOL sa môže používať počas </w:t>
      </w:r>
      <w:r w:rsidR="00E82055" w:rsidRPr="002227BE">
        <w:rPr>
          <w:rFonts w:ascii="Times New Roman" w:hAnsi="Times New Roman"/>
          <w:color w:val="000000"/>
        </w:rPr>
        <w:t xml:space="preserve">tehotenstva </w:t>
      </w:r>
      <w:r w:rsidRPr="002227BE">
        <w:rPr>
          <w:rFonts w:ascii="Times New Roman" w:hAnsi="Times New Roman"/>
          <w:color w:val="000000"/>
        </w:rPr>
        <w:t xml:space="preserve">len v prípade, ak je to nevyhnutne potrebné. Je potrebné vyhnúť sa dlhodobému alebo častému používaniu. </w:t>
      </w:r>
    </w:p>
    <w:p w14:paraId="7B43E69F" w14:textId="77777777" w:rsidR="000F481A" w:rsidRPr="002227BE" w:rsidRDefault="000F481A" w:rsidP="000F481A">
      <w:pPr>
        <w:spacing w:after="3" w:line="248" w:lineRule="auto"/>
        <w:ind w:left="-5" w:hanging="10"/>
        <w:jc w:val="both"/>
        <w:rPr>
          <w:rFonts w:ascii="Times New Roman" w:hAnsi="Times New Roman"/>
          <w:color w:val="000000"/>
          <w:lang w:eastAsia="en-GB"/>
        </w:rPr>
      </w:pPr>
    </w:p>
    <w:p w14:paraId="76F368EE" w14:textId="77777777" w:rsidR="000F481A" w:rsidRPr="002227BE" w:rsidRDefault="000F481A" w:rsidP="000F481A">
      <w:pPr>
        <w:keepNext/>
        <w:keepLines/>
        <w:spacing w:after="0" w:line="259" w:lineRule="auto"/>
        <w:ind w:left="-5" w:hanging="10"/>
        <w:jc w:val="both"/>
        <w:outlineLvl w:val="1"/>
        <w:rPr>
          <w:rFonts w:ascii="Times New Roman" w:hAnsi="Times New Roman"/>
          <w:i/>
          <w:color w:val="000000"/>
        </w:rPr>
      </w:pPr>
      <w:r w:rsidRPr="002227BE">
        <w:rPr>
          <w:rFonts w:ascii="Times New Roman" w:hAnsi="Times New Roman"/>
          <w:i/>
          <w:color w:val="000000"/>
        </w:rPr>
        <w:lastRenderedPageBreak/>
        <w:t xml:space="preserve">Dojčenie </w:t>
      </w:r>
    </w:p>
    <w:p w14:paraId="730D665F" w14:textId="77777777" w:rsidR="000F481A" w:rsidRPr="002227BE" w:rsidRDefault="000F481A" w:rsidP="000F481A">
      <w:pPr>
        <w:spacing w:after="3" w:line="248" w:lineRule="auto"/>
        <w:ind w:left="-5" w:hanging="10"/>
        <w:jc w:val="both"/>
        <w:rPr>
          <w:rFonts w:ascii="Times New Roman" w:hAnsi="Times New Roman"/>
          <w:color w:val="000000"/>
        </w:rPr>
      </w:pPr>
      <w:r w:rsidRPr="002227BE">
        <w:rPr>
          <w:rFonts w:ascii="Times New Roman" w:hAnsi="Times New Roman"/>
          <w:color w:val="000000"/>
        </w:rPr>
        <w:t xml:space="preserve">Nie je známe, či sa Medicinálny oxid dusný SOL vylučuje do materského mlieka. Po krátkodobom podávaní nie je nutné dojčenie prerušiť. </w:t>
      </w:r>
    </w:p>
    <w:p w14:paraId="34E5400A" w14:textId="77777777" w:rsidR="004A2E33" w:rsidRPr="002227BE" w:rsidRDefault="004A2E33">
      <w:pPr>
        <w:spacing w:after="0" w:line="240" w:lineRule="auto"/>
        <w:rPr>
          <w:rFonts w:ascii="Times New Roman" w:hAnsi="Times New Roman"/>
        </w:rPr>
      </w:pPr>
    </w:p>
    <w:p w14:paraId="59D692BA" w14:textId="77777777" w:rsidR="004A2E33" w:rsidRPr="002227BE" w:rsidRDefault="004A2E33" w:rsidP="004A2E33">
      <w:pPr>
        <w:spacing w:after="0" w:line="240" w:lineRule="auto"/>
        <w:rPr>
          <w:rFonts w:ascii="Times New Roman" w:hAnsi="Times New Roman"/>
          <w:i/>
        </w:rPr>
      </w:pPr>
      <w:r w:rsidRPr="002227BE">
        <w:rPr>
          <w:rFonts w:ascii="Times New Roman" w:hAnsi="Times New Roman"/>
          <w:i/>
        </w:rPr>
        <w:t>Plodnosť</w:t>
      </w:r>
    </w:p>
    <w:p w14:paraId="443A1311" w14:textId="0B4CD9F3" w:rsidR="000F481A" w:rsidRPr="002227BE" w:rsidRDefault="00771FA9" w:rsidP="000F481A">
      <w:pPr>
        <w:spacing w:after="3" w:line="248" w:lineRule="auto"/>
        <w:ind w:left="-5" w:hanging="10"/>
        <w:jc w:val="both"/>
        <w:rPr>
          <w:rFonts w:ascii="Times New Roman" w:hAnsi="Times New Roman"/>
          <w:iCs/>
          <w:color w:val="000000"/>
        </w:rPr>
      </w:pPr>
      <w:r w:rsidRPr="002227BE">
        <w:rPr>
          <w:rFonts w:ascii="Times New Roman" w:hAnsi="Times New Roman"/>
          <w:iCs/>
        </w:rPr>
        <w:t>Nie sú k dispozícii žiadne údaje týkajúce sa účinkov oxidu dusného na plodnosť</w:t>
      </w:r>
      <w:r w:rsidR="00DD2D2A" w:rsidRPr="002227BE">
        <w:rPr>
          <w:rFonts w:ascii="Times New Roman" w:hAnsi="Times New Roman"/>
          <w:iCs/>
        </w:rPr>
        <w:t xml:space="preserve"> u ľudí.</w:t>
      </w:r>
      <w:r w:rsidR="00EF3FB4" w:rsidRPr="002227BE">
        <w:rPr>
          <w:rFonts w:ascii="Times New Roman" w:hAnsi="Times New Roman"/>
          <w:iCs/>
        </w:rPr>
        <w:t>.</w:t>
      </w:r>
      <w:r w:rsidR="00EF3FB4" w:rsidRPr="002227BE">
        <w:rPr>
          <w:iCs/>
        </w:rPr>
        <w:t xml:space="preserve"> </w:t>
      </w:r>
      <w:r w:rsidR="000F481A" w:rsidRPr="002227BE">
        <w:rPr>
          <w:rFonts w:ascii="Times New Roman" w:hAnsi="Times New Roman"/>
          <w:color w:val="000000"/>
        </w:rPr>
        <w:t>Štúdie na zvieratách naznačujú, že plodnosť mužov a žien môže byť ovplyvnená, ak sú vystavené nízkym (≤1%) koncentráciám.</w:t>
      </w:r>
    </w:p>
    <w:p w14:paraId="1DB436C0" w14:textId="77777777" w:rsidR="00B065DB" w:rsidRPr="002227BE" w:rsidRDefault="00B065DB">
      <w:pPr>
        <w:spacing w:after="0" w:line="240" w:lineRule="auto"/>
        <w:rPr>
          <w:rFonts w:ascii="Times New Roman" w:hAnsi="Times New Roman"/>
          <w:b/>
          <w:bCs/>
        </w:rPr>
      </w:pPr>
    </w:p>
    <w:p w14:paraId="25A5217E" w14:textId="77777777" w:rsidR="00B065DB" w:rsidRPr="002227BE" w:rsidRDefault="007279D6">
      <w:pPr>
        <w:spacing w:after="0" w:line="240" w:lineRule="auto"/>
        <w:rPr>
          <w:rFonts w:ascii="Times New Roman" w:hAnsi="Times New Roman"/>
          <w:b/>
        </w:rPr>
      </w:pPr>
      <w:r w:rsidRPr="002227BE">
        <w:rPr>
          <w:rFonts w:ascii="Times New Roman" w:hAnsi="Times New Roman"/>
          <w:b/>
        </w:rPr>
        <w:t>Vedenie vozidiel a obsluha strojov</w:t>
      </w:r>
    </w:p>
    <w:p w14:paraId="4B02AC06" w14:textId="77777777" w:rsidR="00B065DB" w:rsidRPr="002227BE" w:rsidRDefault="007279D6">
      <w:pPr>
        <w:tabs>
          <w:tab w:val="left" w:pos="284"/>
        </w:tabs>
        <w:spacing w:after="0" w:line="240" w:lineRule="auto"/>
        <w:ind w:left="284" w:hanging="284"/>
        <w:rPr>
          <w:rFonts w:ascii="Times New Roman" w:hAnsi="Times New Roman"/>
        </w:rPr>
      </w:pPr>
      <w:r w:rsidRPr="002227BE">
        <w:rPr>
          <w:rFonts w:ascii="Times New Roman" w:hAnsi="Times New Roman"/>
        </w:rPr>
        <w:t>-</w:t>
      </w:r>
      <w:r w:rsidRPr="002227BE">
        <w:rPr>
          <w:rFonts w:ascii="Times New Roman" w:hAnsi="Times New Roman"/>
        </w:rPr>
        <w:tab/>
        <w:t>Neveďte vozidlá ani neobsluhujte žiadne nástroje alebo stroje počas 24 hodín po použití Medicinálneho oxidu dusného SOL v kombinácii s liekmi na navodenie umelého spánku, pretože Medicinálny oxid dusný SOL vo veľkej miere ovplyvňuje schopnosť viesť vozidlá a obsluhovať stroje.</w:t>
      </w:r>
    </w:p>
    <w:p w14:paraId="408E466F" w14:textId="77777777" w:rsidR="00B065DB" w:rsidRPr="002227BE" w:rsidRDefault="007279D6">
      <w:pPr>
        <w:tabs>
          <w:tab w:val="left" w:pos="284"/>
        </w:tabs>
        <w:spacing w:after="0" w:line="240" w:lineRule="auto"/>
        <w:ind w:left="284" w:hanging="284"/>
        <w:rPr>
          <w:rFonts w:ascii="Times New Roman" w:hAnsi="Times New Roman"/>
        </w:rPr>
      </w:pPr>
      <w:r w:rsidRPr="002227BE">
        <w:rPr>
          <w:rFonts w:ascii="Times New Roman" w:hAnsi="Times New Roman"/>
        </w:rPr>
        <w:t>-</w:t>
      </w:r>
      <w:r w:rsidRPr="002227BE">
        <w:rPr>
          <w:rFonts w:ascii="Times New Roman" w:hAnsi="Times New Roman"/>
        </w:rPr>
        <w:tab/>
        <w:t>Po krátkodobom podaní Medicinálneho oxidu dusného SOL na úľavu od bolesti, buďte opatrní. Nesmiete viesť vozidlo ani obsluhovať stroje, pokiaľ všetky vedľajšie účinky nevymizli a stupeň bdelosti nie je taký ako pred podaním Medicinálneho oxidu dusného SOL.</w:t>
      </w:r>
    </w:p>
    <w:p w14:paraId="2D30EB83" w14:textId="77777777" w:rsidR="00B065DB" w:rsidRPr="002227BE" w:rsidRDefault="00B065DB">
      <w:pPr>
        <w:spacing w:after="0" w:line="240" w:lineRule="auto"/>
        <w:rPr>
          <w:rFonts w:ascii="Times New Roman" w:hAnsi="Times New Roman"/>
          <w:b/>
        </w:rPr>
      </w:pPr>
    </w:p>
    <w:p w14:paraId="48C7DC9A" w14:textId="77777777" w:rsidR="00D84348" w:rsidRPr="002227BE" w:rsidRDefault="00D84348">
      <w:pPr>
        <w:spacing w:after="0" w:line="240" w:lineRule="auto"/>
        <w:rPr>
          <w:rFonts w:ascii="Times New Roman" w:hAnsi="Times New Roman"/>
          <w:b/>
        </w:rPr>
      </w:pPr>
    </w:p>
    <w:p w14:paraId="3666DBE2" w14:textId="77777777" w:rsidR="00B065DB" w:rsidRPr="002227BE" w:rsidRDefault="007279D6">
      <w:pPr>
        <w:pStyle w:val="Odsekzoznamu"/>
        <w:numPr>
          <w:ilvl w:val="0"/>
          <w:numId w:val="1"/>
        </w:numPr>
        <w:spacing w:after="0" w:line="240" w:lineRule="auto"/>
        <w:ind w:left="567" w:hanging="567"/>
        <w:rPr>
          <w:rFonts w:ascii="Times New Roman" w:hAnsi="Times New Roman"/>
          <w:b/>
        </w:rPr>
      </w:pPr>
      <w:r w:rsidRPr="002227BE">
        <w:rPr>
          <w:rFonts w:ascii="Times New Roman" w:hAnsi="Times New Roman"/>
          <w:b/>
        </w:rPr>
        <w:t>Ako používať Medicinálny oxid dusný SOL</w:t>
      </w:r>
    </w:p>
    <w:p w14:paraId="230E4213" w14:textId="77777777" w:rsidR="00B065DB" w:rsidRPr="002227BE" w:rsidRDefault="00B065DB">
      <w:pPr>
        <w:spacing w:after="0" w:line="240" w:lineRule="auto"/>
        <w:rPr>
          <w:rFonts w:ascii="Times New Roman" w:hAnsi="Times New Roman"/>
        </w:rPr>
      </w:pPr>
    </w:p>
    <w:p w14:paraId="750985A0" w14:textId="77777777" w:rsidR="00B065DB" w:rsidRPr="002227BE" w:rsidRDefault="007279D6">
      <w:pPr>
        <w:spacing w:after="0" w:line="240" w:lineRule="auto"/>
        <w:rPr>
          <w:rFonts w:ascii="Times New Roman" w:hAnsi="Times New Roman"/>
        </w:rPr>
      </w:pPr>
      <w:r w:rsidRPr="002227BE">
        <w:rPr>
          <w:rFonts w:ascii="Times New Roman" w:hAnsi="Times New Roman"/>
        </w:rPr>
        <w:t>Na inhalačné použitie.</w:t>
      </w:r>
    </w:p>
    <w:p w14:paraId="09584A35" w14:textId="77777777" w:rsidR="00B065DB" w:rsidRPr="002227BE" w:rsidRDefault="00B065DB">
      <w:pPr>
        <w:spacing w:after="0" w:line="240" w:lineRule="auto"/>
        <w:rPr>
          <w:rFonts w:ascii="Times New Roman" w:hAnsi="Times New Roman"/>
        </w:rPr>
      </w:pPr>
    </w:p>
    <w:p w14:paraId="2A690290" w14:textId="77777777" w:rsidR="009728C7" w:rsidRPr="002227BE" w:rsidRDefault="009728C7" w:rsidP="009728C7">
      <w:pPr>
        <w:spacing w:after="3" w:line="248" w:lineRule="auto"/>
        <w:ind w:left="-5" w:hanging="10"/>
        <w:jc w:val="both"/>
        <w:rPr>
          <w:rFonts w:ascii="Times New Roman" w:hAnsi="Times New Roman"/>
          <w:color w:val="000000"/>
        </w:rPr>
      </w:pPr>
      <w:r w:rsidRPr="002227BE">
        <w:rPr>
          <w:rFonts w:ascii="Times New Roman" w:hAnsi="Times New Roman"/>
          <w:color w:val="000000"/>
        </w:rPr>
        <w:t xml:space="preserve">Medicinálny oxid dusný SOL podáva lekár, ktorý tiež stanoví správnu dávku. </w:t>
      </w:r>
    </w:p>
    <w:p w14:paraId="199427C8" w14:textId="77777777" w:rsidR="009728C7" w:rsidRPr="002227BE" w:rsidRDefault="009728C7" w:rsidP="009728C7">
      <w:pPr>
        <w:spacing w:after="0" w:line="259" w:lineRule="auto"/>
        <w:jc w:val="both"/>
        <w:rPr>
          <w:rFonts w:ascii="Times New Roman" w:hAnsi="Times New Roman"/>
          <w:color w:val="000000"/>
          <w:lang w:eastAsia="en-GB"/>
        </w:rPr>
      </w:pPr>
    </w:p>
    <w:p w14:paraId="63C6D27C" w14:textId="77777777" w:rsidR="009728C7" w:rsidRPr="002227BE" w:rsidRDefault="009728C7" w:rsidP="009728C7">
      <w:pPr>
        <w:keepNext/>
        <w:keepLines/>
        <w:spacing w:after="0" w:line="259" w:lineRule="auto"/>
        <w:ind w:left="-5" w:hanging="10"/>
        <w:jc w:val="both"/>
        <w:outlineLvl w:val="1"/>
        <w:rPr>
          <w:rFonts w:ascii="Times New Roman" w:hAnsi="Times New Roman"/>
          <w:i/>
          <w:color w:val="000000"/>
        </w:rPr>
      </w:pPr>
      <w:r w:rsidRPr="002227BE">
        <w:rPr>
          <w:rFonts w:ascii="Times New Roman" w:hAnsi="Times New Roman"/>
          <w:i/>
          <w:color w:val="000000"/>
        </w:rPr>
        <w:t xml:space="preserve">Na krátkodobé použitie pri úľave od bolesti </w:t>
      </w:r>
    </w:p>
    <w:p w14:paraId="5D85CD0A" w14:textId="4027B6DB" w:rsidR="009728C7" w:rsidRPr="002227BE" w:rsidRDefault="009728C7" w:rsidP="009728C7">
      <w:pPr>
        <w:spacing w:after="3" w:line="248" w:lineRule="auto"/>
        <w:ind w:left="-5" w:hanging="10"/>
        <w:jc w:val="both"/>
        <w:rPr>
          <w:rFonts w:ascii="Times New Roman" w:hAnsi="Times New Roman"/>
          <w:color w:val="000000"/>
        </w:rPr>
      </w:pPr>
      <w:r w:rsidRPr="002227BE">
        <w:rPr>
          <w:rFonts w:ascii="Times New Roman" w:hAnsi="Times New Roman"/>
          <w:color w:val="000000"/>
        </w:rPr>
        <w:t xml:space="preserve">Pri použití na úľavu od bolesti sa Medicinálny oxid dusný SOL podáva len v kombinácii s rovnakým podielom kyslíka (50 % oxidu dusného a 50 % kyslíka). </w:t>
      </w:r>
    </w:p>
    <w:p w14:paraId="7117EB58" w14:textId="77777777" w:rsidR="009728C7" w:rsidRPr="002227BE" w:rsidRDefault="009728C7" w:rsidP="009728C7">
      <w:pPr>
        <w:spacing w:after="3" w:line="248" w:lineRule="auto"/>
        <w:ind w:left="-5" w:hanging="10"/>
        <w:jc w:val="both"/>
        <w:rPr>
          <w:rFonts w:ascii="Times New Roman" w:hAnsi="Times New Roman"/>
          <w:color w:val="000000"/>
          <w:lang w:eastAsia="en-GB"/>
        </w:rPr>
      </w:pPr>
    </w:p>
    <w:p w14:paraId="3DAC92B1" w14:textId="5F8DD26F" w:rsidR="009728C7" w:rsidRPr="002227BE" w:rsidRDefault="009728C7" w:rsidP="009728C7">
      <w:pPr>
        <w:spacing w:after="3" w:line="248" w:lineRule="auto"/>
        <w:ind w:left="-5" w:hanging="10"/>
        <w:jc w:val="both"/>
        <w:rPr>
          <w:rFonts w:ascii="Times New Roman" w:hAnsi="Times New Roman"/>
          <w:color w:val="000000"/>
        </w:rPr>
      </w:pPr>
      <w:r w:rsidRPr="002227BE">
        <w:rPr>
          <w:rFonts w:ascii="Times New Roman" w:hAnsi="Times New Roman"/>
          <w:color w:val="000000"/>
        </w:rPr>
        <w:t xml:space="preserve">Analgetický účinok sa vyskytuje po 4 až 5 inhaláciách, s maximálnym zmiernením bolesti po 2 až 3 minútach. Podávanie Medicinálneho oxidu dusného SOL má pokračovať v priebehu celého bolestivého zákroku alebo tak dlho, kým sa vyžaduje analgetický účinok. Po ukončení podávania/inhalácie účinky rýchlo miznú v priebehu niekoľkých minút. </w:t>
      </w:r>
    </w:p>
    <w:p w14:paraId="208476BB" w14:textId="77777777" w:rsidR="009728C7" w:rsidRPr="002227BE" w:rsidRDefault="009728C7" w:rsidP="009728C7">
      <w:pPr>
        <w:spacing w:after="3" w:line="248" w:lineRule="auto"/>
        <w:ind w:left="-5" w:right="290" w:hanging="10"/>
        <w:jc w:val="both"/>
        <w:rPr>
          <w:rFonts w:ascii="Times New Roman" w:hAnsi="Times New Roman"/>
          <w:color w:val="000000"/>
          <w:lang w:eastAsia="en-GB"/>
        </w:rPr>
      </w:pPr>
    </w:p>
    <w:p w14:paraId="14CBA307" w14:textId="40343CC5" w:rsidR="009728C7" w:rsidRPr="002227BE" w:rsidRDefault="009728C7" w:rsidP="009728C7">
      <w:pPr>
        <w:spacing w:after="3" w:line="248" w:lineRule="auto"/>
        <w:ind w:left="-5" w:right="290" w:hanging="10"/>
        <w:jc w:val="both"/>
        <w:rPr>
          <w:rFonts w:ascii="Times New Roman" w:hAnsi="Times New Roman"/>
          <w:color w:val="000000"/>
        </w:rPr>
      </w:pPr>
      <w:r w:rsidRPr="002227BE">
        <w:rPr>
          <w:rFonts w:ascii="Times New Roman" w:hAnsi="Times New Roman"/>
          <w:color w:val="000000"/>
        </w:rPr>
        <w:t>Maximálna doba podávania ne</w:t>
      </w:r>
      <w:r w:rsidR="008E691A" w:rsidRPr="002227BE">
        <w:rPr>
          <w:rFonts w:ascii="Times New Roman" w:hAnsi="Times New Roman"/>
          <w:color w:val="000000"/>
        </w:rPr>
        <w:t>má presiahnuť</w:t>
      </w:r>
      <w:r w:rsidRPr="002227BE">
        <w:rPr>
          <w:rFonts w:ascii="Times New Roman" w:hAnsi="Times New Roman"/>
          <w:color w:val="000000"/>
        </w:rPr>
        <w:t xml:space="preserve"> 1 hodinu nepretržite </w:t>
      </w:r>
      <w:r w:rsidR="008E691A" w:rsidRPr="002227BE">
        <w:rPr>
          <w:rFonts w:ascii="Times New Roman" w:hAnsi="Times New Roman"/>
          <w:color w:val="000000"/>
        </w:rPr>
        <w:t>za</w:t>
      </w:r>
      <w:r w:rsidRPr="002227BE">
        <w:rPr>
          <w:rFonts w:ascii="Times New Roman" w:hAnsi="Times New Roman"/>
          <w:color w:val="000000"/>
        </w:rPr>
        <w:t xml:space="preserve"> deň. </w:t>
      </w:r>
    </w:p>
    <w:p w14:paraId="6339F4C5" w14:textId="41A69FD1" w:rsidR="009728C7" w:rsidRPr="002227BE" w:rsidRDefault="009728C7" w:rsidP="009728C7">
      <w:pPr>
        <w:spacing w:after="3" w:line="248" w:lineRule="auto"/>
        <w:ind w:left="-5" w:right="290" w:hanging="10"/>
        <w:jc w:val="both"/>
        <w:rPr>
          <w:rFonts w:ascii="Times New Roman" w:hAnsi="Times New Roman"/>
          <w:i/>
          <w:color w:val="000000"/>
        </w:rPr>
      </w:pPr>
      <w:r w:rsidRPr="002227BE">
        <w:rPr>
          <w:rFonts w:ascii="Times New Roman" w:hAnsi="Times New Roman"/>
          <w:color w:val="000000"/>
        </w:rPr>
        <w:t>Táto liečba sa nesmie zopakovať počas viac</w:t>
      </w:r>
      <w:r w:rsidR="008E691A" w:rsidRPr="002227BE">
        <w:rPr>
          <w:rFonts w:ascii="Times New Roman" w:hAnsi="Times New Roman"/>
          <w:color w:val="000000"/>
        </w:rPr>
        <w:t xml:space="preserve"> ako </w:t>
      </w:r>
      <w:r w:rsidRPr="002227BE">
        <w:rPr>
          <w:rFonts w:ascii="Times New Roman" w:hAnsi="Times New Roman"/>
          <w:color w:val="000000"/>
        </w:rPr>
        <w:t xml:space="preserve"> 15 po sebe nasledujúcich dní.</w:t>
      </w:r>
      <w:r w:rsidRPr="002227BE">
        <w:rPr>
          <w:rFonts w:ascii="Times New Roman" w:hAnsi="Times New Roman"/>
          <w:i/>
          <w:color w:val="000000"/>
        </w:rPr>
        <w:t xml:space="preserve"> </w:t>
      </w:r>
    </w:p>
    <w:p w14:paraId="4170105E" w14:textId="77777777" w:rsidR="009728C7" w:rsidRPr="002227BE" w:rsidRDefault="009728C7" w:rsidP="009728C7">
      <w:pPr>
        <w:spacing w:after="3" w:line="248" w:lineRule="auto"/>
        <w:ind w:left="-5" w:right="290" w:hanging="10"/>
        <w:jc w:val="both"/>
        <w:rPr>
          <w:rFonts w:ascii="Times New Roman" w:hAnsi="Times New Roman"/>
          <w:color w:val="000000"/>
          <w:lang w:eastAsia="en-GB"/>
        </w:rPr>
      </w:pPr>
    </w:p>
    <w:p w14:paraId="0330C815" w14:textId="77777777" w:rsidR="009728C7" w:rsidRPr="002227BE" w:rsidRDefault="009728C7" w:rsidP="009728C7">
      <w:pPr>
        <w:spacing w:after="3" w:line="248" w:lineRule="auto"/>
        <w:ind w:left="-5" w:right="290" w:hanging="10"/>
        <w:jc w:val="both"/>
        <w:rPr>
          <w:rFonts w:ascii="Times New Roman" w:hAnsi="Times New Roman"/>
          <w:color w:val="000000"/>
        </w:rPr>
      </w:pPr>
      <w:r w:rsidRPr="002227BE">
        <w:rPr>
          <w:rFonts w:ascii="Times New Roman" w:hAnsi="Times New Roman"/>
          <w:color w:val="000000"/>
        </w:rPr>
        <w:t xml:space="preserve">Podľa individuálnej reakcie pacienta na zmiernenie bolesti môže byť potrebné podanie ďalších liekov proti bolesti. </w:t>
      </w:r>
    </w:p>
    <w:p w14:paraId="0178909E" w14:textId="77777777" w:rsidR="009728C7" w:rsidRPr="002227BE" w:rsidRDefault="009728C7" w:rsidP="009728C7">
      <w:pPr>
        <w:spacing w:after="3" w:line="248" w:lineRule="auto"/>
        <w:ind w:left="-5" w:right="290" w:hanging="10"/>
        <w:jc w:val="both"/>
        <w:rPr>
          <w:rFonts w:ascii="Times New Roman" w:hAnsi="Times New Roman"/>
          <w:color w:val="000000"/>
          <w:lang w:eastAsia="en-GB"/>
        </w:rPr>
      </w:pPr>
    </w:p>
    <w:p w14:paraId="0950BFB7" w14:textId="77777777" w:rsidR="009728C7" w:rsidRPr="002227BE" w:rsidRDefault="009728C7" w:rsidP="009728C7">
      <w:pPr>
        <w:keepNext/>
        <w:keepLines/>
        <w:spacing w:after="0" w:line="259" w:lineRule="auto"/>
        <w:ind w:left="-5" w:hanging="10"/>
        <w:jc w:val="both"/>
        <w:outlineLvl w:val="1"/>
        <w:rPr>
          <w:rFonts w:ascii="Times New Roman" w:hAnsi="Times New Roman"/>
          <w:i/>
          <w:color w:val="000000"/>
        </w:rPr>
      </w:pPr>
      <w:r w:rsidRPr="002227BE">
        <w:rPr>
          <w:rFonts w:ascii="Times New Roman" w:hAnsi="Times New Roman"/>
          <w:i/>
          <w:color w:val="000000"/>
        </w:rPr>
        <w:t xml:space="preserve">Na použitie v kombinácii s liekom navodzujúcim umelý spánok </w:t>
      </w:r>
    </w:p>
    <w:p w14:paraId="79D7906F" w14:textId="507995C0" w:rsidR="009728C7" w:rsidRPr="002227BE" w:rsidRDefault="009728C7" w:rsidP="009728C7">
      <w:pPr>
        <w:spacing w:after="3" w:line="248" w:lineRule="auto"/>
        <w:ind w:left="-5" w:hanging="10"/>
        <w:jc w:val="both"/>
        <w:rPr>
          <w:rFonts w:ascii="Times New Roman" w:hAnsi="Times New Roman"/>
          <w:color w:val="000000"/>
        </w:rPr>
      </w:pPr>
      <w:r w:rsidRPr="002227BE">
        <w:rPr>
          <w:rFonts w:ascii="Times New Roman" w:hAnsi="Times New Roman"/>
          <w:color w:val="000000"/>
        </w:rPr>
        <w:t xml:space="preserve">Pri použití v kombinácii s liekom navodzujúcim umelý spánok sa Medicinálny oxid dusný SOL podáva len v zmesi obsahujúcej minimálne 21 % kyslíka. Samotný Medicinálny oxid dusný SOL nie je schopný navodiť umelý spánok. Kombinácia liekov navodzujúcich umelý spánok s Medicinálnym oxidom dusným SOL znamená, že je potrebné menšie množstvo ostatných liekov na navodenie umelého spánku. Vo všeobecnosti sa účinok môže pozorovať od 2 do 5 minút. </w:t>
      </w:r>
    </w:p>
    <w:p w14:paraId="7B38B532" w14:textId="77777777" w:rsidR="00B065DB" w:rsidRPr="002227BE" w:rsidRDefault="00B065DB">
      <w:pPr>
        <w:spacing w:after="0" w:line="240" w:lineRule="auto"/>
        <w:rPr>
          <w:rFonts w:ascii="Times New Roman" w:hAnsi="Times New Roman"/>
          <w:b/>
        </w:rPr>
      </w:pPr>
    </w:p>
    <w:p w14:paraId="498C2EBC" w14:textId="52A1CFA7" w:rsidR="00B065DB" w:rsidRPr="002227BE" w:rsidRDefault="000B68E6">
      <w:pPr>
        <w:spacing w:after="0" w:line="240" w:lineRule="auto"/>
        <w:rPr>
          <w:rFonts w:ascii="Times New Roman" w:hAnsi="Times New Roman"/>
          <w:b/>
        </w:rPr>
      </w:pPr>
      <w:r w:rsidRPr="002227BE">
        <w:rPr>
          <w:rFonts w:ascii="Times New Roman" w:hAnsi="Times New Roman"/>
          <w:b/>
        </w:rPr>
        <w:t>Ako používať Medicinálny oxid dusný SOL</w:t>
      </w:r>
    </w:p>
    <w:p w14:paraId="625A7879" w14:textId="286DA4CD" w:rsidR="00B065DB" w:rsidRPr="002227BE" w:rsidRDefault="000B68E6">
      <w:pPr>
        <w:spacing w:after="0" w:line="240" w:lineRule="auto"/>
        <w:rPr>
          <w:rFonts w:ascii="Times New Roman" w:hAnsi="Times New Roman"/>
        </w:rPr>
      </w:pPr>
      <w:r w:rsidRPr="002227BE">
        <w:rPr>
          <w:rFonts w:ascii="Times New Roman" w:hAnsi="Times New Roman"/>
        </w:rPr>
        <w:t>Oxid dusný (</w:t>
      </w:r>
      <w:r w:rsidR="006F24C7" w:rsidRPr="002227BE">
        <w:rPr>
          <w:rFonts w:ascii="Times New Roman" w:hAnsi="Times New Roman"/>
        </w:rPr>
        <w:t xml:space="preserve">na </w:t>
      </w:r>
      <w:r w:rsidRPr="002227BE">
        <w:rPr>
          <w:rFonts w:ascii="Times New Roman" w:hAnsi="Times New Roman"/>
        </w:rPr>
        <w:t>lekársk</w:t>
      </w:r>
      <w:r w:rsidR="006F24C7" w:rsidRPr="002227BE">
        <w:rPr>
          <w:rFonts w:ascii="Times New Roman" w:hAnsi="Times New Roman"/>
        </w:rPr>
        <w:t>e použitie</w:t>
      </w:r>
      <w:r w:rsidRPr="002227BE">
        <w:rPr>
          <w:rFonts w:ascii="Times New Roman" w:hAnsi="Times New Roman"/>
        </w:rPr>
        <w:t xml:space="preserve">) </w:t>
      </w:r>
      <w:r w:rsidR="006F24C7" w:rsidRPr="002227BE">
        <w:rPr>
          <w:rFonts w:ascii="Times New Roman" w:hAnsi="Times New Roman"/>
        </w:rPr>
        <w:t xml:space="preserve">vám </w:t>
      </w:r>
      <w:r w:rsidRPr="002227BE">
        <w:rPr>
          <w:rFonts w:ascii="Times New Roman" w:hAnsi="Times New Roman"/>
        </w:rPr>
        <w:t xml:space="preserve">bude </w:t>
      </w:r>
      <w:r w:rsidR="009013EA" w:rsidRPr="002227BE">
        <w:rPr>
          <w:rFonts w:ascii="Times New Roman" w:hAnsi="Times New Roman"/>
        </w:rPr>
        <w:t xml:space="preserve">podávaný </w:t>
      </w:r>
      <w:r w:rsidRPr="002227BE">
        <w:rPr>
          <w:rFonts w:ascii="Times New Roman" w:hAnsi="Times New Roman"/>
        </w:rPr>
        <w:t>inhaláciou</w:t>
      </w:r>
      <w:r w:rsidR="00865B60" w:rsidRPr="002227BE">
        <w:rPr>
          <w:rFonts w:ascii="Times New Roman" w:hAnsi="Times New Roman"/>
        </w:rPr>
        <w:t xml:space="preserve"> (vdychovaním)</w:t>
      </w:r>
      <w:r w:rsidRPr="002227BE">
        <w:rPr>
          <w:rFonts w:ascii="Times New Roman" w:hAnsi="Times New Roman"/>
        </w:rPr>
        <w:t xml:space="preserve"> a bud</w:t>
      </w:r>
      <w:r w:rsidR="006F24C7" w:rsidRPr="002227BE">
        <w:rPr>
          <w:rFonts w:ascii="Times New Roman" w:hAnsi="Times New Roman"/>
        </w:rPr>
        <w:t>e</w:t>
      </w:r>
      <w:r w:rsidRPr="002227BE">
        <w:rPr>
          <w:rFonts w:ascii="Times New Roman" w:hAnsi="Times New Roman"/>
        </w:rPr>
        <w:t xml:space="preserve"> vám </w:t>
      </w:r>
      <w:r w:rsidR="006F24C7" w:rsidRPr="002227BE">
        <w:rPr>
          <w:rFonts w:ascii="Times New Roman" w:hAnsi="Times New Roman"/>
        </w:rPr>
        <w:t>nasadená</w:t>
      </w:r>
      <w:r w:rsidRPr="002227BE">
        <w:rPr>
          <w:rFonts w:ascii="Times New Roman" w:hAnsi="Times New Roman"/>
        </w:rPr>
        <w:t xml:space="preserve"> mask</w:t>
      </w:r>
      <w:r w:rsidR="006F24C7" w:rsidRPr="002227BE">
        <w:rPr>
          <w:rFonts w:ascii="Times New Roman" w:hAnsi="Times New Roman"/>
        </w:rPr>
        <w:t>a</w:t>
      </w:r>
      <w:r w:rsidRPr="002227BE">
        <w:rPr>
          <w:rFonts w:ascii="Times New Roman" w:hAnsi="Times New Roman"/>
        </w:rPr>
        <w:t xml:space="preserve"> na tvár, náustok alebo nos</w:t>
      </w:r>
      <w:r w:rsidR="006F24C7" w:rsidRPr="002227BE">
        <w:rPr>
          <w:rFonts w:ascii="Times New Roman" w:hAnsi="Times New Roman"/>
        </w:rPr>
        <w:t>ov</w:t>
      </w:r>
      <w:r w:rsidRPr="002227BE">
        <w:rPr>
          <w:rFonts w:ascii="Times New Roman" w:hAnsi="Times New Roman"/>
        </w:rPr>
        <w:t xml:space="preserve">é </w:t>
      </w:r>
      <w:r w:rsidR="006F24C7" w:rsidRPr="002227BE">
        <w:rPr>
          <w:rFonts w:ascii="Times New Roman" w:hAnsi="Times New Roman"/>
        </w:rPr>
        <w:t>svorky</w:t>
      </w:r>
      <w:r w:rsidRPr="002227BE">
        <w:rPr>
          <w:rFonts w:ascii="Times New Roman" w:hAnsi="Times New Roman"/>
        </w:rPr>
        <w:t xml:space="preserve">. Maska na tvár alebo náustok </w:t>
      </w:r>
      <w:r w:rsidR="00D229DA" w:rsidRPr="002227BE">
        <w:rPr>
          <w:rFonts w:ascii="Times New Roman" w:hAnsi="Times New Roman"/>
        </w:rPr>
        <w:t>sú</w:t>
      </w:r>
      <w:r w:rsidRPr="002227BE">
        <w:rPr>
          <w:rFonts w:ascii="Times New Roman" w:hAnsi="Times New Roman"/>
        </w:rPr>
        <w:t xml:space="preserve"> napojen</w:t>
      </w:r>
      <w:r w:rsidR="00D229DA" w:rsidRPr="002227BE">
        <w:rPr>
          <w:rFonts w:ascii="Times New Roman" w:hAnsi="Times New Roman"/>
        </w:rPr>
        <w:t>é</w:t>
      </w:r>
      <w:r w:rsidRPr="002227BE">
        <w:rPr>
          <w:rFonts w:ascii="Times New Roman" w:hAnsi="Times New Roman"/>
        </w:rPr>
        <w:t xml:space="preserve"> na oxid dusný (</w:t>
      </w:r>
      <w:r w:rsidR="00AF3595" w:rsidRPr="002227BE">
        <w:rPr>
          <w:rFonts w:ascii="Times New Roman" w:hAnsi="Times New Roman"/>
        </w:rPr>
        <w:t xml:space="preserve">na lekárske použitie </w:t>
      </w:r>
      <w:r w:rsidRPr="002227BE">
        <w:rPr>
          <w:rFonts w:ascii="Times New Roman" w:hAnsi="Times New Roman"/>
        </w:rPr>
        <w:t xml:space="preserve">) pomocou vhodného lekárskeho zariadenia. Zariadenie sa musí prevádzkovať spôsobom opísaným výrobcom. Tieto systémy sa použijú iba na to, aby vám poskytli oxid dusný pod priamym dohľadom pomocného a vhodne školeného zdravotníckeho personálu v dobre vetraných priestoroch, aby sa zabránilo </w:t>
      </w:r>
      <w:r w:rsidR="007279D6" w:rsidRPr="002227BE">
        <w:rPr>
          <w:rFonts w:ascii="Times New Roman" w:hAnsi="Times New Roman"/>
        </w:rPr>
        <w:t>prestupu vydychovaného</w:t>
      </w:r>
      <w:r w:rsidRPr="002227BE">
        <w:rPr>
          <w:rFonts w:ascii="Times New Roman" w:hAnsi="Times New Roman"/>
        </w:rPr>
        <w:t xml:space="preserve"> Medicinálneho oxidu dusného SOL do okolitého vzduchu.</w:t>
      </w:r>
    </w:p>
    <w:p w14:paraId="43CCA7F4" w14:textId="77777777" w:rsidR="00B065DB" w:rsidRPr="002227BE" w:rsidRDefault="00B065DB">
      <w:pPr>
        <w:spacing w:after="0" w:line="240" w:lineRule="auto"/>
        <w:rPr>
          <w:rFonts w:ascii="Times New Roman" w:hAnsi="Times New Roman"/>
          <w:b/>
        </w:rPr>
      </w:pPr>
    </w:p>
    <w:p w14:paraId="1D5407FF" w14:textId="77777777" w:rsidR="00B065DB" w:rsidRPr="002227BE" w:rsidRDefault="007279D6">
      <w:pPr>
        <w:spacing w:after="0" w:line="240" w:lineRule="auto"/>
        <w:rPr>
          <w:rFonts w:ascii="Times New Roman" w:hAnsi="Times New Roman"/>
          <w:b/>
        </w:rPr>
      </w:pPr>
      <w:r w:rsidRPr="002227BE">
        <w:rPr>
          <w:rFonts w:ascii="Times New Roman" w:hAnsi="Times New Roman"/>
          <w:b/>
        </w:rPr>
        <w:t>Ak sa použije viac Medicinálneho oxidu dusného SOL, ako sa má</w:t>
      </w:r>
    </w:p>
    <w:p w14:paraId="3BC378A2" w14:textId="77777777" w:rsidR="00B065DB" w:rsidRPr="002227BE" w:rsidRDefault="007279D6">
      <w:pPr>
        <w:spacing w:after="0" w:line="240" w:lineRule="auto"/>
        <w:rPr>
          <w:rFonts w:ascii="Times New Roman" w:hAnsi="Times New Roman"/>
        </w:rPr>
      </w:pPr>
      <w:r w:rsidRPr="002227BE">
        <w:rPr>
          <w:rFonts w:ascii="Times New Roman" w:hAnsi="Times New Roman"/>
        </w:rPr>
        <w:t>Dôsledky predávkovania Medicinálnym oxidom dusným SOL vyústia do náhle vzniknutého nedostatku kyslíka. V prípade predávkovania sa musí podávanie Medicinálneho oxidu dusného SOL okamžite zastaviť a je potrebné, aby pacient vdychoval vzduch alebo kyslík dovtedy, kým sa koncentrácia kyslíka v krvi neupraví na normálnu.</w:t>
      </w:r>
    </w:p>
    <w:p w14:paraId="54F7C521" w14:textId="77777777" w:rsidR="00B065DB" w:rsidRPr="002227BE" w:rsidRDefault="00B065DB">
      <w:pPr>
        <w:spacing w:after="0" w:line="240" w:lineRule="auto"/>
        <w:rPr>
          <w:rFonts w:ascii="Times New Roman" w:hAnsi="Times New Roman"/>
          <w:b/>
        </w:rPr>
      </w:pPr>
    </w:p>
    <w:p w14:paraId="40525A81" w14:textId="77777777" w:rsidR="00B065DB" w:rsidRPr="002227BE" w:rsidRDefault="007279D6">
      <w:pPr>
        <w:spacing w:after="0" w:line="240" w:lineRule="auto"/>
        <w:rPr>
          <w:rFonts w:ascii="Times New Roman" w:hAnsi="Times New Roman"/>
          <w:b/>
        </w:rPr>
      </w:pPr>
      <w:r w:rsidRPr="002227BE">
        <w:rPr>
          <w:rFonts w:ascii="Times New Roman" w:hAnsi="Times New Roman"/>
          <w:b/>
        </w:rPr>
        <w:t>Ak sa prestane používať Medicinálny oxid dusný SOL</w:t>
      </w:r>
    </w:p>
    <w:p w14:paraId="3266E6B3" w14:textId="77777777" w:rsidR="00B065DB" w:rsidRPr="002227BE" w:rsidRDefault="007279D6">
      <w:pPr>
        <w:spacing w:after="0" w:line="240" w:lineRule="auto"/>
        <w:rPr>
          <w:rFonts w:ascii="Times New Roman" w:hAnsi="Times New Roman"/>
        </w:rPr>
      </w:pPr>
      <w:r w:rsidRPr="002227BE">
        <w:rPr>
          <w:rFonts w:ascii="Times New Roman" w:hAnsi="Times New Roman"/>
        </w:rPr>
        <w:t>Po tom, ako prestanete používať Medicinálny oxid dusný SOL a medicinálny kyslík, môže sa objaviť stav spojený s nedostatkom kyslíka. Aby sa tomu zabránilo, môže pacient dočasne vdychovať 100 % kyslík.</w:t>
      </w:r>
    </w:p>
    <w:p w14:paraId="30AD20B8" w14:textId="77777777" w:rsidR="00B065DB" w:rsidRPr="002227BE" w:rsidRDefault="00B065DB">
      <w:pPr>
        <w:spacing w:after="0" w:line="240" w:lineRule="auto"/>
        <w:rPr>
          <w:rFonts w:ascii="Times New Roman" w:hAnsi="Times New Roman"/>
        </w:rPr>
      </w:pPr>
    </w:p>
    <w:p w14:paraId="070DC227" w14:textId="7DB15D82" w:rsidR="001C4CD6" w:rsidRPr="002227BE" w:rsidRDefault="001C4CD6" w:rsidP="001C4CD6">
      <w:pPr>
        <w:spacing w:after="3" w:line="248" w:lineRule="auto"/>
        <w:ind w:left="-5"/>
        <w:jc w:val="both"/>
        <w:rPr>
          <w:rFonts w:ascii="Times New Roman" w:hAnsi="Times New Roman"/>
        </w:rPr>
      </w:pPr>
      <w:r w:rsidRPr="002227BE">
        <w:rPr>
          <w:rFonts w:ascii="Times New Roman" w:hAnsi="Times New Roman"/>
        </w:rPr>
        <w:t xml:space="preserve">Ak máte akékoľvek ďalšie otázky týkajúce sa použitia tohto lieku, opýtajte sa svojho lekára, lekárnika alebo zdravotnej sestry. </w:t>
      </w:r>
    </w:p>
    <w:p w14:paraId="0D7D7B2D" w14:textId="77777777" w:rsidR="0051043B" w:rsidRPr="002227BE" w:rsidRDefault="0051043B">
      <w:pPr>
        <w:spacing w:after="0" w:line="240" w:lineRule="auto"/>
        <w:rPr>
          <w:rFonts w:ascii="Times New Roman" w:hAnsi="Times New Roman"/>
          <w:b/>
        </w:rPr>
      </w:pPr>
    </w:p>
    <w:p w14:paraId="21EB142A" w14:textId="77777777" w:rsidR="00B065DB" w:rsidRPr="002227BE" w:rsidRDefault="007279D6">
      <w:pPr>
        <w:pStyle w:val="Odsekzoznamu"/>
        <w:numPr>
          <w:ilvl w:val="0"/>
          <w:numId w:val="1"/>
        </w:numPr>
        <w:spacing w:after="0" w:line="240" w:lineRule="auto"/>
        <w:ind w:left="567" w:hanging="567"/>
        <w:rPr>
          <w:rFonts w:ascii="Times New Roman" w:hAnsi="Times New Roman"/>
          <w:b/>
        </w:rPr>
      </w:pPr>
      <w:r w:rsidRPr="002227BE">
        <w:rPr>
          <w:rFonts w:ascii="Times New Roman" w:hAnsi="Times New Roman"/>
          <w:b/>
        </w:rPr>
        <w:t>Možné vedľajšie účinky</w:t>
      </w:r>
    </w:p>
    <w:p w14:paraId="5271462E" w14:textId="77777777" w:rsidR="00B065DB" w:rsidRPr="002227BE" w:rsidRDefault="00B065DB">
      <w:pPr>
        <w:spacing w:after="0" w:line="240" w:lineRule="auto"/>
        <w:rPr>
          <w:rFonts w:ascii="Times New Roman" w:hAnsi="Times New Roman"/>
        </w:rPr>
      </w:pPr>
    </w:p>
    <w:p w14:paraId="5E9E3205" w14:textId="77777777" w:rsidR="00B065DB" w:rsidRPr="002227BE" w:rsidRDefault="007279D6">
      <w:pPr>
        <w:spacing w:after="0" w:line="240" w:lineRule="auto"/>
        <w:rPr>
          <w:rFonts w:ascii="Times New Roman" w:hAnsi="Times New Roman"/>
        </w:rPr>
      </w:pPr>
      <w:r w:rsidRPr="002227BE">
        <w:rPr>
          <w:rFonts w:ascii="Times New Roman" w:hAnsi="Times New Roman"/>
        </w:rPr>
        <w:t>Tak ako všetky lieky, aj tento liek môže spôsobovať vedľajšie účinky, hoci sa neprejavia u každého.</w:t>
      </w:r>
    </w:p>
    <w:p w14:paraId="75F1C573" w14:textId="77777777" w:rsidR="00B065DB" w:rsidRPr="002227BE" w:rsidRDefault="00B065DB">
      <w:pPr>
        <w:spacing w:after="0" w:line="240" w:lineRule="auto"/>
        <w:rPr>
          <w:rFonts w:ascii="Times New Roman" w:hAnsi="Times New Roman"/>
        </w:rPr>
      </w:pPr>
    </w:p>
    <w:p w14:paraId="5730D299" w14:textId="77777777" w:rsidR="00B065DB" w:rsidRPr="002227BE" w:rsidRDefault="007279D6">
      <w:pPr>
        <w:spacing w:after="0" w:line="240" w:lineRule="auto"/>
        <w:rPr>
          <w:rFonts w:ascii="Times New Roman" w:hAnsi="Times New Roman"/>
        </w:rPr>
      </w:pPr>
      <w:r w:rsidRPr="002227BE">
        <w:rPr>
          <w:rFonts w:ascii="Times New Roman" w:hAnsi="Times New Roman"/>
        </w:rPr>
        <w:t>Vedľajšie účinky nižšie boli klasifikované podľa účinkov na jednotlivé orgánové systémy. Známych je len niekoľko presných údajov o častosti výskytu vedľajších účinkov, ale vedľajšie účinky sa objavujú častejšie pri vyšších dávkach a/alebo dlhšej dobe podávania. Nevoľnosť a vracanie sú najčastejšie vedľajšie účinky.</w:t>
      </w:r>
    </w:p>
    <w:p w14:paraId="1275CA74" w14:textId="77777777" w:rsidR="00D86FA2" w:rsidRPr="002227BE" w:rsidRDefault="00D86FA2" w:rsidP="00D86FA2">
      <w:pPr>
        <w:spacing w:after="3" w:line="248" w:lineRule="auto"/>
        <w:ind w:left="-5" w:hanging="10"/>
        <w:jc w:val="both"/>
        <w:rPr>
          <w:rFonts w:ascii="Times New Roman" w:hAnsi="Times New Roman"/>
          <w:color w:val="000000"/>
          <w:lang w:eastAsia="en-GB"/>
        </w:rPr>
      </w:pPr>
    </w:p>
    <w:p w14:paraId="4BE475D1" w14:textId="185D3658" w:rsidR="00D86FA2" w:rsidRPr="002227BE" w:rsidRDefault="00D86FA2" w:rsidP="00D86FA2">
      <w:pPr>
        <w:spacing w:after="3" w:line="248" w:lineRule="auto"/>
        <w:ind w:left="-5"/>
        <w:jc w:val="both"/>
        <w:rPr>
          <w:rFonts w:ascii="Times New Roman" w:hAnsi="Times New Roman"/>
          <w:color w:val="000000"/>
        </w:rPr>
      </w:pPr>
      <w:r w:rsidRPr="002227BE">
        <w:rPr>
          <w:rFonts w:ascii="Times New Roman" w:hAnsi="Times New Roman"/>
          <w:i/>
          <w:color w:val="000000"/>
        </w:rPr>
        <w:t>Poruchy krvi a lymfatického systému</w:t>
      </w:r>
    </w:p>
    <w:p w14:paraId="1688BD2D" w14:textId="77777777" w:rsidR="00D86FA2" w:rsidRPr="002227BE" w:rsidRDefault="00D86FA2" w:rsidP="00D86FA2">
      <w:pPr>
        <w:numPr>
          <w:ilvl w:val="0"/>
          <w:numId w:val="13"/>
        </w:numPr>
        <w:spacing w:after="3" w:line="248" w:lineRule="auto"/>
        <w:ind w:left="426" w:hanging="426"/>
        <w:contextualSpacing/>
        <w:jc w:val="both"/>
        <w:rPr>
          <w:rFonts w:ascii="Times New Roman" w:hAnsi="Times New Roman"/>
          <w:color w:val="000000"/>
        </w:rPr>
      </w:pPr>
      <w:proofErr w:type="spellStart"/>
      <w:r w:rsidRPr="002227BE">
        <w:rPr>
          <w:rFonts w:ascii="Times New Roman" w:hAnsi="Times New Roman"/>
          <w:color w:val="000000"/>
        </w:rPr>
        <w:t>Megaloblastická</w:t>
      </w:r>
      <w:proofErr w:type="spellEnd"/>
      <w:r w:rsidRPr="002227BE">
        <w:rPr>
          <w:rFonts w:ascii="Times New Roman" w:hAnsi="Times New Roman"/>
          <w:color w:val="000000"/>
        </w:rPr>
        <w:t xml:space="preserve"> anémia (typ anémie spôsobenej nedostatkom vitamínu B</w:t>
      </w:r>
      <w:r w:rsidRPr="002227BE">
        <w:rPr>
          <w:rFonts w:ascii="Times New Roman" w:hAnsi="Times New Roman"/>
          <w:color w:val="000000"/>
          <w:vertAlign w:val="subscript"/>
        </w:rPr>
        <w:t>12</w:t>
      </w:r>
      <w:r w:rsidRPr="002227BE">
        <w:rPr>
          <w:rFonts w:ascii="Times New Roman" w:hAnsi="Times New Roman"/>
          <w:color w:val="000000"/>
        </w:rPr>
        <w:t xml:space="preserve"> spôsobený oxidom dusným)</w:t>
      </w:r>
    </w:p>
    <w:p w14:paraId="16CE308E" w14:textId="77777777" w:rsidR="00D86FA2" w:rsidRPr="002227BE" w:rsidRDefault="00D86FA2" w:rsidP="00D86FA2">
      <w:pPr>
        <w:numPr>
          <w:ilvl w:val="0"/>
          <w:numId w:val="21"/>
        </w:numPr>
        <w:spacing w:after="3" w:line="248" w:lineRule="auto"/>
        <w:ind w:left="426" w:hanging="426"/>
        <w:contextualSpacing/>
        <w:jc w:val="both"/>
        <w:rPr>
          <w:rFonts w:ascii="Times New Roman" w:hAnsi="Times New Roman"/>
          <w:color w:val="000000"/>
        </w:rPr>
      </w:pPr>
      <w:proofErr w:type="spellStart"/>
      <w:r w:rsidRPr="002227BE">
        <w:rPr>
          <w:rFonts w:ascii="Times New Roman" w:hAnsi="Times New Roman"/>
          <w:color w:val="000000"/>
        </w:rPr>
        <w:t>Granulocytopénia</w:t>
      </w:r>
      <w:proofErr w:type="spellEnd"/>
      <w:r w:rsidRPr="002227BE">
        <w:rPr>
          <w:rFonts w:ascii="Times New Roman" w:hAnsi="Times New Roman"/>
          <w:color w:val="000000"/>
        </w:rPr>
        <w:t xml:space="preserve"> (úplný nedostatok jedného typu krviniek)</w:t>
      </w:r>
    </w:p>
    <w:p w14:paraId="7F297CD1" w14:textId="77777777" w:rsidR="00D86FA2" w:rsidRPr="002227BE" w:rsidRDefault="00D86FA2" w:rsidP="00D86FA2">
      <w:pPr>
        <w:spacing w:after="3" w:line="248" w:lineRule="auto"/>
        <w:ind w:left="-5" w:hanging="10"/>
        <w:jc w:val="both"/>
        <w:rPr>
          <w:rFonts w:ascii="Times New Roman" w:hAnsi="Times New Roman"/>
          <w:color w:val="000000"/>
          <w:lang w:eastAsia="en-GB"/>
        </w:rPr>
      </w:pPr>
    </w:p>
    <w:p w14:paraId="75A657D5" w14:textId="4596C034" w:rsidR="00D86FA2" w:rsidRPr="002227BE" w:rsidRDefault="00D86FA2" w:rsidP="00D86FA2">
      <w:pPr>
        <w:spacing w:after="3" w:line="248" w:lineRule="auto"/>
        <w:ind w:left="14" w:hanging="10"/>
        <w:jc w:val="both"/>
        <w:rPr>
          <w:i/>
          <w:iCs/>
        </w:rPr>
      </w:pPr>
      <w:r w:rsidRPr="002227BE">
        <w:rPr>
          <w:rFonts w:ascii="Times New Roman" w:hAnsi="Times New Roman"/>
          <w:i/>
          <w:color w:val="000000"/>
        </w:rPr>
        <w:t>Psychické poruchy</w:t>
      </w:r>
    </w:p>
    <w:p w14:paraId="0984749A" w14:textId="77777777" w:rsidR="00D86FA2" w:rsidRPr="002227BE" w:rsidRDefault="00D86FA2" w:rsidP="00D86FA2">
      <w:pPr>
        <w:numPr>
          <w:ilvl w:val="0"/>
          <w:numId w:val="14"/>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Psychózy (vážne duševné ochorenie, pri ktorom je narušená kontrola vlastného správania a konania), zmätenosť a bolesť hlavy, ale aj účinky zmierňujúce úzkosť a zlepšujúce náladu.</w:t>
      </w:r>
    </w:p>
    <w:p w14:paraId="3979F2EA" w14:textId="77777777" w:rsidR="00D86FA2" w:rsidRPr="002227BE" w:rsidRDefault="00D86FA2" w:rsidP="00D86FA2">
      <w:pPr>
        <w:numPr>
          <w:ilvl w:val="0"/>
          <w:numId w:val="14"/>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Závislosť (frekvencia výskytu neznáma).</w:t>
      </w:r>
    </w:p>
    <w:p w14:paraId="1668D2FA" w14:textId="77777777" w:rsidR="00D86FA2" w:rsidRPr="002227BE" w:rsidRDefault="00D86FA2" w:rsidP="00D86FA2">
      <w:pPr>
        <w:spacing w:after="3" w:line="248" w:lineRule="auto"/>
        <w:jc w:val="both"/>
        <w:rPr>
          <w:rFonts w:ascii="Times New Roman" w:hAnsi="Times New Roman"/>
          <w:color w:val="000000"/>
          <w:lang w:val="en-GB" w:eastAsia="en-GB"/>
        </w:rPr>
      </w:pPr>
    </w:p>
    <w:p w14:paraId="4E727DBD" w14:textId="3E5B0585" w:rsidR="00D86FA2" w:rsidRPr="002227BE" w:rsidRDefault="00D86FA2" w:rsidP="00D86FA2">
      <w:pPr>
        <w:spacing w:after="3" w:line="248" w:lineRule="auto"/>
        <w:ind w:left="-5" w:hanging="10"/>
        <w:jc w:val="both"/>
        <w:rPr>
          <w:rFonts w:ascii="Times New Roman" w:hAnsi="Times New Roman"/>
          <w:i/>
          <w:color w:val="000000"/>
        </w:rPr>
      </w:pPr>
      <w:r w:rsidRPr="002227BE">
        <w:rPr>
          <w:rFonts w:ascii="Times New Roman" w:hAnsi="Times New Roman"/>
          <w:i/>
          <w:color w:val="000000"/>
        </w:rPr>
        <w:t>Poruchy nervového systému</w:t>
      </w:r>
    </w:p>
    <w:p w14:paraId="194E88FD" w14:textId="77777777" w:rsidR="00D86FA2" w:rsidRPr="002227BE" w:rsidRDefault="00D86FA2" w:rsidP="00D86FA2">
      <w:pPr>
        <w:numPr>
          <w:ilvl w:val="0"/>
          <w:numId w:val="15"/>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Znížené prekrvenie mozgu a zníženie spotreby glukózy v mozgu.</w:t>
      </w:r>
    </w:p>
    <w:p w14:paraId="74EA16C4" w14:textId="77777777" w:rsidR="00D86FA2" w:rsidRPr="002227BE" w:rsidRDefault="00D86FA2" w:rsidP="00D86FA2">
      <w:pPr>
        <w:numPr>
          <w:ilvl w:val="0"/>
          <w:numId w:val="15"/>
        </w:numPr>
        <w:spacing w:after="3" w:line="248" w:lineRule="auto"/>
        <w:ind w:left="426" w:hanging="426"/>
        <w:contextualSpacing/>
        <w:jc w:val="both"/>
        <w:rPr>
          <w:rFonts w:ascii="Times New Roman" w:hAnsi="Times New Roman"/>
          <w:color w:val="000000"/>
        </w:rPr>
      </w:pPr>
      <w:proofErr w:type="spellStart"/>
      <w:r w:rsidRPr="002227BE">
        <w:rPr>
          <w:rFonts w:ascii="Times New Roman" w:hAnsi="Times New Roman"/>
          <w:color w:val="000000"/>
        </w:rPr>
        <w:t>Psychedelické</w:t>
      </w:r>
      <w:proofErr w:type="spellEnd"/>
      <w:r w:rsidRPr="002227BE">
        <w:rPr>
          <w:rFonts w:ascii="Times New Roman" w:hAnsi="Times New Roman"/>
          <w:color w:val="000000"/>
        </w:rPr>
        <w:t xml:space="preserve"> účinky sa môžu vyskytnúť aj v prípade, ak sa nepoužije iný liek na navodenie umelého spánku.</w:t>
      </w:r>
    </w:p>
    <w:p w14:paraId="53785AA2" w14:textId="7D07F2E2" w:rsidR="00D86FA2" w:rsidRPr="002227BE" w:rsidRDefault="00D86FA2" w:rsidP="00D86FA2">
      <w:pPr>
        <w:numPr>
          <w:ilvl w:val="0"/>
          <w:numId w:val="15"/>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 xml:space="preserve">Neurologické účinky: </w:t>
      </w:r>
      <w:r w:rsidR="000B0D18" w:rsidRPr="002227BE">
        <w:rPr>
          <w:rFonts w:ascii="Times New Roman" w:hAnsi="Times New Roman"/>
          <w:color w:val="000000"/>
        </w:rPr>
        <w:t xml:space="preserve">ochorenia </w:t>
      </w:r>
      <w:r w:rsidRPr="002227BE">
        <w:rPr>
          <w:rFonts w:ascii="Times New Roman" w:hAnsi="Times New Roman"/>
          <w:color w:val="000000"/>
        </w:rPr>
        <w:t xml:space="preserve">miechy, </w:t>
      </w:r>
      <w:proofErr w:type="spellStart"/>
      <w:r w:rsidRPr="002227BE">
        <w:rPr>
          <w:rFonts w:ascii="Times New Roman" w:hAnsi="Times New Roman"/>
          <w:color w:val="000000"/>
        </w:rPr>
        <w:t>neuropatia</w:t>
      </w:r>
      <w:proofErr w:type="spellEnd"/>
      <w:r w:rsidR="00246B0D" w:rsidRPr="002227BE">
        <w:rPr>
          <w:rFonts w:ascii="Times New Roman" w:hAnsi="Times New Roman"/>
          <w:color w:val="000000"/>
        </w:rPr>
        <w:t xml:space="preserve"> (ochorenie </w:t>
      </w:r>
      <w:r w:rsidR="00CC4C89" w:rsidRPr="002227BE">
        <w:rPr>
          <w:rFonts w:ascii="Times New Roman" w:hAnsi="Times New Roman"/>
          <w:color w:val="000000"/>
        </w:rPr>
        <w:t>perif</w:t>
      </w:r>
      <w:r w:rsidR="00FB2903" w:rsidRPr="002227BE">
        <w:rPr>
          <w:rFonts w:ascii="Times New Roman" w:hAnsi="Times New Roman"/>
          <w:color w:val="000000"/>
        </w:rPr>
        <w:t>é</w:t>
      </w:r>
      <w:r w:rsidR="00CC4C89" w:rsidRPr="002227BE">
        <w:rPr>
          <w:rFonts w:ascii="Times New Roman" w:hAnsi="Times New Roman"/>
          <w:color w:val="000000"/>
        </w:rPr>
        <w:t>rnych nervov</w:t>
      </w:r>
      <w:r w:rsidR="00246B0D" w:rsidRPr="002227BE">
        <w:rPr>
          <w:rFonts w:ascii="Times New Roman" w:hAnsi="Times New Roman"/>
          <w:color w:val="000000"/>
        </w:rPr>
        <w:t>)</w:t>
      </w:r>
      <w:r w:rsidRPr="002227BE">
        <w:rPr>
          <w:rFonts w:ascii="Times New Roman" w:hAnsi="Times New Roman"/>
          <w:color w:val="000000"/>
        </w:rPr>
        <w:t>, mravčeni</w:t>
      </w:r>
      <w:r w:rsidR="000B0D18" w:rsidRPr="002227BE">
        <w:rPr>
          <w:rFonts w:ascii="Times New Roman" w:hAnsi="Times New Roman"/>
          <w:color w:val="000000"/>
        </w:rPr>
        <w:t>e</w:t>
      </w:r>
      <w:r w:rsidR="00FB2903" w:rsidRPr="002227BE">
        <w:rPr>
          <w:rFonts w:ascii="Times New Roman" w:hAnsi="Times New Roman"/>
          <w:color w:val="000000"/>
        </w:rPr>
        <w:t xml:space="preserve"> </w:t>
      </w:r>
      <w:r w:rsidRPr="002227BE">
        <w:rPr>
          <w:rFonts w:ascii="Times New Roman" w:hAnsi="Times New Roman"/>
          <w:color w:val="000000"/>
        </w:rPr>
        <w:t xml:space="preserve">po celom tele, </w:t>
      </w:r>
      <w:proofErr w:type="spellStart"/>
      <w:r w:rsidRPr="002227BE">
        <w:rPr>
          <w:rFonts w:ascii="Times New Roman" w:hAnsi="Times New Roman"/>
          <w:color w:val="000000"/>
        </w:rPr>
        <w:t>myeloneuropatia</w:t>
      </w:r>
      <w:proofErr w:type="spellEnd"/>
      <w:r w:rsidR="000B0D18" w:rsidRPr="002227BE">
        <w:rPr>
          <w:rFonts w:ascii="Times New Roman" w:hAnsi="Times New Roman"/>
          <w:color w:val="000000"/>
        </w:rPr>
        <w:t xml:space="preserve"> (ochorenie miechy a perif</w:t>
      </w:r>
      <w:r w:rsidR="00FB2903" w:rsidRPr="002227BE">
        <w:rPr>
          <w:rFonts w:ascii="Times New Roman" w:hAnsi="Times New Roman"/>
          <w:color w:val="000000"/>
        </w:rPr>
        <w:t>é</w:t>
      </w:r>
      <w:r w:rsidR="000B0D18" w:rsidRPr="002227BE">
        <w:rPr>
          <w:rFonts w:ascii="Times New Roman" w:hAnsi="Times New Roman"/>
          <w:color w:val="000000"/>
        </w:rPr>
        <w:t>rnych nervo</w:t>
      </w:r>
      <w:r w:rsidR="00246B0D" w:rsidRPr="002227BE">
        <w:rPr>
          <w:rFonts w:ascii="Times New Roman" w:hAnsi="Times New Roman"/>
          <w:color w:val="000000"/>
        </w:rPr>
        <w:t>v</w:t>
      </w:r>
      <w:r w:rsidR="000B0D18" w:rsidRPr="002227BE">
        <w:rPr>
          <w:rFonts w:ascii="Times New Roman" w:hAnsi="Times New Roman"/>
          <w:color w:val="000000"/>
        </w:rPr>
        <w:t>)</w:t>
      </w:r>
      <w:r w:rsidRPr="002227BE">
        <w:rPr>
          <w:rFonts w:ascii="Times New Roman" w:hAnsi="Times New Roman"/>
          <w:color w:val="000000"/>
        </w:rPr>
        <w:t>, epilepsia, generalizované záchvaty (</w:t>
      </w:r>
      <w:r w:rsidR="00B65E7E" w:rsidRPr="002227BE">
        <w:rPr>
          <w:rFonts w:ascii="Times New Roman" w:hAnsi="Times New Roman"/>
          <w:color w:val="000000"/>
        </w:rPr>
        <w:t xml:space="preserve">s </w:t>
      </w:r>
      <w:r w:rsidRPr="002227BE">
        <w:rPr>
          <w:rFonts w:ascii="Times New Roman" w:hAnsi="Times New Roman"/>
          <w:color w:val="000000"/>
        </w:rPr>
        <w:t xml:space="preserve">frekvenciou výskytu neznáme), </w:t>
      </w:r>
      <w:proofErr w:type="spellStart"/>
      <w:r w:rsidRPr="002227BE">
        <w:rPr>
          <w:rFonts w:ascii="Times New Roman" w:hAnsi="Times New Roman"/>
          <w:color w:val="000000"/>
        </w:rPr>
        <w:t>sedácia</w:t>
      </w:r>
      <w:proofErr w:type="spellEnd"/>
      <w:r w:rsidR="00650F57" w:rsidRPr="002227BE">
        <w:rPr>
          <w:rFonts w:ascii="Times New Roman" w:hAnsi="Times New Roman"/>
          <w:color w:val="000000"/>
        </w:rPr>
        <w:t xml:space="preserve"> (utlmenie)</w:t>
      </w:r>
      <w:r w:rsidRPr="002227BE">
        <w:rPr>
          <w:rFonts w:ascii="Times New Roman" w:hAnsi="Times New Roman"/>
          <w:color w:val="000000"/>
        </w:rPr>
        <w:t>, závrat</w:t>
      </w:r>
      <w:r w:rsidR="000B0D18" w:rsidRPr="002227BE">
        <w:rPr>
          <w:rFonts w:ascii="Times New Roman" w:hAnsi="Times New Roman"/>
          <w:color w:val="000000"/>
        </w:rPr>
        <w:t>y</w:t>
      </w:r>
      <w:r w:rsidRPr="002227BE">
        <w:rPr>
          <w:rFonts w:ascii="Times New Roman" w:hAnsi="Times New Roman"/>
          <w:color w:val="000000"/>
        </w:rPr>
        <w:t xml:space="preserve">, zvýšený </w:t>
      </w:r>
      <w:proofErr w:type="spellStart"/>
      <w:r w:rsidRPr="002227BE">
        <w:rPr>
          <w:rFonts w:ascii="Times New Roman" w:hAnsi="Times New Roman"/>
          <w:color w:val="000000"/>
        </w:rPr>
        <w:t>vnútrolebečný</w:t>
      </w:r>
      <w:proofErr w:type="spellEnd"/>
      <w:r w:rsidRPr="002227BE">
        <w:rPr>
          <w:rFonts w:ascii="Times New Roman" w:hAnsi="Times New Roman"/>
          <w:color w:val="000000"/>
        </w:rPr>
        <w:t xml:space="preserve"> tlak, príznaky ochrnutia v oboch nohách so svalovými kŕčmi.</w:t>
      </w:r>
    </w:p>
    <w:p w14:paraId="4B39D563" w14:textId="4990FA40" w:rsidR="00D86FA2" w:rsidRPr="002227BE" w:rsidRDefault="00D86FA2" w:rsidP="00D86FA2">
      <w:pPr>
        <w:numPr>
          <w:ilvl w:val="0"/>
          <w:numId w:val="15"/>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Účinky na funkciu nervov, pocity znecitlivenia a slabosti, zvyčajne v nohách (</w:t>
      </w:r>
      <w:r w:rsidR="00D35095" w:rsidRPr="002227BE">
        <w:rPr>
          <w:rFonts w:ascii="Times New Roman" w:hAnsi="Times New Roman"/>
          <w:color w:val="000000"/>
        </w:rPr>
        <w:t xml:space="preserve">s </w:t>
      </w:r>
      <w:r w:rsidRPr="002227BE">
        <w:rPr>
          <w:rFonts w:ascii="Times New Roman" w:hAnsi="Times New Roman"/>
          <w:color w:val="000000"/>
        </w:rPr>
        <w:t>frekvenci</w:t>
      </w:r>
      <w:r w:rsidR="00D35095" w:rsidRPr="002227BE">
        <w:rPr>
          <w:rFonts w:ascii="Times New Roman" w:hAnsi="Times New Roman"/>
          <w:color w:val="000000"/>
        </w:rPr>
        <w:t>ou</w:t>
      </w:r>
      <w:r w:rsidRPr="002227BE">
        <w:rPr>
          <w:rFonts w:ascii="Times New Roman" w:hAnsi="Times New Roman"/>
          <w:color w:val="000000"/>
        </w:rPr>
        <w:t xml:space="preserve"> výskytu neznám</w:t>
      </w:r>
      <w:r w:rsidR="001C7E54" w:rsidRPr="002227BE">
        <w:rPr>
          <w:rFonts w:ascii="Times New Roman" w:hAnsi="Times New Roman"/>
          <w:color w:val="000000"/>
        </w:rPr>
        <w:t>e</w:t>
      </w:r>
      <w:r w:rsidRPr="002227BE">
        <w:rPr>
          <w:rFonts w:ascii="Times New Roman" w:hAnsi="Times New Roman"/>
          <w:color w:val="000000"/>
        </w:rPr>
        <w:t>).</w:t>
      </w:r>
    </w:p>
    <w:p w14:paraId="04BC1D52" w14:textId="77777777" w:rsidR="00D86FA2" w:rsidRPr="002227BE" w:rsidRDefault="00D86FA2" w:rsidP="00D86FA2">
      <w:pPr>
        <w:numPr>
          <w:ilvl w:val="0"/>
          <w:numId w:val="15"/>
        </w:numPr>
        <w:spacing w:after="3" w:line="248" w:lineRule="auto"/>
        <w:ind w:left="426" w:hanging="426"/>
        <w:contextualSpacing/>
        <w:rPr>
          <w:rFonts w:ascii="Times New Roman" w:hAnsi="Times New Roman"/>
          <w:color w:val="000000"/>
        </w:rPr>
      </w:pPr>
      <w:r w:rsidRPr="002227BE">
        <w:rPr>
          <w:rFonts w:ascii="Times New Roman" w:hAnsi="Times New Roman"/>
          <w:color w:val="000000"/>
        </w:rPr>
        <w:t>Veľmi závažný pokles a/alebo zvýšenie telesnej teploty.</w:t>
      </w:r>
    </w:p>
    <w:p w14:paraId="3FBD8AE9" w14:textId="77777777" w:rsidR="00D86FA2" w:rsidRPr="002227BE" w:rsidRDefault="00D86FA2" w:rsidP="00D86FA2">
      <w:pPr>
        <w:spacing w:after="3" w:line="248" w:lineRule="auto"/>
        <w:ind w:left="426"/>
        <w:contextualSpacing/>
        <w:rPr>
          <w:rFonts w:ascii="Times New Roman" w:hAnsi="Times New Roman"/>
          <w:color w:val="000000"/>
          <w:lang w:eastAsia="en-GB"/>
        </w:rPr>
      </w:pPr>
    </w:p>
    <w:p w14:paraId="6586E85B" w14:textId="59DD3334" w:rsidR="00D86FA2" w:rsidRPr="002227BE" w:rsidRDefault="00D86FA2" w:rsidP="00D86FA2">
      <w:pPr>
        <w:spacing w:after="3" w:line="248" w:lineRule="auto"/>
        <w:ind w:left="-5" w:hanging="10"/>
        <w:jc w:val="both"/>
        <w:rPr>
          <w:rFonts w:ascii="Times New Roman" w:hAnsi="Times New Roman"/>
          <w:i/>
          <w:color w:val="000000"/>
        </w:rPr>
      </w:pPr>
      <w:r w:rsidRPr="002227BE">
        <w:rPr>
          <w:rFonts w:ascii="Times New Roman" w:hAnsi="Times New Roman"/>
          <w:i/>
          <w:color w:val="000000"/>
        </w:rPr>
        <w:t>Poruchy oka</w:t>
      </w:r>
    </w:p>
    <w:p w14:paraId="038CD17D" w14:textId="77777777" w:rsidR="00D86FA2" w:rsidRPr="002227BE" w:rsidRDefault="00D86FA2" w:rsidP="00D86FA2">
      <w:pPr>
        <w:numPr>
          <w:ilvl w:val="0"/>
          <w:numId w:val="16"/>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Spomalené pohyby očí.</w:t>
      </w:r>
    </w:p>
    <w:p w14:paraId="4C4D6780" w14:textId="77777777" w:rsidR="00D86FA2" w:rsidRPr="002227BE" w:rsidRDefault="00D86FA2" w:rsidP="00D86FA2">
      <w:pPr>
        <w:numPr>
          <w:ilvl w:val="0"/>
          <w:numId w:val="16"/>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Dočasné zvýšenie tlaku a/alebo objemu v očiach, ak sa Medicinálny oxid dusný SOL použije po injekcii do oka lieku vytvárajúceho plyn.</w:t>
      </w:r>
    </w:p>
    <w:p w14:paraId="22C6EE77" w14:textId="77777777" w:rsidR="00D86FA2" w:rsidRPr="002227BE" w:rsidRDefault="00D86FA2" w:rsidP="00D86FA2">
      <w:pPr>
        <w:spacing w:after="3" w:line="248" w:lineRule="auto"/>
        <w:ind w:left="-5" w:hanging="10"/>
        <w:jc w:val="both"/>
        <w:rPr>
          <w:rFonts w:ascii="Times New Roman" w:hAnsi="Times New Roman"/>
          <w:i/>
          <w:color w:val="000000"/>
          <w:lang w:eastAsia="en-GB"/>
        </w:rPr>
      </w:pPr>
    </w:p>
    <w:p w14:paraId="44B70E37" w14:textId="16023673" w:rsidR="00D86FA2" w:rsidRPr="002227BE" w:rsidRDefault="00D86FA2" w:rsidP="00D86FA2">
      <w:pPr>
        <w:spacing w:after="3" w:line="248" w:lineRule="auto"/>
        <w:ind w:left="-5" w:hanging="10"/>
        <w:jc w:val="both"/>
        <w:rPr>
          <w:rFonts w:ascii="Times New Roman" w:hAnsi="Times New Roman"/>
          <w:i/>
          <w:color w:val="000000"/>
        </w:rPr>
      </w:pPr>
      <w:r w:rsidRPr="002227BE">
        <w:rPr>
          <w:rFonts w:ascii="Times New Roman" w:hAnsi="Times New Roman"/>
          <w:i/>
          <w:color w:val="000000"/>
        </w:rPr>
        <w:t>Poruchy ucha a labyrintu</w:t>
      </w:r>
    </w:p>
    <w:p w14:paraId="3DA93CA8" w14:textId="086A8D23" w:rsidR="00D86FA2" w:rsidRPr="002227BE" w:rsidRDefault="00D86FA2" w:rsidP="00D86FA2">
      <w:pPr>
        <w:numPr>
          <w:ilvl w:val="0"/>
          <w:numId w:val="17"/>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 xml:space="preserve">Poškodenie stredného ucha a </w:t>
      </w:r>
      <w:r w:rsidR="002A270A" w:rsidRPr="002227BE">
        <w:rPr>
          <w:rFonts w:ascii="Times New Roman" w:hAnsi="Times New Roman"/>
          <w:color w:val="000000"/>
        </w:rPr>
        <w:t>roztrhnutie</w:t>
      </w:r>
      <w:r w:rsidRPr="002227BE">
        <w:rPr>
          <w:rFonts w:ascii="Times New Roman" w:hAnsi="Times New Roman"/>
          <w:color w:val="000000"/>
        </w:rPr>
        <w:t xml:space="preserve"> ušného bub</w:t>
      </w:r>
      <w:r w:rsidR="002A270A" w:rsidRPr="002227BE">
        <w:rPr>
          <w:rFonts w:ascii="Times New Roman" w:hAnsi="Times New Roman"/>
          <w:color w:val="000000"/>
        </w:rPr>
        <w:t>ienka</w:t>
      </w:r>
    </w:p>
    <w:p w14:paraId="2088C95B" w14:textId="77777777" w:rsidR="00D86FA2" w:rsidRPr="002227BE" w:rsidRDefault="00D86FA2" w:rsidP="00D86FA2">
      <w:pPr>
        <w:spacing w:after="3" w:line="248" w:lineRule="auto"/>
        <w:jc w:val="both"/>
        <w:rPr>
          <w:rFonts w:ascii="Times New Roman" w:hAnsi="Times New Roman"/>
          <w:color w:val="000000"/>
          <w:lang w:eastAsia="en-GB"/>
        </w:rPr>
      </w:pPr>
    </w:p>
    <w:p w14:paraId="3AA1771C" w14:textId="7AB524BE" w:rsidR="00D86FA2" w:rsidRPr="002227BE" w:rsidRDefault="00D86FA2" w:rsidP="00D86FA2">
      <w:pPr>
        <w:spacing w:after="3" w:line="248" w:lineRule="auto"/>
        <w:ind w:left="-5" w:hanging="10"/>
        <w:jc w:val="both"/>
        <w:rPr>
          <w:rFonts w:ascii="Times New Roman" w:hAnsi="Times New Roman"/>
          <w:i/>
          <w:color w:val="000000"/>
        </w:rPr>
      </w:pPr>
      <w:r w:rsidRPr="002227BE">
        <w:rPr>
          <w:rFonts w:ascii="Times New Roman" w:hAnsi="Times New Roman"/>
          <w:i/>
          <w:color w:val="000000"/>
        </w:rPr>
        <w:t>Poruchy srdca a srdcovej činnosti</w:t>
      </w:r>
    </w:p>
    <w:p w14:paraId="5F6338D9" w14:textId="124F9399" w:rsidR="00D86FA2" w:rsidRPr="002227BE" w:rsidRDefault="00D86FA2" w:rsidP="00D86FA2">
      <w:pPr>
        <w:numPr>
          <w:ilvl w:val="0"/>
          <w:numId w:val="17"/>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 xml:space="preserve">Srdcová </w:t>
      </w:r>
      <w:proofErr w:type="spellStart"/>
      <w:r w:rsidRPr="002227BE">
        <w:rPr>
          <w:rFonts w:ascii="Times New Roman" w:hAnsi="Times New Roman"/>
          <w:color w:val="000000"/>
        </w:rPr>
        <w:t>arytmia</w:t>
      </w:r>
      <w:proofErr w:type="spellEnd"/>
      <w:r w:rsidR="005123C0" w:rsidRPr="002227BE">
        <w:rPr>
          <w:rFonts w:ascii="Times New Roman" w:hAnsi="Times New Roman"/>
          <w:color w:val="000000"/>
        </w:rPr>
        <w:t xml:space="preserve"> (</w:t>
      </w:r>
      <w:proofErr w:type="spellStart"/>
      <w:r w:rsidR="005123C0" w:rsidRPr="002227BE">
        <w:rPr>
          <w:rFonts w:ascii="Times New Roman" w:hAnsi="Times New Roman"/>
          <w:color w:val="000000"/>
        </w:rPr>
        <w:t>nepravidelny</w:t>
      </w:r>
      <w:proofErr w:type="spellEnd"/>
      <w:r w:rsidR="005123C0" w:rsidRPr="002227BE">
        <w:rPr>
          <w:rFonts w:ascii="Times New Roman" w:hAnsi="Times New Roman"/>
          <w:color w:val="000000"/>
        </w:rPr>
        <w:t xml:space="preserve"> tep srdca)</w:t>
      </w:r>
    </w:p>
    <w:p w14:paraId="7C88C833" w14:textId="0F34EEF9" w:rsidR="00D86FA2" w:rsidRPr="002227BE" w:rsidRDefault="00BF5BF9" w:rsidP="00D86FA2">
      <w:pPr>
        <w:numPr>
          <w:ilvl w:val="0"/>
          <w:numId w:val="17"/>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S</w:t>
      </w:r>
      <w:r w:rsidR="00D86FA2" w:rsidRPr="002227BE">
        <w:rPr>
          <w:rFonts w:ascii="Times New Roman" w:hAnsi="Times New Roman"/>
          <w:color w:val="000000"/>
        </w:rPr>
        <w:t>rdc</w:t>
      </w:r>
      <w:r w:rsidRPr="002227BE">
        <w:rPr>
          <w:rFonts w:ascii="Times New Roman" w:hAnsi="Times New Roman"/>
          <w:color w:val="000000"/>
        </w:rPr>
        <w:t>ové zlyhanie</w:t>
      </w:r>
    </w:p>
    <w:p w14:paraId="267557E5" w14:textId="7CC07369" w:rsidR="00D86FA2" w:rsidRPr="002227BE" w:rsidRDefault="00D86FA2" w:rsidP="00D86FA2">
      <w:pPr>
        <w:numPr>
          <w:ilvl w:val="0"/>
          <w:numId w:val="17"/>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Zvýšený krvný tlak v pľúcach</w:t>
      </w:r>
    </w:p>
    <w:p w14:paraId="7EB9C055" w14:textId="0D5CC01E" w:rsidR="00D86FA2" w:rsidRPr="002227BE" w:rsidRDefault="00D86FA2" w:rsidP="00D86FA2">
      <w:pPr>
        <w:numPr>
          <w:ilvl w:val="0"/>
          <w:numId w:val="17"/>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Nízky krvný tlak v tele</w:t>
      </w:r>
    </w:p>
    <w:p w14:paraId="37147C68" w14:textId="77777777" w:rsidR="00D86FA2" w:rsidRPr="002227BE" w:rsidRDefault="00D86FA2" w:rsidP="00D86FA2">
      <w:pPr>
        <w:spacing w:after="3" w:line="248" w:lineRule="auto"/>
        <w:ind w:left="-5" w:hanging="10"/>
        <w:jc w:val="both"/>
        <w:rPr>
          <w:rFonts w:ascii="Times New Roman" w:hAnsi="Times New Roman"/>
          <w:color w:val="000000"/>
          <w:lang w:val="pl-PL" w:eastAsia="en-GB"/>
        </w:rPr>
      </w:pPr>
    </w:p>
    <w:p w14:paraId="27F5819E" w14:textId="3A42F393" w:rsidR="00D86FA2" w:rsidRPr="002227BE" w:rsidRDefault="00D86FA2" w:rsidP="00D86FA2">
      <w:pPr>
        <w:spacing w:after="3" w:line="248" w:lineRule="auto"/>
        <w:ind w:left="-5" w:hanging="10"/>
        <w:jc w:val="both"/>
        <w:rPr>
          <w:rFonts w:ascii="Times New Roman" w:hAnsi="Times New Roman"/>
          <w:i/>
          <w:color w:val="000000"/>
        </w:rPr>
      </w:pPr>
      <w:r w:rsidRPr="002227BE">
        <w:rPr>
          <w:rFonts w:ascii="Times New Roman" w:hAnsi="Times New Roman"/>
          <w:i/>
          <w:color w:val="000000"/>
        </w:rPr>
        <w:t xml:space="preserve">Poruchy dýchacej sústavy, hrudníka a </w:t>
      </w:r>
      <w:proofErr w:type="spellStart"/>
      <w:r w:rsidRPr="002227BE">
        <w:rPr>
          <w:rFonts w:ascii="Times New Roman" w:hAnsi="Times New Roman"/>
          <w:i/>
          <w:color w:val="000000"/>
        </w:rPr>
        <w:t>mediastína</w:t>
      </w:r>
      <w:proofErr w:type="spellEnd"/>
    </w:p>
    <w:p w14:paraId="107A4A17" w14:textId="0B44D9B3" w:rsidR="00D86FA2" w:rsidRPr="002227BE" w:rsidRDefault="007279D6" w:rsidP="00D86FA2">
      <w:pPr>
        <w:numPr>
          <w:ilvl w:val="0"/>
          <w:numId w:val="18"/>
        </w:numPr>
        <w:spacing w:after="3" w:line="248" w:lineRule="auto"/>
        <w:ind w:left="426" w:hanging="426"/>
        <w:contextualSpacing/>
        <w:jc w:val="both"/>
        <w:rPr>
          <w:rFonts w:ascii="Times New Roman" w:hAnsi="Times New Roman"/>
          <w:color w:val="000000"/>
        </w:rPr>
      </w:pPr>
      <w:r w:rsidRPr="002227BE">
        <w:rPr>
          <w:rFonts w:ascii="Times New Roman" w:hAnsi="Times New Roman"/>
        </w:rPr>
        <w:t>Útlm</w:t>
      </w:r>
      <w:r w:rsidR="00D86FA2" w:rsidRPr="002227BE">
        <w:rPr>
          <w:rFonts w:ascii="Times New Roman" w:hAnsi="Times New Roman"/>
          <w:color w:val="000000"/>
        </w:rPr>
        <w:t xml:space="preserve"> dýchania</w:t>
      </w:r>
    </w:p>
    <w:p w14:paraId="3E7916F8" w14:textId="1B5C5881" w:rsidR="00D86FA2" w:rsidRPr="002227BE" w:rsidRDefault="00D86FA2" w:rsidP="00D86FA2">
      <w:pPr>
        <w:numPr>
          <w:ilvl w:val="0"/>
          <w:numId w:val="18"/>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Vzduch v hrudnej dutine</w:t>
      </w:r>
    </w:p>
    <w:p w14:paraId="4672EDED" w14:textId="5E76B617" w:rsidR="00D86FA2" w:rsidRPr="002227BE" w:rsidRDefault="00A84A7F" w:rsidP="00D86FA2">
      <w:pPr>
        <w:numPr>
          <w:ilvl w:val="0"/>
          <w:numId w:val="18"/>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Podkožný</w:t>
      </w:r>
      <w:r w:rsidR="00D86FA2" w:rsidRPr="002227BE">
        <w:rPr>
          <w:rFonts w:ascii="Times New Roman" w:hAnsi="Times New Roman"/>
          <w:color w:val="000000"/>
        </w:rPr>
        <w:t xml:space="preserve"> </w:t>
      </w:r>
      <w:proofErr w:type="spellStart"/>
      <w:r w:rsidR="00D86FA2" w:rsidRPr="002227BE">
        <w:rPr>
          <w:rFonts w:ascii="Times New Roman" w:hAnsi="Times New Roman"/>
          <w:color w:val="000000"/>
        </w:rPr>
        <w:t>emfyzém</w:t>
      </w:r>
      <w:proofErr w:type="spellEnd"/>
      <w:r w:rsidR="00D86FA2" w:rsidRPr="002227BE">
        <w:rPr>
          <w:rFonts w:ascii="Times New Roman" w:hAnsi="Times New Roman"/>
          <w:color w:val="000000"/>
        </w:rPr>
        <w:t xml:space="preserve"> a príznaky </w:t>
      </w:r>
      <w:r w:rsidR="00ED6417" w:rsidRPr="002227BE">
        <w:rPr>
          <w:rFonts w:ascii="Times New Roman" w:hAnsi="Times New Roman"/>
          <w:color w:val="000000"/>
        </w:rPr>
        <w:t>podobné</w:t>
      </w:r>
      <w:r w:rsidR="00D86FA2" w:rsidRPr="002227BE">
        <w:rPr>
          <w:rFonts w:ascii="Times New Roman" w:hAnsi="Times New Roman"/>
          <w:color w:val="000000"/>
        </w:rPr>
        <w:t xml:space="preserve"> infekci</w:t>
      </w:r>
      <w:r w:rsidR="00ED6417" w:rsidRPr="002227BE">
        <w:rPr>
          <w:rFonts w:ascii="Times New Roman" w:hAnsi="Times New Roman"/>
          <w:color w:val="000000"/>
        </w:rPr>
        <w:t>i</w:t>
      </w:r>
      <w:r w:rsidR="00D86FA2" w:rsidRPr="002227BE">
        <w:rPr>
          <w:rFonts w:ascii="Times New Roman" w:hAnsi="Times New Roman"/>
          <w:color w:val="000000"/>
        </w:rPr>
        <w:t xml:space="preserve"> dýchacieho systému.</w:t>
      </w:r>
    </w:p>
    <w:p w14:paraId="421E8207" w14:textId="77777777" w:rsidR="00D86FA2" w:rsidRPr="002227BE" w:rsidRDefault="00D86FA2" w:rsidP="00D86FA2">
      <w:pPr>
        <w:spacing w:after="3" w:line="248" w:lineRule="auto"/>
        <w:ind w:left="-5" w:hanging="10"/>
        <w:jc w:val="both"/>
        <w:rPr>
          <w:rFonts w:ascii="Times New Roman" w:hAnsi="Times New Roman"/>
          <w:color w:val="000000"/>
          <w:lang w:eastAsia="en-GB"/>
        </w:rPr>
      </w:pPr>
    </w:p>
    <w:p w14:paraId="276F13B9" w14:textId="30947529" w:rsidR="00D86FA2" w:rsidRPr="002227BE" w:rsidRDefault="00D86FA2" w:rsidP="00D86FA2">
      <w:pPr>
        <w:spacing w:after="3" w:line="248" w:lineRule="auto"/>
        <w:ind w:left="-5" w:hanging="10"/>
        <w:jc w:val="both"/>
        <w:rPr>
          <w:rFonts w:ascii="Times New Roman" w:hAnsi="Times New Roman"/>
          <w:i/>
          <w:color w:val="000000"/>
        </w:rPr>
      </w:pPr>
      <w:r w:rsidRPr="002227BE">
        <w:rPr>
          <w:rFonts w:ascii="Times New Roman" w:hAnsi="Times New Roman"/>
          <w:i/>
          <w:color w:val="000000"/>
        </w:rPr>
        <w:t xml:space="preserve">Poruchy </w:t>
      </w:r>
      <w:proofErr w:type="spellStart"/>
      <w:r w:rsidRPr="002227BE">
        <w:rPr>
          <w:rFonts w:ascii="Times New Roman" w:hAnsi="Times New Roman"/>
          <w:i/>
          <w:color w:val="000000"/>
        </w:rPr>
        <w:t>gastrointestinálneho</w:t>
      </w:r>
      <w:proofErr w:type="spellEnd"/>
      <w:r w:rsidRPr="002227BE">
        <w:rPr>
          <w:rFonts w:ascii="Times New Roman" w:hAnsi="Times New Roman"/>
          <w:i/>
          <w:color w:val="000000"/>
        </w:rPr>
        <w:t xml:space="preserve"> systému</w:t>
      </w:r>
    </w:p>
    <w:p w14:paraId="6B545721" w14:textId="4A5F6476" w:rsidR="00D86FA2" w:rsidRPr="002227BE" w:rsidRDefault="00D86FA2" w:rsidP="00D86FA2">
      <w:pPr>
        <w:numPr>
          <w:ilvl w:val="0"/>
          <w:numId w:val="19"/>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 xml:space="preserve">Nevoľnosť </w:t>
      </w:r>
    </w:p>
    <w:p w14:paraId="1D9F6C4D" w14:textId="69431348" w:rsidR="00D86FA2" w:rsidRPr="002227BE" w:rsidRDefault="00850A39" w:rsidP="00D86FA2">
      <w:pPr>
        <w:numPr>
          <w:ilvl w:val="0"/>
          <w:numId w:val="19"/>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V</w:t>
      </w:r>
      <w:r w:rsidR="00D86FA2" w:rsidRPr="002227BE">
        <w:rPr>
          <w:rFonts w:ascii="Times New Roman" w:hAnsi="Times New Roman"/>
          <w:color w:val="000000"/>
        </w:rPr>
        <w:t>racanie</w:t>
      </w:r>
    </w:p>
    <w:p w14:paraId="080A7B40" w14:textId="4D479077" w:rsidR="00D86FA2" w:rsidRPr="002227BE" w:rsidRDefault="00D86FA2" w:rsidP="00D86FA2">
      <w:pPr>
        <w:numPr>
          <w:ilvl w:val="0"/>
          <w:numId w:val="19"/>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Dočasné zvýšenie tlaku a/alebo objemu v črevách a brušnej dutine</w:t>
      </w:r>
    </w:p>
    <w:p w14:paraId="1526FF59" w14:textId="77777777" w:rsidR="00D86FA2" w:rsidRPr="002227BE" w:rsidRDefault="00D86FA2" w:rsidP="00D86FA2">
      <w:pPr>
        <w:spacing w:after="3" w:line="248" w:lineRule="auto"/>
        <w:ind w:left="-5" w:hanging="10"/>
        <w:jc w:val="both"/>
        <w:rPr>
          <w:rFonts w:ascii="Times New Roman" w:hAnsi="Times New Roman"/>
          <w:color w:val="000000"/>
          <w:lang w:eastAsia="en-GB"/>
        </w:rPr>
      </w:pPr>
    </w:p>
    <w:p w14:paraId="141EBC8C" w14:textId="4D7E00DE" w:rsidR="00D86FA2" w:rsidRPr="002227BE" w:rsidRDefault="00D86FA2" w:rsidP="00D86FA2">
      <w:pPr>
        <w:spacing w:after="3" w:line="248" w:lineRule="auto"/>
        <w:ind w:left="-5" w:hanging="10"/>
        <w:jc w:val="both"/>
        <w:rPr>
          <w:rFonts w:ascii="Times New Roman" w:hAnsi="Times New Roman"/>
          <w:i/>
          <w:color w:val="000000"/>
        </w:rPr>
      </w:pPr>
      <w:r w:rsidRPr="002227BE">
        <w:rPr>
          <w:rFonts w:ascii="Times New Roman" w:hAnsi="Times New Roman"/>
          <w:i/>
          <w:color w:val="000000"/>
        </w:rPr>
        <w:t>Poruchy pečene a žlčových ciest a poruchy podžalúdkovej žľazy</w:t>
      </w:r>
    </w:p>
    <w:p w14:paraId="7A33F7B6" w14:textId="77777777" w:rsidR="00D86FA2" w:rsidRPr="002227BE" w:rsidRDefault="00D86FA2" w:rsidP="00D86FA2">
      <w:pPr>
        <w:numPr>
          <w:ilvl w:val="0"/>
          <w:numId w:val="20"/>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Žltačka</w:t>
      </w:r>
    </w:p>
    <w:p w14:paraId="36B2EB71" w14:textId="75F4241B" w:rsidR="00D86FA2" w:rsidRPr="002227BE" w:rsidRDefault="00D86FA2" w:rsidP="00D86FA2">
      <w:pPr>
        <w:numPr>
          <w:ilvl w:val="0"/>
          <w:numId w:val="20"/>
        </w:numPr>
        <w:spacing w:after="3" w:line="248" w:lineRule="auto"/>
        <w:ind w:left="426" w:hanging="426"/>
        <w:contextualSpacing/>
        <w:jc w:val="both"/>
        <w:rPr>
          <w:rFonts w:ascii="Times New Roman" w:hAnsi="Times New Roman"/>
          <w:color w:val="000000"/>
        </w:rPr>
      </w:pPr>
      <w:r w:rsidRPr="002227BE">
        <w:rPr>
          <w:rFonts w:ascii="Times New Roman" w:hAnsi="Times New Roman"/>
          <w:color w:val="000000"/>
        </w:rPr>
        <w:t>Zvýšenie hladiny enzýmov v pečeni.</w:t>
      </w:r>
    </w:p>
    <w:p w14:paraId="08FF1E4D" w14:textId="77777777" w:rsidR="00D86FA2" w:rsidRPr="002227BE" w:rsidRDefault="00D86FA2" w:rsidP="00D86FA2">
      <w:pPr>
        <w:spacing w:after="0" w:line="259" w:lineRule="auto"/>
        <w:jc w:val="both"/>
        <w:rPr>
          <w:rFonts w:ascii="Times New Roman" w:hAnsi="Times New Roman"/>
          <w:color w:val="000000"/>
        </w:rPr>
      </w:pPr>
      <w:r w:rsidRPr="002227BE">
        <w:rPr>
          <w:rFonts w:ascii="Times New Roman" w:hAnsi="Times New Roman"/>
          <w:color w:val="000000"/>
        </w:rPr>
        <w:t xml:space="preserve"> </w:t>
      </w:r>
    </w:p>
    <w:p w14:paraId="2358881D" w14:textId="77777777" w:rsidR="00B065DB" w:rsidRPr="002227BE" w:rsidRDefault="007279D6">
      <w:pPr>
        <w:spacing w:after="0" w:line="240" w:lineRule="auto"/>
        <w:rPr>
          <w:rFonts w:ascii="Times New Roman" w:hAnsi="Times New Roman"/>
          <w:b/>
        </w:rPr>
      </w:pPr>
      <w:r w:rsidRPr="002227BE">
        <w:rPr>
          <w:rFonts w:ascii="Times New Roman" w:hAnsi="Times New Roman"/>
          <w:b/>
        </w:rPr>
        <w:t>Hlásenie vedľajších účinkov</w:t>
      </w:r>
    </w:p>
    <w:p w14:paraId="1E1886A9" w14:textId="41D3D16E" w:rsidR="00F25BDD" w:rsidRPr="002227BE" w:rsidRDefault="007279D6">
      <w:pPr>
        <w:spacing w:after="0" w:line="240" w:lineRule="auto"/>
        <w:rPr>
          <w:rFonts w:ascii="Times New Roman" w:hAnsi="Times New Roman"/>
        </w:rPr>
      </w:pPr>
      <w:r w:rsidRPr="002227BE">
        <w:rPr>
          <w:rFonts w:ascii="Times New Roman" w:hAnsi="Times New Roman"/>
        </w:rPr>
        <w:t xml:space="preserve">Ak sa u vás vyskytne akýkoľvek vedľajší účinok, obráťte sa na svojho lekára alebo lekárnika alebo zdravotnú sestru. To sa týka aj akýchkoľvek vedľajších účinkov, ktoré nie sú uvedené v tejto písomnej informácii. Vedľajšie účinky môžete hlásiť aj priamo na </w:t>
      </w:r>
      <w:r w:rsidR="00187118" w:rsidRPr="00682EEF">
        <w:rPr>
          <w:rFonts w:ascii="Times New Roman" w:hAnsi="Times New Roman"/>
          <w:highlight w:val="lightGray"/>
        </w:rPr>
        <w:t>národné centrum hlásenia uvedené v </w:t>
      </w:r>
      <w:hyperlink r:id="rId11" w:history="1">
        <w:r w:rsidR="00187118" w:rsidRPr="00682EEF">
          <w:rPr>
            <w:rStyle w:val="Hypertextovprepojenie"/>
            <w:rFonts w:ascii="Times New Roman" w:hAnsi="Times New Roman"/>
            <w:highlight w:val="lightGray"/>
          </w:rPr>
          <w:t>Prílohe V</w:t>
        </w:r>
      </w:hyperlink>
      <w:r w:rsidR="00187118" w:rsidRPr="002227BE">
        <w:rPr>
          <w:rFonts w:ascii="Times New Roman" w:hAnsi="Times New Roman"/>
        </w:rPr>
        <w:t xml:space="preserve">. </w:t>
      </w:r>
    </w:p>
    <w:p w14:paraId="166A8240" w14:textId="60714E6E" w:rsidR="00B065DB" w:rsidRPr="002227BE" w:rsidRDefault="00B065DB" w:rsidP="00F25BDD">
      <w:pPr>
        <w:spacing w:after="0" w:line="240" w:lineRule="auto"/>
        <w:rPr>
          <w:rFonts w:ascii="Times New Roman" w:hAnsi="Times New Roman"/>
        </w:rPr>
      </w:pPr>
    </w:p>
    <w:p w14:paraId="0F139031" w14:textId="77777777" w:rsidR="00B065DB" w:rsidRPr="002227BE" w:rsidRDefault="00B065DB">
      <w:pPr>
        <w:spacing w:after="0" w:line="240" w:lineRule="auto"/>
        <w:rPr>
          <w:rFonts w:ascii="Times New Roman" w:hAnsi="Times New Roman"/>
        </w:rPr>
      </w:pPr>
    </w:p>
    <w:p w14:paraId="26005E30" w14:textId="77777777" w:rsidR="00B065DB" w:rsidRPr="002227BE" w:rsidRDefault="007279D6">
      <w:pPr>
        <w:pStyle w:val="Odsekzoznamu"/>
        <w:numPr>
          <w:ilvl w:val="0"/>
          <w:numId w:val="1"/>
        </w:numPr>
        <w:spacing w:after="0" w:line="240" w:lineRule="auto"/>
        <w:ind w:left="567" w:hanging="567"/>
        <w:rPr>
          <w:rFonts w:ascii="Times New Roman" w:hAnsi="Times New Roman"/>
          <w:b/>
        </w:rPr>
      </w:pPr>
      <w:r w:rsidRPr="002227BE">
        <w:rPr>
          <w:rFonts w:ascii="Times New Roman" w:hAnsi="Times New Roman"/>
          <w:b/>
        </w:rPr>
        <w:t>Ako uchovávať Medicinálny oxid dusný SOL</w:t>
      </w:r>
    </w:p>
    <w:p w14:paraId="772A1267" w14:textId="77777777" w:rsidR="00B065DB" w:rsidRPr="002227BE" w:rsidRDefault="00B065DB">
      <w:pPr>
        <w:spacing w:after="0" w:line="240" w:lineRule="auto"/>
        <w:rPr>
          <w:rFonts w:ascii="Times New Roman" w:hAnsi="Times New Roman"/>
        </w:rPr>
      </w:pPr>
    </w:p>
    <w:p w14:paraId="2410F7C0" w14:textId="77777777" w:rsidR="002C73BB" w:rsidRPr="002227BE" w:rsidRDefault="00EC62FA">
      <w:pPr>
        <w:spacing w:after="0" w:line="240" w:lineRule="auto"/>
        <w:rPr>
          <w:rFonts w:ascii="Times New Roman" w:hAnsi="Times New Roman"/>
        </w:rPr>
      </w:pPr>
      <w:r w:rsidRPr="002227BE">
        <w:rPr>
          <w:rFonts w:ascii="Times New Roman" w:hAnsi="Times New Roman"/>
        </w:rPr>
        <w:t>Tento liek uchovávajte mimo dohľadu a dosahu detí.</w:t>
      </w:r>
    </w:p>
    <w:p w14:paraId="39FD3DD1" w14:textId="77777777" w:rsidR="002C73BB" w:rsidRPr="002227BE" w:rsidRDefault="002C73BB">
      <w:pPr>
        <w:spacing w:after="0" w:line="240" w:lineRule="auto"/>
        <w:rPr>
          <w:rFonts w:ascii="Times New Roman" w:hAnsi="Times New Roman"/>
        </w:rPr>
      </w:pPr>
    </w:p>
    <w:p w14:paraId="43395630" w14:textId="2172C6B1" w:rsidR="00B065DB" w:rsidRPr="002227BE" w:rsidRDefault="007279D6">
      <w:pPr>
        <w:spacing w:after="0" w:line="240" w:lineRule="auto"/>
        <w:rPr>
          <w:rFonts w:ascii="Times New Roman" w:hAnsi="Times New Roman"/>
        </w:rPr>
      </w:pPr>
      <w:r w:rsidRPr="002227BE">
        <w:rPr>
          <w:rFonts w:ascii="Times New Roman" w:hAnsi="Times New Roman"/>
        </w:rPr>
        <w:t>Medicinálny oxid dusný SOL uskladňuje a uchováva školený personál v súlade s pokynmi výrobcu a príslušnými nariadeniami.</w:t>
      </w:r>
    </w:p>
    <w:p w14:paraId="09AC526C" w14:textId="77777777" w:rsidR="00B065DB" w:rsidRPr="002227BE" w:rsidRDefault="00B065DB">
      <w:pPr>
        <w:spacing w:after="0" w:line="240" w:lineRule="auto"/>
        <w:rPr>
          <w:rFonts w:ascii="Times New Roman" w:hAnsi="Times New Roman"/>
        </w:rPr>
      </w:pPr>
    </w:p>
    <w:p w14:paraId="32E2AAB0" w14:textId="24E0C95C" w:rsidR="00B065DB" w:rsidRPr="002227BE" w:rsidRDefault="007279D6">
      <w:pPr>
        <w:spacing w:after="0" w:line="240" w:lineRule="auto"/>
        <w:rPr>
          <w:rFonts w:ascii="Times New Roman" w:hAnsi="Times New Roman"/>
        </w:rPr>
      </w:pPr>
      <w:r w:rsidRPr="002227BE">
        <w:rPr>
          <w:rFonts w:ascii="Times New Roman" w:hAnsi="Times New Roman"/>
        </w:rPr>
        <w:t xml:space="preserve">Nepoužívajte tento liek po dátume exspirácie, ktorý je uvedený na štítku obalu po EXP. </w:t>
      </w:r>
    </w:p>
    <w:p w14:paraId="3CBAF748" w14:textId="77777777" w:rsidR="00B065DB" w:rsidRPr="002227BE" w:rsidRDefault="00B065DB">
      <w:pPr>
        <w:spacing w:after="0" w:line="240" w:lineRule="auto"/>
        <w:rPr>
          <w:rFonts w:ascii="Times New Roman" w:hAnsi="Times New Roman"/>
          <w:b/>
        </w:rPr>
      </w:pPr>
    </w:p>
    <w:p w14:paraId="6BAD5AB9" w14:textId="77777777" w:rsidR="00EC394E" w:rsidRPr="002227BE" w:rsidRDefault="00EC394E">
      <w:pPr>
        <w:spacing w:after="0" w:line="240" w:lineRule="auto"/>
        <w:rPr>
          <w:rFonts w:ascii="Times New Roman" w:hAnsi="Times New Roman"/>
          <w:b/>
        </w:rPr>
      </w:pPr>
    </w:p>
    <w:p w14:paraId="747E55AD" w14:textId="77777777" w:rsidR="00B065DB" w:rsidRPr="002227BE" w:rsidRDefault="007279D6">
      <w:pPr>
        <w:pStyle w:val="Odsekzoznamu"/>
        <w:numPr>
          <w:ilvl w:val="0"/>
          <w:numId w:val="1"/>
        </w:numPr>
        <w:spacing w:after="0" w:line="240" w:lineRule="auto"/>
        <w:ind w:left="567" w:hanging="567"/>
        <w:rPr>
          <w:rFonts w:ascii="Times New Roman" w:hAnsi="Times New Roman"/>
          <w:b/>
        </w:rPr>
      </w:pPr>
      <w:r w:rsidRPr="002227BE">
        <w:rPr>
          <w:rFonts w:ascii="Times New Roman" w:hAnsi="Times New Roman"/>
          <w:b/>
        </w:rPr>
        <w:t>Obsah balenia a ďalšie informácie</w:t>
      </w:r>
    </w:p>
    <w:p w14:paraId="2DA9D266" w14:textId="77777777" w:rsidR="00B065DB" w:rsidRPr="002227BE" w:rsidRDefault="00B065DB">
      <w:pPr>
        <w:spacing w:after="0" w:line="240" w:lineRule="auto"/>
        <w:rPr>
          <w:rFonts w:ascii="Times New Roman" w:hAnsi="Times New Roman"/>
          <w:b/>
        </w:rPr>
      </w:pPr>
    </w:p>
    <w:p w14:paraId="66F952F7" w14:textId="77777777" w:rsidR="00B065DB" w:rsidRPr="002227BE" w:rsidRDefault="007279D6">
      <w:pPr>
        <w:spacing w:after="0" w:line="240" w:lineRule="auto"/>
        <w:rPr>
          <w:rFonts w:ascii="Times New Roman" w:hAnsi="Times New Roman"/>
          <w:b/>
        </w:rPr>
      </w:pPr>
      <w:r w:rsidRPr="002227BE">
        <w:rPr>
          <w:rFonts w:ascii="Times New Roman" w:hAnsi="Times New Roman"/>
          <w:b/>
        </w:rPr>
        <w:t>Čo Medicinálny oxid dusný SOL obsahuje</w:t>
      </w:r>
    </w:p>
    <w:p w14:paraId="05F0CB9D" w14:textId="77777777" w:rsidR="00904ABE" w:rsidRPr="002227BE" w:rsidRDefault="007279D6">
      <w:pPr>
        <w:tabs>
          <w:tab w:val="left" w:pos="567"/>
        </w:tabs>
        <w:spacing w:after="0" w:line="240" w:lineRule="auto"/>
        <w:ind w:left="567" w:hanging="567"/>
        <w:rPr>
          <w:rFonts w:ascii="Times New Roman" w:hAnsi="Times New Roman"/>
        </w:rPr>
      </w:pPr>
      <w:r w:rsidRPr="002227BE">
        <w:rPr>
          <w:rFonts w:ascii="Times New Roman" w:hAnsi="Times New Roman"/>
        </w:rPr>
        <w:t>-</w:t>
      </w:r>
      <w:r w:rsidRPr="002227BE">
        <w:rPr>
          <w:rFonts w:ascii="Times New Roman" w:hAnsi="Times New Roman"/>
        </w:rPr>
        <w:tab/>
        <w:t>Liečivo je oxid dusný (</w:t>
      </w:r>
      <w:proofErr w:type="spellStart"/>
      <w:r w:rsidRPr="002227BE">
        <w:rPr>
          <w:rFonts w:ascii="Times New Roman" w:hAnsi="Times New Roman"/>
        </w:rPr>
        <w:t>dinitrogenii</w:t>
      </w:r>
      <w:proofErr w:type="spellEnd"/>
      <w:r w:rsidRPr="002227BE">
        <w:rPr>
          <w:rFonts w:ascii="Times New Roman" w:hAnsi="Times New Roman"/>
        </w:rPr>
        <w:t xml:space="preserve"> </w:t>
      </w:r>
      <w:proofErr w:type="spellStart"/>
      <w:r w:rsidRPr="002227BE">
        <w:rPr>
          <w:rFonts w:ascii="Times New Roman" w:hAnsi="Times New Roman"/>
        </w:rPr>
        <w:t>oxidum</w:t>
      </w:r>
      <w:proofErr w:type="spellEnd"/>
      <w:r w:rsidRPr="002227BE">
        <w:rPr>
          <w:rFonts w:ascii="Times New Roman" w:hAnsi="Times New Roman"/>
        </w:rPr>
        <w:t>).</w:t>
      </w:r>
    </w:p>
    <w:p w14:paraId="01BFFF82" w14:textId="77777777" w:rsidR="00904ABE" w:rsidRPr="002227BE" w:rsidRDefault="007279D6">
      <w:pPr>
        <w:tabs>
          <w:tab w:val="left" w:pos="567"/>
        </w:tabs>
        <w:spacing w:after="0" w:line="240" w:lineRule="auto"/>
        <w:rPr>
          <w:rFonts w:ascii="Times New Roman" w:hAnsi="Times New Roman"/>
        </w:rPr>
      </w:pPr>
      <w:r w:rsidRPr="002227BE">
        <w:rPr>
          <w:rFonts w:ascii="Times New Roman" w:hAnsi="Times New Roman"/>
        </w:rPr>
        <w:t>-</w:t>
      </w:r>
      <w:r w:rsidRPr="002227BE">
        <w:rPr>
          <w:rFonts w:ascii="Times New Roman" w:hAnsi="Times New Roman"/>
        </w:rPr>
        <w:tab/>
        <w:t>Medicinálny oxid dusný SOL neobsahuje žiadne pomocné látky.</w:t>
      </w:r>
    </w:p>
    <w:p w14:paraId="3DB9DDEB" w14:textId="77777777" w:rsidR="00B065DB" w:rsidRPr="002227BE" w:rsidRDefault="00B065DB">
      <w:pPr>
        <w:spacing w:after="0" w:line="240" w:lineRule="auto"/>
        <w:rPr>
          <w:rFonts w:ascii="Times New Roman" w:hAnsi="Times New Roman"/>
          <w:b/>
        </w:rPr>
      </w:pPr>
    </w:p>
    <w:p w14:paraId="1E8342FD" w14:textId="77777777" w:rsidR="00B065DB" w:rsidRPr="002227BE" w:rsidRDefault="007279D6">
      <w:pPr>
        <w:spacing w:after="0" w:line="240" w:lineRule="auto"/>
        <w:rPr>
          <w:rFonts w:ascii="Times New Roman" w:hAnsi="Times New Roman"/>
          <w:b/>
        </w:rPr>
      </w:pPr>
      <w:r w:rsidRPr="002227BE">
        <w:rPr>
          <w:rFonts w:ascii="Times New Roman" w:hAnsi="Times New Roman"/>
          <w:b/>
        </w:rPr>
        <w:t>Ako vyzerá Medicinálny oxid dusný SOL a obsah balenia</w:t>
      </w:r>
    </w:p>
    <w:p w14:paraId="2CAD9A62" w14:textId="306B7FFA" w:rsidR="00904ABE" w:rsidRPr="002227BE" w:rsidRDefault="007279D6">
      <w:pPr>
        <w:tabs>
          <w:tab w:val="left" w:pos="567"/>
        </w:tabs>
        <w:spacing w:after="0" w:line="240" w:lineRule="auto"/>
        <w:ind w:left="567" w:hanging="567"/>
        <w:rPr>
          <w:rFonts w:ascii="Times New Roman" w:hAnsi="Times New Roman"/>
        </w:rPr>
      </w:pPr>
      <w:r w:rsidRPr="002227BE">
        <w:rPr>
          <w:rFonts w:ascii="Times New Roman" w:hAnsi="Times New Roman"/>
        </w:rPr>
        <w:t>-</w:t>
      </w:r>
      <w:r w:rsidRPr="002227BE">
        <w:rPr>
          <w:rFonts w:ascii="Times New Roman" w:hAnsi="Times New Roman"/>
        </w:rPr>
        <w:tab/>
        <w:t xml:space="preserve">Medicinálny oxid dusný SOL je inhalačný plyn (určený na vdychovanie), ktorý je prepravovaný v kvapalnej forme v tlakových fľašiach na stlačený plyn. </w:t>
      </w:r>
      <w:r w:rsidRPr="002227BE">
        <w:rPr>
          <w:rFonts w:ascii="Times New Roman" w:hAnsi="Times New Roman"/>
        </w:rPr>
        <w:br/>
        <w:t>Fľaše sú farebne odlíšené: telo fľaše je čisto biele (RAL 9010) a kužeľ je fialovo modrý (RAL 5010).</w:t>
      </w:r>
    </w:p>
    <w:p w14:paraId="1B087D77" w14:textId="271973A9" w:rsidR="00904ABE" w:rsidRPr="002227BE" w:rsidRDefault="007279D6">
      <w:pPr>
        <w:tabs>
          <w:tab w:val="left" w:pos="567"/>
        </w:tabs>
        <w:spacing w:after="0" w:line="240" w:lineRule="auto"/>
        <w:ind w:left="567" w:hanging="567"/>
        <w:rPr>
          <w:rFonts w:ascii="Times New Roman" w:hAnsi="Times New Roman"/>
        </w:rPr>
      </w:pPr>
      <w:r w:rsidRPr="002227BE">
        <w:rPr>
          <w:rFonts w:ascii="Times New Roman" w:hAnsi="Times New Roman"/>
        </w:rPr>
        <w:t>-</w:t>
      </w:r>
      <w:r w:rsidRPr="002227BE">
        <w:rPr>
          <w:rFonts w:ascii="Times New Roman" w:hAnsi="Times New Roman"/>
        </w:rPr>
        <w:tab/>
        <w:t>Nižšie uvedenej tabuľke je uvedený objem jednotlivých fliaš na stlačený plyn (v litroch) a súvisiaci počet kilogramov plynu oxidu dusného pri tlaku 45 bar (pri teplote 15 °C).</w:t>
      </w:r>
    </w:p>
    <w:p w14:paraId="2FC20C3B" w14:textId="77777777" w:rsidR="00B065DB" w:rsidRPr="002227BE" w:rsidRDefault="00B065DB">
      <w:pPr>
        <w:spacing w:after="0" w:line="240" w:lineRule="auto"/>
        <w:rPr>
          <w:rFonts w:ascii="Times New Roman" w:hAnsi="Times New Roman"/>
        </w:rPr>
      </w:pPr>
    </w:p>
    <w:tbl>
      <w:tblPr>
        <w:tblW w:w="92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1669"/>
        <w:gridCol w:w="1076"/>
        <w:gridCol w:w="1078"/>
        <w:gridCol w:w="1078"/>
        <w:gridCol w:w="1077"/>
        <w:gridCol w:w="1077"/>
        <w:gridCol w:w="1078"/>
        <w:gridCol w:w="1078"/>
      </w:tblGrid>
      <w:tr w:rsidR="00B065DB" w:rsidRPr="002227BE" w14:paraId="34D25218" w14:textId="77777777">
        <w:tc>
          <w:tcPr>
            <w:tcW w:w="16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5C10A5" w14:textId="77777777" w:rsidR="00B065DB" w:rsidRPr="002227BE" w:rsidRDefault="007279D6">
            <w:pPr>
              <w:spacing w:after="0" w:line="240" w:lineRule="auto"/>
              <w:rPr>
                <w:rFonts w:ascii="Times New Roman" w:hAnsi="Times New Roman"/>
              </w:rPr>
            </w:pPr>
            <w:r w:rsidRPr="002227BE">
              <w:rPr>
                <w:rFonts w:ascii="Times New Roman" w:hAnsi="Times New Roman"/>
              </w:rPr>
              <w:t>Objem v litroch (x)</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F76248" w14:textId="77777777" w:rsidR="00B065DB" w:rsidRPr="002227BE" w:rsidRDefault="007279D6">
            <w:pPr>
              <w:spacing w:after="0" w:line="240" w:lineRule="auto"/>
              <w:rPr>
                <w:rFonts w:ascii="Times New Roman" w:hAnsi="Times New Roman"/>
              </w:rPr>
            </w:pPr>
            <w:r w:rsidRPr="002227BE">
              <w:rPr>
                <w:rFonts w:ascii="Times New Roman" w:hAnsi="Times New Roman"/>
              </w:rPr>
              <w:t>1</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8243EB" w14:textId="77777777" w:rsidR="00B065DB" w:rsidRPr="002227BE" w:rsidRDefault="007279D6">
            <w:pPr>
              <w:spacing w:after="0" w:line="240" w:lineRule="auto"/>
              <w:rPr>
                <w:rFonts w:ascii="Times New Roman" w:hAnsi="Times New Roman"/>
              </w:rPr>
            </w:pPr>
            <w:r w:rsidRPr="002227BE">
              <w:rPr>
                <w:rFonts w:ascii="Times New Roman" w:hAnsi="Times New Roman"/>
              </w:rPr>
              <w:t>2</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744717" w14:textId="77777777" w:rsidR="00B065DB" w:rsidRPr="002227BE" w:rsidRDefault="007279D6">
            <w:pPr>
              <w:spacing w:after="0" w:line="240" w:lineRule="auto"/>
              <w:rPr>
                <w:rFonts w:ascii="Times New Roman" w:hAnsi="Times New Roman"/>
              </w:rPr>
            </w:pPr>
            <w:r w:rsidRPr="002227BE">
              <w:rPr>
                <w:rFonts w:ascii="Times New Roman" w:hAnsi="Times New Roman"/>
              </w:rPr>
              <w:t>3</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D82A73" w14:textId="77777777" w:rsidR="00B065DB" w:rsidRPr="002227BE" w:rsidRDefault="007279D6">
            <w:pPr>
              <w:spacing w:after="0" w:line="240" w:lineRule="auto"/>
              <w:rPr>
                <w:rFonts w:ascii="Times New Roman" w:hAnsi="Times New Roman"/>
              </w:rPr>
            </w:pPr>
            <w:r w:rsidRPr="002227BE">
              <w:rPr>
                <w:rFonts w:ascii="Times New Roman" w:hAnsi="Times New Roman"/>
              </w:rPr>
              <w:t>5</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E16999" w14:textId="77777777" w:rsidR="00B065DB" w:rsidRPr="002227BE" w:rsidRDefault="007279D6">
            <w:pPr>
              <w:spacing w:after="0" w:line="240" w:lineRule="auto"/>
              <w:rPr>
                <w:rFonts w:ascii="Times New Roman" w:hAnsi="Times New Roman"/>
              </w:rPr>
            </w:pPr>
            <w:r w:rsidRPr="002227BE">
              <w:rPr>
                <w:rFonts w:ascii="Times New Roman" w:hAnsi="Times New Roman"/>
              </w:rPr>
              <w:t>10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9CFB08" w14:textId="77777777" w:rsidR="00B065DB" w:rsidRPr="002227BE" w:rsidRDefault="007279D6">
            <w:pPr>
              <w:spacing w:after="0" w:line="240" w:lineRule="auto"/>
              <w:rPr>
                <w:rFonts w:ascii="Times New Roman" w:hAnsi="Times New Roman"/>
              </w:rPr>
            </w:pPr>
            <w:r w:rsidRPr="002227BE">
              <w:rPr>
                <w:rFonts w:ascii="Times New Roman" w:hAnsi="Times New Roman"/>
              </w:rPr>
              <w:t>20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5743D7" w14:textId="77777777" w:rsidR="00B065DB" w:rsidRPr="002227BE" w:rsidRDefault="007279D6">
            <w:pPr>
              <w:spacing w:after="0" w:line="240" w:lineRule="auto"/>
              <w:rPr>
                <w:rFonts w:ascii="Times New Roman" w:hAnsi="Times New Roman"/>
              </w:rPr>
            </w:pPr>
            <w:r w:rsidRPr="002227BE">
              <w:rPr>
                <w:rFonts w:ascii="Times New Roman" w:hAnsi="Times New Roman"/>
              </w:rPr>
              <w:t>30</w:t>
            </w:r>
          </w:p>
        </w:tc>
      </w:tr>
      <w:tr w:rsidR="00B065DB" w:rsidRPr="002227BE" w14:paraId="4832A5FD" w14:textId="77777777">
        <w:tc>
          <w:tcPr>
            <w:tcW w:w="16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A42509" w14:textId="77777777" w:rsidR="00B065DB" w:rsidRPr="002227BE" w:rsidRDefault="007279D6">
            <w:pPr>
              <w:spacing w:after="0" w:line="240" w:lineRule="auto"/>
              <w:rPr>
                <w:rFonts w:ascii="Times New Roman" w:hAnsi="Times New Roman"/>
              </w:rPr>
            </w:pPr>
            <w:r w:rsidRPr="002227BE">
              <w:rPr>
                <w:rFonts w:ascii="Times New Roman" w:hAnsi="Times New Roman"/>
              </w:rPr>
              <w:t>Množstvo kg plynu oxidu dusného (y)</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2D743B" w14:textId="77777777" w:rsidR="00B065DB" w:rsidRPr="002227BE" w:rsidRDefault="007279D6">
            <w:pPr>
              <w:spacing w:after="0" w:line="240" w:lineRule="auto"/>
              <w:rPr>
                <w:rFonts w:ascii="Times New Roman" w:hAnsi="Times New Roman"/>
              </w:rPr>
            </w:pPr>
            <w:r w:rsidRPr="002227BE">
              <w:rPr>
                <w:rFonts w:ascii="Times New Roman" w:hAnsi="Times New Roman"/>
              </w:rPr>
              <w:t>0,75</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D0CA7C" w14:textId="77777777" w:rsidR="00B065DB" w:rsidRPr="002227BE" w:rsidRDefault="007279D6">
            <w:pPr>
              <w:spacing w:after="0" w:line="240" w:lineRule="auto"/>
              <w:rPr>
                <w:rFonts w:ascii="Times New Roman" w:hAnsi="Times New Roman"/>
              </w:rPr>
            </w:pPr>
            <w:r w:rsidRPr="002227BE">
              <w:rPr>
                <w:rFonts w:ascii="Times New Roman" w:hAnsi="Times New Roman"/>
              </w:rPr>
              <w:t>1,5</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F4C2B9" w14:textId="77777777" w:rsidR="00B065DB" w:rsidRPr="002227BE" w:rsidRDefault="007279D6">
            <w:pPr>
              <w:spacing w:after="0" w:line="240" w:lineRule="auto"/>
              <w:rPr>
                <w:rFonts w:ascii="Times New Roman" w:hAnsi="Times New Roman"/>
              </w:rPr>
            </w:pPr>
            <w:r w:rsidRPr="002227BE">
              <w:rPr>
                <w:rFonts w:ascii="Times New Roman" w:hAnsi="Times New Roman"/>
              </w:rPr>
              <w:t>2,25</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DF1E94" w14:textId="77777777" w:rsidR="00B065DB" w:rsidRPr="002227BE" w:rsidRDefault="007279D6">
            <w:pPr>
              <w:spacing w:after="0" w:line="240" w:lineRule="auto"/>
              <w:rPr>
                <w:rFonts w:ascii="Times New Roman" w:hAnsi="Times New Roman"/>
              </w:rPr>
            </w:pPr>
            <w:r w:rsidRPr="002227BE">
              <w:rPr>
                <w:rFonts w:ascii="Times New Roman" w:hAnsi="Times New Roman"/>
              </w:rPr>
              <w:t>3,75</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A4F8C6" w14:textId="77777777" w:rsidR="00B065DB" w:rsidRPr="002227BE" w:rsidRDefault="007279D6">
            <w:pPr>
              <w:spacing w:after="0" w:line="240" w:lineRule="auto"/>
              <w:rPr>
                <w:rFonts w:ascii="Times New Roman" w:hAnsi="Times New Roman"/>
              </w:rPr>
            </w:pPr>
            <w:r w:rsidRPr="002227BE">
              <w:rPr>
                <w:rFonts w:ascii="Times New Roman" w:hAnsi="Times New Roman"/>
              </w:rPr>
              <w:t>7,5</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E871B5" w14:textId="77777777" w:rsidR="00B065DB" w:rsidRPr="002227BE" w:rsidRDefault="007279D6">
            <w:pPr>
              <w:spacing w:after="0" w:line="240" w:lineRule="auto"/>
              <w:rPr>
                <w:rFonts w:ascii="Times New Roman" w:hAnsi="Times New Roman"/>
              </w:rPr>
            </w:pPr>
            <w:r w:rsidRPr="002227BE">
              <w:rPr>
                <w:rFonts w:ascii="Times New Roman" w:hAnsi="Times New Roman"/>
              </w:rPr>
              <w:t>15</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5F2C47" w14:textId="77777777" w:rsidR="00B065DB" w:rsidRPr="002227BE" w:rsidRDefault="007279D6">
            <w:pPr>
              <w:spacing w:after="0" w:line="240" w:lineRule="auto"/>
              <w:rPr>
                <w:rFonts w:ascii="Times New Roman" w:hAnsi="Times New Roman"/>
              </w:rPr>
            </w:pPr>
            <w:r w:rsidRPr="002227BE">
              <w:rPr>
                <w:rFonts w:ascii="Times New Roman" w:hAnsi="Times New Roman"/>
              </w:rPr>
              <w:t>22,5</w:t>
            </w:r>
          </w:p>
        </w:tc>
      </w:tr>
      <w:tr w:rsidR="00B065DB" w:rsidRPr="002227BE" w14:paraId="7469B7F6" w14:textId="77777777">
        <w:tc>
          <w:tcPr>
            <w:tcW w:w="16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16C109" w14:textId="77777777" w:rsidR="00B065DB" w:rsidRPr="002227BE" w:rsidRDefault="007279D6">
            <w:pPr>
              <w:spacing w:after="0" w:line="240" w:lineRule="auto"/>
              <w:rPr>
                <w:rFonts w:ascii="Times New Roman" w:hAnsi="Times New Roman"/>
              </w:rPr>
            </w:pPr>
            <w:r w:rsidRPr="002227BE">
              <w:rPr>
                <w:rFonts w:ascii="Times New Roman" w:hAnsi="Times New Roman"/>
              </w:rPr>
              <w:t>Objem v litroch (x)</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F86637" w14:textId="77777777" w:rsidR="00B065DB" w:rsidRPr="002227BE" w:rsidRDefault="007279D6">
            <w:pPr>
              <w:spacing w:after="0" w:line="240" w:lineRule="auto"/>
              <w:rPr>
                <w:rFonts w:ascii="Times New Roman" w:hAnsi="Times New Roman"/>
              </w:rPr>
            </w:pPr>
            <w:r w:rsidRPr="002227BE">
              <w:rPr>
                <w:rFonts w:ascii="Times New Roman" w:hAnsi="Times New Roman"/>
              </w:rPr>
              <w:t>40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760DB2" w14:textId="77777777" w:rsidR="00B065DB" w:rsidRPr="002227BE" w:rsidRDefault="007279D6">
            <w:pPr>
              <w:spacing w:after="0" w:line="240" w:lineRule="auto"/>
              <w:rPr>
                <w:rFonts w:ascii="Times New Roman" w:hAnsi="Times New Roman"/>
              </w:rPr>
            </w:pPr>
            <w:r w:rsidRPr="002227BE">
              <w:rPr>
                <w:rFonts w:ascii="Times New Roman" w:hAnsi="Times New Roman"/>
              </w:rPr>
              <w:t>50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F8249A" w14:textId="77777777" w:rsidR="00B065DB" w:rsidRPr="002227BE" w:rsidRDefault="007279D6">
            <w:pPr>
              <w:spacing w:after="0" w:line="240" w:lineRule="auto"/>
              <w:rPr>
                <w:rFonts w:ascii="Times New Roman" w:hAnsi="Times New Roman"/>
              </w:rPr>
            </w:pPr>
            <w:r w:rsidRPr="002227BE">
              <w:rPr>
                <w:rFonts w:ascii="Times New Roman" w:hAnsi="Times New Roman"/>
              </w:rPr>
              <w:t>12*40</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A117F8" w14:textId="77777777" w:rsidR="00B065DB" w:rsidRPr="002227BE" w:rsidRDefault="007279D6">
            <w:pPr>
              <w:spacing w:after="0" w:line="240" w:lineRule="auto"/>
              <w:rPr>
                <w:rFonts w:ascii="Times New Roman" w:hAnsi="Times New Roman"/>
              </w:rPr>
            </w:pPr>
            <w:r w:rsidRPr="002227BE">
              <w:rPr>
                <w:rFonts w:ascii="Times New Roman" w:hAnsi="Times New Roman"/>
              </w:rPr>
              <w:t>12*50</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21277C" w14:textId="77777777" w:rsidR="00B065DB" w:rsidRPr="002227BE" w:rsidRDefault="007279D6">
            <w:pPr>
              <w:spacing w:after="0" w:line="240" w:lineRule="auto"/>
              <w:rPr>
                <w:rFonts w:ascii="Times New Roman" w:hAnsi="Times New Roman"/>
              </w:rPr>
            </w:pPr>
            <w:r w:rsidRPr="002227BE">
              <w:rPr>
                <w:rFonts w:ascii="Times New Roman" w:hAnsi="Times New Roman"/>
              </w:rPr>
              <w:t>16*40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4A833" w14:textId="77777777" w:rsidR="00B065DB" w:rsidRPr="002227BE" w:rsidRDefault="007279D6">
            <w:pPr>
              <w:spacing w:after="0" w:line="240" w:lineRule="auto"/>
              <w:rPr>
                <w:rFonts w:ascii="Times New Roman" w:hAnsi="Times New Roman"/>
              </w:rPr>
            </w:pPr>
            <w:r w:rsidRPr="002227BE">
              <w:rPr>
                <w:rFonts w:ascii="Times New Roman" w:hAnsi="Times New Roman"/>
              </w:rPr>
              <w:t>16*50</w:t>
            </w:r>
          </w:p>
        </w:tc>
        <w:tc>
          <w:tcPr>
            <w:tcW w:w="1078" w:type="dxa"/>
            <w:tcBorders>
              <w:top w:val="single" w:sz="4" w:space="0" w:color="00000A"/>
              <w:left w:val="single" w:sz="4" w:space="0" w:color="00000A"/>
            </w:tcBorders>
            <w:shd w:val="clear" w:color="auto" w:fill="auto"/>
            <w:tcMar>
              <w:left w:w="108" w:type="dxa"/>
            </w:tcMar>
          </w:tcPr>
          <w:p w14:paraId="63E57295" w14:textId="77777777" w:rsidR="00B065DB" w:rsidRPr="002227BE" w:rsidRDefault="00B065DB">
            <w:pPr>
              <w:spacing w:after="0" w:line="240" w:lineRule="auto"/>
              <w:rPr>
                <w:rFonts w:ascii="Times New Roman" w:hAnsi="Times New Roman"/>
              </w:rPr>
            </w:pPr>
          </w:p>
        </w:tc>
      </w:tr>
      <w:tr w:rsidR="00B065DB" w:rsidRPr="002227BE" w14:paraId="12DF5C11" w14:textId="77777777">
        <w:tc>
          <w:tcPr>
            <w:tcW w:w="16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C33F8C" w14:textId="77777777" w:rsidR="00B065DB" w:rsidRPr="002227BE" w:rsidRDefault="007279D6">
            <w:pPr>
              <w:spacing w:after="0" w:line="240" w:lineRule="auto"/>
              <w:rPr>
                <w:rFonts w:ascii="Times New Roman" w:hAnsi="Times New Roman"/>
              </w:rPr>
            </w:pPr>
            <w:r w:rsidRPr="002227BE">
              <w:rPr>
                <w:rFonts w:ascii="Times New Roman" w:hAnsi="Times New Roman"/>
              </w:rPr>
              <w:t>Množstvo kg plynu oxidu dusného (y)</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6995FB" w14:textId="77777777" w:rsidR="00B065DB" w:rsidRPr="002227BE" w:rsidRDefault="007279D6">
            <w:pPr>
              <w:spacing w:after="0" w:line="240" w:lineRule="auto"/>
              <w:rPr>
                <w:rFonts w:ascii="Times New Roman" w:hAnsi="Times New Roman"/>
              </w:rPr>
            </w:pPr>
            <w:r w:rsidRPr="002227BE">
              <w:rPr>
                <w:rFonts w:ascii="Times New Roman" w:hAnsi="Times New Roman"/>
              </w:rPr>
              <w:t>30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AB99E4" w14:textId="77777777" w:rsidR="00B065DB" w:rsidRPr="002227BE" w:rsidRDefault="007279D6">
            <w:pPr>
              <w:spacing w:after="0" w:line="240" w:lineRule="auto"/>
              <w:rPr>
                <w:rFonts w:ascii="Times New Roman" w:hAnsi="Times New Roman"/>
              </w:rPr>
            </w:pPr>
            <w:r w:rsidRPr="002227BE">
              <w:rPr>
                <w:rFonts w:ascii="Times New Roman" w:hAnsi="Times New Roman"/>
              </w:rPr>
              <w:t>37,5</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3BCC9E" w14:textId="77777777" w:rsidR="00B065DB" w:rsidRPr="002227BE" w:rsidRDefault="007279D6">
            <w:pPr>
              <w:spacing w:after="0" w:line="240" w:lineRule="auto"/>
              <w:rPr>
                <w:rFonts w:ascii="Times New Roman" w:hAnsi="Times New Roman"/>
              </w:rPr>
            </w:pPr>
            <w:r w:rsidRPr="002227BE">
              <w:rPr>
                <w:rFonts w:ascii="Times New Roman" w:hAnsi="Times New Roman"/>
              </w:rPr>
              <w:t>360</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25AEED" w14:textId="77777777" w:rsidR="00B065DB" w:rsidRPr="002227BE" w:rsidRDefault="007279D6">
            <w:pPr>
              <w:spacing w:after="0" w:line="240" w:lineRule="auto"/>
              <w:rPr>
                <w:rFonts w:ascii="Times New Roman" w:hAnsi="Times New Roman"/>
              </w:rPr>
            </w:pPr>
            <w:r w:rsidRPr="002227BE">
              <w:rPr>
                <w:rFonts w:ascii="Times New Roman" w:hAnsi="Times New Roman"/>
              </w:rPr>
              <w:t>450</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B498A8" w14:textId="77777777" w:rsidR="00B065DB" w:rsidRPr="002227BE" w:rsidRDefault="007279D6">
            <w:pPr>
              <w:spacing w:after="0" w:line="240" w:lineRule="auto"/>
              <w:rPr>
                <w:rFonts w:ascii="Times New Roman" w:hAnsi="Times New Roman"/>
              </w:rPr>
            </w:pPr>
            <w:r w:rsidRPr="002227BE">
              <w:rPr>
                <w:rFonts w:ascii="Times New Roman" w:hAnsi="Times New Roman"/>
              </w:rPr>
              <w:t>480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5147B7" w14:textId="77777777" w:rsidR="00B065DB" w:rsidRPr="002227BE" w:rsidRDefault="007279D6">
            <w:pPr>
              <w:spacing w:after="0" w:line="240" w:lineRule="auto"/>
              <w:rPr>
                <w:rFonts w:ascii="Times New Roman" w:hAnsi="Times New Roman"/>
              </w:rPr>
            </w:pPr>
            <w:r w:rsidRPr="002227BE">
              <w:rPr>
                <w:rFonts w:ascii="Times New Roman" w:hAnsi="Times New Roman"/>
              </w:rPr>
              <w:t>600</w:t>
            </w:r>
          </w:p>
        </w:tc>
        <w:tc>
          <w:tcPr>
            <w:tcW w:w="1078" w:type="dxa"/>
            <w:tcBorders>
              <w:left w:val="single" w:sz="4" w:space="0" w:color="00000A"/>
            </w:tcBorders>
            <w:shd w:val="clear" w:color="auto" w:fill="auto"/>
            <w:tcMar>
              <w:left w:w="108" w:type="dxa"/>
            </w:tcMar>
          </w:tcPr>
          <w:p w14:paraId="3B38F36C" w14:textId="77777777" w:rsidR="00B065DB" w:rsidRPr="002227BE" w:rsidRDefault="00B065DB">
            <w:pPr>
              <w:spacing w:after="0" w:line="240" w:lineRule="auto"/>
              <w:rPr>
                <w:rFonts w:ascii="Times New Roman" w:hAnsi="Times New Roman"/>
              </w:rPr>
            </w:pPr>
          </w:p>
        </w:tc>
      </w:tr>
    </w:tbl>
    <w:p w14:paraId="1DDBA5E2" w14:textId="77777777" w:rsidR="00B065DB" w:rsidRPr="002227BE" w:rsidRDefault="00B065DB">
      <w:pPr>
        <w:spacing w:after="0" w:line="240" w:lineRule="auto"/>
        <w:rPr>
          <w:rFonts w:ascii="Times New Roman" w:hAnsi="Times New Roman"/>
        </w:rPr>
      </w:pPr>
    </w:p>
    <w:p w14:paraId="0E77A14D" w14:textId="77777777" w:rsidR="00E0785C" w:rsidRPr="002227BE" w:rsidRDefault="00E0785C">
      <w:pPr>
        <w:spacing w:after="0" w:line="240" w:lineRule="auto"/>
        <w:rPr>
          <w:rFonts w:ascii="Times New Roman" w:hAnsi="Times New Roman"/>
        </w:rPr>
      </w:pPr>
      <w:r w:rsidRPr="002227BE">
        <w:rPr>
          <w:rFonts w:ascii="Times New Roman" w:hAnsi="Times New Roman"/>
        </w:rPr>
        <w:t xml:space="preserve">Na trh nemusia byť uvedené všetky veľkosti balenia. </w:t>
      </w:r>
    </w:p>
    <w:p w14:paraId="1E73C46B" w14:textId="77777777" w:rsidR="00B065DB" w:rsidRPr="002227BE" w:rsidRDefault="00B065DB">
      <w:pPr>
        <w:spacing w:after="0" w:line="240" w:lineRule="auto"/>
        <w:rPr>
          <w:rFonts w:ascii="Times New Roman" w:hAnsi="Times New Roman"/>
          <w:b/>
        </w:rPr>
      </w:pPr>
    </w:p>
    <w:p w14:paraId="5A42EE3F" w14:textId="77777777" w:rsidR="00B065DB" w:rsidRPr="002227BE" w:rsidRDefault="007279D6">
      <w:pPr>
        <w:spacing w:after="0" w:line="240" w:lineRule="auto"/>
        <w:rPr>
          <w:rFonts w:ascii="Times New Roman" w:hAnsi="Times New Roman"/>
          <w:b/>
        </w:rPr>
      </w:pPr>
      <w:r w:rsidRPr="002227BE">
        <w:rPr>
          <w:rFonts w:ascii="Times New Roman" w:hAnsi="Times New Roman"/>
          <w:b/>
        </w:rPr>
        <w:t>Držiteľ rozhodnutia o registrácii a výrobca</w:t>
      </w:r>
    </w:p>
    <w:p w14:paraId="54BADBA0" w14:textId="77777777" w:rsidR="00B065DB" w:rsidRPr="002227BE" w:rsidRDefault="007279D6">
      <w:pPr>
        <w:spacing w:after="0" w:line="240" w:lineRule="auto"/>
        <w:rPr>
          <w:rFonts w:ascii="Times New Roman" w:hAnsi="Times New Roman"/>
        </w:rPr>
      </w:pPr>
      <w:r w:rsidRPr="002227BE">
        <w:rPr>
          <w:rFonts w:ascii="Times New Roman" w:hAnsi="Times New Roman"/>
          <w:u w:val="single"/>
        </w:rPr>
        <w:t>Držiteľ rozhodnutia o registrácii</w:t>
      </w:r>
      <w:r w:rsidRPr="002227BE">
        <w:rPr>
          <w:rFonts w:ascii="Times New Roman" w:hAnsi="Times New Roman"/>
        </w:rPr>
        <w:t>:</w:t>
      </w:r>
    </w:p>
    <w:p w14:paraId="1F8862D1" w14:textId="77777777" w:rsidR="00B065DB" w:rsidRPr="002227BE" w:rsidRDefault="007279D6">
      <w:pPr>
        <w:spacing w:after="0" w:line="240" w:lineRule="auto"/>
        <w:rPr>
          <w:rFonts w:ascii="Times New Roman" w:hAnsi="Times New Roman"/>
        </w:rPr>
      </w:pPr>
      <w:r w:rsidRPr="002227BE">
        <w:rPr>
          <w:rFonts w:ascii="Times New Roman" w:hAnsi="Times New Roman"/>
        </w:rPr>
        <w:t xml:space="preserve">SOL </w:t>
      </w:r>
      <w:proofErr w:type="spellStart"/>
      <w:r w:rsidRPr="002227BE">
        <w:rPr>
          <w:rFonts w:ascii="Times New Roman" w:hAnsi="Times New Roman"/>
        </w:rPr>
        <w:t>S.p.A</w:t>
      </w:r>
      <w:proofErr w:type="spellEnd"/>
      <w:r w:rsidRPr="002227BE">
        <w:rPr>
          <w:rFonts w:ascii="Times New Roman" w:hAnsi="Times New Roman"/>
        </w:rPr>
        <w:t>.</w:t>
      </w:r>
    </w:p>
    <w:p w14:paraId="4E43AFA9" w14:textId="77777777" w:rsidR="00B065DB" w:rsidRPr="002227BE" w:rsidRDefault="007279D6">
      <w:pPr>
        <w:spacing w:after="0" w:line="240" w:lineRule="auto"/>
        <w:rPr>
          <w:rFonts w:ascii="Times New Roman" w:hAnsi="Times New Roman"/>
        </w:rPr>
      </w:pPr>
      <w:proofErr w:type="spellStart"/>
      <w:r w:rsidRPr="002227BE">
        <w:rPr>
          <w:rFonts w:ascii="Times New Roman" w:hAnsi="Times New Roman"/>
        </w:rPr>
        <w:t>via</w:t>
      </w:r>
      <w:proofErr w:type="spellEnd"/>
      <w:r w:rsidRPr="002227BE">
        <w:rPr>
          <w:rFonts w:ascii="Times New Roman" w:hAnsi="Times New Roman"/>
        </w:rPr>
        <w:t xml:space="preserve"> </w:t>
      </w:r>
      <w:proofErr w:type="spellStart"/>
      <w:r w:rsidRPr="002227BE">
        <w:rPr>
          <w:rFonts w:ascii="Times New Roman" w:hAnsi="Times New Roman"/>
        </w:rPr>
        <w:t>Borgazzi</w:t>
      </w:r>
      <w:proofErr w:type="spellEnd"/>
      <w:r w:rsidRPr="002227BE">
        <w:rPr>
          <w:rFonts w:ascii="Times New Roman" w:hAnsi="Times New Roman"/>
        </w:rPr>
        <w:t>, 27</w:t>
      </w:r>
    </w:p>
    <w:p w14:paraId="15B6C807" w14:textId="77777777" w:rsidR="00B065DB" w:rsidRPr="002227BE" w:rsidRDefault="007279D6">
      <w:pPr>
        <w:spacing w:after="0" w:line="240" w:lineRule="auto"/>
        <w:rPr>
          <w:rFonts w:ascii="Times New Roman" w:hAnsi="Times New Roman"/>
        </w:rPr>
      </w:pPr>
      <w:r w:rsidRPr="002227BE">
        <w:rPr>
          <w:rFonts w:ascii="Times New Roman" w:hAnsi="Times New Roman"/>
        </w:rPr>
        <w:t xml:space="preserve">20900 </w:t>
      </w:r>
      <w:proofErr w:type="spellStart"/>
      <w:r w:rsidRPr="002227BE">
        <w:rPr>
          <w:rFonts w:ascii="Times New Roman" w:hAnsi="Times New Roman"/>
        </w:rPr>
        <w:t>Monza</w:t>
      </w:r>
      <w:proofErr w:type="spellEnd"/>
    </w:p>
    <w:p w14:paraId="20248205" w14:textId="77777777" w:rsidR="00B065DB" w:rsidRPr="002227BE" w:rsidRDefault="007279D6">
      <w:pPr>
        <w:spacing w:after="0" w:line="240" w:lineRule="auto"/>
        <w:rPr>
          <w:rFonts w:ascii="Times New Roman" w:hAnsi="Times New Roman"/>
        </w:rPr>
      </w:pPr>
      <w:r w:rsidRPr="002227BE">
        <w:rPr>
          <w:rFonts w:ascii="Times New Roman" w:hAnsi="Times New Roman"/>
        </w:rPr>
        <w:t>Taliansko</w:t>
      </w:r>
    </w:p>
    <w:p w14:paraId="339CCC9D" w14:textId="77777777" w:rsidR="00B065DB" w:rsidRPr="002227BE" w:rsidRDefault="00B065DB">
      <w:pPr>
        <w:spacing w:after="0" w:line="240" w:lineRule="auto"/>
        <w:rPr>
          <w:rFonts w:ascii="Times New Roman" w:hAnsi="Times New Roman"/>
        </w:rPr>
      </w:pPr>
    </w:p>
    <w:p w14:paraId="216271DD" w14:textId="77777777" w:rsidR="00B065DB" w:rsidRPr="002227BE" w:rsidRDefault="007279D6">
      <w:pPr>
        <w:spacing w:after="0" w:line="240" w:lineRule="auto"/>
        <w:rPr>
          <w:rFonts w:ascii="Times New Roman" w:hAnsi="Times New Roman"/>
        </w:rPr>
      </w:pPr>
      <w:r w:rsidRPr="002227BE">
        <w:rPr>
          <w:rFonts w:ascii="Times New Roman" w:hAnsi="Times New Roman"/>
          <w:u w:val="single"/>
        </w:rPr>
        <w:t>Výrobca</w:t>
      </w:r>
      <w:r w:rsidRPr="002227BE">
        <w:rPr>
          <w:rFonts w:ascii="Times New Roman" w:hAnsi="Times New Roman"/>
        </w:rPr>
        <w:t>:</w:t>
      </w:r>
    </w:p>
    <w:p w14:paraId="58B6E20E" w14:textId="77777777" w:rsidR="00B065DB" w:rsidRPr="002227BE" w:rsidRDefault="007279D6">
      <w:pPr>
        <w:spacing w:after="0" w:line="240" w:lineRule="auto"/>
        <w:rPr>
          <w:rFonts w:ascii="Times New Roman" w:hAnsi="Times New Roman"/>
        </w:rPr>
      </w:pPr>
      <w:r w:rsidRPr="002227BE">
        <w:rPr>
          <w:rFonts w:ascii="Times New Roman" w:hAnsi="Times New Roman"/>
        </w:rPr>
        <w:t xml:space="preserve">SOL </w:t>
      </w:r>
      <w:proofErr w:type="spellStart"/>
      <w:r w:rsidRPr="002227BE">
        <w:rPr>
          <w:rFonts w:ascii="Times New Roman" w:hAnsi="Times New Roman"/>
        </w:rPr>
        <w:t>Nederland</w:t>
      </w:r>
      <w:proofErr w:type="spellEnd"/>
      <w:r w:rsidRPr="002227BE">
        <w:rPr>
          <w:rFonts w:ascii="Times New Roman" w:hAnsi="Times New Roman"/>
        </w:rPr>
        <w:t xml:space="preserve"> B.V.</w:t>
      </w:r>
    </w:p>
    <w:p w14:paraId="7B0B2AD1" w14:textId="77777777" w:rsidR="00B065DB" w:rsidRPr="002227BE" w:rsidRDefault="007279D6">
      <w:pPr>
        <w:spacing w:after="0" w:line="240" w:lineRule="auto"/>
        <w:rPr>
          <w:rFonts w:ascii="Times New Roman" w:hAnsi="Times New Roman"/>
        </w:rPr>
      </w:pPr>
      <w:proofErr w:type="spellStart"/>
      <w:r w:rsidRPr="002227BE">
        <w:rPr>
          <w:rFonts w:ascii="Times New Roman" w:hAnsi="Times New Roman"/>
        </w:rPr>
        <w:t>Swaardvenstraat</w:t>
      </w:r>
      <w:proofErr w:type="spellEnd"/>
      <w:r w:rsidRPr="002227BE">
        <w:rPr>
          <w:rFonts w:ascii="Times New Roman" w:hAnsi="Times New Roman"/>
        </w:rPr>
        <w:t xml:space="preserve"> 11</w:t>
      </w:r>
    </w:p>
    <w:p w14:paraId="76769E2A" w14:textId="77777777" w:rsidR="00B065DB" w:rsidRPr="002227BE" w:rsidRDefault="007279D6">
      <w:pPr>
        <w:spacing w:after="0" w:line="240" w:lineRule="auto"/>
        <w:rPr>
          <w:rFonts w:ascii="Times New Roman" w:hAnsi="Times New Roman"/>
        </w:rPr>
      </w:pPr>
      <w:r w:rsidRPr="002227BE">
        <w:rPr>
          <w:rFonts w:ascii="Times New Roman" w:hAnsi="Times New Roman"/>
        </w:rPr>
        <w:t xml:space="preserve">5048 AV </w:t>
      </w:r>
      <w:proofErr w:type="spellStart"/>
      <w:r w:rsidRPr="002227BE">
        <w:rPr>
          <w:rFonts w:ascii="Times New Roman" w:hAnsi="Times New Roman"/>
        </w:rPr>
        <w:t>Tilburg</w:t>
      </w:r>
      <w:proofErr w:type="spellEnd"/>
    </w:p>
    <w:p w14:paraId="3F9EB668" w14:textId="77777777" w:rsidR="00B065DB" w:rsidRPr="002227BE" w:rsidRDefault="007279D6">
      <w:pPr>
        <w:spacing w:after="0" w:line="240" w:lineRule="auto"/>
        <w:rPr>
          <w:rFonts w:ascii="Times New Roman" w:hAnsi="Times New Roman"/>
        </w:rPr>
      </w:pPr>
      <w:r w:rsidRPr="002227BE">
        <w:rPr>
          <w:rFonts w:ascii="Times New Roman" w:hAnsi="Times New Roman"/>
        </w:rPr>
        <w:t>Holandsko</w:t>
      </w:r>
    </w:p>
    <w:p w14:paraId="46C88514" w14:textId="77777777" w:rsidR="00B065DB" w:rsidRPr="002227BE" w:rsidRDefault="00B065DB">
      <w:pPr>
        <w:spacing w:after="0" w:line="240" w:lineRule="auto"/>
        <w:rPr>
          <w:rFonts w:ascii="Times New Roman" w:hAnsi="Times New Roman"/>
        </w:rPr>
      </w:pPr>
    </w:p>
    <w:p w14:paraId="15A62D2E" w14:textId="77777777" w:rsidR="00B065DB" w:rsidRPr="002227BE" w:rsidRDefault="007279D6">
      <w:pPr>
        <w:spacing w:after="0" w:line="240" w:lineRule="auto"/>
        <w:rPr>
          <w:rFonts w:ascii="Times New Roman" w:hAnsi="Times New Roman"/>
        </w:rPr>
      </w:pPr>
      <w:r w:rsidRPr="002227BE">
        <w:rPr>
          <w:rFonts w:ascii="Times New Roman" w:hAnsi="Times New Roman"/>
        </w:rPr>
        <w:t>alebo</w:t>
      </w:r>
    </w:p>
    <w:p w14:paraId="231FFA2E" w14:textId="77777777" w:rsidR="00B065DB" w:rsidRPr="002227BE" w:rsidRDefault="00B065DB">
      <w:pPr>
        <w:spacing w:after="0" w:line="240" w:lineRule="auto"/>
        <w:rPr>
          <w:rFonts w:ascii="Times New Roman" w:hAnsi="Times New Roman"/>
        </w:rPr>
      </w:pPr>
    </w:p>
    <w:p w14:paraId="1CCD8098" w14:textId="77777777" w:rsidR="00B065DB" w:rsidRPr="002227BE" w:rsidRDefault="007279D6">
      <w:pPr>
        <w:spacing w:after="0" w:line="240" w:lineRule="auto"/>
        <w:rPr>
          <w:rFonts w:ascii="Times New Roman" w:hAnsi="Times New Roman"/>
        </w:rPr>
      </w:pPr>
      <w:r w:rsidRPr="002227BE">
        <w:rPr>
          <w:rFonts w:ascii="Times New Roman" w:hAnsi="Times New Roman"/>
        </w:rPr>
        <w:t xml:space="preserve">BTG </w:t>
      </w:r>
      <w:proofErr w:type="spellStart"/>
      <w:r w:rsidRPr="002227BE">
        <w:rPr>
          <w:rFonts w:ascii="Times New Roman" w:hAnsi="Times New Roman"/>
        </w:rPr>
        <w:t>Sprl</w:t>
      </w:r>
      <w:proofErr w:type="spellEnd"/>
    </w:p>
    <w:p w14:paraId="12CAFE72" w14:textId="77777777" w:rsidR="00B065DB" w:rsidRPr="002227BE" w:rsidRDefault="007279D6">
      <w:pPr>
        <w:spacing w:after="0" w:line="240" w:lineRule="auto"/>
        <w:rPr>
          <w:rFonts w:ascii="Times New Roman" w:hAnsi="Times New Roman"/>
        </w:rPr>
      </w:pPr>
      <w:proofErr w:type="spellStart"/>
      <w:r w:rsidRPr="002227BE">
        <w:rPr>
          <w:rFonts w:ascii="Times New Roman" w:hAnsi="Times New Roman"/>
        </w:rPr>
        <w:t>Zoning</w:t>
      </w:r>
      <w:proofErr w:type="spellEnd"/>
      <w:r w:rsidRPr="002227BE">
        <w:rPr>
          <w:rFonts w:ascii="Times New Roman" w:hAnsi="Times New Roman"/>
        </w:rPr>
        <w:t xml:space="preserve"> </w:t>
      </w:r>
      <w:proofErr w:type="spellStart"/>
      <w:r w:rsidRPr="002227BE">
        <w:rPr>
          <w:rFonts w:ascii="Times New Roman" w:hAnsi="Times New Roman"/>
        </w:rPr>
        <w:t>Ouest</w:t>
      </w:r>
      <w:proofErr w:type="spellEnd"/>
      <w:r w:rsidRPr="002227BE">
        <w:rPr>
          <w:rFonts w:ascii="Times New Roman" w:hAnsi="Times New Roman"/>
        </w:rPr>
        <w:t xml:space="preserve"> 15</w:t>
      </w:r>
    </w:p>
    <w:p w14:paraId="109009DF" w14:textId="77777777" w:rsidR="00B065DB" w:rsidRPr="002227BE" w:rsidRDefault="007279D6">
      <w:pPr>
        <w:spacing w:after="0" w:line="240" w:lineRule="auto"/>
        <w:rPr>
          <w:rFonts w:ascii="Times New Roman" w:hAnsi="Times New Roman"/>
        </w:rPr>
      </w:pPr>
      <w:r w:rsidRPr="002227BE">
        <w:rPr>
          <w:rFonts w:ascii="Times New Roman" w:hAnsi="Times New Roman"/>
        </w:rPr>
        <w:t xml:space="preserve">7860 </w:t>
      </w:r>
      <w:proofErr w:type="spellStart"/>
      <w:r w:rsidRPr="002227BE">
        <w:rPr>
          <w:rFonts w:ascii="Times New Roman" w:hAnsi="Times New Roman"/>
        </w:rPr>
        <w:t>Lessines</w:t>
      </w:r>
      <w:proofErr w:type="spellEnd"/>
    </w:p>
    <w:p w14:paraId="00D77B2B" w14:textId="77777777" w:rsidR="00B065DB" w:rsidRPr="002227BE" w:rsidRDefault="007279D6">
      <w:pPr>
        <w:spacing w:after="0" w:line="240" w:lineRule="auto"/>
        <w:rPr>
          <w:rFonts w:ascii="Times New Roman" w:hAnsi="Times New Roman"/>
        </w:rPr>
      </w:pPr>
      <w:r w:rsidRPr="002227BE">
        <w:rPr>
          <w:rFonts w:ascii="Times New Roman" w:hAnsi="Times New Roman"/>
        </w:rPr>
        <w:t>Belgicko</w:t>
      </w:r>
    </w:p>
    <w:p w14:paraId="659CDB37" w14:textId="77777777" w:rsidR="00B065DB" w:rsidRPr="002227BE" w:rsidRDefault="00B065DB">
      <w:pPr>
        <w:spacing w:after="0" w:line="240" w:lineRule="auto"/>
        <w:rPr>
          <w:rFonts w:ascii="Times New Roman" w:hAnsi="Times New Roman"/>
        </w:rPr>
      </w:pPr>
    </w:p>
    <w:p w14:paraId="4D92A878" w14:textId="77777777" w:rsidR="00B065DB" w:rsidRPr="002227BE" w:rsidRDefault="007279D6">
      <w:pPr>
        <w:spacing w:after="0" w:line="240" w:lineRule="auto"/>
        <w:rPr>
          <w:rFonts w:ascii="Times New Roman" w:hAnsi="Times New Roman"/>
        </w:rPr>
      </w:pPr>
      <w:r w:rsidRPr="002227BE">
        <w:rPr>
          <w:rFonts w:ascii="Times New Roman" w:hAnsi="Times New Roman"/>
        </w:rPr>
        <w:t>alebo</w:t>
      </w:r>
    </w:p>
    <w:p w14:paraId="0E55E095" w14:textId="77777777" w:rsidR="00B065DB" w:rsidRPr="002227BE" w:rsidRDefault="00B065DB">
      <w:pPr>
        <w:spacing w:after="0" w:line="240" w:lineRule="auto"/>
        <w:rPr>
          <w:rFonts w:ascii="Times New Roman" w:hAnsi="Times New Roman"/>
        </w:rPr>
      </w:pPr>
    </w:p>
    <w:p w14:paraId="0F957791" w14:textId="77777777" w:rsidR="00B065DB" w:rsidRPr="002227BE" w:rsidRDefault="007279D6">
      <w:pPr>
        <w:spacing w:after="0" w:line="240" w:lineRule="auto"/>
        <w:rPr>
          <w:rFonts w:ascii="Times New Roman" w:hAnsi="Times New Roman"/>
        </w:rPr>
      </w:pPr>
      <w:r w:rsidRPr="002227BE">
        <w:rPr>
          <w:rFonts w:ascii="Times New Roman" w:hAnsi="Times New Roman"/>
        </w:rPr>
        <w:t xml:space="preserve">SOL </w:t>
      </w:r>
      <w:proofErr w:type="spellStart"/>
      <w:r w:rsidRPr="002227BE">
        <w:rPr>
          <w:rFonts w:ascii="Times New Roman" w:hAnsi="Times New Roman"/>
        </w:rPr>
        <w:t>S.p.A</w:t>
      </w:r>
      <w:proofErr w:type="spellEnd"/>
      <w:r w:rsidRPr="002227BE">
        <w:rPr>
          <w:rFonts w:ascii="Times New Roman" w:hAnsi="Times New Roman"/>
        </w:rPr>
        <w:t xml:space="preserve">. </w:t>
      </w:r>
    </w:p>
    <w:p w14:paraId="7418BB6E" w14:textId="77777777" w:rsidR="00B065DB" w:rsidRPr="002227BE" w:rsidRDefault="007279D6">
      <w:pPr>
        <w:spacing w:after="0" w:line="240" w:lineRule="auto"/>
        <w:rPr>
          <w:rFonts w:ascii="Times New Roman" w:hAnsi="Times New Roman"/>
        </w:rPr>
      </w:pPr>
      <w:proofErr w:type="spellStart"/>
      <w:r w:rsidRPr="002227BE">
        <w:rPr>
          <w:rFonts w:ascii="Times New Roman" w:hAnsi="Times New Roman"/>
        </w:rPr>
        <w:t>Via</w:t>
      </w:r>
      <w:proofErr w:type="spellEnd"/>
      <w:r w:rsidRPr="002227BE">
        <w:rPr>
          <w:rFonts w:ascii="Times New Roman" w:hAnsi="Times New Roman"/>
        </w:rPr>
        <w:t xml:space="preserve"> </w:t>
      </w:r>
      <w:proofErr w:type="spellStart"/>
      <w:r w:rsidRPr="002227BE">
        <w:rPr>
          <w:rFonts w:ascii="Times New Roman" w:hAnsi="Times New Roman"/>
        </w:rPr>
        <w:t>Acquaviva</w:t>
      </w:r>
      <w:proofErr w:type="spellEnd"/>
      <w:r w:rsidRPr="002227BE">
        <w:rPr>
          <w:rFonts w:ascii="Times New Roman" w:hAnsi="Times New Roman"/>
        </w:rPr>
        <w:t xml:space="preserve"> 4</w:t>
      </w:r>
    </w:p>
    <w:p w14:paraId="73DB6F48" w14:textId="77777777" w:rsidR="00B065DB" w:rsidRPr="002227BE" w:rsidRDefault="007279D6">
      <w:pPr>
        <w:spacing w:after="0" w:line="240" w:lineRule="auto"/>
        <w:rPr>
          <w:rFonts w:ascii="Times New Roman" w:hAnsi="Times New Roman"/>
        </w:rPr>
      </w:pPr>
      <w:r w:rsidRPr="002227BE">
        <w:rPr>
          <w:rFonts w:ascii="Times New Roman" w:hAnsi="Times New Roman"/>
        </w:rPr>
        <w:t xml:space="preserve">26100 </w:t>
      </w:r>
      <w:proofErr w:type="spellStart"/>
      <w:r w:rsidRPr="002227BE">
        <w:rPr>
          <w:rFonts w:ascii="Times New Roman" w:hAnsi="Times New Roman"/>
        </w:rPr>
        <w:t>Cremona</w:t>
      </w:r>
      <w:proofErr w:type="spellEnd"/>
    </w:p>
    <w:p w14:paraId="444914F7" w14:textId="77777777" w:rsidR="00B065DB" w:rsidRPr="002227BE" w:rsidRDefault="007279D6">
      <w:pPr>
        <w:spacing w:after="0" w:line="240" w:lineRule="auto"/>
        <w:rPr>
          <w:rFonts w:ascii="Times New Roman" w:hAnsi="Times New Roman"/>
        </w:rPr>
      </w:pPr>
      <w:r w:rsidRPr="002227BE">
        <w:rPr>
          <w:rFonts w:ascii="Times New Roman" w:hAnsi="Times New Roman"/>
        </w:rPr>
        <w:t>Taliansko</w:t>
      </w:r>
    </w:p>
    <w:p w14:paraId="42B632A7" w14:textId="77777777" w:rsidR="00B065DB" w:rsidRPr="002227BE" w:rsidRDefault="00B065DB">
      <w:pPr>
        <w:spacing w:after="0" w:line="240" w:lineRule="auto"/>
        <w:rPr>
          <w:rFonts w:ascii="Times New Roman" w:hAnsi="Times New Roman"/>
        </w:rPr>
      </w:pPr>
    </w:p>
    <w:p w14:paraId="62C21239" w14:textId="77777777" w:rsidR="00B065DB" w:rsidRPr="002227BE" w:rsidRDefault="007279D6">
      <w:pPr>
        <w:spacing w:after="0" w:line="240" w:lineRule="auto"/>
        <w:rPr>
          <w:rFonts w:ascii="Times New Roman" w:hAnsi="Times New Roman"/>
        </w:rPr>
      </w:pPr>
      <w:r w:rsidRPr="002227BE">
        <w:rPr>
          <w:rFonts w:ascii="Times New Roman" w:hAnsi="Times New Roman"/>
        </w:rPr>
        <w:t>alebo</w:t>
      </w:r>
    </w:p>
    <w:p w14:paraId="4A420194" w14:textId="77777777" w:rsidR="00B065DB" w:rsidRPr="002227BE" w:rsidRDefault="007279D6">
      <w:pPr>
        <w:spacing w:after="0" w:line="240" w:lineRule="auto"/>
        <w:rPr>
          <w:rFonts w:ascii="Times New Roman" w:hAnsi="Times New Roman"/>
        </w:rPr>
      </w:pPr>
      <w:r w:rsidRPr="002227BE">
        <w:rPr>
          <w:rFonts w:ascii="Times New Roman" w:hAnsi="Times New Roman"/>
        </w:rPr>
        <w:t xml:space="preserve">SOL </w:t>
      </w:r>
      <w:proofErr w:type="spellStart"/>
      <w:r w:rsidRPr="002227BE">
        <w:rPr>
          <w:rFonts w:ascii="Times New Roman" w:hAnsi="Times New Roman"/>
        </w:rPr>
        <w:t>Hellas</w:t>
      </w:r>
      <w:proofErr w:type="spellEnd"/>
      <w:r w:rsidRPr="002227BE">
        <w:rPr>
          <w:rFonts w:ascii="Times New Roman" w:hAnsi="Times New Roman"/>
        </w:rPr>
        <w:t xml:space="preserve"> S.A.</w:t>
      </w:r>
    </w:p>
    <w:p w14:paraId="614361AE" w14:textId="77777777" w:rsidR="00B065DB" w:rsidRPr="002227BE" w:rsidRDefault="007279D6">
      <w:pPr>
        <w:spacing w:after="0" w:line="240" w:lineRule="auto"/>
        <w:rPr>
          <w:rFonts w:ascii="Times New Roman" w:hAnsi="Times New Roman"/>
        </w:rPr>
      </w:pPr>
      <w:proofErr w:type="spellStart"/>
      <w:r w:rsidRPr="002227BE">
        <w:rPr>
          <w:rFonts w:ascii="Times New Roman" w:hAnsi="Times New Roman"/>
        </w:rPr>
        <w:t>Thesi</w:t>
      </w:r>
      <w:proofErr w:type="spellEnd"/>
      <w:r w:rsidRPr="002227BE">
        <w:rPr>
          <w:rFonts w:ascii="Times New Roman" w:hAnsi="Times New Roman"/>
        </w:rPr>
        <w:t xml:space="preserve"> </w:t>
      </w:r>
      <w:proofErr w:type="spellStart"/>
      <w:r w:rsidRPr="002227BE">
        <w:rPr>
          <w:rFonts w:ascii="Times New Roman" w:hAnsi="Times New Roman"/>
        </w:rPr>
        <w:t>Paxi</w:t>
      </w:r>
      <w:proofErr w:type="spellEnd"/>
      <w:r w:rsidRPr="002227BE">
        <w:rPr>
          <w:rFonts w:ascii="Times New Roman" w:hAnsi="Times New Roman"/>
        </w:rPr>
        <w:t xml:space="preserve"> </w:t>
      </w:r>
      <w:proofErr w:type="spellStart"/>
      <w:r w:rsidRPr="002227BE">
        <w:rPr>
          <w:rFonts w:ascii="Times New Roman" w:hAnsi="Times New Roman"/>
        </w:rPr>
        <w:t>Patima</w:t>
      </w:r>
      <w:proofErr w:type="spellEnd"/>
      <w:r w:rsidRPr="002227BE">
        <w:rPr>
          <w:rFonts w:ascii="Times New Roman" w:hAnsi="Times New Roman"/>
        </w:rPr>
        <w:t xml:space="preserve"> </w:t>
      </w:r>
      <w:proofErr w:type="spellStart"/>
      <w:r w:rsidRPr="002227BE">
        <w:rPr>
          <w:rFonts w:ascii="Times New Roman" w:hAnsi="Times New Roman"/>
        </w:rPr>
        <w:t>Stefanis</w:t>
      </w:r>
      <w:proofErr w:type="spellEnd"/>
    </w:p>
    <w:p w14:paraId="71074505" w14:textId="77777777" w:rsidR="00B065DB" w:rsidRPr="002227BE" w:rsidRDefault="007279D6">
      <w:pPr>
        <w:spacing w:after="0" w:line="240" w:lineRule="auto"/>
        <w:rPr>
          <w:rFonts w:ascii="Times New Roman" w:hAnsi="Times New Roman"/>
        </w:rPr>
      </w:pPr>
      <w:r w:rsidRPr="002227BE">
        <w:rPr>
          <w:rFonts w:ascii="Times New Roman" w:hAnsi="Times New Roman"/>
        </w:rPr>
        <w:t xml:space="preserve">19200 </w:t>
      </w:r>
      <w:proofErr w:type="spellStart"/>
      <w:r w:rsidRPr="002227BE">
        <w:rPr>
          <w:rFonts w:ascii="Times New Roman" w:hAnsi="Times New Roman"/>
        </w:rPr>
        <w:t>Kamari</w:t>
      </w:r>
      <w:proofErr w:type="spellEnd"/>
      <w:r w:rsidRPr="002227BE">
        <w:rPr>
          <w:rFonts w:ascii="Times New Roman" w:hAnsi="Times New Roman"/>
        </w:rPr>
        <w:t xml:space="preserve"> </w:t>
      </w:r>
      <w:proofErr w:type="spellStart"/>
      <w:r w:rsidRPr="002227BE">
        <w:rPr>
          <w:rFonts w:ascii="Times New Roman" w:hAnsi="Times New Roman"/>
        </w:rPr>
        <w:t>Boiotias</w:t>
      </w:r>
      <w:proofErr w:type="spellEnd"/>
    </w:p>
    <w:p w14:paraId="3EEFD7D6" w14:textId="77777777" w:rsidR="00B065DB" w:rsidRPr="002227BE" w:rsidRDefault="007279D6">
      <w:pPr>
        <w:spacing w:after="0" w:line="240" w:lineRule="auto"/>
        <w:rPr>
          <w:rFonts w:ascii="Times New Roman" w:hAnsi="Times New Roman"/>
        </w:rPr>
      </w:pPr>
      <w:r w:rsidRPr="002227BE">
        <w:rPr>
          <w:rFonts w:ascii="Times New Roman" w:hAnsi="Times New Roman"/>
        </w:rPr>
        <w:t>Grécko</w:t>
      </w:r>
    </w:p>
    <w:p w14:paraId="123812DF" w14:textId="77777777" w:rsidR="00B065DB" w:rsidRPr="002227BE" w:rsidRDefault="00B065DB">
      <w:pPr>
        <w:spacing w:after="0" w:line="240" w:lineRule="auto"/>
        <w:rPr>
          <w:rFonts w:ascii="Times New Roman" w:hAnsi="Times New Roman"/>
        </w:rPr>
      </w:pPr>
    </w:p>
    <w:p w14:paraId="0C38BE98" w14:textId="77777777" w:rsidR="00B065DB" w:rsidRPr="002227BE" w:rsidRDefault="007279D6">
      <w:pPr>
        <w:spacing w:after="0" w:line="240" w:lineRule="auto"/>
        <w:rPr>
          <w:rFonts w:ascii="Times New Roman" w:hAnsi="Times New Roman"/>
        </w:rPr>
      </w:pPr>
      <w:r w:rsidRPr="002227BE">
        <w:rPr>
          <w:rFonts w:ascii="Times New Roman" w:hAnsi="Times New Roman"/>
        </w:rPr>
        <w:t>alebo</w:t>
      </w:r>
    </w:p>
    <w:p w14:paraId="77F48EEE" w14:textId="77777777" w:rsidR="00B065DB" w:rsidRPr="002227BE" w:rsidRDefault="00B065DB">
      <w:pPr>
        <w:spacing w:after="0" w:line="240" w:lineRule="auto"/>
        <w:rPr>
          <w:rFonts w:ascii="Times New Roman" w:hAnsi="Times New Roman"/>
        </w:rPr>
      </w:pPr>
    </w:p>
    <w:p w14:paraId="7C1C25C3" w14:textId="77777777" w:rsidR="00B065DB" w:rsidRPr="002227BE" w:rsidRDefault="007279D6">
      <w:pPr>
        <w:spacing w:after="0" w:line="240" w:lineRule="auto"/>
        <w:rPr>
          <w:rFonts w:ascii="Times New Roman" w:hAnsi="Times New Roman"/>
        </w:rPr>
      </w:pPr>
      <w:r w:rsidRPr="002227BE">
        <w:rPr>
          <w:rFonts w:ascii="Times New Roman" w:hAnsi="Times New Roman"/>
        </w:rPr>
        <w:t xml:space="preserve">SOL </w:t>
      </w:r>
      <w:proofErr w:type="spellStart"/>
      <w:r w:rsidRPr="002227BE">
        <w:rPr>
          <w:rFonts w:ascii="Times New Roman" w:hAnsi="Times New Roman"/>
        </w:rPr>
        <w:t>France</w:t>
      </w:r>
      <w:proofErr w:type="spellEnd"/>
      <w:r w:rsidRPr="002227BE">
        <w:rPr>
          <w:rFonts w:ascii="Times New Roman" w:hAnsi="Times New Roman"/>
        </w:rPr>
        <w:t xml:space="preserve"> S.A.S.</w:t>
      </w:r>
    </w:p>
    <w:p w14:paraId="5EE199DB" w14:textId="77777777" w:rsidR="00B065DB" w:rsidRPr="002227BE" w:rsidRDefault="007279D6">
      <w:pPr>
        <w:spacing w:after="0" w:line="240" w:lineRule="auto"/>
        <w:rPr>
          <w:rFonts w:ascii="Times New Roman" w:hAnsi="Times New Roman"/>
        </w:rPr>
      </w:pPr>
      <w:r w:rsidRPr="002227BE">
        <w:rPr>
          <w:rFonts w:ascii="Times New Roman" w:hAnsi="Times New Roman"/>
        </w:rPr>
        <w:t xml:space="preserve">ZI des </w:t>
      </w:r>
      <w:proofErr w:type="spellStart"/>
      <w:r w:rsidRPr="002227BE">
        <w:rPr>
          <w:rFonts w:ascii="Times New Roman" w:hAnsi="Times New Roman"/>
        </w:rPr>
        <w:t>Béthunes</w:t>
      </w:r>
      <w:proofErr w:type="spellEnd"/>
      <w:r w:rsidRPr="002227BE">
        <w:rPr>
          <w:rFonts w:ascii="Times New Roman" w:hAnsi="Times New Roman"/>
        </w:rPr>
        <w:t xml:space="preserve"> </w:t>
      </w:r>
    </w:p>
    <w:p w14:paraId="0FD855AE" w14:textId="77777777" w:rsidR="00B065DB" w:rsidRPr="002227BE" w:rsidRDefault="007279D6">
      <w:pPr>
        <w:spacing w:after="0" w:line="240" w:lineRule="auto"/>
        <w:rPr>
          <w:rFonts w:ascii="Times New Roman" w:hAnsi="Times New Roman"/>
        </w:rPr>
      </w:pPr>
      <w:r w:rsidRPr="002227BE">
        <w:rPr>
          <w:rFonts w:ascii="Times New Roman" w:hAnsi="Times New Roman"/>
        </w:rPr>
        <w:t xml:space="preserve">8 </w:t>
      </w:r>
      <w:proofErr w:type="spellStart"/>
      <w:r w:rsidRPr="002227BE">
        <w:rPr>
          <w:rFonts w:ascii="Times New Roman" w:hAnsi="Times New Roman"/>
        </w:rPr>
        <w:t>Rue</w:t>
      </w:r>
      <w:proofErr w:type="spellEnd"/>
      <w:r w:rsidRPr="002227BE">
        <w:rPr>
          <w:rFonts w:ascii="Times New Roman" w:hAnsi="Times New Roman"/>
        </w:rPr>
        <w:t xml:space="preserve"> </w:t>
      </w:r>
      <w:proofErr w:type="spellStart"/>
      <w:r w:rsidRPr="002227BE">
        <w:rPr>
          <w:rFonts w:ascii="Times New Roman" w:hAnsi="Times New Roman"/>
        </w:rPr>
        <w:t>du</w:t>
      </w:r>
      <w:proofErr w:type="spellEnd"/>
      <w:r w:rsidRPr="002227BE">
        <w:rPr>
          <w:rFonts w:ascii="Times New Roman" w:hAnsi="Times New Roman"/>
        </w:rPr>
        <w:t xml:space="preserve"> </w:t>
      </w:r>
      <w:proofErr w:type="spellStart"/>
      <w:r w:rsidRPr="002227BE">
        <w:rPr>
          <w:rFonts w:ascii="Times New Roman" w:hAnsi="Times New Roman"/>
        </w:rPr>
        <w:t>Compas</w:t>
      </w:r>
      <w:proofErr w:type="spellEnd"/>
    </w:p>
    <w:p w14:paraId="795BB5FF" w14:textId="77777777" w:rsidR="00B065DB" w:rsidRPr="002227BE" w:rsidRDefault="007279D6">
      <w:pPr>
        <w:spacing w:after="0" w:line="240" w:lineRule="auto"/>
        <w:rPr>
          <w:rFonts w:ascii="Times New Roman" w:hAnsi="Times New Roman"/>
        </w:rPr>
      </w:pPr>
      <w:r w:rsidRPr="002227BE">
        <w:rPr>
          <w:rFonts w:ascii="Times New Roman" w:hAnsi="Times New Roman"/>
        </w:rPr>
        <w:t xml:space="preserve">95310 </w:t>
      </w:r>
      <w:proofErr w:type="spellStart"/>
      <w:r w:rsidRPr="002227BE">
        <w:rPr>
          <w:rFonts w:ascii="Times New Roman" w:hAnsi="Times New Roman"/>
        </w:rPr>
        <w:t>Saint</w:t>
      </w:r>
      <w:proofErr w:type="spellEnd"/>
      <w:r w:rsidRPr="002227BE">
        <w:rPr>
          <w:rFonts w:ascii="Times New Roman" w:hAnsi="Times New Roman"/>
        </w:rPr>
        <w:t xml:space="preserve"> </w:t>
      </w:r>
      <w:proofErr w:type="spellStart"/>
      <w:r w:rsidRPr="002227BE">
        <w:rPr>
          <w:rFonts w:ascii="Times New Roman" w:hAnsi="Times New Roman"/>
        </w:rPr>
        <w:t>Ouen</w:t>
      </w:r>
      <w:proofErr w:type="spellEnd"/>
      <w:r w:rsidRPr="002227BE">
        <w:rPr>
          <w:rFonts w:ascii="Times New Roman" w:hAnsi="Times New Roman"/>
        </w:rPr>
        <w:t xml:space="preserve"> </w:t>
      </w:r>
      <w:proofErr w:type="spellStart"/>
      <w:r w:rsidRPr="002227BE">
        <w:rPr>
          <w:rFonts w:ascii="Times New Roman" w:hAnsi="Times New Roman"/>
        </w:rPr>
        <w:t>L'Aumone</w:t>
      </w:r>
      <w:proofErr w:type="spellEnd"/>
    </w:p>
    <w:p w14:paraId="4E61E3E8" w14:textId="77777777" w:rsidR="00B065DB" w:rsidRPr="002227BE" w:rsidRDefault="007279D6">
      <w:pPr>
        <w:spacing w:after="0" w:line="240" w:lineRule="auto"/>
        <w:rPr>
          <w:rFonts w:ascii="Times New Roman" w:hAnsi="Times New Roman"/>
        </w:rPr>
      </w:pPr>
      <w:r w:rsidRPr="002227BE">
        <w:rPr>
          <w:rFonts w:ascii="Times New Roman" w:hAnsi="Times New Roman"/>
        </w:rPr>
        <w:t>Francúzsko</w:t>
      </w:r>
    </w:p>
    <w:p w14:paraId="2081A2D4" w14:textId="79C48C95" w:rsidR="002965F7" w:rsidRPr="002227BE" w:rsidRDefault="002965F7" w:rsidP="002965F7">
      <w:pPr>
        <w:ind w:left="-5"/>
        <w:jc w:val="both"/>
        <w:rPr>
          <w:rFonts w:ascii="Times New Roman" w:hAnsi="Times New Roman"/>
        </w:rPr>
      </w:pPr>
    </w:p>
    <w:p w14:paraId="3BFBB8A3" w14:textId="77777777" w:rsidR="00B065DB" w:rsidRPr="002227BE" w:rsidRDefault="007279D6">
      <w:pPr>
        <w:spacing w:after="0" w:line="240" w:lineRule="auto"/>
        <w:rPr>
          <w:rFonts w:ascii="Times New Roman" w:hAnsi="Times New Roman"/>
          <w:b/>
        </w:rPr>
      </w:pPr>
      <w:r w:rsidRPr="002227BE">
        <w:rPr>
          <w:rFonts w:ascii="Times New Roman" w:hAnsi="Times New Roman"/>
          <w:b/>
        </w:rPr>
        <w:t>Tento liek je schválený v členských štátoch Európskeho hospodárskeho priestoru (EHP) pod nasledovnými názvami:</w:t>
      </w:r>
    </w:p>
    <w:p w14:paraId="42E71EC1" w14:textId="77777777" w:rsidR="00B065DB" w:rsidRPr="002227BE" w:rsidRDefault="007279D6">
      <w:pPr>
        <w:spacing w:after="0" w:line="240" w:lineRule="auto"/>
        <w:rPr>
          <w:rFonts w:ascii="Times New Roman" w:hAnsi="Times New Roman"/>
        </w:rPr>
      </w:pPr>
      <w:r w:rsidRPr="002227BE">
        <w:rPr>
          <w:rFonts w:ascii="Times New Roman" w:hAnsi="Times New Roman"/>
        </w:rPr>
        <w:t>Belgicko:</w:t>
      </w:r>
      <w:r w:rsidRPr="002227BE">
        <w:rPr>
          <w:rFonts w:ascii="Times New Roman" w:hAnsi="Times New Roman"/>
        </w:rPr>
        <w:tab/>
      </w:r>
      <w:r w:rsidRPr="002227BE">
        <w:rPr>
          <w:rFonts w:ascii="Times New Roman" w:hAnsi="Times New Roman"/>
        </w:rPr>
        <w:tab/>
      </w:r>
      <w:proofErr w:type="spellStart"/>
      <w:r w:rsidRPr="002227BE">
        <w:rPr>
          <w:rFonts w:ascii="Times New Roman" w:hAnsi="Times New Roman"/>
        </w:rPr>
        <w:t>Protoxyde</w:t>
      </w:r>
      <w:proofErr w:type="spellEnd"/>
      <w:r w:rsidRPr="002227BE">
        <w:rPr>
          <w:rFonts w:ascii="Times New Roman" w:hAnsi="Times New Roman"/>
        </w:rPr>
        <w:t xml:space="preserve"> </w:t>
      </w:r>
      <w:proofErr w:type="spellStart"/>
      <w:r w:rsidRPr="002227BE">
        <w:rPr>
          <w:rFonts w:ascii="Times New Roman" w:hAnsi="Times New Roman"/>
        </w:rPr>
        <w:t>d’azote</w:t>
      </w:r>
      <w:proofErr w:type="spellEnd"/>
      <w:r w:rsidRPr="002227BE">
        <w:rPr>
          <w:rFonts w:ascii="Times New Roman" w:hAnsi="Times New Roman"/>
        </w:rPr>
        <w:t xml:space="preserve"> </w:t>
      </w:r>
      <w:proofErr w:type="spellStart"/>
      <w:r w:rsidRPr="002227BE">
        <w:rPr>
          <w:rFonts w:ascii="Times New Roman" w:hAnsi="Times New Roman"/>
        </w:rPr>
        <w:t>Médicinal</w:t>
      </w:r>
      <w:proofErr w:type="spellEnd"/>
      <w:r w:rsidRPr="002227BE">
        <w:rPr>
          <w:rFonts w:ascii="Times New Roman" w:hAnsi="Times New Roman"/>
        </w:rPr>
        <w:t xml:space="preserve"> SOL 100 % v/v, </w:t>
      </w:r>
      <w:proofErr w:type="spellStart"/>
      <w:r w:rsidRPr="002227BE">
        <w:rPr>
          <w:rFonts w:ascii="Times New Roman" w:hAnsi="Times New Roman"/>
        </w:rPr>
        <w:t>gaz</w:t>
      </w:r>
      <w:proofErr w:type="spellEnd"/>
      <w:r w:rsidRPr="002227BE">
        <w:rPr>
          <w:rFonts w:ascii="Times New Roman" w:hAnsi="Times New Roman"/>
        </w:rPr>
        <w:t xml:space="preserve"> </w:t>
      </w:r>
      <w:proofErr w:type="spellStart"/>
      <w:r w:rsidRPr="002227BE">
        <w:rPr>
          <w:rFonts w:ascii="Times New Roman" w:hAnsi="Times New Roman"/>
        </w:rPr>
        <w:t>médicinal</w:t>
      </w:r>
      <w:proofErr w:type="spellEnd"/>
      <w:r w:rsidRPr="002227BE">
        <w:rPr>
          <w:rFonts w:ascii="Times New Roman" w:hAnsi="Times New Roman"/>
        </w:rPr>
        <w:t xml:space="preserve"> </w:t>
      </w:r>
      <w:proofErr w:type="spellStart"/>
      <w:r w:rsidRPr="002227BE">
        <w:rPr>
          <w:rFonts w:ascii="Times New Roman" w:hAnsi="Times New Roman"/>
        </w:rPr>
        <w:t>liquéfié</w:t>
      </w:r>
      <w:proofErr w:type="spellEnd"/>
    </w:p>
    <w:p w14:paraId="37919D4E" w14:textId="76686E1E" w:rsidR="00B065DB" w:rsidRPr="002227BE" w:rsidRDefault="007279D6" w:rsidP="00E772E9">
      <w:pPr>
        <w:spacing w:after="0" w:line="240" w:lineRule="auto"/>
        <w:rPr>
          <w:rFonts w:ascii="Times New Roman" w:hAnsi="Times New Roman"/>
        </w:rPr>
      </w:pPr>
      <w:r w:rsidRPr="002227BE">
        <w:rPr>
          <w:rFonts w:ascii="Times New Roman" w:hAnsi="Times New Roman"/>
        </w:rPr>
        <w:t>Bulharsko:</w:t>
      </w:r>
      <w:r w:rsidRPr="002227BE">
        <w:rPr>
          <w:rFonts w:ascii="Times New Roman" w:hAnsi="Times New Roman"/>
        </w:rPr>
        <w:tab/>
      </w:r>
      <w:r w:rsidRPr="002227BE">
        <w:rPr>
          <w:rFonts w:ascii="Times New Roman" w:hAnsi="Times New Roman"/>
        </w:rPr>
        <w:tab/>
      </w:r>
      <w:proofErr w:type="spellStart"/>
      <w:r w:rsidRPr="002227BE">
        <w:rPr>
          <w:rFonts w:ascii="Times New Roman" w:hAnsi="Times New Roman"/>
        </w:rPr>
        <w:t>Медицински</w:t>
      </w:r>
      <w:proofErr w:type="spellEnd"/>
      <w:r w:rsidRPr="002227BE">
        <w:rPr>
          <w:rFonts w:ascii="Times New Roman" w:hAnsi="Times New Roman"/>
        </w:rPr>
        <w:t xml:space="preserve"> </w:t>
      </w:r>
      <w:proofErr w:type="spellStart"/>
      <w:r w:rsidRPr="002227BE">
        <w:rPr>
          <w:rFonts w:ascii="Times New Roman" w:hAnsi="Times New Roman"/>
        </w:rPr>
        <w:t>диазотен</w:t>
      </w:r>
      <w:proofErr w:type="spellEnd"/>
      <w:r w:rsidRPr="002227BE">
        <w:rPr>
          <w:rFonts w:ascii="Times New Roman" w:hAnsi="Times New Roman"/>
        </w:rPr>
        <w:t xml:space="preserve"> </w:t>
      </w:r>
      <w:proofErr w:type="spellStart"/>
      <w:r w:rsidRPr="002227BE">
        <w:rPr>
          <w:rFonts w:ascii="Times New Roman" w:hAnsi="Times New Roman"/>
        </w:rPr>
        <w:t>оксид</w:t>
      </w:r>
      <w:proofErr w:type="spellEnd"/>
      <w:r w:rsidRPr="002227BE">
        <w:rPr>
          <w:rFonts w:ascii="Times New Roman" w:hAnsi="Times New Roman"/>
        </w:rPr>
        <w:t xml:space="preserve"> SOL 100 % v/v, </w:t>
      </w:r>
      <w:proofErr w:type="spellStart"/>
      <w:r w:rsidRPr="002227BE">
        <w:rPr>
          <w:rFonts w:ascii="Times New Roman" w:hAnsi="Times New Roman"/>
        </w:rPr>
        <w:t>втечнен</w:t>
      </w:r>
      <w:proofErr w:type="spellEnd"/>
      <w:r w:rsidRPr="002227BE">
        <w:rPr>
          <w:rFonts w:ascii="Times New Roman" w:hAnsi="Times New Roman"/>
        </w:rPr>
        <w:t xml:space="preserve"> </w:t>
      </w:r>
      <w:proofErr w:type="spellStart"/>
      <w:r w:rsidRPr="002227BE">
        <w:rPr>
          <w:rFonts w:ascii="Times New Roman" w:hAnsi="Times New Roman"/>
        </w:rPr>
        <w:t>медицински</w:t>
      </w:r>
      <w:proofErr w:type="spellEnd"/>
      <w:r w:rsidRPr="002227BE">
        <w:rPr>
          <w:rFonts w:ascii="Times New Roman" w:hAnsi="Times New Roman"/>
        </w:rPr>
        <w:t xml:space="preserve"> </w:t>
      </w:r>
      <w:proofErr w:type="spellStart"/>
      <w:r w:rsidRPr="002227BE">
        <w:rPr>
          <w:rFonts w:ascii="Times New Roman" w:hAnsi="Times New Roman"/>
        </w:rPr>
        <w:t>газ</w:t>
      </w:r>
      <w:proofErr w:type="spellEnd"/>
    </w:p>
    <w:p w14:paraId="684C860F" w14:textId="77777777" w:rsidR="00B065DB" w:rsidRPr="002227BE" w:rsidRDefault="007279D6">
      <w:pPr>
        <w:spacing w:after="0" w:line="240" w:lineRule="auto"/>
        <w:rPr>
          <w:rFonts w:ascii="Times New Roman" w:hAnsi="Times New Roman"/>
        </w:rPr>
      </w:pPr>
      <w:r w:rsidRPr="002227BE">
        <w:rPr>
          <w:rFonts w:ascii="Times New Roman" w:hAnsi="Times New Roman"/>
        </w:rPr>
        <w:t xml:space="preserve">Česká republika: </w:t>
      </w:r>
      <w:r w:rsidRPr="002227BE">
        <w:rPr>
          <w:rFonts w:ascii="Times New Roman" w:hAnsi="Times New Roman"/>
        </w:rPr>
        <w:tab/>
      </w:r>
      <w:proofErr w:type="spellStart"/>
      <w:r w:rsidRPr="002227BE">
        <w:rPr>
          <w:rFonts w:ascii="Times New Roman" w:hAnsi="Times New Roman"/>
        </w:rPr>
        <w:t>Medicinální</w:t>
      </w:r>
      <w:proofErr w:type="spellEnd"/>
      <w:r w:rsidRPr="002227BE">
        <w:rPr>
          <w:rFonts w:ascii="Times New Roman" w:hAnsi="Times New Roman"/>
        </w:rPr>
        <w:t xml:space="preserve"> oxid dusný SOL 100%, </w:t>
      </w:r>
      <w:proofErr w:type="spellStart"/>
      <w:r w:rsidRPr="002227BE">
        <w:rPr>
          <w:rFonts w:ascii="Times New Roman" w:hAnsi="Times New Roman"/>
        </w:rPr>
        <w:t>medicinální</w:t>
      </w:r>
      <w:proofErr w:type="spellEnd"/>
      <w:r w:rsidRPr="002227BE">
        <w:rPr>
          <w:rFonts w:ascii="Times New Roman" w:hAnsi="Times New Roman"/>
        </w:rPr>
        <w:t xml:space="preserve"> plyn, </w:t>
      </w:r>
      <w:proofErr w:type="spellStart"/>
      <w:r w:rsidRPr="002227BE">
        <w:rPr>
          <w:rFonts w:ascii="Times New Roman" w:hAnsi="Times New Roman"/>
        </w:rPr>
        <w:t>zkapalněný</w:t>
      </w:r>
      <w:proofErr w:type="spellEnd"/>
      <w:r w:rsidRPr="002227BE">
        <w:rPr>
          <w:rFonts w:ascii="Times New Roman" w:hAnsi="Times New Roman"/>
        </w:rPr>
        <w:br/>
        <w:t xml:space="preserve">Grécko: </w:t>
      </w:r>
      <w:r w:rsidRPr="002227BE">
        <w:rPr>
          <w:rFonts w:ascii="Times New Roman" w:hAnsi="Times New Roman"/>
        </w:rPr>
        <w:tab/>
      </w:r>
      <w:r w:rsidRPr="002227BE">
        <w:rPr>
          <w:rFonts w:ascii="Times New Roman" w:hAnsi="Times New Roman"/>
        </w:rPr>
        <w:tab/>
      </w:r>
      <w:proofErr w:type="spellStart"/>
      <w:r w:rsidRPr="002227BE">
        <w:rPr>
          <w:rFonts w:ascii="Times New Roman" w:hAnsi="Times New Roman"/>
        </w:rPr>
        <w:t>Φαρμακευτικό</w:t>
      </w:r>
      <w:proofErr w:type="spellEnd"/>
      <w:r w:rsidRPr="002227BE">
        <w:rPr>
          <w:rFonts w:ascii="Times New Roman" w:hAnsi="Times New Roman"/>
        </w:rPr>
        <w:t xml:space="preserve"> </w:t>
      </w:r>
      <w:proofErr w:type="spellStart"/>
      <w:r w:rsidRPr="002227BE">
        <w:rPr>
          <w:rFonts w:ascii="Times New Roman" w:hAnsi="Times New Roman"/>
        </w:rPr>
        <w:t>Πρωτοξείδιο</w:t>
      </w:r>
      <w:proofErr w:type="spellEnd"/>
      <w:r w:rsidRPr="002227BE">
        <w:rPr>
          <w:rFonts w:ascii="Times New Roman" w:hAnsi="Times New Roman"/>
        </w:rPr>
        <w:t xml:space="preserve"> </w:t>
      </w:r>
      <w:proofErr w:type="spellStart"/>
      <w:r w:rsidRPr="002227BE">
        <w:rPr>
          <w:rFonts w:ascii="Times New Roman" w:hAnsi="Times New Roman"/>
        </w:rPr>
        <w:t>του</w:t>
      </w:r>
      <w:proofErr w:type="spellEnd"/>
      <w:r w:rsidRPr="002227BE">
        <w:rPr>
          <w:rFonts w:ascii="Times New Roman" w:hAnsi="Times New Roman"/>
        </w:rPr>
        <w:t xml:space="preserve"> </w:t>
      </w:r>
      <w:proofErr w:type="spellStart"/>
      <w:r w:rsidRPr="002227BE">
        <w:rPr>
          <w:rFonts w:ascii="Times New Roman" w:hAnsi="Times New Roman"/>
        </w:rPr>
        <w:t>Αζώτου</w:t>
      </w:r>
      <w:proofErr w:type="spellEnd"/>
      <w:r w:rsidRPr="002227BE">
        <w:rPr>
          <w:rFonts w:ascii="Times New Roman" w:hAnsi="Times New Roman"/>
        </w:rPr>
        <w:t xml:space="preserve"> SOL, 100% v/v, </w:t>
      </w:r>
      <w:proofErr w:type="spellStart"/>
      <w:r w:rsidRPr="002227BE">
        <w:rPr>
          <w:rFonts w:ascii="Times New Roman" w:hAnsi="Times New Roman"/>
        </w:rPr>
        <w:t>Ιατρικό</w:t>
      </w:r>
      <w:proofErr w:type="spellEnd"/>
      <w:r w:rsidRPr="002227BE">
        <w:rPr>
          <w:rFonts w:ascii="Times New Roman" w:hAnsi="Times New Roman"/>
        </w:rPr>
        <w:t xml:space="preserve"> </w:t>
      </w:r>
    </w:p>
    <w:p w14:paraId="5ABFEDA6" w14:textId="77777777" w:rsidR="00043E19" w:rsidRPr="002227BE" w:rsidRDefault="007279D6" w:rsidP="0036580E">
      <w:pPr>
        <w:spacing w:after="0" w:line="240" w:lineRule="auto"/>
        <w:ind w:left="1416" w:firstLine="708"/>
        <w:rPr>
          <w:rFonts w:ascii="Times New Roman" w:hAnsi="Times New Roman"/>
        </w:rPr>
      </w:pPr>
      <w:proofErr w:type="spellStart"/>
      <w:r w:rsidRPr="002227BE">
        <w:rPr>
          <w:rFonts w:ascii="Times New Roman" w:hAnsi="Times New Roman"/>
        </w:rPr>
        <w:t>αέριο</w:t>
      </w:r>
      <w:proofErr w:type="spellEnd"/>
      <w:r w:rsidRPr="002227BE">
        <w:rPr>
          <w:rFonts w:ascii="Times New Roman" w:hAnsi="Times New Roman"/>
        </w:rPr>
        <w:t xml:space="preserve">, </w:t>
      </w:r>
      <w:proofErr w:type="spellStart"/>
      <w:r w:rsidRPr="002227BE">
        <w:rPr>
          <w:rFonts w:ascii="Times New Roman" w:hAnsi="Times New Roman"/>
        </w:rPr>
        <w:t>υγροποιημένο</w:t>
      </w:r>
      <w:proofErr w:type="spellEnd"/>
    </w:p>
    <w:p w14:paraId="100CF158" w14:textId="08929C46" w:rsidR="00B065DB" w:rsidRPr="002227BE" w:rsidRDefault="007279D6">
      <w:pPr>
        <w:spacing w:after="0" w:line="240" w:lineRule="auto"/>
        <w:rPr>
          <w:rFonts w:ascii="Times New Roman" w:hAnsi="Times New Roman"/>
        </w:rPr>
      </w:pPr>
      <w:r w:rsidRPr="002227BE">
        <w:rPr>
          <w:rFonts w:ascii="Times New Roman" w:hAnsi="Times New Roman"/>
        </w:rPr>
        <w:t xml:space="preserve">Írsko: </w:t>
      </w:r>
      <w:r w:rsidRPr="002227BE">
        <w:rPr>
          <w:rFonts w:ascii="Times New Roman" w:hAnsi="Times New Roman"/>
        </w:rPr>
        <w:tab/>
      </w:r>
      <w:r w:rsidRPr="002227BE">
        <w:rPr>
          <w:rFonts w:ascii="Times New Roman" w:hAnsi="Times New Roman"/>
        </w:rPr>
        <w:tab/>
      </w:r>
      <w:r w:rsidRPr="002227BE">
        <w:rPr>
          <w:rFonts w:ascii="Times New Roman" w:hAnsi="Times New Roman"/>
        </w:rPr>
        <w:tab/>
      </w:r>
      <w:proofErr w:type="spellStart"/>
      <w:r w:rsidRPr="002227BE">
        <w:rPr>
          <w:rFonts w:ascii="Times New Roman" w:hAnsi="Times New Roman"/>
        </w:rPr>
        <w:t>Nitrous</w:t>
      </w:r>
      <w:proofErr w:type="spellEnd"/>
      <w:r w:rsidRPr="002227BE">
        <w:rPr>
          <w:rFonts w:ascii="Times New Roman" w:hAnsi="Times New Roman"/>
        </w:rPr>
        <w:t xml:space="preserve"> oxide </w:t>
      </w:r>
      <w:proofErr w:type="spellStart"/>
      <w:r w:rsidRPr="002227BE">
        <w:rPr>
          <w:rFonts w:ascii="Times New Roman" w:hAnsi="Times New Roman"/>
        </w:rPr>
        <w:t>Medicinal</w:t>
      </w:r>
      <w:proofErr w:type="spellEnd"/>
      <w:r w:rsidRPr="002227BE">
        <w:rPr>
          <w:rFonts w:ascii="Times New Roman" w:hAnsi="Times New Roman"/>
        </w:rPr>
        <w:t xml:space="preserve"> SOL, 100%v/v, </w:t>
      </w:r>
      <w:proofErr w:type="spellStart"/>
      <w:r w:rsidRPr="002227BE">
        <w:rPr>
          <w:rFonts w:ascii="Times New Roman" w:hAnsi="Times New Roman"/>
        </w:rPr>
        <w:t>medicinal</w:t>
      </w:r>
      <w:proofErr w:type="spellEnd"/>
      <w:r w:rsidRPr="002227BE">
        <w:rPr>
          <w:rFonts w:ascii="Times New Roman" w:hAnsi="Times New Roman"/>
        </w:rPr>
        <w:t xml:space="preserve"> </w:t>
      </w:r>
      <w:proofErr w:type="spellStart"/>
      <w:r w:rsidRPr="002227BE">
        <w:rPr>
          <w:rFonts w:ascii="Times New Roman" w:hAnsi="Times New Roman"/>
        </w:rPr>
        <w:t>gas</w:t>
      </w:r>
      <w:proofErr w:type="spellEnd"/>
      <w:r w:rsidRPr="002227BE">
        <w:rPr>
          <w:rFonts w:ascii="Times New Roman" w:hAnsi="Times New Roman"/>
        </w:rPr>
        <w:t xml:space="preserve">, </w:t>
      </w:r>
      <w:proofErr w:type="spellStart"/>
      <w:r w:rsidRPr="002227BE">
        <w:rPr>
          <w:rFonts w:ascii="Times New Roman" w:hAnsi="Times New Roman"/>
        </w:rPr>
        <w:t>liquefied</w:t>
      </w:r>
      <w:proofErr w:type="spellEnd"/>
      <w:r w:rsidRPr="002227BE">
        <w:rPr>
          <w:rFonts w:ascii="Times New Roman" w:hAnsi="Times New Roman"/>
        </w:rPr>
        <w:br/>
        <w:t>Luxembursko:</w:t>
      </w:r>
      <w:r w:rsidRPr="002227BE">
        <w:rPr>
          <w:rFonts w:ascii="Times New Roman" w:hAnsi="Times New Roman"/>
        </w:rPr>
        <w:tab/>
      </w:r>
      <w:r w:rsidRPr="002227BE">
        <w:rPr>
          <w:rFonts w:ascii="Times New Roman" w:hAnsi="Times New Roman"/>
        </w:rPr>
        <w:tab/>
      </w:r>
      <w:proofErr w:type="spellStart"/>
      <w:r w:rsidRPr="002227BE">
        <w:rPr>
          <w:rFonts w:ascii="Times New Roman" w:hAnsi="Times New Roman"/>
        </w:rPr>
        <w:t>Protoxyde</w:t>
      </w:r>
      <w:proofErr w:type="spellEnd"/>
      <w:r w:rsidRPr="002227BE">
        <w:rPr>
          <w:rFonts w:ascii="Times New Roman" w:hAnsi="Times New Roman"/>
        </w:rPr>
        <w:t xml:space="preserve"> </w:t>
      </w:r>
      <w:proofErr w:type="spellStart"/>
      <w:r w:rsidRPr="002227BE">
        <w:rPr>
          <w:rFonts w:ascii="Times New Roman" w:hAnsi="Times New Roman"/>
        </w:rPr>
        <w:t>d’azote</w:t>
      </w:r>
      <w:proofErr w:type="spellEnd"/>
      <w:r w:rsidRPr="002227BE">
        <w:rPr>
          <w:rFonts w:ascii="Times New Roman" w:hAnsi="Times New Roman"/>
        </w:rPr>
        <w:t xml:space="preserve"> </w:t>
      </w:r>
      <w:proofErr w:type="spellStart"/>
      <w:r w:rsidRPr="002227BE">
        <w:rPr>
          <w:rFonts w:ascii="Times New Roman" w:hAnsi="Times New Roman"/>
        </w:rPr>
        <w:t>Médicinal</w:t>
      </w:r>
      <w:proofErr w:type="spellEnd"/>
      <w:r w:rsidRPr="002227BE">
        <w:rPr>
          <w:rFonts w:ascii="Times New Roman" w:hAnsi="Times New Roman"/>
        </w:rPr>
        <w:t xml:space="preserve"> SOL 100 % v/v, </w:t>
      </w:r>
      <w:proofErr w:type="spellStart"/>
      <w:r w:rsidRPr="002227BE">
        <w:rPr>
          <w:rFonts w:ascii="Times New Roman" w:hAnsi="Times New Roman"/>
        </w:rPr>
        <w:t>gaz</w:t>
      </w:r>
      <w:proofErr w:type="spellEnd"/>
      <w:r w:rsidRPr="002227BE">
        <w:rPr>
          <w:rFonts w:ascii="Times New Roman" w:hAnsi="Times New Roman"/>
        </w:rPr>
        <w:t xml:space="preserve"> </w:t>
      </w:r>
      <w:proofErr w:type="spellStart"/>
      <w:r w:rsidRPr="002227BE">
        <w:rPr>
          <w:rFonts w:ascii="Times New Roman" w:hAnsi="Times New Roman"/>
        </w:rPr>
        <w:t>médicinal</w:t>
      </w:r>
      <w:proofErr w:type="spellEnd"/>
      <w:r w:rsidRPr="002227BE">
        <w:rPr>
          <w:rFonts w:ascii="Times New Roman" w:hAnsi="Times New Roman"/>
        </w:rPr>
        <w:t xml:space="preserve"> </w:t>
      </w:r>
      <w:proofErr w:type="spellStart"/>
      <w:r w:rsidRPr="002227BE">
        <w:rPr>
          <w:rFonts w:ascii="Times New Roman" w:hAnsi="Times New Roman"/>
        </w:rPr>
        <w:t>liquéfié</w:t>
      </w:r>
      <w:proofErr w:type="spellEnd"/>
    </w:p>
    <w:p w14:paraId="5B936FFE" w14:textId="77777777" w:rsidR="00B065DB" w:rsidRPr="002227BE" w:rsidRDefault="007279D6">
      <w:pPr>
        <w:suppressAutoHyphens/>
        <w:spacing w:after="0"/>
        <w:rPr>
          <w:rFonts w:ascii="Times New Roman" w:hAnsi="Times New Roman"/>
        </w:rPr>
      </w:pPr>
      <w:r w:rsidRPr="002227BE">
        <w:rPr>
          <w:rFonts w:ascii="Times New Roman" w:hAnsi="Times New Roman"/>
        </w:rPr>
        <w:t xml:space="preserve">Maďarsko: </w:t>
      </w:r>
      <w:r w:rsidRPr="002227BE">
        <w:rPr>
          <w:rFonts w:ascii="Times New Roman" w:hAnsi="Times New Roman"/>
        </w:rPr>
        <w:tab/>
      </w:r>
      <w:r w:rsidRPr="002227BE">
        <w:rPr>
          <w:rFonts w:ascii="Times New Roman" w:hAnsi="Times New Roman"/>
        </w:rPr>
        <w:tab/>
        <w:t xml:space="preserve">SOL </w:t>
      </w:r>
      <w:proofErr w:type="spellStart"/>
      <w:r w:rsidRPr="002227BE">
        <w:rPr>
          <w:rFonts w:ascii="Times New Roman" w:hAnsi="Times New Roman"/>
        </w:rPr>
        <w:t>Orvosi</w:t>
      </w:r>
      <w:proofErr w:type="spellEnd"/>
      <w:r w:rsidRPr="002227BE">
        <w:rPr>
          <w:rFonts w:ascii="Times New Roman" w:hAnsi="Times New Roman"/>
        </w:rPr>
        <w:t xml:space="preserve"> </w:t>
      </w:r>
      <w:proofErr w:type="spellStart"/>
      <w:r w:rsidRPr="002227BE">
        <w:rPr>
          <w:rFonts w:ascii="Times New Roman" w:hAnsi="Times New Roman"/>
        </w:rPr>
        <w:t>Dinitrogén-oxid</w:t>
      </w:r>
      <w:proofErr w:type="spellEnd"/>
      <w:r w:rsidRPr="002227BE">
        <w:rPr>
          <w:rFonts w:ascii="Times New Roman" w:hAnsi="Times New Roman"/>
        </w:rPr>
        <w:t xml:space="preserve">, 100% v/v, </w:t>
      </w:r>
      <w:proofErr w:type="spellStart"/>
      <w:r w:rsidRPr="002227BE">
        <w:rPr>
          <w:rFonts w:ascii="Times New Roman" w:hAnsi="Times New Roman"/>
        </w:rPr>
        <w:t>Cseppfolyósított</w:t>
      </w:r>
      <w:proofErr w:type="spellEnd"/>
      <w:r w:rsidRPr="002227BE">
        <w:rPr>
          <w:rFonts w:ascii="Times New Roman" w:hAnsi="Times New Roman"/>
        </w:rPr>
        <w:t xml:space="preserve"> </w:t>
      </w:r>
      <w:proofErr w:type="spellStart"/>
      <w:r w:rsidRPr="002227BE">
        <w:rPr>
          <w:rFonts w:ascii="Times New Roman" w:hAnsi="Times New Roman"/>
        </w:rPr>
        <w:t>orvosi</w:t>
      </w:r>
      <w:proofErr w:type="spellEnd"/>
      <w:r w:rsidRPr="002227BE">
        <w:rPr>
          <w:rFonts w:ascii="Times New Roman" w:hAnsi="Times New Roman"/>
        </w:rPr>
        <w:t xml:space="preserve"> gáz</w:t>
      </w:r>
      <w:r w:rsidRPr="002227BE">
        <w:rPr>
          <w:rFonts w:ascii="Times New Roman" w:hAnsi="Times New Roman"/>
        </w:rPr>
        <w:br/>
        <w:t xml:space="preserve">Rumunsko: </w:t>
      </w:r>
      <w:r w:rsidRPr="002227BE">
        <w:rPr>
          <w:rFonts w:ascii="Times New Roman" w:hAnsi="Times New Roman"/>
        </w:rPr>
        <w:tab/>
      </w:r>
      <w:r w:rsidRPr="002227BE">
        <w:rPr>
          <w:rFonts w:ascii="Times New Roman" w:hAnsi="Times New Roman"/>
        </w:rPr>
        <w:tab/>
      </w:r>
      <w:proofErr w:type="spellStart"/>
      <w:r w:rsidRPr="002227BE">
        <w:rPr>
          <w:rFonts w:ascii="Times New Roman" w:hAnsi="Times New Roman"/>
        </w:rPr>
        <w:t>Protoxid</w:t>
      </w:r>
      <w:proofErr w:type="spellEnd"/>
      <w:r w:rsidRPr="002227BE">
        <w:rPr>
          <w:rFonts w:ascii="Times New Roman" w:hAnsi="Times New Roman"/>
        </w:rPr>
        <w:t xml:space="preserve"> </w:t>
      </w:r>
      <w:proofErr w:type="spellStart"/>
      <w:r w:rsidRPr="002227BE">
        <w:rPr>
          <w:rFonts w:ascii="Times New Roman" w:hAnsi="Times New Roman"/>
        </w:rPr>
        <w:t>de</w:t>
      </w:r>
      <w:proofErr w:type="spellEnd"/>
      <w:r w:rsidRPr="002227BE">
        <w:rPr>
          <w:rFonts w:ascii="Times New Roman" w:hAnsi="Times New Roman"/>
        </w:rPr>
        <w:t xml:space="preserve"> </w:t>
      </w:r>
      <w:proofErr w:type="spellStart"/>
      <w:r w:rsidRPr="002227BE">
        <w:rPr>
          <w:rFonts w:ascii="Times New Roman" w:hAnsi="Times New Roman"/>
        </w:rPr>
        <w:t>azot</w:t>
      </w:r>
      <w:proofErr w:type="spellEnd"/>
      <w:r w:rsidRPr="002227BE">
        <w:rPr>
          <w:rFonts w:ascii="Times New Roman" w:hAnsi="Times New Roman"/>
        </w:rPr>
        <w:t xml:space="preserve"> SOL 100% </w:t>
      </w:r>
      <w:proofErr w:type="spellStart"/>
      <w:r w:rsidRPr="002227BE">
        <w:rPr>
          <w:rFonts w:ascii="Times New Roman" w:hAnsi="Times New Roman"/>
        </w:rPr>
        <w:t>gaz</w:t>
      </w:r>
      <w:proofErr w:type="spellEnd"/>
      <w:r w:rsidRPr="002227BE">
        <w:rPr>
          <w:rFonts w:ascii="Times New Roman" w:hAnsi="Times New Roman"/>
        </w:rPr>
        <w:t xml:space="preserve"> </w:t>
      </w:r>
      <w:proofErr w:type="spellStart"/>
      <w:r w:rsidRPr="002227BE">
        <w:rPr>
          <w:rFonts w:ascii="Times New Roman" w:hAnsi="Times New Roman"/>
        </w:rPr>
        <w:t>medicinal</w:t>
      </w:r>
      <w:proofErr w:type="spellEnd"/>
      <w:r w:rsidRPr="002227BE">
        <w:rPr>
          <w:rFonts w:ascii="Times New Roman" w:hAnsi="Times New Roman"/>
        </w:rPr>
        <w:t xml:space="preserve"> </w:t>
      </w:r>
      <w:proofErr w:type="spellStart"/>
      <w:r w:rsidRPr="002227BE">
        <w:rPr>
          <w:rFonts w:ascii="Times New Roman" w:hAnsi="Times New Roman"/>
        </w:rPr>
        <w:t>lichefiat</w:t>
      </w:r>
      <w:proofErr w:type="spellEnd"/>
      <w:r w:rsidRPr="002227BE">
        <w:rPr>
          <w:rFonts w:ascii="Times New Roman" w:hAnsi="Times New Roman"/>
        </w:rPr>
        <w:br/>
        <w:t xml:space="preserve">Slovensko: </w:t>
      </w:r>
      <w:r w:rsidRPr="002227BE">
        <w:rPr>
          <w:rFonts w:ascii="Times New Roman" w:hAnsi="Times New Roman"/>
        </w:rPr>
        <w:tab/>
      </w:r>
      <w:r w:rsidRPr="002227BE">
        <w:rPr>
          <w:rFonts w:ascii="Times New Roman" w:hAnsi="Times New Roman"/>
        </w:rPr>
        <w:tab/>
        <w:t>Medicinálny oxid dusný SOL, 100%, medicinálny plyn skvapalnený</w:t>
      </w:r>
    </w:p>
    <w:p w14:paraId="423C57DD" w14:textId="77777777" w:rsidR="00B065DB" w:rsidRPr="002227BE" w:rsidRDefault="007279D6">
      <w:pPr>
        <w:suppressAutoHyphens/>
        <w:spacing w:after="0"/>
        <w:rPr>
          <w:rFonts w:ascii="Times New Roman" w:hAnsi="Times New Roman"/>
        </w:rPr>
      </w:pPr>
      <w:r w:rsidRPr="002227BE">
        <w:rPr>
          <w:rFonts w:ascii="Times New Roman" w:hAnsi="Times New Roman"/>
        </w:rPr>
        <w:t xml:space="preserve">Slovinsko: </w:t>
      </w:r>
      <w:r w:rsidRPr="002227BE">
        <w:rPr>
          <w:rFonts w:ascii="Times New Roman" w:hAnsi="Times New Roman"/>
        </w:rPr>
        <w:tab/>
      </w:r>
      <w:r w:rsidRPr="002227BE">
        <w:rPr>
          <w:rFonts w:ascii="Times New Roman" w:hAnsi="Times New Roman"/>
        </w:rPr>
        <w:tab/>
      </w:r>
      <w:proofErr w:type="spellStart"/>
      <w:r w:rsidRPr="002227BE">
        <w:rPr>
          <w:rFonts w:ascii="Times New Roman" w:hAnsi="Times New Roman"/>
        </w:rPr>
        <w:t>Medicinski</w:t>
      </w:r>
      <w:proofErr w:type="spellEnd"/>
      <w:r w:rsidRPr="002227BE">
        <w:rPr>
          <w:rFonts w:ascii="Times New Roman" w:hAnsi="Times New Roman"/>
        </w:rPr>
        <w:t xml:space="preserve"> </w:t>
      </w:r>
      <w:proofErr w:type="spellStart"/>
      <w:r w:rsidRPr="002227BE">
        <w:rPr>
          <w:rFonts w:ascii="Times New Roman" w:hAnsi="Times New Roman"/>
        </w:rPr>
        <w:t>didušikov</w:t>
      </w:r>
      <w:proofErr w:type="spellEnd"/>
      <w:r w:rsidRPr="002227BE">
        <w:rPr>
          <w:rFonts w:ascii="Times New Roman" w:hAnsi="Times New Roman"/>
        </w:rPr>
        <w:t xml:space="preserve"> </w:t>
      </w:r>
      <w:proofErr w:type="spellStart"/>
      <w:r w:rsidRPr="002227BE">
        <w:rPr>
          <w:rFonts w:ascii="Times New Roman" w:hAnsi="Times New Roman"/>
        </w:rPr>
        <w:t>oksid</w:t>
      </w:r>
      <w:proofErr w:type="spellEnd"/>
      <w:r w:rsidRPr="002227BE">
        <w:rPr>
          <w:rFonts w:ascii="Times New Roman" w:hAnsi="Times New Roman"/>
        </w:rPr>
        <w:t xml:space="preserve"> SOL 100 % </w:t>
      </w:r>
      <w:proofErr w:type="spellStart"/>
      <w:r w:rsidRPr="002227BE">
        <w:rPr>
          <w:rFonts w:ascii="Times New Roman" w:hAnsi="Times New Roman"/>
        </w:rPr>
        <w:t>medicinski</w:t>
      </w:r>
      <w:proofErr w:type="spellEnd"/>
      <w:r w:rsidRPr="002227BE">
        <w:rPr>
          <w:rFonts w:ascii="Times New Roman" w:hAnsi="Times New Roman"/>
        </w:rPr>
        <w:t xml:space="preserve"> </w:t>
      </w:r>
      <w:proofErr w:type="spellStart"/>
      <w:r w:rsidRPr="002227BE">
        <w:rPr>
          <w:rFonts w:ascii="Times New Roman" w:hAnsi="Times New Roman"/>
        </w:rPr>
        <w:t>plin</w:t>
      </w:r>
      <w:proofErr w:type="spellEnd"/>
      <w:r w:rsidRPr="002227BE">
        <w:rPr>
          <w:rFonts w:ascii="Times New Roman" w:hAnsi="Times New Roman"/>
        </w:rPr>
        <w:t xml:space="preserve">, </w:t>
      </w:r>
      <w:proofErr w:type="spellStart"/>
      <w:r w:rsidRPr="002227BE">
        <w:rPr>
          <w:rFonts w:ascii="Times New Roman" w:hAnsi="Times New Roman"/>
        </w:rPr>
        <w:t>utekočinjen</w:t>
      </w:r>
      <w:proofErr w:type="spellEnd"/>
    </w:p>
    <w:p w14:paraId="2003850A" w14:textId="3F5249F9" w:rsidR="00B065DB" w:rsidRPr="002227BE" w:rsidRDefault="007279D6">
      <w:pPr>
        <w:spacing w:after="0" w:line="240" w:lineRule="auto"/>
        <w:ind w:left="2127" w:hanging="2127"/>
        <w:rPr>
          <w:rFonts w:ascii="Times New Roman" w:hAnsi="Times New Roman"/>
        </w:rPr>
      </w:pPr>
      <w:r w:rsidRPr="002227BE">
        <w:rPr>
          <w:rFonts w:ascii="Times New Roman" w:hAnsi="Times New Roman"/>
        </w:rPr>
        <w:t xml:space="preserve">Španielsko: </w:t>
      </w:r>
      <w:r w:rsidRPr="002227BE">
        <w:rPr>
          <w:rFonts w:ascii="Times New Roman" w:hAnsi="Times New Roman"/>
        </w:rPr>
        <w:tab/>
      </w:r>
      <w:proofErr w:type="spellStart"/>
      <w:r w:rsidRPr="002227BE">
        <w:rPr>
          <w:rFonts w:ascii="Times New Roman" w:hAnsi="Times New Roman"/>
        </w:rPr>
        <w:t>Óxido</w:t>
      </w:r>
      <w:proofErr w:type="spellEnd"/>
      <w:r w:rsidRPr="002227BE">
        <w:rPr>
          <w:rFonts w:ascii="Times New Roman" w:hAnsi="Times New Roman"/>
        </w:rPr>
        <w:t xml:space="preserve"> </w:t>
      </w:r>
      <w:proofErr w:type="spellStart"/>
      <w:r w:rsidRPr="002227BE">
        <w:rPr>
          <w:rFonts w:ascii="Times New Roman" w:hAnsi="Times New Roman"/>
        </w:rPr>
        <w:t>nitroso</w:t>
      </w:r>
      <w:proofErr w:type="spellEnd"/>
      <w:r w:rsidRPr="002227BE">
        <w:rPr>
          <w:rFonts w:ascii="Times New Roman" w:hAnsi="Times New Roman"/>
        </w:rPr>
        <w:t xml:space="preserve"> </w:t>
      </w:r>
      <w:proofErr w:type="spellStart"/>
      <w:r w:rsidRPr="002227BE">
        <w:rPr>
          <w:rFonts w:ascii="Times New Roman" w:hAnsi="Times New Roman"/>
        </w:rPr>
        <w:t>medicinal</w:t>
      </w:r>
      <w:proofErr w:type="spellEnd"/>
      <w:r w:rsidRPr="002227BE">
        <w:rPr>
          <w:rFonts w:ascii="Times New Roman" w:hAnsi="Times New Roman"/>
        </w:rPr>
        <w:t xml:space="preserve"> SOLGROUP, 100% v/v, </w:t>
      </w:r>
      <w:proofErr w:type="spellStart"/>
      <w:r w:rsidRPr="002227BE">
        <w:rPr>
          <w:rFonts w:ascii="Times New Roman" w:hAnsi="Times New Roman"/>
        </w:rPr>
        <w:t>gas</w:t>
      </w:r>
      <w:proofErr w:type="spellEnd"/>
      <w:r w:rsidRPr="002227BE">
        <w:rPr>
          <w:rFonts w:ascii="Times New Roman" w:hAnsi="Times New Roman"/>
        </w:rPr>
        <w:t xml:space="preserve"> </w:t>
      </w:r>
      <w:proofErr w:type="spellStart"/>
      <w:r w:rsidRPr="002227BE">
        <w:rPr>
          <w:rFonts w:ascii="Times New Roman" w:hAnsi="Times New Roman"/>
        </w:rPr>
        <w:t>licuado</w:t>
      </w:r>
      <w:proofErr w:type="spellEnd"/>
      <w:r w:rsidRPr="002227BE">
        <w:rPr>
          <w:rFonts w:ascii="Times New Roman" w:hAnsi="Times New Roman"/>
        </w:rPr>
        <w:t xml:space="preserve"> </w:t>
      </w:r>
      <w:proofErr w:type="spellStart"/>
      <w:r w:rsidRPr="002227BE">
        <w:rPr>
          <w:rFonts w:ascii="Times New Roman" w:hAnsi="Times New Roman"/>
        </w:rPr>
        <w:t>medicinal</w:t>
      </w:r>
      <w:proofErr w:type="spellEnd"/>
    </w:p>
    <w:p w14:paraId="42139C9C" w14:textId="77777777" w:rsidR="00B065DB" w:rsidRPr="002227BE" w:rsidRDefault="007279D6">
      <w:pPr>
        <w:spacing w:after="0" w:line="240" w:lineRule="auto"/>
        <w:ind w:left="2127" w:hanging="2127"/>
        <w:rPr>
          <w:rFonts w:ascii="Times New Roman" w:hAnsi="Times New Roman"/>
        </w:rPr>
      </w:pPr>
      <w:r w:rsidRPr="002227BE">
        <w:rPr>
          <w:rFonts w:ascii="Times New Roman" w:hAnsi="Times New Roman"/>
        </w:rPr>
        <w:t>Holandsko:</w:t>
      </w:r>
      <w:r w:rsidRPr="002227BE">
        <w:rPr>
          <w:rFonts w:ascii="Times New Roman" w:hAnsi="Times New Roman"/>
        </w:rPr>
        <w:tab/>
      </w:r>
      <w:proofErr w:type="spellStart"/>
      <w:r w:rsidRPr="002227BE">
        <w:rPr>
          <w:rFonts w:ascii="Times New Roman" w:hAnsi="Times New Roman"/>
        </w:rPr>
        <w:t>Distikstofoxide</w:t>
      </w:r>
      <w:proofErr w:type="spellEnd"/>
      <w:r w:rsidRPr="002227BE">
        <w:rPr>
          <w:rFonts w:ascii="Times New Roman" w:hAnsi="Times New Roman"/>
        </w:rPr>
        <w:t xml:space="preserve"> </w:t>
      </w:r>
      <w:proofErr w:type="spellStart"/>
      <w:r w:rsidRPr="002227BE">
        <w:rPr>
          <w:rFonts w:ascii="Times New Roman" w:hAnsi="Times New Roman"/>
        </w:rPr>
        <w:t>Medicinaal</w:t>
      </w:r>
      <w:proofErr w:type="spellEnd"/>
      <w:r w:rsidRPr="002227BE">
        <w:rPr>
          <w:rFonts w:ascii="Times New Roman" w:hAnsi="Times New Roman"/>
        </w:rPr>
        <w:t xml:space="preserve"> SOL, </w:t>
      </w:r>
      <w:proofErr w:type="spellStart"/>
      <w:r w:rsidRPr="002227BE">
        <w:rPr>
          <w:rFonts w:ascii="Times New Roman" w:hAnsi="Times New Roman"/>
        </w:rPr>
        <w:t>medicinaal</w:t>
      </w:r>
      <w:proofErr w:type="spellEnd"/>
      <w:r w:rsidRPr="002227BE">
        <w:rPr>
          <w:rFonts w:ascii="Times New Roman" w:hAnsi="Times New Roman"/>
        </w:rPr>
        <w:t xml:space="preserve"> </w:t>
      </w:r>
      <w:proofErr w:type="spellStart"/>
      <w:r w:rsidRPr="002227BE">
        <w:rPr>
          <w:rFonts w:ascii="Times New Roman" w:hAnsi="Times New Roman"/>
        </w:rPr>
        <w:t>gas</w:t>
      </w:r>
      <w:proofErr w:type="spellEnd"/>
      <w:r w:rsidRPr="002227BE">
        <w:rPr>
          <w:rFonts w:ascii="Times New Roman" w:hAnsi="Times New Roman"/>
        </w:rPr>
        <w:t xml:space="preserve">, </w:t>
      </w:r>
      <w:proofErr w:type="spellStart"/>
      <w:r w:rsidRPr="002227BE">
        <w:rPr>
          <w:rFonts w:ascii="Times New Roman" w:hAnsi="Times New Roman"/>
        </w:rPr>
        <w:t>vloeibaar</w:t>
      </w:r>
      <w:proofErr w:type="spellEnd"/>
      <w:r w:rsidRPr="002227BE">
        <w:rPr>
          <w:rFonts w:ascii="Times New Roman" w:hAnsi="Times New Roman"/>
        </w:rPr>
        <w:t xml:space="preserve"> </w:t>
      </w:r>
      <w:proofErr w:type="spellStart"/>
      <w:r w:rsidRPr="002227BE">
        <w:rPr>
          <w:rFonts w:ascii="Times New Roman" w:hAnsi="Times New Roman"/>
        </w:rPr>
        <w:t>gemaakt</w:t>
      </w:r>
      <w:proofErr w:type="spellEnd"/>
      <w:r w:rsidRPr="002227BE">
        <w:rPr>
          <w:rFonts w:ascii="Times New Roman" w:hAnsi="Times New Roman"/>
        </w:rPr>
        <w:t xml:space="preserve"> 100% v/v</w:t>
      </w:r>
    </w:p>
    <w:p w14:paraId="056BED8F" w14:textId="4F9A73A9" w:rsidR="00B065DB" w:rsidRPr="002227BE" w:rsidRDefault="007279D6">
      <w:pPr>
        <w:spacing w:after="0" w:line="240" w:lineRule="auto"/>
        <w:rPr>
          <w:rFonts w:ascii="Times New Roman" w:hAnsi="Times New Roman"/>
        </w:rPr>
      </w:pPr>
      <w:r w:rsidRPr="002227BE">
        <w:rPr>
          <w:rFonts w:ascii="Times New Roman" w:hAnsi="Times New Roman"/>
        </w:rPr>
        <w:t>Veľká Británia:</w:t>
      </w:r>
      <w:r w:rsidRPr="002227BE">
        <w:rPr>
          <w:rFonts w:ascii="Times New Roman" w:hAnsi="Times New Roman"/>
        </w:rPr>
        <w:tab/>
      </w:r>
      <w:r w:rsidRPr="002227BE">
        <w:rPr>
          <w:rFonts w:ascii="Times New Roman" w:hAnsi="Times New Roman"/>
        </w:rPr>
        <w:tab/>
      </w:r>
      <w:proofErr w:type="spellStart"/>
      <w:r w:rsidRPr="002227BE">
        <w:rPr>
          <w:rFonts w:ascii="Times New Roman" w:hAnsi="Times New Roman"/>
        </w:rPr>
        <w:t>Nitrous</w:t>
      </w:r>
      <w:proofErr w:type="spellEnd"/>
      <w:r w:rsidRPr="002227BE">
        <w:rPr>
          <w:rFonts w:ascii="Times New Roman" w:hAnsi="Times New Roman"/>
        </w:rPr>
        <w:t xml:space="preserve"> oxide 100%v/v </w:t>
      </w:r>
      <w:proofErr w:type="spellStart"/>
      <w:r w:rsidRPr="002227BE">
        <w:rPr>
          <w:rFonts w:ascii="Times New Roman" w:hAnsi="Times New Roman"/>
        </w:rPr>
        <w:t>medicinal</w:t>
      </w:r>
      <w:proofErr w:type="spellEnd"/>
      <w:r w:rsidRPr="002227BE">
        <w:rPr>
          <w:rFonts w:ascii="Times New Roman" w:hAnsi="Times New Roman"/>
        </w:rPr>
        <w:t xml:space="preserve"> </w:t>
      </w:r>
      <w:proofErr w:type="spellStart"/>
      <w:r w:rsidRPr="002227BE">
        <w:rPr>
          <w:rFonts w:ascii="Times New Roman" w:hAnsi="Times New Roman"/>
        </w:rPr>
        <w:t>gas</w:t>
      </w:r>
      <w:proofErr w:type="spellEnd"/>
      <w:r w:rsidRPr="002227BE">
        <w:rPr>
          <w:rFonts w:ascii="Times New Roman" w:hAnsi="Times New Roman"/>
        </w:rPr>
        <w:t xml:space="preserve">, </w:t>
      </w:r>
      <w:proofErr w:type="spellStart"/>
      <w:r w:rsidRPr="002227BE">
        <w:rPr>
          <w:rFonts w:ascii="Times New Roman" w:hAnsi="Times New Roman"/>
        </w:rPr>
        <w:t>liquefied</w:t>
      </w:r>
      <w:proofErr w:type="spellEnd"/>
      <w:r w:rsidRPr="002227BE">
        <w:rPr>
          <w:rFonts w:ascii="Times New Roman" w:hAnsi="Times New Roman"/>
        </w:rPr>
        <w:t xml:space="preserve"> </w:t>
      </w:r>
    </w:p>
    <w:p w14:paraId="1885351C" w14:textId="77777777" w:rsidR="00B065DB" w:rsidRPr="002227BE" w:rsidRDefault="00B065DB">
      <w:pPr>
        <w:spacing w:after="0" w:line="240" w:lineRule="auto"/>
        <w:rPr>
          <w:rFonts w:ascii="Times New Roman" w:hAnsi="Times New Roman"/>
        </w:rPr>
      </w:pPr>
    </w:p>
    <w:p w14:paraId="0512BFDC" w14:textId="47C4E7BE" w:rsidR="00DD10A7" w:rsidRPr="002227BE" w:rsidRDefault="00DD10A7" w:rsidP="00DD10A7">
      <w:pPr>
        <w:pStyle w:val="Nadpis1"/>
        <w:ind w:left="-5"/>
        <w:jc w:val="both"/>
        <w:rPr>
          <w:sz w:val="22"/>
          <w:szCs w:val="20"/>
        </w:rPr>
      </w:pPr>
      <w:r w:rsidRPr="002227BE">
        <w:rPr>
          <w:sz w:val="22"/>
        </w:rPr>
        <w:t>Táto písomná informácia bola naposledy aktualizovaná v</w:t>
      </w:r>
      <w:r w:rsidR="001F4678" w:rsidRPr="002227BE">
        <w:t xml:space="preserve"> septembri </w:t>
      </w:r>
      <w:r w:rsidR="001E0481" w:rsidRPr="002227BE">
        <w:t>2020</w:t>
      </w:r>
      <w:r w:rsidR="001F4678" w:rsidRPr="002227BE">
        <w:t>.</w:t>
      </w:r>
    </w:p>
    <w:p w14:paraId="155D8739" w14:textId="77777777" w:rsidR="00B065DB" w:rsidRPr="002227BE" w:rsidRDefault="007279D6">
      <w:pPr>
        <w:spacing w:after="0" w:line="240" w:lineRule="auto"/>
        <w:rPr>
          <w:rFonts w:ascii="Times New Roman" w:hAnsi="Times New Roman"/>
        </w:rPr>
      </w:pPr>
      <w:r w:rsidRPr="002227BE">
        <w:rPr>
          <w:rFonts w:ascii="Times New Roman" w:hAnsi="Times New Roman"/>
        </w:rPr>
        <w:t>-----------------------------------------------------------------------------------------------------------------</w:t>
      </w:r>
    </w:p>
    <w:p w14:paraId="40194955" w14:textId="77777777" w:rsidR="00B065DB" w:rsidRPr="002227BE" w:rsidRDefault="007279D6" w:rsidP="00140724">
      <w:pPr>
        <w:spacing w:after="0" w:line="240" w:lineRule="auto"/>
        <w:rPr>
          <w:rFonts w:ascii="Times New Roman" w:hAnsi="Times New Roman"/>
        </w:rPr>
      </w:pPr>
      <w:r w:rsidRPr="002227BE">
        <w:rPr>
          <w:rFonts w:ascii="Times New Roman" w:hAnsi="Times New Roman"/>
        </w:rPr>
        <w:t>Nasledujúca informácia je určená len pre zdravotníckych pracovníkov:</w:t>
      </w:r>
    </w:p>
    <w:p w14:paraId="61FFF456" w14:textId="77777777" w:rsidR="00CE6A6A" w:rsidRPr="002227BE" w:rsidRDefault="00CE6A6A" w:rsidP="00BB0675">
      <w:pPr>
        <w:spacing w:after="0" w:line="240" w:lineRule="auto"/>
        <w:jc w:val="both"/>
        <w:rPr>
          <w:rFonts w:ascii="Times New Roman" w:hAnsi="Times New Roman"/>
        </w:rPr>
      </w:pPr>
    </w:p>
    <w:p w14:paraId="334D74B7" w14:textId="77777777" w:rsidR="00CE6A6A" w:rsidRPr="002227BE" w:rsidRDefault="00CE6A6A" w:rsidP="00BB0675">
      <w:pPr>
        <w:spacing w:after="0" w:line="240" w:lineRule="auto"/>
        <w:jc w:val="both"/>
        <w:rPr>
          <w:rFonts w:ascii="Times New Roman" w:hAnsi="Times New Roman"/>
          <w:b/>
          <w:szCs w:val="24"/>
        </w:rPr>
      </w:pPr>
      <w:r w:rsidRPr="002227BE">
        <w:rPr>
          <w:rFonts w:ascii="Times New Roman" w:hAnsi="Times New Roman"/>
          <w:b/>
        </w:rPr>
        <w:t>Bezpečnostné pokyny</w:t>
      </w:r>
    </w:p>
    <w:p w14:paraId="3D83526B" w14:textId="680BB823" w:rsidR="00CE6A6A" w:rsidRPr="002227BE" w:rsidRDefault="00CE6A6A" w:rsidP="00BB0675">
      <w:pPr>
        <w:spacing w:after="0" w:line="240" w:lineRule="auto"/>
        <w:jc w:val="both"/>
        <w:rPr>
          <w:rFonts w:ascii="Times New Roman" w:hAnsi="Times New Roman"/>
          <w:b/>
        </w:rPr>
      </w:pPr>
      <w:r w:rsidRPr="002227BE">
        <w:rPr>
          <w:rFonts w:ascii="Times New Roman" w:hAnsi="Times New Roman"/>
        </w:rPr>
        <w:t>Opakované podávanie alebo vystavenie sa oxidu dusnému môže viesť k závislosti. Zdravotnícki pracovníci, ktorí sú pri práci vystavení oxidu dusnému, ma</w:t>
      </w:r>
      <w:r w:rsidR="00CA1CDE" w:rsidRPr="002227BE">
        <w:rPr>
          <w:rFonts w:ascii="Times New Roman" w:hAnsi="Times New Roman"/>
        </w:rPr>
        <w:t>jú</w:t>
      </w:r>
      <w:r w:rsidRPr="002227BE">
        <w:rPr>
          <w:rFonts w:ascii="Times New Roman" w:hAnsi="Times New Roman"/>
        </w:rPr>
        <w:t xml:space="preserve"> byť opatrní.</w:t>
      </w:r>
    </w:p>
    <w:p w14:paraId="71FDA6B7" w14:textId="77777777" w:rsidR="00CE6A6A" w:rsidRPr="002227BE" w:rsidRDefault="00CE6A6A" w:rsidP="00BB0675">
      <w:pPr>
        <w:spacing w:after="0" w:line="240" w:lineRule="auto"/>
        <w:jc w:val="both"/>
        <w:rPr>
          <w:rFonts w:ascii="Times New Roman" w:hAnsi="Times New Roman"/>
        </w:rPr>
      </w:pPr>
    </w:p>
    <w:p w14:paraId="3654898F" w14:textId="77777777" w:rsidR="00B065DB" w:rsidRPr="002227BE" w:rsidRDefault="007279D6">
      <w:pPr>
        <w:spacing w:after="0" w:line="240" w:lineRule="auto"/>
        <w:rPr>
          <w:rFonts w:ascii="Times New Roman" w:hAnsi="Times New Roman"/>
          <w:b/>
        </w:rPr>
      </w:pPr>
      <w:r w:rsidRPr="002227BE">
        <w:rPr>
          <w:rFonts w:ascii="Times New Roman" w:hAnsi="Times New Roman"/>
          <w:b/>
        </w:rPr>
        <w:t xml:space="preserve">Osobitné upozornenia a podmienky na uchovávanie </w:t>
      </w:r>
    </w:p>
    <w:p w14:paraId="642E01EC" w14:textId="6E15A3E6" w:rsidR="00B065DB" w:rsidRPr="002227BE" w:rsidRDefault="007279D6">
      <w:pPr>
        <w:tabs>
          <w:tab w:val="left" w:pos="284"/>
        </w:tabs>
        <w:spacing w:after="0" w:line="240" w:lineRule="auto"/>
        <w:rPr>
          <w:rFonts w:ascii="Times New Roman" w:hAnsi="Times New Roman"/>
        </w:rPr>
      </w:pPr>
      <w:r w:rsidRPr="002227BE">
        <w:rPr>
          <w:rFonts w:ascii="Times New Roman" w:hAnsi="Times New Roman"/>
        </w:rPr>
        <w:t>-</w:t>
      </w:r>
      <w:r w:rsidRPr="002227BE">
        <w:rPr>
          <w:rFonts w:ascii="Times New Roman" w:hAnsi="Times New Roman"/>
        </w:rPr>
        <w:tab/>
        <w:t>Fľaše na stlačený plyn uchovávajte pri teplote od -20 °C do +65 °C.</w:t>
      </w:r>
    </w:p>
    <w:p w14:paraId="540CA5CE" w14:textId="4F3D9103" w:rsidR="00B065DB" w:rsidRPr="002227BE" w:rsidRDefault="007279D6">
      <w:pPr>
        <w:tabs>
          <w:tab w:val="left" w:pos="284"/>
        </w:tabs>
        <w:spacing w:after="0" w:line="240" w:lineRule="auto"/>
        <w:ind w:left="284" w:hanging="284"/>
        <w:rPr>
          <w:rFonts w:ascii="Times New Roman" w:hAnsi="Times New Roman"/>
        </w:rPr>
      </w:pPr>
      <w:r w:rsidRPr="002227BE">
        <w:rPr>
          <w:rFonts w:ascii="Times New Roman" w:hAnsi="Times New Roman"/>
        </w:rPr>
        <w:t>-</w:t>
      </w:r>
      <w:r w:rsidRPr="002227BE">
        <w:rPr>
          <w:rFonts w:ascii="Times New Roman" w:hAnsi="Times New Roman"/>
        </w:rPr>
        <w:tab/>
        <w:t>Fľaše na stlačený plyn uchovávajte v dobre vetranej miestnosti, ktorá je vhodná na uchovávanie medicinálnych plynov.</w:t>
      </w:r>
    </w:p>
    <w:p w14:paraId="0441BF55" w14:textId="07F0EDA5" w:rsidR="00B065DB" w:rsidRPr="002227BE" w:rsidRDefault="007279D6">
      <w:pPr>
        <w:tabs>
          <w:tab w:val="left" w:pos="284"/>
        </w:tabs>
        <w:spacing w:after="0" w:line="240" w:lineRule="auto"/>
        <w:rPr>
          <w:rFonts w:ascii="Times New Roman" w:hAnsi="Times New Roman"/>
        </w:rPr>
      </w:pPr>
      <w:r w:rsidRPr="002227BE">
        <w:rPr>
          <w:rFonts w:ascii="Times New Roman" w:hAnsi="Times New Roman"/>
        </w:rPr>
        <w:t>-</w:t>
      </w:r>
      <w:r w:rsidRPr="002227BE">
        <w:rPr>
          <w:rFonts w:ascii="Times New Roman" w:hAnsi="Times New Roman"/>
        </w:rPr>
        <w:tab/>
        <w:t>Fľaše na stlačený plyn uchovávajte mimo horľavých látok.</w:t>
      </w:r>
    </w:p>
    <w:p w14:paraId="6955DE24" w14:textId="77777777" w:rsidR="00B065DB" w:rsidRPr="002227BE" w:rsidRDefault="007279D6">
      <w:pPr>
        <w:tabs>
          <w:tab w:val="left" w:pos="284"/>
        </w:tabs>
        <w:spacing w:after="0" w:line="240" w:lineRule="auto"/>
        <w:rPr>
          <w:rFonts w:ascii="Times New Roman" w:hAnsi="Times New Roman"/>
        </w:rPr>
      </w:pPr>
      <w:r w:rsidRPr="002227BE">
        <w:rPr>
          <w:rFonts w:ascii="Times New Roman" w:hAnsi="Times New Roman"/>
        </w:rPr>
        <w:t>-</w:t>
      </w:r>
      <w:r w:rsidRPr="002227BE">
        <w:rPr>
          <w:rFonts w:ascii="Times New Roman" w:hAnsi="Times New Roman"/>
        </w:rPr>
        <w:tab/>
        <w:t>Zabráňte akémukoľvek kontaktu s olejom, tukom alebo podobnými látkami.</w:t>
      </w:r>
    </w:p>
    <w:p w14:paraId="1E38091C" w14:textId="7403A8AB" w:rsidR="00B065DB" w:rsidRPr="002227BE" w:rsidRDefault="007279D6">
      <w:pPr>
        <w:tabs>
          <w:tab w:val="left" w:pos="284"/>
        </w:tabs>
        <w:spacing w:after="0" w:line="240" w:lineRule="auto"/>
        <w:ind w:left="284" w:hanging="284"/>
        <w:rPr>
          <w:rFonts w:ascii="Times New Roman" w:hAnsi="Times New Roman"/>
        </w:rPr>
      </w:pPr>
      <w:r w:rsidRPr="002227BE">
        <w:rPr>
          <w:rFonts w:ascii="Times New Roman" w:hAnsi="Times New Roman"/>
        </w:rPr>
        <w:t>-</w:t>
      </w:r>
      <w:r w:rsidRPr="002227BE">
        <w:rPr>
          <w:rFonts w:ascii="Times New Roman" w:hAnsi="Times New Roman"/>
        </w:rPr>
        <w:tab/>
        <w:t>Fľaše na stlačený plyn uchovávajte vo zvislej polohe, s výnimkou fliaš na stlačený plyn s vypuklou základňou, ktoré majú byť uložené v polohe ležmo alebo v prepravnom obale.</w:t>
      </w:r>
    </w:p>
    <w:p w14:paraId="66C23E94" w14:textId="4B6AABFF" w:rsidR="00B065DB" w:rsidRPr="002227BE" w:rsidRDefault="007279D6">
      <w:pPr>
        <w:tabs>
          <w:tab w:val="left" w:pos="284"/>
        </w:tabs>
        <w:spacing w:after="0" w:line="240" w:lineRule="auto"/>
        <w:ind w:left="284" w:hanging="284"/>
        <w:rPr>
          <w:rFonts w:ascii="Times New Roman" w:hAnsi="Times New Roman"/>
        </w:rPr>
      </w:pPr>
      <w:r w:rsidRPr="002227BE">
        <w:rPr>
          <w:rFonts w:ascii="Times New Roman" w:hAnsi="Times New Roman"/>
        </w:rPr>
        <w:t>-</w:t>
      </w:r>
      <w:r w:rsidRPr="002227BE">
        <w:rPr>
          <w:rFonts w:ascii="Times New Roman" w:hAnsi="Times New Roman"/>
        </w:rPr>
        <w:tab/>
        <w:t>Fľaše na stlačený plyn chráňte pred pádom a inými nárazmi ich upevnením vo vhodnej polohe alebo uložením v prepravnom obale.</w:t>
      </w:r>
    </w:p>
    <w:p w14:paraId="44E79193" w14:textId="5655237C" w:rsidR="00B065DB" w:rsidRPr="002227BE" w:rsidRDefault="007279D6">
      <w:pPr>
        <w:tabs>
          <w:tab w:val="left" w:pos="284"/>
        </w:tabs>
        <w:spacing w:after="0" w:line="240" w:lineRule="auto"/>
        <w:ind w:left="284" w:hanging="284"/>
        <w:rPr>
          <w:rFonts w:ascii="Times New Roman" w:hAnsi="Times New Roman"/>
        </w:rPr>
      </w:pPr>
      <w:r w:rsidRPr="002227BE">
        <w:rPr>
          <w:rFonts w:ascii="Times New Roman" w:hAnsi="Times New Roman"/>
        </w:rPr>
        <w:t>-</w:t>
      </w:r>
      <w:r w:rsidRPr="002227BE">
        <w:rPr>
          <w:rFonts w:ascii="Times New Roman" w:hAnsi="Times New Roman"/>
        </w:rPr>
        <w:tab/>
        <w:t>Fľaše na stlačený plyn, ktoré obsahujú iný typ plynu alebo obsahujú iné zloženie, musia byť uchovávané oddelene.</w:t>
      </w:r>
    </w:p>
    <w:p w14:paraId="02C89E21" w14:textId="1B3F41B0" w:rsidR="00B065DB" w:rsidRPr="002227BE" w:rsidRDefault="007279D6">
      <w:pPr>
        <w:tabs>
          <w:tab w:val="left" w:pos="284"/>
        </w:tabs>
        <w:spacing w:after="0" w:line="240" w:lineRule="auto"/>
        <w:rPr>
          <w:rFonts w:ascii="Times New Roman" w:hAnsi="Times New Roman"/>
        </w:rPr>
      </w:pPr>
      <w:r w:rsidRPr="002227BE">
        <w:rPr>
          <w:rFonts w:ascii="Times New Roman" w:hAnsi="Times New Roman"/>
        </w:rPr>
        <w:t>-</w:t>
      </w:r>
      <w:r w:rsidRPr="002227BE">
        <w:rPr>
          <w:rFonts w:ascii="Times New Roman" w:hAnsi="Times New Roman"/>
        </w:rPr>
        <w:tab/>
        <w:t>Plné a prázdne fľaše na stlačený plyn uchovávajte oddelene.</w:t>
      </w:r>
    </w:p>
    <w:p w14:paraId="656716C7" w14:textId="64C7B728" w:rsidR="00B065DB" w:rsidRPr="002227BE" w:rsidRDefault="007279D6">
      <w:pPr>
        <w:tabs>
          <w:tab w:val="left" w:pos="284"/>
        </w:tabs>
        <w:spacing w:after="0" w:line="240" w:lineRule="auto"/>
        <w:rPr>
          <w:rFonts w:ascii="Times New Roman" w:hAnsi="Times New Roman"/>
        </w:rPr>
      </w:pPr>
      <w:r w:rsidRPr="002227BE">
        <w:rPr>
          <w:rFonts w:ascii="Times New Roman" w:hAnsi="Times New Roman"/>
        </w:rPr>
        <w:t>-</w:t>
      </w:r>
      <w:r w:rsidRPr="002227BE">
        <w:rPr>
          <w:rFonts w:ascii="Times New Roman" w:hAnsi="Times New Roman"/>
        </w:rPr>
        <w:tab/>
        <w:t>Fľaše na stlačený plyn neuchovávajte v blízkosti zdrojov tepla.</w:t>
      </w:r>
    </w:p>
    <w:p w14:paraId="3EE1B260" w14:textId="5CCA588A" w:rsidR="00B065DB" w:rsidRPr="002227BE" w:rsidRDefault="007279D6">
      <w:pPr>
        <w:tabs>
          <w:tab w:val="left" w:pos="284"/>
        </w:tabs>
        <w:spacing w:after="0" w:line="240" w:lineRule="auto"/>
        <w:rPr>
          <w:rFonts w:ascii="Times New Roman" w:hAnsi="Times New Roman"/>
        </w:rPr>
      </w:pPr>
      <w:r w:rsidRPr="002227BE">
        <w:rPr>
          <w:rFonts w:ascii="Times New Roman" w:hAnsi="Times New Roman"/>
        </w:rPr>
        <w:t>-</w:t>
      </w:r>
      <w:r w:rsidRPr="002227BE">
        <w:rPr>
          <w:rFonts w:ascii="Times New Roman" w:hAnsi="Times New Roman"/>
        </w:rPr>
        <w:tab/>
        <w:t>Fľaše na stlačený plyn uchovávajte zakryté a chránené pred poveternostnými vplyvmi.</w:t>
      </w:r>
    </w:p>
    <w:p w14:paraId="7384F4CC" w14:textId="15C7A4B8" w:rsidR="00B065DB" w:rsidRPr="002227BE" w:rsidRDefault="007279D6">
      <w:pPr>
        <w:tabs>
          <w:tab w:val="left" w:pos="284"/>
        </w:tabs>
        <w:spacing w:after="0" w:line="240" w:lineRule="auto"/>
        <w:ind w:left="284" w:hanging="284"/>
        <w:rPr>
          <w:rFonts w:ascii="Times New Roman" w:hAnsi="Times New Roman"/>
        </w:rPr>
      </w:pPr>
      <w:r w:rsidRPr="002227BE">
        <w:rPr>
          <w:rFonts w:ascii="Times New Roman" w:hAnsi="Times New Roman"/>
        </w:rPr>
        <w:t>-</w:t>
      </w:r>
      <w:r w:rsidRPr="002227BE">
        <w:rPr>
          <w:rFonts w:ascii="Times New Roman" w:hAnsi="Times New Roman"/>
        </w:rPr>
        <w:tab/>
        <w:t>Ventily fliaš na stlačený plyn pre oxid dusný sú vybavené prietržným kotúčom, ktorý zabraňuje prasknutiu fľaše, ak je tlak vo vnútri fľaše príliš vysoký. Prietržný kotúč môže zlyhať v prípade, ak je teplota príliš vysoká. Tým sa uvoľní celý obsah fľaše.</w:t>
      </w:r>
    </w:p>
    <w:p w14:paraId="4EB033D7" w14:textId="77777777" w:rsidR="00B065DB" w:rsidRPr="002227BE" w:rsidRDefault="007279D6">
      <w:pPr>
        <w:spacing w:after="0" w:line="240" w:lineRule="auto"/>
        <w:ind w:left="284"/>
        <w:rPr>
          <w:rFonts w:ascii="Times New Roman" w:hAnsi="Times New Roman"/>
        </w:rPr>
      </w:pPr>
      <w:r w:rsidRPr="002227BE">
        <w:rPr>
          <w:rFonts w:ascii="Times New Roman" w:hAnsi="Times New Roman"/>
        </w:rPr>
        <w:t>V takomto prípade nevstupujte do skladovacieho priestoru a dobre ho vyvetrajte, pokiaľ vstup nepovolí odborník.</w:t>
      </w:r>
    </w:p>
    <w:p w14:paraId="58C19127" w14:textId="77777777" w:rsidR="00B065DB" w:rsidRPr="002227BE" w:rsidRDefault="00B065DB">
      <w:pPr>
        <w:spacing w:after="0" w:line="240" w:lineRule="auto"/>
        <w:rPr>
          <w:rFonts w:ascii="Times New Roman" w:hAnsi="Times New Roman"/>
          <w:b/>
        </w:rPr>
      </w:pPr>
    </w:p>
    <w:p w14:paraId="14EA5B0A" w14:textId="77777777" w:rsidR="00B065DB" w:rsidRPr="002227BE" w:rsidRDefault="007279D6">
      <w:pPr>
        <w:spacing w:after="0" w:line="240" w:lineRule="auto"/>
        <w:rPr>
          <w:rFonts w:ascii="Times New Roman" w:hAnsi="Times New Roman"/>
          <w:b/>
        </w:rPr>
      </w:pPr>
      <w:r w:rsidRPr="002227BE">
        <w:rPr>
          <w:rFonts w:ascii="Times New Roman" w:hAnsi="Times New Roman"/>
          <w:b/>
        </w:rPr>
        <w:t>Pokyny na použitie, zaobchádzanie a likvidáciu</w:t>
      </w:r>
    </w:p>
    <w:p w14:paraId="7DB34840" w14:textId="77777777" w:rsidR="00B065DB" w:rsidRPr="002227BE" w:rsidRDefault="007279D6">
      <w:pPr>
        <w:spacing w:after="0" w:line="240" w:lineRule="auto"/>
        <w:rPr>
          <w:rFonts w:ascii="Times New Roman" w:hAnsi="Times New Roman"/>
        </w:rPr>
      </w:pPr>
      <w:r w:rsidRPr="002227BE">
        <w:rPr>
          <w:rFonts w:ascii="Times New Roman" w:hAnsi="Times New Roman"/>
        </w:rPr>
        <w:t>Postupujte podľa pokynov vášho dodávateľa, najmä:</w:t>
      </w:r>
    </w:p>
    <w:p w14:paraId="61E7B33D" w14:textId="2706F080" w:rsidR="00B065DB" w:rsidRPr="002227BE" w:rsidRDefault="007279D6">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Oxid dusný sa môže podávať, len ak sa použije vhodná regulácia tlaku a prietoku medzi fľašou a pacientom.</w:t>
      </w:r>
    </w:p>
    <w:p w14:paraId="10D40BE5" w14:textId="07FCF0E6" w:rsidR="00B065DB" w:rsidRPr="002227BE" w:rsidRDefault="007279D6">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Pred otvorením ventilu fľaše sa musí fľaša umiestniť do zvislej polohy a udržiavať v tejto polohe počas podávania.</w:t>
      </w:r>
    </w:p>
    <w:p w14:paraId="31D916C6" w14:textId="77777777" w:rsidR="00B065DB" w:rsidRPr="002227BE" w:rsidRDefault="007279D6">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 xml:space="preserve">Podávanie oxidu dusného sa musí vykonávať spoločne s podávaním kyslíka pomocou zmiešavača. Tlak oxidu dusného v hadiciach musí byť vždy nižší ako tlak kyslíka. </w:t>
      </w:r>
    </w:p>
    <w:p w14:paraId="704B87D0" w14:textId="77777777" w:rsidR="00B065DB" w:rsidRPr="002227BE" w:rsidRDefault="007279D6">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 xml:space="preserve">V prípade použitia variabilného zmiešavača sa odporúča sledovanie pomocou kyslíkového analyzátora. </w:t>
      </w:r>
    </w:p>
    <w:p w14:paraId="1CA62742" w14:textId="0DB24B39" w:rsidR="00B065DB" w:rsidRPr="002227BE" w:rsidRDefault="00C86D15">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Fľaša na stlačený plyn sa nesmie používať, ak je viditeľne poškodená alebo v prípade, že existuje podozrenie, že bola poškodená alebo vystavená extrémnym teplotám.</w:t>
      </w:r>
    </w:p>
    <w:p w14:paraId="2D3CC9A6" w14:textId="77777777" w:rsidR="00B065DB" w:rsidRPr="002227BE" w:rsidRDefault="007279D6">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Zabráňte akémukoľvek kontaktu s olejom, tukom alebo podobnými látkami.</w:t>
      </w:r>
    </w:p>
    <w:p w14:paraId="1010A167" w14:textId="0BFC8EDF" w:rsidR="00B065DB" w:rsidRPr="002227BE" w:rsidRDefault="007279D6">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 xml:space="preserve">Používajte iba vybavenie vhodné pre použitie s fľašou na stlačený plyn a so špecifickým plynom. </w:t>
      </w:r>
    </w:p>
    <w:p w14:paraId="690C9374" w14:textId="7301A739" w:rsidR="00B065DB" w:rsidRPr="002227BE" w:rsidRDefault="007279D6">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Pri otváraní a zatváraní ventilu fľaše na stlačený plyn sa nesmú používať kliešte alebo iné nástroje, aby sa zabránilo riziku poškodenia.</w:t>
      </w:r>
    </w:p>
    <w:p w14:paraId="2281BB55" w14:textId="77777777" w:rsidR="00B065DB" w:rsidRPr="002227BE" w:rsidRDefault="007279D6">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Forma balenia sa nesmie meniť.</w:t>
      </w:r>
    </w:p>
    <w:p w14:paraId="65FC7ED3" w14:textId="217927FA" w:rsidR="00B065DB" w:rsidRPr="002227BE" w:rsidRDefault="007279D6">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 xml:space="preserve">V prípade úniku musí byť ventil fľaše na stlačený plyn ihneď zatvorený, ak to je možné bezpečne vykonať. Ak nie je možné ventil zatvoriť, musí sa fľaša nechať vyprázdniť na bezpečnom mieste vonku. </w:t>
      </w:r>
    </w:p>
    <w:p w14:paraId="229A416A" w14:textId="3FFF5572" w:rsidR="00B065DB" w:rsidRPr="002227BE" w:rsidRDefault="007279D6">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Zatvorte ventily prázdnych fliaš na stlačený plyn.</w:t>
      </w:r>
    </w:p>
    <w:p w14:paraId="12CC5468" w14:textId="77777777" w:rsidR="00B065DB" w:rsidRPr="002227BE" w:rsidRDefault="007279D6">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Odčerpávanie stlačeného plynu nie je povolené.</w:t>
      </w:r>
    </w:p>
    <w:p w14:paraId="43CEC58A" w14:textId="77777777" w:rsidR="00B065DB" w:rsidRPr="002227BE" w:rsidRDefault="007279D6">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Zariadenia s centrálnym skladovaním, distribučné siete, rozvody, odberové miesta a prípojky musia vyhovovať platnej legislatíve.</w:t>
      </w:r>
    </w:p>
    <w:p w14:paraId="6E7D1BF7" w14:textId="77777777" w:rsidR="00B065DB" w:rsidRPr="002227BE" w:rsidRDefault="007279D6">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Oxid dusný môže spôsobiť náhle vznietenie žeravých alebo tlejúcich materiálov. Je preto zakázané fajčiť alebo pracovať s otvoreným ohňom v blízkosti fľaše na stlačený plyn.</w:t>
      </w:r>
    </w:p>
    <w:p w14:paraId="50A6D4F5" w14:textId="77777777" w:rsidR="00B065DB" w:rsidRPr="002227BE" w:rsidRDefault="007279D6">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Oxid dusný je netoxický, nehorľavý plyn, ťažší ako vzduch a podporuje horenie. Môže tvoriť výbušnú zmes v kombinácii s horľavými anestetickými plynmi alebo výparmi, a to aj v neprítomnosti kyslíka.</w:t>
      </w:r>
    </w:p>
    <w:p w14:paraId="2B448928" w14:textId="417DD606" w:rsidR="00B065DB" w:rsidRPr="002227BE" w:rsidRDefault="007279D6">
      <w:pPr>
        <w:pStyle w:val="Odsekzoznamu"/>
        <w:numPr>
          <w:ilvl w:val="0"/>
          <w:numId w:val="2"/>
        </w:numPr>
        <w:spacing w:after="0" w:line="240" w:lineRule="auto"/>
        <w:ind w:left="284" w:hanging="284"/>
        <w:rPr>
          <w:rFonts w:ascii="Times New Roman" w:hAnsi="Times New Roman"/>
        </w:rPr>
      </w:pPr>
      <w:r w:rsidRPr="002227BE">
        <w:rPr>
          <w:rFonts w:ascii="Times New Roman" w:hAnsi="Times New Roman"/>
        </w:rPr>
        <w:t>Prázdne fľaše vráťte po použití dodávateľovi.</w:t>
      </w:r>
    </w:p>
    <w:sectPr w:rsidR="00B065DB" w:rsidRPr="002227BE" w:rsidSect="00C7762E">
      <w:headerReference w:type="default" r:id="rId12"/>
      <w:headerReference w:type="first" r:id="rId13"/>
      <w:pgSz w:w="11906" w:h="16838"/>
      <w:pgMar w:top="1417" w:right="1417" w:bottom="1417" w:left="1417" w:header="708" w:footer="0" w:gutter="0"/>
      <w:cols w:space="708"/>
      <w:formProt w:val="0"/>
      <w:docGrid w:linePitch="360" w:charSpace="-204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6775F9" w15:done="0"/>
  <w15:commentEx w15:paraId="76F9C7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6775F9" w16cid:durableId="23020388"/>
  <w16cid:commentId w16cid:paraId="76F9C70B" w16cid:durableId="230203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8F48F" w14:textId="77777777" w:rsidR="003C187B" w:rsidRDefault="003C187B">
      <w:pPr>
        <w:spacing w:after="0" w:line="240" w:lineRule="auto"/>
      </w:pPr>
      <w:r>
        <w:separator/>
      </w:r>
    </w:p>
  </w:endnote>
  <w:endnote w:type="continuationSeparator" w:id="0">
    <w:p w14:paraId="7B9C37DD" w14:textId="77777777" w:rsidR="003C187B" w:rsidRDefault="003C187B">
      <w:pPr>
        <w:spacing w:after="0" w:line="240" w:lineRule="auto"/>
      </w:pPr>
      <w:r>
        <w:continuationSeparator/>
      </w:r>
    </w:p>
  </w:endnote>
  <w:endnote w:type="continuationNotice" w:id="1">
    <w:p w14:paraId="3BAB43C8" w14:textId="77777777" w:rsidR="003C187B" w:rsidRDefault="003C1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EA7DF" w14:textId="77777777" w:rsidR="003C187B" w:rsidRDefault="003C187B">
      <w:pPr>
        <w:spacing w:after="0" w:line="240" w:lineRule="auto"/>
      </w:pPr>
      <w:r>
        <w:separator/>
      </w:r>
    </w:p>
  </w:footnote>
  <w:footnote w:type="continuationSeparator" w:id="0">
    <w:p w14:paraId="6EDB7854" w14:textId="77777777" w:rsidR="003C187B" w:rsidRDefault="003C187B">
      <w:pPr>
        <w:spacing w:after="0" w:line="240" w:lineRule="auto"/>
      </w:pPr>
      <w:r>
        <w:continuationSeparator/>
      </w:r>
    </w:p>
  </w:footnote>
  <w:footnote w:type="continuationNotice" w:id="1">
    <w:p w14:paraId="56653FD6" w14:textId="77777777" w:rsidR="003C187B" w:rsidRDefault="003C187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DAC1D" w14:textId="77777777" w:rsidR="009A692D" w:rsidRDefault="009A692D" w:rsidP="009A692D">
    <w:pPr>
      <w:pStyle w:val="Hlavika"/>
      <w:rPr>
        <w:rFonts w:ascii="Times New Roman" w:hAnsi="Times New Roman"/>
        <w:sz w:val="18"/>
        <w:szCs w:val="18"/>
      </w:rPr>
    </w:pPr>
    <w:r>
      <w:rPr>
        <w:rFonts w:ascii="Times New Roman" w:hAnsi="Times New Roman"/>
        <w:sz w:val="18"/>
        <w:szCs w:val="18"/>
      </w:rPr>
      <w:t xml:space="preserve">Schválený text k rozhodnutiu o zmene,  </w:t>
    </w:r>
    <w:proofErr w:type="spellStart"/>
    <w:r>
      <w:rPr>
        <w:rFonts w:ascii="Times New Roman" w:hAnsi="Times New Roman"/>
        <w:sz w:val="18"/>
        <w:szCs w:val="18"/>
      </w:rPr>
      <w:t>ev.č</w:t>
    </w:r>
    <w:proofErr w:type="spellEnd"/>
    <w:r>
      <w:rPr>
        <w:rFonts w:ascii="Times New Roman" w:hAnsi="Times New Roman"/>
        <w:sz w:val="18"/>
        <w:szCs w:val="18"/>
      </w:rPr>
      <w:t>.: 2018/05385-ZME</w:t>
    </w:r>
  </w:p>
  <w:p w14:paraId="48345D5A" w14:textId="77777777" w:rsidR="002C4F0F" w:rsidRPr="000870AB" w:rsidRDefault="002C4F0F">
    <w:pPr>
      <w:pStyle w:val="Hlavika"/>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1C885" w14:textId="3487E516" w:rsidR="00C7762E" w:rsidRPr="000870AB" w:rsidRDefault="00C7762E" w:rsidP="00C7762E">
    <w:pPr>
      <w:pStyle w:val="Hlavika"/>
    </w:pPr>
    <w:r w:rsidRPr="000870AB">
      <w:rPr>
        <w:rFonts w:ascii="Times New Roman" w:hAnsi="Times New Roman"/>
        <w:sz w:val="18"/>
      </w:rPr>
      <w:t>Schválený text k rozhodnutiu o registrácii, ev. č.:</w:t>
    </w:r>
    <w:r w:rsidRPr="000870AB">
      <w:t xml:space="preserve">  </w:t>
    </w:r>
    <w:r w:rsidRPr="000870AB">
      <w:rPr>
        <w:rFonts w:ascii="Times New Roman" w:hAnsi="Times New Roman"/>
        <w:sz w:val="18"/>
      </w:rPr>
      <w:t>2016/05402-ZME</w:t>
    </w:r>
    <w:r w:rsidRPr="000870AB">
      <w:t xml:space="preserve"> </w:t>
    </w:r>
  </w:p>
  <w:p w14:paraId="18167A6C" w14:textId="77777777" w:rsidR="00C7762E" w:rsidRPr="000870AB" w:rsidRDefault="00C7762E" w:rsidP="00C7762E">
    <w:pPr>
      <w:pStyle w:val="Hlavika"/>
      <w:rPr>
        <w:rFonts w:ascii="Times New Roman" w:hAnsi="Times New Roman"/>
        <w:sz w:val="18"/>
        <w:szCs w:val="18"/>
      </w:rPr>
    </w:pPr>
    <w:r w:rsidRPr="000870AB">
      <w:rPr>
        <w:rFonts w:ascii="Times New Roman" w:hAnsi="Times New Roman"/>
        <w:sz w:val="18"/>
      </w:rPr>
      <w:t>Schválený text k rozhodnutiu o predĺžení, ev. č.:2017/01178-PRE</w:t>
    </w:r>
  </w:p>
  <w:p w14:paraId="3CEDD567" w14:textId="4C034556" w:rsidR="00C7762E" w:rsidRPr="000870AB" w:rsidRDefault="00C7762E">
    <w:pPr>
      <w:pStyle w:val="Hlavika"/>
    </w:pPr>
  </w:p>
  <w:p w14:paraId="378DA64B" w14:textId="77777777" w:rsidR="002C4F0F" w:rsidRPr="000870AB" w:rsidRDefault="002C4F0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7000"/>
    <w:multiLevelType w:val="hybridMultilevel"/>
    <w:tmpl w:val="61A8CEC4"/>
    <w:lvl w:ilvl="0" w:tplc="BB8A4CBA">
      <w:start w:val="1"/>
      <w:numFmt w:val="bullet"/>
      <w:lvlText w:val="-"/>
      <w:lvlJc w:val="left"/>
      <w:pPr>
        <w:ind w:left="705"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nsid w:val="0D354BBE"/>
    <w:multiLevelType w:val="hybridMultilevel"/>
    <w:tmpl w:val="EB023546"/>
    <w:lvl w:ilvl="0" w:tplc="00000002">
      <w:numFmt w:val="bullet"/>
      <w:lvlText w:val="-"/>
      <w:lvlJc w:val="left"/>
      <w:pPr>
        <w:ind w:left="724" w:hanging="360"/>
      </w:pPr>
      <w:rPr>
        <w:rFonts w:ascii="Arial" w:hAnsi="Arial" w:cs="Arial" w:hint="default"/>
        <w:sz w:val="24"/>
        <w:szCs w:val="24"/>
        <w:lang w:val="en-GB"/>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abstractNum w:abstractNumId="2">
    <w:nsid w:val="0FDA47D3"/>
    <w:multiLevelType w:val="multilevel"/>
    <w:tmpl w:val="6FC8E3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0BA5B01"/>
    <w:multiLevelType w:val="hybridMultilevel"/>
    <w:tmpl w:val="14848044"/>
    <w:lvl w:ilvl="0" w:tplc="541AC068">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C5E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06ED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E188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BC8F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479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9EA9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AEE9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C0079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2697D28"/>
    <w:multiLevelType w:val="hybridMultilevel"/>
    <w:tmpl w:val="F7503EEE"/>
    <w:lvl w:ilvl="0" w:tplc="BB8A4CBA">
      <w:start w:val="1"/>
      <w:numFmt w:val="bullet"/>
      <w:lvlText w:val="-"/>
      <w:lvlJc w:val="left"/>
      <w:pPr>
        <w:ind w:left="11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cs="Wingdings" w:hint="default"/>
      </w:rPr>
    </w:lvl>
    <w:lvl w:ilvl="3" w:tplc="04100001" w:tentative="1">
      <w:start w:val="1"/>
      <w:numFmt w:val="bullet"/>
      <w:lvlText w:val=""/>
      <w:lvlJc w:val="left"/>
      <w:pPr>
        <w:ind w:left="3306" w:hanging="360"/>
      </w:pPr>
      <w:rPr>
        <w:rFonts w:ascii="Symbol" w:hAnsi="Symbol" w:cs="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cs="Wingdings" w:hint="default"/>
      </w:rPr>
    </w:lvl>
    <w:lvl w:ilvl="6" w:tplc="04100001" w:tentative="1">
      <w:start w:val="1"/>
      <w:numFmt w:val="bullet"/>
      <w:lvlText w:val=""/>
      <w:lvlJc w:val="left"/>
      <w:pPr>
        <w:ind w:left="5466" w:hanging="360"/>
      </w:pPr>
      <w:rPr>
        <w:rFonts w:ascii="Symbol" w:hAnsi="Symbol" w:cs="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cs="Wingdings" w:hint="default"/>
      </w:rPr>
    </w:lvl>
  </w:abstractNum>
  <w:abstractNum w:abstractNumId="5">
    <w:nsid w:val="16A027C9"/>
    <w:multiLevelType w:val="hybridMultilevel"/>
    <w:tmpl w:val="0996FC0E"/>
    <w:lvl w:ilvl="0" w:tplc="BB8A4CBA">
      <w:start w:val="1"/>
      <w:numFmt w:val="bullet"/>
      <w:lvlText w:val="-"/>
      <w:lvlJc w:val="left"/>
      <w:pPr>
        <w:ind w:left="72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abstractNum w:abstractNumId="6">
    <w:nsid w:val="18621AD1"/>
    <w:multiLevelType w:val="multilevel"/>
    <w:tmpl w:val="03D08E78"/>
    <w:lvl w:ilvl="0">
      <w:start w:val="5048"/>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209068AE"/>
    <w:multiLevelType w:val="hybridMultilevel"/>
    <w:tmpl w:val="62D05D90"/>
    <w:lvl w:ilvl="0" w:tplc="BB8A4CBA">
      <w:start w:val="1"/>
      <w:numFmt w:val="bullet"/>
      <w:lvlText w:val="-"/>
      <w:lvlJc w:val="left"/>
      <w:pPr>
        <w:ind w:left="72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cs="Wingdings" w:hint="default"/>
      </w:rPr>
    </w:lvl>
    <w:lvl w:ilvl="3" w:tplc="04100001" w:tentative="1">
      <w:start w:val="1"/>
      <w:numFmt w:val="bullet"/>
      <w:lvlText w:val=""/>
      <w:lvlJc w:val="left"/>
      <w:pPr>
        <w:ind w:left="2884" w:hanging="360"/>
      </w:pPr>
      <w:rPr>
        <w:rFonts w:ascii="Symbol" w:hAnsi="Symbol" w:cs="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cs="Wingdings" w:hint="default"/>
      </w:rPr>
    </w:lvl>
    <w:lvl w:ilvl="6" w:tplc="04100001" w:tentative="1">
      <w:start w:val="1"/>
      <w:numFmt w:val="bullet"/>
      <w:lvlText w:val=""/>
      <w:lvlJc w:val="left"/>
      <w:pPr>
        <w:ind w:left="5044" w:hanging="360"/>
      </w:pPr>
      <w:rPr>
        <w:rFonts w:ascii="Symbol" w:hAnsi="Symbol" w:cs="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cs="Wingdings" w:hint="default"/>
      </w:rPr>
    </w:lvl>
  </w:abstractNum>
  <w:abstractNum w:abstractNumId="8">
    <w:nsid w:val="219B6AD3"/>
    <w:multiLevelType w:val="hybridMultilevel"/>
    <w:tmpl w:val="CAB40124"/>
    <w:lvl w:ilvl="0" w:tplc="BB8A4CBA">
      <w:start w:val="1"/>
      <w:numFmt w:val="bullet"/>
      <w:lvlText w:val="-"/>
      <w:lvlJc w:val="left"/>
      <w:pPr>
        <w:ind w:left="11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cs="Wingdings" w:hint="default"/>
      </w:rPr>
    </w:lvl>
    <w:lvl w:ilvl="3" w:tplc="04100001" w:tentative="1">
      <w:start w:val="1"/>
      <w:numFmt w:val="bullet"/>
      <w:lvlText w:val=""/>
      <w:lvlJc w:val="left"/>
      <w:pPr>
        <w:ind w:left="3306" w:hanging="360"/>
      </w:pPr>
      <w:rPr>
        <w:rFonts w:ascii="Symbol" w:hAnsi="Symbol" w:cs="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cs="Wingdings" w:hint="default"/>
      </w:rPr>
    </w:lvl>
    <w:lvl w:ilvl="6" w:tplc="04100001" w:tentative="1">
      <w:start w:val="1"/>
      <w:numFmt w:val="bullet"/>
      <w:lvlText w:val=""/>
      <w:lvlJc w:val="left"/>
      <w:pPr>
        <w:ind w:left="5466" w:hanging="360"/>
      </w:pPr>
      <w:rPr>
        <w:rFonts w:ascii="Symbol" w:hAnsi="Symbol" w:cs="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cs="Wingdings" w:hint="default"/>
      </w:rPr>
    </w:lvl>
  </w:abstractNum>
  <w:abstractNum w:abstractNumId="9">
    <w:nsid w:val="2BA631F5"/>
    <w:multiLevelType w:val="hybridMultilevel"/>
    <w:tmpl w:val="81146216"/>
    <w:lvl w:ilvl="0" w:tplc="BB8A4CBA">
      <w:start w:val="1"/>
      <w:numFmt w:val="bullet"/>
      <w:lvlText w:val="-"/>
      <w:lvlJc w:val="left"/>
      <w:pPr>
        <w:ind w:left="11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cs="Wingdings" w:hint="default"/>
      </w:rPr>
    </w:lvl>
    <w:lvl w:ilvl="3" w:tplc="04100001" w:tentative="1">
      <w:start w:val="1"/>
      <w:numFmt w:val="bullet"/>
      <w:lvlText w:val=""/>
      <w:lvlJc w:val="left"/>
      <w:pPr>
        <w:ind w:left="3306" w:hanging="360"/>
      </w:pPr>
      <w:rPr>
        <w:rFonts w:ascii="Symbol" w:hAnsi="Symbol" w:cs="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cs="Wingdings" w:hint="default"/>
      </w:rPr>
    </w:lvl>
    <w:lvl w:ilvl="6" w:tplc="04100001" w:tentative="1">
      <w:start w:val="1"/>
      <w:numFmt w:val="bullet"/>
      <w:lvlText w:val=""/>
      <w:lvlJc w:val="left"/>
      <w:pPr>
        <w:ind w:left="5466" w:hanging="360"/>
      </w:pPr>
      <w:rPr>
        <w:rFonts w:ascii="Symbol" w:hAnsi="Symbol" w:cs="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cs="Wingdings" w:hint="default"/>
      </w:rPr>
    </w:lvl>
  </w:abstractNum>
  <w:abstractNum w:abstractNumId="10">
    <w:nsid w:val="39D43558"/>
    <w:multiLevelType w:val="hybridMultilevel"/>
    <w:tmpl w:val="6B924954"/>
    <w:lvl w:ilvl="0" w:tplc="BB8A4CBA">
      <w:start w:val="1"/>
      <w:numFmt w:val="bullet"/>
      <w:lvlText w:val="-"/>
      <w:lvlJc w:val="left"/>
      <w:pPr>
        <w:ind w:left="11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cs="Wingdings" w:hint="default"/>
      </w:rPr>
    </w:lvl>
    <w:lvl w:ilvl="3" w:tplc="04100001" w:tentative="1">
      <w:start w:val="1"/>
      <w:numFmt w:val="bullet"/>
      <w:lvlText w:val=""/>
      <w:lvlJc w:val="left"/>
      <w:pPr>
        <w:ind w:left="3306" w:hanging="360"/>
      </w:pPr>
      <w:rPr>
        <w:rFonts w:ascii="Symbol" w:hAnsi="Symbol" w:cs="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cs="Wingdings" w:hint="default"/>
      </w:rPr>
    </w:lvl>
    <w:lvl w:ilvl="6" w:tplc="04100001" w:tentative="1">
      <w:start w:val="1"/>
      <w:numFmt w:val="bullet"/>
      <w:lvlText w:val=""/>
      <w:lvlJc w:val="left"/>
      <w:pPr>
        <w:ind w:left="5466" w:hanging="360"/>
      </w:pPr>
      <w:rPr>
        <w:rFonts w:ascii="Symbol" w:hAnsi="Symbol" w:cs="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cs="Wingdings" w:hint="default"/>
      </w:rPr>
    </w:lvl>
  </w:abstractNum>
  <w:abstractNum w:abstractNumId="11">
    <w:nsid w:val="4A0142BD"/>
    <w:multiLevelType w:val="multilevel"/>
    <w:tmpl w:val="1966DC70"/>
    <w:lvl w:ilvl="0">
      <w:start w:val="1"/>
      <w:numFmt w:val="decimal"/>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FCC115C"/>
    <w:multiLevelType w:val="hybridMultilevel"/>
    <w:tmpl w:val="2D02FD68"/>
    <w:lvl w:ilvl="0" w:tplc="BB8A4CBA">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cs="Wingdings" w:hint="default"/>
      </w:rPr>
    </w:lvl>
    <w:lvl w:ilvl="3" w:tplc="04100001" w:tentative="1">
      <w:start w:val="1"/>
      <w:numFmt w:val="bullet"/>
      <w:lvlText w:val=""/>
      <w:lvlJc w:val="left"/>
      <w:pPr>
        <w:ind w:left="3447" w:hanging="360"/>
      </w:pPr>
      <w:rPr>
        <w:rFonts w:ascii="Symbol" w:hAnsi="Symbol" w:cs="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cs="Wingdings" w:hint="default"/>
      </w:rPr>
    </w:lvl>
    <w:lvl w:ilvl="6" w:tplc="04100001" w:tentative="1">
      <w:start w:val="1"/>
      <w:numFmt w:val="bullet"/>
      <w:lvlText w:val=""/>
      <w:lvlJc w:val="left"/>
      <w:pPr>
        <w:ind w:left="5607" w:hanging="360"/>
      </w:pPr>
      <w:rPr>
        <w:rFonts w:ascii="Symbol" w:hAnsi="Symbol" w:cs="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cs="Wingdings" w:hint="default"/>
      </w:rPr>
    </w:lvl>
  </w:abstractNum>
  <w:abstractNum w:abstractNumId="13">
    <w:nsid w:val="54533807"/>
    <w:multiLevelType w:val="hybridMultilevel"/>
    <w:tmpl w:val="66DA34A2"/>
    <w:lvl w:ilvl="0" w:tplc="BB8A4CBA">
      <w:start w:val="1"/>
      <w:numFmt w:val="bullet"/>
      <w:lvlText w:val="-"/>
      <w:lvlJc w:val="left"/>
      <w:pPr>
        <w:ind w:left="11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cs="Wingdings" w:hint="default"/>
      </w:rPr>
    </w:lvl>
    <w:lvl w:ilvl="3" w:tplc="04100001" w:tentative="1">
      <w:start w:val="1"/>
      <w:numFmt w:val="bullet"/>
      <w:lvlText w:val=""/>
      <w:lvlJc w:val="left"/>
      <w:pPr>
        <w:ind w:left="3306" w:hanging="360"/>
      </w:pPr>
      <w:rPr>
        <w:rFonts w:ascii="Symbol" w:hAnsi="Symbol" w:cs="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cs="Wingdings" w:hint="default"/>
      </w:rPr>
    </w:lvl>
    <w:lvl w:ilvl="6" w:tplc="04100001" w:tentative="1">
      <w:start w:val="1"/>
      <w:numFmt w:val="bullet"/>
      <w:lvlText w:val=""/>
      <w:lvlJc w:val="left"/>
      <w:pPr>
        <w:ind w:left="5466" w:hanging="360"/>
      </w:pPr>
      <w:rPr>
        <w:rFonts w:ascii="Symbol" w:hAnsi="Symbol" w:cs="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cs="Wingdings" w:hint="default"/>
      </w:rPr>
    </w:lvl>
  </w:abstractNum>
  <w:abstractNum w:abstractNumId="14">
    <w:nsid w:val="5C2F3250"/>
    <w:multiLevelType w:val="hybridMultilevel"/>
    <w:tmpl w:val="AC6084BC"/>
    <w:lvl w:ilvl="0" w:tplc="BB8A4CBA">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15">
    <w:nsid w:val="5D816CDF"/>
    <w:multiLevelType w:val="hybridMultilevel"/>
    <w:tmpl w:val="EE0849C6"/>
    <w:lvl w:ilvl="0" w:tplc="BB8A4CBA">
      <w:start w:val="1"/>
      <w:numFmt w:val="bullet"/>
      <w:lvlText w:val="-"/>
      <w:lvlJc w:val="left"/>
      <w:pPr>
        <w:ind w:left="11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cs="Wingdings" w:hint="default"/>
      </w:rPr>
    </w:lvl>
    <w:lvl w:ilvl="3" w:tplc="04100001" w:tentative="1">
      <w:start w:val="1"/>
      <w:numFmt w:val="bullet"/>
      <w:lvlText w:val=""/>
      <w:lvlJc w:val="left"/>
      <w:pPr>
        <w:ind w:left="3306" w:hanging="360"/>
      </w:pPr>
      <w:rPr>
        <w:rFonts w:ascii="Symbol" w:hAnsi="Symbol" w:cs="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cs="Wingdings" w:hint="default"/>
      </w:rPr>
    </w:lvl>
    <w:lvl w:ilvl="6" w:tplc="04100001" w:tentative="1">
      <w:start w:val="1"/>
      <w:numFmt w:val="bullet"/>
      <w:lvlText w:val=""/>
      <w:lvlJc w:val="left"/>
      <w:pPr>
        <w:ind w:left="5466" w:hanging="360"/>
      </w:pPr>
      <w:rPr>
        <w:rFonts w:ascii="Symbol" w:hAnsi="Symbol" w:cs="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cs="Wingdings" w:hint="default"/>
      </w:rPr>
    </w:lvl>
  </w:abstractNum>
  <w:abstractNum w:abstractNumId="16">
    <w:nsid w:val="64F138D9"/>
    <w:multiLevelType w:val="hybridMultilevel"/>
    <w:tmpl w:val="33BAD50E"/>
    <w:lvl w:ilvl="0" w:tplc="BB8A4CBA">
      <w:start w:val="1"/>
      <w:numFmt w:val="bullet"/>
      <w:lvlText w:val="-"/>
      <w:lvlJc w:val="left"/>
      <w:pPr>
        <w:ind w:left="11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cs="Wingdings" w:hint="default"/>
      </w:rPr>
    </w:lvl>
    <w:lvl w:ilvl="3" w:tplc="04100001" w:tentative="1">
      <w:start w:val="1"/>
      <w:numFmt w:val="bullet"/>
      <w:lvlText w:val=""/>
      <w:lvlJc w:val="left"/>
      <w:pPr>
        <w:ind w:left="3306" w:hanging="360"/>
      </w:pPr>
      <w:rPr>
        <w:rFonts w:ascii="Symbol" w:hAnsi="Symbol" w:cs="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cs="Wingdings" w:hint="default"/>
      </w:rPr>
    </w:lvl>
    <w:lvl w:ilvl="6" w:tplc="04100001" w:tentative="1">
      <w:start w:val="1"/>
      <w:numFmt w:val="bullet"/>
      <w:lvlText w:val=""/>
      <w:lvlJc w:val="left"/>
      <w:pPr>
        <w:ind w:left="5466" w:hanging="360"/>
      </w:pPr>
      <w:rPr>
        <w:rFonts w:ascii="Symbol" w:hAnsi="Symbol" w:cs="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cs="Wingdings" w:hint="default"/>
      </w:rPr>
    </w:lvl>
  </w:abstractNum>
  <w:abstractNum w:abstractNumId="17">
    <w:nsid w:val="650408E3"/>
    <w:multiLevelType w:val="hybridMultilevel"/>
    <w:tmpl w:val="264A4906"/>
    <w:lvl w:ilvl="0" w:tplc="00000002">
      <w:numFmt w:val="bullet"/>
      <w:lvlText w:val="-"/>
      <w:lvlJc w:val="left"/>
      <w:pPr>
        <w:ind w:left="724" w:hanging="360"/>
      </w:pPr>
      <w:rPr>
        <w:rFonts w:ascii="Arial" w:hAnsi="Arial" w:cs="Arial" w:hint="default"/>
        <w:sz w:val="24"/>
        <w:szCs w:val="24"/>
        <w:lang w:val="en-GB"/>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abstractNum w:abstractNumId="18">
    <w:nsid w:val="700B378D"/>
    <w:multiLevelType w:val="hybridMultilevel"/>
    <w:tmpl w:val="B9D0FE3E"/>
    <w:lvl w:ilvl="0" w:tplc="BB8A4CBA">
      <w:start w:val="1"/>
      <w:numFmt w:val="bullet"/>
      <w:lvlText w:val="-"/>
      <w:lvlJc w:val="left"/>
      <w:pPr>
        <w:ind w:left="11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cs="Wingdings" w:hint="default"/>
      </w:rPr>
    </w:lvl>
    <w:lvl w:ilvl="3" w:tplc="04100001" w:tentative="1">
      <w:start w:val="1"/>
      <w:numFmt w:val="bullet"/>
      <w:lvlText w:val=""/>
      <w:lvlJc w:val="left"/>
      <w:pPr>
        <w:ind w:left="3306" w:hanging="360"/>
      </w:pPr>
      <w:rPr>
        <w:rFonts w:ascii="Symbol" w:hAnsi="Symbol" w:cs="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cs="Wingdings" w:hint="default"/>
      </w:rPr>
    </w:lvl>
    <w:lvl w:ilvl="6" w:tplc="04100001" w:tentative="1">
      <w:start w:val="1"/>
      <w:numFmt w:val="bullet"/>
      <w:lvlText w:val=""/>
      <w:lvlJc w:val="left"/>
      <w:pPr>
        <w:ind w:left="5466" w:hanging="360"/>
      </w:pPr>
      <w:rPr>
        <w:rFonts w:ascii="Symbol" w:hAnsi="Symbol" w:cs="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cs="Wingdings" w:hint="default"/>
      </w:rPr>
    </w:lvl>
  </w:abstractNum>
  <w:abstractNum w:abstractNumId="19">
    <w:nsid w:val="720B640D"/>
    <w:multiLevelType w:val="hybridMultilevel"/>
    <w:tmpl w:val="E6DC2998"/>
    <w:lvl w:ilvl="0" w:tplc="BB8A4CBA">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cs="Wingdings" w:hint="default"/>
      </w:rPr>
    </w:lvl>
    <w:lvl w:ilvl="3" w:tplc="04100001" w:tentative="1">
      <w:start w:val="1"/>
      <w:numFmt w:val="bullet"/>
      <w:lvlText w:val=""/>
      <w:lvlJc w:val="left"/>
      <w:pPr>
        <w:ind w:left="3447" w:hanging="360"/>
      </w:pPr>
      <w:rPr>
        <w:rFonts w:ascii="Symbol" w:hAnsi="Symbol" w:cs="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cs="Wingdings" w:hint="default"/>
      </w:rPr>
    </w:lvl>
    <w:lvl w:ilvl="6" w:tplc="04100001" w:tentative="1">
      <w:start w:val="1"/>
      <w:numFmt w:val="bullet"/>
      <w:lvlText w:val=""/>
      <w:lvlJc w:val="left"/>
      <w:pPr>
        <w:ind w:left="5607" w:hanging="360"/>
      </w:pPr>
      <w:rPr>
        <w:rFonts w:ascii="Symbol" w:hAnsi="Symbol" w:cs="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cs="Wingdings" w:hint="default"/>
      </w:rPr>
    </w:lvl>
  </w:abstractNum>
  <w:abstractNum w:abstractNumId="20">
    <w:nsid w:val="72EF0D83"/>
    <w:multiLevelType w:val="hybridMultilevel"/>
    <w:tmpl w:val="3D10F878"/>
    <w:lvl w:ilvl="0" w:tplc="BB8A4CBA">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EA766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5ED1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64370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E87C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1AF93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4A1E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6474B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E00BE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6"/>
  </w:num>
  <w:num w:numId="3">
    <w:abstractNumId w:val="2"/>
  </w:num>
  <w:num w:numId="4">
    <w:abstractNumId w:val="20"/>
  </w:num>
  <w:num w:numId="5">
    <w:abstractNumId w:val="3"/>
  </w:num>
  <w:num w:numId="6">
    <w:abstractNumId w:val="19"/>
  </w:num>
  <w:num w:numId="7">
    <w:abstractNumId w:val="12"/>
  </w:num>
  <w:num w:numId="8">
    <w:abstractNumId w:val="7"/>
  </w:num>
  <w:num w:numId="9">
    <w:abstractNumId w:val="1"/>
  </w:num>
  <w:num w:numId="10">
    <w:abstractNumId w:val="14"/>
  </w:num>
  <w:num w:numId="11">
    <w:abstractNumId w:val="5"/>
  </w:num>
  <w:num w:numId="12">
    <w:abstractNumId w:val="17"/>
  </w:num>
  <w:num w:numId="13">
    <w:abstractNumId w:val="0"/>
  </w:num>
  <w:num w:numId="14">
    <w:abstractNumId w:val="15"/>
  </w:num>
  <w:num w:numId="15">
    <w:abstractNumId w:val="4"/>
  </w:num>
  <w:num w:numId="16">
    <w:abstractNumId w:val="18"/>
  </w:num>
  <w:num w:numId="17">
    <w:abstractNumId w:val="9"/>
  </w:num>
  <w:num w:numId="18">
    <w:abstractNumId w:val="10"/>
  </w:num>
  <w:num w:numId="19">
    <w:abstractNumId w:val="8"/>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proofState w:spelling="clean" w:grammar="clean"/>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B"/>
    <w:rsid w:val="00000063"/>
    <w:rsid w:val="000028C8"/>
    <w:rsid w:val="00006161"/>
    <w:rsid w:val="00006970"/>
    <w:rsid w:val="00031BBE"/>
    <w:rsid w:val="00043E19"/>
    <w:rsid w:val="00046C4A"/>
    <w:rsid w:val="00050164"/>
    <w:rsid w:val="00056BDC"/>
    <w:rsid w:val="00070B42"/>
    <w:rsid w:val="00076EC5"/>
    <w:rsid w:val="000870AB"/>
    <w:rsid w:val="00097FE9"/>
    <w:rsid w:val="000B0D18"/>
    <w:rsid w:val="000B53EE"/>
    <w:rsid w:val="000B68E6"/>
    <w:rsid w:val="000D2CAF"/>
    <w:rsid w:val="000D3057"/>
    <w:rsid w:val="000D6DC0"/>
    <w:rsid w:val="000F481A"/>
    <w:rsid w:val="000F773D"/>
    <w:rsid w:val="000F79BE"/>
    <w:rsid w:val="00112C83"/>
    <w:rsid w:val="00113F83"/>
    <w:rsid w:val="00121A40"/>
    <w:rsid w:val="00126697"/>
    <w:rsid w:val="0013227B"/>
    <w:rsid w:val="00140724"/>
    <w:rsid w:val="0014249D"/>
    <w:rsid w:val="00142D01"/>
    <w:rsid w:val="00163BBD"/>
    <w:rsid w:val="00164028"/>
    <w:rsid w:val="001740AA"/>
    <w:rsid w:val="00176E9F"/>
    <w:rsid w:val="00187118"/>
    <w:rsid w:val="001C4CD6"/>
    <w:rsid w:val="001C7E54"/>
    <w:rsid w:val="001E0481"/>
    <w:rsid w:val="001E44F4"/>
    <w:rsid w:val="001E5553"/>
    <w:rsid w:val="001E6C6E"/>
    <w:rsid w:val="001F4678"/>
    <w:rsid w:val="001F4F02"/>
    <w:rsid w:val="00206892"/>
    <w:rsid w:val="00210870"/>
    <w:rsid w:val="00220673"/>
    <w:rsid w:val="002227BE"/>
    <w:rsid w:val="00224C66"/>
    <w:rsid w:val="002448C8"/>
    <w:rsid w:val="00246B0D"/>
    <w:rsid w:val="00254EFF"/>
    <w:rsid w:val="002659CA"/>
    <w:rsid w:val="00284713"/>
    <w:rsid w:val="00291A15"/>
    <w:rsid w:val="00293F45"/>
    <w:rsid w:val="00294FC0"/>
    <w:rsid w:val="002965F7"/>
    <w:rsid w:val="00296BC6"/>
    <w:rsid w:val="002A14ED"/>
    <w:rsid w:val="002A270A"/>
    <w:rsid w:val="002A30AB"/>
    <w:rsid w:val="002B1785"/>
    <w:rsid w:val="002C2908"/>
    <w:rsid w:val="002C2D07"/>
    <w:rsid w:val="002C4F0F"/>
    <w:rsid w:val="002C73BB"/>
    <w:rsid w:val="002E5123"/>
    <w:rsid w:val="002F4455"/>
    <w:rsid w:val="00314F82"/>
    <w:rsid w:val="003214F9"/>
    <w:rsid w:val="00346A54"/>
    <w:rsid w:val="00361FBB"/>
    <w:rsid w:val="0036580E"/>
    <w:rsid w:val="003666BC"/>
    <w:rsid w:val="003962F8"/>
    <w:rsid w:val="003C187B"/>
    <w:rsid w:val="003E1196"/>
    <w:rsid w:val="003E4A75"/>
    <w:rsid w:val="003E7184"/>
    <w:rsid w:val="00405591"/>
    <w:rsid w:val="00427A2E"/>
    <w:rsid w:val="0044195C"/>
    <w:rsid w:val="00452649"/>
    <w:rsid w:val="00483EFD"/>
    <w:rsid w:val="00486CE5"/>
    <w:rsid w:val="004903B4"/>
    <w:rsid w:val="00492002"/>
    <w:rsid w:val="004A2E33"/>
    <w:rsid w:val="004B39F8"/>
    <w:rsid w:val="004C56E1"/>
    <w:rsid w:val="004D206F"/>
    <w:rsid w:val="004D59C2"/>
    <w:rsid w:val="004E3B9D"/>
    <w:rsid w:val="004F33E9"/>
    <w:rsid w:val="0051043B"/>
    <w:rsid w:val="005123C0"/>
    <w:rsid w:val="00525435"/>
    <w:rsid w:val="005711D6"/>
    <w:rsid w:val="0058065D"/>
    <w:rsid w:val="00597385"/>
    <w:rsid w:val="005C2E8A"/>
    <w:rsid w:val="005D3AE6"/>
    <w:rsid w:val="005D493A"/>
    <w:rsid w:val="005D59D4"/>
    <w:rsid w:val="005F121E"/>
    <w:rsid w:val="005F1770"/>
    <w:rsid w:val="005F3E7A"/>
    <w:rsid w:val="006137A7"/>
    <w:rsid w:val="006341BC"/>
    <w:rsid w:val="006342C6"/>
    <w:rsid w:val="00644E9E"/>
    <w:rsid w:val="00650F57"/>
    <w:rsid w:val="00674ED8"/>
    <w:rsid w:val="00681E1A"/>
    <w:rsid w:val="00682EEF"/>
    <w:rsid w:val="00691AA0"/>
    <w:rsid w:val="006D5203"/>
    <w:rsid w:val="006D5A34"/>
    <w:rsid w:val="006D7D9E"/>
    <w:rsid w:val="006F24C7"/>
    <w:rsid w:val="007248C5"/>
    <w:rsid w:val="007279D6"/>
    <w:rsid w:val="007330AF"/>
    <w:rsid w:val="00752606"/>
    <w:rsid w:val="00761F9F"/>
    <w:rsid w:val="00771FA9"/>
    <w:rsid w:val="00773D7F"/>
    <w:rsid w:val="00776316"/>
    <w:rsid w:val="00785955"/>
    <w:rsid w:val="007A319F"/>
    <w:rsid w:val="007D24DC"/>
    <w:rsid w:val="007F1BC0"/>
    <w:rsid w:val="007F2CC5"/>
    <w:rsid w:val="008170BE"/>
    <w:rsid w:val="00817E65"/>
    <w:rsid w:val="00846F69"/>
    <w:rsid w:val="00850A39"/>
    <w:rsid w:val="0085270E"/>
    <w:rsid w:val="00855636"/>
    <w:rsid w:val="008601CE"/>
    <w:rsid w:val="00865B60"/>
    <w:rsid w:val="008703B3"/>
    <w:rsid w:val="008730DB"/>
    <w:rsid w:val="008829D3"/>
    <w:rsid w:val="00887508"/>
    <w:rsid w:val="00892D19"/>
    <w:rsid w:val="00894AEB"/>
    <w:rsid w:val="008A74C3"/>
    <w:rsid w:val="008C01F4"/>
    <w:rsid w:val="008C0F97"/>
    <w:rsid w:val="008C127E"/>
    <w:rsid w:val="008C3DB5"/>
    <w:rsid w:val="008C78C5"/>
    <w:rsid w:val="008D6232"/>
    <w:rsid w:val="008E691A"/>
    <w:rsid w:val="009013EA"/>
    <w:rsid w:val="00904ABE"/>
    <w:rsid w:val="0091069C"/>
    <w:rsid w:val="0092281D"/>
    <w:rsid w:val="00932C13"/>
    <w:rsid w:val="009435B0"/>
    <w:rsid w:val="00943B28"/>
    <w:rsid w:val="00951453"/>
    <w:rsid w:val="0095562A"/>
    <w:rsid w:val="00957518"/>
    <w:rsid w:val="009623E9"/>
    <w:rsid w:val="009728C7"/>
    <w:rsid w:val="009927C3"/>
    <w:rsid w:val="009A692D"/>
    <w:rsid w:val="009B2D68"/>
    <w:rsid w:val="009B3F2D"/>
    <w:rsid w:val="009D0B05"/>
    <w:rsid w:val="009D1A99"/>
    <w:rsid w:val="009D1FA2"/>
    <w:rsid w:val="009D67C4"/>
    <w:rsid w:val="009E1CD7"/>
    <w:rsid w:val="009E1ED1"/>
    <w:rsid w:val="009F059B"/>
    <w:rsid w:val="009F1090"/>
    <w:rsid w:val="009F4BD2"/>
    <w:rsid w:val="009F5E57"/>
    <w:rsid w:val="00A04624"/>
    <w:rsid w:val="00A144E0"/>
    <w:rsid w:val="00A17469"/>
    <w:rsid w:val="00A17A39"/>
    <w:rsid w:val="00A213FB"/>
    <w:rsid w:val="00A7150A"/>
    <w:rsid w:val="00A84A7F"/>
    <w:rsid w:val="00A868C4"/>
    <w:rsid w:val="00AA69D5"/>
    <w:rsid w:val="00AB32BA"/>
    <w:rsid w:val="00AB7C93"/>
    <w:rsid w:val="00AD0681"/>
    <w:rsid w:val="00AD4829"/>
    <w:rsid w:val="00AD79AE"/>
    <w:rsid w:val="00AE049E"/>
    <w:rsid w:val="00AE2849"/>
    <w:rsid w:val="00AE3879"/>
    <w:rsid w:val="00AE46CC"/>
    <w:rsid w:val="00AF1054"/>
    <w:rsid w:val="00AF2087"/>
    <w:rsid w:val="00AF3595"/>
    <w:rsid w:val="00AF63A1"/>
    <w:rsid w:val="00B0392E"/>
    <w:rsid w:val="00B065DB"/>
    <w:rsid w:val="00B21650"/>
    <w:rsid w:val="00B260D2"/>
    <w:rsid w:val="00B358BD"/>
    <w:rsid w:val="00B37202"/>
    <w:rsid w:val="00B6085A"/>
    <w:rsid w:val="00B65E7E"/>
    <w:rsid w:val="00B92C28"/>
    <w:rsid w:val="00B92E83"/>
    <w:rsid w:val="00B9332A"/>
    <w:rsid w:val="00BB0675"/>
    <w:rsid w:val="00BB75DB"/>
    <w:rsid w:val="00BC279C"/>
    <w:rsid w:val="00BC44F4"/>
    <w:rsid w:val="00BD0DC2"/>
    <w:rsid w:val="00BF5BF9"/>
    <w:rsid w:val="00BF7F9B"/>
    <w:rsid w:val="00C13A15"/>
    <w:rsid w:val="00C23371"/>
    <w:rsid w:val="00C32B1D"/>
    <w:rsid w:val="00C51B23"/>
    <w:rsid w:val="00C67016"/>
    <w:rsid w:val="00C72179"/>
    <w:rsid w:val="00C7762E"/>
    <w:rsid w:val="00C808FD"/>
    <w:rsid w:val="00C86D15"/>
    <w:rsid w:val="00C91D2C"/>
    <w:rsid w:val="00CA1CDE"/>
    <w:rsid w:val="00CB1652"/>
    <w:rsid w:val="00CB42F7"/>
    <w:rsid w:val="00CB43DB"/>
    <w:rsid w:val="00CB78DE"/>
    <w:rsid w:val="00CC4C89"/>
    <w:rsid w:val="00CD0435"/>
    <w:rsid w:val="00CD6E01"/>
    <w:rsid w:val="00CE6A6A"/>
    <w:rsid w:val="00CF684E"/>
    <w:rsid w:val="00D04AB5"/>
    <w:rsid w:val="00D21626"/>
    <w:rsid w:val="00D229DA"/>
    <w:rsid w:val="00D24184"/>
    <w:rsid w:val="00D33F45"/>
    <w:rsid w:val="00D35095"/>
    <w:rsid w:val="00D463DF"/>
    <w:rsid w:val="00D824EB"/>
    <w:rsid w:val="00D84348"/>
    <w:rsid w:val="00D86FA2"/>
    <w:rsid w:val="00D975A3"/>
    <w:rsid w:val="00DA4D24"/>
    <w:rsid w:val="00DB40FE"/>
    <w:rsid w:val="00DB54D4"/>
    <w:rsid w:val="00DC6CAA"/>
    <w:rsid w:val="00DD06BE"/>
    <w:rsid w:val="00DD10A7"/>
    <w:rsid w:val="00DD2D2A"/>
    <w:rsid w:val="00E04602"/>
    <w:rsid w:val="00E0785C"/>
    <w:rsid w:val="00E14DE0"/>
    <w:rsid w:val="00E37D83"/>
    <w:rsid w:val="00E433EC"/>
    <w:rsid w:val="00E6777B"/>
    <w:rsid w:val="00E772E9"/>
    <w:rsid w:val="00E82055"/>
    <w:rsid w:val="00E849DF"/>
    <w:rsid w:val="00EA3050"/>
    <w:rsid w:val="00EA7AC7"/>
    <w:rsid w:val="00EC394E"/>
    <w:rsid w:val="00EC62FA"/>
    <w:rsid w:val="00ED0153"/>
    <w:rsid w:val="00ED4B05"/>
    <w:rsid w:val="00ED6417"/>
    <w:rsid w:val="00EE1D54"/>
    <w:rsid w:val="00EF012B"/>
    <w:rsid w:val="00EF3FB4"/>
    <w:rsid w:val="00F07DB9"/>
    <w:rsid w:val="00F15FF1"/>
    <w:rsid w:val="00F25BDD"/>
    <w:rsid w:val="00F30D89"/>
    <w:rsid w:val="00F51F53"/>
    <w:rsid w:val="00F71642"/>
    <w:rsid w:val="00F75BE7"/>
    <w:rsid w:val="00F762FA"/>
    <w:rsid w:val="00F82EAF"/>
    <w:rsid w:val="00F84D69"/>
    <w:rsid w:val="00F879ED"/>
    <w:rsid w:val="00F90EA6"/>
    <w:rsid w:val="00F9716E"/>
    <w:rsid w:val="00FB2903"/>
    <w:rsid w:val="00FB3BA1"/>
    <w:rsid w:val="00FE4295"/>
    <w:rsid w:val="00FE626E"/>
    <w:rsid w:val="00FF6435"/>
    <w:rsid w:val="00FF7184"/>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82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005F9"/>
    <w:pPr>
      <w:spacing w:after="200" w:line="276" w:lineRule="auto"/>
    </w:pPr>
    <w:rPr>
      <w:rFonts w:eastAsia="Times New Roman"/>
      <w:sz w:val="22"/>
      <w:szCs w:val="22"/>
    </w:rPr>
  </w:style>
  <w:style w:type="paragraph" w:styleId="Nadpis1">
    <w:name w:val="heading 1"/>
    <w:next w:val="Normlny"/>
    <w:link w:val="Nadpis1Char"/>
    <w:uiPriority w:val="9"/>
    <w:unhideWhenUsed/>
    <w:qFormat/>
    <w:rsid w:val="00DD10A7"/>
    <w:pPr>
      <w:keepNext/>
      <w:keepLines/>
      <w:spacing w:after="14" w:line="249" w:lineRule="auto"/>
      <w:ind w:left="13" w:hanging="10"/>
      <w:outlineLvl w:val="0"/>
    </w:pPr>
    <w:rPr>
      <w:rFonts w:ascii="Times New Roman" w:eastAsia="Times New Roman" w:hAnsi="Times New Roman"/>
      <w:b/>
      <w:color w:val="000000"/>
      <w:sz w:val="24"/>
      <w:szCs w:val="22"/>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link w:val="Hlavika"/>
    <w:uiPriority w:val="99"/>
    <w:qFormat/>
    <w:rsid w:val="007A6F46"/>
    <w:rPr>
      <w:rFonts w:cs="Times New Roman"/>
      <w:lang w:val="sk-SK" w:eastAsia="sk-SK"/>
    </w:rPr>
  </w:style>
  <w:style w:type="character" w:customStyle="1" w:styleId="PtaChar">
    <w:name w:val="Päta Char"/>
    <w:link w:val="Pta"/>
    <w:qFormat/>
    <w:rsid w:val="007A6F46"/>
    <w:rPr>
      <w:rFonts w:cs="Times New Roman"/>
      <w:lang w:val="sk-SK" w:eastAsia="sk-SK"/>
    </w:rPr>
  </w:style>
  <w:style w:type="character" w:customStyle="1" w:styleId="Internetovodkaz">
    <w:name w:val="Internetový odkaz"/>
    <w:uiPriority w:val="99"/>
    <w:unhideWhenUsed/>
    <w:rsid w:val="008B557F"/>
    <w:rPr>
      <w:color w:val="0563C1"/>
      <w:u w:val="single"/>
    </w:rPr>
  </w:style>
  <w:style w:type="character" w:styleId="Odkaznakomentr">
    <w:name w:val="annotation reference"/>
    <w:uiPriority w:val="99"/>
    <w:semiHidden/>
    <w:unhideWhenUsed/>
    <w:rPr>
      <w:sz w:val="16"/>
      <w:szCs w:val="16"/>
    </w:rPr>
  </w:style>
  <w:style w:type="character" w:customStyle="1" w:styleId="TextkomentraChar">
    <w:name w:val="Text komentára Char"/>
    <w:basedOn w:val="Predvolenpsmoodseku"/>
    <w:link w:val="Textkomentra"/>
    <w:uiPriority w:val="99"/>
    <w:semiHidden/>
    <w:qFormat/>
    <w:rsid w:val="00241498"/>
    <w:rPr>
      <w:rFonts w:eastAsia="Times New Roman"/>
    </w:rPr>
  </w:style>
  <w:style w:type="character" w:customStyle="1" w:styleId="PredmetkomentraChar">
    <w:name w:val="Predmet komentára Char"/>
    <w:basedOn w:val="TextkomentraChar"/>
    <w:link w:val="Predmetkomentra"/>
    <w:uiPriority w:val="99"/>
    <w:semiHidden/>
    <w:qFormat/>
    <w:rsid w:val="00241498"/>
    <w:rPr>
      <w:rFonts w:eastAsia="Times New Roman"/>
      <w:b/>
      <w:bCs/>
    </w:rPr>
  </w:style>
  <w:style w:type="character" w:customStyle="1" w:styleId="apple-converted-space">
    <w:name w:val="apple-converted-space"/>
    <w:basedOn w:val="Predvolenpsmoodseku"/>
    <w:qFormat/>
    <w:rsid w:val="000B30AE"/>
  </w:style>
  <w:style w:type="character" w:customStyle="1" w:styleId="ListLabel1">
    <w:name w:val="ListLabel 1"/>
    <w:qFormat/>
    <w:rsid w:val="007279D6"/>
    <w:rPr>
      <w:rFonts w:cs="Times New Roman"/>
    </w:rPr>
  </w:style>
  <w:style w:type="character" w:customStyle="1" w:styleId="ListLabel2">
    <w:name w:val="ListLabel 2"/>
    <w:qFormat/>
    <w:rsid w:val="007279D6"/>
    <w:rPr>
      <w:rFonts w:cs="Times New Roman"/>
    </w:rPr>
  </w:style>
  <w:style w:type="character" w:customStyle="1" w:styleId="ListLabel3">
    <w:name w:val="ListLabel 3"/>
    <w:qFormat/>
    <w:rsid w:val="007279D6"/>
    <w:rPr>
      <w:rFonts w:cs="Times New Roman"/>
    </w:rPr>
  </w:style>
  <w:style w:type="character" w:customStyle="1" w:styleId="ListLabel4">
    <w:name w:val="ListLabel 4"/>
    <w:qFormat/>
    <w:rsid w:val="007279D6"/>
    <w:rPr>
      <w:rFonts w:cs="Times New Roman"/>
    </w:rPr>
  </w:style>
  <w:style w:type="character" w:customStyle="1" w:styleId="ListLabel5">
    <w:name w:val="ListLabel 5"/>
    <w:qFormat/>
    <w:rsid w:val="007279D6"/>
    <w:rPr>
      <w:rFonts w:cs="Times New Roman"/>
    </w:rPr>
  </w:style>
  <w:style w:type="character" w:customStyle="1" w:styleId="ListLabel6">
    <w:name w:val="ListLabel 6"/>
    <w:qFormat/>
    <w:rsid w:val="007279D6"/>
    <w:rPr>
      <w:rFonts w:cs="Times New Roman"/>
    </w:rPr>
  </w:style>
  <w:style w:type="character" w:customStyle="1" w:styleId="ListLabel7">
    <w:name w:val="ListLabel 7"/>
    <w:qFormat/>
    <w:rsid w:val="007279D6"/>
    <w:rPr>
      <w:rFonts w:cs="Times New Roman"/>
    </w:rPr>
  </w:style>
  <w:style w:type="character" w:customStyle="1" w:styleId="ListLabel8">
    <w:name w:val="ListLabel 8"/>
    <w:qFormat/>
    <w:rsid w:val="007279D6"/>
    <w:rPr>
      <w:rFonts w:cs="Times New Roman"/>
    </w:rPr>
  </w:style>
  <w:style w:type="character" w:customStyle="1" w:styleId="ListLabel9">
    <w:name w:val="ListLabel 9"/>
    <w:qFormat/>
    <w:rsid w:val="007279D6"/>
    <w:rPr>
      <w:rFonts w:cs="Times New Roman"/>
    </w:rPr>
  </w:style>
  <w:style w:type="character" w:customStyle="1" w:styleId="ListLabel10">
    <w:name w:val="ListLabel 10"/>
    <w:qFormat/>
    <w:rsid w:val="007279D6"/>
    <w:rPr>
      <w:rFonts w:eastAsia="Times New Roman"/>
    </w:rPr>
  </w:style>
  <w:style w:type="character" w:customStyle="1" w:styleId="ListLabel11">
    <w:name w:val="ListLabel 11"/>
    <w:qFormat/>
    <w:rsid w:val="007279D6"/>
    <w:rPr>
      <w:rFonts w:ascii="Times New Roman" w:hAnsi="Times New Roman" w:cs="Times New Roman"/>
      <w:b/>
      <w:sz w:val="24"/>
    </w:rPr>
  </w:style>
  <w:style w:type="character" w:customStyle="1" w:styleId="ListLabel12">
    <w:name w:val="ListLabel 12"/>
    <w:qFormat/>
    <w:rsid w:val="007279D6"/>
    <w:rPr>
      <w:rFonts w:cs="Times New Roman"/>
    </w:rPr>
  </w:style>
  <w:style w:type="character" w:customStyle="1" w:styleId="ListLabel13">
    <w:name w:val="ListLabel 13"/>
    <w:qFormat/>
    <w:rsid w:val="007279D6"/>
    <w:rPr>
      <w:rFonts w:cs="Times New Roman"/>
    </w:rPr>
  </w:style>
  <w:style w:type="character" w:customStyle="1" w:styleId="ListLabel14">
    <w:name w:val="ListLabel 14"/>
    <w:qFormat/>
    <w:rsid w:val="007279D6"/>
    <w:rPr>
      <w:rFonts w:cs="Times New Roman"/>
    </w:rPr>
  </w:style>
  <w:style w:type="character" w:customStyle="1" w:styleId="ListLabel15">
    <w:name w:val="ListLabel 15"/>
    <w:qFormat/>
    <w:rsid w:val="007279D6"/>
    <w:rPr>
      <w:rFonts w:cs="Times New Roman"/>
    </w:rPr>
  </w:style>
  <w:style w:type="character" w:customStyle="1" w:styleId="ListLabel16">
    <w:name w:val="ListLabel 16"/>
    <w:qFormat/>
    <w:rsid w:val="007279D6"/>
    <w:rPr>
      <w:rFonts w:cs="Times New Roman"/>
    </w:rPr>
  </w:style>
  <w:style w:type="character" w:customStyle="1" w:styleId="ListLabel17">
    <w:name w:val="ListLabel 17"/>
    <w:qFormat/>
    <w:rsid w:val="007279D6"/>
    <w:rPr>
      <w:rFonts w:cs="Times New Roman"/>
    </w:rPr>
  </w:style>
  <w:style w:type="character" w:customStyle="1" w:styleId="ListLabel18">
    <w:name w:val="ListLabel 18"/>
    <w:qFormat/>
    <w:rsid w:val="007279D6"/>
    <w:rPr>
      <w:rFonts w:cs="Times New Roman"/>
    </w:rPr>
  </w:style>
  <w:style w:type="character" w:customStyle="1" w:styleId="ListLabel19">
    <w:name w:val="ListLabel 19"/>
    <w:qFormat/>
    <w:rsid w:val="007279D6"/>
    <w:rPr>
      <w:rFonts w:cs="Times New Roman"/>
    </w:rPr>
  </w:style>
  <w:style w:type="character" w:customStyle="1" w:styleId="ListLabel20">
    <w:name w:val="ListLabel 20"/>
    <w:qFormat/>
    <w:rsid w:val="007279D6"/>
    <w:rPr>
      <w:rFonts w:ascii="Times New Roman" w:eastAsia="Times New Roman" w:hAnsi="Times New Roman"/>
      <w:sz w:val="24"/>
    </w:rPr>
  </w:style>
  <w:style w:type="paragraph" w:customStyle="1" w:styleId="Nadpis">
    <w:name w:val="Nadpis"/>
    <w:basedOn w:val="Normlny"/>
    <w:next w:val="Zkladntext"/>
    <w:qFormat/>
    <w:rsid w:val="007279D6"/>
    <w:pPr>
      <w:keepNext/>
      <w:spacing w:before="240" w:after="120"/>
    </w:pPr>
    <w:rPr>
      <w:rFonts w:ascii="Liberation Sans" w:eastAsia="Microsoft YaHei" w:hAnsi="Liberation Sans" w:cs="Mangal"/>
      <w:sz w:val="28"/>
      <w:szCs w:val="28"/>
    </w:rPr>
  </w:style>
  <w:style w:type="paragraph" w:styleId="Zkladntext">
    <w:name w:val="Body Text"/>
    <w:basedOn w:val="Normlny"/>
    <w:rsid w:val="007279D6"/>
    <w:pPr>
      <w:spacing w:after="140" w:line="288" w:lineRule="auto"/>
    </w:pPr>
  </w:style>
  <w:style w:type="paragraph" w:styleId="Zoznam">
    <w:name w:val="List"/>
    <w:basedOn w:val="Zkladntext"/>
    <w:rsid w:val="007279D6"/>
    <w:rPr>
      <w:rFonts w:cs="Mangal"/>
    </w:rPr>
  </w:style>
  <w:style w:type="paragraph" w:styleId="Popis">
    <w:name w:val="caption"/>
    <w:basedOn w:val="Normlny"/>
    <w:qFormat/>
    <w:rsid w:val="007279D6"/>
    <w:pPr>
      <w:suppressLineNumbers/>
      <w:spacing w:before="120" w:after="120"/>
    </w:pPr>
    <w:rPr>
      <w:rFonts w:cs="Mangal"/>
      <w:i/>
      <w:iCs/>
      <w:sz w:val="24"/>
      <w:szCs w:val="24"/>
    </w:rPr>
  </w:style>
  <w:style w:type="paragraph" w:customStyle="1" w:styleId="Rejstk">
    <w:name w:val="Rejstřík"/>
    <w:basedOn w:val="Normlny"/>
    <w:qFormat/>
    <w:rsid w:val="007279D6"/>
    <w:pPr>
      <w:suppressLineNumbers/>
    </w:pPr>
    <w:rPr>
      <w:rFonts w:cs="Mangal"/>
    </w:rPr>
  </w:style>
  <w:style w:type="paragraph" w:styleId="Hlavika">
    <w:name w:val="header"/>
    <w:basedOn w:val="Normlny"/>
    <w:link w:val="HlavikaChar"/>
    <w:uiPriority w:val="99"/>
    <w:rsid w:val="007A6F46"/>
    <w:pPr>
      <w:tabs>
        <w:tab w:val="center" w:pos="4536"/>
        <w:tab w:val="right" w:pos="9072"/>
      </w:tabs>
      <w:spacing w:after="0" w:line="240" w:lineRule="auto"/>
    </w:pPr>
    <w:rPr>
      <w:rFonts w:eastAsia="Calibri"/>
      <w:sz w:val="20"/>
      <w:szCs w:val="20"/>
    </w:rPr>
  </w:style>
  <w:style w:type="paragraph" w:styleId="Pta">
    <w:name w:val="footer"/>
    <w:basedOn w:val="Normlny"/>
    <w:link w:val="PtaChar"/>
    <w:rsid w:val="007A6F46"/>
    <w:pPr>
      <w:tabs>
        <w:tab w:val="center" w:pos="4536"/>
        <w:tab w:val="right" w:pos="9072"/>
      </w:tabs>
      <w:spacing w:after="0" w:line="240" w:lineRule="auto"/>
    </w:pPr>
    <w:rPr>
      <w:rFonts w:eastAsia="Calibri"/>
      <w:sz w:val="20"/>
      <w:szCs w:val="20"/>
    </w:rPr>
  </w:style>
  <w:style w:type="paragraph" w:styleId="Odsekzoznamu">
    <w:name w:val="List Paragraph"/>
    <w:basedOn w:val="Normlny"/>
    <w:qFormat/>
    <w:rsid w:val="007A6F46"/>
    <w:pPr>
      <w:ind w:left="720"/>
    </w:pPr>
  </w:style>
  <w:style w:type="paragraph" w:styleId="Textbubliny">
    <w:name w:val="Balloon Text"/>
    <w:basedOn w:val="Normlny"/>
    <w:semiHidden/>
    <w:qFormat/>
    <w:rsid w:val="006B3003"/>
    <w:rPr>
      <w:rFonts w:ascii="Tahoma" w:hAnsi="Tahoma" w:cs="Tahoma"/>
      <w:sz w:val="16"/>
      <w:szCs w:val="16"/>
    </w:rPr>
  </w:style>
  <w:style w:type="paragraph" w:styleId="Textkomentra">
    <w:name w:val="annotation text"/>
    <w:link w:val="TextkomentraChar"/>
    <w:uiPriority w:val="99"/>
    <w:semiHidden/>
    <w:unhideWhenUsed/>
  </w:style>
  <w:style w:type="paragraph" w:styleId="Predmetkomentra">
    <w:name w:val="annotation subject"/>
    <w:basedOn w:val="Textkomentra"/>
    <w:link w:val="PredmetkomentraChar"/>
    <w:uiPriority w:val="99"/>
    <w:semiHidden/>
    <w:unhideWhenUsed/>
    <w:qFormat/>
    <w:rsid w:val="00241498"/>
    <w:rPr>
      <w:b/>
      <w:bCs/>
    </w:rPr>
  </w:style>
  <w:style w:type="table" w:styleId="Mriekatabuky">
    <w:name w:val="Table Grid"/>
    <w:basedOn w:val="Normlnatabuka"/>
    <w:rsid w:val="007A6F46"/>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rsid w:val="00220673"/>
    <w:rPr>
      <w:color w:val="0000FF"/>
      <w:u w:val="single"/>
    </w:rPr>
  </w:style>
  <w:style w:type="character" w:customStyle="1" w:styleId="Nadpis1Char">
    <w:name w:val="Nadpis 1 Char"/>
    <w:basedOn w:val="Predvolenpsmoodseku"/>
    <w:link w:val="Nadpis1"/>
    <w:uiPriority w:val="9"/>
    <w:rsid w:val="00DD10A7"/>
    <w:rPr>
      <w:rFonts w:ascii="Times New Roman" w:eastAsia="Times New Roman" w:hAnsi="Times New Roman"/>
      <w:b/>
      <w:color w:val="000000"/>
      <w:sz w:val="24"/>
      <w:szCs w:val="22"/>
      <w:lang w:val="sk-SK" w:eastAsia="en-GB"/>
    </w:rPr>
  </w:style>
  <w:style w:type="character" w:customStyle="1" w:styleId="tlid-translation">
    <w:name w:val="tlid-translation"/>
    <w:basedOn w:val="Predvolenpsmoodseku"/>
    <w:rsid w:val="001E44F4"/>
  </w:style>
  <w:style w:type="character" w:customStyle="1" w:styleId="tm-p-">
    <w:name w:val="tm-p-"/>
    <w:basedOn w:val="Predvolenpsmoodseku"/>
    <w:rsid w:val="009623E9"/>
  </w:style>
  <w:style w:type="character" w:customStyle="1" w:styleId="tm-p-em">
    <w:name w:val="tm-p-em"/>
    <w:basedOn w:val="Predvolenpsmoodseku"/>
    <w:rsid w:val="009623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005F9"/>
    <w:pPr>
      <w:spacing w:after="200" w:line="276" w:lineRule="auto"/>
    </w:pPr>
    <w:rPr>
      <w:rFonts w:eastAsia="Times New Roman"/>
      <w:sz w:val="22"/>
      <w:szCs w:val="22"/>
    </w:rPr>
  </w:style>
  <w:style w:type="paragraph" w:styleId="Nadpis1">
    <w:name w:val="heading 1"/>
    <w:next w:val="Normlny"/>
    <w:link w:val="Nadpis1Char"/>
    <w:uiPriority w:val="9"/>
    <w:unhideWhenUsed/>
    <w:qFormat/>
    <w:rsid w:val="00DD10A7"/>
    <w:pPr>
      <w:keepNext/>
      <w:keepLines/>
      <w:spacing w:after="14" w:line="249" w:lineRule="auto"/>
      <w:ind w:left="13" w:hanging="10"/>
      <w:outlineLvl w:val="0"/>
    </w:pPr>
    <w:rPr>
      <w:rFonts w:ascii="Times New Roman" w:eastAsia="Times New Roman" w:hAnsi="Times New Roman"/>
      <w:b/>
      <w:color w:val="000000"/>
      <w:sz w:val="24"/>
      <w:szCs w:val="22"/>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link w:val="Hlavika"/>
    <w:uiPriority w:val="99"/>
    <w:qFormat/>
    <w:rsid w:val="007A6F46"/>
    <w:rPr>
      <w:rFonts w:cs="Times New Roman"/>
      <w:lang w:val="sk-SK" w:eastAsia="sk-SK"/>
    </w:rPr>
  </w:style>
  <w:style w:type="character" w:customStyle="1" w:styleId="PtaChar">
    <w:name w:val="Päta Char"/>
    <w:link w:val="Pta"/>
    <w:qFormat/>
    <w:rsid w:val="007A6F46"/>
    <w:rPr>
      <w:rFonts w:cs="Times New Roman"/>
      <w:lang w:val="sk-SK" w:eastAsia="sk-SK"/>
    </w:rPr>
  </w:style>
  <w:style w:type="character" w:customStyle="1" w:styleId="Internetovodkaz">
    <w:name w:val="Internetový odkaz"/>
    <w:uiPriority w:val="99"/>
    <w:unhideWhenUsed/>
    <w:rsid w:val="008B557F"/>
    <w:rPr>
      <w:color w:val="0563C1"/>
      <w:u w:val="single"/>
    </w:rPr>
  </w:style>
  <w:style w:type="character" w:styleId="Odkaznakomentr">
    <w:name w:val="annotation reference"/>
    <w:uiPriority w:val="99"/>
    <w:semiHidden/>
    <w:unhideWhenUsed/>
    <w:rPr>
      <w:sz w:val="16"/>
      <w:szCs w:val="16"/>
    </w:rPr>
  </w:style>
  <w:style w:type="character" w:customStyle="1" w:styleId="TextkomentraChar">
    <w:name w:val="Text komentára Char"/>
    <w:basedOn w:val="Predvolenpsmoodseku"/>
    <w:link w:val="Textkomentra"/>
    <w:uiPriority w:val="99"/>
    <w:semiHidden/>
    <w:qFormat/>
    <w:rsid w:val="00241498"/>
    <w:rPr>
      <w:rFonts w:eastAsia="Times New Roman"/>
    </w:rPr>
  </w:style>
  <w:style w:type="character" w:customStyle="1" w:styleId="PredmetkomentraChar">
    <w:name w:val="Predmet komentára Char"/>
    <w:basedOn w:val="TextkomentraChar"/>
    <w:link w:val="Predmetkomentra"/>
    <w:uiPriority w:val="99"/>
    <w:semiHidden/>
    <w:qFormat/>
    <w:rsid w:val="00241498"/>
    <w:rPr>
      <w:rFonts w:eastAsia="Times New Roman"/>
      <w:b/>
      <w:bCs/>
    </w:rPr>
  </w:style>
  <w:style w:type="character" w:customStyle="1" w:styleId="apple-converted-space">
    <w:name w:val="apple-converted-space"/>
    <w:basedOn w:val="Predvolenpsmoodseku"/>
    <w:qFormat/>
    <w:rsid w:val="000B30AE"/>
  </w:style>
  <w:style w:type="character" w:customStyle="1" w:styleId="ListLabel1">
    <w:name w:val="ListLabel 1"/>
    <w:qFormat/>
    <w:rsid w:val="007279D6"/>
    <w:rPr>
      <w:rFonts w:cs="Times New Roman"/>
    </w:rPr>
  </w:style>
  <w:style w:type="character" w:customStyle="1" w:styleId="ListLabel2">
    <w:name w:val="ListLabel 2"/>
    <w:qFormat/>
    <w:rsid w:val="007279D6"/>
    <w:rPr>
      <w:rFonts w:cs="Times New Roman"/>
    </w:rPr>
  </w:style>
  <w:style w:type="character" w:customStyle="1" w:styleId="ListLabel3">
    <w:name w:val="ListLabel 3"/>
    <w:qFormat/>
    <w:rsid w:val="007279D6"/>
    <w:rPr>
      <w:rFonts w:cs="Times New Roman"/>
    </w:rPr>
  </w:style>
  <w:style w:type="character" w:customStyle="1" w:styleId="ListLabel4">
    <w:name w:val="ListLabel 4"/>
    <w:qFormat/>
    <w:rsid w:val="007279D6"/>
    <w:rPr>
      <w:rFonts w:cs="Times New Roman"/>
    </w:rPr>
  </w:style>
  <w:style w:type="character" w:customStyle="1" w:styleId="ListLabel5">
    <w:name w:val="ListLabel 5"/>
    <w:qFormat/>
    <w:rsid w:val="007279D6"/>
    <w:rPr>
      <w:rFonts w:cs="Times New Roman"/>
    </w:rPr>
  </w:style>
  <w:style w:type="character" w:customStyle="1" w:styleId="ListLabel6">
    <w:name w:val="ListLabel 6"/>
    <w:qFormat/>
    <w:rsid w:val="007279D6"/>
    <w:rPr>
      <w:rFonts w:cs="Times New Roman"/>
    </w:rPr>
  </w:style>
  <w:style w:type="character" w:customStyle="1" w:styleId="ListLabel7">
    <w:name w:val="ListLabel 7"/>
    <w:qFormat/>
    <w:rsid w:val="007279D6"/>
    <w:rPr>
      <w:rFonts w:cs="Times New Roman"/>
    </w:rPr>
  </w:style>
  <w:style w:type="character" w:customStyle="1" w:styleId="ListLabel8">
    <w:name w:val="ListLabel 8"/>
    <w:qFormat/>
    <w:rsid w:val="007279D6"/>
    <w:rPr>
      <w:rFonts w:cs="Times New Roman"/>
    </w:rPr>
  </w:style>
  <w:style w:type="character" w:customStyle="1" w:styleId="ListLabel9">
    <w:name w:val="ListLabel 9"/>
    <w:qFormat/>
    <w:rsid w:val="007279D6"/>
    <w:rPr>
      <w:rFonts w:cs="Times New Roman"/>
    </w:rPr>
  </w:style>
  <w:style w:type="character" w:customStyle="1" w:styleId="ListLabel10">
    <w:name w:val="ListLabel 10"/>
    <w:qFormat/>
    <w:rsid w:val="007279D6"/>
    <w:rPr>
      <w:rFonts w:eastAsia="Times New Roman"/>
    </w:rPr>
  </w:style>
  <w:style w:type="character" w:customStyle="1" w:styleId="ListLabel11">
    <w:name w:val="ListLabel 11"/>
    <w:qFormat/>
    <w:rsid w:val="007279D6"/>
    <w:rPr>
      <w:rFonts w:ascii="Times New Roman" w:hAnsi="Times New Roman" w:cs="Times New Roman"/>
      <w:b/>
      <w:sz w:val="24"/>
    </w:rPr>
  </w:style>
  <w:style w:type="character" w:customStyle="1" w:styleId="ListLabel12">
    <w:name w:val="ListLabel 12"/>
    <w:qFormat/>
    <w:rsid w:val="007279D6"/>
    <w:rPr>
      <w:rFonts w:cs="Times New Roman"/>
    </w:rPr>
  </w:style>
  <w:style w:type="character" w:customStyle="1" w:styleId="ListLabel13">
    <w:name w:val="ListLabel 13"/>
    <w:qFormat/>
    <w:rsid w:val="007279D6"/>
    <w:rPr>
      <w:rFonts w:cs="Times New Roman"/>
    </w:rPr>
  </w:style>
  <w:style w:type="character" w:customStyle="1" w:styleId="ListLabel14">
    <w:name w:val="ListLabel 14"/>
    <w:qFormat/>
    <w:rsid w:val="007279D6"/>
    <w:rPr>
      <w:rFonts w:cs="Times New Roman"/>
    </w:rPr>
  </w:style>
  <w:style w:type="character" w:customStyle="1" w:styleId="ListLabel15">
    <w:name w:val="ListLabel 15"/>
    <w:qFormat/>
    <w:rsid w:val="007279D6"/>
    <w:rPr>
      <w:rFonts w:cs="Times New Roman"/>
    </w:rPr>
  </w:style>
  <w:style w:type="character" w:customStyle="1" w:styleId="ListLabel16">
    <w:name w:val="ListLabel 16"/>
    <w:qFormat/>
    <w:rsid w:val="007279D6"/>
    <w:rPr>
      <w:rFonts w:cs="Times New Roman"/>
    </w:rPr>
  </w:style>
  <w:style w:type="character" w:customStyle="1" w:styleId="ListLabel17">
    <w:name w:val="ListLabel 17"/>
    <w:qFormat/>
    <w:rsid w:val="007279D6"/>
    <w:rPr>
      <w:rFonts w:cs="Times New Roman"/>
    </w:rPr>
  </w:style>
  <w:style w:type="character" w:customStyle="1" w:styleId="ListLabel18">
    <w:name w:val="ListLabel 18"/>
    <w:qFormat/>
    <w:rsid w:val="007279D6"/>
    <w:rPr>
      <w:rFonts w:cs="Times New Roman"/>
    </w:rPr>
  </w:style>
  <w:style w:type="character" w:customStyle="1" w:styleId="ListLabel19">
    <w:name w:val="ListLabel 19"/>
    <w:qFormat/>
    <w:rsid w:val="007279D6"/>
    <w:rPr>
      <w:rFonts w:cs="Times New Roman"/>
    </w:rPr>
  </w:style>
  <w:style w:type="character" w:customStyle="1" w:styleId="ListLabel20">
    <w:name w:val="ListLabel 20"/>
    <w:qFormat/>
    <w:rsid w:val="007279D6"/>
    <w:rPr>
      <w:rFonts w:ascii="Times New Roman" w:eastAsia="Times New Roman" w:hAnsi="Times New Roman"/>
      <w:sz w:val="24"/>
    </w:rPr>
  </w:style>
  <w:style w:type="paragraph" w:customStyle="1" w:styleId="Nadpis">
    <w:name w:val="Nadpis"/>
    <w:basedOn w:val="Normlny"/>
    <w:next w:val="Zkladntext"/>
    <w:qFormat/>
    <w:rsid w:val="007279D6"/>
    <w:pPr>
      <w:keepNext/>
      <w:spacing w:before="240" w:after="120"/>
    </w:pPr>
    <w:rPr>
      <w:rFonts w:ascii="Liberation Sans" w:eastAsia="Microsoft YaHei" w:hAnsi="Liberation Sans" w:cs="Mangal"/>
      <w:sz w:val="28"/>
      <w:szCs w:val="28"/>
    </w:rPr>
  </w:style>
  <w:style w:type="paragraph" w:styleId="Zkladntext">
    <w:name w:val="Body Text"/>
    <w:basedOn w:val="Normlny"/>
    <w:rsid w:val="007279D6"/>
    <w:pPr>
      <w:spacing w:after="140" w:line="288" w:lineRule="auto"/>
    </w:pPr>
  </w:style>
  <w:style w:type="paragraph" w:styleId="Zoznam">
    <w:name w:val="List"/>
    <w:basedOn w:val="Zkladntext"/>
    <w:rsid w:val="007279D6"/>
    <w:rPr>
      <w:rFonts w:cs="Mangal"/>
    </w:rPr>
  </w:style>
  <w:style w:type="paragraph" w:styleId="Popis">
    <w:name w:val="caption"/>
    <w:basedOn w:val="Normlny"/>
    <w:qFormat/>
    <w:rsid w:val="007279D6"/>
    <w:pPr>
      <w:suppressLineNumbers/>
      <w:spacing w:before="120" w:after="120"/>
    </w:pPr>
    <w:rPr>
      <w:rFonts w:cs="Mangal"/>
      <w:i/>
      <w:iCs/>
      <w:sz w:val="24"/>
      <w:szCs w:val="24"/>
    </w:rPr>
  </w:style>
  <w:style w:type="paragraph" w:customStyle="1" w:styleId="Rejstk">
    <w:name w:val="Rejstřík"/>
    <w:basedOn w:val="Normlny"/>
    <w:qFormat/>
    <w:rsid w:val="007279D6"/>
    <w:pPr>
      <w:suppressLineNumbers/>
    </w:pPr>
    <w:rPr>
      <w:rFonts w:cs="Mangal"/>
    </w:rPr>
  </w:style>
  <w:style w:type="paragraph" w:styleId="Hlavika">
    <w:name w:val="header"/>
    <w:basedOn w:val="Normlny"/>
    <w:link w:val="HlavikaChar"/>
    <w:uiPriority w:val="99"/>
    <w:rsid w:val="007A6F46"/>
    <w:pPr>
      <w:tabs>
        <w:tab w:val="center" w:pos="4536"/>
        <w:tab w:val="right" w:pos="9072"/>
      </w:tabs>
      <w:spacing w:after="0" w:line="240" w:lineRule="auto"/>
    </w:pPr>
    <w:rPr>
      <w:rFonts w:eastAsia="Calibri"/>
      <w:sz w:val="20"/>
      <w:szCs w:val="20"/>
    </w:rPr>
  </w:style>
  <w:style w:type="paragraph" w:styleId="Pta">
    <w:name w:val="footer"/>
    <w:basedOn w:val="Normlny"/>
    <w:link w:val="PtaChar"/>
    <w:rsid w:val="007A6F46"/>
    <w:pPr>
      <w:tabs>
        <w:tab w:val="center" w:pos="4536"/>
        <w:tab w:val="right" w:pos="9072"/>
      </w:tabs>
      <w:spacing w:after="0" w:line="240" w:lineRule="auto"/>
    </w:pPr>
    <w:rPr>
      <w:rFonts w:eastAsia="Calibri"/>
      <w:sz w:val="20"/>
      <w:szCs w:val="20"/>
    </w:rPr>
  </w:style>
  <w:style w:type="paragraph" w:styleId="Odsekzoznamu">
    <w:name w:val="List Paragraph"/>
    <w:basedOn w:val="Normlny"/>
    <w:qFormat/>
    <w:rsid w:val="007A6F46"/>
    <w:pPr>
      <w:ind w:left="720"/>
    </w:pPr>
  </w:style>
  <w:style w:type="paragraph" w:styleId="Textbubliny">
    <w:name w:val="Balloon Text"/>
    <w:basedOn w:val="Normlny"/>
    <w:semiHidden/>
    <w:qFormat/>
    <w:rsid w:val="006B3003"/>
    <w:rPr>
      <w:rFonts w:ascii="Tahoma" w:hAnsi="Tahoma" w:cs="Tahoma"/>
      <w:sz w:val="16"/>
      <w:szCs w:val="16"/>
    </w:rPr>
  </w:style>
  <w:style w:type="paragraph" w:styleId="Textkomentra">
    <w:name w:val="annotation text"/>
    <w:link w:val="TextkomentraChar"/>
    <w:uiPriority w:val="99"/>
    <w:semiHidden/>
    <w:unhideWhenUsed/>
  </w:style>
  <w:style w:type="paragraph" w:styleId="Predmetkomentra">
    <w:name w:val="annotation subject"/>
    <w:basedOn w:val="Textkomentra"/>
    <w:link w:val="PredmetkomentraChar"/>
    <w:uiPriority w:val="99"/>
    <w:semiHidden/>
    <w:unhideWhenUsed/>
    <w:qFormat/>
    <w:rsid w:val="00241498"/>
    <w:rPr>
      <w:b/>
      <w:bCs/>
    </w:rPr>
  </w:style>
  <w:style w:type="table" w:styleId="Mriekatabuky">
    <w:name w:val="Table Grid"/>
    <w:basedOn w:val="Normlnatabuka"/>
    <w:rsid w:val="007A6F46"/>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rsid w:val="00220673"/>
    <w:rPr>
      <w:color w:val="0000FF"/>
      <w:u w:val="single"/>
    </w:rPr>
  </w:style>
  <w:style w:type="character" w:customStyle="1" w:styleId="Nadpis1Char">
    <w:name w:val="Nadpis 1 Char"/>
    <w:basedOn w:val="Predvolenpsmoodseku"/>
    <w:link w:val="Nadpis1"/>
    <w:uiPriority w:val="9"/>
    <w:rsid w:val="00DD10A7"/>
    <w:rPr>
      <w:rFonts w:ascii="Times New Roman" w:eastAsia="Times New Roman" w:hAnsi="Times New Roman"/>
      <w:b/>
      <w:color w:val="000000"/>
      <w:sz w:val="24"/>
      <w:szCs w:val="22"/>
      <w:lang w:val="sk-SK" w:eastAsia="en-GB"/>
    </w:rPr>
  </w:style>
  <w:style w:type="character" w:customStyle="1" w:styleId="tlid-translation">
    <w:name w:val="tlid-translation"/>
    <w:basedOn w:val="Predvolenpsmoodseku"/>
    <w:rsid w:val="001E44F4"/>
  </w:style>
  <w:style w:type="character" w:customStyle="1" w:styleId="tm-p-">
    <w:name w:val="tm-p-"/>
    <w:basedOn w:val="Predvolenpsmoodseku"/>
    <w:rsid w:val="009623E9"/>
  </w:style>
  <w:style w:type="character" w:customStyle="1" w:styleId="tm-p-em">
    <w:name w:val="tm-p-em"/>
    <w:basedOn w:val="Predvolenpsmoodseku"/>
    <w:rsid w:val="00962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4392">
      <w:bodyDiv w:val="1"/>
      <w:marLeft w:val="0"/>
      <w:marRight w:val="0"/>
      <w:marTop w:val="0"/>
      <w:marBottom w:val="0"/>
      <w:divBdr>
        <w:top w:val="none" w:sz="0" w:space="0" w:color="auto"/>
        <w:left w:val="none" w:sz="0" w:space="0" w:color="auto"/>
        <w:bottom w:val="none" w:sz="0" w:space="0" w:color="auto"/>
        <w:right w:val="none" w:sz="0" w:space="0" w:color="auto"/>
      </w:divBdr>
    </w:div>
    <w:div w:id="191966446">
      <w:bodyDiv w:val="1"/>
      <w:marLeft w:val="0"/>
      <w:marRight w:val="0"/>
      <w:marTop w:val="0"/>
      <w:marBottom w:val="0"/>
      <w:divBdr>
        <w:top w:val="none" w:sz="0" w:space="0" w:color="auto"/>
        <w:left w:val="none" w:sz="0" w:space="0" w:color="auto"/>
        <w:bottom w:val="none" w:sz="0" w:space="0" w:color="auto"/>
        <w:right w:val="none" w:sz="0" w:space="0" w:color="auto"/>
      </w:divBdr>
    </w:div>
    <w:div w:id="867765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98B9ABEE2D10C41AF90E24F03955A72" ma:contentTypeVersion="12" ma:contentTypeDescription="Creare un nuovo documento." ma:contentTypeScope="" ma:versionID="1f910369b0adcd0ff11b447a08cacdf4">
  <xsd:schema xmlns:xsd="http://www.w3.org/2001/XMLSchema" xmlns:xs="http://www.w3.org/2001/XMLSchema" xmlns:p="http://schemas.microsoft.com/office/2006/metadata/properties" xmlns:ns2="a07a3504-c454-4f47-be64-4e135073d469" xmlns:ns3="95776a9c-71f1-493e-b488-8667d2d91e3b" targetNamespace="http://schemas.microsoft.com/office/2006/metadata/properties" ma:root="true" ma:fieldsID="fcf5466382b0540a716a541853f184f3" ns2:_="" ns3:_="">
    <xsd:import namespace="a07a3504-c454-4f47-be64-4e135073d469"/>
    <xsd:import namespace="95776a9c-71f1-493e-b488-8667d2d91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3504-c454-4f47-be64-4e135073d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76a9c-71f1-493e-b488-8667d2d91e3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B5E19-FE74-43AD-BE71-A0DD3268AD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3F399F-A6BD-4B2A-BB12-670E1D294D06}">
  <ds:schemaRefs>
    <ds:schemaRef ds:uri="http://schemas.microsoft.com/sharepoint/v3/contenttype/forms"/>
  </ds:schemaRefs>
</ds:datastoreItem>
</file>

<file path=customXml/itemProps3.xml><?xml version="1.0" encoding="utf-8"?>
<ds:datastoreItem xmlns:ds="http://schemas.openxmlformats.org/officeDocument/2006/customXml" ds:itemID="{BA1B22A7-39CC-4065-A6D7-343C18122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a3504-c454-4f47-be64-4e135073d469"/>
    <ds:schemaRef ds:uri="95776a9c-71f1-493e-b488-8667d2d91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3021</Words>
  <Characters>17224</Characters>
  <Application>Microsoft Office Word</Application>
  <DocSecurity>0</DocSecurity>
  <Lines>143</Lines>
  <Paragraphs>40</Paragraphs>
  <ScaleCrop>false</ScaleCrop>
  <HeadingPairs>
    <vt:vector size="6" baseType="variant">
      <vt:variant>
        <vt:lpstr>Titolo</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20205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2017-08-23T15:52:00Z</dcterms:created>
  <dcterms:modified xsi:type="dcterms:W3CDTF">2020-09-08T12:58:00Z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Jubilant Pharmaceuticals nv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0x010100898B9ABEE2D10C41AF90E24F03955A72</vt:lpwstr>
  </property>
</Properties>
</file>