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F2" w:rsidRPr="00B56F3E" w:rsidRDefault="008A08F2" w:rsidP="00580C30">
      <w:pPr>
        <w:pStyle w:val="Nadpis6"/>
        <w:spacing w:line="240" w:lineRule="auto"/>
        <w:jc w:val="center"/>
        <w:rPr>
          <w:b/>
          <w:i w:val="0"/>
          <w:szCs w:val="22"/>
        </w:rPr>
      </w:pPr>
      <w:r w:rsidRPr="00B56F3E">
        <w:rPr>
          <w:b/>
          <w:i w:val="0"/>
          <w:szCs w:val="22"/>
        </w:rPr>
        <w:t>Písomná informácia pre používateľa</w:t>
      </w:r>
    </w:p>
    <w:p w:rsidR="008A08F2" w:rsidRPr="00B56F3E" w:rsidRDefault="008A08F2" w:rsidP="00580C30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3B0AD7" w:rsidRPr="00B56F3E" w:rsidRDefault="008411DB" w:rsidP="00580C30">
      <w:pPr>
        <w:pStyle w:val="Nadpis6"/>
        <w:spacing w:line="240" w:lineRule="auto"/>
        <w:jc w:val="center"/>
        <w:rPr>
          <w:b/>
          <w:i w:val="0"/>
          <w:szCs w:val="22"/>
        </w:rPr>
      </w:pPr>
      <w:r w:rsidRPr="00B56F3E">
        <w:rPr>
          <w:b/>
          <w:i w:val="0"/>
          <w:szCs w:val="22"/>
        </w:rPr>
        <w:t xml:space="preserve">Bortezomib </w:t>
      </w:r>
      <w:r w:rsidR="008E47D1" w:rsidRPr="00B56F3E">
        <w:rPr>
          <w:b/>
          <w:i w:val="0"/>
          <w:szCs w:val="22"/>
        </w:rPr>
        <w:t>STADA</w:t>
      </w:r>
      <w:r w:rsidR="00FA69D6" w:rsidRPr="00B56F3E">
        <w:rPr>
          <w:b/>
          <w:i w:val="0"/>
          <w:szCs w:val="22"/>
        </w:rPr>
        <w:t xml:space="preserve"> </w:t>
      </w:r>
    </w:p>
    <w:p w:rsidR="008E47D1" w:rsidRPr="00B56F3E" w:rsidRDefault="008E47D1" w:rsidP="008E47D1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B56F3E">
        <w:rPr>
          <w:rFonts w:ascii="Times New Roman" w:hAnsi="Times New Roman"/>
          <w:b/>
          <w:lang w:val="sk-SK"/>
        </w:rPr>
        <w:t>2,5 mg/ml injekčný roztok</w:t>
      </w:r>
    </w:p>
    <w:p w:rsidR="003B0AD7" w:rsidRPr="00B56F3E" w:rsidRDefault="003B0AD7" w:rsidP="00580C30">
      <w:pPr>
        <w:spacing w:after="0" w:line="240" w:lineRule="auto"/>
        <w:jc w:val="center"/>
        <w:rPr>
          <w:rFonts w:ascii="Times New Roman" w:hAnsi="Times New Roman"/>
          <w:color w:val="000000"/>
          <w:lang w:val="sk-SK"/>
        </w:rPr>
      </w:pPr>
    </w:p>
    <w:p w:rsidR="008A08F2" w:rsidRPr="00B56F3E" w:rsidRDefault="00FA69D6" w:rsidP="00580C30">
      <w:pPr>
        <w:spacing w:after="0" w:line="240" w:lineRule="auto"/>
        <w:jc w:val="center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color w:val="000000"/>
          <w:lang w:val="sk-SK"/>
        </w:rPr>
        <w:t>bortezomib</w:t>
      </w:r>
    </w:p>
    <w:p w:rsidR="008A08F2" w:rsidRPr="00B56F3E" w:rsidRDefault="008A08F2" w:rsidP="00580C30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8A08F2" w:rsidP="00580C30">
      <w:pPr>
        <w:widowControl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b/>
          <w:bCs/>
          <w:color w:val="000000"/>
          <w:lang w:val="sk-SK"/>
        </w:rPr>
        <w:t xml:space="preserve">Pozorne si prečítajte celú písomnú informáciu </w:t>
      </w:r>
      <w:r w:rsidR="007807DE" w:rsidRPr="00B56F3E">
        <w:rPr>
          <w:rFonts w:ascii="Times New Roman" w:hAnsi="Times New Roman"/>
          <w:b/>
          <w:bCs/>
          <w:color w:val="000000"/>
          <w:lang w:val="sk-SK"/>
        </w:rPr>
        <w:t xml:space="preserve">predtým, </w:t>
      </w:r>
      <w:r w:rsidR="00E10C85" w:rsidRPr="00B56F3E">
        <w:rPr>
          <w:rFonts w:ascii="Times New Roman" w:hAnsi="Times New Roman"/>
          <w:b/>
          <w:bCs/>
          <w:color w:val="000000"/>
          <w:lang w:val="sk-SK"/>
        </w:rPr>
        <w:t>ako</w:t>
      </w:r>
      <w:r w:rsidR="007807DE" w:rsidRPr="00B56F3E">
        <w:rPr>
          <w:rFonts w:ascii="Times New Roman" w:hAnsi="Times New Roman"/>
          <w:b/>
          <w:bCs/>
          <w:color w:val="000000"/>
          <w:lang w:val="sk-SK"/>
        </w:rPr>
        <w:t xml:space="preserve"> začnete používať tento liek, pretože obsahuje pre </w:t>
      </w:r>
      <w:r w:rsidR="00E10C85" w:rsidRPr="00B56F3E">
        <w:rPr>
          <w:rFonts w:ascii="Times New Roman" w:hAnsi="Times New Roman"/>
          <w:b/>
          <w:bCs/>
          <w:color w:val="000000"/>
          <w:lang w:val="sk-SK"/>
        </w:rPr>
        <w:t xml:space="preserve">vás </w:t>
      </w:r>
      <w:r w:rsidR="007807DE" w:rsidRPr="00B56F3E">
        <w:rPr>
          <w:rFonts w:ascii="Times New Roman" w:hAnsi="Times New Roman"/>
          <w:b/>
          <w:bCs/>
          <w:color w:val="000000"/>
          <w:lang w:val="sk-SK"/>
        </w:rPr>
        <w:t>dôležité informácie.</w:t>
      </w:r>
    </w:p>
    <w:p w:rsidR="008A08F2" w:rsidRPr="00B56F3E" w:rsidRDefault="008A08F2" w:rsidP="00580C30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color w:val="000000"/>
          <w:lang w:val="sk-SK"/>
        </w:rPr>
        <w:t>Túto písomnú informáciu si uschovajte. Možno bude potrebné, aby ste si ju znovu prečítali.</w:t>
      </w:r>
    </w:p>
    <w:p w:rsidR="008A08F2" w:rsidRPr="00B56F3E" w:rsidRDefault="008A08F2" w:rsidP="00580C30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color w:val="000000"/>
          <w:lang w:val="sk-SK"/>
        </w:rPr>
        <w:t>Ak máte akékoľvek ďalšie otázky, obráťte sa na svojho lekára</w:t>
      </w:r>
      <w:r w:rsidR="00FA69D6" w:rsidRPr="00B56F3E">
        <w:rPr>
          <w:rFonts w:ascii="Times New Roman" w:hAnsi="Times New Roman"/>
          <w:color w:val="000000"/>
          <w:lang w:val="sk-SK"/>
        </w:rPr>
        <w:t xml:space="preserve"> alebo</w:t>
      </w:r>
      <w:r w:rsidRPr="00B56F3E">
        <w:rPr>
          <w:rFonts w:ascii="Times New Roman" w:hAnsi="Times New Roman"/>
          <w:color w:val="000000"/>
          <w:lang w:val="sk-SK"/>
        </w:rPr>
        <w:t xml:space="preserve"> lekárnika.</w:t>
      </w:r>
    </w:p>
    <w:p w:rsidR="008A08F2" w:rsidRPr="00B56F3E" w:rsidRDefault="008A08F2" w:rsidP="00FA69D6">
      <w:pPr>
        <w:widowControl w:val="0"/>
        <w:numPr>
          <w:ilvl w:val="0"/>
          <w:numId w:val="6"/>
        </w:numPr>
        <w:spacing w:after="0" w:line="240" w:lineRule="auto"/>
        <w:ind w:left="709" w:hanging="709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color w:val="000000"/>
          <w:lang w:val="sk-SK"/>
        </w:rPr>
        <w:t xml:space="preserve">Ak </w:t>
      </w:r>
      <w:r w:rsidR="002A5BBA" w:rsidRPr="00B56F3E">
        <w:rPr>
          <w:rFonts w:ascii="Times New Roman" w:hAnsi="Times New Roman"/>
          <w:color w:val="000000"/>
          <w:lang w:val="sk-SK"/>
        </w:rPr>
        <w:t>sa u </w:t>
      </w:r>
      <w:r w:rsidR="00E10C85" w:rsidRPr="00B56F3E">
        <w:rPr>
          <w:rFonts w:ascii="Times New Roman" w:hAnsi="Times New Roman"/>
          <w:color w:val="000000"/>
          <w:lang w:val="sk-SK"/>
        </w:rPr>
        <w:t xml:space="preserve">vás </w:t>
      </w:r>
      <w:r w:rsidR="002A5BBA" w:rsidRPr="00B56F3E">
        <w:rPr>
          <w:rFonts w:ascii="Times New Roman" w:hAnsi="Times New Roman"/>
          <w:color w:val="000000"/>
          <w:lang w:val="sk-SK"/>
        </w:rPr>
        <w:t>vyskytne</w:t>
      </w:r>
      <w:r w:rsidRPr="00B56F3E">
        <w:rPr>
          <w:rFonts w:ascii="Times New Roman" w:hAnsi="Times New Roman"/>
          <w:color w:val="000000"/>
          <w:lang w:val="sk-SK"/>
        </w:rPr>
        <w:t xml:space="preserve"> akýkoľvek vedľajší účinok</w:t>
      </w:r>
      <w:r w:rsidR="002A5BBA" w:rsidRPr="00B56F3E">
        <w:rPr>
          <w:rFonts w:ascii="Times New Roman" w:hAnsi="Times New Roman"/>
          <w:color w:val="000000"/>
          <w:lang w:val="sk-SK"/>
        </w:rPr>
        <w:t>, obráťte sa na svojho lekára</w:t>
      </w:r>
      <w:r w:rsidR="00FA69D6" w:rsidRPr="00B56F3E">
        <w:rPr>
          <w:rFonts w:ascii="Times New Roman" w:hAnsi="Times New Roman"/>
          <w:color w:val="000000"/>
          <w:lang w:val="sk-SK"/>
        </w:rPr>
        <w:t xml:space="preserve"> </w:t>
      </w:r>
      <w:r w:rsidR="002A5BBA" w:rsidRPr="00B56F3E">
        <w:rPr>
          <w:rFonts w:ascii="Times New Roman" w:hAnsi="Times New Roman"/>
          <w:color w:val="000000"/>
          <w:lang w:val="sk-SK"/>
        </w:rPr>
        <w:t>alebo lekárnika. To sa týka aj akýchkoľvek vedľajších účinkov, ktoré nie sú uvedené v tejto písomnej informácii.</w:t>
      </w:r>
      <w:r w:rsidR="00FA69D6" w:rsidRPr="00B56F3E">
        <w:rPr>
          <w:rFonts w:ascii="Times New Roman" w:hAnsi="Times New Roman"/>
          <w:color w:val="000000"/>
          <w:lang w:val="sk-SK"/>
        </w:rPr>
        <w:t xml:space="preserve"> Pozri časť 4.</w:t>
      </w:r>
    </w:p>
    <w:p w:rsidR="00DC0C6E" w:rsidRPr="00B56F3E" w:rsidRDefault="00DC0C6E" w:rsidP="00580C3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A6D1F" w:rsidRPr="00B56F3E" w:rsidRDefault="008A08F2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 xml:space="preserve">V tejto písomnej informácii </w:t>
      </w:r>
      <w:r w:rsidRPr="00B56F3E">
        <w:rPr>
          <w:rFonts w:ascii="Times New Roman" w:hAnsi="Times New Roman"/>
          <w:b/>
          <w:lang w:val="sk-SK"/>
        </w:rPr>
        <w:t>sa dozviete</w:t>
      </w:r>
      <w:r w:rsidRPr="00B56F3E">
        <w:rPr>
          <w:rFonts w:ascii="Times New Roman" w:hAnsi="Times New Roman"/>
          <w:color w:val="000000"/>
          <w:lang w:val="sk-SK"/>
        </w:rPr>
        <w:t>:</w:t>
      </w:r>
    </w:p>
    <w:p w:rsidR="00555F48" w:rsidRPr="00B56F3E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 w:eastAsia="en-GB"/>
        </w:rPr>
      </w:pPr>
      <w:r w:rsidRPr="00B56F3E">
        <w:rPr>
          <w:rFonts w:ascii="Times New Roman" w:hAnsi="Times New Roman"/>
          <w:bCs/>
          <w:lang w:val="sk-SK" w:eastAsia="en-GB"/>
        </w:rPr>
        <w:t>1.</w:t>
      </w:r>
      <w:r w:rsidRPr="00B56F3E">
        <w:rPr>
          <w:rFonts w:ascii="Times New Roman" w:hAnsi="Times New Roman"/>
          <w:bCs/>
          <w:lang w:val="sk-SK" w:eastAsia="en-GB"/>
        </w:rPr>
        <w:tab/>
        <w:t xml:space="preserve">Čo je </w:t>
      </w:r>
      <w:r w:rsidR="008411DB" w:rsidRPr="00B56F3E">
        <w:rPr>
          <w:rFonts w:ascii="Times New Roman" w:hAnsi="Times New Roman"/>
          <w:lang w:val="sk-SK" w:eastAsia="en-GB"/>
        </w:rPr>
        <w:t xml:space="preserve">Bortezomib </w:t>
      </w:r>
      <w:r w:rsidR="008E47D1" w:rsidRPr="00B56F3E">
        <w:rPr>
          <w:rFonts w:ascii="Times New Roman" w:hAnsi="Times New Roman"/>
          <w:lang w:val="sk-SK" w:eastAsia="en-GB"/>
        </w:rPr>
        <w:t>STADA</w:t>
      </w:r>
      <w:r w:rsidRPr="00B56F3E">
        <w:rPr>
          <w:rFonts w:ascii="Times New Roman" w:hAnsi="Times New Roman"/>
          <w:bCs/>
          <w:lang w:val="sk-SK" w:eastAsia="en-GB"/>
        </w:rPr>
        <w:t xml:space="preserve"> a na čo sa používa</w:t>
      </w:r>
    </w:p>
    <w:p w:rsidR="00555F48" w:rsidRPr="00B56F3E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 w:eastAsia="en-GB"/>
        </w:rPr>
      </w:pPr>
      <w:r w:rsidRPr="00B56F3E">
        <w:rPr>
          <w:rFonts w:ascii="Times New Roman" w:hAnsi="Times New Roman"/>
          <w:bCs/>
          <w:lang w:val="sk-SK" w:eastAsia="en-GB"/>
        </w:rPr>
        <w:t>2.</w:t>
      </w:r>
      <w:r w:rsidRPr="00B56F3E">
        <w:rPr>
          <w:rFonts w:ascii="Times New Roman" w:hAnsi="Times New Roman"/>
          <w:bCs/>
          <w:lang w:val="sk-SK" w:eastAsia="en-GB"/>
        </w:rPr>
        <w:tab/>
        <w:t xml:space="preserve">Čo potrebujete vedieť predtým, ako použijete </w:t>
      </w:r>
      <w:r w:rsidR="008411DB" w:rsidRPr="00B56F3E">
        <w:rPr>
          <w:rFonts w:ascii="Times New Roman" w:hAnsi="Times New Roman"/>
          <w:lang w:val="sk-SK" w:eastAsia="en-GB"/>
        </w:rPr>
        <w:t xml:space="preserve">Bortezomib </w:t>
      </w:r>
      <w:r w:rsidR="008E47D1" w:rsidRPr="00B56F3E">
        <w:rPr>
          <w:rFonts w:ascii="Times New Roman" w:hAnsi="Times New Roman"/>
          <w:lang w:val="sk-SK" w:eastAsia="en-GB"/>
        </w:rPr>
        <w:t>STADA</w:t>
      </w:r>
    </w:p>
    <w:p w:rsidR="00555F48" w:rsidRPr="00B56F3E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 w:eastAsia="en-GB"/>
        </w:rPr>
      </w:pPr>
      <w:r w:rsidRPr="00B56F3E">
        <w:rPr>
          <w:rFonts w:ascii="Times New Roman" w:hAnsi="Times New Roman"/>
          <w:bCs/>
          <w:lang w:val="sk-SK" w:eastAsia="en-GB"/>
        </w:rPr>
        <w:t>3.</w:t>
      </w:r>
      <w:r w:rsidRPr="00B56F3E">
        <w:rPr>
          <w:rFonts w:ascii="Times New Roman" w:hAnsi="Times New Roman"/>
          <w:bCs/>
          <w:lang w:val="sk-SK" w:eastAsia="en-GB"/>
        </w:rPr>
        <w:tab/>
        <w:t>Ako používať</w:t>
      </w:r>
      <w:r w:rsidRPr="00B56F3E">
        <w:rPr>
          <w:rFonts w:ascii="Times New Roman" w:hAnsi="Times New Roman"/>
          <w:lang w:val="sk-SK" w:eastAsia="en-GB"/>
        </w:rPr>
        <w:t xml:space="preserve"> </w:t>
      </w:r>
      <w:r w:rsidR="008411DB" w:rsidRPr="00B56F3E">
        <w:rPr>
          <w:rFonts w:ascii="Times New Roman" w:hAnsi="Times New Roman"/>
          <w:lang w:val="sk-SK" w:eastAsia="en-GB"/>
        </w:rPr>
        <w:t xml:space="preserve">Bortezomib </w:t>
      </w:r>
      <w:r w:rsidR="008E47D1" w:rsidRPr="00B56F3E">
        <w:rPr>
          <w:rFonts w:ascii="Times New Roman" w:hAnsi="Times New Roman"/>
          <w:lang w:val="sk-SK" w:eastAsia="en-GB"/>
        </w:rPr>
        <w:t>STADA</w:t>
      </w:r>
    </w:p>
    <w:p w:rsidR="00555F48" w:rsidRPr="00B56F3E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 w:eastAsia="en-GB"/>
        </w:rPr>
      </w:pPr>
      <w:r w:rsidRPr="00B56F3E">
        <w:rPr>
          <w:rFonts w:ascii="Times New Roman" w:hAnsi="Times New Roman"/>
          <w:bCs/>
          <w:lang w:val="sk-SK" w:eastAsia="en-GB"/>
        </w:rPr>
        <w:t>4.</w:t>
      </w:r>
      <w:r w:rsidRPr="00B56F3E">
        <w:rPr>
          <w:rFonts w:ascii="Times New Roman" w:hAnsi="Times New Roman"/>
          <w:bCs/>
          <w:lang w:val="sk-SK" w:eastAsia="en-GB"/>
        </w:rPr>
        <w:tab/>
        <w:t>Možné vedľajšie účinky</w:t>
      </w:r>
    </w:p>
    <w:p w:rsidR="00555F48" w:rsidRPr="00B56F3E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 w:eastAsia="en-GB"/>
        </w:rPr>
      </w:pPr>
      <w:r w:rsidRPr="00B56F3E">
        <w:rPr>
          <w:rFonts w:ascii="Times New Roman" w:hAnsi="Times New Roman"/>
          <w:bCs/>
          <w:lang w:val="sk-SK" w:eastAsia="en-GB"/>
        </w:rPr>
        <w:t>5.</w:t>
      </w:r>
      <w:r w:rsidRPr="00B56F3E">
        <w:rPr>
          <w:rFonts w:ascii="Times New Roman" w:hAnsi="Times New Roman"/>
          <w:bCs/>
          <w:lang w:val="sk-SK" w:eastAsia="en-GB"/>
        </w:rPr>
        <w:tab/>
        <w:t xml:space="preserve">Ako uchovávať </w:t>
      </w:r>
      <w:r w:rsidR="008411DB" w:rsidRPr="00B56F3E">
        <w:rPr>
          <w:rFonts w:ascii="Times New Roman" w:hAnsi="Times New Roman"/>
          <w:lang w:val="sk-SK" w:eastAsia="en-GB"/>
        </w:rPr>
        <w:t xml:space="preserve">Bortezomib </w:t>
      </w:r>
      <w:r w:rsidR="008E47D1" w:rsidRPr="00B56F3E">
        <w:rPr>
          <w:rFonts w:ascii="Times New Roman" w:hAnsi="Times New Roman"/>
          <w:lang w:val="sk-SK" w:eastAsia="en-GB"/>
        </w:rPr>
        <w:t>STADA</w:t>
      </w:r>
    </w:p>
    <w:p w:rsidR="00555F48" w:rsidRPr="00B56F3E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 w:eastAsia="en-GB"/>
        </w:rPr>
      </w:pPr>
      <w:r w:rsidRPr="00B56F3E">
        <w:rPr>
          <w:rFonts w:ascii="Times New Roman" w:hAnsi="Times New Roman"/>
          <w:bCs/>
          <w:lang w:val="sk-SK" w:eastAsia="en-GB"/>
        </w:rPr>
        <w:t>6.</w:t>
      </w:r>
      <w:r w:rsidRPr="00B56F3E">
        <w:rPr>
          <w:rFonts w:ascii="Times New Roman" w:hAnsi="Times New Roman"/>
          <w:bCs/>
          <w:lang w:val="sk-SK" w:eastAsia="en-GB"/>
        </w:rPr>
        <w:tab/>
        <w:t>Obsah balenia a ďalšie informácie</w:t>
      </w:r>
    </w:p>
    <w:p w:rsidR="00DC0C6E" w:rsidRPr="00B56F3E" w:rsidRDefault="00DC0C6E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E817A7" w:rsidRPr="00B56F3E" w:rsidRDefault="00E817A7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>1.</w:t>
      </w:r>
      <w:r w:rsidRPr="00B56F3E">
        <w:rPr>
          <w:rFonts w:ascii="Times New Roman" w:hAnsi="Times New Roman"/>
          <w:b/>
          <w:color w:val="000000"/>
          <w:lang w:val="sk-SK"/>
        </w:rPr>
        <w:tab/>
      </w:r>
      <w:r w:rsidR="00720F1C" w:rsidRPr="00B56F3E">
        <w:rPr>
          <w:rFonts w:ascii="Times New Roman" w:hAnsi="Times New Roman"/>
          <w:b/>
          <w:color w:val="000000"/>
          <w:lang w:val="sk-SK"/>
        </w:rPr>
        <w:t xml:space="preserve">Čo je </w:t>
      </w:r>
      <w:r w:rsidR="008411DB" w:rsidRPr="00B56F3E">
        <w:rPr>
          <w:rFonts w:ascii="Times New Roman" w:hAnsi="Times New Roman"/>
          <w:b/>
          <w:lang w:val="sk-SK"/>
        </w:rPr>
        <w:t xml:space="preserve">Bortezomib </w:t>
      </w:r>
      <w:r w:rsidR="008E47D1" w:rsidRPr="00B56F3E">
        <w:rPr>
          <w:rFonts w:ascii="Times New Roman" w:hAnsi="Times New Roman"/>
          <w:b/>
          <w:lang w:val="sk-SK"/>
        </w:rPr>
        <w:t>STADA</w:t>
      </w:r>
      <w:r w:rsidR="00FA69D6" w:rsidRPr="00B56F3E">
        <w:rPr>
          <w:rFonts w:ascii="Times New Roman" w:hAnsi="Times New Roman"/>
          <w:lang w:val="sk-SK"/>
        </w:rPr>
        <w:t xml:space="preserve"> </w:t>
      </w:r>
      <w:r w:rsidR="00720F1C" w:rsidRPr="00B56F3E">
        <w:rPr>
          <w:rFonts w:ascii="Times New Roman" w:hAnsi="Times New Roman"/>
          <w:b/>
          <w:color w:val="000000"/>
          <w:lang w:val="sk-SK"/>
        </w:rPr>
        <w:t>a na čo sa používa</w:t>
      </w:r>
    </w:p>
    <w:p w:rsidR="00580C30" w:rsidRPr="00B56F3E" w:rsidRDefault="00580C30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FA69D6" w:rsidRPr="00B56F3E" w:rsidRDefault="008411DB" w:rsidP="00FA69D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 xml:space="preserve">Bortezomib </w:t>
      </w:r>
      <w:r w:rsidR="008E47D1" w:rsidRPr="00B56F3E">
        <w:rPr>
          <w:rFonts w:ascii="Times New Roman" w:hAnsi="Times New Roman"/>
          <w:lang w:val="sk-SK"/>
        </w:rPr>
        <w:t>STADA</w:t>
      </w:r>
      <w:r w:rsidR="00FA69D6" w:rsidRPr="00B56F3E">
        <w:rPr>
          <w:rFonts w:ascii="Times New Roman" w:eastAsia="TimesNewRoman" w:hAnsi="Times New Roman"/>
          <w:lang w:val="sk-SK"/>
        </w:rPr>
        <w:t xml:space="preserve"> obsahuje liečivo bortezomib, takzvaný „proteazómový inhibítor“. Proteazómy zohrávajú</w:t>
      </w:r>
      <w:r w:rsidR="00F94322" w:rsidRPr="00B56F3E">
        <w:rPr>
          <w:rFonts w:ascii="Times New Roman" w:eastAsia="TimesNewRoman" w:hAnsi="Times New Roman"/>
          <w:lang w:val="sk-SK"/>
        </w:rPr>
        <w:t xml:space="preserve"> </w:t>
      </w:r>
      <w:r w:rsidR="00FA69D6" w:rsidRPr="00B56F3E">
        <w:rPr>
          <w:rFonts w:ascii="Times New Roman" w:eastAsia="TimesNewRoman" w:hAnsi="Times New Roman"/>
          <w:lang w:val="sk-SK"/>
        </w:rPr>
        <w:t>dôležitú úlohu pri kontrole funkcie a rastu buniek. Bortezomib môže ničiť rakovinové bunky</w:t>
      </w:r>
      <w:r w:rsidR="00F94322" w:rsidRPr="00B56F3E">
        <w:rPr>
          <w:rFonts w:ascii="Times New Roman" w:eastAsia="TimesNewRoman" w:hAnsi="Times New Roman"/>
          <w:lang w:val="sk-SK"/>
        </w:rPr>
        <w:t xml:space="preserve"> </w:t>
      </w:r>
      <w:r w:rsidR="00FA69D6" w:rsidRPr="00B56F3E">
        <w:rPr>
          <w:rFonts w:ascii="Times New Roman" w:eastAsia="TimesNewRoman" w:hAnsi="Times New Roman"/>
          <w:lang w:val="sk-SK"/>
        </w:rPr>
        <w:t>narúšaním ich funkcie.</w:t>
      </w:r>
    </w:p>
    <w:p w:rsidR="00F94322" w:rsidRPr="00B56F3E" w:rsidRDefault="00F94322" w:rsidP="00FA69D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A69D6" w:rsidRPr="00B56F3E" w:rsidRDefault="008411DB" w:rsidP="00FA69D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 xml:space="preserve">Bortezomib </w:t>
      </w:r>
      <w:r w:rsidR="008E47D1" w:rsidRPr="00B56F3E">
        <w:rPr>
          <w:rFonts w:ascii="Times New Roman" w:hAnsi="Times New Roman"/>
          <w:lang w:val="sk-SK"/>
        </w:rPr>
        <w:t>STADA</w:t>
      </w:r>
      <w:r w:rsidR="00FA69D6" w:rsidRPr="00B56F3E">
        <w:rPr>
          <w:rFonts w:ascii="Times New Roman" w:eastAsia="TimesNewRoman" w:hAnsi="Times New Roman"/>
          <w:lang w:val="sk-SK"/>
        </w:rPr>
        <w:t xml:space="preserve"> sa používa na liečbu mnohopočetného myelómu (rakovina kostnej drene) u</w:t>
      </w:r>
      <w:r w:rsidR="00F94322" w:rsidRPr="00B56F3E">
        <w:rPr>
          <w:rFonts w:ascii="Times New Roman" w:eastAsia="TimesNewRoman" w:hAnsi="Times New Roman"/>
          <w:lang w:val="sk-SK"/>
        </w:rPr>
        <w:t> </w:t>
      </w:r>
      <w:r w:rsidR="00FA69D6" w:rsidRPr="00B56F3E">
        <w:rPr>
          <w:rFonts w:ascii="Times New Roman" w:eastAsia="TimesNewRoman" w:hAnsi="Times New Roman"/>
          <w:lang w:val="sk-SK"/>
        </w:rPr>
        <w:t>pacientov</w:t>
      </w:r>
      <w:r w:rsidR="00F94322" w:rsidRPr="00B56F3E">
        <w:rPr>
          <w:rFonts w:ascii="Times New Roman" w:eastAsia="TimesNewRoman" w:hAnsi="Times New Roman"/>
          <w:lang w:val="sk-SK"/>
        </w:rPr>
        <w:t xml:space="preserve"> </w:t>
      </w:r>
      <w:r w:rsidR="00FA69D6" w:rsidRPr="00B56F3E">
        <w:rPr>
          <w:rFonts w:ascii="Times New Roman" w:eastAsia="TimesNewRoman" w:hAnsi="Times New Roman"/>
          <w:lang w:val="sk-SK"/>
        </w:rPr>
        <w:t>starších ako 18 rokov:</w:t>
      </w:r>
    </w:p>
    <w:p w:rsidR="00FA69D6" w:rsidRPr="00B56F3E" w:rsidRDefault="00FA69D6" w:rsidP="005B1A0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samostatne alebo spolu s liekmi </w:t>
      </w:r>
      <w:r w:rsidR="001260D5" w:rsidRPr="00B56F3E">
        <w:rPr>
          <w:rFonts w:ascii="Times New Roman" w:eastAsia="TimesNewRoman" w:hAnsi="Times New Roman"/>
          <w:lang w:val="sk-SK"/>
        </w:rPr>
        <w:t xml:space="preserve">obsahujúcimi </w:t>
      </w:r>
      <w:r w:rsidRPr="00B56F3E">
        <w:rPr>
          <w:rFonts w:ascii="Times New Roman" w:eastAsia="TimesNewRoman" w:hAnsi="Times New Roman"/>
          <w:lang w:val="sk-SK"/>
        </w:rPr>
        <w:t>pegylovaný lipozomálny doxorubicín alebo dexametazón</w:t>
      </w:r>
      <w:r w:rsidR="00F9432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u</w:t>
      </w:r>
      <w:r w:rsidR="00F94322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 xml:space="preserve">pacientov, </w:t>
      </w:r>
      <w:r w:rsidR="001260D5" w:rsidRPr="00B56F3E">
        <w:rPr>
          <w:rFonts w:ascii="Times New Roman" w:eastAsia="TimesNewRoman" w:hAnsi="Times New Roman"/>
          <w:lang w:val="sk-SK"/>
        </w:rPr>
        <w:t xml:space="preserve">u </w:t>
      </w:r>
      <w:r w:rsidRPr="00B56F3E">
        <w:rPr>
          <w:rFonts w:ascii="Times New Roman" w:eastAsia="TimesNewRoman" w:hAnsi="Times New Roman"/>
          <w:lang w:val="sk-SK"/>
        </w:rPr>
        <w:t xml:space="preserve">ktorých </w:t>
      </w:r>
      <w:r w:rsidR="001260D5" w:rsidRPr="00B56F3E">
        <w:rPr>
          <w:rFonts w:ascii="Times New Roman" w:eastAsia="TimesNewRoman" w:hAnsi="Times New Roman"/>
          <w:lang w:val="sk-SK"/>
        </w:rPr>
        <w:t xml:space="preserve">sa </w:t>
      </w:r>
      <w:r w:rsidRPr="00B56F3E">
        <w:rPr>
          <w:rFonts w:ascii="Times New Roman" w:eastAsia="TimesNewRoman" w:hAnsi="Times New Roman"/>
          <w:lang w:val="sk-SK"/>
        </w:rPr>
        <w:t>ochorenie zhoršuje po tom, čo podstúpili najmenej jednu</w:t>
      </w:r>
      <w:r w:rsidR="00F9432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predchádzajúcu liečbu a u ktorých nebola transplantácia krv</w:t>
      </w:r>
      <w:r w:rsidR="008C29BB" w:rsidRPr="00B56F3E">
        <w:rPr>
          <w:rFonts w:ascii="Times New Roman" w:eastAsia="TimesNewRoman" w:hAnsi="Times New Roman"/>
          <w:lang w:val="sk-SK"/>
        </w:rPr>
        <w:t>otvor</w:t>
      </w:r>
      <w:r w:rsidRPr="00B56F3E">
        <w:rPr>
          <w:rFonts w:ascii="Times New Roman" w:eastAsia="TimesNewRoman" w:hAnsi="Times New Roman"/>
          <w:lang w:val="sk-SK"/>
        </w:rPr>
        <w:t>ných kmeňových buniek úspešná</w:t>
      </w:r>
      <w:r w:rsidR="00F9432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alebo nie je vhodná.</w:t>
      </w:r>
    </w:p>
    <w:p w:rsidR="00F94322" w:rsidRPr="00B56F3E" w:rsidRDefault="00F94322" w:rsidP="005B1A0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v kombinácii s liekmi </w:t>
      </w:r>
      <w:r w:rsidR="001260D5" w:rsidRPr="00B56F3E">
        <w:rPr>
          <w:rFonts w:ascii="Times New Roman" w:eastAsia="TimesNewRoman" w:hAnsi="Times New Roman"/>
          <w:lang w:val="sk-SK"/>
        </w:rPr>
        <w:t xml:space="preserve">obsahujúcimi </w:t>
      </w:r>
      <w:r w:rsidRPr="00B56F3E">
        <w:rPr>
          <w:rFonts w:ascii="Times New Roman" w:eastAsia="TimesNewRoman" w:hAnsi="Times New Roman"/>
          <w:lang w:val="sk-SK"/>
        </w:rPr>
        <w:t>melfal</w:t>
      </w:r>
      <w:r w:rsidR="00193BDE">
        <w:rPr>
          <w:rFonts w:ascii="Times New Roman" w:eastAsia="TimesNewRoman" w:hAnsi="Times New Roman"/>
          <w:lang w:val="sk-SK"/>
        </w:rPr>
        <w:t>á</w:t>
      </w:r>
      <w:r w:rsidRPr="00B56F3E">
        <w:rPr>
          <w:rFonts w:ascii="Times New Roman" w:eastAsia="TimesNewRoman" w:hAnsi="Times New Roman"/>
          <w:lang w:val="sk-SK"/>
        </w:rPr>
        <w:t xml:space="preserve">n a prednizón u pacientov, </w:t>
      </w:r>
      <w:r w:rsidR="001260D5" w:rsidRPr="00B56F3E">
        <w:rPr>
          <w:rFonts w:ascii="Times New Roman" w:eastAsia="TimesNewRoman" w:hAnsi="Times New Roman"/>
          <w:lang w:val="sk-SK"/>
        </w:rPr>
        <w:t xml:space="preserve">u </w:t>
      </w:r>
      <w:r w:rsidRPr="00B56F3E">
        <w:rPr>
          <w:rFonts w:ascii="Times New Roman" w:eastAsia="TimesNewRoman" w:hAnsi="Times New Roman"/>
          <w:lang w:val="sk-SK"/>
        </w:rPr>
        <w:t xml:space="preserve">ktorých </w:t>
      </w:r>
      <w:r w:rsidR="00A8563D" w:rsidRPr="00B56F3E">
        <w:rPr>
          <w:rFonts w:ascii="Times New Roman" w:eastAsia="TimesNewRoman" w:hAnsi="Times New Roman"/>
          <w:lang w:val="sk-SK"/>
        </w:rPr>
        <w:t xml:space="preserve">sa </w:t>
      </w:r>
      <w:r w:rsidR="005B1A06" w:rsidRPr="00B56F3E">
        <w:rPr>
          <w:rFonts w:ascii="Times New Roman" w:eastAsia="TimesNewRoman" w:hAnsi="Times New Roman"/>
          <w:lang w:val="sk-SK"/>
        </w:rPr>
        <w:t>ochorenie doteraz neliečilo</w:t>
      </w:r>
      <w:r w:rsidRPr="00B56F3E">
        <w:rPr>
          <w:rFonts w:ascii="Times New Roman" w:eastAsia="TimesNewRoman" w:hAnsi="Times New Roman"/>
          <w:lang w:val="sk-SK"/>
        </w:rPr>
        <w:t xml:space="preserve"> a ktorí nie sú vhodní na </w:t>
      </w:r>
      <w:r w:rsidRPr="00734EA8">
        <w:rPr>
          <w:rFonts w:ascii="Times New Roman" w:eastAsia="TimesNewRoman" w:hAnsi="Times New Roman"/>
          <w:lang w:val="sk-SK"/>
        </w:rPr>
        <w:t>vysokodávkovú</w:t>
      </w:r>
      <w:r w:rsidRPr="00B56F3E">
        <w:rPr>
          <w:rFonts w:ascii="Times New Roman" w:eastAsia="TimesNewRoman" w:hAnsi="Times New Roman"/>
          <w:lang w:val="sk-SK"/>
        </w:rPr>
        <w:t xml:space="preserve"> chemoterapiu s transplantáciou krv</w:t>
      </w:r>
      <w:r w:rsidR="008C29BB" w:rsidRPr="00B56F3E">
        <w:rPr>
          <w:rFonts w:ascii="Times New Roman" w:eastAsia="TimesNewRoman" w:hAnsi="Times New Roman"/>
          <w:lang w:val="sk-SK"/>
        </w:rPr>
        <w:t>otvor</w:t>
      </w:r>
      <w:r w:rsidRPr="00B56F3E">
        <w:rPr>
          <w:rFonts w:ascii="Times New Roman" w:eastAsia="TimesNewRoman" w:hAnsi="Times New Roman"/>
          <w:lang w:val="sk-SK"/>
        </w:rPr>
        <w:t>ných kmeňových buniek.</w:t>
      </w:r>
    </w:p>
    <w:p w:rsidR="00F94322" w:rsidRPr="00B56F3E" w:rsidRDefault="00F94322" w:rsidP="005B1A0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 kombinácii s</w:t>
      </w:r>
      <w:r w:rsidR="001260D5" w:rsidRPr="00B56F3E">
        <w:rPr>
          <w:rFonts w:ascii="Times New Roman" w:eastAsia="TimesNewRoman" w:hAnsi="Times New Roman"/>
          <w:lang w:val="sk-SK"/>
        </w:rPr>
        <w:t xml:space="preserve"> liekmi obsahujúcimi </w:t>
      </w:r>
      <w:r w:rsidRPr="00B56F3E">
        <w:rPr>
          <w:rFonts w:ascii="Times New Roman" w:eastAsia="TimesNewRoman" w:hAnsi="Times New Roman"/>
          <w:lang w:val="sk-SK"/>
        </w:rPr>
        <w:t>dexametazón alebo dexametazón spolu s talidomidom u</w:t>
      </w:r>
      <w:r w:rsidR="008C29BB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 xml:space="preserve">pacientov, </w:t>
      </w:r>
      <w:r w:rsidR="001260D5" w:rsidRPr="00B56F3E">
        <w:rPr>
          <w:rFonts w:ascii="Times New Roman" w:eastAsia="TimesNewRoman" w:hAnsi="Times New Roman"/>
          <w:lang w:val="sk-SK"/>
        </w:rPr>
        <w:t xml:space="preserve">u </w:t>
      </w:r>
      <w:r w:rsidRPr="00B56F3E">
        <w:rPr>
          <w:rFonts w:ascii="Times New Roman" w:eastAsia="TimesNewRoman" w:hAnsi="Times New Roman"/>
          <w:lang w:val="sk-SK"/>
        </w:rPr>
        <w:t xml:space="preserve">ktorých </w:t>
      </w:r>
      <w:r w:rsidR="001260D5" w:rsidRPr="00B56F3E">
        <w:rPr>
          <w:rFonts w:ascii="Times New Roman" w:eastAsia="TimesNewRoman" w:hAnsi="Times New Roman"/>
          <w:lang w:val="sk-SK"/>
        </w:rPr>
        <w:t xml:space="preserve">sa </w:t>
      </w:r>
      <w:r w:rsidRPr="00B56F3E">
        <w:rPr>
          <w:rFonts w:ascii="Times New Roman" w:eastAsia="TimesNewRoman" w:hAnsi="Times New Roman"/>
          <w:lang w:val="sk-SK"/>
        </w:rPr>
        <w:t>ochorenie doteraz neliečilo a</w:t>
      </w:r>
      <w:r w:rsidR="00193BD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predtým</w:t>
      </w:r>
      <w:r w:rsidR="00193BDE">
        <w:rPr>
          <w:rFonts w:ascii="Times New Roman" w:eastAsia="TimesNewRoman" w:hAnsi="Times New Roman"/>
          <w:lang w:val="sk-SK"/>
        </w:rPr>
        <w:t>, ako</w:t>
      </w:r>
      <w:r w:rsidR="001260D5" w:rsidRPr="00B56F3E">
        <w:rPr>
          <w:rFonts w:ascii="Times New Roman" w:eastAsia="TimesNewRoman" w:hAnsi="Times New Roman"/>
          <w:lang w:val="sk-SK"/>
        </w:rPr>
        <w:t xml:space="preserve"> </w:t>
      </w:r>
      <w:r w:rsidR="00193BDE">
        <w:rPr>
          <w:rFonts w:ascii="Times New Roman" w:eastAsia="TimesNewRoman" w:hAnsi="Times New Roman"/>
          <w:lang w:val="sk-SK"/>
        </w:rPr>
        <w:t>dostanú</w:t>
      </w:r>
      <w:r w:rsidRPr="00B56F3E">
        <w:rPr>
          <w:rFonts w:ascii="Times New Roman" w:eastAsia="TimesNewRoman" w:hAnsi="Times New Roman"/>
          <w:lang w:val="sk-SK"/>
        </w:rPr>
        <w:t xml:space="preserve"> vysokodávkovú chemoterapiu s transplantáciou krv</w:t>
      </w:r>
      <w:r w:rsidR="008C29BB" w:rsidRPr="00B56F3E">
        <w:rPr>
          <w:rFonts w:ascii="Times New Roman" w:eastAsia="TimesNewRoman" w:hAnsi="Times New Roman"/>
          <w:lang w:val="sk-SK"/>
        </w:rPr>
        <w:t>otvor</w:t>
      </w:r>
      <w:r w:rsidRPr="00B56F3E">
        <w:rPr>
          <w:rFonts w:ascii="Times New Roman" w:eastAsia="TimesNewRoman" w:hAnsi="Times New Roman"/>
          <w:lang w:val="sk-SK"/>
        </w:rPr>
        <w:t>ných kmeňových buniek (indukčná liečba).</w:t>
      </w:r>
    </w:p>
    <w:p w:rsidR="00F94322" w:rsidRPr="00B56F3E" w:rsidRDefault="00F94322" w:rsidP="00F9432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80C30" w:rsidRPr="00B56F3E" w:rsidRDefault="008411DB" w:rsidP="00F94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lang w:val="sk-SK"/>
        </w:rPr>
        <w:t xml:space="preserve">Bortezomib </w:t>
      </w:r>
      <w:r w:rsidR="008E47D1" w:rsidRPr="00B56F3E">
        <w:rPr>
          <w:rFonts w:ascii="Times New Roman" w:hAnsi="Times New Roman"/>
          <w:lang w:val="sk-SK"/>
        </w:rPr>
        <w:t>STADA</w:t>
      </w:r>
      <w:r w:rsidR="00FA69D6" w:rsidRPr="00B56F3E">
        <w:rPr>
          <w:rFonts w:ascii="Times New Roman" w:eastAsia="TimesNewRoman" w:hAnsi="Times New Roman"/>
          <w:lang w:val="sk-SK"/>
        </w:rPr>
        <w:t xml:space="preserve"> sa používa na liečbu lymfómu z plášťových buniek (druh rakoviny postihujúci lymfatické</w:t>
      </w:r>
      <w:r w:rsidR="00F94322" w:rsidRPr="00B56F3E">
        <w:rPr>
          <w:rFonts w:ascii="Times New Roman" w:eastAsia="TimesNewRoman" w:hAnsi="Times New Roman"/>
          <w:lang w:val="sk-SK"/>
        </w:rPr>
        <w:t xml:space="preserve"> </w:t>
      </w:r>
      <w:r w:rsidR="00FA69D6" w:rsidRPr="00B56F3E">
        <w:rPr>
          <w:rFonts w:ascii="Times New Roman" w:eastAsia="TimesNewRoman" w:hAnsi="Times New Roman"/>
          <w:lang w:val="sk-SK"/>
        </w:rPr>
        <w:t xml:space="preserve">uzliny) u pacientov vo veku 18 rokov alebo starších v kombinácii s liekmi </w:t>
      </w:r>
      <w:r w:rsidR="00A8563D" w:rsidRPr="00B56F3E">
        <w:rPr>
          <w:rFonts w:ascii="Times New Roman" w:eastAsia="TimesNewRoman" w:hAnsi="Times New Roman"/>
          <w:lang w:val="sk-SK"/>
        </w:rPr>
        <w:t xml:space="preserve">obsahujúcimi </w:t>
      </w:r>
      <w:r w:rsidR="00FA69D6" w:rsidRPr="00B56F3E">
        <w:rPr>
          <w:rFonts w:ascii="Times New Roman" w:eastAsia="TimesNewRoman" w:hAnsi="Times New Roman"/>
          <w:lang w:val="sk-SK"/>
        </w:rPr>
        <w:t>rituximab, cyklofosfamid,</w:t>
      </w:r>
      <w:r w:rsidR="00F94322" w:rsidRPr="00B56F3E">
        <w:rPr>
          <w:rFonts w:ascii="Times New Roman" w:eastAsia="TimesNewRoman" w:hAnsi="Times New Roman"/>
          <w:lang w:val="sk-SK"/>
        </w:rPr>
        <w:t xml:space="preserve"> </w:t>
      </w:r>
      <w:r w:rsidR="00FA69D6" w:rsidRPr="00B56F3E">
        <w:rPr>
          <w:rFonts w:ascii="Times New Roman" w:eastAsia="TimesNewRoman" w:hAnsi="Times New Roman"/>
          <w:lang w:val="sk-SK"/>
        </w:rPr>
        <w:t xml:space="preserve">doxorubicín a prednizón u pacientov, </w:t>
      </w:r>
      <w:r w:rsidR="00A8563D" w:rsidRPr="00B56F3E">
        <w:rPr>
          <w:rFonts w:ascii="Times New Roman" w:eastAsia="TimesNewRoman" w:hAnsi="Times New Roman"/>
          <w:lang w:val="sk-SK"/>
        </w:rPr>
        <w:t xml:space="preserve">u </w:t>
      </w:r>
      <w:r w:rsidR="00FA69D6" w:rsidRPr="00B56F3E">
        <w:rPr>
          <w:rFonts w:ascii="Times New Roman" w:eastAsia="TimesNewRoman" w:hAnsi="Times New Roman"/>
          <w:lang w:val="sk-SK"/>
        </w:rPr>
        <w:t>ktorých ochorenie nebolo doteraz liečené a ktorí nie sú vhodní</w:t>
      </w:r>
      <w:r w:rsidR="00F94322" w:rsidRPr="00B56F3E">
        <w:rPr>
          <w:rFonts w:ascii="Times New Roman" w:eastAsia="TimesNewRoman" w:hAnsi="Times New Roman"/>
          <w:lang w:val="sk-SK"/>
        </w:rPr>
        <w:t xml:space="preserve"> </w:t>
      </w:r>
      <w:r w:rsidR="00FA69D6" w:rsidRPr="00B56F3E">
        <w:rPr>
          <w:rFonts w:ascii="Times New Roman" w:eastAsia="TimesNewRoman" w:hAnsi="Times New Roman"/>
          <w:lang w:val="sk-SK"/>
        </w:rPr>
        <w:t>na transplantáciu krvotvorných kmeňových buniek.</w:t>
      </w: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80C30" w:rsidRPr="00B56F3E" w:rsidRDefault="00580C30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>2.</w:t>
      </w:r>
      <w:r w:rsidRPr="00B56F3E">
        <w:rPr>
          <w:rFonts w:ascii="Times New Roman" w:hAnsi="Times New Roman"/>
          <w:b/>
          <w:color w:val="000000"/>
          <w:lang w:val="sk-SK"/>
        </w:rPr>
        <w:tab/>
      </w:r>
      <w:r w:rsidR="00720F1C" w:rsidRPr="00B56F3E">
        <w:rPr>
          <w:rFonts w:ascii="Times New Roman" w:hAnsi="Times New Roman"/>
          <w:b/>
          <w:color w:val="000000"/>
          <w:lang w:val="sk-SK"/>
        </w:rPr>
        <w:t xml:space="preserve">Čo potrebujete vedieť </w:t>
      </w:r>
      <w:r w:rsidR="00E10C85" w:rsidRPr="00B56F3E">
        <w:rPr>
          <w:rFonts w:ascii="Times New Roman" w:hAnsi="Times New Roman"/>
          <w:b/>
          <w:color w:val="000000"/>
          <w:lang w:val="sk-SK"/>
        </w:rPr>
        <w:t>predtým</w:t>
      </w:r>
      <w:r w:rsidR="00720F1C" w:rsidRPr="00B56F3E">
        <w:rPr>
          <w:rFonts w:ascii="Times New Roman" w:hAnsi="Times New Roman"/>
          <w:b/>
          <w:color w:val="000000"/>
          <w:lang w:val="sk-SK"/>
        </w:rPr>
        <w:t xml:space="preserve">, ako </w:t>
      </w:r>
      <w:r w:rsidR="00F94322" w:rsidRPr="00B56F3E">
        <w:rPr>
          <w:rFonts w:ascii="Times New Roman" w:hAnsi="Times New Roman"/>
          <w:b/>
          <w:color w:val="000000"/>
          <w:lang w:val="sk-SK"/>
        </w:rPr>
        <w:t>použijete</w:t>
      </w:r>
      <w:r w:rsidR="00720F1C" w:rsidRPr="00B56F3E">
        <w:rPr>
          <w:rFonts w:ascii="Times New Roman" w:hAnsi="Times New Roman"/>
          <w:b/>
          <w:color w:val="000000"/>
          <w:lang w:val="sk-SK"/>
        </w:rPr>
        <w:t xml:space="preserve"> </w:t>
      </w:r>
      <w:r w:rsidR="008411DB" w:rsidRPr="00B56F3E">
        <w:rPr>
          <w:rFonts w:ascii="Times New Roman" w:hAnsi="Times New Roman"/>
          <w:b/>
          <w:lang w:val="sk-SK"/>
        </w:rPr>
        <w:t xml:space="preserve">Bortezomib </w:t>
      </w:r>
      <w:r w:rsidR="008E47D1" w:rsidRPr="00B56F3E">
        <w:rPr>
          <w:rFonts w:ascii="Times New Roman" w:hAnsi="Times New Roman"/>
          <w:b/>
          <w:lang w:val="sk-SK"/>
        </w:rPr>
        <w:t>STADA</w:t>
      </w:r>
      <w:r w:rsidR="00F94322" w:rsidRPr="00B56F3E">
        <w:rPr>
          <w:rFonts w:ascii="Times New Roman" w:hAnsi="Times New Roman"/>
          <w:b/>
          <w:lang w:val="sk-SK"/>
        </w:rPr>
        <w:t xml:space="preserve"> </w:t>
      </w: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281317" w:rsidRPr="00B56F3E" w:rsidRDefault="005B1A06" w:rsidP="0028131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 xml:space="preserve">NEPOUŽÍVAJTE </w:t>
      </w:r>
      <w:r w:rsidR="008411DB" w:rsidRPr="00B56F3E">
        <w:rPr>
          <w:rFonts w:ascii="Times New Roman" w:hAnsi="Times New Roman"/>
          <w:b/>
          <w:lang w:val="sk-SK"/>
        </w:rPr>
        <w:t xml:space="preserve">Bortezomib </w:t>
      </w:r>
      <w:r w:rsidR="008E47D1" w:rsidRPr="00B56F3E">
        <w:rPr>
          <w:rFonts w:ascii="Times New Roman" w:hAnsi="Times New Roman"/>
          <w:b/>
          <w:lang w:val="sk-SK"/>
        </w:rPr>
        <w:t>STADA</w:t>
      </w:r>
      <w:r w:rsidR="00281317" w:rsidRPr="00B56F3E">
        <w:rPr>
          <w:rFonts w:ascii="Times New Roman" w:hAnsi="Times New Roman"/>
          <w:b/>
          <w:lang w:val="sk-SK"/>
        </w:rPr>
        <w:t xml:space="preserve"> </w:t>
      </w:r>
    </w:p>
    <w:p w:rsidR="00281317" w:rsidRPr="00B56F3E" w:rsidRDefault="00461F6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ak</w:t>
      </w:r>
      <w:r w:rsidR="00281317" w:rsidRPr="00B56F3E">
        <w:rPr>
          <w:rFonts w:ascii="Times New Roman" w:eastAsia="TimesNewRoman" w:hAnsi="Times New Roman"/>
          <w:lang w:val="sk-SK"/>
        </w:rPr>
        <w:t xml:space="preserve"> ste alergický na bortezomib, na bór alebo na ktorúkoľvek z ďalších zložiek tohto lieku</w:t>
      </w:r>
      <w:r w:rsidR="00571751" w:rsidRPr="00B56F3E">
        <w:rPr>
          <w:rFonts w:ascii="Times New Roman" w:eastAsia="TimesNewRoman" w:hAnsi="Times New Roman"/>
          <w:lang w:val="sk-SK"/>
        </w:rPr>
        <w:t xml:space="preserve"> </w:t>
      </w:r>
      <w:r w:rsidR="00281317" w:rsidRPr="00B56F3E">
        <w:rPr>
          <w:rFonts w:ascii="Times New Roman" w:eastAsia="TimesNewRoman" w:hAnsi="Times New Roman"/>
          <w:lang w:val="sk-SK"/>
        </w:rPr>
        <w:t>(uvedených v č</w:t>
      </w:r>
      <w:r w:rsidR="00571751" w:rsidRPr="00B56F3E">
        <w:rPr>
          <w:rFonts w:ascii="Times New Roman" w:eastAsia="TimesNewRoman" w:hAnsi="Times New Roman"/>
          <w:lang w:val="sk-SK"/>
        </w:rPr>
        <w:t>asti 6)</w:t>
      </w:r>
    </w:p>
    <w:p w:rsidR="00571751" w:rsidRPr="00B56F3E" w:rsidRDefault="00461F6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ak</w:t>
      </w:r>
      <w:r w:rsidR="00571751" w:rsidRPr="00B56F3E">
        <w:rPr>
          <w:rFonts w:ascii="Times New Roman" w:eastAsia="TimesNewRoman" w:hAnsi="Times New Roman"/>
          <w:lang w:val="sk-SK"/>
        </w:rPr>
        <w:t xml:space="preserve"> máte </w:t>
      </w:r>
      <w:r w:rsidR="005734CA" w:rsidRPr="00B56F3E">
        <w:rPr>
          <w:rFonts w:ascii="Times New Roman" w:eastAsia="TimesNewRoman" w:hAnsi="Times New Roman"/>
          <w:lang w:val="sk-SK"/>
        </w:rPr>
        <w:t>určité</w:t>
      </w:r>
      <w:r w:rsidR="00571751" w:rsidRPr="00B56F3E">
        <w:rPr>
          <w:rFonts w:ascii="Times New Roman" w:eastAsia="TimesNewRoman" w:hAnsi="Times New Roman"/>
          <w:lang w:val="sk-SK"/>
        </w:rPr>
        <w:t xml:space="preserve"> závažné pľúcne alebo srdcové problémy.</w:t>
      </w:r>
    </w:p>
    <w:p w:rsidR="00571751" w:rsidRPr="00B56F3E" w:rsidRDefault="00571751" w:rsidP="0028131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</w:p>
    <w:p w:rsidR="00281317" w:rsidRPr="00B56F3E" w:rsidRDefault="00281317" w:rsidP="0028131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Upozornenia a opatrenia</w:t>
      </w:r>
    </w:p>
    <w:p w:rsidR="0049632B" w:rsidRPr="00B56F3E" w:rsidRDefault="0049632B" w:rsidP="0028131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281317" w:rsidRPr="00B56F3E" w:rsidRDefault="00281317" w:rsidP="0028131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Povedzte svojmu lekárovi, ak máte niečo z nasledovného:</w:t>
      </w:r>
    </w:p>
    <w:p w:rsidR="00281317" w:rsidRPr="00B56F3E" w:rsidRDefault="00281317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nízky počet červených alebo bielych krviniek</w:t>
      </w:r>
    </w:p>
    <w:p w:rsidR="00571751" w:rsidRPr="00B56F3E" w:rsidRDefault="00571751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problémy s krvácaním a/alebo nízky počet krvných doštičiek v krvi</w:t>
      </w:r>
    </w:p>
    <w:p w:rsidR="00571751" w:rsidRPr="00B56F3E" w:rsidRDefault="00571751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hnačku, zápchu, nevoľnosť alebo vracanie</w:t>
      </w:r>
    </w:p>
    <w:p w:rsidR="00571751" w:rsidRPr="00B56F3E" w:rsidRDefault="00571751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 minulosti ste mali problémy so stratou vedomia, závrat</w:t>
      </w:r>
      <w:r w:rsidR="00D50BC3" w:rsidRPr="00B56F3E">
        <w:rPr>
          <w:rFonts w:ascii="Times New Roman" w:eastAsia="TimesNewRoman" w:hAnsi="Times New Roman"/>
          <w:lang w:val="sk-SK"/>
        </w:rPr>
        <w:t>om</w:t>
      </w:r>
      <w:r w:rsidRPr="00B56F3E">
        <w:rPr>
          <w:rFonts w:ascii="Times New Roman" w:eastAsia="TimesNewRoman" w:hAnsi="Times New Roman"/>
          <w:lang w:val="sk-SK"/>
        </w:rPr>
        <w:t xml:space="preserve"> alebo s</w:t>
      </w:r>
      <w:r w:rsidR="00634214">
        <w:rPr>
          <w:rFonts w:ascii="Times New Roman" w:eastAsia="TimesNewRoman" w:hAnsi="Times New Roman"/>
          <w:lang w:val="sk-SK"/>
        </w:rPr>
        <w:t> točením hlavy</w:t>
      </w:r>
    </w:p>
    <w:p w:rsidR="00571751" w:rsidRPr="00B56F3E" w:rsidRDefault="00571751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problémy s obličkami</w:t>
      </w:r>
    </w:p>
    <w:p w:rsidR="00571751" w:rsidRPr="00B56F3E" w:rsidRDefault="00571751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stredne závažné až závažné problémy s pečeňou</w:t>
      </w:r>
    </w:p>
    <w:p w:rsidR="00571751" w:rsidRPr="00B56F3E" w:rsidRDefault="00571751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 minulosti ste mali problémy so znecitlivením, tŕpnutím alebo ste mali bolesti rúk alebo nôh (neuropatia)</w:t>
      </w:r>
    </w:p>
    <w:p w:rsidR="00571751" w:rsidRPr="00B56F3E" w:rsidRDefault="00571751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problémy so srdcom alebo s krvným tlakom</w:t>
      </w:r>
    </w:p>
    <w:p w:rsidR="00571751" w:rsidRPr="00B56F3E" w:rsidRDefault="00571751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dýchavičnosť alebo kašeľ</w:t>
      </w:r>
    </w:p>
    <w:p w:rsidR="00571751" w:rsidRPr="00B56F3E" w:rsidRDefault="00BD6F54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záchvaty</w:t>
      </w:r>
    </w:p>
    <w:p w:rsidR="00571751" w:rsidRPr="00B56F3E" w:rsidRDefault="00BD6F54" w:rsidP="0057175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pásový opar (lokalizovaný</w:t>
      </w:r>
      <w:r w:rsidR="00634214">
        <w:rPr>
          <w:rFonts w:ascii="Times New Roman" w:eastAsia="TimesNewRoman" w:hAnsi="Times New Roman"/>
          <w:lang w:val="sk-SK"/>
        </w:rPr>
        <w:t>, vrátane</w:t>
      </w:r>
      <w:r w:rsidRPr="00B56F3E">
        <w:rPr>
          <w:rFonts w:ascii="Times New Roman" w:eastAsia="TimesNewRoman" w:hAnsi="Times New Roman"/>
          <w:lang w:val="sk-SK"/>
        </w:rPr>
        <w:t xml:space="preserve"> okol</w:t>
      </w:r>
      <w:r w:rsidR="00634214">
        <w:rPr>
          <w:rFonts w:ascii="Times New Roman" w:eastAsia="TimesNewRoman" w:hAnsi="Times New Roman"/>
          <w:lang w:val="sk-SK"/>
        </w:rPr>
        <w:t>ia</w:t>
      </w:r>
      <w:r w:rsidRPr="00B56F3E">
        <w:rPr>
          <w:rFonts w:ascii="Times New Roman" w:eastAsia="TimesNewRoman" w:hAnsi="Times New Roman"/>
          <w:lang w:val="sk-SK"/>
        </w:rPr>
        <w:t xml:space="preserve"> očí alebo roztrúsený po tele)</w:t>
      </w:r>
    </w:p>
    <w:p w:rsidR="00BD6F54" w:rsidRPr="00B56F3E" w:rsidRDefault="00BD6F54" w:rsidP="00BD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príznaky syndrómu</w:t>
      </w:r>
      <w:r w:rsidR="00496098" w:rsidRPr="00B56F3E">
        <w:rPr>
          <w:rFonts w:ascii="Times New Roman" w:eastAsia="TimesNewRoman" w:hAnsi="Times New Roman"/>
          <w:lang w:val="sk-SK"/>
        </w:rPr>
        <w:t xml:space="preserve"> z rozpadu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496098" w:rsidRPr="00B56F3E">
        <w:rPr>
          <w:rFonts w:ascii="Times New Roman" w:eastAsia="TimesNewRoman" w:hAnsi="Times New Roman"/>
          <w:lang w:val="sk-SK"/>
        </w:rPr>
        <w:t>nád</w:t>
      </w:r>
      <w:r w:rsidRPr="00B56F3E">
        <w:rPr>
          <w:rFonts w:ascii="Times New Roman" w:eastAsia="TimesNewRoman" w:hAnsi="Times New Roman"/>
          <w:lang w:val="sk-SK"/>
        </w:rPr>
        <w:t>oru ako napríklad svalové kŕče, svalová slabosť, zmätenosť, strata zraku alebo poruchy zraku a dýchavičnosť</w:t>
      </w:r>
    </w:p>
    <w:p w:rsidR="00BD6F54" w:rsidRPr="00B56F3E" w:rsidRDefault="00BD6F54" w:rsidP="00BD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strata pamäti, ťažkosti s myslením, ťažkosti pri chôdzi alebo strata zraku. Môžu to byť prejavy závažnej infekcie mozgu a váš lekár môže navrhnúť ďalšie vyšetrenie a sledovanie.</w:t>
      </w:r>
    </w:p>
    <w:p w:rsidR="008A08F2" w:rsidRPr="00B56F3E" w:rsidRDefault="008A08F2" w:rsidP="00281317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C73235" w:rsidRPr="00B56F3E" w:rsidRDefault="00C73235" w:rsidP="00C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Budete musieť podstúpiť pravidelné vyšetrenie krvi pred a počas liečby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F20A74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kvôli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pravidelnej kontrole počtu krviniek.</w:t>
      </w:r>
    </w:p>
    <w:p w:rsidR="00CF70AE" w:rsidRPr="00B56F3E" w:rsidRDefault="00CF70AE" w:rsidP="00C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CF70AE" w:rsidRPr="00B56F3E" w:rsidRDefault="00C73235" w:rsidP="00C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Ak máte lymfóm z </w:t>
      </w:r>
      <w:r w:rsidR="00F20A74" w:rsidRPr="00B56F3E">
        <w:rPr>
          <w:rFonts w:ascii="Times New Roman" w:eastAsia="TimesNewRoman" w:hAnsi="Times New Roman"/>
          <w:lang w:val="sk-SK"/>
        </w:rPr>
        <w:t>plášťových</w:t>
      </w:r>
      <w:r w:rsidRPr="00B56F3E">
        <w:rPr>
          <w:rFonts w:ascii="Times New Roman" w:eastAsia="TimesNewRoman" w:hAnsi="Times New Roman"/>
          <w:lang w:val="sk-SK"/>
        </w:rPr>
        <w:t xml:space="preserve"> buniek a dostávate lie</w:t>
      </w:r>
      <w:r w:rsidR="00BB3A81" w:rsidRPr="00B56F3E">
        <w:rPr>
          <w:rFonts w:ascii="Times New Roman" w:eastAsia="TimesNewRoman" w:hAnsi="Times New Roman"/>
          <w:lang w:val="sk-SK"/>
        </w:rPr>
        <w:t>k obsahujúci</w:t>
      </w:r>
      <w:r w:rsidRPr="00B56F3E">
        <w:rPr>
          <w:rFonts w:ascii="Times New Roman" w:eastAsia="TimesNewRoman" w:hAnsi="Times New Roman"/>
          <w:lang w:val="sk-SK"/>
        </w:rPr>
        <w:t xml:space="preserve"> rituximab spolu s</w:t>
      </w:r>
      <w:r w:rsidR="00BB3A81" w:rsidRPr="00B56F3E">
        <w:rPr>
          <w:rFonts w:ascii="Times New Roman" w:eastAsia="TimesNewRoman" w:hAnsi="Times New Roman"/>
          <w:lang w:val="sk-SK"/>
        </w:rPr>
        <w:t xml:space="preserve"> liekom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>, povedzte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svojmu lekárovi:</w:t>
      </w:r>
    </w:p>
    <w:p w:rsidR="00C73235" w:rsidRPr="00B56F3E" w:rsidRDefault="00C73235" w:rsidP="00CF70A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ak si myslíte, že máte infekciu hepatitídy</w:t>
      </w:r>
      <w:r w:rsidR="00634214">
        <w:rPr>
          <w:rFonts w:ascii="Times New Roman" w:eastAsia="TimesNewRoman" w:hAnsi="Times New Roman"/>
          <w:lang w:val="sk-SK"/>
        </w:rPr>
        <w:t xml:space="preserve"> (zápal pečene)</w:t>
      </w:r>
      <w:r w:rsidRPr="00B56F3E">
        <w:rPr>
          <w:rFonts w:ascii="Times New Roman" w:eastAsia="TimesNewRoman" w:hAnsi="Times New Roman"/>
          <w:lang w:val="sk-SK"/>
        </w:rPr>
        <w:t xml:space="preserve"> teraz alebo že ste ju mali v minulosti. V</w:t>
      </w:r>
      <w:r w:rsidR="00CF70AE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niekoľkých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prípadoch sa u pacientov, ktorí</w:t>
      </w:r>
      <w:r w:rsidR="00F20A74" w:rsidRPr="00B56F3E">
        <w:rPr>
          <w:rFonts w:ascii="Times New Roman" w:eastAsia="TimesNewRoman" w:hAnsi="Times New Roman"/>
          <w:lang w:val="sk-SK"/>
        </w:rPr>
        <w:t xml:space="preserve"> už</w:t>
      </w:r>
      <w:r w:rsidRPr="00B56F3E">
        <w:rPr>
          <w:rFonts w:ascii="Times New Roman" w:eastAsia="TimesNewRoman" w:hAnsi="Times New Roman"/>
          <w:lang w:val="sk-SK"/>
        </w:rPr>
        <w:t xml:space="preserve"> mali hepatitídu B, opakovane vyskytla hepatitída, čo môže mať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smrteľné následky. Ak ste boli v minulosti infikovaní hepatitídou B, váš lekár vás pozorne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vyšetrí </w:t>
      </w:r>
      <w:r w:rsidR="00F20A74" w:rsidRPr="00B56F3E">
        <w:rPr>
          <w:rFonts w:ascii="Times New Roman" w:eastAsia="TimesNewRoman" w:hAnsi="Times New Roman"/>
          <w:lang w:val="sk-SK"/>
        </w:rPr>
        <w:t xml:space="preserve">na </w:t>
      </w:r>
      <w:r w:rsidRPr="00B56F3E">
        <w:rPr>
          <w:rFonts w:ascii="Times New Roman" w:eastAsia="TimesNewRoman" w:hAnsi="Times New Roman"/>
          <w:lang w:val="sk-SK"/>
        </w:rPr>
        <w:t>prejavy aktívnej hepatitídy B.</w:t>
      </w:r>
    </w:p>
    <w:p w:rsidR="00CF70AE" w:rsidRPr="00B56F3E" w:rsidRDefault="00CF70AE" w:rsidP="00CF70AE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NewRoman" w:hAnsi="Times New Roman"/>
          <w:lang w:val="sk-SK"/>
        </w:rPr>
      </w:pPr>
    </w:p>
    <w:p w:rsidR="00C73235" w:rsidRPr="00B56F3E" w:rsidRDefault="00C73235" w:rsidP="00C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Pred začatím liečby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F20A74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si musíte prečítať písomné informácie pre</w:t>
      </w:r>
      <w:r w:rsidR="00F20A74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používateľa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všetkých liekov, ktoré </w:t>
      </w:r>
      <w:r w:rsidR="00F6380C" w:rsidRPr="00B56F3E">
        <w:rPr>
          <w:rFonts w:ascii="Times New Roman" w:eastAsia="TimesNewRoman" w:hAnsi="Times New Roman"/>
          <w:lang w:val="sk-SK"/>
        </w:rPr>
        <w:t>budete</w:t>
      </w:r>
      <w:r w:rsidRPr="00B56F3E">
        <w:rPr>
          <w:rFonts w:ascii="Times New Roman" w:eastAsia="TimesNewRoman" w:hAnsi="Times New Roman"/>
          <w:lang w:val="sk-SK"/>
        </w:rPr>
        <w:t xml:space="preserve"> užívať spolu s</w:t>
      </w:r>
      <w:r w:rsidR="006841C5" w:rsidRPr="00B56F3E">
        <w:rPr>
          <w:rFonts w:ascii="Times New Roman" w:eastAsia="TimesNewRoman" w:hAnsi="Times New Roman"/>
          <w:lang w:val="sk-SK"/>
        </w:rPr>
        <w:t> 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F20A74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, </w:t>
      </w:r>
      <w:r w:rsidR="005B1A06" w:rsidRPr="00B56F3E">
        <w:rPr>
          <w:rFonts w:ascii="Times New Roman" w:eastAsia="TimesNewRoman" w:hAnsi="Times New Roman"/>
          <w:lang w:val="sk-SK"/>
        </w:rPr>
        <w:t>na</w:t>
      </w:r>
      <w:r w:rsidRPr="00B56F3E">
        <w:rPr>
          <w:rFonts w:ascii="Times New Roman" w:eastAsia="TimesNewRoman" w:hAnsi="Times New Roman"/>
          <w:lang w:val="sk-SK"/>
        </w:rPr>
        <w:t xml:space="preserve"> získanie informácií o</w:t>
      </w:r>
      <w:r w:rsidR="00CF70AE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týchto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liekoch.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V prípade, že sa </w:t>
      </w:r>
      <w:r w:rsidR="00F6380C" w:rsidRPr="00B56F3E">
        <w:rPr>
          <w:rFonts w:ascii="Times New Roman" w:eastAsia="TimesNewRoman" w:hAnsi="Times New Roman"/>
          <w:lang w:val="sk-SK"/>
        </w:rPr>
        <w:t>po</w:t>
      </w:r>
      <w:r w:rsidRPr="00B56F3E">
        <w:rPr>
          <w:rFonts w:ascii="Times New Roman" w:eastAsia="TimesNewRoman" w:hAnsi="Times New Roman"/>
          <w:lang w:val="sk-SK"/>
        </w:rPr>
        <w:t>užíva talidomid, treba venovať zvláštnu pozornosť tehotenským testom</w:t>
      </w:r>
      <w:r w:rsidR="00CF70A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a</w:t>
      </w:r>
      <w:r w:rsidR="00830B1B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preventívnym opatreniam (pozri Tehotenstvo a dojčenie v tejto časti).</w:t>
      </w:r>
    </w:p>
    <w:p w:rsidR="00CF70AE" w:rsidRPr="00B56F3E" w:rsidRDefault="00CF70AE" w:rsidP="00C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C73235" w:rsidRPr="00B56F3E" w:rsidRDefault="00C73235" w:rsidP="00C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Deti a dospievajúci</w:t>
      </w:r>
    </w:p>
    <w:p w:rsidR="008A08F2" w:rsidRPr="00B56F3E" w:rsidRDefault="008411DB" w:rsidP="00CF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C73235" w:rsidRPr="00B56F3E">
        <w:rPr>
          <w:rFonts w:ascii="Times New Roman" w:eastAsia="TimesNewRoman" w:hAnsi="Times New Roman"/>
          <w:lang w:val="sk-SK"/>
        </w:rPr>
        <w:t xml:space="preserve"> sa nemá používať u detí a dospievajúcich, pretože nie je známe, ako bude u nich </w:t>
      </w:r>
      <w:r w:rsidR="00CF70AE" w:rsidRPr="00B56F3E">
        <w:rPr>
          <w:rFonts w:ascii="Times New Roman" w:eastAsia="TimesNewRoman" w:hAnsi="Times New Roman"/>
          <w:lang w:val="sk-SK"/>
        </w:rPr>
        <w:t xml:space="preserve">liek </w:t>
      </w:r>
      <w:r w:rsidR="00C73235" w:rsidRPr="00B56F3E">
        <w:rPr>
          <w:rFonts w:ascii="Times New Roman" w:eastAsia="TimesNewRoman" w:hAnsi="Times New Roman"/>
          <w:lang w:val="sk-SK"/>
        </w:rPr>
        <w:t>účinkovať.</w:t>
      </w:r>
    </w:p>
    <w:p w:rsidR="00C73235" w:rsidRPr="00B56F3E" w:rsidRDefault="00C73235" w:rsidP="00580C30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895A47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>I</w:t>
      </w:r>
      <w:r w:rsidR="008A08F2" w:rsidRPr="00B56F3E">
        <w:rPr>
          <w:rFonts w:ascii="Times New Roman" w:hAnsi="Times New Roman"/>
          <w:b/>
          <w:color w:val="000000"/>
          <w:lang w:val="sk-SK"/>
        </w:rPr>
        <w:t>n</w:t>
      </w:r>
      <w:r w:rsidRPr="00B56F3E">
        <w:rPr>
          <w:rFonts w:ascii="Times New Roman" w:hAnsi="Times New Roman"/>
          <w:b/>
          <w:color w:val="000000"/>
          <w:lang w:val="sk-SK"/>
        </w:rPr>
        <w:t>é</w:t>
      </w:r>
      <w:r w:rsidR="008A08F2" w:rsidRPr="00B56F3E">
        <w:rPr>
          <w:rFonts w:ascii="Times New Roman" w:hAnsi="Times New Roman"/>
          <w:b/>
          <w:color w:val="000000"/>
          <w:lang w:val="sk-SK"/>
        </w:rPr>
        <w:t xml:space="preserve"> liek</w:t>
      </w:r>
      <w:r w:rsidRPr="00B56F3E">
        <w:rPr>
          <w:rFonts w:ascii="Times New Roman" w:hAnsi="Times New Roman"/>
          <w:b/>
          <w:color w:val="000000"/>
          <w:lang w:val="sk-SK"/>
        </w:rPr>
        <w:t xml:space="preserve">y a </w:t>
      </w:r>
      <w:r w:rsidR="008411DB" w:rsidRPr="00B56F3E">
        <w:rPr>
          <w:rFonts w:ascii="Times New Roman" w:eastAsia="TimesNewRoman" w:hAnsi="Times New Roman"/>
          <w:b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b/>
          <w:lang w:val="sk-SK"/>
        </w:rPr>
        <w:t>STADA</w:t>
      </w:r>
      <w:r w:rsidR="00CF70AE" w:rsidRPr="00B56F3E">
        <w:rPr>
          <w:rFonts w:ascii="Times New Roman" w:eastAsia="TimesNewRoman" w:hAnsi="Times New Roman"/>
          <w:b/>
          <w:lang w:val="sk-SK"/>
        </w:rPr>
        <w:t xml:space="preserve"> </w:t>
      </w:r>
    </w:p>
    <w:p w:rsidR="00CE6458" w:rsidRPr="00B56F3E" w:rsidRDefault="00CE6458" w:rsidP="00CE645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Ak teraz užívate alebo ste v poslednom čase užívali, či práve budete užívať ďalšie lieky, povedzte to svojmu lekárovi alebo lekárnikovi.</w:t>
      </w:r>
    </w:p>
    <w:p w:rsidR="00CE6458" w:rsidRPr="00B56F3E" w:rsidRDefault="00CE6458" w:rsidP="00CE645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Svojmu lekárovi predovšetkým oznámte, ak užívate lieky obsahujúce nasled</w:t>
      </w:r>
      <w:r w:rsidR="009F3AB2" w:rsidRPr="00B56F3E">
        <w:rPr>
          <w:rFonts w:ascii="Times New Roman" w:eastAsia="TimesNewRoman" w:hAnsi="Times New Roman"/>
          <w:lang w:val="sk-SK"/>
        </w:rPr>
        <w:t>ovné</w:t>
      </w:r>
      <w:r w:rsidRPr="00B56F3E">
        <w:rPr>
          <w:rFonts w:ascii="Times New Roman" w:eastAsia="TimesNewRoman" w:hAnsi="Times New Roman"/>
          <w:lang w:val="sk-SK"/>
        </w:rPr>
        <w:t xml:space="preserve"> liečivá:</w:t>
      </w:r>
    </w:p>
    <w:p w:rsidR="00CE6458" w:rsidRPr="00B56F3E" w:rsidRDefault="00CE6458" w:rsidP="00CE645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-</w:t>
      </w:r>
      <w:r w:rsidRPr="00B56F3E">
        <w:rPr>
          <w:rFonts w:ascii="Times New Roman" w:eastAsia="TimesNewRoman" w:hAnsi="Times New Roman"/>
          <w:lang w:val="sk-SK"/>
        </w:rPr>
        <w:tab/>
        <w:t>ketokonazol, na liečbu plesňových infekcií</w:t>
      </w:r>
    </w:p>
    <w:p w:rsidR="00CE6458" w:rsidRPr="00B56F3E" w:rsidRDefault="00CE6458" w:rsidP="00CE645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-</w:t>
      </w:r>
      <w:r w:rsidRPr="00B56F3E">
        <w:rPr>
          <w:rFonts w:ascii="Times New Roman" w:eastAsia="TimesNewRoman" w:hAnsi="Times New Roman"/>
          <w:lang w:val="sk-SK"/>
        </w:rPr>
        <w:tab/>
        <w:t>ritonavir, na liečbu infekcie HIV</w:t>
      </w:r>
    </w:p>
    <w:p w:rsidR="00CE6458" w:rsidRPr="00B56F3E" w:rsidRDefault="00CE6458" w:rsidP="00CE645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-</w:t>
      </w:r>
      <w:r w:rsidRPr="00B56F3E">
        <w:rPr>
          <w:rFonts w:ascii="Times New Roman" w:eastAsia="TimesNewRoman" w:hAnsi="Times New Roman"/>
          <w:lang w:val="sk-SK"/>
        </w:rPr>
        <w:tab/>
        <w:t>rifampicín, antibiotikum na liečbu bakteriálnych infekcií</w:t>
      </w:r>
    </w:p>
    <w:p w:rsidR="00CE6458" w:rsidRPr="00B56F3E" w:rsidRDefault="00CE6458" w:rsidP="00CE645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-</w:t>
      </w:r>
      <w:r w:rsidRPr="00B56F3E">
        <w:rPr>
          <w:rFonts w:ascii="Times New Roman" w:eastAsia="TimesNewRoman" w:hAnsi="Times New Roman"/>
          <w:lang w:val="sk-SK"/>
        </w:rPr>
        <w:tab/>
        <w:t>karbamazepín, fenytoín alebo fenobarbital na liečbu epilepsie</w:t>
      </w:r>
    </w:p>
    <w:p w:rsidR="00CE6458" w:rsidRPr="00B56F3E" w:rsidRDefault="00CE6458" w:rsidP="00634214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-</w:t>
      </w:r>
      <w:r w:rsidRPr="00B56F3E">
        <w:rPr>
          <w:rFonts w:ascii="Times New Roman" w:eastAsia="TimesNewRoman" w:hAnsi="Times New Roman"/>
          <w:lang w:val="sk-SK"/>
        </w:rPr>
        <w:tab/>
        <w:t>ľubovník bodkovaný (</w:t>
      </w:r>
      <w:r w:rsidRPr="00B56F3E">
        <w:rPr>
          <w:rFonts w:ascii="Times New Roman" w:eastAsia="TimesNewRoman,Italic" w:hAnsi="Times New Roman"/>
          <w:i/>
          <w:iCs/>
          <w:lang w:val="sk-SK"/>
        </w:rPr>
        <w:t>Hypericum perforatum</w:t>
      </w:r>
      <w:r w:rsidRPr="00B56F3E">
        <w:rPr>
          <w:rFonts w:ascii="Times New Roman" w:eastAsia="TimesNewRoman" w:hAnsi="Times New Roman"/>
          <w:lang w:val="sk-SK"/>
        </w:rPr>
        <w:t xml:space="preserve">), </w:t>
      </w:r>
      <w:r w:rsidR="00F6380C" w:rsidRPr="00B56F3E">
        <w:rPr>
          <w:rFonts w:ascii="Times New Roman" w:eastAsia="TimesNewRoman" w:hAnsi="Times New Roman"/>
          <w:lang w:val="sk-SK"/>
        </w:rPr>
        <w:t xml:space="preserve">používaný </w:t>
      </w:r>
      <w:r w:rsidRPr="00B56F3E">
        <w:rPr>
          <w:rFonts w:ascii="Times New Roman" w:eastAsia="TimesNewRoman" w:hAnsi="Times New Roman"/>
          <w:lang w:val="sk-SK"/>
        </w:rPr>
        <w:t xml:space="preserve">na </w:t>
      </w:r>
      <w:r w:rsidR="00634214">
        <w:rPr>
          <w:rFonts w:ascii="Times New Roman" w:eastAsia="TimesNewRoman" w:hAnsi="Times New Roman"/>
          <w:lang w:val="sk-SK"/>
        </w:rPr>
        <w:t xml:space="preserve">liečbu </w:t>
      </w:r>
      <w:r w:rsidRPr="00B56F3E">
        <w:rPr>
          <w:rFonts w:ascii="Times New Roman" w:eastAsia="TimesNewRoman" w:hAnsi="Times New Roman"/>
          <w:lang w:val="sk-SK"/>
        </w:rPr>
        <w:t>depresi</w:t>
      </w:r>
      <w:r w:rsidR="00634214">
        <w:rPr>
          <w:rFonts w:ascii="Times New Roman" w:eastAsia="TimesNewRoman" w:hAnsi="Times New Roman"/>
          <w:lang w:val="sk-SK"/>
        </w:rPr>
        <w:t>e</w:t>
      </w:r>
      <w:r w:rsidRPr="00B56F3E">
        <w:rPr>
          <w:rFonts w:ascii="Times New Roman" w:eastAsia="TimesNewRoman" w:hAnsi="Times New Roman"/>
          <w:lang w:val="sk-SK"/>
        </w:rPr>
        <w:t xml:space="preserve"> alebo in</w:t>
      </w:r>
      <w:r w:rsidR="00634214">
        <w:rPr>
          <w:rFonts w:ascii="Times New Roman" w:eastAsia="TimesNewRoman" w:hAnsi="Times New Roman"/>
          <w:lang w:val="sk-SK"/>
        </w:rPr>
        <w:t>ých</w:t>
      </w:r>
      <w:r w:rsidRPr="00B56F3E">
        <w:rPr>
          <w:rFonts w:ascii="Times New Roman" w:eastAsia="TimesNewRoman" w:hAnsi="Times New Roman"/>
          <w:lang w:val="sk-SK"/>
        </w:rPr>
        <w:t xml:space="preserve"> stav</w:t>
      </w:r>
      <w:r w:rsidR="00634214">
        <w:rPr>
          <w:rFonts w:ascii="Times New Roman" w:eastAsia="TimesNewRoman" w:hAnsi="Times New Roman"/>
          <w:lang w:val="sk-SK"/>
        </w:rPr>
        <w:t>ov</w:t>
      </w:r>
    </w:p>
    <w:p w:rsidR="00CE6458" w:rsidRPr="00B56F3E" w:rsidRDefault="00CE6458" w:rsidP="00CE6458">
      <w:pPr>
        <w:numPr>
          <w:ilvl w:val="12"/>
          <w:numId w:val="0"/>
        </w:numPr>
        <w:spacing w:after="0" w:line="240" w:lineRule="auto"/>
        <w:ind w:firstLine="426"/>
        <w:rPr>
          <w:rFonts w:ascii="Times New 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-</w:t>
      </w:r>
      <w:r w:rsidRPr="00B56F3E">
        <w:rPr>
          <w:rFonts w:ascii="Times New Roman" w:eastAsia="TimesNewRoman" w:hAnsi="Times New Roman"/>
          <w:lang w:val="sk-SK"/>
        </w:rPr>
        <w:tab/>
        <w:t xml:space="preserve">antidiabetiká </w:t>
      </w:r>
      <w:r w:rsidR="00CB1EB1">
        <w:rPr>
          <w:rFonts w:ascii="Times New Roman" w:eastAsia="TimesNewRoman" w:hAnsi="Times New Roman"/>
          <w:lang w:val="sk-SK"/>
        </w:rPr>
        <w:t xml:space="preserve">(lieky na liečbu cukrovky) </w:t>
      </w:r>
      <w:r w:rsidRPr="00B56F3E">
        <w:rPr>
          <w:rFonts w:ascii="Times New Roman" w:eastAsia="TimesNewRoman" w:hAnsi="Times New Roman"/>
          <w:lang w:val="sk-SK"/>
        </w:rPr>
        <w:t>užívané cez ústa.</w:t>
      </w:r>
    </w:p>
    <w:p w:rsidR="00CE6458" w:rsidRPr="00B56F3E" w:rsidRDefault="00CE6458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lang w:val="sk-SK"/>
        </w:rPr>
      </w:pPr>
      <w:r w:rsidRPr="00B56F3E">
        <w:rPr>
          <w:rFonts w:ascii="Times New Roman" w:hAnsi="Times New Roman"/>
          <w:b/>
          <w:lang w:val="sk-SK"/>
        </w:rPr>
        <w:t>Tehotenstvo a dojčenie</w:t>
      </w:r>
    </w:p>
    <w:p w:rsidR="00930761" w:rsidRPr="00B56F3E" w:rsidRDefault="00930761" w:rsidP="0093076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Nepoužívajte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, ak ste tehotná, </w:t>
      </w:r>
      <w:r w:rsidR="007618D0" w:rsidRPr="00B56F3E">
        <w:rPr>
          <w:rFonts w:ascii="Times New Roman" w:eastAsia="TimesNewRoman" w:hAnsi="Times New Roman"/>
          <w:lang w:val="sk-SK"/>
        </w:rPr>
        <w:t>pokiaľ</w:t>
      </w:r>
      <w:r w:rsidRPr="00B56F3E">
        <w:rPr>
          <w:rFonts w:ascii="Times New Roman" w:eastAsia="TimesNewRoman" w:hAnsi="Times New Roman"/>
          <w:lang w:val="sk-SK"/>
        </w:rPr>
        <w:t xml:space="preserve"> to nie je absolútne nevyhnutné.</w:t>
      </w:r>
    </w:p>
    <w:p w:rsidR="00930761" w:rsidRPr="00B56F3E" w:rsidRDefault="00930761" w:rsidP="0093076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930761" w:rsidRPr="00B56F3E" w:rsidRDefault="00930761" w:rsidP="0093076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lastRenderedPageBreak/>
        <w:t xml:space="preserve">Muži a ženy liečení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F6380C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musia používať účinnú antikoncepciu počas </w:t>
      </w:r>
      <w:r w:rsidR="000121D5" w:rsidRPr="00B56F3E">
        <w:rPr>
          <w:rFonts w:ascii="Times New Roman" w:eastAsia="TimesNewRoman" w:hAnsi="Times New Roman"/>
          <w:lang w:val="sk-SK"/>
        </w:rPr>
        <w:t xml:space="preserve">liečby </w:t>
      </w:r>
      <w:r w:rsidRPr="00B56F3E">
        <w:rPr>
          <w:rFonts w:ascii="Times New Roman" w:eastAsia="TimesNewRoman" w:hAnsi="Times New Roman"/>
          <w:lang w:val="sk-SK"/>
        </w:rPr>
        <w:t xml:space="preserve">a 3 mesiace po </w:t>
      </w:r>
      <w:r w:rsidR="00F6380C" w:rsidRPr="00B56F3E">
        <w:rPr>
          <w:rFonts w:ascii="Times New Roman" w:eastAsia="TimesNewRoman" w:hAnsi="Times New Roman"/>
          <w:lang w:val="sk-SK"/>
        </w:rPr>
        <w:t>jej ukončení</w:t>
      </w:r>
      <w:r w:rsidRPr="00B56F3E">
        <w:rPr>
          <w:rFonts w:ascii="Times New Roman" w:eastAsia="TimesNewRoman" w:hAnsi="Times New Roman"/>
          <w:lang w:val="sk-SK"/>
        </w:rPr>
        <w:t>. Ak napriek tomu otehotniete, okamžite informujte svojho lekára.</w:t>
      </w:r>
    </w:p>
    <w:p w:rsidR="00930761" w:rsidRPr="00B56F3E" w:rsidRDefault="00930761" w:rsidP="0093076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930761" w:rsidRPr="00B56F3E" w:rsidRDefault="00930761" w:rsidP="0093076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Počas liečby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F6380C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nesmiete dojčiť. Poraďte sa so svojím lekárom, kedy </w:t>
      </w:r>
      <w:r w:rsidR="00856F6F" w:rsidRPr="00B56F3E">
        <w:rPr>
          <w:rFonts w:ascii="Times New Roman" w:eastAsia="TimesNewRoman" w:hAnsi="Times New Roman"/>
          <w:lang w:val="sk-SK"/>
        </w:rPr>
        <w:t xml:space="preserve">je bezpečné znovu začať s dojčením </w:t>
      </w:r>
      <w:r w:rsidRPr="00B56F3E">
        <w:rPr>
          <w:rFonts w:ascii="Times New Roman" w:eastAsia="TimesNewRoman" w:hAnsi="Times New Roman"/>
          <w:lang w:val="sk-SK"/>
        </w:rPr>
        <w:t>po ukončení liečby.</w:t>
      </w:r>
    </w:p>
    <w:p w:rsidR="00A8324D" w:rsidRPr="00B56F3E" w:rsidRDefault="00A8324D" w:rsidP="0093076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930761" w:rsidRPr="00B56F3E" w:rsidRDefault="00930761" w:rsidP="0093076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Talidomid spôsobuje vrodené anomálie</w:t>
      </w:r>
      <w:r w:rsidR="00F6380C" w:rsidRPr="00B56F3E">
        <w:rPr>
          <w:rFonts w:ascii="Times New Roman" w:eastAsia="TimesNewRoman" w:hAnsi="Times New Roman"/>
          <w:lang w:val="sk-SK"/>
        </w:rPr>
        <w:t xml:space="preserve"> (poruchy)</w:t>
      </w:r>
      <w:r w:rsidRPr="00B56F3E">
        <w:rPr>
          <w:rFonts w:ascii="Times New Roman" w:eastAsia="TimesNewRoman" w:hAnsi="Times New Roman"/>
          <w:lang w:val="sk-SK"/>
        </w:rPr>
        <w:t xml:space="preserve"> a úmrtie plodu. Ak sa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podáva spolu</w:t>
      </w:r>
      <w:r w:rsidR="007B478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s talidomidom, musíte sa riadiť programom prevencie </w:t>
      </w:r>
      <w:r w:rsidR="007B4782" w:rsidRPr="00B56F3E">
        <w:rPr>
          <w:rFonts w:ascii="Times New Roman" w:eastAsia="TimesNewRoman" w:hAnsi="Times New Roman"/>
          <w:lang w:val="sk-SK"/>
        </w:rPr>
        <w:t>tehotenstva</w:t>
      </w:r>
      <w:r w:rsidRPr="00B56F3E">
        <w:rPr>
          <w:rFonts w:ascii="Times New Roman" w:eastAsia="TimesNewRoman" w:hAnsi="Times New Roman"/>
          <w:lang w:val="sk-SK"/>
        </w:rPr>
        <w:t xml:space="preserve"> pr</w:t>
      </w:r>
      <w:r w:rsidR="00F6380C" w:rsidRPr="00B56F3E">
        <w:rPr>
          <w:rFonts w:ascii="Times New Roman" w:eastAsia="TimesNewRoman" w:hAnsi="Times New Roman"/>
          <w:lang w:val="sk-SK"/>
        </w:rPr>
        <w:t>e</w:t>
      </w:r>
      <w:r w:rsidRPr="00B56F3E">
        <w:rPr>
          <w:rFonts w:ascii="Times New Roman" w:eastAsia="TimesNewRoman" w:hAnsi="Times New Roman"/>
          <w:lang w:val="sk-SK"/>
        </w:rPr>
        <w:t xml:space="preserve"> talidomid (pozri písomnú</w:t>
      </w:r>
      <w:r w:rsidR="007B478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informáciu pre používateľa talidomidu).</w:t>
      </w:r>
    </w:p>
    <w:p w:rsidR="007B4782" w:rsidRPr="00B56F3E" w:rsidRDefault="007B4782" w:rsidP="0093076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930761" w:rsidRPr="00B56F3E" w:rsidRDefault="00930761" w:rsidP="00930761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Vedenie vozidiel a obsluha strojov</w:t>
      </w:r>
    </w:p>
    <w:p w:rsidR="007B4782" w:rsidRPr="00B56F3E" w:rsidRDefault="008411DB" w:rsidP="007B478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930761" w:rsidRPr="00B56F3E">
        <w:rPr>
          <w:rFonts w:ascii="Times New Roman" w:eastAsia="TimesNewRoman" w:hAnsi="Times New Roman"/>
          <w:lang w:val="sk-SK"/>
        </w:rPr>
        <w:t xml:space="preserve"> môže spôsobiť únavu, závrat</w:t>
      </w:r>
      <w:r w:rsidR="00F6380C" w:rsidRPr="00B56F3E">
        <w:rPr>
          <w:rFonts w:ascii="Times New Roman" w:eastAsia="TimesNewRoman" w:hAnsi="Times New Roman"/>
          <w:lang w:val="sk-SK"/>
        </w:rPr>
        <w:t>y</w:t>
      </w:r>
      <w:r w:rsidR="00930761" w:rsidRPr="00B56F3E">
        <w:rPr>
          <w:rFonts w:ascii="Times New Roman" w:eastAsia="TimesNewRoman" w:hAnsi="Times New Roman"/>
          <w:lang w:val="sk-SK"/>
        </w:rPr>
        <w:t>, stratu vedomia alebo rozmazané videnie. Neveďte vozidl</w:t>
      </w:r>
      <w:r w:rsidR="00E95ECF" w:rsidRPr="00B56F3E">
        <w:rPr>
          <w:rFonts w:ascii="Times New Roman" w:eastAsia="TimesNewRoman" w:hAnsi="Times New Roman"/>
          <w:lang w:val="sk-SK"/>
        </w:rPr>
        <w:t>á</w:t>
      </w:r>
      <w:r w:rsidR="00F6380C" w:rsidRPr="00B56F3E">
        <w:rPr>
          <w:rFonts w:ascii="Times New Roman" w:eastAsia="TimesNewRoman" w:hAnsi="Times New Roman"/>
          <w:lang w:val="sk-SK"/>
        </w:rPr>
        <w:t>,</w:t>
      </w:r>
      <w:r w:rsidR="00930761" w:rsidRPr="00B56F3E">
        <w:rPr>
          <w:rFonts w:ascii="Times New Roman" w:eastAsia="TimesNewRoman" w:hAnsi="Times New Roman"/>
          <w:lang w:val="sk-SK"/>
        </w:rPr>
        <w:t xml:space="preserve"> nepoužívajte nástroje ani neobsluhujte stroje, ak </w:t>
      </w:r>
      <w:r w:rsidR="00F6380C" w:rsidRPr="00B56F3E">
        <w:rPr>
          <w:rFonts w:ascii="Times New Roman" w:eastAsia="TimesNewRoman" w:hAnsi="Times New Roman"/>
          <w:lang w:val="sk-SK"/>
        </w:rPr>
        <w:t>sa u vás vyskytnú tieto</w:t>
      </w:r>
      <w:r w:rsidR="00930761" w:rsidRPr="00B56F3E">
        <w:rPr>
          <w:rFonts w:ascii="Times New Roman" w:eastAsia="TimesNewRoman" w:hAnsi="Times New Roman"/>
          <w:lang w:val="sk-SK"/>
        </w:rPr>
        <w:t xml:space="preserve"> vedľajšie účinky; dokonca aj keď ste ich</w:t>
      </w:r>
      <w:r w:rsidR="007B4782" w:rsidRPr="00B56F3E">
        <w:rPr>
          <w:rFonts w:ascii="Times New Roman" w:eastAsia="TimesNewRoman" w:hAnsi="Times New Roman"/>
          <w:lang w:val="sk-SK"/>
        </w:rPr>
        <w:t xml:space="preserve"> </w:t>
      </w:r>
      <w:r w:rsidR="00930761" w:rsidRPr="00B56F3E">
        <w:rPr>
          <w:rFonts w:ascii="Times New Roman" w:eastAsia="TimesNewRoman" w:hAnsi="Times New Roman"/>
          <w:lang w:val="sk-SK"/>
        </w:rPr>
        <w:t>nepocítili, musíte byť stále opatrný.</w:t>
      </w:r>
    </w:p>
    <w:p w:rsidR="007B4782" w:rsidRDefault="007B4782" w:rsidP="007B478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CB1EB1" w:rsidRPr="00CB1EB1" w:rsidRDefault="00CB1EB1" w:rsidP="00CB1E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val="sk-SK" w:eastAsia="sk-SK"/>
        </w:rPr>
      </w:pPr>
      <w:r w:rsidRPr="00CB1EB1">
        <w:rPr>
          <w:rFonts w:ascii="Times New Roman" w:eastAsia="TimesNewRoman" w:hAnsi="Times New Roman"/>
          <w:u w:val="single"/>
          <w:lang w:val="sk-SK"/>
        </w:rPr>
        <w:t>Bortezomib STADA obsahuje sodík</w:t>
      </w:r>
    </w:p>
    <w:p w:rsidR="00CB1EB1" w:rsidRDefault="00CB1EB1" w:rsidP="00CB1EB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CB1EB1">
        <w:rPr>
          <w:rFonts w:ascii="Times New Roman" w:eastAsia="Times New Roman" w:hAnsi="Times New Roman"/>
          <w:lang w:val="sk-SK" w:eastAsia="sk-SK"/>
        </w:rPr>
        <w:t>Tento liek obsahuje menej ako 1 mmol sodíka (23 mg) v liekovke, t.j. v podstate zanedbateľné množstvo sodíka</w:t>
      </w:r>
    </w:p>
    <w:p w:rsidR="00CB1EB1" w:rsidRPr="00B56F3E" w:rsidRDefault="00CB1EB1" w:rsidP="007B478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E6294C" w:rsidRPr="00B56F3E" w:rsidRDefault="00E6294C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>3.</w:t>
      </w:r>
      <w:r w:rsidRPr="00B56F3E">
        <w:rPr>
          <w:rFonts w:ascii="Times New Roman" w:hAnsi="Times New Roman"/>
          <w:b/>
          <w:color w:val="000000"/>
          <w:lang w:val="sk-SK"/>
        </w:rPr>
        <w:tab/>
      </w:r>
      <w:r w:rsidR="007A0258" w:rsidRPr="00B56F3E">
        <w:rPr>
          <w:rFonts w:ascii="Times New Roman" w:hAnsi="Times New Roman"/>
          <w:b/>
          <w:color w:val="000000"/>
          <w:lang w:val="sk-SK"/>
        </w:rPr>
        <w:t xml:space="preserve">Ako </w:t>
      </w:r>
      <w:r w:rsidR="0019362F" w:rsidRPr="00B56F3E">
        <w:rPr>
          <w:rFonts w:ascii="Times New Roman" w:hAnsi="Times New Roman"/>
          <w:b/>
          <w:color w:val="000000"/>
          <w:lang w:val="sk-SK"/>
        </w:rPr>
        <w:t>používať</w:t>
      </w:r>
      <w:r w:rsidR="007A0258" w:rsidRPr="00B56F3E">
        <w:rPr>
          <w:rFonts w:ascii="Times New Roman" w:hAnsi="Times New Roman"/>
          <w:b/>
          <w:color w:val="000000"/>
          <w:lang w:val="sk-SK"/>
        </w:rPr>
        <w:t xml:space="preserve"> </w:t>
      </w:r>
      <w:r w:rsidR="008411DB" w:rsidRPr="00B56F3E">
        <w:rPr>
          <w:rFonts w:ascii="Times New Roman" w:eastAsia="TimesNewRoman" w:hAnsi="Times New Roman"/>
          <w:b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b/>
          <w:lang w:val="sk-SK"/>
        </w:rPr>
        <w:t>STADA</w:t>
      </w:r>
      <w:r w:rsidR="0019362F" w:rsidRPr="00B56F3E">
        <w:rPr>
          <w:rFonts w:ascii="Times New Roman" w:eastAsia="TimesNewRoman" w:hAnsi="Times New Roman"/>
          <w:b/>
          <w:lang w:val="sk-SK"/>
        </w:rPr>
        <w:t xml:space="preserve"> </w:t>
      </w: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19362F" w:rsidRPr="00B56F3E" w:rsidRDefault="0019362F" w:rsidP="001936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Lekár stanoví vašu dávku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EA691C" w:rsidRPr="00B56F3E">
        <w:rPr>
          <w:rFonts w:ascii="Times New Roman" w:eastAsia="TimesNewRoman" w:hAnsi="Times New Roman"/>
          <w:lang w:val="sk-SK"/>
        </w:rPr>
        <w:t>u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na základe vašej výšky a</w:t>
      </w:r>
      <w:r w:rsidR="00710D06" w:rsidRPr="00B56F3E">
        <w:rPr>
          <w:rFonts w:ascii="Times New Roman" w:eastAsia="TimesNewRoman" w:hAnsi="Times New Roman"/>
          <w:lang w:val="sk-SK"/>
        </w:rPr>
        <w:t xml:space="preserve"> telesnej </w:t>
      </w:r>
      <w:r w:rsidRPr="00B56F3E">
        <w:rPr>
          <w:rFonts w:ascii="Times New Roman" w:eastAsia="TimesNewRoman" w:hAnsi="Times New Roman"/>
          <w:lang w:val="sk-SK"/>
        </w:rPr>
        <w:t>hmotnosti (povrchu tela). Zvyčajná</w:t>
      </w:r>
      <w:r w:rsidR="00710D06" w:rsidRPr="00B56F3E">
        <w:rPr>
          <w:rFonts w:ascii="Times New Roman" w:eastAsia="TimesNewRoman" w:hAnsi="Times New Roman"/>
          <w:lang w:val="sk-SK"/>
        </w:rPr>
        <w:t xml:space="preserve"> </w:t>
      </w:r>
      <w:r w:rsidR="001344BE" w:rsidRPr="00B56F3E">
        <w:rPr>
          <w:rFonts w:ascii="Times New Roman" w:eastAsia="TimesNewRoman" w:hAnsi="Times New Roman"/>
          <w:lang w:val="sk-SK"/>
        </w:rPr>
        <w:t>začiatočná</w:t>
      </w:r>
      <w:r w:rsidRPr="00B56F3E">
        <w:rPr>
          <w:rFonts w:ascii="Times New Roman" w:eastAsia="TimesNewRoman" w:hAnsi="Times New Roman"/>
          <w:lang w:val="sk-SK"/>
        </w:rPr>
        <w:t xml:space="preserve"> dávka</w:t>
      </w:r>
      <w:r w:rsidR="00A87759" w:rsidRPr="00B56F3E">
        <w:rPr>
          <w:rFonts w:ascii="Times New Roman" w:eastAsia="TimesNewRoman" w:hAnsi="Times New Roman"/>
          <w:lang w:val="sk-SK"/>
        </w:rPr>
        <w:t xml:space="preserve">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EA691C" w:rsidRPr="00B56F3E">
        <w:rPr>
          <w:rFonts w:ascii="Times New Roman" w:eastAsia="TimesNewRoman" w:hAnsi="Times New Roman"/>
          <w:lang w:val="sk-SK"/>
        </w:rPr>
        <w:t>u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710D06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je 1,3</w:t>
      </w:r>
      <w:r w:rsidR="00710D06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</w:t>
      </w:r>
      <w:r w:rsidRPr="00B56F3E">
        <w:rPr>
          <w:rFonts w:ascii="Times New Roman" w:eastAsia="TimesNewRoman" w:hAnsi="Times New Roman"/>
          <w:vertAlign w:val="superscript"/>
          <w:lang w:val="sk-SK"/>
        </w:rPr>
        <w:t>2</w:t>
      </w:r>
      <w:r w:rsidRPr="00B56F3E">
        <w:rPr>
          <w:rFonts w:ascii="Times New Roman" w:eastAsia="TimesNewRoman" w:hAnsi="Times New Roman"/>
          <w:lang w:val="sk-SK"/>
        </w:rPr>
        <w:t xml:space="preserve"> povrchu tela dvakrát týždenne.</w:t>
      </w:r>
      <w:r w:rsidR="00710D06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Lekár môže zmeniť dávku a celkový počet liečebných cyklov v závislosti od</w:t>
      </w:r>
      <w:r w:rsidR="00EA691C" w:rsidRPr="00B56F3E">
        <w:rPr>
          <w:rFonts w:ascii="Times New Roman" w:eastAsia="TimesNewRoman" w:hAnsi="Times New Roman"/>
          <w:lang w:val="sk-SK"/>
        </w:rPr>
        <w:t> </w:t>
      </w:r>
      <w:r w:rsidR="00CB1EB1">
        <w:rPr>
          <w:rFonts w:ascii="Times New Roman" w:eastAsia="TimesNewRoman" w:hAnsi="Times New Roman"/>
          <w:lang w:val="sk-SK"/>
        </w:rPr>
        <w:t xml:space="preserve">vašej </w:t>
      </w:r>
      <w:r w:rsidRPr="00B56F3E">
        <w:rPr>
          <w:rFonts w:ascii="Times New Roman" w:eastAsia="TimesNewRoman" w:hAnsi="Times New Roman"/>
          <w:lang w:val="sk-SK"/>
        </w:rPr>
        <w:t xml:space="preserve">odpovede na liečbu, od výskytu niektorých </w:t>
      </w:r>
      <w:r w:rsidR="00243379" w:rsidRPr="00B56F3E">
        <w:rPr>
          <w:rFonts w:ascii="Times New Roman" w:eastAsia="TimesNewRoman" w:hAnsi="Times New Roman"/>
          <w:lang w:val="sk-SK"/>
        </w:rPr>
        <w:t>vedľajších</w:t>
      </w:r>
      <w:r w:rsidRPr="00B56F3E">
        <w:rPr>
          <w:rFonts w:ascii="Times New Roman" w:eastAsia="TimesNewRoman" w:hAnsi="Times New Roman"/>
          <w:lang w:val="sk-SK"/>
        </w:rPr>
        <w:t xml:space="preserve"> účinkov a od vášho zdravotného stavu (napr.</w:t>
      </w:r>
      <w:r w:rsidR="00710D06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problémy s pečeňou).</w:t>
      </w:r>
    </w:p>
    <w:p w:rsidR="00710D06" w:rsidRPr="00B56F3E" w:rsidRDefault="00710D06" w:rsidP="001936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19362F" w:rsidRPr="00B56F3E" w:rsidRDefault="0019362F" w:rsidP="0019362F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/>
        </w:rPr>
      </w:pPr>
      <w:r w:rsidRPr="00B56F3E">
        <w:rPr>
          <w:rFonts w:ascii="Times New Roman" w:eastAsia="TimesNewRoman,Italic" w:hAnsi="Times New Roman"/>
          <w:i/>
          <w:iCs/>
          <w:lang w:val="sk-SK"/>
        </w:rPr>
        <w:t>Progresívny mnohopočetný myelóm</w:t>
      </w:r>
    </w:p>
    <w:p w:rsidR="0019362F" w:rsidRPr="00B56F3E" w:rsidRDefault="0019362F" w:rsidP="001936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Keď sa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3B7D59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podáva samostatne, dostanete 4 dávky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EA691C" w:rsidRPr="00B56F3E">
        <w:rPr>
          <w:rFonts w:ascii="Times New Roman" w:eastAsia="TimesNewRoman" w:hAnsi="Times New Roman"/>
          <w:lang w:val="sk-SK"/>
        </w:rPr>
        <w:t>u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vnútrožilovo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(intravenózne)</w:t>
      </w:r>
      <w:r w:rsidR="00BF34DC" w:rsidRPr="00B56F3E">
        <w:rPr>
          <w:rFonts w:ascii="Times New Roman" w:eastAsia="TimesNewRoman" w:hAnsi="Times New Roman"/>
          <w:lang w:val="sk-SK"/>
        </w:rPr>
        <w:t xml:space="preserve"> alebo podkožne (subkutánne)</w:t>
      </w:r>
      <w:r w:rsidRPr="00B56F3E">
        <w:rPr>
          <w:rFonts w:ascii="Times New Roman" w:eastAsia="TimesNewRoman" w:hAnsi="Times New Roman"/>
          <w:lang w:val="sk-SK"/>
        </w:rPr>
        <w:t xml:space="preserve"> v 1., 4., 8. a 11. deň, potom nasleduje 10</w:t>
      </w:r>
      <w:r w:rsidR="00573567" w:rsidRPr="00B56F3E">
        <w:rPr>
          <w:rFonts w:ascii="Times New Roman" w:eastAsia="TimesNewRoman" w:hAnsi="Times New Roman"/>
          <w:lang w:val="sk-SK"/>
        </w:rPr>
        <w:noBreakHyphen/>
      </w:r>
      <w:r w:rsidRPr="00B56F3E">
        <w:rPr>
          <w:rFonts w:ascii="Times New Roman" w:eastAsia="TimesNewRoman" w:hAnsi="Times New Roman"/>
          <w:lang w:val="sk-SK"/>
        </w:rPr>
        <w:t xml:space="preserve">dňová prestávka v liečbe. Toto </w:t>
      </w:r>
      <w:r w:rsidR="00AE4FF5" w:rsidRPr="00B56F3E">
        <w:rPr>
          <w:rFonts w:ascii="Times New Roman" w:eastAsia="TimesNewRoman" w:hAnsi="Times New Roman"/>
          <w:lang w:val="sk-SK"/>
        </w:rPr>
        <w:t xml:space="preserve">obdobie trvajúce </w:t>
      </w:r>
      <w:r w:rsidRPr="00B56F3E">
        <w:rPr>
          <w:rFonts w:ascii="Times New Roman" w:eastAsia="TimesNewRoman" w:hAnsi="Times New Roman"/>
          <w:lang w:val="sk-SK"/>
        </w:rPr>
        <w:t>21 dní (3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týždne</w:t>
      </w:r>
      <w:r w:rsidR="007A5E1A" w:rsidRPr="00B56F3E">
        <w:rPr>
          <w:rFonts w:ascii="Times New Roman" w:eastAsia="TimesNewRoman" w:hAnsi="Times New Roman"/>
          <w:lang w:val="sk-SK"/>
        </w:rPr>
        <w:t xml:space="preserve">) </w:t>
      </w:r>
      <w:r w:rsidRPr="00B56F3E">
        <w:rPr>
          <w:rFonts w:ascii="Times New Roman" w:eastAsia="TimesNewRoman" w:hAnsi="Times New Roman"/>
          <w:lang w:val="sk-SK"/>
        </w:rPr>
        <w:t>predstavuje jeden liečebný cyklus. Môžete dostať až 8 cyklov (24 týždňov).</w:t>
      </w:r>
    </w:p>
    <w:p w:rsidR="00AE4FF5" w:rsidRPr="00B56F3E" w:rsidRDefault="00AE4FF5" w:rsidP="001936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19362F" w:rsidRPr="00B56F3E" w:rsidRDefault="008411DB" w:rsidP="001936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  <w:r w:rsidR="0019362F" w:rsidRPr="00B56F3E">
        <w:rPr>
          <w:rFonts w:ascii="Times New Roman" w:eastAsia="TimesNewRoman" w:hAnsi="Times New Roman"/>
          <w:lang w:val="sk-SK"/>
        </w:rPr>
        <w:t>vám môž</w:t>
      </w:r>
      <w:r w:rsidR="00EA691C" w:rsidRPr="00B56F3E">
        <w:rPr>
          <w:rFonts w:ascii="Times New Roman" w:eastAsia="TimesNewRoman" w:hAnsi="Times New Roman"/>
          <w:lang w:val="sk-SK"/>
        </w:rPr>
        <w:t>u</w:t>
      </w:r>
      <w:r w:rsidR="0019362F" w:rsidRPr="00B56F3E">
        <w:rPr>
          <w:rFonts w:ascii="Times New Roman" w:eastAsia="TimesNewRoman" w:hAnsi="Times New Roman"/>
          <w:lang w:val="sk-SK"/>
        </w:rPr>
        <w:t xml:space="preserve"> podáva</w:t>
      </w:r>
      <w:r w:rsidR="00EA691C" w:rsidRPr="00B56F3E">
        <w:rPr>
          <w:rFonts w:ascii="Times New Roman" w:eastAsia="TimesNewRoman" w:hAnsi="Times New Roman"/>
          <w:lang w:val="sk-SK"/>
        </w:rPr>
        <w:t>ť</w:t>
      </w:r>
      <w:r w:rsidR="00AE4FF5" w:rsidRPr="00B56F3E">
        <w:rPr>
          <w:rFonts w:ascii="Times New Roman" w:eastAsia="TimesNewRoman" w:hAnsi="Times New Roman"/>
          <w:lang w:val="sk-SK"/>
        </w:rPr>
        <w:t xml:space="preserve"> aj</w:t>
      </w:r>
      <w:r w:rsidR="0019362F" w:rsidRPr="00B56F3E">
        <w:rPr>
          <w:rFonts w:ascii="Times New Roman" w:eastAsia="TimesNewRoman" w:hAnsi="Times New Roman"/>
          <w:lang w:val="sk-SK"/>
        </w:rPr>
        <w:t xml:space="preserve"> spolu s</w:t>
      </w:r>
      <w:r w:rsidR="007D0416" w:rsidRPr="00B56F3E">
        <w:rPr>
          <w:rFonts w:ascii="Times New Roman" w:eastAsia="TimesNewRoman" w:hAnsi="Times New Roman"/>
          <w:lang w:val="sk-SK"/>
        </w:rPr>
        <w:t> </w:t>
      </w:r>
      <w:r w:rsidR="0019362F" w:rsidRPr="00B56F3E">
        <w:rPr>
          <w:rFonts w:ascii="Times New Roman" w:eastAsia="TimesNewRoman" w:hAnsi="Times New Roman"/>
          <w:lang w:val="sk-SK"/>
        </w:rPr>
        <w:t>lie</w:t>
      </w:r>
      <w:r w:rsidR="007D0416" w:rsidRPr="00B56F3E">
        <w:rPr>
          <w:rFonts w:ascii="Times New Roman" w:eastAsia="TimesNewRoman" w:hAnsi="Times New Roman"/>
          <w:lang w:val="sk-SK"/>
        </w:rPr>
        <w:t>kmi obsahujúcimi</w:t>
      </w:r>
      <w:r w:rsidR="0019362F" w:rsidRPr="00B56F3E">
        <w:rPr>
          <w:rFonts w:ascii="Times New Roman" w:eastAsia="TimesNewRoman" w:hAnsi="Times New Roman"/>
          <w:lang w:val="sk-SK"/>
        </w:rPr>
        <w:t xml:space="preserve"> pegylovaný lipozomálny doxorubicín alebo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  <w:r w:rsidR="0019362F" w:rsidRPr="00B56F3E">
        <w:rPr>
          <w:rFonts w:ascii="Times New Roman" w:eastAsia="TimesNewRoman" w:hAnsi="Times New Roman"/>
          <w:lang w:val="sk-SK"/>
        </w:rPr>
        <w:t>dexametazón.</w:t>
      </w:r>
    </w:p>
    <w:p w:rsidR="00AE4FF5" w:rsidRPr="00B56F3E" w:rsidRDefault="00AE4FF5" w:rsidP="001936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19362F" w:rsidRPr="00B56F3E" w:rsidRDefault="0019362F" w:rsidP="001936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Keď sa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podáva spolu s pegylovaným lipozomálnym doxorubicínom, bude vám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podávaný </w:t>
      </w:r>
      <w:r w:rsidR="004D24CA" w:rsidRPr="00B56F3E">
        <w:rPr>
          <w:rFonts w:ascii="Times New Roman" w:eastAsia="TimesNewRoman" w:hAnsi="Times New Roman"/>
          <w:lang w:val="sk-SK"/>
        </w:rPr>
        <w:t xml:space="preserve">intravenózne </w:t>
      </w:r>
      <w:r w:rsidR="00BF34DC" w:rsidRPr="00B56F3E">
        <w:rPr>
          <w:rFonts w:ascii="Times New Roman" w:eastAsia="TimesNewRoman" w:hAnsi="Times New Roman"/>
          <w:lang w:val="sk-SK"/>
        </w:rPr>
        <w:t xml:space="preserve">alebo </w:t>
      </w:r>
      <w:r w:rsidR="004D24CA" w:rsidRPr="00B56F3E">
        <w:rPr>
          <w:rFonts w:ascii="Times New Roman" w:eastAsia="TimesNewRoman" w:hAnsi="Times New Roman"/>
          <w:lang w:val="sk-SK"/>
        </w:rPr>
        <w:t>subkutánne</w:t>
      </w:r>
      <w:r w:rsidRPr="00B56F3E">
        <w:rPr>
          <w:rFonts w:ascii="Times New Roman" w:eastAsia="TimesNewRoman" w:hAnsi="Times New Roman"/>
          <w:lang w:val="sk-SK"/>
        </w:rPr>
        <w:t xml:space="preserve"> ako liečebný cyklus trvajúci 21 dní a</w:t>
      </w:r>
      <w:r w:rsidR="00830B1B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pegylovaný lipozomálny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doxorubicín v dávke 30</w:t>
      </w:r>
      <w:r w:rsidR="00AE4FF5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</w:t>
      </w:r>
      <w:r w:rsidRPr="00B56F3E">
        <w:rPr>
          <w:rFonts w:ascii="Times New Roman" w:eastAsia="TimesNewRoman" w:hAnsi="Times New Roman"/>
          <w:vertAlign w:val="superscript"/>
          <w:lang w:val="sk-SK"/>
        </w:rPr>
        <w:t>2</w:t>
      </w:r>
      <w:r w:rsidRPr="00B56F3E">
        <w:rPr>
          <w:rFonts w:ascii="Times New Roman" w:eastAsia="TimesNewRoman" w:hAnsi="Times New Roman"/>
          <w:lang w:val="sk-SK"/>
        </w:rPr>
        <w:t xml:space="preserve"> sa podá v 4.</w:t>
      </w:r>
      <w:r w:rsidR="00AE4FF5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deň liečebného cyklu s</w:t>
      </w:r>
      <w:r w:rsidR="00094359" w:rsidRPr="00B56F3E">
        <w:rPr>
          <w:rFonts w:ascii="Times New Roman" w:eastAsia="TimesNewRoman" w:hAnsi="Times New Roman"/>
          <w:lang w:val="sk-SK"/>
        </w:rPr>
        <w:t> 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EA691C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trvajúceho 21 dní vo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forme intravenóznej infúzie po podaní injekcie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EA691C" w:rsidRPr="00B56F3E">
        <w:rPr>
          <w:rFonts w:ascii="Times New Roman" w:eastAsia="TimesNewRoman" w:hAnsi="Times New Roman"/>
          <w:lang w:val="sk-SK"/>
        </w:rPr>
        <w:t>u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AE4FF5" w:rsidRPr="00B56F3E">
        <w:rPr>
          <w:rFonts w:ascii="Times New Roman" w:eastAsia="TimesNewRoman" w:hAnsi="Times New Roman"/>
          <w:lang w:val="sk-SK"/>
        </w:rPr>
        <w:t xml:space="preserve">. </w:t>
      </w:r>
      <w:r w:rsidRPr="00B56F3E">
        <w:rPr>
          <w:rFonts w:ascii="Times New Roman" w:eastAsia="TimesNewRoman" w:hAnsi="Times New Roman"/>
          <w:lang w:val="sk-SK"/>
        </w:rPr>
        <w:t>Môžete dostať až 8 cyklov (24 týždňov).</w:t>
      </w:r>
    </w:p>
    <w:p w:rsidR="00AE4FF5" w:rsidRPr="00B56F3E" w:rsidRDefault="00AE4FF5" w:rsidP="001936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EA691C" w:rsidRPr="00B56F3E" w:rsidRDefault="0019362F" w:rsidP="00AE4F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Keď sa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podáva spolu s dexametazónom, </w:t>
      </w:r>
      <w:r w:rsidR="00EA691C" w:rsidRPr="00B56F3E">
        <w:rPr>
          <w:rFonts w:ascii="Times New Roman" w:eastAsia="TimesNewRoman" w:hAnsi="Times New Roman"/>
          <w:lang w:val="sk-SK"/>
        </w:rPr>
        <w:t>dostanete</w:t>
      </w:r>
      <w:r w:rsidR="00AA6FDA" w:rsidRPr="00B56F3E">
        <w:rPr>
          <w:rFonts w:ascii="Times New Roman" w:eastAsia="TimesNewRoman" w:hAnsi="Times New Roman"/>
          <w:lang w:val="sk-SK"/>
        </w:rPr>
        <w:t xml:space="preserve">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4D24CA" w:rsidRPr="00B56F3E">
        <w:rPr>
          <w:rFonts w:ascii="Times New Roman" w:eastAsia="TimesNewRoman" w:hAnsi="Times New Roman"/>
          <w:lang w:val="sk-SK"/>
        </w:rPr>
        <w:t>intravenózne</w:t>
      </w:r>
      <w:r w:rsidR="00BF34DC" w:rsidRPr="00B56F3E">
        <w:rPr>
          <w:rFonts w:ascii="Times New Roman" w:eastAsia="TimesNewRoman" w:hAnsi="Times New Roman"/>
          <w:lang w:val="sk-SK"/>
        </w:rPr>
        <w:t xml:space="preserve"> alebo </w:t>
      </w:r>
      <w:r w:rsidR="004D24CA" w:rsidRPr="00B56F3E">
        <w:rPr>
          <w:rFonts w:ascii="Times New Roman" w:eastAsia="TimesNewRoman" w:hAnsi="Times New Roman"/>
          <w:lang w:val="sk-SK"/>
        </w:rPr>
        <w:t>subkutánne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ako liečebný cyklus trvajúci 21 dní a dexametazón v</w:t>
      </w:r>
      <w:r w:rsidR="00EA691C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dávke 20</w:t>
      </w:r>
      <w:r w:rsidR="00AE4FF5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 sa podá cez ústa v 1., 2., 4., 5., 8.,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9., 11. a 12. deň cyklu s</w:t>
      </w:r>
      <w:r w:rsidR="00AA6FDA" w:rsidRPr="00B56F3E">
        <w:rPr>
          <w:rFonts w:ascii="Times New Roman" w:eastAsia="TimesNewRoman" w:hAnsi="Times New Roman"/>
          <w:lang w:val="sk-SK"/>
        </w:rPr>
        <w:t> 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EA691C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trvajúceho 21 dní.</w:t>
      </w:r>
      <w:r w:rsidR="00AE4FF5" w:rsidRPr="00B56F3E">
        <w:rPr>
          <w:rFonts w:ascii="Times New Roman" w:eastAsia="TimesNewRoman" w:hAnsi="Times New Roman"/>
          <w:lang w:val="sk-SK"/>
        </w:rPr>
        <w:t xml:space="preserve"> </w:t>
      </w:r>
    </w:p>
    <w:p w:rsidR="003518BA" w:rsidRPr="00B56F3E" w:rsidRDefault="0019362F" w:rsidP="00AE4F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Môžete dostať až 8 cyklov (24 týždňov).</w:t>
      </w:r>
    </w:p>
    <w:p w:rsidR="00AE4FF5" w:rsidRPr="00B56F3E" w:rsidRDefault="00AE4FF5" w:rsidP="00AE4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AE4FF5" w:rsidRPr="00B56F3E" w:rsidRDefault="00AE4FF5" w:rsidP="00AE4FF5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/>
        </w:rPr>
      </w:pPr>
      <w:r w:rsidRPr="00B56F3E">
        <w:rPr>
          <w:rFonts w:ascii="Times New Roman" w:eastAsia="TimesNewRoman,Italic" w:hAnsi="Times New Roman"/>
          <w:i/>
          <w:iCs/>
          <w:lang w:val="sk-SK"/>
        </w:rPr>
        <w:t>Doteraz neliečený mnohopočetný myelóm</w:t>
      </w:r>
    </w:p>
    <w:p w:rsidR="00AE4FF5" w:rsidRPr="00B56F3E" w:rsidRDefault="00AE4FF5" w:rsidP="00AE4F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Ak ste sa ešte neliečili na mnohopočetný myelóm a </w:t>
      </w:r>
      <w:r w:rsidRPr="00B56F3E">
        <w:rPr>
          <w:rFonts w:ascii="Times New Roman" w:eastAsia="TimesNewRoman,Bold" w:hAnsi="Times New Roman"/>
          <w:bCs/>
          <w:lang w:val="sk-SK"/>
        </w:rPr>
        <w:t xml:space="preserve">nie ste </w:t>
      </w:r>
      <w:r w:rsidRPr="00B56F3E">
        <w:rPr>
          <w:rFonts w:ascii="Times New Roman" w:eastAsia="TimesNewRoman" w:hAnsi="Times New Roman"/>
          <w:lang w:val="sk-SK"/>
        </w:rPr>
        <w:t>vhodný na transplantáciu krv</w:t>
      </w:r>
      <w:r w:rsidR="00BD672B" w:rsidRPr="00B56F3E">
        <w:rPr>
          <w:rFonts w:ascii="Times New Roman" w:eastAsia="TimesNewRoman" w:hAnsi="Times New Roman"/>
          <w:lang w:val="sk-SK"/>
        </w:rPr>
        <w:t>otvor</w:t>
      </w:r>
      <w:r w:rsidRPr="00B56F3E">
        <w:rPr>
          <w:rFonts w:ascii="Times New Roman" w:eastAsia="TimesNewRoman" w:hAnsi="Times New Roman"/>
          <w:lang w:val="sk-SK"/>
        </w:rPr>
        <w:t>ných</w:t>
      </w:r>
      <w:r w:rsidR="002B2E28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kmeňových buniek,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vám bude podávaný v</w:t>
      </w:r>
      <w:r w:rsidR="002B2E28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kombinácii</w:t>
      </w:r>
      <w:r w:rsidR="002B2E28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s dvoma ďalšími lie</w:t>
      </w:r>
      <w:r w:rsidR="002B2E28" w:rsidRPr="00B56F3E">
        <w:rPr>
          <w:rFonts w:ascii="Times New Roman" w:eastAsia="TimesNewRoman" w:hAnsi="Times New Roman"/>
          <w:lang w:val="sk-SK"/>
        </w:rPr>
        <w:t>čivami</w:t>
      </w:r>
      <w:r w:rsidR="0052625A" w:rsidRPr="00B56F3E">
        <w:rPr>
          <w:rFonts w:ascii="Times New Roman" w:eastAsia="TimesNewRoman" w:hAnsi="Times New Roman"/>
          <w:lang w:val="sk-SK"/>
        </w:rPr>
        <w:t>:</w:t>
      </w:r>
      <w:r w:rsidRPr="00B56F3E">
        <w:rPr>
          <w:rFonts w:ascii="Times New Roman" w:eastAsia="TimesNewRoman" w:hAnsi="Times New Roman"/>
          <w:lang w:val="sk-SK"/>
        </w:rPr>
        <w:t xml:space="preserve"> melfal</w:t>
      </w:r>
      <w:r w:rsidR="00E94934">
        <w:rPr>
          <w:rFonts w:ascii="Times New Roman" w:eastAsia="TimesNewRoman" w:hAnsi="Times New Roman"/>
          <w:lang w:val="sk-SK"/>
        </w:rPr>
        <w:t>á</w:t>
      </w:r>
      <w:r w:rsidRPr="00B56F3E">
        <w:rPr>
          <w:rFonts w:ascii="Times New Roman" w:eastAsia="TimesNewRoman" w:hAnsi="Times New Roman"/>
          <w:lang w:val="sk-SK"/>
        </w:rPr>
        <w:t>n</w:t>
      </w:r>
      <w:r w:rsidR="00BD672B" w:rsidRPr="00B56F3E">
        <w:rPr>
          <w:rFonts w:ascii="Times New Roman" w:eastAsia="TimesNewRoman" w:hAnsi="Times New Roman"/>
          <w:lang w:val="sk-SK"/>
        </w:rPr>
        <w:t>om</w:t>
      </w:r>
      <w:r w:rsidRPr="00B56F3E">
        <w:rPr>
          <w:rFonts w:ascii="Times New Roman" w:eastAsia="TimesNewRoman" w:hAnsi="Times New Roman"/>
          <w:lang w:val="sk-SK"/>
        </w:rPr>
        <w:t xml:space="preserve"> a prednizón</w:t>
      </w:r>
      <w:r w:rsidR="00BD672B" w:rsidRPr="00B56F3E">
        <w:rPr>
          <w:rFonts w:ascii="Times New Roman" w:eastAsia="TimesNewRoman" w:hAnsi="Times New Roman"/>
          <w:lang w:val="sk-SK"/>
        </w:rPr>
        <w:t>om</w:t>
      </w:r>
      <w:r w:rsidRPr="00B56F3E">
        <w:rPr>
          <w:rFonts w:ascii="Times New Roman" w:eastAsia="TimesNewRoman" w:hAnsi="Times New Roman"/>
          <w:lang w:val="sk-SK"/>
        </w:rPr>
        <w:t>.</w:t>
      </w:r>
    </w:p>
    <w:p w:rsidR="00AE4FF5" w:rsidRPr="00B56F3E" w:rsidRDefault="00AE4FF5" w:rsidP="00AE4F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 tomto prípade trvá cyklus 42 dní (6 týždňov). Dostanete 9 cyklov (54 týždňov).</w:t>
      </w:r>
    </w:p>
    <w:p w:rsidR="00AE4FF5" w:rsidRPr="00B56F3E" w:rsidRDefault="00AE4FF5" w:rsidP="0052625A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 1.</w:t>
      </w:r>
      <w:r w:rsidR="002B2E28" w:rsidRPr="00B56F3E">
        <w:rPr>
          <w:rFonts w:ascii="Times New Roman" w:eastAsia="TimesNewRoman" w:hAnsi="Times New Roman"/>
          <w:lang w:val="sk-SK"/>
        </w:rPr>
        <w:t> </w:t>
      </w:r>
      <w:r w:rsidR="00BD672B" w:rsidRPr="00B56F3E">
        <w:rPr>
          <w:rFonts w:ascii="Times New Roman" w:eastAsia="TimesNewRoman" w:hAnsi="Times New Roman"/>
          <w:lang w:val="sk-SK"/>
        </w:rPr>
        <w:t>–</w:t>
      </w:r>
      <w:r w:rsidR="002B2E28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4. cykle sa</w:t>
      </w:r>
      <w:r w:rsidR="00715102" w:rsidRPr="00B56F3E">
        <w:rPr>
          <w:rFonts w:ascii="Times New Roman" w:eastAsia="TimesNewRoman" w:hAnsi="Times New Roman"/>
          <w:lang w:val="sk-SK"/>
        </w:rPr>
        <w:t xml:space="preserve">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podáva dvakrát týždenne v 1., 4., 8., 11., 22., 25., 29. a</w:t>
      </w:r>
      <w:r w:rsidR="00BD672B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32. deň.</w:t>
      </w:r>
    </w:p>
    <w:p w:rsidR="00AE4FF5" w:rsidRPr="00B56F3E" w:rsidRDefault="00AE4FF5" w:rsidP="0052625A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lastRenderedPageBreak/>
        <w:t>V 5.</w:t>
      </w:r>
      <w:r w:rsidR="002B2E28" w:rsidRPr="00B56F3E">
        <w:rPr>
          <w:rFonts w:ascii="Times New Roman" w:eastAsia="TimesNewRoman" w:hAnsi="Times New Roman"/>
          <w:lang w:val="sk-SK"/>
        </w:rPr>
        <w:t> </w:t>
      </w:r>
      <w:r w:rsidR="00BD672B" w:rsidRPr="00B56F3E">
        <w:rPr>
          <w:rFonts w:ascii="Times New Roman" w:eastAsia="TimesNewRoman" w:hAnsi="Times New Roman"/>
          <w:lang w:val="sk-SK"/>
        </w:rPr>
        <w:t>–</w:t>
      </w:r>
      <w:r w:rsidR="002B2E28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 xml:space="preserve">9. cykle sa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podáva jedenkrát týždenne v 1., 8., 22. a 29. deň.</w:t>
      </w:r>
    </w:p>
    <w:p w:rsidR="0052625A" w:rsidRPr="00B56F3E" w:rsidRDefault="0052625A" w:rsidP="00AE4F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AE4FF5" w:rsidRPr="00B56F3E" w:rsidRDefault="00AE4FF5" w:rsidP="00AE4F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Melfal</w:t>
      </w:r>
      <w:r w:rsidR="00E94934">
        <w:rPr>
          <w:rFonts w:ascii="Times New Roman" w:eastAsia="TimesNewRoman" w:hAnsi="Times New Roman"/>
          <w:lang w:val="sk-SK"/>
        </w:rPr>
        <w:t>á</w:t>
      </w:r>
      <w:r w:rsidRPr="00B56F3E">
        <w:rPr>
          <w:rFonts w:ascii="Times New Roman" w:eastAsia="TimesNewRoman" w:hAnsi="Times New Roman"/>
          <w:lang w:val="sk-SK"/>
        </w:rPr>
        <w:t>n (9</w:t>
      </w:r>
      <w:r w:rsidR="002B2E28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</w:t>
      </w:r>
      <w:r w:rsidRPr="00B56F3E">
        <w:rPr>
          <w:rFonts w:ascii="Times New Roman" w:eastAsia="TimesNewRoman" w:hAnsi="Times New Roman"/>
          <w:vertAlign w:val="superscript"/>
          <w:lang w:val="sk-SK"/>
        </w:rPr>
        <w:t>2</w:t>
      </w:r>
      <w:r w:rsidRPr="00B56F3E">
        <w:rPr>
          <w:rFonts w:ascii="Times New Roman" w:eastAsia="TimesNewRoman" w:hAnsi="Times New Roman"/>
          <w:lang w:val="sk-SK"/>
        </w:rPr>
        <w:t>) a prednizón (60</w:t>
      </w:r>
      <w:r w:rsidR="002B2E28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</w:t>
      </w:r>
      <w:r w:rsidRPr="00B56F3E">
        <w:rPr>
          <w:rFonts w:ascii="Times New Roman" w:eastAsia="TimesNewRoman" w:hAnsi="Times New Roman"/>
          <w:vertAlign w:val="superscript"/>
          <w:lang w:val="sk-SK"/>
        </w:rPr>
        <w:t>2</w:t>
      </w:r>
      <w:r w:rsidRPr="00B56F3E">
        <w:rPr>
          <w:rFonts w:ascii="Times New Roman" w:eastAsia="TimesNewRoman" w:hAnsi="Times New Roman"/>
          <w:lang w:val="sk-SK"/>
        </w:rPr>
        <w:t>)</w:t>
      </w:r>
      <w:r w:rsidR="00BD672B" w:rsidRPr="00B56F3E">
        <w:rPr>
          <w:rFonts w:ascii="Times New Roman" w:eastAsia="TimesNewRoman" w:hAnsi="Times New Roman"/>
          <w:lang w:val="sk-SK"/>
        </w:rPr>
        <w:t xml:space="preserve"> sa</w:t>
      </w:r>
      <w:r w:rsidRPr="00B56F3E">
        <w:rPr>
          <w:rFonts w:ascii="Times New Roman" w:eastAsia="TimesNewRoman" w:hAnsi="Times New Roman"/>
          <w:lang w:val="sk-SK"/>
        </w:rPr>
        <w:t xml:space="preserve"> užíva</w:t>
      </w:r>
      <w:r w:rsidR="00BD672B" w:rsidRPr="00B56F3E">
        <w:rPr>
          <w:rFonts w:ascii="Times New Roman" w:eastAsia="TimesNewRoman" w:hAnsi="Times New Roman"/>
          <w:lang w:val="sk-SK"/>
        </w:rPr>
        <w:t>jú</w:t>
      </w:r>
      <w:r w:rsidRPr="00B56F3E">
        <w:rPr>
          <w:rFonts w:ascii="Times New Roman" w:eastAsia="TimesNewRoman" w:hAnsi="Times New Roman"/>
          <w:lang w:val="sk-SK"/>
        </w:rPr>
        <w:t xml:space="preserve"> cez ústa v 1., 2., 3. a 4. deň prvého</w:t>
      </w:r>
      <w:r w:rsidR="002B2E28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týždňa každého cyklu.</w:t>
      </w:r>
    </w:p>
    <w:p w:rsidR="002B2E28" w:rsidRPr="00B56F3E" w:rsidRDefault="002B2E28" w:rsidP="00AE4FF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AE4FF5" w:rsidRPr="00B56F3E" w:rsidRDefault="00AE4FF5" w:rsidP="00AE4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Ak ste sa ešte neliečili na mnohopočetný myelóm a </w:t>
      </w:r>
      <w:r w:rsidRPr="00B56F3E">
        <w:rPr>
          <w:rFonts w:ascii="Times New Roman" w:eastAsia="TimesNewRoman,Bold" w:hAnsi="Times New Roman"/>
          <w:bCs/>
          <w:lang w:val="sk-SK"/>
        </w:rPr>
        <w:t xml:space="preserve">ste </w:t>
      </w:r>
      <w:r w:rsidRPr="00B56F3E">
        <w:rPr>
          <w:rFonts w:ascii="Times New Roman" w:eastAsia="TimesNewRoman" w:hAnsi="Times New Roman"/>
          <w:lang w:val="sk-SK"/>
        </w:rPr>
        <w:t>vhodný na transplantáciu krv</w:t>
      </w:r>
      <w:r w:rsidR="00BD672B" w:rsidRPr="00B56F3E">
        <w:rPr>
          <w:rFonts w:ascii="Times New Roman" w:eastAsia="TimesNewRoman" w:hAnsi="Times New Roman"/>
          <w:lang w:val="sk-SK"/>
        </w:rPr>
        <w:t>otvor</w:t>
      </w:r>
      <w:r w:rsidRPr="00B56F3E">
        <w:rPr>
          <w:rFonts w:ascii="Times New Roman" w:eastAsia="TimesNewRoman" w:hAnsi="Times New Roman"/>
          <w:lang w:val="sk-SK"/>
        </w:rPr>
        <w:t>ných kmeňových</w:t>
      </w:r>
      <w:r w:rsidR="00FB76E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buniek,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vám bude podávaný </w:t>
      </w:r>
      <w:r w:rsidR="004D24CA" w:rsidRPr="00B56F3E">
        <w:rPr>
          <w:rFonts w:ascii="Times New Roman" w:eastAsia="TimesNewRoman" w:hAnsi="Times New Roman"/>
          <w:lang w:val="sk-SK"/>
        </w:rPr>
        <w:t>intravenózne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BF34DC" w:rsidRPr="00B56F3E">
        <w:rPr>
          <w:rFonts w:ascii="Times New Roman" w:eastAsia="TimesNewRoman" w:hAnsi="Times New Roman"/>
          <w:lang w:val="sk-SK"/>
        </w:rPr>
        <w:t>alebo</w:t>
      </w:r>
      <w:r w:rsidR="004D24CA" w:rsidRPr="00B56F3E">
        <w:rPr>
          <w:rFonts w:ascii="Times New Roman" w:eastAsia="TimesNewRoman" w:hAnsi="Times New Roman"/>
          <w:lang w:val="sk-SK"/>
        </w:rPr>
        <w:t xml:space="preserve"> subkutánne</w:t>
      </w:r>
      <w:r w:rsidR="00BF34DC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s</w:t>
      </w:r>
      <w:r w:rsidR="00BD672B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 xml:space="preserve">liekom </w:t>
      </w:r>
      <w:r w:rsidR="002D7239" w:rsidRPr="00B56F3E">
        <w:rPr>
          <w:rFonts w:ascii="Times New Roman" w:eastAsia="TimesNewRoman" w:hAnsi="Times New Roman"/>
          <w:lang w:val="sk-SK"/>
        </w:rPr>
        <w:t xml:space="preserve">obsahujúcim </w:t>
      </w:r>
      <w:r w:rsidRPr="00B56F3E">
        <w:rPr>
          <w:rFonts w:ascii="Times New Roman" w:eastAsia="TimesNewRoman" w:hAnsi="Times New Roman"/>
          <w:lang w:val="sk-SK"/>
        </w:rPr>
        <w:t>dexametazón alebo dexametazón a talidomid ako indukčná liečba.</w:t>
      </w:r>
    </w:p>
    <w:p w:rsidR="00AE4FF5" w:rsidRPr="00B56F3E" w:rsidRDefault="00AE4FF5" w:rsidP="00AE4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Keď sa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podáva spolu s dexametazónom,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vám bude podávaný </w:t>
      </w:r>
      <w:r w:rsidR="004D24CA" w:rsidRPr="00B56F3E">
        <w:rPr>
          <w:rFonts w:ascii="Times New Roman" w:eastAsia="TimesNewRoman" w:hAnsi="Times New Roman"/>
          <w:lang w:val="sk-SK"/>
        </w:rPr>
        <w:t>intravenózne</w:t>
      </w:r>
      <w:r w:rsidR="000E798F" w:rsidRPr="00B56F3E">
        <w:rPr>
          <w:rFonts w:ascii="Times New Roman" w:eastAsia="TimesNewRoman" w:hAnsi="Times New Roman"/>
          <w:lang w:val="sk-SK"/>
        </w:rPr>
        <w:t xml:space="preserve"> </w:t>
      </w:r>
      <w:r w:rsidR="00BF34DC" w:rsidRPr="00B56F3E">
        <w:rPr>
          <w:rFonts w:ascii="Times New Roman" w:eastAsia="TimesNewRoman" w:hAnsi="Times New Roman"/>
          <w:lang w:val="sk-SK"/>
        </w:rPr>
        <w:t xml:space="preserve">alebo </w:t>
      </w:r>
      <w:r w:rsidR="004D24CA" w:rsidRPr="00B56F3E">
        <w:rPr>
          <w:rFonts w:ascii="Times New Roman" w:eastAsia="TimesNewRoman" w:hAnsi="Times New Roman"/>
          <w:lang w:val="sk-SK"/>
        </w:rPr>
        <w:t>subkutánne</w:t>
      </w:r>
      <w:r w:rsidR="000E798F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ako liečebný cyklus trvajúci 21 dní a dexametazón v dávke 40 mg sa podá cez ústa v 1., 2., 3., 4., 8., 9., 10. a 11. deň liečebného cyklu s</w:t>
      </w:r>
      <w:r w:rsidR="000E798F" w:rsidRPr="00B56F3E">
        <w:rPr>
          <w:rFonts w:ascii="Times New Roman" w:eastAsia="TimesNewRoman" w:hAnsi="Times New Roman"/>
          <w:lang w:val="sk-SK"/>
        </w:rPr>
        <w:t> 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BD672B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trvajúceho 21 dní. Dostanete 4 cykly (12 týždňov).</w:t>
      </w:r>
    </w:p>
    <w:p w:rsidR="00BD672B" w:rsidRPr="00B56F3E" w:rsidRDefault="00BD672B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Keď sa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podáva spolu s talidomidom a dexametazónom, dĺžka liečebného cyklu je 28 dní (4 týždne).</w:t>
      </w: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Dexametazón v dávke 40 mg sa užíva cez ústa v 1., 2., 3., 4., 8., 9., 10. a 11. deň liečebného cyklu s</w:t>
      </w:r>
      <w:r w:rsidR="000E798F" w:rsidRPr="00B56F3E">
        <w:rPr>
          <w:rFonts w:ascii="Times New Roman" w:eastAsia="TimesNewRoman" w:hAnsi="Times New Roman"/>
          <w:lang w:val="sk-SK"/>
        </w:rPr>
        <w:t> 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BD672B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trvajúceho 28 dní a talidomid sa podá cez ústa v dávke 50 mg denne až do 14. dňa prvého cyklu a ak je dobre znášaný, dávka talidomidu sa zvýši na 100 mg v</w:t>
      </w:r>
      <w:r w:rsidR="00BD672B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15. </w:t>
      </w:r>
      <w:r w:rsidR="00BD672B" w:rsidRPr="00B56F3E">
        <w:rPr>
          <w:rFonts w:ascii="Times New Roman" w:eastAsia="TimesNewRoman" w:hAnsi="Times New Roman"/>
          <w:lang w:val="sk-SK"/>
        </w:rPr>
        <w:t>– </w:t>
      </w:r>
      <w:r w:rsidRPr="00B56F3E">
        <w:rPr>
          <w:rFonts w:ascii="Times New Roman" w:eastAsia="TimesNewRoman" w:hAnsi="Times New Roman"/>
          <w:lang w:val="sk-SK"/>
        </w:rPr>
        <w:t>28. deň, a môže sa následne ďalej zvýšiť na 200 mg denne od druhého cyklu.</w:t>
      </w:r>
      <w:r w:rsidR="0052625A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Môžete dostať až 6 cyklov (24 týždňov).</w:t>
      </w: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/>
        </w:rPr>
      </w:pPr>
      <w:r w:rsidRPr="00B56F3E">
        <w:rPr>
          <w:rFonts w:ascii="Times New Roman" w:eastAsia="TimesNewRoman,Italic" w:hAnsi="Times New Roman"/>
          <w:i/>
          <w:iCs/>
          <w:lang w:val="sk-SK"/>
        </w:rPr>
        <w:t>Doteraz neliečený lymfóm z plášťových buniek</w:t>
      </w: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Ak ste sa ešte neliečili na lymfóm z plášťových buniek, dost</w:t>
      </w:r>
      <w:r w:rsidR="008359A6" w:rsidRPr="00B56F3E">
        <w:rPr>
          <w:rFonts w:ascii="Times New Roman" w:eastAsia="TimesNewRoman" w:hAnsi="Times New Roman"/>
          <w:lang w:val="sk-SK"/>
        </w:rPr>
        <w:t>anete</w:t>
      </w:r>
      <w:r w:rsidR="009D1181" w:rsidRPr="00B56F3E">
        <w:rPr>
          <w:rFonts w:ascii="Times New Roman" w:eastAsia="TimesNewRoman" w:hAnsi="Times New Roman"/>
          <w:lang w:val="sk-SK"/>
        </w:rPr>
        <w:t xml:space="preserve">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4D24CA" w:rsidRPr="00B56F3E">
        <w:rPr>
          <w:rFonts w:ascii="Times New Roman" w:eastAsia="TimesNewRoman" w:hAnsi="Times New Roman"/>
          <w:lang w:val="sk-SK"/>
        </w:rPr>
        <w:t>intravenózne</w:t>
      </w:r>
      <w:r w:rsidRPr="00B56F3E">
        <w:rPr>
          <w:rFonts w:ascii="Times New Roman" w:eastAsia="TimesNewRoman" w:hAnsi="Times New Roman"/>
          <w:lang w:val="sk-SK"/>
        </w:rPr>
        <w:t xml:space="preserve"> alebo </w:t>
      </w:r>
      <w:r w:rsidR="004D24CA" w:rsidRPr="00B56F3E">
        <w:rPr>
          <w:rFonts w:ascii="Times New Roman" w:eastAsia="TimesNewRoman" w:hAnsi="Times New Roman"/>
          <w:lang w:val="sk-SK"/>
        </w:rPr>
        <w:t>subkutánn</w:t>
      </w:r>
      <w:r w:rsidR="00830E79" w:rsidRPr="00B56F3E">
        <w:rPr>
          <w:rFonts w:ascii="Times New Roman" w:eastAsia="TimesNewRoman" w:hAnsi="Times New Roman"/>
          <w:lang w:val="sk-SK"/>
        </w:rPr>
        <w:t>e</w:t>
      </w:r>
      <w:r w:rsidRPr="00B56F3E">
        <w:rPr>
          <w:rFonts w:ascii="Times New Roman" w:eastAsia="TimesNewRoman" w:hAnsi="Times New Roman"/>
          <w:lang w:val="sk-SK"/>
        </w:rPr>
        <w:t xml:space="preserve"> spolu s liekmi </w:t>
      </w:r>
      <w:r w:rsidR="009D1181" w:rsidRPr="00B56F3E">
        <w:rPr>
          <w:rFonts w:ascii="Times New Roman" w:eastAsia="TimesNewRoman" w:hAnsi="Times New Roman"/>
          <w:lang w:val="sk-SK"/>
        </w:rPr>
        <w:t xml:space="preserve">obsahujúcimi </w:t>
      </w:r>
      <w:r w:rsidRPr="00B56F3E">
        <w:rPr>
          <w:rFonts w:ascii="Times New Roman" w:eastAsia="TimesNewRoman" w:hAnsi="Times New Roman"/>
          <w:lang w:val="sk-SK"/>
        </w:rPr>
        <w:t>rituximab, cyklofosfamid, doxorubicín a</w:t>
      </w:r>
      <w:r w:rsidR="008359A6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prednizón.</w:t>
      </w: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B76E2" w:rsidRPr="00B56F3E" w:rsidRDefault="008411DB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FB76E2" w:rsidRPr="00B56F3E">
        <w:rPr>
          <w:rFonts w:ascii="Times New Roman" w:eastAsia="TimesNewRoman" w:hAnsi="Times New Roman"/>
          <w:lang w:val="sk-SK"/>
        </w:rPr>
        <w:t xml:space="preserve"> sa podáva </w:t>
      </w:r>
      <w:r w:rsidR="004D24CA" w:rsidRPr="00B56F3E">
        <w:rPr>
          <w:rFonts w:ascii="Times New Roman" w:eastAsia="TimesNewRoman" w:hAnsi="Times New Roman"/>
          <w:lang w:val="sk-SK"/>
        </w:rPr>
        <w:t>intravenózne</w:t>
      </w:r>
      <w:r w:rsidR="00FB76E2" w:rsidRPr="00B56F3E">
        <w:rPr>
          <w:rFonts w:ascii="Times New Roman" w:eastAsia="TimesNewRoman" w:hAnsi="Times New Roman"/>
          <w:lang w:val="sk-SK"/>
        </w:rPr>
        <w:t xml:space="preserve"> </w:t>
      </w:r>
      <w:r w:rsidR="00BF34DC" w:rsidRPr="00B56F3E">
        <w:rPr>
          <w:rFonts w:ascii="Times New Roman" w:eastAsia="TimesNewRoman" w:hAnsi="Times New Roman"/>
          <w:lang w:val="sk-SK"/>
        </w:rPr>
        <w:t xml:space="preserve">alebo </w:t>
      </w:r>
      <w:r w:rsidR="004D24CA" w:rsidRPr="00B56F3E">
        <w:rPr>
          <w:rFonts w:ascii="Times New Roman" w:eastAsia="TimesNewRoman" w:hAnsi="Times New Roman"/>
          <w:lang w:val="sk-SK"/>
        </w:rPr>
        <w:t>subkutánn</w:t>
      </w:r>
      <w:r w:rsidR="00EA45F6" w:rsidRPr="00B56F3E">
        <w:rPr>
          <w:rFonts w:ascii="Times New Roman" w:eastAsia="TimesNewRoman" w:hAnsi="Times New Roman"/>
          <w:lang w:val="sk-SK"/>
        </w:rPr>
        <w:t>e</w:t>
      </w:r>
      <w:r w:rsidR="00BF34DC" w:rsidRPr="00B56F3E">
        <w:rPr>
          <w:rFonts w:ascii="Times New Roman" w:eastAsia="TimesNewRoman" w:hAnsi="Times New Roman"/>
          <w:lang w:val="sk-SK"/>
        </w:rPr>
        <w:t xml:space="preserve"> </w:t>
      </w:r>
      <w:r w:rsidR="00FB76E2" w:rsidRPr="00B56F3E">
        <w:rPr>
          <w:rFonts w:ascii="Times New Roman" w:eastAsia="TimesNewRoman" w:hAnsi="Times New Roman"/>
          <w:lang w:val="sk-SK"/>
        </w:rPr>
        <w:t>v 1., 4., 8. a 11. deň, po čom nasleduje „prestávka“ bez liečby. Dĺžka liečebného cyklu je 21 dní (3 týždne). Môžete dostať až 8 cyklov (24 týždňov).</w:t>
      </w: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Nasled</w:t>
      </w:r>
      <w:r w:rsidR="00EA45F6" w:rsidRPr="00B56F3E">
        <w:rPr>
          <w:rFonts w:ascii="Times New Roman" w:eastAsia="TimesNewRoman" w:hAnsi="Times New Roman"/>
          <w:lang w:val="sk-SK"/>
        </w:rPr>
        <w:t>ovné</w:t>
      </w:r>
      <w:r w:rsidRPr="00B56F3E">
        <w:rPr>
          <w:rFonts w:ascii="Times New Roman" w:eastAsia="TimesNewRoman" w:hAnsi="Times New Roman"/>
          <w:lang w:val="sk-SK"/>
        </w:rPr>
        <w:t xml:space="preserve"> lie</w:t>
      </w:r>
      <w:r w:rsidR="008359A6" w:rsidRPr="00B56F3E">
        <w:rPr>
          <w:rFonts w:ascii="Times New Roman" w:eastAsia="TimesNewRoman" w:hAnsi="Times New Roman"/>
          <w:lang w:val="sk-SK"/>
        </w:rPr>
        <w:t>čivá</w:t>
      </w:r>
      <w:r w:rsidRPr="00B56F3E">
        <w:rPr>
          <w:rFonts w:ascii="Times New Roman" w:eastAsia="TimesNewRoman" w:hAnsi="Times New Roman"/>
          <w:lang w:val="sk-SK"/>
        </w:rPr>
        <w:t xml:space="preserve"> s</w:t>
      </w:r>
      <w:r w:rsidR="0052625A" w:rsidRPr="00B56F3E">
        <w:rPr>
          <w:rFonts w:ascii="Times New Roman" w:eastAsia="TimesNewRoman" w:hAnsi="Times New Roman"/>
          <w:lang w:val="sk-SK"/>
        </w:rPr>
        <w:t>a</w:t>
      </w:r>
      <w:r w:rsidRPr="00B56F3E">
        <w:rPr>
          <w:rFonts w:ascii="Times New Roman" w:eastAsia="TimesNewRoman" w:hAnsi="Times New Roman"/>
          <w:lang w:val="sk-SK"/>
        </w:rPr>
        <w:t xml:space="preserve"> podávajú v 1. deň každého 21-dňového liečebného cyklu s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8359A6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vo forme intravenóznych infúzií:</w:t>
      </w:r>
    </w:p>
    <w:p w:rsidR="00FB76E2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Rituximab 375</w:t>
      </w:r>
      <w:r w:rsidR="001B3B25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</w:t>
      </w:r>
      <w:r w:rsidRPr="00B56F3E">
        <w:rPr>
          <w:rFonts w:ascii="Times New Roman" w:eastAsia="TimesNewRoman" w:hAnsi="Times New Roman"/>
          <w:vertAlign w:val="superscript"/>
          <w:lang w:val="sk-SK"/>
        </w:rPr>
        <w:t>2</w:t>
      </w:r>
      <w:r w:rsidRPr="00B56F3E">
        <w:rPr>
          <w:rFonts w:ascii="Times New Roman" w:eastAsia="TimesNewRoman" w:hAnsi="Times New Roman"/>
          <w:lang w:val="sk-SK"/>
        </w:rPr>
        <w:t>, cyklofosfamid 750</w:t>
      </w:r>
      <w:r w:rsidR="001B3B25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</w:t>
      </w:r>
      <w:r w:rsidRPr="00B56F3E">
        <w:rPr>
          <w:rFonts w:ascii="Times New Roman" w:eastAsia="TimesNewRoman" w:hAnsi="Times New Roman"/>
          <w:vertAlign w:val="superscript"/>
          <w:lang w:val="sk-SK"/>
        </w:rPr>
        <w:t>2</w:t>
      </w:r>
      <w:r w:rsidRPr="00B56F3E">
        <w:rPr>
          <w:rFonts w:ascii="Times New Roman" w:eastAsia="TimesNewRoman" w:hAnsi="Times New Roman"/>
          <w:lang w:val="sk-SK"/>
        </w:rPr>
        <w:t xml:space="preserve"> a doxorubicín 50</w:t>
      </w:r>
      <w:r w:rsidR="001B3B25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</w:t>
      </w:r>
      <w:r w:rsidRPr="00B56F3E">
        <w:rPr>
          <w:rFonts w:ascii="Times New Roman" w:eastAsia="TimesNewRoman" w:hAnsi="Times New Roman"/>
          <w:vertAlign w:val="superscript"/>
          <w:lang w:val="sk-SK"/>
        </w:rPr>
        <w:t>2</w:t>
      </w:r>
      <w:r w:rsidRPr="00B56F3E">
        <w:rPr>
          <w:rFonts w:ascii="Times New Roman" w:eastAsia="TimesNewRoman" w:hAnsi="Times New Roman"/>
          <w:lang w:val="sk-SK"/>
        </w:rPr>
        <w:t>.</w:t>
      </w:r>
    </w:p>
    <w:p w:rsidR="008359A6" w:rsidRPr="00B56F3E" w:rsidRDefault="008359A6" w:rsidP="00FB76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AE4FF5" w:rsidRPr="00B56F3E" w:rsidRDefault="00FB76E2" w:rsidP="00FB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Prednizón sa podáva cez ústa v dávke 100</w:t>
      </w:r>
      <w:r w:rsidR="001B3B25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</w:t>
      </w:r>
      <w:r w:rsidRPr="00B56F3E">
        <w:rPr>
          <w:rFonts w:ascii="Times New Roman" w:eastAsia="TimesNewRoman" w:hAnsi="Times New Roman"/>
          <w:vertAlign w:val="superscript"/>
          <w:lang w:val="sk-SK"/>
        </w:rPr>
        <w:t>2</w:t>
      </w:r>
      <w:r w:rsidRPr="00B56F3E">
        <w:rPr>
          <w:rFonts w:ascii="Times New Roman" w:eastAsia="TimesNewRoman" w:hAnsi="Times New Roman"/>
          <w:lang w:val="sk-SK"/>
        </w:rPr>
        <w:t xml:space="preserve"> v 1., 2., 3., 4. a 5. deň liečebného cyklu </w:t>
      </w:r>
      <w:r w:rsidR="001B3B25" w:rsidRPr="00B56F3E">
        <w:rPr>
          <w:rFonts w:ascii="Times New Roman" w:eastAsia="TimesNewRoman" w:hAnsi="Times New Roman"/>
          <w:lang w:val="sk-SK"/>
        </w:rPr>
        <w:t>s</w:t>
      </w:r>
      <w:r w:rsidR="008359A6" w:rsidRPr="00B56F3E">
        <w:rPr>
          <w:rFonts w:ascii="Times New Roman" w:eastAsia="TimesNewRoman" w:hAnsi="Times New Roman"/>
          <w:lang w:val="sk-SK"/>
        </w:rPr>
        <w:t> 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8359A6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>.</w:t>
      </w:r>
    </w:p>
    <w:p w:rsidR="00AE4FF5" w:rsidRPr="00B56F3E" w:rsidRDefault="00AE4FF5" w:rsidP="00AE4F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AE7033" w:rsidRPr="00B56F3E" w:rsidRDefault="00AE7033" w:rsidP="00AE703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 xml:space="preserve">Ako sa </w:t>
      </w:r>
      <w:r w:rsidR="008411DB" w:rsidRPr="00B56F3E">
        <w:rPr>
          <w:rFonts w:ascii="Times New Roman" w:eastAsia="TimesNewRoman" w:hAnsi="Times New Roman"/>
          <w:b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b/>
          <w:lang w:val="sk-SK"/>
        </w:rPr>
        <w:t>STADA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podáva</w:t>
      </w:r>
    </w:p>
    <w:p w:rsidR="00AE7033" w:rsidRPr="00B56F3E" w:rsidRDefault="00AE7033" w:rsidP="00AE703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Tento liek je na </w:t>
      </w:r>
      <w:r w:rsidR="0052625A" w:rsidRPr="00B56F3E">
        <w:rPr>
          <w:rFonts w:ascii="Times New Roman" w:eastAsia="TimesNewRoman" w:hAnsi="Times New Roman"/>
          <w:lang w:val="sk-SK"/>
        </w:rPr>
        <w:t xml:space="preserve">subkutánne použitie a po zriedení aj na </w:t>
      </w:r>
      <w:r w:rsidRPr="00B56F3E">
        <w:rPr>
          <w:rFonts w:ascii="Times New Roman" w:eastAsia="TimesNewRoman" w:hAnsi="Times New Roman"/>
          <w:lang w:val="sk-SK"/>
        </w:rPr>
        <w:t>intravenózn</w:t>
      </w:r>
      <w:r w:rsidR="008A1F79" w:rsidRPr="00B56F3E">
        <w:rPr>
          <w:rFonts w:ascii="Times New Roman" w:eastAsia="TimesNewRoman" w:hAnsi="Times New Roman"/>
          <w:lang w:val="sk-SK"/>
        </w:rPr>
        <w:t>e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52625A" w:rsidRPr="00B56F3E">
        <w:rPr>
          <w:rFonts w:ascii="Times New Roman" w:eastAsia="TimesNewRoman" w:hAnsi="Times New Roman"/>
          <w:lang w:val="sk-SK"/>
        </w:rPr>
        <w:t>použitie</w:t>
      </w:r>
      <w:r w:rsidRPr="00B56F3E">
        <w:rPr>
          <w:rFonts w:ascii="Times New Roman" w:eastAsia="TimesNewRoman" w:hAnsi="Times New Roman"/>
          <w:lang w:val="sk-SK"/>
        </w:rPr>
        <w:t xml:space="preserve">.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8359A6" w:rsidRPr="00B56F3E">
        <w:rPr>
          <w:rFonts w:ascii="Times New Roman" w:eastAsia="TimesNewRoman" w:hAnsi="Times New Roman"/>
          <w:lang w:val="sk-SK"/>
        </w:rPr>
        <w:t>vám</w:t>
      </w:r>
      <w:r w:rsidRPr="00B56F3E">
        <w:rPr>
          <w:rFonts w:ascii="Times New Roman" w:eastAsia="TimesNewRoman" w:hAnsi="Times New Roman"/>
          <w:lang w:val="sk-SK"/>
        </w:rPr>
        <w:t xml:space="preserve"> podá zdravotnícky p</w:t>
      </w:r>
      <w:r w:rsidR="008359A6" w:rsidRPr="00B56F3E">
        <w:rPr>
          <w:rFonts w:ascii="Times New Roman" w:eastAsia="TimesNewRoman" w:hAnsi="Times New Roman"/>
          <w:lang w:val="sk-SK"/>
        </w:rPr>
        <w:t>racovník</w:t>
      </w:r>
      <w:r w:rsidRPr="00B56F3E">
        <w:rPr>
          <w:rFonts w:ascii="Times New Roman" w:eastAsia="TimesNewRoman" w:hAnsi="Times New Roman"/>
          <w:lang w:val="sk-SK"/>
        </w:rPr>
        <w:t>, ktorý má skúsenosti s používaním cytotoxických liekov.</w:t>
      </w:r>
    </w:p>
    <w:p w:rsidR="0052625A" w:rsidRPr="00B56F3E" w:rsidRDefault="0052625A" w:rsidP="00AE703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AE7033" w:rsidRPr="00B56F3E" w:rsidRDefault="0052625A" w:rsidP="00AE703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R</w:t>
      </w:r>
      <w:r w:rsidR="00AE7033" w:rsidRPr="00B56F3E">
        <w:rPr>
          <w:rFonts w:ascii="Times New Roman" w:eastAsia="TimesNewRoman" w:hAnsi="Times New Roman"/>
          <w:lang w:val="sk-SK"/>
        </w:rPr>
        <w:t xml:space="preserve">oztok sa potom podáva </w:t>
      </w:r>
      <w:r w:rsidRPr="00B56F3E">
        <w:rPr>
          <w:rFonts w:ascii="Times New Roman" w:eastAsia="TimesNewRoman" w:hAnsi="Times New Roman"/>
          <w:lang w:val="sk-SK"/>
        </w:rPr>
        <w:t xml:space="preserve">buď </w:t>
      </w:r>
      <w:r w:rsidR="00AE7033" w:rsidRPr="00B56F3E">
        <w:rPr>
          <w:rFonts w:ascii="Times New Roman" w:eastAsia="TimesNewRoman" w:hAnsi="Times New Roman"/>
          <w:lang w:val="sk-SK"/>
        </w:rPr>
        <w:t>do žily</w:t>
      </w:r>
      <w:r w:rsidRPr="00B56F3E">
        <w:rPr>
          <w:rFonts w:ascii="Times New Roman" w:eastAsia="TimesNewRoman" w:hAnsi="Times New Roman"/>
          <w:lang w:val="sk-SK"/>
        </w:rPr>
        <w:t>,</w:t>
      </w:r>
      <w:r w:rsidR="00AE7033" w:rsidRPr="00B56F3E">
        <w:rPr>
          <w:rFonts w:ascii="Times New Roman" w:eastAsia="TimesNewRoman" w:hAnsi="Times New Roman"/>
          <w:lang w:val="sk-SK"/>
        </w:rPr>
        <w:t xml:space="preserve"> alebo pod kožu. Injekcia do žily je rýchla, podanie trvá 3 až 5 sekúnd. Injekcia pod kožu sa podáva buď do stehna alebo do brucha.</w:t>
      </w:r>
    </w:p>
    <w:p w:rsidR="00AE7033" w:rsidRPr="00B56F3E" w:rsidRDefault="00AE7033" w:rsidP="00AE703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AE7033" w:rsidRPr="00B56F3E" w:rsidRDefault="00AE7033" w:rsidP="00AE703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 xml:space="preserve">Ak </w:t>
      </w:r>
      <w:r w:rsidR="008359A6" w:rsidRPr="00B56F3E">
        <w:rPr>
          <w:rFonts w:ascii="Times New Roman" w:eastAsia="TimesNewRoman,Bold" w:hAnsi="Times New Roman"/>
          <w:b/>
          <w:bCs/>
          <w:lang w:val="sk-SK"/>
        </w:rPr>
        <w:t>dostanete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viac </w:t>
      </w:r>
      <w:r w:rsidR="008411DB" w:rsidRPr="00B56F3E">
        <w:rPr>
          <w:rFonts w:ascii="Times New Roman" w:eastAsia="TimesNewRoman" w:hAnsi="Times New Roman"/>
          <w:b/>
          <w:lang w:val="sk-SK"/>
        </w:rPr>
        <w:t>Bortezomib</w:t>
      </w:r>
      <w:r w:rsidR="008359A6" w:rsidRPr="00B56F3E">
        <w:rPr>
          <w:rFonts w:ascii="Times New Roman" w:eastAsia="TimesNewRoman" w:hAnsi="Times New Roman"/>
          <w:b/>
          <w:lang w:val="sk-SK"/>
        </w:rPr>
        <w:t>u</w:t>
      </w:r>
      <w:r w:rsidR="008411DB" w:rsidRPr="00B56F3E">
        <w:rPr>
          <w:rFonts w:ascii="Times New Roman" w:eastAsia="TimesNewRoman" w:hAnsi="Times New Roman"/>
          <w:b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b/>
          <w:lang w:val="sk-SK"/>
        </w:rPr>
        <w:t>STADA</w:t>
      </w:r>
      <w:r w:rsidRPr="00B56F3E">
        <w:rPr>
          <w:rFonts w:ascii="Times New Roman" w:eastAsia="TimesNewRoman,Bold" w:hAnsi="Times New Roman"/>
          <w:b/>
          <w:bCs/>
          <w:lang w:val="sk-SK"/>
        </w:rPr>
        <w:t>, ako máte</w:t>
      </w:r>
    </w:p>
    <w:p w:rsidR="00AE4FF5" w:rsidRPr="00B56F3E" w:rsidRDefault="00AE7033" w:rsidP="00AE70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Keďže tento liek podáva váš lekár alebo zdravotná sestra, nie je pravdepodobné, že ho dostanete pr</w:t>
      </w:r>
      <w:r w:rsidR="0052625A" w:rsidRPr="00B56F3E">
        <w:rPr>
          <w:rFonts w:ascii="Times New Roman" w:eastAsia="TimesNewRoman" w:hAnsi="Times New Roman"/>
          <w:lang w:val="sk-SK"/>
        </w:rPr>
        <w:t>iv</w:t>
      </w:r>
      <w:r w:rsidRPr="00B56F3E">
        <w:rPr>
          <w:rFonts w:ascii="Times New Roman" w:eastAsia="TimesNewRoman" w:hAnsi="Times New Roman"/>
          <w:lang w:val="sk-SK"/>
        </w:rPr>
        <w:t xml:space="preserve">eľa. V prípade nepravdepodobného predávkovania </w:t>
      </w:r>
      <w:r w:rsidR="008359A6" w:rsidRPr="00B56F3E">
        <w:rPr>
          <w:rFonts w:ascii="Times New Roman" w:eastAsia="TimesNewRoman" w:hAnsi="Times New Roman"/>
          <w:lang w:val="sk-SK"/>
        </w:rPr>
        <w:t xml:space="preserve">vás </w:t>
      </w:r>
      <w:r w:rsidRPr="00B56F3E">
        <w:rPr>
          <w:rFonts w:ascii="Times New Roman" w:eastAsia="TimesNewRoman" w:hAnsi="Times New Roman"/>
          <w:lang w:val="sk-SK"/>
        </w:rPr>
        <w:t xml:space="preserve">bude váš lekár sledovať </w:t>
      </w:r>
      <w:r w:rsidR="00FB4A79">
        <w:rPr>
          <w:rFonts w:ascii="Times New Roman" w:eastAsia="TimesNewRoman" w:hAnsi="Times New Roman"/>
          <w:lang w:val="sk-SK"/>
        </w:rPr>
        <w:t>kvôli</w:t>
      </w:r>
      <w:r w:rsidR="0052625A" w:rsidRPr="00B56F3E">
        <w:rPr>
          <w:rFonts w:ascii="Times New Roman" w:eastAsia="TimesNewRoman" w:hAnsi="Times New Roman"/>
          <w:lang w:val="sk-SK"/>
        </w:rPr>
        <w:t xml:space="preserve"> výskyt</w:t>
      </w:r>
      <w:r w:rsidR="00FB4A79">
        <w:rPr>
          <w:rFonts w:ascii="Times New Roman" w:eastAsia="TimesNewRoman" w:hAnsi="Times New Roman"/>
          <w:lang w:val="sk-SK"/>
        </w:rPr>
        <w:t>u</w:t>
      </w:r>
      <w:r w:rsidRPr="00B56F3E">
        <w:rPr>
          <w:rFonts w:ascii="Times New Roman" w:eastAsia="TimesNewRoman" w:hAnsi="Times New Roman"/>
          <w:lang w:val="sk-SK"/>
        </w:rPr>
        <w:t xml:space="preserve"> vedľaj</w:t>
      </w:r>
      <w:r w:rsidR="0052625A" w:rsidRPr="00B56F3E">
        <w:rPr>
          <w:rFonts w:ascii="Times New Roman" w:eastAsia="TimesNewRoman" w:hAnsi="Times New Roman"/>
          <w:lang w:val="sk-SK"/>
        </w:rPr>
        <w:t xml:space="preserve">ších </w:t>
      </w:r>
      <w:r w:rsidRPr="00B56F3E">
        <w:rPr>
          <w:rFonts w:ascii="Times New Roman" w:eastAsia="TimesNewRoman" w:hAnsi="Times New Roman"/>
          <w:lang w:val="sk-SK"/>
        </w:rPr>
        <w:t>účink</w:t>
      </w:r>
      <w:r w:rsidR="0052625A" w:rsidRPr="00B56F3E">
        <w:rPr>
          <w:rFonts w:ascii="Times New Roman" w:eastAsia="TimesNewRoman" w:hAnsi="Times New Roman"/>
          <w:lang w:val="sk-SK"/>
        </w:rPr>
        <w:t>ov</w:t>
      </w:r>
      <w:r w:rsidRPr="00B56F3E">
        <w:rPr>
          <w:rFonts w:ascii="Times New Roman" w:eastAsia="TimesNewRoman" w:hAnsi="Times New Roman"/>
          <w:lang w:val="sk-SK"/>
        </w:rPr>
        <w:t>.</w:t>
      </w:r>
    </w:p>
    <w:p w:rsidR="001B3B25" w:rsidRPr="00B56F3E" w:rsidRDefault="001B3B25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8A08F2" w:rsidP="00580C30">
      <w:p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>4.</w:t>
      </w:r>
      <w:r w:rsidRPr="00B56F3E">
        <w:rPr>
          <w:rFonts w:ascii="Times New Roman" w:hAnsi="Times New Roman"/>
          <w:b/>
          <w:color w:val="000000"/>
          <w:lang w:val="sk-SK"/>
        </w:rPr>
        <w:tab/>
      </w:r>
      <w:r w:rsidR="00FE516A" w:rsidRPr="00B56F3E">
        <w:rPr>
          <w:rFonts w:ascii="Times New Roman" w:hAnsi="Times New Roman"/>
          <w:b/>
          <w:color w:val="000000"/>
          <w:lang w:val="sk-SK"/>
        </w:rPr>
        <w:t>Možné vedľajšie účinky</w:t>
      </w: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12783" w:rsidRPr="00B56F3E" w:rsidRDefault="00412783" w:rsidP="0041278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Tak ako všetky lieky, aj tento liek môže spôsobovať vedľajšie účinky, hoci sa neprejavia u každého.</w:t>
      </w:r>
    </w:p>
    <w:p w:rsidR="00412783" w:rsidRPr="00B56F3E" w:rsidRDefault="00412783" w:rsidP="0041278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Niektoré z týchto účinkov môžu byť závažné.</w:t>
      </w:r>
    </w:p>
    <w:p w:rsidR="00412783" w:rsidRPr="00B56F3E" w:rsidRDefault="00412783" w:rsidP="0041278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412783" w:rsidRPr="00B56F3E" w:rsidRDefault="00412783" w:rsidP="0041278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lastRenderedPageBreak/>
        <w:t xml:space="preserve">Ak dostávate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na liečbu mnohopočetného myelómu alebo lymfómu z</w:t>
      </w:r>
      <w:r w:rsidR="00044983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plášťových buniek,</w:t>
      </w:r>
      <w:r w:rsidR="008D6B10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ihneď oznámte svojmu lekárovi, ak zaznamenáte ktorý</w:t>
      </w:r>
      <w:r w:rsidR="00044983" w:rsidRPr="00B56F3E">
        <w:rPr>
          <w:rFonts w:ascii="Times New Roman" w:eastAsia="TimesNewRoman" w:hAnsi="Times New Roman"/>
          <w:lang w:val="sk-SK"/>
        </w:rPr>
        <w:t>koľvek</w:t>
      </w:r>
      <w:r w:rsidRPr="00B56F3E">
        <w:rPr>
          <w:rFonts w:ascii="Times New Roman" w:eastAsia="TimesNewRoman" w:hAnsi="Times New Roman"/>
          <w:lang w:val="sk-SK"/>
        </w:rPr>
        <w:t xml:space="preserve"> z</w:t>
      </w:r>
      <w:r w:rsidR="002D78E2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nasled</w:t>
      </w:r>
      <w:r w:rsidR="002D78E2" w:rsidRPr="00B56F3E">
        <w:rPr>
          <w:rFonts w:ascii="Times New Roman" w:eastAsia="TimesNewRoman" w:hAnsi="Times New Roman"/>
          <w:lang w:val="sk-SK"/>
        </w:rPr>
        <w:t xml:space="preserve">ovných </w:t>
      </w:r>
      <w:r w:rsidRPr="00B56F3E">
        <w:rPr>
          <w:rFonts w:ascii="Times New Roman" w:eastAsia="TimesNewRoman" w:hAnsi="Times New Roman"/>
          <w:lang w:val="sk-SK"/>
        </w:rPr>
        <w:t>príznakov:</w:t>
      </w:r>
    </w:p>
    <w:p w:rsidR="00412783" w:rsidRPr="00B56F3E" w:rsidRDefault="00412783" w:rsidP="009232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svalové kŕče, svalová slabosť</w:t>
      </w:r>
    </w:p>
    <w:p w:rsidR="008D6B10" w:rsidRPr="00B56F3E" w:rsidRDefault="008D6B10" w:rsidP="009232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zmätenosť, strata alebo poruchy zraku, slepota, záchvaty, bolesť hlavy</w:t>
      </w:r>
    </w:p>
    <w:p w:rsidR="00412783" w:rsidRPr="00FB4A79" w:rsidRDefault="008D6B10" w:rsidP="00FB4A7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dýchavičnosť, opuch nôh alebo zmeny </w:t>
      </w:r>
      <w:r w:rsidR="00044983" w:rsidRPr="00B56F3E">
        <w:rPr>
          <w:rFonts w:ascii="Times New Roman" w:eastAsia="TimesNewRoman" w:hAnsi="Times New Roman"/>
          <w:lang w:val="sk-SK"/>
        </w:rPr>
        <w:t>rytmu</w:t>
      </w:r>
      <w:r w:rsidRPr="00B56F3E">
        <w:rPr>
          <w:rFonts w:ascii="Times New Roman" w:eastAsia="TimesNewRoman" w:hAnsi="Times New Roman"/>
          <w:lang w:val="sk-SK"/>
        </w:rPr>
        <w:t xml:space="preserve"> vášho srdca, vysoký krvný tlak</w:t>
      </w:r>
      <w:r w:rsidR="00FB4A79">
        <w:rPr>
          <w:rFonts w:ascii="Times New Roman" w:eastAsia="TimesNewRoman" w:hAnsi="Times New Roman"/>
          <w:lang w:val="sk-SK"/>
        </w:rPr>
        <w:t xml:space="preserve">, </w:t>
      </w:r>
      <w:r w:rsidRPr="00FB4A79">
        <w:rPr>
          <w:rFonts w:ascii="Times New Roman" w:eastAsia="TimesNewRoman" w:hAnsi="Times New Roman"/>
          <w:lang w:val="sk-SK"/>
        </w:rPr>
        <w:t xml:space="preserve">únava, </w:t>
      </w:r>
      <w:r w:rsidR="00A2799D" w:rsidRPr="00FB4A79">
        <w:rPr>
          <w:rFonts w:ascii="Times New Roman" w:eastAsia="TimesNewRoman" w:hAnsi="Times New Roman"/>
          <w:lang w:val="sk-SK"/>
        </w:rPr>
        <w:t>pocit mdloby</w:t>
      </w:r>
    </w:p>
    <w:p w:rsidR="00412783" w:rsidRPr="00B56F3E" w:rsidRDefault="00412783" w:rsidP="009232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kašeľ a ťažkosti s dýchaním alebo tlak </w:t>
      </w:r>
      <w:r w:rsidR="002759C5" w:rsidRPr="00B56F3E">
        <w:rPr>
          <w:rFonts w:ascii="Times New Roman" w:eastAsia="TimesNewRoman" w:hAnsi="Times New Roman"/>
          <w:lang w:val="sk-SK"/>
        </w:rPr>
        <w:t>na</w:t>
      </w:r>
      <w:r w:rsidRPr="00B56F3E">
        <w:rPr>
          <w:rFonts w:ascii="Times New Roman" w:eastAsia="TimesNewRoman" w:hAnsi="Times New Roman"/>
          <w:lang w:val="sk-SK"/>
        </w:rPr>
        <w:t xml:space="preserve"> hrudi.</w:t>
      </w:r>
    </w:p>
    <w:p w:rsidR="008D6B10" w:rsidRPr="00B56F3E" w:rsidRDefault="008D6B10" w:rsidP="008D6B1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" w:hAnsi="Times New Roman"/>
          <w:lang w:val="sk-SK"/>
        </w:rPr>
      </w:pPr>
    </w:p>
    <w:p w:rsidR="00412783" w:rsidRPr="00B56F3E" w:rsidRDefault="00412783" w:rsidP="0041278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Liečba</w:t>
      </w:r>
      <w:r w:rsidR="00B03B7F" w:rsidRPr="00B56F3E">
        <w:rPr>
          <w:rFonts w:ascii="Times New Roman" w:eastAsia="TimesNewRoman" w:hAnsi="Times New Roman"/>
          <w:lang w:val="sk-SK"/>
        </w:rPr>
        <w:t xml:space="preserve">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2C0FF7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môže </w:t>
      </w:r>
      <w:r w:rsidR="002C0FF7" w:rsidRPr="00B56F3E">
        <w:rPr>
          <w:rFonts w:ascii="Times New Roman" w:eastAsia="TimesNewRoman" w:hAnsi="Times New Roman"/>
          <w:lang w:val="sk-SK"/>
        </w:rPr>
        <w:t>veľmi často</w:t>
      </w:r>
      <w:r w:rsidRPr="00B56F3E">
        <w:rPr>
          <w:rFonts w:ascii="Times New Roman" w:eastAsia="TimesNewRoman" w:hAnsi="Times New Roman"/>
          <w:lang w:val="sk-SK"/>
        </w:rPr>
        <w:t xml:space="preserve"> spôsobiť pokles počtu červených a bielych krviniek</w:t>
      </w:r>
      <w:r w:rsidR="008D6B10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a</w:t>
      </w:r>
      <w:r w:rsidR="00830B1B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krvných doštičiek vo vašej krvi. Budete preto musieť podstúpiť pravidelné vyšetrenie krvi pred</w:t>
      </w:r>
      <w:r w:rsidR="00830B1B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a</w:t>
      </w:r>
      <w:r w:rsidR="00830B1B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počas liečby</w:t>
      </w:r>
      <w:r w:rsidR="002C0FF7" w:rsidRPr="00B56F3E">
        <w:rPr>
          <w:rFonts w:ascii="Times New Roman" w:eastAsia="TimesNewRoman" w:hAnsi="Times New Roman"/>
          <w:lang w:val="sk-SK"/>
        </w:rPr>
        <w:t xml:space="preserve"> </w:t>
      </w:r>
      <w:r w:rsidR="008411DB" w:rsidRPr="00B56F3E">
        <w:rPr>
          <w:rFonts w:ascii="Times New Roman" w:eastAsia="TimesNewRoman" w:hAnsi="Times New Roman"/>
          <w:lang w:val="sk-SK"/>
        </w:rPr>
        <w:t>Bortezomib</w:t>
      </w:r>
      <w:r w:rsidR="009232D9" w:rsidRPr="00B56F3E">
        <w:rPr>
          <w:rFonts w:ascii="Times New Roman" w:eastAsia="TimesNewRoman" w:hAnsi="Times New Roman"/>
          <w:lang w:val="sk-SK"/>
        </w:rPr>
        <w:t>om</w:t>
      </w:r>
      <w:r w:rsidR="008411DB" w:rsidRPr="00B56F3E">
        <w:rPr>
          <w:rFonts w:ascii="Times New Roman" w:eastAsia="TimesNewRoman" w:hAnsi="Times New Roman"/>
          <w:lang w:val="sk-SK"/>
        </w:rPr>
        <w:t xml:space="preserve">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kvôli pravidelnej kontrole počtu krviniek. Môžete zaznamenať zníženie</w:t>
      </w:r>
      <w:r w:rsidR="00D4580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počtu:</w:t>
      </w:r>
    </w:p>
    <w:p w:rsidR="00412783" w:rsidRPr="00B56F3E" w:rsidRDefault="00412783" w:rsidP="009232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krvných doštičiek, čo môže spôsobiť</w:t>
      </w:r>
      <w:r w:rsidR="002C0FF7" w:rsidRPr="00B56F3E">
        <w:rPr>
          <w:rFonts w:ascii="Times New Roman" w:eastAsia="TimesNewRoman" w:hAnsi="Times New Roman"/>
          <w:lang w:val="sk-SK"/>
        </w:rPr>
        <w:t>, že budete náchylnejší na</w:t>
      </w:r>
      <w:r w:rsidRPr="00B56F3E">
        <w:rPr>
          <w:rFonts w:ascii="Times New Roman" w:eastAsia="TimesNewRoman" w:hAnsi="Times New Roman"/>
          <w:lang w:val="sk-SK"/>
        </w:rPr>
        <w:t xml:space="preserve"> tvorbu podliatin alebo sa môže objaviť krvácanie</w:t>
      </w:r>
      <w:r w:rsidR="00D4580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bez </w:t>
      </w:r>
      <w:r w:rsidR="002C0FF7" w:rsidRPr="00B56F3E">
        <w:rPr>
          <w:rFonts w:ascii="Times New Roman" w:eastAsia="TimesNewRoman" w:hAnsi="Times New Roman"/>
          <w:lang w:val="sk-SK"/>
        </w:rPr>
        <w:t>z</w:t>
      </w:r>
      <w:r w:rsidRPr="00B56F3E">
        <w:rPr>
          <w:rFonts w:ascii="Times New Roman" w:eastAsia="TimesNewRoman" w:hAnsi="Times New Roman"/>
          <w:lang w:val="sk-SK"/>
        </w:rPr>
        <w:t>ja</w:t>
      </w:r>
      <w:r w:rsidR="002C0FF7" w:rsidRPr="00B56F3E">
        <w:rPr>
          <w:rFonts w:ascii="Times New Roman" w:eastAsia="TimesNewRoman" w:hAnsi="Times New Roman"/>
          <w:lang w:val="sk-SK"/>
        </w:rPr>
        <w:t>vného</w:t>
      </w:r>
      <w:r w:rsidRPr="00B56F3E">
        <w:rPr>
          <w:rFonts w:ascii="Times New Roman" w:eastAsia="TimesNewRoman" w:hAnsi="Times New Roman"/>
          <w:lang w:val="sk-SK"/>
        </w:rPr>
        <w:t xml:space="preserve"> p</w:t>
      </w:r>
      <w:r w:rsidR="002C0FF7" w:rsidRPr="00B56F3E">
        <w:rPr>
          <w:rFonts w:ascii="Times New Roman" w:eastAsia="TimesNewRoman" w:hAnsi="Times New Roman"/>
          <w:lang w:val="sk-SK"/>
        </w:rPr>
        <w:t>oranenia</w:t>
      </w:r>
      <w:r w:rsidRPr="00B56F3E">
        <w:rPr>
          <w:rFonts w:ascii="Times New Roman" w:eastAsia="TimesNewRoman" w:hAnsi="Times New Roman"/>
          <w:lang w:val="sk-SK"/>
        </w:rPr>
        <w:t xml:space="preserve"> (napr. krvácanie </w:t>
      </w:r>
      <w:r w:rsidR="002C0FF7" w:rsidRPr="00B56F3E">
        <w:rPr>
          <w:rFonts w:ascii="Times New Roman" w:eastAsia="TimesNewRoman" w:hAnsi="Times New Roman"/>
          <w:lang w:val="sk-SK"/>
        </w:rPr>
        <w:t xml:space="preserve">z </w:t>
      </w:r>
      <w:r w:rsidRPr="00B56F3E">
        <w:rPr>
          <w:rFonts w:ascii="Times New Roman" w:eastAsia="TimesNewRoman" w:hAnsi="Times New Roman"/>
          <w:lang w:val="sk-SK"/>
        </w:rPr>
        <w:t>čr</w:t>
      </w:r>
      <w:r w:rsidR="002C0FF7" w:rsidRPr="00B56F3E">
        <w:rPr>
          <w:rFonts w:ascii="Times New Roman" w:eastAsia="TimesNewRoman" w:hAnsi="Times New Roman"/>
          <w:lang w:val="sk-SK"/>
        </w:rPr>
        <w:t>i</w:t>
      </w:r>
      <w:r w:rsidRPr="00B56F3E">
        <w:rPr>
          <w:rFonts w:ascii="Times New Roman" w:eastAsia="TimesNewRoman" w:hAnsi="Times New Roman"/>
          <w:lang w:val="sk-SK"/>
        </w:rPr>
        <w:t>ev, žalúdk</w:t>
      </w:r>
      <w:r w:rsidR="00FB4A79">
        <w:rPr>
          <w:rFonts w:ascii="Times New Roman" w:eastAsia="TimesNewRoman" w:hAnsi="Times New Roman"/>
          <w:lang w:val="sk-SK"/>
        </w:rPr>
        <w:t>a</w:t>
      </w:r>
      <w:r w:rsidRPr="00B56F3E">
        <w:rPr>
          <w:rFonts w:ascii="Times New Roman" w:eastAsia="TimesNewRoman" w:hAnsi="Times New Roman"/>
          <w:lang w:val="sk-SK"/>
        </w:rPr>
        <w:t>, úst a ďas</w:t>
      </w:r>
      <w:r w:rsidR="002C0FF7" w:rsidRPr="00B56F3E">
        <w:rPr>
          <w:rFonts w:ascii="Times New Roman" w:eastAsia="TimesNewRoman" w:hAnsi="Times New Roman"/>
          <w:lang w:val="sk-SK"/>
        </w:rPr>
        <w:t>ien</w:t>
      </w:r>
      <w:r w:rsidRPr="00B56F3E">
        <w:rPr>
          <w:rFonts w:ascii="Times New Roman" w:eastAsia="TimesNewRoman" w:hAnsi="Times New Roman"/>
          <w:lang w:val="sk-SK"/>
        </w:rPr>
        <w:t xml:space="preserve">, krvácanie </w:t>
      </w:r>
      <w:r w:rsidR="00FD1868" w:rsidRPr="00B56F3E">
        <w:rPr>
          <w:rFonts w:ascii="Times New Roman" w:eastAsia="TimesNewRoman" w:hAnsi="Times New Roman"/>
          <w:lang w:val="sk-SK"/>
        </w:rPr>
        <w:t>do</w:t>
      </w:r>
      <w:r w:rsidR="00D45802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mozgu</w:t>
      </w:r>
      <w:r w:rsidR="00D4580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alebo krvácanie pečene)</w:t>
      </w:r>
    </w:p>
    <w:p w:rsidR="00412783" w:rsidRPr="00B56F3E" w:rsidRDefault="00412783" w:rsidP="009232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červených krviniek, čo môže viesť k </w:t>
      </w:r>
      <w:r w:rsidR="002C0FF7" w:rsidRPr="00B56F3E">
        <w:rPr>
          <w:rFonts w:ascii="Times New Roman" w:eastAsia="TimesNewRoman" w:hAnsi="Times New Roman"/>
          <w:lang w:val="sk-SK"/>
        </w:rPr>
        <w:t>málo</w:t>
      </w:r>
      <w:r w:rsidRPr="00B56F3E">
        <w:rPr>
          <w:rFonts w:ascii="Times New Roman" w:eastAsia="TimesNewRoman" w:hAnsi="Times New Roman"/>
          <w:lang w:val="sk-SK"/>
        </w:rPr>
        <w:t xml:space="preserve">krvnosti s príznakmi ako </w:t>
      </w:r>
      <w:r w:rsidR="002C0FF7" w:rsidRPr="00B56F3E">
        <w:rPr>
          <w:rFonts w:ascii="Times New Roman" w:eastAsia="TimesNewRoman" w:hAnsi="Times New Roman"/>
          <w:lang w:val="sk-SK"/>
        </w:rPr>
        <w:t xml:space="preserve">je </w:t>
      </w:r>
      <w:r w:rsidRPr="00B56F3E">
        <w:rPr>
          <w:rFonts w:ascii="Times New Roman" w:eastAsia="TimesNewRoman" w:hAnsi="Times New Roman"/>
          <w:lang w:val="sk-SK"/>
        </w:rPr>
        <w:t>únava a</w:t>
      </w:r>
      <w:r w:rsidR="00D45802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bledosť</w:t>
      </w:r>
    </w:p>
    <w:p w:rsidR="00412783" w:rsidRPr="00B56F3E" w:rsidRDefault="00412783" w:rsidP="009232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bielych krviniek, čo môže spôsobiť, že budete náchylnejší na infekcie alebo príznaky podobné</w:t>
      </w:r>
      <w:r w:rsidR="00D4580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chrípke</w:t>
      </w:r>
      <w:r w:rsidR="002C0FF7" w:rsidRPr="00B56F3E">
        <w:rPr>
          <w:rFonts w:ascii="Times New Roman" w:eastAsia="TimesNewRoman" w:hAnsi="Times New Roman"/>
          <w:lang w:val="sk-SK"/>
        </w:rPr>
        <w:t>.</w:t>
      </w:r>
    </w:p>
    <w:p w:rsidR="00412783" w:rsidRPr="00B56F3E" w:rsidRDefault="00412783" w:rsidP="0041278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412783" w:rsidRPr="00B56F3E" w:rsidRDefault="00412783" w:rsidP="00D458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Ak dostávate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na liečbu mnohopočetného myelómu, vedľajšie účinky, ktoré sa môžu u vás</w:t>
      </w:r>
      <w:r w:rsidR="00D4580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vyskytnúť, sú uvedené nižšie:</w:t>
      </w:r>
    </w:p>
    <w:p w:rsidR="008A08F2" w:rsidRPr="00B56F3E" w:rsidRDefault="008A08F2" w:rsidP="00580C30">
      <w:pPr>
        <w:pStyle w:val="Nadpis5"/>
        <w:spacing w:line="240" w:lineRule="auto"/>
        <w:jc w:val="left"/>
        <w:rPr>
          <w:noProof w:val="0"/>
          <w:szCs w:val="22"/>
        </w:rPr>
      </w:pPr>
    </w:p>
    <w:p w:rsidR="00D45802" w:rsidRPr="00B56F3E" w:rsidRDefault="00D45802" w:rsidP="00D4580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Veľmi časté vedľajšie účinky (môžu postih</w:t>
      </w:r>
      <w:r w:rsidR="00931E0E" w:rsidRPr="00B56F3E">
        <w:rPr>
          <w:rFonts w:ascii="Times New Roman" w:eastAsia="TimesNewRoman,Bold" w:hAnsi="Times New Roman"/>
          <w:b/>
          <w:bCs/>
          <w:lang w:val="sk-SK"/>
        </w:rPr>
        <w:t>ovať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viac ako 1 z 10 </w:t>
      </w:r>
      <w:r w:rsidR="00931E0E" w:rsidRPr="00B56F3E">
        <w:rPr>
          <w:rFonts w:ascii="Times New Roman" w:eastAsia="TimesNewRoman,Bold" w:hAnsi="Times New Roman"/>
          <w:b/>
          <w:bCs/>
          <w:lang w:val="sk-SK"/>
        </w:rPr>
        <w:t>osôb</w:t>
      </w:r>
      <w:r w:rsidRPr="00B56F3E">
        <w:rPr>
          <w:rFonts w:ascii="Times New Roman" w:eastAsia="TimesNewRoman,Bold" w:hAnsi="Times New Roman"/>
          <w:b/>
          <w:bCs/>
          <w:lang w:val="sk-SK"/>
        </w:rPr>
        <w:t>)</w:t>
      </w:r>
    </w:p>
    <w:p w:rsidR="00D45802" w:rsidRPr="00B56F3E" w:rsidRDefault="00A65158" w:rsidP="00D565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4A2068">
        <w:rPr>
          <w:rFonts w:ascii="Times New Roman" w:eastAsia="TimesNewRoman" w:hAnsi="Times New Roman"/>
          <w:lang w:val="sk-SK"/>
        </w:rPr>
        <w:t>c</w:t>
      </w:r>
      <w:r w:rsidR="00D45802" w:rsidRPr="004A2068">
        <w:rPr>
          <w:rFonts w:ascii="Times New Roman" w:eastAsia="TimesNewRoman" w:hAnsi="Times New Roman"/>
          <w:lang w:val="sk-SK"/>
        </w:rPr>
        <w:t>itl</w:t>
      </w:r>
      <w:r w:rsidR="00D45802" w:rsidRPr="00B56F3E">
        <w:rPr>
          <w:rFonts w:ascii="Times New Roman" w:eastAsia="TimesNewRoman" w:hAnsi="Times New Roman"/>
          <w:lang w:val="sk-SK"/>
        </w:rPr>
        <w:t>ivosť, znecitlivenie, tŕpnutie alebo pálenie kože alebo bolesť v rukách alebo v</w:t>
      </w:r>
      <w:r w:rsidR="00A20E0B" w:rsidRPr="00B56F3E">
        <w:rPr>
          <w:rFonts w:ascii="Times New Roman" w:eastAsia="TimesNewRoman" w:hAnsi="Times New Roman"/>
          <w:lang w:val="sk-SK"/>
        </w:rPr>
        <w:t> </w:t>
      </w:r>
      <w:r w:rsidR="00D45802" w:rsidRPr="00B56F3E">
        <w:rPr>
          <w:rFonts w:ascii="Times New Roman" w:eastAsia="TimesNewRoman" w:hAnsi="Times New Roman"/>
          <w:lang w:val="sk-SK"/>
        </w:rPr>
        <w:t>nohách</w:t>
      </w:r>
      <w:r w:rsidR="00A20E0B" w:rsidRPr="00B56F3E">
        <w:rPr>
          <w:rFonts w:ascii="Times New Roman" w:eastAsia="TimesNewRoman" w:hAnsi="Times New Roman"/>
          <w:lang w:val="sk-SK"/>
        </w:rPr>
        <w:t xml:space="preserve"> </w:t>
      </w:r>
      <w:r w:rsidR="00D45802" w:rsidRPr="00B56F3E">
        <w:rPr>
          <w:rFonts w:ascii="Times New Roman" w:eastAsia="TimesNewRoman" w:hAnsi="Times New Roman"/>
          <w:lang w:val="sk-SK"/>
        </w:rPr>
        <w:t>z</w:t>
      </w:r>
      <w:r w:rsidR="002C0FF7" w:rsidRPr="00B56F3E">
        <w:rPr>
          <w:rFonts w:ascii="Times New Roman" w:eastAsia="TimesNewRoman" w:hAnsi="Times New Roman"/>
          <w:lang w:val="sk-SK"/>
        </w:rPr>
        <w:t> </w:t>
      </w:r>
      <w:r w:rsidR="00D45802" w:rsidRPr="00B56F3E">
        <w:rPr>
          <w:rFonts w:ascii="Times New Roman" w:eastAsia="TimesNewRoman" w:hAnsi="Times New Roman"/>
          <w:lang w:val="sk-SK"/>
        </w:rPr>
        <w:t>dôvodu poškodenia nervov</w:t>
      </w:r>
    </w:p>
    <w:p w:rsidR="00D45802" w:rsidRPr="00B56F3E" w:rsidRDefault="00A65158" w:rsidP="00D565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D45802" w:rsidRPr="00B56F3E">
        <w:rPr>
          <w:rFonts w:ascii="Times New Roman" w:eastAsia="TimesNewRoman" w:hAnsi="Times New Roman"/>
          <w:lang w:val="sk-SK"/>
        </w:rPr>
        <w:t>níženie počtu červených a/alebo bielych krviniek (pozrite vyššie)</w:t>
      </w:r>
    </w:p>
    <w:p w:rsidR="00A20E0B" w:rsidRPr="00B56F3E" w:rsidRDefault="00A65158" w:rsidP="00D565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h</w:t>
      </w:r>
      <w:r w:rsidR="00A20E0B" w:rsidRPr="00B56F3E">
        <w:rPr>
          <w:rFonts w:ascii="Times New Roman" w:eastAsia="TimesNewRoman" w:hAnsi="Times New Roman"/>
          <w:lang w:val="sk-SK"/>
        </w:rPr>
        <w:t>orúčka</w:t>
      </w:r>
    </w:p>
    <w:p w:rsidR="00A20E0B" w:rsidRPr="00B56F3E" w:rsidRDefault="00D56587" w:rsidP="00D565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pocit </w:t>
      </w:r>
      <w:r w:rsidR="00A65158" w:rsidRPr="00B56F3E">
        <w:rPr>
          <w:rFonts w:ascii="Times New Roman" w:eastAsia="TimesNewRoman" w:hAnsi="Times New Roman"/>
          <w:lang w:val="sk-SK"/>
        </w:rPr>
        <w:t>n</w:t>
      </w:r>
      <w:r w:rsidR="00A20E0B" w:rsidRPr="00B56F3E">
        <w:rPr>
          <w:rFonts w:ascii="Times New Roman" w:eastAsia="TimesNewRoman" w:hAnsi="Times New Roman"/>
          <w:lang w:val="sk-SK"/>
        </w:rPr>
        <w:t>evoľnos</w:t>
      </w:r>
      <w:r w:rsidRPr="00B56F3E">
        <w:rPr>
          <w:rFonts w:ascii="Times New Roman" w:eastAsia="TimesNewRoman" w:hAnsi="Times New Roman"/>
          <w:lang w:val="sk-SK"/>
        </w:rPr>
        <w:t>ti</w:t>
      </w:r>
      <w:r w:rsidR="00A20E0B" w:rsidRPr="00B56F3E">
        <w:rPr>
          <w:rFonts w:ascii="Times New Roman" w:eastAsia="TimesNewRoman" w:hAnsi="Times New Roman"/>
          <w:lang w:val="sk-SK"/>
        </w:rPr>
        <w:t xml:space="preserve"> (nauzea) alebo vracanie, strata chuti do jedla</w:t>
      </w:r>
    </w:p>
    <w:p w:rsidR="00A20E0B" w:rsidRPr="00B56F3E" w:rsidRDefault="00A65158" w:rsidP="00D565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A20E0B" w:rsidRPr="00B56F3E">
        <w:rPr>
          <w:rFonts w:ascii="Times New Roman" w:eastAsia="TimesNewRoman" w:hAnsi="Times New Roman"/>
          <w:lang w:val="sk-SK"/>
        </w:rPr>
        <w:t xml:space="preserve">ápcha s nadúvaním alebo bez </w:t>
      </w:r>
      <w:r w:rsidR="00D56587" w:rsidRPr="00B56F3E">
        <w:rPr>
          <w:rFonts w:ascii="Times New Roman" w:eastAsia="TimesNewRoman" w:hAnsi="Times New Roman"/>
          <w:lang w:val="sk-SK"/>
        </w:rPr>
        <w:t>nadúvania</w:t>
      </w:r>
      <w:r w:rsidR="00A20E0B" w:rsidRPr="00B56F3E">
        <w:rPr>
          <w:rFonts w:ascii="Times New Roman" w:eastAsia="TimesNewRoman" w:hAnsi="Times New Roman"/>
          <w:lang w:val="sk-SK"/>
        </w:rPr>
        <w:t xml:space="preserve"> (môže byť závažná)</w:t>
      </w:r>
    </w:p>
    <w:p w:rsidR="00A20E0B" w:rsidRPr="00B56F3E" w:rsidRDefault="00A65158" w:rsidP="00D565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h</w:t>
      </w:r>
      <w:r w:rsidR="00A20E0B" w:rsidRPr="00B56F3E">
        <w:rPr>
          <w:rFonts w:ascii="Times New Roman" w:eastAsia="TimesNewRoman" w:hAnsi="Times New Roman"/>
          <w:lang w:val="sk-SK"/>
        </w:rPr>
        <w:t xml:space="preserve">načka: ak sa vyskytne, </w:t>
      </w:r>
      <w:r w:rsidR="002C0FF7" w:rsidRPr="00B56F3E">
        <w:rPr>
          <w:rFonts w:ascii="Times New Roman" w:eastAsia="TimesNewRoman" w:hAnsi="Times New Roman"/>
          <w:lang w:val="sk-SK"/>
        </w:rPr>
        <w:t xml:space="preserve">je </w:t>
      </w:r>
      <w:r w:rsidR="00A20E0B" w:rsidRPr="00B56F3E">
        <w:rPr>
          <w:rFonts w:ascii="Times New Roman" w:eastAsia="TimesNewRoman" w:hAnsi="Times New Roman"/>
          <w:lang w:val="sk-SK"/>
        </w:rPr>
        <w:t>dôležité, aby ste pili viac vody ako zvyčajne</w:t>
      </w:r>
      <w:r w:rsidR="00D56587" w:rsidRPr="00B56F3E">
        <w:rPr>
          <w:rFonts w:ascii="Times New Roman" w:eastAsia="TimesNewRoman" w:hAnsi="Times New Roman"/>
          <w:lang w:val="sk-SK"/>
        </w:rPr>
        <w:t>.</w:t>
      </w:r>
      <w:r w:rsidR="00236A5D" w:rsidRPr="00B56F3E">
        <w:rPr>
          <w:rFonts w:ascii="Times New Roman" w:eastAsia="TimesNewRoman" w:hAnsi="Times New Roman"/>
          <w:lang w:val="sk-SK"/>
        </w:rPr>
        <w:t xml:space="preserve"> </w:t>
      </w:r>
      <w:r w:rsidR="00D56587" w:rsidRPr="00B56F3E">
        <w:rPr>
          <w:rFonts w:ascii="Times New Roman" w:eastAsia="TimesNewRoman" w:hAnsi="Times New Roman"/>
          <w:lang w:val="sk-SK"/>
        </w:rPr>
        <w:t>V</w:t>
      </w:r>
      <w:r w:rsidR="00A20E0B" w:rsidRPr="00B56F3E">
        <w:rPr>
          <w:rFonts w:ascii="Times New Roman" w:eastAsia="TimesNewRoman" w:hAnsi="Times New Roman"/>
          <w:lang w:val="sk-SK"/>
        </w:rPr>
        <w:t xml:space="preserve">áš lekár vám môže </w:t>
      </w:r>
      <w:r w:rsidR="009541A2" w:rsidRPr="00B56F3E">
        <w:rPr>
          <w:rFonts w:ascii="Times New Roman" w:eastAsia="TimesNewRoman" w:hAnsi="Times New Roman"/>
          <w:lang w:val="sk-SK"/>
        </w:rPr>
        <w:t>predpísať</w:t>
      </w:r>
      <w:r w:rsidR="00A20E0B" w:rsidRPr="00B56F3E">
        <w:rPr>
          <w:rFonts w:ascii="Times New Roman" w:eastAsia="TimesNewRoman" w:hAnsi="Times New Roman"/>
          <w:lang w:val="sk-SK"/>
        </w:rPr>
        <w:t xml:space="preserve"> ďalší liek na kontrolu hnačky</w:t>
      </w:r>
      <w:r w:rsidR="00D56587" w:rsidRPr="00B56F3E">
        <w:rPr>
          <w:rFonts w:ascii="Times New Roman" w:eastAsia="TimesNewRoman" w:hAnsi="Times New Roman"/>
          <w:lang w:val="sk-SK"/>
        </w:rPr>
        <w:t>.</w:t>
      </w:r>
    </w:p>
    <w:p w:rsidR="00A20E0B" w:rsidRPr="00B56F3E" w:rsidRDefault="00A65158" w:rsidP="00D565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ú</w:t>
      </w:r>
      <w:r w:rsidR="00A20E0B" w:rsidRPr="00B56F3E">
        <w:rPr>
          <w:rFonts w:ascii="Times New Roman" w:eastAsia="TimesNewRoman" w:hAnsi="Times New Roman"/>
          <w:lang w:val="sk-SK"/>
        </w:rPr>
        <w:t>nava (vyčerpan</w:t>
      </w:r>
      <w:r w:rsidR="00D56587" w:rsidRPr="00B56F3E">
        <w:rPr>
          <w:rFonts w:ascii="Times New Roman" w:eastAsia="TimesNewRoman" w:hAnsi="Times New Roman"/>
          <w:lang w:val="sk-SK"/>
        </w:rPr>
        <w:t>osť</w:t>
      </w:r>
      <w:r w:rsidR="00A20E0B" w:rsidRPr="00B56F3E">
        <w:rPr>
          <w:rFonts w:ascii="Times New Roman" w:eastAsia="TimesNewRoman" w:hAnsi="Times New Roman"/>
          <w:lang w:val="sk-SK"/>
        </w:rPr>
        <w:t>), pocit slabosti</w:t>
      </w:r>
    </w:p>
    <w:p w:rsidR="00A20E0B" w:rsidRPr="00B56F3E" w:rsidRDefault="00A65158" w:rsidP="00D565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A20E0B" w:rsidRPr="00B56F3E">
        <w:rPr>
          <w:rFonts w:ascii="Times New Roman" w:eastAsia="TimesNewRoman" w:hAnsi="Times New Roman"/>
          <w:lang w:val="sk-SK"/>
        </w:rPr>
        <w:t>olesť svalov, bolesť kostí</w:t>
      </w:r>
    </w:p>
    <w:p w:rsidR="003518BA" w:rsidRPr="00B56F3E" w:rsidRDefault="003518BA" w:rsidP="003518BA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A20E0B" w:rsidRPr="00B56F3E" w:rsidRDefault="00A20E0B" w:rsidP="00A20E0B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Časté vedľajšie účinky (môžu postih</w:t>
      </w:r>
      <w:r w:rsidR="005C53FD" w:rsidRPr="00B56F3E">
        <w:rPr>
          <w:rFonts w:ascii="Times New Roman" w:eastAsia="TimesNewRoman,Bold" w:hAnsi="Times New Roman"/>
          <w:b/>
          <w:bCs/>
          <w:lang w:val="sk-SK"/>
        </w:rPr>
        <w:t>ovať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menej ako 1 z 10 </w:t>
      </w:r>
      <w:r w:rsidR="005C53FD" w:rsidRPr="00B56F3E">
        <w:rPr>
          <w:rFonts w:ascii="Times New Roman" w:eastAsia="TimesNewRoman,Bold" w:hAnsi="Times New Roman"/>
          <w:b/>
          <w:bCs/>
          <w:lang w:val="sk-SK"/>
        </w:rPr>
        <w:t>osôb</w:t>
      </w:r>
      <w:r w:rsidRPr="00B56F3E">
        <w:rPr>
          <w:rFonts w:ascii="Times New Roman" w:eastAsia="TimesNewRoman,Bold" w:hAnsi="Times New Roman"/>
          <w:b/>
          <w:bCs/>
          <w:lang w:val="sk-SK"/>
        </w:rPr>
        <w:t>)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A20E0B" w:rsidRPr="00B56F3E">
        <w:rPr>
          <w:rFonts w:ascii="Times New Roman" w:eastAsia="TimesNewRoman" w:hAnsi="Times New Roman"/>
          <w:lang w:val="sk-SK"/>
        </w:rPr>
        <w:t xml:space="preserve">ízky </w:t>
      </w:r>
      <w:r w:rsidR="0075382A" w:rsidRPr="00B56F3E">
        <w:rPr>
          <w:rFonts w:ascii="Times New Roman" w:eastAsia="TimesNewRoman" w:hAnsi="Times New Roman"/>
          <w:lang w:val="sk-SK"/>
        </w:rPr>
        <w:t>krvný tlak</w:t>
      </w:r>
      <w:r w:rsidR="00A20E0B" w:rsidRPr="00B56F3E">
        <w:rPr>
          <w:rFonts w:ascii="Times New Roman" w:eastAsia="TimesNewRoman" w:hAnsi="Times New Roman"/>
          <w:lang w:val="sk-SK"/>
        </w:rPr>
        <w:t xml:space="preserve">, náhle zníženie krvného tlaku </w:t>
      </w:r>
      <w:r w:rsidR="00505BE5" w:rsidRPr="00B56F3E">
        <w:rPr>
          <w:rFonts w:ascii="Times New Roman" w:eastAsia="TimesNewRoman" w:hAnsi="Times New Roman"/>
          <w:lang w:val="sk-SK"/>
        </w:rPr>
        <w:t>pri postavení sa</w:t>
      </w:r>
      <w:r w:rsidR="00A20E0B" w:rsidRPr="00B56F3E">
        <w:rPr>
          <w:rFonts w:ascii="Times New Roman" w:eastAsia="TimesNewRoman" w:hAnsi="Times New Roman"/>
          <w:lang w:val="sk-SK"/>
        </w:rPr>
        <w:t>, ktoré môže spôsobiť mdloby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</w:t>
      </w:r>
      <w:r w:rsidR="00A20E0B" w:rsidRPr="00B56F3E">
        <w:rPr>
          <w:rFonts w:ascii="Times New Roman" w:eastAsia="TimesNewRoman" w:hAnsi="Times New Roman"/>
          <w:lang w:val="sk-SK"/>
        </w:rPr>
        <w:t xml:space="preserve">ysoký </w:t>
      </w:r>
      <w:r w:rsidR="0075382A" w:rsidRPr="00B56F3E">
        <w:rPr>
          <w:rFonts w:ascii="Times New Roman" w:eastAsia="TimesNewRoman" w:hAnsi="Times New Roman"/>
          <w:lang w:val="sk-SK"/>
        </w:rPr>
        <w:t>krvný tlak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A20E0B" w:rsidRPr="00B56F3E">
        <w:rPr>
          <w:rFonts w:ascii="Times New Roman" w:eastAsia="TimesNewRoman" w:hAnsi="Times New Roman"/>
          <w:lang w:val="sk-SK"/>
        </w:rPr>
        <w:t>nížená funk</w:t>
      </w:r>
      <w:r w:rsidR="00505BE5" w:rsidRPr="00B56F3E">
        <w:rPr>
          <w:rFonts w:ascii="Times New Roman" w:eastAsia="TimesNewRoman" w:hAnsi="Times New Roman"/>
          <w:lang w:val="sk-SK"/>
        </w:rPr>
        <w:t>čnosť</w:t>
      </w:r>
      <w:r w:rsidR="00A20E0B" w:rsidRPr="00B56F3E">
        <w:rPr>
          <w:rFonts w:ascii="Times New Roman" w:eastAsia="TimesNewRoman" w:hAnsi="Times New Roman"/>
          <w:lang w:val="sk-SK"/>
        </w:rPr>
        <w:t xml:space="preserve"> obličiek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A20E0B" w:rsidRPr="00B56F3E">
        <w:rPr>
          <w:rFonts w:ascii="Times New Roman" w:eastAsia="TimesNewRoman" w:hAnsi="Times New Roman"/>
          <w:lang w:val="sk-SK"/>
        </w:rPr>
        <w:t>olesť hlavy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c</w:t>
      </w:r>
      <w:r w:rsidR="00A20E0B" w:rsidRPr="00B56F3E">
        <w:rPr>
          <w:rFonts w:ascii="Times New Roman" w:eastAsia="TimesNewRoman" w:hAnsi="Times New Roman"/>
          <w:lang w:val="sk-SK"/>
        </w:rPr>
        <w:t xml:space="preserve">elkový pocit choroby, bolesť, závrat, </w:t>
      </w:r>
      <w:r w:rsidR="00D56587" w:rsidRPr="00B56F3E">
        <w:rPr>
          <w:rFonts w:ascii="Times New Roman" w:eastAsia="TimesNewRoman" w:hAnsi="Times New Roman"/>
          <w:lang w:val="sk-SK"/>
        </w:rPr>
        <w:t>točenie hlavy</w:t>
      </w:r>
      <w:r w:rsidR="00A20E0B" w:rsidRPr="00B56F3E">
        <w:rPr>
          <w:rFonts w:ascii="Times New Roman" w:eastAsia="TimesNewRoman" w:hAnsi="Times New Roman"/>
          <w:lang w:val="sk-SK"/>
        </w:rPr>
        <w:t>, pocit slabosti alebo strata vedomia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t</w:t>
      </w:r>
      <w:r w:rsidR="00A20E0B" w:rsidRPr="00B56F3E">
        <w:rPr>
          <w:rFonts w:ascii="Times New Roman" w:eastAsia="TimesNewRoman" w:hAnsi="Times New Roman"/>
          <w:lang w:val="sk-SK"/>
        </w:rPr>
        <w:t>riaška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i</w:t>
      </w:r>
      <w:r w:rsidR="00A20E0B" w:rsidRPr="00B56F3E">
        <w:rPr>
          <w:rFonts w:ascii="Times New Roman" w:eastAsia="TimesNewRoman" w:hAnsi="Times New Roman"/>
          <w:lang w:val="sk-SK"/>
        </w:rPr>
        <w:t xml:space="preserve">nfekcie vrátane </w:t>
      </w:r>
      <w:r w:rsidR="004A2068">
        <w:rPr>
          <w:rFonts w:ascii="Times New Roman" w:eastAsia="TimesNewRoman" w:hAnsi="Times New Roman"/>
          <w:lang w:val="sk-SK"/>
        </w:rPr>
        <w:t>zápalu pľúc</w:t>
      </w:r>
      <w:r w:rsidR="00A20E0B" w:rsidRPr="00B56F3E">
        <w:rPr>
          <w:rFonts w:ascii="Times New Roman" w:eastAsia="TimesNewRoman" w:hAnsi="Times New Roman"/>
          <w:lang w:val="sk-SK"/>
        </w:rPr>
        <w:t>, infekcií</w:t>
      </w:r>
      <w:r w:rsidR="004A2068">
        <w:rPr>
          <w:rFonts w:ascii="Times New Roman" w:eastAsia="TimesNewRoman" w:hAnsi="Times New Roman"/>
          <w:lang w:val="sk-SK"/>
        </w:rPr>
        <w:t xml:space="preserve"> dýchacích ciest</w:t>
      </w:r>
      <w:r w:rsidR="00A20E0B" w:rsidRPr="00B56F3E">
        <w:rPr>
          <w:rFonts w:ascii="Times New Roman" w:eastAsia="TimesNewRoman" w:hAnsi="Times New Roman"/>
          <w:lang w:val="sk-SK"/>
        </w:rPr>
        <w:t xml:space="preserve">, </w:t>
      </w:r>
      <w:r w:rsidR="004A2068">
        <w:rPr>
          <w:rFonts w:ascii="Times New Roman" w:eastAsia="TimesNewRoman" w:hAnsi="Times New Roman"/>
          <w:lang w:val="sk-SK"/>
        </w:rPr>
        <w:t>zápalu priedušiek</w:t>
      </w:r>
      <w:r w:rsidR="00A20E0B" w:rsidRPr="00B56F3E">
        <w:rPr>
          <w:rFonts w:ascii="Times New Roman" w:eastAsia="TimesNewRoman" w:hAnsi="Times New Roman"/>
          <w:lang w:val="sk-SK"/>
        </w:rPr>
        <w:t>, plesňových infekcií, kašľa s hlienom, ochorenia podobného chrípke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A20E0B" w:rsidRPr="00B56F3E">
        <w:rPr>
          <w:rFonts w:ascii="Times New Roman" w:eastAsia="TimesNewRoman" w:hAnsi="Times New Roman"/>
          <w:lang w:val="sk-SK"/>
        </w:rPr>
        <w:t>ásový opar (lokalizovaný, vrátane okolia očí alebo roztrúsený po tele)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A20E0B" w:rsidRPr="00B56F3E">
        <w:rPr>
          <w:rFonts w:ascii="Times New Roman" w:eastAsia="TimesNewRoman" w:hAnsi="Times New Roman"/>
          <w:lang w:val="sk-SK"/>
        </w:rPr>
        <w:t>olesť na hrudi, dýchavičnosť spojená s námahou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r</w:t>
      </w:r>
      <w:r w:rsidR="00A20E0B" w:rsidRPr="00B56F3E">
        <w:rPr>
          <w:rFonts w:ascii="Times New Roman" w:eastAsia="TimesNewRoman" w:hAnsi="Times New Roman"/>
          <w:lang w:val="sk-SK"/>
        </w:rPr>
        <w:t>ôzne druhy vyrážky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A20E0B" w:rsidRPr="00B56F3E">
        <w:rPr>
          <w:rFonts w:ascii="Times New Roman" w:eastAsia="TimesNewRoman" w:hAnsi="Times New Roman"/>
          <w:lang w:val="sk-SK"/>
        </w:rPr>
        <w:t>vrbenie kože, hrč</w:t>
      </w:r>
      <w:r w:rsidR="00505BE5" w:rsidRPr="00B56F3E">
        <w:rPr>
          <w:rFonts w:ascii="Times New Roman" w:eastAsia="TimesNewRoman" w:hAnsi="Times New Roman"/>
          <w:lang w:val="sk-SK"/>
        </w:rPr>
        <w:t>ky</w:t>
      </w:r>
      <w:r w:rsidR="00A20E0B" w:rsidRPr="00B56F3E">
        <w:rPr>
          <w:rFonts w:ascii="Times New Roman" w:eastAsia="TimesNewRoman" w:hAnsi="Times New Roman"/>
          <w:lang w:val="sk-SK"/>
        </w:rPr>
        <w:t xml:space="preserve"> na koži alebo suchá koža</w:t>
      </w:r>
    </w:p>
    <w:p w:rsidR="00A20E0B" w:rsidRPr="00B56F3E" w:rsidRDefault="00D56587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sčerven</w:t>
      </w:r>
      <w:r w:rsidR="008E706A">
        <w:rPr>
          <w:rFonts w:ascii="Times New Roman" w:eastAsia="TimesNewRoman" w:hAnsi="Times New Roman"/>
          <w:lang w:val="sk-SK"/>
        </w:rPr>
        <w:t>e</w:t>
      </w:r>
      <w:r w:rsidRPr="00B56F3E">
        <w:rPr>
          <w:rFonts w:ascii="Times New Roman" w:eastAsia="TimesNewRoman" w:hAnsi="Times New Roman"/>
          <w:lang w:val="sk-SK"/>
        </w:rPr>
        <w:t>nie</w:t>
      </w:r>
      <w:r w:rsidR="00A20E0B" w:rsidRPr="00B56F3E">
        <w:rPr>
          <w:rFonts w:ascii="Times New Roman" w:eastAsia="TimesNewRoman" w:hAnsi="Times New Roman"/>
          <w:lang w:val="sk-SK"/>
        </w:rPr>
        <w:t xml:space="preserve"> tváre alebo popraskanie drobných cievok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A20E0B" w:rsidRPr="00B56F3E">
        <w:rPr>
          <w:rFonts w:ascii="Times New Roman" w:eastAsia="TimesNewRoman" w:hAnsi="Times New Roman"/>
          <w:lang w:val="sk-SK"/>
        </w:rPr>
        <w:t>červen</w:t>
      </w:r>
      <w:r w:rsidR="008E706A">
        <w:rPr>
          <w:rFonts w:ascii="Times New Roman" w:eastAsia="TimesNewRoman" w:hAnsi="Times New Roman"/>
          <w:lang w:val="sk-SK"/>
        </w:rPr>
        <w:t>e</w:t>
      </w:r>
      <w:r w:rsidR="00A20E0B" w:rsidRPr="00B56F3E">
        <w:rPr>
          <w:rFonts w:ascii="Times New Roman" w:eastAsia="TimesNewRoman" w:hAnsi="Times New Roman"/>
          <w:lang w:val="sk-SK"/>
        </w:rPr>
        <w:t>nie kože</w:t>
      </w:r>
    </w:p>
    <w:p w:rsidR="00A20E0B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d</w:t>
      </w:r>
      <w:r w:rsidR="00DD1B5D" w:rsidRPr="00B56F3E">
        <w:rPr>
          <w:rFonts w:ascii="Times New Roman" w:eastAsia="TimesNewRoman" w:hAnsi="Times New Roman"/>
          <w:lang w:val="sk-SK"/>
        </w:rPr>
        <w:t>ehydratácia</w:t>
      </w:r>
    </w:p>
    <w:p w:rsidR="00DD1B5D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DD1B5D" w:rsidRPr="00B56F3E">
        <w:rPr>
          <w:rFonts w:ascii="Times New Roman" w:eastAsia="TimesNewRoman" w:hAnsi="Times New Roman"/>
          <w:lang w:val="sk-SK"/>
        </w:rPr>
        <w:t xml:space="preserve">álenie záhy, nadúvanie, </w:t>
      </w:r>
      <w:r w:rsidR="00505BE5" w:rsidRPr="00B56F3E">
        <w:rPr>
          <w:rFonts w:ascii="Times New Roman" w:eastAsia="TimesNewRoman" w:hAnsi="Times New Roman"/>
          <w:lang w:val="sk-SK"/>
        </w:rPr>
        <w:t>grganie</w:t>
      </w:r>
      <w:r w:rsidR="00DD1B5D" w:rsidRPr="00B56F3E">
        <w:rPr>
          <w:rFonts w:ascii="Times New Roman" w:eastAsia="TimesNewRoman" w:hAnsi="Times New Roman"/>
          <w:lang w:val="sk-SK"/>
        </w:rPr>
        <w:t xml:space="preserve">, plynatosť, bolesť brucha, krvácanie z čriev alebo </w:t>
      </w:r>
      <w:r w:rsidR="00505BE5" w:rsidRPr="00B56F3E">
        <w:rPr>
          <w:rFonts w:ascii="Times New Roman" w:eastAsia="TimesNewRoman" w:hAnsi="Times New Roman"/>
          <w:lang w:val="sk-SK"/>
        </w:rPr>
        <w:t xml:space="preserve">zo </w:t>
      </w:r>
      <w:r w:rsidR="00DD1B5D" w:rsidRPr="00B56F3E">
        <w:rPr>
          <w:rFonts w:ascii="Times New Roman" w:eastAsia="TimesNewRoman" w:hAnsi="Times New Roman"/>
          <w:lang w:val="sk-SK"/>
        </w:rPr>
        <w:t>žalúdka</w:t>
      </w:r>
    </w:p>
    <w:p w:rsidR="00DD1B5D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DD1B5D" w:rsidRPr="00B56F3E">
        <w:rPr>
          <w:rFonts w:ascii="Times New Roman" w:eastAsia="TimesNewRoman" w:hAnsi="Times New Roman"/>
          <w:lang w:val="sk-SK"/>
        </w:rPr>
        <w:t>mena fungovania pečene</w:t>
      </w:r>
    </w:p>
    <w:p w:rsidR="00DD1B5D" w:rsidRPr="00B56F3E" w:rsidRDefault="00505BE5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bolesť</w:t>
      </w:r>
      <w:r w:rsidR="00DD1B5D" w:rsidRPr="00B56F3E">
        <w:rPr>
          <w:rFonts w:ascii="Times New Roman" w:eastAsia="TimesNewRoman" w:hAnsi="Times New Roman"/>
          <w:lang w:val="sk-SK"/>
        </w:rPr>
        <w:t xml:space="preserve"> v ústach alebo na perách, sucho</w:t>
      </w:r>
      <w:r w:rsidRPr="00B56F3E">
        <w:rPr>
          <w:rFonts w:ascii="Times New Roman" w:eastAsia="TimesNewRoman" w:hAnsi="Times New Roman"/>
          <w:lang w:val="sk-SK"/>
        </w:rPr>
        <w:t>sť</w:t>
      </w:r>
      <w:r w:rsidR="00DD1B5D" w:rsidRPr="00B56F3E">
        <w:rPr>
          <w:rFonts w:ascii="Times New Roman" w:eastAsia="TimesNewRoman" w:hAnsi="Times New Roman"/>
          <w:lang w:val="sk-SK"/>
        </w:rPr>
        <w:t xml:space="preserve"> úst, vriedky v ústach alebo bolesť hrdla</w:t>
      </w:r>
    </w:p>
    <w:p w:rsidR="00DD1B5D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DD1B5D" w:rsidRPr="00B56F3E">
        <w:rPr>
          <w:rFonts w:ascii="Times New Roman" w:eastAsia="TimesNewRoman" w:hAnsi="Times New Roman"/>
          <w:lang w:val="sk-SK"/>
        </w:rPr>
        <w:t>trata hmotnosti, strata chut</w:t>
      </w:r>
      <w:r w:rsidR="005461AA" w:rsidRPr="00B56F3E">
        <w:rPr>
          <w:rFonts w:ascii="Times New Roman" w:eastAsia="TimesNewRoman" w:hAnsi="Times New Roman"/>
          <w:lang w:val="sk-SK"/>
        </w:rPr>
        <w:t>i</w:t>
      </w:r>
      <w:r w:rsidR="00DD1B5D" w:rsidRPr="00B56F3E">
        <w:rPr>
          <w:rFonts w:ascii="Times New Roman" w:eastAsia="TimesNewRoman" w:hAnsi="Times New Roman"/>
          <w:lang w:val="sk-SK"/>
        </w:rPr>
        <w:t xml:space="preserve"> do jedla</w:t>
      </w:r>
    </w:p>
    <w:p w:rsidR="00DD1B5D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lastRenderedPageBreak/>
        <w:t>s</w:t>
      </w:r>
      <w:r w:rsidR="00DD1B5D" w:rsidRPr="00B56F3E">
        <w:rPr>
          <w:rFonts w:ascii="Times New Roman" w:eastAsia="TimesNewRoman" w:hAnsi="Times New Roman"/>
          <w:lang w:val="sk-SK"/>
        </w:rPr>
        <w:t>tuhnutosť svalov, svalové kŕče, svalová slabosť, bolesti končatín</w:t>
      </w:r>
    </w:p>
    <w:p w:rsidR="00DD1B5D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r</w:t>
      </w:r>
      <w:r w:rsidR="00DD1B5D" w:rsidRPr="00B56F3E">
        <w:rPr>
          <w:rFonts w:ascii="Times New Roman" w:eastAsia="TimesNewRoman" w:hAnsi="Times New Roman"/>
          <w:lang w:val="sk-SK"/>
        </w:rPr>
        <w:t>ozmazané videnie</w:t>
      </w:r>
    </w:p>
    <w:p w:rsidR="00DD1B5D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i</w:t>
      </w:r>
      <w:r w:rsidR="00DD1B5D" w:rsidRPr="00B56F3E">
        <w:rPr>
          <w:rFonts w:ascii="Times New Roman" w:eastAsia="TimesNewRoman" w:hAnsi="Times New Roman"/>
          <w:lang w:val="sk-SK"/>
        </w:rPr>
        <w:t>nfekcia vonkajšej vrstvy oka a vnútorného povrchu viečka (konjunktivitída)</w:t>
      </w:r>
    </w:p>
    <w:p w:rsidR="00DD1B5D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</w:t>
      </w:r>
      <w:r w:rsidR="00DD1B5D" w:rsidRPr="00B56F3E">
        <w:rPr>
          <w:rFonts w:ascii="Times New Roman" w:eastAsia="TimesNewRoman" w:hAnsi="Times New Roman"/>
          <w:lang w:val="sk-SK"/>
        </w:rPr>
        <w:t>rvácanie z nosa</w:t>
      </w:r>
    </w:p>
    <w:p w:rsidR="00DD1B5D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ť</w:t>
      </w:r>
      <w:r w:rsidR="00DD1B5D" w:rsidRPr="00B56F3E">
        <w:rPr>
          <w:rFonts w:ascii="Times New Roman" w:eastAsia="TimesNewRoman" w:hAnsi="Times New Roman"/>
          <w:lang w:val="sk-SK"/>
        </w:rPr>
        <w:t xml:space="preserve">ažkosti alebo problémy so spánkom, potenie, </w:t>
      </w:r>
      <w:r w:rsidR="004668FD">
        <w:rPr>
          <w:rFonts w:ascii="Times New Roman" w:eastAsia="TimesNewRoman" w:hAnsi="Times New Roman"/>
          <w:lang w:val="sk-SK"/>
        </w:rPr>
        <w:t>úzkosť</w:t>
      </w:r>
      <w:r w:rsidR="00DD1B5D" w:rsidRPr="00B56F3E">
        <w:rPr>
          <w:rFonts w:ascii="Times New Roman" w:eastAsia="TimesNewRoman" w:hAnsi="Times New Roman"/>
          <w:lang w:val="sk-SK"/>
        </w:rPr>
        <w:t>, zmeny nálady, depres</w:t>
      </w:r>
      <w:r w:rsidR="00D56587" w:rsidRPr="00B56F3E">
        <w:rPr>
          <w:rFonts w:ascii="Times New Roman" w:eastAsia="TimesNewRoman" w:hAnsi="Times New Roman"/>
          <w:lang w:val="sk-SK"/>
        </w:rPr>
        <w:t xml:space="preserve">ívna nálada, nepokoj alebo </w:t>
      </w:r>
      <w:r w:rsidR="004668FD">
        <w:rPr>
          <w:rFonts w:ascii="Times New Roman" w:eastAsia="TimesNewRoman" w:hAnsi="Times New Roman"/>
          <w:lang w:val="sk-SK"/>
        </w:rPr>
        <w:t>rozrušenie</w:t>
      </w:r>
      <w:r w:rsidR="00DD1B5D" w:rsidRPr="00B56F3E">
        <w:rPr>
          <w:rFonts w:ascii="Times New Roman" w:eastAsia="TimesNewRoman" w:hAnsi="Times New Roman"/>
          <w:lang w:val="sk-SK"/>
        </w:rPr>
        <w:t>, zmen</w:t>
      </w:r>
      <w:r w:rsidR="00505BE5" w:rsidRPr="00B56F3E">
        <w:rPr>
          <w:rFonts w:ascii="Times New Roman" w:eastAsia="TimesNewRoman" w:hAnsi="Times New Roman"/>
          <w:lang w:val="sk-SK"/>
        </w:rPr>
        <w:t>y</w:t>
      </w:r>
      <w:r w:rsidR="00DD1B5D" w:rsidRPr="00B56F3E">
        <w:rPr>
          <w:rFonts w:ascii="Times New Roman" w:eastAsia="TimesNewRoman" w:hAnsi="Times New Roman"/>
          <w:lang w:val="sk-SK"/>
        </w:rPr>
        <w:t xml:space="preserve"> </w:t>
      </w:r>
      <w:r w:rsidR="00505BE5" w:rsidRPr="00B56F3E">
        <w:rPr>
          <w:rFonts w:ascii="Times New Roman" w:eastAsia="TimesNewRoman" w:hAnsi="Times New Roman"/>
          <w:lang w:val="sk-SK"/>
        </w:rPr>
        <w:t>duševného</w:t>
      </w:r>
      <w:r w:rsidR="00DD1B5D" w:rsidRPr="00B56F3E">
        <w:rPr>
          <w:rFonts w:ascii="Times New Roman" w:eastAsia="TimesNewRoman" w:hAnsi="Times New Roman"/>
          <w:lang w:val="sk-SK"/>
        </w:rPr>
        <w:t xml:space="preserve"> stavu, dezorientácia</w:t>
      </w:r>
    </w:p>
    <w:p w:rsidR="00DD1B5D" w:rsidRPr="00B56F3E" w:rsidRDefault="00F17D4E" w:rsidP="00D5658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o</w:t>
      </w:r>
      <w:r w:rsidR="00DD1B5D" w:rsidRPr="00B56F3E">
        <w:rPr>
          <w:rFonts w:ascii="Times New Roman" w:eastAsia="TimesNewRoman" w:hAnsi="Times New Roman"/>
          <w:lang w:val="sk-SK"/>
        </w:rPr>
        <w:t>puch tela, vrátane okolia očí a iných častí tela</w:t>
      </w:r>
    </w:p>
    <w:p w:rsidR="00A20E0B" w:rsidRPr="00B56F3E" w:rsidRDefault="00A20E0B" w:rsidP="003518BA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A5728E" w:rsidRPr="00B56F3E" w:rsidRDefault="00A5728E" w:rsidP="00A5728E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Menej časté vedľajšie účinky (môžu postih</w:t>
      </w:r>
      <w:r w:rsidR="008855A6" w:rsidRPr="00B56F3E">
        <w:rPr>
          <w:rFonts w:ascii="Times New Roman" w:eastAsia="TimesNewRoman,Bold" w:hAnsi="Times New Roman"/>
          <w:b/>
          <w:bCs/>
          <w:lang w:val="sk-SK"/>
        </w:rPr>
        <w:t>ovať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menej ako 1 zo 100 </w:t>
      </w:r>
      <w:r w:rsidR="008855A6" w:rsidRPr="00B56F3E">
        <w:rPr>
          <w:rFonts w:ascii="Times New Roman" w:eastAsia="TimesNewRoman,Bold" w:hAnsi="Times New Roman"/>
          <w:b/>
          <w:bCs/>
          <w:lang w:val="sk-SK"/>
        </w:rPr>
        <w:t>osôb</w:t>
      </w:r>
      <w:r w:rsidRPr="00B56F3E">
        <w:rPr>
          <w:rFonts w:ascii="Times New Roman" w:eastAsia="TimesNewRoman,Bold" w:hAnsi="Times New Roman"/>
          <w:b/>
          <w:bCs/>
          <w:lang w:val="sk-SK"/>
        </w:rPr>
        <w:t>)</w:t>
      </w:r>
    </w:p>
    <w:p w:rsidR="00A14382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z</w:t>
      </w:r>
      <w:r w:rsidR="00A14382" w:rsidRPr="00B56F3E">
        <w:rPr>
          <w:rFonts w:ascii="Times New Roman" w:eastAsia="TimesNewRoman,Bold" w:hAnsi="Times New Roman"/>
          <w:bCs/>
          <w:lang w:val="sk-SK"/>
        </w:rPr>
        <w:t>lyh</w:t>
      </w:r>
      <w:r w:rsidR="00D56587" w:rsidRPr="00B56F3E">
        <w:rPr>
          <w:rFonts w:ascii="Times New Roman" w:eastAsia="TimesNewRoman,Bold" w:hAnsi="Times New Roman"/>
          <w:bCs/>
          <w:lang w:val="sk-SK"/>
        </w:rPr>
        <w:t>áv</w:t>
      </w:r>
      <w:r w:rsidR="00A14382" w:rsidRPr="00B56F3E">
        <w:rPr>
          <w:rFonts w:ascii="Times New Roman" w:eastAsia="TimesNewRoman,Bold" w:hAnsi="Times New Roman"/>
          <w:bCs/>
          <w:lang w:val="sk-SK"/>
        </w:rPr>
        <w:t xml:space="preserve">anie srdca, </w:t>
      </w:r>
      <w:r w:rsidR="00AC5C23" w:rsidRPr="00B56F3E">
        <w:rPr>
          <w:rFonts w:ascii="Times New Roman" w:eastAsia="TimesNewRoman,Bold" w:hAnsi="Times New Roman"/>
          <w:bCs/>
          <w:lang w:val="sk-SK"/>
        </w:rPr>
        <w:t>srdcový záchvat</w:t>
      </w:r>
      <w:r w:rsidR="00A14382" w:rsidRPr="00B56F3E">
        <w:rPr>
          <w:rFonts w:ascii="Times New Roman" w:eastAsia="TimesNewRoman,Bold" w:hAnsi="Times New Roman"/>
          <w:bCs/>
          <w:lang w:val="sk-SK"/>
        </w:rPr>
        <w:t xml:space="preserve">, bolesť na hrudi, </w:t>
      </w:r>
      <w:r w:rsidR="003234C7" w:rsidRPr="00B56F3E">
        <w:rPr>
          <w:rFonts w:ascii="Times New Roman" w:eastAsia="TimesNewRoman,Bold" w:hAnsi="Times New Roman"/>
          <w:bCs/>
          <w:lang w:val="sk-SK"/>
        </w:rPr>
        <w:t>nepríjemné pocity</w:t>
      </w:r>
      <w:r w:rsidR="00A14382" w:rsidRPr="00B56F3E">
        <w:rPr>
          <w:rFonts w:ascii="Times New Roman" w:eastAsia="TimesNewRoman,Bold" w:hAnsi="Times New Roman"/>
          <w:bCs/>
          <w:lang w:val="sk-SK"/>
        </w:rPr>
        <w:t xml:space="preserve"> na hrudi, zvýšený alebo znížený srdcový tep</w:t>
      </w:r>
    </w:p>
    <w:p w:rsidR="00A14382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z</w:t>
      </w:r>
      <w:r w:rsidR="00A14382" w:rsidRPr="00B56F3E">
        <w:rPr>
          <w:rFonts w:ascii="Times New Roman" w:eastAsia="TimesNewRoman,Bold" w:hAnsi="Times New Roman"/>
          <w:bCs/>
          <w:lang w:val="sk-SK"/>
        </w:rPr>
        <w:t>lyh</w:t>
      </w:r>
      <w:r w:rsidR="00D56587" w:rsidRPr="00B56F3E">
        <w:rPr>
          <w:rFonts w:ascii="Times New Roman" w:eastAsia="TimesNewRoman,Bold" w:hAnsi="Times New Roman"/>
          <w:bCs/>
          <w:lang w:val="sk-SK"/>
        </w:rPr>
        <w:t>áv</w:t>
      </w:r>
      <w:r w:rsidR="00A14382" w:rsidRPr="00B56F3E">
        <w:rPr>
          <w:rFonts w:ascii="Times New Roman" w:eastAsia="TimesNewRoman,Bold" w:hAnsi="Times New Roman"/>
          <w:bCs/>
          <w:lang w:val="sk-SK"/>
        </w:rPr>
        <w:t>anie obličiek</w:t>
      </w:r>
    </w:p>
    <w:p w:rsidR="00A14382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z</w:t>
      </w:r>
      <w:r w:rsidR="00A14382" w:rsidRPr="00B56F3E">
        <w:rPr>
          <w:rFonts w:ascii="Times New Roman" w:eastAsia="TimesNewRoman,Bold" w:hAnsi="Times New Roman"/>
          <w:bCs/>
          <w:lang w:val="sk-SK"/>
        </w:rPr>
        <w:t>ápal žíl, tvorba krvných zrazenín v žilách a pľúcach</w:t>
      </w:r>
    </w:p>
    <w:p w:rsidR="00A14382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p</w:t>
      </w:r>
      <w:r w:rsidR="00A14382" w:rsidRPr="00B56F3E">
        <w:rPr>
          <w:rFonts w:ascii="Times New Roman" w:eastAsia="TimesNewRoman,Bold" w:hAnsi="Times New Roman"/>
          <w:bCs/>
          <w:lang w:val="sk-SK"/>
        </w:rPr>
        <w:t>roblémy so zrážaním krvi</w:t>
      </w:r>
    </w:p>
    <w:p w:rsidR="00A14382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n</w:t>
      </w:r>
      <w:r w:rsidR="00A14382" w:rsidRPr="00B56F3E">
        <w:rPr>
          <w:rFonts w:ascii="Times New Roman" w:eastAsia="TimesNewRoman,Bold" w:hAnsi="Times New Roman"/>
          <w:bCs/>
          <w:lang w:val="sk-SK"/>
        </w:rPr>
        <w:t>edostatočný krvný obeh</w:t>
      </w:r>
    </w:p>
    <w:p w:rsidR="00A14382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z</w:t>
      </w:r>
      <w:r w:rsidR="00A14382" w:rsidRPr="00B56F3E">
        <w:rPr>
          <w:rFonts w:ascii="Times New Roman" w:eastAsia="TimesNewRoman,Bold" w:hAnsi="Times New Roman"/>
          <w:bCs/>
          <w:lang w:val="sk-SK"/>
        </w:rPr>
        <w:t xml:space="preserve">ápal </w:t>
      </w:r>
      <w:r w:rsidR="00860DAA" w:rsidRPr="00B56F3E">
        <w:rPr>
          <w:rFonts w:ascii="Times New Roman" w:eastAsia="TimesNewRoman,Bold" w:hAnsi="Times New Roman"/>
          <w:bCs/>
          <w:lang w:val="sk-SK"/>
        </w:rPr>
        <w:t>v</w:t>
      </w:r>
      <w:r w:rsidR="00AC5C23" w:rsidRPr="00B56F3E">
        <w:rPr>
          <w:rFonts w:ascii="Times New Roman" w:eastAsia="TimesNewRoman,Bold" w:hAnsi="Times New Roman"/>
          <w:bCs/>
          <w:lang w:val="sk-SK"/>
        </w:rPr>
        <w:t>ýstelky</w:t>
      </w:r>
      <w:r w:rsidR="00860DAA" w:rsidRPr="00B56F3E">
        <w:rPr>
          <w:rFonts w:ascii="Times New Roman" w:eastAsia="TimesNewRoman,Bold" w:hAnsi="Times New Roman"/>
          <w:bCs/>
          <w:lang w:val="sk-SK"/>
        </w:rPr>
        <w:t> okol</w:t>
      </w:r>
      <w:r w:rsidR="00AC5C23" w:rsidRPr="00B56F3E">
        <w:rPr>
          <w:rFonts w:ascii="Times New Roman" w:eastAsia="TimesNewRoman,Bold" w:hAnsi="Times New Roman"/>
          <w:bCs/>
          <w:lang w:val="sk-SK"/>
        </w:rPr>
        <w:t>o</w:t>
      </w:r>
      <w:r w:rsidR="00860DAA" w:rsidRPr="00B56F3E">
        <w:rPr>
          <w:rFonts w:ascii="Times New Roman" w:eastAsia="TimesNewRoman,Bold" w:hAnsi="Times New Roman"/>
          <w:bCs/>
          <w:lang w:val="sk-SK"/>
        </w:rPr>
        <w:t xml:space="preserve"> </w:t>
      </w:r>
      <w:r w:rsidR="00AC5C23" w:rsidRPr="00B56F3E">
        <w:rPr>
          <w:rFonts w:ascii="Times New Roman" w:eastAsia="TimesNewRoman,Bold" w:hAnsi="Times New Roman"/>
          <w:bCs/>
          <w:lang w:val="sk-SK"/>
        </w:rPr>
        <w:t xml:space="preserve">vášho </w:t>
      </w:r>
      <w:r w:rsidR="00860DAA" w:rsidRPr="00B56F3E">
        <w:rPr>
          <w:rFonts w:ascii="Times New Roman" w:eastAsia="TimesNewRoman,Bold" w:hAnsi="Times New Roman"/>
          <w:bCs/>
          <w:lang w:val="sk-SK"/>
        </w:rPr>
        <w:t>srdca</w:t>
      </w:r>
      <w:r w:rsidR="00A14382" w:rsidRPr="00B56F3E">
        <w:rPr>
          <w:rFonts w:ascii="Times New Roman" w:eastAsia="TimesNewRoman,Bold" w:hAnsi="Times New Roman"/>
          <w:bCs/>
          <w:lang w:val="sk-SK"/>
        </w:rPr>
        <w:t xml:space="preserve"> </w:t>
      </w:r>
      <w:r w:rsidR="000E7FAA" w:rsidRPr="00B56F3E">
        <w:rPr>
          <w:rFonts w:ascii="Times New Roman" w:eastAsia="TimesNewRoman,Bold" w:hAnsi="Times New Roman"/>
          <w:bCs/>
          <w:lang w:val="sk-SK"/>
        </w:rPr>
        <w:t xml:space="preserve">(osrdcovníka) </w:t>
      </w:r>
      <w:r w:rsidR="00A14382" w:rsidRPr="00B56F3E">
        <w:rPr>
          <w:rFonts w:ascii="Times New Roman" w:eastAsia="TimesNewRoman,Bold" w:hAnsi="Times New Roman"/>
          <w:bCs/>
          <w:lang w:val="sk-SK"/>
        </w:rPr>
        <w:t>alebo tekut</w:t>
      </w:r>
      <w:r w:rsidR="000E7FAA" w:rsidRPr="00B56F3E">
        <w:rPr>
          <w:rFonts w:ascii="Times New Roman" w:eastAsia="TimesNewRoman,Bold" w:hAnsi="Times New Roman"/>
          <w:bCs/>
          <w:lang w:val="sk-SK"/>
        </w:rPr>
        <w:t>ina</w:t>
      </w:r>
      <w:r w:rsidR="00A14382" w:rsidRPr="00B56F3E">
        <w:rPr>
          <w:rFonts w:ascii="Times New Roman" w:eastAsia="TimesNewRoman,Bold" w:hAnsi="Times New Roman"/>
          <w:bCs/>
          <w:lang w:val="sk-SK"/>
        </w:rPr>
        <w:t xml:space="preserve"> </w:t>
      </w:r>
      <w:r w:rsidR="00AC5C23" w:rsidRPr="00B56F3E">
        <w:rPr>
          <w:rFonts w:ascii="Times New Roman" w:eastAsia="TimesNewRoman,Bold" w:hAnsi="Times New Roman"/>
          <w:bCs/>
          <w:lang w:val="sk-SK"/>
        </w:rPr>
        <w:t xml:space="preserve">okolo vášho </w:t>
      </w:r>
      <w:r w:rsidR="00A14382" w:rsidRPr="00B56F3E">
        <w:rPr>
          <w:rFonts w:ascii="Times New Roman" w:eastAsia="TimesNewRoman,Bold" w:hAnsi="Times New Roman"/>
          <w:bCs/>
          <w:lang w:val="sk-SK"/>
        </w:rPr>
        <w:t>srdc</w:t>
      </w:r>
      <w:r w:rsidR="00AC5C23" w:rsidRPr="00B56F3E">
        <w:rPr>
          <w:rFonts w:ascii="Times New Roman" w:eastAsia="TimesNewRoman,Bold" w:hAnsi="Times New Roman"/>
          <w:bCs/>
          <w:lang w:val="sk-SK"/>
        </w:rPr>
        <w:t>a</w:t>
      </w:r>
    </w:p>
    <w:p w:rsidR="00A14382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i</w:t>
      </w:r>
      <w:r w:rsidR="00860DAA" w:rsidRPr="00B56F3E">
        <w:rPr>
          <w:rFonts w:ascii="Times New Roman" w:eastAsia="TimesNewRoman,Bold" w:hAnsi="Times New Roman"/>
          <w:bCs/>
          <w:lang w:val="sk-SK"/>
        </w:rPr>
        <w:t>nfekcie, vrátane infekcií močových ciest, chrípk</w:t>
      </w:r>
      <w:r w:rsidR="00AC5C23" w:rsidRPr="00B56F3E">
        <w:rPr>
          <w:rFonts w:ascii="Times New Roman" w:eastAsia="TimesNewRoman,Bold" w:hAnsi="Times New Roman"/>
          <w:bCs/>
          <w:lang w:val="sk-SK"/>
        </w:rPr>
        <w:t>y</w:t>
      </w:r>
      <w:r w:rsidR="00860DAA" w:rsidRPr="00B56F3E">
        <w:rPr>
          <w:rFonts w:ascii="Times New Roman" w:eastAsia="TimesNewRoman,Bold" w:hAnsi="Times New Roman"/>
          <w:bCs/>
          <w:lang w:val="sk-SK"/>
        </w:rPr>
        <w:t>, infekci</w:t>
      </w:r>
      <w:r w:rsidR="00AC5C23" w:rsidRPr="00B56F3E">
        <w:rPr>
          <w:rFonts w:ascii="Times New Roman" w:eastAsia="TimesNewRoman,Bold" w:hAnsi="Times New Roman"/>
          <w:bCs/>
          <w:lang w:val="sk-SK"/>
        </w:rPr>
        <w:t>í</w:t>
      </w:r>
      <w:r w:rsidR="00860DAA" w:rsidRPr="00B56F3E">
        <w:rPr>
          <w:rFonts w:ascii="Times New Roman" w:eastAsia="TimesNewRoman,Bold" w:hAnsi="Times New Roman"/>
          <w:bCs/>
          <w:lang w:val="sk-SK"/>
        </w:rPr>
        <w:t xml:space="preserve"> spôsoben</w:t>
      </w:r>
      <w:r w:rsidRPr="00B56F3E">
        <w:rPr>
          <w:rFonts w:ascii="Times New Roman" w:eastAsia="TimesNewRoman,Bold" w:hAnsi="Times New Roman"/>
          <w:bCs/>
          <w:lang w:val="sk-SK"/>
        </w:rPr>
        <w:t>ých</w:t>
      </w:r>
      <w:r w:rsidR="00860DAA" w:rsidRPr="00B56F3E">
        <w:rPr>
          <w:rFonts w:ascii="Times New Roman" w:eastAsia="TimesNewRoman,Bold" w:hAnsi="Times New Roman"/>
          <w:bCs/>
          <w:lang w:val="sk-SK"/>
        </w:rPr>
        <w:t xml:space="preserve"> </w:t>
      </w:r>
      <w:r w:rsidR="000E7FAA" w:rsidRPr="00B56F3E">
        <w:rPr>
          <w:rFonts w:ascii="Times New Roman" w:eastAsia="TimesNewRoman,Bold" w:hAnsi="Times New Roman"/>
          <w:bCs/>
          <w:i/>
          <w:lang w:val="sk-SK"/>
        </w:rPr>
        <w:t>herpes</w:t>
      </w:r>
      <w:r w:rsidR="000E7FAA" w:rsidRPr="00B56F3E">
        <w:rPr>
          <w:rFonts w:ascii="Times New Roman" w:eastAsia="TimesNewRoman,Bold" w:hAnsi="Times New Roman"/>
          <w:bCs/>
          <w:lang w:val="sk-SK"/>
        </w:rPr>
        <w:t xml:space="preserve"> </w:t>
      </w:r>
      <w:r w:rsidR="00860DAA" w:rsidRPr="00B56F3E">
        <w:rPr>
          <w:rFonts w:ascii="Times New Roman" w:eastAsia="TimesNewRoman,Bold" w:hAnsi="Times New Roman"/>
          <w:bCs/>
          <w:lang w:val="sk-SK"/>
        </w:rPr>
        <w:t>vírusom</w:t>
      </w:r>
      <w:r w:rsidR="00860DAA" w:rsidRPr="00B56F3E">
        <w:rPr>
          <w:rFonts w:ascii="Times New Roman" w:eastAsia="TimesNewRoman,Bold" w:hAnsi="Times New Roman"/>
          <w:bCs/>
          <w:i/>
          <w:lang w:val="sk-SK"/>
        </w:rPr>
        <w:t xml:space="preserve">, </w:t>
      </w:r>
      <w:r w:rsidR="00860DAA" w:rsidRPr="00B56F3E">
        <w:rPr>
          <w:rFonts w:ascii="Times New Roman" w:eastAsia="TimesNewRoman,Bold" w:hAnsi="Times New Roman"/>
          <w:bCs/>
          <w:lang w:val="sk-SK"/>
        </w:rPr>
        <w:t>infekci</w:t>
      </w:r>
      <w:r w:rsidR="00AC5C23" w:rsidRPr="00B56F3E">
        <w:rPr>
          <w:rFonts w:ascii="Times New Roman" w:eastAsia="TimesNewRoman,Bold" w:hAnsi="Times New Roman"/>
          <w:bCs/>
          <w:lang w:val="sk-SK"/>
        </w:rPr>
        <w:t>í</w:t>
      </w:r>
      <w:r w:rsidR="00860DAA" w:rsidRPr="00B56F3E">
        <w:rPr>
          <w:rFonts w:ascii="Times New Roman" w:eastAsia="TimesNewRoman,Bold" w:hAnsi="Times New Roman"/>
          <w:bCs/>
          <w:lang w:val="sk-SK"/>
        </w:rPr>
        <w:t> uch</w:t>
      </w:r>
      <w:r w:rsidR="00AC5C23" w:rsidRPr="00B56F3E">
        <w:rPr>
          <w:rFonts w:ascii="Times New Roman" w:eastAsia="TimesNewRoman,Bold" w:hAnsi="Times New Roman"/>
          <w:bCs/>
          <w:lang w:val="sk-SK"/>
        </w:rPr>
        <w:t>a</w:t>
      </w:r>
      <w:r w:rsidR="00860DAA" w:rsidRPr="00B56F3E">
        <w:rPr>
          <w:rFonts w:ascii="Times New Roman" w:eastAsia="TimesNewRoman,Bold" w:hAnsi="Times New Roman"/>
          <w:bCs/>
          <w:lang w:val="sk-SK"/>
        </w:rPr>
        <w:t xml:space="preserve"> a celulitíd</w:t>
      </w:r>
      <w:r w:rsidR="00AC5C23" w:rsidRPr="00B56F3E">
        <w:rPr>
          <w:rFonts w:ascii="Times New Roman" w:eastAsia="TimesNewRoman,Bold" w:hAnsi="Times New Roman"/>
          <w:bCs/>
          <w:lang w:val="sk-SK"/>
        </w:rPr>
        <w:t>y</w:t>
      </w:r>
    </w:p>
    <w:p w:rsidR="00860DAA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k</w:t>
      </w:r>
      <w:r w:rsidR="008F07BE" w:rsidRPr="00B56F3E">
        <w:rPr>
          <w:rFonts w:ascii="Times New Roman" w:eastAsia="TimesNewRoman,Bold" w:hAnsi="Times New Roman"/>
          <w:bCs/>
          <w:lang w:val="sk-SK"/>
        </w:rPr>
        <w:t>rvavá stolica alebo krvácanie z</w:t>
      </w:r>
      <w:r w:rsidRPr="00B56F3E">
        <w:rPr>
          <w:rFonts w:ascii="Times New Roman" w:eastAsia="TimesNewRoman,Bold" w:hAnsi="Times New Roman"/>
          <w:bCs/>
          <w:lang w:val="sk-SK"/>
        </w:rPr>
        <w:t>o</w:t>
      </w:r>
      <w:r w:rsidR="008F07BE" w:rsidRPr="00B56F3E">
        <w:rPr>
          <w:rFonts w:ascii="Times New Roman" w:eastAsia="TimesNewRoman,Bold" w:hAnsi="Times New Roman"/>
          <w:bCs/>
          <w:lang w:val="sk-SK"/>
        </w:rPr>
        <w:t xml:space="preserve"> slizníc, napr. úst, pošv</w:t>
      </w:r>
      <w:r w:rsidRPr="00B56F3E">
        <w:rPr>
          <w:rFonts w:ascii="Times New Roman" w:eastAsia="TimesNewRoman,Bold" w:hAnsi="Times New Roman"/>
          <w:bCs/>
          <w:lang w:val="sk-SK"/>
        </w:rPr>
        <w:t>y</w:t>
      </w:r>
    </w:p>
    <w:p w:rsidR="008F07BE" w:rsidRPr="00B56F3E" w:rsidRDefault="008C47A4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cievne choroby mozgu</w:t>
      </w:r>
    </w:p>
    <w:p w:rsidR="008F07BE" w:rsidRPr="00B56F3E" w:rsidRDefault="003E6707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>
        <w:rPr>
          <w:rFonts w:ascii="Times New Roman" w:eastAsia="TimesNewRoman,Bold" w:hAnsi="Times New Roman"/>
          <w:bCs/>
          <w:lang w:val="sk-SK"/>
        </w:rPr>
        <w:t>ochrnutie</w:t>
      </w:r>
      <w:r w:rsidR="008F07BE" w:rsidRPr="00B56F3E">
        <w:rPr>
          <w:rFonts w:ascii="Times New Roman" w:eastAsia="TimesNewRoman,Bold" w:hAnsi="Times New Roman"/>
          <w:bCs/>
          <w:lang w:val="sk-SK"/>
        </w:rPr>
        <w:t xml:space="preserve"> (paralýza), záchvaty, </w:t>
      </w:r>
      <w:r w:rsidR="00131208" w:rsidRPr="00B56F3E">
        <w:rPr>
          <w:rFonts w:ascii="Times New Roman" w:eastAsia="TimesNewRoman,Bold" w:hAnsi="Times New Roman"/>
          <w:bCs/>
          <w:lang w:val="sk-SK"/>
        </w:rPr>
        <w:t>mdloby</w:t>
      </w:r>
      <w:r w:rsidR="008F07BE" w:rsidRPr="00B56F3E">
        <w:rPr>
          <w:rFonts w:ascii="Times New Roman" w:eastAsia="TimesNewRoman,Bold" w:hAnsi="Times New Roman"/>
          <w:bCs/>
          <w:lang w:val="sk-SK"/>
        </w:rPr>
        <w:t>, poruch</w:t>
      </w:r>
      <w:r w:rsidR="000E7FAA" w:rsidRPr="00B56F3E">
        <w:rPr>
          <w:rFonts w:ascii="Times New Roman" w:eastAsia="TimesNewRoman,Bold" w:hAnsi="Times New Roman"/>
          <w:bCs/>
          <w:lang w:val="sk-SK"/>
        </w:rPr>
        <w:t>a</w:t>
      </w:r>
      <w:r w:rsidR="008F07BE" w:rsidRPr="00B56F3E">
        <w:rPr>
          <w:rFonts w:ascii="Times New Roman" w:eastAsia="TimesNewRoman,Bold" w:hAnsi="Times New Roman"/>
          <w:bCs/>
          <w:lang w:val="sk-SK"/>
        </w:rPr>
        <w:t xml:space="preserve"> </w:t>
      </w:r>
      <w:r w:rsidR="000E7FAA" w:rsidRPr="00B56F3E">
        <w:rPr>
          <w:rFonts w:ascii="Times New Roman" w:eastAsia="TimesNewRoman,Bold" w:hAnsi="Times New Roman"/>
          <w:bCs/>
          <w:lang w:val="sk-SK"/>
        </w:rPr>
        <w:t>hybnosti</w:t>
      </w:r>
      <w:r w:rsidR="008F07BE" w:rsidRPr="00B56F3E">
        <w:rPr>
          <w:rFonts w:ascii="Times New Roman" w:eastAsia="TimesNewRoman,Bold" w:hAnsi="Times New Roman"/>
          <w:bCs/>
          <w:lang w:val="sk-SK"/>
        </w:rPr>
        <w:t xml:space="preserve">, </w:t>
      </w:r>
      <w:r w:rsidR="000E7FAA" w:rsidRPr="00B56F3E">
        <w:rPr>
          <w:rFonts w:ascii="Times New Roman" w:eastAsia="TimesNewRoman,Bold" w:hAnsi="Times New Roman"/>
          <w:bCs/>
          <w:lang w:val="sk-SK"/>
        </w:rPr>
        <w:t xml:space="preserve">neprirodzené, zmenené </w:t>
      </w:r>
      <w:r w:rsidR="008F07BE" w:rsidRPr="00B56F3E">
        <w:rPr>
          <w:rFonts w:ascii="Times New Roman" w:eastAsia="TimesNewRoman,Bold" w:hAnsi="Times New Roman"/>
          <w:bCs/>
          <w:lang w:val="sk-SK"/>
        </w:rPr>
        <w:t>alebo znížené zmyslové vnímanie (</w:t>
      </w:r>
      <w:r w:rsidR="000E7FAA" w:rsidRPr="00B56F3E">
        <w:rPr>
          <w:rFonts w:ascii="Times New Roman" w:eastAsia="TimesNewRoman,Bold" w:hAnsi="Times New Roman"/>
          <w:bCs/>
          <w:lang w:val="sk-SK"/>
        </w:rPr>
        <w:t>hmat</w:t>
      </w:r>
      <w:r w:rsidR="008F07BE" w:rsidRPr="00B56F3E">
        <w:rPr>
          <w:rFonts w:ascii="Times New Roman" w:eastAsia="TimesNewRoman,Bold" w:hAnsi="Times New Roman"/>
          <w:bCs/>
          <w:lang w:val="sk-SK"/>
        </w:rPr>
        <w:t>, sluch, chuť, čuch), poruch</w:t>
      </w:r>
      <w:r w:rsidR="006A6AF3" w:rsidRPr="00B56F3E">
        <w:rPr>
          <w:rFonts w:ascii="Times New Roman" w:eastAsia="TimesNewRoman,Bold" w:hAnsi="Times New Roman"/>
          <w:bCs/>
          <w:lang w:val="sk-SK"/>
        </w:rPr>
        <w:t>a</w:t>
      </w:r>
      <w:r w:rsidR="008F07BE" w:rsidRPr="00B56F3E">
        <w:rPr>
          <w:rFonts w:ascii="Times New Roman" w:eastAsia="TimesNewRoman,Bold" w:hAnsi="Times New Roman"/>
          <w:bCs/>
          <w:lang w:val="sk-SK"/>
        </w:rPr>
        <w:t xml:space="preserve"> pozornosti, triaška, zášklby</w:t>
      </w:r>
    </w:p>
    <w:p w:rsidR="0089379F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z</w:t>
      </w:r>
      <w:r w:rsidR="0089379F" w:rsidRPr="00B56F3E">
        <w:rPr>
          <w:rFonts w:ascii="Times New Roman" w:eastAsia="TimesNewRoman,Bold" w:hAnsi="Times New Roman"/>
          <w:bCs/>
          <w:lang w:val="sk-SK"/>
        </w:rPr>
        <w:t>ápal kĺbov (artritída), vrátane zápalu kĺbov</w:t>
      </w:r>
      <w:r w:rsidR="00196A71" w:rsidRPr="00B56F3E">
        <w:rPr>
          <w:rFonts w:ascii="Times New Roman" w:eastAsia="TimesNewRoman,Bold" w:hAnsi="Times New Roman"/>
          <w:bCs/>
          <w:lang w:val="sk-SK"/>
        </w:rPr>
        <w:t xml:space="preserve"> </w:t>
      </w:r>
      <w:r w:rsidR="0089379F" w:rsidRPr="00B56F3E">
        <w:rPr>
          <w:rFonts w:ascii="Times New Roman" w:eastAsia="TimesNewRoman,Bold" w:hAnsi="Times New Roman"/>
          <w:bCs/>
          <w:lang w:val="sk-SK"/>
        </w:rPr>
        <w:t>prsto</w:t>
      </w:r>
      <w:r w:rsidR="00196A71" w:rsidRPr="00B56F3E">
        <w:rPr>
          <w:rFonts w:ascii="Times New Roman" w:eastAsia="TimesNewRoman,Bold" w:hAnsi="Times New Roman"/>
          <w:bCs/>
          <w:lang w:val="sk-SK"/>
        </w:rPr>
        <w:t>v na</w:t>
      </w:r>
      <w:r w:rsidR="0089379F" w:rsidRPr="00B56F3E">
        <w:rPr>
          <w:rFonts w:ascii="Times New Roman" w:eastAsia="TimesNewRoman,Bold" w:hAnsi="Times New Roman"/>
          <w:bCs/>
          <w:lang w:val="sk-SK"/>
        </w:rPr>
        <w:t xml:space="preserve"> r</w:t>
      </w:r>
      <w:r w:rsidR="00196A71" w:rsidRPr="00B56F3E">
        <w:rPr>
          <w:rFonts w:ascii="Times New Roman" w:eastAsia="TimesNewRoman,Bold" w:hAnsi="Times New Roman"/>
          <w:bCs/>
          <w:lang w:val="sk-SK"/>
        </w:rPr>
        <w:t>u</w:t>
      </w:r>
      <w:r w:rsidR="0089379F" w:rsidRPr="00B56F3E">
        <w:rPr>
          <w:rFonts w:ascii="Times New Roman" w:eastAsia="TimesNewRoman,Bold" w:hAnsi="Times New Roman"/>
          <w:bCs/>
          <w:lang w:val="sk-SK"/>
        </w:rPr>
        <w:t>k</w:t>
      </w:r>
      <w:r w:rsidR="00196A71" w:rsidRPr="00B56F3E">
        <w:rPr>
          <w:rFonts w:ascii="Times New Roman" w:eastAsia="TimesNewRoman,Bold" w:hAnsi="Times New Roman"/>
          <w:bCs/>
          <w:lang w:val="sk-SK"/>
        </w:rPr>
        <w:t>ách,</w:t>
      </w:r>
      <w:r w:rsidR="0089379F" w:rsidRPr="00B56F3E">
        <w:rPr>
          <w:rFonts w:ascii="Times New Roman" w:eastAsia="TimesNewRoman,Bold" w:hAnsi="Times New Roman"/>
          <w:bCs/>
          <w:lang w:val="sk-SK"/>
        </w:rPr>
        <w:t> n</w:t>
      </w:r>
      <w:r w:rsidR="00196A71" w:rsidRPr="00B56F3E">
        <w:rPr>
          <w:rFonts w:ascii="Times New Roman" w:eastAsia="TimesNewRoman,Bold" w:hAnsi="Times New Roman"/>
          <w:bCs/>
          <w:lang w:val="sk-SK"/>
        </w:rPr>
        <w:t>ohách</w:t>
      </w:r>
      <w:r w:rsidR="0089379F" w:rsidRPr="00B56F3E">
        <w:rPr>
          <w:rFonts w:ascii="Times New Roman" w:eastAsia="TimesNewRoman,Bold" w:hAnsi="Times New Roman"/>
          <w:bCs/>
          <w:lang w:val="sk-SK"/>
        </w:rPr>
        <w:t xml:space="preserve"> a </w:t>
      </w:r>
      <w:r w:rsidR="00382D27" w:rsidRPr="00B56F3E">
        <w:rPr>
          <w:rFonts w:ascii="Times New Roman" w:eastAsia="TimesNewRoman,Bold" w:hAnsi="Times New Roman"/>
          <w:bCs/>
          <w:lang w:val="sk-SK"/>
        </w:rPr>
        <w:t>čeľuste</w:t>
      </w:r>
    </w:p>
    <w:p w:rsidR="00480A51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p</w:t>
      </w:r>
      <w:r w:rsidR="00480A51" w:rsidRPr="00B56F3E">
        <w:rPr>
          <w:rFonts w:ascii="Times New Roman" w:eastAsia="TimesNewRoman" w:hAnsi="Times New Roman"/>
          <w:color w:val="000000"/>
          <w:lang w:val="sk-SK"/>
        </w:rPr>
        <w:t>oruchy postihujúce vaše pľúca, ktoré zabraňujú, aby vaše telo dostalo dostatok kyslíka</w:t>
      </w:r>
      <w:r w:rsidR="00196A71" w:rsidRPr="00B56F3E">
        <w:rPr>
          <w:rFonts w:ascii="Times New Roman" w:eastAsia="TimesNewRoman" w:hAnsi="Times New Roman"/>
          <w:color w:val="000000"/>
          <w:lang w:val="sk-SK"/>
        </w:rPr>
        <w:t>;</w:t>
      </w:r>
      <w:r w:rsidR="00480A51" w:rsidRPr="00B56F3E">
        <w:rPr>
          <w:rFonts w:ascii="Times New Roman" w:eastAsia="TimesNewRoman" w:hAnsi="Times New Roman"/>
          <w:color w:val="000000"/>
          <w:lang w:val="sk-SK"/>
        </w:rPr>
        <w:t xml:space="preserve"> </w:t>
      </w:r>
      <w:r w:rsidR="00196A71" w:rsidRPr="00B56F3E">
        <w:rPr>
          <w:rFonts w:ascii="Times New Roman" w:eastAsia="TimesNewRoman" w:hAnsi="Times New Roman"/>
          <w:color w:val="000000"/>
          <w:lang w:val="sk-SK"/>
        </w:rPr>
        <w:t>n</w:t>
      </w:r>
      <w:r w:rsidR="00480A51" w:rsidRPr="00B56F3E">
        <w:rPr>
          <w:rFonts w:ascii="Times New Roman" w:eastAsia="TimesNewRoman" w:hAnsi="Times New Roman"/>
          <w:color w:val="000000"/>
          <w:lang w:val="sk-SK"/>
        </w:rPr>
        <w:t>iektoré z</w:t>
      </w:r>
      <w:r w:rsidR="00976D3C" w:rsidRPr="00B56F3E">
        <w:rPr>
          <w:rFonts w:ascii="Times New Roman" w:eastAsia="TimesNewRoman" w:hAnsi="Times New Roman"/>
          <w:color w:val="000000"/>
          <w:lang w:val="sk-SK"/>
        </w:rPr>
        <w:t> </w:t>
      </w:r>
      <w:r w:rsidR="00480A51" w:rsidRPr="00B56F3E">
        <w:rPr>
          <w:rFonts w:ascii="Times New Roman" w:eastAsia="TimesNewRoman" w:hAnsi="Times New Roman"/>
          <w:color w:val="000000"/>
          <w:lang w:val="sk-SK"/>
        </w:rPr>
        <w:t xml:space="preserve">nich zahŕňajú problémy s dýchaním, dýchavičnosť, dýchavičnosť bez telesnej námahy, dýchanie, ktoré sa stáva plytkým, </w:t>
      </w:r>
      <w:r w:rsidR="008C47A4" w:rsidRPr="00B56F3E">
        <w:rPr>
          <w:rFonts w:ascii="Times New Roman" w:eastAsia="TimesNewRoman" w:hAnsi="Times New Roman"/>
          <w:color w:val="000000"/>
          <w:lang w:val="sk-SK"/>
        </w:rPr>
        <w:t>namáhavým</w:t>
      </w:r>
      <w:r w:rsidR="00480A51" w:rsidRPr="00B56F3E">
        <w:rPr>
          <w:rFonts w:ascii="Times New Roman" w:eastAsia="TimesNewRoman" w:hAnsi="Times New Roman"/>
          <w:color w:val="000000"/>
          <w:lang w:val="sk-SK"/>
        </w:rPr>
        <w:t xml:space="preserve"> alebo sa zastaví, sipot</w:t>
      </w:r>
    </w:p>
    <w:p w:rsidR="008F07BE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Cs/>
          <w:lang w:val="sk-SK"/>
        </w:rPr>
      </w:pPr>
      <w:r w:rsidRPr="00B56F3E">
        <w:rPr>
          <w:rFonts w:ascii="Times New Roman" w:eastAsia="TimesNewRoman,Bold" w:hAnsi="Times New Roman"/>
          <w:bCs/>
          <w:lang w:val="sk-SK"/>
        </w:rPr>
        <w:t>č</w:t>
      </w:r>
      <w:r w:rsidR="00480A51" w:rsidRPr="00B56F3E">
        <w:rPr>
          <w:rFonts w:ascii="Times New Roman" w:eastAsia="TimesNewRoman,Bold" w:hAnsi="Times New Roman"/>
          <w:bCs/>
          <w:lang w:val="sk-SK"/>
        </w:rPr>
        <w:t>kanie, poruchy reči</w:t>
      </w:r>
    </w:p>
    <w:p w:rsidR="008F07BE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80A51" w:rsidRPr="00B56F3E">
        <w:rPr>
          <w:rFonts w:ascii="Times New Roman" w:eastAsia="TimesNewRoman" w:hAnsi="Times New Roman"/>
          <w:lang w:val="sk-SK"/>
        </w:rPr>
        <w:t>výšená alebo znížená tvorba moču (v dôsledku poškodenia obličiek), bolestivé močenie alebo krv/bielkoviny v moči, zadržiavanie tekutín</w:t>
      </w:r>
    </w:p>
    <w:p w:rsidR="00480A51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FE4B28" w:rsidRPr="00B56F3E">
        <w:rPr>
          <w:rFonts w:ascii="Times New Roman" w:eastAsia="TimesNewRoman" w:hAnsi="Times New Roman"/>
          <w:lang w:val="sk-SK"/>
        </w:rPr>
        <w:t>meny vedomia, zmätenosť, porucha alebo strata pamät</w:t>
      </w:r>
      <w:r w:rsidR="00B2236C" w:rsidRPr="00B56F3E">
        <w:rPr>
          <w:rFonts w:ascii="Times New Roman" w:eastAsia="TimesNewRoman" w:hAnsi="Times New Roman"/>
          <w:lang w:val="sk-SK"/>
        </w:rPr>
        <w:t>i</w:t>
      </w:r>
    </w:p>
    <w:p w:rsidR="00FE4B28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FE4B28" w:rsidRPr="00B56F3E">
        <w:rPr>
          <w:rFonts w:ascii="Times New Roman" w:eastAsia="TimesNewRoman" w:hAnsi="Times New Roman"/>
          <w:lang w:val="sk-SK"/>
        </w:rPr>
        <w:t>recitlivenosť</w:t>
      </w:r>
    </w:p>
    <w:p w:rsidR="00FE4B28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FE4B28" w:rsidRPr="00B56F3E">
        <w:rPr>
          <w:rFonts w:ascii="Times New Roman" w:eastAsia="TimesNewRoman" w:hAnsi="Times New Roman"/>
          <w:lang w:val="sk-SK"/>
        </w:rPr>
        <w:t>trata sluchu, hluchota alebo zvonenie v ušiach, nepohodlie v ušiach</w:t>
      </w:r>
    </w:p>
    <w:p w:rsidR="00FE4B28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h</w:t>
      </w:r>
      <w:r w:rsidR="000B1D5A" w:rsidRPr="00B56F3E">
        <w:rPr>
          <w:rFonts w:ascii="Times New Roman" w:eastAsia="TimesNewRoman" w:hAnsi="Times New Roman"/>
          <w:lang w:val="sk-SK"/>
        </w:rPr>
        <w:t xml:space="preserve">ormonálna nerovnováha, ktorá môže </w:t>
      </w:r>
      <w:r w:rsidR="00741C35" w:rsidRPr="00B56F3E">
        <w:rPr>
          <w:rFonts w:ascii="Times New Roman" w:eastAsia="TimesNewRoman" w:hAnsi="Times New Roman"/>
          <w:lang w:val="sk-SK"/>
        </w:rPr>
        <w:t>ovplyvniť</w:t>
      </w:r>
      <w:r w:rsidR="000B1D5A" w:rsidRPr="00B56F3E">
        <w:rPr>
          <w:rFonts w:ascii="Times New Roman" w:eastAsia="TimesNewRoman" w:hAnsi="Times New Roman"/>
          <w:lang w:val="sk-SK"/>
        </w:rPr>
        <w:t xml:space="preserve"> </w:t>
      </w:r>
      <w:r w:rsidR="00741C35" w:rsidRPr="00B56F3E">
        <w:rPr>
          <w:rFonts w:ascii="Times New Roman" w:eastAsia="TimesNewRoman" w:hAnsi="Times New Roman"/>
          <w:lang w:val="sk-SK"/>
        </w:rPr>
        <w:t>vstrebávanie</w:t>
      </w:r>
      <w:r w:rsidR="000B1D5A" w:rsidRPr="00B56F3E">
        <w:rPr>
          <w:rFonts w:ascii="Times New Roman" w:eastAsia="TimesNewRoman" w:hAnsi="Times New Roman"/>
          <w:lang w:val="sk-SK"/>
        </w:rPr>
        <w:t xml:space="preserve"> solí a vody</w:t>
      </w:r>
    </w:p>
    <w:p w:rsidR="000B1D5A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0B1D5A" w:rsidRPr="00B56F3E">
        <w:rPr>
          <w:rFonts w:ascii="Times New Roman" w:eastAsia="TimesNewRoman" w:hAnsi="Times New Roman"/>
          <w:lang w:val="sk-SK"/>
        </w:rPr>
        <w:t>admerná činnosť štítnej žľazy</w:t>
      </w:r>
    </w:p>
    <w:p w:rsidR="000B1D5A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0B1D5A" w:rsidRPr="00B56F3E">
        <w:rPr>
          <w:rFonts w:ascii="Times New Roman" w:eastAsia="TimesNewRoman" w:hAnsi="Times New Roman"/>
          <w:lang w:val="sk-SK"/>
        </w:rPr>
        <w:t xml:space="preserve">eschopnosť tvorby dostatočného množstva inzulínu alebo </w:t>
      </w:r>
      <w:r w:rsidR="001A3328" w:rsidRPr="00B56F3E">
        <w:rPr>
          <w:rFonts w:ascii="Times New Roman" w:eastAsia="TimesNewRoman" w:hAnsi="Times New Roman"/>
          <w:lang w:val="sk-SK"/>
        </w:rPr>
        <w:t>rezistencia (odolnosť) na normálnu</w:t>
      </w:r>
      <w:r w:rsidR="000B1D5A" w:rsidRPr="00B56F3E">
        <w:rPr>
          <w:rFonts w:ascii="Times New Roman" w:eastAsia="TimesNewRoman" w:hAnsi="Times New Roman"/>
          <w:lang w:val="sk-SK"/>
        </w:rPr>
        <w:t xml:space="preserve"> hlad</w:t>
      </w:r>
      <w:r w:rsidR="001A3328" w:rsidRPr="00B56F3E">
        <w:rPr>
          <w:rFonts w:ascii="Times New Roman" w:eastAsia="TimesNewRoman" w:hAnsi="Times New Roman"/>
          <w:lang w:val="sk-SK"/>
        </w:rPr>
        <w:t>inu</w:t>
      </w:r>
      <w:r w:rsidR="000B1D5A" w:rsidRPr="00B56F3E">
        <w:rPr>
          <w:rFonts w:ascii="Times New Roman" w:eastAsia="TimesNewRoman" w:hAnsi="Times New Roman"/>
          <w:lang w:val="sk-SK"/>
        </w:rPr>
        <w:t xml:space="preserve"> inzulínu</w:t>
      </w:r>
    </w:p>
    <w:p w:rsidR="000B1D5A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0B1D5A" w:rsidRPr="00B56F3E">
        <w:rPr>
          <w:rFonts w:ascii="Times New Roman" w:eastAsia="TimesNewRoman" w:hAnsi="Times New Roman"/>
          <w:lang w:val="sk-SK"/>
        </w:rPr>
        <w:t xml:space="preserve">odráždené alebo zapálené oči, nadmerná tvorba sĺz, bolesť očí, suché oči, očné infekcie, </w:t>
      </w:r>
      <w:r w:rsidR="00B832B2">
        <w:rPr>
          <w:rFonts w:ascii="Times New Roman" w:eastAsia="TimesNewRoman" w:hAnsi="Times New Roman"/>
          <w:lang w:val="sk-SK"/>
        </w:rPr>
        <w:t xml:space="preserve">jačmeň na očnom viečku (chalazión) a červené a opuchnuté očné viečka, </w:t>
      </w:r>
      <w:r w:rsidR="002F164B" w:rsidRPr="00B56F3E">
        <w:rPr>
          <w:rFonts w:ascii="Times New Roman" w:eastAsia="TimesNewRoman" w:hAnsi="Times New Roman"/>
          <w:lang w:val="sk-SK"/>
        </w:rPr>
        <w:t>výtok z</w:t>
      </w:r>
      <w:r w:rsidR="00623BC1" w:rsidRPr="00B56F3E">
        <w:rPr>
          <w:rFonts w:ascii="Times New Roman" w:eastAsia="TimesNewRoman" w:hAnsi="Times New Roman"/>
          <w:lang w:val="sk-SK"/>
        </w:rPr>
        <w:t> </w:t>
      </w:r>
      <w:r w:rsidR="002F164B" w:rsidRPr="00B56F3E">
        <w:rPr>
          <w:rFonts w:ascii="Times New Roman" w:eastAsia="TimesNewRoman" w:hAnsi="Times New Roman"/>
          <w:lang w:val="sk-SK"/>
        </w:rPr>
        <w:t>očí</w:t>
      </w:r>
      <w:r w:rsidR="000B1D5A" w:rsidRPr="00B56F3E">
        <w:rPr>
          <w:rFonts w:ascii="Times New Roman" w:eastAsia="TimesNewRoman" w:hAnsi="Times New Roman"/>
          <w:lang w:val="sk-SK"/>
        </w:rPr>
        <w:t>, poruchy videnia, krvácanie z očí</w:t>
      </w:r>
    </w:p>
    <w:p w:rsidR="000B1D5A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o</w:t>
      </w:r>
      <w:r w:rsidR="000B1D5A" w:rsidRPr="00B56F3E">
        <w:rPr>
          <w:rFonts w:ascii="Times New Roman" w:eastAsia="TimesNewRoman" w:hAnsi="Times New Roman"/>
          <w:lang w:val="sk-SK"/>
        </w:rPr>
        <w:t>puch lymfatick</w:t>
      </w:r>
      <w:r w:rsidR="00623BC1" w:rsidRPr="00B56F3E">
        <w:rPr>
          <w:rFonts w:ascii="Times New Roman" w:eastAsia="TimesNewRoman" w:hAnsi="Times New Roman"/>
          <w:lang w:val="sk-SK"/>
        </w:rPr>
        <w:t>ých</w:t>
      </w:r>
      <w:r w:rsidR="000B1D5A" w:rsidRPr="00B56F3E">
        <w:rPr>
          <w:rFonts w:ascii="Times New Roman" w:eastAsia="TimesNewRoman" w:hAnsi="Times New Roman"/>
          <w:lang w:val="sk-SK"/>
        </w:rPr>
        <w:t xml:space="preserve"> uzl</w:t>
      </w:r>
      <w:r w:rsidR="00623BC1" w:rsidRPr="00B56F3E">
        <w:rPr>
          <w:rFonts w:ascii="Times New Roman" w:eastAsia="TimesNewRoman" w:hAnsi="Times New Roman"/>
          <w:lang w:val="sk-SK"/>
        </w:rPr>
        <w:t>ín</w:t>
      </w:r>
    </w:p>
    <w:p w:rsidR="000B1D5A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0B1D5A" w:rsidRPr="00B56F3E">
        <w:rPr>
          <w:rFonts w:ascii="Times New Roman" w:eastAsia="TimesNewRoman" w:hAnsi="Times New Roman"/>
          <w:lang w:val="sk-SK"/>
        </w:rPr>
        <w:t>tuhnut</w:t>
      </w:r>
      <w:r w:rsidR="008C47A4" w:rsidRPr="00B56F3E">
        <w:rPr>
          <w:rFonts w:ascii="Times New Roman" w:eastAsia="TimesNewRoman" w:hAnsi="Times New Roman"/>
          <w:lang w:val="sk-SK"/>
        </w:rPr>
        <w:t>ie</w:t>
      </w:r>
      <w:r w:rsidR="000B1D5A" w:rsidRPr="00B56F3E">
        <w:rPr>
          <w:rFonts w:ascii="Times New Roman" w:eastAsia="TimesNewRoman" w:hAnsi="Times New Roman"/>
          <w:lang w:val="sk-SK"/>
        </w:rPr>
        <w:t xml:space="preserve"> kĺb</w:t>
      </w:r>
      <w:r w:rsidR="001A16C4">
        <w:rPr>
          <w:rFonts w:ascii="Times New Roman" w:eastAsia="TimesNewRoman" w:hAnsi="Times New Roman"/>
          <w:lang w:val="sk-SK"/>
        </w:rPr>
        <w:t>ov</w:t>
      </w:r>
      <w:r w:rsidR="000B1D5A" w:rsidRPr="00B56F3E">
        <w:rPr>
          <w:rFonts w:ascii="Times New Roman" w:eastAsia="TimesNewRoman" w:hAnsi="Times New Roman"/>
          <w:lang w:val="sk-SK"/>
        </w:rPr>
        <w:t xml:space="preserve"> alebo svalov, pocit ťažoby, bolesť v slabinách</w:t>
      </w:r>
    </w:p>
    <w:p w:rsidR="000B1D5A" w:rsidRPr="00B56F3E" w:rsidRDefault="005A682C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</w:t>
      </w:r>
      <w:r w:rsidR="004975EE" w:rsidRPr="00B56F3E">
        <w:rPr>
          <w:rFonts w:ascii="Times New Roman" w:eastAsia="TimesNewRoman" w:hAnsi="Times New Roman"/>
          <w:lang w:val="sk-SK"/>
        </w:rPr>
        <w:t>ypadávanie vlasov a</w:t>
      </w:r>
      <w:r w:rsidR="002635C7" w:rsidRPr="00B56F3E">
        <w:rPr>
          <w:rFonts w:ascii="Times New Roman" w:eastAsia="TimesNewRoman" w:hAnsi="Times New Roman"/>
          <w:lang w:val="sk-SK"/>
        </w:rPr>
        <w:t> neprirodzená kvalita vlasov</w:t>
      </w:r>
    </w:p>
    <w:p w:rsidR="0001322E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a</w:t>
      </w:r>
      <w:r w:rsidR="0001322E" w:rsidRPr="00B56F3E">
        <w:rPr>
          <w:rFonts w:ascii="Times New Roman" w:eastAsia="TimesNewRoman" w:hAnsi="Times New Roman"/>
          <w:lang w:val="sk-SK"/>
        </w:rPr>
        <w:t xml:space="preserve">lergické reakcie </w:t>
      </w:r>
    </w:p>
    <w:p w:rsidR="0001322E" w:rsidRPr="00B56F3E" w:rsidRDefault="008C47A4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01322E" w:rsidRPr="00B56F3E">
        <w:rPr>
          <w:rFonts w:ascii="Times New Roman" w:eastAsia="TimesNewRoman" w:hAnsi="Times New Roman"/>
          <w:lang w:val="sk-SK"/>
        </w:rPr>
        <w:t>červen</w:t>
      </w:r>
      <w:r w:rsidR="00BB1351">
        <w:rPr>
          <w:rFonts w:ascii="Times New Roman" w:eastAsia="TimesNewRoman" w:hAnsi="Times New Roman"/>
          <w:lang w:val="sk-SK"/>
        </w:rPr>
        <w:t>a</w:t>
      </w:r>
      <w:r w:rsidR="0001322E" w:rsidRPr="00B56F3E">
        <w:rPr>
          <w:rFonts w:ascii="Times New Roman" w:eastAsia="TimesNewRoman" w:hAnsi="Times New Roman"/>
          <w:lang w:val="sk-SK"/>
        </w:rPr>
        <w:t xml:space="preserve">nie alebo bolesť v mieste </w:t>
      </w:r>
      <w:r w:rsidR="002635C7" w:rsidRPr="00B56F3E">
        <w:rPr>
          <w:rFonts w:ascii="Times New Roman" w:eastAsia="TimesNewRoman" w:hAnsi="Times New Roman"/>
          <w:lang w:val="sk-SK"/>
        </w:rPr>
        <w:t>podania</w:t>
      </w:r>
      <w:r w:rsidR="0001322E" w:rsidRPr="00B56F3E">
        <w:rPr>
          <w:rFonts w:ascii="Times New Roman" w:eastAsia="TimesNewRoman" w:hAnsi="Times New Roman"/>
          <w:lang w:val="sk-SK"/>
        </w:rPr>
        <w:t xml:space="preserve"> injekcie</w:t>
      </w:r>
    </w:p>
    <w:p w:rsidR="0001322E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01322E" w:rsidRPr="00B56F3E">
        <w:rPr>
          <w:rFonts w:ascii="Times New Roman" w:eastAsia="TimesNewRoman" w:hAnsi="Times New Roman"/>
          <w:lang w:val="sk-SK"/>
        </w:rPr>
        <w:t xml:space="preserve">olesť </w:t>
      </w:r>
      <w:r w:rsidR="002635C7" w:rsidRPr="00B56F3E">
        <w:rPr>
          <w:rFonts w:ascii="Times New Roman" w:eastAsia="TimesNewRoman" w:hAnsi="Times New Roman"/>
          <w:lang w:val="sk-SK"/>
        </w:rPr>
        <w:t xml:space="preserve">v </w:t>
      </w:r>
      <w:r w:rsidR="0001322E" w:rsidRPr="00B56F3E">
        <w:rPr>
          <w:rFonts w:ascii="Times New Roman" w:eastAsia="TimesNewRoman" w:hAnsi="Times New Roman"/>
          <w:lang w:val="sk-SK"/>
        </w:rPr>
        <w:t>úst</w:t>
      </w:r>
      <w:r w:rsidR="002635C7" w:rsidRPr="00B56F3E">
        <w:rPr>
          <w:rFonts w:ascii="Times New Roman" w:eastAsia="TimesNewRoman" w:hAnsi="Times New Roman"/>
          <w:lang w:val="sk-SK"/>
        </w:rPr>
        <w:t>ach</w:t>
      </w:r>
    </w:p>
    <w:p w:rsidR="0001322E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i</w:t>
      </w:r>
      <w:r w:rsidR="0001322E" w:rsidRPr="00B56F3E">
        <w:rPr>
          <w:rFonts w:ascii="Times New Roman" w:eastAsia="TimesNewRoman" w:hAnsi="Times New Roman"/>
          <w:lang w:val="sk-SK"/>
        </w:rPr>
        <w:t>nfekcie alebo zápal v ústach, tvorba vredov v ústach, pažeráku, žalúdku a črev</w:t>
      </w:r>
      <w:r w:rsidR="00B84888" w:rsidRPr="00B56F3E">
        <w:rPr>
          <w:rFonts w:ascii="Times New Roman" w:eastAsia="TimesNewRoman" w:hAnsi="Times New Roman"/>
          <w:lang w:val="sk-SK"/>
        </w:rPr>
        <w:t>ách</w:t>
      </w:r>
      <w:r w:rsidR="0001322E" w:rsidRPr="00B56F3E">
        <w:rPr>
          <w:rFonts w:ascii="Times New Roman" w:eastAsia="TimesNewRoman" w:hAnsi="Times New Roman"/>
          <w:lang w:val="sk-SK"/>
        </w:rPr>
        <w:t>, niekedy spojen</w:t>
      </w:r>
      <w:r w:rsidR="00752F38" w:rsidRPr="00B56F3E">
        <w:rPr>
          <w:rFonts w:ascii="Times New Roman" w:eastAsia="TimesNewRoman" w:hAnsi="Times New Roman"/>
          <w:lang w:val="sk-SK"/>
        </w:rPr>
        <w:t>é</w:t>
      </w:r>
      <w:r w:rsidR="0001322E" w:rsidRPr="00B56F3E">
        <w:rPr>
          <w:rFonts w:ascii="Times New Roman" w:eastAsia="TimesNewRoman" w:hAnsi="Times New Roman"/>
          <w:lang w:val="sk-SK"/>
        </w:rPr>
        <w:t xml:space="preserve"> s bolesťou alebo krvácaním, spomalená činnosť čriev (vrátane </w:t>
      </w:r>
      <w:r w:rsidR="00752F38" w:rsidRPr="00B56F3E">
        <w:rPr>
          <w:rFonts w:ascii="Times New Roman" w:eastAsia="TimesNewRoman" w:hAnsi="Times New Roman"/>
          <w:lang w:val="sk-SK"/>
        </w:rPr>
        <w:t>nepriechodnosti</w:t>
      </w:r>
      <w:r w:rsidR="0001322E" w:rsidRPr="00B56F3E">
        <w:rPr>
          <w:rFonts w:ascii="Times New Roman" w:eastAsia="TimesNewRoman" w:hAnsi="Times New Roman"/>
          <w:lang w:val="sk-SK"/>
        </w:rPr>
        <w:t xml:space="preserve">), </w:t>
      </w:r>
      <w:r w:rsidR="00623BC1" w:rsidRPr="00B56F3E">
        <w:rPr>
          <w:rFonts w:ascii="Times New Roman" w:eastAsia="TimesNewRoman" w:hAnsi="Times New Roman"/>
          <w:lang w:val="sk-SK"/>
        </w:rPr>
        <w:t xml:space="preserve">bolesť </w:t>
      </w:r>
      <w:r w:rsidR="0001322E" w:rsidRPr="00B56F3E">
        <w:rPr>
          <w:rFonts w:ascii="Times New Roman" w:eastAsia="TimesNewRoman" w:hAnsi="Times New Roman"/>
          <w:lang w:val="sk-SK"/>
        </w:rPr>
        <w:t>brucha a</w:t>
      </w:r>
      <w:r w:rsidR="00623BC1" w:rsidRPr="00B56F3E">
        <w:rPr>
          <w:rFonts w:ascii="Times New Roman" w:eastAsia="TimesNewRoman" w:hAnsi="Times New Roman"/>
          <w:lang w:val="sk-SK"/>
        </w:rPr>
        <w:t>lebo</w:t>
      </w:r>
      <w:r w:rsidR="0001322E" w:rsidRPr="00B56F3E">
        <w:rPr>
          <w:rFonts w:ascii="Times New Roman" w:eastAsia="TimesNewRoman" w:hAnsi="Times New Roman"/>
          <w:lang w:val="sk-SK"/>
        </w:rPr>
        <w:t> pažerák</w:t>
      </w:r>
      <w:r w:rsidR="00623BC1" w:rsidRPr="00B56F3E">
        <w:rPr>
          <w:rFonts w:ascii="Times New Roman" w:eastAsia="TimesNewRoman" w:hAnsi="Times New Roman"/>
          <w:lang w:val="sk-SK"/>
        </w:rPr>
        <w:t>a</w:t>
      </w:r>
      <w:r w:rsidR="0001322E" w:rsidRPr="00B56F3E">
        <w:rPr>
          <w:rFonts w:ascii="Times New Roman" w:eastAsia="TimesNewRoman" w:hAnsi="Times New Roman"/>
          <w:lang w:val="sk-SK"/>
        </w:rPr>
        <w:t>, sťažené prehĺtanie, vracanie krvi</w:t>
      </w:r>
    </w:p>
    <w:p w:rsidR="0001322E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</w:t>
      </w:r>
      <w:r w:rsidR="0001322E" w:rsidRPr="00B56F3E">
        <w:rPr>
          <w:rFonts w:ascii="Times New Roman" w:eastAsia="TimesNewRoman" w:hAnsi="Times New Roman"/>
          <w:lang w:val="sk-SK"/>
        </w:rPr>
        <w:t>ožné infekcie</w:t>
      </w:r>
    </w:p>
    <w:p w:rsidR="0001322E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01322E" w:rsidRPr="00B56F3E">
        <w:rPr>
          <w:rFonts w:ascii="Times New Roman" w:eastAsia="TimesNewRoman" w:hAnsi="Times New Roman"/>
          <w:lang w:val="sk-SK"/>
        </w:rPr>
        <w:t>akteriálne a vírusové infekcie</w:t>
      </w:r>
    </w:p>
    <w:p w:rsidR="0001322E" w:rsidRPr="00B56F3E" w:rsidRDefault="00623BC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infekcie </w:t>
      </w:r>
      <w:r w:rsidR="009F26BF" w:rsidRPr="00B56F3E">
        <w:rPr>
          <w:rFonts w:ascii="Times New Roman" w:eastAsia="TimesNewRoman" w:hAnsi="Times New Roman"/>
          <w:lang w:val="sk-SK"/>
        </w:rPr>
        <w:t>z</w:t>
      </w:r>
      <w:r w:rsidR="0001322E" w:rsidRPr="00B56F3E">
        <w:rPr>
          <w:rFonts w:ascii="Times New Roman" w:eastAsia="TimesNewRoman" w:hAnsi="Times New Roman"/>
          <w:lang w:val="sk-SK"/>
        </w:rPr>
        <w:t>ub</w:t>
      </w:r>
      <w:r w:rsidRPr="00B56F3E">
        <w:rPr>
          <w:rFonts w:ascii="Times New Roman" w:eastAsia="TimesNewRoman" w:hAnsi="Times New Roman"/>
          <w:lang w:val="sk-SK"/>
        </w:rPr>
        <w:t>ov</w:t>
      </w:r>
    </w:p>
    <w:p w:rsidR="0001322E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01322E" w:rsidRPr="00B56F3E">
        <w:rPr>
          <w:rFonts w:ascii="Times New Roman" w:eastAsia="TimesNewRoman" w:hAnsi="Times New Roman"/>
          <w:lang w:val="sk-SK"/>
        </w:rPr>
        <w:t>ápal pankreasu (podžalúdková ž</w:t>
      </w:r>
      <w:r w:rsidR="001A16C4">
        <w:rPr>
          <w:rFonts w:ascii="Times New Roman" w:eastAsia="TimesNewRoman" w:hAnsi="Times New Roman"/>
          <w:lang w:val="sk-SK"/>
        </w:rPr>
        <w:t>ľ</w:t>
      </w:r>
      <w:r w:rsidR="0001322E" w:rsidRPr="00B56F3E">
        <w:rPr>
          <w:rFonts w:ascii="Times New Roman" w:eastAsia="TimesNewRoman" w:hAnsi="Times New Roman"/>
          <w:lang w:val="sk-SK"/>
        </w:rPr>
        <w:t>aza), upchatie žlčov</w:t>
      </w:r>
      <w:r w:rsidR="00623BC1" w:rsidRPr="00B56F3E">
        <w:rPr>
          <w:rFonts w:ascii="Times New Roman" w:eastAsia="TimesNewRoman" w:hAnsi="Times New Roman"/>
          <w:lang w:val="sk-SK"/>
        </w:rPr>
        <w:t>odu</w:t>
      </w:r>
    </w:p>
    <w:p w:rsidR="0001322E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01322E" w:rsidRPr="00B56F3E">
        <w:rPr>
          <w:rFonts w:ascii="Times New Roman" w:eastAsia="TimesNewRoman" w:hAnsi="Times New Roman"/>
          <w:lang w:val="sk-SK"/>
        </w:rPr>
        <w:t xml:space="preserve">olesť pohlavných </w:t>
      </w:r>
      <w:r w:rsidR="00D17F1D" w:rsidRPr="00B56F3E">
        <w:rPr>
          <w:rFonts w:ascii="Times New Roman" w:eastAsia="TimesNewRoman" w:hAnsi="Times New Roman"/>
          <w:lang w:val="sk-SK"/>
        </w:rPr>
        <w:t>orgánov</w:t>
      </w:r>
      <w:r w:rsidR="0001322E" w:rsidRPr="00B56F3E">
        <w:rPr>
          <w:rFonts w:ascii="Times New Roman" w:eastAsia="TimesNewRoman" w:hAnsi="Times New Roman"/>
          <w:lang w:val="sk-SK"/>
        </w:rPr>
        <w:t>, problém s</w:t>
      </w:r>
      <w:r w:rsidR="00623BC1" w:rsidRPr="00B56F3E">
        <w:rPr>
          <w:rFonts w:ascii="Times New Roman" w:eastAsia="TimesNewRoman" w:hAnsi="Times New Roman"/>
          <w:lang w:val="sk-SK"/>
        </w:rPr>
        <w:t xml:space="preserve"> dosiahnutím </w:t>
      </w:r>
      <w:r w:rsidR="0001322E" w:rsidRPr="00B56F3E">
        <w:rPr>
          <w:rFonts w:ascii="Times New Roman" w:eastAsia="TimesNewRoman" w:hAnsi="Times New Roman"/>
          <w:lang w:val="sk-SK"/>
        </w:rPr>
        <w:t>erekci</w:t>
      </w:r>
      <w:r w:rsidR="00623BC1" w:rsidRPr="00B56F3E">
        <w:rPr>
          <w:rFonts w:ascii="Times New Roman" w:eastAsia="TimesNewRoman" w:hAnsi="Times New Roman"/>
          <w:lang w:val="sk-SK"/>
        </w:rPr>
        <w:t>e</w:t>
      </w:r>
    </w:p>
    <w:p w:rsidR="0001322E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A800B0" w:rsidRPr="00B56F3E">
        <w:rPr>
          <w:rFonts w:ascii="Times New Roman" w:eastAsia="TimesNewRoman" w:hAnsi="Times New Roman"/>
          <w:lang w:val="sk-SK"/>
        </w:rPr>
        <w:t>árast telesnej hmotnosti</w:t>
      </w:r>
    </w:p>
    <w:p w:rsidR="00A800B0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A800B0" w:rsidRPr="00B56F3E">
        <w:rPr>
          <w:rFonts w:ascii="Times New Roman" w:eastAsia="TimesNewRoman" w:hAnsi="Times New Roman"/>
          <w:lang w:val="sk-SK"/>
        </w:rPr>
        <w:t>mäd</w:t>
      </w:r>
    </w:p>
    <w:p w:rsidR="00A800B0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lastRenderedPageBreak/>
        <w:t>h</w:t>
      </w:r>
      <w:r w:rsidR="00A800B0" w:rsidRPr="00B56F3E">
        <w:rPr>
          <w:rFonts w:ascii="Times New Roman" w:eastAsia="TimesNewRoman" w:hAnsi="Times New Roman"/>
          <w:lang w:val="sk-SK"/>
        </w:rPr>
        <w:t>epa</w:t>
      </w:r>
      <w:r w:rsidR="00623BC1" w:rsidRPr="00B56F3E">
        <w:rPr>
          <w:rFonts w:ascii="Times New Roman" w:eastAsia="TimesNewRoman" w:hAnsi="Times New Roman"/>
          <w:lang w:val="sk-SK"/>
        </w:rPr>
        <w:t>ti</w:t>
      </w:r>
      <w:r w:rsidR="00A800B0" w:rsidRPr="00B56F3E">
        <w:rPr>
          <w:rFonts w:ascii="Times New Roman" w:eastAsia="TimesNewRoman" w:hAnsi="Times New Roman"/>
          <w:lang w:val="sk-SK"/>
        </w:rPr>
        <w:t>tída (zápal pečene)</w:t>
      </w:r>
    </w:p>
    <w:p w:rsidR="00A800B0" w:rsidRPr="00B56F3E" w:rsidRDefault="00085C37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ťažkosti </w:t>
      </w:r>
      <w:r w:rsidR="00DB6CB8" w:rsidRPr="00B56F3E">
        <w:rPr>
          <w:rFonts w:ascii="Times New Roman" w:eastAsia="TimesNewRoman" w:hAnsi="Times New Roman"/>
          <w:lang w:val="sk-SK"/>
        </w:rPr>
        <w:t>súvisiaceho s </w:t>
      </w:r>
      <w:r w:rsidRPr="00B56F3E">
        <w:rPr>
          <w:rFonts w:ascii="Times New Roman" w:eastAsia="TimesNewRoman" w:hAnsi="Times New Roman"/>
          <w:lang w:val="sk-SK"/>
        </w:rPr>
        <w:t>podaní</w:t>
      </w:r>
      <w:r w:rsidR="00DB6CB8" w:rsidRPr="00B56F3E">
        <w:rPr>
          <w:rFonts w:ascii="Times New Roman" w:eastAsia="TimesNewRoman" w:hAnsi="Times New Roman"/>
          <w:lang w:val="sk-SK"/>
        </w:rPr>
        <w:t xml:space="preserve">m injekcie </w:t>
      </w:r>
      <w:r w:rsidR="00A800B0" w:rsidRPr="00B56F3E">
        <w:rPr>
          <w:rFonts w:ascii="Times New Roman" w:eastAsia="TimesNewRoman" w:hAnsi="Times New Roman"/>
          <w:lang w:val="sk-SK"/>
        </w:rPr>
        <w:t xml:space="preserve">v mieste podania </w:t>
      </w:r>
    </w:p>
    <w:p w:rsidR="00A800B0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</w:t>
      </w:r>
      <w:r w:rsidR="00A800B0" w:rsidRPr="00B56F3E">
        <w:rPr>
          <w:rFonts w:ascii="Times New Roman" w:eastAsia="TimesNewRoman" w:hAnsi="Times New Roman"/>
          <w:lang w:val="sk-SK"/>
        </w:rPr>
        <w:t>ožné reakcie a poruchy kože (ktoré môžu byť závažné a</w:t>
      </w:r>
      <w:r w:rsidR="002635C7" w:rsidRPr="00B56F3E">
        <w:rPr>
          <w:rFonts w:ascii="Times New Roman" w:eastAsia="TimesNewRoman" w:hAnsi="Times New Roman"/>
          <w:lang w:val="sk-SK"/>
        </w:rPr>
        <w:t> </w:t>
      </w:r>
      <w:r w:rsidR="00A800B0" w:rsidRPr="00B56F3E">
        <w:rPr>
          <w:rFonts w:ascii="Times New Roman" w:eastAsia="TimesNewRoman" w:hAnsi="Times New Roman"/>
          <w:lang w:val="sk-SK"/>
        </w:rPr>
        <w:t>život</w:t>
      </w:r>
      <w:r w:rsidR="002635C7" w:rsidRPr="00B56F3E">
        <w:rPr>
          <w:rFonts w:ascii="Times New Roman" w:eastAsia="TimesNewRoman" w:hAnsi="Times New Roman"/>
          <w:lang w:val="sk-SK"/>
        </w:rPr>
        <w:t xml:space="preserve"> </w:t>
      </w:r>
      <w:r w:rsidR="00A800B0" w:rsidRPr="00B56F3E">
        <w:rPr>
          <w:rFonts w:ascii="Times New Roman" w:eastAsia="TimesNewRoman" w:hAnsi="Times New Roman"/>
          <w:lang w:val="sk-SK"/>
        </w:rPr>
        <w:t>ohrozujúce), vredy na koži</w:t>
      </w:r>
    </w:p>
    <w:p w:rsidR="00A800B0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m</w:t>
      </w:r>
      <w:r w:rsidR="00A800B0" w:rsidRPr="00B56F3E">
        <w:rPr>
          <w:rFonts w:ascii="Times New Roman" w:eastAsia="TimesNewRoman" w:hAnsi="Times New Roman"/>
          <w:lang w:val="sk-SK"/>
        </w:rPr>
        <w:t xml:space="preserve">odriny, </w:t>
      </w:r>
      <w:r w:rsidR="002635C7" w:rsidRPr="00B56F3E">
        <w:rPr>
          <w:rFonts w:ascii="Times New Roman" w:eastAsia="TimesNewRoman" w:hAnsi="Times New Roman"/>
          <w:lang w:val="sk-SK"/>
        </w:rPr>
        <w:t>pády</w:t>
      </w:r>
      <w:r w:rsidR="00A800B0" w:rsidRPr="00B56F3E">
        <w:rPr>
          <w:rFonts w:ascii="Times New Roman" w:eastAsia="TimesNewRoman" w:hAnsi="Times New Roman"/>
          <w:lang w:val="sk-SK"/>
        </w:rPr>
        <w:t xml:space="preserve"> a poranenia</w:t>
      </w:r>
    </w:p>
    <w:p w:rsidR="00A800B0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A800B0" w:rsidRPr="00B56F3E">
        <w:rPr>
          <w:rFonts w:ascii="Times New Roman" w:eastAsia="TimesNewRoman" w:hAnsi="Times New Roman"/>
          <w:lang w:val="sk-SK"/>
        </w:rPr>
        <w:t xml:space="preserve">ápal alebo krvácanie </w:t>
      </w:r>
      <w:r w:rsidR="00910340" w:rsidRPr="00B56F3E">
        <w:rPr>
          <w:rFonts w:ascii="Times New Roman" w:eastAsia="TimesNewRoman" w:hAnsi="Times New Roman"/>
          <w:lang w:val="sk-SK"/>
        </w:rPr>
        <w:t>ciev</w:t>
      </w:r>
      <w:r w:rsidR="00A800B0" w:rsidRPr="00B56F3E">
        <w:rPr>
          <w:rFonts w:ascii="Times New Roman" w:eastAsia="TimesNewRoman" w:hAnsi="Times New Roman"/>
          <w:lang w:val="sk-SK"/>
        </w:rPr>
        <w:t xml:space="preserve">, ktoré sa môže prejaviť </w:t>
      </w:r>
      <w:r w:rsidR="00D0621B" w:rsidRPr="00B56F3E">
        <w:rPr>
          <w:rFonts w:ascii="Times New Roman" w:eastAsia="TimesNewRoman" w:hAnsi="Times New Roman"/>
          <w:lang w:val="sk-SK"/>
        </w:rPr>
        <w:t>ako</w:t>
      </w:r>
      <w:r w:rsidR="00A800B0" w:rsidRPr="00B56F3E">
        <w:rPr>
          <w:rFonts w:ascii="Times New Roman" w:eastAsia="TimesNewRoman" w:hAnsi="Times New Roman"/>
          <w:lang w:val="sk-SK"/>
        </w:rPr>
        <w:t xml:space="preserve"> mal</w:t>
      </w:r>
      <w:r w:rsidR="00D0621B" w:rsidRPr="00B56F3E">
        <w:rPr>
          <w:rFonts w:ascii="Times New Roman" w:eastAsia="TimesNewRoman" w:hAnsi="Times New Roman"/>
          <w:lang w:val="sk-SK"/>
        </w:rPr>
        <w:t>é</w:t>
      </w:r>
      <w:r w:rsidR="00A800B0" w:rsidRPr="00B56F3E">
        <w:rPr>
          <w:rFonts w:ascii="Times New Roman" w:eastAsia="TimesNewRoman" w:hAnsi="Times New Roman"/>
          <w:lang w:val="sk-SK"/>
        </w:rPr>
        <w:t xml:space="preserve"> červen</w:t>
      </w:r>
      <w:r w:rsidR="00D0621B" w:rsidRPr="00B56F3E">
        <w:rPr>
          <w:rFonts w:ascii="Times New Roman" w:eastAsia="TimesNewRoman" w:hAnsi="Times New Roman"/>
          <w:lang w:val="sk-SK"/>
        </w:rPr>
        <w:t>é</w:t>
      </w:r>
      <w:r w:rsidR="00A800B0" w:rsidRPr="00B56F3E">
        <w:rPr>
          <w:rFonts w:ascii="Times New Roman" w:eastAsia="TimesNewRoman" w:hAnsi="Times New Roman"/>
          <w:lang w:val="sk-SK"/>
        </w:rPr>
        <w:t xml:space="preserve"> alebo </w:t>
      </w:r>
      <w:r w:rsidR="00D0621B" w:rsidRPr="00B56F3E">
        <w:rPr>
          <w:rFonts w:ascii="Times New Roman" w:eastAsia="TimesNewRoman" w:hAnsi="Times New Roman"/>
          <w:lang w:val="sk-SK"/>
        </w:rPr>
        <w:t>fialové</w:t>
      </w:r>
      <w:r w:rsidR="00A800B0" w:rsidRPr="00B56F3E">
        <w:rPr>
          <w:rFonts w:ascii="Times New Roman" w:eastAsia="TimesNewRoman" w:hAnsi="Times New Roman"/>
          <w:lang w:val="sk-SK"/>
        </w:rPr>
        <w:t xml:space="preserve"> bodk</w:t>
      </w:r>
      <w:r w:rsidR="00D0621B" w:rsidRPr="00B56F3E">
        <w:rPr>
          <w:rFonts w:ascii="Times New Roman" w:eastAsia="TimesNewRoman" w:hAnsi="Times New Roman"/>
          <w:lang w:val="sk-SK"/>
        </w:rPr>
        <w:t>y</w:t>
      </w:r>
      <w:r w:rsidR="00A800B0" w:rsidRPr="00B56F3E">
        <w:rPr>
          <w:rFonts w:ascii="Times New Roman" w:eastAsia="TimesNewRoman" w:hAnsi="Times New Roman"/>
          <w:lang w:val="sk-SK"/>
        </w:rPr>
        <w:t xml:space="preserve"> (obvykle na nohách) až </w:t>
      </w:r>
      <w:r w:rsidR="00D0621B" w:rsidRPr="00B56F3E">
        <w:rPr>
          <w:rFonts w:ascii="Times New Roman" w:eastAsia="TimesNewRoman" w:hAnsi="Times New Roman"/>
          <w:lang w:val="sk-SK"/>
        </w:rPr>
        <w:t xml:space="preserve">ako </w:t>
      </w:r>
      <w:r w:rsidR="00A800B0" w:rsidRPr="00B56F3E">
        <w:rPr>
          <w:rFonts w:ascii="Times New Roman" w:eastAsia="TimesNewRoman" w:hAnsi="Times New Roman"/>
          <w:lang w:val="sk-SK"/>
        </w:rPr>
        <w:t>rozsiahl</w:t>
      </w:r>
      <w:r w:rsidR="00D0621B" w:rsidRPr="00B56F3E">
        <w:rPr>
          <w:rFonts w:ascii="Times New Roman" w:eastAsia="TimesNewRoman" w:hAnsi="Times New Roman"/>
          <w:lang w:val="sk-SK"/>
        </w:rPr>
        <w:t>e</w:t>
      </w:r>
      <w:r w:rsidR="00A800B0" w:rsidRPr="00B56F3E">
        <w:rPr>
          <w:rFonts w:ascii="Times New Roman" w:eastAsia="TimesNewRoman" w:hAnsi="Times New Roman"/>
          <w:lang w:val="sk-SK"/>
        </w:rPr>
        <w:t xml:space="preserve"> </w:t>
      </w:r>
      <w:r w:rsidR="00D0621B" w:rsidRPr="00B56F3E">
        <w:rPr>
          <w:rFonts w:ascii="Times New Roman" w:eastAsia="TimesNewRoman" w:hAnsi="Times New Roman"/>
          <w:lang w:val="sk-SK"/>
        </w:rPr>
        <w:t>škvrny podobné modrine</w:t>
      </w:r>
      <w:r w:rsidR="002F5718" w:rsidRPr="00B56F3E">
        <w:rPr>
          <w:rFonts w:ascii="Times New Roman" w:eastAsia="TimesNewRoman" w:hAnsi="Times New Roman"/>
          <w:lang w:val="sk-SK"/>
        </w:rPr>
        <w:t xml:space="preserve"> pod kožou alebo tkaniv</w:t>
      </w:r>
      <w:r w:rsidR="00D0621B" w:rsidRPr="00B56F3E">
        <w:rPr>
          <w:rFonts w:ascii="Times New Roman" w:eastAsia="TimesNewRoman" w:hAnsi="Times New Roman"/>
          <w:lang w:val="sk-SK"/>
        </w:rPr>
        <w:t>om</w:t>
      </w:r>
    </w:p>
    <w:p w:rsidR="002F5718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2F5718" w:rsidRPr="00B56F3E">
        <w:rPr>
          <w:rFonts w:ascii="Times New Roman" w:eastAsia="TimesNewRoman" w:hAnsi="Times New Roman"/>
          <w:lang w:val="sk-SK"/>
        </w:rPr>
        <w:t>ezhubné cysty</w:t>
      </w:r>
    </w:p>
    <w:p w:rsidR="002F5718" w:rsidRPr="00B56F3E" w:rsidRDefault="009F26BF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2F5718" w:rsidRPr="00B56F3E">
        <w:rPr>
          <w:rFonts w:ascii="Times New Roman" w:eastAsia="TimesNewRoman" w:hAnsi="Times New Roman"/>
          <w:lang w:val="sk-SK"/>
        </w:rPr>
        <w:t>ávažné stavy mozgu, ktoré po liečbe vymiznú, ako sú záchvaty, vysoký krvný tlak, bolesti hlavy, únava, zmätenosť, slepota alebo iné ťažkosti s videním.</w:t>
      </w:r>
    </w:p>
    <w:p w:rsidR="00FE4B28" w:rsidRPr="00B56F3E" w:rsidRDefault="00FE4B28" w:rsidP="00FE4B2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2F5718" w:rsidRPr="00B56F3E" w:rsidRDefault="002F5718" w:rsidP="00A5728E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" w:hAnsi="Times New Roman"/>
          <w:b/>
          <w:color w:val="000000"/>
          <w:lang w:val="sk-SK"/>
        </w:rPr>
        <w:t xml:space="preserve">Zriedkavé </w:t>
      </w:r>
      <w:r w:rsidRPr="00B56F3E">
        <w:rPr>
          <w:rFonts w:ascii="Times New Roman" w:eastAsia="TimesNewRoman,Bold" w:hAnsi="Times New Roman"/>
          <w:b/>
          <w:bCs/>
          <w:lang w:val="sk-SK"/>
        </w:rPr>
        <w:t>vedľajšie účinky (môžu postih</w:t>
      </w:r>
      <w:r w:rsidR="005C0A11" w:rsidRPr="00B56F3E">
        <w:rPr>
          <w:rFonts w:ascii="Times New Roman" w:eastAsia="TimesNewRoman,Bold" w:hAnsi="Times New Roman"/>
          <w:b/>
          <w:bCs/>
          <w:lang w:val="sk-SK"/>
        </w:rPr>
        <w:t>ovať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menej ako 1 z 1 000 </w:t>
      </w:r>
      <w:r w:rsidR="005C0A11" w:rsidRPr="00B56F3E">
        <w:rPr>
          <w:rFonts w:ascii="Times New Roman" w:eastAsia="TimesNewRoman,Bold" w:hAnsi="Times New Roman"/>
          <w:b/>
          <w:bCs/>
          <w:lang w:val="sk-SK"/>
        </w:rPr>
        <w:t>osôb</w:t>
      </w:r>
      <w:r w:rsidRPr="00B56F3E">
        <w:rPr>
          <w:rFonts w:ascii="Times New Roman" w:eastAsia="TimesNewRoman,Bold" w:hAnsi="Times New Roman"/>
          <w:b/>
          <w:bCs/>
          <w:lang w:val="sk-SK"/>
        </w:rPr>
        <w:t>)</w:t>
      </w:r>
    </w:p>
    <w:p w:rsidR="002F5718" w:rsidRPr="00B56F3E" w:rsidRDefault="000638CA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p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 xml:space="preserve">roblémy so srdcom zahŕňajúce srdcový </w:t>
      </w:r>
      <w:r w:rsidR="00F7256A" w:rsidRPr="00B56F3E">
        <w:rPr>
          <w:rFonts w:ascii="Times New Roman" w:eastAsia="TimesNewRoman" w:hAnsi="Times New Roman"/>
          <w:color w:val="000000"/>
          <w:lang w:val="sk-SK"/>
        </w:rPr>
        <w:t>infarkt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 xml:space="preserve">, </w:t>
      </w:r>
      <w:r w:rsidR="008C47A4" w:rsidRPr="00B56F3E">
        <w:rPr>
          <w:rFonts w:ascii="Times New Roman" w:eastAsia="TimesNewRoman" w:hAnsi="Times New Roman"/>
          <w:color w:val="000000"/>
          <w:lang w:val="sk-SK"/>
        </w:rPr>
        <w:t>srdcovú angínu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 xml:space="preserve"> (</w:t>
      </w:r>
      <w:r w:rsidR="0034438D" w:rsidRPr="00B56F3E">
        <w:rPr>
          <w:rFonts w:ascii="Times New Roman" w:eastAsia="TimesNewRoman" w:hAnsi="Times New Roman"/>
          <w:color w:val="000000"/>
          <w:lang w:val="sk-SK"/>
        </w:rPr>
        <w:t>bolesť na hrudi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>)</w:t>
      </w:r>
    </w:p>
    <w:p w:rsidR="00D72A67" w:rsidRPr="00B56F3E" w:rsidRDefault="00175A26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návaly horúčavy</w:t>
      </w:r>
    </w:p>
    <w:p w:rsidR="00D72A67" w:rsidRPr="00B56F3E" w:rsidRDefault="000638CA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z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>mena sfarbenia žíl</w:t>
      </w:r>
    </w:p>
    <w:p w:rsidR="00D72A67" w:rsidRPr="00B56F3E" w:rsidRDefault="000638CA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z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 xml:space="preserve">ápal </w:t>
      </w:r>
      <w:r w:rsidR="002635C7" w:rsidRPr="00B56F3E">
        <w:rPr>
          <w:rFonts w:ascii="Times New Roman" w:eastAsia="TimesNewRoman" w:hAnsi="Times New Roman"/>
          <w:color w:val="000000"/>
          <w:lang w:val="sk-SK"/>
        </w:rPr>
        <w:t>miechov</w:t>
      </w:r>
      <w:r w:rsidR="00FC0764" w:rsidRPr="00B56F3E">
        <w:rPr>
          <w:rFonts w:ascii="Times New Roman" w:eastAsia="TimesNewRoman" w:hAnsi="Times New Roman"/>
          <w:color w:val="000000"/>
          <w:lang w:val="sk-SK"/>
        </w:rPr>
        <w:t>ého</w:t>
      </w:r>
      <w:r w:rsidR="002635C7" w:rsidRPr="00B56F3E">
        <w:rPr>
          <w:rFonts w:ascii="Times New Roman" w:eastAsia="TimesNewRoman" w:hAnsi="Times New Roman"/>
          <w:color w:val="000000"/>
          <w:lang w:val="sk-SK"/>
        </w:rPr>
        <w:t xml:space="preserve"> nerv</w:t>
      </w:r>
      <w:r w:rsidR="00FC0764" w:rsidRPr="00B56F3E">
        <w:rPr>
          <w:rFonts w:ascii="Times New Roman" w:eastAsia="TimesNewRoman" w:hAnsi="Times New Roman"/>
          <w:color w:val="000000"/>
          <w:lang w:val="sk-SK"/>
        </w:rPr>
        <w:t>u</w:t>
      </w:r>
    </w:p>
    <w:p w:rsidR="00D72A67" w:rsidRPr="00B56F3E" w:rsidRDefault="000638CA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ť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>ažkosti s u</w:t>
      </w:r>
      <w:r w:rsidR="006859A8" w:rsidRPr="00B56F3E">
        <w:rPr>
          <w:rFonts w:ascii="Times New Roman" w:eastAsia="TimesNewRoman" w:hAnsi="Times New Roman"/>
          <w:color w:val="000000"/>
          <w:lang w:val="sk-SK"/>
        </w:rPr>
        <w:t>chom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>, krvácanie z u</w:t>
      </w:r>
      <w:r w:rsidR="006859A8" w:rsidRPr="00B56F3E">
        <w:rPr>
          <w:rFonts w:ascii="Times New Roman" w:eastAsia="TimesNewRoman" w:hAnsi="Times New Roman"/>
          <w:color w:val="000000"/>
          <w:lang w:val="sk-SK"/>
        </w:rPr>
        <w:t>cha</w:t>
      </w:r>
    </w:p>
    <w:p w:rsidR="00D72A67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z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>nížená funkcia štítnej žľazy</w:t>
      </w:r>
    </w:p>
    <w:p w:rsidR="00D72A67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B</w:t>
      </w:r>
      <w:r w:rsidR="00D72A67" w:rsidRPr="00B56F3E">
        <w:rPr>
          <w:rFonts w:ascii="Times New Roman" w:eastAsia="TimesNewRoman" w:hAnsi="Times New Roman"/>
          <w:color w:val="000000"/>
          <w:lang w:val="sk-SK"/>
        </w:rPr>
        <w:t>uddov-Chiariho syndróm (</w:t>
      </w:r>
      <w:r w:rsidR="006859A8" w:rsidRPr="00B56F3E">
        <w:rPr>
          <w:rFonts w:ascii="Times New Roman" w:eastAsia="TimesNewRoman" w:hAnsi="Times New Roman"/>
          <w:color w:val="000000"/>
          <w:lang w:val="sk-SK"/>
        </w:rPr>
        <w:t xml:space="preserve">klinické 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 xml:space="preserve">príznaky </w:t>
      </w:r>
      <w:r w:rsidR="006859A8" w:rsidRPr="00B56F3E">
        <w:rPr>
          <w:rFonts w:ascii="Times New Roman" w:eastAsia="TimesNewRoman" w:hAnsi="Times New Roman"/>
          <w:color w:val="000000"/>
          <w:lang w:val="sk-SK"/>
        </w:rPr>
        <w:t>spôsobené up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>chat</w:t>
      </w:r>
      <w:r w:rsidR="006859A8" w:rsidRPr="00B56F3E">
        <w:rPr>
          <w:rFonts w:ascii="Times New Roman" w:eastAsia="TimesNewRoman" w:hAnsi="Times New Roman"/>
          <w:color w:val="000000"/>
          <w:lang w:val="sk-SK"/>
        </w:rPr>
        <w:t>ím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 xml:space="preserve"> </w:t>
      </w:r>
      <w:r w:rsidR="00472537" w:rsidRPr="00B56F3E">
        <w:rPr>
          <w:rFonts w:ascii="Times New Roman" w:eastAsia="TimesNewRoman" w:hAnsi="Times New Roman"/>
          <w:color w:val="000000"/>
          <w:lang w:val="sk-SK"/>
        </w:rPr>
        <w:t>ciev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> pečen</w:t>
      </w:r>
      <w:r w:rsidR="00B75BE9" w:rsidRPr="00B56F3E">
        <w:rPr>
          <w:rFonts w:ascii="Times New Roman" w:eastAsia="TimesNewRoman" w:hAnsi="Times New Roman"/>
          <w:color w:val="000000"/>
          <w:lang w:val="sk-SK"/>
        </w:rPr>
        <w:t>e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>)</w:t>
      </w:r>
    </w:p>
    <w:p w:rsidR="00362695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z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>meny alebo poruchy funkcie čriev</w:t>
      </w:r>
    </w:p>
    <w:p w:rsidR="00362695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k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>rvácanie</w:t>
      </w:r>
      <w:r w:rsidR="006859A8" w:rsidRPr="00B56F3E">
        <w:rPr>
          <w:rFonts w:ascii="Times New Roman" w:eastAsia="TimesNewRoman" w:hAnsi="Times New Roman"/>
          <w:color w:val="000000"/>
          <w:lang w:val="sk-SK"/>
        </w:rPr>
        <w:t xml:space="preserve"> </w:t>
      </w:r>
      <w:r w:rsidR="00FD1868" w:rsidRPr="00B56F3E">
        <w:rPr>
          <w:rFonts w:ascii="Times New Roman" w:eastAsia="TimesNewRoman" w:hAnsi="Times New Roman"/>
          <w:color w:val="000000"/>
          <w:lang w:val="sk-SK"/>
        </w:rPr>
        <w:t>do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 xml:space="preserve"> mozgu</w:t>
      </w:r>
    </w:p>
    <w:p w:rsidR="00362695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sk-SK"/>
        </w:rPr>
      </w:pPr>
      <w:r w:rsidRPr="00B56F3E">
        <w:rPr>
          <w:rFonts w:ascii="Times New Roman" w:eastAsia="TimesNewRoman" w:hAnsi="Times New Roman"/>
          <w:color w:val="000000"/>
          <w:lang w:val="sk-SK"/>
        </w:rPr>
        <w:t>ž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 xml:space="preserve">lté </w:t>
      </w:r>
      <w:r w:rsidR="00E063DD" w:rsidRPr="00B56F3E">
        <w:rPr>
          <w:rFonts w:ascii="Times New Roman" w:eastAsia="TimesNewRoman" w:hAnsi="Times New Roman"/>
          <w:color w:val="000000"/>
          <w:lang w:val="sk-SK"/>
        </w:rPr>
        <w:t>s</w:t>
      </w:r>
      <w:r w:rsidR="00362695" w:rsidRPr="00B56F3E">
        <w:rPr>
          <w:rFonts w:ascii="Times New Roman" w:eastAsia="TimesNewRoman" w:hAnsi="Times New Roman"/>
          <w:color w:val="000000"/>
          <w:lang w:val="sk-SK"/>
        </w:rPr>
        <w:t>farbenie očí a kože (žltačka)</w:t>
      </w:r>
    </w:p>
    <w:p w:rsidR="00362695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362695" w:rsidRPr="00B56F3E">
        <w:rPr>
          <w:rFonts w:ascii="Times New Roman" w:eastAsia="TimesNewRoman" w:hAnsi="Times New Roman"/>
          <w:lang w:val="sk-SK"/>
        </w:rPr>
        <w:t>ávažná alergická reakcia (anafylaktick</w:t>
      </w:r>
      <w:r w:rsidR="00E063DD" w:rsidRPr="00B56F3E">
        <w:rPr>
          <w:rFonts w:ascii="Times New Roman" w:eastAsia="TimesNewRoman" w:hAnsi="Times New Roman"/>
          <w:lang w:val="sk-SK"/>
        </w:rPr>
        <w:t>ý</w:t>
      </w:r>
      <w:r w:rsidR="00362695" w:rsidRPr="00B56F3E">
        <w:rPr>
          <w:rFonts w:ascii="Times New Roman" w:eastAsia="TimesNewRoman" w:hAnsi="Times New Roman"/>
          <w:lang w:val="sk-SK"/>
        </w:rPr>
        <w:t xml:space="preserve"> </w:t>
      </w:r>
      <w:r w:rsidR="00E063DD" w:rsidRPr="00B56F3E">
        <w:rPr>
          <w:rFonts w:ascii="Times New Roman" w:eastAsia="TimesNewRoman" w:hAnsi="Times New Roman"/>
          <w:lang w:val="sk-SK"/>
        </w:rPr>
        <w:t>šok</w:t>
      </w:r>
      <w:r w:rsidR="00362695" w:rsidRPr="00B56F3E">
        <w:rPr>
          <w:rFonts w:ascii="Times New Roman" w:eastAsia="TimesNewRoman" w:hAnsi="Times New Roman"/>
          <w:lang w:val="sk-SK"/>
        </w:rPr>
        <w:t xml:space="preserve">), ktorej prejavy môžu zahŕňať sťažené dýchanie, bolesť na hrudi alebo </w:t>
      </w:r>
      <w:r w:rsidR="008C47A4" w:rsidRPr="00B56F3E">
        <w:rPr>
          <w:rFonts w:ascii="Times New Roman" w:eastAsia="TimesNewRoman" w:hAnsi="Times New Roman"/>
          <w:lang w:val="sk-SK"/>
        </w:rPr>
        <w:t>tlak na hrud</w:t>
      </w:r>
      <w:r w:rsidR="00E063DD" w:rsidRPr="00B56F3E">
        <w:rPr>
          <w:rFonts w:ascii="Times New Roman" w:eastAsia="TimesNewRoman" w:hAnsi="Times New Roman"/>
          <w:lang w:val="sk-SK"/>
        </w:rPr>
        <w:t>i</w:t>
      </w:r>
      <w:r w:rsidR="00362695" w:rsidRPr="00B56F3E">
        <w:rPr>
          <w:rFonts w:ascii="Times New Roman" w:eastAsia="TimesNewRoman" w:hAnsi="Times New Roman"/>
          <w:lang w:val="sk-SK"/>
        </w:rPr>
        <w:t xml:space="preserve"> a/alebo závraty/</w:t>
      </w:r>
      <w:r w:rsidR="001262BE" w:rsidRPr="00B56F3E">
        <w:rPr>
          <w:rFonts w:ascii="Times New Roman" w:eastAsia="TimesNewRoman" w:hAnsi="Times New Roman"/>
          <w:lang w:val="sk-SK"/>
        </w:rPr>
        <w:t>mdloby</w:t>
      </w:r>
      <w:r w:rsidR="00362695" w:rsidRPr="00B56F3E">
        <w:rPr>
          <w:rFonts w:ascii="Times New Roman" w:eastAsia="TimesNewRoman" w:hAnsi="Times New Roman"/>
          <w:lang w:val="sk-SK"/>
        </w:rPr>
        <w:t xml:space="preserve">, závažné svrbenie kože alebo vyvýšené hrčky na koži, opuch tváre, pier, jazyka a/alebo hrdla, </w:t>
      </w:r>
      <w:r w:rsidR="00E063DD" w:rsidRPr="00B56F3E">
        <w:rPr>
          <w:rFonts w:ascii="Times New Roman" w:eastAsia="TimesNewRoman" w:hAnsi="Times New Roman"/>
          <w:lang w:val="sk-SK"/>
        </w:rPr>
        <w:t>ktoré</w:t>
      </w:r>
      <w:r w:rsidR="00362695" w:rsidRPr="00B56F3E">
        <w:rPr>
          <w:rFonts w:ascii="Times New Roman" w:eastAsia="TimesNewRoman" w:hAnsi="Times New Roman"/>
          <w:lang w:val="sk-SK"/>
        </w:rPr>
        <w:t xml:space="preserve"> môže spôsobiť problémy s prehĺtaním, kolaps</w:t>
      </w:r>
    </w:p>
    <w:p w:rsidR="00362695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o</w:t>
      </w:r>
      <w:r w:rsidR="00016D04" w:rsidRPr="00B56F3E">
        <w:rPr>
          <w:rFonts w:ascii="Times New Roman" w:eastAsia="TimesNewRoman" w:hAnsi="Times New Roman"/>
          <w:lang w:val="sk-SK"/>
        </w:rPr>
        <w:t>chorenia</w:t>
      </w:r>
      <w:r w:rsidR="00362695" w:rsidRPr="00B56F3E">
        <w:rPr>
          <w:rFonts w:ascii="Times New Roman" w:eastAsia="TimesNewRoman" w:hAnsi="Times New Roman"/>
          <w:lang w:val="sk-SK"/>
        </w:rPr>
        <w:t xml:space="preserve"> prsníkov</w:t>
      </w:r>
    </w:p>
    <w:p w:rsidR="00362695" w:rsidRPr="00B56F3E" w:rsidRDefault="00E063DD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trhliny v pošve</w:t>
      </w:r>
    </w:p>
    <w:p w:rsidR="00362695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o</w:t>
      </w:r>
      <w:r w:rsidR="00362695" w:rsidRPr="00B56F3E">
        <w:rPr>
          <w:rFonts w:ascii="Times New Roman" w:eastAsia="TimesNewRoman" w:hAnsi="Times New Roman"/>
          <w:lang w:val="sk-SK"/>
        </w:rPr>
        <w:t>puch pohlavných orgánov</w:t>
      </w:r>
    </w:p>
    <w:p w:rsidR="00362695" w:rsidRPr="00B56F3E" w:rsidRDefault="008C47A4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neschopnosť</w:t>
      </w:r>
      <w:r w:rsidR="007F4161" w:rsidRPr="00B56F3E">
        <w:rPr>
          <w:rFonts w:ascii="Times New Roman" w:eastAsia="TimesNewRoman" w:hAnsi="Times New Roman"/>
          <w:lang w:val="sk-SK"/>
        </w:rPr>
        <w:t xml:space="preserve"> tolerovať </w:t>
      </w:r>
      <w:r w:rsidR="001027B5" w:rsidRPr="00B56F3E">
        <w:rPr>
          <w:rFonts w:ascii="Times New Roman" w:eastAsia="TimesNewRoman" w:hAnsi="Times New Roman"/>
          <w:lang w:val="sk-SK"/>
        </w:rPr>
        <w:t>alkohol</w:t>
      </w:r>
    </w:p>
    <w:p w:rsidR="001027B5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c</w:t>
      </w:r>
      <w:r w:rsidR="001027B5" w:rsidRPr="00B56F3E">
        <w:rPr>
          <w:rFonts w:ascii="Times New Roman" w:eastAsia="TimesNewRoman" w:hAnsi="Times New Roman"/>
          <w:lang w:val="sk-SK"/>
        </w:rPr>
        <w:t>hudnutie alebo pokles telesnej hmotnosti</w:t>
      </w:r>
    </w:p>
    <w:p w:rsidR="001027B5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1027B5" w:rsidRPr="00B56F3E">
        <w:rPr>
          <w:rFonts w:ascii="Times New Roman" w:eastAsia="TimesNewRoman" w:hAnsi="Times New Roman"/>
          <w:lang w:val="sk-SK"/>
        </w:rPr>
        <w:t>výšená chuť do jedla</w:t>
      </w:r>
    </w:p>
    <w:p w:rsidR="001027B5" w:rsidRPr="00C17A28" w:rsidRDefault="00F04781" w:rsidP="00C17A2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C17A28">
        <w:rPr>
          <w:rFonts w:ascii="Times New Roman" w:eastAsia="TimesNewRoman" w:hAnsi="Times New Roman"/>
          <w:lang w:val="sk-SK"/>
        </w:rPr>
        <w:t>f</w:t>
      </w:r>
      <w:r w:rsidR="001027B5" w:rsidRPr="00C17A28">
        <w:rPr>
          <w:rFonts w:ascii="Times New Roman" w:eastAsia="TimesNewRoman" w:hAnsi="Times New Roman"/>
          <w:lang w:val="sk-SK"/>
        </w:rPr>
        <w:t>istula</w:t>
      </w:r>
      <w:r w:rsidR="007F4161" w:rsidRPr="00C17A28">
        <w:rPr>
          <w:rFonts w:ascii="Times New Roman" w:eastAsia="TimesNewRoman" w:hAnsi="Times New Roman"/>
          <w:lang w:val="sk-SK"/>
        </w:rPr>
        <w:t xml:space="preserve"> (</w:t>
      </w:r>
      <w:r w:rsidR="00C17A28">
        <w:rPr>
          <w:rFonts w:ascii="Times New Roman" w:eastAsia="TimesNewRoman" w:hAnsi="Times New Roman"/>
          <w:lang w:val="sk-SK"/>
        </w:rPr>
        <w:t>prepojenie podobné kanáliku medzi telesnými dutinami alebo telesnou dutinou a</w:t>
      </w:r>
      <w:r w:rsidR="00C17A28" w:rsidRPr="00C17A28">
        <w:rPr>
          <w:rFonts w:ascii="Times New Roman" w:eastAsia="TimesNewRoman" w:hAnsi="Times New Roman"/>
          <w:lang w:val="sk-SK"/>
        </w:rPr>
        <w:t xml:space="preserve"> kožou</w:t>
      </w:r>
      <w:r w:rsidR="007F4161" w:rsidRPr="00C17A28">
        <w:rPr>
          <w:rFonts w:ascii="Times New Roman" w:eastAsia="TimesNewRoman" w:hAnsi="Times New Roman"/>
          <w:lang w:val="sk-SK"/>
        </w:rPr>
        <w:t>)</w:t>
      </w:r>
    </w:p>
    <w:p w:rsidR="001027B5" w:rsidRPr="00B56F3E" w:rsidRDefault="00016D04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kĺbo</w:t>
      </w:r>
      <w:r w:rsidR="007F4161" w:rsidRPr="00B56F3E">
        <w:rPr>
          <w:rFonts w:ascii="Times New Roman" w:eastAsia="TimesNewRoman" w:hAnsi="Times New Roman"/>
          <w:lang w:val="sk-SK"/>
        </w:rPr>
        <w:t>vý výtok</w:t>
      </w:r>
    </w:p>
    <w:p w:rsidR="00A353CB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c</w:t>
      </w:r>
      <w:r w:rsidR="00765CDC" w:rsidRPr="00B56F3E">
        <w:rPr>
          <w:rFonts w:ascii="Times New Roman" w:eastAsia="TimesNewRoman" w:hAnsi="Times New Roman"/>
          <w:lang w:val="sk-SK"/>
        </w:rPr>
        <w:t xml:space="preserve">ysty </w:t>
      </w:r>
      <w:r w:rsidR="00016D04" w:rsidRPr="00B56F3E">
        <w:rPr>
          <w:rFonts w:ascii="Times New Roman" w:eastAsia="TimesNewRoman" w:hAnsi="Times New Roman"/>
          <w:lang w:val="sk-SK"/>
        </w:rPr>
        <w:t>vo výstelke</w:t>
      </w:r>
      <w:r w:rsidR="00765CDC" w:rsidRPr="00B56F3E">
        <w:rPr>
          <w:rFonts w:ascii="Times New Roman" w:eastAsia="TimesNewRoman" w:hAnsi="Times New Roman"/>
          <w:lang w:val="sk-SK"/>
        </w:rPr>
        <w:t xml:space="preserve"> kĺbov (synoviálne cysty)</w:t>
      </w:r>
    </w:p>
    <w:p w:rsidR="00765CDC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765CDC" w:rsidRPr="00B56F3E">
        <w:rPr>
          <w:rFonts w:ascii="Times New Roman" w:eastAsia="TimesNewRoman" w:hAnsi="Times New Roman"/>
          <w:lang w:val="sk-SK"/>
        </w:rPr>
        <w:t>lomenin</w:t>
      </w:r>
      <w:r w:rsidR="007F4161" w:rsidRPr="00B56F3E">
        <w:rPr>
          <w:rFonts w:ascii="Times New Roman" w:eastAsia="TimesNewRoman" w:hAnsi="Times New Roman"/>
          <w:lang w:val="sk-SK"/>
        </w:rPr>
        <w:t>a</w:t>
      </w:r>
    </w:p>
    <w:p w:rsidR="00765CDC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r</w:t>
      </w:r>
      <w:r w:rsidR="00765CDC" w:rsidRPr="00B56F3E">
        <w:rPr>
          <w:rFonts w:ascii="Times New Roman" w:eastAsia="TimesNewRoman" w:hAnsi="Times New Roman"/>
          <w:lang w:val="sk-SK"/>
        </w:rPr>
        <w:t>ozpad svalových vlákien vedúci k</w:t>
      </w:r>
      <w:r w:rsidR="00A27176" w:rsidRPr="00B56F3E">
        <w:rPr>
          <w:rFonts w:ascii="Times New Roman" w:eastAsia="TimesNewRoman" w:hAnsi="Times New Roman"/>
          <w:lang w:val="sk-SK"/>
        </w:rPr>
        <w:t> iným</w:t>
      </w:r>
      <w:r w:rsidR="00765CDC" w:rsidRPr="00B56F3E">
        <w:rPr>
          <w:rFonts w:ascii="Times New Roman" w:eastAsia="TimesNewRoman" w:hAnsi="Times New Roman"/>
          <w:lang w:val="sk-SK"/>
        </w:rPr>
        <w:t xml:space="preserve"> komplikáciám</w:t>
      </w:r>
    </w:p>
    <w:p w:rsidR="00765CDC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o</w:t>
      </w:r>
      <w:r w:rsidR="00765CDC" w:rsidRPr="00B56F3E">
        <w:rPr>
          <w:rFonts w:ascii="Times New Roman" w:eastAsia="TimesNewRoman" w:hAnsi="Times New Roman"/>
          <w:lang w:val="sk-SK"/>
        </w:rPr>
        <w:t>puch pečene, krvácanie z pečene</w:t>
      </w:r>
    </w:p>
    <w:p w:rsidR="00765CDC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r</w:t>
      </w:r>
      <w:r w:rsidR="00765CDC" w:rsidRPr="00B56F3E">
        <w:rPr>
          <w:rFonts w:ascii="Times New Roman" w:eastAsia="TimesNewRoman" w:hAnsi="Times New Roman"/>
          <w:lang w:val="sk-SK"/>
        </w:rPr>
        <w:t>akovina obličiek</w:t>
      </w:r>
    </w:p>
    <w:p w:rsidR="00765CDC" w:rsidRPr="00B56F3E" w:rsidRDefault="007F416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psoriáze</w:t>
      </w:r>
      <w:r w:rsidR="00016D04" w:rsidRPr="00B56F3E">
        <w:rPr>
          <w:rFonts w:ascii="Times New Roman" w:eastAsia="TimesNewRoman" w:hAnsi="Times New Roman"/>
          <w:lang w:val="sk-SK"/>
        </w:rPr>
        <w:t xml:space="preserve"> podobné ochoreni</w:t>
      </w:r>
      <w:r w:rsidR="00DD1D54" w:rsidRPr="00B56F3E">
        <w:rPr>
          <w:rFonts w:ascii="Times New Roman" w:eastAsia="TimesNewRoman" w:hAnsi="Times New Roman"/>
          <w:lang w:val="sk-SK"/>
        </w:rPr>
        <w:t>e</w:t>
      </w:r>
      <w:r w:rsidR="00016D04" w:rsidRPr="00B56F3E">
        <w:rPr>
          <w:rFonts w:ascii="Times New Roman" w:eastAsia="TimesNewRoman" w:hAnsi="Times New Roman"/>
          <w:lang w:val="sk-SK"/>
        </w:rPr>
        <w:t xml:space="preserve"> kože</w:t>
      </w:r>
    </w:p>
    <w:p w:rsidR="00765CDC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r</w:t>
      </w:r>
      <w:r w:rsidR="00765CDC" w:rsidRPr="00B56F3E">
        <w:rPr>
          <w:rFonts w:ascii="Times New Roman" w:eastAsia="TimesNewRoman" w:hAnsi="Times New Roman"/>
          <w:lang w:val="sk-SK"/>
        </w:rPr>
        <w:t>akovina kože</w:t>
      </w:r>
    </w:p>
    <w:p w:rsidR="00765CDC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765CDC" w:rsidRPr="00B56F3E">
        <w:rPr>
          <w:rFonts w:ascii="Times New Roman" w:eastAsia="TimesNewRoman" w:hAnsi="Times New Roman"/>
          <w:lang w:val="sk-SK"/>
        </w:rPr>
        <w:t>ledá koža</w:t>
      </w:r>
    </w:p>
    <w:p w:rsidR="00765CDC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EE05A6" w:rsidRPr="00B56F3E">
        <w:rPr>
          <w:rFonts w:ascii="Times New Roman" w:eastAsia="TimesNewRoman" w:hAnsi="Times New Roman"/>
          <w:lang w:val="sk-SK"/>
        </w:rPr>
        <w:t xml:space="preserve">výšenie počtu krvných doštičiek alebo </w:t>
      </w:r>
      <w:r w:rsidR="00C17A28">
        <w:rPr>
          <w:rFonts w:ascii="Times New Roman" w:eastAsia="TimesNewRoman" w:hAnsi="Times New Roman"/>
          <w:lang w:val="sk-SK"/>
        </w:rPr>
        <w:t>plazmatických buniek</w:t>
      </w:r>
      <w:r w:rsidR="00EE05A6" w:rsidRPr="00B56F3E">
        <w:rPr>
          <w:rFonts w:ascii="Times New Roman" w:eastAsia="TimesNewRoman" w:hAnsi="Times New Roman"/>
          <w:lang w:val="sk-SK"/>
        </w:rPr>
        <w:t xml:space="preserve"> (typ bielych krviniek)</w:t>
      </w:r>
      <w:r w:rsidR="00C17A28">
        <w:rPr>
          <w:rFonts w:ascii="Times New Roman" w:eastAsia="TimesNewRoman" w:hAnsi="Times New Roman"/>
          <w:lang w:val="sk-SK"/>
        </w:rPr>
        <w:t xml:space="preserve"> v krvi</w:t>
      </w:r>
    </w:p>
    <w:p w:rsidR="00EE05A6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492DC8" w:rsidRPr="00B56F3E">
        <w:rPr>
          <w:rFonts w:ascii="Times New Roman" w:eastAsia="TimesNewRoman" w:hAnsi="Times New Roman"/>
          <w:lang w:val="sk-SK"/>
        </w:rPr>
        <w:t>e</w:t>
      </w:r>
      <w:r w:rsidR="00016D04" w:rsidRPr="00B56F3E">
        <w:rPr>
          <w:rFonts w:ascii="Times New Roman" w:eastAsia="TimesNewRoman" w:hAnsi="Times New Roman"/>
          <w:lang w:val="sk-SK"/>
        </w:rPr>
        <w:t>prirodzená</w:t>
      </w:r>
      <w:r w:rsidR="00492DC8" w:rsidRPr="00B56F3E">
        <w:rPr>
          <w:rFonts w:ascii="Times New Roman" w:eastAsia="TimesNewRoman" w:hAnsi="Times New Roman"/>
          <w:lang w:val="sk-SK"/>
        </w:rPr>
        <w:t xml:space="preserve"> reakcia</w:t>
      </w:r>
      <w:r w:rsidR="00016D04" w:rsidRPr="00B56F3E">
        <w:rPr>
          <w:rFonts w:ascii="Times New Roman" w:eastAsia="TimesNewRoman" w:hAnsi="Times New Roman"/>
          <w:lang w:val="sk-SK"/>
        </w:rPr>
        <w:t xml:space="preserve"> po transfúzii krvi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č</w:t>
      </w:r>
      <w:r w:rsidR="00492DC8" w:rsidRPr="00B56F3E">
        <w:rPr>
          <w:rFonts w:ascii="Times New Roman" w:eastAsia="TimesNewRoman" w:hAnsi="Times New Roman"/>
          <w:lang w:val="sk-SK"/>
        </w:rPr>
        <w:t>iastočná alebo úplná st</w:t>
      </w:r>
      <w:r w:rsidR="00286263" w:rsidRPr="00B56F3E">
        <w:rPr>
          <w:rFonts w:ascii="Times New Roman" w:eastAsia="TimesNewRoman" w:hAnsi="Times New Roman"/>
          <w:lang w:val="sk-SK"/>
        </w:rPr>
        <w:t>ra</w:t>
      </w:r>
      <w:r w:rsidR="00492DC8" w:rsidRPr="00B56F3E">
        <w:rPr>
          <w:rFonts w:ascii="Times New Roman" w:eastAsia="TimesNewRoman" w:hAnsi="Times New Roman"/>
          <w:lang w:val="sk-SK"/>
        </w:rPr>
        <w:t>ta zraku</w:t>
      </w:r>
    </w:p>
    <w:p w:rsidR="00492DC8" w:rsidRPr="00B56F3E" w:rsidRDefault="006973A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pokles sexuálnej</w:t>
      </w:r>
      <w:r w:rsidR="00492DC8" w:rsidRPr="00B56F3E">
        <w:rPr>
          <w:rFonts w:ascii="Times New Roman" w:eastAsia="TimesNewRoman" w:hAnsi="Times New Roman"/>
          <w:lang w:val="sk-SK"/>
        </w:rPr>
        <w:t xml:space="preserve"> túžb</w:t>
      </w:r>
      <w:r w:rsidRPr="00B56F3E">
        <w:rPr>
          <w:rFonts w:ascii="Times New Roman" w:eastAsia="TimesNewRoman" w:hAnsi="Times New Roman"/>
          <w:lang w:val="sk-SK"/>
        </w:rPr>
        <w:t>y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492DC8" w:rsidRPr="00B56F3E">
        <w:rPr>
          <w:rFonts w:ascii="Times New Roman" w:eastAsia="TimesNewRoman" w:hAnsi="Times New Roman"/>
          <w:lang w:val="sk-SK"/>
        </w:rPr>
        <w:t>lin</w:t>
      </w:r>
      <w:r w:rsidR="002902BD" w:rsidRPr="00B56F3E">
        <w:rPr>
          <w:rFonts w:ascii="Times New Roman" w:eastAsia="TimesNewRoman" w:hAnsi="Times New Roman"/>
          <w:lang w:val="sk-SK"/>
        </w:rPr>
        <w:t>e</w:t>
      </w:r>
      <w:r w:rsidR="00492DC8" w:rsidRPr="00B56F3E">
        <w:rPr>
          <w:rFonts w:ascii="Times New Roman" w:eastAsia="TimesNewRoman" w:hAnsi="Times New Roman"/>
          <w:lang w:val="sk-SK"/>
        </w:rPr>
        <w:t>nie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</w:t>
      </w:r>
      <w:r w:rsidR="00492DC8" w:rsidRPr="00B56F3E">
        <w:rPr>
          <w:rFonts w:ascii="Times New Roman" w:eastAsia="TimesNewRoman" w:hAnsi="Times New Roman"/>
          <w:lang w:val="sk-SK"/>
        </w:rPr>
        <w:t>y</w:t>
      </w:r>
      <w:r w:rsidR="002902BD" w:rsidRPr="00B56F3E">
        <w:rPr>
          <w:rFonts w:ascii="Times New Roman" w:eastAsia="TimesNewRoman" w:hAnsi="Times New Roman"/>
          <w:lang w:val="sk-SK"/>
        </w:rPr>
        <w:t>dutie</w:t>
      </w:r>
      <w:r w:rsidR="00492DC8" w:rsidRPr="00B56F3E">
        <w:rPr>
          <w:rFonts w:ascii="Times New Roman" w:eastAsia="TimesNewRoman" w:hAnsi="Times New Roman"/>
          <w:lang w:val="sk-SK"/>
        </w:rPr>
        <w:t xml:space="preserve"> oč</w:t>
      </w:r>
      <w:r w:rsidR="002902BD" w:rsidRPr="00B56F3E">
        <w:rPr>
          <w:rFonts w:ascii="Times New Roman" w:eastAsia="TimesNewRoman" w:hAnsi="Times New Roman"/>
          <w:lang w:val="sk-SK"/>
        </w:rPr>
        <w:t>í</w:t>
      </w:r>
    </w:p>
    <w:p w:rsidR="00492DC8" w:rsidRPr="00B56F3E" w:rsidRDefault="00492DC8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citlivosť na svetlo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d</w:t>
      </w:r>
      <w:r w:rsidR="00492DC8" w:rsidRPr="00B56F3E">
        <w:rPr>
          <w:rFonts w:ascii="Times New Roman" w:eastAsia="TimesNewRoman" w:hAnsi="Times New Roman"/>
          <w:lang w:val="sk-SK"/>
        </w:rPr>
        <w:t>ýchavičnosť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492DC8" w:rsidRPr="00B56F3E">
        <w:rPr>
          <w:rFonts w:ascii="Times New Roman" w:eastAsia="TimesNewRoman" w:hAnsi="Times New Roman"/>
          <w:lang w:val="sk-SK"/>
        </w:rPr>
        <w:t>olesť</w:t>
      </w:r>
      <w:r w:rsidR="006973A1" w:rsidRPr="00B56F3E">
        <w:rPr>
          <w:rFonts w:ascii="Times New Roman" w:eastAsia="TimesNewRoman" w:hAnsi="Times New Roman"/>
          <w:lang w:val="sk-SK"/>
        </w:rPr>
        <w:t xml:space="preserve"> v</w:t>
      </w:r>
      <w:r w:rsidR="00904A16" w:rsidRPr="00B56F3E">
        <w:rPr>
          <w:rFonts w:ascii="Times New Roman" w:eastAsia="TimesNewRoman" w:hAnsi="Times New Roman"/>
          <w:lang w:val="sk-SK"/>
        </w:rPr>
        <w:t xml:space="preserve"> okolí</w:t>
      </w:r>
      <w:r w:rsidR="00492DC8" w:rsidRPr="00B56F3E">
        <w:rPr>
          <w:rFonts w:ascii="Times New Roman" w:eastAsia="TimesNewRoman" w:hAnsi="Times New Roman"/>
          <w:lang w:val="sk-SK"/>
        </w:rPr>
        <w:t xml:space="preserve"> konečník</w:t>
      </w:r>
      <w:r w:rsidR="00904A16" w:rsidRPr="00B56F3E">
        <w:rPr>
          <w:rFonts w:ascii="Times New Roman" w:eastAsia="TimesNewRoman" w:hAnsi="Times New Roman"/>
          <w:lang w:val="sk-SK"/>
        </w:rPr>
        <w:t>a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ž</w:t>
      </w:r>
      <w:r w:rsidR="00492DC8" w:rsidRPr="00B56F3E">
        <w:rPr>
          <w:rFonts w:ascii="Times New Roman" w:eastAsia="TimesNewRoman" w:hAnsi="Times New Roman"/>
          <w:lang w:val="sk-SK"/>
        </w:rPr>
        <w:t>lčové kamene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492DC8" w:rsidRPr="00B56F3E">
        <w:rPr>
          <w:rFonts w:ascii="Times New Roman" w:eastAsia="TimesNewRoman" w:hAnsi="Times New Roman"/>
          <w:lang w:val="sk-SK"/>
        </w:rPr>
        <w:t>ruh (hernia)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492DC8" w:rsidRPr="00B56F3E">
        <w:rPr>
          <w:rFonts w:ascii="Times New Roman" w:eastAsia="TimesNewRoman" w:hAnsi="Times New Roman"/>
          <w:lang w:val="sk-SK"/>
        </w:rPr>
        <w:t>oranenia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l</w:t>
      </w:r>
      <w:r w:rsidR="00492DC8" w:rsidRPr="00B56F3E">
        <w:rPr>
          <w:rFonts w:ascii="Times New Roman" w:eastAsia="TimesNewRoman" w:hAnsi="Times New Roman"/>
          <w:lang w:val="sk-SK"/>
        </w:rPr>
        <w:t xml:space="preserve">ámavé alebo </w:t>
      </w:r>
      <w:r w:rsidR="00016D04" w:rsidRPr="00B56F3E">
        <w:rPr>
          <w:rFonts w:ascii="Times New Roman" w:eastAsia="TimesNewRoman" w:hAnsi="Times New Roman"/>
          <w:lang w:val="sk-SK"/>
        </w:rPr>
        <w:t>slabé</w:t>
      </w:r>
      <w:r w:rsidR="00492DC8" w:rsidRPr="00B56F3E">
        <w:rPr>
          <w:rFonts w:ascii="Times New Roman" w:eastAsia="TimesNewRoman" w:hAnsi="Times New Roman"/>
          <w:lang w:val="sk-SK"/>
        </w:rPr>
        <w:t xml:space="preserve"> nechty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492DC8" w:rsidRPr="00B56F3E">
        <w:rPr>
          <w:rFonts w:ascii="Times New Roman" w:eastAsia="TimesNewRoman" w:hAnsi="Times New Roman"/>
          <w:lang w:val="sk-SK"/>
        </w:rPr>
        <w:t xml:space="preserve">oruchy zásob bielkovín vo vašich </w:t>
      </w:r>
      <w:r w:rsidR="00016D04" w:rsidRPr="00B56F3E">
        <w:rPr>
          <w:rFonts w:ascii="Times New Roman" w:eastAsia="TimesNewRoman" w:hAnsi="Times New Roman"/>
          <w:lang w:val="sk-SK"/>
        </w:rPr>
        <w:t xml:space="preserve">životne dôležitých </w:t>
      </w:r>
      <w:r w:rsidR="00492DC8" w:rsidRPr="00B56F3E">
        <w:rPr>
          <w:rFonts w:ascii="Times New Roman" w:eastAsia="TimesNewRoman" w:hAnsi="Times New Roman"/>
          <w:lang w:val="sk-SK"/>
        </w:rPr>
        <w:t>orgánoch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lastRenderedPageBreak/>
        <w:t>k</w:t>
      </w:r>
      <w:r w:rsidR="00492DC8" w:rsidRPr="00B56F3E">
        <w:rPr>
          <w:rFonts w:ascii="Times New Roman" w:eastAsia="TimesNewRoman" w:hAnsi="Times New Roman"/>
          <w:lang w:val="sk-SK"/>
        </w:rPr>
        <w:t>óma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</w:t>
      </w:r>
      <w:r w:rsidR="00492DC8" w:rsidRPr="00B56F3E">
        <w:rPr>
          <w:rFonts w:ascii="Times New Roman" w:eastAsia="TimesNewRoman" w:hAnsi="Times New Roman"/>
          <w:lang w:val="sk-SK"/>
        </w:rPr>
        <w:t>redy v črevách</w:t>
      </w:r>
    </w:p>
    <w:p w:rsidR="00492DC8" w:rsidRPr="00B56F3E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92DC8" w:rsidRPr="00B56F3E">
        <w:rPr>
          <w:rFonts w:ascii="Times New Roman" w:eastAsia="TimesNewRoman" w:hAnsi="Times New Roman"/>
          <w:lang w:val="sk-SK"/>
        </w:rPr>
        <w:t>lyhanie viacerých orgánov</w:t>
      </w:r>
    </w:p>
    <w:p w:rsidR="00492DC8" w:rsidRDefault="00F04781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492DC8" w:rsidRPr="00B56F3E">
        <w:rPr>
          <w:rFonts w:ascii="Times New Roman" w:eastAsia="TimesNewRoman" w:hAnsi="Times New Roman"/>
          <w:lang w:val="sk-SK"/>
        </w:rPr>
        <w:t>mrť</w:t>
      </w:r>
    </w:p>
    <w:p w:rsidR="00B832B2" w:rsidRPr="00B56F3E" w:rsidRDefault="00B832B2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krvné zrazeniny v malých krvných cievach (trombotická mikroangiopatia)</w:t>
      </w:r>
    </w:p>
    <w:p w:rsidR="00492DC8" w:rsidRPr="00B56F3E" w:rsidRDefault="00492DC8" w:rsidP="00492DC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/>
          <w:lang w:val="sk-SK"/>
        </w:rPr>
      </w:pPr>
    </w:p>
    <w:p w:rsidR="00492DC8" w:rsidRPr="00B56F3E" w:rsidRDefault="00492DC8" w:rsidP="00492DC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Ak dostávate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spolu s inými liekmi na liečbu lymfómu z plášťových buniek, vedľajšie</w:t>
      </w:r>
      <w:r w:rsidR="007F34D2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účinky, ktoré sa môžu u vás vyskytnúť, sú uvedené nižšie:</w:t>
      </w:r>
    </w:p>
    <w:p w:rsidR="007F34D2" w:rsidRPr="00B56F3E" w:rsidRDefault="007F34D2" w:rsidP="00492DC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492DC8" w:rsidRPr="00B56F3E" w:rsidRDefault="00492DC8" w:rsidP="00492DC8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Veľmi časté vedľajšie účinky (môžu postih</w:t>
      </w:r>
      <w:r w:rsidR="004903EE" w:rsidRPr="00B56F3E">
        <w:rPr>
          <w:rFonts w:ascii="Times New Roman" w:eastAsia="TimesNewRoman,Bold" w:hAnsi="Times New Roman"/>
          <w:b/>
          <w:bCs/>
          <w:lang w:val="sk-SK"/>
        </w:rPr>
        <w:t>ovať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viac ako 1 z 10 </w:t>
      </w:r>
      <w:r w:rsidR="004903EE" w:rsidRPr="00B56F3E">
        <w:rPr>
          <w:rFonts w:ascii="Times New Roman" w:eastAsia="TimesNewRoman,Bold" w:hAnsi="Times New Roman"/>
          <w:b/>
          <w:bCs/>
          <w:lang w:val="sk-SK"/>
        </w:rPr>
        <w:t>osôb</w:t>
      </w:r>
      <w:r w:rsidRPr="00B56F3E">
        <w:rPr>
          <w:rFonts w:ascii="Times New Roman" w:eastAsia="TimesNewRoman,Bold" w:hAnsi="Times New Roman"/>
          <w:b/>
          <w:bCs/>
          <w:lang w:val="sk-SK"/>
        </w:rPr>
        <w:t>)</w:t>
      </w:r>
    </w:p>
    <w:p w:rsidR="00492DC8" w:rsidRPr="00B56F3E" w:rsidRDefault="00486212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92DC8" w:rsidRPr="00B56F3E">
        <w:rPr>
          <w:rFonts w:ascii="Times New Roman" w:eastAsia="TimesNewRoman" w:hAnsi="Times New Roman"/>
          <w:lang w:val="sk-SK"/>
        </w:rPr>
        <w:t>ápal pľúc</w:t>
      </w:r>
    </w:p>
    <w:p w:rsidR="00492DC8" w:rsidRPr="00B56F3E" w:rsidRDefault="00486212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492DC8" w:rsidRPr="00B56F3E">
        <w:rPr>
          <w:rFonts w:ascii="Times New Roman" w:eastAsia="TimesNewRoman" w:hAnsi="Times New Roman"/>
          <w:lang w:val="sk-SK"/>
        </w:rPr>
        <w:t>trata chuti do jedla</w:t>
      </w:r>
    </w:p>
    <w:p w:rsidR="00492DC8" w:rsidRPr="00B56F3E" w:rsidRDefault="00486212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c</w:t>
      </w:r>
      <w:r w:rsidR="00492DC8" w:rsidRPr="00B56F3E">
        <w:rPr>
          <w:rFonts w:ascii="Times New Roman" w:eastAsia="TimesNewRoman" w:hAnsi="Times New Roman"/>
          <w:lang w:val="sk-SK"/>
        </w:rPr>
        <w:t>itlivosť, znecitlivenie, tŕpnutie alebo pálenie kože alebo bolesť v rukách alebo v</w:t>
      </w:r>
      <w:r w:rsidR="007F34D2" w:rsidRPr="00B56F3E">
        <w:rPr>
          <w:rFonts w:ascii="Times New Roman" w:eastAsia="TimesNewRoman" w:hAnsi="Times New Roman"/>
          <w:lang w:val="sk-SK"/>
        </w:rPr>
        <w:t> </w:t>
      </w:r>
      <w:r w:rsidR="00492DC8" w:rsidRPr="00B56F3E">
        <w:rPr>
          <w:rFonts w:ascii="Times New Roman" w:eastAsia="TimesNewRoman" w:hAnsi="Times New Roman"/>
          <w:lang w:val="sk-SK"/>
        </w:rPr>
        <w:t>nohách</w:t>
      </w:r>
      <w:r w:rsidR="007F34D2" w:rsidRPr="00B56F3E">
        <w:rPr>
          <w:rFonts w:ascii="Times New Roman" w:eastAsia="TimesNewRoman" w:hAnsi="Times New Roman"/>
          <w:lang w:val="sk-SK"/>
        </w:rPr>
        <w:t xml:space="preserve"> </w:t>
      </w:r>
      <w:r w:rsidR="00492DC8" w:rsidRPr="00B56F3E">
        <w:rPr>
          <w:rFonts w:ascii="Times New Roman" w:eastAsia="TimesNewRoman" w:hAnsi="Times New Roman"/>
          <w:lang w:val="sk-SK"/>
        </w:rPr>
        <w:t>z dôvodu poškodenia nervov</w:t>
      </w:r>
    </w:p>
    <w:p w:rsidR="00492DC8" w:rsidRPr="00B56F3E" w:rsidRDefault="00486212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492DC8" w:rsidRPr="00B56F3E">
        <w:rPr>
          <w:rFonts w:ascii="Times New Roman" w:eastAsia="TimesNewRoman" w:hAnsi="Times New Roman"/>
          <w:lang w:val="sk-SK"/>
        </w:rPr>
        <w:t>evoľnosť (nauzea) alebo vracanie</w:t>
      </w:r>
    </w:p>
    <w:p w:rsidR="00492DC8" w:rsidRPr="00B56F3E" w:rsidRDefault="00486212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h</w:t>
      </w:r>
      <w:r w:rsidR="00492DC8" w:rsidRPr="00B56F3E">
        <w:rPr>
          <w:rFonts w:ascii="Times New Roman" w:eastAsia="TimesNewRoman" w:hAnsi="Times New Roman"/>
          <w:lang w:val="sk-SK"/>
        </w:rPr>
        <w:t>načka</w:t>
      </w:r>
    </w:p>
    <w:p w:rsidR="00492DC8" w:rsidRPr="00B56F3E" w:rsidRDefault="00486212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</w:t>
      </w:r>
      <w:r w:rsidR="00492DC8" w:rsidRPr="00B56F3E">
        <w:rPr>
          <w:rFonts w:ascii="Times New Roman" w:eastAsia="TimesNewRoman" w:hAnsi="Times New Roman"/>
          <w:lang w:val="sk-SK"/>
        </w:rPr>
        <w:t>redy v</w:t>
      </w:r>
      <w:r w:rsidR="007F34D2" w:rsidRPr="00B56F3E">
        <w:rPr>
          <w:rFonts w:ascii="Times New Roman" w:eastAsia="TimesNewRoman" w:hAnsi="Times New Roman"/>
          <w:lang w:val="sk-SK"/>
        </w:rPr>
        <w:t> </w:t>
      </w:r>
      <w:r w:rsidR="00492DC8" w:rsidRPr="00B56F3E">
        <w:rPr>
          <w:rFonts w:ascii="Times New Roman" w:eastAsia="TimesNewRoman" w:hAnsi="Times New Roman"/>
          <w:lang w:val="sk-SK"/>
        </w:rPr>
        <w:t>ústach</w:t>
      </w:r>
    </w:p>
    <w:p w:rsidR="00492DC8" w:rsidRPr="00B56F3E" w:rsidRDefault="00486212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92DC8" w:rsidRPr="00B56F3E">
        <w:rPr>
          <w:rFonts w:ascii="Times New Roman" w:eastAsia="TimesNewRoman" w:hAnsi="Times New Roman"/>
          <w:lang w:val="sk-SK"/>
        </w:rPr>
        <w:t>ápcha</w:t>
      </w:r>
    </w:p>
    <w:p w:rsidR="00492DC8" w:rsidRPr="00B56F3E" w:rsidRDefault="00486212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492DC8" w:rsidRPr="00B56F3E">
        <w:rPr>
          <w:rFonts w:ascii="Times New Roman" w:eastAsia="TimesNewRoman" w:hAnsi="Times New Roman"/>
          <w:lang w:val="sk-SK"/>
        </w:rPr>
        <w:t>olesť svalov, bolesť kostí</w:t>
      </w:r>
    </w:p>
    <w:p w:rsidR="00492DC8" w:rsidRPr="00B56F3E" w:rsidRDefault="003175F7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</w:t>
      </w:r>
      <w:r w:rsidR="00492DC8" w:rsidRPr="00B56F3E">
        <w:rPr>
          <w:rFonts w:ascii="Times New Roman" w:eastAsia="TimesNewRoman" w:hAnsi="Times New Roman"/>
          <w:lang w:val="sk-SK"/>
        </w:rPr>
        <w:t>ypadávanie vlasov alebo neprirodzená kvalita vlasov</w:t>
      </w:r>
    </w:p>
    <w:p w:rsidR="00492DC8" w:rsidRPr="00B56F3E" w:rsidRDefault="003175F7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ú</w:t>
      </w:r>
      <w:r w:rsidR="00492DC8" w:rsidRPr="00B56F3E">
        <w:rPr>
          <w:rFonts w:ascii="Times New Roman" w:eastAsia="TimesNewRoman" w:hAnsi="Times New Roman"/>
          <w:lang w:val="sk-SK"/>
        </w:rPr>
        <w:t>nava (vyčerpanie), pocit slabosti</w:t>
      </w:r>
    </w:p>
    <w:p w:rsidR="00492DC8" w:rsidRPr="00B56F3E" w:rsidRDefault="003175F7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h</w:t>
      </w:r>
      <w:r w:rsidR="00492DC8" w:rsidRPr="00B56F3E">
        <w:rPr>
          <w:rFonts w:ascii="Times New Roman" w:eastAsia="TimesNewRoman" w:hAnsi="Times New Roman"/>
          <w:lang w:val="sk-SK"/>
        </w:rPr>
        <w:t>orúčka</w:t>
      </w:r>
    </w:p>
    <w:p w:rsidR="007F34D2" w:rsidRPr="00B56F3E" w:rsidRDefault="007F34D2" w:rsidP="007F34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/>
          <w:lang w:val="sk-SK"/>
        </w:rPr>
      </w:pPr>
    </w:p>
    <w:p w:rsidR="00492DC8" w:rsidRPr="00B56F3E" w:rsidRDefault="00492DC8" w:rsidP="00492DC8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Časté vedľajšie účinky (môžu postih</w:t>
      </w:r>
      <w:r w:rsidR="00E36ECB" w:rsidRPr="00B56F3E">
        <w:rPr>
          <w:rFonts w:ascii="Times New Roman" w:eastAsia="TimesNewRoman,Bold" w:hAnsi="Times New Roman"/>
          <w:b/>
          <w:bCs/>
          <w:lang w:val="sk-SK"/>
        </w:rPr>
        <w:t>ovať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menej ako 1 z 10 </w:t>
      </w:r>
      <w:r w:rsidR="00E36ECB" w:rsidRPr="00B56F3E">
        <w:rPr>
          <w:rFonts w:ascii="Times New Roman" w:eastAsia="TimesNewRoman,Bold" w:hAnsi="Times New Roman"/>
          <w:b/>
          <w:bCs/>
          <w:lang w:val="sk-SK"/>
        </w:rPr>
        <w:t>osôb</w:t>
      </w:r>
      <w:r w:rsidRPr="00B56F3E">
        <w:rPr>
          <w:rFonts w:ascii="Times New Roman" w:eastAsia="TimesNewRoman,Bold" w:hAnsi="Times New Roman"/>
          <w:b/>
          <w:bCs/>
          <w:lang w:val="sk-SK"/>
        </w:rPr>
        <w:t>)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492DC8" w:rsidRPr="00B56F3E">
        <w:rPr>
          <w:rFonts w:ascii="Times New Roman" w:eastAsia="TimesNewRoman" w:hAnsi="Times New Roman"/>
          <w:lang w:val="sk-SK"/>
        </w:rPr>
        <w:t>ásový opar (lokalizovaný, vrátane okolia očí alebo roztrúsený po tele)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i</w:t>
      </w:r>
      <w:r w:rsidR="00492DC8" w:rsidRPr="00B56F3E">
        <w:rPr>
          <w:rFonts w:ascii="Times New Roman" w:eastAsia="TimesNewRoman" w:hAnsi="Times New Roman"/>
          <w:lang w:val="sk-SK"/>
        </w:rPr>
        <w:t xml:space="preserve">nfekcie </w:t>
      </w:r>
      <w:r w:rsidR="003C1D2C" w:rsidRPr="00B56F3E">
        <w:rPr>
          <w:rFonts w:ascii="Times New Roman" w:eastAsia="TimesNewRoman" w:hAnsi="Times New Roman"/>
          <w:lang w:val="sk-SK"/>
        </w:rPr>
        <w:t>herpe</w:t>
      </w:r>
      <w:r w:rsidR="001758CB" w:rsidRPr="00B56F3E">
        <w:rPr>
          <w:rFonts w:ascii="Times New Roman" w:eastAsia="TimesNewRoman" w:hAnsi="Times New Roman"/>
          <w:lang w:val="sk-SK"/>
        </w:rPr>
        <w:t xml:space="preserve">s </w:t>
      </w:r>
      <w:r w:rsidR="00492DC8" w:rsidRPr="00B56F3E">
        <w:rPr>
          <w:rFonts w:ascii="Times New Roman" w:eastAsia="TimesNewRoman" w:hAnsi="Times New Roman"/>
          <w:lang w:val="sk-SK"/>
        </w:rPr>
        <w:t xml:space="preserve">vírusom 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492DC8" w:rsidRPr="00B56F3E">
        <w:rPr>
          <w:rFonts w:ascii="Times New Roman" w:eastAsia="TimesNewRoman" w:hAnsi="Times New Roman"/>
          <w:lang w:val="sk-SK"/>
        </w:rPr>
        <w:t>akteriálne a vírusové infekcie</w:t>
      </w:r>
    </w:p>
    <w:p w:rsidR="00492DC8" w:rsidRPr="00B56F3E" w:rsidRDefault="00492DC8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infekcie</w:t>
      </w:r>
      <w:r w:rsidR="007C7A25">
        <w:rPr>
          <w:rFonts w:ascii="Times New Roman" w:eastAsia="TimesNewRoman" w:hAnsi="Times New Roman"/>
          <w:lang w:val="sk-SK"/>
        </w:rPr>
        <w:t xml:space="preserve"> dýchacích ciest</w:t>
      </w:r>
      <w:r w:rsidRPr="00B56F3E">
        <w:rPr>
          <w:rFonts w:ascii="Times New Roman" w:eastAsia="TimesNewRoman" w:hAnsi="Times New Roman"/>
          <w:lang w:val="sk-SK"/>
        </w:rPr>
        <w:t xml:space="preserve">, </w:t>
      </w:r>
      <w:r w:rsidR="007C7A25">
        <w:rPr>
          <w:rFonts w:ascii="Times New Roman" w:eastAsia="TimesNewRoman" w:hAnsi="Times New Roman"/>
          <w:lang w:val="sk-SK"/>
        </w:rPr>
        <w:t>zápal priedušiek</w:t>
      </w:r>
      <w:r w:rsidRPr="00B56F3E">
        <w:rPr>
          <w:rFonts w:ascii="Times New Roman" w:eastAsia="TimesNewRoman" w:hAnsi="Times New Roman"/>
          <w:lang w:val="sk-SK"/>
        </w:rPr>
        <w:t>, kašeľ s hlienom, ochorenie podobné chrípke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492DC8" w:rsidRPr="00B56F3E">
        <w:rPr>
          <w:rFonts w:ascii="Times New Roman" w:eastAsia="TimesNewRoman" w:hAnsi="Times New Roman"/>
          <w:lang w:val="sk-SK"/>
        </w:rPr>
        <w:t>lesňové infekcie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492DC8" w:rsidRPr="00B56F3E">
        <w:rPr>
          <w:rFonts w:ascii="Times New Roman" w:eastAsia="TimesNewRoman" w:hAnsi="Times New Roman"/>
          <w:lang w:val="sk-SK"/>
        </w:rPr>
        <w:t>recitlivenosť (alergická reakcia)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492DC8" w:rsidRPr="00B56F3E">
        <w:rPr>
          <w:rFonts w:ascii="Times New Roman" w:eastAsia="TimesNewRoman" w:hAnsi="Times New Roman"/>
          <w:lang w:val="sk-SK"/>
        </w:rPr>
        <w:t>eschopnosť tvorby dostatočného množstva inzulínu alebo rezistencia</w:t>
      </w:r>
      <w:r w:rsidR="007B7806" w:rsidRPr="00B56F3E">
        <w:rPr>
          <w:rFonts w:ascii="Times New Roman" w:eastAsia="TimesNewRoman" w:hAnsi="Times New Roman"/>
          <w:lang w:val="sk-SK"/>
        </w:rPr>
        <w:t xml:space="preserve"> (odolnosť)</w:t>
      </w:r>
      <w:r w:rsidR="00492DC8" w:rsidRPr="00B56F3E">
        <w:rPr>
          <w:rFonts w:ascii="Times New Roman" w:eastAsia="TimesNewRoman" w:hAnsi="Times New Roman"/>
          <w:lang w:val="sk-SK"/>
        </w:rPr>
        <w:t xml:space="preserve"> na normálnu hladinu</w:t>
      </w:r>
      <w:r w:rsidR="00276A87" w:rsidRPr="00B56F3E">
        <w:rPr>
          <w:rFonts w:ascii="Times New Roman" w:eastAsia="TimesNewRoman" w:hAnsi="Times New Roman"/>
          <w:lang w:val="sk-SK"/>
        </w:rPr>
        <w:t xml:space="preserve"> </w:t>
      </w:r>
      <w:r w:rsidR="00492DC8" w:rsidRPr="00B56F3E">
        <w:rPr>
          <w:rFonts w:ascii="Times New Roman" w:eastAsia="TimesNewRoman" w:hAnsi="Times New Roman"/>
          <w:lang w:val="sk-SK"/>
        </w:rPr>
        <w:t>inzulínu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92DC8" w:rsidRPr="00B56F3E">
        <w:rPr>
          <w:rFonts w:ascii="Times New Roman" w:eastAsia="TimesNewRoman" w:hAnsi="Times New Roman"/>
          <w:lang w:val="sk-SK"/>
        </w:rPr>
        <w:t>adržiavanie tekutín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ť</w:t>
      </w:r>
      <w:r w:rsidR="00492DC8" w:rsidRPr="00B56F3E">
        <w:rPr>
          <w:rFonts w:ascii="Times New Roman" w:eastAsia="TimesNewRoman" w:hAnsi="Times New Roman"/>
          <w:lang w:val="sk-SK"/>
        </w:rPr>
        <w:t>ažkosti alebo problémy so spánkom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492DC8" w:rsidRPr="00B56F3E">
        <w:rPr>
          <w:rFonts w:ascii="Times New Roman" w:eastAsia="TimesNewRoman" w:hAnsi="Times New Roman"/>
          <w:lang w:val="sk-SK"/>
        </w:rPr>
        <w:t>trata vedomia</w:t>
      </w:r>
    </w:p>
    <w:p w:rsidR="00492DC8" w:rsidRPr="00B56F3E" w:rsidRDefault="001758CB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porucha</w:t>
      </w:r>
      <w:r w:rsidR="00492DC8" w:rsidRPr="00B56F3E">
        <w:rPr>
          <w:rFonts w:ascii="Times New Roman" w:eastAsia="TimesNewRoman" w:hAnsi="Times New Roman"/>
          <w:lang w:val="sk-SK"/>
        </w:rPr>
        <w:t xml:space="preserve"> vedomia, zmätenosť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92DC8" w:rsidRPr="00B56F3E">
        <w:rPr>
          <w:rFonts w:ascii="Times New Roman" w:eastAsia="TimesNewRoman" w:hAnsi="Times New Roman"/>
          <w:lang w:val="sk-SK"/>
        </w:rPr>
        <w:t>ávrat</w:t>
      </w:r>
    </w:p>
    <w:p w:rsidR="00492DC8" w:rsidRPr="00B56F3E" w:rsidRDefault="0075382A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zrýchlený tlkot</w:t>
      </w:r>
      <w:r w:rsidR="00492DC8" w:rsidRPr="00B56F3E">
        <w:rPr>
          <w:rFonts w:ascii="Times New Roman" w:eastAsia="TimesNewRoman" w:hAnsi="Times New Roman"/>
          <w:lang w:val="sk-SK"/>
        </w:rPr>
        <w:t xml:space="preserve"> srdca, vysoký krvný tlak, potenie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492DC8" w:rsidRPr="00B56F3E">
        <w:rPr>
          <w:rFonts w:ascii="Times New Roman" w:eastAsia="TimesNewRoman" w:hAnsi="Times New Roman"/>
          <w:lang w:val="sk-SK"/>
        </w:rPr>
        <w:t>oruchy videnia, rozmazané videnie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92DC8" w:rsidRPr="00B56F3E">
        <w:rPr>
          <w:rFonts w:ascii="Times New Roman" w:eastAsia="TimesNewRoman" w:hAnsi="Times New Roman"/>
          <w:lang w:val="sk-SK"/>
        </w:rPr>
        <w:t>lyh</w:t>
      </w:r>
      <w:r w:rsidR="0075382A" w:rsidRPr="00B56F3E">
        <w:rPr>
          <w:rFonts w:ascii="Times New Roman" w:eastAsia="TimesNewRoman" w:hAnsi="Times New Roman"/>
          <w:lang w:val="sk-SK"/>
        </w:rPr>
        <w:t>áv</w:t>
      </w:r>
      <w:r w:rsidR="00492DC8" w:rsidRPr="00B56F3E">
        <w:rPr>
          <w:rFonts w:ascii="Times New Roman" w:eastAsia="TimesNewRoman" w:hAnsi="Times New Roman"/>
          <w:lang w:val="sk-SK"/>
        </w:rPr>
        <w:t xml:space="preserve">anie srdca, srdcový záchvat, bolesť na hrudi, nepríjemné pocity </w:t>
      </w:r>
      <w:r w:rsidR="00BE0112" w:rsidRPr="00B56F3E">
        <w:rPr>
          <w:rFonts w:ascii="Times New Roman" w:eastAsia="TimesNewRoman" w:hAnsi="Times New Roman"/>
          <w:lang w:val="sk-SK"/>
        </w:rPr>
        <w:t>na</w:t>
      </w:r>
      <w:r w:rsidR="00492DC8" w:rsidRPr="00B56F3E">
        <w:rPr>
          <w:rFonts w:ascii="Times New Roman" w:eastAsia="TimesNewRoman" w:hAnsi="Times New Roman"/>
          <w:lang w:val="sk-SK"/>
        </w:rPr>
        <w:t xml:space="preserve"> hrudi, zvýšen</w:t>
      </w:r>
      <w:r w:rsidR="00D91FAD" w:rsidRPr="00B56F3E">
        <w:rPr>
          <w:rFonts w:ascii="Times New Roman" w:eastAsia="TimesNewRoman" w:hAnsi="Times New Roman"/>
          <w:lang w:val="sk-SK"/>
        </w:rPr>
        <w:t>ý</w:t>
      </w:r>
      <w:r w:rsidR="00492DC8" w:rsidRPr="00B56F3E">
        <w:rPr>
          <w:rFonts w:ascii="Times New Roman" w:eastAsia="TimesNewRoman" w:hAnsi="Times New Roman"/>
          <w:lang w:val="sk-SK"/>
        </w:rPr>
        <w:t xml:space="preserve"> alebo</w:t>
      </w:r>
      <w:r w:rsidR="00AE69A5" w:rsidRPr="00B56F3E">
        <w:rPr>
          <w:rFonts w:ascii="Times New Roman" w:eastAsia="TimesNewRoman" w:hAnsi="Times New Roman"/>
          <w:lang w:val="sk-SK"/>
        </w:rPr>
        <w:t xml:space="preserve"> </w:t>
      </w:r>
      <w:r w:rsidR="00492DC8" w:rsidRPr="00B56F3E">
        <w:rPr>
          <w:rFonts w:ascii="Times New Roman" w:eastAsia="TimesNewRoman" w:hAnsi="Times New Roman"/>
          <w:lang w:val="sk-SK"/>
        </w:rPr>
        <w:t>znížen</w:t>
      </w:r>
      <w:r w:rsidR="00D91FAD" w:rsidRPr="00B56F3E">
        <w:rPr>
          <w:rFonts w:ascii="Times New Roman" w:eastAsia="TimesNewRoman" w:hAnsi="Times New Roman"/>
          <w:lang w:val="sk-SK"/>
        </w:rPr>
        <w:t>ý</w:t>
      </w:r>
      <w:r w:rsidR="00492DC8" w:rsidRPr="00B56F3E">
        <w:rPr>
          <w:rFonts w:ascii="Times New Roman" w:eastAsia="TimesNewRoman" w:hAnsi="Times New Roman"/>
          <w:lang w:val="sk-SK"/>
        </w:rPr>
        <w:t xml:space="preserve"> srdcov</w:t>
      </w:r>
      <w:r w:rsidR="00D91FAD" w:rsidRPr="00B56F3E">
        <w:rPr>
          <w:rFonts w:ascii="Times New Roman" w:eastAsia="TimesNewRoman" w:hAnsi="Times New Roman"/>
          <w:lang w:val="sk-SK"/>
        </w:rPr>
        <w:t>ý</w:t>
      </w:r>
      <w:r w:rsidR="00492DC8" w:rsidRPr="00B56F3E">
        <w:rPr>
          <w:rFonts w:ascii="Times New Roman" w:eastAsia="TimesNewRoman" w:hAnsi="Times New Roman"/>
          <w:lang w:val="sk-SK"/>
        </w:rPr>
        <w:t xml:space="preserve"> </w:t>
      </w:r>
      <w:r w:rsidR="00D91FAD" w:rsidRPr="00B56F3E">
        <w:rPr>
          <w:rFonts w:ascii="Times New Roman" w:eastAsia="TimesNewRoman" w:hAnsi="Times New Roman"/>
          <w:lang w:val="sk-SK"/>
        </w:rPr>
        <w:t>tep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</w:t>
      </w:r>
      <w:r w:rsidR="00492DC8" w:rsidRPr="00B56F3E">
        <w:rPr>
          <w:rFonts w:ascii="Times New Roman" w:eastAsia="TimesNewRoman" w:hAnsi="Times New Roman"/>
          <w:lang w:val="sk-SK"/>
        </w:rPr>
        <w:t xml:space="preserve">ysoký alebo nízky </w:t>
      </w:r>
      <w:r w:rsidR="0075382A" w:rsidRPr="00B56F3E">
        <w:rPr>
          <w:rFonts w:ascii="Times New Roman" w:eastAsia="TimesNewRoman" w:hAnsi="Times New Roman"/>
          <w:lang w:val="sk-SK"/>
        </w:rPr>
        <w:t>krvný tlak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492DC8" w:rsidRPr="00B56F3E">
        <w:rPr>
          <w:rFonts w:ascii="Times New Roman" w:eastAsia="TimesNewRoman" w:hAnsi="Times New Roman"/>
          <w:lang w:val="sk-SK"/>
        </w:rPr>
        <w:t>áhl</w:t>
      </w:r>
      <w:r w:rsidR="00AE69A5" w:rsidRPr="00B56F3E">
        <w:rPr>
          <w:rFonts w:ascii="Times New Roman" w:eastAsia="TimesNewRoman" w:hAnsi="Times New Roman"/>
          <w:lang w:val="sk-SK"/>
        </w:rPr>
        <w:t>y pokles</w:t>
      </w:r>
      <w:r w:rsidR="00492DC8" w:rsidRPr="00B56F3E">
        <w:rPr>
          <w:rFonts w:ascii="Times New Roman" w:eastAsia="TimesNewRoman" w:hAnsi="Times New Roman"/>
          <w:lang w:val="sk-SK"/>
        </w:rPr>
        <w:t xml:space="preserve"> krvného tlaku po postavení sa, ktor</w:t>
      </w:r>
      <w:r w:rsidR="00AE69A5" w:rsidRPr="00B56F3E">
        <w:rPr>
          <w:rFonts w:ascii="Times New Roman" w:eastAsia="TimesNewRoman" w:hAnsi="Times New Roman"/>
          <w:lang w:val="sk-SK"/>
        </w:rPr>
        <w:t>ý</w:t>
      </w:r>
      <w:r w:rsidR="00492DC8" w:rsidRPr="00B56F3E">
        <w:rPr>
          <w:rFonts w:ascii="Times New Roman" w:eastAsia="TimesNewRoman" w:hAnsi="Times New Roman"/>
          <w:lang w:val="sk-SK"/>
        </w:rPr>
        <w:t xml:space="preserve"> môže spôsobiť mdloby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d</w:t>
      </w:r>
      <w:r w:rsidR="00492DC8" w:rsidRPr="00B56F3E">
        <w:rPr>
          <w:rFonts w:ascii="Times New Roman" w:eastAsia="TimesNewRoman" w:hAnsi="Times New Roman"/>
          <w:lang w:val="sk-SK"/>
        </w:rPr>
        <w:t>ýchavičnosť spojená s námahou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</w:t>
      </w:r>
      <w:r w:rsidR="00492DC8" w:rsidRPr="00B56F3E">
        <w:rPr>
          <w:rFonts w:ascii="Times New Roman" w:eastAsia="TimesNewRoman" w:hAnsi="Times New Roman"/>
          <w:lang w:val="sk-SK"/>
        </w:rPr>
        <w:t>ašeľ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č</w:t>
      </w:r>
      <w:r w:rsidR="00492DC8" w:rsidRPr="00B56F3E">
        <w:rPr>
          <w:rFonts w:ascii="Times New Roman" w:eastAsia="TimesNewRoman" w:hAnsi="Times New Roman"/>
          <w:lang w:val="sk-SK"/>
        </w:rPr>
        <w:t>kanie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92DC8" w:rsidRPr="00B56F3E">
        <w:rPr>
          <w:rFonts w:ascii="Times New Roman" w:eastAsia="TimesNewRoman" w:hAnsi="Times New Roman"/>
          <w:lang w:val="sk-SK"/>
        </w:rPr>
        <w:t>vonenie v ušiach, nepohodlie v ušiach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</w:t>
      </w:r>
      <w:r w:rsidR="00492DC8" w:rsidRPr="00B56F3E">
        <w:rPr>
          <w:rFonts w:ascii="Times New Roman" w:eastAsia="TimesNewRoman" w:hAnsi="Times New Roman"/>
          <w:lang w:val="sk-SK"/>
        </w:rPr>
        <w:t>rvácanie z čriev alebo žalúdka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492DC8" w:rsidRPr="00B56F3E">
        <w:rPr>
          <w:rFonts w:ascii="Times New Roman" w:eastAsia="TimesNewRoman" w:hAnsi="Times New Roman"/>
          <w:lang w:val="sk-SK"/>
        </w:rPr>
        <w:t>álenie záhy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492DC8" w:rsidRPr="00B56F3E">
        <w:rPr>
          <w:rFonts w:ascii="Times New Roman" w:eastAsia="TimesNewRoman" w:hAnsi="Times New Roman"/>
          <w:lang w:val="sk-SK"/>
        </w:rPr>
        <w:t xml:space="preserve">olesť </w:t>
      </w:r>
      <w:r w:rsidR="00AE69A5" w:rsidRPr="00B56F3E">
        <w:rPr>
          <w:rFonts w:ascii="Times New Roman" w:eastAsia="TimesNewRoman" w:hAnsi="Times New Roman"/>
          <w:lang w:val="sk-SK"/>
        </w:rPr>
        <w:t>žalúdka</w:t>
      </w:r>
      <w:r w:rsidR="00492DC8" w:rsidRPr="00B56F3E">
        <w:rPr>
          <w:rFonts w:ascii="Times New Roman" w:eastAsia="TimesNewRoman" w:hAnsi="Times New Roman"/>
          <w:lang w:val="sk-SK"/>
        </w:rPr>
        <w:t>, nadúvanie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ť</w:t>
      </w:r>
      <w:r w:rsidR="00492DC8" w:rsidRPr="00B56F3E">
        <w:rPr>
          <w:rFonts w:ascii="Times New Roman" w:eastAsia="TimesNewRoman" w:hAnsi="Times New Roman"/>
          <w:lang w:val="sk-SK"/>
        </w:rPr>
        <w:t>ažkosti s prehĺtaním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i</w:t>
      </w:r>
      <w:r w:rsidR="00492DC8" w:rsidRPr="00B56F3E">
        <w:rPr>
          <w:rFonts w:ascii="Times New Roman" w:eastAsia="TimesNewRoman" w:hAnsi="Times New Roman"/>
          <w:lang w:val="sk-SK"/>
        </w:rPr>
        <w:t>nfekcia alebo zápal žalúdka a čriev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492DC8" w:rsidRPr="00B56F3E">
        <w:rPr>
          <w:rFonts w:ascii="Times New Roman" w:eastAsia="TimesNewRoman" w:hAnsi="Times New Roman"/>
          <w:lang w:val="sk-SK"/>
        </w:rPr>
        <w:t xml:space="preserve">olesť </w:t>
      </w:r>
      <w:r w:rsidR="00AE69A5" w:rsidRPr="00B56F3E">
        <w:rPr>
          <w:rFonts w:ascii="Times New Roman" w:eastAsia="TimesNewRoman" w:hAnsi="Times New Roman"/>
          <w:lang w:val="sk-SK"/>
        </w:rPr>
        <w:t>žalúdka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AE69A5" w:rsidRPr="00B56F3E">
        <w:rPr>
          <w:rFonts w:ascii="Times New Roman" w:eastAsia="TimesNewRoman" w:hAnsi="Times New Roman"/>
          <w:lang w:val="sk-SK"/>
        </w:rPr>
        <w:t>olestivé ústa alebo pery, bolesť hrdla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92DC8" w:rsidRPr="00B56F3E">
        <w:rPr>
          <w:rFonts w:ascii="Times New Roman" w:eastAsia="TimesNewRoman" w:hAnsi="Times New Roman"/>
          <w:lang w:val="sk-SK"/>
        </w:rPr>
        <w:t>mena fun</w:t>
      </w:r>
      <w:r w:rsidR="00AE69A5" w:rsidRPr="00B56F3E">
        <w:rPr>
          <w:rFonts w:ascii="Times New Roman" w:eastAsia="TimesNewRoman" w:hAnsi="Times New Roman"/>
          <w:lang w:val="sk-SK"/>
        </w:rPr>
        <w:t>kcie</w:t>
      </w:r>
      <w:r w:rsidR="00492DC8" w:rsidRPr="00B56F3E">
        <w:rPr>
          <w:rFonts w:ascii="Times New Roman" w:eastAsia="TimesNewRoman" w:hAnsi="Times New Roman"/>
          <w:lang w:val="sk-SK"/>
        </w:rPr>
        <w:t xml:space="preserve"> pečene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lastRenderedPageBreak/>
        <w:t>s</w:t>
      </w:r>
      <w:r w:rsidR="00492DC8" w:rsidRPr="00B56F3E">
        <w:rPr>
          <w:rFonts w:ascii="Times New Roman" w:eastAsia="TimesNewRoman" w:hAnsi="Times New Roman"/>
          <w:lang w:val="sk-SK"/>
        </w:rPr>
        <w:t>vrbenie kože</w:t>
      </w:r>
    </w:p>
    <w:p w:rsidR="00492DC8" w:rsidRPr="00B56F3E" w:rsidRDefault="0075382A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492DC8" w:rsidRPr="00B56F3E">
        <w:rPr>
          <w:rFonts w:ascii="Times New Roman" w:eastAsia="TimesNewRoman" w:hAnsi="Times New Roman"/>
          <w:lang w:val="sk-SK"/>
        </w:rPr>
        <w:t>červen</w:t>
      </w:r>
      <w:r w:rsidRPr="00B56F3E">
        <w:rPr>
          <w:rFonts w:ascii="Times New Roman" w:eastAsia="TimesNewRoman" w:hAnsi="Times New Roman"/>
          <w:lang w:val="sk-SK"/>
        </w:rPr>
        <w:t>e</w:t>
      </w:r>
      <w:r w:rsidR="00492DC8" w:rsidRPr="00B56F3E">
        <w:rPr>
          <w:rFonts w:ascii="Times New Roman" w:eastAsia="TimesNewRoman" w:hAnsi="Times New Roman"/>
          <w:lang w:val="sk-SK"/>
        </w:rPr>
        <w:t>nie kože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</w:t>
      </w:r>
      <w:r w:rsidR="00492DC8" w:rsidRPr="00B56F3E">
        <w:rPr>
          <w:rFonts w:ascii="Times New Roman" w:eastAsia="TimesNewRoman" w:hAnsi="Times New Roman"/>
          <w:lang w:val="sk-SK"/>
        </w:rPr>
        <w:t>yrážka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492DC8" w:rsidRPr="00B56F3E">
        <w:rPr>
          <w:rFonts w:ascii="Times New Roman" w:eastAsia="TimesNewRoman" w:hAnsi="Times New Roman"/>
          <w:lang w:val="sk-SK"/>
        </w:rPr>
        <w:t>valové kŕče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i</w:t>
      </w:r>
      <w:r w:rsidR="00492DC8" w:rsidRPr="00B56F3E">
        <w:rPr>
          <w:rFonts w:ascii="Times New Roman" w:eastAsia="TimesNewRoman" w:hAnsi="Times New Roman"/>
          <w:lang w:val="sk-SK"/>
        </w:rPr>
        <w:t>nfekcia močových ciest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b</w:t>
      </w:r>
      <w:r w:rsidR="00492DC8" w:rsidRPr="00B56F3E">
        <w:rPr>
          <w:rFonts w:ascii="Times New Roman" w:eastAsia="TimesNewRoman" w:hAnsi="Times New Roman"/>
          <w:lang w:val="sk-SK"/>
        </w:rPr>
        <w:t>olesti končatín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o</w:t>
      </w:r>
      <w:r w:rsidR="00492DC8" w:rsidRPr="00B56F3E">
        <w:rPr>
          <w:rFonts w:ascii="Times New Roman" w:eastAsia="TimesNewRoman" w:hAnsi="Times New Roman"/>
          <w:lang w:val="sk-SK"/>
        </w:rPr>
        <w:t>puch tela, vrátane očí a iných častí tela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t</w:t>
      </w:r>
      <w:r w:rsidR="00492DC8" w:rsidRPr="00B56F3E">
        <w:rPr>
          <w:rFonts w:ascii="Times New Roman" w:eastAsia="TimesNewRoman" w:hAnsi="Times New Roman"/>
          <w:lang w:val="sk-SK"/>
        </w:rPr>
        <w:t>riaška</w:t>
      </w:r>
    </w:p>
    <w:p w:rsidR="00492DC8" w:rsidRPr="00B56F3E" w:rsidRDefault="0075382A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DF5DF0" w:rsidRPr="00B56F3E">
        <w:rPr>
          <w:rFonts w:ascii="Times New Roman" w:eastAsia="TimesNewRoman" w:hAnsi="Times New Roman"/>
          <w:lang w:val="sk-SK"/>
        </w:rPr>
        <w:t>čer</w:t>
      </w:r>
      <w:r w:rsidR="00492DC8" w:rsidRPr="00B56F3E">
        <w:rPr>
          <w:rFonts w:ascii="Times New Roman" w:eastAsia="TimesNewRoman" w:hAnsi="Times New Roman"/>
          <w:lang w:val="sk-SK"/>
        </w:rPr>
        <w:t>ven</w:t>
      </w:r>
      <w:r w:rsidRPr="00B56F3E">
        <w:rPr>
          <w:rFonts w:ascii="Times New Roman" w:eastAsia="TimesNewRoman" w:hAnsi="Times New Roman"/>
          <w:lang w:val="sk-SK"/>
        </w:rPr>
        <w:t>e</w:t>
      </w:r>
      <w:r w:rsidR="00492DC8" w:rsidRPr="00B56F3E">
        <w:rPr>
          <w:rFonts w:ascii="Times New Roman" w:eastAsia="TimesNewRoman" w:hAnsi="Times New Roman"/>
          <w:lang w:val="sk-SK"/>
        </w:rPr>
        <w:t>nie a bolesť v mieste podania injekcie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c</w:t>
      </w:r>
      <w:r w:rsidR="00492DC8" w:rsidRPr="00B56F3E">
        <w:rPr>
          <w:rFonts w:ascii="Times New Roman" w:eastAsia="TimesNewRoman" w:hAnsi="Times New Roman"/>
          <w:lang w:val="sk-SK"/>
        </w:rPr>
        <w:t>elkový pocit choroby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5A51E7" w:rsidRPr="00B56F3E">
        <w:rPr>
          <w:rFonts w:ascii="Times New Roman" w:eastAsia="TimesNewRoman" w:hAnsi="Times New Roman"/>
          <w:lang w:val="sk-SK"/>
        </w:rPr>
        <w:t>okles telesnej</w:t>
      </w:r>
      <w:r w:rsidR="00492DC8" w:rsidRPr="00B56F3E">
        <w:rPr>
          <w:rFonts w:ascii="Times New Roman" w:eastAsia="TimesNewRoman" w:hAnsi="Times New Roman"/>
          <w:lang w:val="sk-SK"/>
        </w:rPr>
        <w:t xml:space="preserve"> hmotnosti</w:t>
      </w:r>
    </w:p>
    <w:p w:rsidR="00492DC8" w:rsidRPr="00B56F3E" w:rsidRDefault="003542D9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n</w:t>
      </w:r>
      <w:r w:rsidR="005A51E7" w:rsidRPr="00B56F3E">
        <w:rPr>
          <w:rFonts w:ascii="Times New Roman" w:eastAsia="TimesNewRoman" w:hAnsi="Times New Roman"/>
          <w:lang w:val="sk-SK"/>
        </w:rPr>
        <w:t>árast telesnej hmotnosti</w:t>
      </w:r>
    </w:p>
    <w:p w:rsidR="005A51E7" w:rsidRPr="00B56F3E" w:rsidRDefault="005A51E7" w:rsidP="005A51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/>
          <w:lang w:val="sk-SK"/>
        </w:rPr>
      </w:pPr>
    </w:p>
    <w:p w:rsidR="00492DC8" w:rsidRPr="00B56F3E" w:rsidRDefault="00492DC8" w:rsidP="00492DC8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Menej časté vedľajšie účinky (môžu postih</w:t>
      </w:r>
      <w:r w:rsidR="00FB5A71" w:rsidRPr="00B56F3E">
        <w:rPr>
          <w:rFonts w:ascii="Times New Roman" w:eastAsia="TimesNewRoman,Bold" w:hAnsi="Times New Roman"/>
          <w:b/>
          <w:bCs/>
          <w:lang w:val="sk-SK"/>
        </w:rPr>
        <w:t>ovať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menej ako 1 zo 100 </w:t>
      </w:r>
      <w:r w:rsidR="00FB5A71" w:rsidRPr="00B56F3E">
        <w:rPr>
          <w:rFonts w:ascii="Times New Roman" w:eastAsia="TimesNewRoman,Bold" w:hAnsi="Times New Roman"/>
          <w:b/>
          <w:bCs/>
          <w:lang w:val="sk-SK"/>
        </w:rPr>
        <w:t>osôb</w:t>
      </w:r>
      <w:r w:rsidRPr="00B56F3E">
        <w:rPr>
          <w:rFonts w:ascii="Times New Roman" w:eastAsia="TimesNewRoman,Bold" w:hAnsi="Times New Roman"/>
          <w:b/>
          <w:bCs/>
          <w:lang w:val="sk-SK"/>
        </w:rPr>
        <w:t>)</w:t>
      </w:r>
    </w:p>
    <w:p w:rsidR="00492DC8" w:rsidRPr="00B56F3E" w:rsidRDefault="00DF2B26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h</w:t>
      </w:r>
      <w:r w:rsidR="00492DC8" w:rsidRPr="00B56F3E">
        <w:rPr>
          <w:rFonts w:ascii="Times New Roman" w:eastAsia="TimesNewRoman" w:hAnsi="Times New Roman"/>
          <w:lang w:val="sk-SK"/>
        </w:rPr>
        <w:t>epa</w:t>
      </w:r>
      <w:r w:rsidR="007C7A25">
        <w:rPr>
          <w:rFonts w:ascii="Times New Roman" w:eastAsia="TimesNewRoman" w:hAnsi="Times New Roman"/>
          <w:lang w:val="sk-SK"/>
        </w:rPr>
        <w:t>ti</w:t>
      </w:r>
      <w:r w:rsidR="00492DC8" w:rsidRPr="00B56F3E">
        <w:rPr>
          <w:rFonts w:ascii="Times New Roman" w:eastAsia="TimesNewRoman" w:hAnsi="Times New Roman"/>
          <w:lang w:val="sk-SK"/>
        </w:rPr>
        <w:t>tída (zápal pečene)</w:t>
      </w:r>
    </w:p>
    <w:p w:rsidR="00492DC8" w:rsidRPr="00B56F3E" w:rsidRDefault="00DF2B26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492DC8" w:rsidRPr="00B56F3E">
        <w:rPr>
          <w:rFonts w:ascii="Times New Roman" w:eastAsia="TimesNewRoman" w:hAnsi="Times New Roman"/>
          <w:lang w:val="sk-SK"/>
        </w:rPr>
        <w:t>ávažná alergická reakcia (anafylaktická reakcia), ktorej prejavy môžu zahŕňať sťažené</w:t>
      </w:r>
      <w:r w:rsidR="005A51E7" w:rsidRPr="00B56F3E">
        <w:rPr>
          <w:rFonts w:ascii="Times New Roman" w:eastAsia="TimesNewRoman" w:hAnsi="Times New Roman"/>
          <w:lang w:val="sk-SK"/>
        </w:rPr>
        <w:t xml:space="preserve"> </w:t>
      </w:r>
      <w:r w:rsidR="00492DC8" w:rsidRPr="00B56F3E">
        <w:rPr>
          <w:rFonts w:ascii="Times New Roman" w:eastAsia="TimesNewRoman" w:hAnsi="Times New Roman"/>
          <w:lang w:val="sk-SK"/>
        </w:rPr>
        <w:t xml:space="preserve">dýchanie, bolesť </w:t>
      </w:r>
      <w:r w:rsidR="00A53FDE" w:rsidRPr="00B56F3E">
        <w:rPr>
          <w:rFonts w:ascii="Times New Roman" w:eastAsia="TimesNewRoman" w:hAnsi="Times New Roman"/>
          <w:lang w:val="sk-SK"/>
        </w:rPr>
        <w:t xml:space="preserve">na </w:t>
      </w:r>
      <w:r w:rsidR="00492DC8" w:rsidRPr="00B56F3E">
        <w:rPr>
          <w:rFonts w:ascii="Times New Roman" w:eastAsia="TimesNewRoman" w:hAnsi="Times New Roman"/>
          <w:lang w:val="sk-SK"/>
        </w:rPr>
        <w:t>hrud</w:t>
      </w:r>
      <w:r w:rsidR="00A53FDE" w:rsidRPr="00B56F3E">
        <w:rPr>
          <w:rFonts w:ascii="Times New Roman" w:eastAsia="TimesNewRoman" w:hAnsi="Times New Roman"/>
          <w:lang w:val="sk-SK"/>
        </w:rPr>
        <w:t>i</w:t>
      </w:r>
      <w:r w:rsidR="00492DC8" w:rsidRPr="00B56F3E">
        <w:rPr>
          <w:rFonts w:ascii="Times New Roman" w:eastAsia="TimesNewRoman" w:hAnsi="Times New Roman"/>
          <w:lang w:val="sk-SK"/>
        </w:rPr>
        <w:t xml:space="preserve"> alebo </w:t>
      </w:r>
      <w:r w:rsidR="00D91FAD" w:rsidRPr="00B56F3E">
        <w:rPr>
          <w:rFonts w:ascii="Times New Roman" w:eastAsia="TimesNewRoman" w:hAnsi="Times New Roman"/>
          <w:lang w:val="sk-SK"/>
        </w:rPr>
        <w:t>tlak na hrudi</w:t>
      </w:r>
      <w:r w:rsidR="00492DC8" w:rsidRPr="00B56F3E">
        <w:rPr>
          <w:rFonts w:ascii="Times New Roman" w:eastAsia="TimesNewRoman" w:hAnsi="Times New Roman"/>
          <w:lang w:val="sk-SK"/>
        </w:rPr>
        <w:t xml:space="preserve"> a/alebo závrat/</w:t>
      </w:r>
      <w:r w:rsidR="00EF5FB4" w:rsidRPr="00B56F3E">
        <w:rPr>
          <w:rFonts w:ascii="Times New Roman" w:eastAsia="TimesNewRoman" w:hAnsi="Times New Roman"/>
          <w:lang w:val="sk-SK"/>
        </w:rPr>
        <w:t>pocit mdloby</w:t>
      </w:r>
      <w:r w:rsidR="00492DC8" w:rsidRPr="00B56F3E">
        <w:rPr>
          <w:rFonts w:ascii="Times New Roman" w:eastAsia="TimesNewRoman" w:hAnsi="Times New Roman"/>
          <w:lang w:val="sk-SK"/>
        </w:rPr>
        <w:t>, závažné svrbenie kože alebo</w:t>
      </w:r>
      <w:r w:rsidR="005A51E7" w:rsidRPr="00B56F3E">
        <w:rPr>
          <w:rFonts w:ascii="Times New Roman" w:eastAsia="TimesNewRoman" w:hAnsi="Times New Roman"/>
          <w:lang w:val="sk-SK"/>
        </w:rPr>
        <w:t xml:space="preserve"> </w:t>
      </w:r>
      <w:r w:rsidR="00492DC8" w:rsidRPr="00B56F3E">
        <w:rPr>
          <w:rFonts w:ascii="Times New Roman" w:eastAsia="TimesNewRoman" w:hAnsi="Times New Roman"/>
          <w:lang w:val="sk-SK"/>
        </w:rPr>
        <w:t>vyvýšené hrčky na koži, opuch tváre, pier, jazyka a/alebo hrdla, čo môže spôsobiť problémy</w:t>
      </w:r>
      <w:r w:rsidR="005A51E7" w:rsidRPr="00B56F3E">
        <w:rPr>
          <w:rFonts w:ascii="Times New Roman" w:eastAsia="TimesNewRoman" w:hAnsi="Times New Roman"/>
          <w:lang w:val="sk-SK"/>
        </w:rPr>
        <w:t xml:space="preserve"> </w:t>
      </w:r>
      <w:r w:rsidR="00492DC8" w:rsidRPr="00B56F3E">
        <w:rPr>
          <w:rFonts w:ascii="Times New Roman" w:eastAsia="TimesNewRoman" w:hAnsi="Times New Roman"/>
          <w:lang w:val="sk-SK"/>
        </w:rPr>
        <w:t>s</w:t>
      </w:r>
      <w:r w:rsidR="00830B1B" w:rsidRPr="00B56F3E">
        <w:rPr>
          <w:rFonts w:ascii="Times New Roman" w:eastAsia="TimesNewRoman" w:hAnsi="Times New Roman"/>
          <w:lang w:val="sk-SK"/>
        </w:rPr>
        <w:t> </w:t>
      </w:r>
      <w:r w:rsidR="00492DC8" w:rsidRPr="00B56F3E">
        <w:rPr>
          <w:rFonts w:ascii="Times New Roman" w:eastAsia="TimesNewRoman" w:hAnsi="Times New Roman"/>
          <w:lang w:val="sk-SK"/>
        </w:rPr>
        <w:t>prehĺtaním, kolaps</w:t>
      </w:r>
    </w:p>
    <w:p w:rsidR="00492DC8" w:rsidRPr="00B56F3E" w:rsidRDefault="00DF2B26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492DC8" w:rsidRPr="00B56F3E">
        <w:rPr>
          <w:rFonts w:ascii="Times New Roman" w:eastAsia="TimesNewRoman" w:hAnsi="Times New Roman"/>
          <w:lang w:val="sk-SK"/>
        </w:rPr>
        <w:t xml:space="preserve">oruchy pohybu, </w:t>
      </w:r>
      <w:r w:rsidR="005A51E7" w:rsidRPr="00B56F3E">
        <w:rPr>
          <w:rFonts w:ascii="Times New Roman" w:eastAsia="TimesNewRoman" w:hAnsi="Times New Roman"/>
          <w:lang w:val="sk-SK"/>
        </w:rPr>
        <w:t>ochrnutie</w:t>
      </w:r>
      <w:r w:rsidR="008C5AF9" w:rsidRPr="00B56F3E">
        <w:rPr>
          <w:rFonts w:ascii="Times New Roman" w:eastAsia="TimesNewRoman" w:hAnsi="Times New Roman"/>
          <w:lang w:val="sk-SK"/>
        </w:rPr>
        <w:t xml:space="preserve"> (paral</w:t>
      </w:r>
      <w:r w:rsidR="00492D23" w:rsidRPr="00B56F3E">
        <w:rPr>
          <w:rFonts w:ascii="Times New Roman" w:eastAsia="TimesNewRoman" w:hAnsi="Times New Roman"/>
          <w:lang w:val="sk-SK"/>
        </w:rPr>
        <w:t>ýza</w:t>
      </w:r>
      <w:r w:rsidR="008C5AF9" w:rsidRPr="00B56F3E">
        <w:rPr>
          <w:rFonts w:ascii="Times New Roman" w:eastAsia="TimesNewRoman" w:hAnsi="Times New Roman"/>
          <w:lang w:val="sk-SK"/>
        </w:rPr>
        <w:t>)</w:t>
      </w:r>
      <w:r w:rsidR="00492DC8" w:rsidRPr="00B56F3E">
        <w:rPr>
          <w:rFonts w:ascii="Times New Roman" w:eastAsia="TimesNewRoman" w:hAnsi="Times New Roman"/>
          <w:lang w:val="sk-SK"/>
        </w:rPr>
        <w:t xml:space="preserve">, </w:t>
      </w:r>
      <w:r w:rsidR="005A51E7" w:rsidRPr="00B56F3E">
        <w:rPr>
          <w:rFonts w:ascii="Times New Roman" w:eastAsia="TimesNewRoman" w:hAnsi="Times New Roman"/>
          <w:lang w:val="sk-SK"/>
        </w:rPr>
        <w:t>zášklby svalov</w:t>
      </w:r>
    </w:p>
    <w:p w:rsidR="005A51E7" w:rsidRPr="00B56F3E" w:rsidRDefault="00DF2B26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z</w:t>
      </w:r>
      <w:r w:rsidR="005A51E7" w:rsidRPr="00B56F3E">
        <w:rPr>
          <w:rFonts w:ascii="Times New Roman" w:eastAsia="TimesNewRoman" w:hAnsi="Times New Roman"/>
          <w:lang w:val="sk-SK"/>
        </w:rPr>
        <w:t>ávrat</w:t>
      </w:r>
    </w:p>
    <w:p w:rsidR="005A51E7" w:rsidRPr="00B56F3E" w:rsidRDefault="00DF2B26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</w:t>
      </w:r>
      <w:r w:rsidR="005A51E7" w:rsidRPr="00B56F3E">
        <w:rPr>
          <w:rFonts w:ascii="Times New Roman" w:eastAsia="TimesNewRoman" w:hAnsi="Times New Roman"/>
          <w:lang w:val="sk-SK"/>
        </w:rPr>
        <w:t>trata sluchu, hluchota</w:t>
      </w:r>
    </w:p>
    <w:p w:rsidR="005A51E7" w:rsidRPr="003607F6" w:rsidRDefault="00DF2B26" w:rsidP="009176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</w:t>
      </w:r>
      <w:r w:rsidR="005A51E7" w:rsidRPr="00B56F3E">
        <w:rPr>
          <w:rFonts w:ascii="Times New Roman" w:eastAsia="TimesNewRoman" w:hAnsi="Times New Roman"/>
          <w:lang w:val="sk-SK"/>
        </w:rPr>
        <w:t>oruchy postihujúce vaše pľúca, ktoré zabraňujú, aby vaše telo dostalo dostatok kyslíka</w:t>
      </w:r>
      <w:r w:rsidR="00C12CD7" w:rsidRPr="00B56F3E">
        <w:rPr>
          <w:rFonts w:ascii="Times New Roman" w:eastAsia="TimesNewRoman" w:hAnsi="Times New Roman"/>
          <w:lang w:val="sk-SK"/>
        </w:rPr>
        <w:t>;</w:t>
      </w:r>
      <w:r w:rsidR="00780C21" w:rsidRPr="00B56F3E">
        <w:rPr>
          <w:rFonts w:ascii="Times New Roman" w:eastAsia="TimesNewRoman" w:hAnsi="Times New Roman"/>
          <w:lang w:val="sk-SK"/>
        </w:rPr>
        <w:t xml:space="preserve"> </w:t>
      </w:r>
      <w:r w:rsidR="00C12CD7" w:rsidRPr="00B56F3E">
        <w:rPr>
          <w:rFonts w:ascii="Times New Roman" w:eastAsia="TimesNewRoman" w:hAnsi="Times New Roman"/>
          <w:lang w:val="sk-SK"/>
        </w:rPr>
        <w:t>n</w:t>
      </w:r>
      <w:r w:rsidR="005A51E7" w:rsidRPr="00B56F3E">
        <w:rPr>
          <w:rFonts w:ascii="Times New Roman" w:eastAsia="TimesNewRoman" w:hAnsi="Times New Roman"/>
          <w:lang w:val="sk-SK"/>
        </w:rPr>
        <w:t xml:space="preserve">iektoré </w:t>
      </w:r>
      <w:r w:rsidR="005A51E7" w:rsidRPr="003607F6">
        <w:rPr>
          <w:rFonts w:ascii="Times New Roman" w:eastAsia="TimesNewRoman" w:hAnsi="Times New Roman"/>
          <w:lang w:val="sk-SK"/>
        </w:rPr>
        <w:t>z</w:t>
      </w:r>
      <w:r w:rsidR="00D91FAD" w:rsidRPr="003607F6">
        <w:rPr>
          <w:rFonts w:ascii="Times New Roman" w:eastAsia="TimesNewRoman" w:hAnsi="Times New Roman"/>
          <w:lang w:val="sk-SK"/>
        </w:rPr>
        <w:t> </w:t>
      </w:r>
      <w:r w:rsidR="005A51E7" w:rsidRPr="003607F6">
        <w:rPr>
          <w:rFonts w:ascii="Times New Roman" w:eastAsia="TimesNewRoman" w:hAnsi="Times New Roman"/>
          <w:lang w:val="sk-SK"/>
        </w:rPr>
        <w:t>nich zahŕňajú problémy s dýchaním, dýchavičnosť, dýchavičnosť bez telesnej</w:t>
      </w:r>
      <w:r w:rsidR="00780C21" w:rsidRPr="003607F6">
        <w:rPr>
          <w:rFonts w:ascii="Times New Roman" w:eastAsia="TimesNewRoman" w:hAnsi="Times New Roman"/>
          <w:lang w:val="sk-SK"/>
        </w:rPr>
        <w:t xml:space="preserve"> </w:t>
      </w:r>
      <w:r w:rsidR="005A51E7" w:rsidRPr="003607F6">
        <w:rPr>
          <w:rFonts w:ascii="Times New Roman" w:eastAsia="TimesNewRoman" w:hAnsi="Times New Roman"/>
          <w:lang w:val="sk-SK"/>
        </w:rPr>
        <w:t xml:space="preserve">námahy, dýchanie, ktoré sa stáva plytkým, </w:t>
      </w:r>
      <w:r w:rsidR="0075382A" w:rsidRPr="003607F6">
        <w:rPr>
          <w:rFonts w:ascii="Times New Roman" w:eastAsia="TimesNewRoman" w:hAnsi="Times New Roman"/>
          <w:lang w:val="sk-SK"/>
        </w:rPr>
        <w:t>namáhavým</w:t>
      </w:r>
      <w:r w:rsidR="005A51E7" w:rsidRPr="003607F6">
        <w:rPr>
          <w:rFonts w:ascii="Times New Roman" w:eastAsia="TimesNewRoman" w:hAnsi="Times New Roman"/>
          <w:lang w:val="sk-SK"/>
        </w:rPr>
        <w:t xml:space="preserve"> alebo sa zastaví, sipot</w:t>
      </w:r>
    </w:p>
    <w:p w:rsidR="005A51E7" w:rsidRPr="003607F6" w:rsidRDefault="00DF2B26" w:rsidP="003607F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607F6">
        <w:rPr>
          <w:rFonts w:ascii="Times New Roman" w:eastAsia="TimesNewRoman" w:hAnsi="Times New Roman"/>
          <w:lang w:val="sk-SK"/>
        </w:rPr>
        <w:t>k</w:t>
      </w:r>
      <w:r w:rsidR="005A51E7" w:rsidRPr="003607F6">
        <w:rPr>
          <w:rFonts w:ascii="Times New Roman" w:eastAsia="TimesNewRoman" w:hAnsi="Times New Roman"/>
          <w:lang w:val="sk-SK"/>
        </w:rPr>
        <w:t>rvné zrazeniny vo vašich pľúcach</w:t>
      </w:r>
    </w:p>
    <w:p w:rsidR="005A51E7" w:rsidRDefault="00DF2B26" w:rsidP="00700A9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3607F6">
        <w:rPr>
          <w:rFonts w:ascii="Times New Roman" w:eastAsia="TimesNewRoman" w:hAnsi="Times New Roman"/>
          <w:lang w:val="sk-SK"/>
        </w:rPr>
        <w:t>ž</w:t>
      </w:r>
      <w:r w:rsidR="007F4980" w:rsidRPr="003607F6">
        <w:rPr>
          <w:rFonts w:ascii="Times New Roman" w:eastAsia="TimesNewRoman" w:hAnsi="Times New Roman"/>
          <w:lang w:val="sk-SK"/>
        </w:rPr>
        <w:t>lté sf</w:t>
      </w:r>
      <w:r w:rsidR="005A51E7" w:rsidRPr="003607F6">
        <w:rPr>
          <w:rFonts w:ascii="Times New Roman" w:eastAsia="TimesNewRoman" w:hAnsi="Times New Roman"/>
          <w:lang w:val="sk-SK"/>
        </w:rPr>
        <w:t>arbenie očí a kože (žltačka)</w:t>
      </w:r>
    </w:p>
    <w:p w:rsidR="00B832B2" w:rsidRPr="003607F6" w:rsidRDefault="00B832B2" w:rsidP="00700A9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jačmeň na očnom viečku (chalazión) a červené a opuchnuté očné viečka,</w:t>
      </w:r>
    </w:p>
    <w:p w:rsidR="00492DC8" w:rsidRDefault="00492DC8" w:rsidP="007C25A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B832B2" w:rsidRPr="00B56F3E" w:rsidRDefault="00B832B2" w:rsidP="00B832B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>
        <w:rPr>
          <w:rFonts w:ascii="Times New Roman" w:eastAsia="TimesNewRoman,Bold" w:hAnsi="Times New Roman"/>
          <w:b/>
          <w:bCs/>
          <w:lang w:val="sk-SK"/>
        </w:rPr>
        <w:t>Zriedkavé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vedľajšie účinky (môžu postihovať menej ako 1 zo 1</w:t>
      </w:r>
      <w:r>
        <w:rPr>
          <w:rFonts w:ascii="Times New Roman" w:eastAsia="TimesNewRoman,Bold" w:hAnsi="Times New Roman"/>
          <w:b/>
          <w:bCs/>
          <w:lang w:val="sk-SK"/>
        </w:rPr>
        <w:t>0</w:t>
      </w:r>
      <w:r w:rsidRPr="00B56F3E">
        <w:rPr>
          <w:rFonts w:ascii="Times New Roman" w:eastAsia="TimesNewRoman,Bold" w:hAnsi="Times New Roman"/>
          <w:b/>
          <w:bCs/>
          <w:lang w:val="sk-SK"/>
        </w:rPr>
        <w:t>00 osôb)</w:t>
      </w:r>
    </w:p>
    <w:p w:rsidR="00FC3252" w:rsidRPr="00B56F3E" w:rsidRDefault="00FC3252" w:rsidP="00FC325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krvné zrazeniny v malých krvných cievach (trombotická mikroangiopatia)</w:t>
      </w:r>
    </w:p>
    <w:p w:rsidR="00B832B2" w:rsidRPr="003607F6" w:rsidRDefault="00B832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/>
          <w:lang w:val="sk-SK"/>
        </w:rPr>
      </w:pPr>
    </w:p>
    <w:p w:rsidR="003607F6" w:rsidRPr="00700A94" w:rsidRDefault="003607F6" w:rsidP="00700A9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700A94">
        <w:rPr>
          <w:rFonts w:ascii="Times New Roman" w:hAnsi="Times New Roman"/>
          <w:b/>
          <w:bCs/>
          <w:lang w:val="sk-SK"/>
        </w:rPr>
        <w:t>Hlásenie vedľajších účinkov</w:t>
      </w:r>
    </w:p>
    <w:p w:rsidR="00700A94" w:rsidRPr="00700A94" w:rsidRDefault="00700A94" w:rsidP="00700A9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lang w:val="sk-SK"/>
        </w:rPr>
      </w:pPr>
      <w:r w:rsidRPr="00700A94">
        <w:rPr>
          <w:rFonts w:ascii="Times New Roman" w:hAnsi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700A94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9" w:history="1">
        <w:r w:rsidRPr="00700A94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 V</w:t>
        </w:r>
      </w:hyperlink>
      <w:r w:rsidRPr="00700A94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:rsidR="00DD1B5D" w:rsidRPr="00700A94" w:rsidRDefault="00DD1B5D" w:rsidP="00700A94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700A94" w:rsidRDefault="008A08F2" w:rsidP="00700A94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700A94" w:rsidRDefault="008A08F2" w:rsidP="00700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  <w:lang w:val="sk-SK"/>
        </w:rPr>
      </w:pPr>
      <w:r w:rsidRPr="00700A94">
        <w:rPr>
          <w:rFonts w:ascii="Times New Roman" w:hAnsi="Times New Roman"/>
          <w:b/>
          <w:color w:val="000000"/>
          <w:lang w:val="sk-SK"/>
        </w:rPr>
        <w:t>5.</w:t>
      </w:r>
      <w:r w:rsidRPr="00700A94">
        <w:rPr>
          <w:rFonts w:ascii="Times New Roman" w:hAnsi="Times New Roman"/>
          <w:b/>
          <w:color w:val="000000"/>
          <w:lang w:val="sk-SK"/>
        </w:rPr>
        <w:tab/>
      </w:r>
      <w:r w:rsidR="007314CE" w:rsidRPr="00700A94">
        <w:rPr>
          <w:rFonts w:ascii="Times New Roman" w:hAnsi="Times New Roman"/>
          <w:b/>
          <w:color w:val="000000"/>
          <w:lang w:val="sk-SK"/>
        </w:rPr>
        <w:t xml:space="preserve">Ako uchovávať </w:t>
      </w:r>
      <w:r w:rsidR="008411DB" w:rsidRPr="00700A94">
        <w:rPr>
          <w:rFonts w:ascii="Times New Roman" w:eastAsia="TimesNewRoman" w:hAnsi="Times New Roman"/>
          <w:b/>
          <w:lang w:val="sk-SK"/>
        </w:rPr>
        <w:t xml:space="preserve">Bortezomib </w:t>
      </w:r>
      <w:r w:rsidR="008E47D1" w:rsidRPr="00700A94">
        <w:rPr>
          <w:rFonts w:ascii="Times New Roman" w:eastAsia="TimesNewRoman" w:hAnsi="Times New Roman"/>
          <w:b/>
          <w:lang w:val="sk-SK"/>
        </w:rPr>
        <w:t>STADA</w:t>
      </w:r>
      <w:r w:rsidR="003A128F" w:rsidRPr="00700A94">
        <w:rPr>
          <w:rFonts w:ascii="Times New Roman" w:eastAsia="TimesNewRoman" w:hAnsi="Times New Roman"/>
          <w:b/>
          <w:lang w:val="sk-SK"/>
        </w:rPr>
        <w:t xml:space="preserve"> </w:t>
      </w:r>
    </w:p>
    <w:p w:rsidR="008A08F2" w:rsidRPr="00700A94" w:rsidRDefault="008A08F2" w:rsidP="00700A94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A05E10" w:rsidRPr="00700A94" w:rsidRDefault="00A05E10" w:rsidP="00700A9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700A94">
        <w:rPr>
          <w:rFonts w:ascii="Times New Roman" w:eastAsia="TimesNewRoman" w:hAnsi="Times New Roman"/>
          <w:lang w:val="sk-SK"/>
        </w:rPr>
        <w:t>Tento liek uchovávajte mimo dohľadu a dosahu detí.</w:t>
      </w:r>
    </w:p>
    <w:p w:rsidR="003518BA" w:rsidRPr="00B56F3E" w:rsidRDefault="003518BA" w:rsidP="007F498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3518BA" w:rsidRPr="00B56F3E" w:rsidRDefault="008A08F2" w:rsidP="007F498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 xml:space="preserve">Nepoužívajte </w:t>
      </w:r>
      <w:r w:rsidR="00971A40" w:rsidRPr="00B56F3E">
        <w:rPr>
          <w:rFonts w:ascii="Times New Roman" w:hAnsi="Times New Roman"/>
          <w:lang w:val="sk-SK"/>
        </w:rPr>
        <w:t>tento liek</w:t>
      </w:r>
      <w:r w:rsidRPr="00B56F3E">
        <w:rPr>
          <w:rFonts w:ascii="Times New Roman" w:hAnsi="Times New Roman"/>
          <w:lang w:val="sk-SK"/>
        </w:rPr>
        <w:t xml:space="preserve"> po dátume exspirácie, ktorý je uvedený na</w:t>
      </w:r>
      <w:r w:rsidR="00A05E10" w:rsidRPr="00B56F3E">
        <w:rPr>
          <w:rFonts w:ascii="Times New Roman" w:hAnsi="Times New Roman"/>
          <w:lang w:val="sk-SK"/>
        </w:rPr>
        <w:t xml:space="preserve"> injekčnej liekovke a na</w:t>
      </w:r>
      <w:r w:rsidRPr="00B56F3E">
        <w:rPr>
          <w:rFonts w:ascii="Times New Roman" w:hAnsi="Times New Roman"/>
          <w:lang w:val="sk-SK"/>
        </w:rPr>
        <w:t xml:space="preserve"> škatuli po</w:t>
      </w:r>
      <w:r w:rsidR="00D91FAD" w:rsidRPr="00B56F3E">
        <w:rPr>
          <w:rFonts w:ascii="Times New Roman" w:hAnsi="Times New Roman"/>
          <w:lang w:val="sk-SK"/>
        </w:rPr>
        <w:t> </w:t>
      </w:r>
      <w:r w:rsidRPr="00B56F3E">
        <w:rPr>
          <w:rFonts w:ascii="Times New Roman" w:hAnsi="Times New Roman"/>
          <w:lang w:val="sk-SK"/>
        </w:rPr>
        <w:t>EXP.</w:t>
      </w:r>
      <w:r w:rsidR="0016723A" w:rsidRPr="00B56F3E">
        <w:rPr>
          <w:rFonts w:ascii="Times New Roman" w:hAnsi="Times New Roman"/>
          <w:lang w:val="sk-SK"/>
        </w:rPr>
        <w:t xml:space="preserve"> </w:t>
      </w:r>
    </w:p>
    <w:p w:rsidR="007F4980" w:rsidRPr="00B56F3E" w:rsidRDefault="007F4980" w:rsidP="007F498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</w:p>
    <w:p w:rsidR="007F4980" w:rsidRPr="00B56F3E" w:rsidRDefault="007F4980" w:rsidP="007F498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>Neotvorenú injekčnú liekovku uchovávajte v chladničke pri teplote 2</w:t>
      </w:r>
      <w:r w:rsidR="003E6707">
        <w:rPr>
          <w:rFonts w:ascii="Times New Roman" w:hAnsi="Times New Roman"/>
          <w:lang w:val="sk-SK"/>
        </w:rPr>
        <w:t> </w:t>
      </w:r>
      <w:r w:rsidRPr="00B56F3E">
        <w:rPr>
          <w:rFonts w:ascii="Times New Roman" w:hAnsi="Times New Roman"/>
          <w:lang w:val="sk-SK"/>
        </w:rPr>
        <w:sym w:font="Symbol" w:char="F0B0"/>
      </w:r>
      <w:r w:rsidRPr="00B56F3E">
        <w:rPr>
          <w:rFonts w:ascii="Times New Roman" w:hAnsi="Times New Roman"/>
          <w:lang w:val="sk-SK"/>
        </w:rPr>
        <w:t>C – 8</w:t>
      </w:r>
      <w:r w:rsidR="003E6707">
        <w:rPr>
          <w:rFonts w:ascii="Times New Roman" w:hAnsi="Times New Roman"/>
          <w:lang w:val="sk-SK"/>
        </w:rPr>
        <w:t> </w:t>
      </w:r>
      <w:r w:rsidRPr="00B56F3E">
        <w:rPr>
          <w:rFonts w:ascii="Times New Roman" w:hAnsi="Times New Roman"/>
          <w:lang w:val="sk-SK"/>
        </w:rPr>
        <w:sym w:font="Symbol" w:char="F0B0"/>
      </w:r>
      <w:r w:rsidRPr="00B56F3E">
        <w:rPr>
          <w:rFonts w:ascii="Times New Roman" w:hAnsi="Times New Roman"/>
          <w:lang w:val="sk-SK"/>
        </w:rPr>
        <w:t xml:space="preserve">C. </w:t>
      </w:r>
      <w:r w:rsidRPr="00B56F3E">
        <w:rPr>
          <w:rFonts w:ascii="Times New Roman" w:eastAsia="TimesNewRoman" w:hAnsi="Times New Roman"/>
          <w:lang w:val="sk-SK"/>
        </w:rPr>
        <w:t xml:space="preserve">Injekčnú liekovku uchovávajte vo vonkajšom obale na ochranu pred svetlom. </w:t>
      </w:r>
    </w:p>
    <w:p w:rsidR="007F4980" w:rsidRPr="00B56F3E" w:rsidRDefault="007F4980" w:rsidP="007F498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7F4980" w:rsidRPr="00B56F3E" w:rsidRDefault="007F4980" w:rsidP="007F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 xml:space="preserve">Zriedený roztok sa má použiť ihneď po príprave. Ak sa zriedený roztok nepoužije okamžite, za čas použiteľnosti po prvom otvorení a podmienky </w:t>
      </w:r>
      <w:r w:rsidR="0009232A">
        <w:rPr>
          <w:rFonts w:ascii="Times New Roman" w:hAnsi="Times New Roman"/>
          <w:lang w:val="sk-SK"/>
        </w:rPr>
        <w:t xml:space="preserve">pred použitím </w:t>
      </w:r>
      <w:r w:rsidRPr="00B56F3E">
        <w:rPr>
          <w:rFonts w:ascii="Times New Roman" w:hAnsi="Times New Roman"/>
          <w:lang w:val="sk-SK"/>
        </w:rPr>
        <w:t xml:space="preserve">je zodpovedný používateľ. Zriedený roztok je však </w:t>
      </w:r>
      <w:r w:rsidR="00476707">
        <w:rPr>
          <w:rFonts w:ascii="Times New Roman" w:hAnsi="Times New Roman"/>
          <w:lang w:val="sk-SK"/>
        </w:rPr>
        <w:t xml:space="preserve">chemicky i fyzikálne </w:t>
      </w:r>
      <w:r w:rsidRPr="003C44FA">
        <w:rPr>
          <w:rFonts w:ascii="Times New Roman" w:hAnsi="Times New Roman"/>
          <w:lang w:val="sk-SK"/>
        </w:rPr>
        <w:t xml:space="preserve">stabilný počas </w:t>
      </w:r>
      <w:r w:rsidR="003C44FA">
        <w:rPr>
          <w:rFonts w:ascii="Times New Roman" w:hAnsi="Times New Roman"/>
          <w:lang w:val="sk-SK"/>
        </w:rPr>
        <w:t xml:space="preserve">28 dní, ak sa uchováva pri teplote </w:t>
      </w:r>
      <w:r w:rsidR="003C44FA" w:rsidRPr="007C25AF">
        <w:rPr>
          <w:rFonts w:ascii="Times New Roman" w:hAnsi="Times New Roman"/>
          <w:lang w:val="sk-SK"/>
        </w:rPr>
        <w:t>2 – 8 °C</w:t>
      </w:r>
      <w:r w:rsidR="00476707">
        <w:rPr>
          <w:rFonts w:ascii="Times New Roman" w:hAnsi="Times New Roman"/>
          <w:lang w:val="sk-SK"/>
        </w:rPr>
        <w:t xml:space="preserve"> a</w:t>
      </w:r>
      <w:r w:rsidR="003C44FA" w:rsidRPr="007C25AF">
        <w:rPr>
          <w:rFonts w:ascii="Times New Roman" w:hAnsi="Times New Roman"/>
          <w:lang w:val="sk-SK"/>
        </w:rPr>
        <w:t xml:space="preserve"> </w:t>
      </w:r>
      <w:r w:rsidR="003C44FA">
        <w:rPr>
          <w:rFonts w:ascii="Times New Roman" w:hAnsi="Times New Roman"/>
          <w:lang w:val="sk-SK"/>
        </w:rPr>
        <w:t>chráni</w:t>
      </w:r>
      <w:r w:rsidR="003C44FA" w:rsidRPr="007C25AF">
        <w:rPr>
          <w:rFonts w:ascii="Times New Roman" w:hAnsi="Times New Roman"/>
          <w:lang w:val="sk-SK"/>
        </w:rPr>
        <w:t xml:space="preserve"> pred svetlom, 7 dní</w:t>
      </w:r>
      <w:r w:rsidR="003C44FA">
        <w:rPr>
          <w:rFonts w:ascii="Times New Roman" w:hAnsi="Times New Roman"/>
          <w:lang w:val="sk-SK"/>
        </w:rPr>
        <w:t>, ak sa uchováva pri teplote</w:t>
      </w:r>
      <w:r w:rsidR="003C44FA" w:rsidRPr="007C25AF">
        <w:rPr>
          <w:rFonts w:ascii="Times New Roman" w:hAnsi="Times New Roman"/>
          <w:lang w:val="sk-SK"/>
        </w:rPr>
        <w:t xml:space="preserve"> 25 °C </w:t>
      </w:r>
      <w:r w:rsidR="003C44FA">
        <w:rPr>
          <w:rFonts w:ascii="Times New Roman" w:hAnsi="Times New Roman"/>
          <w:lang w:val="sk-SK"/>
        </w:rPr>
        <w:t>a chráni</w:t>
      </w:r>
      <w:r w:rsidR="003C44FA" w:rsidRPr="007C25AF">
        <w:rPr>
          <w:rFonts w:ascii="Times New Roman" w:hAnsi="Times New Roman"/>
          <w:lang w:val="sk-SK"/>
        </w:rPr>
        <w:t xml:space="preserve"> pred svetlom a</w:t>
      </w:r>
      <w:r w:rsidR="00B97E8E">
        <w:rPr>
          <w:rFonts w:ascii="Times New Roman" w:hAnsi="Times New Roman"/>
          <w:lang w:val="sk-SK"/>
        </w:rPr>
        <w:t>lebo</w:t>
      </w:r>
      <w:r w:rsidR="003C44FA" w:rsidRPr="007C25AF">
        <w:rPr>
          <w:rFonts w:ascii="Times New Roman" w:hAnsi="Times New Roman"/>
          <w:lang w:val="sk-SK"/>
        </w:rPr>
        <w:t> </w:t>
      </w:r>
      <w:r w:rsidR="00B97E8E">
        <w:rPr>
          <w:rFonts w:ascii="Times New Roman" w:hAnsi="Times New Roman"/>
          <w:lang w:val="sk-SK"/>
        </w:rPr>
        <w:t>24 hodín</w:t>
      </w:r>
      <w:r w:rsidR="003C44FA">
        <w:rPr>
          <w:rFonts w:ascii="Times New Roman" w:hAnsi="Times New Roman"/>
          <w:lang w:val="sk-SK"/>
        </w:rPr>
        <w:t>, ak sa uchováva pri teplote</w:t>
      </w:r>
      <w:r w:rsidR="003C44FA" w:rsidRPr="007C25AF">
        <w:rPr>
          <w:rFonts w:ascii="Times New Roman" w:hAnsi="Times New Roman"/>
          <w:lang w:val="sk-SK"/>
        </w:rPr>
        <w:t xml:space="preserve"> 25 °C </w:t>
      </w:r>
      <w:r w:rsidR="00B97E8E">
        <w:rPr>
          <w:rFonts w:ascii="Times New Roman" w:hAnsi="Times New Roman"/>
          <w:lang w:val="sk-SK"/>
        </w:rPr>
        <w:t xml:space="preserve">(za normálnych izbových svetelných podmienok) </w:t>
      </w:r>
      <w:r w:rsidRPr="00B56F3E">
        <w:rPr>
          <w:rFonts w:ascii="Times New Roman" w:hAnsi="Times New Roman"/>
          <w:lang w:val="sk-SK"/>
        </w:rPr>
        <w:t>v pôvodnej injekčnej liekovke a/alebo v polypropylénovej injekčnej striekačke.</w:t>
      </w:r>
    </w:p>
    <w:p w:rsidR="007F4980" w:rsidRPr="00B56F3E" w:rsidRDefault="007F4980" w:rsidP="007F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7F4980" w:rsidRPr="00B56F3E" w:rsidRDefault="007F4980" w:rsidP="007F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 xml:space="preserve">Vzhľadom na stabilitu v injekčnej </w:t>
      </w:r>
      <w:r w:rsidR="00476707">
        <w:rPr>
          <w:rFonts w:ascii="Times New Roman" w:hAnsi="Times New Roman"/>
          <w:lang w:val="sk-SK"/>
        </w:rPr>
        <w:t xml:space="preserve">liekovke a/alebo </w:t>
      </w:r>
      <w:r w:rsidRPr="00B56F3E">
        <w:rPr>
          <w:rFonts w:ascii="Times New Roman" w:hAnsi="Times New Roman"/>
          <w:lang w:val="sk-SK"/>
        </w:rPr>
        <w:t>striekačke sa rovnaký čas uchovávania týka zriedeného aj nezriedeného roztoku.</w:t>
      </w:r>
    </w:p>
    <w:p w:rsidR="007E62D3" w:rsidRPr="00B56F3E" w:rsidRDefault="007E62D3" w:rsidP="007E62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A05E10" w:rsidRPr="00B56F3E" w:rsidRDefault="008411DB" w:rsidP="007548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A05E10" w:rsidRPr="00B56F3E">
        <w:rPr>
          <w:rFonts w:ascii="Times New Roman" w:eastAsia="TimesNewRoman" w:hAnsi="Times New Roman"/>
          <w:lang w:val="sk-SK"/>
        </w:rPr>
        <w:t xml:space="preserve"> je len na jednorazové použitie</w:t>
      </w:r>
      <w:r w:rsidR="007F4980" w:rsidRPr="00B56F3E">
        <w:rPr>
          <w:rFonts w:ascii="Times New Roman" w:eastAsia="TimesNewRoman" w:hAnsi="Times New Roman"/>
          <w:lang w:val="sk-SK"/>
        </w:rPr>
        <w:t>.</w:t>
      </w:r>
      <w:r w:rsidR="0075482F" w:rsidRPr="00B56F3E">
        <w:rPr>
          <w:rFonts w:ascii="Times New Roman" w:eastAsia="TimesNewRoman" w:hAnsi="Times New Roman"/>
          <w:lang w:val="sk-SK"/>
        </w:rPr>
        <w:t xml:space="preserve"> </w:t>
      </w:r>
      <w:r w:rsidR="00B26660" w:rsidRPr="00B56F3E">
        <w:rPr>
          <w:rFonts w:ascii="Times New Roman" w:eastAsia="TimesNewRoman" w:hAnsi="Times New Roman"/>
          <w:lang w:val="sk-SK"/>
        </w:rPr>
        <w:t>Všetok n</w:t>
      </w:r>
      <w:r w:rsidR="00A05E10" w:rsidRPr="00B56F3E">
        <w:rPr>
          <w:rFonts w:ascii="Times New Roman" w:eastAsia="TimesNewRoman" w:hAnsi="Times New Roman"/>
          <w:lang w:val="sk-SK"/>
        </w:rPr>
        <w:t xml:space="preserve">epoužitý liek alebo odpad vzniknutý z lieku </w:t>
      </w:r>
      <w:r w:rsidR="00017581" w:rsidRPr="00B56F3E">
        <w:rPr>
          <w:rFonts w:ascii="Times New Roman" w:eastAsia="TimesNewRoman" w:hAnsi="Times New Roman"/>
          <w:lang w:val="sk-SK"/>
        </w:rPr>
        <w:t xml:space="preserve">sa </w:t>
      </w:r>
      <w:r w:rsidR="00A05E10" w:rsidRPr="00B56F3E">
        <w:rPr>
          <w:rFonts w:ascii="Times New Roman" w:eastAsia="TimesNewRoman" w:hAnsi="Times New Roman"/>
          <w:lang w:val="sk-SK"/>
        </w:rPr>
        <w:t>má</w:t>
      </w:r>
      <w:r w:rsidR="0075482F" w:rsidRPr="00B56F3E">
        <w:rPr>
          <w:rFonts w:ascii="Times New Roman" w:eastAsia="TimesNewRoman" w:hAnsi="Times New Roman"/>
          <w:lang w:val="sk-SK"/>
        </w:rPr>
        <w:t xml:space="preserve"> </w:t>
      </w:r>
      <w:r w:rsidR="00A05E10" w:rsidRPr="00B56F3E">
        <w:rPr>
          <w:rFonts w:ascii="Times New Roman" w:eastAsia="TimesNewRoman" w:hAnsi="Times New Roman"/>
          <w:lang w:val="sk-SK"/>
        </w:rPr>
        <w:t>zlikvidova</w:t>
      </w:r>
      <w:r w:rsidR="00017581" w:rsidRPr="00B56F3E">
        <w:rPr>
          <w:rFonts w:ascii="Times New Roman" w:eastAsia="TimesNewRoman" w:hAnsi="Times New Roman"/>
          <w:lang w:val="sk-SK"/>
        </w:rPr>
        <w:t>ť</w:t>
      </w:r>
      <w:r w:rsidR="00A05E10" w:rsidRPr="00B56F3E">
        <w:rPr>
          <w:rFonts w:ascii="Times New Roman" w:eastAsia="TimesNewRoman" w:hAnsi="Times New Roman"/>
          <w:lang w:val="sk-SK"/>
        </w:rPr>
        <w:t xml:space="preserve"> v súlade s národnými požiadavkami.</w:t>
      </w:r>
    </w:p>
    <w:p w:rsidR="00A05E10" w:rsidRPr="00B56F3E" w:rsidRDefault="00A05E10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</w:p>
    <w:p w:rsidR="0075482F" w:rsidRPr="00B56F3E" w:rsidRDefault="0075482F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>6.</w:t>
      </w:r>
      <w:r w:rsidRPr="00B56F3E">
        <w:rPr>
          <w:rFonts w:ascii="Times New Roman" w:hAnsi="Times New Roman"/>
          <w:b/>
          <w:color w:val="000000"/>
          <w:lang w:val="sk-SK"/>
        </w:rPr>
        <w:tab/>
      </w:r>
      <w:r w:rsidR="007314CE" w:rsidRPr="00B56F3E">
        <w:rPr>
          <w:rFonts w:ascii="Times New Roman" w:hAnsi="Times New Roman"/>
          <w:b/>
          <w:bCs/>
          <w:color w:val="000000"/>
          <w:lang w:val="sk-SK"/>
        </w:rPr>
        <w:t>Obsah balenia a ďalšie informácie</w:t>
      </w: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314CE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 xml:space="preserve">Čo </w:t>
      </w:r>
      <w:r w:rsidR="008411DB" w:rsidRPr="00B56F3E">
        <w:rPr>
          <w:rFonts w:ascii="Times New Roman" w:eastAsia="TimesNewRoman" w:hAnsi="Times New Roman"/>
          <w:b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b/>
          <w:lang w:val="sk-SK"/>
        </w:rPr>
        <w:t>STADA</w:t>
      </w:r>
      <w:r w:rsidR="0075482F" w:rsidRPr="00B56F3E">
        <w:rPr>
          <w:rFonts w:ascii="Times New Roman" w:hAnsi="Times New Roman"/>
          <w:b/>
          <w:color w:val="000000"/>
          <w:lang w:val="sk-SK"/>
        </w:rPr>
        <w:t xml:space="preserve"> </w:t>
      </w:r>
      <w:r w:rsidR="007314CE" w:rsidRPr="00B56F3E">
        <w:rPr>
          <w:rFonts w:ascii="Times New Roman" w:hAnsi="Times New Roman"/>
          <w:b/>
          <w:color w:val="000000"/>
          <w:lang w:val="sk-SK"/>
        </w:rPr>
        <w:t>obsahuje</w:t>
      </w:r>
    </w:p>
    <w:p w:rsidR="007F4980" w:rsidRPr="00B56F3E" w:rsidRDefault="008A08F2" w:rsidP="007F4980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hAnsi="Times New Roman"/>
          <w:color w:val="000000"/>
          <w:lang w:val="sk-SK"/>
        </w:rPr>
        <w:t xml:space="preserve">Liečivo je </w:t>
      </w:r>
      <w:r w:rsidR="0075482F" w:rsidRPr="00B56F3E">
        <w:rPr>
          <w:rFonts w:ascii="Times New Roman" w:hAnsi="Times New Roman"/>
          <w:color w:val="000000"/>
          <w:lang w:val="sk-SK"/>
        </w:rPr>
        <w:t>bortezomib</w:t>
      </w:r>
      <w:r w:rsidRPr="00B56F3E">
        <w:rPr>
          <w:rFonts w:ascii="Times New Roman" w:hAnsi="Times New Roman"/>
          <w:color w:val="000000"/>
          <w:lang w:val="sk-SK"/>
        </w:rPr>
        <w:t xml:space="preserve">. </w:t>
      </w:r>
      <w:r w:rsidR="007F4980" w:rsidRPr="00B56F3E">
        <w:rPr>
          <w:rFonts w:ascii="Times New Roman" w:hAnsi="Times New Roman"/>
          <w:color w:val="000000"/>
          <w:lang w:val="sk-SK"/>
        </w:rPr>
        <w:t xml:space="preserve">Každá injekčná liekovka obsahuje 1,4 ml injekčného roztoku, ktorý obsahuje 3,5 mg bortezomibu (vo forme </w:t>
      </w:r>
      <w:r w:rsidR="007F4980" w:rsidRPr="00B56F3E">
        <w:rPr>
          <w:rFonts w:ascii="Times New Roman" w:eastAsia="TimesNewRoman" w:hAnsi="Times New Roman"/>
          <w:lang w:val="sk-SK"/>
        </w:rPr>
        <w:t xml:space="preserve">esteru kyseliny boritej s manitolom). </w:t>
      </w:r>
    </w:p>
    <w:p w:rsidR="0075482F" w:rsidRPr="00B56F3E" w:rsidRDefault="0075482F" w:rsidP="007F4980">
      <w:pPr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color w:val="000000"/>
          <w:lang w:val="sk-SK"/>
        </w:rPr>
        <w:t>Ďalši</w:t>
      </w:r>
      <w:r w:rsidR="007F4980" w:rsidRPr="00B56F3E">
        <w:rPr>
          <w:rFonts w:ascii="Times New Roman" w:hAnsi="Times New Roman"/>
          <w:color w:val="000000"/>
          <w:lang w:val="sk-SK"/>
        </w:rPr>
        <w:t>e</w:t>
      </w:r>
      <w:r w:rsidRPr="00B56F3E">
        <w:rPr>
          <w:rFonts w:ascii="Times New Roman" w:hAnsi="Times New Roman"/>
          <w:color w:val="000000"/>
          <w:lang w:val="sk-SK"/>
        </w:rPr>
        <w:t xml:space="preserve"> zložk</w:t>
      </w:r>
      <w:r w:rsidR="007F4980" w:rsidRPr="00B56F3E">
        <w:rPr>
          <w:rFonts w:ascii="Times New Roman" w:hAnsi="Times New Roman"/>
          <w:color w:val="000000"/>
          <w:lang w:val="sk-SK"/>
        </w:rPr>
        <w:t>y sú manitol (E421), chlorid sodný a voda na injekcie.</w:t>
      </w:r>
    </w:p>
    <w:p w:rsidR="0075482F" w:rsidRPr="00B56F3E" w:rsidRDefault="0075482F" w:rsidP="007548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7F4980" w:rsidRPr="00B56F3E" w:rsidRDefault="00B56F3E" w:rsidP="007548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Intravenózne použitie: po zriedení 1 ml roztoku na intravenóznu injekciu obsahuje 1 mg bortezomibu.</w:t>
      </w:r>
    </w:p>
    <w:p w:rsidR="00B56F3E" w:rsidRPr="00B56F3E" w:rsidRDefault="00B56F3E" w:rsidP="007548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B56F3E" w:rsidRPr="00B56F3E" w:rsidRDefault="00B56F3E" w:rsidP="00B56F3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Subkutánne použitie: 1 ml roztoku na subkutánnu injekciu obsahuje 2,5 mg bortezomibu.</w:t>
      </w:r>
    </w:p>
    <w:p w:rsidR="0075482F" w:rsidRPr="00B56F3E" w:rsidRDefault="0075482F" w:rsidP="0075482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933CB7" w:rsidRPr="00B56F3E" w:rsidRDefault="00933CB7" w:rsidP="00933CB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 xml:space="preserve">Ako vyzerá </w:t>
      </w:r>
      <w:r w:rsidR="008411DB" w:rsidRPr="00B56F3E">
        <w:rPr>
          <w:rFonts w:ascii="Times New Roman" w:eastAsia="TimesNewRoman" w:hAnsi="Times New Roman"/>
          <w:b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b/>
          <w:lang w:val="sk-SK"/>
        </w:rPr>
        <w:t>STADA</w:t>
      </w:r>
      <w:r w:rsidRPr="00B56F3E">
        <w:rPr>
          <w:rFonts w:ascii="Times New Roman" w:eastAsia="TimesNewRoman,Bold" w:hAnsi="Times New Roman"/>
          <w:b/>
          <w:bCs/>
          <w:lang w:val="sk-SK"/>
        </w:rPr>
        <w:t xml:space="preserve"> a obsah balenia</w:t>
      </w:r>
    </w:p>
    <w:p w:rsidR="00933CB7" w:rsidRPr="00B56F3E" w:rsidRDefault="008411DB" w:rsidP="00933CB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933CB7" w:rsidRPr="00B56F3E">
        <w:rPr>
          <w:rFonts w:ascii="Times New Roman" w:eastAsia="TimesNewRoman" w:hAnsi="Times New Roman"/>
          <w:lang w:val="sk-SK"/>
        </w:rPr>
        <w:t xml:space="preserve"> </w:t>
      </w:r>
      <w:r w:rsidR="00B56F3E" w:rsidRPr="00B56F3E">
        <w:rPr>
          <w:rFonts w:ascii="Times New Roman" w:eastAsia="TimesNewRoman" w:hAnsi="Times New Roman"/>
          <w:lang w:val="sk-SK"/>
        </w:rPr>
        <w:t>injekčný roztok je číry, b</w:t>
      </w:r>
      <w:r w:rsidR="00B56F3E">
        <w:rPr>
          <w:rFonts w:ascii="Times New Roman" w:eastAsia="TimesNewRoman" w:hAnsi="Times New Roman"/>
          <w:lang w:val="sk-SK"/>
        </w:rPr>
        <w:t>ezfarebný až svetložltý roztok.</w:t>
      </w:r>
    </w:p>
    <w:p w:rsidR="0037755C" w:rsidRDefault="0037755C" w:rsidP="00933CB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bookmarkStart w:id="0" w:name="_GoBack"/>
      <w:bookmarkEnd w:id="0"/>
    </w:p>
    <w:p w:rsidR="00B56F3E" w:rsidRPr="00B56F3E" w:rsidRDefault="00B56F3E" w:rsidP="00933CB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Každá škatu</w:t>
      </w:r>
      <w:r w:rsidR="003E6707">
        <w:rPr>
          <w:rFonts w:ascii="Times New Roman" w:eastAsia="TimesNewRoman" w:hAnsi="Times New Roman"/>
          <w:lang w:val="sk-SK"/>
        </w:rPr>
        <w:t>ľ</w:t>
      </w:r>
      <w:r w:rsidRPr="00B56F3E">
        <w:rPr>
          <w:rFonts w:ascii="Times New Roman" w:eastAsia="TimesNewRoman" w:hAnsi="Times New Roman"/>
          <w:lang w:val="sk-SK"/>
        </w:rPr>
        <w:t>ka Bortezomibu STADA 2,5 mg</w:t>
      </w:r>
      <w:r w:rsidR="003E6707">
        <w:rPr>
          <w:rFonts w:ascii="Times New Roman" w:eastAsia="TimesNewRoman" w:hAnsi="Times New Roman"/>
          <w:lang w:val="sk-SK"/>
        </w:rPr>
        <w:t>/ml</w:t>
      </w:r>
      <w:r w:rsidRPr="00B56F3E">
        <w:rPr>
          <w:rFonts w:ascii="Times New Roman" w:eastAsia="TimesNewRoman" w:hAnsi="Times New Roman"/>
          <w:lang w:val="sk-SK"/>
        </w:rPr>
        <w:t xml:space="preserve"> injekčný roztok obsahuje 10 ml sklenenú injekčnú liekovku </w:t>
      </w:r>
      <w:r w:rsidR="00020881">
        <w:rPr>
          <w:rFonts w:ascii="Times New Roman" w:eastAsia="TimesNewRoman" w:hAnsi="Times New Roman"/>
          <w:lang w:val="sk-SK"/>
        </w:rPr>
        <w:t xml:space="preserve">so žltým </w:t>
      </w:r>
      <w:r w:rsidRPr="00B56F3E">
        <w:rPr>
          <w:rFonts w:ascii="Times New Roman" w:eastAsia="TimesNewRoman" w:hAnsi="Times New Roman"/>
          <w:lang w:val="sk-SK"/>
        </w:rPr>
        <w:t>polypropylénovým odklápacím viečkom</w:t>
      </w:r>
    </w:p>
    <w:p w:rsidR="00F328CA" w:rsidRPr="00B56F3E" w:rsidRDefault="00F328CA" w:rsidP="00933CB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>Držiteľ rozhodnutia o</w:t>
      </w:r>
      <w:r w:rsidR="00A07211" w:rsidRPr="00B56F3E">
        <w:rPr>
          <w:rFonts w:ascii="Times New Roman" w:hAnsi="Times New Roman"/>
          <w:b/>
          <w:color w:val="000000"/>
          <w:lang w:val="sk-SK"/>
        </w:rPr>
        <w:t> </w:t>
      </w:r>
      <w:r w:rsidRPr="00B56F3E">
        <w:rPr>
          <w:rFonts w:ascii="Times New Roman" w:hAnsi="Times New Roman"/>
          <w:b/>
          <w:color w:val="000000"/>
          <w:lang w:val="sk-SK"/>
        </w:rPr>
        <w:t>registrácii</w:t>
      </w:r>
      <w:r w:rsidR="00A07211" w:rsidRPr="00B56F3E">
        <w:rPr>
          <w:rFonts w:ascii="Times New Roman" w:hAnsi="Times New Roman"/>
          <w:b/>
          <w:color w:val="000000"/>
          <w:lang w:val="sk-SK"/>
        </w:rPr>
        <w:t xml:space="preserve"> a výrobca</w:t>
      </w:r>
    </w:p>
    <w:p w:rsidR="004C232C" w:rsidRPr="00B56F3E" w:rsidRDefault="004C232C" w:rsidP="00A0721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</w:p>
    <w:p w:rsidR="00A07211" w:rsidRPr="00B56F3E" w:rsidRDefault="00A07211" w:rsidP="00A07211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u w:val="single"/>
          <w:lang w:val="sk-SK"/>
        </w:rPr>
      </w:pPr>
      <w:r w:rsidRPr="00B56F3E">
        <w:rPr>
          <w:rFonts w:ascii="Times New Roman" w:hAnsi="Times New Roman"/>
          <w:color w:val="000000"/>
          <w:u w:val="single"/>
          <w:lang w:val="sk-SK"/>
        </w:rPr>
        <w:t>Držiteľ rozhodnutia o registrácii</w:t>
      </w:r>
    </w:p>
    <w:p w:rsidR="00A07211" w:rsidRPr="00B56F3E" w:rsidRDefault="00A07211" w:rsidP="00A07211">
      <w:p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>STADA Arzneimittel AG</w:t>
      </w:r>
    </w:p>
    <w:p w:rsidR="00A07211" w:rsidRPr="00B56F3E" w:rsidRDefault="00A07211" w:rsidP="00A07211">
      <w:p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>Stadastrasse 2-18</w:t>
      </w:r>
    </w:p>
    <w:p w:rsidR="00A07211" w:rsidRPr="00B56F3E" w:rsidRDefault="00A07211" w:rsidP="00A07211">
      <w:p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>61118 Bad Vilbel</w:t>
      </w:r>
    </w:p>
    <w:p w:rsidR="00A07211" w:rsidRPr="00B56F3E" w:rsidRDefault="00A07211" w:rsidP="00A07211">
      <w:p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>Nemecko</w:t>
      </w: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u w:val="single"/>
          <w:lang w:val="sk-SK"/>
        </w:rPr>
      </w:pPr>
      <w:r w:rsidRPr="00B56F3E">
        <w:rPr>
          <w:rFonts w:ascii="Times New Roman" w:hAnsi="Times New Roman"/>
          <w:color w:val="000000"/>
          <w:u w:val="single"/>
          <w:lang w:val="sk-SK"/>
        </w:rPr>
        <w:t>Výrobca</w:t>
      </w:r>
    </w:p>
    <w:p w:rsidR="00A07211" w:rsidRPr="00B56F3E" w:rsidRDefault="00A07211" w:rsidP="00A07211">
      <w:p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>STADA Arzneimittel AG</w:t>
      </w:r>
      <w:r w:rsidR="00DC0C6E">
        <w:rPr>
          <w:rFonts w:ascii="Times New Roman" w:hAnsi="Times New Roman"/>
          <w:lang w:val="sk-SK"/>
        </w:rPr>
        <w:t xml:space="preserve">, </w:t>
      </w:r>
      <w:r w:rsidRPr="00B56F3E">
        <w:rPr>
          <w:rFonts w:ascii="Times New Roman" w:hAnsi="Times New Roman"/>
          <w:lang w:val="sk-SK"/>
        </w:rPr>
        <w:t>Stadastrasse 2-18</w:t>
      </w:r>
      <w:r w:rsidR="00DC0C6E">
        <w:rPr>
          <w:rFonts w:ascii="Times New Roman" w:hAnsi="Times New Roman"/>
          <w:lang w:val="sk-SK"/>
        </w:rPr>
        <w:t xml:space="preserve">, </w:t>
      </w:r>
      <w:r w:rsidRPr="00B56F3E">
        <w:rPr>
          <w:rFonts w:ascii="Times New Roman" w:hAnsi="Times New Roman"/>
          <w:lang w:val="sk-SK"/>
        </w:rPr>
        <w:t>61118 Bad Vilbel</w:t>
      </w:r>
      <w:r w:rsidR="00DC0C6E">
        <w:rPr>
          <w:rFonts w:ascii="Times New Roman" w:hAnsi="Times New Roman"/>
          <w:lang w:val="sk-SK"/>
        </w:rPr>
        <w:t xml:space="preserve">, </w:t>
      </w:r>
      <w:r w:rsidRPr="00B56F3E">
        <w:rPr>
          <w:rFonts w:ascii="Times New Roman" w:hAnsi="Times New Roman"/>
          <w:lang w:val="sk-SK"/>
        </w:rPr>
        <w:t>Nemecko</w:t>
      </w:r>
    </w:p>
    <w:p w:rsidR="00641E58" w:rsidRPr="00B56F3E" w:rsidRDefault="00641E58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color w:val="000000"/>
          <w:lang w:val="sk-SK"/>
        </w:rPr>
        <w:t>STADAPHARM Gm</w:t>
      </w:r>
      <w:r w:rsidR="00476707">
        <w:rPr>
          <w:rFonts w:ascii="Times New Roman" w:hAnsi="Times New Roman"/>
          <w:color w:val="000000"/>
          <w:lang w:val="sk-SK"/>
        </w:rPr>
        <w:t>b</w:t>
      </w:r>
      <w:r w:rsidRPr="00B56F3E">
        <w:rPr>
          <w:rFonts w:ascii="Times New Roman" w:hAnsi="Times New Roman"/>
          <w:color w:val="000000"/>
          <w:lang w:val="sk-SK"/>
        </w:rPr>
        <w:t>H</w:t>
      </w:r>
      <w:r w:rsidR="00DC0C6E">
        <w:rPr>
          <w:rFonts w:ascii="Times New Roman" w:hAnsi="Times New Roman"/>
          <w:color w:val="000000"/>
          <w:lang w:val="sk-SK"/>
        </w:rPr>
        <w:t xml:space="preserve">, </w:t>
      </w:r>
      <w:r w:rsidRPr="00B56F3E">
        <w:rPr>
          <w:rFonts w:ascii="Times New Roman" w:hAnsi="Times New Roman"/>
          <w:color w:val="000000"/>
          <w:lang w:val="sk-SK"/>
        </w:rPr>
        <w:t>Feodor-Lynen-Strasse 35</w:t>
      </w:r>
      <w:r w:rsidR="00DC0C6E">
        <w:rPr>
          <w:rFonts w:ascii="Times New Roman" w:hAnsi="Times New Roman"/>
          <w:color w:val="000000"/>
          <w:lang w:val="sk-SK"/>
        </w:rPr>
        <w:t xml:space="preserve">, </w:t>
      </w:r>
      <w:r w:rsidRPr="00B56F3E">
        <w:rPr>
          <w:rFonts w:ascii="Times New Roman" w:hAnsi="Times New Roman"/>
          <w:color w:val="000000"/>
          <w:lang w:val="sk-SK"/>
        </w:rPr>
        <w:t>30625 Hannover</w:t>
      </w:r>
      <w:r w:rsidR="00DC0C6E">
        <w:rPr>
          <w:rFonts w:ascii="Times New Roman" w:hAnsi="Times New Roman"/>
          <w:color w:val="000000"/>
          <w:lang w:val="sk-SK"/>
        </w:rPr>
        <w:t xml:space="preserve">, </w:t>
      </w:r>
      <w:r w:rsidRPr="00B56F3E">
        <w:rPr>
          <w:rFonts w:ascii="Times New Roman" w:hAnsi="Times New Roman"/>
          <w:color w:val="000000"/>
          <w:lang w:val="sk-SK"/>
        </w:rPr>
        <w:t>Nemecko</w:t>
      </w: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highlight w:val="yellow"/>
          <w:lang w:val="sk-SK"/>
        </w:rPr>
      </w:pPr>
    </w:p>
    <w:p w:rsidR="002B6238" w:rsidRPr="00B56F3E" w:rsidRDefault="002B6238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>Liek</w:t>
      </w:r>
      <w:r w:rsidR="006E4740" w:rsidRPr="00B56F3E">
        <w:rPr>
          <w:rFonts w:ascii="Times New Roman" w:hAnsi="Times New Roman"/>
          <w:b/>
          <w:color w:val="000000"/>
          <w:lang w:val="sk-SK"/>
        </w:rPr>
        <w:t xml:space="preserve"> je</w:t>
      </w:r>
      <w:r w:rsidRPr="00B56F3E">
        <w:rPr>
          <w:rFonts w:ascii="Times New Roman" w:hAnsi="Times New Roman"/>
          <w:b/>
          <w:color w:val="000000"/>
          <w:lang w:val="sk-SK"/>
        </w:rPr>
        <w:t xml:space="preserve"> schválený v členských štátoch </w:t>
      </w:r>
      <w:r w:rsidR="001E71C9" w:rsidRPr="00B56F3E">
        <w:rPr>
          <w:rFonts w:ascii="Times New Roman" w:hAnsi="Times New Roman"/>
          <w:b/>
          <w:color w:val="000000"/>
          <w:lang w:val="sk-SK"/>
        </w:rPr>
        <w:t>Európskeho hospodárskeho priestoru (</w:t>
      </w:r>
      <w:r w:rsidRPr="00B56F3E">
        <w:rPr>
          <w:rFonts w:ascii="Times New Roman" w:hAnsi="Times New Roman"/>
          <w:b/>
          <w:color w:val="000000"/>
          <w:lang w:val="sk-SK"/>
        </w:rPr>
        <w:t>E</w:t>
      </w:r>
      <w:r w:rsidR="001E71C9" w:rsidRPr="00B56F3E">
        <w:rPr>
          <w:rFonts w:ascii="Times New Roman" w:hAnsi="Times New Roman"/>
          <w:b/>
          <w:color w:val="000000"/>
          <w:lang w:val="sk-SK"/>
        </w:rPr>
        <w:t>HP)</w:t>
      </w:r>
      <w:r w:rsidRPr="00B56F3E">
        <w:rPr>
          <w:rFonts w:ascii="Times New Roman" w:hAnsi="Times New Roman"/>
          <w:b/>
          <w:color w:val="000000"/>
          <w:lang w:val="sk-SK"/>
        </w:rPr>
        <w:t xml:space="preserve"> pod</w:t>
      </w:r>
      <w:r w:rsidR="004C232C" w:rsidRPr="00B56F3E">
        <w:rPr>
          <w:rFonts w:ascii="Times New Roman" w:hAnsi="Times New Roman"/>
          <w:b/>
          <w:color w:val="000000"/>
          <w:lang w:val="sk-SK"/>
        </w:rPr>
        <w:t> </w:t>
      </w:r>
      <w:r w:rsidRPr="00B56F3E">
        <w:rPr>
          <w:rFonts w:ascii="Times New Roman" w:hAnsi="Times New Roman"/>
          <w:b/>
          <w:color w:val="000000"/>
          <w:lang w:val="sk-SK"/>
        </w:rPr>
        <w:t>nasledovnými názvami:</w:t>
      </w:r>
    </w:p>
    <w:p w:rsidR="002B6238" w:rsidRPr="00B56F3E" w:rsidRDefault="002B6238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highlight w:val="yellow"/>
          <w:lang w:val="sk-SK"/>
        </w:rPr>
      </w:pPr>
    </w:p>
    <w:p w:rsidR="00641E58" w:rsidRPr="00B56F3E" w:rsidRDefault="00641E58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color w:val="000000"/>
          <w:lang w:val="sk-SK"/>
        </w:rPr>
        <w:t>Belgicko</w:t>
      </w:r>
      <w:r w:rsidRPr="00B56F3E">
        <w:rPr>
          <w:rFonts w:ascii="Times New Roman" w:hAnsi="Times New Roman"/>
          <w:color w:val="000000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  <w:t>Bortezomib EG 2,5 mg/ml oplossing voor injectie</w:t>
      </w:r>
    </w:p>
    <w:p w:rsidR="00641E58" w:rsidRPr="00B56F3E" w:rsidRDefault="00641E58" w:rsidP="009A1EBC">
      <w:pPr>
        <w:numPr>
          <w:ilvl w:val="12"/>
          <w:numId w:val="0"/>
        </w:numPr>
        <w:shd w:val="clear" w:color="auto" w:fill="FFFFFF"/>
        <w:spacing w:after="0" w:line="240" w:lineRule="auto"/>
        <w:rPr>
          <w:rFonts w:ascii="Times New Roman" w:hAnsi="Times New Roman"/>
          <w:shd w:val="clear" w:color="auto" w:fill="F2F9FD"/>
          <w:lang w:val="sk-SK"/>
        </w:rPr>
      </w:pPr>
      <w:r w:rsidRPr="00B56F3E">
        <w:rPr>
          <w:rFonts w:ascii="Times New Roman" w:hAnsi="Times New Roman"/>
          <w:lang w:val="sk-SK"/>
        </w:rPr>
        <w:t>Dánsko</w:t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  <w:t>Bortezomib STADA</w:t>
      </w:r>
    </w:p>
    <w:p w:rsidR="00641E58" w:rsidRPr="00B56F3E" w:rsidRDefault="00641E58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hd w:val="clear" w:color="auto" w:fill="F2F9FD"/>
          <w:lang w:val="sk-SK"/>
        </w:rPr>
      </w:pPr>
      <w:r w:rsidRPr="009A1EBC">
        <w:rPr>
          <w:rFonts w:ascii="Times New Roman" w:hAnsi="Times New Roman"/>
          <w:lang w:val="sk-SK"/>
        </w:rPr>
        <w:t>Fínsko</w:t>
      </w:r>
      <w:r w:rsidRPr="009A1EBC">
        <w:rPr>
          <w:rFonts w:ascii="Times New Roman" w:hAnsi="Times New Roman"/>
          <w:lang w:val="sk-SK"/>
        </w:rPr>
        <w:tab/>
      </w:r>
      <w:r w:rsidRPr="009A1EBC">
        <w:rPr>
          <w:rFonts w:ascii="Times New Roman" w:hAnsi="Times New Roman"/>
          <w:lang w:val="sk-SK"/>
        </w:rPr>
        <w:tab/>
      </w:r>
      <w:r w:rsidRPr="009A1EBC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 xml:space="preserve">Bortezomib STADA 2,5 mg/ml </w:t>
      </w:r>
      <w:r w:rsidRPr="009A1EBC">
        <w:rPr>
          <w:rFonts w:ascii="Times New Roman" w:hAnsi="Times New Roman"/>
          <w:color w:val="222222"/>
          <w:lang w:val="sk-SK"/>
        </w:rPr>
        <w:t>injektioneste, liuos</w:t>
      </w:r>
    </w:p>
    <w:p w:rsidR="00641E58" w:rsidRPr="00B56F3E" w:rsidRDefault="00641E58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222222"/>
          <w:shd w:val="clear" w:color="auto" w:fill="F2F9FD"/>
          <w:lang w:val="sk-SK"/>
        </w:rPr>
      </w:pPr>
      <w:r w:rsidRPr="009A1EBC">
        <w:rPr>
          <w:rFonts w:ascii="Times New Roman" w:hAnsi="Times New Roman"/>
          <w:lang w:val="sk-SK"/>
        </w:rPr>
        <w:t>Francúzsko</w:t>
      </w:r>
      <w:r w:rsidRPr="009A1EBC">
        <w:rPr>
          <w:rFonts w:ascii="Times New Roman" w:hAnsi="Times New Roman"/>
          <w:lang w:val="sk-SK"/>
        </w:rPr>
        <w:tab/>
      </w:r>
      <w:r w:rsidRPr="009A1EBC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 xml:space="preserve">Bortezomib EG 2,5 mg/ml </w:t>
      </w:r>
      <w:r w:rsidRPr="009A1EBC">
        <w:rPr>
          <w:rFonts w:ascii="Times New Roman" w:hAnsi="Times New Roman"/>
          <w:color w:val="222222"/>
          <w:lang w:val="sk-SK"/>
        </w:rPr>
        <w:t>solution injectable</w:t>
      </w:r>
    </w:p>
    <w:p w:rsidR="00641E58" w:rsidRPr="00B56F3E" w:rsidRDefault="00641E58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9A1EBC">
        <w:rPr>
          <w:rFonts w:ascii="Times New Roman" w:hAnsi="Times New Roman"/>
          <w:color w:val="222222"/>
          <w:lang w:val="sk-SK"/>
        </w:rPr>
        <w:t>Holandsko</w:t>
      </w:r>
      <w:r w:rsidRPr="009A1EBC">
        <w:rPr>
          <w:rFonts w:ascii="Times New Roman" w:hAnsi="Times New Roman"/>
          <w:color w:val="222222"/>
          <w:lang w:val="sk-SK"/>
        </w:rPr>
        <w:tab/>
      </w:r>
      <w:r w:rsidRPr="009A1EBC">
        <w:rPr>
          <w:rFonts w:ascii="Times New Roman" w:hAnsi="Times New Roman"/>
          <w:color w:val="222222"/>
          <w:lang w:val="sk-SK"/>
        </w:rPr>
        <w:tab/>
      </w:r>
      <w:r w:rsidRPr="00B56F3E">
        <w:rPr>
          <w:rFonts w:ascii="Times New Roman" w:hAnsi="Times New Roman"/>
          <w:lang w:val="sk-SK"/>
        </w:rPr>
        <w:t>Bortezomib CF 2,5 mg/ml</w:t>
      </w:r>
      <w:r w:rsidR="00394B4C" w:rsidRPr="00B56F3E">
        <w:rPr>
          <w:rFonts w:ascii="Times New Roman" w:hAnsi="Times New Roman"/>
          <w:lang w:val="sk-SK"/>
        </w:rPr>
        <w:t>,</w:t>
      </w:r>
      <w:r w:rsidRPr="00B56F3E">
        <w:rPr>
          <w:rFonts w:ascii="Times New Roman" w:hAnsi="Times New Roman"/>
          <w:lang w:val="sk-SK"/>
        </w:rPr>
        <w:t xml:space="preserve"> oplossing voor injectie</w:t>
      </w:r>
    </w:p>
    <w:p w:rsidR="00394B4C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>Írsko</w:t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  <w:t>Bortezomib Clonmel 2.5 mg/ml solution for injection</w:t>
      </w:r>
    </w:p>
    <w:p w:rsidR="00641E1B" w:rsidRPr="00B56F3E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Island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>Bortezomib Stada</w:t>
      </w:r>
    </w:p>
    <w:p w:rsidR="00394B4C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222222"/>
          <w:lang w:val="sk-SK"/>
        </w:rPr>
      </w:pPr>
      <w:r w:rsidRPr="00B56F3E">
        <w:rPr>
          <w:rFonts w:ascii="Times New Roman" w:hAnsi="Times New Roman"/>
          <w:lang w:val="sk-SK"/>
        </w:rPr>
        <w:t>Luxembursko</w:t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  <w:t xml:space="preserve">Bortezomib EG 2,5 mg/ml </w:t>
      </w:r>
      <w:r w:rsidRPr="009A1EBC">
        <w:rPr>
          <w:rFonts w:ascii="Times New Roman" w:hAnsi="Times New Roman"/>
          <w:color w:val="222222"/>
          <w:lang w:val="sk-SK"/>
        </w:rPr>
        <w:t>solution injectable</w:t>
      </w:r>
    </w:p>
    <w:p w:rsidR="00641E1B" w:rsidRPr="00B56F3E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222222"/>
          <w:shd w:val="clear" w:color="auto" w:fill="F2F9FD"/>
          <w:lang w:val="sk-SK"/>
        </w:rPr>
      </w:pPr>
      <w:r>
        <w:rPr>
          <w:rFonts w:ascii="Times New Roman" w:hAnsi="Times New Roman"/>
          <w:color w:val="222222"/>
          <w:lang w:val="sk-SK"/>
        </w:rPr>
        <w:t>Maďarsko</w:t>
      </w:r>
      <w:r>
        <w:rPr>
          <w:rFonts w:ascii="Times New Roman" w:hAnsi="Times New Roman"/>
          <w:color w:val="222222"/>
          <w:lang w:val="sk-SK"/>
        </w:rPr>
        <w:tab/>
      </w:r>
      <w:r>
        <w:rPr>
          <w:rFonts w:ascii="Times New Roman" w:hAnsi="Times New Roman"/>
          <w:color w:val="222222"/>
          <w:lang w:val="sk-SK"/>
        </w:rPr>
        <w:tab/>
      </w:r>
      <w:r w:rsidRPr="00A265A7">
        <w:rPr>
          <w:rFonts w:ascii="TimesNewRoman" w:hAnsi="TimesNewRoman" w:cs="TimesNewRoman"/>
          <w:lang w:val="en-IE"/>
        </w:rPr>
        <w:t>Bortezomib STADA 2,5 mg/ml oldatos injekció</w:t>
      </w:r>
    </w:p>
    <w:p w:rsidR="00394B4C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9A1EBC">
        <w:rPr>
          <w:rFonts w:ascii="Times New Roman" w:hAnsi="Times New Roman"/>
          <w:color w:val="222222"/>
          <w:lang w:val="sk-SK"/>
        </w:rPr>
        <w:t>Nemecko</w:t>
      </w:r>
      <w:r w:rsidRPr="009A1EBC">
        <w:rPr>
          <w:rFonts w:ascii="Times New Roman" w:hAnsi="Times New Roman"/>
          <w:lang w:val="sk-SK"/>
        </w:rPr>
        <w:tab/>
      </w:r>
      <w:r w:rsidRPr="009A1EBC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>Bortezomib STADA 2,5 mg/ml Injektionslösung</w:t>
      </w:r>
    </w:p>
    <w:p w:rsidR="00641E1B" w:rsidRPr="00B56F3E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Nórsko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>Bortezomib Stada</w:t>
      </w:r>
    </w:p>
    <w:p w:rsidR="00394B4C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>Poľsko</w:t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  <w:t>Bortezomib Stada</w:t>
      </w:r>
    </w:p>
    <w:p w:rsidR="00641E1B" w:rsidRPr="007C25AF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shd w:val="clear" w:color="auto" w:fill="F2F9FD"/>
          <w:lang w:val="sk-SK"/>
        </w:rPr>
      </w:pPr>
      <w:r>
        <w:rPr>
          <w:rFonts w:ascii="Times New Roman" w:hAnsi="Times New Roman"/>
          <w:lang w:val="sk-SK"/>
        </w:rPr>
        <w:t>Portugalsko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>Bortezomib Stada</w:t>
      </w:r>
    </w:p>
    <w:p w:rsidR="00394B4C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9A1EBC">
        <w:rPr>
          <w:rFonts w:ascii="Times New Roman" w:hAnsi="Times New Roman"/>
          <w:lang w:val="sk-SK"/>
        </w:rPr>
        <w:t>Rakúsko</w:t>
      </w:r>
      <w:r w:rsidRPr="009A1EBC">
        <w:rPr>
          <w:rFonts w:ascii="Times New Roman" w:hAnsi="Times New Roman"/>
          <w:lang w:val="sk-SK"/>
        </w:rPr>
        <w:tab/>
      </w:r>
      <w:r w:rsidRPr="009A1EBC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>Bortezomib STADA 2,5 mg/ml Injektionslösung</w:t>
      </w:r>
    </w:p>
    <w:p w:rsidR="00641E1B" w:rsidRPr="00B56F3E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Rumunsko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 w:rsidRPr="00A265A7">
        <w:rPr>
          <w:rFonts w:ascii="TimesNewRoman" w:hAnsi="TimesNewRoman" w:cs="TimesNewRoman"/>
          <w:lang w:val="en-IE"/>
        </w:rPr>
        <w:t>Bortezomib Stada 2,5 mg/ml soluţie injectabilă</w:t>
      </w:r>
    </w:p>
    <w:p w:rsidR="00394B4C" w:rsidRPr="00B56F3E" w:rsidRDefault="00394B4C" w:rsidP="00394B4C">
      <w:p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lastRenderedPageBreak/>
        <w:t>Slovensko</w:t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  <w:t>Bortezomib STADA</w:t>
      </w:r>
    </w:p>
    <w:p w:rsidR="00394B4C" w:rsidRPr="00B56F3E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9A1EBC">
        <w:rPr>
          <w:rFonts w:ascii="Times New Roman" w:hAnsi="Times New Roman"/>
          <w:lang w:val="sk-SK"/>
        </w:rPr>
        <w:t>Slovinsko</w:t>
      </w:r>
      <w:r w:rsidRPr="009A1EBC">
        <w:rPr>
          <w:rFonts w:ascii="Times New Roman" w:hAnsi="Times New Roman"/>
          <w:lang w:val="sk-SK"/>
        </w:rPr>
        <w:tab/>
      </w:r>
      <w:r w:rsidRPr="009A1EBC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>Bortezomib STADA 2,5 mg/ml raztopina na injiciranje</w:t>
      </w:r>
    </w:p>
    <w:p w:rsidR="00394B4C" w:rsidRPr="00B56F3E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lang w:val="sk-SK"/>
        </w:rPr>
        <w:t>Španielsko</w:t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  <w:t xml:space="preserve">Bortezomib STADA 2,5 mg/ml </w:t>
      </w:r>
      <w:r w:rsidRPr="009A1EBC">
        <w:rPr>
          <w:rFonts w:ascii="Times New Roman" w:hAnsi="Times New Roman"/>
          <w:color w:val="222222"/>
          <w:lang w:val="sk-SK"/>
        </w:rPr>
        <w:t>solución inyectable</w:t>
      </w:r>
    </w:p>
    <w:p w:rsidR="00394B4C" w:rsidRPr="00B56F3E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hd w:val="clear" w:color="auto" w:fill="F2F9FD"/>
          <w:lang w:val="sk-SK"/>
        </w:rPr>
      </w:pPr>
      <w:r w:rsidRPr="00B56F3E">
        <w:rPr>
          <w:rFonts w:ascii="Times New Roman" w:hAnsi="Times New Roman"/>
          <w:lang w:val="sk-SK"/>
        </w:rPr>
        <w:t>Švédsko</w:t>
      </w:r>
      <w:r w:rsidRPr="00B56F3E">
        <w:rPr>
          <w:rFonts w:ascii="Times New Roman" w:hAnsi="Times New Roman"/>
          <w:lang w:val="sk-SK"/>
        </w:rPr>
        <w:tab/>
      </w:r>
      <w:r w:rsidRPr="00B56F3E">
        <w:rPr>
          <w:rFonts w:ascii="Times New Roman" w:hAnsi="Times New Roman"/>
          <w:lang w:val="sk-SK"/>
        </w:rPr>
        <w:tab/>
        <w:t xml:space="preserve">Bortezomib STADA 2,5 mg/ml </w:t>
      </w:r>
      <w:r w:rsidRPr="009A1EBC">
        <w:rPr>
          <w:rFonts w:ascii="Times New Roman" w:hAnsi="Times New Roman"/>
          <w:lang w:val="sk-SK"/>
        </w:rPr>
        <w:t>injektionsvätska, lösning</w:t>
      </w:r>
    </w:p>
    <w:p w:rsidR="00394B4C" w:rsidRDefault="00394B4C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sk-SK"/>
        </w:rPr>
      </w:pPr>
      <w:r w:rsidRPr="009A1EBC">
        <w:rPr>
          <w:rFonts w:ascii="Times New Roman" w:hAnsi="Times New Roman"/>
          <w:lang w:val="sk-SK"/>
        </w:rPr>
        <w:t>Taliansko</w:t>
      </w:r>
      <w:r w:rsidRPr="009A1EBC">
        <w:rPr>
          <w:rFonts w:ascii="Times New Roman" w:hAnsi="Times New Roman"/>
          <w:lang w:val="sk-SK"/>
        </w:rPr>
        <w:tab/>
      </w:r>
      <w:r w:rsidRPr="009A1EBC">
        <w:rPr>
          <w:rFonts w:ascii="Times New Roman" w:hAnsi="Times New Roman"/>
          <w:lang w:val="sk-SK"/>
        </w:rPr>
        <w:tab/>
        <w:t>BORTEZOMIB EG</w:t>
      </w:r>
    </w:p>
    <w:p w:rsidR="00641E1B" w:rsidRPr="00B56F3E" w:rsidRDefault="00641E1B" w:rsidP="00E4567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shd w:val="clear" w:color="auto" w:fill="F2F9FD"/>
          <w:lang w:val="sk-SK"/>
        </w:rPr>
      </w:pPr>
      <w:r>
        <w:rPr>
          <w:rFonts w:ascii="Times New Roman" w:hAnsi="Times New Roman"/>
          <w:lang w:val="sk-SK"/>
        </w:rPr>
        <w:t>Veľká Británia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 w:rsidRPr="00A265A7">
        <w:rPr>
          <w:rFonts w:ascii="TimesNewRoman" w:hAnsi="TimesNewRoman" w:cs="TimesNewRoman"/>
          <w:lang w:val="en-IE"/>
        </w:rPr>
        <w:t xml:space="preserve">Bortezomib Stada </w:t>
      </w:r>
    </w:p>
    <w:p w:rsidR="008A08F2" w:rsidRPr="00B56F3E" w:rsidRDefault="008A08F2" w:rsidP="00580C30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8A08F2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 xml:space="preserve">Táto písomná informácia bola </w:t>
      </w:r>
      <w:r w:rsidR="00830B6E" w:rsidRPr="00B56F3E">
        <w:rPr>
          <w:rFonts w:ascii="Times New Roman" w:hAnsi="Times New Roman"/>
          <w:b/>
          <w:color w:val="000000"/>
          <w:lang w:val="sk-SK"/>
        </w:rPr>
        <w:t xml:space="preserve">naposledy </w:t>
      </w:r>
      <w:r w:rsidR="00924415" w:rsidRPr="00B56F3E">
        <w:rPr>
          <w:rFonts w:ascii="Times New Roman" w:hAnsi="Times New Roman"/>
          <w:b/>
          <w:lang w:val="sk-SK"/>
        </w:rPr>
        <w:t>aktualizovaná</w:t>
      </w:r>
      <w:r w:rsidRPr="00B56F3E">
        <w:rPr>
          <w:rFonts w:ascii="Times New Roman" w:hAnsi="Times New Roman"/>
          <w:b/>
          <w:color w:val="000000"/>
          <w:lang w:val="sk-SK"/>
        </w:rPr>
        <w:t xml:space="preserve"> v</w:t>
      </w:r>
      <w:r w:rsidR="0073671D">
        <w:rPr>
          <w:rFonts w:ascii="Times New Roman" w:hAnsi="Times New Roman"/>
          <w:b/>
          <w:color w:val="000000"/>
          <w:lang w:val="sk-SK"/>
        </w:rPr>
        <w:t> 09/2020</w:t>
      </w:r>
      <w:r w:rsidR="007C25AF">
        <w:rPr>
          <w:rFonts w:ascii="Times New Roman" w:hAnsi="Times New Roman"/>
          <w:b/>
          <w:color w:val="000000"/>
          <w:lang w:val="sk-SK"/>
        </w:rPr>
        <w:t>.</w:t>
      </w:r>
    </w:p>
    <w:p w:rsidR="008A08F2" w:rsidRPr="00B56F3E" w:rsidRDefault="008A08F2" w:rsidP="00580C30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A08F2" w:rsidRPr="00B56F3E" w:rsidRDefault="00924415" w:rsidP="00924415">
      <w:pPr>
        <w:rPr>
          <w:rFonts w:ascii="Times New Roman" w:hAnsi="Times New Roman"/>
          <w:lang w:val="sk-SK"/>
        </w:rPr>
      </w:pPr>
      <w:r w:rsidRPr="00B56F3E">
        <w:rPr>
          <w:rFonts w:ascii="Times New Roman" w:hAnsi="Times New Roman"/>
          <w:color w:val="000000"/>
          <w:lang w:val="sk-SK"/>
        </w:rPr>
        <w:t>------------------------------------------------------------------------------------------------------------------</w:t>
      </w:r>
    </w:p>
    <w:p w:rsidR="008A08F2" w:rsidRPr="00B56F3E" w:rsidRDefault="008A08F2" w:rsidP="00580C30">
      <w:p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t>Nasledujúca informácia je určená len pre zdravotníckych pracovníkov :</w:t>
      </w:r>
    </w:p>
    <w:p w:rsidR="008A08F2" w:rsidRPr="00B56F3E" w:rsidRDefault="008A08F2" w:rsidP="00580C30">
      <w:pPr>
        <w:pStyle w:val="Text"/>
        <w:widowControl w:val="0"/>
        <w:spacing w:before="0"/>
        <w:jc w:val="left"/>
        <w:rPr>
          <w:color w:val="000000"/>
          <w:sz w:val="22"/>
          <w:szCs w:val="22"/>
        </w:rPr>
      </w:pPr>
    </w:p>
    <w:p w:rsidR="00830B6E" w:rsidRPr="00B56F3E" w:rsidRDefault="00B56F3E" w:rsidP="00830B6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,Bold" w:hAnsi="Times New Roman"/>
          <w:b/>
          <w:bCs/>
          <w:lang w:val="sk-SK"/>
        </w:rPr>
      </w:pPr>
      <w:r>
        <w:rPr>
          <w:rFonts w:ascii="Times New Roman" w:eastAsia="TimesNewRoman,Bold" w:hAnsi="Times New Roman"/>
          <w:b/>
          <w:bCs/>
          <w:lang w:val="sk-SK"/>
        </w:rPr>
        <w:t xml:space="preserve">PRÍPRAVA </w:t>
      </w:r>
      <w:r w:rsidR="00830B6E" w:rsidRPr="009A1EBC">
        <w:rPr>
          <w:rFonts w:ascii="Times New Roman" w:eastAsia="TimesNewRoman,Bold" w:hAnsi="Times New Roman"/>
          <w:b/>
          <w:bCs/>
          <w:u w:val="single"/>
          <w:lang w:val="sk-SK"/>
        </w:rPr>
        <w:t>INTRAVENÓZN</w:t>
      </w:r>
      <w:r w:rsidRPr="009A1EBC">
        <w:rPr>
          <w:rFonts w:ascii="Times New Roman" w:eastAsia="TimesNewRoman,Bold" w:hAnsi="Times New Roman"/>
          <w:b/>
          <w:bCs/>
          <w:u w:val="single"/>
          <w:lang w:val="sk-SK"/>
        </w:rPr>
        <w:t>EJ</w:t>
      </w:r>
      <w:r w:rsidR="00830B6E" w:rsidRPr="00B56F3E">
        <w:rPr>
          <w:rFonts w:ascii="Times New Roman" w:eastAsia="TimesNewRoman,Bold" w:hAnsi="Times New Roman"/>
          <w:b/>
          <w:bCs/>
          <w:lang w:val="sk-SK"/>
        </w:rPr>
        <w:t xml:space="preserve"> INJEKCI</w:t>
      </w:r>
      <w:r>
        <w:rPr>
          <w:rFonts w:ascii="Times New Roman" w:eastAsia="TimesNewRoman,Bold" w:hAnsi="Times New Roman"/>
          <w:b/>
          <w:bCs/>
          <w:lang w:val="sk-SK"/>
        </w:rPr>
        <w:t>E</w:t>
      </w:r>
    </w:p>
    <w:p w:rsidR="00830B6E" w:rsidRPr="00B56F3E" w:rsidRDefault="00830B6E" w:rsidP="007B696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NewRoman,Bold" w:hAnsi="Times New Roman"/>
          <w:b/>
          <w:bCs/>
          <w:lang w:val="sk-SK"/>
        </w:rPr>
      </w:pPr>
    </w:p>
    <w:p w:rsidR="00B56F3E" w:rsidRDefault="00B56F3E" w:rsidP="009A1EBC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1D722B">
        <w:rPr>
          <w:rFonts w:ascii="Times New Roman" w:hAnsi="Times New Roman"/>
          <w:bCs/>
          <w:lang w:val="sk-SK"/>
        </w:rPr>
        <w:t>Tehotné zdravotnícke pracovníčky nesmú manipulovať s týmto liekom.</w:t>
      </w:r>
    </w:p>
    <w:p w:rsidR="007B696D" w:rsidRPr="001D722B" w:rsidRDefault="007B696D" w:rsidP="009A1EBC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B56F3E" w:rsidRPr="001D722B" w:rsidRDefault="00B56F3E" w:rsidP="009A1EB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Poznámka: </w:t>
      </w:r>
      <w:r w:rsidRPr="001D722B">
        <w:rPr>
          <w:rFonts w:ascii="Times New Roman" w:eastAsia="TimesNewRoman" w:hAnsi="Times New Roman"/>
          <w:lang w:val="sk-SK"/>
        </w:rPr>
        <w:t xml:space="preserve">Bortezomib </w:t>
      </w:r>
      <w:r w:rsidR="007B696D">
        <w:rPr>
          <w:rFonts w:ascii="Times New Roman" w:eastAsia="TimesNewRoman" w:hAnsi="Times New Roman"/>
          <w:lang w:val="sk-SK"/>
        </w:rPr>
        <w:t xml:space="preserve">STADA </w:t>
      </w:r>
      <w:r w:rsidRPr="001D722B">
        <w:rPr>
          <w:rFonts w:ascii="Times New Roman" w:eastAsia="TimesNewRoman" w:hAnsi="Times New Roman"/>
          <w:lang w:val="sk-SK"/>
        </w:rPr>
        <w:t>je cytotoxická látka. Preto buďte opatrní pri manipulácii a príprave. Na ochranu pred kontaktom s kožou používajte rukavice a iný ochranný odev.</w:t>
      </w:r>
    </w:p>
    <w:p w:rsidR="00830B6E" w:rsidRPr="00B56F3E" w:rsidRDefault="00830B6E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30B6E" w:rsidRPr="00B56F3E" w:rsidRDefault="00830B6E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ASEPTICKÉ TECHNIKY SA MUSIA PRÍSNE DODRŽIAVAŤ PRI ZAOBCHÁDZANÍ</w:t>
      </w:r>
      <w:r w:rsidR="00EA5E04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S</w:t>
      </w:r>
      <w:r w:rsidR="00EA5E04" w:rsidRPr="00B56F3E">
        <w:rPr>
          <w:rFonts w:ascii="Times New Roman" w:eastAsia="TimesNewRoman" w:hAnsi="Times New Roman"/>
          <w:lang w:val="sk-SK"/>
        </w:rPr>
        <w:t> </w:t>
      </w:r>
      <w:r w:rsidR="00B56F3E" w:rsidRPr="00B56F3E">
        <w:rPr>
          <w:rFonts w:ascii="Times New Roman" w:eastAsia="TimesNewRoman" w:hAnsi="Times New Roman"/>
          <w:lang w:val="sk-SK"/>
        </w:rPr>
        <w:t xml:space="preserve">BORTEZOMIBOM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>, PRETOŽE LIEK NEOBSAHUJE ŽIADNU KONZERVAČNÚ LÁTKU.</w:t>
      </w:r>
    </w:p>
    <w:p w:rsidR="00EA5E04" w:rsidRPr="00B56F3E" w:rsidRDefault="00EA5E04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30B6E" w:rsidRDefault="00EA5E04" w:rsidP="00F771F4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b/>
          <w:lang w:val="sk-SK"/>
        </w:rPr>
        <w:t>P</w:t>
      </w:r>
      <w:r w:rsidR="00830B6E" w:rsidRPr="00B56F3E">
        <w:rPr>
          <w:rFonts w:ascii="Times New Roman" w:eastAsia="TimesNewRoman,Bold" w:hAnsi="Times New Roman"/>
          <w:b/>
          <w:bCs/>
          <w:lang w:val="sk-SK"/>
        </w:rPr>
        <w:t xml:space="preserve">ríprava </w:t>
      </w:r>
      <w:r w:rsidRPr="00B56F3E">
        <w:rPr>
          <w:rFonts w:ascii="Times New Roman" w:eastAsia="TimesNewRoman,Bold" w:hAnsi="Times New Roman"/>
          <w:b/>
          <w:bCs/>
          <w:lang w:val="sk-SK"/>
        </w:rPr>
        <w:t>3,5 mg</w:t>
      </w:r>
      <w:r w:rsidR="00830B6E" w:rsidRPr="00B56F3E">
        <w:rPr>
          <w:rFonts w:ascii="Times New Roman" w:eastAsia="TimesNewRoman,Bold" w:hAnsi="Times New Roman"/>
          <w:b/>
          <w:bCs/>
          <w:lang w:val="sk-SK"/>
        </w:rPr>
        <w:t xml:space="preserve"> injekčnej liekovky:</w:t>
      </w:r>
      <w:r w:rsidR="00830B6E" w:rsidRPr="00B56F3E">
        <w:rPr>
          <w:rFonts w:ascii="Times New Roman" w:eastAsia="TimesNewRoman,Bold" w:hAnsi="Times New Roman"/>
          <w:bCs/>
          <w:lang w:val="sk-SK"/>
        </w:rPr>
        <w:t xml:space="preserve"> </w:t>
      </w:r>
      <w:r w:rsidR="00830B6E" w:rsidRPr="00B56F3E">
        <w:rPr>
          <w:rFonts w:ascii="Times New Roman" w:eastAsia="TimesNewRoman,Bold" w:hAnsi="Times New Roman"/>
          <w:b/>
          <w:bCs/>
          <w:lang w:val="sk-SK"/>
        </w:rPr>
        <w:t xml:space="preserve">pridajte </w:t>
      </w:r>
      <w:r w:rsidR="00B56F3E" w:rsidRPr="00B56F3E">
        <w:rPr>
          <w:rFonts w:ascii="Times New Roman" w:eastAsia="TimesNewRoman,Bold" w:hAnsi="Times New Roman"/>
          <w:b/>
          <w:bCs/>
          <w:lang w:val="sk-SK"/>
        </w:rPr>
        <w:t>2,1</w:t>
      </w:r>
      <w:r w:rsidRPr="00B56F3E">
        <w:rPr>
          <w:rFonts w:ascii="Times New Roman" w:eastAsia="TimesNewRoman,Bold" w:hAnsi="Times New Roman"/>
          <w:b/>
          <w:bCs/>
          <w:lang w:val="sk-SK"/>
        </w:rPr>
        <w:t> </w:t>
      </w:r>
      <w:r w:rsidR="00830B6E" w:rsidRPr="00B56F3E">
        <w:rPr>
          <w:rFonts w:ascii="Times New Roman" w:eastAsia="TimesNewRoman,Bold" w:hAnsi="Times New Roman"/>
          <w:b/>
          <w:bCs/>
          <w:lang w:val="sk-SK"/>
        </w:rPr>
        <w:t>ml</w:t>
      </w:r>
      <w:r w:rsidR="00830B6E" w:rsidRPr="00B56F3E">
        <w:rPr>
          <w:rFonts w:ascii="Times New Roman" w:eastAsia="TimesNewRoman,Bold" w:hAnsi="Times New Roman"/>
          <w:bCs/>
          <w:lang w:val="sk-SK"/>
        </w:rPr>
        <w:t xml:space="preserve"> </w:t>
      </w:r>
      <w:r w:rsidR="00830B6E" w:rsidRPr="00B56F3E">
        <w:rPr>
          <w:rFonts w:ascii="Times New Roman" w:eastAsia="TimesNewRoman" w:hAnsi="Times New Roman"/>
          <w:lang w:val="sk-SK"/>
        </w:rPr>
        <w:t>sterilného 9</w:t>
      </w:r>
      <w:r w:rsidRPr="00B56F3E">
        <w:rPr>
          <w:rFonts w:ascii="Times New Roman" w:eastAsia="TimesNewRoman" w:hAnsi="Times New Roman"/>
          <w:lang w:val="sk-SK"/>
        </w:rPr>
        <w:t> </w:t>
      </w:r>
      <w:r w:rsidR="00830B6E" w:rsidRPr="00B56F3E">
        <w:rPr>
          <w:rFonts w:ascii="Times New Roman" w:eastAsia="TimesNewRoman" w:hAnsi="Times New Roman"/>
          <w:lang w:val="sk-SK"/>
        </w:rPr>
        <w:t>mg/ml (0,9</w:t>
      </w:r>
      <w:r w:rsidRPr="00B56F3E">
        <w:rPr>
          <w:rFonts w:ascii="Times New Roman" w:eastAsia="TimesNewRoman" w:hAnsi="Times New Roman"/>
          <w:lang w:val="sk-SK"/>
        </w:rPr>
        <w:t> </w:t>
      </w:r>
      <w:r w:rsidR="00830B6E" w:rsidRPr="00B56F3E">
        <w:rPr>
          <w:rFonts w:ascii="Times New Roman" w:eastAsia="TimesNewRoman" w:hAnsi="Times New Roman"/>
          <w:lang w:val="sk-SK"/>
        </w:rPr>
        <w:t>%)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E525EB">
        <w:rPr>
          <w:rFonts w:ascii="Times New Roman" w:eastAsia="TimesNewRoman" w:hAnsi="Times New Roman"/>
          <w:lang w:val="sk-SK"/>
        </w:rPr>
        <w:t xml:space="preserve">injekčného </w:t>
      </w:r>
      <w:r w:rsidR="0047617F" w:rsidRPr="00B56F3E">
        <w:rPr>
          <w:rFonts w:ascii="Times New Roman" w:eastAsia="TimesNewRoman" w:hAnsi="Times New Roman"/>
          <w:lang w:val="sk-SK"/>
        </w:rPr>
        <w:t xml:space="preserve">roztoku </w:t>
      </w:r>
      <w:r w:rsidR="00830B6E" w:rsidRPr="00B56F3E">
        <w:rPr>
          <w:rFonts w:ascii="Times New Roman" w:eastAsia="TimesNewRoman" w:hAnsi="Times New Roman"/>
          <w:lang w:val="sk-SK"/>
        </w:rPr>
        <w:t xml:space="preserve">chloridu sodného do injekčnej liekovky obsahujúcej </w:t>
      </w:r>
      <w:r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830B6E" w:rsidRPr="00B56F3E">
        <w:rPr>
          <w:rFonts w:ascii="Times New Roman" w:eastAsia="TimesNewRoman" w:hAnsi="Times New Roman"/>
          <w:lang w:val="sk-SK"/>
        </w:rPr>
        <w:t>.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</w:p>
    <w:p w:rsidR="00E525EB" w:rsidRPr="00B56F3E" w:rsidRDefault="00E525EB" w:rsidP="00E525E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NewRoman" w:hAnsi="Times New Roman"/>
          <w:lang w:val="sk-SK"/>
        </w:rPr>
      </w:pPr>
    </w:p>
    <w:p w:rsidR="00830B6E" w:rsidRPr="00B56F3E" w:rsidRDefault="00830B6E" w:rsidP="00F260A9">
      <w:pPr>
        <w:autoSpaceDE w:val="0"/>
        <w:autoSpaceDN w:val="0"/>
        <w:adjustRightInd w:val="0"/>
        <w:spacing w:after="0" w:line="240" w:lineRule="auto"/>
        <w:ind w:left="567" w:firstLine="11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Koncentrácia výsledného roztoku bude 1</w:t>
      </w:r>
      <w:r w:rsidR="00EA5E04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 xml:space="preserve">mg/ml. Roztok bude číry a bezfarebný </w:t>
      </w:r>
      <w:r w:rsidR="0073671D">
        <w:rPr>
          <w:rFonts w:ascii="Times New Roman" w:eastAsia="TimesNewRoman" w:hAnsi="Times New Roman"/>
          <w:lang w:val="sk-SK"/>
        </w:rPr>
        <w:t xml:space="preserve">až svetložltý </w:t>
      </w:r>
      <w:r w:rsidRPr="00B56F3E">
        <w:rPr>
          <w:rFonts w:ascii="Times New Roman" w:eastAsia="TimesNewRoman" w:hAnsi="Times New Roman"/>
          <w:lang w:val="sk-SK"/>
        </w:rPr>
        <w:t>s výsledným</w:t>
      </w:r>
      <w:r w:rsidR="00EA5E04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pH od 4 do</w:t>
      </w:r>
      <w:r w:rsidR="00DC0C6E">
        <w:rPr>
          <w:rFonts w:ascii="Times New Roman" w:eastAsia="TimesNewRoman" w:hAnsi="Times New Roman"/>
          <w:lang w:val="sk-SK"/>
        </w:rPr>
        <w:t xml:space="preserve"> 7</w:t>
      </w:r>
      <w:r w:rsidRPr="00B56F3E">
        <w:rPr>
          <w:rFonts w:ascii="Times New Roman" w:eastAsia="TimesNewRoman" w:hAnsi="Times New Roman"/>
          <w:lang w:val="sk-SK"/>
        </w:rPr>
        <w:t>. Nemusíte kontrolovať pH roztoku.</w:t>
      </w:r>
    </w:p>
    <w:p w:rsidR="00EA5E04" w:rsidRPr="00B56F3E" w:rsidRDefault="00EA5E04" w:rsidP="00EA5E0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56"/>
        <w:rPr>
          <w:rFonts w:ascii="Times New Roman" w:eastAsia="TimesNewRoman" w:hAnsi="Times New Roman"/>
          <w:lang w:val="sk-SK"/>
        </w:rPr>
      </w:pPr>
    </w:p>
    <w:p w:rsidR="00830B6E" w:rsidRPr="00B56F3E" w:rsidRDefault="00830B6E" w:rsidP="00F260A9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Pred podaním </w:t>
      </w:r>
      <w:r w:rsidR="00EA5E04" w:rsidRPr="00B56F3E">
        <w:rPr>
          <w:rFonts w:ascii="Times New Roman" w:eastAsia="TimesNewRoman" w:hAnsi="Times New Roman"/>
          <w:lang w:val="sk-SK"/>
        </w:rPr>
        <w:t>vizuálne</w:t>
      </w:r>
      <w:r w:rsidRPr="00B56F3E">
        <w:rPr>
          <w:rFonts w:ascii="Times New Roman" w:eastAsia="TimesNewRoman" w:hAnsi="Times New Roman"/>
          <w:lang w:val="sk-SK"/>
        </w:rPr>
        <w:t xml:space="preserve"> skontrolujte roztok </w:t>
      </w:r>
      <w:r w:rsidRPr="00734EA8">
        <w:rPr>
          <w:rFonts w:ascii="Times New Roman" w:eastAsia="TimesNewRoman" w:hAnsi="Times New Roman"/>
          <w:lang w:val="sk-SK"/>
        </w:rPr>
        <w:t>na prítomnosť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E525EB">
        <w:rPr>
          <w:rFonts w:ascii="Times New Roman" w:eastAsia="TimesNewRoman" w:hAnsi="Times New Roman"/>
          <w:lang w:val="sk-SK"/>
        </w:rPr>
        <w:t xml:space="preserve">pevných </w:t>
      </w:r>
      <w:r w:rsidRPr="00B56F3E">
        <w:rPr>
          <w:rFonts w:ascii="Times New Roman" w:eastAsia="TimesNewRoman" w:hAnsi="Times New Roman"/>
          <w:lang w:val="sk-SK"/>
        </w:rPr>
        <w:t xml:space="preserve">častíc a </w:t>
      </w:r>
      <w:r w:rsidR="00F260A9" w:rsidRPr="00B56F3E">
        <w:rPr>
          <w:rFonts w:ascii="Times New Roman" w:eastAsia="TimesNewRoman" w:hAnsi="Times New Roman"/>
          <w:lang w:val="sk-SK"/>
        </w:rPr>
        <w:t xml:space="preserve">zmenu </w:t>
      </w:r>
      <w:r w:rsidR="00E525EB">
        <w:rPr>
          <w:rFonts w:ascii="Times New Roman" w:eastAsia="TimesNewRoman" w:hAnsi="Times New Roman"/>
          <w:lang w:val="sk-SK"/>
        </w:rPr>
        <w:t>s</w:t>
      </w:r>
      <w:r w:rsidRPr="00B56F3E">
        <w:rPr>
          <w:rFonts w:ascii="Times New Roman" w:eastAsia="TimesNewRoman" w:hAnsi="Times New Roman"/>
          <w:lang w:val="sk-SK"/>
        </w:rPr>
        <w:t>farb</w:t>
      </w:r>
      <w:r w:rsidR="00F260A9" w:rsidRPr="00B56F3E">
        <w:rPr>
          <w:rFonts w:ascii="Times New Roman" w:eastAsia="TimesNewRoman" w:hAnsi="Times New Roman"/>
          <w:lang w:val="sk-SK"/>
        </w:rPr>
        <w:t>enia</w:t>
      </w:r>
      <w:r w:rsidRPr="00B56F3E">
        <w:rPr>
          <w:rFonts w:ascii="Times New Roman" w:eastAsia="TimesNewRoman" w:hAnsi="Times New Roman"/>
          <w:lang w:val="sk-SK"/>
        </w:rPr>
        <w:t>. Ak sa spozoruje</w:t>
      </w:r>
      <w:r w:rsidR="00EA5E04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akékoľvek sfarbenie alebo </w:t>
      </w:r>
      <w:r w:rsidR="00E525EB">
        <w:rPr>
          <w:rFonts w:ascii="Times New Roman" w:eastAsia="TimesNewRoman" w:hAnsi="Times New Roman"/>
          <w:lang w:val="sk-SK"/>
        </w:rPr>
        <w:t>pevné</w:t>
      </w:r>
      <w:r w:rsidRPr="00B56F3E">
        <w:rPr>
          <w:rFonts w:ascii="Times New Roman" w:eastAsia="TimesNewRoman" w:hAnsi="Times New Roman"/>
          <w:lang w:val="sk-SK"/>
        </w:rPr>
        <w:t xml:space="preserve"> častice, roztok </w:t>
      </w:r>
      <w:r w:rsidR="00F260A9" w:rsidRPr="00B56F3E">
        <w:rPr>
          <w:rFonts w:ascii="Times New Roman" w:eastAsia="TimesNewRoman" w:hAnsi="Times New Roman"/>
          <w:lang w:val="sk-SK"/>
        </w:rPr>
        <w:t xml:space="preserve">sa </w:t>
      </w:r>
      <w:r w:rsidRPr="00B56F3E">
        <w:rPr>
          <w:rFonts w:ascii="Times New Roman" w:eastAsia="TimesNewRoman" w:hAnsi="Times New Roman"/>
          <w:lang w:val="sk-SK"/>
        </w:rPr>
        <w:t>musí zlikvidova</w:t>
      </w:r>
      <w:r w:rsidR="00F260A9" w:rsidRPr="00B56F3E">
        <w:rPr>
          <w:rFonts w:ascii="Times New Roman" w:eastAsia="TimesNewRoman" w:hAnsi="Times New Roman"/>
          <w:lang w:val="sk-SK"/>
        </w:rPr>
        <w:t>ť</w:t>
      </w:r>
      <w:r w:rsidRPr="00B56F3E">
        <w:rPr>
          <w:rFonts w:ascii="Times New Roman" w:eastAsia="TimesNewRoman" w:hAnsi="Times New Roman"/>
          <w:lang w:val="sk-SK"/>
        </w:rPr>
        <w:t xml:space="preserve">. </w:t>
      </w:r>
      <w:r w:rsidR="00412530" w:rsidRPr="00B56F3E">
        <w:rPr>
          <w:rFonts w:ascii="Times New Roman" w:eastAsia="TimesNewRoman" w:hAnsi="Times New Roman"/>
          <w:lang w:val="sk-SK"/>
        </w:rPr>
        <w:t>U</w:t>
      </w:r>
      <w:r w:rsidRPr="00B56F3E">
        <w:rPr>
          <w:rFonts w:ascii="Times New Roman" w:eastAsia="TimesNewRoman" w:hAnsi="Times New Roman"/>
          <w:lang w:val="sk-SK"/>
        </w:rPr>
        <w:t>bezpe</w:t>
      </w:r>
      <w:r w:rsidR="00412530" w:rsidRPr="00B56F3E">
        <w:rPr>
          <w:rFonts w:ascii="Times New Roman" w:eastAsia="TimesNewRoman" w:hAnsi="Times New Roman"/>
          <w:lang w:val="sk-SK"/>
        </w:rPr>
        <w:t>čte sa</w:t>
      </w:r>
      <w:r w:rsidRPr="00B56F3E">
        <w:rPr>
          <w:rFonts w:ascii="Times New Roman" w:eastAsia="TimesNewRoman" w:hAnsi="Times New Roman"/>
          <w:lang w:val="sk-SK"/>
        </w:rPr>
        <w:t>, že sa podá</w:t>
      </w:r>
      <w:r w:rsidR="00412530" w:rsidRPr="00B56F3E">
        <w:rPr>
          <w:rFonts w:ascii="Times New Roman" w:eastAsia="TimesNewRoman" w:hAnsi="Times New Roman"/>
          <w:lang w:val="sk-SK"/>
        </w:rPr>
        <w:t>va</w:t>
      </w:r>
      <w:r w:rsidRPr="00B56F3E">
        <w:rPr>
          <w:rFonts w:ascii="Times New Roman" w:eastAsia="TimesNewRoman" w:hAnsi="Times New Roman"/>
          <w:lang w:val="sk-SK"/>
        </w:rPr>
        <w:t xml:space="preserve"> správna dávka </w:t>
      </w:r>
      <w:r w:rsidR="00E525EB">
        <w:rPr>
          <w:rFonts w:ascii="Times New Roman" w:eastAsia="TimesNewRoman" w:hAnsi="Times New Roman"/>
          <w:lang w:val="sk-SK"/>
        </w:rPr>
        <w:t>na</w:t>
      </w:r>
      <w:r w:rsidR="00EA5E04" w:rsidRPr="00B56F3E">
        <w:rPr>
          <w:rFonts w:ascii="Times New Roman" w:eastAsia="TimesNewRoman" w:hAnsi="Times New Roman"/>
          <w:lang w:val="sk-SK"/>
        </w:rPr>
        <w:t xml:space="preserve"> </w:t>
      </w:r>
      <w:r w:rsidRPr="00E525EB">
        <w:rPr>
          <w:rFonts w:ascii="Times New Roman" w:eastAsia="TimesNewRoman" w:hAnsi="Times New Roman"/>
          <w:b/>
          <w:lang w:val="sk-SK"/>
        </w:rPr>
        <w:t>intravenózne podanie</w:t>
      </w:r>
      <w:r w:rsidRPr="00B56F3E">
        <w:rPr>
          <w:rFonts w:ascii="Times New Roman" w:eastAsia="TimesNewRoman" w:hAnsi="Times New Roman"/>
          <w:lang w:val="sk-SK"/>
        </w:rPr>
        <w:t xml:space="preserve"> (1</w:t>
      </w:r>
      <w:r w:rsidR="00EA5E04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mg/ml).</w:t>
      </w:r>
    </w:p>
    <w:p w:rsidR="00EA5E04" w:rsidRPr="00B56F3E" w:rsidRDefault="00EA5E04" w:rsidP="00EA5E0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NewRoman" w:hAnsi="Times New Roman"/>
          <w:lang w:val="sk-SK"/>
        </w:rPr>
      </w:pPr>
    </w:p>
    <w:p w:rsidR="00830B6E" w:rsidRPr="00B56F3E" w:rsidRDefault="00B731FF" w:rsidP="008C33BF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Zriedený </w:t>
      </w:r>
      <w:r w:rsidR="00830B6E" w:rsidRPr="00B56F3E">
        <w:rPr>
          <w:rFonts w:ascii="Times New Roman" w:eastAsia="TimesNewRoman" w:hAnsi="Times New Roman"/>
          <w:lang w:val="sk-SK"/>
        </w:rPr>
        <w:t>roztok neobsahuje konzervačné látky a má sa podať bezprostredne po</w:t>
      </w:r>
      <w:r w:rsidR="00F260A9" w:rsidRPr="00B56F3E">
        <w:rPr>
          <w:rFonts w:ascii="Times New Roman" w:eastAsia="TimesNewRoman" w:hAnsi="Times New Roman"/>
          <w:lang w:val="sk-SK"/>
        </w:rPr>
        <w:t> </w:t>
      </w:r>
      <w:r w:rsidR="00830B6E" w:rsidRPr="00B56F3E">
        <w:rPr>
          <w:rFonts w:ascii="Times New Roman" w:eastAsia="TimesNewRoman" w:hAnsi="Times New Roman"/>
          <w:lang w:val="sk-SK"/>
        </w:rPr>
        <w:t xml:space="preserve">príprave. </w:t>
      </w:r>
      <w:r w:rsidR="00B97E8E" w:rsidRPr="00B56F3E">
        <w:rPr>
          <w:rFonts w:ascii="Times New Roman" w:hAnsi="Times New Roman"/>
          <w:lang w:val="sk-SK"/>
        </w:rPr>
        <w:t>Ak sa zriedený roztok nepoužije okamžite, za čas použiteľnosti po prvom otvorení a</w:t>
      </w:r>
      <w:r w:rsidR="0009232A">
        <w:rPr>
          <w:rFonts w:ascii="Times New Roman" w:hAnsi="Times New Roman"/>
          <w:lang w:val="sk-SK"/>
        </w:rPr>
        <w:t> </w:t>
      </w:r>
      <w:r w:rsidR="00B97E8E" w:rsidRPr="00B56F3E">
        <w:rPr>
          <w:rFonts w:ascii="Times New Roman" w:hAnsi="Times New Roman"/>
          <w:lang w:val="sk-SK"/>
        </w:rPr>
        <w:t>podmienky</w:t>
      </w:r>
      <w:r w:rsidR="0009232A">
        <w:rPr>
          <w:rFonts w:ascii="Times New Roman" w:hAnsi="Times New Roman"/>
          <w:lang w:val="sk-SK"/>
        </w:rPr>
        <w:t xml:space="preserve"> pred použitím</w:t>
      </w:r>
      <w:r w:rsidR="00B97E8E" w:rsidRPr="00B56F3E">
        <w:rPr>
          <w:rFonts w:ascii="Times New Roman" w:hAnsi="Times New Roman"/>
          <w:lang w:val="sk-SK"/>
        </w:rPr>
        <w:t xml:space="preserve"> je zodpovedný používateľ. </w:t>
      </w:r>
      <w:r w:rsidR="00830B6E" w:rsidRPr="00B56F3E">
        <w:rPr>
          <w:rFonts w:ascii="Times New Roman" w:eastAsia="TimesNewRoman" w:hAnsi="Times New Roman"/>
          <w:lang w:val="sk-SK"/>
        </w:rPr>
        <w:t xml:space="preserve">Chemická a fyzikálna stabilita </w:t>
      </w:r>
      <w:r>
        <w:rPr>
          <w:rFonts w:ascii="Times New Roman" w:eastAsia="TimesNewRoman" w:hAnsi="Times New Roman"/>
          <w:lang w:val="sk-SK"/>
        </w:rPr>
        <w:t xml:space="preserve">zriedeného </w:t>
      </w:r>
      <w:r w:rsidR="00830B6E" w:rsidRPr="00B56F3E">
        <w:rPr>
          <w:rFonts w:ascii="Times New Roman" w:eastAsia="TimesNewRoman" w:hAnsi="Times New Roman"/>
          <w:lang w:val="sk-SK"/>
        </w:rPr>
        <w:t xml:space="preserve">roztoku </w:t>
      </w:r>
      <w:r w:rsidR="00243DD2" w:rsidRPr="00B56F3E">
        <w:rPr>
          <w:rFonts w:ascii="Times New Roman" w:eastAsia="TimesNewRoman" w:hAnsi="Times New Roman"/>
          <w:lang w:val="sk-SK"/>
        </w:rPr>
        <w:t xml:space="preserve">však </w:t>
      </w:r>
      <w:r w:rsidR="00830B6E" w:rsidRPr="00B56F3E">
        <w:rPr>
          <w:rFonts w:ascii="Times New Roman" w:eastAsia="TimesNewRoman" w:hAnsi="Times New Roman"/>
          <w:lang w:val="sk-SK"/>
        </w:rPr>
        <w:t>bola preukázaná</w:t>
      </w:r>
      <w:r w:rsidR="00B3760C" w:rsidRPr="00B56F3E">
        <w:rPr>
          <w:rFonts w:ascii="Times New Roman" w:eastAsia="TimesNewRoman" w:hAnsi="Times New Roman"/>
          <w:lang w:val="sk-SK"/>
        </w:rPr>
        <w:t xml:space="preserve"> po</w:t>
      </w:r>
      <w:r w:rsidR="00F328CA" w:rsidRPr="00B56F3E">
        <w:rPr>
          <w:rFonts w:ascii="Times New Roman" w:eastAsia="TimesNewRoman" w:hAnsi="Times New Roman"/>
          <w:lang w:val="sk-SK"/>
        </w:rPr>
        <w:t>čas</w:t>
      </w:r>
      <w:r w:rsidR="00EA5E04" w:rsidRPr="00B56F3E">
        <w:rPr>
          <w:rFonts w:ascii="Times New Roman" w:eastAsia="TimesNewRoman" w:hAnsi="Times New Roman"/>
          <w:lang w:val="sk-SK"/>
        </w:rPr>
        <w:t xml:space="preserve"> </w:t>
      </w:r>
      <w:r w:rsidR="00B97E8E">
        <w:rPr>
          <w:rFonts w:ascii="Times New Roman" w:hAnsi="Times New Roman"/>
          <w:lang w:val="sk-SK"/>
        </w:rPr>
        <w:t xml:space="preserve">28 dní, ak sa uchováva pri teplote </w:t>
      </w:r>
      <w:r w:rsidR="00B97E8E" w:rsidRPr="00903F39">
        <w:rPr>
          <w:rFonts w:ascii="Times New Roman" w:hAnsi="Times New Roman"/>
          <w:lang w:val="sk-SK"/>
        </w:rPr>
        <w:t>2 – 8 °C</w:t>
      </w:r>
      <w:r w:rsidR="00B97E8E">
        <w:rPr>
          <w:rFonts w:ascii="Times New Roman" w:hAnsi="Times New Roman"/>
          <w:lang w:val="sk-SK"/>
        </w:rPr>
        <w:t xml:space="preserve"> a</w:t>
      </w:r>
      <w:r w:rsidR="00B97E8E" w:rsidRPr="00903F39">
        <w:rPr>
          <w:rFonts w:ascii="Times New Roman" w:hAnsi="Times New Roman"/>
          <w:lang w:val="sk-SK"/>
        </w:rPr>
        <w:t xml:space="preserve"> </w:t>
      </w:r>
      <w:r w:rsidR="00B97E8E">
        <w:rPr>
          <w:rFonts w:ascii="Times New Roman" w:hAnsi="Times New Roman"/>
          <w:lang w:val="sk-SK"/>
        </w:rPr>
        <w:t>chráni</w:t>
      </w:r>
      <w:r w:rsidR="00B97E8E" w:rsidRPr="00903F39">
        <w:rPr>
          <w:rFonts w:ascii="Times New Roman" w:hAnsi="Times New Roman"/>
          <w:lang w:val="sk-SK"/>
        </w:rPr>
        <w:t xml:space="preserve"> pred svetlom, 7 dní</w:t>
      </w:r>
      <w:r w:rsidR="00B97E8E">
        <w:rPr>
          <w:rFonts w:ascii="Times New Roman" w:hAnsi="Times New Roman"/>
          <w:lang w:val="sk-SK"/>
        </w:rPr>
        <w:t>, ak sa uchováva pri teplote</w:t>
      </w:r>
      <w:r w:rsidR="00B97E8E" w:rsidRPr="00903F39">
        <w:rPr>
          <w:rFonts w:ascii="Times New Roman" w:hAnsi="Times New Roman"/>
          <w:lang w:val="sk-SK"/>
        </w:rPr>
        <w:t xml:space="preserve"> 25 °C </w:t>
      </w:r>
      <w:r w:rsidR="00B97E8E">
        <w:rPr>
          <w:rFonts w:ascii="Times New Roman" w:hAnsi="Times New Roman"/>
          <w:lang w:val="sk-SK"/>
        </w:rPr>
        <w:t>a chráni</w:t>
      </w:r>
      <w:r w:rsidR="00B97E8E" w:rsidRPr="00903F39">
        <w:rPr>
          <w:rFonts w:ascii="Times New Roman" w:hAnsi="Times New Roman"/>
          <w:lang w:val="sk-SK"/>
        </w:rPr>
        <w:t xml:space="preserve"> pred svetlom a</w:t>
      </w:r>
      <w:r w:rsidR="00B97E8E">
        <w:rPr>
          <w:rFonts w:ascii="Times New Roman" w:hAnsi="Times New Roman"/>
          <w:lang w:val="sk-SK"/>
        </w:rPr>
        <w:t>lebo</w:t>
      </w:r>
      <w:r w:rsidR="00B97E8E" w:rsidRPr="00903F39">
        <w:rPr>
          <w:rFonts w:ascii="Times New Roman" w:hAnsi="Times New Roman"/>
          <w:lang w:val="sk-SK"/>
        </w:rPr>
        <w:t> </w:t>
      </w:r>
      <w:r w:rsidR="00B97E8E">
        <w:rPr>
          <w:rFonts w:ascii="Times New Roman" w:hAnsi="Times New Roman"/>
          <w:lang w:val="sk-SK"/>
        </w:rPr>
        <w:t>24 hodín, ak sa uchováva pri teplote</w:t>
      </w:r>
      <w:r w:rsidR="00B97E8E" w:rsidRPr="00903F39">
        <w:rPr>
          <w:rFonts w:ascii="Times New Roman" w:hAnsi="Times New Roman"/>
          <w:lang w:val="sk-SK"/>
        </w:rPr>
        <w:t xml:space="preserve"> 25 °C </w:t>
      </w:r>
      <w:r w:rsidR="00B97E8E">
        <w:rPr>
          <w:rFonts w:ascii="Times New Roman" w:hAnsi="Times New Roman"/>
          <w:lang w:val="sk-SK"/>
        </w:rPr>
        <w:t xml:space="preserve">(za normálnych izbových svetelných podmienok) </w:t>
      </w:r>
      <w:r w:rsidR="00F328CA" w:rsidRPr="00B56F3E">
        <w:rPr>
          <w:rFonts w:ascii="Times New Roman" w:eastAsia="TimesNewRoman" w:hAnsi="Times New Roman"/>
          <w:lang w:val="sk-SK"/>
        </w:rPr>
        <w:t>v</w:t>
      </w:r>
      <w:r w:rsidR="00243DD2" w:rsidRPr="00B56F3E">
        <w:rPr>
          <w:rFonts w:ascii="Times New Roman" w:eastAsia="TimesNewRoman" w:hAnsi="Times New Roman"/>
          <w:lang w:val="sk-SK"/>
        </w:rPr>
        <w:t> </w:t>
      </w:r>
      <w:r w:rsidR="00F328CA" w:rsidRPr="00B56F3E">
        <w:rPr>
          <w:rFonts w:ascii="Times New Roman" w:eastAsia="TimesNewRoman" w:hAnsi="Times New Roman"/>
          <w:lang w:val="sk-SK"/>
        </w:rPr>
        <w:t>pôvodnej injekčnej liekovke a/alebo</w:t>
      </w:r>
      <w:r w:rsidR="00E525EB">
        <w:rPr>
          <w:rFonts w:ascii="Times New Roman" w:eastAsia="TimesNewRoman" w:hAnsi="Times New Roman"/>
          <w:lang w:val="sk-SK"/>
        </w:rPr>
        <w:t xml:space="preserve"> polypropylénovej</w:t>
      </w:r>
      <w:r w:rsidR="00F328CA" w:rsidRPr="00B56F3E">
        <w:rPr>
          <w:rFonts w:ascii="Times New Roman" w:eastAsia="TimesNewRoman" w:hAnsi="Times New Roman"/>
          <w:lang w:val="sk-SK"/>
        </w:rPr>
        <w:t xml:space="preserve"> injekčnej striekačke</w:t>
      </w:r>
      <w:r w:rsidR="00830B6E" w:rsidRPr="00B56F3E">
        <w:rPr>
          <w:rFonts w:ascii="Times New Roman" w:eastAsia="TimesNewRoman" w:hAnsi="Times New Roman"/>
          <w:lang w:val="sk-SK"/>
        </w:rPr>
        <w:t xml:space="preserve">. </w:t>
      </w:r>
    </w:p>
    <w:p w:rsidR="00346020" w:rsidRPr="00B56F3E" w:rsidRDefault="00346020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09232A" w:rsidRPr="00B56F3E" w:rsidRDefault="0009232A" w:rsidP="0009232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Počas prípravy na podanie a počas samotného podania n</w:t>
      </w:r>
      <w:r w:rsidRPr="00B56F3E">
        <w:rPr>
          <w:rFonts w:ascii="Times New Roman" w:eastAsia="TimesNewRoman" w:hAnsi="Times New Roman"/>
          <w:lang w:val="sk-SK"/>
        </w:rPr>
        <w:t xml:space="preserve">ie je potrebné chrániť </w:t>
      </w:r>
      <w:r>
        <w:rPr>
          <w:rFonts w:ascii="Times New Roman" w:eastAsia="TimesNewRoman" w:hAnsi="Times New Roman"/>
          <w:lang w:val="sk-SK"/>
        </w:rPr>
        <w:t xml:space="preserve">liek </w:t>
      </w:r>
      <w:r w:rsidRPr="00B56F3E">
        <w:rPr>
          <w:rFonts w:ascii="Times New Roman" w:eastAsia="TimesNewRoman" w:hAnsi="Times New Roman"/>
          <w:lang w:val="sk-SK"/>
        </w:rPr>
        <w:t>pred svetlom.</w:t>
      </w:r>
    </w:p>
    <w:p w:rsidR="00346020" w:rsidRDefault="00346020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30B6E" w:rsidRPr="00B56F3E" w:rsidRDefault="00830B6E" w:rsidP="0034602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PODÁVANIE</w:t>
      </w:r>
    </w:p>
    <w:p w:rsidR="00346020" w:rsidRPr="00B56F3E" w:rsidRDefault="00346020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30B6E" w:rsidRPr="00B56F3E" w:rsidRDefault="00830B6E" w:rsidP="008C7C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Po rozpustení odoberte príslušné množstvo </w:t>
      </w:r>
      <w:r w:rsidR="00B731FF">
        <w:rPr>
          <w:rFonts w:ascii="Times New Roman" w:eastAsia="TimesNewRoman" w:hAnsi="Times New Roman"/>
          <w:lang w:val="sk-SK"/>
        </w:rPr>
        <w:t xml:space="preserve">zriedeného </w:t>
      </w:r>
      <w:r w:rsidRPr="00B56F3E">
        <w:rPr>
          <w:rFonts w:ascii="Times New Roman" w:eastAsia="TimesNewRoman" w:hAnsi="Times New Roman"/>
          <w:lang w:val="sk-SK"/>
        </w:rPr>
        <w:t>roztoku podľa dávky vypočítanej</w:t>
      </w:r>
      <w:r w:rsidR="00346020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na základe pacientovho povrchu tela.</w:t>
      </w:r>
    </w:p>
    <w:p w:rsidR="00A4386D" w:rsidRPr="00B56F3E" w:rsidRDefault="00830B6E" w:rsidP="008C7C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,Bold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Pred použitím si </w:t>
      </w:r>
      <w:r w:rsidR="008C7C61" w:rsidRPr="00B56F3E">
        <w:rPr>
          <w:rFonts w:ascii="Times New Roman" w:eastAsia="TimesNewRoman" w:hAnsi="Times New Roman"/>
          <w:lang w:val="sk-SK"/>
        </w:rPr>
        <w:t>skontrolujte</w:t>
      </w:r>
      <w:r w:rsidRPr="00B56F3E">
        <w:rPr>
          <w:rFonts w:ascii="Times New Roman" w:eastAsia="TimesNewRoman" w:hAnsi="Times New Roman"/>
          <w:lang w:val="sk-SK"/>
        </w:rPr>
        <w:t xml:space="preserve"> dávku a koncentráciu v injekčnej striekačke (skontrolujte, </w:t>
      </w:r>
      <w:r w:rsidR="00E525EB">
        <w:rPr>
          <w:rFonts w:ascii="Times New Roman" w:eastAsia="TimesNewRoman" w:hAnsi="Times New Roman"/>
          <w:lang w:val="sk-SK"/>
        </w:rPr>
        <w:t>či</w:t>
      </w:r>
      <w:r w:rsidRPr="00B56F3E">
        <w:rPr>
          <w:rFonts w:ascii="Times New Roman" w:eastAsia="TimesNewRoman" w:hAnsi="Times New Roman"/>
          <w:lang w:val="sk-SK"/>
        </w:rPr>
        <w:t xml:space="preserve"> je</w:t>
      </w:r>
      <w:r w:rsidR="00346020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injekčná striekačka označená </w:t>
      </w:r>
      <w:r w:rsidR="008C7C61" w:rsidRPr="00B56F3E">
        <w:rPr>
          <w:rFonts w:ascii="Times New Roman" w:eastAsia="TimesNewRoman" w:hAnsi="Times New Roman"/>
          <w:lang w:val="sk-SK"/>
        </w:rPr>
        <w:t>na</w:t>
      </w:r>
      <w:r w:rsidRPr="00B56F3E">
        <w:rPr>
          <w:rFonts w:ascii="Times New Roman" w:eastAsia="TimesNewRoman" w:hAnsi="Times New Roman"/>
          <w:lang w:val="sk-SK"/>
        </w:rPr>
        <w:t xml:space="preserve"> intravenózne podanie).</w:t>
      </w:r>
    </w:p>
    <w:p w:rsidR="00830B6E" w:rsidRPr="00B56F3E" w:rsidRDefault="00A4386D" w:rsidP="008C7C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Podajte</w:t>
      </w:r>
      <w:r w:rsidR="00830B6E" w:rsidRPr="00B56F3E">
        <w:rPr>
          <w:rFonts w:ascii="Times New Roman" w:eastAsia="TimesNewRoman" w:hAnsi="Times New Roman"/>
          <w:lang w:val="sk-SK"/>
        </w:rPr>
        <w:t xml:space="preserve"> roztok do žily ako 3</w:t>
      </w:r>
      <w:r w:rsidR="008C7C61" w:rsidRPr="00B56F3E">
        <w:rPr>
          <w:rFonts w:ascii="Times New Roman" w:eastAsia="TimesNewRoman" w:hAnsi="Times New Roman"/>
          <w:lang w:val="sk-SK"/>
        </w:rPr>
        <w:t xml:space="preserve"> – </w:t>
      </w:r>
      <w:r w:rsidR="00830B6E" w:rsidRPr="00B56F3E">
        <w:rPr>
          <w:rFonts w:ascii="Times New Roman" w:eastAsia="TimesNewRoman" w:hAnsi="Times New Roman"/>
          <w:lang w:val="sk-SK"/>
        </w:rPr>
        <w:t>5 sekundov</w:t>
      </w:r>
      <w:r w:rsidR="00E525EB">
        <w:rPr>
          <w:rFonts w:ascii="Times New Roman" w:eastAsia="TimesNewRoman" w:hAnsi="Times New Roman"/>
          <w:lang w:val="sk-SK"/>
        </w:rPr>
        <w:t xml:space="preserve">ý bolus intravenóznej injekcie </w:t>
      </w:r>
      <w:r w:rsidR="00830B6E" w:rsidRPr="00B56F3E">
        <w:rPr>
          <w:rFonts w:ascii="Times New Roman" w:eastAsia="TimesNewRoman" w:hAnsi="Times New Roman"/>
          <w:lang w:val="sk-SK"/>
        </w:rPr>
        <w:t>periférn</w:t>
      </w:r>
      <w:r w:rsidR="00E525EB">
        <w:rPr>
          <w:rFonts w:ascii="Times New Roman" w:eastAsia="TimesNewRoman" w:hAnsi="Times New Roman"/>
          <w:lang w:val="sk-SK"/>
        </w:rPr>
        <w:t>ym</w:t>
      </w:r>
      <w:r w:rsidR="00830B6E" w:rsidRPr="00B56F3E">
        <w:rPr>
          <w:rFonts w:ascii="Times New Roman" w:eastAsia="TimesNewRoman" w:hAnsi="Times New Roman"/>
          <w:lang w:val="sk-SK"/>
        </w:rPr>
        <w:t xml:space="preserve"> alebo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830B6E" w:rsidRPr="00B56F3E">
        <w:rPr>
          <w:rFonts w:ascii="Times New Roman" w:eastAsia="TimesNewRoman" w:hAnsi="Times New Roman"/>
          <w:lang w:val="sk-SK"/>
        </w:rPr>
        <w:t>centráln</w:t>
      </w:r>
      <w:r w:rsidR="00E525EB">
        <w:rPr>
          <w:rFonts w:ascii="Times New Roman" w:eastAsia="TimesNewRoman" w:hAnsi="Times New Roman"/>
          <w:lang w:val="sk-SK"/>
        </w:rPr>
        <w:t>ym</w:t>
      </w:r>
      <w:r w:rsidR="00830B6E" w:rsidRPr="00B56F3E">
        <w:rPr>
          <w:rFonts w:ascii="Times New Roman" w:eastAsia="TimesNewRoman" w:hAnsi="Times New Roman"/>
          <w:lang w:val="sk-SK"/>
        </w:rPr>
        <w:t xml:space="preserve"> intravenózn</w:t>
      </w:r>
      <w:r w:rsidR="00E525EB">
        <w:rPr>
          <w:rFonts w:ascii="Times New Roman" w:eastAsia="TimesNewRoman" w:hAnsi="Times New Roman"/>
          <w:lang w:val="sk-SK"/>
        </w:rPr>
        <w:t>ym</w:t>
      </w:r>
      <w:r w:rsidR="00830B6E" w:rsidRPr="00B56F3E">
        <w:rPr>
          <w:rFonts w:ascii="Times New Roman" w:eastAsia="TimesNewRoman" w:hAnsi="Times New Roman"/>
          <w:lang w:val="sk-SK"/>
        </w:rPr>
        <w:t xml:space="preserve"> katétr</w:t>
      </w:r>
      <w:r w:rsidR="00E525EB">
        <w:rPr>
          <w:rFonts w:ascii="Times New Roman" w:eastAsia="TimesNewRoman" w:hAnsi="Times New Roman"/>
          <w:lang w:val="sk-SK"/>
        </w:rPr>
        <w:t>om do žily.</w:t>
      </w:r>
    </w:p>
    <w:p w:rsidR="00830B6E" w:rsidRPr="00B56F3E" w:rsidRDefault="00830B6E" w:rsidP="008C7C6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Prepláchnite periférny alebo intravenózny katéter sterilným 9</w:t>
      </w:r>
      <w:r w:rsidR="00A4386D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mg/ml (0,9</w:t>
      </w:r>
      <w:r w:rsidR="00A4386D" w:rsidRPr="00B56F3E">
        <w:rPr>
          <w:rFonts w:ascii="Times New Roman" w:eastAsia="TimesNewRoman" w:hAnsi="Times New Roman"/>
          <w:lang w:val="sk-SK"/>
        </w:rPr>
        <w:t xml:space="preserve"> %) </w:t>
      </w:r>
      <w:r w:rsidR="0047617F" w:rsidRPr="00B56F3E">
        <w:rPr>
          <w:rFonts w:ascii="Times New Roman" w:eastAsia="TimesNewRoman" w:hAnsi="Times New Roman"/>
          <w:lang w:val="sk-SK"/>
        </w:rPr>
        <w:t xml:space="preserve">roztokom </w:t>
      </w:r>
      <w:r w:rsidRPr="00B56F3E">
        <w:rPr>
          <w:rFonts w:ascii="Times New Roman" w:eastAsia="TimesNewRoman" w:hAnsi="Times New Roman"/>
          <w:lang w:val="sk-SK"/>
        </w:rPr>
        <w:t>chloridu</w:t>
      </w:r>
      <w:r w:rsidR="00A4386D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sodného.</w:t>
      </w:r>
    </w:p>
    <w:p w:rsidR="00A4386D" w:rsidRPr="00B56F3E" w:rsidRDefault="00A4386D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</w:p>
    <w:p w:rsidR="00830B6E" w:rsidRPr="00E525EB" w:rsidRDefault="008411DB" w:rsidP="00E525EB">
      <w:pPr>
        <w:pStyle w:val="EMEABodyText"/>
        <w:rPr>
          <w:rFonts w:eastAsia="TimesNewRoman,Bold"/>
          <w:b/>
          <w:bCs/>
          <w:szCs w:val="22"/>
        </w:rPr>
      </w:pPr>
      <w:r w:rsidRPr="00E525EB">
        <w:rPr>
          <w:rFonts w:eastAsia="TimesNewRoman"/>
          <w:b/>
          <w:szCs w:val="22"/>
        </w:rPr>
        <w:lastRenderedPageBreak/>
        <w:t xml:space="preserve">Bortezomib </w:t>
      </w:r>
      <w:r w:rsidR="008E47D1" w:rsidRPr="00E525EB">
        <w:rPr>
          <w:rFonts w:eastAsia="TimesNewRoman"/>
          <w:b/>
          <w:szCs w:val="22"/>
        </w:rPr>
        <w:t>STADA</w:t>
      </w:r>
      <w:r w:rsidR="00A4386D" w:rsidRPr="00E525EB">
        <w:rPr>
          <w:rFonts w:eastAsia="TimesNewRoman"/>
          <w:b/>
          <w:szCs w:val="22"/>
        </w:rPr>
        <w:t xml:space="preserve"> </w:t>
      </w:r>
      <w:r w:rsidR="00E525EB" w:rsidRPr="00E525EB">
        <w:rPr>
          <w:rFonts w:eastAsia="TimesNewRoman"/>
          <w:b/>
        </w:rPr>
        <w:t>2</w:t>
      </w:r>
      <w:r w:rsidR="00A4386D" w:rsidRPr="00E525EB">
        <w:rPr>
          <w:rFonts w:eastAsia="TimesNewRoman"/>
          <w:b/>
          <w:szCs w:val="22"/>
        </w:rPr>
        <w:t>,5 mg</w:t>
      </w:r>
      <w:r w:rsidR="00E525EB" w:rsidRPr="00E525EB">
        <w:rPr>
          <w:rFonts w:eastAsia="TimesNewRoman"/>
          <w:b/>
        </w:rPr>
        <w:t>/ml</w:t>
      </w:r>
      <w:r w:rsidR="00830B6E" w:rsidRPr="00E525EB">
        <w:rPr>
          <w:rFonts w:eastAsia="TimesNewRoman,Bold"/>
          <w:b/>
          <w:bCs/>
          <w:szCs w:val="22"/>
        </w:rPr>
        <w:t xml:space="preserve"> injekčný roztok JE LEN NA </w:t>
      </w:r>
      <w:r w:rsidR="0058444E" w:rsidRPr="00E525EB">
        <w:rPr>
          <w:rFonts w:eastAsia="TimesNewRoman,Bold"/>
          <w:b/>
          <w:bCs/>
          <w:szCs w:val="22"/>
        </w:rPr>
        <w:t xml:space="preserve">SUBKUTÁNNE ALEBO </w:t>
      </w:r>
      <w:r w:rsidR="00830B6E" w:rsidRPr="00E525EB">
        <w:rPr>
          <w:rFonts w:eastAsia="TimesNewRoman,Bold"/>
          <w:b/>
          <w:bCs/>
          <w:szCs w:val="22"/>
        </w:rPr>
        <w:t>INTRAVENÓZNE POUŽITIE.</w:t>
      </w:r>
      <w:r w:rsidR="0058444E" w:rsidRPr="00E525EB">
        <w:rPr>
          <w:rFonts w:eastAsia="TimesNewRoman,Bold"/>
          <w:b/>
          <w:bCs/>
          <w:szCs w:val="22"/>
        </w:rPr>
        <w:t xml:space="preserve"> </w:t>
      </w:r>
      <w:r w:rsidR="00E525EB" w:rsidRPr="00E525EB">
        <w:rPr>
          <w:b/>
          <w:szCs w:val="22"/>
        </w:rPr>
        <w:t xml:space="preserve">Nepoužívajte iné spôsoby aplikácie. </w:t>
      </w:r>
      <w:r w:rsidR="00830B6E" w:rsidRPr="00E525EB">
        <w:rPr>
          <w:rFonts w:eastAsia="TimesNewRoman,Bold"/>
          <w:b/>
          <w:bCs/>
          <w:szCs w:val="22"/>
        </w:rPr>
        <w:t xml:space="preserve">Intratekálne podanie </w:t>
      </w:r>
      <w:r w:rsidR="0058444E" w:rsidRPr="00E525EB">
        <w:rPr>
          <w:rFonts w:eastAsia="TimesNewRoman,Bold"/>
          <w:b/>
          <w:bCs/>
          <w:szCs w:val="22"/>
        </w:rPr>
        <w:t xml:space="preserve">bortezomibu </w:t>
      </w:r>
      <w:r w:rsidR="00E525EB">
        <w:rPr>
          <w:rFonts w:eastAsia="TimesNewRoman,Bold"/>
          <w:b/>
          <w:bCs/>
          <w:szCs w:val="22"/>
        </w:rPr>
        <w:t>spôsobilo smrť.</w:t>
      </w:r>
    </w:p>
    <w:p w:rsidR="0058444E" w:rsidRDefault="0058444E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</w:p>
    <w:p w:rsidR="00830B6E" w:rsidRPr="00B56F3E" w:rsidRDefault="00830B6E" w:rsidP="0058444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LIKVIDÁCIA</w:t>
      </w:r>
    </w:p>
    <w:p w:rsidR="0058444E" w:rsidRPr="00B56F3E" w:rsidRDefault="0058444E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830B6E" w:rsidRPr="00B56F3E" w:rsidRDefault="00E525EB" w:rsidP="00830B6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Injekčná liekovka</w:t>
      </w:r>
      <w:r w:rsidR="0058444E" w:rsidRPr="00B56F3E">
        <w:rPr>
          <w:rFonts w:ascii="Times New Roman" w:eastAsia="TimesNewRoman" w:hAnsi="Times New Roman"/>
          <w:lang w:val="sk-SK"/>
        </w:rPr>
        <w:t xml:space="preserve"> </w:t>
      </w:r>
      <w:r w:rsidR="00830B6E" w:rsidRPr="00B56F3E">
        <w:rPr>
          <w:rFonts w:ascii="Times New Roman" w:eastAsia="TimesNewRoman" w:hAnsi="Times New Roman"/>
          <w:lang w:val="sk-SK"/>
        </w:rPr>
        <w:t xml:space="preserve">je len na jednorazové použitie a nepoužitý roztok </w:t>
      </w:r>
      <w:r w:rsidR="0047617F" w:rsidRPr="00B56F3E">
        <w:rPr>
          <w:rFonts w:ascii="Times New Roman" w:eastAsia="TimesNewRoman" w:hAnsi="Times New Roman"/>
          <w:lang w:val="sk-SK"/>
        </w:rPr>
        <w:t xml:space="preserve">sa </w:t>
      </w:r>
      <w:r w:rsidR="00830B6E" w:rsidRPr="00B56F3E">
        <w:rPr>
          <w:rFonts w:ascii="Times New Roman" w:eastAsia="TimesNewRoman" w:hAnsi="Times New Roman"/>
          <w:lang w:val="sk-SK"/>
        </w:rPr>
        <w:t>musí zlikvidova</w:t>
      </w:r>
      <w:r w:rsidR="0047617F" w:rsidRPr="00B56F3E">
        <w:rPr>
          <w:rFonts w:ascii="Times New Roman" w:eastAsia="TimesNewRoman" w:hAnsi="Times New Roman"/>
          <w:lang w:val="sk-SK"/>
        </w:rPr>
        <w:t>ť</w:t>
      </w:r>
      <w:r w:rsidR="00830B6E" w:rsidRPr="00B56F3E">
        <w:rPr>
          <w:rFonts w:ascii="Times New Roman" w:eastAsia="TimesNewRoman" w:hAnsi="Times New Roman"/>
          <w:lang w:val="sk-SK"/>
        </w:rPr>
        <w:t>.</w:t>
      </w:r>
    </w:p>
    <w:p w:rsidR="008A08F2" w:rsidRPr="00B56F3E" w:rsidRDefault="001D710A" w:rsidP="0058444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Všetok</w:t>
      </w:r>
      <w:r w:rsidR="00830B6E" w:rsidRPr="00B56F3E">
        <w:rPr>
          <w:rFonts w:ascii="Times New Roman" w:eastAsia="TimesNewRoman" w:hAnsi="Times New Roman"/>
          <w:lang w:val="sk-SK"/>
        </w:rPr>
        <w:t xml:space="preserve"> nepoužitý liek alebo odpad vzniknutý z lieku </w:t>
      </w:r>
      <w:r w:rsidR="00C610D6" w:rsidRPr="00B56F3E">
        <w:rPr>
          <w:rFonts w:ascii="Times New Roman" w:eastAsia="TimesNewRoman" w:hAnsi="Times New Roman"/>
          <w:lang w:val="sk-SK"/>
        </w:rPr>
        <w:t xml:space="preserve">sa </w:t>
      </w:r>
      <w:r w:rsidR="00830B6E" w:rsidRPr="00B56F3E">
        <w:rPr>
          <w:rFonts w:ascii="Times New Roman" w:eastAsia="TimesNewRoman" w:hAnsi="Times New Roman"/>
          <w:lang w:val="sk-SK"/>
        </w:rPr>
        <w:t>m</w:t>
      </w:r>
      <w:r w:rsidR="00C610D6" w:rsidRPr="00B56F3E">
        <w:rPr>
          <w:rFonts w:ascii="Times New Roman" w:eastAsia="TimesNewRoman" w:hAnsi="Times New Roman"/>
          <w:lang w:val="sk-SK"/>
        </w:rPr>
        <w:t>á</w:t>
      </w:r>
      <w:r w:rsidR="00830B6E" w:rsidRPr="00B56F3E">
        <w:rPr>
          <w:rFonts w:ascii="Times New Roman" w:eastAsia="TimesNewRoman" w:hAnsi="Times New Roman"/>
          <w:lang w:val="sk-SK"/>
        </w:rPr>
        <w:t xml:space="preserve"> zlikvidova</w:t>
      </w:r>
      <w:r w:rsidR="00C610D6" w:rsidRPr="00B56F3E">
        <w:rPr>
          <w:rFonts w:ascii="Times New Roman" w:eastAsia="TimesNewRoman" w:hAnsi="Times New Roman"/>
          <w:lang w:val="sk-SK"/>
        </w:rPr>
        <w:t>ť</w:t>
      </w:r>
      <w:r w:rsidR="00830B6E" w:rsidRPr="00B56F3E">
        <w:rPr>
          <w:rFonts w:ascii="Times New Roman" w:eastAsia="TimesNewRoman" w:hAnsi="Times New Roman"/>
          <w:lang w:val="sk-SK"/>
        </w:rPr>
        <w:t xml:space="preserve"> v súlade s </w:t>
      </w:r>
      <w:r w:rsidR="00F677CE" w:rsidRPr="00B56F3E">
        <w:rPr>
          <w:rFonts w:ascii="Times New Roman" w:eastAsia="TimesNewRoman" w:hAnsi="Times New Roman"/>
          <w:lang w:val="sk-SK"/>
        </w:rPr>
        <w:t xml:space="preserve">národnými </w:t>
      </w:r>
      <w:r w:rsidR="00830B6E" w:rsidRPr="00B56F3E">
        <w:rPr>
          <w:rFonts w:ascii="Times New Roman" w:eastAsia="TimesNewRoman" w:hAnsi="Times New Roman"/>
          <w:lang w:val="sk-SK"/>
        </w:rPr>
        <w:t>požiadavkami</w:t>
      </w:r>
      <w:r w:rsidR="00F677CE" w:rsidRPr="00B56F3E">
        <w:rPr>
          <w:rFonts w:ascii="Times New Roman" w:eastAsia="TimesNewRoman" w:hAnsi="Times New Roman"/>
          <w:lang w:val="sk-SK"/>
        </w:rPr>
        <w:t xml:space="preserve"> pre cytotoxické látky</w:t>
      </w:r>
      <w:r w:rsidR="00830B6E" w:rsidRPr="00B56F3E">
        <w:rPr>
          <w:rFonts w:ascii="Times New Roman" w:eastAsia="TimesNewRoman" w:hAnsi="Times New Roman"/>
          <w:lang w:val="sk-SK"/>
        </w:rPr>
        <w:t>.</w:t>
      </w:r>
    </w:p>
    <w:p w:rsidR="0058444E" w:rsidRPr="00B56F3E" w:rsidRDefault="00DC0C6E" w:rsidP="0058444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br w:type="page"/>
      </w:r>
    </w:p>
    <w:p w:rsidR="00394844" w:rsidRPr="00B56F3E" w:rsidRDefault="00394844" w:rsidP="00394844">
      <w:p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B56F3E">
        <w:rPr>
          <w:rFonts w:ascii="Times New Roman" w:hAnsi="Times New Roman"/>
          <w:b/>
          <w:color w:val="000000"/>
          <w:lang w:val="sk-SK"/>
        </w:rPr>
        <w:lastRenderedPageBreak/>
        <w:t>Nasledujúca informácia je určená len pre zdravotníckych pracovníkov :</w:t>
      </w:r>
    </w:p>
    <w:p w:rsidR="0058444E" w:rsidRPr="00B56F3E" w:rsidRDefault="0058444E" w:rsidP="0058444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8444E" w:rsidRPr="00B56F3E" w:rsidRDefault="00EF4017" w:rsidP="003948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1.</w:t>
      </w:r>
      <w:r w:rsidRPr="00B56F3E">
        <w:rPr>
          <w:rFonts w:ascii="Times New Roman" w:eastAsia="TimesNewRoman,Bold" w:hAnsi="Times New Roman"/>
          <w:b/>
          <w:bCs/>
          <w:lang w:val="sk-SK"/>
        </w:rPr>
        <w:tab/>
      </w:r>
      <w:r w:rsidR="00394844">
        <w:rPr>
          <w:rFonts w:ascii="Times New Roman" w:eastAsia="TimesNewRoman,Bold" w:hAnsi="Times New Roman"/>
          <w:b/>
          <w:bCs/>
          <w:lang w:val="sk-SK"/>
        </w:rPr>
        <w:t>PRÍPRAVA</w:t>
      </w:r>
      <w:r w:rsidR="0058444E" w:rsidRPr="00B56F3E">
        <w:rPr>
          <w:rFonts w:ascii="Times New Roman" w:eastAsia="TimesNewRoman,Bold" w:hAnsi="Times New Roman"/>
          <w:b/>
          <w:bCs/>
          <w:lang w:val="sk-SK"/>
        </w:rPr>
        <w:t xml:space="preserve"> NA </w:t>
      </w:r>
      <w:r w:rsidR="0058444E" w:rsidRPr="00394844">
        <w:rPr>
          <w:rFonts w:ascii="Times New Roman" w:eastAsia="TimesNewRoman,Bold" w:hAnsi="Times New Roman"/>
          <w:b/>
          <w:bCs/>
          <w:u w:val="single"/>
          <w:lang w:val="sk-SK"/>
        </w:rPr>
        <w:t>SUBKUTÁNNU</w:t>
      </w:r>
      <w:r w:rsidR="0058444E" w:rsidRPr="00B56F3E">
        <w:rPr>
          <w:rFonts w:ascii="Times New Roman" w:eastAsia="TimesNewRoman,Bold" w:hAnsi="Times New Roman"/>
          <w:b/>
          <w:bCs/>
          <w:lang w:val="sk-SK"/>
        </w:rPr>
        <w:t xml:space="preserve"> INJEKCIU</w:t>
      </w:r>
    </w:p>
    <w:p w:rsidR="0058444E" w:rsidRPr="00B56F3E" w:rsidRDefault="0058444E" w:rsidP="003948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394844" w:rsidRPr="001D722B" w:rsidRDefault="00394844" w:rsidP="00394844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1D722B">
        <w:rPr>
          <w:rFonts w:ascii="Times New Roman" w:hAnsi="Times New Roman"/>
          <w:bCs/>
          <w:lang w:val="sk-SK"/>
        </w:rPr>
        <w:t>Tehotné zdravotnícke pracovníčky nesmú manipulovať s týmto liekom.</w:t>
      </w:r>
    </w:p>
    <w:p w:rsidR="00911B50" w:rsidRDefault="00911B50" w:rsidP="003948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394844" w:rsidRPr="001D722B" w:rsidRDefault="00394844" w:rsidP="003948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Poznámka: </w:t>
      </w:r>
      <w:r w:rsidRPr="001D722B">
        <w:rPr>
          <w:rFonts w:ascii="Times New Roman" w:eastAsia="TimesNewRoman" w:hAnsi="Times New Roman"/>
          <w:lang w:val="sk-SK"/>
        </w:rPr>
        <w:t xml:space="preserve">Bortezomib </w:t>
      </w:r>
      <w:r w:rsidR="00DC0C6E">
        <w:rPr>
          <w:rFonts w:ascii="Times New Roman" w:eastAsia="TimesNewRoman" w:hAnsi="Times New Roman"/>
          <w:lang w:val="sk-SK"/>
        </w:rPr>
        <w:t xml:space="preserve">STADA </w:t>
      </w:r>
      <w:r w:rsidRPr="001D722B">
        <w:rPr>
          <w:rFonts w:ascii="Times New Roman" w:eastAsia="TimesNewRoman" w:hAnsi="Times New Roman"/>
          <w:lang w:val="sk-SK"/>
        </w:rPr>
        <w:t>je cytotoxická látka. Preto buďte opatrní pri manipulácii a príprave. Na ochranu pred kontaktom s kožou používajte rukavice a iný ochranný odev.</w:t>
      </w:r>
    </w:p>
    <w:p w:rsidR="00394844" w:rsidRPr="00B56F3E" w:rsidRDefault="00394844" w:rsidP="003948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394844" w:rsidRPr="00B56F3E" w:rsidRDefault="00394844" w:rsidP="0039484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ASEPTICKÉ TECHNIKY SA MUSIA PRÍSNE DODRŽIAVAŤ PRI ZAOBCHÁDZANÍ S BORTEZOMIBOM STADA, PRETOŽE LIEK NEOBSAHUJE ŽIADNU KONZERVAČNÚ LÁTKU.</w:t>
      </w:r>
    </w:p>
    <w:p w:rsidR="0058444E" w:rsidRPr="00B56F3E" w:rsidRDefault="0058444E" w:rsidP="0058444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8444E" w:rsidRPr="00B56F3E" w:rsidRDefault="00394844" w:rsidP="00911B50">
      <w:pPr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Bortezomib STADA je pripravený na použitie.</w:t>
      </w:r>
    </w:p>
    <w:p w:rsidR="0058444E" w:rsidRPr="00B56F3E" w:rsidRDefault="0058444E" w:rsidP="005844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NewRoman" w:hAnsi="Times New Roman"/>
          <w:lang w:val="sk-SK"/>
        </w:rPr>
      </w:pPr>
    </w:p>
    <w:p w:rsidR="0058444E" w:rsidRPr="00B56F3E" w:rsidRDefault="0058444E" w:rsidP="00911B50">
      <w:pPr>
        <w:autoSpaceDE w:val="0"/>
        <w:autoSpaceDN w:val="0"/>
        <w:adjustRightInd w:val="0"/>
        <w:spacing w:after="0" w:line="240" w:lineRule="auto"/>
        <w:ind w:left="567" w:hanging="415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ab/>
        <w:t xml:space="preserve">Koncentrácia výsledného roztoku </w:t>
      </w:r>
      <w:r w:rsidR="00394844">
        <w:rPr>
          <w:rFonts w:ascii="Times New Roman" w:eastAsia="TimesNewRoman" w:hAnsi="Times New Roman"/>
          <w:lang w:val="sk-SK"/>
        </w:rPr>
        <w:t>je</w:t>
      </w:r>
      <w:r w:rsidRPr="00B56F3E">
        <w:rPr>
          <w:rFonts w:ascii="Times New Roman" w:eastAsia="TimesNewRoman" w:hAnsi="Times New Roman"/>
          <w:lang w:val="sk-SK"/>
        </w:rPr>
        <w:t xml:space="preserve"> 2,5 mg/ml. Roztok </w:t>
      </w:r>
      <w:r w:rsidR="00394844">
        <w:rPr>
          <w:rFonts w:ascii="Times New Roman" w:eastAsia="TimesNewRoman" w:hAnsi="Times New Roman"/>
          <w:lang w:val="sk-SK"/>
        </w:rPr>
        <w:t>je</w:t>
      </w:r>
      <w:r w:rsidRPr="00B56F3E">
        <w:rPr>
          <w:rFonts w:ascii="Times New Roman" w:eastAsia="TimesNewRoman" w:hAnsi="Times New Roman"/>
          <w:lang w:val="sk-SK"/>
        </w:rPr>
        <w:t xml:space="preserve"> číry a</w:t>
      </w:r>
      <w:r w:rsidR="0073671D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bezfarebný</w:t>
      </w:r>
      <w:r w:rsidR="0073671D">
        <w:rPr>
          <w:rFonts w:ascii="Times New Roman" w:eastAsia="TimesNewRoman" w:hAnsi="Times New Roman"/>
          <w:lang w:val="sk-SK"/>
        </w:rPr>
        <w:t xml:space="preserve"> až svetložltý</w:t>
      </w:r>
      <w:r w:rsidRPr="00B56F3E">
        <w:rPr>
          <w:rFonts w:ascii="Times New Roman" w:eastAsia="TimesNewRoman" w:hAnsi="Times New Roman"/>
          <w:lang w:val="sk-SK"/>
        </w:rPr>
        <w:t xml:space="preserve"> s pH od 4 do </w:t>
      </w:r>
      <w:r w:rsidR="00394844">
        <w:rPr>
          <w:rFonts w:ascii="Times New Roman" w:eastAsia="TimesNewRoman" w:hAnsi="Times New Roman"/>
          <w:lang w:val="sk-SK"/>
        </w:rPr>
        <w:t>5,5</w:t>
      </w:r>
      <w:r w:rsidRPr="00B56F3E">
        <w:rPr>
          <w:rFonts w:ascii="Times New Roman" w:eastAsia="TimesNewRoman" w:hAnsi="Times New Roman"/>
          <w:lang w:val="sk-SK"/>
        </w:rPr>
        <w:t>. Nemusíte kontrolovať pH roztoku.</w:t>
      </w:r>
    </w:p>
    <w:p w:rsidR="0058444E" w:rsidRPr="00B56F3E" w:rsidRDefault="0058444E" w:rsidP="005844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56"/>
        <w:rPr>
          <w:rFonts w:ascii="Times New Roman" w:eastAsia="TimesNewRoman" w:hAnsi="Times New Roman"/>
          <w:lang w:val="sk-SK"/>
        </w:rPr>
      </w:pPr>
    </w:p>
    <w:p w:rsidR="00394844" w:rsidRDefault="00394844" w:rsidP="00394844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Pred podaním vizuálne skontrolujte roztok na prítomnosť </w:t>
      </w:r>
      <w:r>
        <w:rPr>
          <w:rFonts w:ascii="Times New Roman" w:eastAsia="TimesNewRoman" w:hAnsi="Times New Roman"/>
          <w:lang w:val="sk-SK"/>
        </w:rPr>
        <w:t xml:space="preserve">pevných </w:t>
      </w:r>
      <w:r w:rsidRPr="00B56F3E">
        <w:rPr>
          <w:rFonts w:ascii="Times New Roman" w:eastAsia="TimesNewRoman" w:hAnsi="Times New Roman"/>
          <w:lang w:val="sk-SK"/>
        </w:rPr>
        <w:t xml:space="preserve">častíc a zmenu </w:t>
      </w:r>
      <w:r>
        <w:rPr>
          <w:rFonts w:ascii="Times New Roman" w:eastAsia="TimesNewRoman" w:hAnsi="Times New Roman"/>
          <w:lang w:val="sk-SK"/>
        </w:rPr>
        <w:t>s</w:t>
      </w:r>
      <w:r w:rsidRPr="00B56F3E">
        <w:rPr>
          <w:rFonts w:ascii="Times New Roman" w:eastAsia="TimesNewRoman" w:hAnsi="Times New Roman"/>
          <w:lang w:val="sk-SK"/>
        </w:rPr>
        <w:t xml:space="preserve">farbenia. Ak sa spozoruje akékoľvek sfarbenie alebo </w:t>
      </w:r>
      <w:r>
        <w:rPr>
          <w:rFonts w:ascii="Times New Roman" w:eastAsia="TimesNewRoman" w:hAnsi="Times New Roman"/>
          <w:lang w:val="sk-SK"/>
        </w:rPr>
        <w:t>pevné</w:t>
      </w:r>
      <w:r w:rsidRPr="00B56F3E">
        <w:rPr>
          <w:rFonts w:ascii="Times New Roman" w:eastAsia="TimesNewRoman" w:hAnsi="Times New Roman"/>
          <w:lang w:val="sk-SK"/>
        </w:rPr>
        <w:t xml:space="preserve"> častice, roztok sa musí zlikvidovať. Ubezpečte sa, že sa podáva správna dávka </w:t>
      </w:r>
      <w:r>
        <w:rPr>
          <w:rFonts w:ascii="Times New Roman" w:eastAsia="TimesNewRoman" w:hAnsi="Times New Roman"/>
          <w:lang w:val="sk-SK"/>
        </w:rPr>
        <w:t>na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>
        <w:rPr>
          <w:rFonts w:ascii="Times New Roman" w:eastAsia="TimesNewRoman" w:hAnsi="Times New Roman"/>
          <w:b/>
          <w:lang w:val="sk-SK"/>
        </w:rPr>
        <w:t>subkutánne</w:t>
      </w:r>
      <w:r w:rsidRPr="00E525EB">
        <w:rPr>
          <w:rFonts w:ascii="Times New Roman" w:eastAsia="TimesNewRoman" w:hAnsi="Times New Roman"/>
          <w:b/>
          <w:lang w:val="sk-SK"/>
        </w:rPr>
        <w:t xml:space="preserve"> podanie</w:t>
      </w:r>
      <w:r w:rsidRPr="00B56F3E">
        <w:rPr>
          <w:rFonts w:ascii="Times New Roman" w:eastAsia="TimesNewRoman" w:hAnsi="Times New Roman"/>
          <w:lang w:val="sk-SK"/>
        </w:rPr>
        <w:t xml:space="preserve"> (</w:t>
      </w:r>
      <w:r>
        <w:rPr>
          <w:rFonts w:ascii="Times New Roman" w:eastAsia="TimesNewRoman" w:hAnsi="Times New Roman"/>
          <w:lang w:val="sk-SK"/>
        </w:rPr>
        <w:t>2,5</w:t>
      </w:r>
      <w:r w:rsidRPr="00B56F3E">
        <w:rPr>
          <w:rFonts w:ascii="Times New Roman" w:eastAsia="TimesNewRoman" w:hAnsi="Times New Roman"/>
          <w:lang w:val="sk-SK"/>
        </w:rPr>
        <w:t> mg/ml).</w:t>
      </w:r>
    </w:p>
    <w:p w:rsidR="00394844" w:rsidRDefault="00394844" w:rsidP="0039484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NewRoman" w:hAnsi="Times New Roman"/>
          <w:lang w:val="sk-SK"/>
        </w:rPr>
      </w:pPr>
    </w:p>
    <w:p w:rsidR="00394844" w:rsidRPr="00B56F3E" w:rsidRDefault="00394844" w:rsidP="00394844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Liek</w:t>
      </w:r>
      <w:r w:rsidRPr="00B56F3E">
        <w:rPr>
          <w:rFonts w:ascii="Times New Roman" w:eastAsia="TimesNewRoman" w:hAnsi="Times New Roman"/>
          <w:lang w:val="sk-SK"/>
        </w:rPr>
        <w:t xml:space="preserve"> neobsahuje konzervačné látky a má sa podať bezprostredne po </w:t>
      </w:r>
      <w:r w:rsidR="00D3759C">
        <w:rPr>
          <w:rFonts w:ascii="Times New Roman" w:eastAsia="TimesNewRoman" w:hAnsi="Times New Roman"/>
          <w:lang w:val="sk-SK"/>
        </w:rPr>
        <w:t>odobratí</w:t>
      </w:r>
      <w:r>
        <w:rPr>
          <w:rFonts w:ascii="Times New Roman" w:eastAsia="TimesNewRoman" w:hAnsi="Times New Roman"/>
          <w:lang w:val="sk-SK"/>
        </w:rPr>
        <w:t xml:space="preserve"> potrebného množstva roztoku</w:t>
      </w:r>
      <w:r w:rsidRPr="00B56F3E">
        <w:rPr>
          <w:rFonts w:ascii="Times New Roman" w:eastAsia="TimesNewRoman" w:hAnsi="Times New Roman"/>
          <w:lang w:val="sk-SK"/>
        </w:rPr>
        <w:t xml:space="preserve">. </w:t>
      </w:r>
      <w:r w:rsidR="0009232A" w:rsidRPr="00B56F3E">
        <w:rPr>
          <w:rFonts w:ascii="Times New Roman" w:hAnsi="Times New Roman"/>
          <w:lang w:val="sk-SK"/>
        </w:rPr>
        <w:t xml:space="preserve">Ak sa roztok nepoužije okamžite, za čas použiteľnosti po prvom otvorení a podmienky </w:t>
      </w:r>
      <w:r w:rsidR="0009232A">
        <w:rPr>
          <w:rFonts w:ascii="Times New Roman" w:hAnsi="Times New Roman"/>
          <w:lang w:val="sk-SK"/>
        </w:rPr>
        <w:t xml:space="preserve">pred použitím </w:t>
      </w:r>
      <w:r w:rsidR="0009232A" w:rsidRPr="00B56F3E">
        <w:rPr>
          <w:rFonts w:ascii="Times New Roman" w:hAnsi="Times New Roman"/>
          <w:lang w:val="sk-SK"/>
        </w:rPr>
        <w:t xml:space="preserve">je zodpovedný používateľ. </w:t>
      </w:r>
      <w:r w:rsidRPr="00B56F3E">
        <w:rPr>
          <w:rFonts w:ascii="Times New Roman" w:eastAsia="TimesNewRoman" w:hAnsi="Times New Roman"/>
          <w:lang w:val="sk-SK"/>
        </w:rPr>
        <w:t xml:space="preserve">Chemická a fyzikálna stabilita roztoku však bola preukázaná počas </w:t>
      </w:r>
      <w:r w:rsidR="0009232A">
        <w:rPr>
          <w:rFonts w:ascii="Times New Roman" w:hAnsi="Times New Roman"/>
          <w:lang w:val="sk-SK"/>
        </w:rPr>
        <w:t xml:space="preserve">28 dní, ak sa uchováva pri teplote </w:t>
      </w:r>
      <w:r w:rsidR="0009232A" w:rsidRPr="00903F39">
        <w:rPr>
          <w:rFonts w:ascii="Times New Roman" w:hAnsi="Times New Roman"/>
          <w:lang w:val="sk-SK"/>
        </w:rPr>
        <w:t>2 – 8 °C</w:t>
      </w:r>
      <w:r w:rsidR="0009232A">
        <w:rPr>
          <w:rFonts w:ascii="Times New Roman" w:hAnsi="Times New Roman"/>
          <w:lang w:val="sk-SK"/>
        </w:rPr>
        <w:t xml:space="preserve"> a</w:t>
      </w:r>
      <w:r w:rsidR="0009232A" w:rsidRPr="00903F39">
        <w:rPr>
          <w:rFonts w:ascii="Times New Roman" w:hAnsi="Times New Roman"/>
          <w:lang w:val="sk-SK"/>
        </w:rPr>
        <w:t xml:space="preserve"> </w:t>
      </w:r>
      <w:r w:rsidR="0009232A">
        <w:rPr>
          <w:rFonts w:ascii="Times New Roman" w:hAnsi="Times New Roman"/>
          <w:lang w:val="sk-SK"/>
        </w:rPr>
        <w:t>chráni</w:t>
      </w:r>
      <w:r w:rsidR="0009232A" w:rsidRPr="00903F39">
        <w:rPr>
          <w:rFonts w:ascii="Times New Roman" w:hAnsi="Times New Roman"/>
          <w:lang w:val="sk-SK"/>
        </w:rPr>
        <w:t xml:space="preserve"> pred svetlom, 7 dní</w:t>
      </w:r>
      <w:r w:rsidR="0009232A">
        <w:rPr>
          <w:rFonts w:ascii="Times New Roman" w:hAnsi="Times New Roman"/>
          <w:lang w:val="sk-SK"/>
        </w:rPr>
        <w:t>, ak sa uchováva pri teplote</w:t>
      </w:r>
      <w:r w:rsidR="0009232A" w:rsidRPr="00903F39">
        <w:rPr>
          <w:rFonts w:ascii="Times New Roman" w:hAnsi="Times New Roman"/>
          <w:lang w:val="sk-SK"/>
        </w:rPr>
        <w:t xml:space="preserve"> 25 °C </w:t>
      </w:r>
      <w:r w:rsidR="0009232A">
        <w:rPr>
          <w:rFonts w:ascii="Times New Roman" w:hAnsi="Times New Roman"/>
          <w:lang w:val="sk-SK"/>
        </w:rPr>
        <w:t>a chráni</w:t>
      </w:r>
      <w:r w:rsidR="0009232A" w:rsidRPr="00903F39">
        <w:rPr>
          <w:rFonts w:ascii="Times New Roman" w:hAnsi="Times New Roman"/>
          <w:lang w:val="sk-SK"/>
        </w:rPr>
        <w:t xml:space="preserve"> pred svetlom a</w:t>
      </w:r>
      <w:r w:rsidR="0009232A">
        <w:rPr>
          <w:rFonts w:ascii="Times New Roman" w:hAnsi="Times New Roman"/>
          <w:lang w:val="sk-SK"/>
        </w:rPr>
        <w:t>lebo</w:t>
      </w:r>
      <w:r w:rsidR="0009232A" w:rsidRPr="00903F39">
        <w:rPr>
          <w:rFonts w:ascii="Times New Roman" w:hAnsi="Times New Roman"/>
          <w:lang w:val="sk-SK"/>
        </w:rPr>
        <w:t> </w:t>
      </w:r>
      <w:r w:rsidR="0009232A">
        <w:rPr>
          <w:rFonts w:ascii="Times New Roman" w:hAnsi="Times New Roman"/>
          <w:lang w:val="sk-SK"/>
        </w:rPr>
        <w:t>24 hodín, ak sa uchováva pri teplote</w:t>
      </w:r>
      <w:r w:rsidR="0009232A" w:rsidRPr="00903F39">
        <w:rPr>
          <w:rFonts w:ascii="Times New Roman" w:hAnsi="Times New Roman"/>
          <w:lang w:val="sk-SK"/>
        </w:rPr>
        <w:t xml:space="preserve"> 25 °C </w:t>
      </w:r>
      <w:r w:rsidR="0009232A">
        <w:rPr>
          <w:rFonts w:ascii="Times New Roman" w:hAnsi="Times New Roman"/>
          <w:lang w:val="sk-SK"/>
        </w:rPr>
        <w:t xml:space="preserve">(za normálnych izbových svetelných podmienok) </w:t>
      </w:r>
      <w:r w:rsidRPr="00B56F3E">
        <w:rPr>
          <w:rFonts w:ascii="Times New Roman" w:eastAsia="TimesNewRoman" w:hAnsi="Times New Roman"/>
          <w:lang w:val="sk-SK"/>
        </w:rPr>
        <w:t>v pôvodnej injekčnej liekovke a/alebo</w:t>
      </w:r>
      <w:r>
        <w:rPr>
          <w:rFonts w:ascii="Times New Roman" w:eastAsia="TimesNewRoman" w:hAnsi="Times New Roman"/>
          <w:lang w:val="sk-SK"/>
        </w:rPr>
        <w:t xml:space="preserve"> polypropylénovej</w:t>
      </w:r>
      <w:r w:rsidRPr="00B56F3E">
        <w:rPr>
          <w:rFonts w:ascii="Times New Roman" w:eastAsia="TimesNewRoman" w:hAnsi="Times New Roman"/>
          <w:lang w:val="sk-SK"/>
        </w:rPr>
        <w:t xml:space="preserve"> injekčnej striekačke. </w:t>
      </w:r>
    </w:p>
    <w:p w:rsidR="00EF4017" w:rsidRPr="00B56F3E" w:rsidRDefault="00EF4017" w:rsidP="00EF401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58444E" w:rsidRPr="00B56F3E" w:rsidRDefault="00394844" w:rsidP="0058444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 xml:space="preserve">Počas prípravy na podanie a počas </w:t>
      </w:r>
      <w:r w:rsidR="0009232A">
        <w:rPr>
          <w:rFonts w:ascii="Times New Roman" w:eastAsia="TimesNewRoman" w:hAnsi="Times New Roman"/>
          <w:lang w:val="sk-SK"/>
        </w:rPr>
        <w:t xml:space="preserve">samotného </w:t>
      </w:r>
      <w:r>
        <w:rPr>
          <w:rFonts w:ascii="Times New Roman" w:eastAsia="TimesNewRoman" w:hAnsi="Times New Roman"/>
          <w:lang w:val="sk-SK"/>
        </w:rPr>
        <w:t>podania n</w:t>
      </w:r>
      <w:r w:rsidR="0058444E" w:rsidRPr="00B56F3E">
        <w:rPr>
          <w:rFonts w:ascii="Times New Roman" w:eastAsia="TimesNewRoman" w:hAnsi="Times New Roman"/>
          <w:lang w:val="sk-SK"/>
        </w:rPr>
        <w:t>ie je potrebné chrániť</w:t>
      </w:r>
      <w:r w:rsidR="00D92939" w:rsidRPr="00B56F3E">
        <w:rPr>
          <w:rFonts w:ascii="Times New Roman" w:eastAsia="TimesNewRoman" w:hAnsi="Times New Roman"/>
          <w:lang w:val="sk-SK"/>
        </w:rPr>
        <w:t xml:space="preserve"> </w:t>
      </w:r>
      <w:r w:rsidR="000949D7">
        <w:rPr>
          <w:rFonts w:ascii="Times New Roman" w:eastAsia="TimesNewRoman" w:hAnsi="Times New Roman"/>
          <w:lang w:val="sk-SK"/>
        </w:rPr>
        <w:t xml:space="preserve">liek </w:t>
      </w:r>
      <w:r w:rsidR="0058444E" w:rsidRPr="00B56F3E">
        <w:rPr>
          <w:rFonts w:ascii="Times New Roman" w:eastAsia="TimesNewRoman" w:hAnsi="Times New Roman"/>
          <w:lang w:val="sk-SK"/>
        </w:rPr>
        <w:t>pred svetlom.</w:t>
      </w:r>
    </w:p>
    <w:p w:rsidR="0058444E" w:rsidRPr="00B56F3E" w:rsidRDefault="0058444E" w:rsidP="0058444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60E25" w:rsidRPr="00B56F3E" w:rsidRDefault="00F60E25" w:rsidP="00F60E2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PODÁVANIE</w:t>
      </w:r>
    </w:p>
    <w:p w:rsidR="00F60E25" w:rsidRPr="00B56F3E" w:rsidRDefault="00F60E25" w:rsidP="00F60E2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F60E25" w:rsidRPr="00B56F3E" w:rsidRDefault="00911B50" w:rsidP="0047617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O</w:t>
      </w:r>
      <w:r w:rsidR="00F60E25" w:rsidRPr="00B56F3E">
        <w:rPr>
          <w:rFonts w:ascii="Times New Roman" w:eastAsia="TimesNewRoman" w:hAnsi="Times New Roman"/>
          <w:lang w:val="sk-SK"/>
        </w:rPr>
        <w:t>doberte príslušné množstvo roztoku podľa dávky vypočítanej na základe pacientovho povrchu tela.</w:t>
      </w:r>
    </w:p>
    <w:p w:rsidR="00F60E25" w:rsidRPr="00B56F3E" w:rsidRDefault="00F60E25" w:rsidP="0047617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,Bold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Pred použitím si </w:t>
      </w:r>
      <w:r w:rsidR="00D92D38" w:rsidRPr="00B56F3E">
        <w:rPr>
          <w:rFonts w:ascii="Times New Roman" w:eastAsia="TimesNewRoman" w:hAnsi="Times New Roman"/>
          <w:lang w:val="sk-SK"/>
        </w:rPr>
        <w:t>skontrolujte</w:t>
      </w:r>
      <w:r w:rsidRPr="00B56F3E">
        <w:rPr>
          <w:rFonts w:ascii="Times New Roman" w:eastAsia="TimesNewRoman" w:hAnsi="Times New Roman"/>
          <w:lang w:val="sk-SK"/>
        </w:rPr>
        <w:t xml:space="preserve"> dávku a koncentráciu v injekčnej striekačke (skontrolujte, </w:t>
      </w:r>
      <w:r w:rsidR="00D3759C">
        <w:rPr>
          <w:rFonts w:ascii="Times New Roman" w:eastAsia="TimesNewRoman" w:hAnsi="Times New Roman"/>
          <w:lang w:val="sk-SK"/>
        </w:rPr>
        <w:t xml:space="preserve">či </w:t>
      </w:r>
      <w:r w:rsidRPr="00B56F3E">
        <w:rPr>
          <w:rFonts w:ascii="Times New Roman" w:eastAsia="TimesNewRoman" w:hAnsi="Times New Roman"/>
          <w:lang w:val="sk-SK"/>
        </w:rPr>
        <w:t xml:space="preserve">je injekčná striekačka označená </w:t>
      </w:r>
      <w:r w:rsidR="00D92D38" w:rsidRPr="00B56F3E">
        <w:rPr>
          <w:rFonts w:ascii="Times New Roman" w:eastAsia="TimesNewRoman" w:hAnsi="Times New Roman"/>
          <w:lang w:val="sk-SK"/>
        </w:rPr>
        <w:t>na</w:t>
      </w:r>
      <w:r w:rsidRPr="00B56F3E">
        <w:rPr>
          <w:rFonts w:ascii="Times New Roman" w:eastAsia="TimesNewRoman" w:hAnsi="Times New Roman"/>
          <w:lang w:val="sk-SK"/>
        </w:rPr>
        <w:t xml:space="preserve"> </w:t>
      </w:r>
      <w:r w:rsidR="006E724B" w:rsidRPr="00B56F3E">
        <w:rPr>
          <w:rFonts w:ascii="Times New Roman" w:eastAsia="TimesNewRoman" w:hAnsi="Times New Roman"/>
          <w:lang w:val="sk-SK"/>
        </w:rPr>
        <w:t>subkutánne</w:t>
      </w:r>
      <w:r w:rsidRPr="00B56F3E">
        <w:rPr>
          <w:rFonts w:ascii="Times New Roman" w:eastAsia="TimesNewRoman" w:hAnsi="Times New Roman"/>
          <w:lang w:val="sk-SK"/>
        </w:rPr>
        <w:t xml:space="preserve"> podanie).</w:t>
      </w:r>
    </w:p>
    <w:p w:rsidR="00F60E25" w:rsidRPr="00B56F3E" w:rsidRDefault="00F60E25" w:rsidP="0047617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Podajte roztok pod kožu (subkutánne) pod 45</w:t>
      </w:r>
      <w:r w:rsidR="00D92D38" w:rsidRPr="00B56F3E">
        <w:rPr>
          <w:rFonts w:ascii="Times New Roman" w:eastAsia="TimesNewRoman" w:hAnsi="Times New Roman"/>
          <w:lang w:val="sk-SK"/>
        </w:rPr>
        <w:t xml:space="preserve"> – </w:t>
      </w:r>
      <w:r w:rsidRPr="00B56F3E">
        <w:rPr>
          <w:rFonts w:ascii="Times New Roman" w:eastAsia="TimesNewRoman" w:hAnsi="Times New Roman"/>
          <w:lang w:val="sk-SK"/>
        </w:rPr>
        <w:t>90° uhlom.</w:t>
      </w:r>
    </w:p>
    <w:p w:rsidR="00F60E25" w:rsidRPr="00B56F3E" w:rsidRDefault="00D3759C" w:rsidP="0047617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R</w:t>
      </w:r>
      <w:r w:rsidR="00F60E25" w:rsidRPr="00B56F3E">
        <w:rPr>
          <w:rFonts w:ascii="Times New Roman" w:eastAsia="TimesNewRoman" w:hAnsi="Times New Roman"/>
          <w:lang w:val="sk-SK"/>
        </w:rPr>
        <w:t>oztok sa podáva subkutánne do stehna (vpravo alebo vľavo) alebo do brucha (vpravo alebo vľavo).</w:t>
      </w:r>
    </w:p>
    <w:p w:rsidR="00F60E25" w:rsidRPr="00B56F3E" w:rsidRDefault="00F60E25" w:rsidP="0047617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Miesta podania injekcie sa majú striedať.</w:t>
      </w:r>
    </w:p>
    <w:p w:rsidR="00F60E25" w:rsidRPr="00B56F3E" w:rsidRDefault="00F60E25" w:rsidP="0047617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56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 xml:space="preserve">Ak sa po subkutánnom podaní injekcie </w:t>
      </w:r>
      <w:r w:rsidR="00BF559E" w:rsidRPr="00B56F3E">
        <w:rPr>
          <w:rFonts w:ascii="Times New Roman" w:eastAsia="TimesNewRoman" w:hAnsi="Times New Roman"/>
          <w:lang w:val="sk-SK"/>
        </w:rPr>
        <w:t xml:space="preserve">Bortezomibu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="00BF559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vyskytnú lokálne reakcie v mieste</w:t>
      </w:r>
      <w:r w:rsidR="00BF559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 xml:space="preserve">podania, odporúča sa podať </w:t>
      </w:r>
      <w:r w:rsidR="008411DB" w:rsidRPr="00B56F3E">
        <w:rPr>
          <w:rFonts w:ascii="Times New Roman" w:eastAsia="TimesNewRoman" w:hAnsi="Times New Roman"/>
          <w:lang w:val="sk-SK"/>
        </w:rPr>
        <w:t xml:space="preserve">Bortezomib </w:t>
      </w:r>
      <w:r w:rsidR="008E47D1" w:rsidRPr="00B56F3E">
        <w:rPr>
          <w:rFonts w:ascii="Times New Roman" w:eastAsia="TimesNewRoman" w:hAnsi="Times New Roman"/>
          <w:lang w:val="sk-SK"/>
        </w:rPr>
        <w:t>STADA</w:t>
      </w:r>
      <w:r w:rsidRPr="00B56F3E">
        <w:rPr>
          <w:rFonts w:ascii="Times New Roman" w:eastAsia="TimesNewRoman" w:hAnsi="Times New Roman"/>
          <w:lang w:val="sk-SK"/>
        </w:rPr>
        <w:t xml:space="preserve"> buď subkutánne s nižšou koncentráciou (1</w:t>
      </w:r>
      <w:r w:rsidR="00BF559E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mg/ml</w:t>
      </w:r>
      <w:r w:rsidR="00BF559E" w:rsidRPr="00B56F3E">
        <w:rPr>
          <w:rFonts w:ascii="Times New Roman" w:eastAsia="TimesNewRoman" w:hAnsi="Times New Roman"/>
          <w:lang w:val="sk-SK"/>
        </w:rPr>
        <w:t xml:space="preserve"> </w:t>
      </w:r>
      <w:r w:rsidRPr="00B56F3E">
        <w:rPr>
          <w:rFonts w:ascii="Times New Roman" w:eastAsia="TimesNewRoman" w:hAnsi="Times New Roman"/>
          <w:lang w:val="sk-SK"/>
        </w:rPr>
        <w:t>namiesto 2,5</w:t>
      </w:r>
      <w:r w:rsidR="00BF559E" w:rsidRPr="00B56F3E">
        <w:rPr>
          <w:rFonts w:ascii="Times New Roman" w:eastAsia="TimesNewRoman" w:hAnsi="Times New Roman"/>
          <w:lang w:val="sk-SK"/>
        </w:rPr>
        <w:t> </w:t>
      </w:r>
      <w:r w:rsidRPr="00B56F3E">
        <w:rPr>
          <w:rFonts w:ascii="Times New Roman" w:eastAsia="TimesNewRoman" w:hAnsi="Times New Roman"/>
          <w:lang w:val="sk-SK"/>
        </w:rPr>
        <w:t>mg/ml)</w:t>
      </w:r>
      <w:r w:rsidR="00D3759C">
        <w:rPr>
          <w:rFonts w:ascii="Times New Roman" w:eastAsia="TimesNewRoman" w:hAnsi="Times New Roman"/>
          <w:lang w:val="sk-SK"/>
        </w:rPr>
        <w:t>,</w:t>
      </w:r>
      <w:r w:rsidRPr="00B56F3E">
        <w:rPr>
          <w:rFonts w:ascii="Times New Roman" w:eastAsia="TimesNewRoman" w:hAnsi="Times New Roman"/>
          <w:lang w:val="sk-SK"/>
        </w:rPr>
        <w:t xml:space="preserve"> alebo prejsť na podávanie lieku intravenózne.</w:t>
      </w:r>
    </w:p>
    <w:p w:rsidR="00BF559E" w:rsidRPr="00B56F3E" w:rsidRDefault="00BF559E" w:rsidP="00BF559E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NewRoman" w:hAnsi="Times New Roman"/>
          <w:lang w:val="sk-SK"/>
        </w:rPr>
      </w:pPr>
    </w:p>
    <w:p w:rsidR="00D3759C" w:rsidRPr="00E525EB" w:rsidRDefault="00D3759C" w:rsidP="00D3759C">
      <w:pPr>
        <w:pStyle w:val="EMEABodyText"/>
        <w:rPr>
          <w:rFonts w:eastAsia="TimesNewRoman,Bold"/>
          <w:b/>
          <w:bCs/>
          <w:szCs w:val="22"/>
        </w:rPr>
      </w:pPr>
      <w:r w:rsidRPr="00E525EB">
        <w:rPr>
          <w:rFonts w:eastAsia="TimesNewRoman"/>
          <w:b/>
          <w:szCs w:val="22"/>
        </w:rPr>
        <w:t xml:space="preserve">Bortezomib STADA </w:t>
      </w:r>
      <w:r w:rsidRPr="00E525EB">
        <w:rPr>
          <w:rFonts w:eastAsia="TimesNewRoman"/>
          <w:b/>
        </w:rPr>
        <w:t>2</w:t>
      </w:r>
      <w:r w:rsidRPr="00E525EB">
        <w:rPr>
          <w:rFonts w:eastAsia="TimesNewRoman"/>
          <w:b/>
          <w:szCs w:val="22"/>
        </w:rPr>
        <w:t>,5 mg</w:t>
      </w:r>
      <w:r w:rsidRPr="00E525EB">
        <w:rPr>
          <w:rFonts w:eastAsia="TimesNewRoman"/>
          <w:b/>
        </w:rPr>
        <w:t>/ml</w:t>
      </w:r>
      <w:r w:rsidRPr="00E525EB">
        <w:rPr>
          <w:rFonts w:eastAsia="TimesNewRoman,Bold"/>
          <w:b/>
          <w:bCs/>
          <w:szCs w:val="22"/>
        </w:rPr>
        <w:t xml:space="preserve"> injekčný roztok JE LEN NA SUBKUTÁNNE ALEBO INTRAVENÓZNE POUŽITIE. </w:t>
      </w:r>
      <w:r w:rsidRPr="00E525EB">
        <w:rPr>
          <w:b/>
          <w:szCs w:val="22"/>
        </w:rPr>
        <w:t xml:space="preserve">Nepoužívajte iné spôsoby aplikácie. </w:t>
      </w:r>
      <w:r w:rsidRPr="00E525EB">
        <w:rPr>
          <w:rFonts w:eastAsia="TimesNewRoman,Bold"/>
          <w:b/>
          <w:bCs/>
          <w:szCs w:val="22"/>
        </w:rPr>
        <w:t xml:space="preserve">Intratekálne podanie bortezomibu </w:t>
      </w:r>
      <w:r>
        <w:rPr>
          <w:rFonts w:eastAsia="TimesNewRoman,Bold"/>
          <w:b/>
          <w:bCs/>
          <w:szCs w:val="22"/>
        </w:rPr>
        <w:t>spôsobilo smrť.</w:t>
      </w:r>
    </w:p>
    <w:p w:rsidR="00D3759C" w:rsidRPr="00B56F3E" w:rsidRDefault="00D3759C" w:rsidP="00D3759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lang w:val="sk-SK"/>
        </w:rPr>
      </w:pPr>
    </w:p>
    <w:p w:rsidR="00D3759C" w:rsidRPr="00B56F3E" w:rsidRDefault="00D3759C" w:rsidP="00D3759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,Bold" w:hAnsi="Times New Roman"/>
          <w:b/>
          <w:bCs/>
          <w:lang w:val="sk-SK"/>
        </w:rPr>
      </w:pPr>
      <w:r w:rsidRPr="00B56F3E">
        <w:rPr>
          <w:rFonts w:ascii="Times New Roman" w:eastAsia="TimesNewRoman,Bold" w:hAnsi="Times New Roman"/>
          <w:b/>
          <w:bCs/>
          <w:lang w:val="sk-SK"/>
        </w:rPr>
        <w:t>LIKVIDÁCIA</w:t>
      </w:r>
    </w:p>
    <w:p w:rsidR="00D3759C" w:rsidRPr="00B56F3E" w:rsidRDefault="00D3759C" w:rsidP="00D375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</w:p>
    <w:p w:rsidR="00D3759C" w:rsidRPr="00B56F3E" w:rsidRDefault="00D3759C" w:rsidP="00D375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Injekčná liekovka</w:t>
      </w:r>
      <w:r w:rsidRPr="00B56F3E">
        <w:rPr>
          <w:rFonts w:ascii="Times New Roman" w:eastAsia="TimesNewRoman" w:hAnsi="Times New Roman"/>
          <w:lang w:val="sk-SK"/>
        </w:rPr>
        <w:t xml:space="preserve"> je len na jednorazové použitie a nepoužitý roztok sa musí zlikvidovať.</w:t>
      </w:r>
    </w:p>
    <w:p w:rsidR="0058444E" w:rsidRPr="00B56F3E" w:rsidRDefault="00D3759C" w:rsidP="0058444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/>
        </w:rPr>
      </w:pPr>
      <w:r w:rsidRPr="00B56F3E">
        <w:rPr>
          <w:rFonts w:ascii="Times New Roman" w:eastAsia="TimesNewRoman" w:hAnsi="Times New Roman"/>
          <w:lang w:val="sk-SK"/>
        </w:rPr>
        <w:t>Všetok nepoužitý liek alebo odpad vzniknutý z lieku sa má zlikvidovať v súlade s národnými požiadavkami pre cytotoxické látky.</w:t>
      </w:r>
    </w:p>
    <w:sectPr w:rsidR="0058444E" w:rsidRPr="00B56F3E" w:rsidSect="00DC0C6E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60" w:rsidRDefault="000B5060">
      <w:pPr>
        <w:spacing w:after="0" w:line="240" w:lineRule="auto"/>
      </w:pPr>
      <w:r>
        <w:separator/>
      </w:r>
    </w:p>
  </w:endnote>
  <w:endnote w:type="continuationSeparator" w:id="0">
    <w:p w:rsidR="000B5060" w:rsidRDefault="000B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E1" w:rsidRPr="00797702" w:rsidRDefault="000D3EE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4D7BA9">
      <w:rPr>
        <w:rStyle w:val="slostrany"/>
        <w:rFonts w:ascii="Times New Roman" w:hAnsi="Times New Roman"/>
        <w:sz w:val="18"/>
        <w:szCs w:val="18"/>
      </w:rPr>
      <w:fldChar w:fldCharType="begin"/>
    </w:r>
    <w:r w:rsidRPr="004D7BA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D7BA9">
      <w:rPr>
        <w:rStyle w:val="slostrany"/>
        <w:rFonts w:ascii="Times New Roman" w:hAnsi="Times New Roman"/>
        <w:sz w:val="18"/>
        <w:szCs w:val="18"/>
      </w:rPr>
      <w:fldChar w:fldCharType="separate"/>
    </w:r>
    <w:r w:rsidR="004B5D74">
      <w:rPr>
        <w:rStyle w:val="slostrany"/>
        <w:rFonts w:ascii="Times New Roman" w:hAnsi="Times New Roman"/>
        <w:noProof/>
        <w:sz w:val="18"/>
        <w:szCs w:val="18"/>
      </w:rPr>
      <w:t>11</w:t>
    </w:r>
    <w:r w:rsidRPr="004D7BA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E1" w:rsidRPr="00BE1F16" w:rsidRDefault="000D3EE1" w:rsidP="008E47D1">
    <w:pPr>
      <w:pStyle w:val="Pta"/>
      <w:tabs>
        <w:tab w:val="clear" w:pos="4536"/>
        <w:tab w:val="clear" w:pos="8930"/>
        <w:tab w:val="right" w:pos="9072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60" w:rsidRDefault="000B5060">
      <w:pPr>
        <w:spacing w:after="0" w:line="240" w:lineRule="auto"/>
      </w:pPr>
      <w:r>
        <w:separator/>
      </w:r>
    </w:p>
  </w:footnote>
  <w:footnote w:type="continuationSeparator" w:id="0">
    <w:p w:rsidR="000B5060" w:rsidRDefault="000B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E1" w:rsidRDefault="000D3EE1" w:rsidP="00700A94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  <w:p w:rsidR="000D3EE1" w:rsidRDefault="000D3EE1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 zmene, ev. č.: 2019/</w:t>
    </w:r>
    <w:r w:rsidRPr="007C25AF">
      <w:rPr>
        <w:rFonts w:ascii="Times New Roman" w:hAnsi="Times New Roman"/>
        <w:sz w:val="18"/>
        <w:szCs w:val="18"/>
      </w:rPr>
      <w:t>01313-Z1B</w:t>
    </w:r>
  </w:p>
  <w:p w:rsidR="000D3EE1" w:rsidRDefault="000D3EE1" w:rsidP="00700A94">
    <w:pPr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sk-SK"/>
      </w:rPr>
      <w:t>Príloha č. 2 k notifikácii o zmene, ev. č.: 2020/00818-ZIB</w:t>
    </w:r>
  </w:p>
  <w:p w:rsidR="000D3EE1" w:rsidRPr="007C25AF" w:rsidRDefault="000D3EE1" w:rsidP="00700A94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E1" w:rsidRPr="008E47D1" w:rsidRDefault="000D3EE1" w:rsidP="008E47D1">
    <w:pPr>
      <w:spacing w:after="0" w:line="240" w:lineRule="auto"/>
      <w:rPr>
        <w:rFonts w:ascii="Times New Roman" w:hAnsi="Times New Roman"/>
        <w:sz w:val="18"/>
        <w:szCs w:val="18"/>
      </w:rPr>
    </w:pPr>
    <w:r w:rsidRPr="008E47D1">
      <w:rPr>
        <w:rFonts w:ascii="Times New Roman" w:hAnsi="Times New Roman"/>
        <w:sz w:val="18"/>
        <w:szCs w:val="18"/>
      </w:rPr>
      <w:t>Schválený text k rozhodnutiu o registrácii lieku, ev. č.: 2016/06359-REG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A55A2"/>
    <w:multiLevelType w:val="hybridMultilevel"/>
    <w:tmpl w:val="D6588C92"/>
    <w:lvl w:ilvl="0" w:tplc="FFFFFFFF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710BA"/>
    <w:multiLevelType w:val="hybridMultilevel"/>
    <w:tmpl w:val="E5604B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6220AA"/>
    <w:multiLevelType w:val="hybridMultilevel"/>
    <w:tmpl w:val="758E5608"/>
    <w:lvl w:ilvl="0" w:tplc="CB224FDA">
      <w:start w:val="2"/>
      <w:numFmt w:val="bullet"/>
      <w:lvlText w:val="•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C06BFDE">
      <w:numFmt w:val="bullet"/>
      <w:lvlText w:val=""/>
      <w:lvlJc w:val="left"/>
      <w:pPr>
        <w:ind w:left="1440" w:hanging="360"/>
      </w:pPr>
      <w:rPr>
        <w:rFonts w:ascii="Times New Roman" w:eastAsia="TimesNewRoman,Bold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9025A"/>
    <w:multiLevelType w:val="hybridMultilevel"/>
    <w:tmpl w:val="F1806F4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6149E"/>
    <w:multiLevelType w:val="multilevel"/>
    <w:tmpl w:val="0CA8E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208329E"/>
    <w:multiLevelType w:val="hybridMultilevel"/>
    <w:tmpl w:val="206ACE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580F1A"/>
    <w:multiLevelType w:val="hybridMultilevel"/>
    <w:tmpl w:val="0DBAEE86"/>
    <w:lvl w:ilvl="0" w:tplc="CB224FDA">
      <w:start w:val="2"/>
      <w:numFmt w:val="bullet"/>
      <w:lvlText w:val="•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A92E3A"/>
    <w:multiLevelType w:val="hybridMultilevel"/>
    <w:tmpl w:val="55AE457A"/>
    <w:lvl w:ilvl="0" w:tplc="775EE1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8D2C4A"/>
    <w:multiLevelType w:val="hybridMultilevel"/>
    <w:tmpl w:val="7C58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70B6D"/>
    <w:multiLevelType w:val="hybridMultilevel"/>
    <w:tmpl w:val="059EE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23FCD"/>
    <w:multiLevelType w:val="hybridMultilevel"/>
    <w:tmpl w:val="B2D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340A9F"/>
    <w:multiLevelType w:val="hybridMultilevel"/>
    <w:tmpl w:val="6772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244B8"/>
    <w:multiLevelType w:val="hybridMultilevel"/>
    <w:tmpl w:val="110C3EFE"/>
    <w:lvl w:ilvl="0" w:tplc="FFFFFFFF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323AC3"/>
    <w:multiLevelType w:val="hybridMultilevel"/>
    <w:tmpl w:val="0C6CCEB8"/>
    <w:lvl w:ilvl="0" w:tplc="76EE03F8">
      <w:start w:val="61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5">
    <w:nsid w:val="46502F5E"/>
    <w:multiLevelType w:val="hybridMultilevel"/>
    <w:tmpl w:val="B8FE93FC"/>
    <w:lvl w:ilvl="0" w:tplc="651C64F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B900A2"/>
    <w:multiLevelType w:val="hybridMultilevel"/>
    <w:tmpl w:val="06CA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B5511"/>
    <w:multiLevelType w:val="hybridMultilevel"/>
    <w:tmpl w:val="8548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90072"/>
    <w:multiLevelType w:val="hybridMultilevel"/>
    <w:tmpl w:val="A8EA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B7C4C"/>
    <w:multiLevelType w:val="hybridMultilevel"/>
    <w:tmpl w:val="633453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159DA"/>
    <w:multiLevelType w:val="hybridMultilevel"/>
    <w:tmpl w:val="90048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F43CC"/>
    <w:multiLevelType w:val="hybridMultilevel"/>
    <w:tmpl w:val="6D1AFDDC"/>
    <w:lvl w:ilvl="0" w:tplc="775EE1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21267A"/>
    <w:multiLevelType w:val="hybridMultilevel"/>
    <w:tmpl w:val="895403B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226BC"/>
    <w:multiLevelType w:val="hybridMultilevel"/>
    <w:tmpl w:val="63F8A336"/>
    <w:lvl w:ilvl="0" w:tplc="775EE11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311125F"/>
    <w:multiLevelType w:val="hybridMultilevel"/>
    <w:tmpl w:val="037C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F76CC"/>
    <w:multiLevelType w:val="hybridMultilevel"/>
    <w:tmpl w:val="AE70A68A"/>
    <w:lvl w:ilvl="0" w:tplc="5D72543A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5D77F6"/>
    <w:multiLevelType w:val="hybridMultilevel"/>
    <w:tmpl w:val="DA745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E096B"/>
    <w:multiLevelType w:val="multilevel"/>
    <w:tmpl w:val="F7CC0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8" w:hanging="1440"/>
      </w:pPr>
      <w:rPr>
        <w:rFonts w:hint="default"/>
      </w:rPr>
    </w:lvl>
  </w:abstractNum>
  <w:abstractNum w:abstractNumId="28">
    <w:nsid w:val="7E375DD2"/>
    <w:multiLevelType w:val="hybridMultilevel"/>
    <w:tmpl w:val="1802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1"/>
  </w:num>
  <w:num w:numId="4">
    <w:abstractNumId w:val="25"/>
  </w:num>
  <w:num w:numId="5">
    <w:abstractNumId w:val="14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15"/>
  </w:num>
  <w:num w:numId="8">
    <w:abstractNumId w:val="17"/>
  </w:num>
  <w:num w:numId="9">
    <w:abstractNumId w:val="12"/>
  </w:num>
  <w:num w:numId="10">
    <w:abstractNumId w:val="4"/>
  </w:num>
  <w:num w:numId="11">
    <w:abstractNumId w:val="24"/>
  </w:num>
  <w:num w:numId="12">
    <w:abstractNumId w:val="11"/>
  </w:num>
  <w:num w:numId="13">
    <w:abstractNumId w:val="28"/>
  </w:num>
  <w:num w:numId="14">
    <w:abstractNumId w:val="18"/>
  </w:num>
  <w:num w:numId="15">
    <w:abstractNumId w:val="9"/>
  </w:num>
  <w:num w:numId="16">
    <w:abstractNumId w:val="7"/>
  </w:num>
  <w:num w:numId="17">
    <w:abstractNumId w:val="3"/>
  </w:num>
  <w:num w:numId="18">
    <w:abstractNumId w:val="5"/>
  </w:num>
  <w:num w:numId="19">
    <w:abstractNumId w:val="27"/>
  </w:num>
  <w:num w:numId="20">
    <w:abstractNumId w:val="8"/>
  </w:num>
  <w:num w:numId="21">
    <w:abstractNumId w:val="2"/>
  </w:num>
  <w:num w:numId="22">
    <w:abstractNumId w:val="16"/>
  </w:num>
  <w:num w:numId="23">
    <w:abstractNumId w:val="23"/>
  </w:num>
  <w:num w:numId="24">
    <w:abstractNumId w:val="6"/>
  </w:num>
  <w:num w:numId="25">
    <w:abstractNumId w:val="19"/>
  </w:num>
  <w:num w:numId="26">
    <w:abstractNumId w:val="21"/>
  </w:num>
  <w:num w:numId="27">
    <w:abstractNumId w:val="22"/>
  </w:num>
  <w:num w:numId="28">
    <w:abstractNumId w:val="10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F2"/>
    <w:rsid w:val="000121D5"/>
    <w:rsid w:val="0001322E"/>
    <w:rsid w:val="00016D04"/>
    <w:rsid w:val="00017581"/>
    <w:rsid w:val="00020881"/>
    <w:rsid w:val="00022123"/>
    <w:rsid w:val="00044983"/>
    <w:rsid w:val="000638CA"/>
    <w:rsid w:val="00085C37"/>
    <w:rsid w:val="00087398"/>
    <w:rsid w:val="0009232A"/>
    <w:rsid w:val="0009324C"/>
    <w:rsid w:val="00094359"/>
    <w:rsid w:val="000949D7"/>
    <w:rsid w:val="000B1D5A"/>
    <w:rsid w:val="000B5060"/>
    <w:rsid w:val="000C3C4C"/>
    <w:rsid w:val="000D01FB"/>
    <w:rsid w:val="000D3EE1"/>
    <w:rsid w:val="000E798F"/>
    <w:rsid w:val="000E7FAA"/>
    <w:rsid w:val="000F3882"/>
    <w:rsid w:val="001008C6"/>
    <w:rsid w:val="001027B5"/>
    <w:rsid w:val="00111B55"/>
    <w:rsid w:val="00124E05"/>
    <w:rsid w:val="001260D5"/>
    <w:rsid w:val="001262BE"/>
    <w:rsid w:val="00126F23"/>
    <w:rsid w:val="00127009"/>
    <w:rsid w:val="00130593"/>
    <w:rsid w:val="00130D13"/>
    <w:rsid w:val="00131208"/>
    <w:rsid w:val="001344BE"/>
    <w:rsid w:val="0016723A"/>
    <w:rsid w:val="00170C65"/>
    <w:rsid w:val="00173FCF"/>
    <w:rsid w:val="001758CB"/>
    <w:rsid w:val="00175A26"/>
    <w:rsid w:val="00185F42"/>
    <w:rsid w:val="0019362F"/>
    <w:rsid w:val="00193BDE"/>
    <w:rsid w:val="00196A71"/>
    <w:rsid w:val="001A16C4"/>
    <w:rsid w:val="001A3328"/>
    <w:rsid w:val="001A3ECE"/>
    <w:rsid w:val="001B3B25"/>
    <w:rsid w:val="001C7E0E"/>
    <w:rsid w:val="001C7E35"/>
    <w:rsid w:val="001D710A"/>
    <w:rsid w:val="001E3481"/>
    <w:rsid w:val="001E71C9"/>
    <w:rsid w:val="001F578F"/>
    <w:rsid w:val="00203E56"/>
    <w:rsid w:val="002052E2"/>
    <w:rsid w:val="002059D5"/>
    <w:rsid w:val="00216700"/>
    <w:rsid w:val="00220B90"/>
    <w:rsid w:val="002234B6"/>
    <w:rsid w:val="00232111"/>
    <w:rsid w:val="00236A5D"/>
    <w:rsid w:val="00243204"/>
    <w:rsid w:val="00243379"/>
    <w:rsid w:val="00243D0D"/>
    <w:rsid w:val="00243DD2"/>
    <w:rsid w:val="00252AF2"/>
    <w:rsid w:val="002635C7"/>
    <w:rsid w:val="00273BF6"/>
    <w:rsid w:val="002759C5"/>
    <w:rsid w:val="00276A87"/>
    <w:rsid w:val="00281317"/>
    <w:rsid w:val="00286263"/>
    <w:rsid w:val="002902BD"/>
    <w:rsid w:val="002A5BBA"/>
    <w:rsid w:val="002A6F9E"/>
    <w:rsid w:val="002B190F"/>
    <w:rsid w:val="002B2E28"/>
    <w:rsid w:val="002B6238"/>
    <w:rsid w:val="002B7DA9"/>
    <w:rsid w:val="002C0FF7"/>
    <w:rsid w:val="002C3543"/>
    <w:rsid w:val="002D7239"/>
    <w:rsid w:val="002D78E2"/>
    <w:rsid w:val="002E6BF5"/>
    <w:rsid w:val="002F164B"/>
    <w:rsid w:val="002F5718"/>
    <w:rsid w:val="003175F7"/>
    <w:rsid w:val="003234C7"/>
    <w:rsid w:val="00334BE8"/>
    <w:rsid w:val="00334FBC"/>
    <w:rsid w:val="0034438D"/>
    <w:rsid w:val="00346020"/>
    <w:rsid w:val="003518BA"/>
    <w:rsid w:val="003542D9"/>
    <w:rsid w:val="003607F6"/>
    <w:rsid w:val="00362695"/>
    <w:rsid w:val="003712A4"/>
    <w:rsid w:val="0037755C"/>
    <w:rsid w:val="00382D27"/>
    <w:rsid w:val="00390508"/>
    <w:rsid w:val="0039108F"/>
    <w:rsid w:val="00394844"/>
    <w:rsid w:val="00394B4C"/>
    <w:rsid w:val="003A128F"/>
    <w:rsid w:val="003B0124"/>
    <w:rsid w:val="003B0AD7"/>
    <w:rsid w:val="003B4476"/>
    <w:rsid w:val="003B7D59"/>
    <w:rsid w:val="003C1D2C"/>
    <w:rsid w:val="003C44FA"/>
    <w:rsid w:val="003E09EE"/>
    <w:rsid w:val="003E6707"/>
    <w:rsid w:val="003F2C70"/>
    <w:rsid w:val="003F3BD0"/>
    <w:rsid w:val="003F4279"/>
    <w:rsid w:val="00400201"/>
    <w:rsid w:val="00406977"/>
    <w:rsid w:val="00412530"/>
    <w:rsid w:val="00412783"/>
    <w:rsid w:val="0042522F"/>
    <w:rsid w:val="00444A35"/>
    <w:rsid w:val="00450D2F"/>
    <w:rsid w:val="00453DEF"/>
    <w:rsid w:val="00454F82"/>
    <w:rsid w:val="00461F6F"/>
    <w:rsid w:val="004668FD"/>
    <w:rsid w:val="00472537"/>
    <w:rsid w:val="0047617F"/>
    <w:rsid w:val="00476707"/>
    <w:rsid w:val="00480A51"/>
    <w:rsid w:val="00481947"/>
    <w:rsid w:val="00481AC4"/>
    <w:rsid w:val="00486212"/>
    <w:rsid w:val="004903EE"/>
    <w:rsid w:val="00492D23"/>
    <w:rsid w:val="00492DC8"/>
    <w:rsid w:val="00496098"/>
    <w:rsid w:val="0049632B"/>
    <w:rsid w:val="00496C31"/>
    <w:rsid w:val="004975EE"/>
    <w:rsid w:val="004A2068"/>
    <w:rsid w:val="004A2C3A"/>
    <w:rsid w:val="004B3F8D"/>
    <w:rsid w:val="004B5D74"/>
    <w:rsid w:val="004C232C"/>
    <w:rsid w:val="004C746C"/>
    <w:rsid w:val="004D24CA"/>
    <w:rsid w:val="004D7BA9"/>
    <w:rsid w:val="00500998"/>
    <w:rsid w:val="00505BE5"/>
    <w:rsid w:val="00510590"/>
    <w:rsid w:val="00512ECC"/>
    <w:rsid w:val="0052625A"/>
    <w:rsid w:val="00535E88"/>
    <w:rsid w:val="00541F2A"/>
    <w:rsid w:val="005461AA"/>
    <w:rsid w:val="00555F48"/>
    <w:rsid w:val="005601EB"/>
    <w:rsid w:val="0056728E"/>
    <w:rsid w:val="00571751"/>
    <w:rsid w:val="005734CA"/>
    <w:rsid w:val="00573567"/>
    <w:rsid w:val="00574EC6"/>
    <w:rsid w:val="00580C30"/>
    <w:rsid w:val="00581898"/>
    <w:rsid w:val="0058444E"/>
    <w:rsid w:val="00587262"/>
    <w:rsid w:val="005961EB"/>
    <w:rsid w:val="005A28D8"/>
    <w:rsid w:val="005A2BD1"/>
    <w:rsid w:val="005A51E7"/>
    <w:rsid w:val="005A5559"/>
    <w:rsid w:val="005A682C"/>
    <w:rsid w:val="005A6D1F"/>
    <w:rsid w:val="005A722D"/>
    <w:rsid w:val="005B11FD"/>
    <w:rsid w:val="005B1A06"/>
    <w:rsid w:val="005C0A11"/>
    <w:rsid w:val="005C53FD"/>
    <w:rsid w:val="005C7999"/>
    <w:rsid w:val="005D0700"/>
    <w:rsid w:val="005D4241"/>
    <w:rsid w:val="005F1735"/>
    <w:rsid w:val="005F192A"/>
    <w:rsid w:val="005F6C99"/>
    <w:rsid w:val="00602947"/>
    <w:rsid w:val="00607208"/>
    <w:rsid w:val="006076BA"/>
    <w:rsid w:val="00623BC1"/>
    <w:rsid w:val="00634214"/>
    <w:rsid w:val="00634FFF"/>
    <w:rsid w:val="00641E1B"/>
    <w:rsid w:val="00641E58"/>
    <w:rsid w:val="0067041A"/>
    <w:rsid w:val="006841C5"/>
    <w:rsid w:val="006859A8"/>
    <w:rsid w:val="00690515"/>
    <w:rsid w:val="00697301"/>
    <w:rsid w:val="006973A1"/>
    <w:rsid w:val="006A0C25"/>
    <w:rsid w:val="006A6AF3"/>
    <w:rsid w:val="006E2A38"/>
    <w:rsid w:val="006E3825"/>
    <w:rsid w:val="006E4740"/>
    <w:rsid w:val="006E4BF3"/>
    <w:rsid w:val="006E724B"/>
    <w:rsid w:val="00700A94"/>
    <w:rsid w:val="00710D06"/>
    <w:rsid w:val="00715102"/>
    <w:rsid w:val="00715D3F"/>
    <w:rsid w:val="00720F1C"/>
    <w:rsid w:val="007314CE"/>
    <w:rsid w:val="00732648"/>
    <w:rsid w:val="00734EA8"/>
    <w:rsid w:val="00735BE2"/>
    <w:rsid w:val="0073671D"/>
    <w:rsid w:val="0074049C"/>
    <w:rsid w:val="00741C35"/>
    <w:rsid w:val="00744313"/>
    <w:rsid w:val="00752F38"/>
    <w:rsid w:val="0075382A"/>
    <w:rsid w:val="0075482F"/>
    <w:rsid w:val="007618D0"/>
    <w:rsid w:val="00763094"/>
    <w:rsid w:val="00765CDC"/>
    <w:rsid w:val="007807DE"/>
    <w:rsid w:val="00780C21"/>
    <w:rsid w:val="007A0258"/>
    <w:rsid w:val="007A10CF"/>
    <w:rsid w:val="007A5E1A"/>
    <w:rsid w:val="007B37FD"/>
    <w:rsid w:val="007B4782"/>
    <w:rsid w:val="007B696D"/>
    <w:rsid w:val="007B7806"/>
    <w:rsid w:val="007C25AF"/>
    <w:rsid w:val="007C5120"/>
    <w:rsid w:val="007C7A25"/>
    <w:rsid w:val="007D0416"/>
    <w:rsid w:val="007D66D1"/>
    <w:rsid w:val="007E62D3"/>
    <w:rsid w:val="007F1364"/>
    <w:rsid w:val="007F34D2"/>
    <w:rsid w:val="007F4161"/>
    <w:rsid w:val="007F4980"/>
    <w:rsid w:val="00815AA5"/>
    <w:rsid w:val="00824E0B"/>
    <w:rsid w:val="00830B1B"/>
    <w:rsid w:val="00830B6E"/>
    <w:rsid w:val="00830E79"/>
    <w:rsid w:val="008359A6"/>
    <w:rsid w:val="0083780E"/>
    <w:rsid w:val="008411DB"/>
    <w:rsid w:val="008520DE"/>
    <w:rsid w:val="0085390F"/>
    <w:rsid w:val="00856F6F"/>
    <w:rsid w:val="00860DAA"/>
    <w:rsid w:val="008674DF"/>
    <w:rsid w:val="008722E9"/>
    <w:rsid w:val="00874318"/>
    <w:rsid w:val="008756A0"/>
    <w:rsid w:val="00883F49"/>
    <w:rsid w:val="008855A6"/>
    <w:rsid w:val="0089379F"/>
    <w:rsid w:val="00895A47"/>
    <w:rsid w:val="008A08F2"/>
    <w:rsid w:val="008A1F79"/>
    <w:rsid w:val="008A33CF"/>
    <w:rsid w:val="008B1D24"/>
    <w:rsid w:val="008B62AF"/>
    <w:rsid w:val="008C10D2"/>
    <w:rsid w:val="008C1347"/>
    <w:rsid w:val="008C29BB"/>
    <w:rsid w:val="008C33BF"/>
    <w:rsid w:val="008C47A4"/>
    <w:rsid w:val="008C5AF9"/>
    <w:rsid w:val="008C643E"/>
    <w:rsid w:val="008C7C61"/>
    <w:rsid w:val="008D2595"/>
    <w:rsid w:val="008D312A"/>
    <w:rsid w:val="008D6B10"/>
    <w:rsid w:val="008D7C21"/>
    <w:rsid w:val="008E086B"/>
    <w:rsid w:val="008E0F92"/>
    <w:rsid w:val="008E1D43"/>
    <w:rsid w:val="008E47D1"/>
    <w:rsid w:val="008E706A"/>
    <w:rsid w:val="008F07BE"/>
    <w:rsid w:val="008F52F5"/>
    <w:rsid w:val="008F53B2"/>
    <w:rsid w:val="008F6FF3"/>
    <w:rsid w:val="008F7BEA"/>
    <w:rsid w:val="00904A16"/>
    <w:rsid w:val="00910340"/>
    <w:rsid w:val="00911B50"/>
    <w:rsid w:val="009176BE"/>
    <w:rsid w:val="009232D9"/>
    <w:rsid w:val="00924415"/>
    <w:rsid w:val="00930761"/>
    <w:rsid w:val="00931E0E"/>
    <w:rsid w:val="00933CB7"/>
    <w:rsid w:val="00933E30"/>
    <w:rsid w:val="00941F31"/>
    <w:rsid w:val="009513F0"/>
    <w:rsid w:val="00953DD7"/>
    <w:rsid w:val="009541A2"/>
    <w:rsid w:val="00956171"/>
    <w:rsid w:val="00956478"/>
    <w:rsid w:val="00971A40"/>
    <w:rsid w:val="00976D3C"/>
    <w:rsid w:val="009831E2"/>
    <w:rsid w:val="00990FB7"/>
    <w:rsid w:val="009A1EBC"/>
    <w:rsid w:val="009A79C6"/>
    <w:rsid w:val="009B34E9"/>
    <w:rsid w:val="009D1181"/>
    <w:rsid w:val="009D1C80"/>
    <w:rsid w:val="009E25F4"/>
    <w:rsid w:val="009F26BF"/>
    <w:rsid w:val="009F37D9"/>
    <w:rsid w:val="009F3AB2"/>
    <w:rsid w:val="009F43E0"/>
    <w:rsid w:val="00A00C70"/>
    <w:rsid w:val="00A05E10"/>
    <w:rsid w:val="00A07211"/>
    <w:rsid w:val="00A14382"/>
    <w:rsid w:val="00A20E0B"/>
    <w:rsid w:val="00A26E1D"/>
    <w:rsid w:val="00A27176"/>
    <w:rsid w:val="00A2799D"/>
    <w:rsid w:val="00A353CB"/>
    <w:rsid w:val="00A37F94"/>
    <w:rsid w:val="00A4386D"/>
    <w:rsid w:val="00A53FDE"/>
    <w:rsid w:val="00A5728E"/>
    <w:rsid w:val="00A63B7C"/>
    <w:rsid w:val="00A65158"/>
    <w:rsid w:val="00A701AB"/>
    <w:rsid w:val="00A75472"/>
    <w:rsid w:val="00A800B0"/>
    <w:rsid w:val="00A8231E"/>
    <w:rsid w:val="00A8324D"/>
    <w:rsid w:val="00A8563D"/>
    <w:rsid w:val="00A87759"/>
    <w:rsid w:val="00A94E62"/>
    <w:rsid w:val="00AA6FDA"/>
    <w:rsid w:val="00AB02A8"/>
    <w:rsid w:val="00AB08BB"/>
    <w:rsid w:val="00AC1438"/>
    <w:rsid w:val="00AC5C23"/>
    <w:rsid w:val="00AD4759"/>
    <w:rsid w:val="00AD74FB"/>
    <w:rsid w:val="00AE1E60"/>
    <w:rsid w:val="00AE4FF5"/>
    <w:rsid w:val="00AE69A5"/>
    <w:rsid w:val="00AE7033"/>
    <w:rsid w:val="00AF6232"/>
    <w:rsid w:val="00B03B7F"/>
    <w:rsid w:val="00B07624"/>
    <w:rsid w:val="00B2236C"/>
    <w:rsid w:val="00B2237A"/>
    <w:rsid w:val="00B26660"/>
    <w:rsid w:val="00B334D5"/>
    <w:rsid w:val="00B360A7"/>
    <w:rsid w:val="00B3760C"/>
    <w:rsid w:val="00B46B58"/>
    <w:rsid w:val="00B51D5F"/>
    <w:rsid w:val="00B54393"/>
    <w:rsid w:val="00B56482"/>
    <w:rsid w:val="00B56F3E"/>
    <w:rsid w:val="00B731FF"/>
    <w:rsid w:val="00B75BE9"/>
    <w:rsid w:val="00B82FFD"/>
    <w:rsid w:val="00B832B2"/>
    <w:rsid w:val="00B84888"/>
    <w:rsid w:val="00B901CA"/>
    <w:rsid w:val="00B97E8E"/>
    <w:rsid w:val="00BB1351"/>
    <w:rsid w:val="00BB3A81"/>
    <w:rsid w:val="00BD672B"/>
    <w:rsid w:val="00BD6F54"/>
    <w:rsid w:val="00BE0112"/>
    <w:rsid w:val="00BE1F16"/>
    <w:rsid w:val="00BF0BCA"/>
    <w:rsid w:val="00BF1DB6"/>
    <w:rsid w:val="00BF3428"/>
    <w:rsid w:val="00BF34DC"/>
    <w:rsid w:val="00BF559E"/>
    <w:rsid w:val="00BF74F6"/>
    <w:rsid w:val="00BF7BD3"/>
    <w:rsid w:val="00C12CD7"/>
    <w:rsid w:val="00C14127"/>
    <w:rsid w:val="00C14263"/>
    <w:rsid w:val="00C17A28"/>
    <w:rsid w:val="00C34F33"/>
    <w:rsid w:val="00C34F54"/>
    <w:rsid w:val="00C43021"/>
    <w:rsid w:val="00C435F1"/>
    <w:rsid w:val="00C50BE4"/>
    <w:rsid w:val="00C56E2D"/>
    <w:rsid w:val="00C60A40"/>
    <w:rsid w:val="00C610D6"/>
    <w:rsid w:val="00C65D4E"/>
    <w:rsid w:val="00C73235"/>
    <w:rsid w:val="00C73A00"/>
    <w:rsid w:val="00C745FA"/>
    <w:rsid w:val="00C755D5"/>
    <w:rsid w:val="00CA3922"/>
    <w:rsid w:val="00CA6A59"/>
    <w:rsid w:val="00CB1EB1"/>
    <w:rsid w:val="00CB2961"/>
    <w:rsid w:val="00CE6458"/>
    <w:rsid w:val="00CF70AE"/>
    <w:rsid w:val="00D02646"/>
    <w:rsid w:val="00D0621B"/>
    <w:rsid w:val="00D17F1D"/>
    <w:rsid w:val="00D20385"/>
    <w:rsid w:val="00D23064"/>
    <w:rsid w:val="00D3759C"/>
    <w:rsid w:val="00D45802"/>
    <w:rsid w:val="00D50BC3"/>
    <w:rsid w:val="00D56587"/>
    <w:rsid w:val="00D63AB7"/>
    <w:rsid w:val="00D72A67"/>
    <w:rsid w:val="00D765BA"/>
    <w:rsid w:val="00D91FAD"/>
    <w:rsid w:val="00D92939"/>
    <w:rsid w:val="00D92D38"/>
    <w:rsid w:val="00DB6CB8"/>
    <w:rsid w:val="00DC0C6E"/>
    <w:rsid w:val="00DC4062"/>
    <w:rsid w:val="00DD1B5D"/>
    <w:rsid w:val="00DD1D54"/>
    <w:rsid w:val="00DE15BB"/>
    <w:rsid w:val="00DE5A7B"/>
    <w:rsid w:val="00DF240D"/>
    <w:rsid w:val="00DF2B26"/>
    <w:rsid w:val="00DF5DF0"/>
    <w:rsid w:val="00E063DD"/>
    <w:rsid w:val="00E10C85"/>
    <w:rsid w:val="00E128A7"/>
    <w:rsid w:val="00E36ECB"/>
    <w:rsid w:val="00E41E70"/>
    <w:rsid w:val="00E41FA3"/>
    <w:rsid w:val="00E4567A"/>
    <w:rsid w:val="00E46633"/>
    <w:rsid w:val="00E4674B"/>
    <w:rsid w:val="00E525EB"/>
    <w:rsid w:val="00E6294C"/>
    <w:rsid w:val="00E809A0"/>
    <w:rsid w:val="00E817A7"/>
    <w:rsid w:val="00E91A06"/>
    <w:rsid w:val="00E94934"/>
    <w:rsid w:val="00E95ECF"/>
    <w:rsid w:val="00EA45F6"/>
    <w:rsid w:val="00EA5E04"/>
    <w:rsid w:val="00EA691C"/>
    <w:rsid w:val="00EC1F48"/>
    <w:rsid w:val="00EC5AFA"/>
    <w:rsid w:val="00ED5C04"/>
    <w:rsid w:val="00EE05A6"/>
    <w:rsid w:val="00EF4017"/>
    <w:rsid w:val="00EF5FB4"/>
    <w:rsid w:val="00F001A3"/>
    <w:rsid w:val="00F04781"/>
    <w:rsid w:val="00F102E6"/>
    <w:rsid w:val="00F17D4E"/>
    <w:rsid w:val="00F20A74"/>
    <w:rsid w:val="00F20E85"/>
    <w:rsid w:val="00F260A9"/>
    <w:rsid w:val="00F328CA"/>
    <w:rsid w:val="00F353F1"/>
    <w:rsid w:val="00F41D65"/>
    <w:rsid w:val="00F47CF5"/>
    <w:rsid w:val="00F60E25"/>
    <w:rsid w:val="00F6380C"/>
    <w:rsid w:val="00F677CE"/>
    <w:rsid w:val="00F721DA"/>
    <w:rsid w:val="00F7256A"/>
    <w:rsid w:val="00F72B44"/>
    <w:rsid w:val="00F771F4"/>
    <w:rsid w:val="00F77CB1"/>
    <w:rsid w:val="00F87308"/>
    <w:rsid w:val="00F9287C"/>
    <w:rsid w:val="00F94322"/>
    <w:rsid w:val="00FA1903"/>
    <w:rsid w:val="00FA3625"/>
    <w:rsid w:val="00FA4236"/>
    <w:rsid w:val="00FA69D6"/>
    <w:rsid w:val="00FB4A79"/>
    <w:rsid w:val="00FB5A71"/>
    <w:rsid w:val="00FB76E2"/>
    <w:rsid w:val="00FC0764"/>
    <w:rsid w:val="00FC3252"/>
    <w:rsid w:val="00FD1868"/>
    <w:rsid w:val="00FD2F6B"/>
    <w:rsid w:val="00FE4B28"/>
    <w:rsid w:val="00FE516A"/>
    <w:rsid w:val="00FE57D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A08F2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noProof/>
      <w:szCs w:val="20"/>
      <w:lang w:val="sk-SK" w:eastAsia="x-none"/>
    </w:rPr>
  </w:style>
  <w:style w:type="paragraph" w:styleId="Nadpis5">
    <w:name w:val="heading 5"/>
    <w:basedOn w:val="Normlny"/>
    <w:next w:val="Normlny"/>
    <w:link w:val="Nadpis5Char"/>
    <w:qFormat/>
    <w:rsid w:val="008A08F2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noProof/>
      <w:szCs w:val="20"/>
      <w:lang w:val="sk-SK" w:eastAsia="x-none"/>
    </w:rPr>
  </w:style>
  <w:style w:type="paragraph" w:styleId="Nadpis6">
    <w:name w:val="heading 6"/>
    <w:basedOn w:val="Normlny"/>
    <w:next w:val="Normlny"/>
    <w:link w:val="Nadpis6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  <w:lang w:val="sk-SK" w:eastAsia="x-none"/>
    </w:rPr>
  </w:style>
  <w:style w:type="paragraph" w:styleId="Nadpis7">
    <w:name w:val="heading 7"/>
    <w:basedOn w:val="Normlny"/>
    <w:next w:val="Normlny"/>
    <w:link w:val="Nadpis7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  <w:lang w:val="sk-SK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8A08F2"/>
    <w:rPr>
      <w:rFonts w:ascii="Times New Roman" w:eastAsia="Times New Roman" w:hAnsi="Times New Roman"/>
      <w:b/>
      <w:noProof/>
      <w:sz w:val="22"/>
      <w:lang w:val="sk-SK"/>
    </w:rPr>
  </w:style>
  <w:style w:type="character" w:customStyle="1" w:styleId="Nadpis5Char">
    <w:name w:val="Nadpis 5 Char"/>
    <w:link w:val="Nadpis5"/>
    <w:rsid w:val="008A08F2"/>
    <w:rPr>
      <w:rFonts w:ascii="Times New Roman" w:eastAsia="Times New Roman" w:hAnsi="Times New Roman"/>
      <w:noProof/>
      <w:sz w:val="22"/>
      <w:lang w:val="sk-SK"/>
    </w:rPr>
  </w:style>
  <w:style w:type="character" w:customStyle="1" w:styleId="Nadpis6Char">
    <w:name w:val="Nadpis 6 Char"/>
    <w:link w:val="Nadpis6"/>
    <w:rsid w:val="008A08F2"/>
    <w:rPr>
      <w:rFonts w:ascii="Times New Roman" w:eastAsia="Times New Roman" w:hAnsi="Times New Roman"/>
      <w:i/>
      <w:sz w:val="22"/>
      <w:lang w:val="sk-SK"/>
    </w:rPr>
  </w:style>
  <w:style w:type="character" w:customStyle="1" w:styleId="Nadpis7Char">
    <w:name w:val="Nadpis 7 Char"/>
    <w:link w:val="Nadpis7"/>
    <w:rsid w:val="008A08F2"/>
    <w:rPr>
      <w:rFonts w:ascii="Times New Roman" w:eastAsia="Times New Roman" w:hAnsi="Times New Roman"/>
      <w:i/>
      <w:sz w:val="22"/>
      <w:lang w:val="sk-SK"/>
    </w:rPr>
  </w:style>
  <w:style w:type="paragraph" w:styleId="Pta">
    <w:name w:val="footer"/>
    <w:basedOn w:val="Normlny"/>
    <w:link w:val="PtaChar"/>
    <w:uiPriority w:val="99"/>
    <w:rsid w:val="008A08F2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val="sk-SK" w:eastAsia="x-none"/>
    </w:rPr>
  </w:style>
  <w:style w:type="character" w:customStyle="1" w:styleId="PtaChar">
    <w:name w:val="Päta Char"/>
    <w:link w:val="Pta"/>
    <w:uiPriority w:val="99"/>
    <w:rsid w:val="008A08F2"/>
    <w:rPr>
      <w:rFonts w:ascii="Helvetica" w:eastAsia="Times New Roman" w:hAnsi="Helvetica"/>
      <w:sz w:val="16"/>
      <w:lang w:val="sk-SK"/>
    </w:rPr>
  </w:style>
  <w:style w:type="character" w:styleId="slostrany">
    <w:name w:val="page number"/>
    <w:rsid w:val="008A08F2"/>
  </w:style>
  <w:style w:type="character" w:customStyle="1" w:styleId="Marker">
    <w:name w:val="Marker"/>
    <w:rsid w:val="008A08F2"/>
    <w:rPr>
      <w:noProof w:val="0"/>
      <w:color w:val="0000FF"/>
      <w:lang w:val="en-GB"/>
    </w:rPr>
  </w:style>
  <w:style w:type="paragraph" w:customStyle="1" w:styleId="Text">
    <w:name w:val="Text"/>
    <w:basedOn w:val="Normlny"/>
    <w:link w:val="TextChar1"/>
    <w:rsid w:val="008A08F2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val="sk-SK"/>
    </w:rPr>
  </w:style>
  <w:style w:type="paragraph" w:customStyle="1" w:styleId="knZulassung01">
    <w:name w:val="knZulassung01"/>
    <w:basedOn w:val="Normlny"/>
    <w:rsid w:val="008A08F2"/>
    <w:pPr>
      <w:suppressAutoHyphens/>
      <w:autoSpaceDE w:val="0"/>
      <w:autoSpaceDN w:val="0"/>
      <w:spacing w:after="0" w:line="240" w:lineRule="auto"/>
      <w:ind w:left="1843" w:right="284" w:hanging="1843"/>
    </w:pPr>
    <w:rPr>
      <w:rFonts w:ascii="Courier" w:eastAsia="Times New Roman" w:hAnsi="Courier"/>
      <w:noProof/>
      <w:sz w:val="24"/>
      <w:szCs w:val="24"/>
      <w:lang w:eastAsia="de-DE"/>
    </w:rPr>
  </w:style>
  <w:style w:type="paragraph" w:customStyle="1" w:styleId="Default">
    <w:name w:val="Default"/>
    <w:rsid w:val="007A10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9A79C6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9A79C6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C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10C8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A5E04"/>
    <w:pPr>
      <w:ind w:left="720"/>
    </w:pPr>
  </w:style>
  <w:style w:type="character" w:styleId="Hypertextovprepojenie">
    <w:name w:val="Hyperlink"/>
    <w:rsid w:val="00F102E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F102E6"/>
    <w:rPr>
      <w:color w:val="800080"/>
      <w:u w:val="single"/>
    </w:rPr>
  </w:style>
  <w:style w:type="paragraph" w:customStyle="1" w:styleId="EMEABodyText">
    <w:name w:val="EMEA Body Text"/>
    <w:basedOn w:val="Normlny"/>
    <w:rsid w:val="00E525EB"/>
    <w:pPr>
      <w:spacing w:after="0" w:line="240" w:lineRule="auto"/>
    </w:pPr>
    <w:rPr>
      <w:rFonts w:ascii="Times New Roman" w:eastAsia="Times New Roman" w:hAnsi="Times New Roman"/>
      <w:szCs w:val="20"/>
      <w:lang w:val="sk-SK"/>
    </w:rPr>
  </w:style>
  <w:style w:type="character" w:styleId="Odkaznakomentr">
    <w:name w:val="annotation reference"/>
    <w:uiPriority w:val="99"/>
    <w:semiHidden/>
    <w:unhideWhenUsed/>
    <w:rsid w:val="003E67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670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E6707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670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E6707"/>
    <w:rPr>
      <w:b/>
      <w:bCs/>
      <w:lang w:val="en-US" w:eastAsia="en-US"/>
    </w:rPr>
  </w:style>
  <w:style w:type="character" w:customStyle="1" w:styleId="TextChar1">
    <w:name w:val="Text Char1"/>
    <w:link w:val="Text"/>
    <w:locked/>
    <w:rsid w:val="003607F6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A08F2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noProof/>
      <w:szCs w:val="20"/>
      <w:lang w:val="sk-SK" w:eastAsia="x-none"/>
    </w:rPr>
  </w:style>
  <w:style w:type="paragraph" w:styleId="Nadpis5">
    <w:name w:val="heading 5"/>
    <w:basedOn w:val="Normlny"/>
    <w:next w:val="Normlny"/>
    <w:link w:val="Nadpis5Char"/>
    <w:qFormat/>
    <w:rsid w:val="008A08F2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noProof/>
      <w:szCs w:val="20"/>
      <w:lang w:val="sk-SK" w:eastAsia="x-none"/>
    </w:rPr>
  </w:style>
  <w:style w:type="paragraph" w:styleId="Nadpis6">
    <w:name w:val="heading 6"/>
    <w:basedOn w:val="Normlny"/>
    <w:next w:val="Normlny"/>
    <w:link w:val="Nadpis6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  <w:lang w:val="sk-SK" w:eastAsia="x-none"/>
    </w:rPr>
  </w:style>
  <w:style w:type="paragraph" w:styleId="Nadpis7">
    <w:name w:val="heading 7"/>
    <w:basedOn w:val="Normlny"/>
    <w:next w:val="Normlny"/>
    <w:link w:val="Nadpis7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  <w:lang w:val="sk-SK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8A08F2"/>
    <w:rPr>
      <w:rFonts w:ascii="Times New Roman" w:eastAsia="Times New Roman" w:hAnsi="Times New Roman"/>
      <w:b/>
      <w:noProof/>
      <w:sz w:val="22"/>
      <w:lang w:val="sk-SK"/>
    </w:rPr>
  </w:style>
  <w:style w:type="character" w:customStyle="1" w:styleId="Nadpis5Char">
    <w:name w:val="Nadpis 5 Char"/>
    <w:link w:val="Nadpis5"/>
    <w:rsid w:val="008A08F2"/>
    <w:rPr>
      <w:rFonts w:ascii="Times New Roman" w:eastAsia="Times New Roman" w:hAnsi="Times New Roman"/>
      <w:noProof/>
      <w:sz w:val="22"/>
      <w:lang w:val="sk-SK"/>
    </w:rPr>
  </w:style>
  <w:style w:type="character" w:customStyle="1" w:styleId="Nadpis6Char">
    <w:name w:val="Nadpis 6 Char"/>
    <w:link w:val="Nadpis6"/>
    <w:rsid w:val="008A08F2"/>
    <w:rPr>
      <w:rFonts w:ascii="Times New Roman" w:eastAsia="Times New Roman" w:hAnsi="Times New Roman"/>
      <w:i/>
      <w:sz w:val="22"/>
      <w:lang w:val="sk-SK"/>
    </w:rPr>
  </w:style>
  <w:style w:type="character" w:customStyle="1" w:styleId="Nadpis7Char">
    <w:name w:val="Nadpis 7 Char"/>
    <w:link w:val="Nadpis7"/>
    <w:rsid w:val="008A08F2"/>
    <w:rPr>
      <w:rFonts w:ascii="Times New Roman" w:eastAsia="Times New Roman" w:hAnsi="Times New Roman"/>
      <w:i/>
      <w:sz w:val="22"/>
      <w:lang w:val="sk-SK"/>
    </w:rPr>
  </w:style>
  <w:style w:type="paragraph" w:styleId="Pta">
    <w:name w:val="footer"/>
    <w:basedOn w:val="Normlny"/>
    <w:link w:val="PtaChar"/>
    <w:uiPriority w:val="99"/>
    <w:rsid w:val="008A08F2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val="sk-SK" w:eastAsia="x-none"/>
    </w:rPr>
  </w:style>
  <w:style w:type="character" w:customStyle="1" w:styleId="PtaChar">
    <w:name w:val="Päta Char"/>
    <w:link w:val="Pta"/>
    <w:uiPriority w:val="99"/>
    <w:rsid w:val="008A08F2"/>
    <w:rPr>
      <w:rFonts w:ascii="Helvetica" w:eastAsia="Times New Roman" w:hAnsi="Helvetica"/>
      <w:sz w:val="16"/>
      <w:lang w:val="sk-SK"/>
    </w:rPr>
  </w:style>
  <w:style w:type="character" w:styleId="slostrany">
    <w:name w:val="page number"/>
    <w:rsid w:val="008A08F2"/>
  </w:style>
  <w:style w:type="character" w:customStyle="1" w:styleId="Marker">
    <w:name w:val="Marker"/>
    <w:rsid w:val="008A08F2"/>
    <w:rPr>
      <w:noProof w:val="0"/>
      <w:color w:val="0000FF"/>
      <w:lang w:val="en-GB"/>
    </w:rPr>
  </w:style>
  <w:style w:type="paragraph" w:customStyle="1" w:styleId="Text">
    <w:name w:val="Text"/>
    <w:basedOn w:val="Normlny"/>
    <w:link w:val="TextChar1"/>
    <w:rsid w:val="008A08F2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val="sk-SK"/>
    </w:rPr>
  </w:style>
  <w:style w:type="paragraph" w:customStyle="1" w:styleId="knZulassung01">
    <w:name w:val="knZulassung01"/>
    <w:basedOn w:val="Normlny"/>
    <w:rsid w:val="008A08F2"/>
    <w:pPr>
      <w:suppressAutoHyphens/>
      <w:autoSpaceDE w:val="0"/>
      <w:autoSpaceDN w:val="0"/>
      <w:spacing w:after="0" w:line="240" w:lineRule="auto"/>
      <w:ind w:left="1843" w:right="284" w:hanging="1843"/>
    </w:pPr>
    <w:rPr>
      <w:rFonts w:ascii="Courier" w:eastAsia="Times New Roman" w:hAnsi="Courier"/>
      <w:noProof/>
      <w:sz w:val="24"/>
      <w:szCs w:val="24"/>
      <w:lang w:eastAsia="de-DE"/>
    </w:rPr>
  </w:style>
  <w:style w:type="paragraph" w:customStyle="1" w:styleId="Default">
    <w:name w:val="Default"/>
    <w:rsid w:val="007A10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9A79C6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9A79C6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C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10C8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A5E04"/>
    <w:pPr>
      <w:ind w:left="720"/>
    </w:pPr>
  </w:style>
  <w:style w:type="character" w:styleId="Hypertextovprepojenie">
    <w:name w:val="Hyperlink"/>
    <w:rsid w:val="00F102E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F102E6"/>
    <w:rPr>
      <w:color w:val="800080"/>
      <w:u w:val="single"/>
    </w:rPr>
  </w:style>
  <w:style w:type="paragraph" w:customStyle="1" w:styleId="EMEABodyText">
    <w:name w:val="EMEA Body Text"/>
    <w:basedOn w:val="Normlny"/>
    <w:rsid w:val="00E525EB"/>
    <w:pPr>
      <w:spacing w:after="0" w:line="240" w:lineRule="auto"/>
    </w:pPr>
    <w:rPr>
      <w:rFonts w:ascii="Times New Roman" w:eastAsia="Times New Roman" w:hAnsi="Times New Roman"/>
      <w:szCs w:val="20"/>
      <w:lang w:val="sk-SK"/>
    </w:rPr>
  </w:style>
  <w:style w:type="character" w:styleId="Odkaznakomentr">
    <w:name w:val="annotation reference"/>
    <w:uiPriority w:val="99"/>
    <w:semiHidden/>
    <w:unhideWhenUsed/>
    <w:rsid w:val="003E67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670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E6707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670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E6707"/>
    <w:rPr>
      <w:b/>
      <w:bCs/>
      <w:lang w:val="en-US" w:eastAsia="en-US"/>
    </w:rPr>
  </w:style>
  <w:style w:type="character" w:customStyle="1" w:styleId="TextChar1">
    <w:name w:val="Text Char1"/>
    <w:link w:val="Text"/>
    <w:locked/>
    <w:rsid w:val="003607F6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360A-A1F7-41EC-8A2F-AE47F03E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4731</Words>
  <Characters>26973</Characters>
  <Application>Microsoft Office Word</Application>
  <DocSecurity>0</DocSecurity>
  <Lines>224</Lines>
  <Paragraphs>63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Novartis</Company>
  <LinksUpToDate>false</LinksUpToDate>
  <CharactersWithSpaces>31641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Regpharm;Stada AG</dc:creator>
  <cp:lastModifiedBy>Kubáčková, Jaroslava</cp:lastModifiedBy>
  <cp:revision>2</cp:revision>
  <cp:lastPrinted>2020-09-22T10:35:00Z</cp:lastPrinted>
  <dcterms:created xsi:type="dcterms:W3CDTF">2020-09-22T10:35:00Z</dcterms:created>
  <dcterms:modified xsi:type="dcterms:W3CDTF">2020-09-22T10:35:00Z</dcterms:modified>
</cp:coreProperties>
</file>