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9171E" w14:textId="77777777" w:rsidR="00EF3449" w:rsidRPr="004B6D04" w:rsidRDefault="00EF3449" w:rsidP="008144F3">
      <w:pPr>
        <w:pStyle w:val="SPCaPILhlavika"/>
        <w:spacing w:before="0" w:after="0"/>
        <w:rPr>
          <w:lang w:val="sk-SK"/>
        </w:rPr>
      </w:pPr>
      <w:r w:rsidRPr="004B6D04">
        <w:rPr>
          <w:lang w:val="sk-SK"/>
        </w:rPr>
        <w:t>Písomná informácia pre používateľa</w:t>
      </w:r>
    </w:p>
    <w:p w14:paraId="0718AC19" w14:textId="77777777" w:rsidR="002162FD" w:rsidRPr="004B6D04" w:rsidRDefault="002162FD" w:rsidP="008144F3">
      <w:pPr>
        <w:pStyle w:val="SPCaPILhlavika"/>
        <w:spacing w:before="0" w:after="0"/>
        <w:rPr>
          <w:lang w:val="sk-SK"/>
        </w:rPr>
      </w:pPr>
    </w:p>
    <w:p w14:paraId="588EF886" w14:textId="77777777" w:rsidR="009F3177" w:rsidRPr="004B6D04" w:rsidRDefault="00727962" w:rsidP="008144F3">
      <w:pPr>
        <w:pStyle w:val="SPCaPILhlavika"/>
        <w:spacing w:before="0" w:after="0"/>
        <w:rPr>
          <w:lang w:val="sk-SK"/>
        </w:rPr>
      </w:pPr>
      <w:r w:rsidRPr="004B6D04">
        <w:rPr>
          <w:lang w:val="sk-SK"/>
        </w:rPr>
        <w:t>ARKETIS</w:t>
      </w:r>
      <w:r w:rsidR="009F3177" w:rsidRPr="004B6D04">
        <w:rPr>
          <w:lang w:val="sk-SK"/>
        </w:rPr>
        <w:t xml:space="preserve"> 2</w:t>
      </w:r>
      <w:r w:rsidR="00DC2CB2" w:rsidRPr="004B6D04">
        <w:rPr>
          <w:lang w:val="sk-SK"/>
        </w:rPr>
        <w:t>0 </w:t>
      </w:r>
      <w:r w:rsidR="009F3177" w:rsidRPr="004B6D04">
        <w:rPr>
          <w:lang w:val="sk-SK"/>
        </w:rPr>
        <w:t>mg</w:t>
      </w:r>
    </w:p>
    <w:p w14:paraId="7FE1046B" w14:textId="77777777" w:rsidR="009F3177" w:rsidRPr="004B6D04" w:rsidRDefault="00727962" w:rsidP="008144F3">
      <w:pPr>
        <w:pStyle w:val="SPCaPILhlavika"/>
        <w:spacing w:before="0" w:after="0"/>
        <w:rPr>
          <w:lang w:val="sk-SK"/>
        </w:rPr>
      </w:pPr>
      <w:r w:rsidRPr="004B6D04">
        <w:rPr>
          <w:lang w:val="sk-SK"/>
        </w:rPr>
        <w:t>ARKETIS</w:t>
      </w:r>
      <w:r w:rsidR="009F3177" w:rsidRPr="004B6D04">
        <w:rPr>
          <w:lang w:val="sk-SK"/>
        </w:rPr>
        <w:t xml:space="preserve"> 3</w:t>
      </w:r>
      <w:r w:rsidR="00DC2CB2" w:rsidRPr="004B6D04">
        <w:rPr>
          <w:lang w:val="sk-SK"/>
        </w:rPr>
        <w:t>0 </w:t>
      </w:r>
      <w:r w:rsidR="009F3177" w:rsidRPr="004B6D04">
        <w:rPr>
          <w:lang w:val="sk-SK"/>
        </w:rPr>
        <w:t>mg</w:t>
      </w:r>
    </w:p>
    <w:p w14:paraId="7673719B" w14:textId="1FD8FD65" w:rsidR="009F3177" w:rsidRDefault="00E92408" w:rsidP="008144F3">
      <w:pPr>
        <w:pStyle w:val="SPCaPILhlavika"/>
        <w:spacing w:before="0" w:after="0"/>
        <w:rPr>
          <w:lang w:val="sk-SK"/>
        </w:rPr>
      </w:pPr>
      <w:r w:rsidRPr="004B6D04">
        <w:rPr>
          <w:lang w:val="sk-SK"/>
        </w:rPr>
        <w:t>T</w:t>
      </w:r>
      <w:r w:rsidR="009F3177" w:rsidRPr="004B6D04">
        <w:rPr>
          <w:lang w:val="sk-SK"/>
        </w:rPr>
        <w:t>ablety</w:t>
      </w:r>
    </w:p>
    <w:p w14:paraId="6480658F" w14:textId="77777777" w:rsidR="00E92408" w:rsidRPr="004B6D04" w:rsidRDefault="00E92408" w:rsidP="008144F3">
      <w:pPr>
        <w:pStyle w:val="SPCaPILhlavika"/>
        <w:spacing w:before="0" w:after="0"/>
        <w:rPr>
          <w:lang w:val="sk-SK"/>
        </w:rPr>
      </w:pPr>
      <w:bookmarkStart w:id="0" w:name="_GoBack"/>
      <w:bookmarkEnd w:id="0"/>
    </w:p>
    <w:p w14:paraId="45DA4783" w14:textId="205F4D9A" w:rsidR="009F3177" w:rsidRPr="004B6D04" w:rsidRDefault="00111209" w:rsidP="008144F3">
      <w:pPr>
        <w:pStyle w:val="SPCaPILhlavika"/>
        <w:spacing w:before="0" w:after="0"/>
        <w:rPr>
          <w:b w:val="0"/>
          <w:lang w:val="sk-SK"/>
        </w:rPr>
      </w:pPr>
      <w:r w:rsidRPr="004B6D04">
        <w:rPr>
          <w:b w:val="0"/>
          <w:lang w:val="sk-SK"/>
        </w:rPr>
        <w:t>p</w:t>
      </w:r>
      <w:r w:rsidR="009F3177" w:rsidRPr="004B6D04">
        <w:rPr>
          <w:b w:val="0"/>
          <w:lang w:val="sk-SK"/>
        </w:rPr>
        <w:t>aroxetín</w:t>
      </w:r>
      <w:r w:rsidR="00A07CCE" w:rsidRPr="004B6D04">
        <w:rPr>
          <w:b w:val="0"/>
          <w:lang w:val="sk-SK"/>
        </w:rPr>
        <w:t xml:space="preserve"> (vo form</w:t>
      </w:r>
      <w:r w:rsidRPr="004B6D04">
        <w:rPr>
          <w:b w:val="0"/>
          <w:lang w:val="sk-SK"/>
        </w:rPr>
        <w:t>e</w:t>
      </w:r>
      <w:r w:rsidR="004063B9" w:rsidRPr="004B6D04">
        <w:rPr>
          <w:b w:val="0"/>
          <w:lang w:val="sk-SK"/>
        </w:rPr>
        <w:t xml:space="preserve"> </w:t>
      </w:r>
      <w:r w:rsidR="00494721" w:rsidRPr="004B6D04">
        <w:rPr>
          <w:b w:val="0"/>
          <w:lang w:val="sk-SK"/>
        </w:rPr>
        <w:t>paroxetínium</w:t>
      </w:r>
      <w:r w:rsidR="004063B9" w:rsidRPr="004B6D04">
        <w:rPr>
          <w:b w:val="0"/>
          <w:lang w:val="sk-SK"/>
        </w:rPr>
        <w:t>chloridu</w:t>
      </w:r>
      <w:r w:rsidR="00A07CCE" w:rsidRPr="004B6D04">
        <w:rPr>
          <w:b w:val="0"/>
          <w:lang w:val="sk-SK"/>
        </w:rPr>
        <w:t>)</w:t>
      </w:r>
    </w:p>
    <w:p w14:paraId="61F63E56" w14:textId="77777777" w:rsidR="008A0947" w:rsidRPr="004B6D04" w:rsidRDefault="008A0947" w:rsidP="008144F3">
      <w:pPr>
        <w:pStyle w:val="SPCaPILhlavika"/>
        <w:spacing w:before="0" w:after="0"/>
        <w:jc w:val="left"/>
        <w:rPr>
          <w:b w:val="0"/>
          <w:lang w:val="sk-SK"/>
        </w:rPr>
      </w:pPr>
    </w:p>
    <w:p w14:paraId="3EC2499A" w14:textId="77777777" w:rsidR="00363BC0" w:rsidRPr="004B6D04" w:rsidRDefault="009F3177" w:rsidP="008144F3">
      <w:pPr>
        <w:pStyle w:val="Styl2"/>
      </w:pPr>
      <w:r w:rsidRPr="004B6D04">
        <w:t xml:space="preserve">Pozorne si prečítajte celú písomnú informáciu </w:t>
      </w:r>
      <w:r w:rsidR="006E3828" w:rsidRPr="004B6D04">
        <w:t xml:space="preserve">predtým, </w:t>
      </w:r>
      <w:r w:rsidR="00EF3449" w:rsidRPr="004B6D04">
        <w:t>ako</w:t>
      </w:r>
      <w:r w:rsidRPr="004B6D04">
        <w:t xml:space="preserve"> začnete užívať </w:t>
      </w:r>
      <w:r w:rsidR="006E3828" w:rsidRPr="004B6D04">
        <w:t xml:space="preserve">tento </w:t>
      </w:r>
      <w:r w:rsidRPr="004B6D04">
        <w:t>liek</w:t>
      </w:r>
      <w:r w:rsidR="006E3828" w:rsidRPr="004B6D04">
        <w:t>, pretože obsahuje pre vás dôležité informácie</w:t>
      </w:r>
      <w:r w:rsidRPr="004B6D04">
        <w:t>.</w:t>
      </w:r>
    </w:p>
    <w:p w14:paraId="3E8E630D" w14:textId="77777777" w:rsidR="00363BC0" w:rsidRPr="004B6D04" w:rsidRDefault="009F3177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Túto písomnú informáciu si uschovajte. Možno bude potrebné, aby ste si ju znovu prečítali.</w:t>
      </w:r>
    </w:p>
    <w:p w14:paraId="777AB5D9" w14:textId="77777777" w:rsidR="00363BC0" w:rsidRPr="004B6D04" w:rsidRDefault="009F3177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máte akékoľvek ďalšie otázky, obráťte sa na svojho lekára alebo lekárnika.</w:t>
      </w:r>
    </w:p>
    <w:p w14:paraId="399F34A7" w14:textId="77777777" w:rsidR="00363BC0" w:rsidRPr="004B6D04" w:rsidRDefault="009F3177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Tento liek bol predpísaný </w:t>
      </w:r>
      <w:r w:rsidR="006E3828" w:rsidRPr="004B6D04">
        <w:rPr>
          <w:rFonts w:ascii="Times New Roman" w:hAnsi="Times New Roman"/>
          <w:szCs w:val="22"/>
        </w:rPr>
        <w:t>iba vám</w:t>
      </w:r>
      <w:r w:rsidRPr="004B6D04">
        <w:rPr>
          <w:rFonts w:ascii="Times New Roman" w:hAnsi="Times New Roman"/>
          <w:szCs w:val="22"/>
        </w:rPr>
        <w:t xml:space="preserve">. Nedávajte ho nikomu inému. Môže mu uškodiť, dokonca aj vtedy, ak má rovnaké </w:t>
      </w:r>
      <w:r w:rsidR="00F816B9" w:rsidRPr="004B6D04">
        <w:rPr>
          <w:rFonts w:ascii="Times New Roman" w:hAnsi="Times New Roman"/>
          <w:szCs w:val="22"/>
        </w:rPr>
        <w:t xml:space="preserve">prejavy </w:t>
      </w:r>
      <w:r w:rsidR="006E3828" w:rsidRPr="004B6D04">
        <w:rPr>
          <w:rFonts w:ascii="Times New Roman" w:hAnsi="Times New Roman"/>
          <w:szCs w:val="22"/>
        </w:rPr>
        <w:t>ochorenia</w:t>
      </w:r>
      <w:r w:rsidRPr="004B6D04">
        <w:rPr>
          <w:rFonts w:ascii="Times New Roman" w:hAnsi="Times New Roman"/>
          <w:szCs w:val="22"/>
        </w:rPr>
        <w:t xml:space="preserve"> ako </w:t>
      </w:r>
      <w:r w:rsidR="006E3828" w:rsidRPr="004B6D04">
        <w:rPr>
          <w:rFonts w:ascii="Times New Roman" w:hAnsi="Times New Roman"/>
          <w:szCs w:val="22"/>
        </w:rPr>
        <w:t>vy</w:t>
      </w:r>
      <w:r w:rsidRPr="004B6D04">
        <w:rPr>
          <w:rFonts w:ascii="Times New Roman" w:hAnsi="Times New Roman"/>
          <w:szCs w:val="22"/>
        </w:rPr>
        <w:t>.</w:t>
      </w:r>
    </w:p>
    <w:p w14:paraId="2BB3B705" w14:textId="77777777" w:rsidR="00363BC0" w:rsidRPr="004B6D04" w:rsidRDefault="009F3177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</w:t>
      </w:r>
      <w:r w:rsidR="006E3828" w:rsidRPr="004B6D04">
        <w:rPr>
          <w:rFonts w:ascii="Times New Roman" w:hAnsi="Times New Roman"/>
          <w:szCs w:val="22"/>
        </w:rPr>
        <w:t>sa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="006E3828" w:rsidRPr="004B6D04">
        <w:rPr>
          <w:rFonts w:ascii="Times New Roman" w:hAnsi="Times New Roman"/>
          <w:szCs w:val="22"/>
        </w:rPr>
        <w:t>vás vyskytne</w:t>
      </w:r>
      <w:r w:rsidR="00A67A06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 xml:space="preserve">akýkoľvek vedľajší účinok </w:t>
      </w:r>
      <w:r w:rsidR="006E3828" w:rsidRPr="004B6D04">
        <w:rPr>
          <w:rFonts w:ascii="Times New Roman" w:hAnsi="Times New Roman"/>
          <w:szCs w:val="22"/>
        </w:rPr>
        <w:t xml:space="preserve">obráťte sa na svojho lekára alebo lekárnika. To sa týka aj akýchkoľvek </w:t>
      </w:r>
      <w:r w:rsidR="00A67A06" w:rsidRPr="004B6D04">
        <w:rPr>
          <w:rFonts w:ascii="Times New Roman" w:hAnsi="Times New Roman"/>
          <w:szCs w:val="22"/>
        </w:rPr>
        <w:t>vedľajších</w:t>
      </w:r>
      <w:r w:rsidR="0075271A" w:rsidRPr="004B6D04">
        <w:rPr>
          <w:rFonts w:ascii="Times New Roman" w:hAnsi="Times New Roman"/>
          <w:szCs w:val="22"/>
        </w:rPr>
        <w:t xml:space="preserve"> účinkov</w:t>
      </w:r>
      <w:r w:rsidRPr="004B6D04">
        <w:rPr>
          <w:rFonts w:ascii="Times New Roman" w:hAnsi="Times New Roman"/>
          <w:szCs w:val="22"/>
        </w:rPr>
        <w:t>, ktoré nie sú uvedené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tejto písomnej informácii.</w:t>
      </w:r>
      <w:r w:rsidR="00E95382" w:rsidRPr="004B6D04">
        <w:rPr>
          <w:rFonts w:ascii="Times New Roman" w:hAnsi="Times New Roman"/>
          <w:szCs w:val="22"/>
        </w:rPr>
        <w:t xml:space="preserve"> Pozri časť 4.</w:t>
      </w:r>
    </w:p>
    <w:p w14:paraId="2881182E" w14:textId="77777777" w:rsidR="00343F7E" w:rsidRPr="004B6D04" w:rsidRDefault="00343F7E" w:rsidP="008144F3">
      <w:pPr>
        <w:pStyle w:val="Styl2"/>
      </w:pPr>
    </w:p>
    <w:p w14:paraId="7B895C9F" w14:textId="77777777" w:rsidR="00363BC0" w:rsidRPr="004B6D04" w:rsidRDefault="009F3177" w:rsidP="008144F3">
      <w:pPr>
        <w:pStyle w:val="Styl2"/>
      </w:pPr>
      <w:r w:rsidRPr="004B6D04">
        <w:t xml:space="preserve">V tejto písomnej informácii </w:t>
      </w:r>
      <w:r w:rsidR="002B60D7" w:rsidRPr="004B6D04">
        <w:t>sa dozviete</w:t>
      </w:r>
      <w:r w:rsidRPr="004B6D04">
        <w:t>:</w:t>
      </w:r>
    </w:p>
    <w:p w14:paraId="5FB33DA4" w14:textId="0330C5F8" w:rsidR="00363BC0" w:rsidRPr="004B6D04" w:rsidRDefault="009F3177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Čo je </w:t>
      </w:r>
      <w:r w:rsidR="00727962" w:rsidRPr="004B6D04">
        <w:rPr>
          <w:rFonts w:ascii="Times New Roman" w:hAnsi="Times New Roman"/>
          <w:szCs w:val="22"/>
        </w:rPr>
        <w:t>ARKETIS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na čo sa používa</w:t>
      </w:r>
    </w:p>
    <w:p w14:paraId="7A509C68" w14:textId="01277757" w:rsidR="00363BC0" w:rsidRPr="004B6D04" w:rsidRDefault="0075271A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Čo potrebujete vedieť </w:t>
      </w:r>
      <w:r w:rsidR="00E95382" w:rsidRPr="004B6D04">
        <w:rPr>
          <w:rFonts w:ascii="Times New Roman" w:hAnsi="Times New Roman"/>
          <w:szCs w:val="22"/>
        </w:rPr>
        <w:t xml:space="preserve">predtým, </w:t>
      </w:r>
      <w:r w:rsidRPr="004B6D04">
        <w:rPr>
          <w:rFonts w:ascii="Times New Roman" w:hAnsi="Times New Roman"/>
          <w:szCs w:val="22"/>
        </w:rPr>
        <w:t>ako</w:t>
      </w:r>
      <w:r w:rsidR="009F3177" w:rsidRPr="004B6D04">
        <w:rPr>
          <w:rFonts w:ascii="Times New Roman" w:hAnsi="Times New Roman"/>
          <w:szCs w:val="22"/>
        </w:rPr>
        <w:t xml:space="preserve"> užijete </w:t>
      </w:r>
      <w:r w:rsidR="00727962" w:rsidRPr="004B6D04">
        <w:rPr>
          <w:rFonts w:ascii="Times New Roman" w:hAnsi="Times New Roman"/>
          <w:szCs w:val="22"/>
        </w:rPr>
        <w:t>ARKETIS</w:t>
      </w:r>
    </w:p>
    <w:p w14:paraId="018D4E33" w14:textId="6219F995" w:rsidR="00363BC0" w:rsidRPr="004B6D04" w:rsidRDefault="009F3177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Ako užívať </w:t>
      </w:r>
      <w:r w:rsidR="00727962" w:rsidRPr="004B6D04">
        <w:rPr>
          <w:rFonts w:ascii="Times New Roman" w:hAnsi="Times New Roman"/>
          <w:szCs w:val="22"/>
        </w:rPr>
        <w:t>ARKETIS</w:t>
      </w:r>
    </w:p>
    <w:p w14:paraId="24FDBD4A" w14:textId="1988A3B7" w:rsidR="00363BC0" w:rsidRPr="004B6D04" w:rsidRDefault="009F3177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Možné vedľajšie účinky</w:t>
      </w:r>
    </w:p>
    <w:p w14:paraId="355393A8" w14:textId="77777777" w:rsidR="00363BC0" w:rsidRPr="004B6D04" w:rsidRDefault="00B4638E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5 </w:t>
      </w:r>
      <w:r w:rsidR="009F3177" w:rsidRPr="004B6D04">
        <w:rPr>
          <w:rFonts w:ascii="Times New Roman" w:hAnsi="Times New Roman"/>
          <w:szCs w:val="22"/>
        </w:rPr>
        <w:t xml:space="preserve">Ako uchovávať </w:t>
      </w:r>
      <w:r w:rsidR="00727962" w:rsidRPr="004B6D04">
        <w:rPr>
          <w:rFonts w:ascii="Times New Roman" w:hAnsi="Times New Roman"/>
          <w:szCs w:val="22"/>
        </w:rPr>
        <w:t>ARKETIS</w:t>
      </w:r>
    </w:p>
    <w:p w14:paraId="625455DB" w14:textId="29FD5B01" w:rsidR="00363BC0" w:rsidRPr="004B6D04" w:rsidRDefault="0075271A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Obsah balenia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ďalšie </w:t>
      </w:r>
      <w:r w:rsidR="009F3177" w:rsidRPr="004B6D04">
        <w:rPr>
          <w:rFonts w:ascii="Times New Roman" w:hAnsi="Times New Roman"/>
          <w:szCs w:val="22"/>
        </w:rPr>
        <w:t>informácie</w:t>
      </w:r>
    </w:p>
    <w:p w14:paraId="586E8F22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2475E1F8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96AC008" w14:textId="77777777" w:rsidR="00363BC0" w:rsidRPr="00E92408" w:rsidRDefault="00A07AD5" w:rsidP="008144F3">
      <w:pPr>
        <w:pStyle w:val="Styl1"/>
        <w:rPr>
          <w:szCs w:val="22"/>
          <w:lang w:val="sk-SK"/>
        </w:rPr>
      </w:pPr>
      <w:r w:rsidRPr="00E92408">
        <w:rPr>
          <w:szCs w:val="22"/>
          <w:lang w:val="sk-SK"/>
        </w:rPr>
        <w:t>Čo je ARKETIS</w:t>
      </w:r>
      <w:r w:rsidR="00DC2CB2" w:rsidRPr="00E92408">
        <w:rPr>
          <w:szCs w:val="22"/>
          <w:lang w:val="sk-SK"/>
        </w:rPr>
        <w:t xml:space="preserve"> a </w:t>
      </w:r>
      <w:r w:rsidRPr="00E92408">
        <w:rPr>
          <w:szCs w:val="22"/>
          <w:lang w:val="sk-SK"/>
        </w:rPr>
        <w:t>na čo sa používa</w:t>
      </w:r>
    </w:p>
    <w:p w14:paraId="6F55E40C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D1A84D6" w14:textId="77777777" w:rsidR="0075271A" w:rsidRPr="004B6D04" w:rsidRDefault="00066F45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ARKETIS </w:t>
      </w:r>
      <w:r w:rsidR="0075271A" w:rsidRPr="004B6D04">
        <w:rPr>
          <w:rFonts w:ascii="Times New Roman" w:hAnsi="Times New Roman"/>
          <w:szCs w:val="22"/>
        </w:rPr>
        <w:t>je určený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EF3449" w:rsidRPr="004B6D04">
        <w:rPr>
          <w:rFonts w:ascii="Times New Roman" w:hAnsi="Times New Roman"/>
          <w:szCs w:val="22"/>
        </w:rPr>
        <w:t>na</w:t>
      </w:r>
      <w:r w:rsidR="00B4638E" w:rsidRPr="004B6D04">
        <w:rPr>
          <w:rFonts w:ascii="Times New Roman" w:hAnsi="Times New Roman"/>
          <w:szCs w:val="22"/>
        </w:rPr>
        <w:t> </w:t>
      </w:r>
      <w:r w:rsidR="0075271A" w:rsidRPr="004B6D04">
        <w:rPr>
          <w:rFonts w:ascii="Times New Roman" w:hAnsi="Times New Roman"/>
          <w:szCs w:val="22"/>
        </w:rPr>
        <w:t>liečb</w:t>
      </w:r>
      <w:r w:rsidR="00EF3449" w:rsidRPr="004B6D04">
        <w:rPr>
          <w:rFonts w:ascii="Times New Roman" w:hAnsi="Times New Roman"/>
          <w:szCs w:val="22"/>
        </w:rPr>
        <w:t>u</w:t>
      </w:r>
      <w:r w:rsidR="0075271A" w:rsidRPr="004B6D04">
        <w:rPr>
          <w:rFonts w:ascii="Times New Roman" w:hAnsi="Times New Roman"/>
          <w:szCs w:val="22"/>
        </w:rPr>
        <w:t xml:space="preserve"> dospelých, ktorí </w:t>
      </w:r>
      <w:r w:rsidR="00EF3449" w:rsidRPr="004B6D04">
        <w:rPr>
          <w:rFonts w:ascii="Times New Roman" w:hAnsi="Times New Roman"/>
          <w:szCs w:val="22"/>
        </w:rPr>
        <w:t xml:space="preserve">majú </w:t>
      </w:r>
      <w:r w:rsidR="0075271A" w:rsidRPr="004B6D04">
        <w:rPr>
          <w:rFonts w:ascii="Times New Roman" w:hAnsi="Times New Roman"/>
          <w:szCs w:val="22"/>
        </w:rPr>
        <w:t>depresiu a/alebo úzkostn</w:t>
      </w:r>
      <w:r w:rsidR="00EF3449" w:rsidRPr="004B6D04">
        <w:rPr>
          <w:rFonts w:ascii="Times New Roman" w:hAnsi="Times New Roman"/>
          <w:szCs w:val="22"/>
        </w:rPr>
        <w:t>é</w:t>
      </w:r>
      <w:r w:rsidR="0075271A" w:rsidRPr="004B6D04">
        <w:rPr>
          <w:rFonts w:ascii="Times New Roman" w:hAnsi="Times New Roman"/>
          <w:szCs w:val="22"/>
        </w:rPr>
        <w:t xml:space="preserve"> poruch</w:t>
      </w:r>
      <w:r w:rsidR="00EF3449" w:rsidRPr="004B6D04">
        <w:rPr>
          <w:rFonts w:ascii="Times New Roman" w:hAnsi="Times New Roman"/>
          <w:szCs w:val="22"/>
        </w:rPr>
        <w:t>y</w:t>
      </w:r>
      <w:r w:rsidR="0075271A" w:rsidRPr="004B6D04">
        <w:rPr>
          <w:rFonts w:ascii="Times New Roman" w:hAnsi="Times New Roman"/>
          <w:szCs w:val="22"/>
        </w:rPr>
        <w:t xml:space="preserve">. Medzi </w:t>
      </w:r>
      <w:r w:rsidR="00A67A06" w:rsidRPr="004B6D04">
        <w:rPr>
          <w:rFonts w:ascii="Times New Roman" w:hAnsi="Times New Roman"/>
          <w:szCs w:val="22"/>
        </w:rPr>
        <w:t>úzkostné</w:t>
      </w:r>
      <w:r w:rsidR="0075271A" w:rsidRPr="004B6D04">
        <w:rPr>
          <w:rFonts w:ascii="Times New Roman" w:hAnsi="Times New Roman"/>
          <w:szCs w:val="22"/>
        </w:rPr>
        <w:t xml:space="preserve"> poruchy, na ktoré sa paroxetín používa, patr</w:t>
      </w:r>
      <w:r w:rsidR="00376BD3" w:rsidRPr="004B6D04">
        <w:rPr>
          <w:rFonts w:ascii="Times New Roman" w:hAnsi="Times New Roman"/>
          <w:szCs w:val="22"/>
        </w:rPr>
        <w:t>ia</w:t>
      </w:r>
      <w:r w:rsidR="0075271A" w:rsidRPr="004B6D04">
        <w:rPr>
          <w:rFonts w:ascii="Times New Roman" w:hAnsi="Times New Roman"/>
          <w:szCs w:val="22"/>
        </w:rPr>
        <w:t>: obsedantno</w:t>
      </w:r>
      <w:r w:rsidR="00B10443" w:rsidRPr="004B6D04">
        <w:rPr>
          <w:rFonts w:ascii="Times New Roman" w:hAnsi="Times New Roman"/>
          <w:szCs w:val="22"/>
        </w:rPr>
        <w:t>-</w:t>
      </w:r>
      <w:r w:rsidR="0075271A" w:rsidRPr="004B6D04">
        <w:rPr>
          <w:rFonts w:ascii="Times New Roman" w:hAnsi="Times New Roman"/>
          <w:szCs w:val="22"/>
        </w:rPr>
        <w:t>kompulzívn</w:t>
      </w:r>
      <w:r w:rsidR="00376BD3" w:rsidRPr="004B6D04">
        <w:rPr>
          <w:rFonts w:ascii="Times New Roman" w:hAnsi="Times New Roman"/>
          <w:szCs w:val="22"/>
        </w:rPr>
        <w:t>a</w:t>
      </w:r>
      <w:r w:rsidR="0075271A" w:rsidRPr="004B6D04">
        <w:rPr>
          <w:rFonts w:ascii="Times New Roman" w:hAnsi="Times New Roman"/>
          <w:szCs w:val="22"/>
        </w:rPr>
        <w:t xml:space="preserve"> poruch</w:t>
      </w:r>
      <w:r w:rsidR="00376BD3" w:rsidRPr="004B6D04">
        <w:rPr>
          <w:rFonts w:ascii="Times New Roman" w:hAnsi="Times New Roman"/>
          <w:szCs w:val="22"/>
        </w:rPr>
        <w:t>a</w:t>
      </w:r>
      <w:r w:rsidR="0075271A" w:rsidRPr="004B6D04">
        <w:rPr>
          <w:rFonts w:ascii="Times New Roman" w:hAnsi="Times New Roman"/>
          <w:szCs w:val="22"/>
        </w:rPr>
        <w:t xml:space="preserve"> (</w:t>
      </w:r>
      <w:r w:rsidR="00722333" w:rsidRPr="004B6D04">
        <w:rPr>
          <w:rFonts w:ascii="Times New Roman" w:hAnsi="Times New Roman"/>
          <w:bCs/>
          <w:szCs w:val="22"/>
        </w:rPr>
        <w:t xml:space="preserve">opakované, vtieravé </w:t>
      </w:r>
      <w:r w:rsidR="0075271A" w:rsidRPr="004B6D04">
        <w:rPr>
          <w:rFonts w:ascii="Times New Roman" w:hAnsi="Times New Roman"/>
          <w:szCs w:val="22"/>
        </w:rPr>
        <w:t xml:space="preserve">myšlienky </w:t>
      </w:r>
      <w:r w:rsidR="004B0D11" w:rsidRPr="004B6D04">
        <w:rPr>
          <w:rFonts w:ascii="Times New Roman" w:hAnsi="Times New Roman"/>
          <w:szCs w:val="22"/>
        </w:rPr>
        <w:t>spojené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="0075271A" w:rsidRPr="004B6D04">
        <w:rPr>
          <w:rFonts w:ascii="Times New Roman" w:hAnsi="Times New Roman"/>
          <w:szCs w:val="22"/>
        </w:rPr>
        <w:t>nekontrolovaným správaním), panická porucha (panické záchvaty vrátane tých, ktoré sú spôsobené agorafóbiou, čo je strach</w:t>
      </w:r>
      <w:r w:rsidR="00B4638E" w:rsidRPr="004B6D04">
        <w:rPr>
          <w:rFonts w:ascii="Times New Roman" w:hAnsi="Times New Roman"/>
          <w:szCs w:val="22"/>
        </w:rPr>
        <w:t xml:space="preserve"> z </w:t>
      </w:r>
      <w:r w:rsidR="0075271A" w:rsidRPr="004B6D04">
        <w:rPr>
          <w:rFonts w:ascii="Times New Roman" w:hAnsi="Times New Roman"/>
          <w:szCs w:val="22"/>
        </w:rPr>
        <w:t>otvorených priestranstiev), sociálna úzkostná porucha</w:t>
      </w:r>
      <w:r w:rsidR="004B0D11" w:rsidRPr="004B6D04">
        <w:rPr>
          <w:rFonts w:ascii="Times New Roman" w:hAnsi="Times New Roman"/>
          <w:szCs w:val="22"/>
        </w:rPr>
        <w:t>/sociálna fóbia</w:t>
      </w:r>
      <w:r w:rsidR="0075271A" w:rsidRPr="004B6D04">
        <w:rPr>
          <w:rFonts w:ascii="Times New Roman" w:hAnsi="Times New Roman"/>
          <w:szCs w:val="22"/>
        </w:rPr>
        <w:t xml:space="preserve"> (strach</w:t>
      </w:r>
      <w:r w:rsidR="00B4638E" w:rsidRPr="004B6D04">
        <w:rPr>
          <w:rFonts w:ascii="Times New Roman" w:hAnsi="Times New Roman"/>
          <w:szCs w:val="22"/>
        </w:rPr>
        <w:t xml:space="preserve"> z </w:t>
      </w:r>
      <w:r w:rsidR="004B0D11" w:rsidRPr="004B6D04">
        <w:rPr>
          <w:rFonts w:ascii="Times New Roman" w:hAnsi="Times New Roman"/>
          <w:szCs w:val="22"/>
        </w:rPr>
        <w:t>bežných sociálnych situácií alebo vyhýbanie sa im</w:t>
      </w:r>
      <w:r w:rsidR="0075271A" w:rsidRPr="004B6D04">
        <w:rPr>
          <w:rFonts w:ascii="Times New Roman" w:hAnsi="Times New Roman"/>
          <w:szCs w:val="22"/>
        </w:rPr>
        <w:t xml:space="preserve">), </w:t>
      </w:r>
      <w:r w:rsidR="0083557F" w:rsidRPr="004B6D04">
        <w:rPr>
          <w:rFonts w:ascii="Times New Roman" w:hAnsi="Times New Roman"/>
          <w:szCs w:val="22"/>
        </w:rPr>
        <w:t>posttraumatická stresová porucha (úzkosť po traumatickej udalosti)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83557F" w:rsidRPr="004B6D04">
        <w:rPr>
          <w:rFonts w:ascii="Times New Roman" w:hAnsi="Times New Roman"/>
          <w:szCs w:val="22"/>
        </w:rPr>
        <w:t xml:space="preserve">generalizovaná úzkostná porucha (celkový pocit </w:t>
      </w:r>
      <w:r w:rsidR="00722333" w:rsidRPr="004B6D04">
        <w:rPr>
          <w:rFonts w:ascii="Times New Roman" w:hAnsi="Times New Roman"/>
          <w:szCs w:val="22"/>
        </w:rPr>
        <w:t xml:space="preserve">veľkej </w:t>
      </w:r>
      <w:r w:rsidR="0083557F" w:rsidRPr="004B6D04">
        <w:rPr>
          <w:rFonts w:ascii="Times New Roman" w:hAnsi="Times New Roman"/>
          <w:szCs w:val="22"/>
        </w:rPr>
        <w:t>úzkosti alebo nervozity).</w:t>
      </w:r>
    </w:p>
    <w:p w14:paraId="0D66F5EA" w14:textId="77777777" w:rsidR="0083557F" w:rsidRPr="004B6D04" w:rsidRDefault="0083557F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Paroxetín patrí do skupiny </w:t>
      </w:r>
      <w:r w:rsidR="008A57DD" w:rsidRPr="004B6D04">
        <w:rPr>
          <w:rFonts w:ascii="Times New Roman" w:hAnsi="Times New Roman"/>
          <w:szCs w:val="22"/>
        </w:rPr>
        <w:t>li</w:t>
      </w:r>
      <w:r w:rsidRPr="004B6D04">
        <w:rPr>
          <w:rFonts w:ascii="Times New Roman" w:hAnsi="Times New Roman"/>
          <w:szCs w:val="22"/>
        </w:rPr>
        <w:t>ekov známych ako SSRI (selektívne inhibítory spätného vychytávania s</w:t>
      </w:r>
      <w:r w:rsidR="008A57DD" w:rsidRPr="004B6D04">
        <w:rPr>
          <w:rFonts w:ascii="Times New Roman" w:hAnsi="Times New Roman"/>
          <w:szCs w:val="22"/>
        </w:rPr>
        <w:t>é</w:t>
      </w:r>
      <w:r w:rsidRPr="004B6D04">
        <w:rPr>
          <w:rFonts w:ascii="Times New Roman" w:hAnsi="Times New Roman"/>
          <w:szCs w:val="22"/>
        </w:rPr>
        <w:t xml:space="preserve">rotonínu). Látku nazývanú </w:t>
      </w:r>
      <w:r w:rsidR="008A57DD" w:rsidRPr="004B6D04">
        <w:rPr>
          <w:rFonts w:ascii="Times New Roman" w:hAnsi="Times New Roman"/>
          <w:szCs w:val="22"/>
        </w:rPr>
        <w:t>sérotonín</w:t>
      </w:r>
      <w:r w:rsidRPr="004B6D04">
        <w:rPr>
          <w:rFonts w:ascii="Times New Roman" w:hAnsi="Times New Roman"/>
          <w:szCs w:val="22"/>
        </w:rPr>
        <w:t xml:space="preserve"> má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 xml:space="preserve">mozgu každý. </w:t>
      </w:r>
      <w:r w:rsidR="00A348BD" w:rsidRPr="004B6D04">
        <w:rPr>
          <w:rFonts w:ascii="Times New Roman" w:hAnsi="Times New Roman"/>
          <w:szCs w:val="22"/>
        </w:rPr>
        <w:t>Ľudia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 xml:space="preserve">depresiami alebo </w:t>
      </w:r>
      <w:r w:rsidR="00A348BD" w:rsidRPr="004B6D04">
        <w:rPr>
          <w:rFonts w:ascii="Times New Roman" w:hAnsi="Times New Roman"/>
          <w:szCs w:val="22"/>
        </w:rPr>
        <w:t>úzkosťou</w:t>
      </w:r>
      <w:r w:rsidRPr="004B6D04">
        <w:rPr>
          <w:rFonts w:ascii="Times New Roman" w:hAnsi="Times New Roman"/>
          <w:szCs w:val="22"/>
        </w:rPr>
        <w:t xml:space="preserve"> majú </w:t>
      </w:r>
      <w:r w:rsidR="004B0D11" w:rsidRPr="004B6D04">
        <w:rPr>
          <w:rFonts w:ascii="Times New Roman" w:hAnsi="Times New Roman"/>
          <w:szCs w:val="22"/>
        </w:rPr>
        <w:t xml:space="preserve">nižšiu </w:t>
      </w:r>
      <w:r w:rsidRPr="004B6D04">
        <w:rPr>
          <w:rFonts w:ascii="Times New Roman" w:hAnsi="Times New Roman"/>
          <w:szCs w:val="22"/>
        </w:rPr>
        <w:t xml:space="preserve">hladinu </w:t>
      </w:r>
      <w:r w:rsidR="008A57DD" w:rsidRPr="004B6D04">
        <w:rPr>
          <w:rFonts w:ascii="Times New Roman" w:hAnsi="Times New Roman"/>
          <w:szCs w:val="22"/>
        </w:rPr>
        <w:t>sérotonín</w:t>
      </w:r>
      <w:r w:rsidRPr="004B6D04">
        <w:rPr>
          <w:rFonts w:ascii="Times New Roman" w:hAnsi="Times New Roman"/>
          <w:szCs w:val="22"/>
        </w:rPr>
        <w:t>u</w:t>
      </w:r>
      <w:r w:rsidR="004B0D11" w:rsidRPr="004B6D04">
        <w:rPr>
          <w:rFonts w:ascii="Times New Roman" w:hAnsi="Times New Roman"/>
          <w:szCs w:val="22"/>
        </w:rPr>
        <w:t xml:space="preserve"> ako </w:t>
      </w:r>
      <w:r w:rsidR="008A57DD" w:rsidRPr="004B6D04">
        <w:rPr>
          <w:rFonts w:ascii="Times New Roman" w:hAnsi="Times New Roman"/>
          <w:szCs w:val="22"/>
        </w:rPr>
        <w:t>ostatní</w:t>
      </w:r>
      <w:r w:rsidRPr="004B6D04">
        <w:rPr>
          <w:rFonts w:ascii="Times New Roman" w:hAnsi="Times New Roman"/>
          <w:szCs w:val="22"/>
        </w:rPr>
        <w:t>. Nie je presne zistené, ako paroxetín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ostatné látky zo skupiny SSRI pôsobia, ale môžu zvyšovať hladinu </w:t>
      </w:r>
      <w:r w:rsidR="008A57DD" w:rsidRPr="004B6D04">
        <w:rPr>
          <w:rFonts w:ascii="Times New Roman" w:hAnsi="Times New Roman"/>
          <w:szCs w:val="22"/>
        </w:rPr>
        <w:t>sérotonín</w:t>
      </w:r>
      <w:r w:rsidRPr="004B6D04">
        <w:rPr>
          <w:rFonts w:ascii="Times New Roman" w:hAnsi="Times New Roman"/>
          <w:szCs w:val="22"/>
        </w:rPr>
        <w:t>u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mozgu. Správna liečba depresie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úzkostných stavo</w:t>
      </w:r>
      <w:r w:rsidR="00A348BD" w:rsidRPr="004B6D04">
        <w:rPr>
          <w:rFonts w:ascii="Times New Roman" w:hAnsi="Times New Roman"/>
          <w:szCs w:val="22"/>
        </w:rPr>
        <w:t>v</w:t>
      </w:r>
      <w:r w:rsidRPr="004B6D04">
        <w:rPr>
          <w:rFonts w:ascii="Times New Roman" w:hAnsi="Times New Roman"/>
          <w:szCs w:val="22"/>
        </w:rPr>
        <w:t xml:space="preserve"> je dôležitá, pomôže zlepšiť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š stav.</w:t>
      </w:r>
    </w:p>
    <w:p w14:paraId="41F4C243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65CD5D47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2805DF0" w14:textId="5BE8174F" w:rsidR="00363BC0" w:rsidRPr="00E92408" w:rsidRDefault="002162FD" w:rsidP="008144F3">
      <w:pPr>
        <w:pStyle w:val="Styl1"/>
        <w:rPr>
          <w:szCs w:val="22"/>
          <w:lang w:val="sk-SK"/>
        </w:rPr>
      </w:pPr>
      <w:bookmarkStart w:id="1" w:name="_Toc262815006"/>
      <w:r w:rsidRPr="00E92408">
        <w:rPr>
          <w:szCs w:val="22"/>
          <w:lang w:val="sk-SK"/>
        </w:rPr>
        <w:t>Čo potrebujete vedieť predtým, ako užijete ARKETIS</w:t>
      </w:r>
      <w:bookmarkEnd w:id="1"/>
    </w:p>
    <w:p w14:paraId="61A07E4D" w14:textId="77777777" w:rsidR="00343F7E" w:rsidRPr="004B6D04" w:rsidRDefault="00343F7E" w:rsidP="008144F3">
      <w:pPr>
        <w:pStyle w:val="Styl2"/>
      </w:pPr>
    </w:p>
    <w:p w14:paraId="651A4010" w14:textId="77777777" w:rsidR="009F3177" w:rsidRPr="004B6D04" w:rsidRDefault="009F3177" w:rsidP="008144F3">
      <w:pPr>
        <w:pStyle w:val="Styl2"/>
      </w:pPr>
      <w:r w:rsidRPr="004B6D04">
        <w:t xml:space="preserve">Neužívajte </w:t>
      </w:r>
      <w:r w:rsidR="00727962" w:rsidRPr="004B6D04">
        <w:t>ARKETIS</w:t>
      </w:r>
    </w:p>
    <w:p w14:paraId="3B189BD3" w14:textId="77777777" w:rsidR="00A348BD" w:rsidRPr="004B6D04" w:rsidRDefault="00A348BD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</w:t>
      </w:r>
      <w:r w:rsidR="00A67A06" w:rsidRPr="004B6D04">
        <w:rPr>
          <w:rFonts w:ascii="Times New Roman" w:hAnsi="Times New Roman"/>
          <w:szCs w:val="22"/>
        </w:rPr>
        <w:t>užívate</w:t>
      </w:r>
      <w:r w:rsidRPr="004B6D04">
        <w:rPr>
          <w:rFonts w:ascii="Times New Roman" w:hAnsi="Times New Roman"/>
          <w:szCs w:val="22"/>
        </w:rPr>
        <w:t xml:space="preserve"> lieky, ktoré sa nazývajú inhibítory monoaminooxidázy (IMAO, vrátane mokl</w:t>
      </w:r>
      <w:r w:rsidR="00A67A06" w:rsidRPr="004B6D04">
        <w:rPr>
          <w:rFonts w:ascii="Times New Roman" w:hAnsi="Times New Roman"/>
          <w:szCs w:val="22"/>
        </w:rPr>
        <w:t>o</w:t>
      </w:r>
      <w:r w:rsidRPr="004B6D04">
        <w:rPr>
          <w:rFonts w:ascii="Times New Roman" w:hAnsi="Times New Roman"/>
          <w:szCs w:val="22"/>
        </w:rPr>
        <w:t>bemidu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006BCB" w:rsidRPr="004B6D04">
        <w:rPr>
          <w:rFonts w:ascii="Times New Roman" w:hAnsi="Times New Roman"/>
          <w:szCs w:val="22"/>
        </w:rPr>
        <w:t>metyltioníniumchloridu</w:t>
      </w:r>
      <w:r w:rsidR="00B646BD" w:rsidRPr="004B6D04">
        <w:rPr>
          <w:rFonts w:ascii="Times New Roman" w:hAnsi="Times New Roman"/>
          <w:szCs w:val="22"/>
        </w:rPr>
        <w:t xml:space="preserve"> (metylénová modrá</w:t>
      </w:r>
      <w:r w:rsidRPr="004B6D04">
        <w:rPr>
          <w:rFonts w:ascii="Times New Roman" w:hAnsi="Times New Roman"/>
          <w:szCs w:val="22"/>
        </w:rPr>
        <w:t>)) alebo ste ich užívali kedykoľvek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 xml:space="preserve">posledných dvoch týždňoch. Po ukončení užívania lieku zo skupiny IMAO </w:t>
      </w:r>
      <w:r w:rsidR="00E95382" w:rsidRPr="004B6D04">
        <w:rPr>
          <w:rFonts w:ascii="Times New Roman" w:hAnsi="Times New Roman"/>
          <w:szCs w:val="22"/>
        </w:rPr>
        <w:t xml:space="preserve">vám </w:t>
      </w:r>
      <w:r w:rsidRPr="004B6D04">
        <w:rPr>
          <w:rFonts w:ascii="Times New Roman" w:hAnsi="Times New Roman"/>
          <w:szCs w:val="22"/>
        </w:rPr>
        <w:t xml:space="preserve">lekár poradí, ako </w:t>
      </w:r>
      <w:r w:rsidR="008A57DD" w:rsidRPr="004B6D04">
        <w:rPr>
          <w:rFonts w:ascii="Times New Roman" w:hAnsi="Times New Roman"/>
          <w:szCs w:val="22"/>
        </w:rPr>
        <w:t>máte</w:t>
      </w:r>
      <w:r w:rsidRPr="004B6D04">
        <w:rPr>
          <w:rFonts w:ascii="Times New Roman" w:hAnsi="Times New Roman"/>
          <w:szCs w:val="22"/>
        </w:rPr>
        <w:t xml:space="preserve"> začať užívať paroxetín.</w:t>
      </w:r>
    </w:p>
    <w:p w14:paraId="3A1ECAB7" w14:textId="77777777" w:rsidR="00A348BD" w:rsidRPr="004B6D04" w:rsidRDefault="00A348BD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užívate antipsychotikum, ktoré obsahuje tioridaz</w:t>
      </w:r>
      <w:r w:rsidR="00866011" w:rsidRPr="004B6D04">
        <w:rPr>
          <w:rFonts w:ascii="Times New Roman" w:hAnsi="Times New Roman"/>
          <w:szCs w:val="22"/>
        </w:rPr>
        <w:t>í</w:t>
      </w:r>
      <w:r w:rsidRPr="004B6D04">
        <w:rPr>
          <w:rFonts w:ascii="Times New Roman" w:hAnsi="Times New Roman"/>
          <w:szCs w:val="22"/>
        </w:rPr>
        <w:t>n alebo pi</w:t>
      </w:r>
      <w:r w:rsidR="00A67A06" w:rsidRPr="004B6D04">
        <w:rPr>
          <w:rFonts w:ascii="Times New Roman" w:hAnsi="Times New Roman"/>
          <w:szCs w:val="22"/>
        </w:rPr>
        <w:t>m</w:t>
      </w:r>
      <w:r w:rsidR="00B646BD" w:rsidRPr="004B6D04">
        <w:rPr>
          <w:rFonts w:ascii="Times New Roman" w:hAnsi="Times New Roman"/>
          <w:szCs w:val="22"/>
        </w:rPr>
        <w:t>ozid</w:t>
      </w:r>
    </w:p>
    <w:p w14:paraId="4A5398E2" w14:textId="7798FFB0" w:rsidR="00A348BD" w:rsidRPr="004B6D04" w:rsidRDefault="00B967CD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ste alergický</w:t>
      </w:r>
      <w:r w:rsidR="008B1B77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 xml:space="preserve">na </w:t>
      </w:r>
      <w:r w:rsidR="00B646BD" w:rsidRPr="004B6D04">
        <w:rPr>
          <w:rFonts w:ascii="Times New Roman" w:hAnsi="Times New Roman"/>
          <w:szCs w:val="22"/>
        </w:rPr>
        <w:t xml:space="preserve">paroxetín </w:t>
      </w:r>
      <w:r w:rsidRPr="004B6D04">
        <w:rPr>
          <w:rFonts w:ascii="Times New Roman" w:hAnsi="Times New Roman"/>
          <w:szCs w:val="22"/>
        </w:rPr>
        <w:t>alebo na ktorúkoľvek</w:t>
      </w:r>
      <w:r w:rsidR="00B4638E" w:rsidRPr="004B6D04">
        <w:rPr>
          <w:rFonts w:ascii="Times New Roman" w:hAnsi="Times New Roman"/>
          <w:szCs w:val="22"/>
        </w:rPr>
        <w:t xml:space="preserve"> z </w:t>
      </w:r>
      <w:r w:rsidRPr="004B6D04">
        <w:rPr>
          <w:rFonts w:ascii="Times New Roman" w:hAnsi="Times New Roman"/>
          <w:szCs w:val="22"/>
        </w:rPr>
        <w:t>ďalších zložiek tohto lieku (uvedených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časti 6)</w:t>
      </w:r>
    </w:p>
    <w:p w14:paraId="041CFE1B" w14:textId="77777777" w:rsidR="004B2444" w:rsidRPr="004B6D04" w:rsidRDefault="004B2444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sa </w:t>
      </w:r>
      <w:r w:rsidR="00E95382" w:rsidRPr="004B6D04">
        <w:rPr>
          <w:rFonts w:ascii="Times New Roman" w:hAnsi="Times New Roman"/>
          <w:szCs w:val="22"/>
        </w:rPr>
        <w:t xml:space="preserve">vás </w:t>
      </w:r>
      <w:r w:rsidRPr="004B6D04">
        <w:rPr>
          <w:rFonts w:ascii="Times New Roman" w:hAnsi="Times New Roman"/>
          <w:szCs w:val="22"/>
        </w:rPr>
        <w:t>niečo</w:t>
      </w:r>
      <w:r w:rsidR="00B4638E" w:rsidRPr="004B6D04">
        <w:rPr>
          <w:rFonts w:ascii="Times New Roman" w:hAnsi="Times New Roman"/>
          <w:szCs w:val="22"/>
        </w:rPr>
        <w:t xml:space="preserve"> z </w:t>
      </w:r>
      <w:r w:rsidRPr="004B6D04">
        <w:rPr>
          <w:rFonts w:ascii="Times New Roman" w:hAnsi="Times New Roman"/>
          <w:szCs w:val="22"/>
        </w:rPr>
        <w:t xml:space="preserve">vyššie uvedeného týka, povedzte to svojmu lekárovi, skôr </w:t>
      </w:r>
      <w:r w:rsidR="00B646BD" w:rsidRPr="004B6D04">
        <w:rPr>
          <w:rFonts w:ascii="Times New Roman" w:hAnsi="Times New Roman"/>
          <w:szCs w:val="22"/>
        </w:rPr>
        <w:t>ako</w:t>
      </w:r>
      <w:r w:rsidRPr="004B6D04">
        <w:rPr>
          <w:rFonts w:ascii="Times New Roman" w:hAnsi="Times New Roman"/>
          <w:szCs w:val="22"/>
        </w:rPr>
        <w:t xml:space="preserve"> začnete užívať ARKETIS.</w:t>
      </w:r>
    </w:p>
    <w:p w14:paraId="674D09C7" w14:textId="77777777" w:rsidR="00343F7E" w:rsidRPr="004B6D04" w:rsidRDefault="00343F7E" w:rsidP="008144F3">
      <w:pPr>
        <w:pStyle w:val="Styl2"/>
      </w:pPr>
    </w:p>
    <w:p w14:paraId="117D0B6F" w14:textId="77777777" w:rsidR="00B967CD" w:rsidRPr="004B6D04" w:rsidRDefault="00B967CD" w:rsidP="008144F3">
      <w:pPr>
        <w:pStyle w:val="Styl2"/>
      </w:pPr>
      <w:r w:rsidRPr="004B6D04">
        <w:t>Upozornenia</w:t>
      </w:r>
      <w:r w:rsidR="00DC2CB2" w:rsidRPr="004B6D04">
        <w:t xml:space="preserve"> a </w:t>
      </w:r>
      <w:r w:rsidRPr="004B6D04">
        <w:t>opatrenia</w:t>
      </w:r>
    </w:p>
    <w:p w14:paraId="052C69A2" w14:textId="77777777" w:rsidR="005A3429" w:rsidRPr="004B6D04" w:rsidRDefault="005A3429" w:rsidP="008144F3">
      <w:pPr>
        <w:pStyle w:val="Normlndobloku"/>
        <w:keepNext/>
        <w:jc w:val="left"/>
        <w:rPr>
          <w:rFonts w:ascii="Times New Roman" w:hAnsi="Times New Roman"/>
          <w:szCs w:val="22"/>
        </w:rPr>
      </w:pPr>
    </w:p>
    <w:p w14:paraId="13DD2A32" w14:textId="77777777" w:rsidR="00B646BD" w:rsidRPr="004B6D04" w:rsidRDefault="00B646BD" w:rsidP="008144F3">
      <w:pPr>
        <w:pStyle w:val="Normlndobloku"/>
        <w:keepNext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Predtým, ako začnete užívať ARKETIS, obráťte sa na svojho lekára</w:t>
      </w:r>
      <w:r w:rsidR="007D290C" w:rsidRPr="004B6D04">
        <w:rPr>
          <w:rFonts w:ascii="Times New Roman" w:hAnsi="Times New Roman"/>
          <w:szCs w:val="22"/>
        </w:rPr>
        <w:t xml:space="preserve"> alebo lekárnika</w:t>
      </w:r>
      <w:r w:rsidRPr="004B6D04">
        <w:rPr>
          <w:rFonts w:ascii="Times New Roman" w:hAnsi="Times New Roman"/>
          <w:szCs w:val="22"/>
        </w:rPr>
        <w:t>:</w:t>
      </w:r>
    </w:p>
    <w:p w14:paraId="26A87870" w14:textId="77777777" w:rsidR="00D46E15" w:rsidRPr="004B6D04" w:rsidRDefault="00AC387E" w:rsidP="008144F3">
      <w:pPr>
        <w:pStyle w:val="Normlndoblokusodrkami"/>
        <w:keepNext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</w:t>
      </w:r>
      <w:r w:rsidR="00D46E15" w:rsidRPr="004B6D04">
        <w:rPr>
          <w:rFonts w:ascii="Times New Roman" w:hAnsi="Times New Roman"/>
          <w:szCs w:val="22"/>
        </w:rPr>
        <w:t>užívate akýkoľvek iný liek (pozri časť Iné lieky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D46E15" w:rsidRPr="004B6D04">
        <w:rPr>
          <w:rFonts w:ascii="Times New Roman" w:hAnsi="Times New Roman"/>
          <w:szCs w:val="22"/>
        </w:rPr>
        <w:t>ARKETIS)</w:t>
      </w:r>
    </w:p>
    <w:p w14:paraId="282123FA" w14:textId="77777777" w:rsidR="00D46E15" w:rsidRPr="004B6D04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</w:t>
      </w:r>
      <w:r w:rsidR="00D46E15" w:rsidRPr="004B6D04">
        <w:rPr>
          <w:rFonts w:ascii="Times New Roman" w:hAnsi="Times New Roman"/>
          <w:szCs w:val="22"/>
        </w:rPr>
        <w:t>máte problémy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="00D46E15" w:rsidRPr="004B6D04">
        <w:rPr>
          <w:rFonts w:ascii="Times New Roman" w:hAnsi="Times New Roman"/>
          <w:szCs w:val="22"/>
        </w:rPr>
        <w:t>obličkami, pečeňou alebo so srdcom</w:t>
      </w:r>
    </w:p>
    <w:p w14:paraId="1A6DE5A5" w14:textId="3470B2BE" w:rsidR="005A3429" w:rsidRPr="004B6D04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</w:t>
      </w:r>
      <w:r w:rsidR="008B1B77" w:rsidRPr="004B6D04">
        <w:rPr>
          <w:rFonts w:ascii="Times New Roman" w:hAnsi="Times New Roman"/>
          <w:szCs w:val="22"/>
        </w:rPr>
        <w:t xml:space="preserve">máte </w:t>
      </w:r>
      <w:r w:rsidR="00D46E15" w:rsidRPr="004B6D04">
        <w:rPr>
          <w:rFonts w:ascii="Times New Roman" w:hAnsi="Times New Roman"/>
          <w:szCs w:val="22"/>
        </w:rPr>
        <w:t xml:space="preserve">epilepsiu alebo </w:t>
      </w:r>
      <w:r w:rsidR="00323E76" w:rsidRPr="004B6D04">
        <w:rPr>
          <w:rFonts w:ascii="Times New Roman" w:hAnsi="Times New Roman"/>
          <w:szCs w:val="22"/>
        </w:rPr>
        <w:t>ste už mali predtým</w:t>
      </w:r>
      <w:r w:rsidR="00D46E15" w:rsidRPr="004B6D04">
        <w:rPr>
          <w:rFonts w:ascii="Times New Roman" w:hAnsi="Times New Roman"/>
          <w:szCs w:val="22"/>
        </w:rPr>
        <w:t xml:space="preserve"> záchvaty alebo kŕče</w:t>
      </w:r>
      <w:r w:rsidR="00DC2CB2" w:rsidRPr="004B6D04">
        <w:rPr>
          <w:rFonts w:ascii="Times New Roman" w:hAnsi="Times New Roman"/>
          <w:szCs w:val="22"/>
        </w:rPr>
        <w:t xml:space="preserve"> </w:t>
      </w:r>
    </w:p>
    <w:p w14:paraId="45178B34" w14:textId="77777777" w:rsidR="00D46E15" w:rsidRPr="004B6D04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</w:t>
      </w:r>
      <w:r w:rsidR="00673490" w:rsidRPr="004B6D04">
        <w:rPr>
          <w:rFonts w:ascii="Times New Roman" w:hAnsi="Times New Roman"/>
          <w:szCs w:val="22"/>
        </w:rPr>
        <w:t>ste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="00673490" w:rsidRPr="004B6D04">
        <w:rPr>
          <w:rFonts w:ascii="Times New Roman" w:hAnsi="Times New Roman"/>
          <w:szCs w:val="22"/>
        </w:rPr>
        <w:t xml:space="preserve">minulosti mali </w:t>
      </w:r>
      <w:r w:rsidR="00A67A06" w:rsidRPr="004B6D04">
        <w:rPr>
          <w:rFonts w:ascii="Times New Roman" w:hAnsi="Times New Roman"/>
          <w:szCs w:val="22"/>
        </w:rPr>
        <w:t>manické</w:t>
      </w:r>
      <w:r w:rsidR="00673490" w:rsidRPr="004B6D04">
        <w:rPr>
          <w:rFonts w:ascii="Times New Roman" w:hAnsi="Times New Roman"/>
          <w:szCs w:val="22"/>
        </w:rPr>
        <w:t xml:space="preserve"> </w:t>
      </w:r>
      <w:r w:rsidR="00A67A06" w:rsidRPr="004B6D04">
        <w:rPr>
          <w:rFonts w:ascii="Times New Roman" w:hAnsi="Times New Roman"/>
          <w:szCs w:val="22"/>
        </w:rPr>
        <w:t>epizódy</w:t>
      </w:r>
      <w:r w:rsidR="00673490" w:rsidRPr="004B6D04">
        <w:rPr>
          <w:rFonts w:ascii="Times New Roman" w:hAnsi="Times New Roman"/>
          <w:szCs w:val="22"/>
        </w:rPr>
        <w:t xml:space="preserve"> (hyperaktívne správanie alebo </w:t>
      </w:r>
      <w:r w:rsidR="00EE4A15" w:rsidRPr="004B6D04">
        <w:rPr>
          <w:rFonts w:ascii="Times New Roman" w:hAnsi="Times New Roman"/>
          <w:szCs w:val="22"/>
        </w:rPr>
        <w:t xml:space="preserve">rýchly tok </w:t>
      </w:r>
      <w:r w:rsidR="00673490" w:rsidRPr="004B6D04">
        <w:rPr>
          <w:rFonts w:ascii="Times New Roman" w:hAnsi="Times New Roman"/>
          <w:szCs w:val="22"/>
        </w:rPr>
        <w:t>myšlien</w:t>
      </w:r>
      <w:r w:rsidR="00EE4A15" w:rsidRPr="004B6D04">
        <w:rPr>
          <w:rFonts w:ascii="Times New Roman" w:hAnsi="Times New Roman"/>
          <w:szCs w:val="22"/>
        </w:rPr>
        <w:t>o</w:t>
      </w:r>
      <w:r w:rsidR="00673490" w:rsidRPr="004B6D04">
        <w:rPr>
          <w:rFonts w:ascii="Times New Roman" w:hAnsi="Times New Roman"/>
          <w:szCs w:val="22"/>
        </w:rPr>
        <w:t>k)</w:t>
      </w:r>
    </w:p>
    <w:p w14:paraId="33442DD9" w14:textId="77777777" w:rsidR="00673490" w:rsidRPr="004B6D04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sa podrobujete elektrokonvulzívnej liečbe (ECT)</w:t>
      </w:r>
    </w:p>
    <w:p w14:paraId="599F9D25" w14:textId="77777777" w:rsidR="00AC387E" w:rsidRPr="004B6D04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máte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anamnéze poruchy zrážania krvi alebo užívate iné lieky, ktoré zvyšujú riziko krvácania (patria sem lieky používané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505971" w:rsidRPr="004B6D04">
        <w:rPr>
          <w:rFonts w:ascii="Times New Roman" w:hAnsi="Times New Roman"/>
          <w:szCs w:val="22"/>
        </w:rPr>
        <w:t>na</w:t>
      </w:r>
      <w:r w:rsidR="00B4638E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riedeni</w:t>
      </w:r>
      <w:r w:rsidR="00505971" w:rsidRPr="004B6D04">
        <w:rPr>
          <w:rFonts w:ascii="Times New Roman" w:hAnsi="Times New Roman"/>
          <w:szCs w:val="22"/>
        </w:rPr>
        <w:t>e</w:t>
      </w:r>
      <w:r w:rsidRPr="004B6D04">
        <w:rPr>
          <w:rFonts w:ascii="Times New Roman" w:hAnsi="Times New Roman"/>
          <w:szCs w:val="22"/>
        </w:rPr>
        <w:t xml:space="preserve"> krvi ako je warfarín, antipsychotik</w:t>
      </w:r>
      <w:r w:rsidR="00505971" w:rsidRPr="004B6D04">
        <w:rPr>
          <w:rFonts w:ascii="Times New Roman" w:hAnsi="Times New Roman"/>
          <w:szCs w:val="22"/>
        </w:rPr>
        <w:t>á</w:t>
      </w:r>
      <w:r w:rsidRPr="004B6D04">
        <w:rPr>
          <w:rFonts w:ascii="Times New Roman" w:hAnsi="Times New Roman"/>
          <w:szCs w:val="22"/>
        </w:rPr>
        <w:t xml:space="preserve"> ako </w:t>
      </w:r>
      <w:r w:rsidR="00505971" w:rsidRPr="004B6D04">
        <w:rPr>
          <w:rFonts w:ascii="Times New Roman" w:hAnsi="Times New Roman"/>
          <w:szCs w:val="22"/>
        </w:rPr>
        <w:t>sú</w:t>
      </w:r>
      <w:r w:rsidRPr="004B6D04">
        <w:rPr>
          <w:rFonts w:ascii="Times New Roman" w:hAnsi="Times New Roman"/>
          <w:szCs w:val="22"/>
        </w:rPr>
        <w:t xml:space="preserve"> perf</w:t>
      </w:r>
      <w:r w:rsidR="00505971" w:rsidRPr="004B6D04">
        <w:rPr>
          <w:rFonts w:ascii="Times New Roman" w:hAnsi="Times New Roman"/>
          <w:szCs w:val="22"/>
        </w:rPr>
        <w:t>e</w:t>
      </w:r>
      <w:r w:rsidRPr="004B6D04">
        <w:rPr>
          <w:rFonts w:ascii="Times New Roman" w:hAnsi="Times New Roman"/>
          <w:szCs w:val="22"/>
        </w:rPr>
        <w:t>nazín alebo klozapín, tricyklické antidepresíva, lieky používané proti bolesti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zápalom</w:t>
      </w:r>
      <w:r w:rsidR="0046491F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nazývané</w:t>
      </w:r>
      <w:r w:rsidR="0046491F" w:rsidRPr="004B6D04">
        <w:rPr>
          <w:rFonts w:ascii="Times New Roman" w:hAnsi="Times New Roman"/>
          <w:szCs w:val="22"/>
        </w:rPr>
        <w:t xml:space="preserve"> NSAID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46491F" w:rsidRPr="004B6D04">
        <w:rPr>
          <w:rFonts w:ascii="Times New Roman" w:hAnsi="Times New Roman"/>
          <w:szCs w:val="22"/>
        </w:rPr>
        <w:t>(</w:t>
      </w:r>
      <w:r w:rsidRPr="004B6D04">
        <w:rPr>
          <w:rFonts w:ascii="Times New Roman" w:hAnsi="Times New Roman"/>
          <w:szCs w:val="22"/>
        </w:rPr>
        <w:t>nesteroidn</w:t>
      </w:r>
      <w:r w:rsidR="00A67A06" w:rsidRPr="004B6D04">
        <w:rPr>
          <w:rFonts w:ascii="Times New Roman" w:hAnsi="Times New Roman"/>
          <w:szCs w:val="22"/>
        </w:rPr>
        <w:t>é</w:t>
      </w:r>
      <w:r w:rsidRPr="004B6D04">
        <w:rPr>
          <w:rFonts w:ascii="Times New Roman" w:hAnsi="Times New Roman"/>
          <w:szCs w:val="22"/>
        </w:rPr>
        <w:t xml:space="preserve"> protizápalové látky</w:t>
      </w:r>
      <w:r w:rsidR="005E05CC" w:rsidRPr="004B6D04">
        <w:rPr>
          <w:rFonts w:ascii="Times New Roman" w:hAnsi="Times New Roman"/>
          <w:szCs w:val="22"/>
        </w:rPr>
        <w:t>)</w:t>
      </w:r>
      <w:r w:rsidRPr="004B6D04">
        <w:rPr>
          <w:rFonts w:ascii="Times New Roman" w:hAnsi="Times New Roman"/>
          <w:szCs w:val="22"/>
        </w:rPr>
        <w:t>, kde patrí kyselina acetylsalicylová, ibuprofén, celekoxib, etodalak, diklofenak, meloxikam)</w:t>
      </w:r>
    </w:p>
    <w:p w14:paraId="5B5C80F0" w14:textId="77777777" w:rsidR="00AC387E" w:rsidRPr="004B6D04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užívate tamoxifén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505971" w:rsidRPr="004B6D04">
        <w:rPr>
          <w:rFonts w:ascii="Times New Roman" w:hAnsi="Times New Roman"/>
          <w:szCs w:val="22"/>
        </w:rPr>
        <w:t>na</w:t>
      </w:r>
      <w:r w:rsidR="00B4638E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liečb</w:t>
      </w:r>
      <w:r w:rsidR="00505971" w:rsidRPr="004B6D04">
        <w:rPr>
          <w:rFonts w:ascii="Times New Roman" w:hAnsi="Times New Roman"/>
          <w:szCs w:val="22"/>
        </w:rPr>
        <w:t>u</w:t>
      </w:r>
      <w:r w:rsidRPr="004B6D04">
        <w:rPr>
          <w:rFonts w:ascii="Times New Roman" w:hAnsi="Times New Roman"/>
          <w:szCs w:val="22"/>
        </w:rPr>
        <w:t xml:space="preserve"> rakoviny prsníka. Paroxetín m</w:t>
      </w:r>
      <w:r w:rsidR="00505971" w:rsidRPr="004B6D04">
        <w:rPr>
          <w:rFonts w:ascii="Times New Roman" w:hAnsi="Times New Roman"/>
          <w:szCs w:val="22"/>
        </w:rPr>
        <w:t>ôže</w:t>
      </w:r>
      <w:r w:rsidRPr="004B6D04">
        <w:rPr>
          <w:rFonts w:ascii="Times New Roman" w:hAnsi="Times New Roman"/>
          <w:szCs w:val="22"/>
        </w:rPr>
        <w:t xml:space="preserve"> znížiť </w:t>
      </w:r>
      <w:r w:rsidR="00A67A06" w:rsidRPr="004B6D04">
        <w:rPr>
          <w:rFonts w:ascii="Times New Roman" w:hAnsi="Times New Roman"/>
          <w:szCs w:val="22"/>
        </w:rPr>
        <w:t>účinok</w:t>
      </w:r>
      <w:r w:rsidRPr="004B6D04">
        <w:rPr>
          <w:rFonts w:ascii="Times New Roman" w:hAnsi="Times New Roman"/>
          <w:szCs w:val="22"/>
        </w:rPr>
        <w:t xml:space="preserve"> tamoxifénu, preto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m lekár mô</w:t>
      </w:r>
      <w:r w:rsidR="00641B2E" w:rsidRPr="004B6D04">
        <w:rPr>
          <w:rFonts w:ascii="Times New Roman" w:hAnsi="Times New Roman"/>
          <w:szCs w:val="22"/>
        </w:rPr>
        <w:t xml:space="preserve">že </w:t>
      </w:r>
      <w:r w:rsidR="00A67A06" w:rsidRPr="004B6D04">
        <w:rPr>
          <w:rFonts w:ascii="Times New Roman" w:hAnsi="Times New Roman"/>
          <w:szCs w:val="22"/>
        </w:rPr>
        <w:t>odporučiť</w:t>
      </w:r>
      <w:r w:rsidR="00641B2E" w:rsidRPr="004B6D04">
        <w:rPr>
          <w:rFonts w:ascii="Times New Roman" w:hAnsi="Times New Roman"/>
          <w:szCs w:val="22"/>
        </w:rPr>
        <w:t xml:space="preserve"> iné antidepresívum</w:t>
      </w:r>
    </w:p>
    <w:p w14:paraId="06CB51A1" w14:textId="77777777" w:rsidR="0064409E" w:rsidRPr="004B6D04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máte diabetes (cukrovku)</w:t>
      </w:r>
    </w:p>
    <w:p w14:paraId="41074A2E" w14:textId="77777777" w:rsidR="0064409E" w:rsidRPr="004B6D04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mát</w:t>
      </w:r>
      <w:r w:rsidR="00641B2E" w:rsidRPr="004B6D04">
        <w:rPr>
          <w:rFonts w:ascii="Times New Roman" w:hAnsi="Times New Roman"/>
          <w:szCs w:val="22"/>
        </w:rPr>
        <w:t xml:space="preserve">e </w:t>
      </w:r>
      <w:r w:rsidR="00A67A06" w:rsidRPr="004B6D04">
        <w:rPr>
          <w:rFonts w:ascii="Times New Roman" w:hAnsi="Times New Roman"/>
          <w:szCs w:val="22"/>
        </w:rPr>
        <w:t>diétu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="00641B2E" w:rsidRPr="004B6D04">
        <w:rPr>
          <w:rFonts w:ascii="Times New Roman" w:hAnsi="Times New Roman"/>
          <w:szCs w:val="22"/>
        </w:rPr>
        <w:t>nízkym obsahom sodíka</w:t>
      </w:r>
    </w:p>
    <w:p w14:paraId="4FB5A57F" w14:textId="77777777" w:rsidR="0064409E" w:rsidRPr="004B6D04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</w:t>
      </w:r>
      <w:r w:rsidR="00505971" w:rsidRPr="004B6D04">
        <w:rPr>
          <w:rFonts w:ascii="Times New Roman" w:hAnsi="Times New Roman"/>
          <w:szCs w:val="22"/>
        </w:rPr>
        <w:t xml:space="preserve">máte </w:t>
      </w:r>
      <w:r w:rsidRPr="004B6D04">
        <w:rPr>
          <w:rFonts w:ascii="Times New Roman" w:hAnsi="Times New Roman"/>
          <w:szCs w:val="22"/>
        </w:rPr>
        <w:t>glauk</w:t>
      </w:r>
      <w:r w:rsidR="00A67A06" w:rsidRPr="004B6D04">
        <w:rPr>
          <w:rFonts w:ascii="Times New Roman" w:hAnsi="Times New Roman"/>
          <w:szCs w:val="22"/>
        </w:rPr>
        <w:t>ó</w:t>
      </w:r>
      <w:r w:rsidRPr="004B6D04">
        <w:rPr>
          <w:rFonts w:ascii="Times New Roman" w:hAnsi="Times New Roman"/>
          <w:szCs w:val="22"/>
        </w:rPr>
        <w:t>m (</w:t>
      </w:r>
      <w:r w:rsidR="00505971" w:rsidRPr="004B6D04">
        <w:rPr>
          <w:rFonts w:ascii="Times New Roman" w:hAnsi="Times New Roman"/>
          <w:szCs w:val="22"/>
        </w:rPr>
        <w:t xml:space="preserve">zelený zákal, </w:t>
      </w:r>
      <w:r w:rsidRPr="004B6D04">
        <w:rPr>
          <w:rFonts w:ascii="Times New Roman" w:hAnsi="Times New Roman"/>
          <w:szCs w:val="22"/>
        </w:rPr>
        <w:t>zvýšený tlak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oku)</w:t>
      </w:r>
    </w:p>
    <w:p w14:paraId="069ACA5D" w14:textId="77777777" w:rsidR="0064409E" w:rsidRPr="004B6D04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ste tehotná alebo plánujete otehotnieť (pozri časť </w:t>
      </w:r>
      <w:r w:rsidR="00BB223B" w:rsidRPr="004B6D04">
        <w:rPr>
          <w:rFonts w:ascii="Times New Roman" w:hAnsi="Times New Roman"/>
          <w:szCs w:val="22"/>
        </w:rPr>
        <w:t>Tehotenstvo, dojčenie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BB223B" w:rsidRPr="004B6D04">
        <w:rPr>
          <w:rFonts w:ascii="Times New Roman" w:hAnsi="Times New Roman"/>
          <w:szCs w:val="22"/>
        </w:rPr>
        <w:t>plodnosť</w:t>
      </w:r>
      <w:r w:rsidRPr="004B6D04">
        <w:rPr>
          <w:rFonts w:ascii="Times New Roman" w:hAnsi="Times New Roman"/>
          <w:szCs w:val="22"/>
        </w:rPr>
        <w:t>)</w:t>
      </w:r>
    </w:p>
    <w:p w14:paraId="6455CBAD" w14:textId="6D6E2607" w:rsidR="00435AD5" w:rsidRPr="004B6D04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</w:t>
      </w:r>
      <w:r w:rsidR="00304CA7" w:rsidRPr="004B6D04">
        <w:rPr>
          <w:rFonts w:ascii="Times New Roman" w:hAnsi="Times New Roman"/>
          <w:szCs w:val="22"/>
        </w:rPr>
        <w:t>ste mladší ako</w:t>
      </w:r>
      <w:r w:rsidRPr="004B6D04">
        <w:rPr>
          <w:rFonts w:ascii="Times New Roman" w:hAnsi="Times New Roman"/>
          <w:szCs w:val="22"/>
        </w:rPr>
        <w:t xml:space="preserve"> 1</w:t>
      </w:r>
      <w:r w:rsidR="00B4638E" w:rsidRPr="004B6D04">
        <w:rPr>
          <w:rFonts w:ascii="Times New Roman" w:hAnsi="Times New Roman"/>
          <w:szCs w:val="22"/>
        </w:rPr>
        <w:t>8 </w:t>
      </w:r>
      <w:r w:rsidRPr="004B6D04">
        <w:rPr>
          <w:rFonts w:ascii="Times New Roman" w:hAnsi="Times New Roman"/>
          <w:szCs w:val="22"/>
        </w:rPr>
        <w:t>rokov (pozri časť Deti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dospievajúci </w:t>
      </w:r>
      <w:r w:rsidR="006334E0" w:rsidRPr="004B6D04">
        <w:rPr>
          <w:rFonts w:ascii="Times New Roman" w:hAnsi="Times New Roman"/>
          <w:szCs w:val="22"/>
        </w:rPr>
        <w:t>do 1</w:t>
      </w:r>
      <w:r w:rsidR="00B4638E" w:rsidRPr="004B6D04">
        <w:rPr>
          <w:rFonts w:ascii="Times New Roman" w:hAnsi="Times New Roman"/>
          <w:szCs w:val="22"/>
        </w:rPr>
        <w:t>8 </w:t>
      </w:r>
      <w:r w:rsidR="006334E0" w:rsidRPr="004B6D04">
        <w:rPr>
          <w:rFonts w:ascii="Times New Roman" w:hAnsi="Times New Roman"/>
          <w:szCs w:val="22"/>
        </w:rPr>
        <w:t>rokov</w:t>
      </w:r>
      <w:r w:rsidR="00641B2E" w:rsidRPr="004B6D04">
        <w:rPr>
          <w:rFonts w:ascii="Times New Roman" w:hAnsi="Times New Roman"/>
          <w:szCs w:val="22"/>
        </w:rPr>
        <w:t>)</w:t>
      </w:r>
    </w:p>
    <w:p w14:paraId="1884D6AD" w14:textId="77777777" w:rsidR="008144F3" w:rsidRPr="004B6D04" w:rsidRDefault="008144F3" w:rsidP="008144F3">
      <w:pPr>
        <w:pStyle w:val="Normlndoblokusodrkami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4EF32A8E" w14:textId="4BF95A16" w:rsidR="00435AD5" w:rsidRPr="004B6D04" w:rsidRDefault="00435AD5" w:rsidP="008144F3">
      <w:pPr>
        <w:pStyle w:val="Normlndoblokusodrkami"/>
        <w:numPr>
          <w:ilvl w:val="0"/>
          <w:numId w:val="0"/>
        </w:numPr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Lieky ako </w:t>
      </w:r>
      <w:r w:rsidR="00787C28" w:rsidRPr="004B6D04">
        <w:rPr>
          <w:rFonts w:ascii="Times New Roman" w:hAnsi="Times New Roman"/>
          <w:szCs w:val="22"/>
        </w:rPr>
        <w:t>ARKETIS</w:t>
      </w:r>
      <w:r w:rsidRPr="004B6D04">
        <w:rPr>
          <w:rFonts w:ascii="Times New Roman" w:hAnsi="Times New Roman"/>
          <w:szCs w:val="22"/>
        </w:rPr>
        <w:t xml:space="preserve"> (takzvané SSRI/SNRI) môžu vyvolať príznaky poruchy sexuálnej funkcie (pozri časť 4). V niektorých prípadoch tieto príznaky pokračovali aj po zastavení liečby.</w:t>
      </w:r>
    </w:p>
    <w:p w14:paraId="239A7173" w14:textId="77777777" w:rsidR="00494721" w:rsidRPr="004B6D04" w:rsidRDefault="00494721" w:rsidP="008144F3">
      <w:pPr>
        <w:pStyle w:val="Normlndobloku"/>
        <w:jc w:val="left"/>
        <w:rPr>
          <w:rFonts w:ascii="Times New Roman" w:hAnsi="Times New Roman"/>
          <w:b/>
          <w:szCs w:val="22"/>
        </w:rPr>
      </w:pPr>
    </w:p>
    <w:p w14:paraId="140B33BD" w14:textId="77777777" w:rsidR="0064409E" w:rsidRPr="004B6D04" w:rsidRDefault="00304CA7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b/>
          <w:szCs w:val="22"/>
        </w:rPr>
        <w:t xml:space="preserve">Ak </w:t>
      </w:r>
      <w:r w:rsidR="0064409E" w:rsidRPr="004B6D04">
        <w:rPr>
          <w:rFonts w:ascii="Times New Roman" w:hAnsi="Times New Roman"/>
          <w:b/>
          <w:szCs w:val="22"/>
        </w:rPr>
        <w:t xml:space="preserve">sa </w:t>
      </w:r>
      <w:r w:rsidR="00E95382" w:rsidRPr="004B6D04">
        <w:rPr>
          <w:rFonts w:ascii="Times New Roman" w:hAnsi="Times New Roman"/>
          <w:b/>
          <w:szCs w:val="22"/>
        </w:rPr>
        <w:t xml:space="preserve">vás </w:t>
      </w:r>
      <w:r w:rsidR="0064409E" w:rsidRPr="004B6D04">
        <w:rPr>
          <w:rFonts w:ascii="Times New Roman" w:hAnsi="Times New Roman"/>
          <w:b/>
          <w:szCs w:val="22"/>
        </w:rPr>
        <w:t>čokoľvek</w:t>
      </w:r>
      <w:r w:rsidR="00B4638E" w:rsidRPr="004B6D04">
        <w:rPr>
          <w:rFonts w:ascii="Times New Roman" w:hAnsi="Times New Roman"/>
          <w:b/>
          <w:szCs w:val="22"/>
        </w:rPr>
        <w:t xml:space="preserve"> z </w:t>
      </w:r>
      <w:r w:rsidR="0064409E" w:rsidRPr="004B6D04">
        <w:rPr>
          <w:rFonts w:ascii="Times New Roman" w:hAnsi="Times New Roman"/>
          <w:b/>
          <w:szCs w:val="22"/>
        </w:rPr>
        <w:t>vyššie uvedeného týka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64409E" w:rsidRPr="004B6D04">
        <w:rPr>
          <w:rFonts w:ascii="Times New Roman" w:hAnsi="Times New Roman"/>
          <w:szCs w:val="22"/>
        </w:rPr>
        <w:t>doteraz ste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="0064409E" w:rsidRPr="004B6D04">
        <w:rPr>
          <w:rFonts w:ascii="Times New Roman" w:hAnsi="Times New Roman"/>
          <w:szCs w:val="22"/>
        </w:rPr>
        <w:t>tom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="0064409E" w:rsidRPr="004B6D04">
        <w:rPr>
          <w:rFonts w:ascii="Times New Roman" w:hAnsi="Times New Roman"/>
          <w:szCs w:val="22"/>
        </w:rPr>
        <w:t xml:space="preserve">lekárom nehovorili, </w:t>
      </w:r>
      <w:r w:rsidR="00E95382" w:rsidRPr="004B6D04">
        <w:rPr>
          <w:rFonts w:ascii="Times New Roman" w:hAnsi="Times New Roman"/>
          <w:szCs w:val="22"/>
        </w:rPr>
        <w:t xml:space="preserve">znovu sa </w:t>
      </w:r>
      <w:r w:rsidR="0064409E" w:rsidRPr="004B6D04">
        <w:rPr>
          <w:rFonts w:ascii="Times New Roman" w:hAnsi="Times New Roman"/>
          <w:szCs w:val="22"/>
        </w:rPr>
        <w:t>poraďte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="0064409E" w:rsidRPr="004B6D04">
        <w:rPr>
          <w:rFonts w:ascii="Times New Roman" w:hAnsi="Times New Roman"/>
          <w:szCs w:val="22"/>
        </w:rPr>
        <w:t>užívaní paroxetínu so svojím lekárom.</w:t>
      </w:r>
    </w:p>
    <w:p w14:paraId="0CCCA351" w14:textId="77777777" w:rsidR="00343F7E" w:rsidRPr="004B6D04" w:rsidRDefault="00343F7E" w:rsidP="008144F3">
      <w:pPr>
        <w:pStyle w:val="Styl2"/>
      </w:pPr>
    </w:p>
    <w:p w14:paraId="21A2231C" w14:textId="77777777" w:rsidR="0064409E" w:rsidRPr="004B6D04" w:rsidRDefault="0064409E" w:rsidP="008144F3">
      <w:pPr>
        <w:pStyle w:val="Styl2"/>
      </w:pPr>
      <w:r w:rsidRPr="004B6D04">
        <w:t>Deti</w:t>
      </w:r>
      <w:r w:rsidR="00DC2CB2" w:rsidRPr="004B6D04">
        <w:t xml:space="preserve"> a </w:t>
      </w:r>
      <w:r w:rsidRPr="004B6D04">
        <w:t>dospievajúci</w:t>
      </w:r>
      <w:r w:rsidR="006334E0" w:rsidRPr="004B6D04">
        <w:t xml:space="preserve"> do 1</w:t>
      </w:r>
      <w:r w:rsidR="00B4638E" w:rsidRPr="004B6D04">
        <w:t>8 </w:t>
      </w:r>
      <w:r w:rsidR="006334E0" w:rsidRPr="004B6D04">
        <w:t>rokov</w:t>
      </w:r>
    </w:p>
    <w:p w14:paraId="6429A3FD" w14:textId="32FC26D7" w:rsidR="0064409E" w:rsidRPr="004B6D04" w:rsidRDefault="00B44879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Paroxetín nema</w:t>
      </w:r>
      <w:r w:rsidR="00304CA7" w:rsidRPr="004B6D04">
        <w:rPr>
          <w:rFonts w:ascii="Times New Roman" w:hAnsi="Times New Roman"/>
          <w:szCs w:val="22"/>
        </w:rPr>
        <w:t>jú</w:t>
      </w:r>
      <w:r w:rsidRPr="004B6D04">
        <w:rPr>
          <w:rFonts w:ascii="Times New Roman" w:hAnsi="Times New Roman"/>
          <w:szCs w:val="22"/>
        </w:rPr>
        <w:t xml:space="preserve"> </w:t>
      </w:r>
      <w:r w:rsidR="00304CA7" w:rsidRPr="004B6D04">
        <w:rPr>
          <w:rFonts w:ascii="Times New Roman" w:hAnsi="Times New Roman"/>
          <w:szCs w:val="22"/>
        </w:rPr>
        <w:t xml:space="preserve">bežne </w:t>
      </w:r>
      <w:r w:rsidRPr="004B6D04">
        <w:rPr>
          <w:rFonts w:ascii="Times New Roman" w:hAnsi="Times New Roman"/>
          <w:szCs w:val="22"/>
        </w:rPr>
        <w:t>užíva</w:t>
      </w:r>
      <w:r w:rsidR="00304CA7" w:rsidRPr="004B6D04">
        <w:rPr>
          <w:rFonts w:ascii="Times New Roman" w:hAnsi="Times New Roman"/>
          <w:szCs w:val="22"/>
        </w:rPr>
        <w:t>ť</w:t>
      </w:r>
      <w:r w:rsidRPr="004B6D04">
        <w:rPr>
          <w:rFonts w:ascii="Times New Roman" w:hAnsi="Times New Roman"/>
          <w:szCs w:val="22"/>
        </w:rPr>
        <w:t xml:space="preserve"> deti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dospievajúci do 1</w:t>
      </w:r>
      <w:r w:rsidR="00B4638E" w:rsidRPr="004B6D04">
        <w:rPr>
          <w:rFonts w:ascii="Times New Roman" w:hAnsi="Times New Roman"/>
          <w:szCs w:val="22"/>
        </w:rPr>
        <w:t>8 </w:t>
      </w:r>
      <w:r w:rsidRPr="004B6D04">
        <w:rPr>
          <w:rFonts w:ascii="Times New Roman" w:hAnsi="Times New Roman"/>
          <w:szCs w:val="22"/>
        </w:rPr>
        <w:t>rokov. Tiež by ste mali vedieť, že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Pr="004B6D04">
        <w:rPr>
          <w:rFonts w:ascii="Times New Roman" w:hAnsi="Times New Roman"/>
          <w:szCs w:val="22"/>
        </w:rPr>
        <w:t>pacientov do 1</w:t>
      </w:r>
      <w:r w:rsidR="00B4638E" w:rsidRPr="004B6D04">
        <w:rPr>
          <w:rFonts w:ascii="Times New Roman" w:hAnsi="Times New Roman"/>
          <w:szCs w:val="22"/>
        </w:rPr>
        <w:t>8 </w:t>
      </w:r>
      <w:r w:rsidRPr="004B6D04">
        <w:rPr>
          <w:rFonts w:ascii="Times New Roman" w:hAnsi="Times New Roman"/>
          <w:szCs w:val="22"/>
        </w:rPr>
        <w:t>rokov je zvýšené riziko výskytu nežiaducich účinkov, ako sú pokusy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Pr="004B6D04">
        <w:rPr>
          <w:rFonts w:ascii="Times New Roman" w:hAnsi="Times New Roman"/>
          <w:szCs w:val="22"/>
        </w:rPr>
        <w:t>samovraždu, samovražedné myšlienky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nepriateľské správanie (predovšetkým agresivita, </w:t>
      </w:r>
      <w:r w:rsidR="00BB223B" w:rsidRPr="004B6D04">
        <w:rPr>
          <w:rFonts w:ascii="Times New Roman" w:hAnsi="Times New Roman"/>
          <w:szCs w:val="22"/>
        </w:rPr>
        <w:t xml:space="preserve">nevraživé </w:t>
      </w:r>
      <w:r w:rsidRPr="004B6D04">
        <w:rPr>
          <w:rFonts w:ascii="Times New Roman" w:hAnsi="Times New Roman"/>
          <w:szCs w:val="22"/>
        </w:rPr>
        <w:t>správanie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hnev) ak užívajú lieky tohto typu. Napriek tomu </w:t>
      </w:r>
      <w:r w:rsidR="00E95382" w:rsidRPr="004B6D04">
        <w:rPr>
          <w:rFonts w:ascii="Times New Roman" w:hAnsi="Times New Roman"/>
          <w:szCs w:val="22"/>
        </w:rPr>
        <w:t xml:space="preserve">váš </w:t>
      </w:r>
      <w:r w:rsidRPr="004B6D04">
        <w:rPr>
          <w:rFonts w:ascii="Times New Roman" w:hAnsi="Times New Roman"/>
          <w:szCs w:val="22"/>
        </w:rPr>
        <w:t xml:space="preserve">lekár môže predpísať paroxetín pacientom </w:t>
      </w:r>
      <w:r w:rsidR="00304CA7" w:rsidRPr="004B6D04">
        <w:rPr>
          <w:rFonts w:ascii="Times New Roman" w:hAnsi="Times New Roman"/>
          <w:szCs w:val="22"/>
        </w:rPr>
        <w:t xml:space="preserve">mladším ako </w:t>
      </w:r>
      <w:r w:rsidRPr="004B6D04">
        <w:rPr>
          <w:rFonts w:ascii="Times New Roman" w:hAnsi="Times New Roman"/>
          <w:szCs w:val="22"/>
        </w:rPr>
        <w:t>1</w:t>
      </w:r>
      <w:r w:rsidR="00B4638E" w:rsidRPr="004B6D04">
        <w:rPr>
          <w:rFonts w:ascii="Times New Roman" w:hAnsi="Times New Roman"/>
          <w:szCs w:val="22"/>
        </w:rPr>
        <w:t>8 </w:t>
      </w:r>
      <w:r w:rsidRPr="004B6D04">
        <w:rPr>
          <w:rFonts w:ascii="Times New Roman" w:hAnsi="Times New Roman"/>
          <w:szCs w:val="22"/>
        </w:rPr>
        <w:t xml:space="preserve">rokov, </w:t>
      </w:r>
      <w:r w:rsidR="00304CA7" w:rsidRPr="004B6D04">
        <w:rPr>
          <w:rFonts w:ascii="Times New Roman" w:hAnsi="Times New Roman"/>
          <w:szCs w:val="22"/>
        </w:rPr>
        <w:t>pokiaľ</w:t>
      </w:r>
      <w:r w:rsidR="00866011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rozhodne, že je to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 xml:space="preserve">ich najlepšom záujme. Ak lekár predpísal paroxetín pacientovi </w:t>
      </w:r>
      <w:r w:rsidR="00304CA7" w:rsidRPr="004B6D04">
        <w:rPr>
          <w:rFonts w:ascii="Times New Roman" w:hAnsi="Times New Roman"/>
          <w:szCs w:val="22"/>
        </w:rPr>
        <w:t xml:space="preserve">mladšiemu ako </w:t>
      </w:r>
      <w:r w:rsidRPr="004B6D04">
        <w:rPr>
          <w:rFonts w:ascii="Times New Roman" w:hAnsi="Times New Roman"/>
          <w:szCs w:val="22"/>
        </w:rPr>
        <w:t>1</w:t>
      </w:r>
      <w:r w:rsidR="00B4638E" w:rsidRPr="004B6D04">
        <w:rPr>
          <w:rFonts w:ascii="Times New Roman" w:hAnsi="Times New Roman"/>
          <w:szCs w:val="22"/>
        </w:rPr>
        <w:t>8 </w:t>
      </w:r>
      <w:r w:rsidRPr="004B6D04">
        <w:rPr>
          <w:rFonts w:ascii="Times New Roman" w:hAnsi="Times New Roman"/>
          <w:szCs w:val="22"/>
        </w:rPr>
        <w:t>rokov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chcete sa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Pr="004B6D04">
        <w:rPr>
          <w:rFonts w:ascii="Times New Roman" w:hAnsi="Times New Roman"/>
          <w:szCs w:val="22"/>
        </w:rPr>
        <w:t xml:space="preserve">tom poradiť, navštívte znovu svojho lekára. </w:t>
      </w:r>
      <w:r w:rsidR="00304CA7" w:rsidRPr="004B6D04">
        <w:rPr>
          <w:rFonts w:ascii="Times New Roman" w:hAnsi="Times New Roman"/>
          <w:szCs w:val="22"/>
        </w:rPr>
        <w:t xml:space="preserve">Ak u vás (alebo u vášho dieťaťa pod 18 rokov) počas užívania </w:t>
      </w:r>
      <w:r w:rsidRPr="004B6D04">
        <w:rPr>
          <w:rFonts w:ascii="Times New Roman" w:hAnsi="Times New Roman"/>
          <w:szCs w:val="22"/>
        </w:rPr>
        <w:t>paroxetín</w:t>
      </w:r>
      <w:r w:rsidR="00304CA7" w:rsidRPr="004B6D04">
        <w:rPr>
          <w:rFonts w:ascii="Times New Roman" w:hAnsi="Times New Roman"/>
          <w:szCs w:val="22"/>
        </w:rPr>
        <w:t>u</w:t>
      </w:r>
      <w:r w:rsidRPr="004B6D04">
        <w:rPr>
          <w:rFonts w:ascii="Times New Roman" w:hAnsi="Times New Roman"/>
          <w:szCs w:val="22"/>
        </w:rPr>
        <w:t xml:space="preserve"> </w:t>
      </w:r>
      <w:r w:rsidR="00A55FA5" w:rsidRPr="004B6D04">
        <w:rPr>
          <w:rFonts w:ascii="Times New Roman" w:hAnsi="Times New Roman"/>
          <w:szCs w:val="22"/>
        </w:rPr>
        <w:t>vznikne alebo sa zhorší niektorý</w:t>
      </w:r>
      <w:r w:rsidR="00A55FA5" w:rsidRPr="004B6D04" w:rsidDel="00A55FA5">
        <w:rPr>
          <w:rFonts w:ascii="Times New Roman" w:hAnsi="Times New Roman"/>
          <w:szCs w:val="22"/>
        </w:rPr>
        <w:t xml:space="preserve"> </w:t>
      </w:r>
      <w:r w:rsidR="00B4638E" w:rsidRPr="004B6D04">
        <w:rPr>
          <w:rFonts w:ascii="Times New Roman" w:hAnsi="Times New Roman"/>
          <w:szCs w:val="22"/>
        </w:rPr>
        <w:t>z </w:t>
      </w:r>
      <w:r w:rsidRPr="004B6D04">
        <w:rPr>
          <w:rFonts w:ascii="Times New Roman" w:hAnsi="Times New Roman"/>
          <w:szCs w:val="22"/>
        </w:rPr>
        <w:t>vyššie popísaných príznakov</w:t>
      </w:r>
      <w:r w:rsidR="00A55FA5" w:rsidRPr="004B6D04">
        <w:rPr>
          <w:rFonts w:ascii="Times New Roman" w:hAnsi="Times New Roman"/>
          <w:szCs w:val="22"/>
        </w:rPr>
        <w:t>, musíte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="00A55FA5" w:rsidRPr="004B6D04">
        <w:rPr>
          <w:rFonts w:ascii="Times New Roman" w:hAnsi="Times New Roman"/>
          <w:szCs w:val="22"/>
        </w:rPr>
        <w:t>tom informovať svojho lekára</w:t>
      </w:r>
      <w:r w:rsidRPr="004B6D04">
        <w:rPr>
          <w:rFonts w:ascii="Times New Roman" w:hAnsi="Times New Roman"/>
          <w:szCs w:val="22"/>
        </w:rPr>
        <w:t>.</w:t>
      </w:r>
      <w:r w:rsidR="00DC2CB2" w:rsidRPr="004B6D04">
        <w:rPr>
          <w:rFonts w:ascii="Times New Roman" w:hAnsi="Times New Roman"/>
          <w:szCs w:val="22"/>
        </w:rPr>
        <w:t xml:space="preserve"> </w:t>
      </w:r>
      <w:r w:rsidR="000F430D" w:rsidRPr="00E92408">
        <w:rPr>
          <w:rFonts w:ascii="Times New Roman" w:hAnsi="Times New Roman"/>
          <w:szCs w:val="22"/>
        </w:rPr>
        <w:t>V</w:t>
      </w:r>
      <w:r w:rsidR="00DC2CB2" w:rsidRPr="004B6D04">
        <w:rPr>
          <w:rFonts w:ascii="Times New Roman" w:hAnsi="Times New Roman"/>
          <w:szCs w:val="22"/>
        </w:rPr>
        <w:t> </w:t>
      </w:r>
      <w:r w:rsidR="00A55FA5" w:rsidRPr="004B6D04">
        <w:rPr>
          <w:rFonts w:ascii="Times New Roman" w:hAnsi="Times New Roman"/>
          <w:szCs w:val="22"/>
        </w:rPr>
        <w:t>tejto vekovej skupine sa taktiež nepreukázala bezpečnosť dlhodobých účinkov paroxetínu na rast, dospievanie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A55FA5" w:rsidRPr="004B6D04">
        <w:rPr>
          <w:rFonts w:ascii="Times New Roman" w:hAnsi="Times New Roman"/>
          <w:szCs w:val="22"/>
        </w:rPr>
        <w:t>kognitívny (týkajúci sa poznania)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A55FA5" w:rsidRPr="004B6D04">
        <w:rPr>
          <w:rFonts w:ascii="Times New Roman" w:hAnsi="Times New Roman"/>
          <w:szCs w:val="22"/>
        </w:rPr>
        <w:t>behaviorálny (týkajúci sa správania) vývoj.</w:t>
      </w:r>
    </w:p>
    <w:p w14:paraId="2C85114E" w14:textId="77777777" w:rsidR="00711B60" w:rsidRPr="004B6D04" w:rsidRDefault="00711B6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V štúdiách uskutočnených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paroxetínom vo vekovej skupine do 1</w:t>
      </w:r>
      <w:r w:rsidR="00B4638E" w:rsidRPr="004B6D04">
        <w:rPr>
          <w:rFonts w:ascii="Times New Roman" w:hAnsi="Times New Roman"/>
          <w:szCs w:val="22"/>
        </w:rPr>
        <w:t>8 </w:t>
      </w:r>
      <w:r w:rsidRPr="004B6D04">
        <w:rPr>
          <w:rFonts w:ascii="Times New Roman" w:hAnsi="Times New Roman"/>
          <w:szCs w:val="22"/>
        </w:rPr>
        <w:t>rokov boli časté</w:t>
      </w:r>
      <w:r w:rsidR="005C1AD4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nežiaduce účinky</w:t>
      </w:r>
      <w:r w:rsidR="007423C6" w:rsidRPr="004B6D04">
        <w:rPr>
          <w:rFonts w:ascii="Times New Roman" w:hAnsi="Times New Roman"/>
          <w:szCs w:val="22"/>
        </w:rPr>
        <w:t>, ktoré postihli menej ako 1 z 10 detí/dospievajúcich</w:t>
      </w:r>
      <w:r w:rsidRPr="004B6D04">
        <w:rPr>
          <w:rFonts w:ascii="Times New Roman" w:hAnsi="Times New Roman"/>
          <w:szCs w:val="22"/>
        </w:rPr>
        <w:t xml:space="preserve">: </w:t>
      </w:r>
      <w:r w:rsidR="00261F31" w:rsidRPr="004B6D04">
        <w:rPr>
          <w:rFonts w:ascii="Times New Roman" w:hAnsi="Times New Roman"/>
          <w:szCs w:val="22"/>
        </w:rPr>
        <w:t>zvýšenie početnosti samovražedných myšlienok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261F31" w:rsidRPr="004B6D04">
        <w:rPr>
          <w:rFonts w:ascii="Times New Roman" w:hAnsi="Times New Roman"/>
          <w:szCs w:val="22"/>
        </w:rPr>
        <w:t>samo</w:t>
      </w:r>
      <w:r w:rsidR="008E6D50" w:rsidRPr="004B6D04">
        <w:rPr>
          <w:rFonts w:ascii="Times New Roman" w:hAnsi="Times New Roman"/>
          <w:szCs w:val="22"/>
        </w:rPr>
        <w:t>vražedných pokusov, úmyselné seba</w:t>
      </w:r>
      <w:r w:rsidR="00261F31" w:rsidRPr="004B6D04">
        <w:rPr>
          <w:rFonts w:ascii="Times New Roman" w:hAnsi="Times New Roman"/>
          <w:szCs w:val="22"/>
        </w:rPr>
        <w:t>poškod</w:t>
      </w:r>
      <w:r w:rsidR="00293B95" w:rsidRPr="004B6D04">
        <w:rPr>
          <w:rFonts w:ascii="Times New Roman" w:hAnsi="Times New Roman"/>
          <w:szCs w:val="22"/>
        </w:rPr>
        <w:t>e</w:t>
      </w:r>
      <w:r w:rsidR="00261F31" w:rsidRPr="004B6D04">
        <w:rPr>
          <w:rFonts w:ascii="Times New Roman" w:hAnsi="Times New Roman"/>
          <w:szCs w:val="22"/>
        </w:rPr>
        <w:t>nie, hnev, agresivita alebo nepriateľské správanie, strata</w:t>
      </w:r>
      <w:r w:rsidR="008E6D50" w:rsidRPr="004B6D04">
        <w:rPr>
          <w:rFonts w:ascii="Times New Roman" w:hAnsi="Times New Roman"/>
          <w:szCs w:val="22"/>
        </w:rPr>
        <w:t xml:space="preserve"> chuti do jedla, chvenie, abnormálne potenie, hyperaktivita (príliš veľa energie), </w:t>
      </w:r>
      <w:r w:rsidR="00A55FA5" w:rsidRPr="004B6D04">
        <w:rPr>
          <w:rFonts w:ascii="Times New Roman" w:hAnsi="Times New Roman"/>
          <w:szCs w:val="22"/>
        </w:rPr>
        <w:t>nepokoj</w:t>
      </w:r>
      <w:r w:rsidR="008E6D50" w:rsidRPr="004B6D04">
        <w:rPr>
          <w:rFonts w:ascii="Times New Roman" w:hAnsi="Times New Roman"/>
          <w:szCs w:val="22"/>
        </w:rPr>
        <w:t>, zmeny emócií (vrátane plaču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8E6D50" w:rsidRPr="004B6D04">
        <w:rPr>
          <w:rFonts w:ascii="Times New Roman" w:hAnsi="Times New Roman"/>
          <w:szCs w:val="22"/>
        </w:rPr>
        <w:t>zmeny nálad).</w:t>
      </w:r>
      <w:r w:rsidR="00DC2CB2" w:rsidRPr="004B6D04">
        <w:rPr>
          <w:rFonts w:ascii="Times New Roman" w:hAnsi="Times New Roman"/>
          <w:szCs w:val="22"/>
        </w:rPr>
        <w:t xml:space="preserve"> </w:t>
      </w:r>
      <w:r w:rsidR="006A25B7" w:rsidRPr="004B6D04">
        <w:rPr>
          <w:rFonts w:ascii="Times New Roman" w:hAnsi="Times New Roman"/>
          <w:szCs w:val="22"/>
        </w:rPr>
        <w:t>V</w:t>
      </w:r>
      <w:r w:rsidR="00DC2CB2" w:rsidRPr="004B6D04">
        <w:rPr>
          <w:rFonts w:ascii="Times New Roman" w:hAnsi="Times New Roman"/>
          <w:szCs w:val="22"/>
        </w:rPr>
        <w:t> </w:t>
      </w:r>
      <w:r w:rsidR="008E6D50" w:rsidRPr="004B6D04">
        <w:rPr>
          <w:rFonts w:ascii="Times New Roman" w:hAnsi="Times New Roman"/>
          <w:szCs w:val="22"/>
        </w:rPr>
        <w:t>týchto štúdiách sa taktiež preukázalo, že rovnaké príznaky sa vyskytli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="008E6D50" w:rsidRPr="004B6D04">
        <w:rPr>
          <w:rFonts w:ascii="Times New Roman" w:hAnsi="Times New Roman"/>
          <w:szCs w:val="22"/>
        </w:rPr>
        <w:t>detí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8E6D50" w:rsidRPr="004B6D04">
        <w:rPr>
          <w:rFonts w:ascii="Times New Roman" w:hAnsi="Times New Roman"/>
          <w:szCs w:val="22"/>
        </w:rPr>
        <w:t>dospievajúcich, ktorí dostávali placebo (neaktívnu látku) namiesto</w:t>
      </w:r>
      <w:r w:rsidR="00C809E0" w:rsidRPr="004B6D04">
        <w:rPr>
          <w:rFonts w:ascii="Times New Roman" w:hAnsi="Times New Roman"/>
          <w:szCs w:val="22"/>
        </w:rPr>
        <w:t xml:space="preserve"> </w:t>
      </w:r>
      <w:r w:rsidR="008E6D50" w:rsidRPr="004B6D04">
        <w:rPr>
          <w:rFonts w:ascii="Times New Roman" w:hAnsi="Times New Roman"/>
          <w:szCs w:val="22"/>
        </w:rPr>
        <w:t>paroxetínu,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085170" w:rsidRPr="004B6D04">
        <w:rPr>
          <w:rFonts w:ascii="Times New Roman" w:hAnsi="Times New Roman"/>
          <w:szCs w:val="22"/>
        </w:rPr>
        <w:t>aj</w:t>
      </w:r>
      <w:r w:rsidR="00B4638E" w:rsidRPr="004B6D04">
        <w:rPr>
          <w:rFonts w:ascii="Times New Roman" w:hAnsi="Times New Roman"/>
          <w:szCs w:val="22"/>
        </w:rPr>
        <w:t> </w:t>
      </w:r>
      <w:r w:rsidR="008E6D50" w:rsidRPr="004B6D04">
        <w:rPr>
          <w:rFonts w:ascii="Times New Roman" w:hAnsi="Times New Roman"/>
          <w:szCs w:val="22"/>
        </w:rPr>
        <w:t>keď menej často.</w:t>
      </w:r>
    </w:p>
    <w:p w14:paraId="07F5A280" w14:textId="77777777" w:rsidR="008E6D50" w:rsidRPr="004B6D04" w:rsidRDefault="008E6D5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V týchto štúdiách sa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Pr="004B6D04">
        <w:rPr>
          <w:rFonts w:ascii="Times New Roman" w:hAnsi="Times New Roman"/>
          <w:szCs w:val="22"/>
        </w:rPr>
        <w:t xml:space="preserve">niektorých pacientov </w:t>
      </w:r>
      <w:r w:rsidR="00085170" w:rsidRPr="004B6D04">
        <w:rPr>
          <w:rFonts w:ascii="Times New Roman" w:hAnsi="Times New Roman"/>
          <w:snapToGrid w:val="0"/>
          <w:color w:val="000000"/>
          <w:szCs w:val="22"/>
        </w:rPr>
        <w:t>mladších ako</w:t>
      </w:r>
      <w:r w:rsidRPr="004B6D04">
        <w:rPr>
          <w:rFonts w:ascii="Times New Roman" w:hAnsi="Times New Roman"/>
          <w:szCs w:val="22"/>
        </w:rPr>
        <w:t xml:space="preserve"> 1</w:t>
      </w:r>
      <w:r w:rsidR="00B4638E" w:rsidRPr="004B6D04">
        <w:rPr>
          <w:rFonts w:ascii="Times New Roman" w:hAnsi="Times New Roman"/>
          <w:szCs w:val="22"/>
        </w:rPr>
        <w:t>8 </w:t>
      </w:r>
      <w:r w:rsidRPr="004B6D04">
        <w:rPr>
          <w:rFonts w:ascii="Times New Roman" w:hAnsi="Times New Roman"/>
          <w:szCs w:val="22"/>
        </w:rPr>
        <w:t xml:space="preserve">rokov objavili po prerušení liečby paroxetínom </w:t>
      </w:r>
      <w:r w:rsidR="00A67A06" w:rsidRPr="004B6D04">
        <w:rPr>
          <w:rFonts w:ascii="Times New Roman" w:hAnsi="Times New Roman"/>
          <w:szCs w:val="22"/>
        </w:rPr>
        <w:t>abstinenčné</w:t>
      </w:r>
      <w:r w:rsidRPr="004B6D04">
        <w:rPr>
          <w:rFonts w:ascii="Times New Roman" w:hAnsi="Times New Roman"/>
          <w:szCs w:val="22"/>
        </w:rPr>
        <w:t xml:space="preserve"> príznaky. Tieto príznaky boli väčšinou podobné tým, ktoré boli pozorované po prerušení liečby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Pr="004B6D04">
        <w:rPr>
          <w:rFonts w:ascii="Times New Roman" w:hAnsi="Times New Roman"/>
          <w:szCs w:val="22"/>
        </w:rPr>
        <w:t>dospelých (pozri časť Ako užívať ARKETIS). Okrem toho sa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Pr="004B6D04">
        <w:rPr>
          <w:rFonts w:ascii="Times New Roman" w:hAnsi="Times New Roman"/>
          <w:szCs w:val="22"/>
        </w:rPr>
        <w:t>pacientov do 1</w:t>
      </w:r>
      <w:r w:rsidR="00B4638E" w:rsidRPr="004B6D04">
        <w:rPr>
          <w:rFonts w:ascii="Times New Roman" w:hAnsi="Times New Roman"/>
          <w:szCs w:val="22"/>
        </w:rPr>
        <w:t>8 </w:t>
      </w:r>
      <w:r w:rsidRPr="004B6D04">
        <w:rPr>
          <w:rFonts w:ascii="Times New Roman" w:hAnsi="Times New Roman"/>
          <w:szCs w:val="22"/>
        </w:rPr>
        <w:t xml:space="preserve">rokov často (menej </w:t>
      </w:r>
      <w:r w:rsidR="009C52C6" w:rsidRPr="004B6D04">
        <w:rPr>
          <w:rFonts w:ascii="Times New Roman" w:hAnsi="Times New Roman"/>
          <w:szCs w:val="22"/>
        </w:rPr>
        <w:t>ako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="00DC2CB2" w:rsidRPr="004B6D04">
        <w:rPr>
          <w:rFonts w:ascii="Times New Roman" w:hAnsi="Times New Roman"/>
          <w:szCs w:val="22"/>
        </w:rPr>
        <w:t>1 </w:t>
      </w:r>
      <w:r w:rsidR="00B4638E" w:rsidRPr="004B6D04">
        <w:rPr>
          <w:rFonts w:ascii="Times New Roman" w:hAnsi="Times New Roman"/>
          <w:szCs w:val="22"/>
        </w:rPr>
        <w:t>z </w:t>
      </w:r>
      <w:r w:rsidRPr="004B6D04">
        <w:rPr>
          <w:rFonts w:ascii="Times New Roman" w:hAnsi="Times New Roman"/>
          <w:szCs w:val="22"/>
        </w:rPr>
        <w:t>1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>pacientov) vyskytovala</w:t>
      </w:r>
      <w:r w:rsidR="00A67A06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bolesť brucha, nervozita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zmeny emócií (vrátane plaču, zmeny nálady, pokusov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Pr="004B6D04">
        <w:rPr>
          <w:rFonts w:ascii="Times New Roman" w:hAnsi="Times New Roman"/>
          <w:szCs w:val="22"/>
        </w:rPr>
        <w:t>sebapoškod</w:t>
      </w:r>
      <w:r w:rsidR="00293B95" w:rsidRPr="004B6D04">
        <w:rPr>
          <w:rFonts w:ascii="Times New Roman" w:hAnsi="Times New Roman"/>
          <w:szCs w:val="22"/>
        </w:rPr>
        <w:t>e</w:t>
      </w:r>
      <w:r w:rsidRPr="004B6D04">
        <w:rPr>
          <w:rFonts w:ascii="Times New Roman" w:hAnsi="Times New Roman"/>
          <w:szCs w:val="22"/>
        </w:rPr>
        <w:t>nie, myšlienok na samovraždu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pokusov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Pr="004B6D04">
        <w:rPr>
          <w:rFonts w:ascii="Times New Roman" w:hAnsi="Times New Roman"/>
          <w:szCs w:val="22"/>
        </w:rPr>
        <w:t>samovraždu).</w:t>
      </w:r>
    </w:p>
    <w:p w14:paraId="7567AEB6" w14:textId="77777777" w:rsidR="00343F7E" w:rsidRPr="004B6D04" w:rsidRDefault="00343F7E" w:rsidP="008144F3">
      <w:pPr>
        <w:pStyle w:val="Styl2"/>
      </w:pPr>
    </w:p>
    <w:p w14:paraId="25A66E63" w14:textId="77777777" w:rsidR="008E6D50" w:rsidRPr="004B6D04" w:rsidRDefault="008E6D50" w:rsidP="008144F3">
      <w:pPr>
        <w:pStyle w:val="Styl2"/>
      </w:pPr>
      <w:r w:rsidRPr="004B6D04">
        <w:t>Samovražedné myšlienky</w:t>
      </w:r>
      <w:r w:rsidR="00DC2CB2" w:rsidRPr="004B6D04">
        <w:t xml:space="preserve"> a </w:t>
      </w:r>
      <w:r w:rsidRPr="004B6D04">
        <w:t>zhoršenie vašej depresie alebo úzkosti</w:t>
      </w:r>
    </w:p>
    <w:p w14:paraId="7CE57F96" w14:textId="77777777" w:rsidR="00647A61" w:rsidRPr="004B6D04" w:rsidRDefault="00647A6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máte depresiu a/alebo máte stavy úzkosti môžete niekedy mať sebapoškodzujúce alebo samovražedné myšlienky</w:t>
      </w:r>
      <w:r w:rsidR="009C52C6" w:rsidRPr="004B6D04">
        <w:rPr>
          <w:rFonts w:ascii="Times New Roman" w:hAnsi="Times New Roman"/>
          <w:szCs w:val="22"/>
        </w:rPr>
        <w:t xml:space="preserve">. </w:t>
      </w:r>
      <w:r w:rsidRPr="004B6D04">
        <w:rPr>
          <w:rFonts w:ascii="Times New Roman" w:hAnsi="Times New Roman"/>
          <w:szCs w:val="22"/>
        </w:rPr>
        <w:t xml:space="preserve">Tieto myšlienky môžu byť častejšie </w:t>
      </w:r>
      <w:r w:rsidR="009C52C6" w:rsidRPr="004B6D04">
        <w:rPr>
          <w:rFonts w:ascii="Times New Roman" w:hAnsi="Times New Roman"/>
          <w:szCs w:val="22"/>
        </w:rPr>
        <w:t>na</w:t>
      </w:r>
      <w:r w:rsidRPr="004B6D04">
        <w:rPr>
          <w:rFonts w:ascii="Times New Roman" w:hAnsi="Times New Roman"/>
          <w:szCs w:val="22"/>
        </w:rPr>
        <w:t xml:space="preserve"> začiatku užívania antidepresív, dovtedy, čo tieto lieky začnú účink</w:t>
      </w:r>
      <w:r w:rsidR="009C52C6" w:rsidRPr="004B6D04">
        <w:rPr>
          <w:rFonts w:ascii="Times New Roman" w:hAnsi="Times New Roman"/>
          <w:szCs w:val="22"/>
        </w:rPr>
        <w:t>ovať</w:t>
      </w:r>
      <w:r w:rsidRPr="004B6D04">
        <w:rPr>
          <w:rFonts w:ascii="Times New Roman" w:hAnsi="Times New Roman"/>
          <w:szCs w:val="22"/>
        </w:rPr>
        <w:t xml:space="preserve">, </w:t>
      </w:r>
      <w:r w:rsidR="009C52C6" w:rsidRPr="004B6D04">
        <w:rPr>
          <w:rFonts w:ascii="Times New Roman" w:hAnsi="Times New Roman"/>
          <w:szCs w:val="22"/>
        </w:rPr>
        <w:t xml:space="preserve">čo je zvyčajne </w:t>
      </w:r>
      <w:r w:rsidRPr="004B6D04">
        <w:rPr>
          <w:rFonts w:ascii="Times New Roman" w:hAnsi="Times New Roman"/>
          <w:szCs w:val="22"/>
        </w:rPr>
        <w:t>okolo dvoch týždňoch ale niekedy aj dlhšie.</w:t>
      </w:r>
    </w:p>
    <w:p w14:paraId="0B5CA378" w14:textId="77777777" w:rsidR="006735B1" w:rsidRPr="004B6D04" w:rsidRDefault="006735B1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7BF7DD60" w14:textId="77777777" w:rsidR="00866011" w:rsidRPr="004B6D04" w:rsidRDefault="00647A6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S väčšou pravdepodobnosťou môžete mať takéto myšlienky vtedy, ak:</w:t>
      </w:r>
    </w:p>
    <w:p w14:paraId="6EF4A136" w14:textId="77777777" w:rsidR="00006BCB" w:rsidRPr="004B6D04" w:rsidRDefault="00006BCB" w:rsidP="008144F3">
      <w:pPr>
        <w:pStyle w:val="Normlndoblokusodrkami"/>
        <w:rPr>
          <w:rFonts w:ascii="Times New Roman" w:hAnsi="Times New Roman"/>
          <w:noProof w:val="0"/>
          <w:szCs w:val="22"/>
        </w:rPr>
      </w:pPr>
      <w:r w:rsidRPr="004B6D04">
        <w:rPr>
          <w:rFonts w:ascii="Times New Roman" w:hAnsi="Times New Roman"/>
          <w:szCs w:val="22"/>
        </w:rPr>
        <w:t xml:space="preserve">ste už </w:t>
      </w:r>
      <w:r w:rsidRPr="004B6D04">
        <w:rPr>
          <w:rFonts w:ascii="Times New Roman" w:eastAsia="Arial" w:hAnsi="Times New Roman"/>
          <w:szCs w:val="22"/>
        </w:rPr>
        <w:t>mali</w:t>
      </w:r>
      <w:r w:rsidR="00DC2CB2" w:rsidRPr="004B6D04">
        <w:rPr>
          <w:rFonts w:ascii="Times New Roman" w:eastAsia="Arial" w:hAnsi="Times New Roman"/>
          <w:szCs w:val="22"/>
        </w:rPr>
        <w:t xml:space="preserve"> v </w:t>
      </w:r>
      <w:r w:rsidRPr="004B6D04">
        <w:rPr>
          <w:rFonts w:ascii="Times New Roman" w:eastAsia="Arial" w:hAnsi="Times New Roman"/>
          <w:szCs w:val="22"/>
        </w:rPr>
        <w:t xml:space="preserve">minulosti </w:t>
      </w:r>
      <w:r w:rsidRPr="004B6D04">
        <w:rPr>
          <w:rFonts w:ascii="Times New Roman" w:hAnsi="Times New Roman"/>
          <w:szCs w:val="22"/>
        </w:rPr>
        <w:t xml:space="preserve">samovražedné myšlienky </w:t>
      </w:r>
    </w:p>
    <w:p w14:paraId="39D97FD7" w14:textId="77777777" w:rsidR="00647A61" w:rsidRPr="004B6D04" w:rsidRDefault="00647A6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ste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mladom dospelom veku. Informácie z klinických skúšaní ukazujú na zvyšovanie rizika samovražedného správania u dospelých mladších ako 25 rokov so psychiatrickými poruchami, ktorí boli liečení antidepresívami.</w:t>
      </w:r>
    </w:p>
    <w:p w14:paraId="680A323F" w14:textId="77777777" w:rsidR="00647A61" w:rsidRPr="004B6D04" w:rsidRDefault="00647A61" w:rsidP="008144F3">
      <w:pPr>
        <w:pStyle w:val="Normlndobloku"/>
        <w:jc w:val="left"/>
        <w:rPr>
          <w:rFonts w:ascii="Times New Roman" w:hAnsi="Times New Roman"/>
          <w:b/>
          <w:szCs w:val="22"/>
        </w:rPr>
      </w:pPr>
      <w:r w:rsidRPr="004B6D04">
        <w:rPr>
          <w:rFonts w:ascii="Times New Roman" w:hAnsi="Times New Roman"/>
          <w:szCs w:val="22"/>
        </w:rPr>
        <w:t>Ak máte kedykoľvek samovražedné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sebapoškodzujúce myšlienky, </w:t>
      </w:r>
      <w:r w:rsidRPr="004B6D04">
        <w:rPr>
          <w:rFonts w:ascii="Times New Roman" w:hAnsi="Times New Roman"/>
          <w:b/>
          <w:szCs w:val="22"/>
        </w:rPr>
        <w:t>kontaktujte svojho lekára alebo priamo nemocnicu</w:t>
      </w:r>
      <w:r w:rsidR="00457CBC" w:rsidRPr="004B6D04">
        <w:rPr>
          <w:rFonts w:ascii="Times New Roman" w:hAnsi="Times New Roman"/>
          <w:b/>
          <w:szCs w:val="22"/>
        </w:rPr>
        <w:t>.</w:t>
      </w:r>
    </w:p>
    <w:p w14:paraId="6A367E3D" w14:textId="77777777" w:rsidR="00647A61" w:rsidRPr="004B6D04" w:rsidRDefault="00647A6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b/>
          <w:szCs w:val="22"/>
        </w:rPr>
        <w:t>Môže byť vhodné informovať rodinu alebo blízkych priateľov</w:t>
      </w:r>
      <w:r w:rsidR="00DC2CB2" w:rsidRPr="004B6D04">
        <w:rPr>
          <w:rFonts w:ascii="Times New Roman" w:hAnsi="Times New Roman"/>
          <w:b/>
          <w:szCs w:val="22"/>
        </w:rPr>
        <w:t xml:space="preserve"> </w:t>
      </w:r>
      <w:r w:rsidR="00DC2CB2" w:rsidRPr="004B6D04">
        <w:rPr>
          <w:rFonts w:ascii="Times New Roman" w:hAnsi="Times New Roman"/>
          <w:szCs w:val="22"/>
        </w:rPr>
        <w:t>o </w:t>
      </w:r>
      <w:r w:rsidRPr="004B6D04">
        <w:rPr>
          <w:rFonts w:ascii="Times New Roman" w:hAnsi="Times New Roman"/>
          <w:szCs w:val="22"/>
        </w:rPr>
        <w:t>tom, že máte depresiu alebo stavy úzkosti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požiadať ich, aby si prečítali </w:t>
      </w:r>
      <w:r w:rsidR="00457CBC" w:rsidRPr="004B6D04">
        <w:rPr>
          <w:rFonts w:ascii="Times New Roman" w:hAnsi="Times New Roman"/>
          <w:szCs w:val="22"/>
        </w:rPr>
        <w:t xml:space="preserve">túto </w:t>
      </w:r>
      <w:r w:rsidRPr="004B6D04">
        <w:rPr>
          <w:rFonts w:ascii="Times New Roman" w:hAnsi="Times New Roman"/>
          <w:szCs w:val="22"/>
        </w:rPr>
        <w:t>písomnú informáciu pre používateľa.</w:t>
      </w:r>
    </w:p>
    <w:p w14:paraId="4795E4D1" w14:textId="77777777" w:rsidR="00647A61" w:rsidRPr="004B6D04" w:rsidRDefault="00647A6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Môžete ich požiadať, aby vám povedali, keď si myslia, že sa zhoršila vaša</w:t>
      </w:r>
      <w:r w:rsidR="00866011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depresia alebo úzkosť, alebo ich trápia zmeny vo vašom správaní.</w:t>
      </w:r>
    </w:p>
    <w:p w14:paraId="5C780D07" w14:textId="77777777" w:rsidR="00343F7E" w:rsidRPr="004B6D04" w:rsidRDefault="00343F7E" w:rsidP="008144F3">
      <w:pPr>
        <w:pStyle w:val="Styl2"/>
      </w:pPr>
    </w:p>
    <w:p w14:paraId="04989CFD" w14:textId="77777777" w:rsidR="00CF64E0" w:rsidRPr="004B6D04" w:rsidRDefault="00CF64E0" w:rsidP="008144F3">
      <w:pPr>
        <w:pStyle w:val="Styl2"/>
      </w:pPr>
      <w:r w:rsidRPr="004B6D04">
        <w:t xml:space="preserve">Dôležité </w:t>
      </w:r>
      <w:r w:rsidR="00A67A06" w:rsidRPr="004B6D04">
        <w:t>nežiaduce</w:t>
      </w:r>
      <w:r w:rsidRPr="004B6D04">
        <w:t xml:space="preserve"> účinky pozorované pri užívaní paroxetínu</w:t>
      </w:r>
    </w:p>
    <w:p w14:paraId="6DCB4869" w14:textId="77777777" w:rsidR="00CF64E0" w:rsidRPr="004B6D04" w:rsidRDefault="00CF64E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U niektorých pacientov užívajúcich paroxetín sa objavil </w:t>
      </w:r>
      <w:r w:rsidR="00647A61" w:rsidRPr="004B6D04">
        <w:rPr>
          <w:rFonts w:ascii="Times New Roman" w:hAnsi="Times New Roman"/>
          <w:szCs w:val="22"/>
        </w:rPr>
        <w:t xml:space="preserve">stav nazývaný akatízia, </w:t>
      </w:r>
      <w:r w:rsidRPr="004B6D04">
        <w:rPr>
          <w:rFonts w:ascii="Times New Roman" w:hAnsi="Times New Roman"/>
          <w:szCs w:val="22"/>
        </w:rPr>
        <w:t>pri ktorom mali pocit, že nemôžu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647A61" w:rsidRPr="004B6D04">
        <w:rPr>
          <w:rFonts w:ascii="Times New Roman" w:hAnsi="Times New Roman"/>
          <w:szCs w:val="22"/>
        </w:rPr>
        <w:t>stáť alebo sedieť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="005C1AD4" w:rsidRPr="004B6D04">
        <w:rPr>
          <w:rFonts w:ascii="Times New Roman" w:hAnsi="Times New Roman"/>
          <w:szCs w:val="22"/>
        </w:rPr>
        <w:t>pokoji</w:t>
      </w:r>
      <w:r w:rsidR="00647A61" w:rsidRPr="004B6D04">
        <w:rPr>
          <w:rFonts w:ascii="Times New Roman" w:hAnsi="Times New Roman"/>
          <w:szCs w:val="22"/>
        </w:rPr>
        <w:t>.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647A61" w:rsidRPr="004B6D04">
        <w:rPr>
          <w:rFonts w:ascii="Times New Roman" w:hAnsi="Times New Roman"/>
          <w:szCs w:val="22"/>
        </w:rPr>
        <w:t>U</w:t>
      </w:r>
      <w:r w:rsidR="00B4638E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 xml:space="preserve">iných pacientov sa prejavil </w:t>
      </w:r>
      <w:r w:rsidR="00222EEC" w:rsidRPr="004B6D04">
        <w:rPr>
          <w:rFonts w:ascii="Times New Roman" w:hAnsi="Times New Roman"/>
          <w:bCs/>
          <w:szCs w:val="22"/>
        </w:rPr>
        <w:t xml:space="preserve">stav nazývaný </w:t>
      </w:r>
      <w:r w:rsidRPr="004B6D04">
        <w:rPr>
          <w:rFonts w:ascii="Times New Roman" w:hAnsi="Times New Roman"/>
          <w:szCs w:val="22"/>
        </w:rPr>
        <w:t>s</w:t>
      </w:r>
      <w:r w:rsidR="00647A61" w:rsidRPr="004B6D04">
        <w:rPr>
          <w:rFonts w:ascii="Times New Roman" w:hAnsi="Times New Roman"/>
          <w:szCs w:val="22"/>
        </w:rPr>
        <w:t>é</w:t>
      </w:r>
      <w:r w:rsidRPr="004B6D04">
        <w:rPr>
          <w:rFonts w:ascii="Times New Roman" w:hAnsi="Times New Roman"/>
          <w:szCs w:val="22"/>
        </w:rPr>
        <w:t>roton</w:t>
      </w:r>
      <w:r w:rsidR="000420A5" w:rsidRPr="004B6D04">
        <w:rPr>
          <w:rFonts w:ascii="Times New Roman" w:hAnsi="Times New Roman"/>
          <w:szCs w:val="22"/>
        </w:rPr>
        <w:t>í</w:t>
      </w:r>
      <w:r w:rsidRPr="004B6D04">
        <w:rPr>
          <w:rFonts w:ascii="Times New Roman" w:hAnsi="Times New Roman"/>
          <w:szCs w:val="22"/>
        </w:rPr>
        <w:t>nový syndróm</w:t>
      </w:r>
      <w:r w:rsidR="000C5E75" w:rsidRPr="004B6D04">
        <w:rPr>
          <w:rFonts w:ascii="Times New Roman" w:hAnsi="Times New Roman"/>
          <w:szCs w:val="22"/>
        </w:rPr>
        <w:t xml:space="preserve"> alebo neuroleptický malígny syndróm</w:t>
      </w:r>
      <w:r w:rsidRPr="004B6D04">
        <w:rPr>
          <w:rFonts w:ascii="Times New Roman" w:hAnsi="Times New Roman"/>
          <w:szCs w:val="22"/>
        </w:rPr>
        <w:t>, pri ktorom sa môžu objaviť niektoré alebo všetky</w:t>
      </w:r>
      <w:r w:rsidR="000420A5" w:rsidRPr="004B6D04">
        <w:rPr>
          <w:rFonts w:ascii="Times New Roman" w:hAnsi="Times New Roman"/>
          <w:szCs w:val="22"/>
        </w:rPr>
        <w:t xml:space="preserve"> tieto </w:t>
      </w:r>
      <w:r w:rsidRPr="004B6D04">
        <w:rPr>
          <w:rFonts w:ascii="Times New Roman" w:hAnsi="Times New Roman"/>
          <w:szCs w:val="22"/>
        </w:rPr>
        <w:t xml:space="preserve">príznaky: </w:t>
      </w:r>
      <w:r w:rsidR="000C5E75" w:rsidRPr="004B6D04">
        <w:rPr>
          <w:rFonts w:ascii="Times New Roman" w:hAnsi="Times New Roman"/>
          <w:bCs/>
          <w:szCs w:val="22"/>
        </w:rPr>
        <w:t xml:space="preserve">pocit silnej rozrušenosti a podráždenosti, </w:t>
      </w:r>
      <w:r w:rsidRPr="004B6D04">
        <w:rPr>
          <w:rFonts w:ascii="Times New Roman" w:hAnsi="Times New Roman"/>
          <w:szCs w:val="22"/>
        </w:rPr>
        <w:t xml:space="preserve">zmätenosť, </w:t>
      </w:r>
      <w:r w:rsidR="003A2507" w:rsidRPr="004B6D04">
        <w:rPr>
          <w:rFonts w:ascii="Times New Roman" w:hAnsi="Times New Roman"/>
          <w:szCs w:val="22"/>
        </w:rPr>
        <w:t>nepokoj</w:t>
      </w:r>
      <w:r w:rsidRPr="004B6D04">
        <w:rPr>
          <w:rFonts w:ascii="Times New Roman" w:hAnsi="Times New Roman"/>
          <w:szCs w:val="22"/>
        </w:rPr>
        <w:t xml:space="preserve">, </w:t>
      </w:r>
      <w:r w:rsidR="0062345D" w:rsidRPr="004B6D04">
        <w:rPr>
          <w:rFonts w:ascii="Times New Roman" w:hAnsi="Times New Roman"/>
          <w:snapToGrid w:val="0"/>
          <w:color w:val="000000"/>
          <w:szCs w:val="22"/>
        </w:rPr>
        <w:t xml:space="preserve">pocit horúčavy, </w:t>
      </w:r>
      <w:r w:rsidRPr="004B6D04">
        <w:rPr>
          <w:rFonts w:ascii="Times New Roman" w:hAnsi="Times New Roman"/>
          <w:szCs w:val="22"/>
        </w:rPr>
        <w:t xml:space="preserve">potenie, tras, chvenie, halucinácie (videnie alebo počutie podivných vecí, ktoré neexistujú), </w:t>
      </w:r>
      <w:r w:rsidR="0062345D" w:rsidRPr="004B6D04">
        <w:rPr>
          <w:rFonts w:ascii="Times New Roman" w:hAnsi="Times New Roman"/>
          <w:snapToGrid w:val="0"/>
          <w:color w:val="000000"/>
          <w:szCs w:val="22"/>
        </w:rPr>
        <w:t xml:space="preserve">strnulosť svalov, </w:t>
      </w:r>
      <w:r w:rsidRPr="004B6D04">
        <w:rPr>
          <w:rFonts w:ascii="Times New Roman" w:hAnsi="Times New Roman"/>
          <w:szCs w:val="22"/>
        </w:rPr>
        <w:t xml:space="preserve">náhle svalové zášklby alebo zrýchlený srdcový rytmus. </w:t>
      </w:r>
      <w:r w:rsidR="0062345D" w:rsidRPr="004B6D04">
        <w:rPr>
          <w:rFonts w:ascii="Times New Roman" w:hAnsi="Times New Roman"/>
          <w:snapToGrid w:val="0"/>
          <w:color w:val="000000"/>
          <w:szCs w:val="22"/>
        </w:rPr>
        <w:t xml:space="preserve">Závažnosť sa môže zvýšiť, čo môže viesť ku strate vedomia. </w:t>
      </w:r>
      <w:r w:rsidR="003F3C93" w:rsidRPr="004B6D04">
        <w:rPr>
          <w:rFonts w:ascii="Times New Roman" w:hAnsi="Times New Roman"/>
          <w:szCs w:val="22"/>
        </w:rPr>
        <w:t xml:space="preserve">Ak </w:t>
      </w:r>
      <w:r w:rsidRPr="004B6D04">
        <w:rPr>
          <w:rFonts w:ascii="Times New Roman" w:hAnsi="Times New Roman"/>
          <w:szCs w:val="22"/>
        </w:rPr>
        <w:t>sa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Pr="004B6D04">
        <w:rPr>
          <w:rFonts w:ascii="Times New Roman" w:hAnsi="Times New Roman"/>
          <w:szCs w:val="22"/>
        </w:rPr>
        <w:t xml:space="preserve">vás </w:t>
      </w:r>
      <w:r w:rsidR="003F3C93" w:rsidRPr="004B6D04">
        <w:rPr>
          <w:rFonts w:ascii="Times New Roman" w:hAnsi="Times New Roman"/>
          <w:szCs w:val="22"/>
        </w:rPr>
        <w:t xml:space="preserve">objaví </w:t>
      </w:r>
      <w:r w:rsidRPr="004B6D04">
        <w:rPr>
          <w:rFonts w:ascii="Times New Roman" w:hAnsi="Times New Roman"/>
          <w:szCs w:val="22"/>
        </w:rPr>
        <w:t>niektorý</w:t>
      </w:r>
      <w:r w:rsidR="00B4638E" w:rsidRPr="004B6D04">
        <w:rPr>
          <w:rFonts w:ascii="Times New Roman" w:hAnsi="Times New Roman"/>
          <w:szCs w:val="22"/>
        </w:rPr>
        <w:t xml:space="preserve"> z </w:t>
      </w:r>
      <w:r w:rsidRPr="004B6D04">
        <w:rPr>
          <w:rFonts w:ascii="Times New Roman" w:hAnsi="Times New Roman"/>
          <w:szCs w:val="22"/>
        </w:rPr>
        <w:t xml:space="preserve">týchto príznakov, </w:t>
      </w:r>
      <w:r w:rsidR="003F3C93" w:rsidRPr="004B6D04">
        <w:rPr>
          <w:rFonts w:ascii="Times New Roman" w:hAnsi="Times New Roman"/>
          <w:szCs w:val="22"/>
        </w:rPr>
        <w:t xml:space="preserve">obráťte sa na </w:t>
      </w:r>
      <w:r w:rsidRPr="004B6D04">
        <w:rPr>
          <w:rFonts w:ascii="Times New Roman" w:hAnsi="Times New Roman"/>
          <w:szCs w:val="22"/>
        </w:rPr>
        <w:t>svojho lekára. Viac informácii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Pr="004B6D04">
        <w:rPr>
          <w:rFonts w:ascii="Times New Roman" w:hAnsi="Times New Roman"/>
          <w:szCs w:val="22"/>
        </w:rPr>
        <w:t>týchto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iných možných nežiaducich účinkoch paroxetínu nájdete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 xml:space="preserve">časti </w:t>
      </w:r>
      <w:r w:rsidR="00B4638E" w:rsidRPr="004B6D04">
        <w:rPr>
          <w:rFonts w:ascii="Times New Roman" w:hAnsi="Times New Roman"/>
          <w:szCs w:val="22"/>
        </w:rPr>
        <w:t>4</w:t>
      </w:r>
      <w:r w:rsidR="00222EEC" w:rsidRPr="004B6D04">
        <w:rPr>
          <w:rFonts w:ascii="Times New Roman" w:hAnsi="Times New Roman"/>
          <w:szCs w:val="22"/>
        </w:rPr>
        <w:t>.</w:t>
      </w:r>
      <w:r w:rsidR="00B4638E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Možné vedľajšie účinky.</w:t>
      </w:r>
    </w:p>
    <w:p w14:paraId="2AA5CE52" w14:textId="77777777" w:rsidR="00343F7E" w:rsidRPr="004B6D04" w:rsidRDefault="00343F7E" w:rsidP="008144F3">
      <w:pPr>
        <w:pStyle w:val="Styl2"/>
      </w:pPr>
    </w:p>
    <w:p w14:paraId="35E8E21A" w14:textId="77777777" w:rsidR="00CF64E0" w:rsidRPr="004B6D04" w:rsidRDefault="00CF64E0" w:rsidP="008144F3">
      <w:pPr>
        <w:pStyle w:val="Styl2"/>
      </w:pPr>
      <w:r w:rsidRPr="004B6D04">
        <w:t>Iné lieky</w:t>
      </w:r>
      <w:r w:rsidR="00DC2CB2" w:rsidRPr="004B6D04">
        <w:t xml:space="preserve"> a </w:t>
      </w:r>
      <w:r w:rsidRPr="004B6D04">
        <w:t>ARKETIS</w:t>
      </w:r>
    </w:p>
    <w:p w14:paraId="4236CFC5" w14:textId="77777777" w:rsidR="007D290C" w:rsidRPr="004B6D04" w:rsidRDefault="007D290C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teraz užívate alebo ste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poslednom čase užívali či práve budete užívať ďalšie lieky, povedzte to svojmu lekárovi alebo lekárnikovi.</w:t>
      </w:r>
    </w:p>
    <w:p w14:paraId="4BCD879E" w14:textId="77777777" w:rsidR="00293B95" w:rsidRPr="004B6D04" w:rsidRDefault="00B17625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Niektoré lieky môžu ovplyvniť účinok paroxetínu alebo môžu zvýšiť pravdepodobnosť výskytu </w:t>
      </w:r>
      <w:r w:rsidR="00A67A06" w:rsidRPr="004B6D04">
        <w:rPr>
          <w:rFonts w:ascii="Times New Roman" w:hAnsi="Times New Roman"/>
          <w:szCs w:val="22"/>
        </w:rPr>
        <w:t>nežiaducich</w:t>
      </w:r>
      <w:r w:rsidRPr="004B6D04">
        <w:rPr>
          <w:rFonts w:ascii="Times New Roman" w:hAnsi="Times New Roman"/>
          <w:szCs w:val="22"/>
        </w:rPr>
        <w:t xml:space="preserve"> účinkov. Paroxetín taktiež môže ovplyvniť účinok niektorých iných liekov.</w:t>
      </w:r>
    </w:p>
    <w:p w14:paraId="26D88414" w14:textId="77777777" w:rsidR="00B17625" w:rsidRPr="004B6D04" w:rsidRDefault="00B17625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Lieky, ktorých sa to týka:</w:t>
      </w:r>
    </w:p>
    <w:p w14:paraId="5B4FB846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b/>
          <w:szCs w:val="22"/>
        </w:rPr>
        <w:t>inhibítory monoaminooxidázy</w:t>
      </w:r>
      <w:r w:rsidRPr="004B6D04">
        <w:rPr>
          <w:rFonts w:ascii="Times New Roman" w:hAnsi="Times New Roman"/>
          <w:szCs w:val="22"/>
        </w:rPr>
        <w:t xml:space="preserve"> (IMAO, vrátane moklobenidu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006BCB" w:rsidRPr="004B6D04">
        <w:rPr>
          <w:rFonts w:ascii="Times New Roman" w:hAnsi="Times New Roman"/>
          <w:szCs w:val="22"/>
        </w:rPr>
        <w:t>metyltioníniumchloridu</w:t>
      </w:r>
      <w:r w:rsidRPr="004B6D04">
        <w:rPr>
          <w:rFonts w:ascii="Times New Roman" w:hAnsi="Times New Roman"/>
          <w:szCs w:val="22"/>
        </w:rPr>
        <w:t xml:space="preserve"> (metylenová modrá)</w:t>
      </w:r>
      <w:r w:rsidR="00641B2E" w:rsidRPr="004B6D04">
        <w:rPr>
          <w:rFonts w:ascii="Times New Roman" w:hAnsi="Times New Roman"/>
          <w:szCs w:val="22"/>
        </w:rPr>
        <w:t xml:space="preserve">) </w:t>
      </w:r>
      <w:r w:rsidR="000420A5" w:rsidRPr="004B6D04">
        <w:rPr>
          <w:rFonts w:ascii="Times New Roman" w:hAnsi="Times New Roman"/>
          <w:szCs w:val="22"/>
        </w:rPr>
        <w:t>-</w:t>
      </w:r>
      <w:r w:rsidR="00A67A06" w:rsidRPr="004B6D04">
        <w:rPr>
          <w:rFonts w:ascii="Times New Roman" w:hAnsi="Times New Roman"/>
          <w:szCs w:val="22"/>
        </w:rPr>
        <w:t xml:space="preserve"> </w:t>
      </w:r>
      <w:r w:rsidR="00641B2E" w:rsidRPr="004B6D04">
        <w:rPr>
          <w:rFonts w:ascii="Times New Roman" w:hAnsi="Times New Roman"/>
          <w:szCs w:val="22"/>
        </w:rPr>
        <w:t>pozri časť Neužívajte ARKETIS</w:t>
      </w:r>
    </w:p>
    <w:p w14:paraId="1C5D3A6F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antipsychotiká </w:t>
      </w:r>
      <w:r w:rsidR="00A67A06" w:rsidRPr="004B6D04">
        <w:rPr>
          <w:rFonts w:ascii="Times New Roman" w:hAnsi="Times New Roman"/>
          <w:szCs w:val="22"/>
        </w:rPr>
        <w:t>tioridaz</w:t>
      </w:r>
      <w:r w:rsidR="000420A5" w:rsidRPr="004B6D04">
        <w:rPr>
          <w:rFonts w:ascii="Times New Roman" w:hAnsi="Times New Roman"/>
          <w:szCs w:val="22"/>
        </w:rPr>
        <w:t>í</w:t>
      </w:r>
      <w:r w:rsidR="00A67A06" w:rsidRPr="004B6D04">
        <w:rPr>
          <w:rFonts w:ascii="Times New Roman" w:hAnsi="Times New Roman"/>
          <w:szCs w:val="22"/>
        </w:rPr>
        <w:t>n</w:t>
      </w:r>
      <w:r w:rsidRPr="004B6D04">
        <w:rPr>
          <w:rFonts w:ascii="Times New Roman" w:hAnsi="Times New Roman"/>
          <w:szCs w:val="22"/>
        </w:rPr>
        <w:t xml:space="preserve"> alebo p</w:t>
      </w:r>
      <w:r w:rsidR="00A67A06" w:rsidRPr="004B6D04">
        <w:rPr>
          <w:rFonts w:ascii="Times New Roman" w:hAnsi="Times New Roman"/>
          <w:szCs w:val="22"/>
        </w:rPr>
        <w:t>i</w:t>
      </w:r>
      <w:r w:rsidRPr="004B6D04">
        <w:rPr>
          <w:rFonts w:ascii="Times New Roman" w:hAnsi="Times New Roman"/>
          <w:szCs w:val="22"/>
        </w:rPr>
        <w:t>mozi</w:t>
      </w:r>
      <w:r w:rsidR="00641B2E" w:rsidRPr="004B6D04">
        <w:rPr>
          <w:rFonts w:ascii="Times New Roman" w:hAnsi="Times New Roman"/>
          <w:szCs w:val="22"/>
        </w:rPr>
        <w:t xml:space="preserve">d </w:t>
      </w:r>
      <w:r w:rsidR="000420A5" w:rsidRPr="004B6D04">
        <w:rPr>
          <w:rFonts w:ascii="Times New Roman" w:hAnsi="Times New Roman"/>
          <w:szCs w:val="22"/>
        </w:rPr>
        <w:t>-</w:t>
      </w:r>
      <w:r w:rsidR="00A67A06" w:rsidRPr="004B6D04">
        <w:rPr>
          <w:rFonts w:ascii="Times New Roman" w:hAnsi="Times New Roman"/>
          <w:szCs w:val="22"/>
        </w:rPr>
        <w:t xml:space="preserve"> </w:t>
      </w:r>
      <w:r w:rsidR="00641B2E" w:rsidRPr="004B6D04">
        <w:rPr>
          <w:rFonts w:ascii="Times New Roman" w:hAnsi="Times New Roman"/>
          <w:szCs w:val="22"/>
        </w:rPr>
        <w:t>pozri časť Neužívajte ARKETIS</w:t>
      </w:r>
    </w:p>
    <w:p w14:paraId="3F978878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kyselina acetylsalicylová, ibuprofén alebo iné látky zo skupiny nesteroidných protizápalových látok ako je celekoxib, etodolak, diklofenak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meloxikam, ktoré sa používajú</w:t>
      </w:r>
      <w:r w:rsidR="00B4638E" w:rsidRPr="004B6D04">
        <w:rPr>
          <w:rFonts w:ascii="Times New Roman" w:hAnsi="Times New Roman"/>
          <w:szCs w:val="22"/>
        </w:rPr>
        <w:t xml:space="preserve"> k </w:t>
      </w:r>
      <w:r w:rsidRPr="004B6D04">
        <w:rPr>
          <w:rFonts w:ascii="Times New Roman" w:hAnsi="Times New Roman"/>
          <w:szCs w:val="22"/>
        </w:rPr>
        <w:t>liečbe bolesti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zápalu</w:t>
      </w:r>
    </w:p>
    <w:p w14:paraId="335B3CC2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tramadol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641B2E" w:rsidRPr="004B6D04">
        <w:rPr>
          <w:rFonts w:ascii="Times New Roman" w:hAnsi="Times New Roman"/>
          <w:szCs w:val="22"/>
        </w:rPr>
        <w:t>petid</w:t>
      </w:r>
      <w:r w:rsidR="00A15D76" w:rsidRPr="004B6D04">
        <w:rPr>
          <w:rFonts w:ascii="Times New Roman" w:hAnsi="Times New Roman"/>
          <w:szCs w:val="22"/>
        </w:rPr>
        <w:t>í</w:t>
      </w:r>
      <w:r w:rsidR="00641B2E" w:rsidRPr="004B6D04">
        <w:rPr>
          <w:rFonts w:ascii="Times New Roman" w:hAnsi="Times New Roman"/>
          <w:szCs w:val="22"/>
        </w:rPr>
        <w:t>n, lieky proti bolesti</w:t>
      </w:r>
    </w:p>
    <w:p w14:paraId="4E36BE29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lieky nazývané tript</w:t>
      </w:r>
      <w:r w:rsidR="00A15D76" w:rsidRPr="004B6D04">
        <w:rPr>
          <w:rFonts w:ascii="Times New Roman" w:hAnsi="Times New Roman"/>
          <w:szCs w:val="22"/>
        </w:rPr>
        <w:t>á</w:t>
      </w:r>
      <w:r w:rsidRPr="004B6D04">
        <w:rPr>
          <w:rFonts w:ascii="Times New Roman" w:hAnsi="Times New Roman"/>
          <w:szCs w:val="22"/>
        </w:rPr>
        <w:t>ny, napríklad sumatript</w:t>
      </w:r>
      <w:r w:rsidR="00641B2E" w:rsidRPr="004B6D04">
        <w:rPr>
          <w:rFonts w:ascii="Times New Roman" w:hAnsi="Times New Roman"/>
          <w:szCs w:val="22"/>
        </w:rPr>
        <w:t>an, používané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A15D76" w:rsidRPr="004B6D04">
        <w:rPr>
          <w:rFonts w:ascii="Times New Roman" w:hAnsi="Times New Roman"/>
          <w:szCs w:val="22"/>
        </w:rPr>
        <w:t>na</w:t>
      </w:r>
      <w:r w:rsidR="00B4638E" w:rsidRPr="004B6D04">
        <w:rPr>
          <w:rFonts w:ascii="Times New Roman" w:hAnsi="Times New Roman"/>
          <w:szCs w:val="22"/>
        </w:rPr>
        <w:t> </w:t>
      </w:r>
      <w:r w:rsidR="00641B2E" w:rsidRPr="004B6D04">
        <w:rPr>
          <w:rFonts w:ascii="Times New Roman" w:hAnsi="Times New Roman"/>
          <w:szCs w:val="22"/>
        </w:rPr>
        <w:t>liečb</w:t>
      </w:r>
      <w:r w:rsidR="00A15D76" w:rsidRPr="004B6D04">
        <w:rPr>
          <w:rFonts w:ascii="Times New Roman" w:hAnsi="Times New Roman"/>
          <w:szCs w:val="22"/>
        </w:rPr>
        <w:t>u</w:t>
      </w:r>
      <w:r w:rsidR="00641B2E" w:rsidRPr="004B6D04">
        <w:rPr>
          <w:rFonts w:ascii="Times New Roman" w:hAnsi="Times New Roman"/>
          <w:szCs w:val="22"/>
        </w:rPr>
        <w:t xml:space="preserve"> migrény</w:t>
      </w:r>
    </w:p>
    <w:p w14:paraId="252A0303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ďalšie antidepresíva vrátanie iných liekov zo skupiny SSRI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tricyklické antidepresíva ako je</w:t>
      </w:r>
      <w:r w:rsidR="00A67A06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klomipr</w:t>
      </w:r>
      <w:r w:rsidR="00641B2E" w:rsidRPr="004B6D04">
        <w:rPr>
          <w:rFonts w:ascii="Times New Roman" w:hAnsi="Times New Roman"/>
          <w:szCs w:val="22"/>
        </w:rPr>
        <w:t>amín, nortriptylín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641B2E" w:rsidRPr="004B6D04">
        <w:rPr>
          <w:rFonts w:ascii="Times New Roman" w:hAnsi="Times New Roman"/>
          <w:szCs w:val="22"/>
        </w:rPr>
        <w:t>desipramín</w:t>
      </w:r>
    </w:p>
    <w:p w14:paraId="57C254F1" w14:textId="77777777" w:rsidR="00866011" w:rsidRPr="004B6D04" w:rsidRDefault="00A15D76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bCs/>
          <w:szCs w:val="22"/>
        </w:rPr>
        <w:t>výživový doplnok</w:t>
      </w:r>
      <w:r w:rsidRPr="004B6D04">
        <w:rPr>
          <w:rFonts w:ascii="Times New Roman" w:hAnsi="Times New Roman"/>
          <w:b/>
          <w:bCs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nazývaný tryptofán</w:t>
      </w:r>
    </w:p>
    <w:p w14:paraId="55418CFF" w14:textId="77777777" w:rsidR="0062345D" w:rsidRPr="004B6D04" w:rsidRDefault="0062345D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mivakúrium a suxametónium (používajú sa v anestézii)</w:t>
      </w:r>
    </w:p>
    <w:p w14:paraId="4ECAFE9C" w14:textId="0E6ADC64" w:rsidR="00B17625" w:rsidRPr="004B6D04" w:rsidRDefault="00A15D76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liečivá</w:t>
      </w:r>
      <w:r w:rsidR="00B17625" w:rsidRPr="004B6D04">
        <w:rPr>
          <w:rFonts w:ascii="Times New Roman" w:hAnsi="Times New Roman"/>
          <w:szCs w:val="22"/>
        </w:rPr>
        <w:t xml:space="preserve"> ako</w:t>
      </w:r>
      <w:r w:rsidRPr="004B6D04">
        <w:rPr>
          <w:rFonts w:ascii="Times New Roman" w:hAnsi="Times New Roman"/>
          <w:szCs w:val="22"/>
        </w:rPr>
        <w:t xml:space="preserve"> sú</w:t>
      </w:r>
      <w:r w:rsidR="00B17625" w:rsidRPr="004B6D04">
        <w:rPr>
          <w:rFonts w:ascii="Times New Roman" w:hAnsi="Times New Roman"/>
          <w:szCs w:val="22"/>
        </w:rPr>
        <w:t xml:space="preserve"> l</w:t>
      </w:r>
      <w:r w:rsidRPr="004B6D04">
        <w:rPr>
          <w:rFonts w:ascii="Times New Roman" w:hAnsi="Times New Roman"/>
          <w:szCs w:val="22"/>
        </w:rPr>
        <w:t>í</w:t>
      </w:r>
      <w:r w:rsidR="00B17625" w:rsidRPr="004B6D04">
        <w:rPr>
          <w:rFonts w:ascii="Times New Roman" w:hAnsi="Times New Roman"/>
          <w:szCs w:val="22"/>
        </w:rPr>
        <w:t>tium, ri</w:t>
      </w:r>
      <w:r w:rsidR="00461C43" w:rsidRPr="00E92408">
        <w:rPr>
          <w:rFonts w:ascii="Times New Roman" w:hAnsi="Times New Roman"/>
          <w:szCs w:val="22"/>
        </w:rPr>
        <w:t>s</w:t>
      </w:r>
      <w:r w:rsidR="00B17625" w:rsidRPr="004B6D04">
        <w:rPr>
          <w:rFonts w:ascii="Times New Roman" w:hAnsi="Times New Roman"/>
          <w:szCs w:val="22"/>
        </w:rPr>
        <w:t>perid</w:t>
      </w:r>
      <w:r w:rsidRPr="004B6D04">
        <w:rPr>
          <w:rFonts w:ascii="Times New Roman" w:hAnsi="Times New Roman"/>
          <w:szCs w:val="22"/>
        </w:rPr>
        <w:t>ó</w:t>
      </w:r>
      <w:r w:rsidR="00B17625" w:rsidRPr="004B6D04">
        <w:rPr>
          <w:rFonts w:ascii="Times New Roman" w:hAnsi="Times New Roman"/>
          <w:szCs w:val="22"/>
        </w:rPr>
        <w:t>n, perfenaz</w:t>
      </w:r>
      <w:r w:rsidRPr="004B6D04">
        <w:rPr>
          <w:rFonts w:ascii="Times New Roman" w:hAnsi="Times New Roman"/>
          <w:szCs w:val="22"/>
        </w:rPr>
        <w:t>í</w:t>
      </w:r>
      <w:r w:rsidR="00B17625" w:rsidRPr="004B6D04">
        <w:rPr>
          <w:rFonts w:ascii="Times New Roman" w:hAnsi="Times New Roman"/>
          <w:szCs w:val="22"/>
        </w:rPr>
        <w:t>n, klozapín (tzv. antipsychotik</w:t>
      </w:r>
      <w:r w:rsidRPr="004B6D04">
        <w:rPr>
          <w:rFonts w:ascii="Times New Roman" w:hAnsi="Times New Roman"/>
          <w:szCs w:val="22"/>
        </w:rPr>
        <w:t>á</w:t>
      </w:r>
      <w:r w:rsidR="00B17625" w:rsidRPr="004B6D04">
        <w:rPr>
          <w:rFonts w:ascii="Times New Roman" w:hAnsi="Times New Roman"/>
          <w:szCs w:val="22"/>
        </w:rPr>
        <w:t>) používané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na</w:t>
      </w:r>
      <w:r w:rsidR="00B4638E" w:rsidRPr="004B6D04">
        <w:rPr>
          <w:rFonts w:ascii="Times New Roman" w:hAnsi="Times New Roman"/>
          <w:szCs w:val="22"/>
        </w:rPr>
        <w:t> </w:t>
      </w:r>
      <w:r w:rsidR="00B17625" w:rsidRPr="004B6D04">
        <w:rPr>
          <w:rFonts w:ascii="Times New Roman" w:hAnsi="Times New Roman"/>
          <w:szCs w:val="22"/>
        </w:rPr>
        <w:t>liečb</w:t>
      </w:r>
      <w:r w:rsidRPr="004B6D04">
        <w:rPr>
          <w:rFonts w:ascii="Times New Roman" w:hAnsi="Times New Roman"/>
          <w:szCs w:val="22"/>
        </w:rPr>
        <w:t>u</w:t>
      </w:r>
      <w:r w:rsidR="00B17625" w:rsidRPr="004B6D04">
        <w:rPr>
          <w:rFonts w:ascii="Times New Roman" w:hAnsi="Times New Roman"/>
          <w:szCs w:val="22"/>
        </w:rPr>
        <w:t xml:space="preserve"> psychiatri</w:t>
      </w:r>
      <w:r w:rsidR="00641B2E" w:rsidRPr="004B6D04">
        <w:rPr>
          <w:rFonts w:ascii="Times New Roman" w:hAnsi="Times New Roman"/>
          <w:szCs w:val="22"/>
        </w:rPr>
        <w:t>ckých porúch</w:t>
      </w:r>
    </w:p>
    <w:p w14:paraId="5C9676B2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kombinácia fosempr</w:t>
      </w:r>
      <w:r w:rsidR="00A67A06" w:rsidRPr="004B6D04">
        <w:rPr>
          <w:rFonts w:ascii="Times New Roman" w:hAnsi="Times New Roman"/>
          <w:szCs w:val="22"/>
        </w:rPr>
        <w:t>e</w:t>
      </w:r>
      <w:r w:rsidRPr="004B6D04">
        <w:rPr>
          <w:rFonts w:ascii="Times New Roman" w:hAnsi="Times New Roman"/>
          <w:szCs w:val="22"/>
        </w:rPr>
        <w:t>naviru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ritonaviru, ktorá s</w:t>
      </w:r>
      <w:r w:rsidR="00641B2E" w:rsidRPr="004B6D04">
        <w:rPr>
          <w:rFonts w:ascii="Times New Roman" w:hAnsi="Times New Roman"/>
          <w:szCs w:val="22"/>
        </w:rPr>
        <w:t>a používa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1D35C3" w:rsidRPr="004B6D04">
        <w:rPr>
          <w:rFonts w:ascii="Times New Roman" w:hAnsi="Times New Roman"/>
          <w:szCs w:val="22"/>
        </w:rPr>
        <w:t>pri</w:t>
      </w:r>
      <w:r w:rsidR="00B4638E" w:rsidRPr="004B6D04">
        <w:rPr>
          <w:rFonts w:ascii="Times New Roman" w:hAnsi="Times New Roman"/>
          <w:szCs w:val="22"/>
        </w:rPr>
        <w:t> </w:t>
      </w:r>
      <w:r w:rsidR="00641B2E" w:rsidRPr="004B6D04">
        <w:rPr>
          <w:rFonts w:ascii="Times New Roman" w:hAnsi="Times New Roman"/>
          <w:szCs w:val="22"/>
        </w:rPr>
        <w:t>liečbe HIV infekcií</w:t>
      </w:r>
    </w:p>
    <w:p w14:paraId="13546435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prípravky</w:t>
      </w:r>
      <w:r w:rsidR="00B4638E" w:rsidRPr="004B6D04">
        <w:rPr>
          <w:rFonts w:ascii="Times New Roman" w:hAnsi="Times New Roman"/>
          <w:szCs w:val="22"/>
        </w:rPr>
        <w:t xml:space="preserve"> z </w:t>
      </w:r>
      <w:r w:rsidRPr="004B6D04">
        <w:rPr>
          <w:rFonts w:ascii="Times New Roman" w:hAnsi="Times New Roman"/>
          <w:szCs w:val="22"/>
        </w:rPr>
        <w:t>ľubovníka bodkovaného, používané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1D35C3" w:rsidRPr="004B6D04">
        <w:rPr>
          <w:rFonts w:ascii="Times New Roman" w:hAnsi="Times New Roman"/>
          <w:szCs w:val="22"/>
        </w:rPr>
        <w:t>na</w:t>
      </w:r>
      <w:r w:rsidR="00B4638E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liečb</w:t>
      </w:r>
      <w:r w:rsidR="001D35C3" w:rsidRPr="004B6D04">
        <w:rPr>
          <w:rFonts w:ascii="Times New Roman" w:hAnsi="Times New Roman"/>
          <w:szCs w:val="22"/>
        </w:rPr>
        <w:t>u</w:t>
      </w:r>
      <w:r w:rsidRPr="004B6D04">
        <w:rPr>
          <w:rFonts w:ascii="Times New Roman" w:hAnsi="Times New Roman"/>
          <w:szCs w:val="22"/>
        </w:rPr>
        <w:t xml:space="preserve"> </w:t>
      </w:r>
      <w:r w:rsidR="00641B2E" w:rsidRPr="004B6D04">
        <w:rPr>
          <w:rFonts w:ascii="Times New Roman" w:hAnsi="Times New Roman"/>
          <w:szCs w:val="22"/>
        </w:rPr>
        <w:t>depresií</w:t>
      </w:r>
    </w:p>
    <w:p w14:paraId="2794FB0E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fentanyl</w:t>
      </w:r>
      <w:r w:rsidR="001D35C3" w:rsidRPr="004B6D04">
        <w:rPr>
          <w:rFonts w:ascii="Times New Roman" w:hAnsi="Times New Roman"/>
          <w:szCs w:val="22"/>
        </w:rPr>
        <w:t>,</w:t>
      </w:r>
      <w:r w:rsidRPr="004B6D04">
        <w:rPr>
          <w:rFonts w:ascii="Times New Roman" w:hAnsi="Times New Roman"/>
          <w:szCs w:val="22"/>
        </w:rPr>
        <w:t xml:space="preserve"> </w:t>
      </w:r>
      <w:r w:rsidR="001D35C3" w:rsidRPr="004B6D04">
        <w:rPr>
          <w:rFonts w:ascii="Times New Roman" w:hAnsi="Times New Roman"/>
          <w:szCs w:val="22"/>
        </w:rPr>
        <w:t>po</w:t>
      </w:r>
      <w:r w:rsidRPr="004B6D04">
        <w:rPr>
          <w:rFonts w:ascii="Times New Roman" w:hAnsi="Times New Roman"/>
          <w:szCs w:val="22"/>
        </w:rPr>
        <w:t>užívaný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anestézi</w:t>
      </w:r>
      <w:r w:rsidR="00641B2E" w:rsidRPr="004B6D04">
        <w:rPr>
          <w:rFonts w:ascii="Times New Roman" w:hAnsi="Times New Roman"/>
          <w:szCs w:val="22"/>
        </w:rPr>
        <w:t>i</w:t>
      </w:r>
      <w:r w:rsidR="00B4638E" w:rsidRPr="004B6D04">
        <w:rPr>
          <w:rFonts w:ascii="Times New Roman" w:hAnsi="Times New Roman"/>
          <w:szCs w:val="22"/>
        </w:rPr>
        <w:t xml:space="preserve"> a</w:t>
      </w:r>
      <w:r w:rsidR="001D35C3" w:rsidRPr="004B6D04">
        <w:rPr>
          <w:rFonts w:ascii="Times New Roman" w:hAnsi="Times New Roman"/>
          <w:szCs w:val="22"/>
        </w:rPr>
        <w:t>lebo</w:t>
      </w:r>
      <w:r w:rsidR="00866011" w:rsidRPr="004B6D04">
        <w:rPr>
          <w:rFonts w:ascii="Times New Roman" w:hAnsi="Times New Roman"/>
          <w:szCs w:val="22"/>
        </w:rPr>
        <w:t xml:space="preserve"> </w:t>
      </w:r>
      <w:r w:rsidR="001D35C3" w:rsidRPr="004B6D04">
        <w:rPr>
          <w:rFonts w:ascii="Times New Roman" w:hAnsi="Times New Roman"/>
          <w:szCs w:val="22"/>
        </w:rPr>
        <w:t xml:space="preserve">na </w:t>
      </w:r>
      <w:r w:rsidR="00641B2E" w:rsidRPr="004B6D04">
        <w:rPr>
          <w:rFonts w:ascii="Times New Roman" w:hAnsi="Times New Roman"/>
          <w:szCs w:val="22"/>
        </w:rPr>
        <w:t>liečb</w:t>
      </w:r>
      <w:r w:rsidR="001D35C3" w:rsidRPr="004B6D04">
        <w:rPr>
          <w:rFonts w:ascii="Times New Roman" w:hAnsi="Times New Roman"/>
          <w:szCs w:val="22"/>
        </w:rPr>
        <w:t>u</w:t>
      </w:r>
      <w:r w:rsidR="00641B2E" w:rsidRPr="004B6D04">
        <w:rPr>
          <w:rFonts w:ascii="Times New Roman" w:hAnsi="Times New Roman"/>
          <w:szCs w:val="22"/>
        </w:rPr>
        <w:t xml:space="preserve"> chronickej bolesti</w:t>
      </w:r>
    </w:p>
    <w:p w14:paraId="19700B99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fenobarbital, fenyto</w:t>
      </w:r>
      <w:r w:rsidR="000C0502" w:rsidRPr="004B6D04">
        <w:rPr>
          <w:rFonts w:ascii="Times New Roman" w:hAnsi="Times New Roman"/>
          <w:szCs w:val="22"/>
        </w:rPr>
        <w:t>í</w:t>
      </w:r>
      <w:r w:rsidRPr="004B6D04">
        <w:rPr>
          <w:rFonts w:ascii="Times New Roman" w:hAnsi="Times New Roman"/>
          <w:szCs w:val="22"/>
        </w:rPr>
        <w:t>n, valproát sodný alebo karbamazepín, ktoré sa používajú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0C0502" w:rsidRPr="004B6D04">
        <w:rPr>
          <w:rFonts w:ascii="Times New Roman" w:hAnsi="Times New Roman"/>
          <w:szCs w:val="22"/>
        </w:rPr>
        <w:t>na</w:t>
      </w:r>
      <w:r w:rsidR="00B4638E" w:rsidRPr="004B6D04">
        <w:rPr>
          <w:rFonts w:ascii="Times New Roman" w:hAnsi="Times New Roman"/>
          <w:szCs w:val="22"/>
        </w:rPr>
        <w:t> </w:t>
      </w:r>
      <w:r w:rsidR="00641B2E" w:rsidRPr="004B6D04">
        <w:rPr>
          <w:rFonts w:ascii="Times New Roman" w:hAnsi="Times New Roman"/>
          <w:szCs w:val="22"/>
        </w:rPr>
        <w:t>liečb</w:t>
      </w:r>
      <w:r w:rsidR="000C0502" w:rsidRPr="004B6D04">
        <w:rPr>
          <w:rFonts w:ascii="Times New Roman" w:hAnsi="Times New Roman"/>
          <w:szCs w:val="22"/>
        </w:rPr>
        <w:t>u</w:t>
      </w:r>
      <w:r w:rsidR="00641B2E" w:rsidRPr="004B6D04">
        <w:rPr>
          <w:rFonts w:ascii="Times New Roman" w:hAnsi="Times New Roman"/>
          <w:szCs w:val="22"/>
        </w:rPr>
        <w:t xml:space="preserve"> kŕčov alebo epilepsie</w:t>
      </w:r>
    </w:p>
    <w:p w14:paraId="7A79B94E" w14:textId="77777777" w:rsidR="00B17625" w:rsidRPr="004B6D04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atomoxetín, ktorý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používa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9B4339" w:rsidRPr="004B6D04">
        <w:rPr>
          <w:rFonts w:ascii="Times New Roman" w:hAnsi="Times New Roman"/>
          <w:szCs w:val="22"/>
        </w:rPr>
        <w:t>na</w:t>
      </w:r>
      <w:r w:rsidR="00B4638E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liečb</w:t>
      </w:r>
      <w:r w:rsidR="009B4339" w:rsidRPr="004B6D04">
        <w:rPr>
          <w:rFonts w:ascii="Times New Roman" w:hAnsi="Times New Roman"/>
          <w:szCs w:val="22"/>
        </w:rPr>
        <w:t>u</w:t>
      </w:r>
      <w:r w:rsidRPr="004B6D04">
        <w:rPr>
          <w:rFonts w:ascii="Times New Roman" w:hAnsi="Times New Roman"/>
          <w:szCs w:val="22"/>
        </w:rPr>
        <w:t xml:space="preserve"> hyperaktivity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poruchou pozornosti (ADHD)</w:t>
      </w:r>
    </w:p>
    <w:p w14:paraId="2AC6E58A" w14:textId="77777777" w:rsidR="00F20B17" w:rsidRPr="004B6D04" w:rsidRDefault="00F20B17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procyklidín, ktorý sa používa na zmiernenie chvenia rúk, najmä pri Parkinsonovej chorobe</w:t>
      </w:r>
    </w:p>
    <w:p w14:paraId="2B60B0E2" w14:textId="77777777" w:rsidR="00F20B17" w:rsidRPr="004B6D04" w:rsidRDefault="00F20B17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4B6D04">
        <w:rPr>
          <w:rFonts w:ascii="Times New Roman" w:hAnsi="Times New Roman"/>
          <w:szCs w:val="22"/>
        </w:rPr>
        <w:lastRenderedPageBreak/>
        <w:t>warfarín alebo iné lieky (nazývané antikoagulanciá), ktoré sa používajú na zriedenie krvi</w:t>
      </w:r>
    </w:p>
    <w:p w14:paraId="376E8819" w14:textId="77777777" w:rsidR="00F20B17" w:rsidRPr="004B6D04" w:rsidRDefault="00F20B17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propafenón, flekainid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lieky používané na liečbu </w:t>
      </w:r>
      <w:r w:rsidRPr="004B6D04">
        <w:rPr>
          <w:rFonts w:ascii="Times New Roman" w:hAnsi="Times New Roman"/>
          <w:bCs/>
          <w:iCs/>
          <w:szCs w:val="22"/>
        </w:rPr>
        <w:t>nepravidelného tlkotu srdca</w:t>
      </w:r>
    </w:p>
    <w:p w14:paraId="2667F130" w14:textId="77777777" w:rsidR="00F20B17" w:rsidRPr="004B6D04" w:rsidRDefault="00F20B17" w:rsidP="008144F3">
      <w:pPr>
        <w:pStyle w:val="Normlndoblokusodrkami"/>
        <w:rPr>
          <w:rFonts w:ascii="Times New Roman" w:hAnsi="Times New Roman"/>
          <w:b/>
          <w:bCs/>
          <w:iCs/>
          <w:szCs w:val="22"/>
        </w:rPr>
      </w:pPr>
      <w:r w:rsidRPr="004B6D04">
        <w:rPr>
          <w:rFonts w:ascii="Times New Roman" w:hAnsi="Times New Roman"/>
          <w:szCs w:val="22"/>
        </w:rPr>
        <w:t xml:space="preserve">metoprolol, čo je betablokátor, ktorý sa používa na liečbu </w:t>
      </w:r>
      <w:r w:rsidRPr="004B6D04">
        <w:rPr>
          <w:rFonts w:ascii="Times New Roman" w:hAnsi="Times New Roman"/>
          <w:b/>
          <w:bCs/>
          <w:iCs/>
          <w:szCs w:val="22"/>
        </w:rPr>
        <w:t>vysokého krvného tlaku</w:t>
      </w:r>
      <w:r w:rsidR="00DC2CB2" w:rsidRPr="004B6D04">
        <w:rPr>
          <w:rFonts w:ascii="Times New Roman" w:hAnsi="Times New Roman"/>
          <w:b/>
          <w:bCs/>
          <w:iCs/>
          <w:szCs w:val="22"/>
        </w:rPr>
        <w:t xml:space="preserve"> a </w:t>
      </w:r>
      <w:r w:rsidRPr="004B6D04">
        <w:rPr>
          <w:rFonts w:ascii="Times New Roman" w:hAnsi="Times New Roman"/>
          <w:b/>
          <w:bCs/>
          <w:iCs/>
          <w:szCs w:val="22"/>
        </w:rPr>
        <w:t>problémov so srdcom</w:t>
      </w:r>
    </w:p>
    <w:p w14:paraId="7C9C8A90" w14:textId="77777777" w:rsidR="0062345D" w:rsidRPr="004B6D04" w:rsidRDefault="00B06A00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pravastatín, používaný na liečbu </w:t>
      </w:r>
      <w:r w:rsidRPr="004B6D04">
        <w:rPr>
          <w:rFonts w:ascii="Times New Roman" w:hAnsi="Times New Roman"/>
          <w:b/>
          <w:szCs w:val="22"/>
        </w:rPr>
        <w:t>vysokého cholesterolu</w:t>
      </w:r>
    </w:p>
    <w:p w14:paraId="1C7CA522" w14:textId="77777777" w:rsidR="00F20B17" w:rsidRPr="004B6D04" w:rsidRDefault="00F20B17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4B6D04">
        <w:rPr>
          <w:rFonts w:ascii="Times New Roman" w:hAnsi="Times New Roman"/>
          <w:szCs w:val="22"/>
        </w:rPr>
        <w:t xml:space="preserve">rifampicín, ktorý sa používa na liečbu </w:t>
      </w:r>
      <w:r w:rsidRPr="004B6D04">
        <w:rPr>
          <w:rFonts w:ascii="Times New Roman" w:hAnsi="Times New Roman"/>
          <w:bCs/>
          <w:szCs w:val="22"/>
        </w:rPr>
        <w:t>tuberkulózy</w:t>
      </w:r>
      <w:r w:rsidR="00DC2CB2" w:rsidRPr="004B6D04">
        <w:rPr>
          <w:rFonts w:ascii="Times New Roman" w:hAnsi="Times New Roman"/>
          <w:bCs/>
          <w:szCs w:val="22"/>
        </w:rPr>
        <w:t xml:space="preserve"> a </w:t>
      </w:r>
      <w:r w:rsidRPr="004B6D04">
        <w:rPr>
          <w:rFonts w:ascii="Times New Roman" w:hAnsi="Times New Roman"/>
          <w:bCs/>
          <w:szCs w:val="22"/>
        </w:rPr>
        <w:t>lepry</w:t>
      </w:r>
    </w:p>
    <w:p w14:paraId="74D7D5B3" w14:textId="77777777" w:rsidR="00F20B17" w:rsidRPr="004B6D04" w:rsidRDefault="00F20B17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4B6D04">
        <w:rPr>
          <w:rFonts w:ascii="Times New Roman" w:hAnsi="Times New Roman"/>
          <w:szCs w:val="22"/>
        </w:rPr>
        <w:t xml:space="preserve">linezolid, čo je </w:t>
      </w:r>
      <w:r w:rsidRPr="004B6D04">
        <w:rPr>
          <w:rFonts w:ascii="Times New Roman" w:hAnsi="Times New Roman"/>
          <w:bCs/>
          <w:szCs w:val="22"/>
        </w:rPr>
        <w:t>antibiotikum</w:t>
      </w:r>
    </w:p>
    <w:p w14:paraId="172E37C1" w14:textId="77777777" w:rsidR="00F20B17" w:rsidRPr="004B6D04" w:rsidRDefault="00F20B17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tamoxifén, používa sa na liečbu rakoviny prsníkov</w:t>
      </w:r>
    </w:p>
    <w:p w14:paraId="631DA72D" w14:textId="77777777" w:rsidR="006735B1" w:rsidRPr="004B6D04" w:rsidRDefault="006735B1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03A34ECE" w14:textId="68D1DC4B" w:rsidR="00351668" w:rsidRPr="004B6D04" w:rsidRDefault="00351668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ste si nie istý, či sa vás niečo</w:t>
      </w:r>
      <w:r w:rsidR="00DC2CB2" w:rsidRPr="004B6D04">
        <w:rPr>
          <w:rFonts w:ascii="Times New Roman" w:hAnsi="Times New Roman"/>
          <w:szCs w:val="22"/>
        </w:rPr>
        <w:t xml:space="preserve"> </w:t>
      </w:r>
      <w:r w:rsidR="004B6D04" w:rsidRPr="004B6D04">
        <w:rPr>
          <w:rFonts w:ascii="Times New Roman" w:hAnsi="Times New Roman"/>
          <w:szCs w:val="22"/>
        </w:rPr>
        <w:t>z</w:t>
      </w:r>
      <w:r w:rsidR="00DC2CB2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hore</w:t>
      </w:r>
      <w:r w:rsidR="007B48DE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uvedeného týka, poraďte sa so svojím lekárom alebo lekárnikom predtým, ako začnete užívať paroxetín.</w:t>
      </w:r>
    </w:p>
    <w:p w14:paraId="2B12E611" w14:textId="77777777" w:rsidR="00343F7E" w:rsidRPr="004B6D04" w:rsidRDefault="00343F7E" w:rsidP="008144F3">
      <w:pPr>
        <w:pStyle w:val="Styl2"/>
      </w:pPr>
    </w:p>
    <w:p w14:paraId="0F10DA9E" w14:textId="77777777" w:rsidR="001F43C4" w:rsidRPr="004B6D04" w:rsidRDefault="001F43C4" w:rsidP="008144F3">
      <w:pPr>
        <w:pStyle w:val="Styl2"/>
      </w:pPr>
      <w:r w:rsidRPr="004B6D04">
        <w:t>ARKETIS</w:t>
      </w:r>
      <w:r w:rsidR="00DC2CB2" w:rsidRPr="004B6D04">
        <w:t xml:space="preserve"> a </w:t>
      </w:r>
      <w:r w:rsidRPr="004B6D04">
        <w:t>jedlo, nápoje</w:t>
      </w:r>
      <w:r w:rsidR="00DC2CB2" w:rsidRPr="004B6D04">
        <w:t xml:space="preserve"> a </w:t>
      </w:r>
      <w:r w:rsidRPr="004B6D04">
        <w:t>alkohol</w:t>
      </w:r>
    </w:p>
    <w:p w14:paraId="149F9AF8" w14:textId="77777777" w:rsidR="009B4339" w:rsidRPr="004B6D04" w:rsidRDefault="001F43C4" w:rsidP="008144F3">
      <w:pPr>
        <w:pStyle w:val="Normlndobloku"/>
        <w:jc w:val="left"/>
        <w:rPr>
          <w:rFonts w:ascii="Times New Roman" w:hAnsi="Times New Roman"/>
          <w:snapToGrid w:val="0"/>
          <w:color w:val="000000"/>
          <w:szCs w:val="22"/>
        </w:rPr>
      </w:pPr>
      <w:r w:rsidRPr="004B6D04">
        <w:rPr>
          <w:rFonts w:ascii="Times New Roman" w:hAnsi="Times New Roman"/>
          <w:szCs w:val="22"/>
        </w:rPr>
        <w:t xml:space="preserve">Počas užívania </w:t>
      </w:r>
      <w:r w:rsidR="003A2507" w:rsidRPr="004B6D04">
        <w:rPr>
          <w:rFonts w:ascii="Times New Roman" w:hAnsi="Times New Roman"/>
          <w:szCs w:val="22"/>
        </w:rPr>
        <w:t xml:space="preserve">lieku </w:t>
      </w:r>
      <w:r w:rsidRPr="004B6D04">
        <w:rPr>
          <w:rFonts w:ascii="Times New Roman" w:hAnsi="Times New Roman"/>
          <w:szCs w:val="22"/>
        </w:rPr>
        <w:t>ARKETIS nepite alkohol. Alkohol môže zhoršiť príznaky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 xml:space="preserve">šho ochorenia alebo vedľajšie účinky lieku. </w:t>
      </w:r>
      <w:r w:rsidRPr="004B6D04">
        <w:rPr>
          <w:rFonts w:ascii="Times New Roman" w:hAnsi="Times New Roman"/>
          <w:snapToGrid w:val="0"/>
          <w:color w:val="000000"/>
          <w:szCs w:val="22"/>
        </w:rPr>
        <w:t xml:space="preserve">Užívanie </w:t>
      </w:r>
      <w:r w:rsidR="003A2507" w:rsidRPr="004B6D04">
        <w:rPr>
          <w:rFonts w:ascii="Times New Roman" w:hAnsi="Times New Roman"/>
          <w:snapToGrid w:val="0"/>
          <w:color w:val="000000"/>
          <w:szCs w:val="22"/>
        </w:rPr>
        <w:t xml:space="preserve">lieku </w:t>
      </w:r>
      <w:r w:rsidRPr="004B6D04">
        <w:rPr>
          <w:rFonts w:ascii="Times New Roman" w:hAnsi="Times New Roman"/>
          <w:snapToGrid w:val="0"/>
          <w:color w:val="000000"/>
          <w:szCs w:val="22"/>
        </w:rPr>
        <w:t>ARKETIS</w:t>
      </w:r>
      <w:r w:rsidR="00A67A06" w:rsidRPr="004B6D04">
        <w:rPr>
          <w:rFonts w:ascii="Times New Roman" w:hAnsi="Times New Roman"/>
          <w:snapToGrid w:val="0"/>
          <w:color w:val="000000"/>
          <w:szCs w:val="22"/>
        </w:rPr>
        <w:t xml:space="preserve"> </w:t>
      </w:r>
      <w:r w:rsidRPr="004B6D04">
        <w:rPr>
          <w:rFonts w:ascii="Times New Roman" w:hAnsi="Times New Roman"/>
          <w:snapToGrid w:val="0"/>
          <w:color w:val="000000"/>
          <w:szCs w:val="22"/>
        </w:rPr>
        <w:t>ráno</w:t>
      </w:r>
      <w:r w:rsidR="00DC2CB2" w:rsidRPr="004B6D04">
        <w:rPr>
          <w:rFonts w:ascii="Times New Roman" w:hAnsi="Times New Roman"/>
          <w:snapToGrid w:val="0"/>
          <w:color w:val="000000"/>
          <w:szCs w:val="22"/>
        </w:rPr>
        <w:t xml:space="preserve"> s </w:t>
      </w:r>
      <w:r w:rsidRPr="004B6D04">
        <w:rPr>
          <w:rFonts w:ascii="Times New Roman" w:hAnsi="Times New Roman"/>
          <w:snapToGrid w:val="0"/>
          <w:color w:val="000000"/>
          <w:szCs w:val="22"/>
        </w:rPr>
        <w:t xml:space="preserve">jedlom zníži pravdepodobnosť, že budete </w:t>
      </w:r>
      <w:r w:rsidR="009B4339" w:rsidRPr="004B6D04">
        <w:rPr>
          <w:rFonts w:ascii="Times New Roman" w:hAnsi="Times New Roman"/>
          <w:snapToGrid w:val="0"/>
          <w:color w:val="000000"/>
          <w:szCs w:val="22"/>
        </w:rPr>
        <w:t>cítiť nevoľnosť (pocit na vracanie).</w:t>
      </w:r>
    </w:p>
    <w:p w14:paraId="4A08DF14" w14:textId="77777777" w:rsidR="00343F7E" w:rsidRPr="004B6D04" w:rsidRDefault="00343F7E" w:rsidP="008144F3">
      <w:pPr>
        <w:pStyle w:val="Styl2"/>
      </w:pPr>
    </w:p>
    <w:p w14:paraId="5162EAF1" w14:textId="77777777" w:rsidR="00363BC0" w:rsidRPr="004B6D04" w:rsidRDefault="009F3177" w:rsidP="008144F3">
      <w:pPr>
        <w:pStyle w:val="Styl2"/>
      </w:pPr>
      <w:r w:rsidRPr="004B6D04">
        <w:t>Tehotenstvo</w:t>
      </w:r>
      <w:r w:rsidR="00DA0777" w:rsidRPr="004B6D04">
        <w:t>,</w:t>
      </w:r>
      <w:r w:rsidRPr="004B6D04">
        <w:t xml:space="preserve"> dojčenie</w:t>
      </w:r>
      <w:r w:rsidR="00DC2CB2" w:rsidRPr="004B6D04">
        <w:t xml:space="preserve"> a </w:t>
      </w:r>
      <w:r w:rsidR="004D0711" w:rsidRPr="004B6D04">
        <w:t>plodnosť</w:t>
      </w:r>
    </w:p>
    <w:p w14:paraId="5ADBEFDF" w14:textId="77777777" w:rsidR="00A67A06" w:rsidRPr="004B6D04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ste </w:t>
      </w:r>
      <w:r w:rsidR="001F43C4" w:rsidRPr="004B6D04">
        <w:rPr>
          <w:rFonts w:ascii="Times New Roman" w:hAnsi="Times New Roman"/>
          <w:szCs w:val="22"/>
        </w:rPr>
        <w:t xml:space="preserve">tehotná alebo dojčíte, </w:t>
      </w:r>
      <w:r w:rsidR="003A198E" w:rsidRPr="004B6D04">
        <w:rPr>
          <w:rFonts w:ascii="Times New Roman" w:hAnsi="Times New Roman"/>
          <w:szCs w:val="22"/>
        </w:rPr>
        <w:t xml:space="preserve">alebo si myslíte že </w:t>
      </w:r>
      <w:r w:rsidR="00D17E19" w:rsidRPr="004B6D04">
        <w:rPr>
          <w:rFonts w:ascii="Times New Roman" w:hAnsi="Times New Roman"/>
          <w:szCs w:val="22"/>
        </w:rPr>
        <w:t xml:space="preserve">ste </w:t>
      </w:r>
      <w:r w:rsidR="003A198E" w:rsidRPr="004B6D04">
        <w:rPr>
          <w:rFonts w:ascii="Times New Roman" w:hAnsi="Times New Roman"/>
          <w:szCs w:val="22"/>
        </w:rPr>
        <w:t xml:space="preserve">tehotná, alebo </w:t>
      </w:r>
      <w:r w:rsidR="004D0711" w:rsidRPr="004B6D04">
        <w:rPr>
          <w:rFonts w:ascii="Times New Roman" w:hAnsi="Times New Roman"/>
          <w:szCs w:val="22"/>
        </w:rPr>
        <w:t xml:space="preserve">ak </w:t>
      </w:r>
      <w:r w:rsidR="003A198E" w:rsidRPr="004B6D04">
        <w:rPr>
          <w:rFonts w:ascii="Times New Roman" w:hAnsi="Times New Roman"/>
          <w:szCs w:val="22"/>
        </w:rPr>
        <w:t>plánujete otehotnie</w:t>
      </w:r>
      <w:r w:rsidR="004D0711" w:rsidRPr="004B6D04">
        <w:rPr>
          <w:rFonts w:ascii="Times New Roman" w:hAnsi="Times New Roman"/>
          <w:szCs w:val="22"/>
        </w:rPr>
        <w:t>ť</w:t>
      </w:r>
      <w:r w:rsidR="003A198E" w:rsidRPr="004B6D04">
        <w:rPr>
          <w:rFonts w:ascii="Times New Roman" w:hAnsi="Times New Roman"/>
          <w:szCs w:val="22"/>
        </w:rPr>
        <w:t xml:space="preserve">, poraďte sa so svojím lekárom alebo lekárnikom </w:t>
      </w:r>
      <w:r w:rsidRPr="004B6D04">
        <w:rPr>
          <w:rFonts w:ascii="Times New Roman" w:hAnsi="Times New Roman"/>
          <w:szCs w:val="22"/>
        </w:rPr>
        <w:t>predtým, než</w:t>
      </w:r>
      <w:r w:rsidR="003A198E" w:rsidRPr="004B6D04">
        <w:rPr>
          <w:rFonts w:ascii="Times New Roman" w:hAnsi="Times New Roman"/>
          <w:szCs w:val="22"/>
        </w:rPr>
        <w:t xml:space="preserve"> začnete</w:t>
      </w:r>
      <w:r w:rsidRPr="004B6D04">
        <w:rPr>
          <w:rFonts w:ascii="Times New Roman" w:hAnsi="Times New Roman"/>
          <w:szCs w:val="22"/>
        </w:rPr>
        <w:t xml:space="preserve"> užívať</w:t>
      </w:r>
      <w:r w:rsidR="003A198E" w:rsidRPr="004B6D04">
        <w:rPr>
          <w:rFonts w:ascii="Times New Roman" w:hAnsi="Times New Roman"/>
          <w:szCs w:val="22"/>
        </w:rPr>
        <w:t xml:space="preserve"> tento </w:t>
      </w:r>
      <w:r w:rsidR="004D0711" w:rsidRPr="004B6D04">
        <w:rPr>
          <w:rFonts w:ascii="Times New Roman" w:hAnsi="Times New Roman"/>
          <w:szCs w:val="22"/>
        </w:rPr>
        <w:t>liek</w:t>
      </w:r>
      <w:r w:rsidR="003A198E" w:rsidRPr="004B6D04">
        <w:rPr>
          <w:rFonts w:ascii="Times New Roman" w:hAnsi="Times New Roman"/>
          <w:szCs w:val="22"/>
        </w:rPr>
        <w:t>.</w:t>
      </w:r>
    </w:p>
    <w:p w14:paraId="428E336D" w14:textId="77777777" w:rsidR="003A198E" w:rsidRPr="004B6D04" w:rsidRDefault="003A198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Niektoré štúdie naznačujú zvýšenie rizika defektov srdca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Pr="004B6D04">
        <w:rPr>
          <w:rFonts w:ascii="Times New Roman" w:hAnsi="Times New Roman"/>
          <w:szCs w:val="22"/>
        </w:rPr>
        <w:t>detí, ktorých matky užívali paroxetín počas prvých mesiacov tehotenstva. Výskyt týchto defektov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 xml:space="preserve">populácii všeobecne je približne </w:t>
      </w:r>
      <w:r w:rsidR="00DC2CB2" w:rsidRPr="004B6D04">
        <w:rPr>
          <w:rFonts w:ascii="Times New Roman" w:hAnsi="Times New Roman"/>
          <w:szCs w:val="22"/>
        </w:rPr>
        <w:t>1 </w:t>
      </w:r>
      <w:r w:rsidRPr="004B6D04">
        <w:rPr>
          <w:rFonts w:ascii="Times New Roman" w:hAnsi="Times New Roman"/>
          <w:szCs w:val="22"/>
        </w:rPr>
        <w:t>zo 10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 xml:space="preserve">detí. </w:t>
      </w:r>
      <w:r w:rsidR="001F797D" w:rsidRPr="004B6D04">
        <w:rPr>
          <w:rFonts w:ascii="Times New Roman" w:hAnsi="Times New Roman"/>
          <w:color w:val="000000"/>
          <w:szCs w:val="22"/>
        </w:rPr>
        <w:t>To sa zvyšuje až na 2 deti zo 10</w:t>
      </w:r>
      <w:r w:rsidR="00DC2CB2" w:rsidRPr="004B6D04">
        <w:rPr>
          <w:rFonts w:ascii="Times New Roman" w:hAnsi="Times New Roman"/>
          <w:color w:val="000000"/>
          <w:szCs w:val="22"/>
        </w:rPr>
        <w:t>0 </w:t>
      </w:r>
      <w:r w:rsidR="001F797D" w:rsidRPr="004B6D04">
        <w:rPr>
          <w:rFonts w:ascii="Times New Roman" w:hAnsi="Times New Roman"/>
          <w:color w:val="000000"/>
          <w:szCs w:val="22"/>
        </w:rPr>
        <w:t>u matiek, ktoré užívali</w:t>
      </w:r>
      <w:r w:rsidRPr="004B6D04">
        <w:rPr>
          <w:rFonts w:ascii="Times New Roman" w:hAnsi="Times New Roman"/>
          <w:szCs w:val="22"/>
        </w:rPr>
        <w:t xml:space="preserve"> paroxetín počas tehotenstva</w:t>
      </w:r>
      <w:r w:rsidR="001F797D" w:rsidRPr="004B6D04">
        <w:rPr>
          <w:rFonts w:ascii="Times New Roman" w:hAnsi="Times New Roman"/>
          <w:szCs w:val="22"/>
        </w:rPr>
        <w:t>.</w:t>
      </w:r>
      <w:r w:rsidRPr="004B6D04">
        <w:rPr>
          <w:rFonts w:ascii="Times New Roman" w:hAnsi="Times New Roman"/>
          <w:szCs w:val="22"/>
        </w:rPr>
        <w:t xml:space="preserve"> Spoločne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lekárom sa môžete rozhodnúť, či je pre vás lepšie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="001F797D" w:rsidRPr="004B6D04">
        <w:rPr>
          <w:rFonts w:ascii="Times New Roman" w:hAnsi="Times New Roman"/>
          <w:szCs w:val="22"/>
        </w:rPr>
        <w:t xml:space="preserve">čase </w:t>
      </w:r>
      <w:r w:rsidRPr="004B6D04">
        <w:rPr>
          <w:rFonts w:ascii="Times New Roman" w:hAnsi="Times New Roman"/>
          <w:szCs w:val="22"/>
        </w:rPr>
        <w:t>tehotenstva zmeniť spôsob liečby alebo postupne paroxetín vysadiť. Podľa okolností môže lekár rozhodnúť, že je pre vás lepšie pokračovať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liečbe paroxetínom.</w:t>
      </w:r>
    </w:p>
    <w:p w14:paraId="6457A846" w14:textId="77777777" w:rsidR="006735B1" w:rsidRPr="004B6D04" w:rsidRDefault="006735B1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1DF70CE" w14:textId="77777777" w:rsidR="0071783D" w:rsidRPr="004B6D04" w:rsidRDefault="003A198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Uistite sa, </w:t>
      </w:r>
      <w:r w:rsidR="0071783D" w:rsidRPr="004B6D04">
        <w:rPr>
          <w:rFonts w:ascii="Times New Roman" w:hAnsi="Times New Roman"/>
          <w:szCs w:val="22"/>
        </w:rPr>
        <w:t>či</w:t>
      </w:r>
      <w:r w:rsidRPr="004B6D04">
        <w:rPr>
          <w:rFonts w:ascii="Times New Roman" w:hAnsi="Times New Roman"/>
          <w:szCs w:val="22"/>
        </w:rPr>
        <w:t xml:space="preserve"> váš </w:t>
      </w:r>
      <w:r w:rsidR="0071783D" w:rsidRPr="004B6D04">
        <w:rPr>
          <w:rFonts w:ascii="Times New Roman" w:hAnsi="Times New Roman"/>
          <w:szCs w:val="22"/>
        </w:rPr>
        <w:t xml:space="preserve">lekár </w:t>
      </w:r>
      <w:r w:rsidRPr="004B6D04">
        <w:rPr>
          <w:rFonts w:ascii="Times New Roman" w:hAnsi="Times New Roman"/>
          <w:szCs w:val="22"/>
        </w:rPr>
        <w:t xml:space="preserve">a/alebo pôrodná asistentka vedia, že užívate ARKETIS. </w:t>
      </w:r>
      <w:r w:rsidR="0071783D" w:rsidRPr="004B6D04">
        <w:rPr>
          <w:rFonts w:ascii="Times New Roman" w:hAnsi="Times New Roman"/>
          <w:szCs w:val="22"/>
        </w:rPr>
        <w:t xml:space="preserve">Ak sa lieky ako </w:t>
      </w:r>
      <w:r w:rsidRPr="004B6D04">
        <w:rPr>
          <w:rFonts w:ascii="Times New Roman" w:hAnsi="Times New Roman"/>
          <w:szCs w:val="22"/>
        </w:rPr>
        <w:t xml:space="preserve">ARKETIS </w:t>
      </w:r>
      <w:r w:rsidR="0071783D" w:rsidRPr="004B6D04">
        <w:rPr>
          <w:rFonts w:ascii="Times New Roman" w:hAnsi="Times New Roman"/>
          <w:szCs w:val="22"/>
        </w:rPr>
        <w:t>užívajú počas tehotenstva, najmä počas posledných troch mesiacov, môžu u novorodencov zvýšiť riziko vzniku vážneho stavu, nazývaného perzistujúca pľúcna hypertenzia novorodencov, ktorá spôsobuje zrýchlenie dychu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71783D" w:rsidRPr="004B6D04">
        <w:rPr>
          <w:rFonts w:ascii="Times New Roman" w:hAnsi="Times New Roman"/>
          <w:szCs w:val="22"/>
        </w:rPr>
        <w:t>zmodranie dieťaťa. Tieto príznaky sa obyčajne objavia počas prvých 24</w:t>
      </w:r>
      <w:r w:rsidR="000420A5" w:rsidRPr="004B6D04">
        <w:rPr>
          <w:rFonts w:ascii="Times New Roman" w:hAnsi="Times New Roman"/>
          <w:szCs w:val="22"/>
        </w:rPr>
        <w:t> </w:t>
      </w:r>
      <w:r w:rsidR="0071783D" w:rsidRPr="004B6D04">
        <w:rPr>
          <w:rFonts w:ascii="Times New Roman" w:hAnsi="Times New Roman"/>
          <w:szCs w:val="22"/>
        </w:rPr>
        <w:t xml:space="preserve">hodín života dieťaťa. Ak spozorujete tieto príznaky u </w:t>
      </w:r>
      <w:r w:rsidR="005C1AD4" w:rsidRPr="004B6D04">
        <w:rPr>
          <w:rFonts w:ascii="Times New Roman" w:hAnsi="Times New Roman"/>
          <w:szCs w:val="22"/>
        </w:rPr>
        <w:t xml:space="preserve">vášho </w:t>
      </w:r>
      <w:r w:rsidR="0071783D" w:rsidRPr="004B6D04">
        <w:rPr>
          <w:rFonts w:ascii="Times New Roman" w:hAnsi="Times New Roman"/>
          <w:szCs w:val="22"/>
        </w:rPr>
        <w:t>dieťaťa, oka</w:t>
      </w:r>
      <w:r w:rsidR="000420A5" w:rsidRPr="004B6D04">
        <w:rPr>
          <w:rFonts w:ascii="Times New Roman" w:hAnsi="Times New Roman"/>
          <w:szCs w:val="22"/>
        </w:rPr>
        <w:t>mžite informujte svojho lekára.</w:t>
      </w:r>
    </w:p>
    <w:p w14:paraId="43F74D7A" w14:textId="77777777" w:rsidR="003A198E" w:rsidRPr="004B6D04" w:rsidRDefault="003A198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Príznaky zah</w:t>
      </w:r>
      <w:r w:rsidR="0071783D" w:rsidRPr="004B6D04">
        <w:rPr>
          <w:rFonts w:ascii="Times New Roman" w:hAnsi="Times New Roman"/>
          <w:szCs w:val="22"/>
        </w:rPr>
        <w:t>ŕ</w:t>
      </w:r>
      <w:r w:rsidRPr="004B6D04">
        <w:rPr>
          <w:rFonts w:ascii="Times New Roman" w:hAnsi="Times New Roman"/>
          <w:szCs w:val="22"/>
        </w:rPr>
        <w:t>ň</w:t>
      </w:r>
      <w:r w:rsidR="0071783D" w:rsidRPr="004B6D04">
        <w:rPr>
          <w:rFonts w:ascii="Times New Roman" w:hAnsi="Times New Roman"/>
          <w:szCs w:val="22"/>
        </w:rPr>
        <w:t>a</w:t>
      </w:r>
      <w:r w:rsidRPr="004B6D04">
        <w:rPr>
          <w:rFonts w:ascii="Times New Roman" w:hAnsi="Times New Roman"/>
          <w:szCs w:val="22"/>
        </w:rPr>
        <w:t>jú:</w:t>
      </w:r>
    </w:p>
    <w:p w14:paraId="01641578" w14:textId="77777777" w:rsidR="003A198E" w:rsidRPr="004B6D04" w:rsidRDefault="0071783D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color w:val="000000"/>
          <w:szCs w:val="22"/>
        </w:rPr>
        <w:t>ťažkosti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="003A198E" w:rsidRPr="004B6D04">
        <w:rPr>
          <w:rFonts w:ascii="Times New Roman" w:hAnsi="Times New Roman"/>
          <w:szCs w:val="22"/>
        </w:rPr>
        <w:t>dýchaním</w:t>
      </w:r>
    </w:p>
    <w:p w14:paraId="77984F64" w14:textId="77777777" w:rsidR="003A198E" w:rsidRPr="004B6D04" w:rsidRDefault="0071783D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modrasté sfarbenie </w:t>
      </w:r>
      <w:r w:rsidR="00641B2E" w:rsidRPr="004B6D04">
        <w:rPr>
          <w:rFonts w:ascii="Times New Roman" w:hAnsi="Times New Roman"/>
          <w:szCs w:val="22"/>
        </w:rPr>
        <w:t>kože alebo je dieťa príliš teplé alebo studené</w:t>
      </w:r>
    </w:p>
    <w:p w14:paraId="292AB561" w14:textId="77777777" w:rsidR="00641B2E" w:rsidRPr="004B6D04" w:rsidRDefault="00641B2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modré sfarbenie pier</w:t>
      </w:r>
    </w:p>
    <w:p w14:paraId="667D079A" w14:textId="77777777" w:rsidR="00AC1822" w:rsidRPr="004B6D04" w:rsidRDefault="00641B2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vracanie alebo poruchy príjmu potravy</w:t>
      </w:r>
    </w:p>
    <w:p w14:paraId="65999614" w14:textId="77777777" w:rsidR="00AC1822" w:rsidRPr="004B6D04" w:rsidRDefault="00641B2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zvýšená únava, poruchy spánku alebo nepretržitý plač</w:t>
      </w:r>
    </w:p>
    <w:p w14:paraId="501F7620" w14:textId="77777777" w:rsidR="00EB2642" w:rsidRPr="004B6D04" w:rsidRDefault="0071783D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stuhnuté alebo nadmerne uvoľnené svaly</w:t>
      </w:r>
    </w:p>
    <w:p w14:paraId="620382F0" w14:textId="77777777" w:rsidR="00EB2642" w:rsidRPr="004B6D04" w:rsidRDefault="00641B2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tras, </w:t>
      </w:r>
      <w:r w:rsidR="0071783D" w:rsidRPr="004B6D04">
        <w:rPr>
          <w:rFonts w:ascii="Times New Roman" w:hAnsi="Times New Roman"/>
          <w:szCs w:val="22"/>
        </w:rPr>
        <w:t>nervozitu</w:t>
      </w:r>
      <w:r w:rsidRPr="004B6D04">
        <w:rPr>
          <w:rFonts w:ascii="Times New Roman" w:hAnsi="Times New Roman"/>
          <w:szCs w:val="22"/>
        </w:rPr>
        <w:t xml:space="preserve"> alebo kŕče (záchvaty)</w:t>
      </w:r>
    </w:p>
    <w:p w14:paraId="3BC31ECF" w14:textId="77777777" w:rsidR="00B06A00" w:rsidRPr="004B6D04" w:rsidRDefault="00B06A00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prehnané reflexy</w:t>
      </w:r>
    </w:p>
    <w:p w14:paraId="4781BB13" w14:textId="77777777" w:rsidR="00FD7A92" w:rsidRPr="004B6D04" w:rsidRDefault="00FD7A92" w:rsidP="008144F3">
      <w:pPr>
        <w:pStyle w:val="Normlndobloku"/>
        <w:ind w:left="567" w:hanging="567"/>
        <w:jc w:val="left"/>
        <w:rPr>
          <w:rFonts w:ascii="Times New Roman" w:hAnsi="Times New Roman"/>
          <w:szCs w:val="22"/>
        </w:rPr>
      </w:pPr>
    </w:p>
    <w:p w14:paraId="56F29381" w14:textId="77777777" w:rsidR="0071783D" w:rsidRPr="004B6D04" w:rsidRDefault="0071783D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bude mať </w:t>
      </w:r>
      <w:r w:rsidR="00652DD6" w:rsidRPr="004B6D04">
        <w:rPr>
          <w:rFonts w:ascii="Times New Roman" w:hAnsi="Times New Roman"/>
          <w:szCs w:val="22"/>
        </w:rPr>
        <w:t xml:space="preserve">vaše </w:t>
      </w:r>
      <w:r w:rsidRPr="004B6D04">
        <w:rPr>
          <w:rFonts w:ascii="Times New Roman" w:hAnsi="Times New Roman"/>
          <w:szCs w:val="22"/>
        </w:rPr>
        <w:t>dieťa po narodení niektorý z týchto príznakov alebo si budete robiť starosti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Pr="004B6D04">
        <w:rPr>
          <w:rFonts w:ascii="Times New Roman" w:hAnsi="Times New Roman"/>
          <w:szCs w:val="22"/>
        </w:rPr>
        <w:t xml:space="preserve">zdravie </w:t>
      </w:r>
      <w:r w:rsidR="00652DD6" w:rsidRPr="004B6D04">
        <w:rPr>
          <w:rFonts w:ascii="Times New Roman" w:hAnsi="Times New Roman"/>
          <w:szCs w:val="22"/>
        </w:rPr>
        <w:t xml:space="preserve">vášho </w:t>
      </w:r>
      <w:r w:rsidRPr="004B6D04">
        <w:rPr>
          <w:rFonts w:ascii="Times New Roman" w:hAnsi="Times New Roman"/>
          <w:szCs w:val="22"/>
        </w:rPr>
        <w:t>dieťaťa, poraďte sa so svojím lekárom alebo pôrodnou asistentkou.</w:t>
      </w:r>
    </w:p>
    <w:p w14:paraId="3311A045" w14:textId="77777777" w:rsidR="00FD7A92" w:rsidRPr="004B6D04" w:rsidRDefault="00FD7A92" w:rsidP="008144F3">
      <w:pPr>
        <w:rPr>
          <w:lang w:val="sk-SK"/>
        </w:rPr>
      </w:pPr>
    </w:p>
    <w:p w14:paraId="463E39D4" w14:textId="68916613" w:rsidR="00590AC8" w:rsidRPr="004B6D04" w:rsidRDefault="00590AC8" w:rsidP="008144F3">
      <w:pPr>
        <w:numPr>
          <w:ilvl w:val="12"/>
          <w:numId w:val="0"/>
        </w:numPr>
        <w:rPr>
          <w:lang w:val="sk-SK"/>
        </w:rPr>
      </w:pPr>
      <w:r w:rsidRPr="004B6D04">
        <w:rPr>
          <w:lang w:val="sk-SK"/>
        </w:rPr>
        <w:t>A</w:t>
      </w:r>
      <w:r w:rsidR="00C80E5E" w:rsidRPr="004B6D04">
        <w:rPr>
          <w:lang w:val="sk-SK"/>
        </w:rPr>
        <w:t>RKETIS</w:t>
      </w:r>
      <w:r w:rsidRPr="004B6D04">
        <w:rPr>
          <w:lang w:val="sk-SK"/>
        </w:rPr>
        <w:t xml:space="preserve"> sa môže vo veľmi malých množstvách </w:t>
      </w:r>
      <w:r w:rsidR="00C80E5E" w:rsidRPr="004B6D04">
        <w:rPr>
          <w:lang w:val="sk-SK"/>
        </w:rPr>
        <w:t>uvoľňovať</w:t>
      </w:r>
      <w:r w:rsidRPr="004B6D04">
        <w:rPr>
          <w:lang w:val="sk-SK"/>
        </w:rPr>
        <w:t xml:space="preserve"> do materského mlieka. Ak užívate A</w:t>
      </w:r>
      <w:r w:rsidR="00C80E5E" w:rsidRPr="004B6D04">
        <w:rPr>
          <w:lang w:val="sk-SK"/>
        </w:rPr>
        <w:t>RKETIS</w:t>
      </w:r>
      <w:r w:rsidRPr="004B6D04">
        <w:rPr>
          <w:lang w:val="sk-SK"/>
        </w:rPr>
        <w:t xml:space="preserve"> kontaktujte svojho lekára skôr, ako začnete dojčiť. Vy a váš lekár sa môžete rozhodnúť, či počas užívania lieku A</w:t>
      </w:r>
      <w:r w:rsidR="00C80E5E" w:rsidRPr="004B6D04">
        <w:rPr>
          <w:lang w:val="sk-SK"/>
        </w:rPr>
        <w:t>RKETIS</w:t>
      </w:r>
      <w:r w:rsidRPr="004B6D04">
        <w:rPr>
          <w:lang w:val="sk-SK"/>
        </w:rPr>
        <w:t xml:space="preserve"> môžete dojčiť</w:t>
      </w:r>
      <w:r w:rsidR="00FD7A92" w:rsidRPr="004B6D04">
        <w:rPr>
          <w:lang w:val="sk-SK"/>
        </w:rPr>
        <w:t>.</w:t>
      </w:r>
    </w:p>
    <w:p w14:paraId="5C3D4DC9" w14:textId="77777777" w:rsidR="00FD7A92" w:rsidRPr="004B6D04" w:rsidRDefault="00FD7A92" w:rsidP="008144F3">
      <w:pPr>
        <w:rPr>
          <w:lang w:val="sk-SK"/>
        </w:rPr>
      </w:pPr>
    </w:p>
    <w:p w14:paraId="36DDF4B5" w14:textId="77777777" w:rsidR="0071783D" w:rsidRPr="004B6D04" w:rsidRDefault="0071783D" w:rsidP="008144F3">
      <w:pPr>
        <w:rPr>
          <w:lang w:val="sk-SK"/>
        </w:rPr>
      </w:pPr>
      <w:r w:rsidRPr="004B6D04">
        <w:rPr>
          <w:lang w:val="sk-SK"/>
        </w:rPr>
        <w:t>V štúdiách na zvieratách sa preukázalo, že paroxetín znižuje kvalitu spermií, Teoreticky by to mohlo ovplyvniť plodnosť, avšak vplyv na plodnosť sa u ľudí zatiaľ nepozoroval.</w:t>
      </w:r>
    </w:p>
    <w:p w14:paraId="7C0191AD" w14:textId="77777777" w:rsidR="004F1310" w:rsidRPr="004B6D04" w:rsidRDefault="004F1310" w:rsidP="008144F3">
      <w:pPr>
        <w:rPr>
          <w:lang w:val="sk-SK"/>
        </w:rPr>
      </w:pPr>
    </w:p>
    <w:p w14:paraId="633E9674" w14:textId="77777777" w:rsidR="00363BC0" w:rsidRPr="004B6D04" w:rsidRDefault="009F3177" w:rsidP="008144F3">
      <w:pPr>
        <w:pStyle w:val="Styl2"/>
      </w:pPr>
      <w:r w:rsidRPr="004B6D04">
        <w:t>Vedenie vozid</w:t>
      </w:r>
      <w:r w:rsidR="000B69A1" w:rsidRPr="004B6D04">
        <w:t>ie</w:t>
      </w:r>
      <w:r w:rsidRPr="004B6D04">
        <w:t>l</w:t>
      </w:r>
      <w:r w:rsidR="00DC2CB2" w:rsidRPr="004B6D04">
        <w:t xml:space="preserve"> a </w:t>
      </w:r>
      <w:r w:rsidRPr="004B6D04">
        <w:t>obsluha strojov</w:t>
      </w:r>
    </w:p>
    <w:p w14:paraId="731EBCAD" w14:textId="77777777" w:rsidR="008A7D00" w:rsidRPr="004B6D04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Možné nežiaduce účinky pri užívaní </w:t>
      </w:r>
      <w:r w:rsidR="003A2507" w:rsidRPr="004B6D04">
        <w:rPr>
          <w:rFonts w:ascii="Times New Roman" w:hAnsi="Times New Roman"/>
          <w:szCs w:val="22"/>
        </w:rPr>
        <w:t xml:space="preserve">lieku </w:t>
      </w:r>
      <w:r w:rsidRPr="004B6D04">
        <w:rPr>
          <w:rFonts w:ascii="Times New Roman" w:hAnsi="Times New Roman"/>
          <w:szCs w:val="22"/>
        </w:rPr>
        <w:t>ARKETIS sú závrat zmätenosť, ospalosť alebo rozmazané videnie. Ak sa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Pr="004B6D04">
        <w:rPr>
          <w:rFonts w:ascii="Times New Roman" w:hAnsi="Times New Roman"/>
          <w:szCs w:val="22"/>
        </w:rPr>
        <w:t>vás tieto nežiaduce účinky prejavia, neveďte vozidl</w:t>
      </w:r>
      <w:r w:rsidR="000B69A1" w:rsidRPr="004B6D04">
        <w:rPr>
          <w:rFonts w:ascii="Times New Roman" w:hAnsi="Times New Roman"/>
          <w:szCs w:val="22"/>
        </w:rPr>
        <w:t>á</w:t>
      </w:r>
      <w:r w:rsidRPr="004B6D04">
        <w:rPr>
          <w:rFonts w:ascii="Times New Roman" w:hAnsi="Times New Roman"/>
          <w:szCs w:val="22"/>
        </w:rPr>
        <w:t xml:space="preserve"> ani neobsluhujte stroje.</w:t>
      </w:r>
    </w:p>
    <w:p w14:paraId="7D391F32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36EC62A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BB4FC9F" w14:textId="27EE4051" w:rsidR="00363BC0" w:rsidRPr="00E92408" w:rsidRDefault="007F40D9" w:rsidP="008144F3">
      <w:pPr>
        <w:pStyle w:val="Styl1"/>
        <w:rPr>
          <w:szCs w:val="22"/>
          <w:lang w:val="sk-SK"/>
        </w:rPr>
      </w:pPr>
      <w:bookmarkStart w:id="2" w:name="_Toc262815007"/>
      <w:r w:rsidRPr="00E92408">
        <w:rPr>
          <w:szCs w:val="22"/>
          <w:lang w:val="sk-SK"/>
        </w:rPr>
        <w:t>Ako užívať ARKETIS</w:t>
      </w:r>
      <w:bookmarkEnd w:id="2"/>
    </w:p>
    <w:p w14:paraId="094C1E8E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83CE94E" w14:textId="77777777" w:rsidR="008A7D00" w:rsidRPr="004B6D04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Vždy užívajte tento liek presne tak, ako vám povedal váš lekár alebo lekárnik. Ak si nie ste niečím istý, overte si to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Pr="004B6D04">
        <w:rPr>
          <w:rFonts w:ascii="Times New Roman" w:hAnsi="Times New Roman"/>
          <w:szCs w:val="22"/>
        </w:rPr>
        <w:t>svojho lekára alebo lekárnika.</w:t>
      </w:r>
    </w:p>
    <w:p w14:paraId="63CF2642" w14:textId="77777777" w:rsidR="00FD7A92" w:rsidRPr="004B6D04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CFB9269" w14:textId="6C4705EC" w:rsidR="00FD7A92" w:rsidRPr="004B6D04" w:rsidRDefault="001E1F86" w:rsidP="008144F3">
      <w:pPr>
        <w:numPr>
          <w:ilvl w:val="12"/>
          <w:numId w:val="0"/>
        </w:numPr>
        <w:ind w:right="-2"/>
        <w:rPr>
          <w:lang w:val="sk-SK"/>
        </w:rPr>
      </w:pPr>
      <w:r w:rsidRPr="004B6D04">
        <w:rPr>
          <w:lang w:val="sk-SK"/>
        </w:rPr>
        <w:t>ARKETIS</w:t>
      </w:r>
      <w:r w:rsidR="00590AC8" w:rsidRPr="004B6D04">
        <w:rPr>
          <w:lang w:val="sk-SK"/>
        </w:rPr>
        <w:t xml:space="preserve"> 30 mg</w:t>
      </w:r>
      <w:r w:rsidRPr="004B6D04">
        <w:rPr>
          <w:lang w:val="sk-SK"/>
        </w:rPr>
        <w:t>/40 mg</w:t>
      </w:r>
      <w:r w:rsidR="00590AC8" w:rsidRPr="004B6D04">
        <w:rPr>
          <w:lang w:val="sk-SK"/>
        </w:rPr>
        <w:t xml:space="preserve"> nie je vhodný pre všetky nižšie opísané dávky. Pre tieto dávky sú na trhu dostupné iné produkty obsahujúce paroxetín.</w:t>
      </w:r>
      <w:r w:rsidRPr="004B6D04" w:rsidDel="001E1F86">
        <w:rPr>
          <w:highlight w:val="lightGray"/>
          <w:lang w:val="sk-SK"/>
        </w:rPr>
        <w:t xml:space="preserve"> </w:t>
      </w:r>
    </w:p>
    <w:p w14:paraId="7A2C9737" w14:textId="77777777" w:rsidR="00FD7A92" w:rsidRPr="00E92408" w:rsidRDefault="00FD7A92" w:rsidP="008144F3">
      <w:pPr>
        <w:numPr>
          <w:ilvl w:val="12"/>
          <w:numId w:val="0"/>
        </w:numPr>
        <w:ind w:right="-2"/>
        <w:rPr>
          <w:lang w:val="sk-SK"/>
        </w:rPr>
      </w:pPr>
    </w:p>
    <w:p w14:paraId="1BB2075A" w14:textId="77777777" w:rsidR="008A7D00" w:rsidRPr="004B6D04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Odporúčané dávky pre liečbu jednotlivých porúch sú uvedené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nasledujúcej tabuľke: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251"/>
        <w:gridCol w:w="2265"/>
        <w:gridCol w:w="2263"/>
      </w:tblGrid>
      <w:tr w:rsidR="008A7D00" w:rsidRPr="004B6D04" w14:paraId="103C6D28" w14:textId="77777777" w:rsidTr="005051AA">
        <w:tc>
          <w:tcPr>
            <w:tcW w:w="2195" w:type="dxa"/>
          </w:tcPr>
          <w:p w14:paraId="17D0D09A" w14:textId="77777777" w:rsidR="008A7D00" w:rsidRPr="004B6D04" w:rsidRDefault="008A7D00" w:rsidP="008144F3">
            <w:pPr>
              <w:rPr>
                <w:lang w:val="sk-SK"/>
              </w:rPr>
            </w:pPr>
          </w:p>
        </w:tc>
        <w:tc>
          <w:tcPr>
            <w:tcW w:w="2303" w:type="dxa"/>
          </w:tcPr>
          <w:p w14:paraId="40DF73AB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Úvodná dávka</w:t>
            </w:r>
          </w:p>
        </w:tc>
        <w:tc>
          <w:tcPr>
            <w:tcW w:w="2303" w:type="dxa"/>
          </w:tcPr>
          <w:p w14:paraId="57654B26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Doporučená denná dávka</w:t>
            </w:r>
          </w:p>
        </w:tc>
        <w:tc>
          <w:tcPr>
            <w:tcW w:w="2303" w:type="dxa"/>
          </w:tcPr>
          <w:p w14:paraId="6400DD73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Maximálna denná dávka</w:t>
            </w:r>
          </w:p>
        </w:tc>
      </w:tr>
      <w:tr w:rsidR="008A7D00" w:rsidRPr="004B6D04" w14:paraId="73E4B304" w14:textId="77777777" w:rsidTr="005051AA">
        <w:tc>
          <w:tcPr>
            <w:tcW w:w="2195" w:type="dxa"/>
          </w:tcPr>
          <w:p w14:paraId="79344BFA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Depresia</w:t>
            </w:r>
          </w:p>
        </w:tc>
        <w:tc>
          <w:tcPr>
            <w:tcW w:w="2303" w:type="dxa"/>
          </w:tcPr>
          <w:p w14:paraId="6653BBB7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2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35554C19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2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24553526" w14:textId="77777777" w:rsidR="008A7D00" w:rsidRPr="004B6D04" w:rsidRDefault="00B4638E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5</w:t>
            </w:r>
            <w:r w:rsidR="00DC2CB2" w:rsidRPr="004B6D04">
              <w:rPr>
                <w:lang w:val="sk-SK"/>
              </w:rPr>
              <w:t>0 </w:t>
            </w:r>
            <w:r w:rsidR="008A7D00" w:rsidRPr="004B6D04">
              <w:rPr>
                <w:lang w:val="sk-SK"/>
              </w:rPr>
              <w:t>mg</w:t>
            </w:r>
          </w:p>
        </w:tc>
      </w:tr>
      <w:tr w:rsidR="008A7D00" w:rsidRPr="004B6D04" w14:paraId="72FF33C1" w14:textId="77777777" w:rsidTr="005051AA">
        <w:tc>
          <w:tcPr>
            <w:tcW w:w="2195" w:type="dxa"/>
          </w:tcPr>
          <w:p w14:paraId="27B493D8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Obsedantno</w:t>
            </w:r>
            <w:r w:rsidR="00B10443" w:rsidRPr="004B6D04">
              <w:rPr>
                <w:lang w:val="sk-SK"/>
              </w:rPr>
              <w:t>-</w:t>
            </w:r>
            <w:r w:rsidRPr="004B6D04">
              <w:rPr>
                <w:lang w:val="sk-SK"/>
              </w:rPr>
              <w:t xml:space="preserve"> kompulzívna porucha</w:t>
            </w:r>
          </w:p>
        </w:tc>
        <w:tc>
          <w:tcPr>
            <w:tcW w:w="2303" w:type="dxa"/>
          </w:tcPr>
          <w:p w14:paraId="559894D1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2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991FD7A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4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0B60C35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6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</w:tr>
      <w:tr w:rsidR="008A7D00" w:rsidRPr="004B6D04" w14:paraId="2D6D016F" w14:textId="77777777" w:rsidTr="005051AA">
        <w:tc>
          <w:tcPr>
            <w:tcW w:w="2195" w:type="dxa"/>
          </w:tcPr>
          <w:p w14:paraId="43715F89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Panická porucha</w:t>
            </w:r>
          </w:p>
        </w:tc>
        <w:tc>
          <w:tcPr>
            <w:tcW w:w="2303" w:type="dxa"/>
          </w:tcPr>
          <w:p w14:paraId="6F6ADE50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1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71DF9134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4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28D278B2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6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</w:tr>
      <w:tr w:rsidR="008A7D00" w:rsidRPr="004B6D04" w14:paraId="4F7886BB" w14:textId="77777777" w:rsidTr="005051AA">
        <w:tc>
          <w:tcPr>
            <w:tcW w:w="2195" w:type="dxa"/>
          </w:tcPr>
          <w:p w14:paraId="49DCBEB7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Sociálna úzkostná porucha</w:t>
            </w:r>
          </w:p>
        </w:tc>
        <w:tc>
          <w:tcPr>
            <w:tcW w:w="2303" w:type="dxa"/>
          </w:tcPr>
          <w:p w14:paraId="348D3F95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2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29CD0D73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2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3A89B1D8" w14:textId="77777777" w:rsidR="008A7D00" w:rsidRPr="004B6D04" w:rsidRDefault="00B4638E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5</w:t>
            </w:r>
            <w:r w:rsidR="00DC2CB2" w:rsidRPr="004B6D04">
              <w:rPr>
                <w:lang w:val="sk-SK"/>
              </w:rPr>
              <w:t>0 </w:t>
            </w:r>
            <w:r w:rsidR="008A7D00" w:rsidRPr="004B6D04">
              <w:rPr>
                <w:lang w:val="sk-SK"/>
              </w:rPr>
              <w:t>mg</w:t>
            </w:r>
          </w:p>
        </w:tc>
      </w:tr>
      <w:tr w:rsidR="008A7D00" w:rsidRPr="004B6D04" w14:paraId="7C1E5A5C" w14:textId="77777777" w:rsidTr="005051AA">
        <w:tc>
          <w:tcPr>
            <w:tcW w:w="2195" w:type="dxa"/>
          </w:tcPr>
          <w:p w14:paraId="5DD596EA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Posttraumatická stresová porucha</w:t>
            </w:r>
          </w:p>
        </w:tc>
        <w:tc>
          <w:tcPr>
            <w:tcW w:w="2303" w:type="dxa"/>
          </w:tcPr>
          <w:p w14:paraId="660B66D2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2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E7481FE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2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36ABE935" w14:textId="77777777" w:rsidR="008A7D00" w:rsidRPr="004B6D04" w:rsidRDefault="00B4638E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5</w:t>
            </w:r>
            <w:r w:rsidR="00DC2CB2" w:rsidRPr="004B6D04">
              <w:rPr>
                <w:lang w:val="sk-SK"/>
              </w:rPr>
              <w:t>0 </w:t>
            </w:r>
            <w:r w:rsidR="008A7D00" w:rsidRPr="004B6D04">
              <w:rPr>
                <w:lang w:val="sk-SK"/>
              </w:rPr>
              <w:t>mg</w:t>
            </w:r>
          </w:p>
        </w:tc>
      </w:tr>
      <w:tr w:rsidR="008A7D00" w:rsidRPr="004B6D04" w14:paraId="64595018" w14:textId="77777777" w:rsidTr="005051AA">
        <w:tc>
          <w:tcPr>
            <w:tcW w:w="2195" w:type="dxa"/>
          </w:tcPr>
          <w:p w14:paraId="337D7FE5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Generalizovaná úzkostná porucha</w:t>
            </w:r>
          </w:p>
        </w:tc>
        <w:tc>
          <w:tcPr>
            <w:tcW w:w="2303" w:type="dxa"/>
          </w:tcPr>
          <w:p w14:paraId="70A0536C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2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1AD5144" w14:textId="77777777" w:rsidR="008A7D00" w:rsidRPr="004B6D04" w:rsidRDefault="008A7D00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2</w:t>
            </w:r>
            <w:r w:rsidR="00DC2CB2" w:rsidRPr="004B6D04">
              <w:rPr>
                <w:lang w:val="sk-SK"/>
              </w:rPr>
              <w:t>0 </w:t>
            </w:r>
            <w:r w:rsidRPr="004B6D04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01138170" w14:textId="77777777" w:rsidR="008A7D00" w:rsidRPr="004B6D04" w:rsidRDefault="00B4638E" w:rsidP="008144F3">
            <w:pPr>
              <w:rPr>
                <w:lang w:val="sk-SK"/>
              </w:rPr>
            </w:pPr>
            <w:r w:rsidRPr="004B6D04">
              <w:rPr>
                <w:lang w:val="sk-SK"/>
              </w:rPr>
              <w:t>5</w:t>
            </w:r>
            <w:r w:rsidR="00DC2CB2" w:rsidRPr="004B6D04">
              <w:rPr>
                <w:lang w:val="sk-SK"/>
              </w:rPr>
              <w:t>0 </w:t>
            </w:r>
            <w:r w:rsidR="008A7D00" w:rsidRPr="004B6D04">
              <w:rPr>
                <w:lang w:val="sk-SK"/>
              </w:rPr>
              <w:t>mg</w:t>
            </w:r>
          </w:p>
        </w:tc>
      </w:tr>
    </w:tbl>
    <w:p w14:paraId="5162A194" w14:textId="77777777" w:rsidR="00D00930" w:rsidRPr="004B6D04" w:rsidRDefault="00D00930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FDD8F8B" w14:textId="77777777" w:rsidR="008A7D00" w:rsidRPr="004B6D04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Váš lekár určí, akú dávku </w:t>
      </w:r>
      <w:r w:rsidR="00D00930" w:rsidRPr="004B6D04">
        <w:rPr>
          <w:rFonts w:ascii="Times New Roman" w:hAnsi="Times New Roman"/>
          <w:szCs w:val="22"/>
        </w:rPr>
        <w:t xml:space="preserve">lieku </w:t>
      </w:r>
      <w:r w:rsidRPr="004B6D04">
        <w:rPr>
          <w:rFonts w:ascii="Times New Roman" w:hAnsi="Times New Roman"/>
          <w:szCs w:val="22"/>
        </w:rPr>
        <w:t>ARKETIS budete na začiatku liečby užívať.</w:t>
      </w:r>
    </w:p>
    <w:p w14:paraId="01D8AD1A" w14:textId="77777777" w:rsidR="008A7D00" w:rsidRPr="004B6D04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Väčšina ľudí sa začína cítiť lepšie po niekoľkých </w:t>
      </w:r>
      <w:r w:rsidR="00201702" w:rsidRPr="004B6D04">
        <w:rPr>
          <w:rFonts w:ascii="Times New Roman" w:hAnsi="Times New Roman"/>
          <w:szCs w:val="22"/>
        </w:rPr>
        <w:t>týždňoch liečby. Pokiaľ sa váš stav po niekoľkých týždňoch liečby nezlepší, informujte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="00201702" w:rsidRPr="004B6D04">
        <w:rPr>
          <w:rFonts w:ascii="Times New Roman" w:hAnsi="Times New Roman"/>
          <w:szCs w:val="22"/>
        </w:rPr>
        <w:t>tom svojho lekára</w:t>
      </w:r>
      <w:r w:rsidR="007F40D9" w:rsidRPr="004B6D04">
        <w:rPr>
          <w:rFonts w:ascii="Times New Roman" w:hAnsi="Times New Roman"/>
          <w:szCs w:val="22"/>
        </w:rPr>
        <w:t>. T</w:t>
      </w:r>
      <w:r w:rsidR="00201702" w:rsidRPr="004B6D04">
        <w:rPr>
          <w:rFonts w:ascii="Times New Roman" w:hAnsi="Times New Roman"/>
          <w:szCs w:val="22"/>
        </w:rPr>
        <w:t>en môže rozhodnúť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="00201702" w:rsidRPr="004B6D04">
        <w:rPr>
          <w:rFonts w:ascii="Times New Roman" w:hAnsi="Times New Roman"/>
          <w:szCs w:val="22"/>
        </w:rPr>
        <w:t>postupnom zvyšovaní dávky vždy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="00201702" w:rsidRPr="004B6D04">
        <w:rPr>
          <w:rFonts w:ascii="Times New Roman" w:hAnsi="Times New Roman"/>
          <w:szCs w:val="22"/>
        </w:rPr>
        <w:t>1</w:t>
      </w:r>
      <w:r w:rsidR="00DC2CB2" w:rsidRPr="004B6D04">
        <w:rPr>
          <w:rFonts w:ascii="Times New Roman" w:hAnsi="Times New Roman"/>
          <w:szCs w:val="22"/>
        </w:rPr>
        <w:t>0 </w:t>
      </w:r>
      <w:r w:rsidR="00201702" w:rsidRPr="004B6D04">
        <w:rPr>
          <w:rFonts w:ascii="Times New Roman" w:hAnsi="Times New Roman"/>
          <w:szCs w:val="22"/>
        </w:rPr>
        <w:t>mg týždenne až</w:t>
      </w:r>
      <w:r w:rsidR="00B4638E" w:rsidRPr="004B6D04">
        <w:rPr>
          <w:rFonts w:ascii="Times New Roman" w:hAnsi="Times New Roman"/>
          <w:szCs w:val="22"/>
        </w:rPr>
        <w:t xml:space="preserve"> k </w:t>
      </w:r>
      <w:r w:rsidR="00201702" w:rsidRPr="004B6D04">
        <w:rPr>
          <w:rFonts w:ascii="Times New Roman" w:hAnsi="Times New Roman"/>
          <w:szCs w:val="22"/>
        </w:rPr>
        <w:t>maximálne možnej dávke.</w:t>
      </w:r>
    </w:p>
    <w:p w14:paraId="70757D9B" w14:textId="77777777" w:rsidR="00FD7A92" w:rsidRPr="004B6D04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6660A83B" w14:textId="5CADAE74" w:rsidR="00FD7A92" w:rsidRPr="004B6D04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Užívajte tablety </w:t>
      </w:r>
      <w:r w:rsidR="003A2507" w:rsidRPr="004B6D04">
        <w:rPr>
          <w:rFonts w:ascii="Times New Roman" w:hAnsi="Times New Roman"/>
          <w:szCs w:val="22"/>
        </w:rPr>
        <w:t>liek</w:t>
      </w:r>
      <w:r w:rsidR="00075EA8" w:rsidRPr="00E92408">
        <w:rPr>
          <w:rFonts w:ascii="Times New Roman" w:hAnsi="Times New Roman"/>
          <w:szCs w:val="22"/>
        </w:rPr>
        <w:t>u</w:t>
      </w:r>
      <w:r w:rsidR="003A2507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ARKETIS ráno spolu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 xml:space="preserve">jedlom. </w:t>
      </w:r>
    </w:p>
    <w:p w14:paraId="2522D932" w14:textId="77777777" w:rsidR="00FD7A92" w:rsidRPr="004B6D04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4F30D02" w14:textId="77777777" w:rsidR="00FD7A92" w:rsidRPr="004B6D04" w:rsidRDefault="006B182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Tablety ihneď prehltnite vcelku a zapite dostatočným množstvom vody (najmenej 150 ml). Tablety necmúľajte, nežujte a nenechávajte v ústach, pretože to môže spôsobiť nepríjemné prejavy ako je horkosť v ústach, pálenie v krku, dráždivý kašeľ alebo pocit na dávenie.</w:t>
      </w:r>
    </w:p>
    <w:p w14:paraId="3B46E842" w14:textId="77777777" w:rsidR="00FD7A92" w:rsidRPr="004B6D04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D9F1E0A" w14:textId="77777777" w:rsidR="00201702" w:rsidRPr="004B6D04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Lekár vám povie, ako dlho budete musieť tablety užívať. Liečba môže trvať niekoľko mesiacov ale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D00930" w:rsidRPr="004B6D04">
        <w:rPr>
          <w:rFonts w:ascii="Times New Roman" w:hAnsi="Times New Roman"/>
          <w:szCs w:val="22"/>
        </w:rPr>
        <w:t>aj</w:t>
      </w:r>
      <w:r w:rsidR="00B4638E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dlhšie.</w:t>
      </w:r>
    </w:p>
    <w:p w14:paraId="6C5038F3" w14:textId="77777777" w:rsidR="00FD7A92" w:rsidRPr="004B6D04" w:rsidRDefault="00FD7A92" w:rsidP="008144F3">
      <w:pPr>
        <w:pStyle w:val="Styl3"/>
        <w:jc w:val="left"/>
        <w:rPr>
          <w:szCs w:val="22"/>
        </w:rPr>
      </w:pPr>
    </w:p>
    <w:p w14:paraId="5CA5C1E1" w14:textId="77777777" w:rsidR="00363BC0" w:rsidRPr="004B6D04" w:rsidRDefault="009F3177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Starší ľudia</w:t>
      </w:r>
    </w:p>
    <w:p w14:paraId="5E0BBB77" w14:textId="77777777" w:rsidR="00201702" w:rsidRPr="004B6D04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Najvyššia dávka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D00930" w:rsidRPr="004B6D04">
        <w:rPr>
          <w:rFonts w:ascii="Times New Roman" w:hAnsi="Times New Roman"/>
          <w:szCs w:val="22"/>
        </w:rPr>
        <w:t>pre </w:t>
      </w:r>
      <w:r w:rsidRPr="004B6D04">
        <w:rPr>
          <w:rFonts w:ascii="Times New Roman" w:hAnsi="Times New Roman"/>
          <w:szCs w:val="22"/>
        </w:rPr>
        <w:t>pacientov starších ako 6</w:t>
      </w:r>
      <w:r w:rsidR="00B4638E" w:rsidRPr="004B6D04">
        <w:rPr>
          <w:rFonts w:ascii="Times New Roman" w:hAnsi="Times New Roman"/>
          <w:szCs w:val="22"/>
        </w:rPr>
        <w:t>5 </w:t>
      </w:r>
      <w:r w:rsidRPr="004B6D04">
        <w:rPr>
          <w:rFonts w:ascii="Times New Roman" w:hAnsi="Times New Roman"/>
          <w:szCs w:val="22"/>
        </w:rPr>
        <w:t>rokov je 4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>mg denne.</w:t>
      </w:r>
    </w:p>
    <w:p w14:paraId="03239F33" w14:textId="77777777" w:rsidR="00FD7A92" w:rsidRPr="004B6D04" w:rsidRDefault="00FD7A92" w:rsidP="008144F3">
      <w:pPr>
        <w:pStyle w:val="Styl3"/>
        <w:jc w:val="left"/>
        <w:rPr>
          <w:szCs w:val="22"/>
        </w:rPr>
      </w:pPr>
    </w:p>
    <w:p w14:paraId="089F0846" w14:textId="77777777" w:rsidR="00201702" w:rsidRPr="004B6D04" w:rsidRDefault="00201702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Pacienti</w:t>
      </w:r>
      <w:r w:rsidR="00DC2CB2" w:rsidRPr="004B6D04">
        <w:rPr>
          <w:szCs w:val="22"/>
        </w:rPr>
        <w:t xml:space="preserve"> s </w:t>
      </w:r>
      <w:r w:rsidRPr="004B6D04">
        <w:rPr>
          <w:szCs w:val="22"/>
        </w:rPr>
        <w:t>poruchou funkcie pečene alebo obličiek</w:t>
      </w:r>
    </w:p>
    <w:p w14:paraId="580D275E" w14:textId="77777777" w:rsidR="00201702" w:rsidRPr="004B6D04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máte ťažkosti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 xml:space="preserve">pečeňou alebo ak máte </w:t>
      </w:r>
      <w:r w:rsidR="00D00930" w:rsidRPr="004B6D04">
        <w:rPr>
          <w:rFonts w:ascii="Times New Roman" w:hAnsi="Times New Roman"/>
          <w:szCs w:val="22"/>
        </w:rPr>
        <w:t xml:space="preserve">ťažké </w:t>
      </w:r>
      <w:r w:rsidRPr="004B6D04">
        <w:rPr>
          <w:rFonts w:ascii="Times New Roman" w:hAnsi="Times New Roman"/>
          <w:szCs w:val="22"/>
        </w:rPr>
        <w:t xml:space="preserve">ochorenie obličiek, </w:t>
      </w:r>
      <w:r w:rsidR="004D0711" w:rsidRPr="004B6D04">
        <w:rPr>
          <w:rFonts w:ascii="Times New Roman" w:hAnsi="Times New Roman"/>
          <w:szCs w:val="22"/>
        </w:rPr>
        <w:t xml:space="preserve">váš </w:t>
      </w:r>
      <w:r w:rsidRPr="004B6D04">
        <w:rPr>
          <w:rFonts w:ascii="Times New Roman" w:hAnsi="Times New Roman"/>
          <w:szCs w:val="22"/>
        </w:rPr>
        <w:t>lekár sa môže rozhodnúť predpísať vám nižšiu dávku ARKETIS</w:t>
      </w:r>
      <w:r w:rsidR="00D00930" w:rsidRPr="004B6D04">
        <w:rPr>
          <w:rFonts w:ascii="Times New Roman" w:hAnsi="Times New Roman"/>
          <w:szCs w:val="22"/>
        </w:rPr>
        <w:t>U</w:t>
      </w:r>
      <w:r w:rsidR="00F6368E" w:rsidRPr="004B6D04">
        <w:rPr>
          <w:rFonts w:ascii="Times New Roman" w:hAnsi="Times New Roman"/>
          <w:szCs w:val="22"/>
        </w:rPr>
        <w:t>,</w:t>
      </w:r>
      <w:r w:rsidRPr="004B6D04">
        <w:rPr>
          <w:rFonts w:ascii="Times New Roman" w:hAnsi="Times New Roman"/>
          <w:szCs w:val="22"/>
        </w:rPr>
        <w:t xml:space="preserve"> ako je zvyčajné.</w:t>
      </w:r>
    </w:p>
    <w:p w14:paraId="0BAC2BFE" w14:textId="77777777" w:rsidR="00343F7E" w:rsidRPr="004B6D04" w:rsidRDefault="00343F7E" w:rsidP="008144F3">
      <w:pPr>
        <w:pStyle w:val="Styl2"/>
      </w:pPr>
    </w:p>
    <w:p w14:paraId="67205436" w14:textId="77777777" w:rsidR="00201702" w:rsidRPr="004B6D04" w:rsidRDefault="00201702" w:rsidP="008144F3">
      <w:pPr>
        <w:pStyle w:val="Styl2"/>
      </w:pPr>
      <w:r w:rsidRPr="004B6D04">
        <w:t xml:space="preserve">Ak užijete viac </w:t>
      </w:r>
      <w:r w:rsidR="003A2507" w:rsidRPr="004B6D04">
        <w:t xml:space="preserve">lieku </w:t>
      </w:r>
      <w:r w:rsidRPr="004B6D04">
        <w:t>ARKETIS</w:t>
      </w:r>
      <w:r w:rsidRPr="004B6D04">
        <w:rPr>
          <w:color w:val="000000"/>
        </w:rPr>
        <w:t xml:space="preserve"> ako máte</w:t>
      </w:r>
    </w:p>
    <w:p w14:paraId="5E4B8A82" w14:textId="77777777" w:rsidR="00FD7A92" w:rsidRPr="004B6D04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Nikdy neužívajte viac tabliet, ako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m odporučí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š lekár</w:t>
      </w:r>
      <w:r w:rsidRPr="004B6D04">
        <w:rPr>
          <w:rFonts w:ascii="Times New Roman" w:hAnsi="Times New Roman"/>
          <w:i/>
          <w:szCs w:val="22"/>
        </w:rPr>
        <w:t>.</w:t>
      </w:r>
      <w:r w:rsidRPr="004B6D04">
        <w:rPr>
          <w:rFonts w:ascii="Times New Roman" w:hAnsi="Times New Roman"/>
          <w:szCs w:val="22"/>
        </w:rPr>
        <w:t xml:space="preserve"> </w:t>
      </w:r>
    </w:p>
    <w:p w14:paraId="130D96D7" w14:textId="77777777" w:rsidR="00201702" w:rsidRPr="004B6D04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užijete príliš veľa tabliet </w:t>
      </w:r>
      <w:r w:rsidR="003A2507" w:rsidRPr="004B6D04">
        <w:rPr>
          <w:rFonts w:ascii="Times New Roman" w:hAnsi="Times New Roman"/>
          <w:szCs w:val="22"/>
        </w:rPr>
        <w:t xml:space="preserve">lieku </w:t>
      </w:r>
      <w:r w:rsidRPr="004B6D04">
        <w:rPr>
          <w:rFonts w:ascii="Times New Roman" w:hAnsi="Times New Roman"/>
          <w:szCs w:val="22"/>
        </w:rPr>
        <w:t xml:space="preserve">ARKETIS (alebo ak ich užije niekto iný), </w:t>
      </w:r>
      <w:r w:rsidR="00A80454" w:rsidRPr="004B6D04">
        <w:rPr>
          <w:rFonts w:ascii="Times New Roman" w:hAnsi="Times New Roman"/>
          <w:szCs w:val="22"/>
        </w:rPr>
        <w:t xml:space="preserve">okamžite sa obráťte na svojho lekára </w:t>
      </w:r>
      <w:r w:rsidRPr="004B6D04">
        <w:rPr>
          <w:rFonts w:ascii="Times New Roman" w:hAnsi="Times New Roman"/>
          <w:szCs w:val="22"/>
        </w:rPr>
        <w:t>alebo choďte do nemocnice. Lekárovi alebo zdravotníckemu pracovníkovi ukážte obal od tabliet. Osoba, ktorá užila nadmernú dávku lieku ARKETIS, môže mať akýkoľvek</w:t>
      </w:r>
      <w:r w:rsidR="00B4638E" w:rsidRPr="004B6D04">
        <w:rPr>
          <w:rFonts w:ascii="Times New Roman" w:hAnsi="Times New Roman"/>
          <w:szCs w:val="22"/>
        </w:rPr>
        <w:t xml:space="preserve"> z </w:t>
      </w:r>
      <w:r w:rsidRPr="004B6D04">
        <w:rPr>
          <w:rFonts w:ascii="Times New Roman" w:hAnsi="Times New Roman"/>
          <w:szCs w:val="22"/>
        </w:rPr>
        <w:t>príznakov uvedených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 xml:space="preserve">časti </w:t>
      </w:r>
      <w:r w:rsidR="00B4638E" w:rsidRPr="004B6D04">
        <w:rPr>
          <w:rFonts w:ascii="Times New Roman" w:hAnsi="Times New Roman"/>
          <w:szCs w:val="22"/>
        </w:rPr>
        <w:t>4</w:t>
      </w:r>
      <w:r w:rsidR="00866011" w:rsidRPr="004B6D04">
        <w:rPr>
          <w:rFonts w:ascii="Times New Roman" w:hAnsi="Times New Roman"/>
          <w:szCs w:val="22"/>
        </w:rPr>
        <w:t xml:space="preserve">. </w:t>
      </w:r>
      <w:r w:rsidRPr="004B6D04">
        <w:rPr>
          <w:rFonts w:ascii="Times New Roman" w:hAnsi="Times New Roman"/>
          <w:bCs/>
          <w:snapToGrid w:val="0"/>
          <w:color w:val="000000"/>
          <w:szCs w:val="22"/>
        </w:rPr>
        <w:t>Možné vedľajšie účinky</w:t>
      </w:r>
      <w:r w:rsidRPr="004B6D04">
        <w:rPr>
          <w:rFonts w:ascii="Times New Roman" w:hAnsi="Times New Roman"/>
          <w:bCs/>
          <w:i/>
          <w:iCs/>
          <w:snapToGrid w:val="0"/>
          <w:color w:val="000000"/>
          <w:szCs w:val="22"/>
        </w:rPr>
        <w:t>,</w:t>
      </w:r>
      <w:r w:rsidRPr="004B6D04">
        <w:rPr>
          <w:rFonts w:ascii="Times New Roman" w:hAnsi="Times New Roman"/>
          <w:iCs/>
          <w:snapToGrid w:val="0"/>
          <w:color w:val="000000"/>
          <w:szCs w:val="22"/>
        </w:rPr>
        <w:t xml:space="preserve"> alebo nasledujúce príznaky: </w:t>
      </w:r>
      <w:r w:rsidRPr="004B6D04">
        <w:rPr>
          <w:rFonts w:ascii="Times New Roman" w:hAnsi="Times New Roman"/>
          <w:szCs w:val="22"/>
        </w:rPr>
        <w:t>dávenie, horúčku, bolesť hlavy, nekontrolovateľné stiahnutie svalov.</w:t>
      </w:r>
    </w:p>
    <w:p w14:paraId="0B606204" w14:textId="77777777" w:rsidR="00343F7E" w:rsidRPr="004B6D04" w:rsidRDefault="00343F7E" w:rsidP="008144F3">
      <w:pPr>
        <w:pStyle w:val="Styl2"/>
      </w:pPr>
    </w:p>
    <w:p w14:paraId="0B9CF7DE" w14:textId="77777777" w:rsidR="00201702" w:rsidRPr="004B6D04" w:rsidRDefault="00201702" w:rsidP="008144F3">
      <w:pPr>
        <w:pStyle w:val="Styl2"/>
      </w:pPr>
      <w:r w:rsidRPr="004B6D04">
        <w:t xml:space="preserve">Ak zabudnete užiť </w:t>
      </w:r>
      <w:r w:rsidR="001F33E1" w:rsidRPr="004B6D04">
        <w:t>ARKETIS</w:t>
      </w:r>
    </w:p>
    <w:p w14:paraId="1FDDACE8" w14:textId="77777777" w:rsidR="00647453" w:rsidRPr="004B6D04" w:rsidRDefault="00201702" w:rsidP="008144F3">
      <w:pPr>
        <w:pStyle w:val="Normlndobloku"/>
        <w:keepNext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Váš liek užívajte každý deň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rovnakom čase.</w:t>
      </w:r>
    </w:p>
    <w:p w14:paraId="163F0F09" w14:textId="77777777" w:rsidR="00201702" w:rsidRPr="004B6D04" w:rsidRDefault="00201702" w:rsidP="008144F3">
      <w:pPr>
        <w:pStyle w:val="Normlndobloku"/>
        <w:keepNext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zabudnete užiť dávku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spomeniete si na to skôr, ako pôjdete spať,</w:t>
      </w:r>
      <w:r w:rsidRPr="004B6D04">
        <w:rPr>
          <w:rFonts w:ascii="Times New Roman" w:hAnsi="Times New Roman"/>
          <w:b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dávku ihneď užite. Nasledujúci deň pokračujte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obvyklom užívaní.</w:t>
      </w:r>
    </w:p>
    <w:p w14:paraId="0C307C14" w14:textId="77777777" w:rsidR="00201702" w:rsidRPr="004B6D04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bCs/>
          <w:iCs/>
          <w:szCs w:val="22"/>
        </w:rPr>
        <w:t>Ak si na to spomeniete počas noci alebo nasledujúci deň,</w:t>
      </w:r>
      <w:r w:rsidRPr="004B6D04">
        <w:rPr>
          <w:rFonts w:ascii="Times New Roman" w:hAnsi="Times New Roman"/>
          <w:b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 xml:space="preserve">zabudnutú dávku vynechajte. </w:t>
      </w:r>
      <w:r w:rsidR="00B44879" w:rsidRPr="004B6D04">
        <w:rPr>
          <w:rFonts w:ascii="Times New Roman" w:hAnsi="Times New Roman"/>
          <w:szCs w:val="22"/>
        </w:rPr>
        <w:t>Ďalšiu dávku užite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="00B44879" w:rsidRPr="004B6D04">
        <w:rPr>
          <w:rFonts w:ascii="Times New Roman" w:hAnsi="Times New Roman"/>
          <w:szCs w:val="22"/>
        </w:rPr>
        <w:t xml:space="preserve">obvyklom čase. </w:t>
      </w:r>
      <w:r w:rsidRPr="004B6D04">
        <w:rPr>
          <w:rFonts w:ascii="Times New Roman" w:hAnsi="Times New Roman"/>
          <w:szCs w:val="22"/>
        </w:rPr>
        <w:t>Možno sa</w:t>
      </w:r>
      <w:r w:rsidR="00B4638E" w:rsidRPr="004B6D04">
        <w:rPr>
          <w:rFonts w:ascii="Times New Roman" w:hAnsi="Times New Roman"/>
          <w:szCs w:val="22"/>
        </w:rPr>
        <w:t xml:space="preserve"> u</w:t>
      </w:r>
      <w:r w:rsidR="00866011" w:rsidRPr="004B6D04">
        <w:rPr>
          <w:rFonts w:ascii="Times New Roman" w:hAnsi="Times New Roman"/>
          <w:szCs w:val="22"/>
        </w:rPr>
        <w:t xml:space="preserve"> </w:t>
      </w:r>
      <w:r w:rsidR="00E95382" w:rsidRPr="004B6D04">
        <w:rPr>
          <w:rFonts w:ascii="Times New Roman" w:hAnsi="Times New Roman"/>
          <w:szCs w:val="22"/>
        </w:rPr>
        <w:t>vá</w:t>
      </w:r>
      <w:r w:rsidRPr="004B6D04">
        <w:rPr>
          <w:rFonts w:ascii="Times New Roman" w:hAnsi="Times New Roman"/>
          <w:szCs w:val="22"/>
        </w:rPr>
        <w:t>s vyskytnú abstinenčné príznaky, ktoré však vymiznú po tom, ako užijete ďalšiu dávku.</w:t>
      </w:r>
    </w:p>
    <w:p w14:paraId="3B14BA65" w14:textId="77777777" w:rsidR="00B06A00" w:rsidRPr="004B6D04" w:rsidRDefault="00B06A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noProof/>
          <w:szCs w:val="22"/>
        </w:rPr>
        <w:t>Neužívajte dvojnásobnú dávku, aby ste nahradili vynechanú dávku.</w:t>
      </w:r>
    </w:p>
    <w:p w14:paraId="253F9833" w14:textId="77777777" w:rsidR="00343F7E" w:rsidRPr="004B6D04" w:rsidRDefault="00343F7E" w:rsidP="008144F3">
      <w:pPr>
        <w:pStyle w:val="Styl2"/>
      </w:pPr>
    </w:p>
    <w:p w14:paraId="13BE9866" w14:textId="77777777" w:rsidR="00201702" w:rsidRPr="004B6D04" w:rsidRDefault="00201702" w:rsidP="008144F3">
      <w:pPr>
        <w:pStyle w:val="Styl2"/>
      </w:pPr>
      <w:r w:rsidRPr="004B6D04">
        <w:t>Čo robiť, ak sa nebudete cítiť lepšie</w:t>
      </w:r>
    </w:p>
    <w:p w14:paraId="11E9398E" w14:textId="77777777" w:rsidR="00201702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ARKETIS</w:t>
      </w:r>
      <w:r w:rsidR="00201702" w:rsidRPr="004B6D04">
        <w:rPr>
          <w:rFonts w:ascii="Times New Roman" w:hAnsi="Times New Roman"/>
          <w:szCs w:val="22"/>
        </w:rPr>
        <w:t xml:space="preserve"> </w:t>
      </w:r>
      <w:r w:rsidR="00201702" w:rsidRPr="004B6D04">
        <w:rPr>
          <w:rFonts w:ascii="Times New Roman" w:hAnsi="Times New Roman"/>
          <w:bCs/>
          <w:iCs/>
          <w:szCs w:val="22"/>
        </w:rPr>
        <w:t xml:space="preserve">nezmierni príznaky </w:t>
      </w:r>
      <w:r w:rsidRPr="004B6D04">
        <w:rPr>
          <w:rFonts w:ascii="Times New Roman" w:hAnsi="Times New Roman"/>
          <w:bCs/>
          <w:iCs/>
          <w:szCs w:val="22"/>
        </w:rPr>
        <w:t>v</w:t>
      </w:r>
      <w:r w:rsidR="00201702" w:rsidRPr="004B6D04">
        <w:rPr>
          <w:rFonts w:ascii="Times New Roman" w:hAnsi="Times New Roman"/>
          <w:bCs/>
          <w:iCs/>
          <w:szCs w:val="22"/>
        </w:rPr>
        <w:t>ášho ochorenia okamžite</w:t>
      </w:r>
      <w:r w:rsidRPr="004B6D04">
        <w:rPr>
          <w:rFonts w:ascii="Times New Roman" w:hAnsi="Times New Roman"/>
          <w:bCs/>
          <w:iCs/>
          <w:szCs w:val="22"/>
        </w:rPr>
        <w:t>. V</w:t>
      </w:r>
      <w:r w:rsidR="00201702" w:rsidRPr="004B6D04">
        <w:rPr>
          <w:rFonts w:ascii="Times New Roman" w:hAnsi="Times New Roman"/>
          <w:szCs w:val="22"/>
        </w:rPr>
        <w:t>šetky antidepresíva začnú účinkovať po istom čase. Niektorí ľudia sa začnú cítiť lepšie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="00201702" w:rsidRPr="004B6D04">
        <w:rPr>
          <w:rFonts w:ascii="Times New Roman" w:hAnsi="Times New Roman"/>
          <w:szCs w:val="22"/>
        </w:rPr>
        <w:t>priebehu niekoľkých týždňov, ale ďalším to môže trvať trochu dlhšie. Niektorí ľudia, ktorí užívajú antidepresíva, sa najskôr cítia horšie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201702" w:rsidRPr="004B6D04">
        <w:rPr>
          <w:rFonts w:ascii="Times New Roman" w:hAnsi="Times New Roman"/>
          <w:szCs w:val="22"/>
        </w:rPr>
        <w:t>až neskôr sa začnú cítiť lepšie. Ak sa nezačnete cítiť lepšie po niekoľkých týždňoch, znovu navštívte svojho lekára, ktorý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="00201702" w:rsidRPr="004B6D04">
        <w:rPr>
          <w:rFonts w:ascii="Times New Roman" w:hAnsi="Times New Roman"/>
          <w:szCs w:val="22"/>
        </w:rPr>
        <w:t>m poradí. Váš lekár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="00201702" w:rsidRPr="004B6D04">
        <w:rPr>
          <w:rFonts w:ascii="Times New Roman" w:hAnsi="Times New Roman"/>
          <w:szCs w:val="22"/>
        </w:rPr>
        <w:t xml:space="preserve">s požiada, aby ste ho navštívili pár týždňov po tom, ako prvýkrát začnete liečbu. Ak sa nezačnete </w:t>
      </w:r>
      <w:r w:rsidRPr="004B6D04">
        <w:rPr>
          <w:rFonts w:ascii="Times New Roman" w:hAnsi="Times New Roman"/>
          <w:szCs w:val="22"/>
        </w:rPr>
        <w:t>cítiť</w:t>
      </w:r>
      <w:r w:rsidR="00201702" w:rsidRPr="004B6D04">
        <w:rPr>
          <w:rFonts w:ascii="Times New Roman" w:hAnsi="Times New Roman"/>
          <w:szCs w:val="22"/>
        </w:rPr>
        <w:t xml:space="preserve"> lepšie, povedzte to svojmu lekárovi.</w:t>
      </w:r>
    </w:p>
    <w:p w14:paraId="3B51AE6A" w14:textId="77777777" w:rsidR="00343F7E" w:rsidRPr="004B6D04" w:rsidRDefault="00343F7E" w:rsidP="008144F3">
      <w:pPr>
        <w:pStyle w:val="Styl2"/>
      </w:pPr>
    </w:p>
    <w:p w14:paraId="479CEA54" w14:textId="77777777" w:rsidR="001F33E1" w:rsidRPr="004B6D04" w:rsidRDefault="001F33E1" w:rsidP="008144F3">
      <w:pPr>
        <w:pStyle w:val="Styl2"/>
      </w:pPr>
      <w:r w:rsidRPr="004B6D04">
        <w:t>Ak prestanete užívať ARKETIS</w:t>
      </w:r>
    </w:p>
    <w:p w14:paraId="69D67FD7" w14:textId="77777777" w:rsidR="00A67A06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Neprestaňte užívať ARKETIS, pokiaľ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m to neodporučí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š lekár.</w:t>
      </w:r>
    </w:p>
    <w:p w14:paraId="64F34773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Keď budete ukončovať liečbu ARKETIS</w:t>
      </w:r>
      <w:r w:rsidR="00A80454" w:rsidRPr="004B6D04">
        <w:rPr>
          <w:rFonts w:ascii="Times New Roman" w:hAnsi="Times New Roman"/>
          <w:szCs w:val="22"/>
        </w:rPr>
        <w:t>OM</w:t>
      </w:r>
      <w:r w:rsidRPr="004B6D04">
        <w:rPr>
          <w:rFonts w:ascii="Times New Roman" w:hAnsi="Times New Roman"/>
          <w:szCs w:val="22"/>
        </w:rPr>
        <w:t>,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š lekár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m pomôže znižovať dávku pomaly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 xml:space="preserve">priebehu niekoľkých týždňov alebo mesiacov. Pomôže to znížiť pravdepodobnosť výskytu abstinenčných príznakov. Jedným zo spôsobov, ako to urobiť, je postupné znižovanie dávky </w:t>
      </w:r>
      <w:r w:rsidR="003A2507" w:rsidRPr="004B6D04">
        <w:rPr>
          <w:rFonts w:ascii="Times New Roman" w:hAnsi="Times New Roman"/>
          <w:szCs w:val="22"/>
        </w:rPr>
        <w:t xml:space="preserve">lieku </w:t>
      </w:r>
      <w:r w:rsidRPr="004B6D04">
        <w:rPr>
          <w:rFonts w:ascii="Times New Roman" w:hAnsi="Times New Roman"/>
          <w:szCs w:val="22"/>
        </w:rPr>
        <w:t>ARKETIS, ktorú užívate,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Pr="004B6D04">
        <w:rPr>
          <w:rFonts w:ascii="Times New Roman" w:hAnsi="Times New Roman"/>
          <w:szCs w:val="22"/>
        </w:rPr>
        <w:t>1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>mg týždenne.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A80454" w:rsidRPr="004B6D04">
        <w:rPr>
          <w:rFonts w:ascii="Times New Roman" w:hAnsi="Times New Roman"/>
          <w:szCs w:val="22"/>
        </w:rPr>
        <w:t>U</w:t>
      </w:r>
      <w:r w:rsidR="00B4638E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 xml:space="preserve">väčšiny ľudí sú akékoľvek prípadné príznaky počas ukončovania liečby </w:t>
      </w:r>
      <w:r w:rsidR="003A2507" w:rsidRPr="004B6D04">
        <w:rPr>
          <w:rFonts w:ascii="Times New Roman" w:hAnsi="Times New Roman"/>
          <w:szCs w:val="22"/>
        </w:rPr>
        <w:t xml:space="preserve">liekom </w:t>
      </w:r>
      <w:r w:rsidRPr="004B6D04">
        <w:rPr>
          <w:rFonts w:ascii="Times New Roman" w:hAnsi="Times New Roman"/>
          <w:szCs w:val="22"/>
        </w:rPr>
        <w:t>ARKETIS mierne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vymiznú spontánne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priebehu dvoch týždňov.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A80454" w:rsidRPr="004B6D04">
        <w:rPr>
          <w:rFonts w:ascii="Times New Roman" w:hAnsi="Times New Roman"/>
          <w:szCs w:val="22"/>
        </w:rPr>
        <w:t>U</w:t>
      </w:r>
      <w:r w:rsidR="00B4638E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niektorých ľudí môžu byť tieto príznaky závažnejšie alebo môžu trvať dlhšie.</w:t>
      </w:r>
    </w:p>
    <w:p w14:paraId="6408F9A4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b/>
          <w:szCs w:val="22"/>
        </w:rPr>
        <w:t>Ak sa</w:t>
      </w:r>
      <w:r w:rsidR="00B4638E" w:rsidRPr="004B6D04">
        <w:rPr>
          <w:rFonts w:ascii="Times New Roman" w:hAnsi="Times New Roman"/>
          <w:b/>
          <w:szCs w:val="22"/>
        </w:rPr>
        <w:t xml:space="preserve"> u</w:t>
      </w:r>
      <w:r w:rsidR="00866011" w:rsidRPr="004B6D04">
        <w:rPr>
          <w:rFonts w:ascii="Times New Roman" w:hAnsi="Times New Roman"/>
          <w:b/>
          <w:szCs w:val="22"/>
        </w:rPr>
        <w:t xml:space="preserve"> </w:t>
      </w:r>
      <w:r w:rsidR="00E95382" w:rsidRPr="004B6D04">
        <w:rPr>
          <w:rFonts w:ascii="Times New Roman" w:hAnsi="Times New Roman"/>
          <w:b/>
          <w:szCs w:val="22"/>
        </w:rPr>
        <w:t>vá</w:t>
      </w:r>
      <w:r w:rsidRPr="004B6D04">
        <w:rPr>
          <w:rFonts w:ascii="Times New Roman" w:hAnsi="Times New Roman"/>
          <w:b/>
          <w:szCs w:val="22"/>
        </w:rPr>
        <w:t xml:space="preserve">s vyskytnú abstinenčné príznaky </w:t>
      </w:r>
      <w:r w:rsidRPr="004B6D04">
        <w:rPr>
          <w:rFonts w:ascii="Times New Roman" w:hAnsi="Times New Roman"/>
          <w:szCs w:val="22"/>
        </w:rPr>
        <w:t>počas postupného vysadzovania liečby,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š lekár môže odporučiť dávku znižovať pomalšie. Ak sa</w:t>
      </w:r>
      <w:r w:rsidR="00B4638E" w:rsidRPr="004B6D04">
        <w:rPr>
          <w:rFonts w:ascii="Times New Roman" w:hAnsi="Times New Roman"/>
          <w:szCs w:val="22"/>
        </w:rPr>
        <w:t xml:space="preserve"> u</w:t>
      </w:r>
      <w:r w:rsidR="00866011" w:rsidRPr="004B6D04">
        <w:rPr>
          <w:rFonts w:ascii="Times New Roman" w:hAnsi="Times New Roman"/>
          <w:szCs w:val="22"/>
        </w:rPr>
        <w:t xml:space="preserve"> </w:t>
      </w:r>
      <w:r w:rsidR="00E95382" w:rsidRPr="004B6D04">
        <w:rPr>
          <w:rFonts w:ascii="Times New Roman" w:hAnsi="Times New Roman"/>
          <w:szCs w:val="22"/>
        </w:rPr>
        <w:t>vá</w:t>
      </w:r>
      <w:r w:rsidRPr="004B6D04">
        <w:rPr>
          <w:rFonts w:ascii="Times New Roman" w:hAnsi="Times New Roman"/>
          <w:szCs w:val="22"/>
        </w:rPr>
        <w:t xml:space="preserve">s po ukončení užívania </w:t>
      </w:r>
      <w:r w:rsidR="003A2507" w:rsidRPr="004B6D04">
        <w:rPr>
          <w:rFonts w:ascii="Times New Roman" w:hAnsi="Times New Roman"/>
          <w:szCs w:val="22"/>
        </w:rPr>
        <w:t xml:space="preserve">lieku </w:t>
      </w:r>
      <w:r w:rsidRPr="004B6D04">
        <w:rPr>
          <w:rFonts w:ascii="Times New Roman" w:hAnsi="Times New Roman"/>
          <w:szCs w:val="22"/>
        </w:rPr>
        <w:t xml:space="preserve">ARKETIS vyskytnú </w:t>
      </w:r>
      <w:r w:rsidR="00A80454" w:rsidRPr="004B6D04">
        <w:rPr>
          <w:rFonts w:ascii="Times New Roman" w:hAnsi="Times New Roman"/>
          <w:szCs w:val="22"/>
        </w:rPr>
        <w:t xml:space="preserve">ťažké </w:t>
      </w:r>
      <w:r w:rsidRPr="004B6D04">
        <w:rPr>
          <w:rFonts w:ascii="Times New Roman" w:hAnsi="Times New Roman"/>
          <w:szCs w:val="22"/>
        </w:rPr>
        <w:t>abstinenčné príznaky, navštívte svojho lekára. Môže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s požiadať, aby ste tablety začali užívať znovu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znižovali ich dávku pomalšie. </w:t>
      </w:r>
      <w:r w:rsidR="00A80454" w:rsidRPr="004B6D04">
        <w:rPr>
          <w:rFonts w:ascii="Times New Roman" w:hAnsi="Times New Roman"/>
          <w:szCs w:val="22"/>
        </w:rPr>
        <w:t>A</w:t>
      </w:r>
      <w:r w:rsidRPr="004B6D04">
        <w:rPr>
          <w:rFonts w:ascii="Times New Roman" w:hAnsi="Times New Roman"/>
          <w:szCs w:val="22"/>
        </w:rPr>
        <w:t>k sa</w:t>
      </w:r>
      <w:r w:rsidR="00B4638E" w:rsidRPr="004B6D04">
        <w:rPr>
          <w:rFonts w:ascii="Times New Roman" w:hAnsi="Times New Roman"/>
          <w:szCs w:val="22"/>
        </w:rPr>
        <w:t xml:space="preserve"> u</w:t>
      </w:r>
      <w:r w:rsidR="00866011" w:rsidRPr="004B6D04">
        <w:rPr>
          <w:rFonts w:ascii="Times New Roman" w:hAnsi="Times New Roman"/>
          <w:szCs w:val="22"/>
        </w:rPr>
        <w:t xml:space="preserve"> </w:t>
      </w:r>
      <w:r w:rsidR="00E95382" w:rsidRPr="004B6D04">
        <w:rPr>
          <w:rFonts w:ascii="Times New Roman" w:hAnsi="Times New Roman"/>
          <w:szCs w:val="22"/>
        </w:rPr>
        <w:t>vá</w:t>
      </w:r>
      <w:r w:rsidRPr="004B6D04">
        <w:rPr>
          <w:rFonts w:ascii="Times New Roman" w:hAnsi="Times New Roman"/>
          <w:szCs w:val="22"/>
        </w:rPr>
        <w:t xml:space="preserve">s abstinenčné príznaky vyskytnú, </w:t>
      </w:r>
      <w:r w:rsidR="00866011" w:rsidRPr="004B6D04">
        <w:rPr>
          <w:rFonts w:ascii="Times New Roman" w:hAnsi="Times New Roman"/>
          <w:szCs w:val="22"/>
        </w:rPr>
        <w:t>neznamená to, že ne</w:t>
      </w:r>
      <w:r w:rsidRPr="004B6D04">
        <w:rPr>
          <w:rFonts w:ascii="Times New Roman" w:hAnsi="Times New Roman"/>
          <w:szCs w:val="22"/>
        </w:rPr>
        <w:t xml:space="preserve">budete schopný liečbu </w:t>
      </w:r>
      <w:r w:rsidR="003A2507" w:rsidRPr="004B6D04">
        <w:rPr>
          <w:rFonts w:ascii="Times New Roman" w:hAnsi="Times New Roman"/>
          <w:szCs w:val="22"/>
        </w:rPr>
        <w:t xml:space="preserve">liekom </w:t>
      </w:r>
      <w:r w:rsidRPr="004B6D04">
        <w:rPr>
          <w:rFonts w:ascii="Times New Roman" w:hAnsi="Times New Roman"/>
          <w:szCs w:val="22"/>
        </w:rPr>
        <w:t>ARKETIS ukončiť.</w:t>
      </w:r>
    </w:p>
    <w:p w14:paraId="475DF3E0" w14:textId="77777777" w:rsidR="00343F7E" w:rsidRPr="004B6D04" w:rsidRDefault="00343F7E" w:rsidP="008144F3">
      <w:pPr>
        <w:pStyle w:val="Styl2"/>
      </w:pPr>
    </w:p>
    <w:p w14:paraId="7A61B668" w14:textId="77777777" w:rsidR="001F33E1" w:rsidRPr="004B6D04" w:rsidRDefault="001F33E1" w:rsidP="008144F3">
      <w:pPr>
        <w:pStyle w:val="Styl2"/>
      </w:pPr>
      <w:r w:rsidRPr="004B6D04">
        <w:t>Možné abstinenčné príznaky počas ukončovania liečby</w:t>
      </w:r>
    </w:p>
    <w:p w14:paraId="119FB26A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Štúdie ukazujú, že 3</w:t>
      </w:r>
      <w:r w:rsidR="00E63292" w:rsidRPr="004B6D04">
        <w:rPr>
          <w:rFonts w:ascii="Times New Roman" w:hAnsi="Times New Roman"/>
          <w:szCs w:val="22"/>
        </w:rPr>
        <w:t xml:space="preserve"> </w:t>
      </w:r>
      <w:r w:rsidR="00B4638E" w:rsidRPr="004B6D04">
        <w:rPr>
          <w:rFonts w:ascii="Times New Roman" w:hAnsi="Times New Roman"/>
          <w:szCs w:val="22"/>
        </w:rPr>
        <w:t>z </w:t>
      </w:r>
      <w:r w:rsidRPr="004B6D04">
        <w:rPr>
          <w:rFonts w:ascii="Times New Roman" w:hAnsi="Times New Roman"/>
          <w:szCs w:val="22"/>
        </w:rPr>
        <w:t>1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>pacientov majú počas ukončovania liečby paroxetínom jeden alebo viacej príznakov. Niektoré abstinenčné príznaky s</w:t>
      </w:r>
      <w:r w:rsidR="00A416C6" w:rsidRPr="004B6D04">
        <w:rPr>
          <w:rFonts w:ascii="Times New Roman" w:hAnsi="Times New Roman"/>
          <w:szCs w:val="22"/>
        </w:rPr>
        <w:t>a</w:t>
      </w:r>
      <w:r w:rsidRPr="004B6D04">
        <w:rPr>
          <w:rFonts w:ascii="Times New Roman" w:hAnsi="Times New Roman"/>
          <w:szCs w:val="22"/>
        </w:rPr>
        <w:t xml:space="preserve"> počas ukončovania liečby </w:t>
      </w:r>
      <w:r w:rsidR="00A416C6" w:rsidRPr="004B6D04">
        <w:rPr>
          <w:rFonts w:ascii="Times New Roman" w:hAnsi="Times New Roman"/>
          <w:szCs w:val="22"/>
        </w:rPr>
        <w:t xml:space="preserve">vyskytujú </w:t>
      </w:r>
      <w:r w:rsidRPr="004B6D04">
        <w:rPr>
          <w:rFonts w:ascii="Times New Roman" w:hAnsi="Times New Roman"/>
          <w:szCs w:val="22"/>
        </w:rPr>
        <w:t>častejšie ako iné</w:t>
      </w:r>
      <w:r w:rsidR="00E63292" w:rsidRPr="004B6D04">
        <w:rPr>
          <w:rFonts w:ascii="Times New Roman" w:hAnsi="Times New Roman"/>
          <w:szCs w:val="22"/>
        </w:rPr>
        <w:t>.</w:t>
      </w:r>
    </w:p>
    <w:p w14:paraId="368C3F16" w14:textId="77777777" w:rsidR="00FD7A92" w:rsidRPr="004B6D04" w:rsidRDefault="00FD7A92" w:rsidP="008144F3">
      <w:pPr>
        <w:pStyle w:val="Styl3"/>
        <w:jc w:val="left"/>
        <w:rPr>
          <w:szCs w:val="22"/>
        </w:rPr>
      </w:pPr>
    </w:p>
    <w:p w14:paraId="3D5CF9C5" w14:textId="36B93837" w:rsidR="00E63292" w:rsidRPr="004B6D04" w:rsidRDefault="00E63292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 xml:space="preserve">Časté (môžu </w:t>
      </w:r>
      <w:r w:rsidR="00EA4816" w:rsidRPr="004B6D04">
        <w:rPr>
          <w:szCs w:val="22"/>
        </w:rPr>
        <w:t xml:space="preserve">postihovať </w:t>
      </w:r>
      <w:r w:rsidR="00FD7A92" w:rsidRPr="004B6D04">
        <w:rPr>
          <w:szCs w:val="22"/>
        </w:rPr>
        <w:t>menej ako</w:t>
      </w:r>
      <w:r w:rsidR="00EA4816" w:rsidRPr="004B6D04">
        <w:rPr>
          <w:szCs w:val="22"/>
        </w:rPr>
        <w:t xml:space="preserve"> 1 z 10 osôb)</w:t>
      </w:r>
    </w:p>
    <w:p w14:paraId="32E6DF0C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Pocit závratov, nestability alebo nerovnováhy</w:t>
      </w:r>
    </w:p>
    <w:p w14:paraId="5E079916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Pocit mravčenia, pocity pálenia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(menej často) pocity elektrických šokov, vrátane takýchto pocitov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hlave</w:t>
      </w:r>
    </w:p>
    <w:p w14:paraId="6488D701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Hučanie, syčanie, pískanie, zvonenie alebo iný pretrvávajúci zvuk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ušiach (tinitus)</w:t>
      </w:r>
    </w:p>
    <w:p w14:paraId="70AD1E6C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Poruchy spánku (živé sny, nočné mory, neschopnosť spať)</w:t>
      </w:r>
    </w:p>
    <w:p w14:paraId="3C750601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Úzkosť</w:t>
      </w:r>
    </w:p>
    <w:p w14:paraId="70741613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Bolesť hlavy</w:t>
      </w:r>
    </w:p>
    <w:p w14:paraId="307FBC35" w14:textId="77777777" w:rsidR="00FD7A92" w:rsidRPr="004B6D04" w:rsidRDefault="00FD7A92" w:rsidP="008144F3">
      <w:pPr>
        <w:pStyle w:val="Styl3"/>
        <w:jc w:val="left"/>
        <w:rPr>
          <w:szCs w:val="22"/>
        </w:rPr>
      </w:pPr>
    </w:p>
    <w:p w14:paraId="2F6406E9" w14:textId="0D168A3A" w:rsidR="00E63292" w:rsidRPr="004B6D04" w:rsidRDefault="00E63292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Menej časté (</w:t>
      </w:r>
      <w:r w:rsidR="00B31E32" w:rsidRPr="004B6D04">
        <w:rPr>
          <w:szCs w:val="22"/>
        </w:rPr>
        <w:t xml:space="preserve"> môžu postihovať </w:t>
      </w:r>
      <w:r w:rsidR="00FD7A92" w:rsidRPr="004B6D04">
        <w:rPr>
          <w:szCs w:val="22"/>
        </w:rPr>
        <w:t>menej ako</w:t>
      </w:r>
      <w:r w:rsidR="00B31E32" w:rsidRPr="004B6D04">
        <w:rPr>
          <w:szCs w:val="22"/>
        </w:rPr>
        <w:t xml:space="preserve"> 1 zo 100 osôb</w:t>
      </w:r>
      <w:r w:rsidRPr="004B6D04">
        <w:rPr>
          <w:szCs w:val="22"/>
        </w:rPr>
        <w:t>)</w:t>
      </w:r>
    </w:p>
    <w:p w14:paraId="2B69E154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Napínanie na vracanie (</w:t>
      </w:r>
      <w:r w:rsidR="007355EC" w:rsidRPr="004B6D04">
        <w:rPr>
          <w:rFonts w:ascii="Times New Roman" w:hAnsi="Times New Roman"/>
          <w:szCs w:val="22"/>
        </w:rPr>
        <w:t>nevoľnosť</w:t>
      </w:r>
      <w:r w:rsidRPr="004B6D04">
        <w:rPr>
          <w:rFonts w:ascii="Times New Roman" w:hAnsi="Times New Roman"/>
          <w:szCs w:val="22"/>
        </w:rPr>
        <w:t>)</w:t>
      </w:r>
    </w:p>
    <w:p w14:paraId="17F60E56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Potenie (vrátane nočného potenia)</w:t>
      </w:r>
    </w:p>
    <w:p w14:paraId="5590C345" w14:textId="77777777" w:rsidR="0086601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Pocit nepokoja alebo </w:t>
      </w:r>
      <w:r w:rsidR="007355EC" w:rsidRPr="004B6D04">
        <w:rPr>
          <w:rFonts w:ascii="Times New Roman" w:hAnsi="Times New Roman"/>
          <w:szCs w:val="22"/>
        </w:rPr>
        <w:t>rozrušenia</w:t>
      </w:r>
    </w:p>
    <w:p w14:paraId="2DA01997" w14:textId="77777777" w:rsidR="001F33E1" w:rsidRPr="004B6D04" w:rsidRDefault="007355EC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Triaška</w:t>
      </w:r>
      <w:r w:rsidR="001F33E1" w:rsidRPr="004B6D04">
        <w:rPr>
          <w:rFonts w:ascii="Times New Roman" w:hAnsi="Times New Roman"/>
          <w:szCs w:val="22"/>
        </w:rPr>
        <w:t xml:space="preserve"> (chvenie)</w:t>
      </w:r>
    </w:p>
    <w:p w14:paraId="7202826E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Pocit zmätenosti alebo dezorientácie</w:t>
      </w:r>
    </w:p>
    <w:p w14:paraId="6552A83A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Hnačka</w:t>
      </w:r>
    </w:p>
    <w:p w14:paraId="2F0C9310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Emotívnosť alebo podráždenosť</w:t>
      </w:r>
    </w:p>
    <w:p w14:paraId="10728610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Poruchy videnia</w:t>
      </w:r>
    </w:p>
    <w:p w14:paraId="148DBE99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Nepravidelne bijúce alebo búšiace srdce (palpitácie)</w:t>
      </w:r>
    </w:p>
    <w:p w14:paraId="1CD5C28F" w14:textId="77777777" w:rsidR="00FD7A92" w:rsidRPr="004B6D04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F95ACA8" w14:textId="77777777" w:rsidR="000345CD" w:rsidRPr="004B6D04" w:rsidRDefault="000345CD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lastRenderedPageBreak/>
        <w:t xml:space="preserve">Prosím </w:t>
      </w:r>
      <w:r w:rsidR="000C777F" w:rsidRPr="004B6D04">
        <w:rPr>
          <w:rFonts w:ascii="Times New Roman" w:hAnsi="Times New Roman"/>
          <w:szCs w:val="22"/>
        </w:rPr>
        <w:t xml:space="preserve">poraďte sa so svojím </w:t>
      </w:r>
      <w:r w:rsidR="0046491F" w:rsidRPr="004B6D04">
        <w:rPr>
          <w:rFonts w:ascii="Times New Roman" w:hAnsi="Times New Roman"/>
          <w:szCs w:val="22"/>
        </w:rPr>
        <w:t>lekárom</w:t>
      </w:r>
      <w:r w:rsidR="003A2507" w:rsidRPr="004B6D04">
        <w:rPr>
          <w:rFonts w:ascii="Times New Roman" w:hAnsi="Times New Roman"/>
          <w:szCs w:val="22"/>
        </w:rPr>
        <w:t>,</w:t>
      </w:r>
      <w:r w:rsidR="000C777F" w:rsidRPr="004B6D04">
        <w:rPr>
          <w:rFonts w:ascii="Times New Roman" w:hAnsi="Times New Roman"/>
          <w:szCs w:val="22"/>
        </w:rPr>
        <w:t xml:space="preserve"> ak máte obavy</w:t>
      </w:r>
      <w:r w:rsidR="00B4638E" w:rsidRPr="004B6D04">
        <w:rPr>
          <w:rFonts w:ascii="Times New Roman" w:hAnsi="Times New Roman"/>
          <w:szCs w:val="22"/>
        </w:rPr>
        <w:t xml:space="preserve"> z </w:t>
      </w:r>
      <w:r w:rsidR="000C777F" w:rsidRPr="004B6D04">
        <w:rPr>
          <w:rFonts w:ascii="Times New Roman" w:hAnsi="Times New Roman"/>
          <w:szCs w:val="22"/>
        </w:rPr>
        <w:t>abstinenčných príznakov pri ukončovaní liečby.</w:t>
      </w:r>
    </w:p>
    <w:p w14:paraId="3C0D9886" w14:textId="77777777" w:rsidR="00FD7A92" w:rsidRPr="004B6D04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70A1314E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máte ďalšie otázky týkajúce sa použitia tohto lieku, opýtajte sa svojho lekára alebo lekárnika.</w:t>
      </w:r>
    </w:p>
    <w:p w14:paraId="72ED7B5D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BA28CB5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5FCC136" w14:textId="77777777" w:rsidR="001F33E1" w:rsidRPr="00E92408" w:rsidRDefault="007F40D9" w:rsidP="008144F3">
      <w:pPr>
        <w:pStyle w:val="Styl1"/>
        <w:rPr>
          <w:szCs w:val="22"/>
          <w:lang w:val="sk-SK"/>
        </w:rPr>
      </w:pPr>
      <w:r w:rsidRPr="00E92408">
        <w:rPr>
          <w:szCs w:val="22"/>
          <w:lang w:val="sk-SK"/>
        </w:rPr>
        <w:t>Možné vedľajšie účinky</w:t>
      </w:r>
    </w:p>
    <w:p w14:paraId="0C8D1D12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CA0F6F6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Tak ako všetky lieky, aj </w:t>
      </w:r>
      <w:r w:rsidR="005E0C45" w:rsidRPr="004B6D04">
        <w:rPr>
          <w:rFonts w:ascii="Times New Roman" w:hAnsi="Times New Roman"/>
          <w:szCs w:val="22"/>
        </w:rPr>
        <w:t xml:space="preserve">tento liek </w:t>
      </w:r>
      <w:r w:rsidRPr="004B6D04">
        <w:rPr>
          <w:rFonts w:ascii="Times New Roman" w:hAnsi="Times New Roman"/>
          <w:szCs w:val="22"/>
        </w:rPr>
        <w:t>môže spôsobovať vedľajšie účinky, hoci sa neprejavia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Pr="004B6D04">
        <w:rPr>
          <w:rFonts w:ascii="Times New Roman" w:hAnsi="Times New Roman"/>
          <w:szCs w:val="22"/>
        </w:rPr>
        <w:t>každého. Vedľajšie účinky sa pravdepodobnejšie vyskytnú počas niekoľkých prvých týždňov liečby.</w:t>
      </w:r>
    </w:p>
    <w:p w14:paraId="662EF06A" w14:textId="77777777" w:rsidR="001F33E1" w:rsidRPr="004B6D04" w:rsidRDefault="007355EC" w:rsidP="008144F3">
      <w:pPr>
        <w:pStyle w:val="Styl2"/>
      </w:pPr>
      <w:r w:rsidRPr="004B6D04">
        <w:t>A</w:t>
      </w:r>
      <w:r w:rsidR="001F33E1" w:rsidRPr="004B6D04">
        <w:t>k sa</w:t>
      </w:r>
      <w:r w:rsidR="00B4638E" w:rsidRPr="004B6D04">
        <w:t xml:space="preserve"> u</w:t>
      </w:r>
      <w:r w:rsidR="00866011" w:rsidRPr="004B6D04">
        <w:t xml:space="preserve"> </w:t>
      </w:r>
      <w:r w:rsidR="00E95382" w:rsidRPr="004B6D04">
        <w:t>vá</w:t>
      </w:r>
      <w:r w:rsidR="001F33E1" w:rsidRPr="004B6D04">
        <w:t>s počas liečby vyskytne akýkoľvek</w:t>
      </w:r>
      <w:r w:rsidR="00B4638E" w:rsidRPr="004B6D04">
        <w:t xml:space="preserve"> z </w:t>
      </w:r>
      <w:r w:rsidR="001F33E1" w:rsidRPr="004B6D04">
        <w:t>nasledujúcich vedľajších účinkov</w:t>
      </w:r>
      <w:r w:rsidRPr="004B6D04">
        <w:t>, okamžite</w:t>
      </w:r>
      <w:r w:rsidR="00866011" w:rsidRPr="004B6D04">
        <w:t xml:space="preserve"> </w:t>
      </w:r>
      <w:r w:rsidRPr="004B6D04">
        <w:t>navštívte svojho lekára</w:t>
      </w:r>
      <w:r w:rsidR="001F33E1" w:rsidRPr="004B6D04">
        <w:t>. Možno bude potrebné, aby ste ihneď šli do nemocnice.</w:t>
      </w:r>
    </w:p>
    <w:p w14:paraId="31CA036D" w14:textId="77777777" w:rsidR="00343F7E" w:rsidRPr="004B6D04" w:rsidRDefault="00343F7E" w:rsidP="008144F3">
      <w:pPr>
        <w:pStyle w:val="Styl3"/>
        <w:jc w:val="left"/>
        <w:rPr>
          <w:szCs w:val="22"/>
        </w:rPr>
      </w:pPr>
    </w:p>
    <w:p w14:paraId="2DF23C2C" w14:textId="7B14A3FE" w:rsidR="00E63292" w:rsidRPr="004B6D04" w:rsidRDefault="00E63292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Menej časté (môžu</w:t>
      </w:r>
      <w:r w:rsidR="00292965" w:rsidRPr="004B6D04">
        <w:rPr>
          <w:szCs w:val="22"/>
        </w:rPr>
        <w:t xml:space="preserve"> postihovať </w:t>
      </w:r>
      <w:r w:rsidR="00FD7A92" w:rsidRPr="004B6D04">
        <w:rPr>
          <w:szCs w:val="22"/>
        </w:rPr>
        <w:t>menej ako</w:t>
      </w:r>
      <w:r w:rsidR="00292965" w:rsidRPr="004B6D04">
        <w:rPr>
          <w:szCs w:val="22"/>
        </w:rPr>
        <w:t xml:space="preserve"> 1 zo 100 osôb)</w:t>
      </w:r>
    </w:p>
    <w:p w14:paraId="40FB3A14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sa</w:t>
      </w:r>
      <w:r w:rsidR="00B4638E" w:rsidRPr="004B6D04">
        <w:rPr>
          <w:rFonts w:ascii="Times New Roman" w:hAnsi="Times New Roman"/>
          <w:szCs w:val="22"/>
        </w:rPr>
        <w:t xml:space="preserve"> u</w:t>
      </w:r>
      <w:r w:rsidR="00866011" w:rsidRPr="004B6D04">
        <w:rPr>
          <w:rFonts w:ascii="Times New Roman" w:hAnsi="Times New Roman"/>
          <w:szCs w:val="22"/>
        </w:rPr>
        <w:t xml:space="preserve"> </w:t>
      </w:r>
      <w:r w:rsidR="00E95382" w:rsidRPr="004B6D04">
        <w:rPr>
          <w:rFonts w:ascii="Times New Roman" w:hAnsi="Times New Roman"/>
          <w:szCs w:val="22"/>
        </w:rPr>
        <w:t>vá</w:t>
      </w:r>
      <w:r w:rsidRPr="004B6D04">
        <w:rPr>
          <w:rFonts w:ascii="Times New Roman" w:hAnsi="Times New Roman"/>
          <w:szCs w:val="22"/>
        </w:rPr>
        <w:t>s vyskytne nezvyčajná tvorba krvných podliatin alebo nezvyčajné krvácanie,</w:t>
      </w:r>
      <w:r w:rsidRPr="004B6D04">
        <w:rPr>
          <w:rFonts w:ascii="Times New Roman" w:hAnsi="Times New Roman"/>
          <w:b/>
          <w:szCs w:val="22"/>
        </w:rPr>
        <w:t xml:space="preserve"> </w:t>
      </w:r>
      <w:r w:rsidRPr="004B6D04">
        <w:rPr>
          <w:rFonts w:ascii="Times New Roman" w:hAnsi="Times New Roman"/>
          <w:iCs/>
          <w:szCs w:val="22"/>
        </w:rPr>
        <w:t xml:space="preserve">vrátane </w:t>
      </w:r>
      <w:r w:rsidR="00E634A4" w:rsidRPr="004B6D04">
        <w:rPr>
          <w:rFonts w:ascii="Times New Roman" w:hAnsi="Times New Roman"/>
          <w:iCs/>
          <w:szCs w:val="22"/>
        </w:rPr>
        <w:t xml:space="preserve">vracania </w:t>
      </w:r>
      <w:r w:rsidRPr="004B6D04">
        <w:rPr>
          <w:rFonts w:ascii="Times New Roman" w:hAnsi="Times New Roman"/>
          <w:iCs/>
          <w:szCs w:val="22"/>
        </w:rPr>
        <w:t>krvi alebo krvi vylúčenej stolicou,</w:t>
      </w:r>
      <w:r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iCs/>
          <w:szCs w:val="22"/>
        </w:rPr>
        <w:t xml:space="preserve">ihneď kontaktujte </w:t>
      </w:r>
      <w:r w:rsidRPr="004B6D04">
        <w:rPr>
          <w:rFonts w:ascii="Times New Roman" w:hAnsi="Times New Roman"/>
          <w:szCs w:val="22"/>
        </w:rPr>
        <w:t>svojho lekára alebo choďte do nemocnice.</w:t>
      </w:r>
    </w:p>
    <w:p w14:paraId="00EFDFCB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m</w:t>
      </w:r>
      <w:r w:rsidR="00E63292" w:rsidRPr="004B6D04">
        <w:rPr>
          <w:rFonts w:ascii="Times New Roman" w:hAnsi="Times New Roman"/>
          <w:szCs w:val="22"/>
        </w:rPr>
        <w:t>á</w:t>
      </w:r>
      <w:r w:rsidRPr="004B6D04">
        <w:rPr>
          <w:rFonts w:ascii="Times New Roman" w:hAnsi="Times New Roman"/>
          <w:szCs w:val="22"/>
        </w:rPr>
        <w:t xml:space="preserve">te </w:t>
      </w:r>
      <w:r w:rsidR="005C1AD4" w:rsidRPr="004B6D04">
        <w:rPr>
          <w:rFonts w:ascii="Times New Roman" w:hAnsi="Times New Roman"/>
          <w:szCs w:val="22"/>
        </w:rPr>
        <w:t xml:space="preserve">problémy </w:t>
      </w:r>
      <w:r w:rsidR="00DC2CB2" w:rsidRPr="004B6D04">
        <w:rPr>
          <w:rFonts w:ascii="Times New Roman" w:hAnsi="Times New Roman"/>
          <w:szCs w:val="22"/>
        </w:rPr>
        <w:t>s </w:t>
      </w:r>
      <w:r w:rsidRPr="004B6D04">
        <w:rPr>
          <w:rFonts w:ascii="Times New Roman" w:hAnsi="Times New Roman"/>
          <w:szCs w:val="22"/>
        </w:rPr>
        <w:t xml:space="preserve">močením, </w:t>
      </w:r>
      <w:r w:rsidRPr="004B6D04">
        <w:rPr>
          <w:rFonts w:ascii="Times New Roman" w:hAnsi="Times New Roman"/>
          <w:iCs/>
          <w:szCs w:val="22"/>
        </w:rPr>
        <w:t xml:space="preserve">ihneď kontaktujte </w:t>
      </w:r>
      <w:r w:rsidRPr="004B6D04">
        <w:rPr>
          <w:rFonts w:ascii="Times New Roman" w:hAnsi="Times New Roman"/>
          <w:szCs w:val="22"/>
        </w:rPr>
        <w:t>svojho lekára alebo choďte do nemocnice.</w:t>
      </w:r>
    </w:p>
    <w:p w14:paraId="0D693003" w14:textId="77777777" w:rsidR="00343F7E" w:rsidRPr="004B6D04" w:rsidRDefault="00343F7E" w:rsidP="008144F3">
      <w:pPr>
        <w:pStyle w:val="Styl3"/>
        <w:ind w:left="567" w:hanging="567"/>
        <w:jc w:val="left"/>
        <w:rPr>
          <w:szCs w:val="22"/>
        </w:rPr>
      </w:pPr>
    </w:p>
    <w:p w14:paraId="17639E96" w14:textId="2DC814B7" w:rsidR="00E63292" w:rsidRPr="004B6D04" w:rsidRDefault="00E63292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Zriedkavé (</w:t>
      </w:r>
      <w:r w:rsidR="00292965" w:rsidRPr="004B6D04">
        <w:rPr>
          <w:szCs w:val="22"/>
        </w:rPr>
        <w:t xml:space="preserve">môžu postihovať </w:t>
      </w:r>
      <w:r w:rsidR="00FD7A92" w:rsidRPr="004B6D04">
        <w:rPr>
          <w:szCs w:val="22"/>
        </w:rPr>
        <w:t>menej ako</w:t>
      </w:r>
      <w:r w:rsidR="00292965" w:rsidRPr="004B6D04">
        <w:rPr>
          <w:szCs w:val="22"/>
        </w:rPr>
        <w:t xml:space="preserve"> 1 z 1 000 osôb)</w:t>
      </w:r>
    </w:p>
    <w:p w14:paraId="63C7A802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Ak máte </w:t>
      </w:r>
      <w:r w:rsidR="00E634A4" w:rsidRPr="004B6D04">
        <w:rPr>
          <w:rFonts w:ascii="Times New Roman" w:hAnsi="Times New Roman"/>
          <w:szCs w:val="22"/>
        </w:rPr>
        <w:t>epileptické záchvaty (</w:t>
      </w:r>
      <w:r w:rsidRPr="004B6D04">
        <w:rPr>
          <w:rFonts w:ascii="Times New Roman" w:hAnsi="Times New Roman"/>
          <w:szCs w:val="22"/>
        </w:rPr>
        <w:t>kŕče</w:t>
      </w:r>
      <w:r w:rsidR="00E634A4" w:rsidRPr="004B6D04">
        <w:rPr>
          <w:rFonts w:ascii="Times New Roman" w:hAnsi="Times New Roman"/>
          <w:szCs w:val="22"/>
        </w:rPr>
        <w:t>)</w:t>
      </w:r>
      <w:r w:rsidRPr="004B6D04">
        <w:rPr>
          <w:rFonts w:ascii="Times New Roman" w:hAnsi="Times New Roman"/>
          <w:szCs w:val="22"/>
        </w:rPr>
        <w:t>, ihneď kontaktujte svojho lekára alebo choďte do nemocnice.</w:t>
      </w:r>
    </w:p>
    <w:p w14:paraId="7D85502B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máte pocit nepokoja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 xml:space="preserve">pocit, že nemôžete </w:t>
      </w:r>
      <w:r w:rsidR="00E634A4" w:rsidRPr="004B6D04">
        <w:rPr>
          <w:rFonts w:ascii="Times New Roman" w:hAnsi="Times New Roman"/>
          <w:szCs w:val="22"/>
        </w:rPr>
        <w:t xml:space="preserve">sedieť </w:t>
      </w:r>
      <w:r w:rsidRPr="004B6D04">
        <w:rPr>
          <w:rFonts w:ascii="Times New Roman" w:hAnsi="Times New Roman"/>
          <w:szCs w:val="22"/>
        </w:rPr>
        <w:t xml:space="preserve">alebo </w:t>
      </w:r>
      <w:r w:rsidR="00E634A4" w:rsidRPr="004B6D04">
        <w:rPr>
          <w:rFonts w:ascii="Times New Roman" w:hAnsi="Times New Roman"/>
          <w:szCs w:val="22"/>
        </w:rPr>
        <w:t>stáť</w:t>
      </w:r>
      <w:r w:rsidR="00E634A4" w:rsidRPr="004B6D04" w:rsidDel="00E634A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pokojne, môžete mať stav nazývaný akatízia. Zvyšovanie dávky môže tieto pocity zhoršiť. Ak budete mať takéto pocity, kontaktujte svojho lekára.</w:t>
      </w:r>
    </w:p>
    <w:p w14:paraId="7E61784E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sa budete cítiť unavený, slabý alebo zmätený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budete mať bolestivé, stuhnuté svaly alebo nekoordinované pohyby svalov, môže to byť kvôli nízkej hladine sodíka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 xml:space="preserve">krvi. Ak budete mať tieto príznaky, </w:t>
      </w:r>
      <w:r w:rsidR="00E634A4" w:rsidRPr="004B6D04">
        <w:rPr>
          <w:rFonts w:ascii="Times New Roman" w:hAnsi="Times New Roman"/>
          <w:szCs w:val="22"/>
        </w:rPr>
        <w:t>obráťte sa na</w:t>
      </w:r>
      <w:r w:rsidRPr="004B6D04">
        <w:rPr>
          <w:rFonts w:ascii="Times New Roman" w:hAnsi="Times New Roman"/>
          <w:szCs w:val="22"/>
        </w:rPr>
        <w:t xml:space="preserve"> svojho lekára.</w:t>
      </w:r>
    </w:p>
    <w:p w14:paraId="7C513DBF" w14:textId="77777777" w:rsidR="00343F7E" w:rsidRPr="004B6D04" w:rsidRDefault="00343F7E" w:rsidP="008144F3">
      <w:pPr>
        <w:pStyle w:val="Styl3"/>
        <w:jc w:val="left"/>
        <w:rPr>
          <w:szCs w:val="22"/>
        </w:rPr>
      </w:pPr>
    </w:p>
    <w:p w14:paraId="53BABA80" w14:textId="562044D7" w:rsidR="00E63292" w:rsidRPr="004B6D04" w:rsidRDefault="00E63292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Veľmi zriedkavé (</w:t>
      </w:r>
      <w:r w:rsidR="007A722E" w:rsidRPr="004B6D04">
        <w:rPr>
          <w:szCs w:val="22"/>
        </w:rPr>
        <w:t>môžu postihovať</w:t>
      </w:r>
      <w:r w:rsidR="00FD7A92" w:rsidRPr="004B6D04">
        <w:rPr>
          <w:szCs w:val="22"/>
        </w:rPr>
        <w:t xml:space="preserve"> menej ako</w:t>
      </w:r>
      <w:r w:rsidR="007A722E" w:rsidRPr="004B6D04">
        <w:rPr>
          <w:szCs w:val="22"/>
        </w:rPr>
        <w:t xml:space="preserve"> 1 z</w:t>
      </w:r>
      <w:r w:rsidR="002B0FBE" w:rsidRPr="004B6D04">
        <w:rPr>
          <w:szCs w:val="22"/>
        </w:rPr>
        <w:t xml:space="preserve"> 10 000 osôb)</w:t>
      </w:r>
    </w:p>
    <w:p w14:paraId="3D91B2EA" w14:textId="77777777" w:rsidR="001F33E1" w:rsidRPr="004B6D04" w:rsidRDefault="001F33E1" w:rsidP="008144F3">
      <w:pPr>
        <w:pStyle w:val="Normlndoblokusodrkami"/>
        <w:rPr>
          <w:rFonts w:ascii="Times New Roman" w:hAnsi="Times New Roman"/>
          <w:b/>
          <w:szCs w:val="22"/>
        </w:rPr>
      </w:pPr>
      <w:r w:rsidRPr="004B6D04">
        <w:rPr>
          <w:rFonts w:ascii="Times New Roman" w:hAnsi="Times New Roman"/>
          <w:szCs w:val="22"/>
        </w:rPr>
        <w:t>Alergické reakcie na paroxetín</w:t>
      </w:r>
      <w:r w:rsidR="009818AB" w:rsidRPr="004B6D04">
        <w:rPr>
          <w:rFonts w:ascii="Times New Roman" w:hAnsi="Times New Roman"/>
          <w:b/>
          <w:szCs w:val="22"/>
        </w:rPr>
        <w:t>, ktoré môžu byť závažné</w:t>
      </w:r>
      <w:r w:rsidRPr="004B6D04">
        <w:rPr>
          <w:rFonts w:ascii="Times New Roman" w:hAnsi="Times New Roman"/>
          <w:szCs w:val="22"/>
        </w:rPr>
        <w:t>.</w:t>
      </w:r>
      <w:r w:rsidR="002B0FBE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Ak</w:t>
      </w:r>
      <w:r w:rsidR="00B4638E" w:rsidRPr="004B6D04">
        <w:rPr>
          <w:rFonts w:ascii="Times New Roman" w:hAnsi="Times New Roman"/>
          <w:szCs w:val="22"/>
        </w:rPr>
        <w:t xml:space="preserve"> </w:t>
      </w:r>
      <w:r w:rsidR="00E634A4" w:rsidRPr="004B6D04">
        <w:rPr>
          <w:rFonts w:ascii="Times New Roman" w:hAnsi="Times New Roman"/>
          <w:szCs w:val="22"/>
        </w:rPr>
        <w:t xml:space="preserve">sa </w:t>
      </w:r>
      <w:r w:rsidR="00B4638E" w:rsidRPr="004B6D04">
        <w:rPr>
          <w:rFonts w:ascii="Times New Roman" w:hAnsi="Times New Roman"/>
          <w:szCs w:val="22"/>
        </w:rPr>
        <w:t>u</w:t>
      </w:r>
      <w:r w:rsidR="00866011" w:rsidRPr="004B6D04">
        <w:rPr>
          <w:rFonts w:ascii="Times New Roman" w:hAnsi="Times New Roman"/>
          <w:szCs w:val="22"/>
        </w:rPr>
        <w:t xml:space="preserve"> </w:t>
      </w:r>
      <w:r w:rsidR="00E95382" w:rsidRPr="004B6D04">
        <w:rPr>
          <w:rFonts w:ascii="Times New Roman" w:hAnsi="Times New Roman"/>
          <w:szCs w:val="22"/>
        </w:rPr>
        <w:t>vá</w:t>
      </w:r>
      <w:r w:rsidRPr="004B6D04">
        <w:rPr>
          <w:rFonts w:ascii="Times New Roman" w:hAnsi="Times New Roman"/>
          <w:szCs w:val="22"/>
        </w:rPr>
        <w:t xml:space="preserve">s </w:t>
      </w:r>
      <w:r w:rsidR="00E634A4" w:rsidRPr="004B6D04">
        <w:rPr>
          <w:rFonts w:ascii="Times New Roman" w:hAnsi="Times New Roman"/>
          <w:szCs w:val="22"/>
        </w:rPr>
        <w:t xml:space="preserve">objavia </w:t>
      </w:r>
      <w:r w:rsidRPr="004B6D04">
        <w:rPr>
          <w:rFonts w:ascii="Times New Roman" w:hAnsi="Times New Roman"/>
          <w:szCs w:val="22"/>
        </w:rPr>
        <w:t>červené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vriedkovité kožné vyrážky, opuch očných viečok, tváre, pier, úst alebo jazyka, pocit svrbenia alebo ťažkosti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 xml:space="preserve">dýchaním </w:t>
      </w:r>
      <w:r w:rsidR="009818AB" w:rsidRPr="004B6D04">
        <w:rPr>
          <w:rFonts w:ascii="Times New Roman" w:hAnsi="Times New Roman"/>
          <w:szCs w:val="22"/>
        </w:rPr>
        <w:t xml:space="preserve">(dýchavičnosť) </w:t>
      </w:r>
      <w:r w:rsidRPr="004B6D04">
        <w:rPr>
          <w:rFonts w:ascii="Times New Roman" w:hAnsi="Times New Roman"/>
          <w:szCs w:val="22"/>
        </w:rPr>
        <w:t>alebo prehĺtaním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9818AB" w:rsidRPr="004B6D04">
        <w:rPr>
          <w:rFonts w:ascii="Times New Roman" w:hAnsi="Times New Roman"/>
          <w:szCs w:val="22"/>
        </w:rPr>
        <w:t xml:space="preserve">pociťovanie slabosti alebo točenie hlavy </w:t>
      </w:r>
      <w:r w:rsidR="007B48DE" w:rsidRPr="004B6D04">
        <w:rPr>
          <w:rFonts w:ascii="Times New Roman" w:hAnsi="Times New Roman"/>
          <w:szCs w:val="22"/>
        </w:rPr>
        <w:t>vedúce k omdleniu alebo strate vedomia</w:t>
      </w:r>
      <w:r w:rsidRPr="004B6D04">
        <w:rPr>
          <w:rFonts w:ascii="Times New Roman" w:hAnsi="Times New Roman"/>
          <w:szCs w:val="22"/>
        </w:rPr>
        <w:t xml:space="preserve">, </w:t>
      </w:r>
      <w:r w:rsidRPr="004B6D04">
        <w:rPr>
          <w:rFonts w:ascii="Times New Roman" w:hAnsi="Times New Roman"/>
          <w:b/>
          <w:szCs w:val="22"/>
        </w:rPr>
        <w:t>ihneď kontaktujte svojho lekára alebo choďte do nemocnice.</w:t>
      </w:r>
    </w:p>
    <w:p w14:paraId="1989A2DC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budete mať niektoré alebo všetky</w:t>
      </w:r>
      <w:r w:rsidR="00B4638E" w:rsidRPr="004B6D04">
        <w:rPr>
          <w:rFonts w:ascii="Times New Roman" w:hAnsi="Times New Roman"/>
          <w:szCs w:val="22"/>
        </w:rPr>
        <w:t xml:space="preserve"> z </w:t>
      </w:r>
      <w:r w:rsidRPr="004B6D04">
        <w:rPr>
          <w:rFonts w:ascii="Times New Roman" w:hAnsi="Times New Roman"/>
          <w:szCs w:val="22"/>
        </w:rPr>
        <w:t xml:space="preserve">nasledujúcich príznakov, môžete mať stav nazývaný </w:t>
      </w:r>
      <w:r w:rsidR="008A57DD" w:rsidRPr="004B6D04">
        <w:rPr>
          <w:rFonts w:ascii="Times New Roman" w:hAnsi="Times New Roman"/>
          <w:szCs w:val="22"/>
        </w:rPr>
        <w:t>sérotonín</w:t>
      </w:r>
      <w:r w:rsidRPr="004B6D04">
        <w:rPr>
          <w:rFonts w:ascii="Times New Roman" w:hAnsi="Times New Roman"/>
          <w:szCs w:val="22"/>
        </w:rPr>
        <w:t>ový syndróm</w:t>
      </w:r>
      <w:r w:rsidR="001E7C43" w:rsidRPr="004B6D04">
        <w:rPr>
          <w:rFonts w:ascii="Times New Roman" w:hAnsi="Times New Roman"/>
          <w:szCs w:val="22"/>
        </w:rPr>
        <w:t xml:space="preserve"> alebo neuroleptický malígny syndróm</w:t>
      </w:r>
      <w:r w:rsidRPr="004B6D04">
        <w:rPr>
          <w:rFonts w:ascii="Times New Roman" w:hAnsi="Times New Roman"/>
          <w:szCs w:val="22"/>
        </w:rPr>
        <w:t>. Príznaky zahŕňajú: pocit zmätenosti, pocit nepokoja, potenie, chvenie, triašku, halucinácie (zvláštne vidiny alebo zvuky), náhle zášklby svalov alebo rýchly tlkot srdca. Ak budete mať tieto príznaky, kontaktujte svojho lekára.</w:t>
      </w:r>
    </w:p>
    <w:p w14:paraId="5039A252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Akútny glaukóm</w:t>
      </w:r>
      <w:r w:rsidR="00E634A4" w:rsidRPr="004B6D04">
        <w:rPr>
          <w:rFonts w:ascii="Times New Roman" w:hAnsi="Times New Roman"/>
          <w:szCs w:val="22"/>
        </w:rPr>
        <w:t xml:space="preserve"> (zelený zákal)</w:t>
      </w:r>
      <w:r w:rsidRPr="004B6D04">
        <w:rPr>
          <w:rFonts w:ascii="Times New Roman" w:hAnsi="Times New Roman"/>
          <w:szCs w:val="22"/>
        </w:rPr>
        <w:t>. Ak</w:t>
      </w:r>
      <w:r w:rsidR="00E95382" w:rsidRPr="004B6D04">
        <w:rPr>
          <w:rFonts w:ascii="Times New Roman" w:hAnsi="Times New Roman"/>
          <w:szCs w:val="22"/>
        </w:rPr>
        <w:t xml:space="preserve"> vá</w:t>
      </w:r>
      <w:r w:rsidRPr="004B6D04">
        <w:rPr>
          <w:rFonts w:ascii="Times New Roman" w:hAnsi="Times New Roman"/>
          <w:szCs w:val="22"/>
        </w:rPr>
        <w:t>s budú bolieť oči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budete</w:t>
      </w:r>
      <w:r w:rsidR="00E634A4" w:rsidRPr="004B6D04">
        <w:rPr>
          <w:rFonts w:ascii="Times New Roman" w:hAnsi="Times New Roman"/>
          <w:szCs w:val="22"/>
        </w:rPr>
        <w:t xml:space="preserve"> mať</w:t>
      </w:r>
      <w:r w:rsidRPr="004B6D04">
        <w:rPr>
          <w:rFonts w:ascii="Times New Roman" w:hAnsi="Times New Roman"/>
          <w:szCs w:val="22"/>
        </w:rPr>
        <w:t xml:space="preserve"> rozmazan</w:t>
      </w:r>
      <w:r w:rsidR="00E634A4" w:rsidRPr="004B6D04">
        <w:rPr>
          <w:rFonts w:ascii="Times New Roman" w:hAnsi="Times New Roman"/>
          <w:szCs w:val="22"/>
        </w:rPr>
        <w:t>é</w:t>
      </w:r>
      <w:r w:rsidRPr="004B6D04">
        <w:rPr>
          <w:rFonts w:ascii="Times New Roman" w:hAnsi="Times New Roman"/>
          <w:szCs w:val="22"/>
        </w:rPr>
        <w:t xml:space="preserve"> vide</w:t>
      </w:r>
      <w:r w:rsidR="00E634A4" w:rsidRPr="004B6D04">
        <w:rPr>
          <w:rFonts w:ascii="Times New Roman" w:hAnsi="Times New Roman"/>
          <w:szCs w:val="22"/>
        </w:rPr>
        <w:t>nie</w:t>
      </w:r>
      <w:r w:rsidRPr="004B6D04">
        <w:rPr>
          <w:rFonts w:ascii="Times New Roman" w:hAnsi="Times New Roman"/>
          <w:szCs w:val="22"/>
        </w:rPr>
        <w:t>, kontaktujte svojho lekára.</w:t>
      </w:r>
    </w:p>
    <w:p w14:paraId="4E14F9CE" w14:textId="77777777" w:rsidR="00343F7E" w:rsidRPr="004B6D04" w:rsidRDefault="00343F7E" w:rsidP="008144F3">
      <w:pPr>
        <w:pStyle w:val="Styl3"/>
        <w:jc w:val="left"/>
        <w:rPr>
          <w:szCs w:val="22"/>
        </w:rPr>
      </w:pPr>
    </w:p>
    <w:p w14:paraId="15C041C2" w14:textId="3EB00421" w:rsidR="001F33E1" w:rsidRPr="004B6D04" w:rsidRDefault="001F33E1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Neznáma frekvencia</w:t>
      </w:r>
      <w:r w:rsidR="00FD7A92" w:rsidRPr="004B6D04">
        <w:rPr>
          <w:szCs w:val="22"/>
        </w:rPr>
        <w:t xml:space="preserve"> (častosť sa nedá odhadnúť</w:t>
      </w:r>
      <w:r w:rsidR="00492B62" w:rsidRPr="004B6D04">
        <w:rPr>
          <w:szCs w:val="22"/>
        </w:rPr>
        <w:t xml:space="preserve"> </w:t>
      </w:r>
      <w:r w:rsidR="00B4638E" w:rsidRPr="004B6D04">
        <w:rPr>
          <w:szCs w:val="22"/>
        </w:rPr>
        <w:t>z </w:t>
      </w:r>
      <w:r w:rsidRPr="004B6D04">
        <w:rPr>
          <w:szCs w:val="22"/>
        </w:rPr>
        <w:t>dostupných údajov</w:t>
      </w:r>
      <w:r w:rsidR="00FD7A92" w:rsidRPr="004B6D04">
        <w:rPr>
          <w:szCs w:val="22"/>
        </w:rPr>
        <w:t>)</w:t>
      </w:r>
    </w:p>
    <w:p w14:paraId="0BA774DD" w14:textId="019B406E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U niektorých osôb sa môžu pri užívaní lieku ARKETIS alebo krátko po ukončení liečby objaviť myšlienky na sebapoškodenie</w:t>
      </w:r>
      <w:r w:rsidR="00A67A06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 xml:space="preserve">nebo samovražedné </w:t>
      </w:r>
      <w:r w:rsidR="0090630D" w:rsidRPr="004B6D04">
        <w:rPr>
          <w:rFonts w:ascii="Times New Roman" w:hAnsi="Times New Roman"/>
          <w:szCs w:val="22"/>
        </w:rPr>
        <w:t xml:space="preserve">správanie </w:t>
      </w:r>
      <w:r w:rsidRPr="004B6D04">
        <w:rPr>
          <w:rFonts w:ascii="Times New Roman" w:hAnsi="Times New Roman"/>
          <w:szCs w:val="22"/>
        </w:rPr>
        <w:t>(pozri časť</w:t>
      </w:r>
      <w:r w:rsidR="00FD7A92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2.</w:t>
      </w:r>
      <w:r w:rsidR="00E63292" w:rsidRPr="004B6D04">
        <w:rPr>
          <w:rFonts w:ascii="Times New Roman" w:hAnsi="Times New Roman"/>
          <w:szCs w:val="22"/>
        </w:rPr>
        <w:t> </w:t>
      </w:r>
      <w:r w:rsidR="007B48DE" w:rsidRPr="004B6D04">
        <w:rPr>
          <w:rFonts w:ascii="Times New Roman" w:hAnsi="Times New Roman"/>
          <w:szCs w:val="22"/>
        </w:rPr>
        <w:t>Upozornenia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7B48DE" w:rsidRPr="004B6D04">
        <w:rPr>
          <w:rFonts w:ascii="Times New Roman" w:hAnsi="Times New Roman"/>
          <w:szCs w:val="22"/>
        </w:rPr>
        <w:t>opatrenia</w:t>
      </w:r>
      <w:r w:rsidRPr="004B6D04">
        <w:rPr>
          <w:rFonts w:ascii="Times New Roman" w:hAnsi="Times New Roman"/>
          <w:szCs w:val="22"/>
        </w:rPr>
        <w:t>).</w:t>
      </w:r>
    </w:p>
    <w:p w14:paraId="323AFD68" w14:textId="77777777" w:rsidR="00343F7E" w:rsidRPr="004B6D04" w:rsidRDefault="00343F7E" w:rsidP="008144F3">
      <w:pPr>
        <w:pStyle w:val="Styl2"/>
      </w:pPr>
    </w:p>
    <w:p w14:paraId="1C183E53" w14:textId="77777777" w:rsidR="009E7AD0" w:rsidRPr="004B6D04" w:rsidRDefault="001F33E1" w:rsidP="008144F3">
      <w:pPr>
        <w:pStyle w:val="Styl2"/>
      </w:pPr>
      <w:r w:rsidRPr="004B6D04">
        <w:t>Ďalšie možné vedľajšie účinky počas liečby</w:t>
      </w:r>
    </w:p>
    <w:p w14:paraId="691BAAD3" w14:textId="77777777" w:rsidR="00343F7E" w:rsidRPr="004B6D04" w:rsidRDefault="00343F7E" w:rsidP="008144F3">
      <w:pPr>
        <w:pStyle w:val="Styl3"/>
        <w:jc w:val="left"/>
        <w:rPr>
          <w:szCs w:val="22"/>
        </w:rPr>
      </w:pPr>
    </w:p>
    <w:p w14:paraId="65755517" w14:textId="77777777" w:rsidR="001F33E1" w:rsidRPr="004B6D04" w:rsidRDefault="001F33E1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Veľmi časté (</w:t>
      </w:r>
      <w:r w:rsidR="004632B3" w:rsidRPr="004B6D04">
        <w:rPr>
          <w:szCs w:val="22"/>
        </w:rPr>
        <w:t xml:space="preserve">môžu </w:t>
      </w:r>
      <w:r w:rsidR="00EE4A15" w:rsidRPr="004B6D04">
        <w:rPr>
          <w:szCs w:val="22"/>
        </w:rPr>
        <w:t>postih</w:t>
      </w:r>
      <w:r w:rsidR="00C33D11" w:rsidRPr="004B6D04">
        <w:rPr>
          <w:szCs w:val="22"/>
        </w:rPr>
        <w:t>ovať</w:t>
      </w:r>
      <w:r w:rsidR="00866011" w:rsidRPr="004B6D04">
        <w:rPr>
          <w:szCs w:val="22"/>
        </w:rPr>
        <w:t xml:space="preserve"> </w:t>
      </w:r>
      <w:r w:rsidRPr="004B6D04">
        <w:rPr>
          <w:szCs w:val="22"/>
        </w:rPr>
        <w:t xml:space="preserve">viac ako </w:t>
      </w:r>
      <w:r w:rsidR="00DC2CB2" w:rsidRPr="004B6D04">
        <w:rPr>
          <w:szCs w:val="22"/>
        </w:rPr>
        <w:t>1 </w:t>
      </w:r>
      <w:r w:rsidR="00B4638E" w:rsidRPr="004B6D04">
        <w:rPr>
          <w:szCs w:val="22"/>
        </w:rPr>
        <w:t>z </w:t>
      </w:r>
      <w:r w:rsidRPr="004B6D04">
        <w:rPr>
          <w:szCs w:val="22"/>
        </w:rPr>
        <w:t>1</w:t>
      </w:r>
      <w:r w:rsidR="00DC2CB2" w:rsidRPr="004B6D04">
        <w:rPr>
          <w:szCs w:val="22"/>
        </w:rPr>
        <w:t>0 </w:t>
      </w:r>
      <w:r w:rsidR="00C33D11" w:rsidRPr="004B6D04">
        <w:rPr>
          <w:szCs w:val="22"/>
        </w:rPr>
        <w:t>osôb</w:t>
      </w:r>
      <w:r w:rsidRPr="004B6D04">
        <w:rPr>
          <w:szCs w:val="22"/>
        </w:rPr>
        <w:t>)</w:t>
      </w:r>
    </w:p>
    <w:p w14:paraId="614E3788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Napínanie na vracanie (nauzea). </w:t>
      </w:r>
      <w:r w:rsidRPr="004B6D04">
        <w:rPr>
          <w:rFonts w:ascii="Times New Roman" w:hAnsi="Times New Roman"/>
          <w:snapToGrid w:val="0"/>
          <w:szCs w:val="22"/>
        </w:rPr>
        <w:t>Ak budete</w:t>
      </w:r>
      <w:r w:rsidR="00E95382" w:rsidRPr="004B6D04">
        <w:rPr>
          <w:rFonts w:ascii="Times New Roman" w:hAnsi="Times New Roman"/>
          <w:snapToGrid w:val="0"/>
          <w:szCs w:val="22"/>
        </w:rPr>
        <w:t xml:space="preserve"> vá</w:t>
      </w:r>
      <w:r w:rsidRPr="004B6D04">
        <w:rPr>
          <w:rFonts w:ascii="Times New Roman" w:hAnsi="Times New Roman"/>
          <w:snapToGrid w:val="0"/>
          <w:szCs w:val="22"/>
        </w:rPr>
        <w:t>š liek užívať ráno</w:t>
      </w:r>
      <w:r w:rsidR="00DC2CB2" w:rsidRPr="004B6D04">
        <w:rPr>
          <w:rFonts w:ascii="Times New Roman" w:hAnsi="Times New Roman"/>
          <w:snapToGrid w:val="0"/>
          <w:szCs w:val="22"/>
        </w:rPr>
        <w:t xml:space="preserve"> s </w:t>
      </w:r>
      <w:r w:rsidRPr="004B6D04">
        <w:rPr>
          <w:rFonts w:ascii="Times New Roman" w:hAnsi="Times New Roman"/>
          <w:snapToGrid w:val="0"/>
          <w:szCs w:val="22"/>
        </w:rPr>
        <w:t>jedlom, zníži sa pravdepodobnosť, že</w:t>
      </w:r>
      <w:r w:rsidR="00B4638E" w:rsidRPr="004B6D04">
        <w:rPr>
          <w:rFonts w:ascii="Times New Roman" w:hAnsi="Times New Roman"/>
          <w:snapToGrid w:val="0"/>
          <w:szCs w:val="22"/>
        </w:rPr>
        <w:t xml:space="preserve"> k </w:t>
      </w:r>
      <w:r w:rsidRPr="004B6D04">
        <w:rPr>
          <w:rFonts w:ascii="Times New Roman" w:hAnsi="Times New Roman"/>
          <w:snapToGrid w:val="0"/>
          <w:szCs w:val="22"/>
        </w:rPr>
        <w:t>tomuto dôjde</w:t>
      </w:r>
      <w:r w:rsidRPr="004B6D04">
        <w:rPr>
          <w:rFonts w:ascii="Times New Roman" w:hAnsi="Times New Roman"/>
          <w:szCs w:val="22"/>
        </w:rPr>
        <w:t>.</w:t>
      </w:r>
    </w:p>
    <w:p w14:paraId="10B556FE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Zmena sexuálneho pudu alebo sexuálnej funkcie, napríklad neschopnosť dosiahnuť orgazmus</w:t>
      </w:r>
      <w:r w:rsidR="00DC2CB2" w:rsidRPr="004B6D04">
        <w:rPr>
          <w:rFonts w:ascii="Times New Roman" w:hAnsi="Times New Roman"/>
          <w:snapToGrid w:val="0"/>
          <w:szCs w:val="22"/>
        </w:rPr>
        <w:t xml:space="preserve"> a </w:t>
      </w:r>
      <w:r w:rsidR="00B4638E" w:rsidRPr="004B6D04">
        <w:rPr>
          <w:rFonts w:ascii="Times New Roman" w:hAnsi="Times New Roman"/>
          <w:snapToGrid w:val="0"/>
          <w:szCs w:val="22"/>
        </w:rPr>
        <w:t>u </w:t>
      </w:r>
      <w:r w:rsidRPr="004B6D04">
        <w:rPr>
          <w:rFonts w:ascii="Times New Roman" w:hAnsi="Times New Roman"/>
          <w:snapToGrid w:val="0"/>
          <w:szCs w:val="22"/>
        </w:rPr>
        <w:t>mužov poruchy erekcie</w:t>
      </w:r>
      <w:r w:rsidR="00B4638E" w:rsidRPr="004B6D04">
        <w:rPr>
          <w:rFonts w:ascii="Times New Roman" w:hAnsi="Times New Roman"/>
          <w:snapToGrid w:val="0"/>
          <w:szCs w:val="22"/>
        </w:rPr>
        <w:t xml:space="preserve"> a</w:t>
      </w:r>
      <w:r w:rsidR="00DC2CB2" w:rsidRPr="004B6D04">
        <w:rPr>
          <w:rFonts w:ascii="Times New Roman" w:hAnsi="Times New Roman"/>
          <w:snapToGrid w:val="0"/>
          <w:szCs w:val="22"/>
        </w:rPr>
        <w:t> </w:t>
      </w:r>
      <w:r w:rsidRPr="004B6D04">
        <w:rPr>
          <w:rFonts w:ascii="Times New Roman" w:hAnsi="Times New Roman"/>
          <w:snapToGrid w:val="0"/>
          <w:szCs w:val="22"/>
        </w:rPr>
        <w:t>ejakulácie</w:t>
      </w:r>
      <w:r w:rsidR="00DC2CB2" w:rsidRPr="004B6D04">
        <w:rPr>
          <w:rFonts w:ascii="Times New Roman" w:hAnsi="Times New Roman"/>
          <w:snapToGrid w:val="0"/>
          <w:szCs w:val="22"/>
        </w:rPr>
        <w:t>.</w:t>
      </w:r>
    </w:p>
    <w:p w14:paraId="17D7080C" w14:textId="77777777" w:rsidR="00343F7E" w:rsidRPr="004B6D04" w:rsidRDefault="00343F7E" w:rsidP="008144F3">
      <w:pPr>
        <w:pStyle w:val="Styl3"/>
        <w:jc w:val="left"/>
        <w:rPr>
          <w:szCs w:val="22"/>
        </w:rPr>
      </w:pPr>
    </w:p>
    <w:p w14:paraId="2F5C698F" w14:textId="6C387D73" w:rsidR="001F33E1" w:rsidRPr="004B6D04" w:rsidRDefault="001F33E1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lastRenderedPageBreak/>
        <w:t>Časté</w:t>
      </w:r>
      <w:r w:rsidR="00492B62" w:rsidRPr="004B6D04">
        <w:rPr>
          <w:szCs w:val="22"/>
        </w:rPr>
        <w:t xml:space="preserve"> </w:t>
      </w:r>
      <w:r w:rsidRPr="004B6D04">
        <w:rPr>
          <w:szCs w:val="22"/>
        </w:rPr>
        <w:t>(</w:t>
      </w:r>
      <w:r w:rsidR="00EE4A15" w:rsidRPr="004B6D04">
        <w:rPr>
          <w:szCs w:val="22"/>
        </w:rPr>
        <w:t xml:space="preserve">môžu </w:t>
      </w:r>
      <w:r w:rsidR="00C33D11" w:rsidRPr="004B6D04">
        <w:rPr>
          <w:szCs w:val="22"/>
        </w:rPr>
        <w:t xml:space="preserve">postihovať </w:t>
      </w:r>
      <w:r w:rsidR="00FD7A92" w:rsidRPr="004B6D04">
        <w:rPr>
          <w:szCs w:val="22"/>
        </w:rPr>
        <w:t>menej ako</w:t>
      </w:r>
      <w:r w:rsidR="00C33D11" w:rsidRPr="004B6D04">
        <w:rPr>
          <w:szCs w:val="22"/>
        </w:rPr>
        <w:t xml:space="preserve"> 1 z 10 osôb</w:t>
      </w:r>
      <w:r w:rsidRPr="004B6D04">
        <w:rPr>
          <w:szCs w:val="22"/>
        </w:rPr>
        <w:t>)</w:t>
      </w:r>
    </w:p>
    <w:p w14:paraId="074A6B71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Zvýšená hladina cholesterolu</w:t>
      </w:r>
      <w:r w:rsidR="00DC2CB2" w:rsidRPr="004B6D04">
        <w:rPr>
          <w:rFonts w:ascii="Times New Roman" w:hAnsi="Times New Roman"/>
          <w:snapToGrid w:val="0"/>
          <w:szCs w:val="22"/>
        </w:rPr>
        <w:t xml:space="preserve"> v </w:t>
      </w:r>
      <w:r w:rsidRPr="004B6D04">
        <w:rPr>
          <w:rFonts w:ascii="Times New Roman" w:hAnsi="Times New Roman"/>
          <w:snapToGrid w:val="0"/>
          <w:szCs w:val="22"/>
        </w:rPr>
        <w:t>krvi</w:t>
      </w:r>
    </w:p>
    <w:p w14:paraId="4D089562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Znížená chuť do jedla</w:t>
      </w:r>
    </w:p>
    <w:p w14:paraId="5D57A771" w14:textId="77777777" w:rsidR="001F33E1" w:rsidRPr="004B6D04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Ťažkosti so spánkom (</w:t>
      </w:r>
      <w:r w:rsidR="00230607" w:rsidRPr="004B6D04">
        <w:rPr>
          <w:rFonts w:ascii="Times New Roman" w:hAnsi="Times New Roman"/>
          <w:snapToGrid w:val="0"/>
          <w:szCs w:val="22"/>
        </w:rPr>
        <w:t>nespavosť</w:t>
      </w:r>
      <w:r w:rsidRPr="004B6D04">
        <w:rPr>
          <w:rFonts w:ascii="Times New Roman" w:hAnsi="Times New Roman"/>
          <w:snapToGrid w:val="0"/>
          <w:szCs w:val="22"/>
        </w:rPr>
        <w:t>) alebo pocit ospalosti</w:t>
      </w:r>
    </w:p>
    <w:p w14:paraId="06BF87E6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Abnormálne sny (vrátane nočných môr)</w:t>
      </w:r>
    </w:p>
    <w:p w14:paraId="7CCD40F7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Pocit závratov alebo chvenia (</w:t>
      </w:r>
      <w:r w:rsidR="00230607" w:rsidRPr="004B6D04">
        <w:rPr>
          <w:rFonts w:ascii="Times New Roman" w:hAnsi="Times New Roman"/>
          <w:snapToGrid w:val="0"/>
          <w:szCs w:val="22"/>
        </w:rPr>
        <w:t>triaška</w:t>
      </w:r>
      <w:r w:rsidRPr="004B6D04">
        <w:rPr>
          <w:rFonts w:ascii="Times New Roman" w:hAnsi="Times New Roman"/>
          <w:snapToGrid w:val="0"/>
          <w:szCs w:val="22"/>
        </w:rPr>
        <w:t>)</w:t>
      </w:r>
    </w:p>
    <w:p w14:paraId="69424FB2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Bolesť hlavy</w:t>
      </w:r>
    </w:p>
    <w:p w14:paraId="2FF84531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Nekoncentrovanosť</w:t>
      </w:r>
    </w:p>
    <w:p w14:paraId="6283475C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 xml:space="preserve">Pocit </w:t>
      </w:r>
      <w:r w:rsidR="00230607" w:rsidRPr="004B6D04">
        <w:rPr>
          <w:rFonts w:ascii="Times New Roman" w:hAnsi="Times New Roman"/>
          <w:snapToGrid w:val="0"/>
          <w:szCs w:val="22"/>
        </w:rPr>
        <w:t>nepokoja</w:t>
      </w:r>
    </w:p>
    <w:p w14:paraId="6155771A" w14:textId="77777777" w:rsidR="001F33E1" w:rsidRPr="004B6D04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Pocit nezvyčajnej slabosti</w:t>
      </w:r>
    </w:p>
    <w:p w14:paraId="26C702C1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Rozmazané videnie</w:t>
      </w:r>
    </w:p>
    <w:p w14:paraId="3BC16594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Zívanie, sucho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ústach</w:t>
      </w:r>
    </w:p>
    <w:p w14:paraId="0562B2D7" w14:textId="77777777" w:rsidR="001F33E1" w:rsidRPr="004B6D04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Hnačka alebo zápcha</w:t>
      </w:r>
    </w:p>
    <w:p w14:paraId="36738DF0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Vracanie</w:t>
      </w:r>
    </w:p>
    <w:p w14:paraId="0A1913FF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Prírastok telesnej hmotnosti</w:t>
      </w:r>
    </w:p>
    <w:p w14:paraId="7F20CF03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Potenie</w:t>
      </w:r>
    </w:p>
    <w:p w14:paraId="28B29AD4" w14:textId="77777777" w:rsidR="00343F7E" w:rsidRPr="004B6D04" w:rsidRDefault="00343F7E" w:rsidP="008144F3">
      <w:pPr>
        <w:pStyle w:val="Styl3"/>
        <w:jc w:val="left"/>
        <w:rPr>
          <w:szCs w:val="22"/>
        </w:rPr>
      </w:pPr>
    </w:p>
    <w:p w14:paraId="66EA90DA" w14:textId="62003E04" w:rsidR="001F33E1" w:rsidRPr="004B6D04" w:rsidRDefault="001F33E1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Menej časté (</w:t>
      </w:r>
      <w:r w:rsidR="004632B3" w:rsidRPr="004B6D04">
        <w:rPr>
          <w:szCs w:val="22"/>
        </w:rPr>
        <w:t xml:space="preserve">môžu </w:t>
      </w:r>
      <w:r w:rsidR="00C33D11" w:rsidRPr="004B6D04">
        <w:rPr>
          <w:szCs w:val="22"/>
        </w:rPr>
        <w:t xml:space="preserve">postihovať </w:t>
      </w:r>
      <w:r w:rsidR="00FD7A92" w:rsidRPr="004B6D04">
        <w:rPr>
          <w:szCs w:val="22"/>
        </w:rPr>
        <w:t>menej ako</w:t>
      </w:r>
      <w:r w:rsidR="00C33D11" w:rsidRPr="004B6D04">
        <w:rPr>
          <w:szCs w:val="22"/>
        </w:rPr>
        <w:t xml:space="preserve"> 1 zo 100 osôb)</w:t>
      </w:r>
    </w:p>
    <w:p w14:paraId="4FC3F33B" w14:textId="77777777" w:rsidR="001F33E1" w:rsidRPr="004B6D04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4B6D04">
        <w:rPr>
          <w:rFonts w:ascii="Times New Roman" w:hAnsi="Times New Roman"/>
          <w:szCs w:val="22"/>
        </w:rPr>
        <w:t>Krátkodobý vzostup alebo pokles krvného tlaku, ktorý môže spôsobiť pocit závratov alebo mdloby pri rýchlom postavení sa</w:t>
      </w:r>
    </w:p>
    <w:p w14:paraId="2B56F7D3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Rýchlejší ako </w:t>
      </w:r>
      <w:r w:rsidR="00F81AC7" w:rsidRPr="004B6D04">
        <w:rPr>
          <w:rFonts w:ascii="Times New Roman" w:hAnsi="Times New Roman"/>
          <w:szCs w:val="22"/>
        </w:rPr>
        <w:t xml:space="preserve">normálny </w:t>
      </w:r>
      <w:r w:rsidRPr="004B6D04">
        <w:rPr>
          <w:rFonts w:ascii="Times New Roman" w:hAnsi="Times New Roman"/>
          <w:szCs w:val="22"/>
        </w:rPr>
        <w:t>tlkot srdca</w:t>
      </w:r>
    </w:p>
    <w:p w14:paraId="426E27E1" w14:textId="77777777" w:rsidR="001F33E1" w:rsidRPr="004B6D04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4B6D04">
        <w:rPr>
          <w:rFonts w:ascii="Times New Roman" w:hAnsi="Times New Roman"/>
          <w:szCs w:val="22"/>
        </w:rPr>
        <w:t>Nedostatočná pohyblivosť, stuhnutosť, chvenie alebo nezvyčajné pohyby úst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jazyka</w:t>
      </w:r>
    </w:p>
    <w:p w14:paraId="16FCAE7E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Rozšírené zrenice</w:t>
      </w:r>
    </w:p>
    <w:p w14:paraId="76BEE3BF" w14:textId="77777777" w:rsidR="001F33E1" w:rsidRPr="004B6D04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4B6D04">
        <w:rPr>
          <w:rFonts w:ascii="Times New Roman" w:hAnsi="Times New Roman"/>
          <w:szCs w:val="22"/>
        </w:rPr>
        <w:t>Kožná vyrážka</w:t>
      </w:r>
    </w:p>
    <w:p w14:paraId="14341DA3" w14:textId="77777777" w:rsidR="001F33E1" w:rsidRPr="004B6D04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4B6D04">
        <w:rPr>
          <w:rFonts w:ascii="Times New Roman" w:hAnsi="Times New Roman"/>
          <w:szCs w:val="22"/>
        </w:rPr>
        <w:t>Pocit zmätenosti</w:t>
      </w:r>
    </w:p>
    <w:p w14:paraId="2E61A472" w14:textId="77777777" w:rsidR="001F33E1" w:rsidRPr="004B6D04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4B6D04">
        <w:rPr>
          <w:rFonts w:ascii="Times New Roman" w:hAnsi="Times New Roman"/>
          <w:szCs w:val="22"/>
        </w:rPr>
        <w:t>Výskyt halucinácií (</w:t>
      </w:r>
      <w:r w:rsidRPr="004B6D04">
        <w:rPr>
          <w:rFonts w:ascii="Times New Roman" w:hAnsi="Times New Roman"/>
          <w:snapToGrid w:val="0"/>
          <w:szCs w:val="22"/>
        </w:rPr>
        <w:t>zvláštne vidiny alebo zvuky</w:t>
      </w:r>
      <w:r w:rsidRPr="004B6D04">
        <w:rPr>
          <w:rFonts w:ascii="Times New Roman" w:hAnsi="Times New Roman"/>
          <w:bCs/>
          <w:szCs w:val="22"/>
        </w:rPr>
        <w:t>)</w:t>
      </w:r>
    </w:p>
    <w:p w14:paraId="72EE8606" w14:textId="77777777" w:rsidR="001F33E1" w:rsidRPr="004B6D04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4B6D04">
        <w:rPr>
          <w:rFonts w:ascii="Times New Roman" w:hAnsi="Times New Roman"/>
          <w:bCs/>
          <w:szCs w:val="22"/>
        </w:rPr>
        <w:t>Neschopnosť močiť (zadržanie moču) alebo n</w:t>
      </w:r>
      <w:r w:rsidRPr="004B6D04">
        <w:rPr>
          <w:rFonts w:ascii="Times New Roman" w:hAnsi="Times New Roman"/>
          <w:snapToGrid w:val="0"/>
          <w:szCs w:val="22"/>
        </w:rPr>
        <w:t>ekontrolovateľný, mimovoľný únik moču (inkontinencia moču)</w:t>
      </w:r>
    </w:p>
    <w:p w14:paraId="43988180" w14:textId="77777777" w:rsidR="007B48DE" w:rsidRPr="004B6D04" w:rsidRDefault="007B48DE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Pokiaľ máte cukrovku, môžete si pri užívaní paroxetínu všimnúť narušenie kontroly vašej hladiny krvného cukru. Povedzte to, prosím svojmu lekárovi, aby mohol upraviť </w:t>
      </w:r>
      <w:r w:rsidRPr="004B6D04">
        <w:rPr>
          <w:rFonts w:ascii="Times New Roman" w:hAnsi="Times New Roman"/>
          <w:noProof w:val="0"/>
          <w:szCs w:val="22"/>
        </w:rPr>
        <w:t>dávku</w:t>
      </w:r>
      <w:r w:rsidRPr="004B6D04">
        <w:rPr>
          <w:rFonts w:ascii="Times New Roman" w:hAnsi="Times New Roman"/>
          <w:szCs w:val="22"/>
        </w:rPr>
        <w:t xml:space="preserve"> v</w:t>
      </w:r>
      <w:r w:rsidR="00652DD6" w:rsidRPr="004B6D04">
        <w:rPr>
          <w:rFonts w:ascii="Times New Roman" w:hAnsi="Times New Roman"/>
          <w:szCs w:val="22"/>
        </w:rPr>
        <w:t>á</w:t>
      </w:r>
      <w:r w:rsidRPr="004B6D04">
        <w:rPr>
          <w:rFonts w:ascii="Times New Roman" w:hAnsi="Times New Roman"/>
          <w:szCs w:val="22"/>
        </w:rPr>
        <w:t>šho inzulínu alebo prípravku k liečbe cukrovky.</w:t>
      </w:r>
    </w:p>
    <w:p w14:paraId="4CACE5F0" w14:textId="77777777" w:rsidR="00343F7E" w:rsidRPr="004B6D04" w:rsidRDefault="00343F7E" w:rsidP="008144F3">
      <w:pPr>
        <w:pStyle w:val="Styl3"/>
        <w:jc w:val="left"/>
        <w:rPr>
          <w:szCs w:val="22"/>
        </w:rPr>
      </w:pPr>
    </w:p>
    <w:p w14:paraId="1FFE0B3F" w14:textId="5084DE19" w:rsidR="001F33E1" w:rsidRPr="004B6D04" w:rsidRDefault="001F33E1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Zriedkavé (</w:t>
      </w:r>
      <w:r w:rsidR="004632B3" w:rsidRPr="004B6D04">
        <w:rPr>
          <w:szCs w:val="22"/>
        </w:rPr>
        <w:t xml:space="preserve">môžu </w:t>
      </w:r>
      <w:r w:rsidR="00C33D11" w:rsidRPr="004B6D04">
        <w:rPr>
          <w:szCs w:val="22"/>
        </w:rPr>
        <w:t xml:space="preserve">postihovať </w:t>
      </w:r>
      <w:r w:rsidR="00FD7A92" w:rsidRPr="004B6D04">
        <w:rPr>
          <w:szCs w:val="22"/>
        </w:rPr>
        <w:t>menej ako</w:t>
      </w:r>
      <w:r w:rsidR="00C33D11" w:rsidRPr="004B6D04">
        <w:rPr>
          <w:szCs w:val="22"/>
        </w:rPr>
        <w:t xml:space="preserve"> 1 z 1 000 osôb</w:t>
      </w:r>
      <w:r w:rsidRPr="004B6D04">
        <w:rPr>
          <w:szCs w:val="22"/>
        </w:rPr>
        <w:t>)</w:t>
      </w:r>
    </w:p>
    <w:p w14:paraId="7002284E" w14:textId="77777777" w:rsidR="001F33E1" w:rsidRPr="004B6D04" w:rsidRDefault="00F81AC7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Neobvyklá </w:t>
      </w:r>
      <w:r w:rsidR="001F33E1" w:rsidRPr="004B6D04">
        <w:rPr>
          <w:rFonts w:ascii="Times New Roman" w:hAnsi="Times New Roman"/>
          <w:szCs w:val="22"/>
        </w:rPr>
        <w:t>tvorba materského mlieka</w:t>
      </w:r>
      <w:r w:rsidR="00B4638E" w:rsidRPr="004B6D04">
        <w:rPr>
          <w:rFonts w:ascii="Times New Roman" w:hAnsi="Times New Roman"/>
          <w:szCs w:val="22"/>
        </w:rPr>
        <w:t xml:space="preserve"> u </w:t>
      </w:r>
      <w:r w:rsidR="001F33E1" w:rsidRPr="004B6D04">
        <w:rPr>
          <w:rFonts w:ascii="Times New Roman" w:hAnsi="Times New Roman"/>
          <w:szCs w:val="22"/>
        </w:rPr>
        <w:t>mužov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1F33E1" w:rsidRPr="004B6D04">
        <w:rPr>
          <w:rFonts w:ascii="Times New Roman" w:hAnsi="Times New Roman"/>
          <w:szCs w:val="22"/>
        </w:rPr>
        <w:t>žien</w:t>
      </w:r>
    </w:p>
    <w:p w14:paraId="1DD12FED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Pomalý tlkot srdca</w:t>
      </w:r>
    </w:p>
    <w:p w14:paraId="7D2846AC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Účinky na pečeň prejavujúce sa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krvných vyšetreniach funkcie pečene</w:t>
      </w:r>
    </w:p>
    <w:p w14:paraId="0D2C41CD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Panické záchvaty</w:t>
      </w:r>
    </w:p>
    <w:p w14:paraId="75E51F20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Hyperaktívne správanie</w:t>
      </w:r>
      <w:r w:rsidR="00F81AC7" w:rsidRPr="004B6D04">
        <w:rPr>
          <w:rFonts w:ascii="Times New Roman" w:hAnsi="Times New Roman"/>
          <w:szCs w:val="22"/>
        </w:rPr>
        <w:t xml:space="preserve"> (</w:t>
      </w:r>
      <w:r w:rsidR="00DC2CB2" w:rsidRPr="004B6D04">
        <w:rPr>
          <w:rFonts w:ascii="Times New Roman" w:hAnsi="Times New Roman"/>
          <w:szCs w:val="22"/>
        </w:rPr>
        <w:t>s </w:t>
      </w:r>
      <w:r w:rsidR="00F81AC7" w:rsidRPr="004B6D04">
        <w:rPr>
          <w:rFonts w:ascii="Times New Roman" w:hAnsi="Times New Roman"/>
          <w:szCs w:val="22"/>
        </w:rPr>
        <w:t>nadmerným množstvom energie)</w:t>
      </w:r>
      <w:r w:rsidRPr="004B6D04">
        <w:rPr>
          <w:rFonts w:ascii="Times New Roman" w:hAnsi="Times New Roman"/>
          <w:szCs w:val="22"/>
        </w:rPr>
        <w:t xml:space="preserve"> alebo rýchly tok myšlienok (mánia)</w:t>
      </w:r>
    </w:p>
    <w:p w14:paraId="71E7FDAB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Pocit, že ste oddelený od seba samého (depersonalizácia</w:t>
      </w:r>
      <w:r w:rsidRPr="004B6D04">
        <w:rPr>
          <w:rFonts w:ascii="Times New Roman" w:hAnsi="Times New Roman"/>
          <w:szCs w:val="22"/>
        </w:rPr>
        <w:t>)</w:t>
      </w:r>
    </w:p>
    <w:p w14:paraId="6BFB6A73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Pocit úzkosti</w:t>
      </w:r>
    </w:p>
    <w:p w14:paraId="272FBC2F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Syndróm nepokojných nôh (RLS)</w:t>
      </w:r>
    </w:p>
    <w:p w14:paraId="6D531B08" w14:textId="77777777" w:rsidR="001F33E1" w:rsidRPr="004B6D04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Bolesť kĺbov alebo svalov</w:t>
      </w:r>
    </w:p>
    <w:p w14:paraId="2840F872" w14:textId="77777777" w:rsidR="001E7C43" w:rsidRPr="004B6D04" w:rsidRDefault="001E7C43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 xml:space="preserve">Zvýšenie </w:t>
      </w:r>
      <w:r w:rsidR="00492B62" w:rsidRPr="004B6D04">
        <w:rPr>
          <w:rFonts w:ascii="Times New Roman" w:hAnsi="Times New Roman"/>
          <w:snapToGrid w:val="0"/>
          <w:szCs w:val="22"/>
        </w:rPr>
        <w:t xml:space="preserve">hladiny </w:t>
      </w:r>
      <w:r w:rsidRPr="004B6D04">
        <w:rPr>
          <w:rFonts w:ascii="Times New Roman" w:hAnsi="Times New Roman"/>
          <w:snapToGrid w:val="0"/>
          <w:szCs w:val="22"/>
        </w:rPr>
        <w:t>hormónu nazývaného prolaktín v krvi</w:t>
      </w:r>
    </w:p>
    <w:p w14:paraId="5F87EEAD" w14:textId="77777777" w:rsidR="001E7C43" w:rsidRPr="004B6D04" w:rsidRDefault="001E7C43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Poruchy menštruačného cyklu (vrátane silnej a</w:t>
      </w:r>
      <w:r w:rsidR="00492B62" w:rsidRPr="004B6D04">
        <w:rPr>
          <w:rFonts w:ascii="Times New Roman" w:hAnsi="Times New Roman"/>
          <w:snapToGrid w:val="0"/>
          <w:szCs w:val="22"/>
        </w:rPr>
        <w:t xml:space="preserve">lebo </w:t>
      </w:r>
      <w:r w:rsidRPr="004B6D04">
        <w:rPr>
          <w:rFonts w:ascii="Times New Roman" w:hAnsi="Times New Roman"/>
          <w:snapToGrid w:val="0"/>
          <w:szCs w:val="22"/>
        </w:rPr>
        <w:t>nepravidelnej menštruácie, krvácania medzi menštruáciami, chýbajúcej alebo oneskorenej menštruácie).</w:t>
      </w:r>
    </w:p>
    <w:p w14:paraId="7CDC44B3" w14:textId="77777777" w:rsidR="001E7C43" w:rsidRPr="004B6D04" w:rsidRDefault="001E7C43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29448FC6" w14:textId="6C99DD88" w:rsidR="001F33E1" w:rsidRPr="004B6D04" w:rsidRDefault="001F33E1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Veľmi zriedkavé (</w:t>
      </w:r>
      <w:r w:rsidR="00EE4A15" w:rsidRPr="004B6D04">
        <w:rPr>
          <w:szCs w:val="22"/>
        </w:rPr>
        <w:t xml:space="preserve">môžu </w:t>
      </w:r>
      <w:r w:rsidR="003B50A1" w:rsidRPr="004B6D04">
        <w:rPr>
          <w:szCs w:val="22"/>
        </w:rPr>
        <w:t xml:space="preserve">postihovať </w:t>
      </w:r>
      <w:r w:rsidR="00FD7A92" w:rsidRPr="004B6D04">
        <w:rPr>
          <w:szCs w:val="22"/>
        </w:rPr>
        <w:t>menej ako</w:t>
      </w:r>
      <w:r w:rsidR="003B50A1" w:rsidRPr="004B6D04">
        <w:rPr>
          <w:szCs w:val="22"/>
        </w:rPr>
        <w:t xml:space="preserve"> 1 z 10 000 osôb</w:t>
      </w:r>
      <w:r w:rsidR="00EE4A15" w:rsidRPr="004B6D04">
        <w:rPr>
          <w:szCs w:val="22"/>
        </w:rPr>
        <w:t>)</w:t>
      </w:r>
    </w:p>
    <w:p w14:paraId="464C6570" w14:textId="77777777" w:rsidR="0086601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Kožná vyrážka</w:t>
      </w:r>
      <w:r w:rsidR="00F81AC7" w:rsidRPr="004B6D04">
        <w:rPr>
          <w:rFonts w:ascii="Times New Roman" w:hAnsi="Times New Roman"/>
          <w:bCs/>
          <w:szCs w:val="22"/>
        </w:rPr>
        <w:t xml:space="preserve">, pri ktorej sa môžu tvoriť </w:t>
      </w:r>
      <w:r w:rsidRPr="004B6D04">
        <w:rPr>
          <w:rFonts w:ascii="Times New Roman" w:hAnsi="Times New Roman"/>
          <w:szCs w:val="22"/>
        </w:rPr>
        <w:t>pľuzgiere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vyzerá ako malé terčíky (tmavý stred obklopený svetlejšou zónou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tmavým</w:t>
      </w:r>
      <w:r w:rsidR="00866011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 xml:space="preserve">okrajom), tzv. </w:t>
      </w:r>
      <w:r w:rsidR="00F81AC7" w:rsidRPr="004B6D04">
        <w:rPr>
          <w:rFonts w:ascii="Times New Roman" w:hAnsi="Times New Roman"/>
          <w:bCs/>
          <w:szCs w:val="22"/>
        </w:rPr>
        <w:t>multiformný erytém</w:t>
      </w:r>
    </w:p>
    <w:p w14:paraId="7BDC509A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Rozsiahla vyrážka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pľuzgiermi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olupujúc</w:t>
      </w:r>
      <w:r w:rsidR="004929C9" w:rsidRPr="004B6D04">
        <w:rPr>
          <w:rFonts w:ascii="Times New Roman" w:hAnsi="Times New Roman"/>
          <w:szCs w:val="22"/>
        </w:rPr>
        <w:t>ou</w:t>
      </w:r>
      <w:r w:rsidRPr="004B6D04">
        <w:rPr>
          <w:rFonts w:ascii="Times New Roman" w:hAnsi="Times New Roman"/>
          <w:szCs w:val="22"/>
        </w:rPr>
        <w:t xml:space="preserve"> sa kož</w:t>
      </w:r>
      <w:r w:rsidR="004929C9" w:rsidRPr="004B6D04">
        <w:rPr>
          <w:rFonts w:ascii="Times New Roman" w:hAnsi="Times New Roman"/>
          <w:szCs w:val="22"/>
        </w:rPr>
        <w:t>ou</w:t>
      </w:r>
      <w:r w:rsidRPr="004B6D04">
        <w:rPr>
          <w:rFonts w:ascii="Times New Roman" w:hAnsi="Times New Roman"/>
          <w:szCs w:val="22"/>
        </w:rPr>
        <w:t>,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to najmä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okolí úst, nosa, očí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="004929C9" w:rsidRPr="004B6D04">
        <w:rPr>
          <w:rFonts w:ascii="Times New Roman" w:hAnsi="Times New Roman"/>
          <w:bCs/>
          <w:szCs w:val="22"/>
        </w:rPr>
        <w:t>pohlavných orgánov</w:t>
      </w:r>
      <w:r w:rsidRPr="004B6D04">
        <w:rPr>
          <w:rFonts w:ascii="Times New Roman" w:hAnsi="Times New Roman"/>
          <w:szCs w:val="22"/>
        </w:rPr>
        <w:t xml:space="preserve"> (Stevens</w:t>
      </w:r>
      <w:r w:rsidR="004929C9" w:rsidRPr="004B6D04">
        <w:rPr>
          <w:rFonts w:ascii="Times New Roman" w:hAnsi="Times New Roman"/>
          <w:szCs w:val="22"/>
        </w:rPr>
        <w:t>ov</w:t>
      </w:r>
      <w:r w:rsidR="00B10443" w:rsidRPr="004B6D04">
        <w:rPr>
          <w:rFonts w:ascii="Times New Roman" w:hAnsi="Times New Roman"/>
          <w:szCs w:val="22"/>
        </w:rPr>
        <w:t>-</w:t>
      </w:r>
      <w:r w:rsidRPr="004B6D04">
        <w:rPr>
          <w:rFonts w:ascii="Times New Roman" w:hAnsi="Times New Roman"/>
          <w:szCs w:val="22"/>
        </w:rPr>
        <w:t>Johnsonov syndróm)</w:t>
      </w:r>
    </w:p>
    <w:p w14:paraId="4E0D18C2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Rozsiahla vyrážka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pľuzgiermi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olupujúc</w:t>
      </w:r>
      <w:r w:rsidR="004929C9" w:rsidRPr="004B6D04">
        <w:rPr>
          <w:rFonts w:ascii="Times New Roman" w:hAnsi="Times New Roman"/>
          <w:szCs w:val="22"/>
        </w:rPr>
        <w:t>ou</w:t>
      </w:r>
      <w:r w:rsidRPr="004B6D04">
        <w:rPr>
          <w:rFonts w:ascii="Times New Roman" w:hAnsi="Times New Roman"/>
          <w:szCs w:val="22"/>
        </w:rPr>
        <w:t xml:space="preserve"> sa kož</w:t>
      </w:r>
      <w:r w:rsidR="004929C9" w:rsidRPr="004B6D04">
        <w:rPr>
          <w:rFonts w:ascii="Times New Roman" w:hAnsi="Times New Roman"/>
          <w:szCs w:val="22"/>
        </w:rPr>
        <w:t>ou</w:t>
      </w:r>
      <w:r w:rsidRPr="004B6D04">
        <w:rPr>
          <w:rFonts w:ascii="Times New Roman" w:hAnsi="Times New Roman"/>
          <w:szCs w:val="22"/>
        </w:rPr>
        <w:t xml:space="preserve"> na </w:t>
      </w:r>
      <w:r w:rsidR="004929C9" w:rsidRPr="004B6D04">
        <w:rPr>
          <w:rFonts w:ascii="Times New Roman" w:hAnsi="Times New Roman"/>
          <w:szCs w:val="22"/>
        </w:rPr>
        <w:t xml:space="preserve">väčšine povrchu tela </w:t>
      </w:r>
      <w:r w:rsidRPr="004B6D04">
        <w:rPr>
          <w:rFonts w:ascii="Times New Roman" w:hAnsi="Times New Roman"/>
          <w:szCs w:val="22"/>
        </w:rPr>
        <w:t>(toxická epidermálna nekrolýza)</w:t>
      </w:r>
    </w:p>
    <w:p w14:paraId="677BAB35" w14:textId="77777777" w:rsidR="001F33E1" w:rsidRPr="004B6D04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Problémy</w:t>
      </w:r>
      <w:r w:rsidR="00DC2CB2" w:rsidRPr="004B6D04">
        <w:rPr>
          <w:rFonts w:ascii="Times New Roman" w:hAnsi="Times New Roman"/>
          <w:snapToGrid w:val="0"/>
          <w:szCs w:val="22"/>
        </w:rPr>
        <w:t xml:space="preserve"> s </w:t>
      </w:r>
      <w:r w:rsidRPr="004B6D04">
        <w:rPr>
          <w:rFonts w:ascii="Times New Roman" w:hAnsi="Times New Roman"/>
          <w:snapToGrid w:val="0"/>
          <w:szCs w:val="22"/>
        </w:rPr>
        <w:t>pečeňou, ktoré spôsobia zožltnutie kože alebo očných bielok</w:t>
      </w:r>
    </w:p>
    <w:p w14:paraId="0E63FD34" w14:textId="77777777" w:rsidR="001D1175" w:rsidRPr="004B6D04" w:rsidRDefault="003A2507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lastRenderedPageBreak/>
        <w:t>S</w:t>
      </w:r>
      <w:r w:rsidR="001D1175" w:rsidRPr="004B6D04">
        <w:rPr>
          <w:rFonts w:ascii="Times New Roman" w:hAnsi="Times New Roman"/>
          <w:szCs w:val="22"/>
        </w:rPr>
        <w:t>yndróm neprimeranej sekrécie antidiuretického hormónu (SIADH), čo je ochorenie, pri ktorom sa v tele zadržiava nadbytok vody a zníži sa koncentrácia sodíka (soli), ako dôsledok nesprávnych chemických signálov. Pacienti so SIADH môžu byť vážne chorí alebo taktiež nemusia mať vôbec žiadne príznaky</w:t>
      </w:r>
    </w:p>
    <w:p w14:paraId="2CF56B6A" w14:textId="77777777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Zadržiavanie tekutín alebo vody, ktoré môže spôsobiť opuch rúk alebo nôh</w:t>
      </w:r>
    </w:p>
    <w:p w14:paraId="5E268BD6" w14:textId="77777777" w:rsidR="002D1FB6" w:rsidRPr="004B6D04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Citlivosť na slnečné svetl</w:t>
      </w:r>
      <w:r w:rsidR="002D1FB6" w:rsidRPr="004B6D04">
        <w:rPr>
          <w:rFonts w:ascii="Times New Roman" w:hAnsi="Times New Roman"/>
          <w:snapToGrid w:val="0"/>
          <w:szCs w:val="22"/>
        </w:rPr>
        <w:t>o</w:t>
      </w:r>
    </w:p>
    <w:p w14:paraId="07CF71C7" w14:textId="77777777" w:rsidR="002D1FB6" w:rsidRPr="004B6D04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4B6D04">
        <w:rPr>
          <w:rFonts w:ascii="Times New Roman" w:hAnsi="Times New Roman"/>
          <w:snapToGrid w:val="0"/>
          <w:szCs w:val="22"/>
        </w:rPr>
        <w:t>Dlhotrvajúca bolestivá erekcia penisu, ktorá neustupuje</w:t>
      </w:r>
    </w:p>
    <w:p w14:paraId="3C4C9B63" w14:textId="77777777" w:rsidR="00C711E4" w:rsidRPr="004B6D04" w:rsidRDefault="00C711E4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61F1F25D" w14:textId="5463A362" w:rsidR="00C711E4" w:rsidRPr="004B6D04" w:rsidRDefault="00492B62" w:rsidP="008144F3">
      <w:pPr>
        <w:pStyle w:val="Styl3"/>
        <w:jc w:val="left"/>
        <w:rPr>
          <w:szCs w:val="22"/>
        </w:rPr>
      </w:pPr>
      <w:r w:rsidRPr="004B6D04">
        <w:rPr>
          <w:szCs w:val="22"/>
        </w:rPr>
        <w:t>Neznáma frekvencia</w:t>
      </w:r>
      <w:r w:rsidR="004C451F" w:rsidRPr="004B6D04">
        <w:rPr>
          <w:szCs w:val="22"/>
        </w:rPr>
        <w:t xml:space="preserve"> (častosť sa nedá odhadnúť</w:t>
      </w:r>
      <w:r w:rsidRPr="004B6D04">
        <w:rPr>
          <w:szCs w:val="22"/>
        </w:rPr>
        <w:t xml:space="preserve"> </w:t>
      </w:r>
      <w:r w:rsidR="001D1175" w:rsidRPr="004B6D04">
        <w:rPr>
          <w:szCs w:val="22"/>
        </w:rPr>
        <w:t>z dostupných údajov</w:t>
      </w:r>
      <w:r w:rsidR="004C451F" w:rsidRPr="004B6D04">
        <w:rPr>
          <w:szCs w:val="22"/>
        </w:rPr>
        <w:t>)</w:t>
      </w:r>
    </w:p>
    <w:p w14:paraId="19EBCBFB" w14:textId="77777777" w:rsidR="006F1C2A" w:rsidRPr="004B6D04" w:rsidRDefault="006F1C2A" w:rsidP="00E92408">
      <w:pPr>
        <w:pStyle w:val="Normlndoblokusodrkami"/>
        <w:ind w:left="567" w:hanging="567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Agresivita </w:t>
      </w:r>
    </w:p>
    <w:p w14:paraId="05FD08C5" w14:textId="77777777" w:rsidR="00FD2DC5" w:rsidRPr="004B6D04" w:rsidRDefault="00D17E19" w:rsidP="00E92408">
      <w:pPr>
        <w:pStyle w:val="Normlndoblokusodrkami"/>
        <w:ind w:left="567" w:hanging="567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Niektorí pacienti mali počas užívania paroxetínu </w:t>
      </w:r>
      <w:r w:rsidR="001F33E1" w:rsidRPr="004B6D04">
        <w:rPr>
          <w:rFonts w:ascii="Times New Roman" w:hAnsi="Times New Roman"/>
          <w:szCs w:val="22"/>
        </w:rPr>
        <w:t>hučanie, syčanie, pískanie, zvonenie alebo iný pretrvávajúci zvuk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="001F33E1" w:rsidRPr="004B6D04">
        <w:rPr>
          <w:rFonts w:ascii="Times New Roman" w:hAnsi="Times New Roman"/>
          <w:szCs w:val="22"/>
        </w:rPr>
        <w:t>ušiach (tinitus).</w:t>
      </w:r>
    </w:p>
    <w:p w14:paraId="574623F7" w14:textId="665526BF" w:rsidR="00C711E4" w:rsidRPr="004B6D04" w:rsidRDefault="00FD2DC5" w:rsidP="00E92408">
      <w:pPr>
        <w:pStyle w:val="Normlndoblokusodrkami"/>
        <w:ind w:left="567" w:hanging="567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Škrípanie zubami</w:t>
      </w:r>
    </w:p>
    <w:p w14:paraId="6BBC589B" w14:textId="625C9195" w:rsidR="004B6D04" w:rsidRPr="004B6D04" w:rsidRDefault="004B6D04" w:rsidP="00E92408">
      <w:pPr>
        <w:pStyle w:val="Normlndoblokusodrkami"/>
        <w:ind w:left="567" w:hanging="567"/>
        <w:rPr>
          <w:rFonts w:ascii="Times New Roman" w:hAnsi="Times New Roman"/>
          <w:szCs w:val="22"/>
        </w:rPr>
      </w:pPr>
      <w:r w:rsidRPr="00E92408">
        <w:rPr>
          <w:rFonts w:ascii="Times New Roman" w:hAnsi="Times New Roman"/>
          <w:szCs w:val="22"/>
        </w:rPr>
        <w:t>Zápal hrubého čreva (spôsobujúci hnačku)</w:t>
      </w:r>
    </w:p>
    <w:p w14:paraId="38DE8FA0" w14:textId="77777777" w:rsidR="00343F7E" w:rsidRPr="004B6D04" w:rsidRDefault="00343F7E" w:rsidP="008144F3">
      <w:pPr>
        <w:pStyle w:val="Normlndobloku"/>
        <w:ind w:left="567" w:hanging="567"/>
        <w:jc w:val="left"/>
        <w:rPr>
          <w:rFonts w:ascii="Times New Roman" w:hAnsi="Times New Roman"/>
          <w:szCs w:val="22"/>
        </w:rPr>
      </w:pPr>
    </w:p>
    <w:p w14:paraId="4D38BF3F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U pacientov užívajúcich tento typ </w:t>
      </w:r>
      <w:r w:rsidR="004929C9" w:rsidRPr="004B6D04">
        <w:rPr>
          <w:rFonts w:ascii="Times New Roman" w:hAnsi="Times New Roman"/>
          <w:szCs w:val="22"/>
        </w:rPr>
        <w:t xml:space="preserve">liekov </w:t>
      </w:r>
      <w:r w:rsidRPr="004B6D04">
        <w:rPr>
          <w:rFonts w:ascii="Times New Roman" w:hAnsi="Times New Roman"/>
          <w:szCs w:val="22"/>
        </w:rPr>
        <w:t>bol pozorovaný zvýšený výskyt zlomenín kostí.</w:t>
      </w:r>
    </w:p>
    <w:p w14:paraId="150DB0BA" w14:textId="77777777" w:rsidR="004C451F" w:rsidRPr="004B6D04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9418512" w14:textId="77777777" w:rsidR="001F33E1" w:rsidRPr="004B6D04" w:rsidRDefault="00F6767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napToGrid w:val="0"/>
          <w:color w:val="000000"/>
          <w:szCs w:val="22"/>
        </w:rPr>
        <w:t xml:space="preserve">Ak budete mať počas užívania </w:t>
      </w:r>
      <w:r w:rsidR="001F33E1" w:rsidRPr="004B6D04">
        <w:rPr>
          <w:rFonts w:ascii="Times New Roman" w:hAnsi="Times New Roman"/>
          <w:szCs w:val="22"/>
        </w:rPr>
        <w:t xml:space="preserve">ARKETISU </w:t>
      </w:r>
      <w:r w:rsidRPr="004B6D04">
        <w:rPr>
          <w:rFonts w:ascii="Times New Roman" w:hAnsi="Times New Roman"/>
          <w:snapToGrid w:val="0"/>
          <w:color w:val="000000"/>
          <w:szCs w:val="22"/>
        </w:rPr>
        <w:t>nejaké obavy</w:t>
      </w:r>
      <w:r w:rsidR="001F33E1" w:rsidRPr="004B6D04">
        <w:rPr>
          <w:rFonts w:ascii="Times New Roman" w:hAnsi="Times New Roman"/>
          <w:szCs w:val="22"/>
        </w:rPr>
        <w:t>, povedzte to svojmu lekárovi alebo lekárnikovi.</w:t>
      </w:r>
    </w:p>
    <w:p w14:paraId="719AD189" w14:textId="77777777" w:rsidR="00343F7E" w:rsidRPr="004B6D04" w:rsidRDefault="00343F7E" w:rsidP="008144F3">
      <w:pPr>
        <w:pStyle w:val="Styl2"/>
      </w:pPr>
    </w:p>
    <w:p w14:paraId="5B657858" w14:textId="77777777" w:rsidR="00F67672" w:rsidRPr="004B6D04" w:rsidRDefault="00F67672" w:rsidP="008144F3">
      <w:pPr>
        <w:pStyle w:val="Styl2"/>
      </w:pPr>
      <w:r w:rsidRPr="004B6D04">
        <w:t>Hlásenie vedľajších účinkov</w:t>
      </w:r>
    </w:p>
    <w:p w14:paraId="5EC6A04F" w14:textId="590AF149" w:rsidR="00F67672" w:rsidRPr="004B6D04" w:rsidRDefault="00F6767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Ak sa u vás vyskytne akýkoľvek vedľajší účinok, obráťte sa na svojho lekára alebo lekárnika. To sa týka aj akýchkoľvek vedľajších účinkov, ktoré nie sú uvedené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tejto písomnej informácii</w:t>
      </w:r>
      <w:r w:rsidR="003B3E13" w:rsidRPr="004B6D04">
        <w:rPr>
          <w:rFonts w:ascii="Times New Roman" w:hAnsi="Times New Roman"/>
          <w:szCs w:val="22"/>
        </w:rPr>
        <w:t>.</w:t>
      </w:r>
      <w:r w:rsidRPr="004B6D04">
        <w:rPr>
          <w:rFonts w:ascii="Times New Roman" w:hAnsi="Times New Roman"/>
          <w:szCs w:val="22"/>
        </w:rPr>
        <w:t xml:space="preserve"> Vedľajšie účinky môžete hlásiť aj priamo </w:t>
      </w:r>
      <w:r w:rsidR="006B1822" w:rsidRPr="004B6D04">
        <w:rPr>
          <w:rFonts w:ascii="Times New Roman" w:hAnsi="Times New Roman"/>
          <w:szCs w:val="22"/>
        </w:rPr>
        <w:t xml:space="preserve">na </w:t>
      </w:r>
      <w:r w:rsidR="006B1822" w:rsidRPr="004B6D04">
        <w:rPr>
          <w:rFonts w:ascii="Times New Roman" w:hAnsi="Times New Roman"/>
          <w:szCs w:val="22"/>
          <w:highlight w:val="lightGray"/>
        </w:rPr>
        <w:t xml:space="preserve">národné centrum </w:t>
      </w:r>
      <w:r w:rsidRPr="004B6D04">
        <w:rPr>
          <w:rFonts w:ascii="Times New Roman" w:hAnsi="Times New Roman"/>
          <w:szCs w:val="22"/>
          <w:highlight w:val="lightGray"/>
        </w:rPr>
        <w:t>hlásenia uvedené</w:t>
      </w:r>
      <w:r w:rsidR="00DC2CB2" w:rsidRPr="004B6D04">
        <w:rPr>
          <w:rFonts w:ascii="Times New Roman" w:hAnsi="Times New Roman"/>
          <w:szCs w:val="22"/>
          <w:highlight w:val="lightGray"/>
        </w:rPr>
        <w:t xml:space="preserve"> v </w:t>
      </w:r>
      <w:hyperlink r:id="rId8" w:history="1">
        <w:r w:rsidRPr="004B6D04">
          <w:rPr>
            <w:rStyle w:val="Hypertextovprepojenie"/>
            <w:rFonts w:ascii="Times New Roman" w:hAnsi="Times New Roman"/>
            <w:szCs w:val="22"/>
            <w:highlight w:val="lightGray"/>
          </w:rPr>
          <w:t>Prílohe V</w:t>
        </w:r>
      </w:hyperlink>
      <w:r w:rsidRPr="004B6D04">
        <w:rPr>
          <w:rFonts w:ascii="Times New Roman" w:hAnsi="Times New Roman"/>
          <w:szCs w:val="22"/>
          <w:highlight w:val="lightGray"/>
        </w:rPr>
        <w:t>.</w:t>
      </w:r>
      <w:r w:rsidR="00A04E3E" w:rsidRPr="004B6D04">
        <w:rPr>
          <w:rFonts w:ascii="Times New Roman" w:hAnsi="Times New Roman"/>
          <w:szCs w:val="22"/>
        </w:rPr>
        <w:t xml:space="preserve"> </w:t>
      </w:r>
      <w:r w:rsidRPr="004B6D04">
        <w:rPr>
          <w:rFonts w:ascii="Times New Roman" w:hAnsi="Times New Roman"/>
          <w:szCs w:val="22"/>
        </w:rPr>
        <w:t>Hlásením vedľajších účinkov môžete prispieť k získaniu ďalších informácií</w:t>
      </w:r>
      <w:r w:rsidR="00DC2CB2" w:rsidRPr="004B6D04">
        <w:rPr>
          <w:rFonts w:ascii="Times New Roman" w:hAnsi="Times New Roman"/>
          <w:szCs w:val="22"/>
        </w:rPr>
        <w:t xml:space="preserve"> o </w:t>
      </w:r>
      <w:r w:rsidRPr="004B6D04">
        <w:rPr>
          <w:rFonts w:ascii="Times New Roman" w:hAnsi="Times New Roman"/>
          <w:szCs w:val="22"/>
        </w:rPr>
        <w:t>bezpečnosti tohto lieku.</w:t>
      </w:r>
    </w:p>
    <w:p w14:paraId="0500D676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0C302597" w14:textId="77777777" w:rsidR="00343F7E" w:rsidRPr="004B6D04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2E1ED897" w14:textId="77777777" w:rsidR="001F33E1" w:rsidRPr="00E92408" w:rsidRDefault="007F40D9" w:rsidP="008144F3">
      <w:pPr>
        <w:pStyle w:val="Styl1"/>
        <w:rPr>
          <w:szCs w:val="22"/>
          <w:lang w:val="sk-SK"/>
        </w:rPr>
      </w:pPr>
      <w:r w:rsidRPr="00E92408">
        <w:rPr>
          <w:szCs w:val="22"/>
          <w:lang w:val="sk-SK"/>
        </w:rPr>
        <w:t>Ako uchovávať ARKETIS</w:t>
      </w:r>
    </w:p>
    <w:p w14:paraId="7067DE50" w14:textId="77777777" w:rsidR="004C451F" w:rsidRPr="004B6D04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BC88B83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Tento liek uchovávajte mimo dohľadu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dosahu detí.</w:t>
      </w:r>
    </w:p>
    <w:p w14:paraId="379D0286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Nepoužívajte tento liek po dátume exspirácie, ktorý je uvedený na </w:t>
      </w:r>
      <w:r w:rsidR="00F67672" w:rsidRPr="004B6D04">
        <w:rPr>
          <w:rFonts w:ascii="Times New Roman" w:hAnsi="Times New Roman"/>
          <w:szCs w:val="22"/>
        </w:rPr>
        <w:t>škatuli</w:t>
      </w:r>
      <w:r w:rsidR="00DC2CB2" w:rsidRPr="004B6D04">
        <w:rPr>
          <w:rFonts w:ascii="Times New Roman" w:hAnsi="Times New Roman"/>
          <w:szCs w:val="22"/>
        </w:rPr>
        <w:t xml:space="preserve"> a </w:t>
      </w:r>
      <w:r w:rsidRPr="004B6D04">
        <w:rPr>
          <w:rFonts w:ascii="Times New Roman" w:hAnsi="Times New Roman"/>
          <w:szCs w:val="22"/>
        </w:rPr>
        <w:t>blistri po EXP. Dátum exspirácie sa vzťahuje na posledný deň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Pr="004B6D04">
        <w:rPr>
          <w:rFonts w:ascii="Times New Roman" w:hAnsi="Times New Roman"/>
          <w:szCs w:val="22"/>
        </w:rPr>
        <w:t>danom mesiaci.</w:t>
      </w:r>
    </w:p>
    <w:p w14:paraId="1D7691AB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Tento liek nevyžaduje žiadne zvláštne podmienky na uchovávanie.</w:t>
      </w:r>
    </w:p>
    <w:p w14:paraId="68BF0F6E" w14:textId="77777777" w:rsidR="001F33E1" w:rsidRPr="004B6D04" w:rsidRDefault="00806134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Nelikvidujte </w:t>
      </w:r>
      <w:r w:rsidR="001F33E1" w:rsidRPr="004B6D04">
        <w:rPr>
          <w:rFonts w:ascii="Times New Roman" w:hAnsi="Times New Roman"/>
          <w:szCs w:val="22"/>
        </w:rPr>
        <w:t>lieky odpadovou vodou alebo domovým odpadom. Nepoužitý liek vráťte do lekárne. Tieto opatrenia pomôžu chrániť životné prostredie.</w:t>
      </w:r>
    </w:p>
    <w:p w14:paraId="04BFE5A7" w14:textId="77777777" w:rsidR="004C451F" w:rsidRPr="004B6D04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0D9E05A" w14:textId="77777777" w:rsidR="004C451F" w:rsidRPr="004B6D04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180CEBC" w14:textId="77777777" w:rsidR="001F33E1" w:rsidRPr="00E92408" w:rsidRDefault="007F40D9" w:rsidP="008144F3">
      <w:pPr>
        <w:pStyle w:val="Styl1"/>
        <w:rPr>
          <w:szCs w:val="22"/>
          <w:lang w:val="sk-SK"/>
        </w:rPr>
      </w:pPr>
      <w:r w:rsidRPr="00E92408">
        <w:rPr>
          <w:szCs w:val="22"/>
          <w:lang w:val="sk-SK"/>
        </w:rPr>
        <w:t>Obsah balenia</w:t>
      </w:r>
      <w:r w:rsidR="00DC2CB2" w:rsidRPr="00E92408">
        <w:rPr>
          <w:szCs w:val="22"/>
          <w:lang w:val="sk-SK"/>
        </w:rPr>
        <w:t xml:space="preserve"> a </w:t>
      </w:r>
      <w:r w:rsidRPr="00E92408">
        <w:rPr>
          <w:szCs w:val="22"/>
          <w:lang w:val="sk-SK"/>
        </w:rPr>
        <w:t>ďalšie informácie</w:t>
      </w:r>
    </w:p>
    <w:p w14:paraId="5587EDAB" w14:textId="77777777" w:rsidR="00343F7E" w:rsidRPr="004B6D04" w:rsidRDefault="00343F7E" w:rsidP="008144F3">
      <w:pPr>
        <w:pStyle w:val="Styl2"/>
      </w:pPr>
    </w:p>
    <w:p w14:paraId="5AB59E20" w14:textId="77777777" w:rsidR="001F33E1" w:rsidRPr="004B6D04" w:rsidRDefault="001F33E1" w:rsidP="008144F3">
      <w:pPr>
        <w:pStyle w:val="Styl2"/>
      </w:pPr>
      <w:r w:rsidRPr="004B6D04">
        <w:t>Čo ARKETIS obsahuje</w:t>
      </w:r>
    </w:p>
    <w:p w14:paraId="048005C6" w14:textId="77777777" w:rsidR="004C451F" w:rsidRPr="004B6D04" w:rsidRDefault="004C451F" w:rsidP="008144F3">
      <w:pPr>
        <w:pStyle w:val="Styl2"/>
      </w:pPr>
    </w:p>
    <w:p w14:paraId="3E6A2FBB" w14:textId="588B6A0F" w:rsidR="001F33E1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Liečivo je </w:t>
      </w:r>
      <w:r w:rsidR="00474313" w:rsidRPr="004B6D04">
        <w:rPr>
          <w:rFonts w:ascii="Times New Roman" w:hAnsi="Times New Roman"/>
          <w:szCs w:val="22"/>
        </w:rPr>
        <w:t>paroxetín</w:t>
      </w:r>
      <w:r w:rsidR="00474313" w:rsidRPr="004B6D04" w:rsidDel="00474313">
        <w:rPr>
          <w:rFonts w:ascii="Times New Roman" w:hAnsi="Times New Roman"/>
          <w:szCs w:val="22"/>
        </w:rPr>
        <w:t xml:space="preserve"> </w:t>
      </w:r>
      <w:r w:rsidR="004063B9" w:rsidRPr="004B6D04">
        <w:rPr>
          <w:rFonts w:ascii="Times New Roman" w:hAnsi="Times New Roman"/>
          <w:szCs w:val="22"/>
        </w:rPr>
        <w:t>(</w:t>
      </w:r>
      <w:r w:rsidRPr="004B6D04">
        <w:rPr>
          <w:rFonts w:ascii="Times New Roman" w:hAnsi="Times New Roman"/>
          <w:szCs w:val="22"/>
        </w:rPr>
        <w:t xml:space="preserve">vo forme </w:t>
      </w:r>
      <w:r w:rsidR="00494721" w:rsidRPr="004B6D04">
        <w:rPr>
          <w:rFonts w:ascii="Times New Roman" w:hAnsi="Times New Roman"/>
          <w:szCs w:val="22"/>
        </w:rPr>
        <w:t>paroxetínium</w:t>
      </w:r>
      <w:r w:rsidRPr="004B6D04">
        <w:rPr>
          <w:rFonts w:ascii="Times New Roman" w:hAnsi="Times New Roman"/>
          <w:szCs w:val="22"/>
        </w:rPr>
        <w:t>chloridu</w:t>
      </w:r>
      <w:r w:rsidR="004063B9" w:rsidRPr="004B6D04">
        <w:rPr>
          <w:rFonts w:ascii="Times New Roman" w:hAnsi="Times New Roman"/>
          <w:szCs w:val="22"/>
        </w:rPr>
        <w:t>)</w:t>
      </w:r>
      <w:r w:rsidRPr="004B6D04">
        <w:rPr>
          <w:rFonts w:ascii="Times New Roman" w:hAnsi="Times New Roman"/>
          <w:szCs w:val="22"/>
        </w:rPr>
        <w:t>.</w:t>
      </w:r>
    </w:p>
    <w:p w14:paraId="0AB5F89F" w14:textId="5C0AD102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ARKETIS 2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 xml:space="preserve">mg: </w:t>
      </w:r>
      <w:r w:rsidR="001D1175" w:rsidRPr="004B6D04">
        <w:rPr>
          <w:rFonts w:ascii="Times New Roman" w:hAnsi="Times New Roman"/>
          <w:szCs w:val="22"/>
        </w:rPr>
        <w:t xml:space="preserve">Jedna </w:t>
      </w:r>
      <w:r w:rsidRPr="004B6D04">
        <w:rPr>
          <w:rFonts w:ascii="Times New Roman" w:hAnsi="Times New Roman"/>
          <w:szCs w:val="22"/>
        </w:rPr>
        <w:t xml:space="preserve">tableta obsahuje </w:t>
      </w:r>
      <w:r w:rsidR="005B260E" w:rsidRPr="004B6D04">
        <w:rPr>
          <w:rFonts w:ascii="Times New Roman" w:hAnsi="Times New Roman"/>
          <w:szCs w:val="22"/>
        </w:rPr>
        <w:t xml:space="preserve">20 mg </w:t>
      </w:r>
      <w:r w:rsidRPr="004B6D04">
        <w:rPr>
          <w:rFonts w:ascii="Times New Roman" w:hAnsi="Times New Roman"/>
          <w:szCs w:val="22"/>
        </w:rPr>
        <w:t>paroxet</w:t>
      </w:r>
      <w:r w:rsidR="00474313" w:rsidRPr="004B6D04">
        <w:rPr>
          <w:rFonts w:ascii="Times New Roman" w:hAnsi="Times New Roman"/>
          <w:szCs w:val="22"/>
        </w:rPr>
        <w:t>ínu</w:t>
      </w:r>
      <w:r w:rsidRPr="004B6D04">
        <w:rPr>
          <w:rFonts w:ascii="Times New Roman" w:hAnsi="Times New Roman"/>
          <w:szCs w:val="22"/>
        </w:rPr>
        <w:t xml:space="preserve"> (</w:t>
      </w:r>
      <w:r w:rsidR="00BA1E45" w:rsidRPr="004B6D04">
        <w:rPr>
          <w:rFonts w:ascii="Times New Roman" w:hAnsi="Times New Roman"/>
          <w:szCs w:val="22"/>
        </w:rPr>
        <w:t xml:space="preserve">vo forme </w:t>
      </w:r>
      <w:r w:rsidR="00494721" w:rsidRPr="004B6D04">
        <w:rPr>
          <w:rFonts w:ascii="Times New Roman" w:hAnsi="Times New Roman"/>
          <w:szCs w:val="22"/>
        </w:rPr>
        <w:t>paroxetínium</w:t>
      </w:r>
      <w:r w:rsidR="00474313" w:rsidRPr="004B6D04">
        <w:rPr>
          <w:rFonts w:ascii="Times New Roman" w:hAnsi="Times New Roman"/>
          <w:szCs w:val="22"/>
        </w:rPr>
        <w:t>chloridu</w:t>
      </w:r>
      <w:r w:rsidRPr="004B6D04">
        <w:rPr>
          <w:rFonts w:ascii="Times New Roman" w:hAnsi="Times New Roman"/>
          <w:szCs w:val="22"/>
        </w:rPr>
        <w:t>).</w:t>
      </w:r>
    </w:p>
    <w:p w14:paraId="020F9D85" w14:textId="2705584E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ARKETIS 3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 xml:space="preserve">mg: </w:t>
      </w:r>
      <w:r w:rsidR="001D1175" w:rsidRPr="004B6D04">
        <w:rPr>
          <w:rFonts w:ascii="Times New Roman" w:hAnsi="Times New Roman"/>
          <w:szCs w:val="22"/>
        </w:rPr>
        <w:t xml:space="preserve">Jedna </w:t>
      </w:r>
      <w:r w:rsidRPr="004B6D04">
        <w:rPr>
          <w:rFonts w:ascii="Times New Roman" w:hAnsi="Times New Roman"/>
          <w:szCs w:val="22"/>
        </w:rPr>
        <w:t xml:space="preserve">tableta obsahuje </w:t>
      </w:r>
      <w:r w:rsidR="005B260E" w:rsidRPr="004B6D04">
        <w:rPr>
          <w:rFonts w:ascii="Times New Roman" w:hAnsi="Times New Roman"/>
          <w:szCs w:val="22"/>
        </w:rPr>
        <w:t xml:space="preserve">30 mg </w:t>
      </w:r>
      <w:r w:rsidRPr="004B6D04">
        <w:rPr>
          <w:rFonts w:ascii="Times New Roman" w:hAnsi="Times New Roman"/>
          <w:szCs w:val="22"/>
        </w:rPr>
        <w:t>paroxet</w:t>
      </w:r>
      <w:r w:rsidR="00474313" w:rsidRPr="004B6D04">
        <w:rPr>
          <w:rFonts w:ascii="Times New Roman" w:hAnsi="Times New Roman"/>
          <w:szCs w:val="22"/>
        </w:rPr>
        <w:t>ínu</w:t>
      </w:r>
      <w:r w:rsidRPr="004B6D04">
        <w:rPr>
          <w:rFonts w:ascii="Times New Roman" w:hAnsi="Times New Roman"/>
          <w:szCs w:val="22"/>
        </w:rPr>
        <w:t xml:space="preserve"> (</w:t>
      </w:r>
      <w:r w:rsidR="00BA1E45" w:rsidRPr="004B6D04">
        <w:rPr>
          <w:rFonts w:ascii="Times New Roman" w:hAnsi="Times New Roman"/>
          <w:szCs w:val="22"/>
        </w:rPr>
        <w:t xml:space="preserve">vo forme </w:t>
      </w:r>
      <w:r w:rsidR="00494721" w:rsidRPr="004B6D04">
        <w:rPr>
          <w:rFonts w:ascii="Times New Roman" w:hAnsi="Times New Roman"/>
          <w:szCs w:val="22"/>
        </w:rPr>
        <w:t>paroxetínium</w:t>
      </w:r>
      <w:r w:rsidR="00474313" w:rsidRPr="004B6D04">
        <w:rPr>
          <w:rFonts w:ascii="Times New Roman" w:hAnsi="Times New Roman"/>
          <w:szCs w:val="22"/>
        </w:rPr>
        <w:t>chloridu</w:t>
      </w:r>
      <w:r w:rsidRPr="004B6D04">
        <w:rPr>
          <w:rFonts w:ascii="Times New Roman" w:hAnsi="Times New Roman"/>
          <w:szCs w:val="22"/>
        </w:rPr>
        <w:t>).</w:t>
      </w:r>
    </w:p>
    <w:p w14:paraId="2C1A9BCF" w14:textId="77777777" w:rsidR="004C451F" w:rsidRPr="004B6D04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3D8194A" w14:textId="77777777" w:rsidR="00A67A06" w:rsidRPr="004B6D04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Ďalšie zložky sú</w:t>
      </w:r>
    </w:p>
    <w:p w14:paraId="644EE221" w14:textId="76AAA49F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mikrokryštalická celulóza (E</w:t>
      </w:r>
      <w:r w:rsidR="007F40D9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 xml:space="preserve">460), </w:t>
      </w:r>
      <w:r w:rsidR="004C451F" w:rsidRPr="004B6D04">
        <w:rPr>
          <w:rFonts w:ascii="Times New Roman" w:hAnsi="Times New Roman"/>
          <w:szCs w:val="22"/>
        </w:rPr>
        <w:t>f</w:t>
      </w:r>
      <w:r w:rsidRPr="004B6D04">
        <w:rPr>
          <w:rFonts w:ascii="Times New Roman" w:hAnsi="Times New Roman"/>
          <w:szCs w:val="22"/>
        </w:rPr>
        <w:t>osforečnan vápenat</w:t>
      </w:r>
      <w:r w:rsidR="004C451F" w:rsidRPr="004B6D04">
        <w:rPr>
          <w:rFonts w:ascii="Times New Roman" w:hAnsi="Times New Roman"/>
          <w:szCs w:val="22"/>
        </w:rPr>
        <w:t>ý, dihydrát</w:t>
      </w:r>
      <w:r w:rsidRPr="004B6D04">
        <w:rPr>
          <w:rFonts w:ascii="Times New Roman" w:hAnsi="Times New Roman"/>
          <w:szCs w:val="22"/>
        </w:rPr>
        <w:t xml:space="preserve"> (E</w:t>
      </w:r>
      <w:r w:rsidR="007F40D9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341), sodná soľ kroskarmelózy (E</w:t>
      </w:r>
      <w:r w:rsidR="007F40D9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468), oxid kremičitý</w:t>
      </w:r>
      <w:r w:rsidR="004C451F" w:rsidRPr="004B6D04">
        <w:rPr>
          <w:rFonts w:ascii="Times New Roman" w:hAnsi="Times New Roman"/>
          <w:szCs w:val="22"/>
        </w:rPr>
        <w:t>, koloidný</w:t>
      </w:r>
      <w:r w:rsidRPr="004B6D04">
        <w:rPr>
          <w:rFonts w:ascii="Times New Roman" w:hAnsi="Times New Roman"/>
          <w:szCs w:val="22"/>
        </w:rPr>
        <w:t xml:space="preserve"> </w:t>
      </w:r>
      <w:r w:rsidR="00E764C2" w:rsidRPr="004B6D04">
        <w:rPr>
          <w:rFonts w:ascii="Times New Roman" w:hAnsi="Times New Roman"/>
          <w:szCs w:val="22"/>
        </w:rPr>
        <w:t xml:space="preserve">bezvodý </w:t>
      </w:r>
      <w:r w:rsidRPr="004B6D04">
        <w:rPr>
          <w:rFonts w:ascii="Times New Roman" w:hAnsi="Times New Roman"/>
          <w:szCs w:val="22"/>
        </w:rPr>
        <w:t>(E</w:t>
      </w:r>
      <w:r w:rsidR="007F40D9" w:rsidRPr="004B6D04">
        <w:rPr>
          <w:rFonts w:ascii="Times New Roman" w:hAnsi="Times New Roman"/>
          <w:szCs w:val="22"/>
        </w:rPr>
        <w:t> </w:t>
      </w:r>
      <w:r w:rsidR="00B4638E" w:rsidRPr="004B6D04">
        <w:rPr>
          <w:rFonts w:ascii="Times New Roman" w:hAnsi="Times New Roman"/>
          <w:szCs w:val="22"/>
        </w:rPr>
        <w:t>55</w:t>
      </w:r>
      <w:r w:rsidRPr="004B6D04">
        <w:rPr>
          <w:rFonts w:ascii="Times New Roman" w:hAnsi="Times New Roman"/>
          <w:szCs w:val="22"/>
        </w:rPr>
        <w:t xml:space="preserve">1), </w:t>
      </w:r>
      <w:r w:rsidR="004C451F" w:rsidRPr="004B6D04">
        <w:rPr>
          <w:rFonts w:ascii="Times New Roman" w:hAnsi="Times New Roman"/>
          <w:szCs w:val="22"/>
        </w:rPr>
        <w:t>stearan horečnatý</w:t>
      </w:r>
      <w:r w:rsidRPr="004B6D04">
        <w:rPr>
          <w:rFonts w:ascii="Times New Roman" w:hAnsi="Times New Roman"/>
          <w:szCs w:val="22"/>
        </w:rPr>
        <w:t xml:space="preserve"> (E</w:t>
      </w:r>
      <w:r w:rsidR="007F40D9" w:rsidRPr="004B6D04">
        <w:rPr>
          <w:rFonts w:ascii="Times New Roman" w:hAnsi="Times New Roman"/>
          <w:szCs w:val="22"/>
        </w:rPr>
        <w:t> </w:t>
      </w:r>
      <w:r w:rsidRPr="004B6D04">
        <w:rPr>
          <w:rFonts w:ascii="Times New Roman" w:hAnsi="Times New Roman"/>
          <w:szCs w:val="22"/>
        </w:rPr>
        <w:t>470b).</w:t>
      </w:r>
    </w:p>
    <w:p w14:paraId="4145F94F" w14:textId="77777777" w:rsidR="00343F7E" w:rsidRPr="004B6D04" w:rsidRDefault="00343F7E" w:rsidP="008144F3">
      <w:pPr>
        <w:pStyle w:val="Styl2"/>
      </w:pPr>
    </w:p>
    <w:p w14:paraId="347A2610" w14:textId="77777777" w:rsidR="001F33E1" w:rsidRPr="004B6D04" w:rsidRDefault="001F33E1" w:rsidP="008144F3">
      <w:pPr>
        <w:pStyle w:val="Styl2"/>
      </w:pPr>
      <w:r w:rsidRPr="004B6D04">
        <w:t>Ako vyzerá ARKETIS</w:t>
      </w:r>
      <w:r w:rsidR="00DC2CB2" w:rsidRPr="004B6D04">
        <w:t xml:space="preserve"> a </w:t>
      </w:r>
      <w:r w:rsidRPr="004B6D04">
        <w:t>obsah balenia</w:t>
      </w:r>
    </w:p>
    <w:p w14:paraId="4D130FE6" w14:textId="77777777" w:rsidR="004C451F" w:rsidRPr="004B6D04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6F55CD75" w14:textId="77777777" w:rsidR="007F40D9" w:rsidRPr="004B6D04" w:rsidRDefault="007F40D9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ARKETIS 2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>mg: plochá sivobiela okrúhla tableta so skosenými hranami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označením „20“, na jednej strane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deliacou ryhou. Tableta sa môže rozdeliť na rovnaké dávky.</w:t>
      </w:r>
    </w:p>
    <w:p w14:paraId="49B7F8B7" w14:textId="77777777" w:rsidR="004C451F" w:rsidRPr="004B6D04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31CD5E05" w14:textId="77777777" w:rsidR="007F40D9" w:rsidRPr="004B6D04" w:rsidRDefault="007F40D9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ARKETIS 3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>mg: plochá sivobiela okrúhla tableta so skosenými hranami</w:t>
      </w:r>
      <w:r w:rsidR="00DC2CB2" w:rsidRPr="004B6D04">
        <w:rPr>
          <w:rFonts w:ascii="Times New Roman" w:hAnsi="Times New Roman"/>
          <w:szCs w:val="22"/>
        </w:rPr>
        <w:t xml:space="preserve"> s </w:t>
      </w:r>
      <w:r w:rsidRPr="004B6D04">
        <w:rPr>
          <w:rFonts w:ascii="Times New Roman" w:hAnsi="Times New Roman"/>
          <w:szCs w:val="22"/>
        </w:rPr>
        <w:t>deliacou ryhou. Tableta sa môže rozdeliť na rovnaké dávky.</w:t>
      </w:r>
    </w:p>
    <w:p w14:paraId="2E9CC1FB" w14:textId="77777777" w:rsidR="007F40D9" w:rsidRPr="004B6D04" w:rsidRDefault="007F40D9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lastRenderedPageBreak/>
        <w:t xml:space="preserve">Škatule obsahujú 10, 14, 20, 28, 30, 50, 56, 60, 90, 98, </w:t>
      </w:r>
      <w:r w:rsidR="00B9088D" w:rsidRPr="004B6D04">
        <w:rPr>
          <w:rFonts w:ascii="Times New Roman" w:hAnsi="Times New Roman"/>
          <w:szCs w:val="22"/>
        </w:rPr>
        <w:t xml:space="preserve">100, </w:t>
      </w:r>
      <w:r w:rsidRPr="004B6D04">
        <w:rPr>
          <w:rFonts w:ascii="Times New Roman" w:hAnsi="Times New Roman"/>
          <w:szCs w:val="22"/>
        </w:rPr>
        <w:t>120, 18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>alebo 50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>tabliet</w:t>
      </w:r>
      <w:r w:rsidR="00DC2CB2" w:rsidRPr="004B6D04">
        <w:rPr>
          <w:rFonts w:ascii="Times New Roman" w:hAnsi="Times New Roman"/>
          <w:szCs w:val="22"/>
        </w:rPr>
        <w:t xml:space="preserve"> v </w:t>
      </w:r>
      <w:r w:rsidR="00EC2173" w:rsidRPr="004B6D04">
        <w:rPr>
          <w:rFonts w:ascii="Times New Roman" w:hAnsi="Times New Roman"/>
          <w:szCs w:val="22"/>
        </w:rPr>
        <w:t>blistroch</w:t>
      </w:r>
      <w:r w:rsidRPr="004B6D04">
        <w:rPr>
          <w:rFonts w:ascii="Times New Roman" w:hAnsi="Times New Roman"/>
          <w:szCs w:val="22"/>
        </w:rPr>
        <w:t>.</w:t>
      </w:r>
    </w:p>
    <w:p w14:paraId="4ECA7DB2" w14:textId="77777777" w:rsidR="004C451F" w:rsidRPr="004B6D04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944E264" w14:textId="77777777" w:rsidR="007F40D9" w:rsidRPr="004B6D04" w:rsidRDefault="007F40D9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Na trh nemusia byť uvedené všetky veľkosti balenia.</w:t>
      </w:r>
    </w:p>
    <w:p w14:paraId="72ADF02A" w14:textId="77777777" w:rsidR="00343F7E" w:rsidRPr="004B6D04" w:rsidRDefault="00343F7E" w:rsidP="008144F3">
      <w:pPr>
        <w:pStyle w:val="Styl2"/>
      </w:pPr>
    </w:p>
    <w:p w14:paraId="15E3734C" w14:textId="77777777" w:rsidR="001F33E1" w:rsidRPr="004B6D04" w:rsidRDefault="001F33E1" w:rsidP="008144F3">
      <w:pPr>
        <w:pStyle w:val="Styl2"/>
      </w:pPr>
      <w:r w:rsidRPr="004B6D04">
        <w:t>Držiteľ rozhodnutia</w:t>
      </w:r>
      <w:r w:rsidR="00DC2CB2" w:rsidRPr="004B6D04">
        <w:t xml:space="preserve"> o</w:t>
      </w:r>
      <w:r w:rsidR="008712DF" w:rsidRPr="004B6D04">
        <w:t> </w:t>
      </w:r>
      <w:r w:rsidRPr="004B6D04">
        <w:t>registrácii</w:t>
      </w:r>
      <w:r w:rsidR="008712DF" w:rsidRPr="004B6D04">
        <w:t xml:space="preserve"> a výrobca </w:t>
      </w:r>
    </w:p>
    <w:p w14:paraId="51CADDC9" w14:textId="77777777" w:rsidR="00343F7E" w:rsidRPr="004B6D04" w:rsidRDefault="00343F7E" w:rsidP="008144F3">
      <w:pPr>
        <w:pStyle w:val="Styl2"/>
      </w:pPr>
    </w:p>
    <w:p w14:paraId="6EAB442E" w14:textId="77777777" w:rsidR="008712DF" w:rsidRPr="004B6D04" w:rsidRDefault="008712DF" w:rsidP="008144F3">
      <w:pPr>
        <w:pStyle w:val="Styl2"/>
      </w:pPr>
      <w:r w:rsidRPr="004B6D04">
        <w:t>Držiteľ rozhodnutia o registrácii</w:t>
      </w:r>
    </w:p>
    <w:p w14:paraId="3B638296" w14:textId="77777777" w:rsidR="008712DF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MEDOCHEMIE Ltd.</w:t>
      </w:r>
    </w:p>
    <w:p w14:paraId="7395814A" w14:textId="77777777" w:rsidR="008712DF" w:rsidRPr="004B6D04" w:rsidRDefault="007B48D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1-1</w:t>
      </w:r>
      <w:r w:rsidR="00DC2CB2" w:rsidRPr="004B6D04">
        <w:rPr>
          <w:rFonts w:ascii="Times New Roman" w:hAnsi="Times New Roman"/>
          <w:szCs w:val="22"/>
        </w:rPr>
        <w:t>0 </w:t>
      </w:r>
      <w:r w:rsidRPr="004B6D04">
        <w:rPr>
          <w:rFonts w:ascii="Times New Roman" w:hAnsi="Times New Roman"/>
          <w:szCs w:val="22"/>
        </w:rPr>
        <w:t>Constantinoupoleos Street</w:t>
      </w:r>
    </w:p>
    <w:p w14:paraId="498DFB0E" w14:textId="77777777" w:rsidR="008712DF" w:rsidRPr="004B6D04" w:rsidRDefault="007B48D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3011 </w:t>
      </w:r>
      <w:r w:rsidR="001F33E1" w:rsidRPr="004B6D04">
        <w:rPr>
          <w:rFonts w:ascii="Times New Roman" w:hAnsi="Times New Roman"/>
          <w:szCs w:val="22"/>
        </w:rPr>
        <w:t>Limassol</w:t>
      </w:r>
    </w:p>
    <w:p w14:paraId="66E515A2" w14:textId="77777777" w:rsidR="008712DF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Cyprus</w:t>
      </w:r>
    </w:p>
    <w:p w14:paraId="7D7BE7FA" w14:textId="77777777" w:rsidR="00343F7E" w:rsidRPr="004B6D04" w:rsidRDefault="00343F7E" w:rsidP="008144F3">
      <w:pPr>
        <w:pStyle w:val="Styl2"/>
      </w:pPr>
    </w:p>
    <w:p w14:paraId="157F52E4" w14:textId="77777777" w:rsidR="001F33E1" w:rsidRPr="004B6D04" w:rsidRDefault="001F33E1" w:rsidP="008144F3">
      <w:pPr>
        <w:pStyle w:val="Styl2"/>
      </w:pPr>
      <w:r w:rsidRPr="004B6D04">
        <w:t>Výrobca</w:t>
      </w:r>
    </w:p>
    <w:p w14:paraId="509BAC0D" w14:textId="77777777" w:rsidR="00AC28E3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F.A.L. </w:t>
      </w:r>
      <w:r w:rsidR="00AC28E3" w:rsidRPr="004B6D04">
        <w:rPr>
          <w:rFonts w:ascii="Times New Roman" w:hAnsi="Times New Roman"/>
          <w:szCs w:val="22"/>
        </w:rPr>
        <w:t>- Farmaceutisch Analytisch Laboratorium</w:t>
      </w:r>
      <w:r w:rsidR="00F15E07" w:rsidRPr="004B6D04">
        <w:rPr>
          <w:rFonts w:ascii="Times New Roman" w:hAnsi="Times New Roman"/>
          <w:szCs w:val="22"/>
        </w:rPr>
        <w:t xml:space="preserve"> Duiven BV</w:t>
      </w:r>
    </w:p>
    <w:p w14:paraId="7F24438A" w14:textId="77777777" w:rsidR="00AC28E3" w:rsidRPr="004B6D04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Dijkgraaf 30</w:t>
      </w:r>
    </w:p>
    <w:p w14:paraId="2D3FF6A7" w14:textId="0B7A6FAF" w:rsidR="00AC28E3" w:rsidRPr="004B6D04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6921 </w:t>
      </w:r>
      <w:r w:rsidR="00F15E07" w:rsidRPr="004B6D04">
        <w:rPr>
          <w:rFonts w:ascii="Times New Roman" w:hAnsi="Times New Roman"/>
          <w:szCs w:val="22"/>
        </w:rPr>
        <w:t xml:space="preserve">RL </w:t>
      </w:r>
      <w:r w:rsidR="001F33E1" w:rsidRPr="004B6D04">
        <w:rPr>
          <w:rFonts w:ascii="Times New Roman" w:hAnsi="Times New Roman"/>
          <w:szCs w:val="22"/>
        </w:rPr>
        <w:t xml:space="preserve">Duiven </w:t>
      </w:r>
    </w:p>
    <w:p w14:paraId="09E61F57" w14:textId="77777777" w:rsidR="001F33E1" w:rsidRPr="004B6D04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Holandsko</w:t>
      </w:r>
    </w:p>
    <w:p w14:paraId="5C4D08B2" w14:textId="77777777" w:rsidR="00AC28E3" w:rsidRPr="004B6D04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253886E" w14:textId="77777777" w:rsidR="00AC28E3" w:rsidRPr="004B6D04" w:rsidRDefault="002E25FD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Medochemie Ltd </w:t>
      </w:r>
      <w:r w:rsidR="00B10443" w:rsidRPr="004B6D04">
        <w:rPr>
          <w:rFonts w:ascii="Times New Roman" w:hAnsi="Times New Roman"/>
          <w:szCs w:val="22"/>
        </w:rPr>
        <w:t>-</w:t>
      </w:r>
      <w:r w:rsidRPr="004B6D04">
        <w:rPr>
          <w:rFonts w:ascii="Times New Roman" w:hAnsi="Times New Roman"/>
          <w:szCs w:val="22"/>
        </w:rPr>
        <w:t xml:space="preserve"> Factory AZ</w:t>
      </w:r>
    </w:p>
    <w:p w14:paraId="29A5AFCA" w14:textId="77777777" w:rsidR="00AC28E3" w:rsidRPr="004B6D04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Mich.Erakleous, Ag.Athanasios Industrial Area</w:t>
      </w:r>
    </w:p>
    <w:p w14:paraId="5455AB54" w14:textId="77777777" w:rsidR="00AC28E3" w:rsidRPr="004B6D04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4101 </w:t>
      </w:r>
      <w:r w:rsidR="002E25FD" w:rsidRPr="004B6D04">
        <w:rPr>
          <w:rFonts w:ascii="Times New Roman" w:hAnsi="Times New Roman"/>
          <w:szCs w:val="22"/>
        </w:rPr>
        <w:t>Limassol</w:t>
      </w:r>
    </w:p>
    <w:p w14:paraId="759A9246" w14:textId="77777777" w:rsidR="002E25FD" w:rsidRPr="004B6D04" w:rsidRDefault="002E25FD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Cyprus</w:t>
      </w:r>
    </w:p>
    <w:p w14:paraId="45EA82B0" w14:textId="77777777" w:rsidR="00F15E07" w:rsidRPr="004B6D04" w:rsidRDefault="00F15E07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0A46C22" w14:textId="77777777" w:rsidR="006B1822" w:rsidRPr="004B6D04" w:rsidRDefault="006B182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Sanico NV </w:t>
      </w:r>
    </w:p>
    <w:p w14:paraId="4ED53828" w14:textId="77777777" w:rsidR="006B1822" w:rsidRPr="004B6D04" w:rsidRDefault="006B182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 xml:space="preserve">Veedijk 59, Turnhout </w:t>
      </w:r>
    </w:p>
    <w:p w14:paraId="64D82E45" w14:textId="731B533B" w:rsidR="006B1822" w:rsidRPr="004B6D04" w:rsidRDefault="006B182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4B6D04">
        <w:rPr>
          <w:rFonts w:ascii="Times New Roman" w:hAnsi="Times New Roman"/>
          <w:szCs w:val="22"/>
        </w:rPr>
        <w:t>2300 Belg</w:t>
      </w:r>
      <w:r w:rsidR="00F15E07" w:rsidRPr="004B6D04">
        <w:rPr>
          <w:rFonts w:ascii="Times New Roman" w:hAnsi="Times New Roman"/>
          <w:szCs w:val="22"/>
        </w:rPr>
        <w:t xml:space="preserve">icko </w:t>
      </w:r>
    </w:p>
    <w:p w14:paraId="547401CE" w14:textId="77777777" w:rsidR="00343F7E" w:rsidRPr="004B6D04" w:rsidRDefault="00343F7E" w:rsidP="008144F3">
      <w:pPr>
        <w:pStyle w:val="Styl2"/>
      </w:pPr>
    </w:p>
    <w:p w14:paraId="01761587" w14:textId="77777777" w:rsidR="00F15E07" w:rsidRPr="004B6D04" w:rsidRDefault="00F15E07" w:rsidP="008144F3">
      <w:pPr>
        <w:pStyle w:val="Styl2"/>
      </w:pPr>
    </w:p>
    <w:p w14:paraId="2A249FC8" w14:textId="7A54E349" w:rsidR="009F3620" w:rsidRPr="004B6D04" w:rsidRDefault="009F3620" w:rsidP="008144F3">
      <w:pPr>
        <w:pStyle w:val="Styl2"/>
      </w:pPr>
      <w:r w:rsidRPr="004B6D04">
        <w:t>Liek je schválený</w:t>
      </w:r>
      <w:r w:rsidR="00DC2CB2" w:rsidRPr="004B6D04">
        <w:t xml:space="preserve"> v </w:t>
      </w:r>
      <w:r w:rsidRPr="004B6D04">
        <w:t xml:space="preserve">členských štátoch </w:t>
      </w:r>
      <w:r w:rsidR="00542D88" w:rsidRPr="004B6D04">
        <w:t xml:space="preserve">Európskeho hospodárskeho priestoru </w:t>
      </w:r>
      <w:r w:rsidRPr="004B6D04">
        <w:t>EHP pod</w:t>
      </w:r>
      <w:r w:rsidR="00F15E07" w:rsidRPr="004B6D04">
        <w:t> </w:t>
      </w:r>
      <w:r w:rsidRPr="004B6D04">
        <w:t>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3685"/>
      </w:tblGrid>
      <w:tr w:rsidR="009F3620" w:rsidRPr="004B6D04" w14:paraId="0D0C2950" w14:textId="77777777" w:rsidTr="00542D88">
        <w:trPr>
          <w:trHeight w:val="665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76ED" w14:textId="77777777" w:rsidR="009F3620" w:rsidRPr="004B6D04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4B6D04">
              <w:rPr>
                <w:rFonts w:ascii="Times New Roman" w:hAnsi="Times New Roman"/>
                <w:szCs w:val="22"/>
              </w:rPr>
              <w:t>Cyprus, Estónsko, Litva, Lotyšsko, Malta, Poľsko, Slovenská republika, Česká republika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3B14" w14:textId="77777777" w:rsidR="009F3620" w:rsidRPr="004B6D04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4B6D04">
              <w:rPr>
                <w:rFonts w:ascii="Times New Roman" w:hAnsi="Times New Roman"/>
                <w:szCs w:val="22"/>
              </w:rPr>
              <w:t>Arketis</w:t>
            </w:r>
          </w:p>
        </w:tc>
      </w:tr>
      <w:tr w:rsidR="009F3620" w:rsidRPr="004B6D04" w14:paraId="167BF8CB" w14:textId="77777777" w:rsidTr="00542D8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9AA3" w14:textId="77777777" w:rsidR="009F3620" w:rsidRPr="004B6D04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4B6D04">
              <w:rPr>
                <w:rFonts w:ascii="Times New Roman" w:hAnsi="Times New Roman"/>
                <w:szCs w:val="22"/>
              </w:rPr>
              <w:t>Holandsko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1802" w14:textId="77777777" w:rsidR="009F3620" w:rsidRPr="004B6D04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4B6D04">
              <w:rPr>
                <w:rFonts w:ascii="Times New Roman" w:hAnsi="Times New Roman"/>
                <w:szCs w:val="22"/>
              </w:rPr>
              <w:t>Paroxetine tabletten</w:t>
            </w:r>
          </w:p>
        </w:tc>
      </w:tr>
      <w:tr w:rsidR="009F3620" w:rsidRPr="004B6D04" w14:paraId="3A98ED4B" w14:textId="77777777" w:rsidTr="00542D88">
        <w:trPr>
          <w:trHeight w:val="313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4529" w14:textId="77777777" w:rsidR="009F3620" w:rsidRPr="004B6D04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4B6D04">
              <w:rPr>
                <w:rFonts w:ascii="Times New Roman" w:hAnsi="Times New Roman"/>
                <w:szCs w:val="22"/>
              </w:rPr>
              <w:t>Belgicko, Luxembursko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FF54" w14:textId="77777777" w:rsidR="009F3620" w:rsidRPr="004B6D04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4B6D04">
              <w:rPr>
                <w:rFonts w:ascii="Times New Roman" w:hAnsi="Times New Roman"/>
                <w:szCs w:val="22"/>
              </w:rPr>
              <w:t>Paroxetine EG tabletten</w:t>
            </w:r>
          </w:p>
        </w:tc>
      </w:tr>
      <w:tr w:rsidR="009F3620" w:rsidRPr="004B6D04" w14:paraId="3EDB8D5F" w14:textId="77777777" w:rsidTr="00542D8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1D6E" w14:textId="77777777" w:rsidR="009F3620" w:rsidRPr="004B6D04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4B6D04">
              <w:rPr>
                <w:rFonts w:ascii="Times New Roman" w:hAnsi="Times New Roman"/>
                <w:szCs w:val="22"/>
              </w:rPr>
              <w:t>Grécko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CDDE" w14:textId="77777777" w:rsidR="009F3620" w:rsidRPr="004B6D04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4B6D04">
              <w:rPr>
                <w:rFonts w:ascii="Times New Roman" w:hAnsi="Times New Roman"/>
                <w:szCs w:val="22"/>
              </w:rPr>
              <w:t>Paroxia</w:t>
            </w:r>
          </w:p>
        </w:tc>
      </w:tr>
    </w:tbl>
    <w:p w14:paraId="32DCB3EF" w14:textId="77777777" w:rsidR="00343F7E" w:rsidRPr="004B6D04" w:rsidRDefault="00343F7E" w:rsidP="008144F3">
      <w:pPr>
        <w:pStyle w:val="Styl2"/>
      </w:pPr>
    </w:p>
    <w:p w14:paraId="57EFB75B" w14:textId="77777777" w:rsidR="00343F7E" w:rsidRPr="004B6D04" w:rsidRDefault="00343F7E" w:rsidP="008144F3">
      <w:pPr>
        <w:pStyle w:val="Styl2"/>
      </w:pPr>
    </w:p>
    <w:p w14:paraId="2B60B8AB" w14:textId="37A5AED6" w:rsidR="00F469FC" w:rsidRPr="004B6D04" w:rsidRDefault="001F33E1" w:rsidP="008144F3">
      <w:pPr>
        <w:pStyle w:val="Styl2"/>
      </w:pPr>
      <w:r w:rsidRPr="004B6D04">
        <w:t xml:space="preserve">Táto písomná informácia bola </w:t>
      </w:r>
      <w:r w:rsidR="0059517D" w:rsidRPr="004B6D04">
        <w:t xml:space="preserve">naposledy </w:t>
      </w:r>
      <w:r w:rsidRPr="004B6D04">
        <w:t>aktualizovaná</w:t>
      </w:r>
      <w:r w:rsidR="00DC2CB2" w:rsidRPr="004B6D04">
        <w:t xml:space="preserve"> v</w:t>
      </w:r>
      <w:r w:rsidR="001C58D1">
        <w:t> októbri 2020</w:t>
      </w:r>
      <w:r w:rsidR="00435AD5" w:rsidRPr="004B6D04">
        <w:t>.</w:t>
      </w:r>
      <w:r w:rsidR="004C451F" w:rsidRPr="004B6D04">
        <w:t xml:space="preserve"> </w:t>
      </w:r>
    </w:p>
    <w:sectPr w:rsidR="00F469FC" w:rsidRPr="004B6D04" w:rsidSect="008144F3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737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03A30" w14:textId="77777777" w:rsidR="003E2D11" w:rsidRDefault="003E2D11" w:rsidP="00D00930">
      <w:r>
        <w:separator/>
      </w:r>
    </w:p>
  </w:endnote>
  <w:endnote w:type="continuationSeparator" w:id="0">
    <w:p w14:paraId="3D93EEE4" w14:textId="77777777" w:rsidR="003E2D11" w:rsidRDefault="003E2D11" w:rsidP="00D00930">
      <w:r>
        <w:continuationSeparator/>
      </w:r>
    </w:p>
  </w:endnote>
  <w:endnote w:type="continuationNotice" w:id="1">
    <w:p w14:paraId="158F7C3D" w14:textId="77777777" w:rsidR="003E2D11" w:rsidRDefault="003E2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763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7B4FCA3" w14:textId="115D59D6" w:rsidR="001C58D1" w:rsidRPr="00E92408" w:rsidRDefault="001C58D1">
        <w:pPr>
          <w:pStyle w:val="Pta"/>
          <w:jc w:val="center"/>
          <w:rPr>
            <w:sz w:val="18"/>
            <w:szCs w:val="18"/>
          </w:rPr>
        </w:pPr>
        <w:r w:rsidRPr="00E92408">
          <w:rPr>
            <w:sz w:val="18"/>
            <w:szCs w:val="18"/>
          </w:rPr>
          <w:fldChar w:fldCharType="begin"/>
        </w:r>
        <w:r w:rsidRPr="00E92408">
          <w:rPr>
            <w:sz w:val="18"/>
            <w:szCs w:val="18"/>
          </w:rPr>
          <w:instrText>PAGE   \* MERGEFORMAT</w:instrText>
        </w:r>
        <w:r w:rsidRPr="00E92408">
          <w:rPr>
            <w:sz w:val="18"/>
            <w:szCs w:val="18"/>
          </w:rPr>
          <w:fldChar w:fldCharType="separate"/>
        </w:r>
        <w:r w:rsidR="00E92408" w:rsidRPr="00E92408">
          <w:rPr>
            <w:noProof/>
            <w:sz w:val="18"/>
            <w:szCs w:val="18"/>
            <w:lang w:val="sk-SK"/>
          </w:rPr>
          <w:t>1</w:t>
        </w:r>
        <w:r w:rsidRPr="00E92408">
          <w:rPr>
            <w:sz w:val="18"/>
            <w:szCs w:val="18"/>
          </w:rPr>
          <w:fldChar w:fldCharType="end"/>
        </w:r>
      </w:p>
    </w:sdtContent>
  </w:sdt>
  <w:p w14:paraId="0CBE039F" w14:textId="1E6A1BB0" w:rsidR="00C73F9E" w:rsidRPr="00590AC8" w:rsidRDefault="00C73F9E" w:rsidP="004421B9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415E5" w14:textId="77777777" w:rsidR="00C73F9E" w:rsidRDefault="00D17E19" w:rsidP="004421B9">
    <w:pPr>
      <w:pStyle w:val="Pta"/>
      <w:jc w:val="center"/>
    </w:pPr>
    <w:r w:rsidRPr="00501C91">
      <w:rPr>
        <w:rStyle w:val="slostrany"/>
      </w:rPr>
      <w:fldChar w:fldCharType="begin"/>
    </w:r>
    <w:r w:rsidR="00C73F9E" w:rsidRPr="00501C91">
      <w:rPr>
        <w:rStyle w:val="slostrany"/>
      </w:rPr>
      <w:instrText xml:space="preserve"> PAGE </w:instrText>
    </w:r>
    <w:r w:rsidRPr="00501C91">
      <w:rPr>
        <w:rStyle w:val="slostrany"/>
      </w:rPr>
      <w:fldChar w:fldCharType="separate"/>
    </w:r>
    <w:r w:rsidR="005A3429">
      <w:rPr>
        <w:rStyle w:val="slostrany"/>
        <w:noProof/>
      </w:rPr>
      <w:t>1</w:t>
    </w:r>
    <w:r w:rsidRPr="00501C91">
      <w:rPr>
        <w:rStyle w:val="slostrany"/>
      </w:rPr>
      <w:fldChar w:fldCharType="end"/>
    </w:r>
    <w:r w:rsidR="00C73F9E" w:rsidRPr="00501C91">
      <w:rPr>
        <w:rStyle w:val="slostrany"/>
      </w:rPr>
      <w:t>/</w:t>
    </w:r>
    <w:r w:rsidRPr="00501C91">
      <w:rPr>
        <w:rStyle w:val="slostrany"/>
      </w:rPr>
      <w:fldChar w:fldCharType="begin"/>
    </w:r>
    <w:r w:rsidR="00C73F9E" w:rsidRPr="00501C91">
      <w:rPr>
        <w:rStyle w:val="slostrany"/>
      </w:rPr>
      <w:instrText xml:space="preserve"> NUMPAGES </w:instrText>
    </w:r>
    <w:r w:rsidRPr="00501C91">
      <w:rPr>
        <w:rStyle w:val="slostrany"/>
      </w:rPr>
      <w:fldChar w:fldCharType="separate"/>
    </w:r>
    <w:r w:rsidR="00787C28">
      <w:rPr>
        <w:rStyle w:val="slostrany"/>
        <w:noProof/>
      </w:rPr>
      <w:t>10</w:t>
    </w:r>
    <w:r w:rsidRPr="00501C91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7A1C4" w14:textId="77777777" w:rsidR="003E2D11" w:rsidRDefault="003E2D11" w:rsidP="00D00930">
      <w:r>
        <w:separator/>
      </w:r>
    </w:p>
  </w:footnote>
  <w:footnote w:type="continuationSeparator" w:id="0">
    <w:p w14:paraId="6710DF3C" w14:textId="77777777" w:rsidR="003E2D11" w:rsidRDefault="003E2D11" w:rsidP="00D00930">
      <w:r>
        <w:continuationSeparator/>
      </w:r>
    </w:p>
  </w:footnote>
  <w:footnote w:type="continuationNotice" w:id="1">
    <w:p w14:paraId="774432CF" w14:textId="77777777" w:rsidR="003E2D11" w:rsidRDefault="003E2D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B062C" w14:textId="7A523DC1" w:rsidR="009A7460" w:rsidRDefault="005A3429" w:rsidP="008144F3">
    <w:r>
      <w:rPr>
        <w:sz w:val="18"/>
        <w:szCs w:val="18"/>
        <w:lang w:val="sk-SK"/>
      </w:rPr>
      <w:t xml:space="preserve">Príloha č. 2 k notifikácii o zmene, ev.č. </w:t>
    </w:r>
    <w:r w:rsidR="001C58D1" w:rsidRPr="001C58D1">
      <w:rPr>
        <w:sz w:val="18"/>
        <w:szCs w:val="18"/>
        <w:lang w:val="sk-SK"/>
      </w:rPr>
      <w:t>2020/02892-Z1A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EB92C" w14:textId="08F34D38" w:rsidR="006B1822" w:rsidRPr="008A0947" w:rsidRDefault="006B1822" w:rsidP="006B1822">
    <w:pPr>
      <w:rPr>
        <w:sz w:val="18"/>
        <w:szCs w:val="18"/>
        <w:lang w:val="sk-SK"/>
      </w:rPr>
    </w:pPr>
    <w:r w:rsidRPr="007465C8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7465C8">
      <w:rPr>
        <w:sz w:val="18"/>
        <w:szCs w:val="18"/>
        <w:lang w:val="sk-SK"/>
      </w:rPr>
      <w:t xml:space="preserve"> k notifikácii</w:t>
    </w:r>
    <w:r>
      <w:rPr>
        <w:sz w:val="18"/>
        <w:szCs w:val="18"/>
        <w:lang w:val="sk-SK"/>
      </w:rPr>
      <w:t xml:space="preserve"> o </w:t>
    </w:r>
    <w:r w:rsidRPr="007465C8">
      <w:rPr>
        <w:sz w:val="18"/>
        <w:szCs w:val="18"/>
        <w:lang w:val="sk-SK"/>
      </w:rPr>
      <w:t>zmen</w:t>
    </w:r>
    <w:r>
      <w:rPr>
        <w:sz w:val="18"/>
        <w:szCs w:val="18"/>
        <w:lang w:val="sk-SK"/>
      </w:rPr>
      <w:t>e</w:t>
    </w:r>
    <w:r w:rsidRPr="007465C8">
      <w:rPr>
        <w:sz w:val="18"/>
        <w:szCs w:val="18"/>
        <w:lang w:val="sk-SK"/>
      </w:rPr>
      <w:t>, ev</w:t>
    </w:r>
    <w:r w:rsidRPr="008A0947">
      <w:rPr>
        <w:sz w:val="18"/>
        <w:szCs w:val="18"/>
        <w:lang w:val="sk-SK"/>
      </w:rPr>
      <w:t xml:space="preserve">.č.: </w:t>
    </w:r>
    <w:r w:rsidR="008A0947" w:rsidRPr="00590AC8">
      <w:rPr>
        <w:sz w:val="18"/>
        <w:szCs w:val="18"/>
        <w:lang w:val="sk-SK"/>
      </w:rPr>
      <w:t xml:space="preserve">2018/04516-ZIA </w:t>
    </w:r>
  </w:p>
  <w:p w14:paraId="51A2AE9D" w14:textId="04C27828" w:rsidR="006B1822" w:rsidRPr="008A0947" w:rsidRDefault="008A0947" w:rsidP="006B1822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 Schválený text k rozhodnutiu o zmene</w:t>
    </w:r>
    <w:r w:rsidR="000C5E75" w:rsidRPr="008A0947">
      <w:rPr>
        <w:sz w:val="18"/>
        <w:szCs w:val="18"/>
        <w:lang w:val="sk-SK"/>
      </w:rPr>
      <w:t xml:space="preserve">, ev.č.: </w:t>
    </w:r>
    <w:r w:rsidR="006B1822" w:rsidRPr="00E92408">
      <w:rPr>
        <w:lang w:val="sk-SK"/>
      </w:rPr>
      <w:t xml:space="preserve"> </w:t>
    </w:r>
    <w:r w:rsidR="006B1822" w:rsidRPr="008A0947">
      <w:rPr>
        <w:sz w:val="18"/>
        <w:szCs w:val="18"/>
        <w:lang w:val="sk-SK"/>
      </w:rPr>
      <w:t>2018/05595</w:t>
    </w:r>
    <w:r>
      <w:rPr>
        <w:sz w:val="18"/>
        <w:szCs w:val="18"/>
        <w:lang w:val="sk-SK"/>
      </w:rPr>
      <w:t>-ZME</w:t>
    </w:r>
  </w:p>
  <w:p w14:paraId="29DF54B4" w14:textId="0E5B229A" w:rsidR="000C5E75" w:rsidRDefault="008A0947" w:rsidP="000C5E75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2 k notifikácii o zmene, ev.č. </w:t>
    </w:r>
    <w:r w:rsidR="006B1822" w:rsidRPr="008A0947">
      <w:rPr>
        <w:sz w:val="18"/>
        <w:szCs w:val="18"/>
        <w:lang w:val="sk-SK"/>
      </w:rPr>
      <w:t>2018/07033</w:t>
    </w:r>
    <w:r>
      <w:rPr>
        <w:sz w:val="18"/>
        <w:szCs w:val="18"/>
        <w:lang w:val="sk-SK"/>
      </w:rPr>
      <w:t>-ZIA</w:t>
    </w:r>
  </w:p>
  <w:p w14:paraId="77C13489" w14:textId="77777777" w:rsidR="00C73F9E" w:rsidRPr="00B0530B" w:rsidRDefault="00C73F9E" w:rsidP="007465C8">
    <w:pPr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496353"/>
    <w:multiLevelType w:val="hybridMultilevel"/>
    <w:tmpl w:val="24E621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C598F3"/>
    <w:multiLevelType w:val="hybridMultilevel"/>
    <w:tmpl w:val="1CA61B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EEC525"/>
    <w:multiLevelType w:val="hybridMultilevel"/>
    <w:tmpl w:val="5F29B3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A1FA3A"/>
    <w:multiLevelType w:val="hybridMultilevel"/>
    <w:tmpl w:val="0C2FD9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62783B"/>
    <w:multiLevelType w:val="hybridMultilevel"/>
    <w:tmpl w:val="2760E8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B89CC5"/>
    <w:multiLevelType w:val="hybridMultilevel"/>
    <w:tmpl w:val="DE18F0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CDE2503"/>
    <w:multiLevelType w:val="hybridMultilevel"/>
    <w:tmpl w:val="4FAA1B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0" w15:restartNumberingAfterBreak="0">
    <w:nsid w:val="0D425872"/>
    <w:multiLevelType w:val="hybridMultilevel"/>
    <w:tmpl w:val="CF685D70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EEB061A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0FAA17B1"/>
    <w:multiLevelType w:val="hybridMultilevel"/>
    <w:tmpl w:val="4F1A1CF8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605623C"/>
    <w:multiLevelType w:val="hybridMultilevel"/>
    <w:tmpl w:val="CEAE8EA8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174C7DB5"/>
    <w:multiLevelType w:val="hybridMultilevel"/>
    <w:tmpl w:val="AD729160"/>
    <w:lvl w:ilvl="0" w:tplc="8A78C144">
      <w:start w:val="1"/>
      <w:numFmt w:val="bullet"/>
      <w:pStyle w:val="Normlndoblokusodrkami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2405B"/>
    <w:multiLevelType w:val="hybridMultilevel"/>
    <w:tmpl w:val="02E41C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CAF15A1"/>
    <w:multiLevelType w:val="hybridMultilevel"/>
    <w:tmpl w:val="40788974"/>
    <w:lvl w:ilvl="0" w:tplc="9CCA655C">
      <w:start w:val="1"/>
      <w:numFmt w:val="bullet"/>
      <w:pStyle w:val="Zoznamsodrka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E1FE6"/>
    <w:multiLevelType w:val="hybridMultilevel"/>
    <w:tmpl w:val="BEC62A0A"/>
    <w:lvl w:ilvl="0" w:tplc="AA529EE4">
      <w:start w:val="1"/>
      <w:numFmt w:val="bullet"/>
      <w:lvlText w:val=""/>
      <w:lvlJc w:val="left"/>
      <w:pPr>
        <w:tabs>
          <w:tab w:val="num" w:pos="3572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2584A"/>
    <w:multiLevelType w:val="hybridMultilevel"/>
    <w:tmpl w:val="61F5DC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6BE1F4"/>
    <w:multiLevelType w:val="hybridMultilevel"/>
    <w:tmpl w:val="D15D83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08F5692"/>
    <w:multiLevelType w:val="hybridMultilevel"/>
    <w:tmpl w:val="62A0EF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350B"/>
    <w:multiLevelType w:val="hybridMultilevel"/>
    <w:tmpl w:val="47D2A1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D4AA7"/>
    <w:multiLevelType w:val="multilevel"/>
    <w:tmpl w:val="E3945A7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FA80FBB"/>
    <w:multiLevelType w:val="hybridMultilevel"/>
    <w:tmpl w:val="289C4A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4E98CBA"/>
    <w:multiLevelType w:val="hybridMultilevel"/>
    <w:tmpl w:val="E37998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5"/>
  </w:num>
  <w:num w:numId="5">
    <w:abstractNumId w:val="25"/>
  </w:num>
  <w:num w:numId="6">
    <w:abstractNumId w:val="18"/>
  </w:num>
  <w:num w:numId="7">
    <w:abstractNumId w:val="2"/>
  </w:num>
  <w:num w:numId="8">
    <w:abstractNumId w:val="0"/>
  </w:num>
  <w:num w:numId="9">
    <w:abstractNumId w:val="1"/>
  </w:num>
  <w:num w:numId="10">
    <w:abstractNumId w:val="24"/>
  </w:num>
  <w:num w:numId="11">
    <w:abstractNumId w:val="4"/>
  </w:num>
  <w:num w:numId="12">
    <w:abstractNumId w:val="19"/>
  </w:num>
  <w:num w:numId="13">
    <w:abstractNumId w:val="14"/>
  </w:num>
  <w:num w:numId="14">
    <w:abstractNumId w:val="22"/>
  </w:num>
  <w:num w:numId="15">
    <w:abstractNumId w:val="23"/>
  </w:num>
  <w:num w:numId="16">
    <w:abstractNumId w:val="23"/>
  </w:num>
  <w:num w:numId="17">
    <w:abstractNumId w:val="7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17"/>
  </w:num>
  <w:num w:numId="19">
    <w:abstractNumId w:val="8"/>
  </w:num>
  <w:num w:numId="20">
    <w:abstractNumId w:val="9"/>
  </w:num>
  <w:num w:numId="21">
    <w:abstractNumId w:val="11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2"/>
  </w:num>
  <w:num w:numId="27">
    <w:abstractNumId w:val="10"/>
  </w:num>
  <w:num w:numId="28">
    <w:abstractNumId w:val="13"/>
  </w:num>
  <w:num w:numId="29">
    <w:abstractNumId w:val="14"/>
  </w:num>
  <w:num w:numId="30">
    <w:abstractNumId w:val="14"/>
  </w:num>
  <w:num w:numId="31">
    <w:abstractNumId w:val="21"/>
  </w:num>
  <w:num w:numId="32">
    <w:abstractNumId w:val="20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24"/>
    <w:rsid w:val="000029A7"/>
    <w:rsid w:val="00006BCB"/>
    <w:rsid w:val="000125ED"/>
    <w:rsid w:val="0002032D"/>
    <w:rsid w:val="00020644"/>
    <w:rsid w:val="000345CD"/>
    <w:rsid w:val="000420A5"/>
    <w:rsid w:val="00066F45"/>
    <w:rsid w:val="0007310C"/>
    <w:rsid w:val="00073E58"/>
    <w:rsid w:val="00075EA8"/>
    <w:rsid w:val="0008369E"/>
    <w:rsid w:val="00085170"/>
    <w:rsid w:val="000A3472"/>
    <w:rsid w:val="000A435D"/>
    <w:rsid w:val="000B69A1"/>
    <w:rsid w:val="000C0502"/>
    <w:rsid w:val="000C5E75"/>
    <w:rsid w:val="000C777F"/>
    <w:rsid w:val="000D5326"/>
    <w:rsid w:val="000F430D"/>
    <w:rsid w:val="000F579A"/>
    <w:rsid w:val="00101D6F"/>
    <w:rsid w:val="00111209"/>
    <w:rsid w:val="00174930"/>
    <w:rsid w:val="00174C0F"/>
    <w:rsid w:val="001875F0"/>
    <w:rsid w:val="00190C8D"/>
    <w:rsid w:val="00194F9D"/>
    <w:rsid w:val="001A2E30"/>
    <w:rsid w:val="001A3109"/>
    <w:rsid w:val="001C58D1"/>
    <w:rsid w:val="001C5A5A"/>
    <w:rsid w:val="001D1175"/>
    <w:rsid w:val="001D2CBA"/>
    <w:rsid w:val="001D35C3"/>
    <w:rsid w:val="001E0958"/>
    <w:rsid w:val="001E1F86"/>
    <w:rsid w:val="001E1F9D"/>
    <w:rsid w:val="001E4FF8"/>
    <w:rsid w:val="001E7C43"/>
    <w:rsid w:val="001F33E1"/>
    <w:rsid w:val="001F43C4"/>
    <w:rsid w:val="001F797D"/>
    <w:rsid w:val="00200FF7"/>
    <w:rsid w:val="00201702"/>
    <w:rsid w:val="002162FD"/>
    <w:rsid w:val="00222EEC"/>
    <w:rsid w:val="0022388E"/>
    <w:rsid w:val="00224AAA"/>
    <w:rsid w:val="00230607"/>
    <w:rsid w:val="0024103F"/>
    <w:rsid w:val="0024136D"/>
    <w:rsid w:val="00256686"/>
    <w:rsid w:val="00256C5F"/>
    <w:rsid w:val="00261F31"/>
    <w:rsid w:val="002801A4"/>
    <w:rsid w:val="00280F99"/>
    <w:rsid w:val="00290D1C"/>
    <w:rsid w:val="00292965"/>
    <w:rsid w:val="00293B95"/>
    <w:rsid w:val="00294FE0"/>
    <w:rsid w:val="002B0FBE"/>
    <w:rsid w:val="002B22FB"/>
    <w:rsid w:val="002B3E3E"/>
    <w:rsid w:val="002B60D7"/>
    <w:rsid w:val="002B65EB"/>
    <w:rsid w:val="002C2264"/>
    <w:rsid w:val="002C6508"/>
    <w:rsid w:val="002D1FB6"/>
    <w:rsid w:val="002E0EEA"/>
    <w:rsid w:val="002E25FD"/>
    <w:rsid w:val="00304CA7"/>
    <w:rsid w:val="00313881"/>
    <w:rsid w:val="00317460"/>
    <w:rsid w:val="00323E76"/>
    <w:rsid w:val="003279B6"/>
    <w:rsid w:val="0033057D"/>
    <w:rsid w:val="00343F7E"/>
    <w:rsid w:val="003472E2"/>
    <w:rsid w:val="00351668"/>
    <w:rsid w:val="00363BC0"/>
    <w:rsid w:val="00376BD3"/>
    <w:rsid w:val="00384362"/>
    <w:rsid w:val="00397E1B"/>
    <w:rsid w:val="003A182C"/>
    <w:rsid w:val="003A198E"/>
    <w:rsid w:val="003A2507"/>
    <w:rsid w:val="003B3E13"/>
    <w:rsid w:val="003B50A1"/>
    <w:rsid w:val="003C61EB"/>
    <w:rsid w:val="003E2D11"/>
    <w:rsid w:val="003F33E6"/>
    <w:rsid w:val="003F3C93"/>
    <w:rsid w:val="004063B9"/>
    <w:rsid w:val="00414585"/>
    <w:rsid w:val="00421BB8"/>
    <w:rsid w:val="00425AD7"/>
    <w:rsid w:val="0042699F"/>
    <w:rsid w:val="0042714E"/>
    <w:rsid w:val="00435AD5"/>
    <w:rsid w:val="004421B9"/>
    <w:rsid w:val="0045596B"/>
    <w:rsid w:val="00457CBC"/>
    <w:rsid w:val="00461C43"/>
    <w:rsid w:val="004632B3"/>
    <w:rsid w:val="00463801"/>
    <w:rsid w:val="0046491F"/>
    <w:rsid w:val="00465F5A"/>
    <w:rsid w:val="00474313"/>
    <w:rsid w:val="004772C9"/>
    <w:rsid w:val="0048359A"/>
    <w:rsid w:val="004929C9"/>
    <w:rsid w:val="00492B62"/>
    <w:rsid w:val="00494721"/>
    <w:rsid w:val="004B0D11"/>
    <w:rsid w:val="004B2444"/>
    <w:rsid w:val="004B6D04"/>
    <w:rsid w:val="004C2557"/>
    <w:rsid w:val="004C451F"/>
    <w:rsid w:val="004D0711"/>
    <w:rsid w:val="004E366D"/>
    <w:rsid w:val="004E6E14"/>
    <w:rsid w:val="004F1310"/>
    <w:rsid w:val="004F1AB9"/>
    <w:rsid w:val="005051AA"/>
    <w:rsid w:val="00505971"/>
    <w:rsid w:val="00506A24"/>
    <w:rsid w:val="00542D88"/>
    <w:rsid w:val="005548F8"/>
    <w:rsid w:val="00587B80"/>
    <w:rsid w:val="00590AC8"/>
    <w:rsid w:val="0059439C"/>
    <w:rsid w:val="0059517D"/>
    <w:rsid w:val="005A3429"/>
    <w:rsid w:val="005B260E"/>
    <w:rsid w:val="005C1AD4"/>
    <w:rsid w:val="005C28D3"/>
    <w:rsid w:val="005C3D8C"/>
    <w:rsid w:val="005C3DF5"/>
    <w:rsid w:val="005C79FF"/>
    <w:rsid w:val="005D4B25"/>
    <w:rsid w:val="005E05CC"/>
    <w:rsid w:val="005E0C45"/>
    <w:rsid w:val="005F44D7"/>
    <w:rsid w:val="005F6D7D"/>
    <w:rsid w:val="005F73FF"/>
    <w:rsid w:val="0062345D"/>
    <w:rsid w:val="00627E2D"/>
    <w:rsid w:val="00631419"/>
    <w:rsid w:val="006334E0"/>
    <w:rsid w:val="00641B2E"/>
    <w:rsid w:val="0064409E"/>
    <w:rsid w:val="00647453"/>
    <w:rsid w:val="00647A61"/>
    <w:rsid w:val="00652DD6"/>
    <w:rsid w:val="00673490"/>
    <w:rsid w:val="006735B1"/>
    <w:rsid w:val="00674CB5"/>
    <w:rsid w:val="006775D4"/>
    <w:rsid w:val="00680C51"/>
    <w:rsid w:val="00686FF5"/>
    <w:rsid w:val="0069631E"/>
    <w:rsid w:val="006A25B7"/>
    <w:rsid w:val="006B1822"/>
    <w:rsid w:val="006B30D0"/>
    <w:rsid w:val="006B64FC"/>
    <w:rsid w:val="006D59EA"/>
    <w:rsid w:val="006D5EFA"/>
    <w:rsid w:val="006E1217"/>
    <w:rsid w:val="006E3828"/>
    <w:rsid w:val="006E5D2F"/>
    <w:rsid w:val="006E62FC"/>
    <w:rsid w:val="006E7744"/>
    <w:rsid w:val="006F1C2A"/>
    <w:rsid w:val="00711B60"/>
    <w:rsid w:val="0071783D"/>
    <w:rsid w:val="00722333"/>
    <w:rsid w:val="00725009"/>
    <w:rsid w:val="00727962"/>
    <w:rsid w:val="007330EA"/>
    <w:rsid w:val="007355EC"/>
    <w:rsid w:val="00741334"/>
    <w:rsid w:val="007423C6"/>
    <w:rsid w:val="007465C8"/>
    <w:rsid w:val="00750ACC"/>
    <w:rsid w:val="00751217"/>
    <w:rsid w:val="007526F6"/>
    <w:rsid w:val="0075271A"/>
    <w:rsid w:val="00777664"/>
    <w:rsid w:val="007850C8"/>
    <w:rsid w:val="00785B0D"/>
    <w:rsid w:val="00787C28"/>
    <w:rsid w:val="00795BB1"/>
    <w:rsid w:val="007A722E"/>
    <w:rsid w:val="007B48DE"/>
    <w:rsid w:val="007D290C"/>
    <w:rsid w:val="007D6D47"/>
    <w:rsid w:val="007E15B8"/>
    <w:rsid w:val="007F40D9"/>
    <w:rsid w:val="008049FE"/>
    <w:rsid w:val="00806134"/>
    <w:rsid w:val="008144F3"/>
    <w:rsid w:val="008211A6"/>
    <w:rsid w:val="00825EA9"/>
    <w:rsid w:val="0083422C"/>
    <w:rsid w:val="0083557F"/>
    <w:rsid w:val="00854DEA"/>
    <w:rsid w:val="00857007"/>
    <w:rsid w:val="00860E21"/>
    <w:rsid w:val="00862A53"/>
    <w:rsid w:val="00866011"/>
    <w:rsid w:val="00867423"/>
    <w:rsid w:val="008712DF"/>
    <w:rsid w:val="00871705"/>
    <w:rsid w:val="00873C24"/>
    <w:rsid w:val="0087569A"/>
    <w:rsid w:val="00875A46"/>
    <w:rsid w:val="0088095C"/>
    <w:rsid w:val="008922C1"/>
    <w:rsid w:val="00896207"/>
    <w:rsid w:val="008A0947"/>
    <w:rsid w:val="008A1895"/>
    <w:rsid w:val="008A53A8"/>
    <w:rsid w:val="008A57DD"/>
    <w:rsid w:val="008A7D00"/>
    <w:rsid w:val="008B1B77"/>
    <w:rsid w:val="008B765E"/>
    <w:rsid w:val="008C3048"/>
    <w:rsid w:val="008D0314"/>
    <w:rsid w:val="008D0578"/>
    <w:rsid w:val="008E44F1"/>
    <w:rsid w:val="008E6D50"/>
    <w:rsid w:val="008F3A3F"/>
    <w:rsid w:val="0090630D"/>
    <w:rsid w:val="0094763A"/>
    <w:rsid w:val="00950761"/>
    <w:rsid w:val="009641A1"/>
    <w:rsid w:val="009818AB"/>
    <w:rsid w:val="00991227"/>
    <w:rsid w:val="00991460"/>
    <w:rsid w:val="009932F0"/>
    <w:rsid w:val="00997751"/>
    <w:rsid w:val="009A5103"/>
    <w:rsid w:val="009A7460"/>
    <w:rsid w:val="009B4339"/>
    <w:rsid w:val="009C52C6"/>
    <w:rsid w:val="009E150C"/>
    <w:rsid w:val="009E7AD0"/>
    <w:rsid w:val="009F09DF"/>
    <w:rsid w:val="009F3177"/>
    <w:rsid w:val="009F3620"/>
    <w:rsid w:val="00A0115D"/>
    <w:rsid w:val="00A04E3E"/>
    <w:rsid w:val="00A07AD5"/>
    <w:rsid w:val="00A07CCE"/>
    <w:rsid w:val="00A15D76"/>
    <w:rsid w:val="00A20497"/>
    <w:rsid w:val="00A222F7"/>
    <w:rsid w:val="00A2721A"/>
    <w:rsid w:val="00A3290E"/>
    <w:rsid w:val="00A348BD"/>
    <w:rsid w:val="00A416C6"/>
    <w:rsid w:val="00A432FD"/>
    <w:rsid w:val="00A510EA"/>
    <w:rsid w:val="00A528F0"/>
    <w:rsid w:val="00A55FA5"/>
    <w:rsid w:val="00A56090"/>
    <w:rsid w:val="00A63D2A"/>
    <w:rsid w:val="00A67A06"/>
    <w:rsid w:val="00A70AC2"/>
    <w:rsid w:val="00A768C9"/>
    <w:rsid w:val="00A76923"/>
    <w:rsid w:val="00A80454"/>
    <w:rsid w:val="00A96687"/>
    <w:rsid w:val="00AA6461"/>
    <w:rsid w:val="00AB65E2"/>
    <w:rsid w:val="00AC05A4"/>
    <w:rsid w:val="00AC1822"/>
    <w:rsid w:val="00AC28E3"/>
    <w:rsid w:val="00AC387E"/>
    <w:rsid w:val="00AF1690"/>
    <w:rsid w:val="00B0530B"/>
    <w:rsid w:val="00B06A00"/>
    <w:rsid w:val="00B10443"/>
    <w:rsid w:val="00B17625"/>
    <w:rsid w:val="00B259E4"/>
    <w:rsid w:val="00B31E32"/>
    <w:rsid w:val="00B44879"/>
    <w:rsid w:val="00B45437"/>
    <w:rsid w:val="00B4638E"/>
    <w:rsid w:val="00B646BD"/>
    <w:rsid w:val="00B66FB1"/>
    <w:rsid w:val="00B725C5"/>
    <w:rsid w:val="00B9088D"/>
    <w:rsid w:val="00B967CD"/>
    <w:rsid w:val="00BA1E45"/>
    <w:rsid w:val="00BA7ADB"/>
    <w:rsid w:val="00BB223B"/>
    <w:rsid w:val="00BB3C4B"/>
    <w:rsid w:val="00BB3DA9"/>
    <w:rsid w:val="00BB47E9"/>
    <w:rsid w:val="00BB62D3"/>
    <w:rsid w:val="00BE0AFC"/>
    <w:rsid w:val="00C00630"/>
    <w:rsid w:val="00C067A0"/>
    <w:rsid w:val="00C33D11"/>
    <w:rsid w:val="00C37000"/>
    <w:rsid w:val="00C50D2B"/>
    <w:rsid w:val="00C6130F"/>
    <w:rsid w:val="00C711E4"/>
    <w:rsid w:val="00C73F2E"/>
    <w:rsid w:val="00C73F9E"/>
    <w:rsid w:val="00C751D2"/>
    <w:rsid w:val="00C809E0"/>
    <w:rsid w:val="00C80E5E"/>
    <w:rsid w:val="00C926E0"/>
    <w:rsid w:val="00CB753E"/>
    <w:rsid w:val="00CD105C"/>
    <w:rsid w:val="00CD47CC"/>
    <w:rsid w:val="00CE4591"/>
    <w:rsid w:val="00CF411C"/>
    <w:rsid w:val="00CF5667"/>
    <w:rsid w:val="00CF64E0"/>
    <w:rsid w:val="00D00930"/>
    <w:rsid w:val="00D01E09"/>
    <w:rsid w:val="00D06859"/>
    <w:rsid w:val="00D077DB"/>
    <w:rsid w:val="00D079C6"/>
    <w:rsid w:val="00D12FA1"/>
    <w:rsid w:val="00D17E19"/>
    <w:rsid w:val="00D27DE0"/>
    <w:rsid w:val="00D31CC7"/>
    <w:rsid w:val="00D46E15"/>
    <w:rsid w:val="00D517CB"/>
    <w:rsid w:val="00D63135"/>
    <w:rsid w:val="00D84378"/>
    <w:rsid w:val="00DA0777"/>
    <w:rsid w:val="00DB6C46"/>
    <w:rsid w:val="00DC2CB2"/>
    <w:rsid w:val="00DC58B0"/>
    <w:rsid w:val="00DD0C74"/>
    <w:rsid w:val="00E05BF0"/>
    <w:rsid w:val="00E128AF"/>
    <w:rsid w:val="00E44834"/>
    <w:rsid w:val="00E55670"/>
    <w:rsid w:val="00E55B1C"/>
    <w:rsid w:val="00E60308"/>
    <w:rsid w:val="00E61386"/>
    <w:rsid w:val="00E63292"/>
    <w:rsid w:val="00E634A4"/>
    <w:rsid w:val="00E6480C"/>
    <w:rsid w:val="00E764C2"/>
    <w:rsid w:val="00E770FA"/>
    <w:rsid w:val="00E82477"/>
    <w:rsid w:val="00E92118"/>
    <w:rsid w:val="00E92408"/>
    <w:rsid w:val="00E95382"/>
    <w:rsid w:val="00EA4816"/>
    <w:rsid w:val="00EA4D0F"/>
    <w:rsid w:val="00EB2642"/>
    <w:rsid w:val="00EC072B"/>
    <w:rsid w:val="00EC2173"/>
    <w:rsid w:val="00ED4714"/>
    <w:rsid w:val="00EE4A15"/>
    <w:rsid w:val="00EF2D0B"/>
    <w:rsid w:val="00EF3449"/>
    <w:rsid w:val="00EF730E"/>
    <w:rsid w:val="00F00390"/>
    <w:rsid w:val="00F078D6"/>
    <w:rsid w:val="00F110E1"/>
    <w:rsid w:val="00F15E07"/>
    <w:rsid w:val="00F20B17"/>
    <w:rsid w:val="00F3169F"/>
    <w:rsid w:val="00F469FC"/>
    <w:rsid w:val="00F52309"/>
    <w:rsid w:val="00F561C1"/>
    <w:rsid w:val="00F6368E"/>
    <w:rsid w:val="00F67672"/>
    <w:rsid w:val="00F816B9"/>
    <w:rsid w:val="00F81AC7"/>
    <w:rsid w:val="00F83B80"/>
    <w:rsid w:val="00FB3A96"/>
    <w:rsid w:val="00FC63F8"/>
    <w:rsid w:val="00FD160E"/>
    <w:rsid w:val="00FD2DC5"/>
    <w:rsid w:val="00FD7A92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D7BE75"/>
  <w15:docId w15:val="{3DD0903B-8C0A-406B-A918-A90D4A7E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DC2CB2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F317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17E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acil">
    <w:name w:val="Bacil"/>
    <w:qFormat/>
    <w:rsid w:val="009F3177"/>
    <w:rPr>
      <w:i/>
    </w:rPr>
  </w:style>
  <w:style w:type="character" w:customStyle="1" w:styleId="Nadpis1Char">
    <w:name w:val="Nadpis 1 Char"/>
    <w:link w:val="Nadpis1"/>
    <w:uiPriority w:val="9"/>
    <w:rsid w:val="009F317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Normlndobloku">
    <w:name w:val="Normální do bloku"/>
    <w:basedOn w:val="Normlny"/>
    <w:link w:val="NormlndoblokuChar"/>
    <w:autoRedefine/>
    <w:rsid w:val="00BB47E9"/>
    <w:pPr>
      <w:suppressAutoHyphens/>
      <w:jc w:val="both"/>
    </w:pPr>
    <w:rPr>
      <w:rFonts w:ascii="TimesNewRoman" w:eastAsia="Calibri" w:hAnsi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494721"/>
    <w:pPr>
      <w:numPr>
        <w:numId w:val="13"/>
      </w:numPr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9F3177"/>
    <w:pPr>
      <w:numPr>
        <w:numId w:val="14"/>
      </w:numPr>
    </w:pPr>
  </w:style>
  <w:style w:type="paragraph" w:customStyle="1" w:styleId="SPCaPILhlavika">
    <w:name w:val="SPC a PIL hlavička"/>
    <w:basedOn w:val="Normlny"/>
    <w:autoRedefine/>
    <w:qFormat/>
    <w:rsid w:val="009F3177"/>
    <w:pPr>
      <w:spacing w:before="240" w:after="120"/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494721"/>
    <w:pPr>
      <w:keepNext/>
      <w:numPr>
        <w:numId w:val="16"/>
      </w:numPr>
      <w:tabs>
        <w:tab w:val="clear" w:pos="360"/>
        <w:tab w:val="num" w:pos="550"/>
      </w:tabs>
      <w:ind w:left="567" w:hanging="567"/>
    </w:pPr>
    <w:rPr>
      <w:b/>
      <w:bCs/>
      <w:szCs w:val="24"/>
      <w:lang w:val="cs-CZ" w:eastAsia="en-US"/>
    </w:rPr>
  </w:style>
  <w:style w:type="paragraph" w:customStyle="1" w:styleId="Styl2">
    <w:name w:val="Styl2"/>
    <w:basedOn w:val="Normlny"/>
    <w:autoRedefine/>
    <w:rsid w:val="004C451F"/>
    <w:pPr>
      <w:keepNext/>
    </w:pPr>
    <w:rPr>
      <w:b/>
      <w:bCs/>
      <w:lang w:val="sk-SK" w:eastAsia="en-US"/>
    </w:rPr>
  </w:style>
  <w:style w:type="paragraph" w:customStyle="1" w:styleId="Styl3">
    <w:name w:val="Styl3"/>
    <w:basedOn w:val="Normlndobloku"/>
    <w:link w:val="Styl3Char"/>
    <w:rsid w:val="009F3177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paragraph" w:customStyle="1" w:styleId="Nadpisobsahu1">
    <w:name w:val="Nadpis obsahu1"/>
    <w:basedOn w:val="Nadpis1"/>
    <w:next w:val="Normlny"/>
    <w:uiPriority w:val="39"/>
    <w:semiHidden/>
    <w:unhideWhenUsed/>
    <w:qFormat/>
    <w:rsid w:val="002B60D7"/>
    <w:pPr>
      <w:spacing w:line="276" w:lineRule="auto"/>
      <w:outlineLvl w:val="9"/>
    </w:pPr>
    <w:rPr>
      <w:lang w:val="cs-CZ" w:eastAsia="en-US"/>
    </w:rPr>
  </w:style>
  <w:style w:type="character" w:styleId="Hypertextovprepojenie">
    <w:name w:val="Hyperlink"/>
    <w:uiPriority w:val="99"/>
    <w:unhideWhenUsed/>
    <w:rsid w:val="002B60D7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B60D7"/>
  </w:style>
  <w:style w:type="paragraph" w:styleId="Hlavika">
    <w:name w:val="header"/>
    <w:basedOn w:val="Normlny"/>
    <w:link w:val="HlavikaChar"/>
    <w:uiPriority w:val="99"/>
    <w:unhideWhenUsed/>
    <w:rsid w:val="00465F5A"/>
    <w:pPr>
      <w:tabs>
        <w:tab w:val="center" w:pos="4536"/>
        <w:tab w:val="right" w:pos="9072"/>
      </w:tabs>
    </w:pPr>
    <w:rPr>
      <w:szCs w:val="20"/>
      <w:lang w:eastAsia="x-none"/>
    </w:rPr>
  </w:style>
  <w:style w:type="character" w:customStyle="1" w:styleId="HlavikaChar">
    <w:name w:val="Hlavička Char"/>
    <w:link w:val="Hlavika"/>
    <w:uiPriority w:val="99"/>
    <w:rsid w:val="00465F5A"/>
    <w:rPr>
      <w:rFonts w:ascii="Times New Roman" w:hAnsi="Times New Roman"/>
      <w:sz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465F5A"/>
    <w:pPr>
      <w:tabs>
        <w:tab w:val="center" w:pos="4536"/>
        <w:tab w:val="right" w:pos="9072"/>
      </w:tabs>
    </w:pPr>
    <w:rPr>
      <w:szCs w:val="20"/>
      <w:lang w:eastAsia="x-none"/>
    </w:rPr>
  </w:style>
  <w:style w:type="character" w:customStyle="1" w:styleId="PtaChar">
    <w:name w:val="Päta Char"/>
    <w:link w:val="Pta"/>
    <w:uiPriority w:val="99"/>
    <w:rsid w:val="00465F5A"/>
    <w:rPr>
      <w:rFonts w:ascii="Times New Roman" w:hAnsi="Times New Roman"/>
      <w:sz w:val="22"/>
      <w:lang w:val="en-US"/>
    </w:rPr>
  </w:style>
  <w:style w:type="character" w:styleId="slostrany">
    <w:name w:val="page number"/>
    <w:basedOn w:val="Predvolenpsmoodseku"/>
    <w:rsid w:val="00465F5A"/>
  </w:style>
  <w:style w:type="character" w:customStyle="1" w:styleId="NormlndoblokuChar">
    <w:name w:val="Normální do bloku Char"/>
    <w:link w:val="Normlndobloku"/>
    <w:rsid w:val="00BB47E9"/>
    <w:rPr>
      <w:rFonts w:ascii="TimesNewRoman" w:eastAsia="Calibri" w:hAnsi="TimesNewRoman"/>
      <w:sz w:val="22"/>
      <w:szCs w:val="24"/>
      <w:lang w:val="sk-SK" w:eastAsia="en-US"/>
    </w:rPr>
  </w:style>
  <w:style w:type="character" w:customStyle="1" w:styleId="shorttext1">
    <w:name w:val="short_text1"/>
    <w:rsid w:val="00A70AC2"/>
    <w:rPr>
      <w:sz w:val="29"/>
      <w:szCs w:val="29"/>
    </w:rPr>
  </w:style>
  <w:style w:type="character" w:customStyle="1" w:styleId="longtext1">
    <w:name w:val="long_text1"/>
    <w:rsid w:val="00A70AC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31E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69631E"/>
    <w:rPr>
      <w:rFonts w:ascii="Tahoma" w:hAnsi="Tahoma" w:cs="Tahoma"/>
      <w:sz w:val="16"/>
      <w:szCs w:val="16"/>
      <w:lang w:val="en-US"/>
    </w:rPr>
  </w:style>
  <w:style w:type="character" w:customStyle="1" w:styleId="Styl3Char">
    <w:name w:val="Styl3 Char"/>
    <w:link w:val="Styl3"/>
    <w:rsid w:val="001F33E1"/>
    <w:rPr>
      <w:rFonts w:ascii="Times New Roman" w:eastAsia="Calibri" w:hAnsi="Times New Roman" w:cs="TimesNewRoman"/>
      <w:sz w:val="22"/>
      <w:szCs w:val="24"/>
      <w:u w:val="single"/>
      <w:lang w:val="sk-SK" w:eastAsia="cs-CZ"/>
    </w:rPr>
  </w:style>
  <w:style w:type="character" w:styleId="PouitHypertextovPrepojenie">
    <w:name w:val="FollowedHyperlink"/>
    <w:uiPriority w:val="99"/>
    <w:semiHidden/>
    <w:unhideWhenUsed/>
    <w:rsid w:val="00B10443"/>
    <w:rPr>
      <w:color w:val="800080"/>
      <w:u w:val="single"/>
    </w:rPr>
  </w:style>
  <w:style w:type="character" w:styleId="Odkaznakomentr">
    <w:name w:val="annotation reference"/>
    <w:semiHidden/>
    <w:rsid w:val="00EF3449"/>
    <w:rPr>
      <w:sz w:val="16"/>
      <w:szCs w:val="16"/>
    </w:rPr>
  </w:style>
  <w:style w:type="paragraph" w:styleId="Textkomentra">
    <w:name w:val="annotation text"/>
    <w:basedOn w:val="Normlny"/>
    <w:semiHidden/>
    <w:rsid w:val="00EF3449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EF3449"/>
    <w:rPr>
      <w:b/>
      <w:bCs/>
    </w:rPr>
  </w:style>
  <w:style w:type="paragraph" w:customStyle="1" w:styleId="lstpara1">
    <w:name w:val="lst_para1"/>
    <w:basedOn w:val="Normlny"/>
    <w:rsid w:val="0071783D"/>
    <w:pPr>
      <w:autoSpaceDE/>
      <w:autoSpaceDN/>
      <w:adjustRightInd/>
      <w:spacing w:after="240" w:line="312" w:lineRule="atLeast"/>
      <w:ind w:left="360"/>
    </w:pPr>
    <w:rPr>
      <w:rFonts w:ascii="Times" w:hAnsi="Times"/>
      <w:sz w:val="24"/>
      <w:szCs w:val="20"/>
      <w:lang w:val="sk-SK" w:eastAsia="en-US"/>
    </w:rPr>
  </w:style>
  <w:style w:type="paragraph" w:customStyle="1" w:styleId="Text">
    <w:name w:val="Text"/>
    <w:basedOn w:val="Normlny"/>
    <w:rsid w:val="00806134"/>
    <w:pPr>
      <w:autoSpaceDE/>
      <w:autoSpaceDN/>
      <w:adjustRightInd/>
      <w:jc w:val="both"/>
    </w:pPr>
    <w:rPr>
      <w:sz w:val="24"/>
      <w:szCs w:val="20"/>
      <w:lang w:val="cs-CZ" w:eastAsia="en-US"/>
    </w:rPr>
  </w:style>
  <w:style w:type="paragraph" w:styleId="Revzia">
    <w:name w:val="Revision"/>
    <w:hidden/>
    <w:uiPriority w:val="99"/>
    <w:semiHidden/>
    <w:rsid w:val="00AC1822"/>
    <w:rPr>
      <w:rFonts w:ascii="Times New Roman" w:hAnsi="Times New Roman"/>
      <w:sz w:val="22"/>
      <w:szCs w:val="22"/>
      <w:lang w:val="en-US"/>
    </w:rPr>
  </w:style>
  <w:style w:type="paragraph" w:styleId="Zoznamsodrkami">
    <w:name w:val="List Bullet"/>
    <w:basedOn w:val="Normlny"/>
    <w:autoRedefine/>
    <w:rsid w:val="00435AD5"/>
    <w:pPr>
      <w:widowControl w:val="0"/>
      <w:numPr>
        <w:numId w:val="33"/>
      </w:numPr>
      <w:autoSpaceDE/>
      <w:autoSpaceDN/>
      <w:adjustRightInd/>
    </w:pPr>
    <w:rPr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3C89-C946-4D04-BDA5-A1817219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4119</Words>
  <Characters>23479</Characters>
  <Application>Microsoft Office Word</Application>
  <DocSecurity>0</DocSecurity>
  <Lines>195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Hewlett-Packard Company</Company>
  <LinksUpToDate>false</LinksUpToDate>
  <CharactersWithSpaces>27543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MUDr.Sekáčová</dc:creator>
  <cp:lastModifiedBy>zuzana molnarova</cp:lastModifiedBy>
  <cp:revision>2</cp:revision>
  <cp:lastPrinted>2020-10-07T06:11:00Z</cp:lastPrinted>
  <dcterms:created xsi:type="dcterms:W3CDTF">2020-10-07T06:13:00Z</dcterms:created>
  <dcterms:modified xsi:type="dcterms:W3CDTF">2020-10-07T06:13:00Z</dcterms:modified>
</cp:coreProperties>
</file>