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384EC" w14:textId="77777777" w:rsidR="00083A90" w:rsidRPr="0077469E" w:rsidRDefault="00AC17B0" w:rsidP="00E34757">
      <w:pPr>
        <w:ind w:right="-36"/>
        <w:jc w:val="center"/>
        <w:rPr>
          <w:b/>
          <w:bCs/>
        </w:rPr>
      </w:pPr>
      <w:r w:rsidRPr="0077469E">
        <w:rPr>
          <w:b/>
          <w:bCs/>
        </w:rPr>
        <w:t>Písomná informácia pre používateľa</w:t>
      </w:r>
    </w:p>
    <w:p w14:paraId="5EB384ED" w14:textId="77777777" w:rsidR="00083A90" w:rsidRPr="0077469E" w:rsidRDefault="00083A90" w:rsidP="00E34757">
      <w:pPr>
        <w:ind w:right="-36"/>
        <w:jc w:val="center"/>
        <w:rPr>
          <w:b/>
          <w:bCs/>
          <w:w w:val="99"/>
        </w:rPr>
      </w:pPr>
    </w:p>
    <w:p w14:paraId="5EB384EE" w14:textId="5DE22576" w:rsidR="00075B69" w:rsidRPr="00075B69" w:rsidRDefault="00C87E4F" w:rsidP="00E34757">
      <w:pPr>
        <w:pStyle w:val="Zkladntext3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Ambrisentan AOP</w:t>
      </w:r>
      <w:r w:rsidR="00075B69" w:rsidRPr="00075B69">
        <w:rPr>
          <w:rFonts w:ascii="Times New Roman" w:hAnsi="Times New Roman"/>
          <w:b/>
          <w:szCs w:val="22"/>
        </w:rPr>
        <w:t xml:space="preserve"> 5</w:t>
      </w:r>
      <w:r w:rsidR="006069DC">
        <w:rPr>
          <w:rFonts w:ascii="Times New Roman" w:hAnsi="Times New Roman"/>
          <w:b/>
          <w:szCs w:val="22"/>
        </w:rPr>
        <w:t> </w:t>
      </w:r>
      <w:r w:rsidR="00075B69" w:rsidRPr="00075B69">
        <w:rPr>
          <w:rFonts w:ascii="Times New Roman" w:hAnsi="Times New Roman"/>
          <w:b/>
          <w:szCs w:val="22"/>
        </w:rPr>
        <w:t>mg filmom obalené tablety</w:t>
      </w:r>
    </w:p>
    <w:p w14:paraId="577DD3B5" w14:textId="05E02906" w:rsidR="00C41FE6" w:rsidRPr="009803F7" w:rsidRDefault="00C87E4F" w:rsidP="009803F7">
      <w:pPr>
        <w:pStyle w:val="Zkladntext3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Ambrisentan AOP</w:t>
      </w:r>
      <w:r w:rsidR="00075B69" w:rsidRPr="00075B69">
        <w:rPr>
          <w:rFonts w:ascii="Times New Roman" w:hAnsi="Times New Roman"/>
          <w:b/>
          <w:szCs w:val="22"/>
        </w:rPr>
        <w:t xml:space="preserve"> 10</w:t>
      </w:r>
      <w:r w:rsidR="006069DC">
        <w:rPr>
          <w:rFonts w:ascii="Times New Roman" w:hAnsi="Times New Roman"/>
          <w:b/>
          <w:szCs w:val="22"/>
        </w:rPr>
        <w:t> </w:t>
      </w:r>
      <w:r w:rsidR="00075B69" w:rsidRPr="00075B69">
        <w:rPr>
          <w:rFonts w:ascii="Times New Roman" w:hAnsi="Times New Roman"/>
          <w:b/>
          <w:szCs w:val="22"/>
        </w:rPr>
        <w:t>mg filmom obalené tablety</w:t>
      </w:r>
    </w:p>
    <w:p w14:paraId="5EB384F0" w14:textId="43A4525B" w:rsidR="00BB4772" w:rsidRPr="0077469E" w:rsidRDefault="00075B69" w:rsidP="00E34757">
      <w:pPr>
        <w:ind w:right="-36"/>
        <w:jc w:val="center"/>
        <w:rPr>
          <w:spacing w:val="-2"/>
        </w:rPr>
      </w:pPr>
      <w:r>
        <w:t>ambrisent</w:t>
      </w:r>
      <w:r w:rsidR="00100C01">
        <w:t>á</w:t>
      </w:r>
      <w:r>
        <w:t>n</w:t>
      </w:r>
    </w:p>
    <w:p w14:paraId="5EB384F1" w14:textId="77777777" w:rsidR="00BB4772" w:rsidRPr="0077469E" w:rsidRDefault="00BB4772" w:rsidP="00E34757">
      <w:pPr>
        <w:ind w:right="-36"/>
      </w:pPr>
    </w:p>
    <w:p w14:paraId="5EB384F2" w14:textId="77777777" w:rsidR="00C17688" w:rsidRPr="0077469E" w:rsidRDefault="00AC17B0" w:rsidP="00E34757">
      <w:pPr>
        <w:pStyle w:val="Default"/>
        <w:ind w:right="-36"/>
        <w:rPr>
          <w:sz w:val="22"/>
          <w:szCs w:val="22"/>
        </w:rPr>
      </w:pPr>
      <w:r w:rsidRPr="0077469E">
        <w:rPr>
          <w:b/>
          <w:bCs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5EB384F3" w14:textId="77777777" w:rsidR="00C17688" w:rsidRPr="0077469E" w:rsidRDefault="00AC17B0" w:rsidP="00E34757">
      <w:pPr>
        <w:pStyle w:val="Default"/>
        <w:ind w:left="142" w:right="-36" w:hanging="142"/>
        <w:rPr>
          <w:sz w:val="22"/>
          <w:szCs w:val="22"/>
        </w:rPr>
      </w:pPr>
      <w:r w:rsidRPr="0077469E">
        <w:rPr>
          <w:sz w:val="22"/>
          <w:szCs w:val="22"/>
        </w:rPr>
        <w:t>- Túto písomnú informáciu si uschovajte. Možno bude potrebné, aby ste si ju znovu prečítali.</w:t>
      </w:r>
    </w:p>
    <w:p w14:paraId="5EB384F4" w14:textId="77777777" w:rsidR="00C17688" w:rsidRPr="0077469E" w:rsidRDefault="00312031" w:rsidP="00E34757">
      <w:pPr>
        <w:pStyle w:val="Default"/>
        <w:ind w:left="142" w:right="-36" w:hanging="142"/>
        <w:rPr>
          <w:sz w:val="22"/>
          <w:szCs w:val="22"/>
        </w:rPr>
      </w:pPr>
      <w:r w:rsidRPr="0077469E">
        <w:rPr>
          <w:sz w:val="22"/>
          <w:szCs w:val="22"/>
        </w:rPr>
        <w:t xml:space="preserve">- </w:t>
      </w:r>
      <w:r w:rsidR="00AC17B0" w:rsidRPr="0077469E">
        <w:rPr>
          <w:sz w:val="22"/>
          <w:szCs w:val="22"/>
        </w:rPr>
        <w:t>Ak máte akékoľvek ďalšie otázky, obráťte sa na svojho lekára</w:t>
      </w:r>
      <w:r w:rsidR="00075B69">
        <w:rPr>
          <w:sz w:val="22"/>
          <w:szCs w:val="22"/>
        </w:rPr>
        <w:t>,</w:t>
      </w:r>
      <w:r w:rsidR="00AC17B0" w:rsidRPr="0077469E">
        <w:rPr>
          <w:sz w:val="22"/>
          <w:szCs w:val="22"/>
        </w:rPr>
        <w:t xml:space="preserve"> lekárnika</w:t>
      </w:r>
      <w:r w:rsidR="00075B69">
        <w:rPr>
          <w:sz w:val="22"/>
          <w:szCs w:val="22"/>
        </w:rPr>
        <w:t xml:space="preserve"> </w:t>
      </w:r>
      <w:r w:rsidR="00075B69" w:rsidRPr="0077469E">
        <w:rPr>
          <w:sz w:val="22"/>
          <w:szCs w:val="22"/>
        </w:rPr>
        <w:t>alebo</w:t>
      </w:r>
      <w:r w:rsidR="00075B69">
        <w:rPr>
          <w:sz w:val="22"/>
          <w:szCs w:val="22"/>
        </w:rPr>
        <w:t xml:space="preserve"> zdravotnú sestru</w:t>
      </w:r>
      <w:r w:rsidR="00AC17B0" w:rsidRPr="0077469E">
        <w:rPr>
          <w:sz w:val="22"/>
          <w:szCs w:val="22"/>
        </w:rPr>
        <w:t>.</w:t>
      </w:r>
    </w:p>
    <w:p w14:paraId="5EB384F5" w14:textId="77777777" w:rsidR="00C17688" w:rsidRPr="0077469E" w:rsidRDefault="00AC17B0" w:rsidP="00E34757">
      <w:pPr>
        <w:pStyle w:val="Default"/>
        <w:ind w:left="142" w:right="-36" w:hanging="142"/>
        <w:rPr>
          <w:sz w:val="22"/>
          <w:szCs w:val="22"/>
        </w:rPr>
      </w:pPr>
      <w:r w:rsidRPr="0077469E">
        <w:rPr>
          <w:sz w:val="22"/>
          <w:szCs w:val="22"/>
        </w:rPr>
        <w:t>- Tento liek bol predpísaný iba vám. Nedávajte ho nikomu inému. Môže mu uškodiť, dokonca aj vtedy, ak má rovnaké pr</w:t>
      </w:r>
      <w:r w:rsidR="007E2A15" w:rsidRPr="0077469E">
        <w:rPr>
          <w:sz w:val="22"/>
          <w:szCs w:val="22"/>
        </w:rPr>
        <w:t>ejavy</w:t>
      </w:r>
      <w:r w:rsidRPr="0077469E">
        <w:rPr>
          <w:sz w:val="22"/>
          <w:szCs w:val="22"/>
        </w:rPr>
        <w:t xml:space="preserve"> ochorenia ako vy.</w:t>
      </w:r>
    </w:p>
    <w:p w14:paraId="5EB384F6" w14:textId="77777777" w:rsidR="00C17688" w:rsidRPr="0077469E" w:rsidRDefault="00AC17B0" w:rsidP="00E34757">
      <w:pPr>
        <w:pStyle w:val="Default"/>
        <w:ind w:left="142" w:right="-36" w:hanging="142"/>
        <w:rPr>
          <w:sz w:val="22"/>
          <w:szCs w:val="22"/>
        </w:rPr>
      </w:pPr>
      <w:r w:rsidRPr="0077469E">
        <w:rPr>
          <w:sz w:val="22"/>
          <w:szCs w:val="22"/>
        </w:rPr>
        <w:t>- Ak sa u vás vyskytne akýkoľvek vedľajší účinok, obráťte sa na svojho lekára</w:t>
      </w:r>
      <w:r w:rsidR="00075B69">
        <w:rPr>
          <w:sz w:val="22"/>
          <w:szCs w:val="22"/>
        </w:rPr>
        <w:t>,</w:t>
      </w:r>
      <w:r w:rsidRPr="0077469E">
        <w:rPr>
          <w:sz w:val="22"/>
          <w:szCs w:val="22"/>
        </w:rPr>
        <w:t xml:space="preserve"> lekárnika</w:t>
      </w:r>
      <w:r w:rsidR="00075B69">
        <w:rPr>
          <w:sz w:val="22"/>
          <w:szCs w:val="22"/>
        </w:rPr>
        <w:t xml:space="preserve"> </w:t>
      </w:r>
      <w:r w:rsidR="00075B69" w:rsidRPr="0077469E">
        <w:rPr>
          <w:sz w:val="22"/>
          <w:szCs w:val="22"/>
        </w:rPr>
        <w:t>alebo</w:t>
      </w:r>
      <w:r w:rsidR="00075B69">
        <w:rPr>
          <w:sz w:val="22"/>
          <w:szCs w:val="22"/>
        </w:rPr>
        <w:t xml:space="preserve"> zdravotnú sestru</w:t>
      </w:r>
      <w:r w:rsidR="00075B69" w:rsidRPr="0077469E">
        <w:rPr>
          <w:sz w:val="22"/>
          <w:szCs w:val="22"/>
        </w:rPr>
        <w:t>.</w:t>
      </w:r>
      <w:r w:rsidRPr="0077469E">
        <w:rPr>
          <w:sz w:val="22"/>
          <w:szCs w:val="22"/>
        </w:rPr>
        <w:t>. To sa týka aj akýchkoľvek vedľajších účinkov, ktoré nie sú uvedené v tejto písomnej informácii. Pozri časť 4.</w:t>
      </w:r>
    </w:p>
    <w:p w14:paraId="5EB384F7" w14:textId="77777777" w:rsidR="0077469E" w:rsidRPr="0077469E" w:rsidRDefault="0077469E" w:rsidP="00E34757">
      <w:pPr>
        <w:ind w:right="-36"/>
      </w:pPr>
    </w:p>
    <w:p w14:paraId="5EB384F8" w14:textId="77777777" w:rsidR="00BB4772" w:rsidRPr="0077469E" w:rsidRDefault="00AC17B0" w:rsidP="00E34757">
      <w:pPr>
        <w:ind w:right="-36"/>
        <w:rPr>
          <w:b/>
          <w:bCs/>
          <w:position w:val="-1"/>
        </w:rPr>
      </w:pPr>
      <w:r w:rsidRPr="0077469E">
        <w:rPr>
          <w:b/>
          <w:bCs/>
        </w:rPr>
        <w:t>V tejto písomnej informácii sa dozviete:</w:t>
      </w:r>
    </w:p>
    <w:p w14:paraId="5EB384F9" w14:textId="4635977F" w:rsidR="00FD764D" w:rsidRPr="0077469E" w:rsidRDefault="00AC17B0" w:rsidP="00E34757">
      <w:pPr>
        <w:pStyle w:val="Default"/>
        <w:tabs>
          <w:tab w:val="left" w:pos="567"/>
        </w:tabs>
        <w:rPr>
          <w:sz w:val="22"/>
          <w:szCs w:val="22"/>
        </w:rPr>
      </w:pPr>
      <w:r w:rsidRPr="0077469E">
        <w:rPr>
          <w:sz w:val="22"/>
          <w:szCs w:val="22"/>
        </w:rPr>
        <w:t xml:space="preserve">1. </w:t>
      </w:r>
      <w:r w:rsidR="0077469E" w:rsidRPr="0077469E">
        <w:rPr>
          <w:sz w:val="22"/>
          <w:szCs w:val="22"/>
        </w:rPr>
        <w:tab/>
      </w:r>
      <w:r w:rsidRPr="0077469E">
        <w:rPr>
          <w:sz w:val="22"/>
          <w:szCs w:val="22"/>
        </w:rPr>
        <w:t xml:space="preserve">Čo je </w:t>
      </w:r>
      <w:r w:rsidR="00C87E4F">
        <w:rPr>
          <w:sz w:val="22"/>
          <w:szCs w:val="22"/>
        </w:rPr>
        <w:t>Ambrisentan AOP</w:t>
      </w:r>
      <w:r w:rsidRPr="0077469E">
        <w:rPr>
          <w:sz w:val="22"/>
          <w:szCs w:val="22"/>
        </w:rPr>
        <w:t xml:space="preserve"> a na čo sa používa</w:t>
      </w:r>
    </w:p>
    <w:p w14:paraId="5EB384FA" w14:textId="0837B177" w:rsidR="00FD764D" w:rsidRPr="0077469E" w:rsidRDefault="00AC17B0" w:rsidP="00E34757">
      <w:pPr>
        <w:pStyle w:val="Default"/>
        <w:tabs>
          <w:tab w:val="left" w:pos="567"/>
        </w:tabs>
        <w:rPr>
          <w:sz w:val="22"/>
          <w:szCs w:val="22"/>
        </w:rPr>
      </w:pPr>
      <w:r w:rsidRPr="0077469E">
        <w:rPr>
          <w:sz w:val="22"/>
          <w:szCs w:val="22"/>
        </w:rPr>
        <w:t xml:space="preserve">2. </w:t>
      </w:r>
      <w:r w:rsidR="0077469E" w:rsidRPr="0077469E">
        <w:rPr>
          <w:sz w:val="22"/>
          <w:szCs w:val="22"/>
        </w:rPr>
        <w:tab/>
      </w:r>
      <w:r w:rsidRPr="0077469E">
        <w:rPr>
          <w:sz w:val="22"/>
          <w:szCs w:val="22"/>
        </w:rPr>
        <w:t xml:space="preserve">Čo potrebujete vedieť predtým, ako užijete </w:t>
      </w:r>
      <w:r w:rsidR="00C87E4F">
        <w:rPr>
          <w:sz w:val="22"/>
          <w:szCs w:val="22"/>
        </w:rPr>
        <w:t>Ambrisentan AOP</w:t>
      </w:r>
    </w:p>
    <w:p w14:paraId="5EB384FB" w14:textId="1E210F11" w:rsidR="00FD764D" w:rsidRPr="0077469E" w:rsidRDefault="00AC17B0" w:rsidP="00E34757">
      <w:pPr>
        <w:pStyle w:val="Default"/>
        <w:tabs>
          <w:tab w:val="left" w:pos="567"/>
        </w:tabs>
        <w:rPr>
          <w:sz w:val="22"/>
          <w:szCs w:val="22"/>
        </w:rPr>
      </w:pPr>
      <w:r w:rsidRPr="0077469E">
        <w:rPr>
          <w:sz w:val="22"/>
          <w:szCs w:val="22"/>
        </w:rPr>
        <w:t xml:space="preserve">3. </w:t>
      </w:r>
      <w:r w:rsidR="0077469E" w:rsidRPr="0077469E">
        <w:rPr>
          <w:sz w:val="22"/>
          <w:szCs w:val="22"/>
        </w:rPr>
        <w:tab/>
      </w:r>
      <w:r w:rsidRPr="0077469E">
        <w:rPr>
          <w:sz w:val="22"/>
          <w:szCs w:val="22"/>
        </w:rPr>
        <w:t xml:space="preserve">Ako užívať </w:t>
      </w:r>
      <w:r w:rsidR="00C87E4F">
        <w:rPr>
          <w:sz w:val="22"/>
          <w:szCs w:val="22"/>
        </w:rPr>
        <w:t>Ambrisentan AOP</w:t>
      </w:r>
    </w:p>
    <w:p w14:paraId="5EB384FC" w14:textId="77777777" w:rsidR="00FD764D" w:rsidRPr="0077469E" w:rsidRDefault="00AC17B0" w:rsidP="00E34757">
      <w:pPr>
        <w:pStyle w:val="Default"/>
        <w:tabs>
          <w:tab w:val="left" w:pos="567"/>
        </w:tabs>
        <w:rPr>
          <w:sz w:val="22"/>
          <w:szCs w:val="22"/>
        </w:rPr>
      </w:pPr>
      <w:r w:rsidRPr="0077469E">
        <w:rPr>
          <w:sz w:val="22"/>
          <w:szCs w:val="22"/>
        </w:rPr>
        <w:t xml:space="preserve">4. </w:t>
      </w:r>
      <w:r w:rsidR="0077469E" w:rsidRPr="0077469E">
        <w:rPr>
          <w:sz w:val="22"/>
          <w:szCs w:val="22"/>
        </w:rPr>
        <w:tab/>
      </w:r>
      <w:r w:rsidRPr="0077469E">
        <w:rPr>
          <w:sz w:val="22"/>
          <w:szCs w:val="22"/>
        </w:rPr>
        <w:t>Možné vedľajšie účinky</w:t>
      </w:r>
    </w:p>
    <w:p w14:paraId="5EB384FD" w14:textId="7530F568" w:rsidR="00FD764D" w:rsidRPr="0077469E" w:rsidRDefault="00AC17B0" w:rsidP="00E34757">
      <w:pPr>
        <w:pStyle w:val="Default"/>
        <w:tabs>
          <w:tab w:val="left" w:pos="567"/>
        </w:tabs>
        <w:rPr>
          <w:sz w:val="22"/>
          <w:szCs w:val="22"/>
          <w:vertAlign w:val="superscript"/>
        </w:rPr>
      </w:pPr>
      <w:r w:rsidRPr="0077469E">
        <w:rPr>
          <w:sz w:val="22"/>
          <w:szCs w:val="22"/>
        </w:rPr>
        <w:t xml:space="preserve">5. </w:t>
      </w:r>
      <w:r w:rsidR="0077469E" w:rsidRPr="0077469E">
        <w:rPr>
          <w:sz w:val="22"/>
          <w:szCs w:val="22"/>
        </w:rPr>
        <w:tab/>
      </w:r>
      <w:r w:rsidRPr="0077469E">
        <w:rPr>
          <w:sz w:val="22"/>
          <w:szCs w:val="22"/>
        </w:rPr>
        <w:t xml:space="preserve">Ako uchovávať </w:t>
      </w:r>
      <w:r w:rsidR="00C87E4F">
        <w:rPr>
          <w:sz w:val="22"/>
          <w:szCs w:val="22"/>
        </w:rPr>
        <w:t>Ambrisentan AOP</w:t>
      </w:r>
    </w:p>
    <w:p w14:paraId="5EB384FE" w14:textId="77777777" w:rsidR="00FD764D" w:rsidRPr="0077469E" w:rsidRDefault="00AC17B0" w:rsidP="00E34757">
      <w:pPr>
        <w:pStyle w:val="Default"/>
        <w:tabs>
          <w:tab w:val="left" w:pos="567"/>
        </w:tabs>
        <w:rPr>
          <w:sz w:val="22"/>
          <w:szCs w:val="22"/>
        </w:rPr>
      </w:pPr>
      <w:r w:rsidRPr="0077469E">
        <w:rPr>
          <w:sz w:val="22"/>
          <w:szCs w:val="22"/>
        </w:rPr>
        <w:t xml:space="preserve">6. </w:t>
      </w:r>
      <w:r w:rsidR="0077469E" w:rsidRPr="0077469E">
        <w:rPr>
          <w:sz w:val="22"/>
          <w:szCs w:val="22"/>
        </w:rPr>
        <w:tab/>
      </w:r>
      <w:r w:rsidRPr="0077469E">
        <w:rPr>
          <w:sz w:val="22"/>
          <w:szCs w:val="22"/>
        </w:rPr>
        <w:t>Obsah balenia a ďalšie informácie</w:t>
      </w:r>
    </w:p>
    <w:p w14:paraId="5EB384FF" w14:textId="77777777" w:rsidR="0077469E" w:rsidRPr="0077469E" w:rsidRDefault="0077469E" w:rsidP="00E34757">
      <w:pPr>
        <w:pStyle w:val="Default"/>
        <w:rPr>
          <w:sz w:val="22"/>
          <w:szCs w:val="22"/>
        </w:rPr>
      </w:pPr>
    </w:p>
    <w:p w14:paraId="5EB38500" w14:textId="77777777" w:rsidR="00FD764D" w:rsidRPr="0077469E" w:rsidRDefault="00FD764D" w:rsidP="00E34757">
      <w:pPr>
        <w:pStyle w:val="Default"/>
        <w:rPr>
          <w:sz w:val="22"/>
          <w:szCs w:val="22"/>
        </w:rPr>
      </w:pPr>
    </w:p>
    <w:p w14:paraId="5EB38501" w14:textId="21B444F5" w:rsidR="00FD764D" w:rsidRPr="0077469E" w:rsidRDefault="00AC17B0" w:rsidP="0077469E">
      <w:pPr>
        <w:pStyle w:val="Default"/>
        <w:rPr>
          <w:sz w:val="22"/>
          <w:szCs w:val="22"/>
        </w:rPr>
      </w:pPr>
      <w:r w:rsidRPr="0077469E">
        <w:rPr>
          <w:b/>
          <w:bCs/>
          <w:sz w:val="22"/>
          <w:szCs w:val="22"/>
        </w:rPr>
        <w:t xml:space="preserve">1. </w:t>
      </w:r>
      <w:r w:rsidR="0077469E">
        <w:rPr>
          <w:b/>
          <w:bCs/>
          <w:sz w:val="22"/>
          <w:szCs w:val="22"/>
        </w:rPr>
        <w:tab/>
      </w:r>
      <w:r w:rsidRPr="0077469E">
        <w:rPr>
          <w:b/>
          <w:sz w:val="22"/>
          <w:szCs w:val="22"/>
        </w:rPr>
        <w:t xml:space="preserve">Čo je </w:t>
      </w:r>
      <w:r w:rsidR="00C87E4F">
        <w:rPr>
          <w:b/>
          <w:sz w:val="22"/>
          <w:szCs w:val="22"/>
        </w:rPr>
        <w:t>Ambrisentan AOP</w:t>
      </w:r>
      <w:r w:rsidRPr="0077469E">
        <w:rPr>
          <w:b/>
          <w:sz w:val="22"/>
          <w:szCs w:val="22"/>
        </w:rPr>
        <w:t xml:space="preserve"> a na čo sa používa</w:t>
      </w:r>
    </w:p>
    <w:p w14:paraId="5EB38502" w14:textId="77777777" w:rsidR="00AF3AD9" w:rsidRPr="00E34757" w:rsidRDefault="00AF3AD9" w:rsidP="0077469E">
      <w:pPr>
        <w:spacing w:before="17" w:line="240" w:lineRule="exact"/>
        <w:ind w:right="-36"/>
      </w:pPr>
    </w:p>
    <w:p w14:paraId="5EB38503" w14:textId="11F84D0B" w:rsidR="00E34757" w:rsidRPr="00E34757" w:rsidRDefault="00C87E4F" w:rsidP="00E34757">
      <w:pPr>
        <w:widowControl/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Ambrisentan AOP</w:t>
      </w:r>
      <w:r w:rsidR="00E34757" w:rsidRPr="00E34757">
        <w:rPr>
          <w:lang w:eastAsia="sk-SK"/>
        </w:rPr>
        <w:t xml:space="preserve"> obsahuje liečivo ambrisent</w:t>
      </w:r>
      <w:r w:rsidR="00100C01">
        <w:rPr>
          <w:lang w:eastAsia="sk-SK"/>
        </w:rPr>
        <w:t>á</w:t>
      </w:r>
      <w:r w:rsidR="00E34757" w:rsidRPr="00E34757">
        <w:rPr>
          <w:lang w:eastAsia="sk-SK"/>
        </w:rPr>
        <w:t>n. Patrí do skupiny liekov nazývaných iné</w:t>
      </w:r>
    </w:p>
    <w:p w14:paraId="5EB38504" w14:textId="77777777" w:rsidR="00E34757" w:rsidRDefault="00E34757" w:rsidP="00E34757">
      <w:pPr>
        <w:widowControl/>
        <w:autoSpaceDE w:val="0"/>
        <w:autoSpaceDN w:val="0"/>
        <w:adjustRightInd w:val="0"/>
        <w:rPr>
          <w:lang w:eastAsia="sk-SK"/>
        </w:rPr>
      </w:pPr>
      <w:r w:rsidRPr="00E34757">
        <w:rPr>
          <w:lang w:eastAsia="sk-SK"/>
        </w:rPr>
        <w:t>antihypertenzíva (používajú sa na liečbu vysokého krvného tlaku).</w:t>
      </w:r>
    </w:p>
    <w:p w14:paraId="5EB38505" w14:textId="77777777" w:rsidR="00E34757" w:rsidRPr="00E34757" w:rsidRDefault="00E34757" w:rsidP="00E34757">
      <w:pPr>
        <w:widowControl/>
        <w:autoSpaceDE w:val="0"/>
        <w:autoSpaceDN w:val="0"/>
        <w:adjustRightInd w:val="0"/>
        <w:rPr>
          <w:lang w:eastAsia="sk-SK"/>
        </w:rPr>
      </w:pPr>
    </w:p>
    <w:p w14:paraId="5EB38506" w14:textId="77777777" w:rsidR="00E34757" w:rsidRPr="00E34757" w:rsidRDefault="00E34757" w:rsidP="00E34757">
      <w:pPr>
        <w:widowControl/>
        <w:autoSpaceDE w:val="0"/>
        <w:autoSpaceDN w:val="0"/>
        <w:adjustRightInd w:val="0"/>
        <w:rPr>
          <w:lang w:eastAsia="sk-SK"/>
        </w:rPr>
      </w:pPr>
      <w:r w:rsidRPr="00E34757">
        <w:rPr>
          <w:lang w:eastAsia="sk-SK"/>
        </w:rPr>
        <w:t>Používa sa na liečbu pľúcnej artériovej hypertenzie (PAH) u dospelých. PAH je vysoký krvný tlak</w:t>
      </w:r>
    </w:p>
    <w:p w14:paraId="5EB38507" w14:textId="77777777" w:rsidR="00E34757" w:rsidRPr="00E34757" w:rsidRDefault="00E34757" w:rsidP="00E34757">
      <w:pPr>
        <w:widowControl/>
        <w:autoSpaceDE w:val="0"/>
        <w:autoSpaceDN w:val="0"/>
        <w:adjustRightInd w:val="0"/>
        <w:rPr>
          <w:lang w:eastAsia="sk-SK"/>
        </w:rPr>
      </w:pPr>
      <w:r w:rsidRPr="00E34757">
        <w:rPr>
          <w:lang w:eastAsia="sk-SK"/>
        </w:rPr>
        <w:t>v krvných cievach (pľúcnych artériách), ktoré prenášajú krv zo srdca do pľúc. U ľudí s PAH sa tieto</w:t>
      </w:r>
    </w:p>
    <w:p w14:paraId="5EB38508" w14:textId="77777777" w:rsidR="00E34757" w:rsidRPr="00E34757" w:rsidRDefault="00E34757" w:rsidP="00E34757">
      <w:pPr>
        <w:widowControl/>
        <w:autoSpaceDE w:val="0"/>
        <w:autoSpaceDN w:val="0"/>
        <w:adjustRightInd w:val="0"/>
        <w:rPr>
          <w:lang w:eastAsia="sk-SK"/>
        </w:rPr>
      </w:pPr>
      <w:r w:rsidRPr="00E34757">
        <w:rPr>
          <w:lang w:eastAsia="sk-SK"/>
        </w:rPr>
        <w:t xml:space="preserve">artérie (tepny) zužujú, a preto srdce musí pracovať </w:t>
      </w:r>
      <w:r w:rsidRPr="00A210E1">
        <w:rPr>
          <w:lang w:eastAsia="sk-SK"/>
        </w:rPr>
        <w:t>ťažšie</w:t>
      </w:r>
      <w:r w:rsidRPr="00E34757">
        <w:rPr>
          <w:lang w:eastAsia="sk-SK"/>
        </w:rPr>
        <w:t>, aby cez ne prečerpalo krv. To spôsobuje</w:t>
      </w:r>
    </w:p>
    <w:p w14:paraId="5EB38509" w14:textId="77777777" w:rsidR="00E34757" w:rsidRDefault="00E34757" w:rsidP="00E34757">
      <w:pPr>
        <w:widowControl/>
        <w:autoSpaceDE w:val="0"/>
        <w:autoSpaceDN w:val="0"/>
        <w:adjustRightInd w:val="0"/>
        <w:rPr>
          <w:lang w:eastAsia="sk-SK"/>
        </w:rPr>
      </w:pPr>
      <w:r w:rsidRPr="00E34757">
        <w:rPr>
          <w:lang w:eastAsia="sk-SK"/>
        </w:rPr>
        <w:t>u ľudí pocit únavy, závrat a dýchavičnosť.</w:t>
      </w:r>
    </w:p>
    <w:p w14:paraId="5EB3850A" w14:textId="77777777" w:rsidR="00E34757" w:rsidRPr="00E34757" w:rsidRDefault="00E34757" w:rsidP="00E34757">
      <w:pPr>
        <w:widowControl/>
        <w:autoSpaceDE w:val="0"/>
        <w:autoSpaceDN w:val="0"/>
        <w:adjustRightInd w:val="0"/>
        <w:rPr>
          <w:lang w:eastAsia="sk-SK"/>
        </w:rPr>
      </w:pPr>
    </w:p>
    <w:p w14:paraId="5EB3850B" w14:textId="54A097CD" w:rsidR="00E34757" w:rsidRPr="00E34757" w:rsidRDefault="00C87E4F" w:rsidP="00E34757">
      <w:pPr>
        <w:widowControl/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Ambrisentan AOP</w:t>
      </w:r>
      <w:r w:rsidR="00E34757" w:rsidRPr="00E34757">
        <w:rPr>
          <w:lang w:eastAsia="sk-SK"/>
        </w:rPr>
        <w:t xml:space="preserve"> rozširuje pľúcne artérie, a tým uľahčuje srdcu prečerpávať cez ne krv.</w:t>
      </w:r>
    </w:p>
    <w:p w14:paraId="5EB3850C" w14:textId="77777777" w:rsidR="00E34757" w:rsidRDefault="00E34757" w:rsidP="00E34757">
      <w:pPr>
        <w:widowControl/>
        <w:autoSpaceDE w:val="0"/>
        <w:autoSpaceDN w:val="0"/>
        <w:adjustRightInd w:val="0"/>
        <w:rPr>
          <w:lang w:eastAsia="sk-SK"/>
        </w:rPr>
      </w:pPr>
      <w:r w:rsidRPr="00E34757">
        <w:rPr>
          <w:lang w:eastAsia="sk-SK"/>
        </w:rPr>
        <w:t>To znižuje krvný tlak a zmierňuje príznaky.</w:t>
      </w:r>
    </w:p>
    <w:p w14:paraId="5EB3850D" w14:textId="77777777" w:rsidR="00E34757" w:rsidRPr="00E34757" w:rsidRDefault="00E34757" w:rsidP="00E34757">
      <w:pPr>
        <w:widowControl/>
        <w:autoSpaceDE w:val="0"/>
        <w:autoSpaceDN w:val="0"/>
        <w:adjustRightInd w:val="0"/>
        <w:rPr>
          <w:lang w:eastAsia="sk-SK"/>
        </w:rPr>
      </w:pPr>
    </w:p>
    <w:p w14:paraId="5EB3850E" w14:textId="1B0AF4AB" w:rsidR="00BB4772" w:rsidRPr="00E34757" w:rsidRDefault="00C87E4F" w:rsidP="00E34757">
      <w:pPr>
        <w:spacing w:before="17" w:line="240" w:lineRule="exact"/>
        <w:ind w:right="-36"/>
      </w:pPr>
      <w:r>
        <w:rPr>
          <w:lang w:eastAsia="sk-SK"/>
        </w:rPr>
        <w:t>Ambrisentan AOP</w:t>
      </w:r>
      <w:r w:rsidR="00E34757" w:rsidRPr="00E34757">
        <w:rPr>
          <w:lang w:eastAsia="sk-SK"/>
        </w:rPr>
        <w:t xml:space="preserve"> sa tiež môže používať v kombinácii s inými liekmi používanými na liečbu PAH.</w:t>
      </w:r>
    </w:p>
    <w:p w14:paraId="5EB3850F" w14:textId="77777777" w:rsidR="00C620FD" w:rsidRDefault="00C620FD" w:rsidP="0077469E">
      <w:pPr>
        <w:spacing w:before="17" w:line="240" w:lineRule="exact"/>
        <w:ind w:right="-36"/>
      </w:pPr>
    </w:p>
    <w:p w14:paraId="391AC1A2" w14:textId="77777777" w:rsidR="00100C01" w:rsidRPr="0077469E" w:rsidRDefault="00100C01" w:rsidP="0077469E">
      <w:pPr>
        <w:spacing w:before="17" w:line="240" w:lineRule="exact"/>
        <w:ind w:right="-36"/>
      </w:pPr>
    </w:p>
    <w:p w14:paraId="5EB38510" w14:textId="112FA372" w:rsidR="00FD764D" w:rsidRPr="0077469E" w:rsidRDefault="00AC17B0" w:rsidP="0077469E">
      <w:pPr>
        <w:pStyle w:val="Default"/>
        <w:rPr>
          <w:b/>
          <w:bCs/>
          <w:sz w:val="22"/>
          <w:szCs w:val="22"/>
        </w:rPr>
      </w:pPr>
      <w:r w:rsidRPr="0077469E">
        <w:rPr>
          <w:b/>
          <w:bCs/>
          <w:sz w:val="22"/>
          <w:szCs w:val="22"/>
        </w:rPr>
        <w:t>2.</w:t>
      </w:r>
      <w:r w:rsidR="0077469E">
        <w:rPr>
          <w:b/>
          <w:bCs/>
          <w:sz w:val="22"/>
          <w:szCs w:val="22"/>
        </w:rPr>
        <w:tab/>
      </w:r>
      <w:r w:rsidRPr="0077469E">
        <w:rPr>
          <w:b/>
          <w:sz w:val="22"/>
          <w:szCs w:val="22"/>
        </w:rPr>
        <w:t xml:space="preserve">Čo potrebujete vedieť predtým, ako užijete </w:t>
      </w:r>
      <w:r w:rsidR="00C87E4F">
        <w:rPr>
          <w:b/>
          <w:sz w:val="22"/>
          <w:szCs w:val="22"/>
        </w:rPr>
        <w:t>Ambrisentan AOP</w:t>
      </w:r>
    </w:p>
    <w:p w14:paraId="5EB38511" w14:textId="77777777" w:rsidR="00AF3AD9" w:rsidRPr="0077469E" w:rsidRDefault="00AF3AD9" w:rsidP="0077469E">
      <w:pPr>
        <w:spacing w:before="17" w:line="240" w:lineRule="exact"/>
        <w:ind w:right="-36"/>
      </w:pPr>
    </w:p>
    <w:p w14:paraId="5EB38512" w14:textId="2FF1C56D" w:rsidR="00FD764D" w:rsidRPr="0077469E" w:rsidRDefault="00AC17B0" w:rsidP="0077469E">
      <w:pPr>
        <w:pStyle w:val="Default"/>
        <w:rPr>
          <w:b/>
          <w:bCs/>
          <w:sz w:val="22"/>
          <w:szCs w:val="22"/>
        </w:rPr>
      </w:pPr>
      <w:r w:rsidRPr="0077469E">
        <w:rPr>
          <w:b/>
          <w:bCs/>
          <w:sz w:val="22"/>
          <w:szCs w:val="22"/>
        </w:rPr>
        <w:t xml:space="preserve">Neužívajte </w:t>
      </w:r>
      <w:r w:rsidR="00C87E4F">
        <w:rPr>
          <w:b/>
          <w:bCs/>
          <w:sz w:val="22"/>
          <w:szCs w:val="22"/>
        </w:rPr>
        <w:t>Ambrisentan AOP</w:t>
      </w:r>
    </w:p>
    <w:p w14:paraId="5EB38513" w14:textId="7DB06C9E" w:rsidR="00E34757" w:rsidRPr="00E34757" w:rsidRDefault="00E34757" w:rsidP="00E34757">
      <w:pPr>
        <w:numPr>
          <w:ilvl w:val="0"/>
          <w:numId w:val="16"/>
        </w:numPr>
        <w:spacing w:before="1" w:line="260" w:lineRule="exact"/>
        <w:ind w:left="567" w:right="-36" w:hanging="567"/>
        <w:rPr>
          <w:color w:val="000000"/>
        </w:rPr>
      </w:pPr>
      <w:r w:rsidRPr="00E34757">
        <w:rPr>
          <w:color w:val="000000"/>
        </w:rPr>
        <w:t xml:space="preserve">ak ste </w:t>
      </w:r>
      <w:r w:rsidRPr="00E34757">
        <w:rPr>
          <w:b/>
          <w:color w:val="000000"/>
        </w:rPr>
        <w:t>alergický</w:t>
      </w:r>
      <w:r w:rsidRPr="00E34757">
        <w:rPr>
          <w:color w:val="000000"/>
        </w:rPr>
        <w:t xml:space="preserve"> na ambrisent</w:t>
      </w:r>
      <w:r w:rsidR="00100C01">
        <w:rPr>
          <w:color w:val="000000"/>
        </w:rPr>
        <w:t>á</w:t>
      </w:r>
      <w:r w:rsidRPr="00E34757">
        <w:rPr>
          <w:color w:val="000000"/>
        </w:rPr>
        <w:t xml:space="preserve">n, sóju alebo na ktorúkoľvek z ďalších zložiek tohto lieku (uvedených v časti 6). </w:t>
      </w:r>
    </w:p>
    <w:p w14:paraId="5EB38514" w14:textId="77777777" w:rsidR="00E34757" w:rsidRPr="00E34757" w:rsidRDefault="00E34757" w:rsidP="00E34757">
      <w:pPr>
        <w:numPr>
          <w:ilvl w:val="0"/>
          <w:numId w:val="16"/>
        </w:numPr>
        <w:spacing w:before="1" w:line="260" w:lineRule="exact"/>
        <w:ind w:left="567" w:right="-36" w:hanging="567"/>
        <w:rPr>
          <w:color w:val="000000"/>
        </w:rPr>
      </w:pPr>
      <w:r w:rsidRPr="00E34757">
        <w:rPr>
          <w:b/>
          <w:color w:val="000000"/>
        </w:rPr>
        <w:t>ak ste tehotná</w:t>
      </w:r>
      <w:r w:rsidRPr="00E34757">
        <w:rPr>
          <w:color w:val="000000"/>
        </w:rPr>
        <w:t xml:space="preserve">, ak </w:t>
      </w:r>
      <w:r w:rsidRPr="00E34757">
        <w:rPr>
          <w:b/>
          <w:color w:val="000000"/>
        </w:rPr>
        <w:t>plánujete otehotnieť</w:t>
      </w:r>
      <w:r w:rsidRPr="00E34757">
        <w:rPr>
          <w:color w:val="000000"/>
        </w:rPr>
        <w:t xml:space="preserve">, alebo ak </w:t>
      </w:r>
      <w:r w:rsidRPr="00E34757">
        <w:rPr>
          <w:b/>
          <w:color w:val="000000"/>
        </w:rPr>
        <w:t>by ste mohli otehotnieť</w:t>
      </w:r>
      <w:r w:rsidRPr="00E34757">
        <w:rPr>
          <w:color w:val="000000"/>
        </w:rPr>
        <w:t xml:space="preserve">, pretože </w:t>
      </w:r>
    </w:p>
    <w:p w14:paraId="5EB38515" w14:textId="77777777" w:rsidR="00E34757" w:rsidRPr="00E34757" w:rsidRDefault="00E34757" w:rsidP="00E34757">
      <w:pPr>
        <w:spacing w:before="1" w:line="260" w:lineRule="exact"/>
        <w:ind w:left="567" w:right="-36"/>
        <w:rPr>
          <w:color w:val="000000"/>
        </w:rPr>
      </w:pPr>
      <w:r w:rsidRPr="00E34757">
        <w:rPr>
          <w:color w:val="000000"/>
        </w:rPr>
        <w:t xml:space="preserve">nepoužívate spoľahlivý spôsob zabránenia počatiu (antikoncepcie). Prečítajte si informácie v časti „Tehotenstvo“. </w:t>
      </w:r>
    </w:p>
    <w:p w14:paraId="5EB38516" w14:textId="77777777" w:rsidR="00E34757" w:rsidRPr="00E34757" w:rsidRDefault="00E34757" w:rsidP="00E34757">
      <w:pPr>
        <w:numPr>
          <w:ilvl w:val="0"/>
          <w:numId w:val="16"/>
        </w:numPr>
        <w:spacing w:before="1" w:line="260" w:lineRule="exact"/>
        <w:ind w:left="567" w:right="-36" w:hanging="567"/>
        <w:rPr>
          <w:color w:val="000000"/>
        </w:rPr>
      </w:pPr>
      <w:r w:rsidRPr="00E34757">
        <w:rPr>
          <w:color w:val="000000"/>
        </w:rPr>
        <w:t xml:space="preserve">ak </w:t>
      </w:r>
      <w:r w:rsidRPr="00E34757">
        <w:rPr>
          <w:b/>
          <w:color w:val="000000"/>
        </w:rPr>
        <w:t>dojčíte</w:t>
      </w:r>
      <w:r w:rsidRPr="00E34757">
        <w:rPr>
          <w:color w:val="000000"/>
        </w:rPr>
        <w:t xml:space="preserve">. Prečítajte si informácie v časti „Dojčenie“. </w:t>
      </w:r>
    </w:p>
    <w:p w14:paraId="5EB38517" w14:textId="77777777" w:rsidR="00E34757" w:rsidRPr="00E34757" w:rsidRDefault="00E34757" w:rsidP="00E34757">
      <w:pPr>
        <w:numPr>
          <w:ilvl w:val="0"/>
          <w:numId w:val="16"/>
        </w:numPr>
        <w:spacing w:before="1" w:line="260" w:lineRule="exact"/>
        <w:ind w:left="567" w:right="-36" w:hanging="567"/>
        <w:rPr>
          <w:color w:val="000000"/>
        </w:rPr>
      </w:pPr>
      <w:r w:rsidRPr="00E34757">
        <w:rPr>
          <w:color w:val="000000"/>
        </w:rPr>
        <w:t xml:space="preserve">ak máte </w:t>
      </w:r>
      <w:r w:rsidRPr="00E34757">
        <w:rPr>
          <w:b/>
          <w:color w:val="000000"/>
        </w:rPr>
        <w:t>ochorenie pečene</w:t>
      </w:r>
      <w:r w:rsidRPr="00E34757">
        <w:rPr>
          <w:color w:val="000000"/>
        </w:rPr>
        <w:t xml:space="preserve">. Porozprávajte sa so svojím lekárom, ktorý rozhodne, či je pre vás tento liek vhodný. </w:t>
      </w:r>
    </w:p>
    <w:p w14:paraId="5EB38518" w14:textId="77777777" w:rsidR="00BB4772" w:rsidRDefault="00E34757" w:rsidP="00E34757">
      <w:pPr>
        <w:numPr>
          <w:ilvl w:val="0"/>
          <w:numId w:val="16"/>
        </w:numPr>
        <w:spacing w:before="1" w:line="260" w:lineRule="exact"/>
        <w:ind w:left="567" w:right="-36" w:hanging="567"/>
        <w:rPr>
          <w:color w:val="000000"/>
        </w:rPr>
      </w:pPr>
      <w:r w:rsidRPr="00E34757">
        <w:rPr>
          <w:color w:val="000000"/>
        </w:rPr>
        <w:t xml:space="preserve">ak máte </w:t>
      </w:r>
      <w:r w:rsidRPr="00E34757">
        <w:rPr>
          <w:b/>
          <w:color w:val="000000"/>
        </w:rPr>
        <w:t>zjazvenie pľúc</w:t>
      </w:r>
      <w:r w:rsidRPr="00E34757">
        <w:rPr>
          <w:color w:val="000000"/>
        </w:rPr>
        <w:t xml:space="preserve"> neznámej príčiny (idiopatickú pľúcnu fibrózu).</w:t>
      </w:r>
    </w:p>
    <w:p w14:paraId="5EB38519" w14:textId="77777777" w:rsidR="00E34757" w:rsidRPr="0077469E" w:rsidRDefault="00E34757" w:rsidP="00E34757">
      <w:pPr>
        <w:spacing w:before="1" w:line="260" w:lineRule="exact"/>
        <w:ind w:right="-36"/>
      </w:pPr>
    </w:p>
    <w:p w14:paraId="5EB3851A" w14:textId="77777777" w:rsidR="00BB4772" w:rsidRPr="0077469E" w:rsidRDefault="00AC17B0" w:rsidP="0077469E">
      <w:pPr>
        <w:ind w:right="-36"/>
      </w:pPr>
      <w:r w:rsidRPr="0077469E">
        <w:rPr>
          <w:b/>
          <w:bCs/>
        </w:rPr>
        <w:t>Upozornenia a opatrenia</w:t>
      </w:r>
    </w:p>
    <w:p w14:paraId="5EB3851B" w14:textId="63F148A8" w:rsidR="00AF3AD9" w:rsidRPr="0077469E" w:rsidRDefault="00AC17B0" w:rsidP="0077469E">
      <w:pPr>
        <w:pStyle w:val="Default"/>
        <w:spacing w:after="28"/>
        <w:ind w:left="142" w:right="-36" w:hanging="142"/>
        <w:rPr>
          <w:sz w:val="22"/>
          <w:szCs w:val="22"/>
        </w:rPr>
      </w:pPr>
      <w:r w:rsidRPr="0077469E">
        <w:rPr>
          <w:sz w:val="22"/>
          <w:szCs w:val="22"/>
        </w:rPr>
        <w:t xml:space="preserve">Predtým, ako začnete užívať </w:t>
      </w:r>
      <w:r w:rsidR="00C87E4F">
        <w:rPr>
          <w:sz w:val="22"/>
          <w:szCs w:val="22"/>
        </w:rPr>
        <w:t>Ambrisentan AOP</w:t>
      </w:r>
      <w:r w:rsidRPr="0077469E">
        <w:rPr>
          <w:sz w:val="22"/>
          <w:szCs w:val="22"/>
        </w:rPr>
        <w:t>, obráťte sa na svojho lekára</w:t>
      </w:r>
      <w:r w:rsidR="00E34757">
        <w:rPr>
          <w:sz w:val="22"/>
          <w:szCs w:val="22"/>
        </w:rPr>
        <w:t>, ak máte</w:t>
      </w:r>
      <w:r w:rsidRPr="0077469E">
        <w:rPr>
          <w:sz w:val="22"/>
          <w:szCs w:val="22"/>
        </w:rPr>
        <w:t>:</w:t>
      </w:r>
    </w:p>
    <w:p w14:paraId="5EB3851C" w14:textId="77777777" w:rsidR="00E34757" w:rsidRDefault="00E34757" w:rsidP="00E34757">
      <w:pPr>
        <w:numPr>
          <w:ilvl w:val="0"/>
          <w:numId w:val="18"/>
        </w:numPr>
        <w:spacing w:before="1" w:line="260" w:lineRule="exact"/>
        <w:ind w:left="567" w:right="-36" w:hanging="567"/>
      </w:pPr>
      <w:r>
        <w:lastRenderedPageBreak/>
        <w:t xml:space="preserve">problémy s pečeňou </w:t>
      </w:r>
    </w:p>
    <w:p w14:paraId="5EB3851D" w14:textId="77777777" w:rsidR="00E34757" w:rsidRDefault="00E34757" w:rsidP="00E34757">
      <w:pPr>
        <w:numPr>
          <w:ilvl w:val="0"/>
          <w:numId w:val="18"/>
        </w:numPr>
        <w:spacing w:before="1" w:line="260" w:lineRule="exact"/>
        <w:ind w:left="567" w:right="-36" w:hanging="567"/>
      </w:pPr>
      <w:r>
        <w:t xml:space="preserve">anémiu (znížený počet červených krviniek) </w:t>
      </w:r>
    </w:p>
    <w:p w14:paraId="5EB3851E" w14:textId="77777777" w:rsidR="00E34757" w:rsidRDefault="00E34757" w:rsidP="00E34757">
      <w:pPr>
        <w:numPr>
          <w:ilvl w:val="0"/>
          <w:numId w:val="18"/>
        </w:numPr>
        <w:spacing w:before="1" w:line="260" w:lineRule="exact"/>
        <w:ind w:left="567" w:right="-36" w:hanging="567"/>
      </w:pPr>
      <w:r>
        <w:t xml:space="preserve">opuch rúk, členkov alebo chodidiel spôsobený nahromadením tekutiny </w:t>
      </w:r>
      <w:r w:rsidRPr="00E34757">
        <w:rPr>
          <w:i/>
        </w:rPr>
        <w:t>(periférny edém)</w:t>
      </w:r>
      <w:r>
        <w:t xml:space="preserve"> </w:t>
      </w:r>
    </w:p>
    <w:p w14:paraId="5EB3851F" w14:textId="77777777" w:rsidR="00BB4772" w:rsidRDefault="00E34757" w:rsidP="00E34757">
      <w:pPr>
        <w:numPr>
          <w:ilvl w:val="0"/>
          <w:numId w:val="18"/>
        </w:numPr>
        <w:spacing w:before="1" w:line="260" w:lineRule="exact"/>
        <w:ind w:left="567" w:right="-36" w:hanging="567"/>
      </w:pPr>
      <w:r>
        <w:t xml:space="preserve">ochorenie pľúc, pri ktorom sú upchaté žily v pľúcach </w:t>
      </w:r>
      <w:r w:rsidRPr="00E34757">
        <w:rPr>
          <w:i/>
        </w:rPr>
        <w:t>(pľúcna venookluzívna choroba)</w:t>
      </w:r>
    </w:p>
    <w:p w14:paraId="5EB38520" w14:textId="77777777" w:rsidR="00E34757" w:rsidRDefault="00E34757" w:rsidP="00E34757">
      <w:pPr>
        <w:spacing w:before="1" w:line="260" w:lineRule="exact"/>
        <w:ind w:right="-36"/>
      </w:pPr>
    </w:p>
    <w:p w14:paraId="5EB38521" w14:textId="720B5532" w:rsidR="00E34757" w:rsidRDefault="00E34757" w:rsidP="00E34757">
      <w:pPr>
        <w:spacing w:before="1" w:line="260" w:lineRule="exact"/>
        <w:ind w:right="-36"/>
      </w:pPr>
      <w:r>
        <w:t xml:space="preserve">→ </w:t>
      </w:r>
      <w:r w:rsidRPr="00E34757">
        <w:rPr>
          <w:b/>
        </w:rPr>
        <w:t>Váš lekár rozhodne,</w:t>
      </w:r>
      <w:r>
        <w:t xml:space="preserve"> či je pre vás </w:t>
      </w:r>
      <w:r w:rsidR="00C87E4F">
        <w:t>Ambrisentan AOP</w:t>
      </w:r>
      <w:r>
        <w:t xml:space="preserve"> vhodný. </w:t>
      </w:r>
    </w:p>
    <w:p w14:paraId="5EB38522" w14:textId="77777777" w:rsidR="00E34757" w:rsidRDefault="00E34757" w:rsidP="00E34757">
      <w:pPr>
        <w:spacing w:before="1" w:line="260" w:lineRule="exact"/>
        <w:ind w:right="-36"/>
      </w:pPr>
      <w:r>
        <w:t xml:space="preserve"> </w:t>
      </w:r>
    </w:p>
    <w:p w14:paraId="5EB38523" w14:textId="77777777" w:rsidR="00E34757" w:rsidRPr="00E34757" w:rsidRDefault="00E34757" w:rsidP="00E34757">
      <w:pPr>
        <w:spacing w:before="1" w:line="260" w:lineRule="exact"/>
        <w:ind w:right="-36"/>
        <w:rPr>
          <w:u w:val="single"/>
        </w:rPr>
      </w:pPr>
      <w:r w:rsidRPr="00E34757">
        <w:rPr>
          <w:u w:val="single"/>
        </w:rPr>
        <w:t xml:space="preserve">Bude potrebné, aby ste si dali </w:t>
      </w:r>
      <w:r>
        <w:rPr>
          <w:u w:val="single"/>
        </w:rPr>
        <w:t>u</w:t>
      </w:r>
      <w:r w:rsidRPr="00E34757">
        <w:rPr>
          <w:u w:val="single"/>
        </w:rPr>
        <w:t xml:space="preserve">robiť pravidelné krvné vyšetrenia </w:t>
      </w:r>
    </w:p>
    <w:p w14:paraId="5EB38524" w14:textId="4D01CC43" w:rsidR="00E34757" w:rsidRDefault="00E34757" w:rsidP="00E34757">
      <w:pPr>
        <w:spacing w:before="1" w:line="260" w:lineRule="exact"/>
        <w:ind w:right="-36"/>
      </w:pPr>
      <w:r>
        <w:t xml:space="preserve">Predtým, ako začnete užívať </w:t>
      </w:r>
      <w:r w:rsidR="00C87E4F">
        <w:t>Ambrisentan AOP</w:t>
      </w:r>
      <w:r>
        <w:t xml:space="preserve"> a v pravidelných intervaloch počas jeho užívania, </w:t>
      </w:r>
    </w:p>
    <w:p w14:paraId="5EB38525" w14:textId="77777777" w:rsidR="00E34757" w:rsidRDefault="00E34757" w:rsidP="00E34757">
      <w:pPr>
        <w:spacing w:before="1" w:line="260" w:lineRule="exact"/>
        <w:ind w:right="-36"/>
      </w:pPr>
      <w:r>
        <w:t xml:space="preserve">vám váš lekár urobí krvné vyšetrenia, aby zistil: </w:t>
      </w:r>
    </w:p>
    <w:p w14:paraId="5EB38526" w14:textId="77777777" w:rsidR="00E34757" w:rsidRDefault="00E34757" w:rsidP="00E34757">
      <w:pPr>
        <w:numPr>
          <w:ilvl w:val="0"/>
          <w:numId w:val="22"/>
        </w:numPr>
        <w:spacing w:before="1" w:line="260" w:lineRule="exact"/>
        <w:ind w:left="567" w:right="-36" w:hanging="507"/>
      </w:pPr>
      <w:r>
        <w:t xml:space="preserve">či máte anémiu </w:t>
      </w:r>
    </w:p>
    <w:p w14:paraId="5EB38527" w14:textId="77777777" w:rsidR="00E34757" w:rsidRDefault="00E34757" w:rsidP="00E34757">
      <w:pPr>
        <w:numPr>
          <w:ilvl w:val="0"/>
          <w:numId w:val="22"/>
        </w:numPr>
        <w:spacing w:before="1" w:line="260" w:lineRule="exact"/>
        <w:ind w:left="567" w:right="-36" w:hanging="507"/>
      </w:pPr>
      <w:r>
        <w:t xml:space="preserve">či vám pečeň správne funguje </w:t>
      </w:r>
    </w:p>
    <w:p w14:paraId="5EB38528" w14:textId="77777777" w:rsidR="00E34757" w:rsidRDefault="00E34757" w:rsidP="00E34757">
      <w:pPr>
        <w:spacing w:before="1" w:line="260" w:lineRule="exact"/>
        <w:ind w:right="-36"/>
      </w:pPr>
      <w:r>
        <w:t xml:space="preserve"> </w:t>
      </w:r>
    </w:p>
    <w:p w14:paraId="5EB38529" w14:textId="77777777" w:rsidR="00E34757" w:rsidRDefault="00E34757" w:rsidP="00E34757">
      <w:pPr>
        <w:spacing w:before="1" w:line="260" w:lineRule="exact"/>
        <w:ind w:right="-36"/>
      </w:pPr>
      <w:r>
        <w:t xml:space="preserve">→ Je dôležité, aby ste si dali robiť pravidelné krvné vyšetrenia počas celej doby užívania </w:t>
      </w:r>
    </w:p>
    <w:p w14:paraId="5EB3852A" w14:textId="782855C9" w:rsidR="00E34757" w:rsidRDefault="00E34757" w:rsidP="00E34757">
      <w:pPr>
        <w:spacing w:before="1" w:line="260" w:lineRule="exact"/>
        <w:ind w:right="-36"/>
      </w:pPr>
      <w:r>
        <w:t>Ambrisentanu</w:t>
      </w:r>
      <w:r w:rsidR="00B52B32">
        <w:t> </w:t>
      </w:r>
      <w:r w:rsidR="004357FC">
        <w:t>AOP</w:t>
      </w:r>
      <w:r>
        <w:t xml:space="preserve">. </w:t>
      </w:r>
    </w:p>
    <w:p w14:paraId="5EB3852B" w14:textId="77777777" w:rsidR="00E34757" w:rsidRDefault="00E34757" w:rsidP="00E34757">
      <w:pPr>
        <w:spacing w:before="1" w:line="260" w:lineRule="exact"/>
        <w:ind w:right="-36"/>
      </w:pPr>
      <w:r>
        <w:t xml:space="preserve"> </w:t>
      </w:r>
    </w:p>
    <w:p w14:paraId="5EB3852C" w14:textId="7443F07E" w:rsidR="00E34757" w:rsidRDefault="00E34757" w:rsidP="00E34757">
      <w:pPr>
        <w:spacing w:before="1" w:line="260" w:lineRule="exact"/>
        <w:ind w:right="-36"/>
      </w:pPr>
      <w:r>
        <w:t>Pr</w:t>
      </w:r>
      <w:r w:rsidR="00126702">
        <w:t>ejavy</w:t>
      </w:r>
      <w:r>
        <w:t xml:space="preserve"> toho, že vám pečeň nemusí správne fungovať, zahŕňajú: </w:t>
      </w:r>
    </w:p>
    <w:p w14:paraId="5EB3852D" w14:textId="77777777" w:rsidR="00E34757" w:rsidRDefault="00E34757" w:rsidP="00E34757">
      <w:pPr>
        <w:numPr>
          <w:ilvl w:val="0"/>
          <w:numId w:val="23"/>
        </w:numPr>
        <w:spacing w:before="1" w:line="260" w:lineRule="exact"/>
        <w:ind w:left="567" w:right="-36" w:hanging="567"/>
      </w:pPr>
      <w:r>
        <w:t xml:space="preserve">nechutenstvo </w:t>
      </w:r>
    </w:p>
    <w:p w14:paraId="5EB3852E" w14:textId="2FD496AD" w:rsidR="00E34757" w:rsidRDefault="00E34757" w:rsidP="00E34757">
      <w:pPr>
        <w:numPr>
          <w:ilvl w:val="0"/>
          <w:numId w:val="23"/>
        </w:numPr>
        <w:spacing w:before="1" w:line="260" w:lineRule="exact"/>
        <w:ind w:left="567" w:right="-36" w:hanging="567"/>
      </w:pPr>
      <w:r>
        <w:t>nevoľnos</w:t>
      </w:r>
      <w:r w:rsidR="00126702">
        <w:t>ť</w:t>
      </w:r>
      <w:r>
        <w:t xml:space="preserve"> (nauzea) </w:t>
      </w:r>
    </w:p>
    <w:p w14:paraId="5EB3852F" w14:textId="3D67ED6E" w:rsidR="00E34757" w:rsidRDefault="00E34757" w:rsidP="00E34757">
      <w:pPr>
        <w:numPr>
          <w:ilvl w:val="0"/>
          <w:numId w:val="23"/>
        </w:numPr>
        <w:spacing w:before="1" w:line="260" w:lineRule="exact"/>
        <w:ind w:left="567" w:right="-36" w:hanging="567"/>
      </w:pPr>
      <w:r>
        <w:t>vracanie</w:t>
      </w:r>
    </w:p>
    <w:p w14:paraId="5EB38530" w14:textId="77777777" w:rsidR="00E34757" w:rsidRDefault="00E34757" w:rsidP="00E34757">
      <w:pPr>
        <w:numPr>
          <w:ilvl w:val="0"/>
          <w:numId w:val="23"/>
        </w:numPr>
        <w:spacing w:before="1" w:line="260" w:lineRule="exact"/>
        <w:ind w:left="567" w:right="-36" w:hanging="567"/>
      </w:pPr>
      <w:r>
        <w:t xml:space="preserve">vysokú teplotu (horúčku) </w:t>
      </w:r>
    </w:p>
    <w:p w14:paraId="5EB38531" w14:textId="77777777" w:rsidR="00E34757" w:rsidRDefault="00E34757" w:rsidP="00E34757">
      <w:pPr>
        <w:numPr>
          <w:ilvl w:val="0"/>
          <w:numId w:val="23"/>
        </w:numPr>
        <w:spacing w:before="1" w:line="260" w:lineRule="exact"/>
        <w:ind w:left="567" w:right="-36" w:hanging="567"/>
      </w:pPr>
      <w:r>
        <w:t xml:space="preserve">bolesť žalúdka (brucha) </w:t>
      </w:r>
    </w:p>
    <w:p w14:paraId="5EB38532" w14:textId="77777777" w:rsidR="00E34757" w:rsidRDefault="00E34757" w:rsidP="00E34757">
      <w:pPr>
        <w:numPr>
          <w:ilvl w:val="0"/>
          <w:numId w:val="23"/>
        </w:numPr>
        <w:spacing w:before="1" w:line="260" w:lineRule="exact"/>
        <w:ind w:left="567" w:right="-36" w:hanging="567"/>
      </w:pPr>
      <w:r>
        <w:t xml:space="preserve">zožltnutie kože alebo očných bielok (žltačku) </w:t>
      </w:r>
    </w:p>
    <w:p w14:paraId="5EB38533" w14:textId="77777777" w:rsidR="00E34757" w:rsidRDefault="00E34757" w:rsidP="00E34757">
      <w:pPr>
        <w:numPr>
          <w:ilvl w:val="0"/>
          <w:numId w:val="23"/>
        </w:numPr>
        <w:spacing w:before="1" w:line="260" w:lineRule="exact"/>
        <w:ind w:left="567" w:right="-36" w:hanging="567"/>
      </w:pPr>
      <w:r>
        <w:t xml:space="preserve">tmavo sfarbený moč </w:t>
      </w:r>
    </w:p>
    <w:p w14:paraId="5EB38534" w14:textId="77777777" w:rsidR="00E34757" w:rsidRDefault="00E34757" w:rsidP="00E34757">
      <w:pPr>
        <w:numPr>
          <w:ilvl w:val="0"/>
          <w:numId w:val="23"/>
        </w:numPr>
        <w:spacing w:before="1" w:line="260" w:lineRule="exact"/>
        <w:ind w:left="567" w:right="-36" w:hanging="567"/>
      </w:pPr>
      <w:r>
        <w:t xml:space="preserve">svrbenie kože </w:t>
      </w:r>
    </w:p>
    <w:p w14:paraId="5EB38535" w14:textId="77777777" w:rsidR="00E34757" w:rsidRDefault="00E34757" w:rsidP="00E34757">
      <w:pPr>
        <w:spacing w:before="1" w:line="260" w:lineRule="exact"/>
        <w:ind w:right="-36"/>
      </w:pPr>
      <w:r>
        <w:t xml:space="preserve"> </w:t>
      </w:r>
    </w:p>
    <w:p w14:paraId="5EB38536" w14:textId="77777777" w:rsidR="00E34757" w:rsidRDefault="00E34757" w:rsidP="00E34757">
      <w:pPr>
        <w:spacing w:before="1" w:line="260" w:lineRule="exact"/>
        <w:ind w:right="-36"/>
      </w:pPr>
      <w:r>
        <w:t xml:space="preserve">Ak spozorujete akýkoľvek z týchto príznakov: </w:t>
      </w:r>
    </w:p>
    <w:p w14:paraId="5EB38537" w14:textId="77777777" w:rsidR="00E34757" w:rsidRPr="00E34757" w:rsidRDefault="00E34757" w:rsidP="00E34757">
      <w:pPr>
        <w:spacing w:before="1" w:line="260" w:lineRule="exact"/>
        <w:ind w:right="-36"/>
        <w:rPr>
          <w:b/>
        </w:rPr>
      </w:pPr>
      <w:r w:rsidRPr="00E34757">
        <w:rPr>
          <w:b/>
        </w:rPr>
        <w:t xml:space="preserve"> → Ihneď to povedzte svojmu lekárovi.</w:t>
      </w:r>
    </w:p>
    <w:p w14:paraId="5EB38538" w14:textId="77777777" w:rsidR="00E34757" w:rsidRDefault="00E34757" w:rsidP="00E34757">
      <w:pPr>
        <w:spacing w:before="1" w:line="260" w:lineRule="exact"/>
        <w:ind w:right="-36"/>
      </w:pPr>
    </w:p>
    <w:p w14:paraId="5EB38539" w14:textId="77777777" w:rsidR="00DA1CE0" w:rsidRPr="0077469E" w:rsidRDefault="00AC17B0" w:rsidP="0077469E">
      <w:pPr>
        <w:ind w:left="540" w:hanging="540"/>
        <w:rPr>
          <w:b/>
        </w:rPr>
      </w:pPr>
      <w:r w:rsidRPr="0077469E">
        <w:rPr>
          <w:b/>
        </w:rPr>
        <w:t>Deti a dospievajúci</w:t>
      </w:r>
    </w:p>
    <w:p w14:paraId="5EB3853A" w14:textId="70AF4DA6" w:rsidR="00E34757" w:rsidRDefault="00C87E4F" w:rsidP="00E34757">
      <w:pPr>
        <w:spacing w:before="1" w:line="260" w:lineRule="exact"/>
        <w:ind w:right="-36"/>
      </w:pPr>
      <w:r>
        <w:t>Ambrisentan AOP</w:t>
      </w:r>
      <w:r w:rsidR="00E34757">
        <w:t xml:space="preserve"> sa neodporúča podávať deťom a dospievajúcim mladším ako 18</w:t>
      </w:r>
      <w:r w:rsidR="00C41FE6">
        <w:t> </w:t>
      </w:r>
      <w:r w:rsidR="00E34757">
        <w:t xml:space="preserve">rokov, pretože </w:t>
      </w:r>
    </w:p>
    <w:p w14:paraId="5EB3853B" w14:textId="77777777" w:rsidR="00E34757" w:rsidRDefault="00E34757" w:rsidP="00E34757">
      <w:pPr>
        <w:spacing w:before="1" w:line="260" w:lineRule="exact"/>
        <w:ind w:right="-36"/>
      </w:pPr>
      <w:r>
        <w:t xml:space="preserve">jeho bezpečnosť a účinnosť v tejto vekovej skupine nie sú známe. </w:t>
      </w:r>
    </w:p>
    <w:p w14:paraId="5EB3853C" w14:textId="77777777" w:rsidR="00E34757" w:rsidRDefault="00E34757" w:rsidP="00E34757">
      <w:pPr>
        <w:spacing w:before="1" w:line="260" w:lineRule="exact"/>
        <w:ind w:right="-36"/>
      </w:pPr>
      <w:r>
        <w:t xml:space="preserve"> </w:t>
      </w:r>
    </w:p>
    <w:p w14:paraId="5EB3853D" w14:textId="4EC2B089" w:rsidR="00E34757" w:rsidRPr="0077469E" w:rsidRDefault="00E34757" w:rsidP="00E34757">
      <w:pPr>
        <w:pStyle w:val="Default"/>
        <w:rPr>
          <w:b/>
          <w:bCs/>
          <w:sz w:val="22"/>
          <w:szCs w:val="22"/>
        </w:rPr>
      </w:pPr>
      <w:r w:rsidRPr="0077469E">
        <w:rPr>
          <w:b/>
          <w:bCs/>
          <w:sz w:val="22"/>
          <w:szCs w:val="22"/>
        </w:rPr>
        <w:t xml:space="preserve">Iné lieky a </w:t>
      </w:r>
      <w:r w:rsidR="00C87E4F">
        <w:rPr>
          <w:b/>
          <w:bCs/>
          <w:sz w:val="22"/>
          <w:szCs w:val="22"/>
        </w:rPr>
        <w:t>Ambrisentan AOP</w:t>
      </w:r>
    </w:p>
    <w:p w14:paraId="5EB3853E" w14:textId="77777777" w:rsidR="00E34757" w:rsidRDefault="00E34757" w:rsidP="00E34757">
      <w:pPr>
        <w:spacing w:before="1" w:line="260" w:lineRule="exact"/>
        <w:ind w:right="-36"/>
      </w:pPr>
      <w:r>
        <w:t xml:space="preserve">Ak teraz užívate, alebo ste v poslednom čase užívali, či práve budete užívať ďalšie lieky, povedzte to </w:t>
      </w:r>
    </w:p>
    <w:p w14:paraId="5EB3853F" w14:textId="77777777" w:rsidR="00E34757" w:rsidRDefault="00E34757" w:rsidP="00E34757">
      <w:pPr>
        <w:spacing w:before="1" w:line="260" w:lineRule="exact"/>
        <w:ind w:right="-36"/>
      </w:pPr>
      <w:r>
        <w:t xml:space="preserve">svojmu lekárovi alebo lekárnikovi. </w:t>
      </w:r>
    </w:p>
    <w:p w14:paraId="5EB38540" w14:textId="77777777" w:rsidR="00E34757" w:rsidRDefault="00E34757" w:rsidP="00E34757">
      <w:pPr>
        <w:spacing w:before="1" w:line="260" w:lineRule="exact"/>
        <w:ind w:right="-36"/>
      </w:pPr>
      <w:r>
        <w:t xml:space="preserve"> </w:t>
      </w:r>
    </w:p>
    <w:p w14:paraId="5EB38541" w14:textId="669AC0EC" w:rsidR="00E34757" w:rsidRDefault="00E34757" w:rsidP="00E34757">
      <w:pPr>
        <w:spacing w:before="1" w:line="260" w:lineRule="exact"/>
        <w:ind w:right="-36"/>
      </w:pPr>
      <w:r>
        <w:t>Váš lekár vám možno bude musieť upraviť dávku Ambrisentanu</w:t>
      </w:r>
      <w:r w:rsidR="00B52B32">
        <w:t> </w:t>
      </w:r>
      <w:r w:rsidR="004357FC">
        <w:t>AOP</w:t>
      </w:r>
      <w:r>
        <w:t xml:space="preserve">, ak začnete užívať </w:t>
      </w:r>
    </w:p>
    <w:p w14:paraId="5EB38542" w14:textId="77777777" w:rsidR="00E34757" w:rsidRDefault="00E34757" w:rsidP="00E34757">
      <w:pPr>
        <w:spacing w:before="1" w:line="260" w:lineRule="exact"/>
        <w:ind w:right="-36"/>
      </w:pPr>
      <w:r>
        <w:t xml:space="preserve">cyklosporín A (liek, ktorý sa používa po transplantácii alebo na liečbu psoriázy). </w:t>
      </w:r>
    </w:p>
    <w:p w14:paraId="5EB38543" w14:textId="77777777" w:rsidR="00E34757" w:rsidRDefault="00E34757" w:rsidP="00E34757">
      <w:pPr>
        <w:spacing w:before="1" w:line="260" w:lineRule="exact"/>
        <w:ind w:right="-36"/>
      </w:pPr>
      <w:r>
        <w:t xml:space="preserve"> </w:t>
      </w:r>
    </w:p>
    <w:p w14:paraId="5EB38544" w14:textId="77777777" w:rsidR="00E34757" w:rsidRDefault="00E34757" w:rsidP="00E34757">
      <w:pPr>
        <w:spacing w:before="1" w:line="260" w:lineRule="exact"/>
        <w:ind w:right="-36"/>
      </w:pPr>
      <w:r>
        <w:t xml:space="preserve">Ak užívate rifampicín (antibiotikum, ktoré sa používa na liečbu závažných infekcií), váš lekár vás </w:t>
      </w:r>
    </w:p>
    <w:p w14:paraId="5EB38545" w14:textId="4DBE7C1C" w:rsidR="00E34757" w:rsidRDefault="00E34757" w:rsidP="00E34757">
      <w:pPr>
        <w:spacing w:before="1" w:line="260" w:lineRule="exact"/>
        <w:ind w:right="-36"/>
      </w:pPr>
      <w:r>
        <w:t xml:space="preserve">bude sledovať, keď </w:t>
      </w:r>
      <w:r w:rsidR="00C87E4F">
        <w:t>Ambrisentan AOP</w:t>
      </w:r>
      <w:r>
        <w:t xml:space="preserve"> začnete užívať prvýkrát. </w:t>
      </w:r>
    </w:p>
    <w:p w14:paraId="5EB38546" w14:textId="77777777" w:rsidR="00E34757" w:rsidRDefault="00E34757" w:rsidP="00E34757">
      <w:pPr>
        <w:spacing w:before="1" w:line="260" w:lineRule="exact"/>
        <w:ind w:right="-36"/>
      </w:pPr>
      <w:r>
        <w:t xml:space="preserve"> </w:t>
      </w:r>
    </w:p>
    <w:p w14:paraId="5EB38547" w14:textId="77777777" w:rsidR="00E34757" w:rsidRDefault="00E34757" w:rsidP="00E34757">
      <w:pPr>
        <w:spacing w:before="1" w:line="260" w:lineRule="exact"/>
        <w:ind w:right="-36"/>
      </w:pPr>
      <w:r>
        <w:t xml:space="preserve">Ak užívate iné lieky na liečbu PAH (napr. iloprost, epoprostenol, sildenafil), možno bude potrebné, </w:t>
      </w:r>
    </w:p>
    <w:p w14:paraId="5EB38548" w14:textId="77777777" w:rsidR="00E34757" w:rsidRDefault="00E34757" w:rsidP="00E34757">
      <w:pPr>
        <w:spacing w:before="1" w:line="260" w:lineRule="exact"/>
        <w:ind w:right="-36"/>
      </w:pPr>
      <w:r>
        <w:t xml:space="preserve">aby vás váš lekár sledoval. </w:t>
      </w:r>
    </w:p>
    <w:p w14:paraId="5EB38549" w14:textId="77777777" w:rsidR="00E34757" w:rsidRDefault="00E34757" w:rsidP="00E34757">
      <w:pPr>
        <w:spacing w:before="1" w:line="260" w:lineRule="exact"/>
        <w:ind w:right="-36"/>
      </w:pPr>
      <w:r>
        <w:t xml:space="preserve"> </w:t>
      </w:r>
    </w:p>
    <w:p w14:paraId="5EB3854A" w14:textId="77777777" w:rsidR="00DA1CE0" w:rsidRPr="0077469E" w:rsidRDefault="00E34757" w:rsidP="00E34757">
      <w:pPr>
        <w:spacing w:before="1" w:line="260" w:lineRule="exact"/>
        <w:ind w:right="-36"/>
      </w:pPr>
      <w:r w:rsidRPr="00E34757">
        <w:rPr>
          <w:b/>
        </w:rPr>
        <w:t>→ Povedzte svojmu lekárovi alebo lekárnikovi,</w:t>
      </w:r>
      <w:r>
        <w:t xml:space="preserve"> ak užívate ktorýkoľvek z týchto liekov.</w:t>
      </w:r>
    </w:p>
    <w:p w14:paraId="5EB3854B" w14:textId="77777777" w:rsidR="00BB4772" w:rsidRDefault="00BB4772" w:rsidP="0077469E">
      <w:pPr>
        <w:spacing w:line="241" w:lineRule="auto"/>
        <w:ind w:right="-36"/>
      </w:pPr>
    </w:p>
    <w:p w14:paraId="5EB3854C" w14:textId="77777777" w:rsidR="00F4257E" w:rsidRPr="00F4257E" w:rsidRDefault="00F4257E" w:rsidP="00F4257E">
      <w:pPr>
        <w:spacing w:before="12" w:line="220" w:lineRule="exact"/>
        <w:ind w:right="-36"/>
        <w:rPr>
          <w:b/>
        </w:rPr>
      </w:pPr>
      <w:r w:rsidRPr="00F4257E">
        <w:rPr>
          <w:b/>
        </w:rPr>
        <w:t xml:space="preserve">Tehotenstvo </w:t>
      </w:r>
    </w:p>
    <w:p w14:paraId="5EB3854D" w14:textId="570C70F9" w:rsidR="00F4257E" w:rsidRDefault="00C87E4F" w:rsidP="00F4257E">
      <w:pPr>
        <w:spacing w:before="12" w:line="220" w:lineRule="exact"/>
        <w:ind w:right="-36"/>
      </w:pPr>
      <w:r>
        <w:t>Ambrisentan AOP</w:t>
      </w:r>
      <w:r w:rsidR="00F4257E">
        <w:t xml:space="preserve"> môže poškodiť nenarodené dieťa, ktoré bolo počaté pred, počas alebo </w:t>
      </w:r>
    </w:p>
    <w:p w14:paraId="5EB3854E" w14:textId="77777777" w:rsidR="00F4257E" w:rsidRDefault="00F4257E" w:rsidP="00F4257E">
      <w:pPr>
        <w:spacing w:before="12" w:line="220" w:lineRule="exact"/>
        <w:ind w:right="-36"/>
      </w:pPr>
      <w:r>
        <w:t xml:space="preserve">krátko po liečbe. </w:t>
      </w:r>
    </w:p>
    <w:p w14:paraId="5EB3854F" w14:textId="77777777" w:rsidR="00F4257E" w:rsidRDefault="00F4257E" w:rsidP="00F4257E">
      <w:pPr>
        <w:spacing w:before="12" w:line="220" w:lineRule="exact"/>
        <w:ind w:right="-36"/>
      </w:pPr>
      <w:r>
        <w:t xml:space="preserve"> </w:t>
      </w:r>
    </w:p>
    <w:p w14:paraId="5EB38550" w14:textId="77777777" w:rsidR="00F4257E" w:rsidRPr="00F4257E" w:rsidRDefault="00F4257E" w:rsidP="00F4257E">
      <w:pPr>
        <w:spacing w:before="12" w:line="220" w:lineRule="exact"/>
        <w:ind w:right="-36"/>
        <w:rPr>
          <w:b/>
        </w:rPr>
      </w:pPr>
      <w:r w:rsidRPr="00F4257E">
        <w:rPr>
          <w:b/>
        </w:rPr>
        <w:t xml:space="preserve">→ Ak je možné, že by ste mohli otehotnieť, používajte spoľahlivý spôsob zabránenia počatiu </w:t>
      </w:r>
    </w:p>
    <w:p w14:paraId="5EB38551" w14:textId="35BAD56D" w:rsidR="00F4257E" w:rsidRDefault="00F4257E" w:rsidP="00F4257E">
      <w:pPr>
        <w:spacing w:before="12" w:line="220" w:lineRule="exact"/>
        <w:ind w:right="-36"/>
      </w:pPr>
      <w:r>
        <w:t>(antikoncepcie) počas užívania Ambrisentanu</w:t>
      </w:r>
      <w:r w:rsidR="00B52B32">
        <w:t> </w:t>
      </w:r>
      <w:r w:rsidR="004357FC">
        <w:t>AOP</w:t>
      </w:r>
      <w:r>
        <w:t xml:space="preserve">. Porozprávajte sa o tom so svojím lekárom. </w:t>
      </w:r>
    </w:p>
    <w:p w14:paraId="5EB38552" w14:textId="77777777" w:rsidR="00F4257E" w:rsidRDefault="00F4257E" w:rsidP="00F4257E">
      <w:pPr>
        <w:spacing w:before="12" w:line="220" w:lineRule="exact"/>
        <w:ind w:right="-36"/>
      </w:pPr>
      <w:r>
        <w:t xml:space="preserve"> </w:t>
      </w:r>
    </w:p>
    <w:p w14:paraId="5EB38553" w14:textId="54F99B16" w:rsidR="00F4257E" w:rsidRPr="00F4257E" w:rsidRDefault="00F4257E" w:rsidP="00F4257E">
      <w:pPr>
        <w:spacing w:before="12" w:line="220" w:lineRule="exact"/>
        <w:ind w:right="-36"/>
        <w:rPr>
          <w:b/>
        </w:rPr>
      </w:pPr>
      <w:r w:rsidRPr="00F4257E">
        <w:rPr>
          <w:b/>
        </w:rPr>
        <w:t xml:space="preserve">→ Neužívajte </w:t>
      </w:r>
      <w:r w:rsidR="00C87E4F">
        <w:rPr>
          <w:b/>
        </w:rPr>
        <w:t>Ambrisentan AOP</w:t>
      </w:r>
      <w:r w:rsidRPr="00F4257E">
        <w:rPr>
          <w:b/>
        </w:rPr>
        <w:t xml:space="preserve">, ak ste tehotná alebo plánujete otehotnieť. </w:t>
      </w:r>
    </w:p>
    <w:p w14:paraId="5EB38554" w14:textId="77777777" w:rsidR="00F4257E" w:rsidRPr="00F4257E" w:rsidRDefault="00F4257E" w:rsidP="00F4257E">
      <w:pPr>
        <w:spacing w:before="12" w:line="220" w:lineRule="exact"/>
        <w:ind w:right="-36"/>
        <w:rPr>
          <w:b/>
        </w:rPr>
      </w:pPr>
      <w:r w:rsidRPr="00F4257E">
        <w:rPr>
          <w:b/>
        </w:rPr>
        <w:lastRenderedPageBreak/>
        <w:t xml:space="preserve"> </w:t>
      </w:r>
    </w:p>
    <w:p w14:paraId="5EB38555" w14:textId="50EF2987" w:rsidR="00F4257E" w:rsidRPr="00F4257E" w:rsidRDefault="00F4257E" w:rsidP="00F4257E">
      <w:pPr>
        <w:spacing w:before="12" w:line="220" w:lineRule="exact"/>
        <w:ind w:right="-36"/>
        <w:rPr>
          <w:b/>
        </w:rPr>
      </w:pPr>
      <w:r w:rsidRPr="00F4257E">
        <w:rPr>
          <w:b/>
        </w:rPr>
        <w:t>→ Ak počas užívania Ambrisentanu</w:t>
      </w:r>
      <w:r w:rsidR="00B52B32">
        <w:rPr>
          <w:b/>
        </w:rPr>
        <w:t> </w:t>
      </w:r>
      <w:r w:rsidR="004357FC">
        <w:rPr>
          <w:b/>
        </w:rPr>
        <w:t>AOP</w:t>
      </w:r>
      <w:r w:rsidRPr="00F4257E">
        <w:rPr>
          <w:b/>
        </w:rPr>
        <w:t xml:space="preserve"> otehotniete alebo ak sa budete domnievať, že môžete </w:t>
      </w:r>
    </w:p>
    <w:p w14:paraId="5EB38556" w14:textId="77777777" w:rsidR="00F4257E" w:rsidRPr="00F4257E" w:rsidRDefault="00F4257E" w:rsidP="00F4257E">
      <w:pPr>
        <w:spacing w:before="12" w:line="220" w:lineRule="exact"/>
        <w:ind w:right="-36"/>
        <w:rPr>
          <w:b/>
        </w:rPr>
      </w:pPr>
      <w:r w:rsidRPr="00F4257E">
        <w:rPr>
          <w:b/>
        </w:rPr>
        <w:t xml:space="preserve">byť tehotná, ihneď navštívte svojho lekára. </w:t>
      </w:r>
    </w:p>
    <w:p w14:paraId="5EB38557" w14:textId="77777777" w:rsidR="00F4257E" w:rsidRDefault="00F4257E" w:rsidP="00F4257E">
      <w:pPr>
        <w:spacing w:before="12" w:line="220" w:lineRule="exact"/>
        <w:ind w:right="-36"/>
      </w:pPr>
      <w:r>
        <w:t xml:space="preserve"> </w:t>
      </w:r>
    </w:p>
    <w:p w14:paraId="5EB38558" w14:textId="77777777" w:rsidR="00F4257E" w:rsidRPr="00F4257E" w:rsidRDefault="00F4257E" w:rsidP="00F4257E">
      <w:pPr>
        <w:spacing w:before="12" w:line="220" w:lineRule="exact"/>
        <w:ind w:right="-36"/>
        <w:rPr>
          <w:b/>
        </w:rPr>
      </w:pPr>
      <w:r w:rsidRPr="00F4257E">
        <w:rPr>
          <w:b/>
        </w:rPr>
        <w:t xml:space="preserve">Ak ste žena, ktorá by mohla otehotnieť, váš lekár vás požiada, aby ste si dali urobiť tehotenský </w:t>
      </w:r>
    </w:p>
    <w:p w14:paraId="5EB38559" w14:textId="7C47C626" w:rsidR="00F4257E" w:rsidRDefault="00F4257E" w:rsidP="00F4257E">
      <w:pPr>
        <w:spacing w:before="12" w:line="220" w:lineRule="exact"/>
        <w:ind w:right="-36"/>
      </w:pPr>
      <w:r w:rsidRPr="00F4257E">
        <w:rPr>
          <w:b/>
        </w:rPr>
        <w:t>test</w:t>
      </w:r>
      <w:r>
        <w:t xml:space="preserve"> predtým, ako začnete užívať </w:t>
      </w:r>
      <w:r w:rsidR="00C87E4F">
        <w:t>Ambrisentan AOP</w:t>
      </w:r>
      <w:r>
        <w:t xml:space="preserve"> a v pravidelných intervaloch počas užívania </w:t>
      </w:r>
    </w:p>
    <w:p w14:paraId="5EB3855A" w14:textId="77777777" w:rsidR="00F4257E" w:rsidRDefault="00F4257E" w:rsidP="00F4257E">
      <w:pPr>
        <w:spacing w:before="12" w:line="220" w:lineRule="exact"/>
        <w:ind w:right="-36"/>
      </w:pPr>
      <w:r>
        <w:t xml:space="preserve">tohto lieku. </w:t>
      </w:r>
    </w:p>
    <w:p w14:paraId="5EB3855B" w14:textId="77777777" w:rsidR="00F4257E" w:rsidRDefault="00F4257E" w:rsidP="00F4257E">
      <w:pPr>
        <w:spacing w:before="12" w:line="220" w:lineRule="exact"/>
        <w:ind w:right="-36"/>
      </w:pPr>
      <w:r>
        <w:t xml:space="preserve"> </w:t>
      </w:r>
    </w:p>
    <w:p w14:paraId="5EB3855C" w14:textId="77777777" w:rsidR="00F4257E" w:rsidRPr="00F4257E" w:rsidRDefault="00F4257E" w:rsidP="00F4257E">
      <w:pPr>
        <w:spacing w:before="12" w:line="220" w:lineRule="exact"/>
        <w:ind w:right="-36"/>
        <w:rPr>
          <w:b/>
        </w:rPr>
      </w:pPr>
      <w:r w:rsidRPr="00F4257E">
        <w:rPr>
          <w:b/>
        </w:rPr>
        <w:t xml:space="preserve">Dojčenie </w:t>
      </w:r>
    </w:p>
    <w:p w14:paraId="5EB3855D" w14:textId="00C11604" w:rsidR="00F4257E" w:rsidRDefault="00F4257E" w:rsidP="00F4257E">
      <w:pPr>
        <w:spacing w:before="12" w:line="220" w:lineRule="exact"/>
        <w:ind w:right="-36"/>
      </w:pPr>
      <w:r>
        <w:t xml:space="preserve">Nie je známe, či </w:t>
      </w:r>
      <w:r w:rsidR="00C87E4F">
        <w:t>Ambrisentan AOP</w:t>
      </w:r>
      <w:r>
        <w:t xml:space="preserve"> prechádza do materského mlieka. </w:t>
      </w:r>
    </w:p>
    <w:p w14:paraId="5EB3855E" w14:textId="77777777" w:rsidR="00F4257E" w:rsidRDefault="00F4257E" w:rsidP="00F4257E">
      <w:pPr>
        <w:spacing w:before="12" w:line="220" w:lineRule="exact"/>
        <w:ind w:right="-36"/>
      </w:pPr>
      <w:r>
        <w:t xml:space="preserve"> </w:t>
      </w:r>
    </w:p>
    <w:p w14:paraId="5EB3855F" w14:textId="12820CED" w:rsidR="00F4257E" w:rsidRDefault="00F4257E" w:rsidP="00F4257E">
      <w:pPr>
        <w:spacing w:before="12" w:line="220" w:lineRule="exact"/>
        <w:ind w:right="-36"/>
      </w:pPr>
      <w:r w:rsidRPr="00F4257E">
        <w:rPr>
          <w:b/>
        </w:rPr>
        <w:t>→ Počas užívania Ambrisentanu</w:t>
      </w:r>
      <w:r w:rsidR="00B52B32">
        <w:rPr>
          <w:b/>
        </w:rPr>
        <w:t> </w:t>
      </w:r>
      <w:r w:rsidR="004357FC">
        <w:rPr>
          <w:b/>
        </w:rPr>
        <w:t>AOP</w:t>
      </w:r>
      <w:r w:rsidRPr="00F4257E">
        <w:rPr>
          <w:b/>
        </w:rPr>
        <w:t xml:space="preserve"> nedojčite.</w:t>
      </w:r>
      <w:r>
        <w:t xml:space="preserve"> Porozprávajte sa o tom so svojím lekárom. </w:t>
      </w:r>
    </w:p>
    <w:p w14:paraId="5EB38560" w14:textId="77777777" w:rsidR="00F4257E" w:rsidRDefault="00F4257E" w:rsidP="00F4257E">
      <w:pPr>
        <w:spacing w:before="12" w:line="220" w:lineRule="exact"/>
        <w:ind w:right="-36"/>
      </w:pPr>
      <w:r>
        <w:t xml:space="preserve"> </w:t>
      </w:r>
    </w:p>
    <w:p w14:paraId="5EB38561" w14:textId="77777777" w:rsidR="00F4257E" w:rsidRPr="00F4257E" w:rsidRDefault="00F4257E" w:rsidP="00F4257E">
      <w:pPr>
        <w:spacing w:before="12" w:line="220" w:lineRule="exact"/>
        <w:ind w:right="-36"/>
        <w:rPr>
          <w:b/>
        </w:rPr>
      </w:pPr>
      <w:r w:rsidRPr="00F4257E">
        <w:rPr>
          <w:b/>
        </w:rPr>
        <w:t xml:space="preserve">Plodnosť </w:t>
      </w:r>
    </w:p>
    <w:p w14:paraId="5EB38562" w14:textId="758A50A0" w:rsidR="00F4257E" w:rsidRDefault="00F4257E" w:rsidP="00F4257E">
      <w:pPr>
        <w:spacing w:before="12" w:line="220" w:lineRule="exact"/>
        <w:ind w:right="-36"/>
      </w:pPr>
      <w:r>
        <w:t xml:space="preserve">Ak ste muž užívajúci </w:t>
      </w:r>
      <w:r w:rsidR="00C87E4F">
        <w:t>Ambrisentan AOP</w:t>
      </w:r>
      <w:r>
        <w:t xml:space="preserve">, je možné, že tento liek u vás zníži počet spermií. </w:t>
      </w:r>
    </w:p>
    <w:p w14:paraId="5EB38563" w14:textId="77777777" w:rsidR="00F4257E" w:rsidRDefault="00F4257E" w:rsidP="00F4257E">
      <w:pPr>
        <w:spacing w:before="12" w:line="220" w:lineRule="exact"/>
        <w:ind w:right="-36"/>
      </w:pPr>
      <w:r>
        <w:t xml:space="preserve">Porozprávajte sa so svojím lekárom, ak máte ohľadom tohto nejaké otázky alebo obavy. </w:t>
      </w:r>
    </w:p>
    <w:p w14:paraId="5EB38564" w14:textId="77777777" w:rsidR="00F4257E" w:rsidRDefault="00F4257E" w:rsidP="00F4257E">
      <w:pPr>
        <w:spacing w:before="12" w:line="220" w:lineRule="exact"/>
        <w:ind w:right="-36"/>
      </w:pPr>
      <w:r>
        <w:t xml:space="preserve"> </w:t>
      </w:r>
    </w:p>
    <w:p w14:paraId="5EB38565" w14:textId="77777777" w:rsidR="00F4257E" w:rsidRPr="00F4257E" w:rsidRDefault="00F4257E" w:rsidP="00F4257E">
      <w:pPr>
        <w:spacing w:before="12" w:line="220" w:lineRule="exact"/>
        <w:ind w:right="-36"/>
        <w:rPr>
          <w:b/>
        </w:rPr>
      </w:pPr>
      <w:r w:rsidRPr="00F4257E">
        <w:rPr>
          <w:b/>
        </w:rPr>
        <w:t xml:space="preserve">Vedenie vozidiel a obsluha strojov </w:t>
      </w:r>
    </w:p>
    <w:p w14:paraId="5EB38566" w14:textId="09491171" w:rsidR="00F4257E" w:rsidRDefault="00C87E4F" w:rsidP="00F4257E">
      <w:pPr>
        <w:spacing w:before="12" w:line="220" w:lineRule="exact"/>
        <w:ind w:right="-36"/>
      </w:pPr>
      <w:r>
        <w:t>Ambrisentan AOP</w:t>
      </w:r>
      <w:r w:rsidR="00F4257E">
        <w:t xml:space="preserve"> môže spôsobovať vedľajšie účinky, napr. nízky krvný tlak, závraty, únavu </w:t>
      </w:r>
    </w:p>
    <w:p w14:paraId="5EB38567" w14:textId="77777777" w:rsidR="00F4257E" w:rsidRDefault="00F4257E" w:rsidP="00F4257E">
      <w:pPr>
        <w:spacing w:before="12" w:line="220" w:lineRule="exact"/>
        <w:ind w:right="-36"/>
      </w:pPr>
      <w:r>
        <w:t xml:space="preserve">(pozri časť 4), ktoré môžu ovplyvniť vašu schopnosť viesť vozidlo alebo obsluhovať stroje. Príznaky </w:t>
      </w:r>
    </w:p>
    <w:p w14:paraId="5EB38568" w14:textId="77777777" w:rsidR="00F4257E" w:rsidRDefault="00F4257E" w:rsidP="00F4257E">
      <w:pPr>
        <w:spacing w:before="12" w:line="220" w:lineRule="exact"/>
        <w:ind w:right="-36"/>
      </w:pPr>
      <w:r>
        <w:t xml:space="preserve">vášho ochorenia môžu taktiež znížiť vašu schopnosť viesť vozidlo alebo obsluhovať stroje. </w:t>
      </w:r>
    </w:p>
    <w:p w14:paraId="5EB38569" w14:textId="77777777" w:rsidR="00F4257E" w:rsidRDefault="00F4257E" w:rsidP="00F4257E">
      <w:pPr>
        <w:spacing w:before="12" w:line="220" w:lineRule="exact"/>
        <w:ind w:right="-36"/>
      </w:pPr>
      <w:r>
        <w:t xml:space="preserve"> </w:t>
      </w:r>
    </w:p>
    <w:p w14:paraId="5EB3856A" w14:textId="77777777" w:rsidR="00F4257E" w:rsidRPr="00F4257E" w:rsidRDefault="00F4257E" w:rsidP="00F4257E">
      <w:pPr>
        <w:spacing w:before="12" w:line="220" w:lineRule="exact"/>
        <w:ind w:right="-36"/>
        <w:rPr>
          <w:b/>
        </w:rPr>
      </w:pPr>
      <w:r w:rsidRPr="00F4257E">
        <w:rPr>
          <w:b/>
        </w:rPr>
        <w:t xml:space="preserve">→ Neveďte vozidlo alebo neobsluhujte stroje, ak sa necítite dobre. </w:t>
      </w:r>
    </w:p>
    <w:p w14:paraId="5EB3856B" w14:textId="77777777" w:rsidR="00F4257E" w:rsidRPr="00F4257E" w:rsidRDefault="00F4257E" w:rsidP="00F4257E">
      <w:pPr>
        <w:spacing w:before="12" w:line="220" w:lineRule="exact"/>
        <w:ind w:right="-36"/>
        <w:rPr>
          <w:b/>
        </w:rPr>
      </w:pPr>
      <w:r>
        <w:t xml:space="preserve"> </w:t>
      </w:r>
    </w:p>
    <w:p w14:paraId="5EB3856C" w14:textId="0651E3AA" w:rsidR="00F4257E" w:rsidRPr="00F4257E" w:rsidRDefault="00C87E4F" w:rsidP="00F4257E">
      <w:pPr>
        <w:autoSpaceDE w:val="0"/>
        <w:autoSpaceDN w:val="0"/>
        <w:adjustRightInd w:val="0"/>
        <w:rPr>
          <w:b/>
        </w:rPr>
      </w:pPr>
      <w:r>
        <w:rPr>
          <w:b/>
        </w:rPr>
        <w:t>Ambrisentan AOP</w:t>
      </w:r>
      <w:r w:rsidR="00F4257E" w:rsidRPr="00F4257E">
        <w:rPr>
          <w:b/>
        </w:rPr>
        <w:t xml:space="preserve"> obsahuje laktózu, lecitín (</w:t>
      </w:r>
      <w:r w:rsidR="00F4257E" w:rsidRPr="002E4EDD">
        <w:rPr>
          <w:b/>
        </w:rPr>
        <w:t>sójový), červe</w:t>
      </w:r>
      <w:r w:rsidR="002E4EDD">
        <w:rPr>
          <w:b/>
        </w:rPr>
        <w:t>ň</w:t>
      </w:r>
      <w:r w:rsidR="00F4257E" w:rsidRPr="002E4EDD">
        <w:rPr>
          <w:b/>
        </w:rPr>
        <w:t xml:space="preserve"> Allura</w:t>
      </w:r>
      <w:r w:rsidR="00F4257E" w:rsidRPr="00F4257E">
        <w:rPr>
          <w:b/>
        </w:rPr>
        <w:t xml:space="preserve"> AC</w:t>
      </w:r>
      <w:r w:rsidR="002E4EDD">
        <w:rPr>
          <w:b/>
        </w:rPr>
        <w:t xml:space="preserve"> – hliníkový lak</w:t>
      </w:r>
      <w:r w:rsidR="00F4257E" w:rsidRPr="00F4257E">
        <w:rPr>
          <w:b/>
        </w:rPr>
        <w:t xml:space="preserve"> (E129) a sodík</w:t>
      </w:r>
    </w:p>
    <w:p w14:paraId="5EB3856D" w14:textId="2161073F" w:rsidR="00F4257E" w:rsidRPr="00F4257E" w:rsidRDefault="00F4257E" w:rsidP="00F4257E">
      <w:pPr>
        <w:spacing w:before="12" w:line="220" w:lineRule="exact"/>
        <w:ind w:right="-36"/>
      </w:pPr>
      <w:r w:rsidRPr="00F4257E">
        <w:t>Tablety Ambrisentanu</w:t>
      </w:r>
      <w:r w:rsidR="00B52B32">
        <w:t> </w:t>
      </w:r>
      <w:r>
        <w:t>AOP</w:t>
      </w:r>
      <w:r w:rsidRPr="00F4257E">
        <w:t xml:space="preserve"> obsahujú malé množstvo cukru, ktorý sa nazýva laktóza. Ak vám váš lekár povedal, že neznášate niektoré cukry, </w:t>
      </w:r>
      <w:r w:rsidRPr="00F4257E">
        <w:rPr>
          <w:b/>
        </w:rPr>
        <w:t>kontaktujte svojho lekára</w:t>
      </w:r>
      <w:r w:rsidRPr="00F4257E">
        <w:t xml:space="preserve"> pred užitím tohto lieku.</w:t>
      </w:r>
    </w:p>
    <w:p w14:paraId="3B913DC6" w14:textId="77777777" w:rsidR="00126702" w:rsidRDefault="00126702" w:rsidP="00F4257E">
      <w:pPr>
        <w:pStyle w:val="Default"/>
        <w:rPr>
          <w:sz w:val="22"/>
          <w:szCs w:val="22"/>
        </w:rPr>
      </w:pPr>
    </w:p>
    <w:p w14:paraId="5EB3856E" w14:textId="0E97A37D" w:rsidR="00F4257E" w:rsidRPr="00F4257E" w:rsidRDefault="00F4257E" w:rsidP="00F4257E">
      <w:pPr>
        <w:pStyle w:val="Default"/>
        <w:rPr>
          <w:b/>
          <w:bCs/>
          <w:sz w:val="22"/>
          <w:szCs w:val="22"/>
        </w:rPr>
      </w:pPr>
      <w:r w:rsidRPr="00F4257E">
        <w:rPr>
          <w:sz w:val="22"/>
          <w:szCs w:val="22"/>
        </w:rPr>
        <w:t>Tablety Ambrisentanu</w:t>
      </w:r>
      <w:r w:rsidR="00B52B32">
        <w:rPr>
          <w:sz w:val="22"/>
          <w:szCs w:val="22"/>
        </w:rPr>
        <w:t> </w:t>
      </w:r>
      <w:r>
        <w:t>AOP</w:t>
      </w:r>
      <w:r w:rsidRPr="00F4257E">
        <w:rPr>
          <w:sz w:val="22"/>
          <w:szCs w:val="22"/>
        </w:rPr>
        <w:t xml:space="preserve"> obsahuj</w:t>
      </w:r>
      <w:r>
        <w:rPr>
          <w:sz w:val="22"/>
          <w:szCs w:val="22"/>
        </w:rPr>
        <w:t>ú</w:t>
      </w:r>
      <w:r w:rsidRPr="00F4257E">
        <w:rPr>
          <w:sz w:val="22"/>
          <w:szCs w:val="22"/>
        </w:rPr>
        <w:t xml:space="preserve"> lecitín získaný zo sóje. Ak ste </w:t>
      </w:r>
      <w:r w:rsidR="0093276E">
        <w:rPr>
          <w:sz w:val="22"/>
          <w:szCs w:val="22"/>
        </w:rPr>
        <w:t>alergický</w:t>
      </w:r>
      <w:r w:rsidR="0093276E" w:rsidRPr="00F4257E">
        <w:rPr>
          <w:sz w:val="22"/>
          <w:szCs w:val="22"/>
        </w:rPr>
        <w:t xml:space="preserve"> </w:t>
      </w:r>
      <w:r w:rsidRPr="00F4257E">
        <w:rPr>
          <w:sz w:val="22"/>
          <w:szCs w:val="22"/>
        </w:rPr>
        <w:t xml:space="preserve">na sóju, neužívajte tento liek (pozri časť 2. </w:t>
      </w:r>
      <w:r w:rsidRPr="00F4257E">
        <w:rPr>
          <w:bCs/>
          <w:sz w:val="22"/>
          <w:szCs w:val="22"/>
        </w:rPr>
        <w:t xml:space="preserve">Neužívajte </w:t>
      </w:r>
      <w:r w:rsidR="00C87E4F">
        <w:rPr>
          <w:bCs/>
          <w:sz w:val="22"/>
          <w:szCs w:val="22"/>
        </w:rPr>
        <w:t>Ambrisentan AOP</w:t>
      </w:r>
      <w:r>
        <w:rPr>
          <w:bCs/>
          <w:sz w:val="22"/>
          <w:szCs w:val="22"/>
        </w:rPr>
        <w:t>).</w:t>
      </w:r>
    </w:p>
    <w:p w14:paraId="3F30509C" w14:textId="77777777" w:rsidR="00126702" w:rsidRDefault="00126702" w:rsidP="00F4257E">
      <w:pPr>
        <w:spacing w:before="12" w:line="220" w:lineRule="exact"/>
        <w:ind w:right="-36"/>
      </w:pPr>
    </w:p>
    <w:p w14:paraId="5EB38570" w14:textId="02D00623" w:rsidR="00F4257E" w:rsidRDefault="00F4257E" w:rsidP="00F4257E">
      <w:pPr>
        <w:spacing w:before="12" w:line="220" w:lineRule="exact"/>
        <w:ind w:right="-36"/>
      </w:pPr>
      <w:r w:rsidRPr="00F4257E">
        <w:t>Tablety Ambrisentanu</w:t>
      </w:r>
      <w:r w:rsidR="00B52B32">
        <w:t> </w:t>
      </w:r>
      <w:r>
        <w:t>AOP</w:t>
      </w:r>
      <w:r w:rsidRPr="00F4257E">
        <w:t xml:space="preserve"> </w:t>
      </w:r>
      <w:r>
        <w:t xml:space="preserve">obsahujú farbivo </w:t>
      </w:r>
      <w:r w:rsidRPr="002E4EDD">
        <w:t>nazývané červe</w:t>
      </w:r>
      <w:r w:rsidR="002E4EDD">
        <w:t>ň</w:t>
      </w:r>
      <w:r>
        <w:t xml:space="preserve"> Allura AC</w:t>
      </w:r>
      <w:r w:rsidR="002E4EDD">
        <w:t xml:space="preserve"> – hliníkový lak</w:t>
      </w:r>
      <w:r>
        <w:t xml:space="preserve"> (E129), ktoré </w:t>
      </w:r>
      <w:bookmarkStart w:id="0" w:name="_GoBack"/>
      <w:bookmarkEnd w:id="0"/>
      <w:r>
        <w:t xml:space="preserve">môže vyvolať </w:t>
      </w:r>
      <w:r w:rsidR="006A31C8">
        <w:t>alergické reakcie (pozri časť 4</w:t>
      </w:r>
      <w:r>
        <w:t>)</w:t>
      </w:r>
      <w:r w:rsidR="006A31C8">
        <w:t>.</w:t>
      </w:r>
    </w:p>
    <w:p w14:paraId="5EB38571" w14:textId="77777777" w:rsidR="00F4257E" w:rsidRDefault="00F4257E" w:rsidP="00F4257E">
      <w:pPr>
        <w:spacing w:before="12" w:line="220" w:lineRule="exact"/>
        <w:ind w:right="-36"/>
      </w:pPr>
    </w:p>
    <w:p w14:paraId="5EB38572" w14:textId="29474366" w:rsidR="00F4257E" w:rsidRDefault="00F4257E" w:rsidP="00F4257E">
      <w:pPr>
        <w:spacing w:before="12" w:line="220" w:lineRule="exact"/>
        <w:ind w:right="-36"/>
      </w:pPr>
      <w:r>
        <w:t>Tento liek obsahuje menej ako 1 mmol sodíka (23</w:t>
      </w:r>
      <w:r w:rsidR="006069DC">
        <w:t> </w:t>
      </w:r>
      <w:r>
        <w:t xml:space="preserve">mg) v tablete, t.j. v podstate zanedbateľné množstvo </w:t>
      </w:r>
    </w:p>
    <w:p w14:paraId="5EB38573" w14:textId="77777777" w:rsidR="00BB4772" w:rsidRPr="0077469E" w:rsidRDefault="00F4257E" w:rsidP="00F4257E">
      <w:pPr>
        <w:spacing w:before="12" w:line="220" w:lineRule="exact"/>
        <w:ind w:right="-36"/>
      </w:pPr>
      <w:r>
        <w:t>sodíka.</w:t>
      </w:r>
    </w:p>
    <w:p w14:paraId="5EB38574" w14:textId="77777777" w:rsidR="00D60467" w:rsidRPr="0077469E" w:rsidRDefault="00D60467" w:rsidP="0077469E">
      <w:pPr>
        <w:spacing w:line="200" w:lineRule="exact"/>
        <w:ind w:right="-36"/>
      </w:pPr>
    </w:p>
    <w:p w14:paraId="5EB38575" w14:textId="77777777" w:rsidR="00D60467" w:rsidRPr="0077469E" w:rsidRDefault="00D60467" w:rsidP="0077469E">
      <w:pPr>
        <w:spacing w:line="200" w:lineRule="exact"/>
        <w:ind w:right="-36"/>
      </w:pPr>
    </w:p>
    <w:p w14:paraId="5EB38576" w14:textId="6B9DF3F9" w:rsidR="00BB4772" w:rsidRPr="0077469E" w:rsidRDefault="00AC17B0" w:rsidP="0077469E">
      <w:pPr>
        <w:pStyle w:val="Default"/>
        <w:rPr>
          <w:b/>
          <w:bCs/>
          <w:sz w:val="22"/>
          <w:szCs w:val="22"/>
        </w:rPr>
      </w:pPr>
      <w:r w:rsidRPr="0077469E">
        <w:rPr>
          <w:b/>
          <w:bCs/>
          <w:sz w:val="22"/>
          <w:szCs w:val="22"/>
        </w:rPr>
        <w:t>3.</w:t>
      </w:r>
      <w:r w:rsidR="00F02558">
        <w:rPr>
          <w:b/>
          <w:bCs/>
          <w:sz w:val="22"/>
          <w:szCs w:val="22"/>
        </w:rPr>
        <w:tab/>
      </w:r>
      <w:r w:rsidRPr="0077469E">
        <w:rPr>
          <w:b/>
          <w:bCs/>
          <w:sz w:val="22"/>
          <w:szCs w:val="22"/>
        </w:rPr>
        <w:t xml:space="preserve">Ako užívať </w:t>
      </w:r>
      <w:r w:rsidR="00C87E4F">
        <w:rPr>
          <w:b/>
          <w:bCs/>
          <w:sz w:val="22"/>
          <w:szCs w:val="22"/>
        </w:rPr>
        <w:t>Ambrisentan AOP</w:t>
      </w:r>
    </w:p>
    <w:p w14:paraId="5EB38577" w14:textId="77777777" w:rsidR="00BB4772" w:rsidRPr="0077469E" w:rsidRDefault="00BB4772" w:rsidP="0077469E">
      <w:pPr>
        <w:spacing w:before="19" w:line="240" w:lineRule="exact"/>
        <w:ind w:right="-36"/>
      </w:pPr>
    </w:p>
    <w:p w14:paraId="5EB38578" w14:textId="77777777" w:rsidR="00F4257E" w:rsidRDefault="00F4257E" w:rsidP="00F4257E">
      <w:pPr>
        <w:ind w:right="-34"/>
      </w:pPr>
      <w:r w:rsidRPr="00D62F37">
        <w:rPr>
          <w:b/>
        </w:rPr>
        <w:t>Vždy užívajte tento liek presne tak, ako vám povedal váš lekár alebo lekárnik.</w:t>
      </w:r>
      <w:r>
        <w:t xml:space="preserve"> Ak si nie ste </w:t>
      </w:r>
    </w:p>
    <w:p w14:paraId="5EB38579" w14:textId="77777777" w:rsidR="00F4257E" w:rsidRDefault="00F4257E" w:rsidP="00F4257E">
      <w:pPr>
        <w:ind w:right="-34"/>
      </w:pPr>
      <w:r>
        <w:t xml:space="preserve">niečím istý, overte si to u svojho lekára alebo lekárnika. </w:t>
      </w:r>
    </w:p>
    <w:p w14:paraId="5EB3857A" w14:textId="77777777" w:rsidR="00F4257E" w:rsidRPr="00D62F37" w:rsidRDefault="00F4257E" w:rsidP="00F4257E">
      <w:pPr>
        <w:ind w:right="-34"/>
        <w:rPr>
          <w:b/>
        </w:rPr>
      </w:pPr>
      <w:r w:rsidRPr="00D62F37">
        <w:rPr>
          <w:b/>
        </w:rPr>
        <w:t xml:space="preserve"> </w:t>
      </w:r>
    </w:p>
    <w:p w14:paraId="5EB3857B" w14:textId="23EB2EBF" w:rsidR="0077469E" w:rsidRPr="00D62F37" w:rsidRDefault="00F4257E" w:rsidP="00F4257E">
      <w:pPr>
        <w:ind w:right="-34"/>
        <w:rPr>
          <w:b/>
        </w:rPr>
      </w:pPr>
      <w:r w:rsidRPr="00D62F37">
        <w:rPr>
          <w:b/>
        </w:rPr>
        <w:t>Akú dávku Ambrisentanu</w:t>
      </w:r>
      <w:r w:rsidR="00B52B32">
        <w:rPr>
          <w:b/>
        </w:rPr>
        <w:t> </w:t>
      </w:r>
      <w:r w:rsidR="004357FC">
        <w:rPr>
          <w:b/>
        </w:rPr>
        <w:t>AOP</w:t>
      </w:r>
      <w:r w:rsidRPr="00D62F37">
        <w:rPr>
          <w:b/>
        </w:rPr>
        <w:t xml:space="preserve"> užívať</w:t>
      </w:r>
    </w:p>
    <w:p w14:paraId="5EB3857C" w14:textId="23D29862" w:rsidR="00D62F37" w:rsidRDefault="00D62F37" w:rsidP="00D62F37">
      <w:pPr>
        <w:ind w:right="-34"/>
      </w:pPr>
      <w:r>
        <w:t>Zvyčajná dávka Ambrisentanu</w:t>
      </w:r>
      <w:r w:rsidR="00B52B32">
        <w:t> </w:t>
      </w:r>
      <w:r w:rsidR="004357FC">
        <w:t>AOP</w:t>
      </w:r>
      <w:r>
        <w:t xml:space="preserve"> je jedna 5</w:t>
      </w:r>
      <w:r w:rsidR="006069DC">
        <w:t> </w:t>
      </w:r>
      <w:r>
        <w:t xml:space="preserve">mg tableta jedenkrát denne. Váš lekár sa môže </w:t>
      </w:r>
    </w:p>
    <w:p w14:paraId="5EB3857D" w14:textId="09AD4444" w:rsidR="00D62F37" w:rsidRDefault="00D62F37" w:rsidP="00D62F37">
      <w:pPr>
        <w:ind w:right="-34"/>
      </w:pPr>
      <w:r>
        <w:t>rozhodnúť, že vašu dávku zvýši na 10</w:t>
      </w:r>
      <w:r w:rsidR="006069DC">
        <w:t> </w:t>
      </w:r>
      <w:r>
        <w:t xml:space="preserve">mg jedenkrát denne. </w:t>
      </w:r>
    </w:p>
    <w:p w14:paraId="5EB3857E" w14:textId="77777777" w:rsidR="00D62F37" w:rsidRDefault="00D62F37" w:rsidP="00D62F37">
      <w:pPr>
        <w:ind w:right="-34"/>
      </w:pPr>
      <w:r>
        <w:t xml:space="preserve"> </w:t>
      </w:r>
    </w:p>
    <w:p w14:paraId="5EB3857F" w14:textId="187AEE63" w:rsidR="00D62F37" w:rsidRDefault="00D62F37" w:rsidP="00D62F37">
      <w:pPr>
        <w:ind w:right="-34"/>
      </w:pPr>
      <w:r>
        <w:t>Ak užívate cyklosporín A, neužívajte viac ako jednu 5</w:t>
      </w:r>
      <w:r w:rsidR="006069DC">
        <w:t> </w:t>
      </w:r>
      <w:r>
        <w:t>mg tabletu Ambrisentanu</w:t>
      </w:r>
      <w:r w:rsidR="00B52B32">
        <w:t> </w:t>
      </w:r>
      <w:r w:rsidR="004357FC">
        <w:t>AOP</w:t>
      </w:r>
      <w:r>
        <w:t xml:space="preserve"> jedenkrát </w:t>
      </w:r>
    </w:p>
    <w:p w14:paraId="5EB38580" w14:textId="77777777" w:rsidR="00D62F37" w:rsidRDefault="00D62F37" w:rsidP="00D62F37">
      <w:pPr>
        <w:ind w:right="-34"/>
      </w:pPr>
      <w:r>
        <w:t xml:space="preserve">denne. </w:t>
      </w:r>
    </w:p>
    <w:p w14:paraId="5EB38581" w14:textId="77777777" w:rsidR="00D62F37" w:rsidRDefault="00D62F37" w:rsidP="00D62F37">
      <w:pPr>
        <w:ind w:right="-34"/>
      </w:pPr>
      <w:r>
        <w:t xml:space="preserve"> </w:t>
      </w:r>
    </w:p>
    <w:p w14:paraId="5EB38582" w14:textId="3FA5D341" w:rsidR="00D62F37" w:rsidRPr="00D62F37" w:rsidRDefault="00D62F37" w:rsidP="00D62F37">
      <w:pPr>
        <w:ind w:right="-34"/>
        <w:rPr>
          <w:b/>
        </w:rPr>
      </w:pPr>
      <w:r w:rsidRPr="00D62F37">
        <w:rPr>
          <w:b/>
        </w:rPr>
        <w:t xml:space="preserve">Ako užívať </w:t>
      </w:r>
      <w:r w:rsidR="00C87E4F">
        <w:rPr>
          <w:b/>
        </w:rPr>
        <w:t>Ambrisentan AOP</w:t>
      </w:r>
      <w:r w:rsidRPr="00D62F37">
        <w:rPr>
          <w:b/>
        </w:rPr>
        <w:t xml:space="preserve"> </w:t>
      </w:r>
    </w:p>
    <w:p w14:paraId="5EB38583" w14:textId="77777777" w:rsidR="00D62F37" w:rsidRDefault="00D62F37" w:rsidP="00D62F37">
      <w:pPr>
        <w:ind w:right="-34"/>
      </w:pPr>
      <w:r>
        <w:t xml:space="preserve">Najlepšie je užívať tabletu každý deň v rovnakom čase. Prehltnite tabletu celú, zapite vodou </w:t>
      </w:r>
    </w:p>
    <w:p w14:paraId="5EB38584" w14:textId="2015958C" w:rsidR="00D62F37" w:rsidRDefault="00D62F37" w:rsidP="00D62F37">
      <w:pPr>
        <w:ind w:right="-34"/>
      </w:pPr>
      <w:r>
        <w:t xml:space="preserve">a tabletu nedeľte, nedrvte ani nežujte. </w:t>
      </w:r>
      <w:r w:rsidR="00C87E4F">
        <w:t>Ambrisentan AOP</w:t>
      </w:r>
      <w:r>
        <w:t xml:space="preserve"> môžete užívať s jedlom alebo bez jedla. </w:t>
      </w:r>
    </w:p>
    <w:p w14:paraId="5EB38585" w14:textId="77777777" w:rsidR="00D62F37" w:rsidRDefault="00D62F37" w:rsidP="00D62F37">
      <w:pPr>
        <w:ind w:right="-34"/>
      </w:pPr>
      <w:r>
        <w:t xml:space="preserve"> </w:t>
      </w:r>
    </w:p>
    <w:p w14:paraId="5EB38586" w14:textId="72A77C0E" w:rsidR="00D62F37" w:rsidRPr="00D62F37" w:rsidRDefault="00D62F37" w:rsidP="00D62F37">
      <w:pPr>
        <w:ind w:right="-34"/>
        <w:rPr>
          <w:b/>
        </w:rPr>
      </w:pPr>
      <w:r w:rsidRPr="00D62F37">
        <w:rPr>
          <w:b/>
        </w:rPr>
        <w:t>Ak užijete viac Ambrisentanu</w:t>
      </w:r>
      <w:r w:rsidR="00B52B32">
        <w:rPr>
          <w:b/>
        </w:rPr>
        <w:t> </w:t>
      </w:r>
      <w:r w:rsidR="004357FC">
        <w:rPr>
          <w:b/>
        </w:rPr>
        <w:t>AOP</w:t>
      </w:r>
      <w:r w:rsidRPr="00D62F37">
        <w:rPr>
          <w:b/>
        </w:rPr>
        <w:t xml:space="preserve">, ako máte </w:t>
      </w:r>
    </w:p>
    <w:p w14:paraId="5EB38587" w14:textId="77777777" w:rsidR="00D62F37" w:rsidRDefault="00D62F37" w:rsidP="00D62F37">
      <w:pPr>
        <w:ind w:right="-34"/>
      </w:pPr>
      <w:r>
        <w:t xml:space="preserve">Ak užijete priveľa tabliet, môže sa u vás zvýšiť pravdepodobnosť výskytu vedľajších účinkov, </w:t>
      </w:r>
    </w:p>
    <w:p w14:paraId="5EB38588" w14:textId="106D1DFF" w:rsidR="00D62F37" w:rsidRDefault="00D62F37" w:rsidP="00D62F37">
      <w:pPr>
        <w:ind w:right="-34"/>
      </w:pPr>
      <w:r>
        <w:t>akými sú bolesť hlavy, návaly tepla, závraty, nauzea (</w:t>
      </w:r>
      <w:r w:rsidR="00EF2E55">
        <w:t>nevoľnosť</w:t>
      </w:r>
      <w:r>
        <w:t xml:space="preserve">) alebo nízky krvný tlak, </w:t>
      </w:r>
    </w:p>
    <w:p w14:paraId="5EB38589" w14:textId="77777777" w:rsidR="00D62F37" w:rsidRDefault="00D62F37" w:rsidP="00D62F37">
      <w:pPr>
        <w:ind w:right="-34"/>
      </w:pPr>
      <w:r>
        <w:t xml:space="preserve">ktorý môže spôsobovať pocit točenia hlavy: </w:t>
      </w:r>
    </w:p>
    <w:p w14:paraId="5EB3858A" w14:textId="77777777" w:rsidR="00D62F37" w:rsidRDefault="00D62F37" w:rsidP="00D62F37">
      <w:pPr>
        <w:ind w:right="-34"/>
      </w:pPr>
      <w:r>
        <w:t xml:space="preserve"> </w:t>
      </w:r>
    </w:p>
    <w:p w14:paraId="5EB3858B" w14:textId="77777777" w:rsidR="00D62F37" w:rsidRDefault="00D62F37" w:rsidP="00D62F37">
      <w:pPr>
        <w:ind w:right="-34"/>
      </w:pPr>
      <w:r w:rsidRPr="00D62F37">
        <w:rPr>
          <w:b/>
        </w:rPr>
        <w:lastRenderedPageBreak/>
        <w:t>→ Ak užijete viac tabliet, ako máte predpísané</w:t>
      </w:r>
      <w:r>
        <w:t xml:space="preserve">, poraďte sa so svojím lekárom alebo lekárnikom. </w:t>
      </w:r>
    </w:p>
    <w:p w14:paraId="5EB3858C" w14:textId="77777777" w:rsidR="00D62F37" w:rsidRDefault="00D62F37" w:rsidP="00D62F37">
      <w:pPr>
        <w:ind w:right="-34"/>
      </w:pPr>
      <w:r>
        <w:t xml:space="preserve"> </w:t>
      </w:r>
    </w:p>
    <w:p w14:paraId="5EB3858D" w14:textId="43A96A8F" w:rsidR="00D62F37" w:rsidRPr="00D62F37" w:rsidRDefault="00D62F37" w:rsidP="00D62F37">
      <w:pPr>
        <w:ind w:right="-34"/>
        <w:rPr>
          <w:b/>
        </w:rPr>
      </w:pPr>
      <w:r w:rsidRPr="00D62F37">
        <w:rPr>
          <w:b/>
        </w:rPr>
        <w:t xml:space="preserve">Ak zabudnete užiť </w:t>
      </w:r>
      <w:r w:rsidR="00C87E4F">
        <w:rPr>
          <w:b/>
        </w:rPr>
        <w:t>Ambrisentan AOP</w:t>
      </w:r>
      <w:r w:rsidRPr="00D62F37">
        <w:rPr>
          <w:b/>
        </w:rPr>
        <w:t xml:space="preserve"> </w:t>
      </w:r>
    </w:p>
    <w:p w14:paraId="5EB3858F" w14:textId="4524737D" w:rsidR="00D62F37" w:rsidRDefault="00D62F37" w:rsidP="00D62F37">
      <w:pPr>
        <w:ind w:right="-34"/>
      </w:pPr>
      <w:r>
        <w:t xml:space="preserve"> Ak zabudnete užiť dávku Ambrisentanu</w:t>
      </w:r>
      <w:r w:rsidR="00DB439D">
        <w:t> </w:t>
      </w:r>
      <w:r w:rsidR="004357FC">
        <w:t>AOP</w:t>
      </w:r>
      <w:r>
        <w:t xml:space="preserve"> užite tabletu len čo si na to spomeniete</w:t>
      </w:r>
      <w:r w:rsidR="00EF2E55">
        <w:t>,</w:t>
      </w:r>
      <w:r>
        <w:t xml:space="preserve"> a potom </w:t>
      </w:r>
    </w:p>
    <w:p w14:paraId="5EB38590" w14:textId="77777777" w:rsidR="00D62F37" w:rsidRDefault="00D62F37" w:rsidP="00D62F37">
      <w:pPr>
        <w:ind w:right="-34"/>
      </w:pPr>
      <w:r>
        <w:t xml:space="preserve">pokračujte v obvyklom užívaní. </w:t>
      </w:r>
    </w:p>
    <w:p w14:paraId="5EB38591" w14:textId="77777777" w:rsidR="00D62F37" w:rsidRDefault="00D62F37" w:rsidP="00D62F37">
      <w:pPr>
        <w:ind w:right="-34"/>
      </w:pPr>
    </w:p>
    <w:p w14:paraId="5EB38592" w14:textId="77777777" w:rsidR="00D62F37" w:rsidRPr="00D62F37" w:rsidRDefault="00D62F37" w:rsidP="00D62F37">
      <w:pPr>
        <w:ind w:right="-34"/>
        <w:rPr>
          <w:b/>
        </w:rPr>
      </w:pPr>
      <w:r w:rsidRPr="00D62F37">
        <w:rPr>
          <w:b/>
        </w:rPr>
        <w:t xml:space="preserve">→ Neužívajte dve dávky naraz, aby ste nahradili vynechanú dávku. </w:t>
      </w:r>
    </w:p>
    <w:p w14:paraId="5EB38593" w14:textId="77777777" w:rsidR="00D62F37" w:rsidRPr="00D62F37" w:rsidRDefault="00D62F37" w:rsidP="00D62F37">
      <w:pPr>
        <w:ind w:right="-34"/>
        <w:rPr>
          <w:b/>
        </w:rPr>
      </w:pPr>
      <w:r w:rsidRPr="00D62F37">
        <w:rPr>
          <w:b/>
        </w:rPr>
        <w:t xml:space="preserve"> </w:t>
      </w:r>
    </w:p>
    <w:p w14:paraId="5EB38594" w14:textId="542A762D" w:rsidR="00D62F37" w:rsidRPr="00D62F37" w:rsidRDefault="00D62F37" w:rsidP="00D62F37">
      <w:pPr>
        <w:ind w:right="-34"/>
        <w:rPr>
          <w:b/>
        </w:rPr>
      </w:pPr>
      <w:r w:rsidRPr="00D62F37">
        <w:rPr>
          <w:b/>
        </w:rPr>
        <w:t xml:space="preserve">Neprestaňte užívať </w:t>
      </w:r>
      <w:r w:rsidR="00C87E4F">
        <w:rPr>
          <w:b/>
        </w:rPr>
        <w:t>Ambrisentan AOP</w:t>
      </w:r>
      <w:r w:rsidRPr="00D62F37">
        <w:rPr>
          <w:b/>
        </w:rPr>
        <w:t xml:space="preserve"> bez odporúčania svojho lekára. </w:t>
      </w:r>
    </w:p>
    <w:p w14:paraId="5EB38595" w14:textId="562AB396" w:rsidR="00D62F37" w:rsidRDefault="00C87E4F" w:rsidP="00D62F37">
      <w:pPr>
        <w:ind w:right="-34"/>
      </w:pPr>
      <w:r>
        <w:t>Ambrisentan AOP</w:t>
      </w:r>
      <w:r w:rsidR="00D62F37">
        <w:t xml:space="preserve"> je liek, ktorý budete musieť užívať pravidelne na potlačenie príznakov PAH. </w:t>
      </w:r>
    </w:p>
    <w:p w14:paraId="5EB38596" w14:textId="77777777" w:rsidR="00D62F37" w:rsidRPr="00D62F37" w:rsidRDefault="00D62F37" w:rsidP="00D62F37">
      <w:pPr>
        <w:ind w:right="-34"/>
        <w:rPr>
          <w:b/>
        </w:rPr>
      </w:pPr>
      <w:r>
        <w:t xml:space="preserve"> </w:t>
      </w:r>
    </w:p>
    <w:p w14:paraId="5EB38597" w14:textId="711D11A6" w:rsidR="00D62F37" w:rsidRPr="00D62F37" w:rsidRDefault="00D62F37" w:rsidP="00D62F37">
      <w:pPr>
        <w:ind w:right="-34"/>
        <w:rPr>
          <w:b/>
        </w:rPr>
      </w:pPr>
      <w:r w:rsidRPr="00D62F37">
        <w:rPr>
          <w:b/>
        </w:rPr>
        <w:t xml:space="preserve">→ Neprestaňte užívať </w:t>
      </w:r>
      <w:r w:rsidR="00C87E4F">
        <w:rPr>
          <w:b/>
        </w:rPr>
        <w:t>Ambrisentan AOP</w:t>
      </w:r>
      <w:r w:rsidRPr="00D62F37">
        <w:rPr>
          <w:b/>
        </w:rPr>
        <w:t>, pokiaľ vám k tomu nedal súhlas váš lekár.</w:t>
      </w:r>
    </w:p>
    <w:p w14:paraId="5EB38598" w14:textId="77777777" w:rsidR="00D62F37" w:rsidRDefault="00D62F37" w:rsidP="0077469E">
      <w:pPr>
        <w:ind w:right="-34"/>
      </w:pPr>
    </w:p>
    <w:p w14:paraId="5EB38599" w14:textId="77777777" w:rsidR="00BB4772" w:rsidRPr="0077469E" w:rsidRDefault="00AC17B0" w:rsidP="0077469E">
      <w:pPr>
        <w:ind w:right="-34"/>
      </w:pPr>
      <w:r w:rsidRPr="0077469E">
        <w:t>Ak máte akékoľvek ďalšie otázky týkajúce sa použitia tohto lieku, opýtajte sa svojho lekára alebo lekárnika.</w:t>
      </w:r>
    </w:p>
    <w:p w14:paraId="5EB3859A" w14:textId="77777777" w:rsidR="00BB4772" w:rsidRPr="0077469E" w:rsidRDefault="00BB4772" w:rsidP="0077469E">
      <w:pPr>
        <w:spacing w:line="200" w:lineRule="exact"/>
        <w:ind w:right="-36"/>
      </w:pPr>
    </w:p>
    <w:p w14:paraId="5EB3859B" w14:textId="77777777" w:rsidR="00BB4772" w:rsidRPr="0077469E" w:rsidRDefault="00BB4772" w:rsidP="0077469E">
      <w:pPr>
        <w:spacing w:line="200" w:lineRule="exact"/>
        <w:ind w:right="-36"/>
      </w:pPr>
    </w:p>
    <w:p w14:paraId="5EB3859C" w14:textId="25A59411" w:rsidR="00BB4772" w:rsidRPr="0077469E" w:rsidRDefault="00AC17B0" w:rsidP="0077469E">
      <w:pPr>
        <w:pStyle w:val="Default"/>
        <w:rPr>
          <w:b/>
          <w:bCs/>
          <w:sz w:val="22"/>
          <w:szCs w:val="22"/>
        </w:rPr>
      </w:pPr>
      <w:r w:rsidRPr="0077469E">
        <w:rPr>
          <w:b/>
          <w:bCs/>
          <w:sz w:val="22"/>
          <w:szCs w:val="22"/>
        </w:rPr>
        <w:t>4.</w:t>
      </w:r>
      <w:r w:rsidR="0077469E">
        <w:rPr>
          <w:b/>
          <w:bCs/>
          <w:sz w:val="22"/>
          <w:szCs w:val="22"/>
        </w:rPr>
        <w:tab/>
      </w:r>
      <w:r w:rsidRPr="0077469E">
        <w:rPr>
          <w:b/>
          <w:bCs/>
          <w:sz w:val="22"/>
          <w:szCs w:val="22"/>
        </w:rPr>
        <w:t>Možné vedľajšie účinky</w:t>
      </w:r>
    </w:p>
    <w:p w14:paraId="5EB3859D" w14:textId="77777777" w:rsidR="00BB4772" w:rsidRPr="0077469E" w:rsidRDefault="00BB4772" w:rsidP="0077469E">
      <w:pPr>
        <w:spacing w:before="9" w:line="220" w:lineRule="exact"/>
        <w:ind w:right="-36"/>
      </w:pPr>
    </w:p>
    <w:p w14:paraId="5EB3859E" w14:textId="77777777" w:rsidR="00C63826" w:rsidRPr="0077469E" w:rsidRDefault="00AC17B0" w:rsidP="0077469E">
      <w:pPr>
        <w:numPr>
          <w:ilvl w:val="12"/>
          <w:numId w:val="0"/>
        </w:numPr>
      </w:pPr>
      <w:r w:rsidRPr="0077469E">
        <w:t xml:space="preserve">Tak ako všetky lieky, aj tento liek môže spôsobovať vedľajšie účinky, hoci sa neprejavia u každého. </w:t>
      </w:r>
    </w:p>
    <w:p w14:paraId="5EB3859F" w14:textId="77777777" w:rsidR="00C63826" w:rsidRPr="0077469E" w:rsidRDefault="00C63826" w:rsidP="0077469E">
      <w:pPr>
        <w:numPr>
          <w:ilvl w:val="12"/>
          <w:numId w:val="0"/>
        </w:numPr>
      </w:pPr>
    </w:p>
    <w:p w14:paraId="5EB385A0" w14:textId="77777777" w:rsidR="00D62F37" w:rsidRPr="00D62F37" w:rsidRDefault="00D62F37" w:rsidP="00D62F37">
      <w:pPr>
        <w:spacing w:before="18" w:line="240" w:lineRule="exact"/>
        <w:ind w:right="-36"/>
        <w:rPr>
          <w:b/>
        </w:rPr>
      </w:pPr>
      <w:r w:rsidRPr="00D62F37">
        <w:rPr>
          <w:b/>
        </w:rPr>
        <w:t xml:space="preserve">Zdravotné ťažkosti, ktorým musíte vy aj váš lekár venovať pozornosť: </w:t>
      </w:r>
    </w:p>
    <w:p w14:paraId="5EB385A1" w14:textId="77777777" w:rsidR="00D62F37" w:rsidRPr="00D62F37" w:rsidRDefault="00D62F37" w:rsidP="00D62F37">
      <w:pPr>
        <w:spacing w:before="18" w:line="240" w:lineRule="exact"/>
        <w:ind w:right="-36"/>
        <w:rPr>
          <w:b/>
        </w:rPr>
      </w:pPr>
      <w:r w:rsidRPr="00D62F37">
        <w:rPr>
          <w:b/>
        </w:rPr>
        <w:t xml:space="preserve"> </w:t>
      </w:r>
    </w:p>
    <w:p w14:paraId="5EB385A2" w14:textId="23726919" w:rsidR="00D62F37" w:rsidRPr="00D62F37" w:rsidRDefault="00D62F37" w:rsidP="00D62F37">
      <w:pPr>
        <w:spacing w:before="18" w:line="240" w:lineRule="exact"/>
        <w:ind w:right="-36"/>
        <w:rPr>
          <w:b/>
        </w:rPr>
      </w:pPr>
      <w:r w:rsidRPr="00D62F37">
        <w:rPr>
          <w:b/>
        </w:rPr>
        <w:t>Alergick</w:t>
      </w:r>
      <w:r w:rsidR="003E55CE">
        <w:rPr>
          <w:b/>
        </w:rPr>
        <w:t>é</w:t>
      </w:r>
      <w:r w:rsidRPr="00D62F37">
        <w:rPr>
          <w:b/>
        </w:rPr>
        <w:t xml:space="preserve"> reakci</w:t>
      </w:r>
      <w:r w:rsidR="003E55CE">
        <w:rPr>
          <w:b/>
        </w:rPr>
        <w:t>e</w:t>
      </w:r>
      <w:r w:rsidRPr="00D62F37">
        <w:rPr>
          <w:b/>
        </w:rPr>
        <w:t xml:space="preserve"> </w:t>
      </w:r>
    </w:p>
    <w:p w14:paraId="5EB385A3" w14:textId="77777777" w:rsidR="00D62F37" w:rsidRDefault="00D62F37" w:rsidP="00D62F37">
      <w:pPr>
        <w:spacing w:before="18" w:line="240" w:lineRule="exact"/>
        <w:ind w:right="-36"/>
      </w:pPr>
      <w:r>
        <w:t xml:space="preserve">Je to častý vedľajší účinok, ktorý môže postihovať </w:t>
      </w:r>
      <w:r w:rsidRPr="00D62F37">
        <w:rPr>
          <w:b/>
        </w:rPr>
        <w:t xml:space="preserve">menej ako jednu z 10 </w:t>
      </w:r>
      <w:r w:rsidRPr="00D62F37">
        <w:t>osôb</w:t>
      </w:r>
      <w:r>
        <w:t xml:space="preserve">. Môže sa u vás objaviť </w:t>
      </w:r>
    </w:p>
    <w:p w14:paraId="5EB385A4" w14:textId="77777777" w:rsidR="00D62F37" w:rsidRDefault="00D62F37" w:rsidP="00D62F37">
      <w:pPr>
        <w:spacing w:before="18" w:line="240" w:lineRule="exact"/>
        <w:ind w:right="-36"/>
      </w:pPr>
      <w:r>
        <w:t xml:space="preserve">vyrážka alebo svrbenie a opuch (zvyčajne tváre, pier, jazyka alebo hrdla), ktorý môže spôsobiť </w:t>
      </w:r>
    </w:p>
    <w:p w14:paraId="5EB385A5" w14:textId="77777777" w:rsidR="00D62F37" w:rsidRDefault="00D62F37" w:rsidP="00D62F37">
      <w:pPr>
        <w:spacing w:before="18" w:line="240" w:lineRule="exact"/>
        <w:ind w:right="-36"/>
      </w:pPr>
      <w:r>
        <w:t xml:space="preserve">ťažkosti s dýchaním alebo prehĺtaním. </w:t>
      </w:r>
    </w:p>
    <w:p w14:paraId="5EB385A6" w14:textId="77777777" w:rsidR="00D62F37" w:rsidRDefault="00D62F37" w:rsidP="00D62F37">
      <w:pPr>
        <w:spacing w:before="18" w:line="240" w:lineRule="exact"/>
        <w:ind w:right="-36"/>
      </w:pPr>
      <w:r>
        <w:t xml:space="preserve"> </w:t>
      </w:r>
    </w:p>
    <w:p w14:paraId="5EB385A7" w14:textId="77777777" w:rsidR="00D62F37" w:rsidRPr="00D62F37" w:rsidRDefault="00D62F37" w:rsidP="00D62F37">
      <w:pPr>
        <w:spacing w:before="18" w:line="240" w:lineRule="exact"/>
        <w:ind w:right="-36"/>
        <w:rPr>
          <w:b/>
        </w:rPr>
      </w:pPr>
      <w:r w:rsidRPr="00D62F37">
        <w:rPr>
          <w:b/>
        </w:rPr>
        <w:t xml:space="preserve">Opuch (edém), najmä členkov a chodidiel </w:t>
      </w:r>
    </w:p>
    <w:p w14:paraId="5EB385A8" w14:textId="77777777" w:rsidR="00D62F37" w:rsidRDefault="00D62F37" w:rsidP="00D62F37">
      <w:pPr>
        <w:spacing w:before="18" w:line="240" w:lineRule="exact"/>
        <w:ind w:right="-36"/>
      </w:pPr>
      <w:r>
        <w:t xml:space="preserve"> Je to veľmi častý vedľajší účinok, ktorý môže postihovať </w:t>
      </w:r>
      <w:r w:rsidRPr="00D62F37">
        <w:rPr>
          <w:b/>
        </w:rPr>
        <w:t xml:space="preserve">viac ako jednu z 10 </w:t>
      </w:r>
      <w:r w:rsidRPr="00D62F37">
        <w:t>osôb</w:t>
      </w:r>
      <w:r>
        <w:t xml:space="preserve">. </w:t>
      </w:r>
    </w:p>
    <w:p w14:paraId="5EB385A9" w14:textId="77777777" w:rsidR="00D62F37" w:rsidRDefault="00D62F37" w:rsidP="00D62F37">
      <w:pPr>
        <w:spacing w:before="18" w:line="240" w:lineRule="exact"/>
        <w:ind w:right="-36"/>
      </w:pPr>
      <w:r>
        <w:t xml:space="preserve"> </w:t>
      </w:r>
    </w:p>
    <w:p w14:paraId="5EB385AA" w14:textId="08AB2939" w:rsidR="00D62F37" w:rsidRPr="00D62F37" w:rsidRDefault="003E55CE" w:rsidP="00D62F37">
      <w:pPr>
        <w:spacing w:before="18" w:line="240" w:lineRule="exact"/>
        <w:ind w:right="-36"/>
        <w:rPr>
          <w:b/>
        </w:rPr>
      </w:pPr>
      <w:r>
        <w:rPr>
          <w:b/>
        </w:rPr>
        <w:t>Z</w:t>
      </w:r>
      <w:r w:rsidR="00D62F37" w:rsidRPr="00D62F37">
        <w:rPr>
          <w:b/>
        </w:rPr>
        <w:t>lyhanie</w:t>
      </w:r>
      <w:r>
        <w:rPr>
          <w:b/>
        </w:rPr>
        <w:t xml:space="preserve"> srdca</w:t>
      </w:r>
      <w:r w:rsidR="00D62F37" w:rsidRPr="00D62F37">
        <w:rPr>
          <w:b/>
        </w:rPr>
        <w:t xml:space="preserve"> </w:t>
      </w:r>
    </w:p>
    <w:p w14:paraId="5EB385AB" w14:textId="77777777" w:rsidR="00D62F37" w:rsidRDefault="00D62F37" w:rsidP="00D62F37">
      <w:pPr>
        <w:spacing w:before="18" w:line="240" w:lineRule="exact"/>
        <w:ind w:right="-36"/>
      </w:pPr>
      <w:r>
        <w:t xml:space="preserve">Je dôsledkom toho, že srdce neprečerpáva dostatočný objem krvi, čo spôsobuje dýchavičnosť, silnú </w:t>
      </w:r>
    </w:p>
    <w:p w14:paraId="5EB385AC" w14:textId="77777777" w:rsidR="00D62F37" w:rsidRPr="00D62F37" w:rsidRDefault="00D62F37" w:rsidP="00D62F37">
      <w:pPr>
        <w:spacing w:before="18" w:line="240" w:lineRule="exact"/>
        <w:ind w:right="-36"/>
        <w:rPr>
          <w:b/>
        </w:rPr>
      </w:pPr>
      <w:r>
        <w:t xml:space="preserve">únavu a opuch členkov a nôh. Je to častý vedľajší účinok, ktorý môže postihovať </w:t>
      </w:r>
      <w:r w:rsidRPr="00D62F37">
        <w:rPr>
          <w:b/>
        </w:rPr>
        <w:t xml:space="preserve">menej ako jednu </w:t>
      </w:r>
    </w:p>
    <w:p w14:paraId="5EB385AD" w14:textId="77777777" w:rsidR="00331838" w:rsidRPr="0077469E" w:rsidRDefault="00D62F37" w:rsidP="00D62F37">
      <w:pPr>
        <w:spacing w:before="18" w:line="240" w:lineRule="exact"/>
        <w:ind w:right="-36"/>
      </w:pPr>
      <w:r w:rsidRPr="00D62F37">
        <w:rPr>
          <w:b/>
        </w:rPr>
        <w:t xml:space="preserve">z 10 </w:t>
      </w:r>
      <w:r w:rsidRPr="00D62F37">
        <w:t>osôb</w:t>
      </w:r>
      <w:r>
        <w:t>.</w:t>
      </w:r>
    </w:p>
    <w:p w14:paraId="5EB385AE" w14:textId="77777777" w:rsidR="00D62F37" w:rsidRDefault="00D62F37" w:rsidP="0077469E">
      <w:pPr>
        <w:ind w:right="-36"/>
        <w:rPr>
          <w:b/>
          <w:bCs/>
        </w:rPr>
      </w:pPr>
    </w:p>
    <w:p w14:paraId="5EB385AF" w14:textId="77777777" w:rsidR="00D62F37" w:rsidRPr="00D62F37" w:rsidRDefault="00D62F37" w:rsidP="00D62F37">
      <w:pPr>
        <w:ind w:right="-36"/>
        <w:rPr>
          <w:b/>
          <w:bCs/>
        </w:rPr>
      </w:pPr>
      <w:r w:rsidRPr="00D62F37">
        <w:rPr>
          <w:b/>
          <w:bCs/>
        </w:rPr>
        <w:t xml:space="preserve">Anémia (znížený počet červených krviniek) </w:t>
      </w:r>
    </w:p>
    <w:p w14:paraId="5EB385B0" w14:textId="77777777" w:rsidR="00D62F37" w:rsidRPr="00D62F37" w:rsidRDefault="00D62F37" w:rsidP="00D62F37">
      <w:pPr>
        <w:ind w:right="-36"/>
        <w:rPr>
          <w:bCs/>
        </w:rPr>
      </w:pPr>
      <w:r w:rsidRPr="00D62F37">
        <w:rPr>
          <w:bCs/>
        </w:rPr>
        <w:t xml:space="preserve">Je to porucha krvi, ktorá môže spôsobovať únavu, slabosť, dýchavičnosť a celkový pocit choroby. </w:t>
      </w:r>
    </w:p>
    <w:p w14:paraId="5EB385B1" w14:textId="77777777" w:rsidR="00D62F37" w:rsidRPr="00D62F37" w:rsidRDefault="00D62F37" w:rsidP="00D62F37">
      <w:pPr>
        <w:ind w:right="-36"/>
        <w:rPr>
          <w:bCs/>
        </w:rPr>
      </w:pPr>
      <w:r w:rsidRPr="00D62F37">
        <w:rPr>
          <w:bCs/>
        </w:rPr>
        <w:t xml:space="preserve">Anémia si niekedy vyžaduje transfúziu krvi. Je to veľmi častý vedľajší účinok, ktorý môže postihovať </w:t>
      </w:r>
    </w:p>
    <w:p w14:paraId="5EB385B2" w14:textId="77777777" w:rsidR="00D62F37" w:rsidRPr="00D62F37" w:rsidRDefault="00D62F37" w:rsidP="00D62F37">
      <w:pPr>
        <w:ind w:right="-36"/>
        <w:rPr>
          <w:bCs/>
        </w:rPr>
      </w:pPr>
      <w:r w:rsidRPr="00D62F37">
        <w:rPr>
          <w:b/>
          <w:bCs/>
        </w:rPr>
        <w:t>viac ako jednu z 10</w:t>
      </w:r>
      <w:r w:rsidRPr="00D62F37">
        <w:rPr>
          <w:bCs/>
        </w:rPr>
        <w:t xml:space="preserve"> osôb. </w:t>
      </w:r>
    </w:p>
    <w:p w14:paraId="5EB385B3" w14:textId="77777777" w:rsidR="00D62F37" w:rsidRPr="00D62F37" w:rsidRDefault="00D62F37" w:rsidP="00D62F37">
      <w:pPr>
        <w:ind w:right="-36"/>
        <w:rPr>
          <w:b/>
          <w:bCs/>
        </w:rPr>
      </w:pPr>
      <w:r w:rsidRPr="00D62F37">
        <w:rPr>
          <w:b/>
          <w:bCs/>
        </w:rPr>
        <w:t xml:space="preserve"> </w:t>
      </w:r>
    </w:p>
    <w:p w14:paraId="5EB385B4" w14:textId="77777777" w:rsidR="00D62F37" w:rsidRPr="00D62F37" w:rsidRDefault="00D62F37" w:rsidP="00D62F37">
      <w:pPr>
        <w:ind w:right="-36"/>
        <w:rPr>
          <w:b/>
          <w:bCs/>
        </w:rPr>
      </w:pPr>
      <w:r w:rsidRPr="00D62F37">
        <w:rPr>
          <w:b/>
          <w:bCs/>
        </w:rPr>
        <w:t xml:space="preserve">Hypotenzia (nízky krvný tlak) </w:t>
      </w:r>
    </w:p>
    <w:p w14:paraId="5EB385B5" w14:textId="77777777" w:rsidR="00D62F37" w:rsidRPr="00D62F37" w:rsidRDefault="00D62F37" w:rsidP="00D62F37">
      <w:pPr>
        <w:ind w:right="-36"/>
        <w:rPr>
          <w:bCs/>
        </w:rPr>
      </w:pPr>
      <w:r w:rsidRPr="00D62F37">
        <w:rPr>
          <w:bCs/>
        </w:rPr>
        <w:t xml:space="preserve">Môže spôsobovať pocit točenia hlavy. Je to častý vedľajší účinok, ktorý môže postihovať </w:t>
      </w:r>
      <w:r w:rsidRPr="00D62F37">
        <w:rPr>
          <w:b/>
          <w:bCs/>
        </w:rPr>
        <w:t xml:space="preserve">menej ako jednu z 10 </w:t>
      </w:r>
      <w:r w:rsidRPr="00D62F37">
        <w:rPr>
          <w:bCs/>
        </w:rPr>
        <w:t xml:space="preserve">osôb. </w:t>
      </w:r>
    </w:p>
    <w:p w14:paraId="5EB385B6" w14:textId="77777777" w:rsidR="00D62F37" w:rsidRPr="00D62F37" w:rsidRDefault="00D62F37" w:rsidP="00D62F37">
      <w:pPr>
        <w:ind w:right="-36"/>
        <w:rPr>
          <w:b/>
          <w:bCs/>
        </w:rPr>
      </w:pPr>
      <w:r w:rsidRPr="00D62F37">
        <w:rPr>
          <w:b/>
          <w:bCs/>
        </w:rPr>
        <w:t xml:space="preserve"> </w:t>
      </w:r>
    </w:p>
    <w:p w14:paraId="5EB385B8" w14:textId="3951AA2B" w:rsidR="00D62F37" w:rsidRPr="00D62F37" w:rsidRDefault="00D62F37" w:rsidP="00D62F37">
      <w:pPr>
        <w:ind w:right="-36"/>
        <w:rPr>
          <w:b/>
          <w:bCs/>
        </w:rPr>
      </w:pPr>
      <w:r w:rsidRPr="00D62F37">
        <w:rPr>
          <w:bCs/>
        </w:rPr>
        <w:t>→ Ak sa u vás vyskytnú tieto vedľajšie účinky alebo ak sa objavia náhle po užití Ambrisentanu</w:t>
      </w:r>
      <w:r w:rsidR="00DB439D">
        <w:rPr>
          <w:bCs/>
        </w:rPr>
        <w:t> </w:t>
      </w:r>
      <w:r w:rsidR="004357FC">
        <w:rPr>
          <w:bCs/>
        </w:rPr>
        <w:t>AOP</w:t>
      </w:r>
      <w:r w:rsidRPr="00D62F37">
        <w:rPr>
          <w:bCs/>
        </w:rPr>
        <w:t>,</w:t>
      </w:r>
      <w:r w:rsidRPr="00D62F37">
        <w:rPr>
          <w:b/>
          <w:bCs/>
        </w:rPr>
        <w:t xml:space="preserve"> okamžite to povedzte svojmu lekárovi. </w:t>
      </w:r>
    </w:p>
    <w:p w14:paraId="5EB385B9" w14:textId="77777777" w:rsidR="00D62F37" w:rsidRPr="00D62F37" w:rsidRDefault="00D62F37" w:rsidP="00D62F37">
      <w:pPr>
        <w:ind w:right="-36"/>
        <w:rPr>
          <w:b/>
          <w:bCs/>
        </w:rPr>
      </w:pPr>
      <w:r w:rsidRPr="00D62F37">
        <w:rPr>
          <w:b/>
          <w:bCs/>
        </w:rPr>
        <w:t xml:space="preserve"> </w:t>
      </w:r>
    </w:p>
    <w:p w14:paraId="5EB385BA" w14:textId="77777777" w:rsidR="00D62F37" w:rsidRPr="00D62F37" w:rsidRDefault="00D62F37" w:rsidP="00D62F37">
      <w:pPr>
        <w:ind w:right="-36"/>
        <w:rPr>
          <w:bCs/>
        </w:rPr>
      </w:pPr>
      <w:r w:rsidRPr="00D62F37">
        <w:rPr>
          <w:b/>
          <w:bCs/>
        </w:rPr>
        <w:t xml:space="preserve">Je dôležité, aby ste si dali robiť pravidelné krvné vyšetrenia, </w:t>
      </w:r>
      <w:r w:rsidRPr="00D62F37">
        <w:rPr>
          <w:bCs/>
        </w:rPr>
        <w:t xml:space="preserve">aby sa zistilo, či máte anémiu a či </w:t>
      </w:r>
    </w:p>
    <w:p w14:paraId="5EB385BB" w14:textId="29592163" w:rsidR="00D62F37" w:rsidRPr="00D62F37" w:rsidRDefault="00D62F37" w:rsidP="00D62F37">
      <w:pPr>
        <w:ind w:right="-36"/>
        <w:rPr>
          <w:bCs/>
        </w:rPr>
      </w:pPr>
      <w:r w:rsidRPr="00D62F37">
        <w:rPr>
          <w:bCs/>
        </w:rPr>
        <w:t xml:space="preserve">vám pečeň </w:t>
      </w:r>
      <w:r w:rsidR="003E55CE">
        <w:rPr>
          <w:bCs/>
        </w:rPr>
        <w:t>správne</w:t>
      </w:r>
      <w:r w:rsidR="003E55CE" w:rsidRPr="00D62F37">
        <w:rPr>
          <w:bCs/>
        </w:rPr>
        <w:t xml:space="preserve"> </w:t>
      </w:r>
      <w:r w:rsidRPr="00D62F37">
        <w:rPr>
          <w:bCs/>
        </w:rPr>
        <w:t xml:space="preserve">funguje. </w:t>
      </w:r>
      <w:r w:rsidRPr="00D62F37">
        <w:rPr>
          <w:b/>
          <w:bCs/>
        </w:rPr>
        <w:t xml:space="preserve">Uistite sa, že ste si prečítali aj informácie v časti 2 v odseku </w:t>
      </w:r>
      <w:r w:rsidRPr="00D62F37">
        <w:rPr>
          <w:bCs/>
        </w:rPr>
        <w:t xml:space="preserve">„Budete </w:t>
      </w:r>
    </w:p>
    <w:p w14:paraId="5EB385BC" w14:textId="77777777" w:rsidR="00D62F37" w:rsidRPr="00D62F37" w:rsidRDefault="00D62F37" w:rsidP="00D62F37">
      <w:pPr>
        <w:ind w:right="-36"/>
        <w:rPr>
          <w:bCs/>
        </w:rPr>
      </w:pPr>
      <w:r w:rsidRPr="00D62F37">
        <w:rPr>
          <w:bCs/>
        </w:rPr>
        <w:t xml:space="preserve">potrebovať pravidelné krvné vyšetrenia“ a „Príznaky toho, že vám pečeň nemusí </w:t>
      </w:r>
      <w:r>
        <w:rPr>
          <w:bCs/>
        </w:rPr>
        <w:t>správne</w:t>
      </w:r>
      <w:r w:rsidRPr="00D62F37">
        <w:rPr>
          <w:bCs/>
        </w:rPr>
        <w:t xml:space="preserve"> fungovať“. </w:t>
      </w:r>
    </w:p>
    <w:p w14:paraId="5EB385BD" w14:textId="77777777" w:rsidR="00D62F37" w:rsidRPr="00D62F37" w:rsidRDefault="00D62F37" w:rsidP="00D62F37">
      <w:pPr>
        <w:ind w:right="-36"/>
        <w:rPr>
          <w:b/>
          <w:bCs/>
        </w:rPr>
      </w:pPr>
      <w:r w:rsidRPr="00D62F37">
        <w:rPr>
          <w:b/>
          <w:bCs/>
        </w:rPr>
        <w:t xml:space="preserve"> </w:t>
      </w:r>
    </w:p>
    <w:p w14:paraId="5EB385BE" w14:textId="77777777" w:rsidR="00D62F37" w:rsidRPr="00D62F37" w:rsidRDefault="00D62F37" w:rsidP="00D62F37">
      <w:pPr>
        <w:ind w:right="-36"/>
        <w:rPr>
          <w:b/>
          <w:bCs/>
        </w:rPr>
      </w:pPr>
      <w:r w:rsidRPr="00D62F37">
        <w:rPr>
          <w:b/>
          <w:bCs/>
        </w:rPr>
        <w:t xml:space="preserve">Medzi ďalšie vedľajšie účinky patria </w:t>
      </w:r>
    </w:p>
    <w:p w14:paraId="5EB385BF" w14:textId="77777777" w:rsidR="00D62F37" w:rsidRPr="00D62F37" w:rsidRDefault="00D62F37" w:rsidP="00D62F37">
      <w:pPr>
        <w:ind w:right="-36"/>
        <w:rPr>
          <w:b/>
          <w:bCs/>
        </w:rPr>
      </w:pPr>
      <w:r w:rsidRPr="00D62F37">
        <w:rPr>
          <w:b/>
          <w:bCs/>
        </w:rPr>
        <w:t xml:space="preserve">Veľmi časté vedľajšie účinky: </w:t>
      </w:r>
    </w:p>
    <w:p w14:paraId="5EB385C0" w14:textId="77777777" w:rsidR="00D62F37" w:rsidRPr="00D62F37" w:rsidRDefault="00D62F37" w:rsidP="00D62F37">
      <w:pPr>
        <w:numPr>
          <w:ilvl w:val="0"/>
          <w:numId w:val="25"/>
        </w:numPr>
        <w:ind w:left="567" w:right="-36" w:hanging="567"/>
        <w:rPr>
          <w:bCs/>
        </w:rPr>
      </w:pPr>
      <w:r w:rsidRPr="00D62F37">
        <w:rPr>
          <w:bCs/>
        </w:rPr>
        <w:t xml:space="preserve">bolesť hlavy </w:t>
      </w:r>
    </w:p>
    <w:p w14:paraId="5EB385C1" w14:textId="77777777" w:rsidR="00D62F37" w:rsidRPr="00D62F37" w:rsidRDefault="00D62F37" w:rsidP="00D62F37">
      <w:pPr>
        <w:numPr>
          <w:ilvl w:val="0"/>
          <w:numId w:val="25"/>
        </w:numPr>
        <w:ind w:left="567" w:right="-36" w:hanging="567"/>
        <w:rPr>
          <w:bCs/>
        </w:rPr>
      </w:pPr>
      <w:r w:rsidRPr="00D62F37">
        <w:rPr>
          <w:bCs/>
        </w:rPr>
        <w:t xml:space="preserve">závraty </w:t>
      </w:r>
    </w:p>
    <w:p w14:paraId="5EB385C2" w14:textId="77777777" w:rsidR="00D62F37" w:rsidRPr="00D62F37" w:rsidRDefault="00D62F37" w:rsidP="00D62F37">
      <w:pPr>
        <w:numPr>
          <w:ilvl w:val="0"/>
          <w:numId w:val="25"/>
        </w:numPr>
        <w:ind w:left="567" w:right="-36" w:hanging="567"/>
        <w:rPr>
          <w:bCs/>
        </w:rPr>
      </w:pPr>
      <w:r w:rsidRPr="00D62F37">
        <w:rPr>
          <w:bCs/>
        </w:rPr>
        <w:t xml:space="preserve">palpitácie (rýchly alebo nepravidelný tlkot srdca) </w:t>
      </w:r>
    </w:p>
    <w:p w14:paraId="5EB385C3" w14:textId="6E8D28ED" w:rsidR="00D62F37" w:rsidRPr="00D62F37" w:rsidRDefault="00D62F37" w:rsidP="00D62F37">
      <w:pPr>
        <w:numPr>
          <w:ilvl w:val="0"/>
          <w:numId w:val="25"/>
        </w:numPr>
        <w:ind w:left="567" w:right="-36" w:hanging="567"/>
        <w:rPr>
          <w:bCs/>
        </w:rPr>
      </w:pPr>
      <w:r w:rsidRPr="00D62F37">
        <w:rPr>
          <w:bCs/>
        </w:rPr>
        <w:lastRenderedPageBreak/>
        <w:t>zhoršujúca sa dýchavičnosť v krátkom čase po začatí liečby Ambrisentanom</w:t>
      </w:r>
      <w:r w:rsidR="00DB439D">
        <w:rPr>
          <w:bCs/>
        </w:rPr>
        <w:t> </w:t>
      </w:r>
      <w:r w:rsidR="004357FC">
        <w:rPr>
          <w:bCs/>
        </w:rPr>
        <w:t>AOP</w:t>
      </w:r>
      <w:r w:rsidRPr="00D62F37">
        <w:rPr>
          <w:bCs/>
        </w:rPr>
        <w:t xml:space="preserve"> </w:t>
      </w:r>
    </w:p>
    <w:p w14:paraId="5EB385C4" w14:textId="7041F266" w:rsidR="00D62F37" w:rsidRPr="00D62F37" w:rsidRDefault="00D62F37" w:rsidP="00D62F37">
      <w:pPr>
        <w:numPr>
          <w:ilvl w:val="0"/>
          <w:numId w:val="25"/>
        </w:numPr>
        <w:ind w:left="567" w:right="-36" w:hanging="567"/>
        <w:rPr>
          <w:bCs/>
        </w:rPr>
      </w:pPr>
      <w:r w:rsidRPr="00D62F37">
        <w:rPr>
          <w:bCs/>
        </w:rPr>
        <w:t xml:space="preserve">výtok z nosa alebo upchatý nos, </w:t>
      </w:r>
      <w:r w:rsidRPr="00A210E1">
        <w:rPr>
          <w:bCs/>
        </w:rPr>
        <w:t>zvýšené prekrvenie</w:t>
      </w:r>
      <w:r w:rsidRPr="00D62F37">
        <w:rPr>
          <w:bCs/>
        </w:rPr>
        <w:t xml:space="preserve"> alebo bolesť pr</w:t>
      </w:r>
      <w:r w:rsidR="003E55CE">
        <w:rPr>
          <w:bCs/>
        </w:rPr>
        <w:t>i</w:t>
      </w:r>
      <w:r w:rsidRPr="00D62F37">
        <w:rPr>
          <w:bCs/>
        </w:rPr>
        <w:t xml:space="preserve">nosových dutín </w:t>
      </w:r>
    </w:p>
    <w:p w14:paraId="5EB385C5" w14:textId="2CFD1EA7" w:rsidR="00D62F37" w:rsidRPr="00D62F37" w:rsidRDefault="003E55CE" w:rsidP="00D62F37">
      <w:pPr>
        <w:numPr>
          <w:ilvl w:val="0"/>
          <w:numId w:val="25"/>
        </w:numPr>
        <w:ind w:left="567" w:right="-36" w:hanging="567"/>
        <w:rPr>
          <w:bCs/>
        </w:rPr>
      </w:pPr>
      <w:r>
        <w:rPr>
          <w:bCs/>
        </w:rPr>
        <w:t>nevoľnosť</w:t>
      </w:r>
      <w:r w:rsidR="00D62F37" w:rsidRPr="00D62F37">
        <w:rPr>
          <w:bCs/>
        </w:rPr>
        <w:t xml:space="preserve"> (nauzea) </w:t>
      </w:r>
    </w:p>
    <w:p w14:paraId="5EB385C6" w14:textId="77777777" w:rsidR="00D62F37" w:rsidRPr="00D62F37" w:rsidRDefault="00D62F37" w:rsidP="00D62F37">
      <w:pPr>
        <w:numPr>
          <w:ilvl w:val="0"/>
          <w:numId w:val="25"/>
        </w:numPr>
        <w:ind w:left="567" w:right="-36" w:hanging="567"/>
        <w:rPr>
          <w:bCs/>
        </w:rPr>
      </w:pPr>
      <w:r w:rsidRPr="00D62F37">
        <w:rPr>
          <w:bCs/>
        </w:rPr>
        <w:t xml:space="preserve">hnačka </w:t>
      </w:r>
    </w:p>
    <w:p w14:paraId="5EB385C7" w14:textId="77777777" w:rsidR="00D62F37" w:rsidRPr="00D62F37" w:rsidRDefault="00D62F37" w:rsidP="00D62F37">
      <w:pPr>
        <w:numPr>
          <w:ilvl w:val="0"/>
          <w:numId w:val="25"/>
        </w:numPr>
        <w:ind w:left="567" w:right="-36" w:hanging="567"/>
        <w:rPr>
          <w:bCs/>
        </w:rPr>
      </w:pPr>
      <w:r w:rsidRPr="00D62F37">
        <w:rPr>
          <w:bCs/>
        </w:rPr>
        <w:t xml:space="preserve">pocit únavy </w:t>
      </w:r>
    </w:p>
    <w:p w14:paraId="5EB385C8" w14:textId="77777777" w:rsidR="00D62F37" w:rsidRPr="00D62F37" w:rsidRDefault="00D62F37" w:rsidP="00D62F37">
      <w:pPr>
        <w:ind w:right="-36"/>
        <w:rPr>
          <w:b/>
          <w:bCs/>
        </w:rPr>
      </w:pPr>
      <w:r w:rsidRPr="00D62F37">
        <w:rPr>
          <w:b/>
          <w:bCs/>
        </w:rPr>
        <w:t xml:space="preserve"> </w:t>
      </w:r>
    </w:p>
    <w:p w14:paraId="5EB385C9" w14:textId="3798E016" w:rsidR="00D62F37" w:rsidRPr="00D62F37" w:rsidRDefault="00D62F37" w:rsidP="00D62F37">
      <w:pPr>
        <w:ind w:right="-36"/>
        <w:rPr>
          <w:b/>
          <w:bCs/>
        </w:rPr>
      </w:pPr>
      <w:r w:rsidRPr="00D62F37">
        <w:rPr>
          <w:b/>
          <w:bCs/>
        </w:rPr>
        <w:t xml:space="preserve">Pri kombinácii s tadalafilom (ďalší liek na PAH) navyše k vyššie uvedenému: </w:t>
      </w:r>
    </w:p>
    <w:p w14:paraId="5EB385CA" w14:textId="77777777" w:rsidR="00D62F37" w:rsidRPr="00D62F37" w:rsidRDefault="00D62F37" w:rsidP="00D62F37">
      <w:pPr>
        <w:numPr>
          <w:ilvl w:val="0"/>
          <w:numId w:val="29"/>
        </w:numPr>
        <w:ind w:left="567" w:right="-36" w:hanging="567"/>
        <w:rPr>
          <w:bCs/>
        </w:rPr>
      </w:pPr>
      <w:r w:rsidRPr="00D62F37">
        <w:rPr>
          <w:bCs/>
        </w:rPr>
        <w:t xml:space="preserve">návaly tepla (sčervenanie kože) </w:t>
      </w:r>
    </w:p>
    <w:p w14:paraId="5EB385CB" w14:textId="058DC038" w:rsidR="00D62F37" w:rsidRPr="00D62F37" w:rsidRDefault="00D62F37" w:rsidP="00D62F37">
      <w:pPr>
        <w:numPr>
          <w:ilvl w:val="0"/>
          <w:numId w:val="29"/>
        </w:numPr>
        <w:ind w:left="567" w:right="-36" w:hanging="567"/>
        <w:rPr>
          <w:bCs/>
        </w:rPr>
      </w:pPr>
      <w:r w:rsidRPr="00D62F37">
        <w:rPr>
          <w:bCs/>
        </w:rPr>
        <w:t xml:space="preserve">vracanie  </w:t>
      </w:r>
    </w:p>
    <w:p w14:paraId="5EB385CC" w14:textId="77777777" w:rsidR="00D62F37" w:rsidRPr="00D62F37" w:rsidRDefault="00D62F37" w:rsidP="00D62F37">
      <w:pPr>
        <w:numPr>
          <w:ilvl w:val="0"/>
          <w:numId w:val="29"/>
        </w:numPr>
        <w:ind w:left="567" w:right="-36" w:hanging="567"/>
        <w:rPr>
          <w:bCs/>
        </w:rPr>
      </w:pPr>
      <w:r w:rsidRPr="00D62F37">
        <w:rPr>
          <w:bCs/>
        </w:rPr>
        <w:t xml:space="preserve">bolesť/nepríjemný pocit na hrudníku </w:t>
      </w:r>
    </w:p>
    <w:p w14:paraId="5EB385CD" w14:textId="77777777" w:rsidR="00D62F37" w:rsidRPr="00D62F37" w:rsidRDefault="00D62F37" w:rsidP="00D62F37">
      <w:pPr>
        <w:ind w:right="-36"/>
        <w:rPr>
          <w:b/>
          <w:bCs/>
        </w:rPr>
      </w:pPr>
      <w:r w:rsidRPr="00D62F37">
        <w:rPr>
          <w:b/>
          <w:bCs/>
        </w:rPr>
        <w:t xml:space="preserve"> </w:t>
      </w:r>
    </w:p>
    <w:p w14:paraId="5EB385CE" w14:textId="77777777" w:rsidR="00D62F37" w:rsidRPr="00D62F37" w:rsidRDefault="00D62F37" w:rsidP="00D62F37">
      <w:pPr>
        <w:ind w:right="-36"/>
        <w:rPr>
          <w:b/>
          <w:bCs/>
        </w:rPr>
      </w:pPr>
      <w:r w:rsidRPr="00D62F37">
        <w:rPr>
          <w:b/>
          <w:bCs/>
        </w:rPr>
        <w:t xml:space="preserve">Časté vedľajšie účinky: </w:t>
      </w:r>
    </w:p>
    <w:p w14:paraId="5EB385CF" w14:textId="77777777" w:rsidR="00D62F37" w:rsidRPr="00D62F37" w:rsidRDefault="00D62F37" w:rsidP="00D62F37">
      <w:pPr>
        <w:numPr>
          <w:ilvl w:val="0"/>
          <w:numId w:val="30"/>
        </w:numPr>
        <w:ind w:left="567" w:right="-36" w:hanging="567"/>
        <w:rPr>
          <w:bCs/>
        </w:rPr>
      </w:pPr>
      <w:r w:rsidRPr="00D62F37">
        <w:rPr>
          <w:bCs/>
        </w:rPr>
        <w:t xml:space="preserve">rozmazané videnie alebo iné zmeny videnia </w:t>
      </w:r>
    </w:p>
    <w:p w14:paraId="5EB385D0" w14:textId="77777777" w:rsidR="00D62F37" w:rsidRPr="00D62F37" w:rsidRDefault="00D62F37" w:rsidP="00D62F37">
      <w:pPr>
        <w:numPr>
          <w:ilvl w:val="0"/>
          <w:numId w:val="30"/>
        </w:numPr>
        <w:ind w:left="567" w:right="-36" w:hanging="567"/>
        <w:rPr>
          <w:bCs/>
        </w:rPr>
      </w:pPr>
      <w:r w:rsidRPr="00D62F37">
        <w:rPr>
          <w:bCs/>
        </w:rPr>
        <w:t xml:space="preserve">mdloba </w:t>
      </w:r>
    </w:p>
    <w:p w14:paraId="5EB385D1" w14:textId="77777777" w:rsidR="00D62F37" w:rsidRPr="00D62F37" w:rsidRDefault="00D62F37" w:rsidP="00D62F37">
      <w:pPr>
        <w:numPr>
          <w:ilvl w:val="0"/>
          <w:numId w:val="30"/>
        </w:numPr>
        <w:ind w:left="567" w:right="-36" w:hanging="567"/>
        <w:rPr>
          <w:bCs/>
        </w:rPr>
      </w:pPr>
      <w:r w:rsidRPr="00D62F37">
        <w:rPr>
          <w:bCs/>
        </w:rPr>
        <w:t xml:space="preserve">odchýlky vo výsledkoch krvného vyšetrenia zameraného na funkciu pečene </w:t>
      </w:r>
    </w:p>
    <w:p w14:paraId="5EB385D2" w14:textId="2A13C5C3" w:rsidR="00D62F37" w:rsidRPr="00D62F37" w:rsidRDefault="00D62F37" w:rsidP="00D62F37">
      <w:pPr>
        <w:numPr>
          <w:ilvl w:val="0"/>
          <w:numId w:val="30"/>
        </w:numPr>
        <w:ind w:left="567" w:right="-36" w:hanging="567"/>
        <w:rPr>
          <w:bCs/>
        </w:rPr>
      </w:pPr>
      <w:r w:rsidRPr="00D62F37">
        <w:rPr>
          <w:bCs/>
        </w:rPr>
        <w:t xml:space="preserve">výtok z nosa </w:t>
      </w:r>
    </w:p>
    <w:p w14:paraId="5EB385D3" w14:textId="77777777" w:rsidR="00D62F37" w:rsidRPr="00D62F37" w:rsidRDefault="00D62F37" w:rsidP="00D62F37">
      <w:pPr>
        <w:numPr>
          <w:ilvl w:val="0"/>
          <w:numId w:val="30"/>
        </w:numPr>
        <w:ind w:left="567" w:right="-36" w:hanging="567"/>
        <w:rPr>
          <w:bCs/>
        </w:rPr>
      </w:pPr>
      <w:r w:rsidRPr="00D62F37">
        <w:rPr>
          <w:bCs/>
        </w:rPr>
        <w:t xml:space="preserve">zápcha </w:t>
      </w:r>
    </w:p>
    <w:p w14:paraId="5EB385D4" w14:textId="77777777" w:rsidR="00D62F37" w:rsidRPr="00D62F37" w:rsidRDefault="00D62F37" w:rsidP="00D62F37">
      <w:pPr>
        <w:numPr>
          <w:ilvl w:val="0"/>
          <w:numId w:val="30"/>
        </w:numPr>
        <w:ind w:left="567" w:right="-36" w:hanging="567"/>
        <w:rPr>
          <w:bCs/>
        </w:rPr>
      </w:pPr>
      <w:r w:rsidRPr="00D62F37">
        <w:rPr>
          <w:bCs/>
        </w:rPr>
        <w:t xml:space="preserve">bolesť žalúdka (brucha) </w:t>
      </w:r>
    </w:p>
    <w:p w14:paraId="5EB385D5" w14:textId="77777777" w:rsidR="00D62F37" w:rsidRPr="00D62F37" w:rsidRDefault="00D62F37" w:rsidP="00D62F37">
      <w:pPr>
        <w:numPr>
          <w:ilvl w:val="0"/>
          <w:numId w:val="30"/>
        </w:numPr>
        <w:ind w:left="567" w:right="-36" w:hanging="567"/>
        <w:rPr>
          <w:bCs/>
        </w:rPr>
      </w:pPr>
      <w:r w:rsidRPr="00D62F37">
        <w:rPr>
          <w:bCs/>
        </w:rPr>
        <w:t xml:space="preserve">bolesť alebo nepríjemný pocit na hrudníku </w:t>
      </w:r>
    </w:p>
    <w:p w14:paraId="5EB385D6" w14:textId="77777777" w:rsidR="00D62F37" w:rsidRPr="00D62F37" w:rsidRDefault="00D62F37" w:rsidP="00D62F37">
      <w:pPr>
        <w:numPr>
          <w:ilvl w:val="0"/>
          <w:numId w:val="30"/>
        </w:numPr>
        <w:ind w:left="567" w:right="-36" w:hanging="567"/>
        <w:rPr>
          <w:bCs/>
        </w:rPr>
      </w:pPr>
      <w:r w:rsidRPr="00D62F37">
        <w:rPr>
          <w:bCs/>
        </w:rPr>
        <w:t>návaly tepla (sčerven</w:t>
      </w:r>
      <w:r>
        <w:rPr>
          <w:bCs/>
        </w:rPr>
        <w:t>e</w:t>
      </w:r>
      <w:r w:rsidRPr="00D62F37">
        <w:rPr>
          <w:bCs/>
        </w:rPr>
        <w:t xml:space="preserve">nie kože) </w:t>
      </w:r>
    </w:p>
    <w:p w14:paraId="5EB385D7" w14:textId="5396A421" w:rsidR="00D62F37" w:rsidRPr="00D62F37" w:rsidRDefault="00D62F37" w:rsidP="00D62F37">
      <w:pPr>
        <w:numPr>
          <w:ilvl w:val="0"/>
          <w:numId w:val="30"/>
        </w:numPr>
        <w:ind w:left="567" w:right="-36" w:hanging="567"/>
        <w:rPr>
          <w:bCs/>
        </w:rPr>
      </w:pPr>
      <w:r w:rsidRPr="00D62F37">
        <w:rPr>
          <w:bCs/>
        </w:rPr>
        <w:t xml:space="preserve">vracanie  </w:t>
      </w:r>
    </w:p>
    <w:p w14:paraId="5EB385D8" w14:textId="77777777" w:rsidR="00D62F37" w:rsidRPr="00D62F37" w:rsidRDefault="00D62F37" w:rsidP="00D62F37">
      <w:pPr>
        <w:numPr>
          <w:ilvl w:val="0"/>
          <w:numId w:val="30"/>
        </w:numPr>
        <w:ind w:left="567" w:right="-36" w:hanging="567"/>
        <w:rPr>
          <w:bCs/>
        </w:rPr>
      </w:pPr>
      <w:r w:rsidRPr="00D62F37">
        <w:rPr>
          <w:bCs/>
        </w:rPr>
        <w:t xml:space="preserve">pocit slabosti </w:t>
      </w:r>
    </w:p>
    <w:p w14:paraId="5EB385D9" w14:textId="77777777" w:rsidR="00D62F37" w:rsidRPr="00D62F37" w:rsidRDefault="00D62F37" w:rsidP="00D62F37">
      <w:pPr>
        <w:numPr>
          <w:ilvl w:val="0"/>
          <w:numId w:val="30"/>
        </w:numPr>
        <w:ind w:left="567" w:right="-36" w:hanging="567"/>
        <w:rPr>
          <w:bCs/>
        </w:rPr>
      </w:pPr>
      <w:r w:rsidRPr="00D62F37">
        <w:rPr>
          <w:bCs/>
        </w:rPr>
        <w:t xml:space="preserve">krvácanie z nosa </w:t>
      </w:r>
    </w:p>
    <w:p w14:paraId="5EB385DA" w14:textId="77777777" w:rsidR="00D62F37" w:rsidRPr="00D62F37" w:rsidRDefault="00D62F37" w:rsidP="00D62F37">
      <w:pPr>
        <w:numPr>
          <w:ilvl w:val="0"/>
          <w:numId w:val="30"/>
        </w:numPr>
        <w:ind w:left="567" w:right="-36" w:hanging="567"/>
        <w:rPr>
          <w:bCs/>
        </w:rPr>
      </w:pPr>
      <w:r w:rsidRPr="00D62F37">
        <w:rPr>
          <w:bCs/>
        </w:rPr>
        <w:t xml:space="preserve">vyrážka </w:t>
      </w:r>
    </w:p>
    <w:p w14:paraId="5EB385DB" w14:textId="77777777" w:rsidR="00D62F37" w:rsidRPr="00D62F37" w:rsidRDefault="00D62F37" w:rsidP="00D62F37">
      <w:pPr>
        <w:ind w:right="-36"/>
        <w:rPr>
          <w:b/>
          <w:bCs/>
        </w:rPr>
      </w:pPr>
      <w:r w:rsidRPr="00D62F37">
        <w:rPr>
          <w:b/>
          <w:bCs/>
        </w:rPr>
        <w:t xml:space="preserve"> </w:t>
      </w:r>
    </w:p>
    <w:p w14:paraId="5EB385DC" w14:textId="77777777" w:rsidR="00D62F37" w:rsidRPr="00D62F37" w:rsidRDefault="00D62F37" w:rsidP="00D62F37">
      <w:pPr>
        <w:ind w:right="-36"/>
        <w:rPr>
          <w:b/>
          <w:bCs/>
        </w:rPr>
      </w:pPr>
      <w:r w:rsidRPr="00D62F37">
        <w:rPr>
          <w:b/>
          <w:bCs/>
        </w:rPr>
        <w:t xml:space="preserve">Pri kombinácii s tadalafilom </w:t>
      </w:r>
    </w:p>
    <w:p w14:paraId="5EB385DD" w14:textId="77777777" w:rsidR="00D62F37" w:rsidRPr="00D62F37" w:rsidRDefault="00D62F37" w:rsidP="00D62F37">
      <w:pPr>
        <w:ind w:right="-36"/>
        <w:rPr>
          <w:bCs/>
        </w:rPr>
      </w:pPr>
      <w:r w:rsidRPr="00D62F37">
        <w:rPr>
          <w:bCs/>
        </w:rPr>
        <w:t xml:space="preserve">Navyše k vyššie uvedenému, okrem odchýlok vo výsledkoch krvného vyšetrenia zameraného </w:t>
      </w:r>
    </w:p>
    <w:p w14:paraId="5EB385DE" w14:textId="77777777" w:rsidR="00D62F37" w:rsidRPr="00D62F37" w:rsidRDefault="00D62F37" w:rsidP="00D62F37">
      <w:pPr>
        <w:ind w:right="-36"/>
        <w:rPr>
          <w:bCs/>
        </w:rPr>
      </w:pPr>
      <w:r w:rsidRPr="00D62F37">
        <w:rPr>
          <w:bCs/>
        </w:rPr>
        <w:t xml:space="preserve">na funkciu pečene: </w:t>
      </w:r>
    </w:p>
    <w:p w14:paraId="5EB385DF" w14:textId="55235B1B" w:rsidR="00D62F37" w:rsidRPr="00D62F37" w:rsidRDefault="00D62F37" w:rsidP="00D62F37">
      <w:pPr>
        <w:numPr>
          <w:ilvl w:val="0"/>
          <w:numId w:val="32"/>
        </w:numPr>
        <w:ind w:left="567" w:right="-36" w:hanging="567"/>
        <w:rPr>
          <w:bCs/>
        </w:rPr>
      </w:pPr>
      <w:r w:rsidRPr="00D62F37">
        <w:rPr>
          <w:bCs/>
        </w:rPr>
        <w:t xml:space="preserve">zvonenie v ušiach </w:t>
      </w:r>
      <w:r w:rsidRPr="00D62F37">
        <w:rPr>
          <w:bCs/>
          <w:i/>
        </w:rPr>
        <w:t xml:space="preserve">(tinitus), </w:t>
      </w:r>
      <w:r w:rsidRPr="00D62F37">
        <w:rPr>
          <w:bCs/>
        </w:rPr>
        <w:t>len pri užívaní v kombinovanej liečbe</w:t>
      </w:r>
    </w:p>
    <w:p w14:paraId="5EB385E0" w14:textId="77777777" w:rsidR="00D62F37" w:rsidRDefault="00D62F37" w:rsidP="0077469E">
      <w:pPr>
        <w:ind w:right="-36"/>
        <w:rPr>
          <w:b/>
          <w:bCs/>
        </w:rPr>
      </w:pPr>
    </w:p>
    <w:p w14:paraId="5EB385E1" w14:textId="77777777" w:rsidR="004357FC" w:rsidRPr="004357FC" w:rsidRDefault="004357FC" w:rsidP="004357FC">
      <w:pPr>
        <w:ind w:right="-36"/>
        <w:rPr>
          <w:b/>
          <w:bCs/>
        </w:rPr>
      </w:pPr>
      <w:r w:rsidRPr="004357FC">
        <w:rPr>
          <w:b/>
          <w:bCs/>
        </w:rPr>
        <w:t xml:space="preserve">Menej časté vedľajšie účinky: </w:t>
      </w:r>
    </w:p>
    <w:p w14:paraId="5EB385E2" w14:textId="77777777" w:rsidR="004357FC" w:rsidRPr="004357FC" w:rsidRDefault="004357FC" w:rsidP="004357FC">
      <w:pPr>
        <w:numPr>
          <w:ilvl w:val="0"/>
          <w:numId w:val="34"/>
        </w:numPr>
        <w:ind w:left="567" w:right="-36" w:hanging="567"/>
        <w:rPr>
          <w:bCs/>
        </w:rPr>
      </w:pPr>
      <w:r w:rsidRPr="004357FC">
        <w:rPr>
          <w:bCs/>
        </w:rPr>
        <w:t xml:space="preserve">poškodenie pečene </w:t>
      </w:r>
    </w:p>
    <w:p w14:paraId="5EB385E3" w14:textId="77777777" w:rsidR="004357FC" w:rsidRPr="004357FC" w:rsidRDefault="004357FC" w:rsidP="004357FC">
      <w:pPr>
        <w:numPr>
          <w:ilvl w:val="0"/>
          <w:numId w:val="34"/>
        </w:numPr>
        <w:ind w:left="567" w:right="-36" w:hanging="567"/>
        <w:rPr>
          <w:bCs/>
        </w:rPr>
      </w:pPr>
      <w:r w:rsidRPr="004357FC">
        <w:rPr>
          <w:bCs/>
        </w:rPr>
        <w:t>zápal pečene spôsobený vlastnými obrannými reakciami tela (</w:t>
      </w:r>
      <w:r w:rsidRPr="009803F7">
        <w:rPr>
          <w:bCs/>
          <w:i/>
        </w:rPr>
        <w:t>autoimunitná hepatitída</w:t>
      </w:r>
      <w:r w:rsidRPr="004357FC">
        <w:rPr>
          <w:bCs/>
        </w:rPr>
        <w:t xml:space="preserve">) </w:t>
      </w:r>
    </w:p>
    <w:p w14:paraId="5EB385E4" w14:textId="77777777" w:rsidR="004357FC" w:rsidRPr="004357FC" w:rsidRDefault="004357FC" w:rsidP="004357FC">
      <w:pPr>
        <w:ind w:right="-36"/>
        <w:rPr>
          <w:b/>
          <w:bCs/>
        </w:rPr>
      </w:pPr>
      <w:r w:rsidRPr="004357FC">
        <w:rPr>
          <w:b/>
          <w:bCs/>
        </w:rPr>
        <w:t xml:space="preserve"> </w:t>
      </w:r>
    </w:p>
    <w:p w14:paraId="5EB385E5" w14:textId="77777777" w:rsidR="004357FC" w:rsidRPr="004357FC" w:rsidRDefault="004357FC" w:rsidP="004357FC">
      <w:pPr>
        <w:ind w:right="-36"/>
        <w:rPr>
          <w:b/>
          <w:bCs/>
        </w:rPr>
      </w:pPr>
      <w:r w:rsidRPr="004357FC">
        <w:rPr>
          <w:b/>
          <w:bCs/>
        </w:rPr>
        <w:t xml:space="preserve">Pri kombinácii s tadalafilom </w:t>
      </w:r>
    </w:p>
    <w:p w14:paraId="5EB385E6" w14:textId="77777777" w:rsidR="004357FC" w:rsidRPr="004357FC" w:rsidRDefault="004357FC" w:rsidP="004357FC">
      <w:pPr>
        <w:numPr>
          <w:ilvl w:val="0"/>
          <w:numId w:val="37"/>
        </w:numPr>
        <w:ind w:left="567" w:right="-36" w:hanging="567"/>
        <w:rPr>
          <w:bCs/>
        </w:rPr>
      </w:pPr>
      <w:r w:rsidRPr="004357FC">
        <w:rPr>
          <w:bCs/>
        </w:rPr>
        <w:t>náhla strata sluchu</w:t>
      </w:r>
    </w:p>
    <w:p w14:paraId="5EB385E7" w14:textId="77777777" w:rsidR="00D62F37" w:rsidRDefault="00D62F37" w:rsidP="0077469E">
      <w:pPr>
        <w:ind w:right="-36"/>
        <w:rPr>
          <w:b/>
          <w:bCs/>
        </w:rPr>
      </w:pPr>
    </w:p>
    <w:p w14:paraId="2EF2AF99" w14:textId="77777777" w:rsidR="000A3E2C" w:rsidRDefault="000A3E2C" w:rsidP="000A3E2C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14:paraId="21A67B8B" w14:textId="3332D1B9" w:rsidR="000F7F73" w:rsidRPr="00435F67" w:rsidRDefault="000A3E2C" w:rsidP="0077469E">
      <w:pPr>
        <w:spacing w:before="18" w:line="240" w:lineRule="exact"/>
        <w:ind w:right="-36"/>
        <w:rPr>
          <w:bCs/>
        </w:rPr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11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14:paraId="5EB385EB" w14:textId="77777777" w:rsidR="006220C3" w:rsidRDefault="006220C3" w:rsidP="0077469E">
      <w:pPr>
        <w:spacing w:before="18" w:line="240" w:lineRule="exact"/>
        <w:ind w:right="-36"/>
        <w:rPr>
          <w:bCs/>
        </w:rPr>
      </w:pPr>
    </w:p>
    <w:p w14:paraId="1E8D43AF" w14:textId="77777777" w:rsidR="0014475E" w:rsidRPr="00435F67" w:rsidRDefault="0014475E" w:rsidP="0077469E">
      <w:pPr>
        <w:spacing w:before="18" w:line="240" w:lineRule="exact"/>
        <w:ind w:right="-36"/>
        <w:rPr>
          <w:bCs/>
        </w:rPr>
      </w:pPr>
    </w:p>
    <w:p w14:paraId="5EB385EC" w14:textId="5C2E0659" w:rsidR="00BB4772" w:rsidRPr="0077469E" w:rsidRDefault="00AC17B0" w:rsidP="0077469E">
      <w:pPr>
        <w:pStyle w:val="Default"/>
        <w:rPr>
          <w:b/>
          <w:bCs/>
          <w:sz w:val="22"/>
          <w:szCs w:val="22"/>
        </w:rPr>
      </w:pPr>
      <w:r w:rsidRPr="0077469E">
        <w:rPr>
          <w:b/>
          <w:bCs/>
          <w:sz w:val="22"/>
          <w:szCs w:val="22"/>
        </w:rPr>
        <w:t>5.</w:t>
      </w:r>
      <w:r w:rsidR="0077469E">
        <w:rPr>
          <w:b/>
          <w:bCs/>
          <w:sz w:val="22"/>
          <w:szCs w:val="22"/>
        </w:rPr>
        <w:tab/>
      </w:r>
      <w:r w:rsidRPr="0077469E">
        <w:rPr>
          <w:b/>
          <w:bCs/>
          <w:sz w:val="22"/>
          <w:szCs w:val="22"/>
        </w:rPr>
        <w:t xml:space="preserve">Ako uchovávať </w:t>
      </w:r>
      <w:r w:rsidR="00C87E4F">
        <w:rPr>
          <w:b/>
          <w:bCs/>
          <w:sz w:val="22"/>
          <w:szCs w:val="22"/>
        </w:rPr>
        <w:t>Ambrisentan AOP</w:t>
      </w:r>
    </w:p>
    <w:p w14:paraId="5EB385ED" w14:textId="77777777" w:rsidR="00BB4772" w:rsidRPr="0077469E" w:rsidRDefault="00BB4772" w:rsidP="0077469E">
      <w:pPr>
        <w:spacing w:before="18" w:line="240" w:lineRule="exact"/>
        <w:ind w:right="-36"/>
      </w:pPr>
    </w:p>
    <w:p w14:paraId="5EB385EE" w14:textId="77777777" w:rsidR="000057BB" w:rsidRPr="0077469E" w:rsidRDefault="00AC17B0" w:rsidP="0077469E">
      <w:pPr>
        <w:spacing w:before="18" w:line="240" w:lineRule="exact"/>
        <w:ind w:right="-36"/>
      </w:pPr>
      <w:r w:rsidRPr="0077469E">
        <w:t>Tento liek uchovávajte mimo dohľadu a dosahu detí.</w:t>
      </w:r>
    </w:p>
    <w:p w14:paraId="5EB385EF" w14:textId="77777777" w:rsidR="000057BB" w:rsidRPr="0077469E" w:rsidRDefault="000057BB" w:rsidP="0077469E">
      <w:pPr>
        <w:spacing w:before="18" w:line="240" w:lineRule="exact"/>
        <w:ind w:right="-36"/>
      </w:pPr>
    </w:p>
    <w:p w14:paraId="5EB385F0" w14:textId="77777777" w:rsidR="004357FC" w:rsidRDefault="004357FC" w:rsidP="004357FC">
      <w:pPr>
        <w:tabs>
          <w:tab w:val="left" w:pos="680"/>
        </w:tabs>
        <w:ind w:right="-36"/>
      </w:pPr>
      <w:r>
        <w:t xml:space="preserve">Nepoužívajte tento liek po dátume exspirácie, ktorý je uvedený na škatuli a blistri po EXP. </w:t>
      </w:r>
    </w:p>
    <w:p w14:paraId="5EB385F1" w14:textId="6CB66AAF" w:rsidR="004357FC" w:rsidRDefault="004357FC" w:rsidP="004357FC">
      <w:pPr>
        <w:tabs>
          <w:tab w:val="left" w:pos="680"/>
        </w:tabs>
        <w:ind w:right="-36"/>
      </w:pPr>
    </w:p>
    <w:p w14:paraId="5EB385F2" w14:textId="77777777" w:rsidR="004357FC" w:rsidRDefault="004357FC" w:rsidP="004357FC">
      <w:pPr>
        <w:tabs>
          <w:tab w:val="left" w:pos="680"/>
        </w:tabs>
        <w:ind w:right="-36"/>
      </w:pPr>
      <w:r>
        <w:t xml:space="preserve">Dátum exspirácie sa vzťahuje na posledný deň v danom mesiaci. </w:t>
      </w:r>
    </w:p>
    <w:p w14:paraId="5EB385F3" w14:textId="77777777" w:rsidR="004357FC" w:rsidRDefault="004357FC" w:rsidP="004357FC">
      <w:pPr>
        <w:tabs>
          <w:tab w:val="left" w:pos="680"/>
        </w:tabs>
        <w:ind w:right="-36"/>
      </w:pPr>
    </w:p>
    <w:p w14:paraId="0A3FDF51" w14:textId="77777777" w:rsidR="00654AA9" w:rsidRPr="00654AA9" w:rsidRDefault="00654AA9" w:rsidP="00654AA9">
      <w:pPr>
        <w:pStyle w:val="Zkladntext3"/>
        <w:rPr>
          <w:rFonts w:ascii="Times New Roman" w:hAnsi="Times New Roman"/>
          <w:lang w:eastAsia="en-US"/>
        </w:rPr>
      </w:pPr>
      <w:r w:rsidRPr="00654AA9">
        <w:rPr>
          <w:rFonts w:ascii="Times New Roman" w:hAnsi="Times New Roman"/>
          <w:lang w:eastAsia="en-US"/>
        </w:rPr>
        <w:t>Biely PVC/PVDC/hliníkový blister: Tento liek nevyžaduje žiadne zvláštne teplotné podmienky na uchovávanie. Uchovávajte v pôvodnom blistri na ochranu pred svetlom.</w:t>
      </w:r>
    </w:p>
    <w:p w14:paraId="4F66E9C9" w14:textId="77777777" w:rsidR="00654AA9" w:rsidRPr="00654AA9" w:rsidRDefault="00654AA9" w:rsidP="00654AA9">
      <w:pPr>
        <w:pStyle w:val="Zkladntext3"/>
        <w:rPr>
          <w:rFonts w:ascii="Times New Roman" w:hAnsi="Times New Roman"/>
          <w:lang w:eastAsia="en-US"/>
        </w:rPr>
      </w:pPr>
    </w:p>
    <w:p w14:paraId="3A23A92C" w14:textId="77777777" w:rsidR="00654AA9" w:rsidRPr="00654AA9" w:rsidRDefault="00654AA9" w:rsidP="00654AA9">
      <w:pPr>
        <w:pStyle w:val="Zkladntext3"/>
        <w:rPr>
          <w:rFonts w:ascii="Times New Roman" w:hAnsi="Times New Roman"/>
          <w:lang w:eastAsia="en-US"/>
        </w:rPr>
      </w:pPr>
      <w:r w:rsidRPr="00654AA9">
        <w:rPr>
          <w:rFonts w:ascii="Times New Roman" w:hAnsi="Times New Roman"/>
          <w:lang w:eastAsia="en-US"/>
        </w:rPr>
        <w:lastRenderedPageBreak/>
        <w:t>Priehľadný PVC/PE/PVDC/hliníkový blister: Tento liek nevyžaduje žiadne zvláštne teplotné podmienky na uchovávanie. Uchovávajte v pôvodnom obale na ochranu pred svetlom.</w:t>
      </w:r>
    </w:p>
    <w:p w14:paraId="2E6BE78D" w14:textId="77777777" w:rsidR="00E50ABF" w:rsidRDefault="00E50ABF" w:rsidP="004357FC">
      <w:pPr>
        <w:tabs>
          <w:tab w:val="left" w:pos="680"/>
        </w:tabs>
        <w:ind w:right="-36"/>
      </w:pPr>
    </w:p>
    <w:p w14:paraId="5EB385F6" w14:textId="77777777" w:rsidR="004357FC" w:rsidRDefault="004357FC" w:rsidP="004357FC">
      <w:pPr>
        <w:tabs>
          <w:tab w:val="left" w:pos="680"/>
        </w:tabs>
        <w:ind w:right="-36"/>
      </w:pPr>
      <w:r>
        <w:t xml:space="preserve">Nelikvidujte lieky odpadovou vodou alebo domovým odpadom. Nepoužitý liek vráťte do lekárne. </w:t>
      </w:r>
    </w:p>
    <w:p w14:paraId="5EB385F7" w14:textId="77777777" w:rsidR="006220C3" w:rsidRPr="0077469E" w:rsidRDefault="004357FC" w:rsidP="004357FC">
      <w:pPr>
        <w:tabs>
          <w:tab w:val="left" w:pos="680"/>
        </w:tabs>
        <w:ind w:right="-36"/>
      </w:pPr>
      <w:r>
        <w:t>Tieto opatrenia pomôžu chrániť životné prostredie.</w:t>
      </w:r>
    </w:p>
    <w:p w14:paraId="5EB385F8" w14:textId="77777777" w:rsidR="006220C3" w:rsidRDefault="006220C3" w:rsidP="0077469E">
      <w:pPr>
        <w:tabs>
          <w:tab w:val="left" w:pos="680"/>
        </w:tabs>
        <w:ind w:right="-36"/>
      </w:pPr>
    </w:p>
    <w:p w14:paraId="2C6A40FB" w14:textId="77777777" w:rsidR="0014475E" w:rsidRPr="0077469E" w:rsidRDefault="0014475E" w:rsidP="0077469E">
      <w:pPr>
        <w:tabs>
          <w:tab w:val="left" w:pos="680"/>
        </w:tabs>
        <w:ind w:right="-36"/>
      </w:pPr>
    </w:p>
    <w:p w14:paraId="5EB385F9" w14:textId="79B89A44" w:rsidR="00BB4772" w:rsidRPr="0077469E" w:rsidRDefault="00AC17B0" w:rsidP="0077469E">
      <w:pPr>
        <w:tabs>
          <w:tab w:val="left" w:pos="680"/>
        </w:tabs>
        <w:ind w:right="-36"/>
        <w:rPr>
          <w:b/>
          <w:bCs/>
        </w:rPr>
      </w:pPr>
      <w:r w:rsidRPr="0077469E">
        <w:rPr>
          <w:b/>
          <w:bCs/>
        </w:rPr>
        <w:t>6.</w:t>
      </w:r>
      <w:r w:rsidR="0077469E">
        <w:rPr>
          <w:b/>
          <w:bCs/>
        </w:rPr>
        <w:tab/>
      </w:r>
      <w:r w:rsidRPr="0077469E">
        <w:rPr>
          <w:b/>
          <w:bCs/>
        </w:rPr>
        <w:t>Obsah balenia a ďalšie informácie</w:t>
      </w:r>
    </w:p>
    <w:p w14:paraId="5EB385FA" w14:textId="77777777" w:rsidR="00BB4772" w:rsidRPr="0077469E" w:rsidRDefault="00BB4772" w:rsidP="0077469E">
      <w:pPr>
        <w:spacing w:before="18" w:line="220" w:lineRule="exact"/>
        <w:ind w:right="-36"/>
      </w:pPr>
    </w:p>
    <w:p w14:paraId="5EB385FB" w14:textId="63677AF9" w:rsidR="00BB4772" w:rsidRPr="0077469E" w:rsidRDefault="00AC17B0" w:rsidP="0077469E">
      <w:pPr>
        <w:ind w:right="-36"/>
        <w:rPr>
          <w:b/>
        </w:rPr>
      </w:pPr>
      <w:r w:rsidRPr="0077469E">
        <w:rPr>
          <w:b/>
        </w:rPr>
        <w:t xml:space="preserve">Čo </w:t>
      </w:r>
      <w:r w:rsidR="00C87E4F">
        <w:rPr>
          <w:b/>
        </w:rPr>
        <w:t>Ambrisentan AOP</w:t>
      </w:r>
      <w:r w:rsidRPr="0077469E">
        <w:rPr>
          <w:b/>
        </w:rPr>
        <w:t xml:space="preserve"> obsahuje</w:t>
      </w:r>
    </w:p>
    <w:p w14:paraId="5EB385FC" w14:textId="77777777" w:rsidR="00BB4772" w:rsidRPr="0077469E" w:rsidRDefault="00BB4772" w:rsidP="0077469E">
      <w:pPr>
        <w:ind w:right="-36"/>
      </w:pPr>
    </w:p>
    <w:p w14:paraId="5EB385FD" w14:textId="6AA2D86A" w:rsidR="00BB4772" w:rsidRPr="0077469E" w:rsidRDefault="00AC17B0" w:rsidP="0077469E">
      <w:pPr>
        <w:tabs>
          <w:tab w:val="left" w:pos="680"/>
        </w:tabs>
        <w:ind w:right="-36"/>
      </w:pPr>
      <w:r w:rsidRPr="0077469E">
        <w:t xml:space="preserve">Liečivo je </w:t>
      </w:r>
      <w:r w:rsidR="004357FC">
        <w:t>a</w:t>
      </w:r>
      <w:r w:rsidR="00075B69">
        <w:t>mbrisent</w:t>
      </w:r>
      <w:r w:rsidR="002E4EDD">
        <w:t>á</w:t>
      </w:r>
      <w:r w:rsidR="00075B69">
        <w:t>n</w:t>
      </w:r>
      <w:r w:rsidRPr="0077469E">
        <w:t>.</w:t>
      </w:r>
    </w:p>
    <w:p w14:paraId="5EB385FE" w14:textId="138E9F98" w:rsidR="004357FC" w:rsidRDefault="004357FC" w:rsidP="004357FC">
      <w:pPr>
        <w:spacing w:before="15" w:line="240" w:lineRule="exact"/>
        <w:ind w:right="-36"/>
      </w:pPr>
      <w:r>
        <w:t>Každá filmom obalená tableta obsahuje 5</w:t>
      </w:r>
      <w:r w:rsidR="006069DC">
        <w:t> </w:t>
      </w:r>
      <w:r>
        <w:t>mg alebo 10</w:t>
      </w:r>
      <w:r w:rsidR="006069DC">
        <w:t> </w:t>
      </w:r>
      <w:r>
        <w:t xml:space="preserve">mg. </w:t>
      </w:r>
    </w:p>
    <w:p w14:paraId="5EB385FF" w14:textId="77777777" w:rsidR="004357FC" w:rsidRDefault="004357FC" w:rsidP="004357FC">
      <w:pPr>
        <w:spacing w:before="15" w:line="240" w:lineRule="exact"/>
        <w:ind w:right="-36"/>
      </w:pPr>
      <w:r>
        <w:t xml:space="preserve"> </w:t>
      </w:r>
    </w:p>
    <w:p w14:paraId="5EB38600" w14:textId="527950B1" w:rsidR="004357FC" w:rsidRPr="00550694" w:rsidRDefault="004357FC" w:rsidP="004357FC">
      <w:pPr>
        <w:autoSpaceDE w:val="0"/>
        <w:autoSpaceDN w:val="0"/>
        <w:adjustRightInd w:val="0"/>
      </w:pPr>
      <w:r>
        <w:t xml:space="preserve">Ďalšie zložky sú laktóza, monohydrát; </w:t>
      </w:r>
      <w:r w:rsidRPr="00550694">
        <w:t>celulóza</w:t>
      </w:r>
      <w:r w:rsidR="007823EE">
        <w:t>,</w:t>
      </w:r>
      <w:r w:rsidRPr="00550694">
        <w:t xml:space="preserve"> </w:t>
      </w:r>
      <w:r w:rsidR="007823EE">
        <w:t>m</w:t>
      </w:r>
      <w:r w:rsidR="007823EE" w:rsidRPr="00550694">
        <w:t xml:space="preserve">ikrokryštalická </w:t>
      </w:r>
      <w:r w:rsidRPr="00550694">
        <w:t>(E460)</w:t>
      </w:r>
      <w:r w:rsidR="007823EE">
        <w:t>;</w:t>
      </w:r>
      <w:r>
        <w:t xml:space="preserve"> </w:t>
      </w:r>
      <w:r w:rsidRPr="00550694">
        <w:t>kroskarmelóz</w:t>
      </w:r>
      <w:r>
        <w:t>a, s</w:t>
      </w:r>
      <w:r w:rsidRPr="00550694">
        <w:t>odná soľ</w:t>
      </w:r>
      <w:r>
        <w:t xml:space="preserve"> (E468); </w:t>
      </w:r>
      <w:r w:rsidRPr="00550694">
        <w:t xml:space="preserve">stearát </w:t>
      </w:r>
      <w:r>
        <w:t>horečnatý (E570), p</w:t>
      </w:r>
      <w:r w:rsidRPr="00550694">
        <w:t>olyvinylalkohol (čiastočne hydrolyzovaný)</w:t>
      </w:r>
      <w:r>
        <w:t>, m</w:t>
      </w:r>
      <w:r w:rsidRPr="00550694">
        <w:t>astenec (E553b)</w:t>
      </w:r>
      <w:r>
        <w:t>, oxid titaničitý (E171), makrogol, lecitín (sójový) (E322), červe</w:t>
      </w:r>
      <w:r w:rsidR="003A2DA9">
        <w:t>ň</w:t>
      </w:r>
      <w:r>
        <w:t xml:space="preserve"> Allura AC</w:t>
      </w:r>
      <w:r w:rsidR="002E4EDD">
        <w:t xml:space="preserve"> – hliníkový lak</w:t>
      </w:r>
      <w:r>
        <w:t xml:space="preserve"> (E129).</w:t>
      </w:r>
    </w:p>
    <w:p w14:paraId="5EB38601" w14:textId="2D279A0F" w:rsidR="004357FC" w:rsidRPr="0077469E" w:rsidRDefault="004357FC" w:rsidP="004357FC">
      <w:pPr>
        <w:spacing w:before="15" w:line="240" w:lineRule="exact"/>
        <w:ind w:right="-36"/>
      </w:pPr>
    </w:p>
    <w:p w14:paraId="5EB38602" w14:textId="6628FDEB" w:rsidR="004357FC" w:rsidRPr="0077469E" w:rsidRDefault="004357FC" w:rsidP="004357FC">
      <w:pPr>
        <w:spacing w:before="15" w:line="240" w:lineRule="exact"/>
        <w:ind w:right="-36"/>
        <w:rPr>
          <w:b/>
        </w:rPr>
      </w:pPr>
      <w:r w:rsidRPr="0077469E">
        <w:rPr>
          <w:b/>
        </w:rPr>
        <w:t xml:space="preserve">Ako vyzerá </w:t>
      </w:r>
      <w:r w:rsidR="00C87E4F">
        <w:rPr>
          <w:b/>
        </w:rPr>
        <w:t>Ambrisentan AOP</w:t>
      </w:r>
      <w:r w:rsidRPr="0077469E">
        <w:rPr>
          <w:b/>
        </w:rPr>
        <w:t xml:space="preserve"> a obsah balenia</w:t>
      </w:r>
    </w:p>
    <w:p w14:paraId="5EB38603" w14:textId="77777777" w:rsidR="004357FC" w:rsidRPr="004357FC" w:rsidRDefault="004357FC" w:rsidP="004357FC">
      <w:pPr>
        <w:spacing w:before="15" w:line="240" w:lineRule="exact"/>
        <w:ind w:right="-36"/>
      </w:pPr>
    </w:p>
    <w:p w14:paraId="5EB38604" w14:textId="553A20DB" w:rsidR="004357FC" w:rsidRPr="004357FC" w:rsidRDefault="00C87E4F" w:rsidP="004357FC">
      <w:pPr>
        <w:pStyle w:val="Zkladntext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Ambrisentan AOP</w:t>
      </w:r>
      <w:r w:rsidR="004357FC" w:rsidRPr="004357FC">
        <w:rPr>
          <w:rFonts w:ascii="Times New Roman" w:hAnsi="Times New Roman"/>
          <w:szCs w:val="22"/>
        </w:rPr>
        <w:t xml:space="preserve"> 5</w:t>
      </w:r>
      <w:r w:rsidR="006069DC">
        <w:rPr>
          <w:rFonts w:ascii="Times New Roman" w:hAnsi="Times New Roman"/>
          <w:szCs w:val="22"/>
        </w:rPr>
        <w:t> </w:t>
      </w:r>
      <w:r w:rsidR="004357FC" w:rsidRPr="004357FC">
        <w:rPr>
          <w:rFonts w:ascii="Times New Roman" w:hAnsi="Times New Roman"/>
          <w:szCs w:val="22"/>
        </w:rPr>
        <w:t xml:space="preserve">mg filmom obalené tablety sú svetloružové, štvorcové, </w:t>
      </w:r>
      <w:r w:rsidR="00173EB8">
        <w:rPr>
          <w:rFonts w:ascii="Times New Roman" w:hAnsi="Times New Roman"/>
          <w:szCs w:val="22"/>
        </w:rPr>
        <w:t>jednostranne</w:t>
      </w:r>
      <w:r w:rsidR="00884271">
        <w:rPr>
          <w:rFonts w:ascii="Times New Roman" w:hAnsi="Times New Roman"/>
          <w:szCs w:val="22"/>
        </w:rPr>
        <w:t xml:space="preserve"> </w:t>
      </w:r>
      <w:r w:rsidR="004357FC" w:rsidRPr="004357FC">
        <w:rPr>
          <w:rFonts w:ascii="Times New Roman" w:hAnsi="Times New Roman"/>
          <w:szCs w:val="22"/>
        </w:rPr>
        <w:t>vypuklé, filmom obalené tablety s vyrazeným „5“ na jednej strane a ploché na druhej strane s nominálnou dĺžkou/šírkou približne 5,9 mm.</w:t>
      </w:r>
    </w:p>
    <w:p w14:paraId="795CB46F" w14:textId="77777777" w:rsidR="00173EB8" w:rsidRDefault="00173EB8" w:rsidP="004357FC">
      <w:pPr>
        <w:pStyle w:val="Zkladntext3"/>
        <w:rPr>
          <w:rFonts w:ascii="Times New Roman" w:hAnsi="Times New Roman"/>
          <w:szCs w:val="22"/>
        </w:rPr>
      </w:pPr>
    </w:p>
    <w:p w14:paraId="5EB38605" w14:textId="7DDDF322" w:rsidR="004357FC" w:rsidRPr="004357FC" w:rsidRDefault="00C87E4F" w:rsidP="004357FC">
      <w:pPr>
        <w:pStyle w:val="Zkladntext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Ambrisentan AOP</w:t>
      </w:r>
      <w:r w:rsidR="004357FC" w:rsidRPr="004357FC">
        <w:rPr>
          <w:rFonts w:ascii="Times New Roman" w:hAnsi="Times New Roman"/>
          <w:szCs w:val="22"/>
        </w:rPr>
        <w:t xml:space="preserve"> 10</w:t>
      </w:r>
      <w:r w:rsidR="006069DC">
        <w:rPr>
          <w:rFonts w:ascii="Times New Roman" w:hAnsi="Times New Roman"/>
          <w:szCs w:val="22"/>
        </w:rPr>
        <w:t> </w:t>
      </w:r>
      <w:r w:rsidR="004357FC" w:rsidRPr="004357FC">
        <w:rPr>
          <w:rFonts w:ascii="Times New Roman" w:hAnsi="Times New Roman"/>
          <w:szCs w:val="22"/>
        </w:rPr>
        <w:t>mg filmom obalené tablety sú ružové, podlhovasté, obojstranne vypuklé, filmom obalené tablety s vyrazeným „10“ na jednej strane a ploché na druhej strane s nominálnou dĺžkou približne 11,1 mm a nominálnou šírkou približne 5,6 mm.</w:t>
      </w:r>
    </w:p>
    <w:p w14:paraId="7482FBCF" w14:textId="77777777" w:rsidR="00173EB8" w:rsidRDefault="00173EB8" w:rsidP="004357FC">
      <w:pPr>
        <w:spacing w:before="15" w:line="240" w:lineRule="exact"/>
        <w:ind w:right="-36"/>
      </w:pPr>
    </w:p>
    <w:p w14:paraId="5EB38606" w14:textId="7AFC2304" w:rsidR="004357FC" w:rsidRDefault="00C87E4F" w:rsidP="004357FC">
      <w:pPr>
        <w:spacing w:before="15" w:line="240" w:lineRule="exact"/>
        <w:ind w:right="-36"/>
      </w:pPr>
      <w:r>
        <w:t>Ambrisentan AOP</w:t>
      </w:r>
      <w:r w:rsidR="004357FC" w:rsidRPr="004357FC">
        <w:t xml:space="preserve"> 5</w:t>
      </w:r>
      <w:r w:rsidR="006069DC">
        <w:t> </w:t>
      </w:r>
      <w:r w:rsidR="004357FC" w:rsidRPr="004357FC">
        <w:t>mg</w:t>
      </w:r>
      <w:r w:rsidR="004357FC">
        <w:t xml:space="preserve"> a</w:t>
      </w:r>
      <w:r w:rsidR="006069DC">
        <w:t> </w:t>
      </w:r>
      <w:r w:rsidR="004357FC">
        <w:t>10</w:t>
      </w:r>
      <w:r w:rsidR="006069DC">
        <w:t> </w:t>
      </w:r>
      <w:r w:rsidR="004357FC">
        <w:t xml:space="preserve">mg </w:t>
      </w:r>
      <w:r w:rsidR="004357FC" w:rsidRPr="004357FC">
        <w:t>filmom obalené tablety</w:t>
      </w:r>
      <w:r w:rsidR="004357FC">
        <w:t xml:space="preserve"> sú dostupné </w:t>
      </w:r>
      <w:r w:rsidR="004357FC">
        <w:rPr>
          <w:rFonts w:eastAsia="TimesNewRomanPSMT"/>
          <w:lang w:eastAsia="sk-SK"/>
        </w:rPr>
        <w:t>v</w:t>
      </w:r>
      <w:r w:rsidR="004357FC" w:rsidRPr="00550694">
        <w:rPr>
          <w:rFonts w:eastAsia="TimesNewRomanPSMT"/>
          <w:lang w:eastAsia="sk-SK"/>
        </w:rPr>
        <w:t xml:space="preserve"> blistr</w:t>
      </w:r>
      <w:r w:rsidR="004357FC">
        <w:rPr>
          <w:rFonts w:eastAsia="TimesNewRomanPSMT"/>
          <w:lang w:eastAsia="sk-SK"/>
        </w:rPr>
        <w:t>och</w:t>
      </w:r>
      <w:r w:rsidR="004357FC" w:rsidRPr="00550694">
        <w:rPr>
          <w:rFonts w:eastAsia="TimesNewRomanPSMT"/>
          <w:lang w:eastAsia="sk-SK"/>
        </w:rPr>
        <w:t xml:space="preserve"> s jednotliv</w:t>
      </w:r>
      <w:r w:rsidR="004357FC">
        <w:rPr>
          <w:rFonts w:eastAsia="TimesNewRomanPSMT"/>
          <w:lang w:eastAsia="sk-SK"/>
        </w:rPr>
        <w:t>ými</w:t>
      </w:r>
      <w:r w:rsidR="004357FC" w:rsidRPr="00550694">
        <w:rPr>
          <w:rFonts w:eastAsia="TimesNewRomanPSMT"/>
          <w:lang w:eastAsia="sk-SK"/>
        </w:rPr>
        <w:t xml:space="preserve"> dávk</w:t>
      </w:r>
      <w:r w:rsidR="004357FC">
        <w:rPr>
          <w:rFonts w:eastAsia="TimesNewRomanPSMT"/>
          <w:lang w:eastAsia="sk-SK"/>
        </w:rPr>
        <w:t>ami</w:t>
      </w:r>
      <w:r w:rsidR="004357FC" w:rsidRPr="00550694">
        <w:rPr>
          <w:rFonts w:eastAsia="TimesNewRomanPSMT"/>
          <w:lang w:eastAsia="sk-SK"/>
        </w:rPr>
        <w:t xml:space="preserve"> 30 x 1 filmom obalen</w:t>
      </w:r>
      <w:r w:rsidR="004357FC">
        <w:rPr>
          <w:rFonts w:eastAsia="TimesNewRomanPSMT"/>
          <w:lang w:eastAsia="sk-SK"/>
        </w:rPr>
        <w:t>á tableta.</w:t>
      </w:r>
    </w:p>
    <w:p w14:paraId="5EB38607" w14:textId="77777777" w:rsidR="00BB4772" w:rsidRPr="0077469E" w:rsidRDefault="00BB4772" w:rsidP="0077469E">
      <w:pPr>
        <w:spacing w:before="15" w:line="240" w:lineRule="exact"/>
        <w:ind w:right="-36"/>
      </w:pPr>
    </w:p>
    <w:p w14:paraId="5EB38608" w14:textId="77777777" w:rsidR="00BB4772" w:rsidRPr="0077469E" w:rsidRDefault="00AC17B0" w:rsidP="0077469E">
      <w:pPr>
        <w:ind w:right="-36"/>
      </w:pPr>
      <w:r w:rsidRPr="0077469E">
        <w:rPr>
          <w:b/>
          <w:bCs/>
        </w:rPr>
        <w:t>Držiteľ rozhodnutia o registrácii a výrobca</w:t>
      </w:r>
    </w:p>
    <w:p w14:paraId="5EB38609" w14:textId="77777777" w:rsidR="00D3213E" w:rsidRDefault="00D3213E" w:rsidP="0077469E">
      <w:pPr>
        <w:pStyle w:val="Default"/>
        <w:rPr>
          <w:b/>
          <w:bCs/>
          <w:sz w:val="22"/>
          <w:szCs w:val="22"/>
        </w:rPr>
      </w:pPr>
    </w:p>
    <w:p w14:paraId="5EB3860A" w14:textId="77777777" w:rsidR="007823EE" w:rsidRPr="007823EE" w:rsidRDefault="007823EE" w:rsidP="0077469E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Držiteľ rozhodnutia o registrácii:</w:t>
      </w:r>
    </w:p>
    <w:p w14:paraId="5EB3860B" w14:textId="77777777" w:rsidR="0077469E" w:rsidRPr="008556F8" w:rsidRDefault="0077469E" w:rsidP="0077469E">
      <w:pPr>
        <w:autoSpaceDE w:val="0"/>
        <w:autoSpaceDN w:val="0"/>
        <w:adjustRightInd w:val="0"/>
      </w:pPr>
      <w:r w:rsidRPr="008556F8">
        <w:t>AOP Orphan Pharmaceuticals AG</w:t>
      </w:r>
    </w:p>
    <w:p w14:paraId="5EB3860C" w14:textId="77777777" w:rsidR="0077469E" w:rsidRPr="008556F8" w:rsidRDefault="0077469E" w:rsidP="0077469E">
      <w:pPr>
        <w:autoSpaceDE w:val="0"/>
        <w:autoSpaceDN w:val="0"/>
        <w:adjustRightInd w:val="0"/>
      </w:pPr>
      <w:r w:rsidRPr="008556F8">
        <w:t>Wilhelminenstra</w:t>
      </w:r>
      <w:r>
        <w:t>ss</w:t>
      </w:r>
      <w:r w:rsidRPr="008556F8">
        <w:t>e 91/IIf</w:t>
      </w:r>
    </w:p>
    <w:p w14:paraId="5EB3860D" w14:textId="77777777" w:rsidR="0077469E" w:rsidRPr="008556F8" w:rsidRDefault="0077469E" w:rsidP="0077469E">
      <w:pPr>
        <w:autoSpaceDE w:val="0"/>
        <w:autoSpaceDN w:val="0"/>
        <w:adjustRightInd w:val="0"/>
      </w:pPr>
      <w:r w:rsidRPr="008556F8">
        <w:t>1160 Viedeň</w:t>
      </w:r>
    </w:p>
    <w:p w14:paraId="5EB3860E" w14:textId="77777777" w:rsidR="0077469E" w:rsidRDefault="0077469E" w:rsidP="0077469E">
      <w:pPr>
        <w:autoSpaceDE w:val="0"/>
        <w:autoSpaceDN w:val="0"/>
        <w:adjustRightInd w:val="0"/>
      </w:pPr>
      <w:r w:rsidRPr="008556F8">
        <w:t>Rakúsko</w:t>
      </w:r>
    </w:p>
    <w:p w14:paraId="5EB3860F" w14:textId="77777777" w:rsidR="007823EE" w:rsidRDefault="007823EE" w:rsidP="0077469E">
      <w:pPr>
        <w:autoSpaceDE w:val="0"/>
        <w:autoSpaceDN w:val="0"/>
        <w:adjustRightInd w:val="0"/>
      </w:pPr>
    </w:p>
    <w:p w14:paraId="5EB38610" w14:textId="77777777" w:rsidR="007823EE" w:rsidRPr="007823EE" w:rsidRDefault="007823EE" w:rsidP="007823EE">
      <w:pPr>
        <w:autoSpaceDE w:val="0"/>
        <w:autoSpaceDN w:val="0"/>
        <w:adjustRightInd w:val="0"/>
        <w:rPr>
          <w:u w:val="single"/>
        </w:rPr>
      </w:pPr>
      <w:r w:rsidRPr="007823EE">
        <w:rPr>
          <w:u w:val="single"/>
        </w:rPr>
        <w:t>Výrobca:</w:t>
      </w:r>
    </w:p>
    <w:p w14:paraId="5EB38611" w14:textId="0C3EBC87" w:rsidR="007823EE" w:rsidRDefault="007823EE" w:rsidP="007823EE">
      <w:pPr>
        <w:pStyle w:val="yiv0727295838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7823EE">
        <w:rPr>
          <w:color w:val="1D2228"/>
          <w:sz w:val="22"/>
          <w:szCs w:val="22"/>
          <w:lang w:val="en-US"/>
        </w:rPr>
        <w:t>Genepharm S.A.</w:t>
      </w:r>
      <w:r w:rsidR="000A3E2C">
        <w:rPr>
          <w:color w:val="1D2228"/>
          <w:sz w:val="22"/>
          <w:szCs w:val="22"/>
          <w:lang w:val="en-US"/>
        </w:rPr>
        <w:t xml:space="preserve">, </w:t>
      </w:r>
      <w:r w:rsidRPr="007823EE">
        <w:rPr>
          <w:color w:val="1D2228"/>
          <w:sz w:val="22"/>
          <w:szCs w:val="22"/>
          <w:lang w:val="en-US"/>
        </w:rPr>
        <w:t xml:space="preserve">18th </w:t>
      </w:r>
      <w:r>
        <w:rPr>
          <w:color w:val="1D2228"/>
          <w:sz w:val="22"/>
          <w:szCs w:val="22"/>
          <w:lang w:val="en-US"/>
        </w:rPr>
        <w:t>k</w:t>
      </w:r>
      <w:r w:rsidRPr="007823EE">
        <w:rPr>
          <w:color w:val="1D2228"/>
          <w:sz w:val="22"/>
          <w:szCs w:val="22"/>
          <w:lang w:val="en-US"/>
        </w:rPr>
        <w:t>m </w:t>
      </w:r>
      <w:r w:rsidRPr="007823EE">
        <w:rPr>
          <w:color w:val="1D2228"/>
          <w:sz w:val="22"/>
          <w:szCs w:val="22"/>
        </w:rPr>
        <w:t xml:space="preserve">Marathonos </w:t>
      </w:r>
      <w:r>
        <w:rPr>
          <w:color w:val="1D2228"/>
          <w:sz w:val="22"/>
          <w:szCs w:val="22"/>
        </w:rPr>
        <w:t>Avenue</w:t>
      </w:r>
      <w:r w:rsidR="000A3E2C">
        <w:rPr>
          <w:color w:val="1D2228"/>
          <w:sz w:val="22"/>
          <w:szCs w:val="22"/>
        </w:rPr>
        <w:t xml:space="preserve">, </w:t>
      </w:r>
      <w:r w:rsidRPr="007823EE">
        <w:rPr>
          <w:color w:val="1D2228"/>
          <w:sz w:val="22"/>
          <w:szCs w:val="22"/>
        </w:rPr>
        <w:t>15351, Pallini, Attiki</w:t>
      </w:r>
      <w:r w:rsidR="000A3E2C">
        <w:rPr>
          <w:color w:val="1D2228"/>
          <w:sz w:val="22"/>
          <w:szCs w:val="22"/>
        </w:rPr>
        <w:t xml:space="preserve">, </w:t>
      </w:r>
      <w:r>
        <w:rPr>
          <w:color w:val="1D2228"/>
          <w:sz w:val="22"/>
          <w:szCs w:val="22"/>
        </w:rPr>
        <w:t>Grécko</w:t>
      </w:r>
    </w:p>
    <w:p w14:paraId="375C88CF" w14:textId="48A143C1" w:rsidR="00084DCF" w:rsidRPr="00A7084F" w:rsidRDefault="004D2222" w:rsidP="007823EE">
      <w:pPr>
        <w:pStyle w:val="yiv0727295838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  <w:highlight w:val="lightGray"/>
        </w:rPr>
      </w:pPr>
      <w:r w:rsidRPr="00A7084F">
        <w:rPr>
          <w:color w:val="1D2228"/>
          <w:sz w:val="22"/>
          <w:szCs w:val="22"/>
          <w:highlight w:val="lightGray"/>
        </w:rPr>
        <w:t>Delorbis Pharmaceuticals Limited</w:t>
      </w:r>
      <w:r w:rsidR="000A3E2C" w:rsidRPr="00A7084F">
        <w:rPr>
          <w:color w:val="1D2228"/>
          <w:sz w:val="22"/>
          <w:szCs w:val="22"/>
          <w:highlight w:val="lightGray"/>
        </w:rPr>
        <w:t xml:space="preserve">, </w:t>
      </w:r>
      <w:r w:rsidRPr="00A7084F">
        <w:rPr>
          <w:color w:val="1D2228"/>
          <w:sz w:val="22"/>
          <w:szCs w:val="22"/>
          <w:highlight w:val="lightGray"/>
        </w:rPr>
        <w:t xml:space="preserve">Industrial Area, </w:t>
      </w:r>
      <w:r w:rsidR="007823EE" w:rsidRPr="00A7084F">
        <w:rPr>
          <w:color w:val="1D2228"/>
          <w:sz w:val="22"/>
          <w:szCs w:val="22"/>
          <w:highlight w:val="lightGray"/>
        </w:rPr>
        <w:t xml:space="preserve">Athinon </w:t>
      </w:r>
      <w:r w:rsidRPr="00A7084F">
        <w:rPr>
          <w:color w:val="1D2228"/>
          <w:sz w:val="22"/>
          <w:szCs w:val="22"/>
          <w:highlight w:val="lightGray"/>
        </w:rPr>
        <w:t>17 V</w:t>
      </w:r>
      <w:r w:rsidR="007823EE" w:rsidRPr="00A7084F">
        <w:rPr>
          <w:color w:val="1D2228"/>
          <w:sz w:val="22"/>
          <w:szCs w:val="22"/>
          <w:highlight w:val="lightGray"/>
        </w:rPr>
        <w:t>, Ergates</w:t>
      </w:r>
      <w:r w:rsidR="000A3E2C" w:rsidRPr="00A7084F">
        <w:rPr>
          <w:color w:val="1D2228"/>
          <w:sz w:val="22"/>
          <w:szCs w:val="22"/>
          <w:highlight w:val="lightGray"/>
        </w:rPr>
        <w:t xml:space="preserve">, </w:t>
      </w:r>
      <w:r w:rsidR="007823EE" w:rsidRPr="00A7084F">
        <w:rPr>
          <w:color w:val="1D2228"/>
          <w:sz w:val="22"/>
          <w:szCs w:val="22"/>
          <w:highlight w:val="lightGray"/>
        </w:rPr>
        <w:t>2643, Nikózia</w:t>
      </w:r>
    </w:p>
    <w:p w14:paraId="3A38DE0F" w14:textId="60F42283" w:rsidR="00084DCF" w:rsidRPr="007823EE" w:rsidRDefault="007823EE" w:rsidP="007823EE">
      <w:pPr>
        <w:pStyle w:val="yiv0727295838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A7084F">
        <w:rPr>
          <w:color w:val="1D2228"/>
          <w:sz w:val="22"/>
          <w:szCs w:val="22"/>
          <w:highlight w:val="lightGray"/>
        </w:rPr>
        <w:t>Cyprus</w:t>
      </w:r>
    </w:p>
    <w:p w14:paraId="5EB38613" w14:textId="77777777" w:rsidR="007823EE" w:rsidRPr="00C41FE6" w:rsidRDefault="007823EE" w:rsidP="007823EE">
      <w:pPr>
        <w:pStyle w:val="yiv0727295838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</w:p>
    <w:p w14:paraId="5EB38614" w14:textId="77777777" w:rsidR="00D025FE" w:rsidRPr="0077469E" w:rsidRDefault="00717428" w:rsidP="007823EE">
      <w:pPr>
        <w:pStyle w:val="yiv0727295838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  <w:r w:rsidRPr="0077469E">
        <w:rPr>
          <w:b/>
          <w:bCs/>
          <w:sz w:val="22"/>
          <w:szCs w:val="22"/>
        </w:rPr>
        <w:t>L</w:t>
      </w:r>
      <w:r w:rsidR="00AC17B0" w:rsidRPr="0077469E">
        <w:rPr>
          <w:b/>
          <w:bCs/>
          <w:sz w:val="22"/>
          <w:szCs w:val="22"/>
        </w:rPr>
        <w:t>iek je schválený v členských štátoch Európskeho hospodárskeho priestoru (EHP) pod nasledovnými názvami:</w:t>
      </w:r>
    </w:p>
    <w:p w14:paraId="5EB38615" w14:textId="77777777" w:rsidR="007823EE" w:rsidRDefault="007823EE" w:rsidP="007823EE"/>
    <w:p w14:paraId="5EB38616" w14:textId="119DC57B" w:rsidR="007823EE" w:rsidRPr="00DB507A" w:rsidRDefault="007823EE" w:rsidP="00C41FE6">
      <w:pPr>
        <w:tabs>
          <w:tab w:val="left" w:pos="1985"/>
        </w:tabs>
      </w:pPr>
      <w:r>
        <w:t>Česká republika</w:t>
      </w:r>
      <w:r>
        <w:tab/>
      </w:r>
      <w:r w:rsidR="00C87E4F">
        <w:t>Ambrisentan AOP</w:t>
      </w:r>
    </w:p>
    <w:p w14:paraId="1EB0EADF" w14:textId="77777777" w:rsidR="00597E68" w:rsidRPr="00DB507A" w:rsidRDefault="00597E68" w:rsidP="00597E68">
      <w:pPr>
        <w:tabs>
          <w:tab w:val="left" w:pos="1985"/>
        </w:tabs>
      </w:pPr>
      <w:r>
        <w:t>Chorvátsko</w:t>
      </w:r>
      <w:r>
        <w:tab/>
        <w:t>Ambrisentan AOP</w:t>
      </w:r>
      <w:r w:rsidRPr="00DB507A">
        <w:t xml:space="preserve"> 5</w:t>
      </w:r>
      <w:r>
        <w:t> </w:t>
      </w:r>
      <w:r w:rsidRPr="00DB507A">
        <w:t>mg &amp; 10</w:t>
      </w:r>
      <w:r>
        <w:t> </w:t>
      </w:r>
      <w:r w:rsidRPr="00DB507A">
        <w:t>mg filmom obložene tablete</w:t>
      </w:r>
    </w:p>
    <w:p w14:paraId="5EB38617" w14:textId="2E99A272" w:rsidR="007823EE" w:rsidRPr="00DB507A" w:rsidRDefault="007823EE" w:rsidP="00C41FE6">
      <w:pPr>
        <w:tabs>
          <w:tab w:val="left" w:pos="1985"/>
        </w:tabs>
      </w:pPr>
      <w:r>
        <w:t>Dánsko</w:t>
      </w:r>
      <w:r>
        <w:tab/>
      </w:r>
      <w:r w:rsidR="00C87E4F">
        <w:t>Ambrisentan AOP</w:t>
      </w:r>
    </w:p>
    <w:p w14:paraId="5EB38618" w14:textId="498E61CC" w:rsidR="007823EE" w:rsidRPr="00DB507A" w:rsidRDefault="007823EE" w:rsidP="00C41FE6">
      <w:pPr>
        <w:tabs>
          <w:tab w:val="left" w:pos="1985"/>
        </w:tabs>
      </w:pPr>
      <w:r>
        <w:t>Estónsko</w:t>
      </w:r>
      <w:r>
        <w:tab/>
      </w:r>
      <w:r w:rsidR="00C87E4F">
        <w:t>Ambrisentan AOP</w:t>
      </w:r>
    </w:p>
    <w:p w14:paraId="5EB38619" w14:textId="63039BCF" w:rsidR="007823EE" w:rsidRPr="00DB507A" w:rsidRDefault="007823EE" w:rsidP="00C41FE6">
      <w:pPr>
        <w:tabs>
          <w:tab w:val="left" w:pos="1985"/>
        </w:tabs>
      </w:pPr>
      <w:r>
        <w:t>Fínsko</w:t>
      </w:r>
      <w:r>
        <w:tab/>
      </w:r>
      <w:r w:rsidR="00C87E4F">
        <w:t>Ambrisentan AOP</w:t>
      </w:r>
      <w:r w:rsidRPr="00DB507A">
        <w:t xml:space="preserve"> 5</w:t>
      </w:r>
      <w:r w:rsidR="006069DC">
        <w:t> </w:t>
      </w:r>
      <w:r w:rsidRPr="00DB507A">
        <w:t>mg &amp; 10</w:t>
      </w:r>
      <w:r w:rsidR="006069DC">
        <w:t> </w:t>
      </w:r>
      <w:r w:rsidRPr="00DB507A">
        <w:t>mg tabletti, kalvopäällysteinen</w:t>
      </w:r>
    </w:p>
    <w:p w14:paraId="5EB3861A" w14:textId="31B0308E" w:rsidR="007823EE" w:rsidRPr="00DB507A" w:rsidRDefault="007823EE" w:rsidP="00C41FE6">
      <w:pPr>
        <w:tabs>
          <w:tab w:val="left" w:pos="1985"/>
        </w:tabs>
      </w:pPr>
      <w:r>
        <w:t>Holandsko</w:t>
      </w:r>
      <w:r>
        <w:tab/>
      </w:r>
      <w:r w:rsidR="00C87E4F">
        <w:t>Ambrisentan AOP</w:t>
      </w:r>
      <w:r w:rsidRPr="00DB507A">
        <w:t xml:space="preserve"> 5</w:t>
      </w:r>
      <w:r w:rsidR="006069DC">
        <w:t> </w:t>
      </w:r>
      <w:r w:rsidRPr="00DB507A">
        <w:t>mg &amp; 10</w:t>
      </w:r>
      <w:r w:rsidR="006069DC">
        <w:t> </w:t>
      </w:r>
      <w:r w:rsidRPr="00DB507A">
        <w:t>mg filmomhulde tabletten</w:t>
      </w:r>
    </w:p>
    <w:p w14:paraId="5EB3861C" w14:textId="43F91008" w:rsidR="007823EE" w:rsidRPr="00DB507A" w:rsidRDefault="007823EE" w:rsidP="00C41FE6">
      <w:pPr>
        <w:tabs>
          <w:tab w:val="left" w:pos="1985"/>
        </w:tabs>
        <w:rPr>
          <w:rFonts w:eastAsia="TimesNewRomanPSMT"/>
        </w:rPr>
      </w:pPr>
      <w:r>
        <w:t>Litva</w:t>
      </w:r>
      <w:r>
        <w:tab/>
      </w:r>
      <w:r w:rsidR="00C87E4F">
        <w:t>Ambrisentan AOP</w:t>
      </w:r>
      <w:r w:rsidRPr="00DB507A">
        <w:t xml:space="preserve"> 5</w:t>
      </w:r>
      <w:r w:rsidR="006069DC">
        <w:t> </w:t>
      </w:r>
      <w:r w:rsidRPr="00DB507A">
        <w:t>mg &amp; 10</w:t>
      </w:r>
      <w:r w:rsidR="006069DC">
        <w:t> </w:t>
      </w:r>
      <w:r w:rsidRPr="00DB507A">
        <w:t xml:space="preserve">mg </w:t>
      </w:r>
      <w:r w:rsidRPr="00DB507A">
        <w:rPr>
          <w:rFonts w:eastAsia="TimesNewRomanPSMT"/>
        </w:rPr>
        <w:t>plėvele dengtos tabletės</w:t>
      </w:r>
    </w:p>
    <w:p w14:paraId="5EB3861D" w14:textId="6AEE6434" w:rsidR="007823EE" w:rsidRPr="00DB507A" w:rsidRDefault="007823EE" w:rsidP="00C41FE6">
      <w:pPr>
        <w:tabs>
          <w:tab w:val="left" w:pos="1985"/>
        </w:tabs>
        <w:rPr>
          <w:rFonts w:eastAsia="TimesNewRomanPSMT"/>
        </w:rPr>
      </w:pPr>
      <w:r>
        <w:t>Lotyšsko</w:t>
      </w:r>
      <w:r>
        <w:tab/>
      </w:r>
      <w:r w:rsidR="00C87E4F">
        <w:t>Ambrisentan AOP</w:t>
      </w:r>
      <w:r w:rsidRPr="00DB507A">
        <w:t xml:space="preserve"> 5</w:t>
      </w:r>
      <w:r w:rsidR="006069DC">
        <w:t> </w:t>
      </w:r>
      <w:r w:rsidRPr="00DB507A">
        <w:t>mg &amp; 10</w:t>
      </w:r>
      <w:r w:rsidR="006069DC">
        <w:t> </w:t>
      </w:r>
      <w:r w:rsidRPr="00DB507A">
        <w:t xml:space="preserve">mg </w:t>
      </w:r>
      <w:r w:rsidRPr="00DB507A">
        <w:rPr>
          <w:rFonts w:eastAsia="TimesNewRomanPSMT"/>
        </w:rPr>
        <w:t>apvalkotās tabletes</w:t>
      </w:r>
    </w:p>
    <w:p w14:paraId="5EB3861E" w14:textId="30C2AD8C" w:rsidR="007823EE" w:rsidRPr="00DB507A" w:rsidRDefault="007823EE" w:rsidP="00C41FE6">
      <w:pPr>
        <w:tabs>
          <w:tab w:val="left" w:pos="1985"/>
        </w:tabs>
      </w:pPr>
      <w:r>
        <w:t>Maďarsko</w:t>
      </w:r>
      <w:r>
        <w:tab/>
      </w:r>
      <w:r w:rsidR="00C87E4F">
        <w:t>Ambrisentan AOP</w:t>
      </w:r>
      <w:r w:rsidRPr="00DB507A">
        <w:t xml:space="preserve"> 5</w:t>
      </w:r>
      <w:r w:rsidR="006069DC">
        <w:t> </w:t>
      </w:r>
      <w:r w:rsidRPr="00DB507A">
        <w:t>mg &amp; 10</w:t>
      </w:r>
      <w:r w:rsidR="006069DC">
        <w:t> </w:t>
      </w:r>
      <w:r w:rsidRPr="00DB507A">
        <w:t>mg filmtabletta</w:t>
      </w:r>
    </w:p>
    <w:p w14:paraId="5EB3861F" w14:textId="212EF283" w:rsidR="007823EE" w:rsidRPr="00DB507A" w:rsidRDefault="007823EE" w:rsidP="00C41FE6">
      <w:pPr>
        <w:tabs>
          <w:tab w:val="left" w:pos="1985"/>
        </w:tabs>
      </w:pPr>
      <w:r>
        <w:t>Nemecko</w:t>
      </w:r>
      <w:r>
        <w:tab/>
      </w:r>
      <w:r w:rsidR="00C87E4F">
        <w:t>Ambrisentan AOP</w:t>
      </w:r>
      <w:r w:rsidRPr="00DB507A">
        <w:t xml:space="preserve"> 5</w:t>
      </w:r>
      <w:r w:rsidR="006069DC">
        <w:t> </w:t>
      </w:r>
      <w:r w:rsidRPr="00DB507A">
        <w:t>mg &amp; 10</w:t>
      </w:r>
      <w:r w:rsidR="006069DC">
        <w:t> </w:t>
      </w:r>
      <w:r w:rsidRPr="00DB507A">
        <w:t>mg Filmtabletten</w:t>
      </w:r>
    </w:p>
    <w:p w14:paraId="5EB38620" w14:textId="387CED2F" w:rsidR="007823EE" w:rsidRPr="00DB507A" w:rsidRDefault="007823EE" w:rsidP="00C41FE6">
      <w:pPr>
        <w:tabs>
          <w:tab w:val="left" w:pos="1985"/>
        </w:tabs>
      </w:pPr>
      <w:r>
        <w:lastRenderedPageBreak/>
        <w:t>Nórsko</w:t>
      </w:r>
      <w:r>
        <w:tab/>
      </w:r>
      <w:r w:rsidR="00C87E4F">
        <w:t>Ambrisentan AOP</w:t>
      </w:r>
    </w:p>
    <w:p w14:paraId="5EB38621" w14:textId="6FD9F831" w:rsidR="007823EE" w:rsidRPr="00DB507A" w:rsidRDefault="007823EE" w:rsidP="00C41FE6">
      <w:pPr>
        <w:tabs>
          <w:tab w:val="left" w:pos="1985"/>
        </w:tabs>
      </w:pPr>
      <w:r>
        <w:t>Poľsko</w:t>
      </w:r>
      <w:r>
        <w:tab/>
      </w:r>
      <w:r w:rsidR="00C87E4F">
        <w:t>Ambrisentan AOP</w:t>
      </w:r>
    </w:p>
    <w:p w14:paraId="5EB38622" w14:textId="75F5C86F" w:rsidR="007823EE" w:rsidRPr="00DB507A" w:rsidRDefault="007823EE" w:rsidP="00C41FE6">
      <w:pPr>
        <w:tabs>
          <w:tab w:val="left" w:pos="1985"/>
        </w:tabs>
      </w:pPr>
      <w:r>
        <w:t>Rakúsko</w:t>
      </w:r>
      <w:r>
        <w:tab/>
      </w:r>
      <w:r w:rsidR="00C87E4F">
        <w:t>Ambrisentan AOP</w:t>
      </w:r>
      <w:r w:rsidRPr="00DB507A">
        <w:t xml:space="preserve"> 5</w:t>
      </w:r>
      <w:r w:rsidR="006069DC">
        <w:t> </w:t>
      </w:r>
      <w:r w:rsidRPr="00DB507A">
        <w:t>mg &amp; 10</w:t>
      </w:r>
      <w:r w:rsidR="006069DC">
        <w:t> </w:t>
      </w:r>
      <w:r w:rsidRPr="00DB507A">
        <w:t>mg Filmtabletten</w:t>
      </w:r>
    </w:p>
    <w:p w14:paraId="5EB38623" w14:textId="7F835D06" w:rsidR="007823EE" w:rsidRPr="00DB507A" w:rsidRDefault="007823EE" w:rsidP="00C41FE6">
      <w:pPr>
        <w:tabs>
          <w:tab w:val="left" w:pos="1985"/>
        </w:tabs>
      </w:pPr>
      <w:r>
        <w:t>Rumunsko</w:t>
      </w:r>
      <w:r>
        <w:tab/>
      </w:r>
      <w:r w:rsidR="00C87E4F">
        <w:t>Ambrisentan AOP</w:t>
      </w:r>
      <w:r w:rsidRPr="00DB507A">
        <w:t xml:space="preserve"> 5</w:t>
      </w:r>
      <w:r w:rsidR="006069DC">
        <w:t> </w:t>
      </w:r>
      <w:r w:rsidRPr="00DB507A">
        <w:t>mg &amp; 10</w:t>
      </w:r>
      <w:r w:rsidR="006069DC">
        <w:t> </w:t>
      </w:r>
      <w:r w:rsidRPr="00DB507A">
        <w:t>mg comprimate filmate</w:t>
      </w:r>
    </w:p>
    <w:p w14:paraId="5EB38624" w14:textId="45D78BC8" w:rsidR="007823EE" w:rsidRPr="00DB507A" w:rsidRDefault="007823EE" w:rsidP="00C41FE6">
      <w:pPr>
        <w:tabs>
          <w:tab w:val="left" w:pos="1985"/>
        </w:tabs>
      </w:pPr>
      <w:r>
        <w:t>Slovensko</w:t>
      </w:r>
      <w:r>
        <w:tab/>
      </w:r>
      <w:r w:rsidR="00C87E4F">
        <w:t>Ambrisentan AOP</w:t>
      </w:r>
      <w:r w:rsidRPr="00DB507A">
        <w:t xml:space="preserve"> 5</w:t>
      </w:r>
      <w:r w:rsidR="006069DC">
        <w:t> </w:t>
      </w:r>
      <w:r w:rsidRPr="00DB507A">
        <w:t>mg &amp; 10</w:t>
      </w:r>
      <w:r w:rsidR="006069DC">
        <w:t> </w:t>
      </w:r>
      <w:r w:rsidRPr="00DB507A">
        <w:t>mg filmom obalené tablety</w:t>
      </w:r>
    </w:p>
    <w:p w14:paraId="5EB38625" w14:textId="37D28DDF" w:rsidR="007823EE" w:rsidRPr="00DB507A" w:rsidRDefault="007823EE" w:rsidP="00C41FE6">
      <w:pPr>
        <w:tabs>
          <w:tab w:val="left" w:pos="1985"/>
        </w:tabs>
      </w:pPr>
      <w:r>
        <w:t>Slovinsko</w:t>
      </w:r>
      <w:r>
        <w:tab/>
      </w:r>
      <w:r w:rsidR="00C87E4F">
        <w:t>Ambrisentan AOP</w:t>
      </w:r>
      <w:r w:rsidRPr="00DB507A">
        <w:t xml:space="preserve"> Orphan 5</w:t>
      </w:r>
      <w:r w:rsidR="006069DC">
        <w:t> </w:t>
      </w:r>
      <w:r w:rsidRPr="00DB507A">
        <w:t>mg &amp; 10</w:t>
      </w:r>
      <w:r w:rsidR="006069DC">
        <w:t> </w:t>
      </w:r>
      <w:r w:rsidRPr="00DB507A">
        <w:t>mg filmsko obložene tablete</w:t>
      </w:r>
    </w:p>
    <w:p w14:paraId="5EB38628" w14:textId="7CC33BD7" w:rsidR="00E66C30" w:rsidRPr="004D2222" w:rsidRDefault="007823EE" w:rsidP="004D2222">
      <w:pPr>
        <w:tabs>
          <w:tab w:val="left" w:pos="1985"/>
        </w:tabs>
      </w:pPr>
      <w:r>
        <w:t>Švédsko</w:t>
      </w:r>
      <w:r>
        <w:tab/>
      </w:r>
      <w:r w:rsidR="00C87E4F">
        <w:t>Ambrisentan AOP</w:t>
      </w:r>
      <w:r w:rsidRPr="00DB507A">
        <w:t xml:space="preserve"> 5</w:t>
      </w:r>
      <w:r w:rsidR="006069DC">
        <w:t> </w:t>
      </w:r>
      <w:r w:rsidRPr="00DB507A">
        <w:t>mg &amp; 10</w:t>
      </w:r>
      <w:r w:rsidR="006069DC">
        <w:t> </w:t>
      </w:r>
      <w:r w:rsidRPr="00DB507A">
        <w:t>mg filmdragerade tabletter</w:t>
      </w:r>
    </w:p>
    <w:p w14:paraId="01FE89C0" w14:textId="77777777" w:rsidR="00084DCF" w:rsidRPr="009803F7" w:rsidRDefault="00084DCF" w:rsidP="0077469E">
      <w:pPr>
        <w:spacing w:before="1" w:line="260" w:lineRule="exact"/>
        <w:ind w:right="-36"/>
        <w:rPr>
          <w:b/>
          <w:color w:val="222222"/>
          <w:shd w:val="clear" w:color="auto" w:fill="F2F9FD"/>
        </w:rPr>
      </w:pPr>
    </w:p>
    <w:p w14:paraId="5EB38629" w14:textId="73C5C9EB" w:rsidR="00BB4772" w:rsidRPr="0077469E" w:rsidRDefault="00AC17B0" w:rsidP="0077469E">
      <w:pPr>
        <w:ind w:right="-36"/>
      </w:pPr>
      <w:r w:rsidRPr="009E2848">
        <w:rPr>
          <w:b/>
          <w:bCs/>
        </w:rPr>
        <w:t xml:space="preserve">Táto písomná informácia </w:t>
      </w:r>
      <w:r w:rsidR="0077469E" w:rsidRPr="009E2848">
        <w:rPr>
          <w:b/>
          <w:bCs/>
        </w:rPr>
        <w:t>bola naposledy aktualizovaná v</w:t>
      </w:r>
      <w:r w:rsidR="00E35294" w:rsidRPr="009E2848">
        <w:rPr>
          <w:b/>
          <w:bCs/>
        </w:rPr>
        <w:t> </w:t>
      </w:r>
      <w:r w:rsidR="00E35294" w:rsidRPr="009803F7">
        <w:rPr>
          <w:b/>
          <w:noProof/>
        </w:rPr>
        <w:t>10/2020</w:t>
      </w:r>
      <w:r w:rsidR="009E2848" w:rsidRPr="009803F7">
        <w:rPr>
          <w:b/>
          <w:noProof/>
        </w:rPr>
        <w:t>.</w:t>
      </w:r>
    </w:p>
    <w:sectPr w:rsidR="00BB4772" w:rsidRPr="0077469E" w:rsidSect="0077469E">
      <w:headerReference w:type="default" r:id="rId12"/>
      <w:footerReference w:type="default" r:id="rId13"/>
      <w:pgSz w:w="11920" w:h="16840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93D9A" w14:textId="77777777" w:rsidR="00A7084F" w:rsidRDefault="00A7084F">
      <w:r>
        <w:separator/>
      </w:r>
    </w:p>
  </w:endnote>
  <w:endnote w:type="continuationSeparator" w:id="0">
    <w:p w14:paraId="74A5C33C" w14:textId="77777777" w:rsidR="00A7084F" w:rsidRDefault="00A7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38630" w14:textId="77777777" w:rsidR="00D62F37" w:rsidRPr="00D62F37" w:rsidRDefault="00D62F37">
    <w:pPr>
      <w:pStyle w:val="Pta"/>
      <w:jc w:val="center"/>
      <w:rPr>
        <w:sz w:val="18"/>
        <w:szCs w:val="18"/>
      </w:rPr>
    </w:pPr>
    <w:r w:rsidRPr="00D62F37">
      <w:rPr>
        <w:sz w:val="18"/>
        <w:szCs w:val="18"/>
      </w:rPr>
      <w:fldChar w:fldCharType="begin"/>
    </w:r>
    <w:r w:rsidRPr="00D62F37">
      <w:rPr>
        <w:sz w:val="18"/>
        <w:szCs w:val="18"/>
      </w:rPr>
      <w:instrText>PAGE   \* MERGEFORMAT</w:instrText>
    </w:r>
    <w:r w:rsidRPr="00D62F37">
      <w:rPr>
        <w:sz w:val="18"/>
        <w:szCs w:val="18"/>
      </w:rPr>
      <w:fldChar w:fldCharType="separate"/>
    </w:r>
    <w:r w:rsidR="006A31C8">
      <w:rPr>
        <w:noProof/>
        <w:sz w:val="18"/>
        <w:szCs w:val="18"/>
      </w:rPr>
      <w:t>3</w:t>
    </w:r>
    <w:r w:rsidRPr="00D62F37">
      <w:rPr>
        <w:sz w:val="18"/>
        <w:szCs w:val="18"/>
      </w:rPr>
      <w:fldChar w:fldCharType="end"/>
    </w:r>
  </w:p>
  <w:p w14:paraId="5EB38631" w14:textId="77777777" w:rsidR="00BB4772" w:rsidRDefault="00BB4772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8EDE7" w14:textId="77777777" w:rsidR="00A7084F" w:rsidRDefault="00A7084F">
      <w:r>
        <w:separator/>
      </w:r>
    </w:p>
  </w:footnote>
  <w:footnote w:type="continuationSeparator" w:id="0">
    <w:p w14:paraId="781FE25B" w14:textId="77777777" w:rsidR="00A7084F" w:rsidRDefault="00A70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3862E" w14:textId="35BB6668" w:rsidR="0077469E" w:rsidRPr="0077469E" w:rsidRDefault="0077469E">
    <w:pPr>
      <w:pStyle w:val="Hlavika"/>
      <w:rPr>
        <w:sz w:val="18"/>
        <w:szCs w:val="18"/>
      </w:rPr>
    </w:pPr>
    <w:r w:rsidRPr="00A46734">
      <w:rPr>
        <w:sz w:val="18"/>
        <w:szCs w:val="18"/>
      </w:rPr>
      <w:t xml:space="preserve">Schválený text k rozhodnutiu o registrácii, ev. č.: </w:t>
    </w:r>
    <w:r w:rsidR="00100C01" w:rsidRPr="00100C01">
      <w:rPr>
        <w:sz w:val="18"/>
        <w:szCs w:val="18"/>
      </w:rPr>
      <w:t>2019/01843-REG</w:t>
    </w:r>
    <w:r w:rsidR="00100C01">
      <w:rPr>
        <w:sz w:val="18"/>
        <w:szCs w:val="18"/>
      </w:rPr>
      <w:t xml:space="preserve">, </w:t>
    </w:r>
    <w:r w:rsidR="00100C01" w:rsidRPr="00100C01">
      <w:rPr>
        <w:sz w:val="18"/>
        <w:szCs w:val="18"/>
      </w:rPr>
      <w:t>2019/01844-REG</w:t>
    </w:r>
  </w:p>
  <w:p w14:paraId="5EB3862F" w14:textId="77777777" w:rsidR="0077469E" w:rsidRDefault="0077469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3926"/>
    <w:multiLevelType w:val="hybridMultilevel"/>
    <w:tmpl w:val="86A27BE4"/>
    <w:lvl w:ilvl="0" w:tplc="F796CF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0A72"/>
    <w:multiLevelType w:val="hybridMultilevel"/>
    <w:tmpl w:val="98128F86"/>
    <w:lvl w:ilvl="0" w:tplc="9E9E84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850E0C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6A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21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83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6B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81E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06E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279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4AA2"/>
    <w:multiLevelType w:val="hybridMultilevel"/>
    <w:tmpl w:val="E3C0F398"/>
    <w:lvl w:ilvl="0" w:tplc="18E8F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05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EB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B48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66B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88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227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0A3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E1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07247"/>
    <w:multiLevelType w:val="hybridMultilevel"/>
    <w:tmpl w:val="AB0EBAF2"/>
    <w:lvl w:ilvl="0" w:tplc="D3A29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4B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225C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62A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86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0C9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EE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04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ED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83300"/>
    <w:multiLevelType w:val="hybridMultilevel"/>
    <w:tmpl w:val="8556BE90"/>
    <w:lvl w:ilvl="0" w:tplc="F796CF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71408"/>
    <w:multiLevelType w:val="hybridMultilevel"/>
    <w:tmpl w:val="4EB4E6EA"/>
    <w:lvl w:ilvl="0" w:tplc="7668EA82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</w:rPr>
    </w:lvl>
    <w:lvl w:ilvl="1" w:tplc="04185E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AFE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440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E7E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7C74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A8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88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C6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7694"/>
    <w:multiLevelType w:val="hybridMultilevel"/>
    <w:tmpl w:val="BE96F5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F280A"/>
    <w:multiLevelType w:val="hybridMultilevel"/>
    <w:tmpl w:val="C40A36FC"/>
    <w:lvl w:ilvl="0" w:tplc="F796CF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47B75"/>
    <w:multiLevelType w:val="hybridMultilevel"/>
    <w:tmpl w:val="37FC09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D5E47"/>
    <w:multiLevelType w:val="hybridMultilevel"/>
    <w:tmpl w:val="2974B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46ED0"/>
    <w:multiLevelType w:val="hybridMultilevel"/>
    <w:tmpl w:val="592E9D06"/>
    <w:lvl w:ilvl="0" w:tplc="3C5CF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ECD1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EC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B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AE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C5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6B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076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E57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94020"/>
    <w:multiLevelType w:val="hybridMultilevel"/>
    <w:tmpl w:val="8E9204B8"/>
    <w:lvl w:ilvl="0" w:tplc="305A4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88D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E62E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EBC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604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AF0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AA8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E6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FEB8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61E6B"/>
    <w:multiLevelType w:val="hybridMultilevel"/>
    <w:tmpl w:val="57ACE080"/>
    <w:lvl w:ilvl="0" w:tplc="C6760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0F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F0F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6C6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2FC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ECD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69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487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309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600F0"/>
    <w:multiLevelType w:val="hybridMultilevel"/>
    <w:tmpl w:val="5784EB18"/>
    <w:lvl w:ilvl="0" w:tplc="2A92B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A74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E043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ED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40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36F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6FF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8E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605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E154F"/>
    <w:multiLevelType w:val="hybridMultilevel"/>
    <w:tmpl w:val="7A8A88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33C9F"/>
    <w:multiLevelType w:val="hybridMultilevel"/>
    <w:tmpl w:val="C5586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864C9"/>
    <w:multiLevelType w:val="hybridMultilevel"/>
    <w:tmpl w:val="48D43BA2"/>
    <w:lvl w:ilvl="0" w:tplc="61764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2F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00AC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C6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EB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091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EF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01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62C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E7CDB"/>
    <w:multiLevelType w:val="hybridMultilevel"/>
    <w:tmpl w:val="7C7E5B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B4BAB"/>
    <w:multiLevelType w:val="hybridMultilevel"/>
    <w:tmpl w:val="41C0E5EC"/>
    <w:lvl w:ilvl="0" w:tplc="62FA7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471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03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A5D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6B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EDB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2A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E4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41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60730"/>
    <w:multiLevelType w:val="hybridMultilevel"/>
    <w:tmpl w:val="5FACB62A"/>
    <w:lvl w:ilvl="0" w:tplc="77EE4DFE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1753AFF"/>
    <w:multiLevelType w:val="hybridMultilevel"/>
    <w:tmpl w:val="35626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21F6C"/>
    <w:multiLevelType w:val="hybridMultilevel"/>
    <w:tmpl w:val="EEC2319A"/>
    <w:lvl w:ilvl="0" w:tplc="F796CF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03931"/>
    <w:multiLevelType w:val="hybridMultilevel"/>
    <w:tmpl w:val="B0FE9D3A"/>
    <w:lvl w:ilvl="0" w:tplc="F796CF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83647"/>
    <w:multiLevelType w:val="hybridMultilevel"/>
    <w:tmpl w:val="DC986D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064BF"/>
    <w:multiLevelType w:val="hybridMultilevel"/>
    <w:tmpl w:val="9BFA67DE"/>
    <w:lvl w:ilvl="0" w:tplc="F796CF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A1802"/>
    <w:multiLevelType w:val="hybridMultilevel"/>
    <w:tmpl w:val="707EF5D4"/>
    <w:lvl w:ilvl="0" w:tplc="F796CF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E4128"/>
    <w:multiLevelType w:val="hybridMultilevel"/>
    <w:tmpl w:val="5EAEC060"/>
    <w:lvl w:ilvl="0" w:tplc="F796CF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F335D"/>
    <w:multiLevelType w:val="hybridMultilevel"/>
    <w:tmpl w:val="56A8FEDA"/>
    <w:lvl w:ilvl="0" w:tplc="5EB60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7126F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CB8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45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CC5F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44E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666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24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A63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417E6"/>
    <w:multiLevelType w:val="hybridMultilevel"/>
    <w:tmpl w:val="F0E663EC"/>
    <w:lvl w:ilvl="0" w:tplc="B3AA1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9EE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6A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8BC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20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4B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612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65F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462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A4C0B"/>
    <w:multiLevelType w:val="hybridMultilevel"/>
    <w:tmpl w:val="17A4345A"/>
    <w:lvl w:ilvl="0" w:tplc="F796CF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D7760"/>
    <w:multiLevelType w:val="hybridMultilevel"/>
    <w:tmpl w:val="3D1CBCA2"/>
    <w:lvl w:ilvl="0" w:tplc="53ECE0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67835"/>
    <w:multiLevelType w:val="hybridMultilevel"/>
    <w:tmpl w:val="9884A5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85946"/>
    <w:multiLevelType w:val="hybridMultilevel"/>
    <w:tmpl w:val="5A4A531C"/>
    <w:lvl w:ilvl="0" w:tplc="DF903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8E5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4BA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E4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09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56C2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81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CC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D62D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A1E90"/>
    <w:multiLevelType w:val="hybridMultilevel"/>
    <w:tmpl w:val="50509C96"/>
    <w:lvl w:ilvl="0" w:tplc="041B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6531910"/>
    <w:multiLevelType w:val="hybridMultilevel"/>
    <w:tmpl w:val="2C3C576E"/>
    <w:lvl w:ilvl="0" w:tplc="5F20C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C9D6B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84B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2A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68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CA8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ECE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A50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8C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E6ED0"/>
    <w:multiLevelType w:val="hybridMultilevel"/>
    <w:tmpl w:val="0ACED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E68F8"/>
    <w:multiLevelType w:val="hybridMultilevel"/>
    <w:tmpl w:val="46827BD8"/>
    <w:lvl w:ilvl="0" w:tplc="17268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C64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4AA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AAD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A8D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5868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C3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6F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C3D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10"/>
  </w:num>
  <w:num w:numId="4">
    <w:abstractNumId w:val="27"/>
  </w:num>
  <w:num w:numId="5">
    <w:abstractNumId w:val="34"/>
  </w:num>
  <w:num w:numId="6">
    <w:abstractNumId w:val="18"/>
  </w:num>
  <w:num w:numId="7">
    <w:abstractNumId w:val="1"/>
  </w:num>
  <w:num w:numId="8">
    <w:abstractNumId w:val="12"/>
  </w:num>
  <w:num w:numId="9">
    <w:abstractNumId w:val="32"/>
  </w:num>
  <w:num w:numId="10">
    <w:abstractNumId w:val="11"/>
  </w:num>
  <w:num w:numId="11">
    <w:abstractNumId w:val="3"/>
  </w:num>
  <w:num w:numId="12">
    <w:abstractNumId w:val="5"/>
  </w:num>
  <w:num w:numId="13">
    <w:abstractNumId w:val="36"/>
  </w:num>
  <w:num w:numId="14">
    <w:abstractNumId w:val="13"/>
  </w:num>
  <w:num w:numId="15">
    <w:abstractNumId w:val="16"/>
  </w:num>
  <w:num w:numId="16">
    <w:abstractNumId w:val="14"/>
  </w:num>
  <w:num w:numId="17">
    <w:abstractNumId w:val="30"/>
  </w:num>
  <w:num w:numId="18">
    <w:abstractNumId w:val="20"/>
  </w:num>
  <w:num w:numId="19">
    <w:abstractNumId w:val="24"/>
  </w:num>
  <w:num w:numId="20">
    <w:abstractNumId w:val="29"/>
  </w:num>
  <w:num w:numId="21">
    <w:abstractNumId w:val="19"/>
  </w:num>
  <w:num w:numId="22">
    <w:abstractNumId w:val="33"/>
  </w:num>
  <w:num w:numId="23">
    <w:abstractNumId w:val="6"/>
  </w:num>
  <w:num w:numId="24">
    <w:abstractNumId w:val="7"/>
  </w:num>
  <w:num w:numId="25">
    <w:abstractNumId w:val="17"/>
  </w:num>
  <w:num w:numId="26">
    <w:abstractNumId w:val="25"/>
  </w:num>
  <w:num w:numId="27">
    <w:abstractNumId w:val="4"/>
  </w:num>
  <w:num w:numId="28">
    <w:abstractNumId w:val="22"/>
  </w:num>
  <w:num w:numId="29">
    <w:abstractNumId w:val="15"/>
  </w:num>
  <w:num w:numId="30">
    <w:abstractNumId w:val="8"/>
  </w:num>
  <w:num w:numId="31">
    <w:abstractNumId w:val="0"/>
  </w:num>
  <w:num w:numId="32">
    <w:abstractNumId w:val="23"/>
  </w:num>
  <w:num w:numId="33">
    <w:abstractNumId w:val="26"/>
  </w:num>
  <w:num w:numId="34">
    <w:abstractNumId w:val="9"/>
  </w:num>
  <w:num w:numId="35">
    <w:abstractNumId w:val="21"/>
  </w:num>
  <w:num w:numId="36">
    <w:abstractNumId w:val="3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772"/>
    <w:rsid w:val="000057BB"/>
    <w:rsid w:val="0000656E"/>
    <w:rsid w:val="00013E7C"/>
    <w:rsid w:val="000252F4"/>
    <w:rsid w:val="00060148"/>
    <w:rsid w:val="0007593C"/>
    <w:rsid w:val="00075B69"/>
    <w:rsid w:val="00083A90"/>
    <w:rsid w:val="00084DCF"/>
    <w:rsid w:val="00085292"/>
    <w:rsid w:val="00086022"/>
    <w:rsid w:val="000924A6"/>
    <w:rsid w:val="000A3E2C"/>
    <w:rsid w:val="000A4404"/>
    <w:rsid w:val="000C512A"/>
    <w:rsid w:val="000D07A4"/>
    <w:rsid w:val="000D1907"/>
    <w:rsid w:val="000D1D7A"/>
    <w:rsid w:val="000D3E43"/>
    <w:rsid w:val="000F7F73"/>
    <w:rsid w:val="00100C01"/>
    <w:rsid w:val="00101437"/>
    <w:rsid w:val="00106BBC"/>
    <w:rsid w:val="00117D86"/>
    <w:rsid w:val="00126702"/>
    <w:rsid w:val="0013032C"/>
    <w:rsid w:val="0014475E"/>
    <w:rsid w:val="00146A00"/>
    <w:rsid w:val="00147F3C"/>
    <w:rsid w:val="00153DE5"/>
    <w:rsid w:val="001636D0"/>
    <w:rsid w:val="00171537"/>
    <w:rsid w:val="00171D94"/>
    <w:rsid w:val="00173EB8"/>
    <w:rsid w:val="001905AD"/>
    <w:rsid w:val="001A12F3"/>
    <w:rsid w:val="001E0886"/>
    <w:rsid w:val="001F2980"/>
    <w:rsid w:val="00213CD7"/>
    <w:rsid w:val="0022760F"/>
    <w:rsid w:val="00241C05"/>
    <w:rsid w:val="00243E1E"/>
    <w:rsid w:val="00244195"/>
    <w:rsid w:val="0024492D"/>
    <w:rsid w:val="00246653"/>
    <w:rsid w:val="00246CAE"/>
    <w:rsid w:val="002E4EDD"/>
    <w:rsid w:val="002F190B"/>
    <w:rsid w:val="003025BB"/>
    <w:rsid w:val="00312031"/>
    <w:rsid w:val="003236DB"/>
    <w:rsid w:val="00323B67"/>
    <w:rsid w:val="00331838"/>
    <w:rsid w:val="00343C2B"/>
    <w:rsid w:val="00351C47"/>
    <w:rsid w:val="00352A5A"/>
    <w:rsid w:val="00375D17"/>
    <w:rsid w:val="003851D6"/>
    <w:rsid w:val="003A0EFD"/>
    <w:rsid w:val="003A1491"/>
    <w:rsid w:val="003A2DA9"/>
    <w:rsid w:val="003C34F7"/>
    <w:rsid w:val="003C4539"/>
    <w:rsid w:val="003E4FC0"/>
    <w:rsid w:val="003E52D5"/>
    <w:rsid w:val="003E55CE"/>
    <w:rsid w:val="00407988"/>
    <w:rsid w:val="00412525"/>
    <w:rsid w:val="004357FC"/>
    <w:rsid w:val="00435F67"/>
    <w:rsid w:val="00436D2F"/>
    <w:rsid w:val="00452635"/>
    <w:rsid w:val="00466174"/>
    <w:rsid w:val="00497E1A"/>
    <w:rsid w:val="004A267A"/>
    <w:rsid w:val="004B79DC"/>
    <w:rsid w:val="004C24C4"/>
    <w:rsid w:val="004D2222"/>
    <w:rsid w:val="004D79E6"/>
    <w:rsid w:val="0054016C"/>
    <w:rsid w:val="00556196"/>
    <w:rsid w:val="00562200"/>
    <w:rsid w:val="005645DD"/>
    <w:rsid w:val="00571A52"/>
    <w:rsid w:val="005834D1"/>
    <w:rsid w:val="00583F25"/>
    <w:rsid w:val="00584B65"/>
    <w:rsid w:val="00586E8D"/>
    <w:rsid w:val="00597E68"/>
    <w:rsid w:val="005D4292"/>
    <w:rsid w:val="005E2BE2"/>
    <w:rsid w:val="00603DE8"/>
    <w:rsid w:val="006069DC"/>
    <w:rsid w:val="006220C3"/>
    <w:rsid w:val="006430FF"/>
    <w:rsid w:val="00654AA9"/>
    <w:rsid w:val="00661C4F"/>
    <w:rsid w:val="00671C9C"/>
    <w:rsid w:val="006740DD"/>
    <w:rsid w:val="00680286"/>
    <w:rsid w:val="006832BD"/>
    <w:rsid w:val="006A31C8"/>
    <w:rsid w:val="006B5485"/>
    <w:rsid w:val="006C6396"/>
    <w:rsid w:val="006D7D53"/>
    <w:rsid w:val="00717428"/>
    <w:rsid w:val="00723F7F"/>
    <w:rsid w:val="00733AE2"/>
    <w:rsid w:val="0074391B"/>
    <w:rsid w:val="00764DA8"/>
    <w:rsid w:val="00770741"/>
    <w:rsid w:val="0077469E"/>
    <w:rsid w:val="00774C78"/>
    <w:rsid w:val="00775F5C"/>
    <w:rsid w:val="00777784"/>
    <w:rsid w:val="007823EE"/>
    <w:rsid w:val="00794B1F"/>
    <w:rsid w:val="007B78D2"/>
    <w:rsid w:val="007E2A15"/>
    <w:rsid w:val="007E4361"/>
    <w:rsid w:val="007E792D"/>
    <w:rsid w:val="007F398E"/>
    <w:rsid w:val="008007CA"/>
    <w:rsid w:val="00802C3C"/>
    <w:rsid w:val="00832113"/>
    <w:rsid w:val="00846E5D"/>
    <w:rsid w:val="0085014A"/>
    <w:rsid w:val="00853C32"/>
    <w:rsid w:val="0086565A"/>
    <w:rsid w:val="00870E20"/>
    <w:rsid w:val="00875321"/>
    <w:rsid w:val="008763CA"/>
    <w:rsid w:val="00884271"/>
    <w:rsid w:val="00892CA8"/>
    <w:rsid w:val="008B1DD2"/>
    <w:rsid w:val="008C35B9"/>
    <w:rsid w:val="008C68FF"/>
    <w:rsid w:val="008E239D"/>
    <w:rsid w:val="008F4B7D"/>
    <w:rsid w:val="008F6A85"/>
    <w:rsid w:val="009021AA"/>
    <w:rsid w:val="00907DCD"/>
    <w:rsid w:val="00910311"/>
    <w:rsid w:val="00911910"/>
    <w:rsid w:val="009321FE"/>
    <w:rsid w:val="0093276E"/>
    <w:rsid w:val="009405E7"/>
    <w:rsid w:val="00947F41"/>
    <w:rsid w:val="00953C14"/>
    <w:rsid w:val="00955852"/>
    <w:rsid w:val="00955B6C"/>
    <w:rsid w:val="009803F7"/>
    <w:rsid w:val="009D1BD4"/>
    <w:rsid w:val="009E2848"/>
    <w:rsid w:val="00A035F2"/>
    <w:rsid w:val="00A1075F"/>
    <w:rsid w:val="00A210E1"/>
    <w:rsid w:val="00A44ADE"/>
    <w:rsid w:val="00A473D9"/>
    <w:rsid w:val="00A52A0D"/>
    <w:rsid w:val="00A7084F"/>
    <w:rsid w:val="00A85EA8"/>
    <w:rsid w:val="00A93F42"/>
    <w:rsid w:val="00AA0A83"/>
    <w:rsid w:val="00AC17B0"/>
    <w:rsid w:val="00AD4205"/>
    <w:rsid w:val="00AE7907"/>
    <w:rsid w:val="00AF3AD9"/>
    <w:rsid w:val="00B07C67"/>
    <w:rsid w:val="00B27B44"/>
    <w:rsid w:val="00B31555"/>
    <w:rsid w:val="00B43394"/>
    <w:rsid w:val="00B46DAF"/>
    <w:rsid w:val="00B52B32"/>
    <w:rsid w:val="00B72FD0"/>
    <w:rsid w:val="00B92349"/>
    <w:rsid w:val="00B96F24"/>
    <w:rsid w:val="00BB0DB9"/>
    <w:rsid w:val="00BB4772"/>
    <w:rsid w:val="00BC0E63"/>
    <w:rsid w:val="00BD729A"/>
    <w:rsid w:val="00BE7A87"/>
    <w:rsid w:val="00C04E57"/>
    <w:rsid w:val="00C055F1"/>
    <w:rsid w:val="00C17688"/>
    <w:rsid w:val="00C41FE6"/>
    <w:rsid w:val="00C472F3"/>
    <w:rsid w:val="00C504AC"/>
    <w:rsid w:val="00C53AD7"/>
    <w:rsid w:val="00C60738"/>
    <w:rsid w:val="00C620FD"/>
    <w:rsid w:val="00C63826"/>
    <w:rsid w:val="00C6605F"/>
    <w:rsid w:val="00C87E4F"/>
    <w:rsid w:val="00C953A2"/>
    <w:rsid w:val="00CA22F6"/>
    <w:rsid w:val="00CC1144"/>
    <w:rsid w:val="00CD38B1"/>
    <w:rsid w:val="00CD5F8A"/>
    <w:rsid w:val="00CE44F3"/>
    <w:rsid w:val="00CE4679"/>
    <w:rsid w:val="00D025F4"/>
    <w:rsid w:val="00D025FE"/>
    <w:rsid w:val="00D07037"/>
    <w:rsid w:val="00D12269"/>
    <w:rsid w:val="00D1774C"/>
    <w:rsid w:val="00D3213E"/>
    <w:rsid w:val="00D34737"/>
    <w:rsid w:val="00D41EF8"/>
    <w:rsid w:val="00D56E3B"/>
    <w:rsid w:val="00D60467"/>
    <w:rsid w:val="00D62F37"/>
    <w:rsid w:val="00D63D70"/>
    <w:rsid w:val="00D86687"/>
    <w:rsid w:val="00D940F1"/>
    <w:rsid w:val="00DA1CE0"/>
    <w:rsid w:val="00DA52EE"/>
    <w:rsid w:val="00DB439D"/>
    <w:rsid w:val="00DD2E9E"/>
    <w:rsid w:val="00DE76AD"/>
    <w:rsid w:val="00E12D59"/>
    <w:rsid w:val="00E14B93"/>
    <w:rsid w:val="00E34757"/>
    <w:rsid w:val="00E35294"/>
    <w:rsid w:val="00E43F51"/>
    <w:rsid w:val="00E50ABF"/>
    <w:rsid w:val="00E63D33"/>
    <w:rsid w:val="00E66C30"/>
    <w:rsid w:val="00EC18C8"/>
    <w:rsid w:val="00ED4E1F"/>
    <w:rsid w:val="00ED7517"/>
    <w:rsid w:val="00EF2E55"/>
    <w:rsid w:val="00F01423"/>
    <w:rsid w:val="00F02558"/>
    <w:rsid w:val="00F1109C"/>
    <w:rsid w:val="00F40381"/>
    <w:rsid w:val="00F4257E"/>
    <w:rsid w:val="00F45C6E"/>
    <w:rsid w:val="00F8596E"/>
    <w:rsid w:val="00FA02DC"/>
    <w:rsid w:val="00FB0602"/>
    <w:rsid w:val="00FB52A2"/>
    <w:rsid w:val="00FD764D"/>
    <w:rsid w:val="00FE2436"/>
    <w:rsid w:val="00FE53E2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384EC"/>
  <w15:docId w15:val="{8E26ADCC-41D9-4FB5-9E95-A0155BD3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07A4"/>
    <w:pPr>
      <w:widowControl w:val="0"/>
    </w:pPr>
    <w:rPr>
      <w:rFonts w:ascii="Times New Roman" w:hAnsi="Times New Roman"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1768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3AD9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AF3AD9"/>
    <w:rPr>
      <w:rFonts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F3AD9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F3A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3AD9"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locked/>
    <w:rsid w:val="00AF3AD9"/>
    <w:rPr>
      <w:rFonts w:cs="Times New Roman"/>
      <w:sz w:val="20"/>
      <w:szCs w:val="20"/>
    </w:rPr>
  </w:style>
  <w:style w:type="paragraph" w:styleId="Revzia">
    <w:name w:val="Revision"/>
    <w:hidden/>
    <w:uiPriority w:val="99"/>
    <w:semiHidden/>
    <w:rsid w:val="006832BD"/>
    <w:rPr>
      <w:rFonts w:cs="Times New Roman"/>
      <w:sz w:val="22"/>
      <w:szCs w:val="22"/>
      <w:lang w:eastAsia="en-US"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AF3AD9"/>
    <w:rPr>
      <w:rFonts w:cs="Times New Roman"/>
      <w:b/>
      <w:bCs/>
      <w:sz w:val="20"/>
      <w:szCs w:val="20"/>
    </w:rPr>
  </w:style>
  <w:style w:type="paragraph" w:customStyle="1" w:styleId="EMEAEnBodyText">
    <w:name w:val="EMEA En Body Text"/>
    <w:basedOn w:val="Normlny"/>
    <w:rsid w:val="003C34F7"/>
    <w:pPr>
      <w:widowControl/>
      <w:spacing w:before="120" w:after="120"/>
      <w:jc w:val="both"/>
    </w:pPr>
    <w:rPr>
      <w:szCs w:val="20"/>
    </w:rPr>
  </w:style>
  <w:style w:type="character" w:styleId="Hypertextovprepojenie">
    <w:name w:val="Hyperlink"/>
    <w:unhideWhenUsed/>
    <w:rsid w:val="00246CA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E7A87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7746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7469E"/>
    <w:rPr>
      <w:rFonts w:ascii="Times New Roman" w:hAnsi="Times New Roman"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77469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7469E"/>
    <w:rPr>
      <w:rFonts w:ascii="Times New Roman" w:hAnsi="Times New Roman" w:cs="Times New Roman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075B69"/>
    <w:pPr>
      <w:widowControl/>
    </w:pPr>
    <w:rPr>
      <w:rFonts w:ascii="Arial" w:hAnsi="Arial"/>
      <w:szCs w:val="20"/>
      <w:lang w:eastAsia="nl-NL"/>
    </w:rPr>
  </w:style>
  <w:style w:type="character" w:customStyle="1" w:styleId="Zkladntext3Char">
    <w:name w:val="Základný text 3 Char"/>
    <w:link w:val="Zkladntext3"/>
    <w:uiPriority w:val="99"/>
    <w:semiHidden/>
    <w:rsid w:val="00075B69"/>
    <w:rPr>
      <w:rFonts w:ascii="Arial" w:hAnsi="Arial" w:cs="Times New Roman"/>
      <w:sz w:val="22"/>
      <w:lang w:eastAsia="nl-NL"/>
    </w:rPr>
  </w:style>
  <w:style w:type="paragraph" w:customStyle="1" w:styleId="yiv0727295838msonormal">
    <w:name w:val="yiv0727295838msonormal"/>
    <w:basedOn w:val="Normlny"/>
    <w:rsid w:val="007823EE"/>
    <w:pPr>
      <w:widowControl/>
      <w:spacing w:before="100" w:beforeAutospacing="1" w:after="100" w:afterAutospacing="1"/>
    </w:pPr>
    <w:rPr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035F2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A035F2"/>
    <w:rPr>
      <w:rFonts w:ascii="Times New Roman" w:hAnsi="Times New Roman" w:cs="Times New Roman"/>
      <w:sz w:val="22"/>
      <w:szCs w:val="22"/>
      <w:lang w:val="sk-SK" w:eastAsia="en-US"/>
    </w:rPr>
  </w:style>
  <w:style w:type="character" w:customStyle="1" w:styleId="TextChar1">
    <w:name w:val="Text Char1"/>
    <w:link w:val="Text"/>
    <w:locked/>
    <w:rsid w:val="00A035F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A035F2"/>
    <w:pPr>
      <w:widowControl/>
      <w:spacing w:after="240" w:line="276" w:lineRule="auto"/>
      <w:ind w:left="1134"/>
      <w:jc w:val="both"/>
    </w:pPr>
    <w:rPr>
      <w:rFonts w:ascii="SimSun" w:hAnsi="SimSun" w:cs="Calibri"/>
      <w:color w:val="000000"/>
      <w:sz w:val="20"/>
      <w:szCs w:val="20"/>
      <w:lang w:val="de-AT" w:eastAsia="de-AT"/>
    </w:rPr>
  </w:style>
  <w:style w:type="character" w:customStyle="1" w:styleId="UnresolvedMention">
    <w:name w:val="Unresolved Mention"/>
    <w:uiPriority w:val="99"/>
    <w:semiHidden/>
    <w:unhideWhenUsed/>
    <w:rsid w:val="0043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4F54F661255438DB574C374437AEB" ma:contentTypeVersion="8" ma:contentTypeDescription="Create a new document." ma:contentTypeScope="" ma:versionID="2cba1c2bbdbec8d3bf69007d11bbaf53">
  <xsd:schema xmlns:xsd="http://www.w3.org/2001/XMLSchema" xmlns:xs="http://www.w3.org/2001/XMLSchema" xmlns:p="http://schemas.microsoft.com/office/2006/metadata/properties" xmlns:ns2="f1b05093-80b2-43f9-9ce5-1ae2087fc1a0" targetNamespace="http://schemas.microsoft.com/office/2006/metadata/properties" ma:root="true" ma:fieldsID="6aff2371583499797d3035cbd8b9f0ad" ns2:_="">
    <xsd:import namespace="f1b05093-80b2-43f9-9ce5-1ae2087fc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05093-80b2-43f9-9ce5-1ae2087fc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6AE8-620F-4C46-BAE7-6DE8AD85A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1321D-0012-40E2-B94F-DBC8E8555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05093-80b2-43f9-9ce5-1ae2087fc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F7D27-8492-48F8-B846-B1137B1CD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47852B-DDC5-4B86-8EC7-58796B9F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2226</Words>
  <Characters>12690</Characters>
  <Application>Microsoft Office Word</Application>
  <DocSecurity>0</DocSecurity>
  <Lines>105</Lines>
  <Paragraphs>29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Microsoft Word - 150203_THR_PIL_AT_varIB PSUR PRAC_approved_EN version_clean_AL</vt:lpstr>
      <vt:lpstr>Microsoft Word - 150203_THR_PIL_AT_varIB PSUR PRAC_approved_EN version_clean_AL</vt:lpstr>
      <vt:lpstr>Microsoft Word - 150203_THR_PIL_AT_varIB PSUR PRAC_approved_EN version_clean_AL</vt:lpstr>
      <vt:lpstr>Microsoft Word - 150203_THR_PIL_AT_varIB PSUR PRAC_approved_EN version_clean_AL</vt:lpstr>
      <vt:lpstr>Microsoft Word - 150203_THR_PIL_AT_varIB PSUR PRAC_approved_EN version_clean_AL</vt:lpstr>
    </vt:vector>
  </TitlesOfParts>
  <Company>AGES GmbH</Company>
  <LinksUpToDate>false</LinksUpToDate>
  <CharactersWithSpaces>14887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- 150203_THR_PIL_AT_varIB PSUR PRAC_approved_EN version_clean_AL</dc:title>
  <dc:creator>luegera</dc:creator>
  <cp:lastModifiedBy>PM</cp:lastModifiedBy>
  <cp:revision>53</cp:revision>
  <cp:lastPrinted>2020-10-13T12:32:00Z</cp:lastPrinted>
  <dcterms:created xsi:type="dcterms:W3CDTF">2020-03-30T17:13:00Z</dcterms:created>
  <dcterms:modified xsi:type="dcterms:W3CDTF">2020-10-13T12:36:00Z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0x0101005264F54F661255438DB574C374437AEB</vt:lpwstr>
  </property>
  <property fmtid="{D5CDD505-2E9C-101B-9397-08002B2CF9AE}" pid="3" name="Created">
    <vt:filetime>2015-08-27T23:00:00Z</vt:filetime>
  </property>
  <property fmtid="{D5CDD505-2E9C-101B-9397-08002B2CF9AE}" pid="4" name="LastSaved">
    <vt:filetime>2016-11-27T23:00:00Z</vt:filetime>
  </property>
</Properties>
</file>