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61EFC" w14:textId="77777777" w:rsidR="00111E65" w:rsidRPr="00BE396A" w:rsidRDefault="00CD251C" w:rsidP="002825F6">
      <w:pPr>
        <w:jc w:val="center"/>
        <w:outlineLvl w:val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>Písomná informáci</w:t>
      </w:r>
      <w:r w:rsidR="00346B07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a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pre používateľ</w:t>
      </w:r>
      <w:r w:rsidR="004F1A2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a</w:t>
      </w:r>
    </w:p>
    <w:p w14:paraId="444F8D80" w14:textId="77777777" w:rsidR="00111E65" w:rsidRPr="00BE396A" w:rsidRDefault="00111E65" w:rsidP="008E6AF1">
      <w:pPr>
        <w:jc w:val="center"/>
        <w:outlineLvl w:val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</w:p>
    <w:p w14:paraId="3AF44D54" w14:textId="77777777" w:rsidR="003520DE" w:rsidRDefault="00111E65" w:rsidP="008E6AF1">
      <w:pPr>
        <w:tabs>
          <w:tab w:val="left" w:pos="360"/>
        </w:tabs>
        <w:jc w:val="center"/>
        <w:outlineLvl w:val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Rocuronium</w:t>
      </w:r>
      <w:r w:rsidR="00706638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bromide Hameln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10 mg/ml</w:t>
      </w:r>
    </w:p>
    <w:p w14:paraId="49476396" w14:textId="77777777" w:rsidR="00111E65" w:rsidRPr="00BE396A" w:rsidRDefault="00111E65" w:rsidP="008E6AF1">
      <w:pPr>
        <w:tabs>
          <w:tab w:val="left" w:pos="360"/>
        </w:tabs>
        <w:jc w:val="center"/>
        <w:outlineLvl w:val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injekčný/infúzny roztok</w:t>
      </w:r>
    </w:p>
    <w:p w14:paraId="52C443B0" w14:textId="2285B0CF" w:rsidR="00111E65" w:rsidRPr="00D449C7" w:rsidRDefault="00D449C7" w:rsidP="008E6AF1">
      <w:pPr>
        <w:tabs>
          <w:tab w:val="left" w:pos="360"/>
        </w:tabs>
        <w:jc w:val="center"/>
        <w:outlineLvl w:val="0"/>
        <w:rPr>
          <w:rFonts w:ascii="Times New Roman" w:hAnsi="Times New Roman" w:cs="Times New Roman"/>
          <w:noProof/>
          <w:sz w:val="22"/>
          <w:szCs w:val="22"/>
          <w:lang w:val="en-GB"/>
        </w:rPr>
      </w:pPr>
      <w:r w:rsidRPr="00D449C7">
        <w:rPr>
          <w:rFonts w:ascii="Times New Roman" w:hAnsi="Times New Roman" w:cs="Times New Roman"/>
          <w:sz w:val="22"/>
        </w:rPr>
        <w:t>rokurónium</w:t>
      </w:r>
      <w:r w:rsidR="00A96740">
        <w:rPr>
          <w:rFonts w:ascii="Times New Roman" w:hAnsi="Times New Roman" w:cs="Times New Roman"/>
          <w:sz w:val="22"/>
        </w:rPr>
        <w:t>-</w:t>
      </w:r>
      <w:r w:rsidRPr="00D449C7">
        <w:rPr>
          <w:rFonts w:ascii="Times New Roman" w:hAnsi="Times New Roman" w:cs="Times New Roman"/>
          <w:sz w:val="22"/>
        </w:rPr>
        <w:t>bromid</w:t>
      </w:r>
    </w:p>
    <w:p w14:paraId="4E659ABE" w14:textId="77777777" w:rsidR="00111E65" w:rsidRDefault="00111E65" w:rsidP="008E6AF1">
      <w:pPr>
        <w:jc w:val="center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2AEE42C4" w14:textId="77777777" w:rsidR="00294732" w:rsidRPr="00D449C7" w:rsidRDefault="00294732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111E65" w:rsidRPr="00E15729" w14:paraId="04851CB1" w14:textId="77777777" w:rsidTr="008E6AF1">
        <w:tc>
          <w:tcPr>
            <w:tcW w:w="9212" w:type="dxa"/>
          </w:tcPr>
          <w:p w14:paraId="11842795" w14:textId="77777777" w:rsidR="00111E65" w:rsidRPr="00251014" w:rsidRDefault="00111E65" w:rsidP="008E6AF1">
            <w:pPr>
              <w:suppressAutoHyphens/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</w:pPr>
            <w:r w:rsidRPr="00251014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sk-SK"/>
              </w:rPr>
              <w:t xml:space="preserve">Pozorne si prečítajte celú písomnú informáciu </w:t>
            </w:r>
            <w:r w:rsidR="00C174CC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sk-SK"/>
              </w:rPr>
              <w:t>predtým</w:t>
            </w:r>
            <w:r w:rsidRPr="00251014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sk-SK"/>
              </w:rPr>
              <w:t xml:space="preserve">, ako začnete používať </w:t>
            </w:r>
            <w:r w:rsidR="00CD251C" w:rsidRPr="00251014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sk-SK"/>
              </w:rPr>
              <w:t xml:space="preserve">tento </w:t>
            </w:r>
            <w:r w:rsidRPr="00251014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sk-SK"/>
              </w:rPr>
              <w:t>liek</w:t>
            </w:r>
            <w:r w:rsidR="00CD251C" w:rsidRPr="00251014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sk-SK"/>
              </w:rPr>
              <w:t>, pretože obsahuje pre vás dôležité informácie.</w:t>
            </w:r>
          </w:p>
          <w:p w14:paraId="15EF3275" w14:textId="77777777" w:rsidR="00111E65" w:rsidRPr="00251014" w:rsidRDefault="00111E65" w:rsidP="008E6AF1">
            <w:pPr>
              <w:numPr>
                <w:ilvl w:val="0"/>
                <w:numId w:val="1"/>
              </w:numPr>
              <w:ind w:left="567" w:right="-2" w:hanging="567"/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</w:pP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Túto písomnú informáciu si uschovajte. Možno bude potrebné, aby ste si ju znov</w:t>
            </w:r>
            <w:r w:rsidR="006B1FBF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u</w:t>
            </w: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 prečítali.</w:t>
            </w:r>
          </w:p>
          <w:p w14:paraId="146F763E" w14:textId="77777777" w:rsidR="00111E65" w:rsidRPr="00251014" w:rsidRDefault="00111E65" w:rsidP="008E6AF1">
            <w:pPr>
              <w:numPr>
                <w:ilvl w:val="0"/>
                <w:numId w:val="1"/>
              </w:numPr>
              <w:ind w:left="567" w:right="-2" w:hanging="567"/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</w:pP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Ak máte akékoľvek ďalšie otázky, obráťte sa na svojho lekára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, </w:t>
            </w: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lekárnika</w:t>
            </w:r>
            <w:r w:rsidR="009F785E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 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alebo zdravotnú sestru.</w:t>
            </w:r>
          </w:p>
          <w:p w14:paraId="1317E3CB" w14:textId="77777777" w:rsidR="00111E65" w:rsidRPr="00251014" w:rsidRDefault="00111E65" w:rsidP="008E6AF1">
            <w:pPr>
              <w:numPr>
                <w:ilvl w:val="0"/>
                <w:numId w:val="1"/>
              </w:numPr>
              <w:ind w:left="567" w:right="-2" w:hanging="567"/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</w:pP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Tento liek bol predpísaný 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iba vám</w:t>
            </w: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. Nedávajte ho nikomu inému. Môže mu uškodiť, dokonca aj vtedy, ak má rovnaké </w:t>
            </w:r>
            <w:r w:rsidR="0025662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prejavy</w:t>
            </w: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 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ochorenia </w:t>
            </w: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ako 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v</w:t>
            </w: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y.</w:t>
            </w:r>
          </w:p>
          <w:p w14:paraId="168AB03A" w14:textId="77777777" w:rsidR="00111E65" w:rsidRPr="00390A3B" w:rsidRDefault="00111E65" w:rsidP="008E6AF1">
            <w:pPr>
              <w:numPr>
                <w:ilvl w:val="0"/>
                <w:numId w:val="1"/>
              </w:numPr>
              <w:ind w:left="567" w:right="-2" w:hanging="567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sk-SK"/>
              </w:rPr>
            </w:pP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Ak 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sa u vás vyskytne</w:t>
            </w: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 akýkoľvek vedľajší účinok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, obráťte sa na svojho lekára</w:t>
            </w:r>
            <w:r w:rsidR="00270A6C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 alebo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 lekárnika alebo zdravotnú sestru. To sa týka aj akýchkoľvek vedľajších účinkov, </w:t>
            </w:r>
            <w:r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ktoré nie sú uvedené v tejto písomnej informácii</w:t>
            </w:r>
            <w:r w:rsidR="00CD251C" w:rsidRPr="00251014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>.</w:t>
            </w:r>
            <w:r w:rsidR="00C174CC">
              <w:rPr>
                <w:rFonts w:ascii="Times New Roman" w:hAnsi="Times New Roman" w:cs="Times New Roman"/>
                <w:noProof/>
                <w:sz w:val="22"/>
                <w:szCs w:val="22"/>
                <w:lang w:val="sk-SK"/>
              </w:rPr>
              <w:t xml:space="preserve"> </w:t>
            </w:r>
          </w:p>
          <w:p w14:paraId="61974D80" w14:textId="77777777" w:rsidR="00390A3B" w:rsidRPr="00251014" w:rsidRDefault="00390A3B" w:rsidP="008E6AF1">
            <w:pPr>
              <w:ind w:right="-2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sk-SK"/>
              </w:rPr>
            </w:pPr>
          </w:p>
        </w:tc>
      </w:tr>
    </w:tbl>
    <w:p w14:paraId="01AA6914" w14:textId="77777777" w:rsidR="00027BD9" w:rsidRPr="00BE396A" w:rsidRDefault="00027BD9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</w:p>
    <w:p w14:paraId="018DCF47" w14:textId="77777777" w:rsidR="00111E65" w:rsidRPr="00BE396A" w:rsidRDefault="00111E65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V tejto písomnej informácii</w:t>
      </w:r>
      <w:r w:rsidR="00346B07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sa dozviete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: </w:t>
      </w:r>
    </w:p>
    <w:p w14:paraId="38559450" w14:textId="5813B66C" w:rsidR="00111E65" w:rsidRPr="002B2717" w:rsidRDefault="00111E65" w:rsidP="008E6AF1">
      <w:pPr>
        <w:numPr>
          <w:ilvl w:val="12"/>
          <w:numId w:val="0"/>
        </w:numPr>
        <w:ind w:right="-29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1.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ab/>
        <w:t xml:space="preserve">Čo je </w:t>
      </w:r>
      <w:r w:rsidR="00261DCC" w:rsidRPr="002B2717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 bromide Hameln 10 mg/ml</w:t>
      </w:r>
      <w:r w:rsidRPr="002B2717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a na čo sa používa</w:t>
      </w:r>
    </w:p>
    <w:p w14:paraId="46279068" w14:textId="074A36F6" w:rsidR="009F065F" w:rsidRPr="002B2717" w:rsidRDefault="00111E65" w:rsidP="008E6AF1">
      <w:pPr>
        <w:numPr>
          <w:ilvl w:val="12"/>
          <w:numId w:val="0"/>
        </w:numPr>
        <w:ind w:right="-29"/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  <w:r w:rsidRPr="002B2717">
        <w:rPr>
          <w:rFonts w:ascii="Times New Roman" w:hAnsi="Times New Roman" w:cs="Times New Roman"/>
          <w:noProof/>
          <w:sz w:val="22"/>
          <w:szCs w:val="22"/>
          <w:lang w:val="sk-SK"/>
        </w:rPr>
        <w:t>2.</w:t>
      </w:r>
      <w:r w:rsidRPr="002B2717">
        <w:rPr>
          <w:rFonts w:ascii="Times New Roman" w:hAnsi="Times New Roman" w:cs="Times New Roman"/>
          <w:noProof/>
          <w:sz w:val="22"/>
          <w:szCs w:val="22"/>
          <w:lang w:val="sk-SK"/>
        </w:rPr>
        <w:tab/>
      </w:r>
      <w:r w:rsidR="00CD251C" w:rsidRPr="002B271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Čo potrebujete vedieť </w:t>
      </w:r>
      <w:r w:rsidR="00F041F3" w:rsidRPr="002B2717">
        <w:rPr>
          <w:rFonts w:ascii="Times New Roman" w:hAnsi="Times New Roman" w:cs="Times New Roman"/>
          <w:noProof/>
          <w:sz w:val="22"/>
          <w:szCs w:val="22"/>
          <w:lang w:val="sk-SK"/>
        </w:rPr>
        <w:t>predtým</w:t>
      </w:r>
      <w:r w:rsidR="009F065F" w:rsidRPr="002B2717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="00F041F3" w:rsidRPr="002B271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2B271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ako použijete </w:t>
      </w:r>
      <w:r w:rsidR="00261DCC" w:rsidRPr="002B2717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 bromide Hameln 10 mg/ml</w:t>
      </w:r>
    </w:p>
    <w:p w14:paraId="76DBBA39" w14:textId="452B3A28" w:rsidR="00111E65" w:rsidRPr="00BE396A" w:rsidRDefault="00111E65" w:rsidP="008E6AF1">
      <w:pPr>
        <w:numPr>
          <w:ilvl w:val="12"/>
          <w:numId w:val="0"/>
        </w:numPr>
        <w:ind w:right="-29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2B2717">
        <w:rPr>
          <w:rFonts w:ascii="Times New Roman" w:hAnsi="Times New Roman" w:cs="Times New Roman"/>
          <w:noProof/>
          <w:sz w:val="22"/>
          <w:szCs w:val="22"/>
          <w:lang w:val="sk-SK"/>
        </w:rPr>
        <w:t>3.</w:t>
      </w:r>
      <w:r w:rsidRPr="002B2717">
        <w:rPr>
          <w:rFonts w:ascii="Times New Roman" w:hAnsi="Times New Roman" w:cs="Times New Roman"/>
          <w:noProof/>
          <w:sz w:val="22"/>
          <w:szCs w:val="22"/>
          <w:lang w:val="sk-SK"/>
        </w:rPr>
        <w:tab/>
        <w:t xml:space="preserve">Ako používať </w:t>
      </w:r>
      <w:r w:rsidR="00261DCC" w:rsidRPr="002B2717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 bromide Hameln 10 mg/ml</w:t>
      </w:r>
    </w:p>
    <w:p w14:paraId="668411BE" w14:textId="77777777" w:rsidR="00111E65" w:rsidRDefault="00111E65" w:rsidP="008E6AF1">
      <w:pPr>
        <w:numPr>
          <w:ilvl w:val="12"/>
          <w:numId w:val="0"/>
        </w:numPr>
        <w:ind w:right="-29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4.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ab/>
        <w:t>Možné vedľajšie účinky</w:t>
      </w:r>
    </w:p>
    <w:p w14:paraId="3956F1AC" w14:textId="1AA93470" w:rsidR="00827556" w:rsidRPr="00BE396A" w:rsidRDefault="00827556" w:rsidP="008E6AF1">
      <w:pPr>
        <w:numPr>
          <w:ilvl w:val="12"/>
          <w:numId w:val="0"/>
        </w:numPr>
        <w:ind w:right="-29"/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>5.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ab/>
        <w:t xml:space="preserve">Ako uchovávať </w:t>
      </w:r>
      <w:r w:rsidR="00261DCC">
        <w:rPr>
          <w:rFonts w:ascii="Times New Roman" w:hAnsi="Times New Roman" w:cs="Times New Roman"/>
          <w:noProof/>
          <w:sz w:val="22"/>
          <w:szCs w:val="22"/>
          <w:lang w:val="sk-SK"/>
        </w:rPr>
        <w:t>Rocuronium bromide Hameln 10 mg/ml</w:t>
      </w:r>
    </w:p>
    <w:p w14:paraId="4CC862D9" w14:textId="77777777" w:rsidR="00111E65" w:rsidRPr="00BE396A" w:rsidRDefault="00111E65" w:rsidP="008E6AF1">
      <w:pPr>
        <w:ind w:right="-29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6.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ab/>
      </w:r>
      <w:r w:rsidR="00CD251C">
        <w:rPr>
          <w:rFonts w:ascii="Times New Roman" w:hAnsi="Times New Roman" w:cs="Times New Roman"/>
          <w:noProof/>
          <w:sz w:val="22"/>
          <w:szCs w:val="22"/>
          <w:lang w:val="sk-SK"/>
        </w:rPr>
        <w:t>Obsah balenia a ď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alšie informácie</w:t>
      </w:r>
    </w:p>
    <w:p w14:paraId="3E84F9DF" w14:textId="77777777" w:rsidR="00111E65" w:rsidRPr="00BE396A" w:rsidRDefault="00111E65" w:rsidP="008E6AF1">
      <w:pPr>
        <w:numPr>
          <w:ilvl w:val="12"/>
          <w:numId w:val="0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0E72AE17" w14:textId="77777777" w:rsidR="00111E65" w:rsidRPr="00BE396A" w:rsidRDefault="00111E65" w:rsidP="008E6AF1">
      <w:pPr>
        <w:numPr>
          <w:ilvl w:val="12"/>
          <w:numId w:val="0"/>
        </w:numPr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</w:p>
    <w:p w14:paraId="608D662B" w14:textId="2D9D05BE" w:rsidR="00111E65" w:rsidRPr="00BE396A" w:rsidRDefault="00111E65" w:rsidP="008E6AF1">
      <w:pPr>
        <w:numPr>
          <w:ilvl w:val="0"/>
          <w:numId w:val="3"/>
        </w:numPr>
        <w:tabs>
          <w:tab w:val="left" w:pos="360"/>
        </w:tabs>
        <w:ind w:right="-2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Č</w:t>
      </w:r>
      <w:r w:rsidR="00CD251C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o je </w:t>
      </w:r>
      <w:r w:rsidR="00261DCC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Rocuronium bromide Hameln 10 mg/ml</w:t>
      </w:r>
      <w:r w:rsidR="00CD251C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 a na čo sa používa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</w:p>
    <w:p w14:paraId="2B957A35" w14:textId="77777777" w:rsidR="00111E65" w:rsidRPr="00BE396A" w:rsidRDefault="00111E65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207DFD07" w14:textId="105A095C" w:rsidR="0078106C" w:rsidRDefault="00261DCC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  <w:bookmarkStart w:id="0" w:name="OLE_LINK4"/>
      <w:r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 bromide Hameln 10 mg/ml</w:t>
      </w:r>
      <w:r w:rsidR="00706638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patrí do skupiny liekov </w:t>
      </w:r>
      <w:r w:rsidR="00111E65">
        <w:rPr>
          <w:rFonts w:ascii="Times New Roman" w:hAnsi="Times New Roman" w:cs="Times New Roman"/>
          <w:noProof/>
          <w:sz w:val="22"/>
          <w:szCs w:val="22"/>
          <w:lang w:val="sk-SK"/>
        </w:rPr>
        <w:t>nazývaných svalové relaxanciá.</w:t>
      </w:r>
      <w:r w:rsidR="009F785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</w:p>
    <w:p w14:paraId="1C60AABF" w14:textId="6BC840FA" w:rsidR="00111E65" w:rsidRPr="00BE396A" w:rsidRDefault="00F041F3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Za normálnych okolností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sú z</w:t>
      </w:r>
      <w:r w:rsidR="00027BD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nervov vysielané </w:t>
      </w:r>
      <w:r w:rsidR="00111E65">
        <w:rPr>
          <w:rFonts w:ascii="Times New Roman" w:hAnsi="Times New Roman" w:cs="Times New Roman"/>
          <w:sz w:val="22"/>
          <w:szCs w:val="22"/>
          <w:lang w:val="sk-SK"/>
        </w:rPr>
        <w:t>impulzy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do svalov. </w:t>
      </w:r>
      <w:r w:rsidR="00261DCC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 bromide Hameln 10 mg/ml</w:t>
      </w:r>
      <w:r w:rsidR="00706638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blokuje tieto impulzy a tak uvoľňuje svaly. </w:t>
      </w:r>
    </w:p>
    <w:bookmarkEnd w:id="0"/>
    <w:p w14:paraId="43831384" w14:textId="77777777" w:rsidR="00111E65" w:rsidRPr="00BE396A" w:rsidRDefault="00111E65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Na vytvorenie dobrých podmienok práce chirurga pri operácii musia byť svaly pacienta úplne uvoľnené. </w:t>
      </w:r>
    </w:p>
    <w:p w14:paraId="1690764A" w14:textId="64E3719F" w:rsidR="00111E65" w:rsidRPr="00B1678D" w:rsidRDefault="00261DCC" w:rsidP="008E6AF1">
      <w:pPr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 bromide Hameln 10 mg/ml</w:t>
      </w:r>
      <w:r w:rsidR="00706638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C31064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sa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môže </w:t>
      </w:r>
      <w:r w:rsidR="00175964">
        <w:rPr>
          <w:rFonts w:ascii="Times New Roman" w:hAnsi="Times New Roman" w:cs="Times New Roman"/>
          <w:sz w:val="22"/>
          <w:szCs w:val="22"/>
          <w:lang w:val="sk-SK"/>
        </w:rPr>
        <w:t>použiť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na uľahčenie </w:t>
      </w:r>
      <w:r w:rsidR="009F6CA8">
        <w:rPr>
          <w:rFonts w:ascii="Times New Roman" w:hAnsi="Times New Roman" w:cs="Times New Roman"/>
          <w:sz w:val="22"/>
          <w:szCs w:val="22"/>
          <w:lang w:val="sk-SK"/>
        </w:rPr>
        <w:t>zavedenia trubice</w:t>
      </w:r>
      <w:r w:rsidR="00757B92">
        <w:rPr>
          <w:rFonts w:ascii="Times New Roman" w:hAnsi="Times New Roman" w:cs="Times New Roman"/>
          <w:sz w:val="22"/>
          <w:szCs w:val="22"/>
          <w:lang w:val="sk-SK"/>
        </w:rPr>
        <w:t xml:space="preserve"> do</w:t>
      </w:r>
      <w:r w:rsidR="009F785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priedušnice (</w:t>
      </w:r>
      <w:r w:rsidR="009F6CA8" w:rsidRPr="00BE396A">
        <w:rPr>
          <w:rFonts w:ascii="Times New Roman" w:hAnsi="Times New Roman" w:cs="Times New Roman"/>
          <w:sz w:val="22"/>
          <w:szCs w:val="22"/>
          <w:lang w:val="sk-SK"/>
        </w:rPr>
        <w:t>trache</w:t>
      </w:r>
      <w:r w:rsidR="009F6CA8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) na </w:t>
      </w:r>
      <w:r w:rsidR="00757B92">
        <w:rPr>
          <w:rFonts w:ascii="Times New Roman" w:hAnsi="Times New Roman" w:cs="Times New Roman"/>
          <w:sz w:val="22"/>
          <w:szCs w:val="22"/>
          <w:lang w:val="sk-SK"/>
        </w:rPr>
        <w:t>pomoc</w:t>
      </w:r>
      <w:r w:rsidR="0044232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57B92" w:rsidRPr="00BE396A">
        <w:rPr>
          <w:rFonts w:ascii="Times New Roman" w:hAnsi="Times New Roman" w:cs="Times New Roman"/>
          <w:sz w:val="22"/>
          <w:szCs w:val="22"/>
          <w:lang w:val="sk-SK"/>
        </w:rPr>
        <w:t>dýchani</w:t>
      </w:r>
      <w:r w:rsidR="00757B92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757B92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(mechanická pomoc pri dýchaní)</w:t>
      </w:r>
      <w:r w:rsidR="00757B92">
        <w:rPr>
          <w:rFonts w:ascii="Times New Roman" w:hAnsi="Times New Roman" w:cs="Times New Roman"/>
          <w:sz w:val="22"/>
          <w:szCs w:val="22"/>
          <w:lang w:val="sk-SK"/>
        </w:rPr>
        <w:t xml:space="preserve"> a na zabezpečeni</w:t>
      </w:r>
      <w:r w:rsidR="009F6CA8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757B92">
        <w:rPr>
          <w:rFonts w:ascii="Times New Roman" w:hAnsi="Times New Roman" w:cs="Times New Roman"/>
          <w:sz w:val="22"/>
          <w:szCs w:val="22"/>
          <w:lang w:val="sk-SK"/>
        </w:rPr>
        <w:t xml:space="preserve"> toho, že vaše svaly budú počas </w:t>
      </w:r>
      <w:r w:rsidR="00993350">
        <w:rPr>
          <w:rFonts w:ascii="Times New Roman" w:hAnsi="Times New Roman" w:cs="Times New Roman"/>
          <w:sz w:val="22"/>
          <w:szCs w:val="22"/>
          <w:lang w:val="sk-SK"/>
        </w:rPr>
        <w:t>anestézie</w:t>
      </w:r>
      <w:r w:rsidR="00757B92">
        <w:rPr>
          <w:rFonts w:ascii="Times New Roman" w:hAnsi="Times New Roman" w:cs="Times New Roman"/>
          <w:sz w:val="22"/>
          <w:szCs w:val="22"/>
          <w:lang w:val="sk-SK"/>
        </w:rPr>
        <w:t xml:space="preserve"> uvoľnené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 bromide Hameln 10 mg/ml</w:t>
      </w:r>
      <w:r w:rsidR="00706638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C31064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="00F843C1" w:rsidRPr="00B1678D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môže použiť </w:t>
      </w:r>
      <w:r w:rsidR="006C52EF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krátkodobo </w:t>
      </w:r>
      <w:r w:rsidR="00F843C1" w:rsidRPr="00B1678D">
        <w:rPr>
          <w:rFonts w:ascii="Times New Roman" w:hAnsi="Times New Roman" w:cs="Times New Roman"/>
          <w:color w:val="000000"/>
          <w:sz w:val="22"/>
          <w:szCs w:val="22"/>
          <w:lang w:val="sk-SK"/>
        </w:rPr>
        <w:t>aj ako doplnok na jednotke intenzívnej starostlivosti (JIS) (napr. na uľahčenie intubácie priedušnice).</w:t>
      </w:r>
      <w:r w:rsidR="006C52EF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</w:p>
    <w:p w14:paraId="3F16A55D" w14:textId="77777777" w:rsidR="00CD251C" w:rsidRDefault="00CD251C" w:rsidP="008E6AF1">
      <w:pPr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</w:p>
    <w:p w14:paraId="62D2A844" w14:textId="77777777" w:rsidR="00CD251C" w:rsidRPr="00C31064" w:rsidRDefault="00027BD9" w:rsidP="008E6AF1">
      <w:pPr>
        <w:rPr>
          <w:rFonts w:ascii="Times New Roman" w:hAnsi="Times New Roman" w:cs="Times New Roman"/>
          <w:bCs/>
          <w:noProof/>
          <w:sz w:val="22"/>
          <w:szCs w:val="22"/>
          <w:u w:val="single"/>
          <w:lang w:val="sk-SK"/>
        </w:rPr>
      </w:pPr>
      <w:r w:rsidRPr="00C31064">
        <w:rPr>
          <w:rFonts w:ascii="Times New Roman" w:hAnsi="Times New Roman" w:cs="Times New Roman"/>
          <w:bCs/>
          <w:noProof/>
          <w:sz w:val="22"/>
          <w:szCs w:val="22"/>
          <w:u w:val="single"/>
          <w:lang w:val="sk-SK"/>
        </w:rPr>
        <w:t>Deti a</w:t>
      </w:r>
      <w:r w:rsidR="000E264F">
        <w:rPr>
          <w:rFonts w:ascii="Times New Roman" w:hAnsi="Times New Roman" w:cs="Times New Roman"/>
          <w:bCs/>
          <w:noProof/>
          <w:sz w:val="22"/>
          <w:szCs w:val="22"/>
          <w:u w:val="single"/>
          <w:lang w:val="sk-SK"/>
        </w:rPr>
        <w:t> dospieva</w:t>
      </w:r>
      <w:r w:rsidR="009B12E9">
        <w:rPr>
          <w:rFonts w:ascii="Times New Roman" w:hAnsi="Times New Roman" w:cs="Times New Roman"/>
          <w:bCs/>
          <w:noProof/>
          <w:sz w:val="22"/>
          <w:szCs w:val="22"/>
          <w:u w:val="single"/>
          <w:lang w:val="sk-SK"/>
        </w:rPr>
        <w:t>j</w:t>
      </w:r>
      <w:r w:rsidR="000E264F">
        <w:rPr>
          <w:rFonts w:ascii="Times New Roman" w:hAnsi="Times New Roman" w:cs="Times New Roman"/>
          <w:bCs/>
          <w:noProof/>
          <w:sz w:val="22"/>
          <w:szCs w:val="22"/>
          <w:u w:val="single"/>
          <w:lang w:val="sk-SK"/>
        </w:rPr>
        <w:t xml:space="preserve">úci </w:t>
      </w:r>
      <w:r w:rsidR="001E33DC" w:rsidRPr="00C31064">
        <w:rPr>
          <w:rFonts w:ascii="Times New Roman" w:hAnsi="Times New Roman" w:cs="Times New Roman"/>
          <w:bCs/>
          <w:noProof/>
          <w:sz w:val="22"/>
          <w:szCs w:val="22"/>
          <w:u w:val="single"/>
          <w:lang w:val="sk-SK"/>
        </w:rPr>
        <w:t xml:space="preserve">(0 až </w:t>
      </w:r>
      <w:r w:rsidR="00BC43B6">
        <w:rPr>
          <w:rFonts w:ascii="Times New Roman" w:hAnsi="Times New Roman" w:cs="Times New Roman"/>
          <w:bCs/>
          <w:noProof/>
          <w:sz w:val="22"/>
          <w:szCs w:val="22"/>
          <w:u w:val="single"/>
          <w:lang w:val="sk-SK"/>
        </w:rPr>
        <w:t xml:space="preserve">&lt; </w:t>
      </w:r>
      <w:r w:rsidR="001E33DC" w:rsidRPr="00C31064">
        <w:rPr>
          <w:rFonts w:ascii="Times New Roman" w:hAnsi="Times New Roman" w:cs="Times New Roman"/>
          <w:bCs/>
          <w:noProof/>
          <w:sz w:val="22"/>
          <w:szCs w:val="22"/>
          <w:u w:val="single"/>
          <w:lang w:val="sk-SK"/>
        </w:rPr>
        <w:t>18 rokov)</w:t>
      </w:r>
    </w:p>
    <w:p w14:paraId="468E1D7B" w14:textId="5DDFA12B" w:rsidR="001E33DC" w:rsidRDefault="00261DCC" w:rsidP="008E6AF1">
      <w:pPr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 bromide Hameln 10 mg/ml</w:t>
      </w:r>
      <w:r w:rsidR="00706638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BE57C8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sa </w:t>
      </w:r>
      <w:r w:rsidR="00BE57C8" w:rsidRPr="00BE57C8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môže používať </w:t>
      </w:r>
      <w:r w:rsidR="00BC43B6">
        <w:rPr>
          <w:rFonts w:ascii="Times New Roman" w:hAnsi="Times New Roman" w:cs="Times New Roman"/>
          <w:noProof/>
          <w:sz w:val="22"/>
          <w:szCs w:val="22"/>
          <w:lang w:val="sk-SK"/>
        </w:rPr>
        <w:t>u detí a dospievajúcich</w:t>
      </w:r>
      <w:r w:rsidR="00BC43B6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BE57C8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vo veku od 0 do</w:t>
      </w:r>
      <w:r w:rsidR="00BC43B6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&lt; </w:t>
      </w:r>
      <w:r w:rsidR="00BE57C8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18 rokov (novorodenci až adolescenti)</w:t>
      </w:r>
      <w:r w:rsidR="00E82FF9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ako doplnok k</w:t>
      </w:r>
      <w:r w:rsidR="00643134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E82FF9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celkovej </w:t>
      </w:r>
      <w:r w:rsidR="00993350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anestézi</w:t>
      </w:r>
      <w:r w:rsidR="003A0CB4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i</w:t>
      </w:r>
      <w:r w:rsidR="00E82FF9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E82FF9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na uľahčenie </w:t>
      </w:r>
      <w:r w:rsidR="00E82FF9">
        <w:rPr>
          <w:rFonts w:ascii="Times New Roman" w:hAnsi="Times New Roman" w:cs="Times New Roman"/>
          <w:sz w:val="22"/>
          <w:szCs w:val="22"/>
          <w:lang w:val="sk-SK"/>
        </w:rPr>
        <w:t xml:space="preserve">zavedenia trubice do </w:t>
      </w:r>
      <w:r w:rsidR="00E82FF9" w:rsidRPr="00BE396A">
        <w:rPr>
          <w:rFonts w:ascii="Times New Roman" w:hAnsi="Times New Roman" w:cs="Times New Roman"/>
          <w:sz w:val="22"/>
          <w:szCs w:val="22"/>
          <w:lang w:val="sk-SK"/>
        </w:rPr>
        <w:t>priedušnice (trache</w:t>
      </w:r>
      <w:r w:rsidR="00E82FF9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E82FF9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) na </w:t>
      </w:r>
      <w:r w:rsidR="00E82FF9">
        <w:rPr>
          <w:rFonts w:ascii="Times New Roman" w:hAnsi="Times New Roman" w:cs="Times New Roman"/>
          <w:sz w:val="22"/>
          <w:szCs w:val="22"/>
          <w:lang w:val="sk-SK"/>
        </w:rPr>
        <w:t xml:space="preserve">pomoc </w:t>
      </w:r>
      <w:r w:rsidR="00E82FF9" w:rsidRPr="00BE396A">
        <w:rPr>
          <w:rFonts w:ascii="Times New Roman" w:hAnsi="Times New Roman" w:cs="Times New Roman"/>
          <w:sz w:val="22"/>
          <w:szCs w:val="22"/>
          <w:lang w:val="sk-SK"/>
        </w:rPr>
        <w:t>dýchani</w:t>
      </w:r>
      <w:r w:rsidR="00E82FF9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E82FF9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(mechanická pomoc pri dýchaní)</w:t>
      </w:r>
      <w:r w:rsidR="00E82FF9">
        <w:rPr>
          <w:rFonts w:ascii="Times New Roman" w:hAnsi="Times New Roman" w:cs="Times New Roman"/>
          <w:sz w:val="22"/>
          <w:szCs w:val="22"/>
          <w:lang w:val="sk-SK"/>
        </w:rPr>
        <w:t xml:space="preserve"> a na uvoľnenie svalov.</w:t>
      </w:r>
    </w:p>
    <w:p w14:paraId="550DDD49" w14:textId="77777777" w:rsidR="001E33DC" w:rsidRDefault="001E33DC" w:rsidP="008E6AF1">
      <w:pPr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</w:p>
    <w:p w14:paraId="0FEF1F0D" w14:textId="77777777" w:rsidR="003576BF" w:rsidRPr="00BE396A" w:rsidRDefault="003576BF" w:rsidP="008E6AF1">
      <w:pPr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</w:p>
    <w:p w14:paraId="6386EDEB" w14:textId="1D6CCAC6" w:rsidR="00111E65" w:rsidRPr="00BE396A" w:rsidRDefault="00041D22" w:rsidP="008E6AF1">
      <w:pPr>
        <w:numPr>
          <w:ilvl w:val="0"/>
          <w:numId w:val="4"/>
        </w:numPr>
        <w:tabs>
          <w:tab w:val="left" w:pos="360"/>
        </w:tabs>
        <w:ind w:right="-2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Čo potrebujete vedieť </w:t>
      </w:r>
      <w:r w:rsidR="004F1A2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predtým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, ako použijete </w:t>
      </w:r>
      <w:r w:rsidR="00261DCC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Rocuronium bromide Hameln 10 mg/ml</w:t>
      </w:r>
    </w:p>
    <w:p w14:paraId="4A62330D" w14:textId="77777777" w:rsidR="00111E65" w:rsidRPr="00BE396A" w:rsidRDefault="00111E65" w:rsidP="008E6AF1">
      <w:p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44D5C08" w14:textId="70AE62D0" w:rsidR="00111E65" w:rsidRPr="00BE396A" w:rsidRDefault="00111E65" w:rsidP="008E6AF1">
      <w:pPr>
        <w:numPr>
          <w:ilvl w:val="12"/>
          <w:numId w:val="0"/>
        </w:numPr>
        <w:outlineLvl w:val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Nepoužívajte </w:t>
      </w:r>
      <w:r w:rsidR="00261DCC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Rocuronium bromide Hameln 10 mg/ml</w:t>
      </w:r>
    </w:p>
    <w:p w14:paraId="16D05E60" w14:textId="6D11B7E7" w:rsidR="00111E65" w:rsidRPr="00BE396A" w:rsidRDefault="00111E65" w:rsidP="008E6AF1">
      <w:pPr>
        <w:numPr>
          <w:ilvl w:val="12"/>
          <w:numId w:val="0"/>
        </w:numPr>
        <w:ind w:left="360" w:hanging="36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-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ab/>
      </w:r>
      <w:r w:rsidR="00041D22">
        <w:rPr>
          <w:rFonts w:ascii="Times New Roman" w:hAnsi="Times New Roman" w:cs="Times New Roman"/>
          <w:noProof/>
          <w:sz w:val="22"/>
          <w:szCs w:val="22"/>
          <w:lang w:val="sk-SK"/>
        </w:rPr>
        <w:t>ak</w:t>
      </w:r>
      <w:r w:rsidR="00041D22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ste </w:t>
      </w:r>
      <w:r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alergický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0C6C91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(hypersenzitívny)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na </w:t>
      </w:r>
      <w:r w:rsidR="00261DCC">
        <w:rPr>
          <w:rFonts w:ascii="Times New Roman" w:hAnsi="Times New Roman" w:cs="Times New Roman"/>
          <w:sz w:val="22"/>
          <w:lang w:val="sk-SK"/>
        </w:rPr>
        <w:t xml:space="preserve">rokurónium-bromid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</w:t>
      </w:r>
      <w:r w:rsidR="00AA0846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bromid</w:t>
      </w:r>
      <w:r w:rsidR="00AA0846">
        <w:rPr>
          <w:rFonts w:ascii="Times New Roman" w:hAnsi="Times New Roman" w:cs="Times New Roman"/>
          <w:noProof/>
          <w:sz w:val="22"/>
          <w:szCs w:val="22"/>
          <w:lang w:val="sk-SK"/>
        </w:rPr>
        <w:t>y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na </w:t>
      </w:r>
      <w:r w:rsidR="00041D22">
        <w:rPr>
          <w:rFonts w:ascii="Times New Roman" w:hAnsi="Times New Roman" w:cs="Times New Roman"/>
          <w:noProof/>
          <w:sz w:val="22"/>
          <w:szCs w:val="22"/>
          <w:lang w:val="sk-SK"/>
        </w:rPr>
        <w:t>ktorúkoľvek</w:t>
      </w:r>
      <w:r w:rsidR="00041D22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 ďalších zložiek </w:t>
      </w:r>
      <w:r w:rsidR="00041D22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tohto lieku (uvedených v časti 6).</w:t>
      </w:r>
    </w:p>
    <w:p w14:paraId="52C13695" w14:textId="77777777" w:rsidR="009B12E9" w:rsidRPr="00BE396A" w:rsidRDefault="009B12E9" w:rsidP="008E6AF1">
      <w:pPr>
        <w:numPr>
          <w:ilvl w:val="12"/>
          <w:numId w:val="0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5957C453" w14:textId="77777777" w:rsidR="00041D22" w:rsidRPr="0097796D" w:rsidRDefault="00041D22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7796D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Upozornenia a opatrenia</w:t>
      </w:r>
    </w:p>
    <w:p w14:paraId="171387F6" w14:textId="5BC8F9F3" w:rsidR="00041D22" w:rsidRPr="0097796D" w:rsidRDefault="004F1A2F" w:rsidP="008E6AF1">
      <w:pPr>
        <w:numPr>
          <w:ilvl w:val="12"/>
          <w:numId w:val="0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lastRenderedPageBreak/>
        <w:t>Predtým</w:t>
      </w:r>
      <w:r w:rsidR="00075BB9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ako začnete používať </w:t>
      </w:r>
      <w:r w:rsidR="00261DCC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 bromide Hameln 10 mg/ml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obráťte </w:t>
      </w:r>
      <w:r w:rsidR="00041D22" w:rsidRPr="0097796D">
        <w:rPr>
          <w:rFonts w:ascii="Times New Roman" w:hAnsi="Times New Roman" w:cs="Times New Roman"/>
          <w:noProof/>
          <w:sz w:val="22"/>
          <w:szCs w:val="22"/>
          <w:lang w:val="sk-SK"/>
        </w:rPr>
        <w:t>sa na svojho lekára, lekárnika alebo zdravotnú sestru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635399BE" w14:textId="77777777" w:rsidR="00111E65" w:rsidRPr="00BE396A" w:rsidRDefault="004F1A2F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ste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alergický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na myorelaxanciá </w:t>
      </w:r>
    </w:p>
    <w:p w14:paraId="193E02C4" w14:textId="77777777" w:rsidR="00111E65" w:rsidRPr="00BE396A" w:rsidRDefault="004F1A2F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máte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poruchu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obličiek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pečene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žlčníka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</w:p>
    <w:p w14:paraId="7AFCCC87" w14:textId="77777777" w:rsidR="00111E65" w:rsidRPr="00BE396A" w:rsidRDefault="004F1A2F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>ak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máte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srdcové ochorenie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chorobu, ktorá ovplyvňuje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krvný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obeh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</w:p>
    <w:p w14:paraId="4F3F4124" w14:textId="77777777" w:rsidR="00111E65" w:rsidRPr="00BE396A" w:rsidRDefault="004F1A2F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  <w:lang w:val="sk-SK"/>
        </w:rPr>
        <w:t>ak</w:t>
      </w:r>
      <w:r w:rsidR="00111E65" w:rsidRPr="00BE396A">
        <w:rPr>
          <w:rFonts w:ascii="Times New Roman" w:hAnsi="Times New Roman" w:cs="Times New Roman"/>
          <w:noProof/>
          <w:color w:val="000000"/>
          <w:sz w:val="22"/>
          <w:szCs w:val="22"/>
          <w:lang w:val="sk-SK"/>
        </w:rPr>
        <w:t xml:space="preserve"> máte </w:t>
      </w:r>
      <w:r w:rsidR="004A59F5" w:rsidRPr="00BE396A">
        <w:rPr>
          <w:rFonts w:ascii="Times New Roman" w:hAnsi="Times New Roman" w:cs="Times New Roman"/>
          <w:b/>
          <w:noProof/>
          <w:color w:val="000000"/>
          <w:sz w:val="22"/>
          <w:szCs w:val="22"/>
          <w:lang w:val="sk-SK"/>
        </w:rPr>
        <w:t>edém</w:t>
      </w:r>
      <w:r w:rsidR="004A59F5">
        <w:rPr>
          <w:rFonts w:ascii="Times New Roman" w:hAnsi="Times New Roman" w:cs="Times New Roman"/>
          <w:noProof/>
          <w:color w:val="000000"/>
          <w:sz w:val="22"/>
          <w:szCs w:val="22"/>
          <w:lang w:val="sk-SK"/>
        </w:rPr>
        <w:t xml:space="preserve"> </w:t>
      </w:r>
      <w:r w:rsidR="00AA0846">
        <w:rPr>
          <w:rFonts w:ascii="Times New Roman" w:hAnsi="Times New Roman" w:cs="Times New Roman"/>
          <w:noProof/>
          <w:color w:val="000000"/>
          <w:sz w:val="22"/>
          <w:szCs w:val="22"/>
          <w:lang w:val="sk-SK"/>
        </w:rPr>
        <w:t>(</w:t>
      </w:r>
      <w:r w:rsidR="00111E65" w:rsidRPr="00BE396A">
        <w:rPr>
          <w:rFonts w:ascii="Times New Roman" w:hAnsi="Times New Roman" w:cs="Times New Roman"/>
          <w:noProof/>
          <w:color w:val="000000"/>
          <w:sz w:val="22"/>
          <w:szCs w:val="22"/>
          <w:lang w:val="sk-SK"/>
        </w:rPr>
        <w:t>napr. v oblasti členk</w:t>
      </w:r>
      <w:r w:rsidR="00111E65">
        <w:rPr>
          <w:rFonts w:ascii="Times New Roman" w:hAnsi="Times New Roman" w:cs="Times New Roman"/>
          <w:noProof/>
          <w:color w:val="000000"/>
          <w:sz w:val="22"/>
          <w:szCs w:val="22"/>
          <w:lang w:val="sk-SK"/>
        </w:rPr>
        <w:t>a</w:t>
      </w:r>
      <w:r w:rsidR="00111E65" w:rsidRPr="00BE396A">
        <w:rPr>
          <w:rFonts w:ascii="Times New Roman" w:hAnsi="Times New Roman" w:cs="Times New Roman"/>
          <w:noProof/>
          <w:color w:val="000000"/>
          <w:sz w:val="22"/>
          <w:szCs w:val="22"/>
          <w:lang w:val="sk-SK"/>
        </w:rPr>
        <w:t>)</w:t>
      </w:r>
    </w:p>
    <w:p w14:paraId="48B2E3B6" w14:textId="77777777" w:rsidR="00111E65" w:rsidRPr="00BE396A" w:rsidRDefault="004F1A2F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>ak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trpíte 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ochorením postihujúcim nervy a svaly</w:t>
      </w:r>
      <w:r w:rsidR="009F785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111E65">
        <w:rPr>
          <w:rFonts w:ascii="Times New Roman" w:hAnsi="Times New Roman" w:cs="Times New Roman"/>
          <w:noProof/>
          <w:sz w:val="22"/>
          <w:szCs w:val="22"/>
          <w:lang w:val="sk-SK"/>
        </w:rPr>
        <w:t>(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neuromuskulárne choroby, napr. </w:t>
      </w:r>
      <w:r w:rsidR="00111E65">
        <w:rPr>
          <w:rFonts w:ascii="Times New Roman" w:hAnsi="Times New Roman" w:cs="Times New Roman"/>
          <w:noProof/>
          <w:sz w:val="22"/>
          <w:szCs w:val="22"/>
          <w:lang w:val="sk-SK"/>
        </w:rPr>
        <w:t>obrna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(poliomyelitída), ťažká myasténia</w:t>
      </w:r>
      <w:r w:rsidR="00111E65" w:rsidRPr="007F004E">
        <w:rPr>
          <w:lang w:val="sk-SK"/>
        </w:rPr>
        <w:t xml:space="preserve"> (</w:t>
      </w:r>
      <w:r w:rsidR="00111E65" w:rsidRPr="002B290F">
        <w:rPr>
          <w:rFonts w:ascii="Times New Roman" w:hAnsi="Times New Roman" w:cs="Times New Roman"/>
          <w:noProof/>
          <w:sz w:val="22"/>
          <w:szCs w:val="22"/>
          <w:lang w:val="sk-SK"/>
        </w:rPr>
        <w:t>chorobná slabosť svalov</w:t>
      </w:r>
      <w:r w:rsidR="00111E65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, Eaton</w:t>
      </w:r>
      <w:r w:rsidR="00DD342F">
        <w:rPr>
          <w:rFonts w:ascii="Times New Roman" w:hAnsi="Times New Roman" w:cs="Times New Roman"/>
          <w:noProof/>
          <w:sz w:val="22"/>
          <w:szCs w:val="22"/>
          <w:lang w:val="sk-SK"/>
        </w:rPr>
        <w:t>ov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-Lambertov syndróm</w:t>
      </w:r>
      <w:r w:rsidR="00111E65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</w:p>
    <w:p w14:paraId="11D68A99" w14:textId="77777777" w:rsidR="00111E65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ak u </w:t>
      </w:r>
      <w:r w:rsidR="00DD342F">
        <w:rPr>
          <w:rFonts w:ascii="Times New Roman" w:hAnsi="Times New Roman" w:cs="Times New Roman"/>
          <w:noProof/>
          <w:sz w:val="22"/>
          <w:szCs w:val="22"/>
          <w:lang w:val="sk-SK"/>
        </w:rPr>
        <w:t>v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ás došlo k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veľmi níz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>k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ej telesnej teplote počas anestézie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(hypotermia)</w:t>
      </w:r>
    </w:p>
    <w:p w14:paraId="6E8FBC03" w14:textId="77777777" w:rsidR="005C5607" w:rsidRPr="007847FA" w:rsidRDefault="005C5607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u vás došlo </w:t>
      </w:r>
      <w:r w:rsidRPr="005C5607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k </w:t>
      </w:r>
      <w:r w:rsidR="00D82DF8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zá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>vážnej</w:t>
      </w:r>
      <w:r w:rsidRPr="005C5607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horúčke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Pr="005C5607">
        <w:rPr>
          <w:rFonts w:ascii="Times New Roman" w:hAnsi="Times New Roman" w:cs="Times New Roman"/>
          <w:noProof/>
          <w:sz w:val="22"/>
          <w:szCs w:val="22"/>
          <w:lang w:val="sk-SK"/>
        </w:rPr>
        <w:t>(malígna hypertermia)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počas anestézie</w:t>
      </w:r>
    </w:p>
    <w:p w14:paraId="1B2CB448" w14:textId="77777777" w:rsidR="007847FA" w:rsidRPr="00BE396A" w:rsidRDefault="007847FA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7847FA">
        <w:rPr>
          <w:rFonts w:ascii="Times New Roman" w:hAnsi="Times New Roman" w:cs="Times New Roman"/>
          <w:noProof/>
          <w:sz w:val="22"/>
          <w:szCs w:val="22"/>
          <w:lang w:val="sk-SK"/>
        </w:rPr>
        <w:t>ak máte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horúčku</w:t>
      </w:r>
    </w:p>
    <w:p w14:paraId="1D0CE4EE" w14:textId="77777777" w:rsidR="00111E65" w:rsidRPr="00BE396A" w:rsidRDefault="00111E65" w:rsidP="008E6AF1">
      <w:pPr>
        <w:numPr>
          <w:ilvl w:val="12"/>
          <w:numId w:val="0"/>
        </w:numPr>
        <w:tabs>
          <w:tab w:val="left" w:pos="360"/>
        </w:tabs>
        <w:ind w:left="360" w:hanging="36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- 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ab/>
        <w:t xml:space="preserve">ak máte </w:t>
      </w:r>
      <w:r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nízku hladinu </w:t>
      </w:r>
      <w:r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vápnika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v krvi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(</w:t>
      </w:r>
      <w:r w:rsidRPr="007F004E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hypokalciémia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), (zapríčinená napríklad početnými transfúziami)</w:t>
      </w:r>
    </w:p>
    <w:p w14:paraId="12B74FD6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máte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nízku hladinu draslíka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 krvi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(</w:t>
      </w:r>
      <w:r w:rsidRPr="007F004E">
        <w:rPr>
          <w:rStyle w:val="Zvraznenie"/>
          <w:rFonts w:ascii="Times New Roman" w:hAnsi="Times New Roman" w:cs="Times New Roman"/>
          <w:b w:val="0"/>
          <w:color w:val="000000"/>
          <w:sz w:val="22"/>
          <w:szCs w:val="22"/>
          <w:lang w:val="sk-SK"/>
        </w:rPr>
        <w:t>hypokaliémia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), (zapríčinená napríklad častým zvracaním, hnačkou alebo diuretickou liečbou)</w:t>
      </w:r>
    </w:p>
    <w:p w14:paraId="1D7E8243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máte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vysokú hladinu </w:t>
      </w: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>horčíka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v krvi (</w:t>
      </w:r>
      <w:r w:rsidRPr="007F004E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hypermagnez</w:t>
      </w:r>
      <w:r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i</w:t>
      </w:r>
      <w:r w:rsidRPr="007F004E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émia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</w:p>
    <w:p w14:paraId="1957FCB0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máte </w:t>
      </w:r>
      <w:r w:rsidR="006B348E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nízku</w:t>
      </w:r>
      <w:r w:rsidR="006B348E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hladinu </w:t>
      </w:r>
      <w:r w:rsidR="00DD342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bielkovín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 krvi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(hypoproteinémia)</w:t>
      </w:r>
    </w:p>
    <w:p w14:paraId="5F85B631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trpíte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dehydratáciou</w:t>
      </w:r>
      <w:r w:rsidR="00DD342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</w:p>
    <w:p w14:paraId="27AB4FDE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máte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zvýšené množstvo kyselín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 krvi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(acidóza)</w:t>
      </w:r>
    </w:p>
    <w:p w14:paraId="7223B7DC" w14:textId="77777777" w:rsidR="00111E65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máte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zvýšené množstvo </w:t>
      </w:r>
      <w:r w:rsidR="006B348E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oxidu</w:t>
      </w:r>
      <w:r w:rsidR="009F785E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uhličitého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v krvi (hyperkapnia)</w:t>
      </w:r>
    </w:p>
    <w:p w14:paraId="5F51664F" w14:textId="77777777" w:rsidR="00A57A8C" w:rsidRPr="00BE396A" w:rsidRDefault="00280B5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máte </w:t>
      </w:r>
      <w:r w:rsidR="00F94AE5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zvýšen</w:t>
      </w:r>
      <w:r w:rsidR="004A59F5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ú</w:t>
      </w:r>
      <w:r w:rsidR="00F94AE5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dychov</w:t>
      </w:r>
      <w:r w:rsidR="004A59F5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ú</w:t>
      </w:r>
      <w:r w:rsidR="00F94AE5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frekvenc</w:t>
      </w:r>
      <w:r w:rsidR="00E46F20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i</w:t>
      </w:r>
      <w:r w:rsidR="004A59F5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u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(hyperventilácia). </w:t>
      </w:r>
      <w:r w:rsidR="005F43D6" w:rsidRPr="005F43D6">
        <w:rPr>
          <w:rFonts w:ascii="Times New Roman" w:hAnsi="Times New Roman" w:cs="Times New Roman"/>
          <w:noProof/>
          <w:sz w:val="22"/>
          <w:szCs w:val="22"/>
          <w:lang w:val="sk-SK"/>
        </w:rPr>
        <w:t>Zvýšená dychová</w:t>
      </w:r>
      <w:r w:rsidR="005F43D6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="005F43D6" w:rsidRPr="005F43D6">
        <w:rPr>
          <w:rFonts w:ascii="Times New Roman" w:hAnsi="Times New Roman" w:cs="Times New Roman"/>
          <w:noProof/>
          <w:sz w:val="22"/>
          <w:szCs w:val="22"/>
          <w:lang w:val="sk-SK"/>
        </w:rPr>
        <w:t>frekvencia</w:t>
      </w:r>
      <w:r w:rsidR="005F43D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204A0C">
        <w:rPr>
          <w:rFonts w:ascii="Times New Roman" w:hAnsi="Times New Roman" w:cs="Times New Roman"/>
          <w:noProof/>
          <w:sz w:val="22"/>
          <w:szCs w:val="22"/>
          <w:lang w:val="sk-SK"/>
        </w:rPr>
        <w:t>vedie k </w:t>
      </w:r>
      <w:r w:rsidR="00134A50">
        <w:rPr>
          <w:rFonts w:ascii="Times New Roman" w:hAnsi="Times New Roman" w:cs="Times New Roman"/>
          <w:noProof/>
          <w:sz w:val="22"/>
          <w:szCs w:val="22"/>
          <w:lang w:val="sk-SK"/>
        </w:rPr>
        <w:t>uvoľňovaniu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oxidu uhličité</w:t>
      </w:r>
      <w:r w:rsidR="00B44FE9"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ho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8C6AF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krvi (alkalóza)</w:t>
      </w:r>
      <w:r w:rsidR="005F43D6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50CEDA69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trpíte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nadmernou stratou hmotnosti</w:t>
      </w:r>
      <w:r w:rsidR="009F785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(kachexia)</w:t>
      </w:r>
    </w:p>
    <w:p w14:paraId="2A9DD5B2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trpíte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nadváhou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ste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starší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</w:p>
    <w:p w14:paraId="041BE88E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máte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popáleniny</w:t>
      </w:r>
    </w:p>
    <w:p w14:paraId="3DB54FBA" w14:textId="77777777" w:rsidR="00111E65" w:rsidRDefault="00111E65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6FC058A0" w14:textId="77777777" w:rsidR="004E0993" w:rsidRPr="008E7B8B" w:rsidRDefault="000E264F" w:rsidP="004E0993">
      <w:pPr>
        <w:keepNext/>
        <w:rPr>
          <w:rFonts w:ascii="Times New Roman" w:hAnsi="Times New Roman" w:cs="Times New Roman"/>
          <w:b/>
          <w:sz w:val="22"/>
          <w:szCs w:val="20"/>
        </w:rPr>
      </w:pPr>
      <w:r w:rsidRPr="004E099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Deti</w:t>
      </w:r>
      <w:r w:rsidR="004E0993" w:rsidRPr="008E7B8B">
        <w:rPr>
          <w:rFonts w:ascii="Times New Roman" w:hAnsi="Times New Roman" w:cs="Times New Roman"/>
          <w:b/>
          <w:sz w:val="22"/>
          <w:szCs w:val="20"/>
        </w:rPr>
        <w:t xml:space="preserve"> a starší pacienti</w:t>
      </w:r>
    </w:p>
    <w:p w14:paraId="4114EBF5" w14:textId="4829C1CF" w:rsidR="004E0993" w:rsidRPr="008E7B8B" w:rsidRDefault="00261DCC" w:rsidP="004E0993">
      <w:p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Rocuronium bromide Hameln 10 mg/ml</w:t>
      </w:r>
      <w:r w:rsidR="004E0993" w:rsidRPr="008E7B8B">
        <w:rPr>
          <w:rFonts w:ascii="Times New Roman" w:hAnsi="Times New Roman" w:cs="Times New Roman"/>
          <w:sz w:val="22"/>
          <w:szCs w:val="20"/>
        </w:rPr>
        <w:t xml:space="preserve"> sa môže používať u detí (od novorodencov po dospievajúcich) a u starších pacientov, ale váš </w:t>
      </w:r>
      <w:r w:rsidR="005C6C06" w:rsidRPr="0016591A">
        <w:rPr>
          <w:rFonts w:ascii="Times New Roman" w:hAnsi="Times New Roman" w:cs="Times New Roman"/>
          <w:sz w:val="22"/>
          <w:szCs w:val="22"/>
          <w:lang w:val="sk-SK"/>
        </w:rPr>
        <w:t>anesteziológ</w:t>
      </w:r>
      <w:r w:rsidR="004E0993" w:rsidRPr="008E7B8B">
        <w:rPr>
          <w:rFonts w:ascii="Times New Roman" w:hAnsi="Times New Roman" w:cs="Times New Roman"/>
          <w:sz w:val="22"/>
          <w:szCs w:val="20"/>
        </w:rPr>
        <w:t xml:space="preserve"> má najprv zhodnotiť váš predchádzajúci zdravotný stav.</w:t>
      </w:r>
    </w:p>
    <w:p w14:paraId="397F6BDD" w14:textId="77777777" w:rsidR="004A5FEA" w:rsidRDefault="004A5FEA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6859C9C9" w14:textId="77777777" w:rsidR="000E264F" w:rsidRDefault="004A59F5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>Do úvahy by mali</w:t>
      </w:r>
      <w:r w:rsidR="002A35F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byť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brané r</w:t>
      </w:r>
      <w:r w:rsidR="00C74124" w:rsidRPr="008D307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ovnaké upozornenia </w:t>
      </w:r>
      <w:r w:rsidR="004C2CB7">
        <w:rPr>
          <w:rFonts w:ascii="Times New Roman" w:hAnsi="Times New Roman" w:cs="Times New Roman"/>
          <w:noProof/>
          <w:sz w:val="22"/>
          <w:szCs w:val="22"/>
          <w:lang w:val="sk-SK"/>
        </w:rPr>
        <w:t>a</w:t>
      </w:r>
      <w:r w:rsidR="000A7B13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4C2CB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opatrenia </w:t>
      </w:r>
      <w:r w:rsidR="00C74124" w:rsidRPr="008D307D">
        <w:rPr>
          <w:rFonts w:ascii="Times New Roman" w:hAnsi="Times New Roman" w:cs="Times New Roman"/>
          <w:noProof/>
          <w:sz w:val="22"/>
          <w:szCs w:val="22"/>
          <w:lang w:val="sk-SK"/>
        </w:rPr>
        <w:t>ako pre d</w:t>
      </w:r>
      <w:r w:rsidR="007F70E8" w:rsidRPr="008D307D">
        <w:rPr>
          <w:rFonts w:ascii="Times New Roman" w:hAnsi="Times New Roman" w:cs="Times New Roman"/>
          <w:noProof/>
          <w:sz w:val="22"/>
          <w:szCs w:val="22"/>
          <w:lang w:val="sk-SK"/>
        </w:rPr>
        <w:t>osp</w:t>
      </w:r>
      <w:r w:rsidR="00C74124" w:rsidRPr="008D307D">
        <w:rPr>
          <w:rFonts w:ascii="Times New Roman" w:hAnsi="Times New Roman" w:cs="Times New Roman"/>
          <w:noProof/>
          <w:sz w:val="22"/>
          <w:szCs w:val="22"/>
          <w:lang w:val="sk-SK"/>
        </w:rPr>
        <w:t>elých</w:t>
      </w:r>
      <w:r w:rsidR="007F70E8" w:rsidRPr="008D307D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579F0F51" w14:textId="77777777" w:rsidR="000E264F" w:rsidRPr="00BE396A" w:rsidRDefault="000E264F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0C1B7477" w14:textId="51EBA0B5" w:rsidR="00111E65" w:rsidRPr="00BE396A" w:rsidRDefault="00041D22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>Iné lieky a</w:t>
      </w:r>
      <w:r w:rsidR="00706638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 </w:t>
      </w:r>
      <w:r w:rsidR="00261DCC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Rocuronium bromide Hameln 10 mg/ml</w:t>
      </w:r>
    </w:p>
    <w:p w14:paraId="144FAB23" w14:textId="77777777" w:rsidR="0044232E" w:rsidRDefault="004F1A2F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teraz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užívate alebo ste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 poslednom čase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užívali</w:t>
      </w:r>
      <w:r w:rsidR="006B348E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="00041D22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či práve budete </w:t>
      </w:r>
      <w:r w:rsidR="0044232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užívať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ďalšie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lieky, </w:t>
      </w:r>
      <w:r w:rsidR="0044232E">
        <w:rPr>
          <w:rFonts w:ascii="Times New Roman" w:hAnsi="Times New Roman" w:cs="Times New Roman"/>
          <w:noProof/>
          <w:sz w:val="22"/>
          <w:szCs w:val="22"/>
          <w:lang w:val="sk-SK"/>
        </w:rPr>
        <w:t>povedzte to svojmu lekárovi alebo lekárnikovi.</w:t>
      </w:r>
    </w:p>
    <w:p w14:paraId="4F651024" w14:textId="77777777" w:rsidR="00111E65" w:rsidRPr="00BE396A" w:rsidRDefault="0044232E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>N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apríklad:</w:t>
      </w:r>
    </w:p>
    <w:p w14:paraId="73291848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>antibiotiká</w:t>
      </w:r>
    </w:p>
    <w:p w14:paraId="0A956EE1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>antidepresíva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: lieky </w:t>
      </w:r>
      <w:r w:rsidR="00A95041">
        <w:rPr>
          <w:rFonts w:ascii="Times New Roman" w:hAnsi="Times New Roman" w:cs="Times New Roman"/>
          <w:sz w:val="22"/>
          <w:szCs w:val="22"/>
          <w:lang w:val="sk-SK"/>
        </w:rPr>
        <w:t>používané na liečenie depresie (napr. MAO inhibítory)</w:t>
      </w:r>
    </w:p>
    <w:p w14:paraId="21CB76CC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lieky určené na liečbu </w:t>
      </w: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>srdcových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>ochorení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>vysokého krvného tlaku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(napr.</w:t>
      </w:r>
      <w:r w:rsidR="009F785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chinidín, blokátory kalciových kanálov, adrenergné blokátory (napr. beta blokátory</w:t>
      </w:r>
      <w:r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F865B7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15992769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 xml:space="preserve">diuretiká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alebo </w:t>
      </w: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 xml:space="preserve">lieky na zavodnenie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(lieky, ktoré zvyšujú množstvo moču)</w:t>
      </w:r>
    </w:p>
    <w:p w14:paraId="2F899C92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>niektoré laxatíva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(preháňadlá)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ako sú </w:t>
      </w: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 xml:space="preserve">soli </w:t>
      </w:r>
      <w:r>
        <w:rPr>
          <w:rFonts w:ascii="Times New Roman" w:hAnsi="Times New Roman" w:cs="Times New Roman"/>
          <w:b/>
          <w:sz w:val="22"/>
          <w:szCs w:val="22"/>
          <w:lang w:val="sk-SK"/>
        </w:rPr>
        <w:t>horčíka</w:t>
      </w:r>
    </w:p>
    <w:p w14:paraId="4D485412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chinín (používaný na liečbu bolesti a infekcií)</w:t>
      </w:r>
    </w:p>
    <w:p w14:paraId="6ACE17DE" w14:textId="77777777" w:rsidR="00111E65" w:rsidRPr="00BE396A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>lieky na</w:t>
      </w:r>
      <w:r w:rsidR="009F785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>liečbu epilepsie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(napr. fenytoín, karbamazepín)</w:t>
      </w:r>
    </w:p>
    <w:p w14:paraId="7F769DF9" w14:textId="77777777" w:rsidR="00111E65" w:rsidRPr="00BE396A" w:rsidRDefault="00945322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kortikosteroid</w:t>
      </w:r>
      <w:r w:rsidR="00F865B7">
        <w:rPr>
          <w:rFonts w:ascii="Times New Roman" w:hAnsi="Times New Roman" w:cs="Times New Roman"/>
          <w:noProof/>
          <w:sz w:val="22"/>
          <w:szCs w:val="22"/>
          <w:lang w:val="sk-SK"/>
        </w:rPr>
        <w:t>y</w:t>
      </w:r>
    </w:p>
    <w:p w14:paraId="04976341" w14:textId="77777777" w:rsidR="00111E65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lieky na liečbu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ťažkej myasténie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(neostigmín, pyridostigmín)</w:t>
      </w:r>
    </w:p>
    <w:p w14:paraId="3EC76997" w14:textId="77777777" w:rsidR="00F865B7" w:rsidRDefault="00F865B7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F865B7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vitamín B</w:t>
      </w:r>
      <w:r w:rsidRPr="00F865B7">
        <w:rPr>
          <w:rFonts w:ascii="Times New Roman" w:hAnsi="Times New Roman" w:cs="Times New Roman"/>
          <w:b/>
          <w:noProof/>
          <w:sz w:val="22"/>
          <w:szCs w:val="22"/>
          <w:vertAlign w:val="subscript"/>
          <w:lang w:val="sk-SK"/>
        </w:rPr>
        <w:t>1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(tiamín)</w:t>
      </w:r>
    </w:p>
    <w:p w14:paraId="032A8972" w14:textId="77777777" w:rsidR="00D12F22" w:rsidRDefault="00F865B7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D12F22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azatioprín </w:t>
      </w:r>
      <w:r w:rsidRPr="00D12F22">
        <w:rPr>
          <w:rFonts w:ascii="Times New Roman" w:hAnsi="Times New Roman" w:cs="Times New Roman"/>
          <w:noProof/>
          <w:sz w:val="22"/>
          <w:szCs w:val="22"/>
          <w:lang w:val="sk-SK"/>
        </w:rPr>
        <w:t>(používaný</w:t>
      </w:r>
      <w:r w:rsidRPr="00D12F22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="00D12F22" w:rsidRPr="00D12F22">
        <w:rPr>
          <w:rFonts w:ascii="Times New Roman" w:hAnsi="Times New Roman" w:cs="Times New Roman"/>
          <w:noProof/>
          <w:sz w:val="22"/>
          <w:szCs w:val="22"/>
          <w:lang w:val="sk-SK"/>
        </w:rPr>
        <w:t>ako pomoc</w:t>
      </w:r>
      <w:r w:rsidR="00D12F22" w:rsidRPr="00D12F22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="00D12F22" w:rsidRPr="00D12F22">
        <w:rPr>
          <w:rFonts w:ascii="Times New Roman" w:hAnsi="Times New Roman" w:cs="Times New Roman"/>
          <w:noProof/>
          <w:sz w:val="22"/>
          <w:szCs w:val="22"/>
          <w:lang w:val="sk-SK"/>
        </w:rPr>
        <w:t>na prijatie transplantovaného orgánu a liečenie autoimunitného ochorenia</w:t>
      </w:r>
      <w:r w:rsidR="004A61F4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</w:p>
    <w:p w14:paraId="11E787C0" w14:textId="77777777" w:rsidR="00111E65" w:rsidRDefault="00111E65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D12F22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teofyllín </w:t>
      </w:r>
      <w:r w:rsidRPr="00D12F22">
        <w:rPr>
          <w:rFonts w:ascii="Times New Roman" w:hAnsi="Times New Roman" w:cs="Times New Roman"/>
          <w:noProof/>
          <w:sz w:val="22"/>
          <w:szCs w:val="22"/>
          <w:lang w:val="sk-SK"/>
        </w:rPr>
        <w:t>(používaný na liečbu astmy)</w:t>
      </w:r>
    </w:p>
    <w:p w14:paraId="7A4F801B" w14:textId="77777777" w:rsidR="00C43094" w:rsidRDefault="00C43094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noradrenalín </w:t>
      </w:r>
      <w:r w:rsidRPr="00C87C2E">
        <w:rPr>
          <w:rFonts w:ascii="Times New Roman" w:hAnsi="Times New Roman" w:cs="Times New Roman"/>
          <w:noProof/>
          <w:sz w:val="22"/>
          <w:szCs w:val="22"/>
          <w:lang w:val="sk-SK"/>
        </w:rPr>
        <w:t>(</w:t>
      </w:r>
      <w:r w:rsidR="00C87C2E">
        <w:rPr>
          <w:rFonts w:ascii="Times New Roman" w:hAnsi="Times New Roman" w:cs="Times New Roman"/>
          <w:noProof/>
          <w:sz w:val="22"/>
          <w:szCs w:val="22"/>
          <w:lang w:val="sk-SK"/>
        </w:rPr>
        <w:t>hormón, ktorý ovplyvňuje krvný tlak a</w:t>
      </w:r>
      <w:r w:rsidR="00F5581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C87C2E">
        <w:rPr>
          <w:rFonts w:ascii="Times New Roman" w:hAnsi="Times New Roman" w:cs="Times New Roman"/>
          <w:noProof/>
          <w:sz w:val="22"/>
          <w:szCs w:val="22"/>
          <w:lang w:val="sk-SK"/>
        </w:rPr>
        <w:t>iné telesné funkcie)</w:t>
      </w:r>
    </w:p>
    <w:p w14:paraId="56F274DB" w14:textId="77777777" w:rsidR="00C43094" w:rsidRPr="00C43094" w:rsidRDefault="00C43094" w:rsidP="008E6AF1">
      <w:pPr>
        <w:numPr>
          <w:ilvl w:val="0"/>
          <w:numId w:val="1"/>
        </w:numPr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C43094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chlorid draselný</w:t>
      </w:r>
    </w:p>
    <w:p w14:paraId="2E79E8E0" w14:textId="77777777" w:rsidR="00C43094" w:rsidRPr="00C43094" w:rsidRDefault="00C43094" w:rsidP="008E6AF1">
      <w:pPr>
        <w:numPr>
          <w:ilvl w:val="0"/>
          <w:numId w:val="1"/>
        </w:numPr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C43094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chlorid vápenatý</w:t>
      </w:r>
    </w:p>
    <w:p w14:paraId="15E7A1C2" w14:textId="77777777" w:rsidR="00111E65" w:rsidRPr="00BE396A" w:rsidRDefault="00C43094" w:rsidP="008E6AF1">
      <w:pPr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>l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ieky používané na liečbu alebo prevenciu vírusovej infekcie (inhibítor</w:t>
      </w:r>
      <w:r w:rsidR="00111E65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y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proteáz</w:t>
      </w:r>
      <w:r w:rsidR="00111E65">
        <w:rPr>
          <w:rFonts w:ascii="Times New Roman" w:hAnsi="Times New Roman" w:cs="Times New Roman"/>
          <w:noProof/>
          <w:sz w:val="22"/>
          <w:szCs w:val="22"/>
          <w:lang w:val="sk-SK"/>
        </w:rPr>
        <w:t>y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</w:p>
    <w:p w14:paraId="723554C8" w14:textId="77777777" w:rsidR="00111E65" w:rsidRPr="00BE396A" w:rsidRDefault="00111E65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03027D89" w14:textId="77777777" w:rsidR="00111E65" w:rsidRPr="00BE396A" w:rsidRDefault="00111E65" w:rsidP="008E6AF1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>Poznámka:</w:t>
      </w:r>
    </w:p>
    <w:p w14:paraId="1196B46F" w14:textId="0EA8AEEE" w:rsidR="00E072A3" w:rsidRDefault="00111E65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Počas liečby môžete užívať iné lieky, ktoré môžu ovplyvniť účinky </w:t>
      </w:r>
      <w:r w:rsidR="00261DCC">
        <w:rPr>
          <w:rFonts w:ascii="Times New Roman" w:hAnsi="Times New Roman" w:cs="Times New Roman"/>
          <w:sz w:val="22"/>
          <w:lang w:val="sk-SK"/>
        </w:rPr>
        <w:t>rokurónium-bromid</w:t>
      </w:r>
      <w:r w:rsidR="001762B1" w:rsidRPr="001762B1">
        <w:rPr>
          <w:rFonts w:ascii="Times New Roman" w:hAnsi="Times New Roman" w:cs="Times New Roman"/>
          <w:sz w:val="22"/>
          <w:lang w:val="sk-SK"/>
        </w:rPr>
        <w:t>u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. Medzi nimi sú niektoré anestetiká (napr. lokálne anestetiká, inhalačné anestetiká), iné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myorelaxanciá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, protamín</w:t>
      </w:r>
      <w:r w:rsidR="00F5581F">
        <w:rPr>
          <w:rFonts w:ascii="Times New Roman" w:hAnsi="Times New Roman" w:cs="Times New Roman"/>
          <w:sz w:val="22"/>
          <w:szCs w:val="22"/>
          <w:lang w:val="sk-SK"/>
        </w:rPr>
        <w:t>y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, ktor</w:t>
      </w:r>
      <w:r w:rsidR="00F5581F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33786">
        <w:rPr>
          <w:rFonts w:ascii="Times New Roman" w:hAnsi="Times New Roman" w:cs="Times New Roman"/>
          <w:sz w:val="22"/>
          <w:szCs w:val="22"/>
          <w:lang w:val="sk-SK"/>
        </w:rPr>
        <w:t>ruš</w:t>
      </w:r>
      <w:r w:rsidR="00F5581F">
        <w:rPr>
          <w:rFonts w:ascii="Times New Roman" w:hAnsi="Times New Roman" w:cs="Times New Roman"/>
          <w:sz w:val="22"/>
          <w:szCs w:val="22"/>
          <w:lang w:val="sk-SK"/>
        </w:rPr>
        <w:t>ia</w:t>
      </w:r>
      <w:r w:rsidR="00633786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antikoagulačný účinok (prevencia proti krvným zrazeninám) heparínu</w:t>
      </w:r>
      <w:r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V prípade užívania iných liekov </w:t>
      </w:r>
      <w:r w:rsidR="00AB4341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áš lekár zváži správnu dávku </w:t>
      </w:r>
      <w:r w:rsidR="00261DCC">
        <w:rPr>
          <w:rFonts w:ascii="Times New Roman" w:hAnsi="Times New Roman" w:cs="Times New Roman"/>
          <w:sz w:val="22"/>
          <w:lang w:val="sk-SK"/>
        </w:rPr>
        <w:t>rokurónium-bromid</w:t>
      </w:r>
      <w:r w:rsidR="001762B1" w:rsidRPr="001762B1">
        <w:rPr>
          <w:rFonts w:ascii="Times New Roman" w:hAnsi="Times New Roman" w:cs="Times New Roman"/>
          <w:sz w:val="22"/>
          <w:lang w:val="sk-SK"/>
        </w:rPr>
        <w:t>u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5D94BAA0" w14:textId="77777777" w:rsidR="00E072A3" w:rsidRDefault="00E072A3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2DC874BA" w14:textId="77777777" w:rsidR="00111E65" w:rsidRPr="00BE396A" w:rsidRDefault="00111E65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  <w:lang w:val="sk-SK"/>
        </w:rPr>
      </w:pPr>
      <w:r w:rsidRPr="00985B49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Tehotenstvo</w:t>
      </w:r>
      <w:r w:rsidR="00041D22" w:rsidRPr="00985B49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, </w:t>
      </w:r>
      <w:r w:rsidRPr="00985B49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dojčenie</w:t>
      </w:r>
      <w:r w:rsidR="00041D22" w:rsidRPr="00985B49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a plodnosť</w:t>
      </w:r>
    </w:p>
    <w:p w14:paraId="7E32CCEC" w14:textId="77777777" w:rsidR="00111E65" w:rsidRPr="00041D22" w:rsidRDefault="00041D22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97796D">
        <w:rPr>
          <w:rFonts w:ascii="Times New Roman" w:hAnsi="Times New Roman" w:cs="Times New Roman"/>
          <w:noProof/>
          <w:sz w:val="22"/>
          <w:szCs w:val="22"/>
          <w:lang w:val="sk-SK"/>
        </w:rPr>
        <w:t>Ak ste tehotná alebo dojčíte, ak si myslíte, že ste tehotná alebo ak plánujete otehotnieť</w:t>
      </w:r>
      <w:r w:rsidR="00111E65" w:rsidRPr="00041D22">
        <w:rPr>
          <w:rFonts w:ascii="Times New Roman" w:hAnsi="Times New Roman" w:cs="Times New Roman"/>
          <w:noProof/>
          <w:sz w:val="22"/>
          <w:szCs w:val="22"/>
          <w:lang w:val="sk-SK"/>
        </w:rPr>
        <w:t>, poraďte sa so svoj</w:t>
      </w:r>
      <w:r w:rsidRPr="00041D22">
        <w:rPr>
          <w:rFonts w:ascii="Times New Roman" w:hAnsi="Times New Roman" w:cs="Times New Roman"/>
          <w:noProof/>
          <w:sz w:val="22"/>
          <w:szCs w:val="22"/>
          <w:lang w:val="sk-SK"/>
        </w:rPr>
        <w:t>í</w:t>
      </w:r>
      <w:r w:rsidR="00111E65" w:rsidRPr="00041D22">
        <w:rPr>
          <w:rFonts w:ascii="Times New Roman" w:hAnsi="Times New Roman" w:cs="Times New Roman"/>
          <w:noProof/>
          <w:sz w:val="22"/>
          <w:szCs w:val="22"/>
          <w:lang w:val="sk-SK"/>
        </w:rPr>
        <w:t>m lekárom alebo lekárnikom</w:t>
      </w:r>
      <w:r w:rsidR="009F785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041D22">
        <w:rPr>
          <w:rFonts w:ascii="Times New Roman" w:hAnsi="Times New Roman" w:cs="Times New Roman"/>
          <w:noProof/>
          <w:sz w:val="22"/>
          <w:szCs w:val="22"/>
          <w:lang w:val="sk-SK"/>
        </w:rPr>
        <w:t>predtým, ako začnete užívať tento liek</w:t>
      </w:r>
      <w:r w:rsidRPr="00041D2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DEC7344" w14:textId="42777DBA" w:rsidR="00D00426" w:rsidRPr="00244B64" w:rsidRDefault="00111E65" w:rsidP="00D00426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Existuje len málo informácií o používaní </w:t>
      </w:r>
      <w:r w:rsidR="0029383C">
        <w:rPr>
          <w:rFonts w:ascii="Times New Roman" w:hAnsi="Times New Roman" w:cs="Times New Roman"/>
          <w:sz w:val="22"/>
          <w:szCs w:val="22"/>
          <w:lang w:val="sk-SK"/>
        </w:rPr>
        <w:t>rokurónium-bromidu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počas tehotenstva a</w:t>
      </w:r>
      <w:r w:rsidR="009A6B5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žiadne informácie počas dojčenia. </w:t>
      </w:r>
      <w:r w:rsidR="00261DCC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 bromide Hameln 10 mg/ml</w:t>
      </w:r>
      <w:r w:rsidR="00706638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sa tehotným a</w:t>
      </w:r>
      <w:r w:rsidR="008A414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dojčiacim ženám môže podávať</w:t>
      </w:r>
      <w:r w:rsidR="00205FD0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iba ak lekár </w:t>
      </w:r>
      <w:r w:rsidR="009A6B54">
        <w:rPr>
          <w:rFonts w:ascii="Times New Roman" w:hAnsi="Times New Roman" w:cs="Times New Roman"/>
          <w:sz w:val="22"/>
          <w:szCs w:val="22"/>
          <w:lang w:val="sk-SK"/>
        </w:rPr>
        <w:t>rozhodne, že prínosy prevažujú nad rizikami.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61DCC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 bromide Hameln 10 mg/ml</w:t>
      </w:r>
      <w:r w:rsidR="007F727F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sa môže podávať počas </w:t>
      </w:r>
      <w:r>
        <w:rPr>
          <w:rFonts w:ascii="Times New Roman" w:hAnsi="Times New Roman" w:cs="Times New Roman"/>
          <w:sz w:val="22"/>
          <w:szCs w:val="22"/>
          <w:lang w:val="sk-SK"/>
        </w:rPr>
        <w:t>cisárskeho rezu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D00426" w:rsidRPr="00244B64">
        <w:rPr>
          <w:rFonts w:ascii="Times New Roman" w:hAnsi="Times New Roman" w:cs="Times New Roman"/>
          <w:sz w:val="22"/>
          <w:szCs w:val="22"/>
          <w:lang w:val="sk-SK"/>
        </w:rPr>
        <w:t xml:space="preserve">Dojčenie sa má prerušiť na 6 hodín po podaní </w:t>
      </w:r>
      <w:r w:rsidR="00D00426">
        <w:rPr>
          <w:rFonts w:ascii="Times New Roman" w:hAnsi="Times New Roman" w:cs="Times New Roman"/>
          <w:sz w:val="22"/>
          <w:szCs w:val="22"/>
          <w:lang w:val="sk-SK"/>
        </w:rPr>
        <w:t xml:space="preserve">tohto </w:t>
      </w:r>
      <w:r w:rsidR="00D00426" w:rsidRPr="00244B64">
        <w:rPr>
          <w:rFonts w:ascii="Times New Roman" w:hAnsi="Times New Roman" w:cs="Times New Roman"/>
          <w:sz w:val="22"/>
          <w:szCs w:val="22"/>
          <w:lang w:val="sk-SK"/>
        </w:rPr>
        <w:t>lieku.</w:t>
      </w:r>
    </w:p>
    <w:p w14:paraId="02E6EEF9" w14:textId="77777777" w:rsidR="008F41B0" w:rsidRPr="00BE396A" w:rsidRDefault="008F41B0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K dispozícii nie sú žiadne údaje o vplyve tohto lieku na vašu plodnosť.</w:t>
      </w:r>
    </w:p>
    <w:p w14:paraId="706A75F5" w14:textId="77777777" w:rsidR="00111E65" w:rsidRPr="00BE396A" w:rsidRDefault="00111E65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F3C3E5A" w14:textId="77777777" w:rsidR="00111E65" w:rsidRPr="00BE396A" w:rsidRDefault="00111E65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2192D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Vedenie vozid</w:t>
      </w:r>
      <w:r w:rsidR="0044232E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ie</w:t>
      </w:r>
      <w:r w:rsidRPr="00B2192D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l a obsluha strojov</w:t>
      </w:r>
    </w:p>
    <w:p w14:paraId="0530E754" w14:textId="2DDF8EAC" w:rsidR="00111E65" w:rsidRPr="00BE396A" w:rsidRDefault="00261DCC" w:rsidP="008E6AF1">
      <w:pPr>
        <w:pStyle w:val="Hlavika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bCs/>
          <w:noProof/>
          <w:szCs w:val="22"/>
          <w:lang w:val="sk-SK"/>
        </w:rPr>
        <w:t>Rocuronium bromide Hameln 10 mg/ml</w:t>
      </w:r>
      <w:r w:rsidR="00044DDD" w:rsidRPr="00BE396A">
        <w:rPr>
          <w:rFonts w:ascii="Times New Roman" w:hAnsi="Times New Roman"/>
          <w:bCs/>
          <w:noProof/>
          <w:szCs w:val="22"/>
          <w:lang w:val="sk-SK"/>
        </w:rPr>
        <w:t xml:space="preserve"> </w:t>
      </w:r>
      <w:r w:rsidR="00111E65" w:rsidRPr="00BE396A">
        <w:rPr>
          <w:rFonts w:ascii="Times New Roman" w:hAnsi="Times New Roman"/>
          <w:bCs/>
          <w:noProof/>
          <w:szCs w:val="22"/>
          <w:lang w:val="sk-SK"/>
        </w:rPr>
        <w:t>má významný vplyv na vedenie vozid</w:t>
      </w:r>
      <w:r w:rsidR="0044232E">
        <w:rPr>
          <w:rFonts w:ascii="Times New Roman" w:hAnsi="Times New Roman"/>
          <w:bCs/>
          <w:noProof/>
          <w:szCs w:val="22"/>
          <w:lang w:val="sk-SK"/>
        </w:rPr>
        <w:t>ie</w:t>
      </w:r>
      <w:r w:rsidR="00111E65" w:rsidRPr="00BE396A">
        <w:rPr>
          <w:rFonts w:ascii="Times New Roman" w:hAnsi="Times New Roman"/>
          <w:bCs/>
          <w:noProof/>
          <w:szCs w:val="22"/>
          <w:lang w:val="sk-SK"/>
        </w:rPr>
        <w:t>l a obsluhu strojov</w:t>
      </w:r>
      <w:r w:rsidR="00111E65" w:rsidRPr="00BE396A">
        <w:rPr>
          <w:rFonts w:ascii="Times New Roman" w:hAnsi="Times New Roman"/>
          <w:noProof/>
          <w:szCs w:val="22"/>
          <w:lang w:val="sk-SK"/>
        </w:rPr>
        <w:t>. Preto sa neodporúča viesť vozidl</w:t>
      </w:r>
      <w:r w:rsidR="0044232E">
        <w:rPr>
          <w:rFonts w:ascii="Times New Roman" w:hAnsi="Times New Roman"/>
          <w:noProof/>
          <w:szCs w:val="22"/>
          <w:lang w:val="sk-SK"/>
        </w:rPr>
        <w:t>á</w:t>
      </w:r>
      <w:r w:rsidR="00111E65" w:rsidRPr="00BE396A">
        <w:rPr>
          <w:rFonts w:ascii="Times New Roman" w:hAnsi="Times New Roman"/>
          <w:noProof/>
          <w:szCs w:val="22"/>
          <w:lang w:val="sk-SK"/>
        </w:rPr>
        <w:t xml:space="preserve"> alebo obsluhovať potenciálne nebezpečné stroje počas prvých 24 hodín</w:t>
      </w:r>
      <w:r w:rsidR="00ED13B0">
        <w:rPr>
          <w:rFonts w:ascii="Times New Roman" w:hAnsi="Times New Roman"/>
          <w:noProof/>
          <w:szCs w:val="22"/>
          <w:lang w:val="sk-SK"/>
        </w:rPr>
        <w:t>.</w:t>
      </w:r>
    </w:p>
    <w:p w14:paraId="402732D2" w14:textId="77777777" w:rsidR="00111E65" w:rsidRPr="00BE396A" w:rsidRDefault="00111E65" w:rsidP="008E6AF1">
      <w:pPr>
        <w:numPr>
          <w:ilvl w:val="12"/>
          <w:numId w:val="0"/>
        </w:numPr>
        <w:ind w:right="-29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Váš lekár </w:t>
      </w:r>
      <w:r w:rsidR="00B2192D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ás poučí</w:t>
      </w:r>
      <w:r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kedy môžete znova viesť vozidl</w:t>
      </w:r>
      <w:r w:rsidR="0044232E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a obsluhovať stroje. Po ukončení liečby musíte odísť domov v sprievode </w:t>
      </w:r>
      <w:r>
        <w:rPr>
          <w:rFonts w:ascii="Times New Roman" w:hAnsi="Times New Roman" w:cs="Times New Roman"/>
          <w:sz w:val="22"/>
          <w:szCs w:val="22"/>
          <w:lang w:val="sk-SK"/>
        </w:rPr>
        <w:t>zodpovednej dospelej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osoby. </w:t>
      </w:r>
    </w:p>
    <w:p w14:paraId="3AD569B2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2844AF7A" w14:textId="346C34C7" w:rsidR="00111E65" w:rsidRPr="00BE396A" w:rsidRDefault="00261DCC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>Rocuronium bromide Hameln 10 mg/ml</w:t>
      </w:r>
      <w:r w:rsidR="00111E65"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="008F41B0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obsahuje sodík</w:t>
      </w:r>
    </w:p>
    <w:p w14:paraId="6E0C9EAE" w14:textId="36254BFB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Tento liek obsahuje menej ako 1 mmol sodíka (23 mg) </w:t>
      </w:r>
      <w:r w:rsidR="005C6C06">
        <w:rPr>
          <w:rFonts w:ascii="Times New Roman" w:hAnsi="Times New Roman" w:cs="Times New Roman"/>
          <w:sz w:val="22"/>
          <w:szCs w:val="22"/>
          <w:lang w:val="sk-SK"/>
        </w:rPr>
        <w:t>v jednej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dávk</w:t>
      </w:r>
      <w:r w:rsidR="005C6C06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, t</w:t>
      </w:r>
      <w:r w:rsidR="00AF096D">
        <w:rPr>
          <w:rFonts w:ascii="Times New Roman" w:hAnsi="Times New Roman" w:cs="Times New Roman"/>
          <w:sz w:val="22"/>
          <w:szCs w:val="22"/>
          <w:lang w:val="sk-SK"/>
        </w:rPr>
        <w:t>.j. v podstate zanedbateľné množstvo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sodíka.</w:t>
      </w:r>
    </w:p>
    <w:p w14:paraId="75305E5C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5BA0F804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49579063" w14:textId="22F26260" w:rsidR="00111E65" w:rsidRPr="00BE396A" w:rsidRDefault="00111E65" w:rsidP="008E6AF1">
      <w:pPr>
        <w:numPr>
          <w:ilvl w:val="0"/>
          <w:numId w:val="4"/>
        </w:numPr>
        <w:tabs>
          <w:tab w:val="left" w:pos="360"/>
        </w:tabs>
        <w:ind w:right="-2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E75A89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A</w:t>
      </w:r>
      <w:r w:rsidR="008F41B0" w:rsidRPr="00E75A89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ko používať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="00261DCC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Rocuronium bromide Hameln 10 mg/ml</w:t>
      </w:r>
    </w:p>
    <w:p w14:paraId="3F4B0520" w14:textId="77777777" w:rsidR="00111E65" w:rsidRPr="00BE396A" w:rsidRDefault="00111E65" w:rsidP="008E6AF1">
      <w:p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C106A54" w14:textId="4B91D1BF" w:rsidR="00111E65" w:rsidRPr="00BE396A" w:rsidRDefault="00261DCC" w:rsidP="008E6AF1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>Rocuronium bromide Hameln 10 mg/ml</w:t>
      </w:r>
      <w:r w:rsidR="00ED13B0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B2192D">
        <w:rPr>
          <w:rFonts w:ascii="Times New Roman" w:hAnsi="Times New Roman" w:cs="Times New Roman"/>
          <w:noProof/>
          <w:sz w:val="22"/>
          <w:szCs w:val="22"/>
          <w:lang w:val="sk-SK"/>
        </w:rPr>
        <w:t>v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ám bude podaný </w:t>
      </w:r>
      <w:r w:rsidR="00B2192D">
        <w:rPr>
          <w:rFonts w:ascii="Times New Roman" w:hAnsi="Times New Roman" w:cs="Times New Roman"/>
          <w:noProof/>
          <w:sz w:val="22"/>
          <w:szCs w:val="22"/>
          <w:lang w:val="sk-SK"/>
        </w:rPr>
        <w:t>v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ašim anesteziológom. Je podávaný intravenózne </w:t>
      </w:r>
      <w:r w:rsidR="00E741BA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do žily</w:t>
      </w:r>
      <w:r w:rsidR="00205FD0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="00E741BA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buď ako jedna injekcia</w:t>
      </w:r>
      <w:r w:rsidR="00205FD0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ako kontinuálna infúzia (počas </w:t>
      </w:r>
      <w:r w:rsidR="00111E65">
        <w:rPr>
          <w:rFonts w:ascii="Times New Roman" w:hAnsi="Times New Roman" w:cs="Times New Roman"/>
          <w:noProof/>
          <w:sz w:val="22"/>
          <w:szCs w:val="22"/>
          <w:lang w:val="sk-SK"/>
        </w:rPr>
        <w:t>dlhšieho časového obdobia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). </w:t>
      </w:r>
    </w:p>
    <w:p w14:paraId="5CCBD9DA" w14:textId="34286B40" w:rsidR="00F450F6" w:rsidRDefault="00111E65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Bežná dávka je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0</w:t>
      </w:r>
      <w:r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6 mg na kg telesnej hmotnosti a účinkuje 30 až 40 minút. Počas operácie je účinok </w:t>
      </w:r>
      <w:r w:rsidR="005E3BA0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</w:t>
      </w:r>
      <w:r w:rsidR="008E060C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um</w:t>
      </w:r>
      <w:r w:rsidR="005E3BA0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bromid</w:t>
      </w:r>
      <w:r w:rsidR="0029383C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e</w:t>
      </w:r>
      <w:r w:rsidR="005E3BA0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Hameln</w:t>
      </w:r>
      <w:r w:rsidR="0029383C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10 mg/ml</w:t>
      </w:r>
      <w:r w:rsidR="005E3BA0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nepretržite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kontrolovaný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724B3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13716906" w14:textId="77777777" w:rsidR="00111E65" w:rsidRPr="00BE396A" w:rsidRDefault="00742723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Ak je </w:t>
      </w:r>
      <w:r w:rsidR="00103839">
        <w:rPr>
          <w:rFonts w:ascii="Times New Roman" w:hAnsi="Times New Roman" w:cs="Times New Roman"/>
          <w:sz w:val="22"/>
          <w:szCs w:val="22"/>
          <w:lang w:val="sk-SK"/>
        </w:rPr>
        <w:t xml:space="preserve">to </w:t>
      </w:r>
      <w:r>
        <w:rPr>
          <w:rFonts w:ascii="Times New Roman" w:hAnsi="Times New Roman" w:cs="Times New Roman"/>
          <w:sz w:val="22"/>
          <w:szCs w:val="22"/>
          <w:lang w:val="sk-SK"/>
        </w:rPr>
        <w:t>potrebné,</w:t>
      </w:r>
      <w:r w:rsidR="0043259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03839" w:rsidRPr="00BE396A">
        <w:rPr>
          <w:rFonts w:ascii="Times New Roman" w:hAnsi="Times New Roman" w:cs="Times New Roman"/>
          <w:sz w:val="22"/>
          <w:szCs w:val="22"/>
          <w:lang w:val="sk-SK"/>
        </w:rPr>
        <w:t>je možné podávať dodatočné dávky</w:t>
      </w:r>
      <w:r w:rsidR="0043259A">
        <w:rPr>
          <w:rFonts w:ascii="Times New Roman" w:hAnsi="Times New Roman" w:cs="Times New Roman"/>
          <w:sz w:val="22"/>
          <w:szCs w:val="22"/>
          <w:lang w:val="sk-SK"/>
        </w:rPr>
        <w:t>.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03839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Anesteziológ upravuje dávky podľa </w:t>
      </w:r>
      <w:r w:rsidR="00103839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103839" w:rsidRPr="00BE396A">
        <w:rPr>
          <w:rFonts w:ascii="Times New Roman" w:hAnsi="Times New Roman" w:cs="Times New Roman"/>
          <w:sz w:val="22"/>
          <w:szCs w:val="22"/>
          <w:lang w:val="sk-SK"/>
        </w:rPr>
        <w:t>ašich individuálnych potrieb</w:t>
      </w:r>
      <w:r w:rsidR="00103839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F450F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Dávkovanie je závislé od množstva faktorov</w:t>
      </w:r>
      <w:r w:rsidR="00111E65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ako sú liekové interakcie (ich </w:t>
      </w:r>
      <w:r w:rsidR="00935E5D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935E5D" w:rsidRPr="00BE396A">
        <w:rPr>
          <w:rFonts w:ascii="Times New Roman" w:hAnsi="Times New Roman" w:cs="Times New Roman"/>
          <w:sz w:val="22"/>
          <w:szCs w:val="22"/>
          <w:lang w:val="sk-SK"/>
        </w:rPr>
        <w:t>kríž</w:t>
      </w:r>
      <w:r w:rsidR="00935E5D">
        <w:rPr>
          <w:rFonts w:ascii="Times New Roman" w:hAnsi="Times New Roman" w:cs="Times New Roman"/>
          <w:sz w:val="22"/>
          <w:szCs w:val="22"/>
          <w:lang w:val="sk-SK"/>
        </w:rPr>
        <w:t>en</w:t>
      </w:r>
      <w:r w:rsidR="00935E5D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á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účinnosť), zohľadňujúc predpokladanú dĺžku operácie ako aj </w:t>
      </w:r>
      <w:r w:rsidR="007F091D">
        <w:rPr>
          <w:rFonts w:ascii="Times New Roman" w:hAnsi="Times New Roman" w:cs="Times New Roman"/>
          <w:sz w:val="22"/>
          <w:szCs w:val="22"/>
          <w:lang w:val="sk-SK"/>
        </w:rPr>
        <w:t xml:space="preserve">váš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vek a klinický stav. </w:t>
      </w:r>
    </w:p>
    <w:p w14:paraId="00D6C315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Tento liek je iba na jedno použitie. </w:t>
      </w:r>
    </w:p>
    <w:p w14:paraId="4A069D13" w14:textId="77777777" w:rsidR="008F41B0" w:rsidRDefault="008F41B0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7AC4AE54" w14:textId="77777777" w:rsidR="00111E65" w:rsidRPr="00BA3059" w:rsidRDefault="008F41B0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</w:pPr>
      <w:r w:rsidRPr="00BA3059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>Použitie u</w:t>
      </w:r>
      <w:r w:rsidR="00AF7EF4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 xml:space="preserve"> </w:t>
      </w:r>
      <w:r w:rsidRPr="00BA3059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>detí a</w:t>
      </w:r>
      <w:r w:rsidR="00AF7EF4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 xml:space="preserve"> </w:t>
      </w:r>
      <w:r w:rsidRPr="00BA3059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>dospievajúcich</w:t>
      </w:r>
      <w:r w:rsidR="001D29F7" w:rsidRPr="00BA3059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 xml:space="preserve"> (0 až </w:t>
      </w:r>
      <w:r w:rsidR="000961D2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 xml:space="preserve">&lt; </w:t>
      </w:r>
      <w:r w:rsidR="001D29F7" w:rsidRPr="00BA3059"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  <w:t>18 rokov)</w:t>
      </w:r>
    </w:p>
    <w:p w14:paraId="6660BC4E" w14:textId="77777777" w:rsidR="000F665D" w:rsidRDefault="008F41B0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Tento liek </w:t>
      </w:r>
      <w:r w:rsidR="00935E5D">
        <w:rPr>
          <w:rFonts w:ascii="Times New Roman" w:hAnsi="Times New Roman" w:cs="Times New Roman"/>
          <w:noProof/>
          <w:sz w:val="22"/>
          <w:szCs w:val="22"/>
          <w:lang w:val="sk-SK"/>
        </w:rPr>
        <w:t>môže byť podávaný novorodencom</w:t>
      </w:r>
      <w:r w:rsidR="001B79F2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(0</w:t>
      </w:r>
      <w:r w:rsidR="009F785E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– </w:t>
      </w:r>
      <w:r w:rsidR="00935E5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2</w:t>
      </w:r>
      <w:r w:rsidR="005B73EA">
        <w:rPr>
          <w:rFonts w:ascii="Times New Roman" w:hAnsi="Times New Roman" w:cs="Times New Roman"/>
          <w:noProof/>
          <w:sz w:val="22"/>
          <w:szCs w:val="22"/>
          <w:lang w:val="sk-SK"/>
        </w:rPr>
        <w:t>8</w:t>
      </w:r>
      <w:r w:rsidR="00935E5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1B79F2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dní),</w:t>
      </w:r>
      <w:r w:rsidR="009F785E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935E5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dojč</w:t>
      </w:r>
      <w:r w:rsidR="00935E5D">
        <w:rPr>
          <w:rFonts w:ascii="Times New Roman" w:hAnsi="Times New Roman" w:cs="Times New Roman"/>
          <w:noProof/>
          <w:sz w:val="22"/>
          <w:szCs w:val="22"/>
          <w:lang w:val="sk-SK"/>
        </w:rPr>
        <w:t>atám</w:t>
      </w:r>
      <w:r w:rsidR="00935E5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1B79F2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(28 </w:t>
      </w:r>
      <w:r w:rsidR="005B73EA">
        <w:rPr>
          <w:rFonts w:ascii="Times New Roman" w:hAnsi="Times New Roman" w:cs="Times New Roman"/>
          <w:noProof/>
          <w:sz w:val="22"/>
          <w:szCs w:val="22"/>
          <w:lang w:val="sk-SK"/>
        </w:rPr>
        <w:t>až ≤</w:t>
      </w:r>
      <w:r w:rsidR="00A2295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5B73EA">
        <w:rPr>
          <w:rFonts w:ascii="Times New Roman" w:hAnsi="Times New Roman" w:cs="Times New Roman"/>
          <w:sz w:val="22"/>
          <w:szCs w:val="22"/>
          <w:lang w:val="sk-SK"/>
        </w:rPr>
        <w:t>3</w:t>
      </w:r>
      <w:r w:rsidR="001B79F2" w:rsidRPr="00B1678D">
        <w:rPr>
          <w:rFonts w:ascii="Times New Roman" w:hAnsi="Times New Roman" w:cs="Times New Roman"/>
          <w:sz w:val="22"/>
          <w:szCs w:val="22"/>
          <w:lang w:val="sk-SK"/>
        </w:rPr>
        <w:t xml:space="preserve"> mesiac</w:t>
      </w:r>
      <w:r w:rsidR="005B73EA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1B79F2" w:rsidRPr="00B1678D">
        <w:rPr>
          <w:rFonts w:ascii="Times New Roman" w:hAnsi="Times New Roman" w:cs="Times New Roman"/>
          <w:sz w:val="22"/>
          <w:szCs w:val="22"/>
          <w:lang w:val="sk-SK"/>
        </w:rPr>
        <w:t xml:space="preserve">) 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 </w:t>
      </w:r>
      <w:r w:rsidR="00935E5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bato</w:t>
      </w:r>
      <w:r w:rsidR="00935E5D">
        <w:rPr>
          <w:rFonts w:ascii="Times New Roman" w:hAnsi="Times New Roman" w:cs="Times New Roman"/>
          <w:noProof/>
          <w:sz w:val="22"/>
          <w:szCs w:val="22"/>
          <w:lang w:val="sk-SK"/>
        </w:rPr>
        <w:t>ľatám</w:t>
      </w:r>
      <w:r w:rsidR="00935E5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(</w:t>
      </w:r>
      <w:r w:rsidR="005B73E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&gt; </w:t>
      </w:r>
      <w:r w:rsidR="001B79F2" w:rsidRPr="00B1678D">
        <w:rPr>
          <w:rFonts w:ascii="Times New Roman" w:hAnsi="Times New Roman" w:cs="Times New Roman"/>
          <w:sz w:val="22"/>
          <w:szCs w:val="22"/>
          <w:lang w:val="sk-SK"/>
        </w:rPr>
        <w:t>3 mesi</w:t>
      </w:r>
      <w:r w:rsidR="0086177A" w:rsidRPr="00B1678D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1B79F2" w:rsidRPr="00B1678D">
        <w:rPr>
          <w:rFonts w:ascii="Times New Roman" w:hAnsi="Times New Roman" w:cs="Times New Roman"/>
          <w:sz w:val="22"/>
          <w:szCs w:val="22"/>
          <w:lang w:val="sk-SK"/>
        </w:rPr>
        <w:t xml:space="preserve">ce </w:t>
      </w:r>
      <w:r w:rsidR="00177F5C" w:rsidRPr="00B1678D">
        <w:rPr>
          <w:rFonts w:ascii="Times New Roman" w:hAnsi="Times New Roman" w:cs="Times New Roman"/>
          <w:sz w:val="22"/>
          <w:szCs w:val="22"/>
          <w:lang w:val="sk-SK"/>
        </w:rPr>
        <w:t>až</w:t>
      </w:r>
      <w:r w:rsidR="007549C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B73EA">
        <w:rPr>
          <w:rFonts w:ascii="Times New Roman" w:hAnsi="Times New Roman" w:cs="Times New Roman"/>
          <w:sz w:val="22"/>
          <w:szCs w:val="22"/>
          <w:lang w:val="sk-SK"/>
        </w:rPr>
        <w:t>≤ 2</w:t>
      </w:r>
      <w:r w:rsidR="00935E5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B73EA">
        <w:rPr>
          <w:rFonts w:ascii="Times New Roman" w:hAnsi="Times New Roman" w:cs="Times New Roman"/>
          <w:sz w:val="22"/>
          <w:szCs w:val="22"/>
          <w:lang w:val="sk-SK"/>
        </w:rPr>
        <w:t>roky</w:t>
      </w:r>
      <w:r w:rsidR="001B79F2" w:rsidRPr="00B1678D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</w:t>
      </w:r>
      <w:r w:rsidR="00935E5D">
        <w:rPr>
          <w:rFonts w:ascii="Times New Roman" w:hAnsi="Times New Roman" w:cs="Times New Roman"/>
          <w:noProof/>
          <w:sz w:val="22"/>
          <w:szCs w:val="22"/>
          <w:lang w:val="sk-SK"/>
        </w:rPr>
        <w:t>deťom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(2 - </w:t>
      </w:r>
      <w:r w:rsidR="0083521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1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1 rokov) a </w:t>
      </w:r>
      <w:r w:rsidR="00935E5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dospievajúci</w:t>
      </w:r>
      <w:r w:rsidR="00935E5D">
        <w:rPr>
          <w:rFonts w:ascii="Times New Roman" w:hAnsi="Times New Roman" w:cs="Times New Roman"/>
          <w:noProof/>
          <w:sz w:val="22"/>
          <w:szCs w:val="22"/>
          <w:lang w:val="sk-SK"/>
        </w:rPr>
        <w:t>m</w:t>
      </w:r>
      <w:r w:rsidR="00935E5D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(12</w:t>
      </w:r>
      <w:r w:rsidR="00E741BA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5B73EA">
        <w:rPr>
          <w:rFonts w:ascii="Times New Roman" w:hAnsi="Times New Roman" w:cs="Times New Roman"/>
          <w:noProof/>
          <w:sz w:val="22"/>
          <w:szCs w:val="22"/>
          <w:lang w:val="sk-SK"/>
        </w:rPr>
        <w:t>až ≤</w:t>
      </w:r>
      <w:r w:rsidR="00A2295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17 rokov). </w:t>
      </w:r>
    </w:p>
    <w:p w14:paraId="2824FCD7" w14:textId="77777777" w:rsidR="008F41B0" w:rsidRPr="00B1678D" w:rsidRDefault="000F665D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Dávka a jej účinok u detí </w:t>
      </w:r>
      <w:r w:rsidR="00193F0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sa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môže mierne odlišova</w:t>
      </w:r>
      <w:r w:rsidR="00193F0B">
        <w:rPr>
          <w:rFonts w:ascii="Times New Roman" w:hAnsi="Times New Roman" w:cs="Times New Roman"/>
          <w:noProof/>
          <w:sz w:val="22"/>
          <w:szCs w:val="22"/>
          <w:lang w:val="sk-SK"/>
        </w:rPr>
        <w:t>ť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od dávky u dospelých. </w:t>
      </w:r>
      <w:r w:rsidR="008F41B0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Anesteziológ upraví </w:t>
      </w:r>
      <w:r w:rsidR="00EE436C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dávku </w:t>
      </w:r>
      <w:r w:rsidR="008F41B0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podľa potrieb vášho dieťaťa. Váš lekár zoberie do úvahy, že u detí môže byť potrebná vyššia rýchlosť infúzie.</w:t>
      </w:r>
    </w:p>
    <w:p w14:paraId="2E048B4A" w14:textId="77777777" w:rsidR="008F41B0" w:rsidRPr="00B1678D" w:rsidRDefault="008F41B0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7F605EC9" w14:textId="34534F76" w:rsidR="008F41B0" w:rsidRPr="00B1678D" w:rsidRDefault="008F41B0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Skúsenosti s</w:t>
      </w:r>
      <w:r w:rsidR="00DC156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použitím </w:t>
      </w:r>
      <w:r w:rsidR="00261DCC">
        <w:rPr>
          <w:rFonts w:ascii="Times New Roman" w:hAnsi="Times New Roman" w:cs="Times New Roman"/>
          <w:sz w:val="22"/>
          <w:lang w:val="sk-SK"/>
        </w:rPr>
        <w:t>rokurónium-bromid</w:t>
      </w:r>
      <w:r w:rsidR="00726CF4" w:rsidRPr="00726CF4">
        <w:rPr>
          <w:rFonts w:ascii="Times New Roman" w:hAnsi="Times New Roman" w:cs="Times New Roman"/>
          <w:sz w:val="22"/>
          <w:lang w:val="sk-SK"/>
        </w:rPr>
        <w:t>u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pri špeciálnom type anesteziologického postupu nazývaného rýchla indukcia sú </w:t>
      </w:r>
      <w:r w:rsidR="00430FFF">
        <w:rPr>
          <w:rFonts w:ascii="Times New Roman" w:hAnsi="Times New Roman" w:cs="Times New Roman"/>
          <w:noProof/>
          <w:sz w:val="22"/>
          <w:szCs w:val="22"/>
          <w:lang w:val="sk-SK"/>
        </w:rPr>
        <w:t>u detí a dospievajúcich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obmedzené. </w:t>
      </w:r>
      <w:r w:rsidR="00422002"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>Preto sa p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oužitie </w:t>
      </w:r>
      <w:r w:rsidR="0029383C">
        <w:rPr>
          <w:rFonts w:ascii="Times New Roman" w:hAnsi="Times New Roman" w:cs="Times New Roman"/>
          <w:sz w:val="22"/>
          <w:lang w:val="sk-SK"/>
        </w:rPr>
        <w:t>R</w:t>
      </w:r>
      <w:r w:rsidR="00261DCC">
        <w:rPr>
          <w:rFonts w:ascii="Times New Roman" w:hAnsi="Times New Roman" w:cs="Times New Roman"/>
          <w:sz w:val="22"/>
          <w:lang w:val="sk-SK"/>
        </w:rPr>
        <w:t>o</w:t>
      </w:r>
      <w:r w:rsidR="0029383C">
        <w:rPr>
          <w:rFonts w:ascii="Times New Roman" w:hAnsi="Times New Roman" w:cs="Times New Roman"/>
          <w:sz w:val="22"/>
          <w:lang w:val="sk-SK"/>
        </w:rPr>
        <w:t>c</w:t>
      </w:r>
      <w:r w:rsidR="00261DCC">
        <w:rPr>
          <w:rFonts w:ascii="Times New Roman" w:hAnsi="Times New Roman" w:cs="Times New Roman"/>
          <w:sz w:val="22"/>
          <w:lang w:val="sk-SK"/>
        </w:rPr>
        <w:t>ur</w:t>
      </w:r>
      <w:r w:rsidR="0029383C">
        <w:rPr>
          <w:rFonts w:ascii="Times New Roman" w:hAnsi="Times New Roman" w:cs="Times New Roman"/>
          <w:sz w:val="22"/>
          <w:lang w:val="sk-SK"/>
        </w:rPr>
        <w:t>o</w:t>
      </w:r>
      <w:r w:rsidR="00261DCC">
        <w:rPr>
          <w:rFonts w:ascii="Times New Roman" w:hAnsi="Times New Roman" w:cs="Times New Roman"/>
          <w:sz w:val="22"/>
          <w:lang w:val="sk-SK"/>
        </w:rPr>
        <w:t>nium</w:t>
      </w:r>
      <w:r w:rsidR="0029383C">
        <w:rPr>
          <w:rFonts w:ascii="Times New Roman" w:hAnsi="Times New Roman" w:cs="Times New Roman"/>
          <w:sz w:val="22"/>
          <w:lang w:val="sk-SK"/>
        </w:rPr>
        <w:t xml:space="preserve"> </w:t>
      </w:r>
      <w:r w:rsidR="00261DCC">
        <w:rPr>
          <w:rFonts w:ascii="Times New Roman" w:hAnsi="Times New Roman" w:cs="Times New Roman"/>
          <w:sz w:val="22"/>
          <w:lang w:val="sk-SK"/>
        </w:rPr>
        <w:t>bromid</w:t>
      </w:r>
      <w:r w:rsidR="0029383C">
        <w:rPr>
          <w:rFonts w:ascii="Times New Roman" w:hAnsi="Times New Roman" w:cs="Times New Roman"/>
          <w:sz w:val="22"/>
          <w:lang w:val="sk-SK"/>
        </w:rPr>
        <w:t>e Hameln 10 mg/ml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na tento účel u </w:t>
      </w:r>
      <w:r w:rsidR="00430FFF">
        <w:rPr>
          <w:rFonts w:ascii="Times New Roman" w:hAnsi="Times New Roman" w:cs="Times New Roman"/>
          <w:noProof/>
          <w:sz w:val="22"/>
          <w:szCs w:val="22"/>
          <w:lang w:val="sk-SK"/>
        </w:rPr>
        <w:t>detí a dospievajúcich</w:t>
      </w:r>
      <w:r w:rsidRPr="00B1678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neodporúča.</w:t>
      </w:r>
    </w:p>
    <w:p w14:paraId="2F213B1C" w14:textId="77777777" w:rsidR="008F41B0" w:rsidRPr="00B1678D" w:rsidRDefault="008F41B0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28E55ED7" w14:textId="7B1C303D" w:rsidR="00111E65" w:rsidRPr="0016591A" w:rsidRDefault="00111E65" w:rsidP="008E6AF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16591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Ak </w:t>
      </w:r>
      <w:r w:rsidR="002C0F32" w:rsidRPr="0016591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po</w:t>
      </w:r>
      <w:r w:rsidRPr="0016591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užijete viac </w:t>
      </w:r>
      <w:r w:rsidRPr="0016591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Rocuronium</w:t>
      </w:r>
      <w:r w:rsidR="00DC1564" w:rsidRPr="0016591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 bromid</w:t>
      </w:r>
      <w:r w:rsidR="0029383C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e</w:t>
      </w:r>
      <w:r w:rsidR="00DC1564" w:rsidRPr="0016591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 Hameln</w:t>
      </w:r>
      <w:r w:rsidR="0029383C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 10 mg/ml</w:t>
      </w:r>
      <w:r w:rsidR="00DC1564" w:rsidRPr="0016591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,</w:t>
      </w:r>
      <w:r w:rsidRPr="0016591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 ako máte</w:t>
      </w:r>
    </w:p>
    <w:p w14:paraId="02742464" w14:textId="0409C5CB" w:rsidR="00111E65" w:rsidRPr="00BE396A" w:rsidRDefault="00111E65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Váš </w:t>
      </w:r>
      <w:bookmarkStart w:id="1" w:name="_Hlk529974117"/>
      <w:r w:rsidRPr="0016591A">
        <w:rPr>
          <w:rFonts w:ascii="Times New Roman" w:hAnsi="Times New Roman" w:cs="Times New Roman"/>
          <w:sz w:val="22"/>
          <w:szCs w:val="22"/>
          <w:lang w:val="sk-SK"/>
        </w:rPr>
        <w:t>anesteziológ</w:t>
      </w:r>
      <w:bookmarkEnd w:id="1"/>
      <w:r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22958" w:rsidRPr="0016591A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ás bude starostlivo monitorovať počas podávania </w:t>
      </w:r>
      <w:r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Rocuroni</w:t>
      </w:r>
      <w:r w:rsidR="00726CF4"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um</w:t>
      </w:r>
      <w:r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1539BF"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bromid</w:t>
      </w:r>
      <w:r w:rsidR="0029383C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="001539BF"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Hameln</w:t>
      </w:r>
      <w:r w:rsidR="0029383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10 mg/ml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, preto je predávkovanie </w:t>
      </w:r>
      <w:r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Rocuroni</w:t>
      </w:r>
      <w:r w:rsidR="00636862"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u</w:t>
      </w:r>
      <w:r w:rsidR="00DC4E36"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m</w:t>
      </w:r>
      <w:r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1539BF"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>bromid</w:t>
      </w:r>
      <w:r w:rsidR="00B00765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="001539BF" w:rsidRPr="0016591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Hameln</w:t>
      </w:r>
      <w:r w:rsidR="00B00765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10 mg/ml</w:t>
      </w:r>
      <w:r w:rsidRPr="0016591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nepravdepodobné. </w:t>
      </w:r>
      <w:r w:rsidR="00FA5039" w:rsidRPr="0016591A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k sa tak 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stane, </w:t>
      </w:r>
      <w:r w:rsidR="00DC4E36" w:rsidRPr="0016591A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350B5F"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áš 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t>anesteziológ zabezpečí</w:t>
      </w:r>
      <w:r w:rsidR="00730D7B"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, že anestézia a umelé dýchanie bude 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t>pokračova</w:t>
      </w:r>
      <w:r w:rsidR="00730D7B" w:rsidRPr="0016591A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307E2E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 až kým začnete </w:t>
      </w:r>
      <w:r w:rsidR="00350B5F" w:rsidRPr="0016591A">
        <w:rPr>
          <w:rFonts w:ascii="Times New Roman" w:hAnsi="Times New Roman" w:cs="Times New Roman"/>
          <w:sz w:val="22"/>
          <w:szCs w:val="22"/>
          <w:lang w:val="sk-SK"/>
        </w:rPr>
        <w:t>znov</w:t>
      </w:r>
      <w:r w:rsidR="0070673A" w:rsidRPr="0016591A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350B5F"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30D7B" w:rsidRPr="0016591A">
        <w:rPr>
          <w:rFonts w:ascii="Times New Roman" w:hAnsi="Times New Roman" w:cs="Times New Roman"/>
          <w:sz w:val="22"/>
          <w:szCs w:val="22"/>
          <w:lang w:val="sk-SK"/>
        </w:rPr>
        <w:t xml:space="preserve">samostatne </w:t>
      </w:r>
      <w:r w:rsidRPr="0016591A">
        <w:rPr>
          <w:rFonts w:ascii="Times New Roman" w:hAnsi="Times New Roman" w:cs="Times New Roman"/>
          <w:sz w:val="22"/>
          <w:szCs w:val="22"/>
          <w:lang w:val="sk-SK"/>
        </w:rPr>
        <w:t>dýchať.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3CA4D257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1A262E6C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Ďalšie otázky</w:t>
      </w:r>
    </w:p>
    <w:p w14:paraId="45CFB568" w14:textId="77777777" w:rsidR="00111E65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máte </w:t>
      </w:r>
      <w:r w:rsidR="00350B5F">
        <w:rPr>
          <w:rFonts w:ascii="Times New Roman" w:hAnsi="Times New Roman" w:cs="Times New Roman"/>
          <w:noProof/>
          <w:sz w:val="22"/>
          <w:szCs w:val="22"/>
          <w:lang w:val="sk-SK"/>
        </w:rPr>
        <w:t>ďalšie</w:t>
      </w:r>
      <w:r w:rsidR="00350B5F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otázky </w:t>
      </w:r>
      <w:r w:rsidR="00350B5F">
        <w:rPr>
          <w:rFonts w:ascii="Times New Roman" w:hAnsi="Times New Roman" w:cs="Times New Roman"/>
          <w:noProof/>
          <w:sz w:val="22"/>
          <w:szCs w:val="22"/>
          <w:lang w:val="sk-SK"/>
        </w:rPr>
        <w:t>týkajúce sa použitia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tohto lieku</w:t>
      </w:r>
      <w:r w:rsidR="00307E2E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informujte sa u svojho lekára</w:t>
      </w:r>
      <w:r w:rsidR="0075325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</w:t>
      </w:r>
      <w:r w:rsidR="00062D0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lekárnika</w:t>
      </w:r>
      <w:r w:rsidR="00062D0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zdravotnej sestry.</w:t>
      </w:r>
    </w:p>
    <w:p w14:paraId="4C6F3E42" w14:textId="77777777" w:rsidR="00062D0C" w:rsidRPr="00BE396A" w:rsidRDefault="00062D0C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62B43DE5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Informácie pre zdravotníc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ky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pe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r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sonál sú uvedené nižšie.</w:t>
      </w:r>
    </w:p>
    <w:p w14:paraId="37B764D1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11A36B9D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456416AA" w14:textId="77777777" w:rsidR="00111E65" w:rsidRPr="00BE396A" w:rsidRDefault="00111E65" w:rsidP="008E6AF1">
      <w:pPr>
        <w:numPr>
          <w:ilvl w:val="12"/>
          <w:numId w:val="0"/>
        </w:numPr>
        <w:tabs>
          <w:tab w:val="left" w:pos="360"/>
        </w:tabs>
        <w:ind w:left="567" w:right="-2" w:hanging="567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4.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ab/>
      </w:r>
      <w:r w:rsidR="00062D0C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Možné vedľajšie účinky</w:t>
      </w:r>
    </w:p>
    <w:p w14:paraId="2BC64D2D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718B93E2" w14:textId="77777777" w:rsidR="00111E65" w:rsidRPr="00BE396A" w:rsidRDefault="00111E65" w:rsidP="008E6AF1">
      <w:pPr>
        <w:numPr>
          <w:ilvl w:val="12"/>
          <w:numId w:val="0"/>
        </w:numPr>
        <w:ind w:right="-29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Tak ako všetky lieky, </w:t>
      </w:r>
      <w:r w:rsidR="00062D0C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aj tento liek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môže spôsobovať vedľajšie účinky, hoci sa neprejavia u každého. </w:t>
      </w:r>
    </w:p>
    <w:p w14:paraId="6343C423" w14:textId="77777777" w:rsidR="00C304B5" w:rsidRDefault="00C304B5" w:rsidP="008E6AF1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</w:p>
    <w:p w14:paraId="39C86D13" w14:textId="77777777" w:rsidR="00CF3E2D" w:rsidRDefault="00CF3E2D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R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eakcie </w:t>
      </w:r>
      <w:r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05699B">
        <w:rPr>
          <w:rFonts w:ascii="Times New Roman" w:hAnsi="Times New Roman" w:cs="Times New Roman"/>
          <w:sz w:val="22"/>
          <w:szCs w:val="22"/>
          <w:lang w:val="sk-SK"/>
        </w:rPr>
        <w:t> </w:t>
      </w:r>
      <w:r>
        <w:rPr>
          <w:rFonts w:ascii="Times New Roman" w:hAnsi="Times New Roman" w:cs="Times New Roman"/>
          <w:sz w:val="22"/>
          <w:szCs w:val="22"/>
          <w:lang w:val="sk-SK"/>
        </w:rPr>
        <w:t>precitlivenosti</w:t>
      </w:r>
      <w:r w:rsidR="0005699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5699B" w:rsidRPr="00BE396A">
        <w:rPr>
          <w:rFonts w:ascii="Times New Roman" w:hAnsi="Times New Roman" w:cs="Times New Roman"/>
          <w:sz w:val="22"/>
          <w:szCs w:val="22"/>
          <w:lang w:val="sk-SK"/>
        </w:rPr>
        <w:t>(alergické reakcie)</w:t>
      </w:r>
      <w:r w:rsidR="00600999">
        <w:rPr>
          <w:rFonts w:ascii="Times New Roman" w:hAnsi="Times New Roman" w:cs="Times New Roman"/>
          <w:sz w:val="22"/>
          <w:szCs w:val="22"/>
          <w:lang w:val="sk-SK"/>
        </w:rPr>
        <w:t xml:space="preserve"> sú zriedkavé, ale môžu byť život ohrozujúce.</w:t>
      </w:r>
      <w:r w:rsidR="00726CF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A6102">
        <w:rPr>
          <w:rFonts w:ascii="Times New Roman" w:hAnsi="Times New Roman" w:cs="Times New Roman"/>
          <w:sz w:val="22"/>
          <w:szCs w:val="22"/>
          <w:lang w:val="sk-SK"/>
        </w:rPr>
        <w:t>R</w:t>
      </w:r>
      <w:r w:rsidR="001A6102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eakcie </w:t>
      </w:r>
      <w:r w:rsidR="001A6102">
        <w:rPr>
          <w:rFonts w:ascii="Times New Roman" w:hAnsi="Times New Roman" w:cs="Times New Roman"/>
          <w:sz w:val="22"/>
          <w:szCs w:val="22"/>
          <w:lang w:val="sk-SK"/>
        </w:rPr>
        <w:t xml:space="preserve">z precitlivenosti </w:t>
      </w:r>
      <w:r w:rsidR="001F3378">
        <w:rPr>
          <w:rFonts w:ascii="Times New Roman" w:hAnsi="Times New Roman" w:cs="Times New Roman"/>
          <w:sz w:val="22"/>
          <w:szCs w:val="22"/>
          <w:lang w:val="sk-SK"/>
        </w:rPr>
        <w:t>môžu zahŕňať</w:t>
      </w:r>
      <w:r w:rsidR="001F3378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vyrážk</w:t>
      </w:r>
      <w:r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, svrbenie, ťažkosti pri dýchaní </w:t>
      </w:r>
      <w:r w:rsidR="003941DD" w:rsidRPr="000B073C">
        <w:rPr>
          <w:rFonts w:ascii="Times New Roman" w:hAnsi="Times New Roman" w:cs="Times New Roman"/>
          <w:sz w:val="22"/>
          <w:szCs w:val="22"/>
          <w:lang w:val="sk-SK"/>
        </w:rPr>
        <w:t>alebo</w:t>
      </w:r>
      <w:r w:rsidR="008157D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opuch tváre, pier, hrdla alebo jazyka</w:t>
      </w:r>
      <w:r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90D3D21" w14:textId="77777777" w:rsidR="00CF3E2D" w:rsidRDefault="00600999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Ak sa vyskytne jeden alebo viac z týchto reakcií, okamžite informujte svojho lekára alebo zdravotnú sestru.</w:t>
      </w:r>
    </w:p>
    <w:p w14:paraId="6BEF02E9" w14:textId="77777777" w:rsidR="002154E9" w:rsidRDefault="002154E9" w:rsidP="008E6AF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B4FA260" w14:textId="77777777" w:rsidR="002154E9" w:rsidRPr="00CD56BD" w:rsidRDefault="002154E9" w:rsidP="008E6AF1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D56BD">
        <w:rPr>
          <w:rFonts w:ascii="Times New Roman" w:hAnsi="Times New Roman" w:cs="Times New Roman"/>
          <w:b/>
          <w:sz w:val="22"/>
          <w:szCs w:val="22"/>
          <w:lang w:val="sk-SK"/>
        </w:rPr>
        <w:t>Menej časté vedľajšie účinky</w:t>
      </w:r>
    </w:p>
    <w:p w14:paraId="49150EEC" w14:textId="56815B02" w:rsidR="002154E9" w:rsidRPr="00CD56BD" w:rsidRDefault="00EB6F96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D56BD">
        <w:rPr>
          <w:rFonts w:ascii="Times New Roman" w:hAnsi="Times New Roman" w:cs="Times New Roman"/>
          <w:sz w:val="22"/>
          <w:szCs w:val="22"/>
          <w:lang w:val="sk-SK"/>
        </w:rPr>
        <w:t>(môžu postih</w:t>
      </w:r>
      <w:r w:rsidR="008E7688">
        <w:rPr>
          <w:rFonts w:ascii="Times New Roman" w:hAnsi="Times New Roman" w:cs="Times New Roman"/>
          <w:sz w:val="22"/>
          <w:szCs w:val="22"/>
          <w:lang w:val="sk-SK"/>
        </w:rPr>
        <w:t>ova</w:t>
      </w:r>
      <w:r w:rsidRPr="00CD56BD">
        <w:rPr>
          <w:rFonts w:ascii="Times New Roman" w:hAnsi="Times New Roman" w:cs="Times New Roman"/>
          <w:sz w:val="22"/>
          <w:szCs w:val="22"/>
          <w:lang w:val="sk-SK"/>
        </w:rPr>
        <w:t>ť menej ako 1 zo</w:t>
      </w:r>
      <w:r w:rsidR="002154E9" w:rsidRPr="00CD56BD">
        <w:rPr>
          <w:rFonts w:ascii="Times New Roman" w:hAnsi="Times New Roman" w:cs="Times New Roman"/>
          <w:sz w:val="22"/>
          <w:szCs w:val="22"/>
          <w:lang w:val="sk-SK"/>
        </w:rPr>
        <w:t> 100 osôb)</w:t>
      </w:r>
    </w:p>
    <w:p w14:paraId="47EA499A" w14:textId="77777777" w:rsidR="00D30920" w:rsidRDefault="0018369E" w:rsidP="00CD56BD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CD56BD">
        <w:rPr>
          <w:rFonts w:ascii="Times New Roman" w:hAnsi="Times New Roman" w:cs="Times New Roman"/>
          <w:sz w:val="22"/>
          <w:szCs w:val="22"/>
          <w:lang w:val="sk-SK"/>
        </w:rPr>
        <w:t>zvýšený alebo znížený celkový účinok lieku</w:t>
      </w:r>
    </w:p>
    <w:p w14:paraId="021678EF" w14:textId="77777777" w:rsidR="00CD56BD" w:rsidRPr="008E7B8B" w:rsidRDefault="00622805" w:rsidP="008E7B8B">
      <w:pPr>
        <w:pStyle w:val="Zkladntext"/>
        <w:numPr>
          <w:ilvl w:val="0"/>
          <w:numId w:val="14"/>
        </w:numPr>
        <w:autoSpaceDE w:val="0"/>
        <w:autoSpaceDN w:val="0"/>
        <w:adjustRightInd w:val="0"/>
        <w:ind w:right="0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>dlhšie trvanie účinku lieku, než je očakávané (predĺžená doba zotavenia z anestézie)</w:t>
      </w:r>
    </w:p>
    <w:p w14:paraId="332A1016" w14:textId="77777777" w:rsidR="0018369E" w:rsidRPr="00CD56BD" w:rsidRDefault="00635C8A" w:rsidP="00CD56BD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0"/>
          <w:lang w:val="sk-SK"/>
        </w:rPr>
        <w:t xml:space="preserve">predĺžený účinok </w:t>
      </w:r>
      <w:r w:rsidR="00622805">
        <w:rPr>
          <w:rFonts w:ascii="Times New Roman" w:hAnsi="Times New Roman" w:cs="Times New Roman"/>
          <w:sz w:val="22"/>
          <w:szCs w:val="20"/>
          <w:lang w:val="sk-SK"/>
        </w:rPr>
        <w:t>uvoľnenia svalov</w:t>
      </w:r>
      <w:r w:rsidR="0018369E" w:rsidRPr="00CD56BD">
        <w:rPr>
          <w:rFonts w:ascii="Times New Roman" w:hAnsi="Times New Roman" w:cs="Times New Roman"/>
          <w:sz w:val="22"/>
          <w:szCs w:val="20"/>
          <w:lang w:val="sk-SK"/>
        </w:rPr>
        <w:t xml:space="preserve"> </w:t>
      </w:r>
      <w:r w:rsidR="004F0CE4" w:rsidRPr="00CD56BD">
        <w:rPr>
          <w:rFonts w:ascii="Times New Roman" w:hAnsi="Times New Roman" w:cs="Times New Roman"/>
          <w:sz w:val="22"/>
          <w:szCs w:val="20"/>
          <w:lang w:val="sk-SK"/>
        </w:rPr>
        <w:t>(predĺženie nervovosvalovej blokády)</w:t>
      </w:r>
    </w:p>
    <w:p w14:paraId="6FB7FCB9" w14:textId="77777777" w:rsidR="0018369E" w:rsidRPr="00CD56BD" w:rsidRDefault="00CD56BD" w:rsidP="00CD56BD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CD56BD">
        <w:rPr>
          <w:rFonts w:ascii="Times New Roman" w:hAnsi="Times New Roman" w:cs="Times New Roman"/>
          <w:sz w:val="22"/>
          <w:szCs w:val="22"/>
          <w:lang w:val="sk-SK"/>
        </w:rPr>
        <w:t>pokles krvného tlaku</w:t>
      </w:r>
    </w:p>
    <w:p w14:paraId="00674929" w14:textId="77777777" w:rsidR="0018369E" w:rsidRPr="008E7B8B" w:rsidRDefault="00CD56BD" w:rsidP="0018369E">
      <w:pPr>
        <w:pStyle w:val="Default"/>
        <w:numPr>
          <w:ilvl w:val="0"/>
          <w:numId w:val="14"/>
        </w:numPr>
      </w:pPr>
      <w:r w:rsidRPr="00CD56BD">
        <w:rPr>
          <w:sz w:val="22"/>
          <w:szCs w:val="22"/>
        </w:rPr>
        <w:t>zrýchlenie srdcovej činnosti</w:t>
      </w:r>
    </w:p>
    <w:p w14:paraId="156E586E" w14:textId="77777777" w:rsidR="008E7688" w:rsidRPr="00CE5211" w:rsidRDefault="008E7688" w:rsidP="0018369E">
      <w:pPr>
        <w:pStyle w:val="Default"/>
        <w:numPr>
          <w:ilvl w:val="0"/>
          <w:numId w:val="14"/>
        </w:numPr>
      </w:pPr>
      <w:r w:rsidRPr="00CD56BD">
        <w:rPr>
          <w:sz w:val="22"/>
          <w:szCs w:val="22"/>
          <w:lang w:val="sk-SK"/>
        </w:rPr>
        <w:t>bolesť v mieste podania injekcie</w:t>
      </w:r>
    </w:p>
    <w:p w14:paraId="3B24C10C" w14:textId="77777777" w:rsidR="00622805" w:rsidRDefault="00622805" w:rsidP="00622805">
      <w:pPr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0C0EC84C" w14:textId="77777777" w:rsidR="00622805" w:rsidRPr="00CD56BD" w:rsidRDefault="0013456D" w:rsidP="00622805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sz w:val="22"/>
          <w:szCs w:val="22"/>
          <w:lang w:val="sk-SK"/>
        </w:rPr>
        <w:t xml:space="preserve">Veľmi zriedkavé </w:t>
      </w:r>
      <w:r w:rsidR="00622805" w:rsidRPr="00CD56BD">
        <w:rPr>
          <w:rFonts w:ascii="Times New Roman" w:hAnsi="Times New Roman" w:cs="Times New Roman"/>
          <w:b/>
          <w:sz w:val="22"/>
          <w:szCs w:val="22"/>
          <w:lang w:val="sk-SK"/>
        </w:rPr>
        <w:t>vedľajšie účinky</w:t>
      </w:r>
    </w:p>
    <w:p w14:paraId="2E26C468" w14:textId="34D3BBC3" w:rsidR="00622805" w:rsidRPr="00CD56BD" w:rsidRDefault="0013456D" w:rsidP="00622805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(môžu postih</w:t>
      </w:r>
      <w:r w:rsidR="008E7688">
        <w:rPr>
          <w:rFonts w:ascii="Times New Roman" w:hAnsi="Times New Roman" w:cs="Times New Roman"/>
          <w:sz w:val="22"/>
          <w:szCs w:val="22"/>
          <w:lang w:val="sk-SK"/>
        </w:rPr>
        <w:t>ova</w:t>
      </w:r>
      <w:r>
        <w:rPr>
          <w:rFonts w:ascii="Times New Roman" w:hAnsi="Times New Roman" w:cs="Times New Roman"/>
          <w:sz w:val="22"/>
          <w:szCs w:val="22"/>
          <w:lang w:val="sk-SK"/>
        </w:rPr>
        <w:t>ť menej ako 1 z </w:t>
      </w:r>
      <w:r w:rsidR="00622805" w:rsidRPr="00CD56BD">
        <w:rPr>
          <w:rFonts w:ascii="Times New Roman" w:hAnsi="Times New Roman" w:cs="Times New Roman"/>
          <w:sz w:val="22"/>
          <w:szCs w:val="22"/>
          <w:lang w:val="sk-SK"/>
        </w:rPr>
        <w:t>1</w:t>
      </w:r>
      <w:r>
        <w:rPr>
          <w:rFonts w:ascii="Times New Roman" w:hAnsi="Times New Roman" w:cs="Times New Roman"/>
          <w:sz w:val="22"/>
          <w:szCs w:val="22"/>
          <w:lang w:val="sk-SK"/>
        </w:rPr>
        <w:t>0 0</w:t>
      </w:r>
      <w:r w:rsidR="00622805" w:rsidRPr="00CD56BD">
        <w:rPr>
          <w:rFonts w:ascii="Times New Roman" w:hAnsi="Times New Roman" w:cs="Times New Roman"/>
          <w:sz w:val="22"/>
          <w:szCs w:val="22"/>
          <w:lang w:val="sk-SK"/>
        </w:rPr>
        <w:t>00 osôb)</w:t>
      </w:r>
    </w:p>
    <w:p w14:paraId="2049977C" w14:textId="39D6E9DA" w:rsidR="00622805" w:rsidRPr="00BA5E28" w:rsidRDefault="0013456D" w:rsidP="008E7B8B">
      <w:pPr>
        <w:numPr>
          <w:ilvl w:val="0"/>
          <w:numId w:val="14"/>
        </w:numPr>
        <w:tabs>
          <w:tab w:val="left" w:pos="567"/>
        </w:tabs>
        <w:rPr>
          <w:rFonts w:ascii="Times New Roman" w:hAnsi="Times New Roman" w:cs="Times New Roman"/>
          <w:sz w:val="22"/>
          <w:szCs w:val="20"/>
          <w:lang w:val="sk-SK"/>
        </w:rPr>
      </w:pPr>
      <w:r>
        <w:rPr>
          <w:rFonts w:ascii="Times New Roman" w:hAnsi="Times New Roman" w:cs="Times New Roman"/>
          <w:sz w:val="22"/>
          <w:szCs w:val="20"/>
          <w:lang w:val="sk-SK"/>
        </w:rPr>
        <w:tab/>
      </w:r>
      <w:r w:rsidRPr="008E7B8B">
        <w:rPr>
          <w:rFonts w:ascii="Times New Roman" w:hAnsi="Times New Roman" w:cs="Times New Roman"/>
          <w:sz w:val="22"/>
          <w:szCs w:val="20"/>
          <w:lang w:val="sk-SK"/>
        </w:rPr>
        <w:t>reakcie z</w:t>
      </w:r>
      <w:r>
        <w:rPr>
          <w:rFonts w:ascii="Times New Roman" w:hAnsi="Times New Roman" w:cs="Times New Roman"/>
          <w:sz w:val="22"/>
          <w:szCs w:val="20"/>
          <w:lang w:val="sk-SK"/>
        </w:rPr>
        <w:t> </w:t>
      </w:r>
      <w:r w:rsidRPr="008E7B8B">
        <w:rPr>
          <w:rFonts w:ascii="Times New Roman" w:hAnsi="Times New Roman" w:cs="Times New Roman"/>
          <w:sz w:val="22"/>
          <w:szCs w:val="20"/>
          <w:lang w:val="sk-SK"/>
        </w:rPr>
        <w:t>precitlivenosti</w:t>
      </w:r>
      <w:r>
        <w:rPr>
          <w:rFonts w:ascii="Times New Roman" w:hAnsi="Times New Roman" w:cs="Times New Roman"/>
          <w:sz w:val="22"/>
          <w:szCs w:val="20"/>
          <w:lang w:val="sk-SK"/>
        </w:rPr>
        <w:t xml:space="preserve"> (hypersenzitivita)</w:t>
      </w:r>
      <w:r w:rsidRPr="008E7B8B">
        <w:rPr>
          <w:rFonts w:ascii="Times New Roman" w:hAnsi="Times New Roman" w:cs="Times New Roman"/>
          <w:sz w:val="22"/>
          <w:szCs w:val="20"/>
          <w:lang w:val="sk-SK"/>
        </w:rPr>
        <w:t xml:space="preserve">, ako sú </w:t>
      </w:r>
      <w:r>
        <w:rPr>
          <w:rFonts w:ascii="Times New Roman" w:hAnsi="Times New Roman" w:cs="Times New Roman"/>
          <w:sz w:val="22"/>
          <w:szCs w:val="20"/>
          <w:lang w:val="sk-SK"/>
        </w:rPr>
        <w:t xml:space="preserve">ťažkosti s dýchaním, </w:t>
      </w:r>
      <w:r w:rsidR="008E7688">
        <w:rPr>
          <w:rFonts w:ascii="Times New Roman" w:hAnsi="Times New Roman" w:cs="Times New Roman"/>
          <w:sz w:val="22"/>
          <w:szCs w:val="20"/>
          <w:lang w:val="sk-SK"/>
        </w:rPr>
        <w:t xml:space="preserve">obehový kolaps a </w:t>
      </w:r>
      <w:r w:rsidR="005C6C06" w:rsidRPr="00BA5E28">
        <w:rPr>
          <w:rFonts w:ascii="Times New Roman" w:hAnsi="Times New Roman" w:cs="Times New Roman"/>
          <w:sz w:val="22"/>
          <w:szCs w:val="20"/>
          <w:lang w:val="sk-SK"/>
        </w:rPr>
        <w:t>šok</w:t>
      </w:r>
      <w:r w:rsidR="00BA5E28" w:rsidRPr="00BA5E28">
        <w:rPr>
          <w:rFonts w:ascii="Times New Roman" w:hAnsi="Times New Roman" w:cs="Times New Roman"/>
          <w:sz w:val="22"/>
          <w:szCs w:val="20"/>
          <w:lang w:val="sk-SK"/>
        </w:rPr>
        <w:t xml:space="preserve"> </w:t>
      </w:r>
    </w:p>
    <w:p w14:paraId="42453162" w14:textId="77777777" w:rsidR="0013456D" w:rsidRPr="00FD263B" w:rsidRDefault="0013456D" w:rsidP="00622805">
      <w:pPr>
        <w:pStyle w:val="Zkladntext"/>
        <w:numPr>
          <w:ilvl w:val="0"/>
          <w:numId w:val="14"/>
        </w:numPr>
        <w:autoSpaceDE w:val="0"/>
        <w:autoSpaceDN w:val="0"/>
        <w:adjustRightInd w:val="0"/>
        <w:ind w:right="0"/>
        <w:rPr>
          <w:rFonts w:ascii="Times New Roman" w:hAnsi="Times New Roman"/>
          <w:sz w:val="22"/>
          <w:lang w:val="sk-SK"/>
        </w:rPr>
      </w:pPr>
      <w:r w:rsidRPr="008E7B8B">
        <w:rPr>
          <w:rFonts w:ascii="Times New Roman" w:hAnsi="Times New Roman"/>
          <w:sz w:val="22"/>
          <w:szCs w:val="20"/>
          <w:lang w:val="sk-SK"/>
        </w:rPr>
        <w:t xml:space="preserve">zvieravý pocit v hrudníku </w:t>
      </w:r>
      <w:r w:rsidR="00AB55CE" w:rsidRPr="00AB55CE">
        <w:rPr>
          <w:rFonts w:ascii="Times New Roman" w:hAnsi="Times New Roman"/>
          <w:sz w:val="22"/>
          <w:szCs w:val="20"/>
          <w:lang w:val="sk-SK"/>
        </w:rPr>
        <w:t>(bronchospaz</w:t>
      </w:r>
      <w:r w:rsidRPr="008E7B8B">
        <w:rPr>
          <w:rFonts w:ascii="Times New Roman" w:hAnsi="Times New Roman"/>
          <w:sz w:val="22"/>
          <w:szCs w:val="20"/>
          <w:lang w:val="sk-SK"/>
        </w:rPr>
        <w:t>mus)</w:t>
      </w:r>
    </w:p>
    <w:p w14:paraId="7384656C" w14:textId="77777777" w:rsidR="00FD263B" w:rsidRPr="008E7B8B" w:rsidRDefault="006319BC" w:rsidP="00622805">
      <w:pPr>
        <w:pStyle w:val="Zkladntext"/>
        <w:numPr>
          <w:ilvl w:val="0"/>
          <w:numId w:val="14"/>
        </w:numPr>
        <w:autoSpaceDE w:val="0"/>
        <w:autoSpaceDN w:val="0"/>
        <w:adjustRightInd w:val="0"/>
        <w:ind w:right="0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>ť</w:t>
      </w:r>
      <w:r w:rsidRPr="008E7B8B">
        <w:rPr>
          <w:rFonts w:ascii="Times New Roman" w:hAnsi="Times New Roman"/>
          <w:sz w:val="22"/>
          <w:lang w:val="sk-SK"/>
        </w:rPr>
        <w:t>ažkosti s priechodnosťou dýchacích ciest počas anestézie</w:t>
      </w:r>
    </w:p>
    <w:p w14:paraId="3933E4DC" w14:textId="77777777" w:rsidR="00AB55CE" w:rsidRPr="001B1400" w:rsidRDefault="00AB55CE" w:rsidP="00622805">
      <w:pPr>
        <w:pStyle w:val="Zkladntext"/>
        <w:numPr>
          <w:ilvl w:val="0"/>
          <w:numId w:val="14"/>
        </w:numPr>
        <w:autoSpaceDE w:val="0"/>
        <w:autoSpaceDN w:val="0"/>
        <w:adjustRightInd w:val="0"/>
        <w:ind w:right="0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 xml:space="preserve">svalová slabosť </w:t>
      </w:r>
    </w:p>
    <w:p w14:paraId="16DF92E2" w14:textId="77777777" w:rsidR="001B1400" w:rsidRPr="00AB55CE" w:rsidRDefault="001B1400" w:rsidP="00622805">
      <w:pPr>
        <w:pStyle w:val="Zkladntext"/>
        <w:numPr>
          <w:ilvl w:val="0"/>
          <w:numId w:val="14"/>
        </w:numPr>
        <w:autoSpaceDE w:val="0"/>
        <w:autoSpaceDN w:val="0"/>
        <w:adjustRightInd w:val="0"/>
        <w:ind w:right="0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steroidová myopatia</w:t>
      </w:r>
    </w:p>
    <w:p w14:paraId="1A129C1B" w14:textId="77777777" w:rsidR="00AB55CE" w:rsidRPr="008E7B8B" w:rsidRDefault="00AB55CE" w:rsidP="00AB55CE">
      <w:pPr>
        <w:numPr>
          <w:ilvl w:val="0"/>
          <w:numId w:val="14"/>
        </w:numPr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30"/>
          <w:lang w:val="sk-SK"/>
        </w:rPr>
      </w:pPr>
      <w:r w:rsidRPr="00AB55CE">
        <w:rPr>
          <w:rFonts w:ascii="Times New Roman" w:hAnsi="Times New Roman" w:cs="Times New Roman"/>
          <w:sz w:val="22"/>
          <w:szCs w:val="20"/>
          <w:lang w:val="sk-SK"/>
        </w:rPr>
        <w:tab/>
        <w:t>svrbenie</w:t>
      </w:r>
      <w:r w:rsidRPr="00FD263B">
        <w:rPr>
          <w:rFonts w:ascii="Times New Roman" w:hAnsi="Times New Roman" w:cs="Times New Roman"/>
          <w:sz w:val="22"/>
          <w:szCs w:val="20"/>
          <w:lang w:val="sk-SK"/>
        </w:rPr>
        <w:t>,</w:t>
      </w:r>
      <w:r w:rsidRPr="008E7B8B">
        <w:rPr>
          <w:rFonts w:ascii="Times New Roman" w:hAnsi="Times New Roman" w:cs="Times New Roman"/>
          <w:sz w:val="22"/>
          <w:szCs w:val="20"/>
          <w:lang w:val="sk-SK"/>
        </w:rPr>
        <w:t xml:space="preserve"> opuch</w:t>
      </w:r>
      <w:r w:rsidRPr="00AB55CE">
        <w:rPr>
          <w:rFonts w:ascii="Times New Roman" w:hAnsi="Times New Roman" w:cs="Times New Roman"/>
          <w:sz w:val="22"/>
          <w:szCs w:val="20"/>
          <w:lang w:val="sk-SK"/>
        </w:rPr>
        <w:t xml:space="preserve">, vyrážka alebo </w:t>
      </w:r>
      <w:r w:rsidRPr="00CC66FE">
        <w:rPr>
          <w:rFonts w:ascii="Times New Roman" w:hAnsi="Times New Roman" w:cs="Times New Roman"/>
          <w:sz w:val="22"/>
          <w:szCs w:val="20"/>
          <w:lang w:val="sk-SK"/>
        </w:rPr>
        <w:t>sčervenanie</w:t>
      </w:r>
      <w:r w:rsidRPr="00AB55CE">
        <w:rPr>
          <w:rFonts w:ascii="Times New Roman" w:hAnsi="Times New Roman" w:cs="Times New Roman"/>
          <w:sz w:val="22"/>
          <w:szCs w:val="20"/>
          <w:lang w:val="sk-SK"/>
        </w:rPr>
        <w:t xml:space="preserve"> </w:t>
      </w:r>
      <w:r w:rsidR="00A774F3">
        <w:rPr>
          <w:rFonts w:ascii="Times New Roman" w:hAnsi="Times New Roman" w:cs="Times New Roman"/>
          <w:sz w:val="22"/>
          <w:szCs w:val="20"/>
          <w:lang w:val="sk-SK"/>
        </w:rPr>
        <w:t>kože</w:t>
      </w:r>
    </w:p>
    <w:p w14:paraId="56FB6D88" w14:textId="77777777" w:rsidR="00AB55CE" w:rsidRPr="008E7B8B" w:rsidRDefault="00FD263B" w:rsidP="008E7B8B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r</w:t>
      </w:r>
      <w:r w:rsidRPr="0025328B">
        <w:rPr>
          <w:rFonts w:ascii="Times New Roman" w:hAnsi="Times New Roman" w:cs="Times New Roman"/>
          <w:sz w:val="22"/>
          <w:szCs w:val="22"/>
          <w:lang w:val="sk-SK"/>
        </w:rPr>
        <w:t xml:space="preserve">ozšírená, </w:t>
      </w:r>
      <w:r w:rsidRPr="003654B9">
        <w:rPr>
          <w:rFonts w:ascii="Times New Roman" w:hAnsi="Times New Roman" w:cs="Times New Roman"/>
          <w:sz w:val="22"/>
          <w:szCs w:val="22"/>
          <w:lang w:val="sk-SK"/>
        </w:rPr>
        <w:t>závažná</w:t>
      </w:r>
      <w:r w:rsidR="00CC3189">
        <w:rPr>
          <w:rFonts w:ascii="Times New Roman" w:hAnsi="Times New Roman" w:cs="Times New Roman"/>
          <w:sz w:val="22"/>
          <w:szCs w:val="22"/>
          <w:lang w:val="sk-SK"/>
        </w:rPr>
        <w:t xml:space="preserve"> vyrá</w:t>
      </w:r>
      <w:r w:rsidRPr="0011201D">
        <w:rPr>
          <w:rFonts w:ascii="Times New Roman" w:hAnsi="Times New Roman" w:cs="Times New Roman"/>
          <w:sz w:val="22"/>
          <w:szCs w:val="22"/>
          <w:lang w:val="sk-SK"/>
        </w:rPr>
        <w:t>žka (exantém)</w:t>
      </w:r>
    </w:p>
    <w:p w14:paraId="5D7DC6D1" w14:textId="731C5B13" w:rsidR="0011201D" w:rsidRDefault="002154E9" w:rsidP="008E6AF1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7125C1">
        <w:rPr>
          <w:rFonts w:ascii="Times New Roman" w:hAnsi="Times New Roman" w:cs="Times New Roman"/>
          <w:sz w:val="22"/>
          <w:szCs w:val="22"/>
          <w:lang w:val="sk-SK"/>
        </w:rPr>
        <w:t>puch podkožného tkaniva</w:t>
      </w:r>
      <w:r w:rsidR="0011201D">
        <w:rPr>
          <w:rFonts w:ascii="Times New Roman" w:hAnsi="Times New Roman" w:cs="Times New Roman"/>
          <w:sz w:val="22"/>
          <w:szCs w:val="22"/>
          <w:lang w:val="sk-SK"/>
        </w:rPr>
        <w:t xml:space="preserve"> (angioedém)</w:t>
      </w:r>
    </w:p>
    <w:p w14:paraId="3D41399C" w14:textId="21DECC62" w:rsidR="0011201D" w:rsidRPr="0011201D" w:rsidRDefault="002154E9" w:rsidP="008E6AF1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ž</w:t>
      </w:r>
      <w:r w:rsidR="0011201D">
        <w:rPr>
          <w:rFonts w:ascii="Times New Roman" w:hAnsi="Times New Roman" w:cs="Times New Roman"/>
          <w:sz w:val="22"/>
          <w:szCs w:val="22"/>
          <w:lang w:val="sk-SK"/>
        </w:rPr>
        <w:t>ihľavka</w:t>
      </w:r>
      <w:r w:rsidR="00AE7D4D">
        <w:rPr>
          <w:rFonts w:ascii="Times New Roman" w:hAnsi="Times New Roman" w:cs="Times New Roman"/>
          <w:sz w:val="22"/>
          <w:szCs w:val="22"/>
          <w:lang w:val="sk-SK"/>
        </w:rPr>
        <w:t xml:space="preserve"> (urtikária)</w:t>
      </w:r>
    </w:p>
    <w:p w14:paraId="0A4BEEEA" w14:textId="7B539567" w:rsidR="00111E65" w:rsidRDefault="002154E9" w:rsidP="008E6AF1">
      <w:pPr>
        <w:numPr>
          <w:ilvl w:val="1"/>
          <w:numId w:val="6"/>
        </w:numPr>
        <w:tabs>
          <w:tab w:val="clear" w:pos="1503"/>
          <w:tab w:val="num" w:pos="720"/>
        </w:tabs>
        <w:ind w:hanging="1143"/>
        <w:rPr>
          <w:rFonts w:ascii="Times New Roman" w:hAnsi="Times New Roman" w:cs="Times New Roman"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t>s</w:t>
      </w:r>
      <w:r w:rsidR="00F541FF" w:rsidRPr="0011201D">
        <w:rPr>
          <w:rFonts w:ascii="Times New Roman" w:hAnsi="Times New Roman" w:cs="Times New Roman"/>
          <w:bCs/>
          <w:sz w:val="22"/>
          <w:szCs w:val="22"/>
          <w:lang w:val="sk-SK"/>
        </w:rPr>
        <w:t>trata pohyblivosti</w:t>
      </w:r>
      <w:r w:rsidR="00111E65" w:rsidRPr="0011201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(paralýza)</w:t>
      </w:r>
    </w:p>
    <w:p w14:paraId="1E19474C" w14:textId="50978D66" w:rsidR="005A3E7B" w:rsidRDefault="002154E9" w:rsidP="008E6AF1">
      <w:pPr>
        <w:numPr>
          <w:ilvl w:val="1"/>
          <w:numId w:val="6"/>
        </w:numPr>
        <w:tabs>
          <w:tab w:val="clear" w:pos="1503"/>
          <w:tab w:val="num" w:pos="720"/>
        </w:tabs>
        <w:ind w:hanging="1143"/>
        <w:rPr>
          <w:rFonts w:ascii="Times New Roman" w:hAnsi="Times New Roman" w:cs="Times New Roman"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t>z</w:t>
      </w:r>
      <w:r w:rsidR="005A3E7B">
        <w:rPr>
          <w:rFonts w:ascii="Times New Roman" w:hAnsi="Times New Roman" w:cs="Times New Roman"/>
          <w:bCs/>
          <w:sz w:val="22"/>
          <w:szCs w:val="22"/>
          <w:lang w:val="sk-SK"/>
        </w:rPr>
        <w:t>lyhanie obehu (obehový kolaps a šok)</w:t>
      </w:r>
    </w:p>
    <w:p w14:paraId="4F5DBF89" w14:textId="77777777" w:rsidR="00CC3189" w:rsidRDefault="00CC3189" w:rsidP="008E6AF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A89D2B2" w14:textId="77777777" w:rsidR="00582920" w:rsidRDefault="00582920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582920">
        <w:rPr>
          <w:rFonts w:ascii="Times New Roman" w:hAnsi="Times New Roman" w:cs="Times New Roman"/>
          <w:b/>
          <w:sz w:val="22"/>
          <w:szCs w:val="22"/>
          <w:lang w:val="sk-SK"/>
        </w:rPr>
        <w:t>Neznáme</w:t>
      </w:r>
      <w:r w:rsidRPr="000B073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7464CE07" w14:textId="77777777" w:rsidR="004731F8" w:rsidRDefault="00961B8F" w:rsidP="008E6AF1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Dýchacie (res</w:t>
      </w:r>
      <w:r w:rsidR="004731F8">
        <w:rPr>
          <w:rFonts w:ascii="Times New Roman" w:hAnsi="Times New Roman" w:cs="Times New Roman"/>
          <w:sz w:val="22"/>
          <w:szCs w:val="22"/>
          <w:lang w:val="sk-SK"/>
        </w:rPr>
        <w:t>piračné</w:t>
      </w:r>
      <w:r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4731F8">
        <w:rPr>
          <w:rFonts w:ascii="Times New Roman" w:hAnsi="Times New Roman" w:cs="Times New Roman"/>
          <w:sz w:val="22"/>
          <w:szCs w:val="22"/>
          <w:lang w:val="sk-SK"/>
        </w:rPr>
        <w:t xml:space="preserve"> zlyhanie</w:t>
      </w:r>
    </w:p>
    <w:p w14:paraId="5A40DACD" w14:textId="7E67B369" w:rsidR="00582920" w:rsidRDefault="004731F8" w:rsidP="008E6AF1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582920" w:rsidRPr="000B073C">
        <w:rPr>
          <w:rFonts w:ascii="Times New Roman" w:hAnsi="Times New Roman" w:cs="Times New Roman"/>
          <w:sz w:val="22"/>
          <w:szCs w:val="22"/>
          <w:lang w:val="sk-SK"/>
        </w:rPr>
        <w:t>astavenie dýchania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(apnoe)</w:t>
      </w:r>
    </w:p>
    <w:p w14:paraId="557DFFA5" w14:textId="4D911DBE" w:rsidR="006031C5" w:rsidRPr="006031C5" w:rsidRDefault="006031C5" w:rsidP="008E6AF1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CC66FE">
        <w:rPr>
          <w:rFonts w:ascii="Times New Roman" w:hAnsi="Times New Roman" w:cs="Times New Roman"/>
          <w:sz w:val="22"/>
          <w:szCs w:val="22"/>
          <w:lang w:val="sk-SK"/>
        </w:rPr>
        <w:t>Závažné alergické kŕče srdcových ciev (Kounisov syndróm), ktoré majú za následok bolesť na hrudi (</w:t>
      </w:r>
      <w:r w:rsidRPr="00CC66FE">
        <w:rPr>
          <w:rFonts w:ascii="Times New Roman" w:hAnsi="Times New Roman" w:cs="Times New Roman"/>
          <w:i/>
          <w:sz w:val="22"/>
          <w:szCs w:val="22"/>
          <w:lang w:val="sk-SK"/>
        </w:rPr>
        <w:t>angina pectoris</w:t>
      </w:r>
      <w:r w:rsidRPr="00CC66FE">
        <w:rPr>
          <w:rFonts w:ascii="Times New Roman" w:hAnsi="Times New Roman" w:cs="Times New Roman"/>
          <w:sz w:val="22"/>
          <w:szCs w:val="22"/>
          <w:lang w:val="sk-SK"/>
        </w:rPr>
        <w:t>) alebo srdcový infarkt (infarkt myokardu</w:t>
      </w:r>
      <w:r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58899F4C" w14:textId="77777777" w:rsidR="00F541FF" w:rsidRPr="00B1678D" w:rsidRDefault="00F541FF" w:rsidP="00E15729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32B115BB" w14:textId="77777777" w:rsidR="000400FE" w:rsidRDefault="005A1AD0" w:rsidP="008E6AF1">
      <w:pPr>
        <w:ind w:left="142" w:hanging="142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A1AD0">
        <w:rPr>
          <w:rFonts w:ascii="Times New Roman" w:hAnsi="Times New Roman" w:cs="Times New Roman"/>
          <w:b/>
          <w:bCs/>
          <w:sz w:val="22"/>
          <w:szCs w:val="22"/>
          <w:lang w:val="sk-SK"/>
        </w:rPr>
        <w:t>Det</w:t>
      </w:r>
      <w:r>
        <w:rPr>
          <w:rFonts w:ascii="Times New Roman" w:hAnsi="Times New Roman" w:cs="Times New Roman"/>
          <w:b/>
          <w:bCs/>
          <w:sz w:val="22"/>
          <w:szCs w:val="22"/>
          <w:lang w:val="sk-SK"/>
        </w:rPr>
        <w:t>i</w:t>
      </w:r>
    </w:p>
    <w:p w14:paraId="4E9B68B8" w14:textId="77777777" w:rsidR="009E4140" w:rsidRPr="009E4140" w:rsidRDefault="009E4140" w:rsidP="008E6AF1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D449C7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Zrýchlenie tepovej frekvencie (tachykardia) bolo pozorované v klinických štúdiách s frekvenciou </w:t>
      </w:r>
      <w:r w:rsidR="00806D9D">
        <w:rPr>
          <w:rFonts w:ascii="Times New Roman" w:hAnsi="Times New Roman" w:cs="Times New Roman"/>
          <w:color w:val="222222"/>
          <w:sz w:val="22"/>
          <w:szCs w:val="22"/>
          <w:lang w:val="sk-SK"/>
        </w:rPr>
        <w:br/>
      </w:r>
      <w:r w:rsidRPr="00D449C7">
        <w:rPr>
          <w:rFonts w:ascii="Times New Roman" w:hAnsi="Times New Roman" w:cs="Times New Roman"/>
          <w:color w:val="222222"/>
          <w:sz w:val="22"/>
          <w:szCs w:val="22"/>
          <w:lang w:val="sk-SK"/>
        </w:rPr>
        <w:t>1,4</w:t>
      </w:r>
      <w:r w:rsidR="00806D9D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D449C7">
        <w:rPr>
          <w:rFonts w:ascii="Times New Roman" w:hAnsi="Times New Roman" w:cs="Times New Roman"/>
          <w:color w:val="222222"/>
          <w:sz w:val="22"/>
          <w:szCs w:val="22"/>
          <w:lang w:val="sk-SK"/>
        </w:rPr>
        <w:t>% (</w:t>
      </w:r>
      <w:r w:rsidR="0001626A" w:rsidRPr="00D449C7">
        <w:rPr>
          <w:rFonts w:ascii="Times New Roman" w:hAnsi="Times New Roman" w:cs="Times New Roman"/>
          <w:color w:val="222222"/>
          <w:sz w:val="22"/>
          <w:szCs w:val="22"/>
          <w:lang w:val="sk-SK"/>
        </w:rPr>
        <w:t>časté</w:t>
      </w:r>
      <w:r w:rsidRPr="00D449C7">
        <w:rPr>
          <w:rFonts w:ascii="Times New Roman" w:hAnsi="Times New Roman" w:cs="Times New Roman"/>
          <w:color w:val="222222"/>
          <w:sz w:val="22"/>
          <w:szCs w:val="22"/>
          <w:lang w:val="sk-SK"/>
        </w:rPr>
        <w:t>), čo znamená, že môž</w:t>
      </w:r>
      <w:r w:rsidR="002B0C44" w:rsidRPr="00D449C7">
        <w:rPr>
          <w:rFonts w:ascii="Times New Roman" w:hAnsi="Times New Roman" w:cs="Times New Roman"/>
          <w:color w:val="222222"/>
          <w:sz w:val="22"/>
          <w:szCs w:val="22"/>
          <w:lang w:val="sk-SK"/>
        </w:rPr>
        <w:t>u</w:t>
      </w:r>
      <w:r w:rsidRPr="00D449C7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postihnúť </w:t>
      </w:r>
      <w:r w:rsidR="0029473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menej ako </w:t>
      </w:r>
      <w:r w:rsidRPr="00D449C7">
        <w:rPr>
          <w:rFonts w:ascii="Times New Roman" w:hAnsi="Times New Roman" w:cs="Times New Roman"/>
          <w:color w:val="222222"/>
          <w:sz w:val="22"/>
          <w:szCs w:val="22"/>
          <w:lang w:val="sk-SK"/>
        </w:rPr>
        <w:t>1 z 10 osôb.</w:t>
      </w:r>
    </w:p>
    <w:p w14:paraId="3B0D471E" w14:textId="77777777" w:rsidR="00111E65" w:rsidRDefault="00111E65" w:rsidP="008E6AF1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076E0F70" w14:textId="77777777" w:rsidR="006666AD" w:rsidRPr="006666AD" w:rsidRDefault="006666AD" w:rsidP="008E6AF1">
      <w:pPr>
        <w:numPr>
          <w:ilvl w:val="12"/>
          <w:numId w:val="0"/>
        </w:numPr>
        <w:tabs>
          <w:tab w:val="left" w:pos="72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666AD">
        <w:rPr>
          <w:rFonts w:ascii="Times New Roman" w:hAnsi="Times New Roman" w:cs="Times New Roman"/>
          <w:b/>
          <w:bCs/>
          <w:sz w:val="22"/>
          <w:szCs w:val="22"/>
          <w:lang w:val="sk-SK"/>
        </w:rPr>
        <w:lastRenderedPageBreak/>
        <w:t>Hlásenie vedľajších účinkov</w:t>
      </w:r>
    </w:p>
    <w:p w14:paraId="2452DE62" w14:textId="05ABA889" w:rsidR="007F091D" w:rsidRPr="00504AA4" w:rsidRDefault="009A2358" w:rsidP="008E6AF1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504AA4">
        <w:rPr>
          <w:sz w:val="22"/>
          <w:szCs w:val="22"/>
          <w:lang w:val="sk-SK"/>
        </w:rPr>
        <w:t>Ak sa u vás vyskytne akýkoľvek vedľajší účinok, obráťte sa na svojho lekára</w:t>
      </w:r>
      <w:r w:rsidR="00806D9D">
        <w:rPr>
          <w:sz w:val="22"/>
          <w:szCs w:val="22"/>
          <w:lang w:val="sk-SK"/>
        </w:rPr>
        <w:t>,</w:t>
      </w:r>
      <w:r w:rsidRPr="00504AA4">
        <w:rPr>
          <w:sz w:val="22"/>
          <w:szCs w:val="22"/>
          <w:lang w:val="sk-SK"/>
        </w:rPr>
        <w:t xml:space="preserve"> lekárnika</w:t>
      </w:r>
      <w:r w:rsidR="005A1AD0">
        <w:rPr>
          <w:sz w:val="22"/>
          <w:szCs w:val="22"/>
          <w:lang w:val="sk-SK"/>
        </w:rPr>
        <w:t xml:space="preserve"> alebo zdravotnú sestru</w:t>
      </w:r>
      <w:r w:rsidRPr="00504AA4">
        <w:rPr>
          <w:sz w:val="22"/>
          <w:szCs w:val="22"/>
          <w:lang w:val="sk-SK"/>
        </w:rPr>
        <w:t xml:space="preserve">. To sa týka aj akýchkoľvek vedľajších účinkov, ktoré nie sú uvedené v tejto písomnej informácii. Vedľajšie účinky môžete hlásiť aj priamo </w:t>
      </w:r>
      <w:r w:rsidR="005A1AD0" w:rsidRPr="0036546E">
        <w:rPr>
          <w:sz w:val="22"/>
          <w:szCs w:val="22"/>
          <w:lang w:val="sk-SK"/>
        </w:rPr>
        <w:t>na</w:t>
      </w:r>
      <w:r w:rsidR="0036546E">
        <w:rPr>
          <w:sz w:val="22"/>
          <w:szCs w:val="22"/>
          <w:lang w:val="sk-SK"/>
        </w:rPr>
        <w:t xml:space="preserve"> </w:t>
      </w:r>
      <w:r w:rsidRPr="0036546E">
        <w:rPr>
          <w:sz w:val="22"/>
          <w:szCs w:val="22"/>
          <w:shd w:val="clear" w:color="auto" w:fill="C0C0C0"/>
          <w:lang w:val="sk-SK"/>
        </w:rPr>
        <w:t xml:space="preserve">národné </w:t>
      </w:r>
      <w:r w:rsidR="005A1AD0" w:rsidRPr="0036546E">
        <w:rPr>
          <w:sz w:val="22"/>
          <w:szCs w:val="22"/>
          <w:shd w:val="clear" w:color="auto" w:fill="C0C0C0"/>
          <w:lang w:val="sk-SK"/>
        </w:rPr>
        <w:t>centrum</w:t>
      </w:r>
      <w:r w:rsidR="007F091D">
        <w:rPr>
          <w:sz w:val="22"/>
          <w:szCs w:val="22"/>
          <w:shd w:val="clear" w:color="auto" w:fill="C0C0C0"/>
          <w:lang w:val="sk-SK"/>
        </w:rPr>
        <w:t xml:space="preserve"> hlásenia uvedené</w:t>
      </w:r>
      <w:r w:rsidR="007F091D" w:rsidRPr="007F091D">
        <w:rPr>
          <w:sz w:val="22"/>
          <w:szCs w:val="22"/>
          <w:lang w:val="sk-SK"/>
        </w:rPr>
        <w:t xml:space="preserve"> </w:t>
      </w:r>
      <w:r w:rsidR="00C4363F">
        <w:rPr>
          <w:sz w:val="22"/>
          <w:szCs w:val="22"/>
          <w:lang w:val="sk-SK"/>
        </w:rPr>
        <w:t>v </w:t>
      </w:r>
      <w:r w:rsidR="006875D3">
        <w:rPr>
          <w:sz w:val="22"/>
          <w:szCs w:val="22"/>
          <w:lang w:val="sk-SK"/>
        </w:rPr>
        <w:br/>
      </w:r>
      <w:hyperlink r:id="rId7" w:history="1">
        <w:r w:rsidR="00C4363F" w:rsidRPr="00C4363F">
          <w:rPr>
            <w:rStyle w:val="Hypertextovprepojenie"/>
            <w:sz w:val="22"/>
            <w:szCs w:val="22"/>
            <w:lang w:val="sk-SK"/>
          </w:rPr>
          <w:t>Prílohe V.</w:t>
        </w:r>
      </w:hyperlink>
      <w:r w:rsidR="00C4363F">
        <w:rPr>
          <w:sz w:val="22"/>
          <w:szCs w:val="22"/>
          <w:lang w:val="sk-SK"/>
        </w:rPr>
        <w:t xml:space="preserve"> </w:t>
      </w:r>
      <w:r w:rsidR="007F091D" w:rsidRPr="00504AA4">
        <w:rPr>
          <w:sz w:val="22"/>
          <w:szCs w:val="22"/>
          <w:lang w:val="sk-SK"/>
        </w:rPr>
        <w:t>Hlásením vedľajších účinkov môžete prispieť k získaniu ďalších informácií o bezpečnosti tohto lieku.</w:t>
      </w:r>
    </w:p>
    <w:p w14:paraId="1A2A0CE7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5A3DAF57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0B7C8A01" w14:textId="290C2ACE" w:rsidR="00111E65" w:rsidRPr="00BE396A" w:rsidRDefault="00111E65" w:rsidP="008E6AF1">
      <w:pPr>
        <w:tabs>
          <w:tab w:val="left" w:pos="357"/>
          <w:tab w:val="left" w:pos="720"/>
          <w:tab w:val="left" w:pos="900"/>
        </w:tabs>
        <w:ind w:right="-2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5.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ab/>
        <w:t>A</w:t>
      </w:r>
      <w:r w:rsidR="0076135D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ko uchovávať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="00261DCC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Rocuronium bromide Hameln 10 mg/ml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</w:p>
    <w:p w14:paraId="43C70355" w14:textId="77777777" w:rsidR="00111E65" w:rsidRPr="00BE396A" w:rsidRDefault="00111E65" w:rsidP="008E6AF1">
      <w:pPr>
        <w:ind w:right="-2"/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</w:p>
    <w:p w14:paraId="44D7ABD8" w14:textId="77777777" w:rsidR="00111E65" w:rsidRPr="00BE396A" w:rsidRDefault="0076135D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>Tento liek u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chovávajte mimo dohľadu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 dosahu 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detí. </w:t>
      </w:r>
    </w:p>
    <w:p w14:paraId="20E860C0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0DD47314" w14:textId="4A554E06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Nepoužívajte </w:t>
      </w:r>
      <w:r w:rsidR="0076135D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tento liek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po dátume ex</w:t>
      </w:r>
      <w:r w:rsidR="00A32DE8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s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pirácie, ktorý je uvedený na </w:t>
      </w:r>
      <w:r w:rsidR="00CB62A7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ampulk</w:t>
      </w:r>
      <w:r w:rsidR="009668AD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e</w:t>
      </w:r>
      <w:r w:rsidR="00CB62A7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/</w:t>
      </w:r>
      <w:r w:rsidR="0088799F" w:rsidRPr="0088799F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injekčnej liekovke</w:t>
      </w:r>
      <w:r w:rsidR="0076135D" w:rsidRPr="0088799F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88799F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a škatuli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po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“EXP.” Dátum ex</w:t>
      </w:r>
      <w:r w:rsidR="00A32DE8">
        <w:rPr>
          <w:rFonts w:ascii="Times New Roman" w:hAnsi="Times New Roman" w:cs="Times New Roman"/>
          <w:noProof/>
          <w:sz w:val="22"/>
          <w:szCs w:val="22"/>
          <w:lang w:val="sk-SK"/>
        </w:rPr>
        <w:t>s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pirácie sa vzťahuje na posledný deň v</w:t>
      </w:r>
      <w:r w:rsidR="0076135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 danom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mesiaci.</w:t>
      </w:r>
    </w:p>
    <w:p w14:paraId="2A4F8B20" w14:textId="77777777" w:rsidR="002828F1" w:rsidRDefault="002828F1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489921B1" w14:textId="3B5C6293" w:rsidR="001F6771" w:rsidRPr="009A752D" w:rsidRDefault="00A83A49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Uchovávajte v chladničke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(2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°C</w:t>
      </w:r>
      <w:r w:rsidR="006567F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–</w:t>
      </w:r>
      <w:r w:rsidR="006567F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8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°C)</w:t>
      </w:r>
      <w:r w:rsidR="001B29CB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35AE5FB0" w14:textId="77777777" w:rsidR="009A752D" w:rsidRDefault="009A752D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7D99BB59" w14:textId="77777777" w:rsidR="00A83A49" w:rsidRDefault="00A83A49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A83A49">
        <w:rPr>
          <w:rFonts w:ascii="Times New Roman" w:hAnsi="Times New Roman" w:cs="Times New Roman"/>
          <w:sz w:val="22"/>
          <w:szCs w:val="22"/>
          <w:u w:val="single"/>
          <w:lang w:val="sk-SK"/>
        </w:rPr>
        <w:t>Uchovávanie mimo chladničky:</w:t>
      </w:r>
    </w:p>
    <w:p w14:paraId="0DB5526D" w14:textId="04BF6668" w:rsidR="00A83A49" w:rsidRPr="00A83A49" w:rsidRDefault="00261DCC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Rocuronium bromide Hameln 10 mg/ml</w:t>
      </w:r>
      <w:r w:rsidR="00A83A49">
        <w:rPr>
          <w:rFonts w:ascii="Times New Roman" w:hAnsi="Times New Roman" w:cs="Times New Roman"/>
          <w:sz w:val="22"/>
          <w:szCs w:val="22"/>
          <w:lang w:val="sk-SK"/>
        </w:rPr>
        <w:t xml:space="preserve"> môže byť tiež uchovávaný mimo chladničky pri teplote do </w:t>
      </w:r>
      <w:r w:rsidR="00E90070">
        <w:rPr>
          <w:rFonts w:ascii="Times New Roman" w:hAnsi="Times New Roman" w:cs="Times New Roman"/>
          <w:sz w:val="22"/>
          <w:szCs w:val="22"/>
          <w:lang w:val="sk-SK"/>
        </w:rPr>
        <w:br/>
      </w:r>
      <w:r w:rsidR="00A83A49">
        <w:rPr>
          <w:rFonts w:ascii="Times New Roman" w:hAnsi="Times New Roman" w:cs="Times New Roman"/>
          <w:sz w:val="22"/>
          <w:szCs w:val="22"/>
          <w:lang w:val="sk-SK"/>
        </w:rPr>
        <w:t xml:space="preserve">30 °C maximálne 12 týždňov, potom </w:t>
      </w:r>
      <w:r w:rsidR="007F091D">
        <w:rPr>
          <w:rFonts w:ascii="Times New Roman" w:hAnsi="Times New Roman" w:cs="Times New Roman"/>
          <w:sz w:val="22"/>
          <w:szCs w:val="22"/>
          <w:lang w:val="sk-SK"/>
        </w:rPr>
        <w:t>má</w:t>
      </w:r>
      <w:r w:rsidR="00A83A49">
        <w:rPr>
          <w:rFonts w:ascii="Times New Roman" w:hAnsi="Times New Roman" w:cs="Times New Roman"/>
          <w:sz w:val="22"/>
          <w:szCs w:val="22"/>
          <w:lang w:val="sk-SK"/>
        </w:rPr>
        <w:t xml:space="preserve"> byť zlikvidovaný. Tento liek </w:t>
      </w:r>
      <w:r w:rsidR="00FF24B9">
        <w:rPr>
          <w:rFonts w:ascii="Times New Roman" w:hAnsi="Times New Roman" w:cs="Times New Roman"/>
          <w:sz w:val="22"/>
          <w:szCs w:val="22"/>
          <w:lang w:val="sk-SK"/>
        </w:rPr>
        <w:t>nemá</w:t>
      </w:r>
      <w:r w:rsidR="00A83A49">
        <w:rPr>
          <w:rFonts w:ascii="Times New Roman" w:hAnsi="Times New Roman" w:cs="Times New Roman"/>
          <w:sz w:val="22"/>
          <w:szCs w:val="22"/>
          <w:lang w:val="sk-SK"/>
        </w:rPr>
        <w:t xml:space="preserve"> byť vložený naspäť do chladničky</w:t>
      </w:r>
      <w:r w:rsidR="00BF5642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FF24B9">
        <w:rPr>
          <w:rFonts w:ascii="Times New Roman" w:hAnsi="Times New Roman" w:cs="Times New Roman"/>
          <w:sz w:val="22"/>
          <w:szCs w:val="22"/>
          <w:lang w:val="sk-SK"/>
        </w:rPr>
        <w:t xml:space="preserve"> ak už bol uchovávaný mimo</w:t>
      </w:r>
      <w:r w:rsidR="00A83A49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F93131">
        <w:rPr>
          <w:rFonts w:ascii="Times New Roman" w:hAnsi="Times New Roman" w:cs="Times New Roman"/>
          <w:sz w:val="22"/>
          <w:szCs w:val="22"/>
          <w:lang w:val="sk-SK"/>
        </w:rPr>
        <w:t xml:space="preserve"> Doba </w:t>
      </w:r>
      <w:r w:rsidR="007D5D01">
        <w:rPr>
          <w:rFonts w:ascii="Times New Roman" w:hAnsi="Times New Roman" w:cs="Times New Roman"/>
          <w:sz w:val="22"/>
          <w:szCs w:val="22"/>
          <w:lang w:val="sk-SK"/>
        </w:rPr>
        <w:t>uchovávania</w:t>
      </w:r>
      <w:r w:rsidR="00F93131">
        <w:rPr>
          <w:rFonts w:ascii="Times New Roman" w:hAnsi="Times New Roman" w:cs="Times New Roman"/>
          <w:sz w:val="22"/>
          <w:szCs w:val="22"/>
          <w:lang w:val="sk-SK"/>
        </w:rPr>
        <w:t xml:space="preserve"> nesmie </w:t>
      </w:r>
      <w:r w:rsidR="007D5D01">
        <w:rPr>
          <w:rFonts w:ascii="Times New Roman" w:hAnsi="Times New Roman" w:cs="Times New Roman"/>
          <w:sz w:val="22"/>
          <w:szCs w:val="22"/>
          <w:lang w:val="sk-SK"/>
        </w:rPr>
        <w:t>prekročiť dobu použiteľnosti.</w:t>
      </w:r>
    </w:p>
    <w:p w14:paraId="0027D447" w14:textId="77777777" w:rsidR="00A83A49" w:rsidRPr="001F6771" w:rsidRDefault="00A83A49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13074F82" w14:textId="49C93F2C" w:rsidR="00111E65" w:rsidRPr="00BE396A" w:rsidRDefault="0076135D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A32DE8">
        <w:rPr>
          <w:rFonts w:ascii="Times New Roman" w:hAnsi="Times New Roman" w:cs="Times New Roman"/>
          <w:sz w:val="22"/>
          <w:szCs w:val="22"/>
          <w:lang w:val="sk-SK"/>
        </w:rPr>
        <w:t>Po otvorení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6463D">
        <w:rPr>
          <w:rFonts w:ascii="Times New Roman" w:hAnsi="Times New Roman" w:cs="Times New Roman"/>
          <w:sz w:val="22"/>
          <w:szCs w:val="22"/>
          <w:lang w:val="sk-SK"/>
        </w:rPr>
        <w:t>ampulky/</w:t>
      </w:r>
      <w:r w:rsidR="00BF5642">
        <w:rPr>
          <w:rFonts w:ascii="Times New Roman" w:hAnsi="Times New Roman" w:cs="Times New Roman"/>
          <w:sz w:val="22"/>
          <w:szCs w:val="22"/>
          <w:lang w:val="sk-SK"/>
        </w:rPr>
        <w:t xml:space="preserve">injekčnej </w:t>
      </w:r>
      <w:r w:rsidR="00A32DE8">
        <w:rPr>
          <w:rFonts w:ascii="Times New Roman" w:hAnsi="Times New Roman" w:cs="Times New Roman"/>
          <w:sz w:val="22"/>
          <w:szCs w:val="22"/>
          <w:lang w:val="sk-SK"/>
        </w:rPr>
        <w:t xml:space="preserve">liekovky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musí byť</w:t>
      </w:r>
      <w:r w:rsidR="00294732">
        <w:rPr>
          <w:rFonts w:ascii="Times New Roman" w:hAnsi="Times New Roman" w:cs="Times New Roman"/>
          <w:sz w:val="22"/>
          <w:szCs w:val="22"/>
          <w:lang w:val="sk-SK"/>
        </w:rPr>
        <w:t xml:space="preserve"> l</w:t>
      </w:r>
      <w:r w:rsidR="00294732" w:rsidRPr="00BE396A">
        <w:rPr>
          <w:rFonts w:ascii="Times New Roman" w:hAnsi="Times New Roman" w:cs="Times New Roman"/>
          <w:sz w:val="22"/>
          <w:szCs w:val="22"/>
          <w:lang w:val="sk-SK"/>
        </w:rPr>
        <w:t>iek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32DE8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okamžite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použitý.</w:t>
      </w:r>
    </w:p>
    <w:p w14:paraId="1A81EC0C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05494496" w14:textId="6AEF94B3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sz w:val="22"/>
          <w:szCs w:val="22"/>
          <w:u w:val="single"/>
          <w:lang w:val="sk-SK"/>
        </w:rPr>
        <w:t>Po zriedení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: </w:t>
      </w:r>
      <w:r w:rsidR="006666AD">
        <w:rPr>
          <w:rFonts w:ascii="Times New Roman" w:hAnsi="Times New Roman" w:cs="Times New Roman"/>
          <w:sz w:val="22"/>
          <w:szCs w:val="22"/>
          <w:lang w:val="sk-SK"/>
        </w:rPr>
        <w:t>C</w:t>
      </w:r>
      <w:r w:rsidR="006666AD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hemická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a fyzikálna stabilita </w:t>
      </w:r>
      <w:r w:rsidR="006666AD">
        <w:rPr>
          <w:rFonts w:ascii="Times New Roman" w:hAnsi="Times New Roman" w:cs="Times New Roman"/>
          <w:sz w:val="22"/>
          <w:szCs w:val="22"/>
          <w:lang w:val="sk-SK"/>
        </w:rPr>
        <w:t xml:space="preserve">roztoku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5 mg/ml a 0,1 mg/ml (</w:t>
      </w:r>
      <w:r w:rsidR="006666AD" w:rsidRPr="00BE396A">
        <w:rPr>
          <w:rFonts w:ascii="Times New Roman" w:hAnsi="Times New Roman" w:cs="Times New Roman"/>
          <w:sz w:val="22"/>
          <w:szCs w:val="22"/>
          <w:lang w:val="sk-SK"/>
        </w:rPr>
        <w:t>rieden</w:t>
      </w:r>
      <w:r w:rsidR="006666AD">
        <w:rPr>
          <w:rFonts w:ascii="Times New Roman" w:hAnsi="Times New Roman" w:cs="Times New Roman"/>
          <w:sz w:val="22"/>
          <w:szCs w:val="22"/>
          <w:lang w:val="sk-SK"/>
        </w:rPr>
        <w:t>ého infúznym roztokom chloridu sodného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9 mg/ml (0</w:t>
      </w:r>
      <w:r w:rsidR="00422002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9</w:t>
      </w:r>
      <w:r w:rsidR="0042200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%) a glukózou 50 mg/ml (5</w:t>
      </w:r>
      <w:r w:rsidR="0042200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%) roztokom na infúziu) </w:t>
      </w:r>
      <w:r w:rsidR="006B31EE">
        <w:rPr>
          <w:rFonts w:ascii="Times New Roman" w:hAnsi="Times New Roman" w:cs="Times New Roman"/>
          <w:sz w:val="22"/>
          <w:szCs w:val="22"/>
          <w:lang w:val="sk-SK"/>
        </w:rPr>
        <w:t xml:space="preserve">bola preukázaná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počas 24</w:t>
      </w:r>
      <w:r w:rsidRPr="00BE396A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hodín pri izbovej teplote. Z mikrobi</w:t>
      </w:r>
      <w:smartTag w:uri="urn:schemas-microsoft-com:office:smarttags" w:element="PersonName">
        <w:r w:rsidRPr="00BE396A">
          <w:rPr>
            <w:rFonts w:ascii="Times New Roman" w:hAnsi="Times New Roman" w:cs="Times New Roman"/>
            <w:sz w:val="22"/>
            <w:szCs w:val="22"/>
            <w:lang w:val="sk-SK"/>
          </w:rPr>
          <w:t>olo</w:t>
        </w:r>
      </w:smartTag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gického hľadiska </w:t>
      </w:r>
      <w:r w:rsidR="006B31EE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="00170FEA" w:rsidRPr="00BE396A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170FEA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="00170FEA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liek </w:t>
      </w:r>
      <w:r w:rsidR="006B31EE">
        <w:rPr>
          <w:rFonts w:ascii="Times New Roman" w:hAnsi="Times New Roman" w:cs="Times New Roman"/>
          <w:sz w:val="22"/>
          <w:szCs w:val="22"/>
          <w:lang w:val="sk-SK"/>
        </w:rPr>
        <w:t>ihneď použiť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. Ak </w:t>
      </w:r>
      <w:r w:rsidR="006B31EE">
        <w:rPr>
          <w:rFonts w:ascii="Times New Roman" w:hAnsi="Times New Roman" w:cs="Times New Roman"/>
          <w:sz w:val="22"/>
          <w:szCs w:val="22"/>
          <w:lang w:val="sk-SK"/>
        </w:rPr>
        <w:t xml:space="preserve">sa liek nepoužije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okamžite</w:t>
      </w:r>
      <w:r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B31EE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a čas </w:t>
      </w:r>
      <w:r w:rsidR="006B31EE">
        <w:rPr>
          <w:rFonts w:ascii="Times New Roman" w:hAnsi="Times New Roman" w:cs="Times New Roman"/>
          <w:sz w:val="22"/>
          <w:szCs w:val="22"/>
          <w:lang w:val="sk-SK"/>
        </w:rPr>
        <w:t xml:space="preserve">a podmienky 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uchovávania pred použitím </w:t>
      </w:r>
      <w:r w:rsidR="006B31EE">
        <w:rPr>
          <w:rFonts w:ascii="Times New Roman" w:hAnsi="Times New Roman" w:cs="Times New Roman"/>
          <w:sz w:val="22"/>
          <w:szCs w:val="22"/>
          <w:lang w:val="sk-SK"/>
        </w:rPr>
        <w:t>zodpovedá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04135">
        <w:rPr>
          <w:rFonts w:ascii="Times New Roman" w:hAnsi="Times New Roman" w:cs="Times New Roman"/>
          <w:sz w:val="22"/>
          <w:szCs w:val="22"/>
          <w:lang w:val="sk-SK"/>
        </w:rPr>
        <w:t>po</w:t>
      </w:r>
      <w:r w:rsidRPr="00BE396A">
        <w:rPr>
          <w:rFonts w:ascii="Times New Roman" w:hAnsi="Times New Roman" w:cs="Times New Roman"/>
          <w:sz w:val="22"/>
          <w:szCs w:val="22"/>
          <w:lang w:val="sk-SK"/>
        </w:rPr>
        <w:t>užívateľ</w:t>
      </w:r>
      <w:r w:rsidR="006B31E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6D8EB50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2AC850A2" w14:textId="04288733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Nepoužívajte </w:t>
      </w:r>
      <w:r w:rsidR="0076135D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tento liek, 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ak roztok nie je číry </w:t>
      </w:r>
      <w:r w:rsidR="00170FE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alebo</w:t>
      </w:r>
      <w:r w:rsidR="00170FEA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 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obsahuje častice.</w:t>
      </w:r>
    </w:p>
    <w:p w14:paraId="61CA2A78" w14:textId="312647C8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23CC32B5" w14:textId="21D75FDC" w:rsidR="00111E65" w:rsidRPr="00BE396A" w:rsidRDefault="0076135D" w:rsidP="008E6AF1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Nelikvidujte lieky</w:t>
      </w:r>
      <w:r w:rsidR="00111E65" w:rsidRPr="00BE396A">
        <w:rPr>
          <w:rFonts w:ascii="Times New Roman" w:hAnsi="Times New Roman"/>
          <w:sz w:val="22"/>
          <w:szCs w:val="22"/>
          <w:lang w:val="sk-SK"/>
        </w:rPr>
        <w:t xml:space="preserve"> odpadovou vodou alebo domovým odpadom. </w:t>
      </w:r>
      <w:r w:rsidR="00904135">
        <w:rPr>
          <w:rFonts w:ascii="Times New Roman" w:hAnsi="Times New Roman"/>
          <w:sz w:val="22"/>
          <w:szCs w:val="22"/>
          <w:lang w:val="sk-SK"/>
        </w:rPr>
        <w:t xml:space="preserve">Nepoužitý liek vráťte do lekárne. </w:t>
      </w:r>
      <w:r w:rsidR="00111E65" w:rsidRPr="00BE396A">
        <w:rPr>
          <w:rFonts w:ascii="Times New Roman" w:hAnsi="Times New Roman"/>
          <w:sz w:val="22"/>
          <w:szCs w:val="22"/>
          <w:lang w:val="sk-SK"/>
        </w:rPr>
        <w:t>Tieto opatrenia pomôžu chrániť životné prostredie.</w:t>
      </w:r>
    </w:p>
    <w:p w14:paraId="6BC21FEB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</w:p>
    <w:p w14:paraId="114F763B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</w:p>
    <w:p w14:paraId="307772A7" w14:textId="77777777" w:rsidR="00111E65" w:rsidRPr="00BE396A" w:rsidRDefault="00111E65" w:rsidP="008E6AF1">
      <w:pPr>
        <w:numPr>
          <w:ilvl w:val="12"/>
          <w:numId w:val="0"/>
        </w:numPr>
        <w:tabs>
          <w:tab w:val="left" w:pos="360"/>
        </w:tabs>
        <w:ind w:right="-2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6.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ab/>
      </w:r>
      <w:r w:rsidR="0076135D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Obsah balenia a ďalšie informácie</w:t>
      </w:r>
    </w:p>
    <w:p w14:paraId="71763380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5EA2B69A" w14:textId="16AB02CC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Čo </w:t>
      </w:r>
      <w:r w:rsidR="00261DCC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Rocuronium bromide Hameln 10 mg/ml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obsahuje</w:t>
      </w:r>
    </w:p>
    <w:p w14:paraId="23440A96" w14:textId="72DA8383" w:rsidR="00111E65" w:rsidRPr="00BE396A" w:rsidRDefault="00111E65" w:rsidP="008E6AF1">
      <w:p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Liečivo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je </w:t>
      </w:r>
      <w:r w:rsidR="00261DCC">
        <w:rPr>
          <w:rFonts w:ascii="Times New Roman" w:hAnsi="Times New Roman" w:cs="Times New Roman"/>
          <w:sz w:val="22"/>
          <w:lang w:val="sk-SK"/>
        </w:rPr>
        <w:t>rokurónium-bromid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0456F1C4" w14:textId="43F43E43" w:rsidR="00111E65" w:rsidRPr="00BE396A" w:rsidRDefault="00111E65" w:rsidP="008E6AF1">
      <w:p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1 ml obsahuje 10 mg </w:t>
      </w:r>
      <w:r w:rsidR="00261DCC">
        <w:rPr>
          <w:rFonts w:ascii="Times New Roman" w:hAnsi="Times New Roman" w:cs="Times New Roman"/>
          <w:sz w:val="22"/>
          <w:lang w:val="sk-SK"/>
        </w:rPr>
        <w:t>rokurónium-bromid</w:t>
      </w:r>
      <w:r w:rsidR="0027060C" w:rsidRPr="0027060C">
        <w:rPr>
          <w:rFonts w:ascii="Times New Roman" w:hAnsi="Times New Roman" w:cs="Times New Roman"/>
          <w:sz w:val="22"/>
          <w:lang w:val="sk-SK"/>
        </w:rPr>
        <w:t>u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16859471" w14:textId="77777777" w:rsidR="00111E65" w:rsidRPr="00BE396A" w:rsidRDefault="00111E65" w:rsidP="008E6AF1">
      <w:p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1D9C7B49" w14:textId="0C056BFB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 w:eastAsia="de-DE"/>
        </w:rPr>
      </w:pP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>Každá 2</w:t>
      </w:r>
      <w:r>
        <w:rPr>
          <w:rFonts w:ascii="Times New Roman" w:hAnsi="Times New Roman" w:cs="Times New Roman"/>
          <w:sz w:val="22"/>
          <w:szCs w:val="22"/>
          <w:lang w:val="sk-SK" w:eastAsia="de-DE"/>
        </w:rPr>
        <w:t>,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5 ml </w:t>
      </w:r>
      <w:r w:rsidR="003B7DAB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injekčná </w:t>
      </w:r>
      <w:r w:rsidR="00DB5E25">
        <w:rPr>
          <w:rFonts w:ascii="Times New Roman" w:hAnsi="Times New Roman" w:cs="Times New Roman"/>
          <w:sz w:val="22"/>
          <w:szCs w:val="22"/>
          <w:lang w:val="sk-SK" w:eastAsia="de-DE"/>
        </w:rPr>
        <w:t>liekovka</w:t>
      </w:r>
      <w:r w:rsidR="00DB5E25"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obsahuje celkové množstvo 25 mg </w:t>
      </w:r>
      <w:r w:rsidR="00261DCC">
        <w:rPr>
          <w:rFonts w:ascii="Times New Roman" w:hAnsi="Times New Roman" w:cs="Times New Roman"/>
          <w:sz w:val="22"/>
          <w:lang w:val="sk-SK"/>
        </w:rPr>
        <w:t>rokurónium-bromid</w:t>
      </w:r>
      <w:r w:rsidR="0027060C" w:rsidRPr="0027060C">
        <w:rPr>
          <w:rFonts w:ascii="Times New Roman" w:hAnsi="Times New Roman" w:cs="Times New Roman"/>
          <w:sz w:val="22"/>
          <w:lang w:val="sk-SK"/>
        </w:rPr>
        <w:t>u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>.</w:t>
      </w:r>
    </w:p>
    <w:p w14:paraId="173256E5" w14:textId="470C354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 w:eastAsia="de-DE"/>
        </w:rPr>
      </w:pP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Každá 5 ml </w:t>
      </w:r>
      <w:r w:rsidR="0066463D">
        <w:rPr>
          <w:rFonts w:ascii="Times New Roman" w:hAnsi="Times New Roman" w:cs="Times New Roman"/>
          <w:sz w:val="22"/>
          <w:szCs w:val="22"/>
          <w:lang w:val="sk-SK" w:eastAsia="de-DE"/>
        </w:rPr>
        <w:t>ampulka/</w:t>
      </w:r>
      <w:r w:rsidR="00BF5642" w:rsidRPr="00BF5642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 </w:t>
      </w:r>
      <w:r w:rsidR="00BF5642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injekčná </w:t>
      </w:r>
      <w:r w:rsidR="00DB5E25">
        <w:rPr>
          <w:rFonts w:ascii="Times New Roman" w:hAnsi="Times New Roman" w:cs="Times New Roman"/>
          <w:sz w:val="22"/>
          <w:szCs w:val="22"/>
          <w:lang w:val="sk-SK" w:eastAsia="de-DE"/>
        </w:rPr>
        <w:t>liekovka</w:t>
      </w:r>
      <w:r w:rsidR="00DB5E25"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obsahuje celkové množstvo 50 mg </w:t>
      </w:r>
      <w:r w:rsidR="00261DCC">
        <w:rPr>
          <w:rFonts w:ascii="Times New Roman" w:hAnsi="Times New Roman" w:cs="Times New Roman"/>
          <w:sz w:val="22"/>
          <w:lang w:val="sk-SK"/>
        </w:rPr>
        <w:t>rokurónium-bromid</w:t>
      </w:r>
      <w:r w:rsidR="0027060C" w:rsidRPr="0027060C">
        <w:rPr>
          <w:rFonts w:ascii="Times New Roman" w:hAnsi="Times New Roman" w:cs="Times New Roman"/>
          <w:sz w:val="22"/>
          <w:lang w:val="sk-SK"/>
        </w:rPr>
        <w:t>u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>.</w:t>
      </w:r>
    </w:p>
    <w:p w14:paraId="013C4B96" w14:textId="3A64CE5E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 w:eastAsia="de-DE"/>
        </w:rPr>
      </w:pP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Každá 10 ml </w:t>
      </w:r>
      <w:r w:rsidR="003B7DAB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injekčná </w:t>
      </w:r>
      <w:r w:rsidR="00DB5E25">
        <w:rPr>
          <w:rFonts w:ascii="Times New Roman" w:hAnsi="Times New Roman" w:cs="Times New Roman"/>
          <w:sz w:val="22"/>
          <w:szCs w:val="22"/>
          <w:lang w:val="sk-SK" w:eastAsia="de-DE"/>
        </w:rPr>
        <w:t>liekovka</w:t>
      </w:r>
      <w:r w:rsidR="00DB5E25"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 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obsahuje celkové množstvo 100 mg </w:t>
      </w:r>
      <w:r w:rsidR="00261DCC">
        <w:rPr>
          <w:rFonts w:ascii="Times New Roman" w:hAnsi="Times New Roman" w:cs="Times New Roman"/>
          <w:sz w:val="22"/>
          <w:lang w:val="sk-SK"/>
        </w:rPr>
        <w:t>rokurónium-bromid</w:t>
      </w:r>
      <w:r w:rsidR="0027060C" w:rsidRPr="0027060C">
        <w:rPr>
          <w:rFonts w:ascii="Times New Roman" w:hAnsi="Times New Roman" w:cs="Times New Roman"/>
          <w:sz w:val="22"/>
          <w:lang w:val="sk-SK"/>
        </w:rPr>
        <w:t>u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>.</w:t>
      </w:r>
    </w:p>
    <w:p w14:paraId="012C7C68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noProof/>
          <w:sz w:val="22"/>
          <w:szCs w:val="22"/>
          <w:lang w:val="sk-SK"/>
        </w:rPr>
      </w:pPr>
    </w:p>
    <w:p w14:paraId="22AD5D21" w14:textId="336DCB5B" w:rsidR="00111E65" w:rsidRPr="00BE396A" w:rsidRDefault="00111E65" w:rsidP="008E6AF1">
      <w:p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Ďalšie zložky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sú </w:t>
      </w:r>
      <w:r w:rsidR="00584E17">
        <w:rPr>
          <w:rFonts w:ascii="Times New Roman" w:hAnsi="Times New Roman" w:cs="Times New Roman"/>
          <w:noProof/>
          <w:sz w:val="22"/>
          <w:szCs w:val="22"/>
          <w:lang w:val="sk-SK"/>
        </w:rPr>
        <w:t>trihydrát octanu sodného,</w:t>
      </w:r>
      <w:r w:rsidR="00584E17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chlorid sodný</w:t>
      </w:r>
      <w:r w:rsidR="00584E17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="00584E17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584E17">
        <w:rPr>
          <w:rFonts w:ascii="Times New Roman" w:hAnsi="Times New Roman" w:cs="Times New Roman"/>
          <w:noProof/>
          <w:sz w:val="22"/>
          <w:szCs w:val="22"/>
          <w:lang w:val="sk-SK"/>
        </w:rPr>
        <w:t>ľadová</w:t>
      </w:r>
      <w:r w:rsidR="00584E17" w:rsidRPr="00C6439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kyselina octová</w:t>
      </w:r>
      <w:r w:rsidR="00584E17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584E1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 </w:t>
      </w:r>
      <w:r w:rsidR="009C745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voda na injekci</w:t>
      </w:r>
      <w:r w:rsidR="005E7883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6FDA7491" w14:textId="77777777" w:rsidR="00111E65" w:rsidRPr="00BE396A" w:rsidRDefault="00111E65" w:rsidP="008E6AF1">
      <w:p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2AB6CB5C" w14:textId="1B334F59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Ako vyzerá </w:t>
      </w:r>
      <w:r w:rsidR="00261DCC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Rocuronium bromide Hameln 10 mg/ml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a obsah balenia</w:t>
      </w:r>
    </w:p>
    <w:p w14:paraId="41A46136" w14:textId="009E4B57" w:rsidR="00111E65" w:rsidRPr="00BE396A" w:rsidRDefault="00261DCC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Cs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Rocuronium bromide Hameln 10 mg/ml</w:t>
      </w:r>
      <w:r w:rsidR="00213AFD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je číry, bezfarebný až jemne hnedožltý roztok na injekciu/infúziu</w:t>
      </w:r>
      <w:r w:rsidR="00111E65"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. </w:t>
      </w:r>
    </w:p>
    <w:p w14:paraId="5A3237D2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53946002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Veľkosť balenia:</w:t>
      </w:r>
    </w:p>
    <w:p w14:paraId="7E341C11" w14:textId="10E3A88D" w:rsidR="00111E65" w:rsidRPr="00BE396A" w:rsidRDefault="00261DCC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>Rocuronium bromide Hameln 10 mg/ml</w:t>
      </w:r>
      <w:r w:rsidR="00111E65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je dostupný v baleniach po </w:t>
      </w:r>
      <w:r w:rsidR="00BD3ADF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5 alebo </w:t>
      </w:r>
      <w:r w:rsidR="00111E65" w:rsidRPr="00BE396A">
        <w:rPr>
          <w:rFonts w:ascii="Times New Roman" w:hAnsi="Times New Roman" w:cs="Times New Roman"/>
          <w:sz w:val="22"/>
          <w:szCs w:val="22"/>
          <w:lang w:val="sk-SK" w:eastAsia="de-DE"/>
        </w:rPr>
        <w:t>10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 </w:t>
      </w:r>
      <w:r w:rsidR="003B7DAB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injekčných </w:t>
      </w:r>
      <w:r w:rsidR="00036F2B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>liekoviek</w:t>
      </w:r>
      <w:r w:rsidR="00036F2B" w:rsidRPr="00BE396A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 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>s obsahom 2</w:t>
      </w:r>
      <w:r w:rsidR="00B0367C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>,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>5 ml, 5 ml alebo 10 ml roztoku</w:t>
      </w:r>
      <w:r w:rsidR="00BD3ADF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 ako aj v baleniach po 12 injekčných liekoviek s obsahom 5 ml alebo 10 ml roztoku.</w:t>
      </w:r>
      <w:r w:rsidR="00CC7E39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 </w:t>
      </w:r>
      <w:r w:rsidR="008D598B" w:rsidRPr="008D598B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>Je tiež k dispozícii v baleniach po 5, 10 alebo 12 ampuliek s obsahom 5 ml.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 w:eastAsia="de-DE"/>
        </w:rPr>
        <w:t xml:space="preserve"> </w:t>
      </w:r>
    </w:p>
    <w:p w14:paraId="3025B53B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1A6786B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 w:eastAsia="de-DE"/>
        </w:rPr>
      </w:pP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 xml:space="preserve">Nie všetky veľkosti balenia musia byť uvedené </w:t>
      </w:r>
      <w:r w:rsidR="00036F2B">
        <w:rPr>
          <w:rFonts w:ascii="Times New Roman" w:hAnsi="Times New Roman" w:cs="Times New Roman"/>
          <w:sz w:val="22"/>
          <w:szCs w:val="22"/>
          <w:lang w:val="sk-SK" w:eastAsia="de-DE"/>
        </w:rPr>
        <w:t>na trh</w:t>
      </w:r>
      <w:r w:rsidRPr="00BE396A">
        <w:rPr>
          <w:rFonts w:ascii="Times New Roman" w:hAnsi="Times New Roman" w:cs="Times New Roman"/>
          <w:sz w:val="22"/>
          <w:szCs w:val="22"/>
          <w:lang w:val="sk-SK" w:eastAsia="de-DE"/>
        </w:rPr>
        <w:t>.</w:t>
      </w:r>
    </w:p>
    <w:p w14:paraId="5A666E7F" w14:textId="77777777" w:rsidR="00111E65" w:rsidRPr="00BE43CD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u w:val="single"/>
          <w:lang w:val="sk-SK"/>
        </w:rPr>
      </w:pPr>
    </w:p>
    <w:p w14:paraId="26A9DEDF" w14:textId="77777777" w:rsidR="00111E65" w:rsidRPr="00BE43CD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</w:pPr>
      <w:r w:rsidRPr="00BE43CD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Držiteľ rozhodnutia o</w:t>
      </w:r>
      <w:r w:rsidR="00BE1CD5" w:rsidRPr="00BE43CD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 </w:t>
      </w:r>
      <w:r w:rsidRPr="00BE43CD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registrácii</w:t>
      </w:r>
      <w:r w:rsidR="00BE1CD5" w:rsidRPr="00BE43CD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 xml:space="preserve"> a výrobca</w:t>
      </w:r>
    </w:p>
    <w:p w14:paraId="5DD7D798" w14:textId="77777777" w:rsidR="00111E65" w:rsidRPr="00BE43CD" w:rsidRDefault="00111E65" w:rsidP="008E6AF1">
      <w:pPr>
        <w:pStyle w:val="Standardenglisch"/>
        <w:spacing w:after="0"/>
        <w:jc w:val="left"/>
        <w:rPr>
          <w:rFonts w:ascii="Times New Roman" w:hAnsi="Times New Roman" w:cs="Times New Roman"/>
          <w:bCs/>
          <w:lang w:val="sk-SK"/>
        </w:rPr>
      </w:pPr>
    </w:p>
    <w:p w14:paraId="3C76C01B" w14:textId="77777777" w:rsidR="00111E65" w:rsidRPr="00BE43CD" w:rsidRDefault="00111E65" w:rsidP="008E6AF1">
      <w:pPr>
        <w:pStyle w:val="Standardenglisch"/>
        <w:spacing w:after="0"/>
        <w:jc w:val="left"/>
        <w:rPr>
          <w:rFonts w:ascii="Times New Roman" w:hAnsi="Times New Roman" w:cs="Times New Roman"/>
          <w:bCs/>
          <w:lang w:val="sk-SK"/>
        </w:rPr>
      </w:pPr>
      <w:r w:rsidRPr="00BE43CD">
        <w:rPr>
          <w:rFonts w:ascii="Times New Roman" w:hAnsi="Times New Roman" w:cs="Times New Roman"/>
          <w:bCs/>
          <w:lang w:val="sk-SK"/>
        </w:rPr>
        <w:t>Držiteľ rozhodnutia o registrácii:</w:t>
      </w:r>
    </w:p>
    <w:p w14:paraId="1A3B4DDF" w14:textId="4539A8D5" w:rsidR="00DF0A6A" w:rsidRPr="00BE43CD" w:rsidRDefault="00DF0A6A" w:rsidP="008E6AF1">
      <w:pPr>
        <w:tabs>
          <w:tab w:val="left" w:pos="0"/>
        </w:tabs>
        <w:ind w:right="565"/>
        <w:rPr>
          <w:rFonts w:ascii="Times New Roman" w:hAnsi="Times New Roman" w:cs="Times New Roman"/>
          <w:sz w:val="22"/>
          <w:szCs w:val="22"/>
          <w:lang w:val="cs-CZ"/>
        </w:rPr>
      </w:pPr>
      <w:r w:rsidRPr="0088799F">
        <w:rPr>
          <w:rFonts w:ascii="Times New Roman" w:hAnsi="Times New Roman" w:cs="Times New Roman"/>
          <w:sz w:val="22"/>
          <w:szCs w:val="22"/>
          <w:lang w:val="cs-CZ"/>
        </w:rPr>
        <w:t>hameln pharma gmbh</w:t>
      </w:r>
      <w:r w:rsidR="007F0A6F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="0044210C" w:rsidRPr="0044210C">
        <w:rPr>
          <w:rFonts w:ascii="Times New Roman" w:hAnsi="Times New Roman" w:cs="Times New Roman"/>
          <w:sz w:val="22"/>
          <w:szCs w:val="22"/>
          <w:lang w:val="cs-CZ"/>
        </w:rPr>
        <w:t>Inselstraße 1</w:t>
      </w:r>
      <w:r w:rsidR="007F0A6F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="0044210C" w:rsidRPr="0088799F">
        <w:rPr>
          <w:rFonts w:ascii="Times New Roman" w:hAnsi="Times New Roman" w:cs="Times New Roman"/>
          <w:sz w:val="22"/>
          <w:szCs w:val="22"/>
          <w:lang w:val="cs-CZ"/>
        </w:rPr>
        <w:t>3178</w:t>
      </w:r>
      <w:r w:rsidR="0044210C">
        <w:rPr>
          <w:rFonts w:ascii="Times New Roman" w:hAnsi="Times New Roman" w:cs="Times New Roman"/>
          <w:sz w:val="22"/>
          <w:szCs w:val="22"/>
          <w:lang w:val="cs-CZ"/>
        </w:rPr>
        <w:t>7</w:t>
      </w:r>
      <w:r w:rsidR="0044210C" w:rsidRPr="0088799F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8799F">
        <w:rPr>
          <w:rFonts w:ascii="Times New Roman" w:hAnsi="Times New Roman" w:cs="Times New Roman"/>
          <w:sz w:val="22"/>
          <w:szCs w:val="22"/>
          <w:lang w:val="cs-CZ"/>
        </w:rPr>
        <w:t>Hameln</w:t>
      </w:r>
      <w:r w:rsidR="007F0A6F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Pr="0088799F">
        <w:rPr>
          <w:rFonts w:ascii="Times New Roman" w:hAnsi="Times New Roman" w:cs="Times New Roman"/>
          <w:sz w:val="22"/>
          <w:szCs w:val="22"/>
          <w:lang w:val="cs-CZ"/>
        </w:rPr>
        <w:t>Nemecko</w:t>
      </w:r>
    </w:p>
    <w:p w14:paraId="2A631E0E" w14:textId="77777777" w:rsidR="00111E65" w:rsidRPr="007F0A6F" w:rsidRDefault="00111E65" w:rsidP="008E6AF1">
      <w:pPr>
        <w:pStyle w:val="Standardenglisch"/>
        <w:spacing w:after="0"/>
        <w:jc w:val="left"/>
        <w:rPr>
          <w:rFonts w:ascii="Times New Roman" w:hAnsi="Times New Roman" w:cs="Times New Roman"/>
          <w:bCs/>
          <w:lang w:val="sk-SK"/>
        </w:rPr>
      </w:pPr>
    </w:p>
    <w:p w14:paraId="3784B58F" w14:textId="77777777" w:rsidR="00111E65" w:rsidRPr="007F0A6F" w:rsidRDefault="00111E65" w:rsidP="008E6AF1">
      <w:pPr>
        <w:pStyle w:val="Standardenglisch"/>
        <w:spacing w:after="0"/>
        <w:jc w:val="left"/>
        <w:rPr>
          <w:rFonts w:ascii="Times New Roman" w:hAnsi="Times New Roman" w:cs="Times New Roman"/>
          <w:bCs/>
          <w:lang w:val="sk-SK"/>
        </w:rPr>
      </w:pPr>
      <w:r w:rsidRPr="007F0A6F">
        <w:rPr>
          <w:rFonts w:ascii="Times New Roman" w:hAnsi="Times New Roman" w:cs="Times New Roman"/>
          <w:bCs/>
          <w:lang w:val="sk-SK"/>
        </w:rPr>
        <w:t>Výrobca:</w:t>
      </w:r>
    </w:p>
    <w:p w14:paraId="07E1C09A" w14:textId="32D97DA8" w:rsidR="002A7AC5" w:rsidRPr="00CC66FE" w:rsidRDefault="004C1692" w:rsidP="00CC66FE">
      <w:pPr>
        <w:pStyle w:val="Standardenglisch"/>
        <w:spacing w:after="0"/>
        <w:jc w:val="left"/>
        <w:rPr>
          <w:lang w:val="de-DE"/>
        </w:rPr>
      </w:pPr>
      <w:r w:rsidRPr="00CC66FE">
        <w:rPr>
          <w:rFonts w:ascii="Times New Roman" w:hAnsi="Times New Roman" w:cs="Times New Roman"/>
          <w:bCs/>
          <w:lang w:val="cs-CZ"/>
        </w:rPr>
        <w:t>Siegfried Hameln GmbH</w:t>
      </w:r>
      <w:r w:rsidR="007F0A6F" w:rsidRPr="007F0A6F">
        <w:rPr>
          <w:rFonts w:ascii="Times New Roman" w:hAnsi="Times New Roman" w:cs="Times New Roman"/>
          <w:bCs/>
          <w:lang w:val="cs-CZ"/>
        </w:rPr>
        <w:t xml:space="preserve">, </w:t>
      </w:r>
      <w:r w:rsidR="002A7AC5" w:rsidRPr="00CC66FE">
        <w:rPr>
          <w:rFonts w:ascii="Times New Roman" w:hAnsi="Times New Roman" w:cs="Times New Roman"/>
          <w:lang w:val="de-DE"/>
        </w:rPr>
        <w:t>Langes Feld 13</w:t>
      </w:r>
      <w:r w:rsidR="007F0A6F" w:rsidRPr="00CC66FE">
        <w:rPr>
          <w:rFonts w:ascii="Times New Roman" w:hAnsi="Times New Roman" w:cs="Times New Roman"/>
          <w:lang w:val="de-DE"/>
        </w:rPr>
        <w:t xml:space="preserve">, </w:t>
      </w:r>
      <w:r w:rsidR="002A7AC5" w:rsidRPr="00CC66FE">
        <w:rPr>
          <w:rFonts w:ascii="Times New Roman" w:hAnsi="Times New Roman" w:cs="Times New Roman"/>
          <w:lang w:val="de-DE"/>
        </w:rPr>
        <w:t>31789 Hameln</w:t>
      </w:r>
      <w:r w:rsidR="007F0A6F" w:rsidRPr="00CC66FE">
        <w:rPr>
          <w:rFonts w:ascii="Times New Roman" w:hAnsi="Times New Roman" w:cs="Times New Roman"/>
          <w:lang w:val="de-DE"/>
        </w:rPr>
        <w:t xml:space="preserve">, </w:t>
      </w:r>
      <w:r w:rsidR="00EA0076" w:rsidRPr="00CC66FE">
        <w:rPr>
          <w:rFonts w:ascii="Times New Roman" w:hAnsi="Times New Roman" w:cs="Times New Roman"/>
          <w:lang w:val="de-DE"/>
        </w:rPr>
        <w:t>Nemecko</w:t>
      </w:r>
    </w:p>
    <w:p w14:paraId="586925B2" w14:textId="3CCE9126" w:rsidR="002A7AC5" w:rsidRPr="00CC66FE" w:rsidRDefault="002A7AC5" w:rsidP="00CC66FE">
      <w:pPr>
        <w:tabs>
          <w:tab w:val="left" w:pos="426"/>
        </w:tabs>
        <w:rPr>
          <w:sz w:val="22"/>
          <w:szCs w:val="22"/>
          <w:highlight w:val="lightGray"/>
          <w:lang w:val="de-DE"/>
        </w:rPr>
      </w:pPr>
      <w:r w:rsidRPr="00CC66FE">
        <w:rPr>
          <w:rFonts w:ascii="Times New Roman" w:hAnsi="Times New Roman" w:cs="Times New Roman"/>
          <w:sz w:val="22"/>
          <w:szCs w:val="22"/>
          <w:highlight w:val="lightGray"/>
          <w:lang w:val="de-DE"/>
        </w:rPr>
        <w:t>HBM Pharma s.r.o</w:t>
      </w:r>
      <w:r w:rsidR="007F0A6F" w:rsidRPr="00CC66FE">
        <w:rPr>
          <w:rFonts w:ascii="Times New Roman" w:hAnsi="Times New Roman" w:cs="Times New Roman"/>
          <w:sz w:val="22"/>
          <w:szCs w:val="22"/>
          <w:highlight w:val="lightGray"/>
          <w:lang w:val="de-DE"/>
        </w:rPr>
        <w:t xml:space="preserve">, </w:t>
      </w:r>
      <w:r w:rsidRPr="00CC66FE">
        <w:rPr>
          <w:rFonts w:ascii="Times New Roman" w:hAnsi="Times New Roman" w:cs="Times New Roman"/>
          <w:sz w:val="22"/>
          <w:szCs w:val="22"/>
          <w:highlight w:val="lightGray"/>
          <w:lang w:val="de-DE"/>
        </w:rPr>
        <w:t>Sklabinská 30</w:t>
      </w:r>
      <w:r w:rsidR="007F0A6F" w:rsidRPr="00CC66FE">
        <w:rPr>
          <w:rFonts w:ascii="Times New Roman" w:hAnsi="Times New Roman" w:cs="Times New Roman"/>
          <w:sz w:val="22"/>
          <w:szCs w:val="22"/>
          <w:highlight w:val="lightGray"/>
          <w:lang w:val="de-DE"/>
        </w:rPr>
        <w:t xml:space="preserve">, </w:t>
      </w:r>
      <w:r w:rsidRPr="00CC66FE">
        <w:rPr>
          <w:rFonts w:ascii="Times New Roman" w:hAnsi="Times New Roman" w:cs="Times New Roman"/>
          <w:sz w:val="22"/>
          <w:szCs w:val="22"/>
          <w:highlight w:val="lightGray"/>
          <w:lang w:val="de-DE"/>
        </w:rPr>
        <w:t>036</w:t>
      </w:r>
      <w:r w:rsidR="006E7F28" w:rsidRPr="00CC66FE">
        <w:rPr>
          <w:rFonts w:ascii="Times New Roman" w:hAnsi="Times New Roman" w:cs="Times New Roman"/>
          <w:sz w:val="22"/>
          <w:szCs w:val="22"/>
          <w:highlight w:val="lightGray"/>
          <w:lang w:val="de-DE"/>
        </w:rPr>
        <w:t xml:space="preserve"> </w:t>
      </w:r>
      <w:r w:rsidRPr="00CC66FE">
        <w:rPr>
          <w:rFonts w:ascii="Times New Roman" w:hAnsi="Times New Roman" w:cs="Times New Roman"/>
          <w:sz w:val="22"/>
          <w:szCs w:val="22"/>
          <w:highlight w:val="lightGray"/>
          <w:lang w:val="de-DE"/>
        </w:rPr>
        <w:t>80 Martin</w:t>
      </w:r>
      <w:r w:rsidR="007F0A6F" w:rsidRPr="00CC66FE">
        <w:rPr>
          <w:rFonts w:ascii="Times New Roman" w:hAnsi="Times New Roman" w:cs="Times New Roman"/>
          <w:sz w:val="22"/>
          <w:szCs w:val="22"/>
          <w:highlight w:val="lightGray"/>
          <w:lang w:val="de-DE"/>
        </w:rPr>
        <w:t xml:space="preserve">, </w:t>
      </w:r>
      <w:r w:rsidR="00EA0076" w:rsidRPr="00CC66FE">
        <w:rPr>
          <w:rFonts w:ascii="Times New Roman" w:hAnsi="Times New Roman" w:cs="Times New Roman"/>
          <w:sz w:val="22"/>
          <w:szCs w:val="22"/>
          <w:highlight w:val="lightGray"/>
          <w:lang w:val="de-DE"/>
        </w:rPr>
        <w:t>Slovenská republika</w:t>
      </w:r>
    </w:p>
    <w:p w14:paraId="6BDB475A" w14:textId="6E367450" w:rsidR="002A7AC5" w:rsidRPr="00CC66FE" w:rsidRDefault="002A7AC5" w:rsidP="00CC66FE">
      <w:pPr>
        <w:tabs>
          <w:tab w:val="left" w:pos="426"/>
        </w:tabs>
        <w:rPr>
          <w:sz w:val="22"/>
          <w:szCs w:val="22"/>
        </w:rPr>
      </w:pPr>
      <w:r w:rsidRPr="00CC66FE">
        <w:rPr>
          <w:rFonts w:ascii="Times New Roman" w:hAnsi="Times New Roman" w:cs="Times New Roman"/>
          <w:sz w:val="22"/>
          <w:szCs w:val="22"/>
          <w:highlight w:val="lightGray"/>
        </w:rPr>
        <w:t>hameln rds a.s.</w:t>
      </w:r>
      <w:r w:rsidR="007F0A6F" w:rsidRPr="00CC66FE">
        <w:rPr>
          <w:rFonts w:ascii="Times New Roman" w:hAnsi="Times New Roman" w:cs="Times New Roman"/>
          <w:sz w:val="22"/>
          <w:szCs w:val="22"/>
          <w:highlight w:val="lightGray"/>
        </w:rPr>
        <w:t xml:space="preserve">, </w:t>
      </w:r>
      <w:r w:rsidRPr="00CC66FE">
        <w:rPr>
          <w:rFonts w:ascii="Times New Roman" w:hAnsi="Times New Roman" w:cs="Times New Roman"/>
          <w:sz w:val="22"/>
          <w:szCs w:val="22"/>
          <w:highlight w:val="lightGray"/>
        </w:rPr>
        <w:t>Horná 36</w:t>
      </w:r>
      <w:r w:rsidR="007F0A6F" w:rsidRPr="00CC66FE">
        <w:rPr>
          <w:rFonts w:ascii="Times New Roman" w:hAnsi="Times New Roman" w:cs="Times New Roman"/>
          <w:sz w:val="22"/>
          <w:szCs w:val="22"/>
          <w:highlight w:val="lightGray"/>
        </w:rPr>
        <w:t xml:space="preserve">, </w:t>
      </w:r>
      <w:r w:rsidRPr="00CC66FE">
        <w:rPr>
          <w:rFonts w:ascii="Times New Roman" w:hAnsi="Times New Roman" w:cs="Times New Roman"/>
          <w:sz w:val="22"/>
          <w:szCs w:val="22"/>
          <w:highlight w:val="lightGray"/>
        </w:rPr>
        <w:t>900 01 Modra</w:t>
      </w:r>
      <w:r w:rsidR="007F0A6F" w:rsidRPr="00CC66FE">
        <w:rPr>
          <w:rFonts w:ascii="Times New Roman" w:hAnsi="Times New Roman" w:cs="Times New Roman"/>
          <w:sz w:val="22"/>
          <w:szCs w:val="22"/>
          <w:highlight w:val="lightGray"/>
        </w:rPr>
        <w:t xml:space="preserve">, </w:t>
      </w:r>
      <w:r w:rsidR="00EA0076" w:rsidRPr="00CC66FE">
        <w:rPr>
          <w:rFonts w:ascii="Times New Roman" w:hAnsi="Times New Roman" w:cs="Times New Roman"/>
          <w:sz w:val="22"/>
          <w:szCs w:val="22"/>
          <w:highlight w:val="lightGray"/>
        </w:rPr>
        <w:t>Slovenská republika</w:t>
      </w:r>
    </w:p>
    <w:p w14:paraId="564D2E0C" w14:textId="77777777" w:rsidR="004F1A2F" w:rsidRPr="007F0A6F" w:rsidRDefault="004F1A2F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69EC60FE" w14:textId="77777777" w:rsidR="00111E65" w:rsidRPr="00BE396A" w:rsidRDefault="00111E65" w:rsidP="008E6AF1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noProof/>
          <w:sz w:val="22"/>
          <w:szCs w:val="22"/>
          <w:lang w:val="sk-SK"/>
        </w:rPr>
        <w:t>Liek je schválený v členských štátoch Európskeho hospodárskeho priestoru (EHP) pod nasledovnými názvami:</w:t>
      </w:r>
    </w:p>
    <w:p w14:paraId="2C51D9ED" w14:textId="77777777" w:rsidR="00111E65" w:rsidRPr="00BE396A" w:rsidRDefault="00111E65" w:rsidP="008E6AF1">
      <w:pPr>
        <w:pStyle w:val="Standardenglisch"/>
        <w:spacing w:after="0"/>
        <w:jc w:val="left"/>
        <w:rPr>
          <w:rFonts w:ascii="Times New Roman" w:hAnsi="Times New Roman" w:cs="Times New Roman"/>
          <w:lang w:val="sk-SK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7512"/>
      </w:tblGrid>
      <w:tr w:rsidR="00111E65" w:rsidRPr="00A1338A" w14:paraId="4379F0F3" w14:textId="77777777" w:rsidTr="00E44044">
        <w:trPr>
          <w:trHeight w:hRule="exact" w:val="32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210EB" w14:textId="77777777" w:rsidR="00111E65" w:rsidRPr="00BE396A" w:rsidRDefault="00677F72" w:rsidP="00E44044">
            <w:pPr>
              <w:tabs>
                <w:tab w:val="left" w:pos="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Nemecko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ED93" w14:textId="7A456724" w:rsidR="00111E65" w:rsidRPr="00207A76" w:rsidRDefault="00207A76" w:rsidP="00E44044">
            <w:pPr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207A7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Rocuroniumbromid-hameln 10 mg/ml Injektions</w:t>
            </w:r>
            <w:r w:rsidR="002154E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-</w:t>
            </w:r>
            <w:r w:rsidRPr="00207A7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/Infusionslösung</w:t>
            </w:r>
          </w:p>
        </w:tc>
      </w:tr>
      <w:tr w:rsidR="00207A76" w:rsidRPr="00D449C7" w14:paraId="0332B5AC" w14:textId="77777777" w:rsidTr="00E44044">
        <w:trPr>
          <w:trHeight w:hRule="exact" w:val="329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7E3C" w14:textId="77777777" w:rsidR="00207A76" w:rsidRPr="00BE396A" w:rsidRDefault="00207A76" w:rsidP="00E440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Dánsko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831C" w14:textId="77777777" w:rsidR="00207A76" w:rsidRPr="00207A76" w:rsidRDefault="00207A76" w:rsidP="00E44044">
            <w:pPr>
              <w:pStyle w:val="Absatztext"/>
              <w:spacing w:before="0" w:after="0"/>
              <w:rPr>
                <w:rFonts w:ascii="Times New Roman" w:hAnsi="Times New Roman"/>
                <w:lang w:val="da-DK"/>
              </w:rPr>
            </w:pPr>
            <w:r w:rsidRPr="00207A76">
              <w:rPr>
                <w:rFonts w:ascii="Times New Roman" w:hAnsi="Times New Roman"/>
                <w:lang w:val="da-DK"/>
              </w:rPr>
              <w:t>Rocuronium</w:t>
            </w:r>
            <w:r w:rsidRPr="00207A76">
              <w:rPr>
                <w:rFonts w:ascii="Times New Roman" w:hAnsi="Times New Roman"/>
                <w:szCs w:val="22"/>
                <w:lang w:val="da-DK"/>
              </w:rPr>
              <w:t xml:space="preserve"> Hameln</w:t>
            </w:r>
            <w:r w:rsidRPr="00207A76">
              <w:rPr>
                <w:rFonts w:ascii="Times New Roman" w:hAnsi="Times New Roman"/>
                <w:lang w:val="da-DK"/>
              </w:rPr>
              <w:t xml:space="preserve"> 10 mg/ml Injektions- og infusionsvæske, opløsning</w:t>
            </w:r>
          </w:p>
        </w:tc>
      </w:tr>
      <w:tr w:rsidR="00207A76" w:rsidRPr="00A1338A" w14:paraId="2A37DC27" w14:textId="77777777" w:rsidTr="00E44044">
        <w:trPr>
          <w:trHeight w:hRule="exact" w:val="329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03B8F" w14:textId="77777777" w:rsidR="00207A76" w:rsidRPr="00BE396A" w:rsidRDefault="00207A76" w:rsidP="00E440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Fínsko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C002" w14:textId="77777777" w:rsidR="00207A76" w:rsidRPr="00D449C7" w:rsidRDefault="00207A76" w:rsidP="00E44044">
            <w:pPr>
              <w:pStyle w:val="Absatztext"/>
              <w:spacing w:before="0" w:after="0"/>
              <w:rPr>
                <w:rFonts w:ascii="Times New Roman" w:hAnsi="Times New Roman"/>
                <w:lang w:val="sv-SE"/>
              </w:rPr>
            </w:pPr>
            <w:r w:rsidRPr="00D449C7">
              <w:rPr>
                <w:rFonts w:ascii="Times New Roman" w:hAnsi="Times New Roman"/>
                <w:lang w:val="sv-SE"/>
              </w:rPr>
              <w:t>Rocuronium</w:t>
            </w:r>
            <w:r w:rsidRPr="00D449C7">
              <w:rPr>
                <w:rFonts w:ascii="Times New Roman" w:hAnsi="Times New Roman"/>
                <w:szCs w:val="22"/>
                <w:lang w:val="sv-SE"/>
              </w:rPr>
              <w:t xml:space="preserve"> Hameln</w:t>
            </w:r>
            <w:r w:rsidRPr="00D449C7">
              <w:rPr>
                <w:rFonts w:ascii="Times New Roman" w:hAnsi="Times New Roman"/>
                <w:lang w:val="sv-SE"/>
              </w:rPr>
              <w:t xml:space="preserve"> 10 mg/ml Injektio- / infuusioneste, liuos</w:t>
            </w:r>
          </w:p>
        </w:tc>
      </w:tr>
      <w:tr w:rsidR="00207A76" w:rsidRPr="007F004E" w14:paraId="6079783F" w14:textId="77777777" w:rsidTr="00E44044">
        <w:trPr>
          <w:trHeight w:hRule="exact" w:val="329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58C53" w14:textId="77777777" w:rsidR="00207A76" w:rsidRPr="00BE396A" w:rsidRDefault="00207A76" w:rsidP="00E440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Holandsko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22EB" w14:textId="77777777" w:rsidR="00207A76" w:rsidRPr="00207A76" w:rsidRDefault="00207A76" w:rsidP="00E44044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207A76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Rocuronium bromide-hameln 10 mg/ml oplossing voor injectie/infusie</w:t>
            </w:r>
          </w:p>
        </w:tc>
      </w:tr>
      <w:tr w:rsidR="00207A76" w:rsidRPr="00D449C7" w14:paraId="37AF06F0" w14:textId="77777777" w:rsidTr="00E44044">
        <w:trPr>
          <w:trHeight w:hRule="exact" w:val="329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6F1CA" w14:textId="77777777" w:rsidR="00207A76" w:rsidRPr="00BE396A" w:rsidRDefault="00207A76" w:rsidP="00E440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Švédsko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9140" w14:textId="77777777" w:rsidR="00207A76" w:rsidRPr="00207A76" w:rsidRDefault="00207A76" w:rsidP="00E44044">
            <w:pPr>
              <w:pStyle w:val="Absatztext"/>
              <w:spacing w:before="0" w:after="0"/>
              <w:rPr>
                <w:rFonts w:ascii="Times New Roman" w:hAnsi="Times New Roman"/>
                <w:lang w:val="sv-SE"/>
              </w:rPr>
            </w:pPr>
            <w:r w:rsidRPr="00207A76">
              <w:rPr>
                <w:rFonts w:ascii="Times New Roman" w:hAnsi="Times New Roman"/>
                <w:lang w:val="sv-SE"/>
              </w:rPr>
              <w:t>Rocuronium</w:t>
            </w:r>
            <w:r w:rsidRPr="00207A76">
              <w:rPr>
                <w:rFonts w:ascii="Times New Roman" w:hAnsi="Times New Roman"/>
                <w:szCs w:val="22"/>
                <w:lang w:val="sv-SE"/>
              </w:rPr>
              <w:t xml:space="preserve"> Hameln</w:t>
            </w:r>
            <w:r w:rsidRPr="00207A76">
              <w:rPr>
                <w:rFonts w:ascii="Times New Roman" w:hAnsi="Times New Roman"/>
                <w:lang w:val="sv-SE"/>
              </w:rPr>
              <w:t xml:space="preserve"> 10 mg/ml</w:t>
            </w:r>
            <w:r w:rsidRPr="00207A76">
              <w:rPr>
                <w:rFonts w:ascii="Times New Roman" w:hAnsi="Times New Roman"/>
                <w:szCs w:val="22"/>
                <w:lang w:val="sv-SE"/>
              </w:rPr>
              <w:t xml:space="preserve"> </w:t>
            </w:r>
            <w:r w:rsidRPr="00207A76">
              <w:rPr>
                <w:rFonts w:ascii="Times New Roman" w:hAnsi="Times New Roman"/>
                <w:lang w:val="sv-SE"/>
              </w:rPr>
              <w:t>Injektionsvätska, lösning / infusionsvätska, lösning</w:t>
            </w:r>
          </w:p>
        </w:tc>
      </w:tr>
      <w:tr w:rsidR="00207A76" w:rsidRPr="00504AA4" w14:paraId="21F2FB66" w14:textId="77777777" w:rsidTr="00E44044">
        <w:trPr>
          <w:trHeight w:hRule="exact" w:val="329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A9F1FD" w14:textId="77777777" w:rsidR="00207A76" w:rsidRPr="00BE396A" w:rsidRDefault="00F04562" w:rsidP="00E440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UK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57B8" w14:textId="77777777" w:rsidR="00207A76" w:rsidRPr="00207A76" w:rsidRDefault="00207A76" w:rsidP="00E44044">
            <w:pPr>
              <w:pStyle w:val="Absatztext"/>
              <w:spacing w:before="0" w:after="0"/>
              <w:rPr>
                <w:rFonts w:ascii="Times New Roman" w:hAnsi="Times New Roman"/>
              </w:rPr>
            </w:pPr>
            <w:r w:rsidRPr="00207A76">
              <w:rPr>
                <w:rFonts w:ascii="Times New Roman" w:hAnsi="Times New Roman"/>
              </w:rPr>
              <w:t>Rocuronium 10 mg/ml solution for injection/infusion</w:t>
            </w:r>
          </w:p>
        </w:tc>
      </w:tr>
      <w:tr w:rsidR="00B8273C" w:rsidRPr="00A1338A" w14:paraId="4A46B8C4" w14:textId="77777777" w:rsidTr="00E44044">
        <w:trPr>
          <w:trHeight w:hRule="exact" w:val="329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32B76" w14:textId="77777777" w:rsidR="00B8273C" w:rsidRPr="00B8273C" w:rsidRDefault="00B8273C" w:rsidP="00E44044">
            <w:pPr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B8273C">
              <w:rPr>
                <w:rFonts w:ascii="Times New Roman" w:hAnsi="Times New Roman" w:cs="Times New Roman"/>
                <w:color w:val="222222"/>
                <w:sz w:val="22"/>
                <w:szCs w:val="22"/>
                <w:lang w:val="sk-SK"/>
              </w:rPr>
              <w:t>Rakúsko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F234" w14:textId="77777777" w:rsidR="00B8273C" w:rsidRPr="00B8273C" w:rsidRDefault="00B8273C" w:rsidP="00E44044">
            <w:pPr>
              <w:pStyle w:val="Absatztext"/>
              <w:spacing w:before="0" w:after="0"/>
              <w:rPr>
                <w:rFonts w:ascii="Times New Roman" w:hAnsi="Times New Roman"/>
                <w:szCs w:val="22"/>
                <w:lang w:val="de-DE"/>
              </w:rPr>
            </w:pPr>
            <w:r w:rsidRPr="00B8273C">
              <w:rPr>
                <w:rFonts w:ascii="Times New Roman" w:hAnsi="Times New Roman"/>
                <w:szCs w:val="22"/>
                <w:lang w:val="de-DE"/>
              </w:rPr>
              <w:t>Rocuroniumbromid-hameln 10 mg/ml Injektions-/Infusionslösung</w:t>
            </w:r>
          </w:p>
        </w:tc>
      </w:tr>
      <w:tr w:rsidR="00B8273C" w:rsidRPr="00207A76" w14:paraId="61C8922A" w14:textId="77777777" w:rsidTr="00E44044">
        <w:trPr>
          <w:trHeight w:hRule="exact" w:val="329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B1098" w14:textId="77777777" w:rsidR="00B8273C" w:rsidRPr="00B8273C" w:rsidRDefault="00B8273C" w:rsidP="00E44044">
            <w:pPr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B8273C">
              <w:rPr>
                <w:rFonts w:ascii="Times New Roman" w:hAnsi="Times New Roman" w:cs="Times New Roman"/>
                <w:color w:val="222222"/>
                <w:sz w:val="22"/>
                <w:szCs w:val="22"/>
                <w:lang w:val="sk-SK"/>
              </w:rPr>
              <w:t>Česká republika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6573" w14:textId="77777777" w:rsidR="00B8273C" w:rsidRPr="00B8273C" w:rsidRDefault="00B8273C" w:rsidP="00E44044">
            <w:pPr>
              <w:pStyle w:val="Default"/>
              <w:rPr>
                <w:sz w:val="22"/>
                <w:szCs w:val="22"/>
                <w:lang w:val="en-US"/>
              </w:rPr>
            </w:pPr>
            <w:r w:rsidRPr="00B8273C">
              <w:rPr>
                <w:sz w:val="22"/>
                <w:szCs w:val="22"/>
                <w:lang w:val="en-GB"/>
              </w:rPr>
              <w:t>Rocuronium bromide Hameln</w:t>
            </w:r>
          </w:p>
        </w:tc>
      </w:tr>
      <w:tr w:rsidR="00B8273C" w:rsidRPr="00A1338A" w14:paraId="31D33EC0" w14:textId="77777777" w:rsidTr="00E44044">
        <w:trPr>
          <w:trHeight w:hRule="exact" w:val="329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C4799" w14:textId="77777777" w:rsidR="00B8273C" w:rsidRPr="00B8273C" w:rsidRDefault="00B8273C" w:rsidP="00E44044">
            <w:pPr>
              <w:rPr>
                <w:rFonts w:ascii="Times New Roman" w:hAnsi="Times New Roman" w:cs="Times New Roman"/>
                <w:sz w:val="22"/>
                <w:szCs w:val="22"/>
                <w:lang w:val="da-DK"/>
              </w:rPr>
            </w:pPr>
            <w:r w:rsidRPr="00B8273C">
              <w:rPr>
                <w:rFonts w:ascii="Times New Roman" w:hAnsi="Times New Roman" w:cs="Times New Roman"/>
                <w:color w:val="222222"/>
                <w:sz w:val="22"/>
                <w:szCs w:val="22"/>
                <w:lang w:val="sk-SK"/>
              </w:rPr>
              <w:t>Chorvátsko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9978" w14:textId="77777777" w:rsidR="00B8273C" w:rsidRPr="00B8273C" w:rsidRDefault="00B8273C" w:rsidP="00E44044">
            <w:pPr>
              <w:pStyle w:val="Absatztext"/>
              <w:spacing w:before="0" w:after="0"/>
              <w:rPr>
                <w:rFonts w:ascii="Times New Roman" w:hAnsi="Times New Roman"/>
                <w:szCs w:val="22"/>
                <w:lang w:val="da-DK"/>
              </w:rPr>
            </w:pPr>
            <w:r w:rsidRPr="00B8273C">
              <w:rPr>
                <w:rFonts w:ascii="Times New Roman" w:hAnsi="Times New Roman"/>
                <w:szCs w:val="22"/>
                <w:lang w:val="hr-HR"/>
              </w:rPr>
              <w:t>Rokuronijev bromid Hameln 10 mg/ml otopina za injekciju/infuziju</w:t>
            </w:r>
          </w:p>
        </w:tc>
      </w:tr>
      <w:tr w:rsidR="00B8273C" w:rsidRPr="00A1338A" w14:paraId="6527618E" w14:textId="77777777" w:rsidTr="00E44044">
        <w:trPr>
          <w:trHeight w:hRule="exact" w:val="329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B2165" w14:textId="77777777" w:rsidR="00B8273C" w:rsidRPr="00B8273C" w:rsidRDefault="00B8273C" w:rsidP="00E44044">
            <w:pPr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B8273C">
              <w:rPr>
                <w:rFonts w:ascii="Times New Roman" w:hAnsi="Times New Roman" w:cs="Times New Roman"/>
                <w:color w:val="222222"/>
                <w:sz w:val="22"/>
                <w:szCs w:val="22"/>
                <w:lang w:val="sk-SK"/>
              </w:rPr>
              <w:t>Maďarsko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CEAC4" w14:textId="77777777" w:rsidR="00B8273C" w:rsidRPr="00B8273C" w:rsidRDefault="00B8273C" w:rsidP="00E44044">
            <w:pPr>
              <w:pStyle w:val="Absatztext"/>
              <w:spacing w:before="0" w:after="0"/>
              <w:rPr>
                <w:rFonts w:ascii="Times New Roman" w:hAnsi="Times New Roman"/>
                <w:szCs w:val="22"/>
                <w:lang w:val="sv-SE"/>
              </w:rPr>
            </w:pPr>
            <w:r w:rsidRPr="00B8273C">
              <w:rPr>
                <w:rFonts w:ascii="Times New Roman" w:hAnsi="Times New Roman"/>
                <w:szCs w:val="22"/>
                <w:lang w:val="sv-SE"/>
              </w:rPr>
              <w:t>Rocuronium-hameln 10 mg/ml oldatos injekció/</w:t>
            </w:r>
            <w:r w:rsidRPr="00B8273C">
              <w:rPr>
                <w:rStyle w:val="shorttext"/>
                <w:rFonts w:ascii="Times New Roman" w:hAnsi="Times New Roman"/>
                <w:color w:val="222222"/>
                <w:szCs w:val="22"/>
                <w:lang w:val="hu-HU"/>
              </w:rPr>
              <w:t>infúzió</w:t>
            </w:r>
          </w:p>
        </w:tc>
      </w:tr>
      <w:tr w:rsidR="00B8273C" w:rsidRPr="00207A76" w14:paraId="31A26CEE" w14:textId="77777777" w:rsidTr="00E44044">
        <w:trPr>
          <w:trHeight w:hRule="exact" w:val="329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66445" w14:textId="77777777" w:rsidR="00B8273C" w:rsidRPr="00B8273C" w:rsidRDefault="00B8273C" w:rsidP="00E44044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B8273C">
              <w:rPr>
                <w:rFonts w:ascii="Times New Roman" w:hAnsi="Times New Roman" w:cs="Times New Roman"/>
                <w:color w:val="222222"/>
                <w:sz w:val="22"/>
                <w:szCs w:val="22"/>
                <w:lang w:val="sk-SK"/>
              </w:rPr>
              <w:t>Poľsko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832E" w14:textId="77777777" w:rsidR="00B8273C" w:rsidRPr="00B8273C" w:rsidRDefault="00B8273C" w:rsidP="00E44044">
            <w:pPr>
              <w:pStyle w:val="Absatztext"/>
              <w:spacing w:before="0" w:after="0"/>
              <w:rPr>
                <w:rFonts w:ascii="Times New Roman" w:hAnsi="Times New Roman"/>
                <w:szCs w:val="22"/>
              </w:rPr>
            </w:pPr>
            <w:r w:rsidRPr="00B8273C">
              <w:rPr>
                <w:rFonts w:ascii="Times New Roman" w:hAnsi="Times New Roman"/>
                <w:szCs w:val="22"/>
                <w:lang w:val="en-GB"/>
              </w:rPr>
              <w:t>Rocuronium bromide Hameln</w:t>
            </w:r>
            <w:r w:rsidRPr="00B8273C">
              <w:rPr>
                <w:rStyle w:val="shorttext"/>
                <w:rFonts w:ascii="Times New Roman" w:hAnsi="Times New Roman"/>
                <w:color w:val="222222"/>
                <w:szCs w:val="22"/>
                <w:lang w:val="pl-PL"/>
              </w:rPr>
              <w:t xml:space="preserve"> </w:t>
            </w:r>
          </w:p>
        </w:tc>
      </w:tr>
      <w:tr w:rsidR="00B8273C" w:rsidRPr="00A1338A" w14:paraId="4567CE9E" w14:textId="77777777" w:rsidTr="00E44044">
        <w:trPr>
          <w:trHeight w:hRule="exact" w:val="329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9AB8C" w14:textId="77777777" w:rsidR="00B8273C" w:rsidRPr="00B8273C" w:rsidRDefault="00B8273C" w:rsidP="00E44044">
            <w:pPr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B8273C">
              <w:rPr>
                <w:rFonts w:ascii="Times New Roman" w:hAnsi="Times New Roman" w:cs="Times New Roman"/>
                <w:color w:val="222222"/>
                <w:sz w:val="22"/>
                <w:szCs w:val="22"/>
                <w:lang w:val="sk-SK"/>
              </w:rPr>
              <w:t>Slovinsko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DF78" w14:textId="77777777" w:rsidR="00B8273C" w:rsidRPr="00B8273C" w:rsidRDefault="00B8273C" w:rsidP="00E44044">
            <w:pPr>
              <w:pStyle w:val="Absatztext"/>
              <w:spacing w:before="0" w:after="0"/>
              <w:rPr>
                <w:rFonts w:ascii="Times New Roman" w:hAnsi="Times New Roman"/>
                <w:szCs w:val="22"/>
                <w:lang w:val="sv-SE"/>
              </w:rPr>
            </w:pPr>
            <w:r w:rsidRPr="00B8273C">
              <w:rPr>
                <w:rFonts w:ascii="Times New Roman" w:hAnsi="Times New Roman"/>
                <w:szCs w:val="22"/>
                <w:lang w:val="sv-SE"/>
              </w:rPr>
              <w:t xml:space="preserve">Rokuronijev bromid Hameln 10 mg/ml raztopina za injiciranje/infundiranje </w:t>
            </w:r>
          </w:p>
        </w:tc>
      </w:tr>
      <w:tr w:rsidR="00B8273C" w:rsidRPr="00207A76" w14:paraId="39BB2335" w14:textId="77777777" w:rsidTr="00E44044">
        <w:trPr>
          <w:trHeight w:hRule="exact" w:val="329"/>
        </w:trPr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E5CF0" w14:textId="77777777" w:rsidR="00B8273C" w:rsidRPr="00B8273C" w:rsidRDefault="00B8273C" w:rsidP="00E440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273C">
              <w:rPr>
                <w:rFonts w:ascii="Times New Roman" w:hAnsi="Times New Roman" w:cs="Times New Roman"/>
                <w:color w:val="222222"/>
                <w:sz w:val="22"/>
                <w:szCs w:val="22"/>
                <w:lang w:val="sk-SK"/>
              </w:rPr>
              <w:t>Slovensko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3F5A" w14:textId="77777777" w:rsidR="00B8273C" w:rsidRPr="00B8273C" w:rsidRDefault="00B8273C" w:rsidP="00E44044">
            <w:pPr>
              <w:pStyle w:val="Absatztext"/>
              <w:spacing w:before="0" w:after="0"/>
              <w:rPr>
                <w:rFonts w:ascii="Times New Roman" w:hAnsi="Times New Roman"/>
                <w:szCs w:val="22"/>
              </w:rPr>
            </w:pPr>
            <w:r w:rsidRPr="00B8273C">
              <w:rPr>
                <w:rFonts w:ascii="Times New Roman" w:hAnsi="Times New Roman"/>
                <w:szCs w:val="22"/>
                <w:lang w:val="en-GB"/>
              </w:rPr>
              <w:t>Rocuronium bromide Hameln</w:t>
            </w:r>
            <w:r w:rsidRPr="00B8273C">
              <w:rPr>
                <w:rFonts w:ascii="Times New Roman" w:hAnsi="Times New Roman"/>
                <w:szCs w:val="22"/>
              </w:rPr>
              <w:t xml:space="preserve"> 10 mg/ml injekčný/infúzny roztok </w:t>
            </w:r>
          </w:p>
        </w:tc>
      </w:tr>
    </w:tbl>
    <w:p w14:paraId="1F8E9B06" w14:textId="77777777" w:rsidR="00111E65" w:rsidRPr="00BE396A" w:rsidRDefault="00111E65" w:rsidP="008E6AF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CDE06DA" w14:textId="4B49B078" w:rsidR="00111E65" w:rsidRDefault="00111E65" w:rsidP="008E6AF1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Táto písomná informácia </w:t>
      </w:r>
      <w:r w:rsidR="00677F72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bola naposledy aktualizovaná </w:t>
      </w:r>
      <w:r w:rsidRPr="00BE396A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v</w:t>
      </w:r>
      <w:r w:rsidR="002825F6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 </w:t>
      </w:r>
      <w:r w:rsidR="007E3012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novembri</w:t>
      </w:r>
      <w:r w:rsidR="006031C5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2020</w:t>
      </w:r>
      <w:r w:rsidR="00660A8C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.</w:t>
      </w:r>
    </w:p>
    <w:p w14:paraId="46E7D3BA" w14:textId="0389C761" w:rsidR="00B111C1" w:rsidRPr="00BE396A" w:rsidRDefault="00B111C1" w:rsidP="008E6AF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sk-SK"/>
        </w:rPr>
      </w:pPr>
      <w:bookmarkStart w:id="2" w:name="_GoBack"/>
      <w:bookmarkEnd w:id="2"/>
    </w:p>
    <w:p w14:paraId="37E04899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bCs/>
          <w:sz w:val="22"/>
          <w:szCs w:val="22"/>
          <w:lang w:val="sk-SK"/>
        </w:rPr>
        <w:t>-----------------------------------------------------------------------------------------------------------------</w:t>
      </w:r>
    </w:p>
    <w:p w14:paraId="324DE1A3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bCs/>
          <w:sz w:val="22"/>
          <w:szCs w:val="22"/>
          <w:lang w:val="sk-SK"/>
        </w:rPr>
        <w:t>Nasledujúca informácia je určená len pre zdravotníckych pracovníkov:</w:t>
      </w:r>
    </w:p>
    <w:p w14:paraId="70D5EBB3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59C028CA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F04562">
        <w:rPr>
          <w:rFonts w:ascii="Times New Roman" w:hAnsi="Times New Roman" w:cs="Times New Roman"/>
          <w:b/>
          <w:bCs/>
          <w:sz w:val="22"/>
          <w:szCs w:val="22"/>
          <w:lang w:val="sk-SK"/>
        </w:rPr>
        <w:t>NÁVOD NA PRÍPRAVU:</w:t>
      </w:r>
    </w:p>
    <w:p w14:paraId="3BE9A37A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Rocuronium </w:t>
      </w:r>
      <w:r w:rsidR="007E6CBA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bromide Hameln 10 mg/ml </w:t>
      </w:r>
      <w:r w:rsidR="00EA0076">
        <w:rPr>
          <w:rFonts w:ascii="Times New Roman" w:hAnsi="Times New Roman" w:cs="Times New Roman"/>
          <w:bCs/>
          <w:sz w:val="22"/>
          <w:szCs w:val="22"/>
          <w:lang w:val="sk-SK"/>
        </w:rPr>
        <w:t>i</w:t>
      </w:r>
      <w:r w:rsidRPr="00BE396A">
        <w:rPr>
          <w:rFonts w:ascii="Times New Roman" w:hAnsi="Times New Roman" w:cs="Times New Roman"/>
          <w:bCs/>
          <w:sz w:val="22"/>
          <w:szCs w:val="22"/>
          <w:lang w:val="sk-SK"/>
        </w:rPr>
        <w:t>njekčný/infúzny roztok</w:t>
      </w:r>
    </w:p>
    <w:p w14:paraId="0D314DD9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7843F18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b/>
          <w:bCs/>
          <w:sz w:val="22"/>
          <w:szCs w:val="22"/>
          <w:lang w:val="sk-SK"/>
        </w:rPr>
        <w:t>Je dôležité, aby ste si pozorne prečítali celý obsah tohto návodu ešte pred prípravou</w:t>
      </w:r>
      <w:r w:rsidR="00101CE3" w:rsidRPr="00101CE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101CE3" w:rsidRPr="00BE396A">
        <w:rPr>
          <w:rFonts w:ascii="Times New Roman" w:hAnsi="Times New Roman" w:cs="Times New Roman"/>
          <w:b/>
          <w:bCs/>
          <w:sz w:val="22"/>
          <w:szCs w:val="22"/>
          <w:lang w:val="sk-SK"/>
        </w:rPr>
        <w:t>t</w:t>
      </w:r>
      <w:r w:rsidR="00101CE3">
        <w:rPr>
          <w:rFonts w:ascii="Times New Roman" w:hAnsi="Times New Roman" w:cs="Times New Roman"/>
          <w:b/>
          <w:bCs/>
          <w:sz w:val="22"/>
          <w:szCs w:val="22"/>
          <w:lang w:val="sk-SK"/>
        </w:rPr>
        <w:t>oh</w:t>
      </w:r>
      <w:r w:rsidR="00101CE3" w:rsidRPr="00BE396A">
        <w:rPr>
          <w:rFonts w:ascii="Times New Roman" w:hAnsi="Times New Roman" w:cs="Times New Roman"/>
          <w:b/>
          <w:bCs/>
          <w:sz w:val="22"/>
          <w:szCs w:val="22"/>
          <w:lang w:val="sk-SK"/>
        </w:rPr>
        <w:t>to liek</w:t>
      </w:r>
      <w:r w:rsidR="00101CE3">
        <w:rPr>
          <w:rFonts w:ascii="Times New Roman" w:hAnsi="Times New Roman" w:cs="Times New Roman"/>
          <w:b/>
          <w:bCs/>
          <w:sz w:val="22"/>
          <w:szCs w:val="22"/>
          <w:lang w:val="sk-SK"/>
        </w:rPr>
        <w:t>u</w:t>
      </w:r>
      <w:r w:rsidRPr="00BE396A">
        <w:rPr>
          <w:rFonts w:ascii="Times New Roman" w:hAnsi="Times New Roman" w:cs="Times New Roman"/>
          <w:b/>
          <w:bCs/>
          <w:sz w:val="22"/>
          <w:szCs w:val="22"/>
          <w:lang w:val="sk-SK"/>
        </w:rPr>
        <w:t>.</w:t>
      </w:r>
    </w:p>
    <w:p w14:paraId="67755D93" w14:textId="77777777" w:rsidR="00111E65" w:rsidRPr="00BE396A" w:rsidRDefault="00111E65" w:rsidP="008E6AF1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C93B2C9" w14:textId="77777777" w:rsidR="00111E65" w:rsidRPr="00BE396A" w:rsidRDefault="00111E65" w:rsidP="008E6AF1">
      <w:pPr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</w:pPr>
      <w:r w:rsidRPr="009B3357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PRÍPRAVA NA INTRAVENÓZNE PODANIE</w:t>
      </w:r>
    </w:p>
    <w:p w14:paraId="693E8F73" w14:textId="77777777" w:rsidR="00111E65" w:rsidRPr="00BE396A" w:rsidRDefault="00111E65" w:rsidP="008E6AF1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20122517" w14:textId="1AC64513" w:rsidR="00111E65" w:rsidRPr="00BE396A" w:rsidRDefault="00261DCC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Rocuronium bromide Hameln 10 mg/ml</w:t>
      </w:r>
      <w:r w:rsidR="009B33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B44FF">
        <w:rPr>
          <w:rFonts w:ascii="Times New Roman" w:hAnsi="Times New Roman" w:cs="Times New Roman"/>
          <w:sz w:val="22"/>
          <w:szCs w:val="22"/>
          <w:lang w:val="sk-SK"/>
        </w:rPr>
        <w:t>sa podáva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intravenózne (i.v.) buď ako injekčný bolus</w:t>
      </w:r>
      <w:r w:rsidR="0035311C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 xml:space="preserve"> alebo ako kontinuálna infúzia. </w:t>
      </w:r>
    </w:p>
    <w:p w14:paraId="7325B5EC" w14:textId="233A007A" w:rsidR="00111E65" w:rsidRDefault="00EB44FF" w:rsidP="008E6AF1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Bolo preukázané, že </w:t>
      </w:r>
      <w:r w:rsidR="00261DCC">
        <w:rPr>
          <w:rFonts w:ascii="Times New Roman" w:hAnsi="Times New Roman" w:cs="Times New Roman"/>
          <w:sz w:val="22"/>
          <w:szCs w:val="22"/>
          <w:lang w:val="sk-SK"/>
        </w:rPr>
        <w:t>Rocuronium bromide Hameln 10 mg/ml</w:t>
      </w:r>
      <w:r w:rsidR="00111E65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sz w:val="22"/>
          <w:szCs w:val="22"/>
          <w:lang w:val="sk-SK"/>
        </w:rPr>
        <w:t>je kompatibilný s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:</w:t>
      </w:r>
      <w:r w:rsidR="009F785E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roztokom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chlorid</w:t>
      </w: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>u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sodn</w:t>
      </w: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>ého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9 mg/ml (0</w:t>
      </w:r>
      <w:r w:rsidR="00B0367C">
        <w:rPr>
          <w:rFonts w:ascii="Times New Roman" w:hAnsi="Times New Roman" w:cs="Times New Roman"/>
          <w:color w:val="000000"/>
          <w:sz w:val="22"/>
          <w:szCs w:val="22"/>
          <w:lang w:val="sk-SK"/>
        </w:rPr>
        <w:t>,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9</w:t>
      </w:r>
      <w:r w:rsidR="00904135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%)</w:t>
      </w:r>
      <w:r w:rsidR="009F785E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a</w:t>
      </w:r>
      <w:r w:rsidR="006433F7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roztokom glukózy 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50 mg/ml (5</w:t>
      </w:r>
      <w:r w:rsidR="00904135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%).</w:t>
      </w:r>
    </w:p>
    <w:p w14:paraId="08C12562" w14:textId="77777777" w:rsidR="00036F2B" w:rsidRDefault="00036F2B" w:rsidP="008E6AF1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4C3E3CF" w14:textId="77777777" w:rsidR="00036F2B" w:rsidRPr="00BE396A" w:rsidRDefault="00EB44FF" w:rsidP="008E6AF1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>Všetok nepoužitý roztok sa m</w:t>
      </w:r>
      <w:r w:rsidR="007F51B3">
        <w:rPr>
          <w:rFonts w:ascii="Times New Roman" w:hAnsi="Times New Roman" w:cs="Times New Roman"/>
          <w:color w:val="000000"/>
          <w:sz w:val="22"/>
          <w:szCs w:val="22"/>
          <w:lang w:val="sk-SK"/>
        </w:rPr>
        <w:t>á</w:t>
      </w: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zlikvidovať</w:t>
      </w:r>
      <w:r w:rsidR="00036F2B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1A0779C8" w14:textId="77777777" w:rsidR="00111E65" w:rsidRPr="00BE396A" w:rsidRDefault="00111E65" w:rsidP="008E6AF1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14:paraId="2BD7B19E" w14:textId="77777777" w:rsidR="00111E65" w:rsidRPr="00BE396A" w:rsidRDefault="00EB5596" w:rsidP="008E6AF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504AA4">
        <w:rPr>
          <w:rFonts w:ascii="Times New Roman" w:hAnsi="Times New Roman" w:cs="Times New Roman"/>
          <w:sz w:val="22"/>
          <w:szCs w:val="22"/>
          <w:lang w:val="sk-SK"/>
        </w:rPr>
        <w:t>Tento liek sa nesmie miešať s inými liekmi okrem tých, ktoré sú uvedené</w:t>
      </w:r>
      <w:r w:rsidRPr="00504AA4">
        <w:rPr>
          <w:szCs w:val="22"/>
          <w:lang w:val="sk-SK"/>
        </w:rPr>
        <w:t xml:space="preserve"> </w:t>
      </w:r>
      <w:r w:rsidR="00111E65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vyššie. </w:t>
      </w:r>
    </w:p>
    <w:p w14:paraId="0CC5CA93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AF92A85" w14:textId="24EA449C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lastRenderedPageBreak/>
        <w:t xml:space="preserve">Bola zaznamenaná fyzikálna inkompatibilita po pridaní Rocuronium </w:t>
      </w:r>
      <w:r w:rsidR="00126A3E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bromidu Hameln</w:t>
      </w:r>
      <w:r w:rsidR="00B00765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10 mg/ml</w:t>
      </w:r>
      <w:r w:rsidR="00E545DC"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="00E545DC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do roztokov obsahujúcich nasledovné liečivá: amfotericín, amoxicilín, azatioprín, cefazol</w:t>
      </w:r>
      <w:r w:rsidR="006E72AB">
        <w:rPr>
          <w:rFonts w:ascii="Times New Roman" w:hAnsi="Times New Roman" w:cs="Times New Roman"/>
          <w:color w:val="000000"/>
          <w:sz w:val="22"/>
          <w:szCs w:val="22"/>
          <w:lang w:val="sk-SK"/>
        </w:rPr>
        <w:t>í</w:t>
      </w:r>
      <w:r w:rsidR="00E545DC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n, kloxacilín, dexametazón, diazepam, enoximon, erytromycín, famotidín, furosemid</w:t>
      </w:r>
      <w:r w:rsidR="00E545DC" w:rsidRPr="00B7292D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, </w:t>
      </w:r>
      <w:r w:rsidR="00EB44FF" w:rsidRPr="005C57C5">
        <w:rPr>
          <w:rFonts w:ascii="Times New Roman" w:hAnsi="Times New Roman" w:cs="Times New Roman"/>
          <w:color w:val="000000"/>
          <w:sz w:val="22"/>
          <w:szCs w:val="22"/>
          <w:lang w:val="sk-SK"/>
        </w:rPr>
        <w:t>hydrokortizónsukcinát</w:t>
      </w:r>
      <w:r w:rsidR="005C57C5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sodný</w:t>
      </w:r>
      <w:r w:rsidR="00E545DC" w:rsidRPr="005C57C5">
        <w:rPr>
          <w:rFonts w:ascii="Times New Roman" w:hAnsi="Times New Roman" w:cs="Times New Roman"/>
          <w:color w:val="000000"/>
          <w:sz w:val="22"/>
          <w:szCs w:val="22"/>
          <w:lang w:val="sk-SK"/>
        </w:rPr>
        <w:t>,</w:t>
      </w:r>
      <w:r w:rsidR="00E545DC" w:rsidRPr="00B7292D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inzulín, intralipid, metohexital, metylpredni</w:t>
      </w:r>
      <w:r w:rsidR="006E72AB" w:rsidRPr="00B7292D">
        <w:rPr>
          <w:rFonts w:ascii="Times New Roman" w:hAnsi="Times New Roman" w:cs="Times New Roman"/>
          <w:color w:val="000000"/>
          <w:sz w:val="22"/>
          <w:szCs w:val="22"/>
          <w:lang w:val="sk-SK"/>
        </w:rPr>
        <w:t>z</w:t>
      </w:r>
      <w:r w:rsidR="00E545DC" w:rsidRPr="00B7292D">
        <w:rPr>
          <w:rFonts w:ascii="Times New Roman" w:hAnsi="Times New Roman" w:cs="Times New Roman"/>
          <w:color w:val="000000"/>
          <w:sz w:val="22"/>
          <w:szCs w:val="22"/>
          <w:lang w:val="sk-SK"/>
        </w:rPr>
        <w:t>ol</w:t>
      </w:r>
      <w:r w:rsidR="006E72AB" w:rsidRPr="00B7292D">
        <w:rPr>
          <w:rFonts w:ascii="Times New Roman" w:hAnsi="Times New Roman" w:cs="Times New Roman"/>
          <w:color w:val="000000"/>
          <w:sz w:val="22"/>
          <w:szCs w:val="22"/>
          <w:lang w:val="sk-SK"/>
        </w:rPr>
        <w:t>ó</w:t>
      </w:r>
      <w:r w:rsidR="00E545DC" w:rsidRPr="00B7292D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n, </w:t>
      </w:r>
      <w:r w:rsidR="00E45B11" w:rsidRPr="005C57C5">
        <w:rPr>
          <w:rFonts w:ascii="Times New Roman" w:hAnsi="Times New Roman" w:cs="Times New Roman"/>
          <w:color w:val="000000"/>
          <w:sz w:val="22"/>
          <w:szCs w:val="22"/>
          <w:lang w:val="sk-SK"/>
        </w:rPr>
        <w:t>prednizolónsukcinát</w:t>
      </w:r>
      <w:r w:rsidR="005C57C5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sodný</w:t>
      </w:r>
      <w:r w:rsidR="00E545DC" w:rsidRPr="005C57C5">
        <w:rPr>
          <w:rFonts w:ascii="Times New Roman" w:hAnsi="Times New Roman" w:cs="Times New Roman"/>
          <w:color w:val="000000"/>
          <w:sz w:val="22"/>
          <w:szCs w:val="22"/>
          <w:lang w:val="sk-SK"/>
        </w:rPr>
        <w:t>,</w:t>
      </w:r>
      <w:r w:rsidR="00E545DC" w:rsidRPr="00B7292D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tiopental,</w:t>
      </w:r>
      <w:r w:rsidR="00E545DC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trimetoprim a vankomycín.</w:t>
      </w:r>
    </w:p>
    <w:p w14:paraId="63E0DDDF" w14:textId="77777777" w:rsidR="00111E65" w:rsidRPr="00BE396A" w:rsidRDefault="00111E65" w:rsidP="008E6AF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B4C868C" w14:textId="0E5C9228" w:rsidR="00111E65" w:rsidRPr="00BE396A" w:rsidRDefault="00111E65" w:rsidP="008E6AF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Ak </w:t>
      </w:r>
      <w:r w:rsidR="00FA249C">
        <w:rPr>
          <w:rFonts w:ascii="Times New Roman" w:hAnsi="Times New Roman" w:cs="Times New Roman"/>
          <w:color w:val="000000"/>
          <w:sz w:val="22"/>
          <w:szCs w:val="22"/>
          <w:lang w:val="sk-SK"/>
        </w:rPr>
        <w:t>sa</w:t>
      </w:r>
      <w:r w:rsidR="00FA249C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261DCC">
        <w:rPr>
          <w:rFonts w:ascii="Times New Roman" w:hAnsi="Times New Roman" w:cs="Times New Roman"/>
          <w:color w:val="000000"/>
          <w:sz w:val="22"/>
          <w:szCs w:val="22"/>
          <w:lang w:val="sk-SK"/>
        </w:rPr>
        <w:t>Rocuronium bromide Hameln 10 mg/ml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podáva </w:t>
      </w:r>
      <w:r w:rsidR="00FA249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rovnakou infúznou súpravou spolu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s</w:t>
      </w:r>
      <w:r w:rsidR="00EB5596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inými</w:t>
      </w:r>
      <w:r w:rsidR="00EB559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liekmi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, je dôležité, aby táto infúzna </w:t>
      </w:r>
      <w:r w:rsidR="004E0FEF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súprava </w:t>
      </w:r>
      <w:r w:rsidR="00FA249C">
        <w:rPr>
          <w:rFonts w:ascii="Times New Roman" w:hAnsi="Times New Roman" w:cs="Times New Roman"/>
          <w:color w:val="000000"/>
          <w:sz w:val="22"/>
          <w:szCs w:val="22"/>
          <w:lang w:val="sk-SK"/>
        </w:rPr>
        <w:t>bola</w:t>
      </w:r>
      <w:r w:rsidR="00FA249C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dostatočne prepláchnutá (napr.</w:t>
      </w:r>
      <w:r w:rsidR="00B0367C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0</w:t>
      </w:r>
      <w:r w:rsidR="00B0367C">
        <w:rPr>
          <w:rFonts w:ascii="Times New Roman" w:hAnsi="Times New Roman" w:cs="Times New Roman"/>
          <w:color w:val="000000"/>
          <w:sz w:val="22"/>
          <w:szCs w:val="22"/>
          <w:lang w:val="sk-SK"/>
        </w:rPr>
        <w:t>,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9 % NaCl) medzi </w:t>
      </w:r>
      <w:r w:rsidR="00FA249C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pod</w:t>
      </w:r>
      <w:r w:rsidR="00FA249C">
        <w:rPr>
          <w:rFonts w:ascii="Times New Roman" w:hAnsi="Times New Roman" w:cs="Times New Roman"/>
          <w:color w:val="000000"/>
          <w:sz w:val="22"/>
          <w:szCs w:val="22"/>
          <w:lang w:val="sk-SK"/>
        </w:rPr>
        <w:t>a</w:t>
      </w:r>
      <w:r w:rsidR="00FA249C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ním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Rocuronium </w:t>
      </w:r>
      <w:r w:rsidR="006D4A97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bromid</w:t>
      </w:r>
      <w:r w:rsidR="00B00765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>e</w:t>
      </w:r>
      <w:r w:rsidR="006D4A97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Hameln</w:t>
      </w:r>
      <w:r w:rsidR="00B00765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10 mg/ml</w:t>
      </w:r>
      <w:r w:rsidRPr="00BE396A">
        <w:rPr>
          <w:rFonts w:ascii="Times New Roman" w:hAnsi="Times New Roman" w:cs="Times New Roman"/>
          <w:bCs/>
          <w:noProof/>
          <w:sz w:val="22"/>
          <w:szCs w:val="22"/>
          <w:lang w:val="sk-SK"/>
        </w:rPr>
        <w:t xml:space="preserve">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>a liekmi,</w:t>
      </w:r>
      <w:r w:rsidR="00FA249C">
        <w:rPr>
          <w:rFonts w:ascii="Times New Roman" w:hAnsi="Times New Roman" w:cs="Times New Roman"/>
          <w:color w:val="000000"/>
          <w:sz w:val="22"/>
          <w:szCs w:val="22"/>
          <w:lang w:val="sk-SK"/>
        </w:rPr>
        <w:t> u</w:t>
      </w:r>
      <w:r w:rsidR="004E0FEF">
        <w:rPr>
          <w:rFonts w:ascii="Times New Roman" w:hAnsi="Times New Roman" w:cs="Times New Roman"/>
          <w:color w:val="000000"/>
          <w:sz w:val="22"/>
          <w:szCs w:val="22"/>
          <w:lang w:val="sk-SK"/>
        </w:rPr>
        <w:t> </w:t>
      </w:r>
      <w:r w:rsidR="00FA249C">
        <w:rPr>
          <w:rFonts w:ascii="Times New Roman" w:hAnsi="Times New Roman" w:cs="Times New Roman"/>
          <w:color w:val="000000"/>
          <w:sz w:val="22"/>
          <w:szCs w:val="22"/>
          <w:lang w:val="sk-SK"/>
        </w:rPr>
        <w:t>ktorých</w:t>
      </w:r>
      <w:r w:rsidR="004E0FEF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sa prejavila inkompatiblita</w:t>
      </w:r>
      <w:r w:rsidR="00D230C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 </w:t>
      </w:r>
      <w:r w:rsidR="00261DCC">
        <w:rPr>
          <w:rFonts w:ascii="Times New Roman" w:hAnsi="Times New Roman" w:cs="Times New Roman"/>
          <w:color w:val="000000"/>
          <w:sz w:val="22"/>
          <w:szCs w:val="22"/>
          <w:lang w:val="sk-SK"/>
        </w:rPr>
        <w:t>Rocuronium bromide Hameln 10 mg/ml</w:t>
      </w:r>
      <w:r w:rsidR="004E0FEF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alebo </w:t>
      </w:r>
      <w:r w:rsidR="00FA249C">
        <w:rPr>
          <w:rFonts w:ascii="Times New Roman" w:hAnsi="Times New Roman" w:cs="Times New Roman"/>
          <w:color w:val="000000"/>
          <w:sz w:val="22"/>
          <w:szCs w:val="22"/>
          <w:lang w:val="sk-SK"/>
        </w:rPr>
        <w:t>ne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bola </w:t>
      </w:r>
      <w:r w:rsidR="00FA249C">
        <w:rPr>
          <w:rFonts w:ascii="Times New Roman" w:hAnsi="Times New Roman" w:cs="Times New Roman"/>
          <w:color w:val="000000"/>
          <w:sz w:val="22"/>
          <w:szCs w:val="22"/>
          <w:lang w:val="sk-SK"/>
        </w:rPr>
        <w:t>preu</w:t>
      </w:r>
      <w:r w:rsidR="00FA249C"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kázaná </w:t>
      </w:r>
      <w:r w:rsidRPr="00BE396A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kompatibilita s </w:t>
      </w:r>
      <w:r w:rsidR="00261DCC">
        <w:rPr>
          <w:rFonts w:ascii="Times New Roman" w:hAnsi="Times New Roman" w:cs="Times New Roman"/>
          <w:color w:val="000000"/>
          <w:sz w:val="22"/>
          <w:szCs w:val="22"/>
          <w:lang w:val="sk-SK"/>
        </w:rPr>
        <w:t>Rocuronium bromide Hameln 10 mg/ml</w:t>
      </w:r>
      <w:r w:rsidR="006D4A97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sectPr w:rsidR="00111E65" w:rsidRPr="00BE396A" w:rsidSect="008E6A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4DCD0" w14:textId="77777777" w:rsidR="00B61861" w:rsidRDefault="00B61861">
      <w:r>
        <w:separator/>
      </w:r>
    </w:p>
  </w:endnote>
  <w:endnote w:type="continuationSeparator" w:id="0">
    <w:p w14:paraId="2D9E72C3" w14:textId="77777777" w:rsidR="00B61861" w:rsidRDefault="00B6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67BBA" w14:textId="1C61B2A4" w:rsidR="00294732" w:rsidRPr="008F5EEA" w:rsidRDefault="00294732">
    <w:pPr>
      <w:pStyle w:val="Pta"/>
      <w:jc w:val="center"/>
      <w:rPr>
        <w:rFonts w:ascii="Times New Roman" w:hAnsi="Times New Roman" w:cs="Times New Roman"/>
        <w:sz w:val="18"/>
      </w:rPr>
    </w:pPr>
    <w:r w:rsidRPr="008F5EEA">
      <w:rPr>
        <w:rFonts w:ascii="Times New Roman" w:hAnsi="Times New Roman" w:cs="Times New Roman"/>
        <w:sz w:val="18"/>
      </w:rPr>
      <w:fldChar w:fldCharType="begin"/>
    </w:r>
    <w:r w:rsidRPr="008F5EEA">
      <w:rPr>
        <w:rFonts w:ascii="Times New Roman" w:hAnsi="Times New Roman" w:cs="Times New Roman"/>
        <w:sz w:val="18"/>
      </w:rPr>
      <w:instrText>PAGE   \* MERGEFORMAT</w:instrText>
    </w:r>
    <w:r w:rsidRPr="008F5EEA">
      <w:rPr>
        <w:rFonts w:ascii="Times New Roman" w:hAnsi="Times New Roman" w:cs="Times New Roman"/>
        <w:sz w:val="18"/>
      </w:rPr>
      <w:fldChar w:fldCharType="separate"/>
    </w:r>
    <w:r w:rsidR="00275BE8" w:rsidRPr="00275BE8">
      <w:rPr>
        <w:rFonts w:ascii="Times New Roman" w:hAnsi="Times New Roman" w:cs="Times New Roman"/>
        <w:noProof/>
        <w:sz w:val="18"/>
        <w:lang w:val="sk-SK"/>
      </w:rPr>
      <w:t>6</w:t>
    </w:r>
    <w:r w:rsidRPr="008F5EEA">
      <w:rPr>
        <w:rFonts w:ascii="Times New Roman" w:hAnsi="Times New Roman" w:cs="Times New Roman"/>
        <w:sz w:val="18"/>
      </w:rPr>
      <w:fldChar w:fldCharType="end"/>
    </w:r>
  </w:p>
  <w:p w14:paraId="6A757239" w14:textId="77777777" w:rsidR="00294732" w:rsidRDefault="002947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FD6D3" w14:textId="77777777" w:rsidR="00294732" w:rsidRPr="008F5EEA" w:rsidRDefault="00294732">
    <w:pPr>
      <w:pStyle w:val="Pta"/>
      <w:jc w:val="center"/>
      <w:rPr>
        <w:rFonts w:ascii="Times New Roman" w:hAnsi="Times New Roman" w:cs="Times New Roman"/>
        <w:sz w:val="18"/>
      </w:rPr>
    </w:pPr>
    <w:r w:rsidRPr="008F5EEA">
      <w:rPr>
        <w:rFonts w:ascii="Times New Roman" w:hAnsi="Times New Roman" w:cs="Times New Roman"/>
        <w:sz w:val="18"/>
      </w:rPr>
      <w:fldChar w:fldCharType="begin"/>
    </w:r>
    <w:r w:rsidRPr="008F5EEA">
      <w:rPr>
        <w:rFonts w:ascii="Times New Roman" w:hAnsi="Times New Roman" w:cs="Times New Roman"/>
        <w:sz w:val="18"/>
      </w:rPr>
      <w:instrText>PAGE   \* MERGEFORMAT</w:instrText>
    </w:r>
    <w:r w:rsidRPr="008F5EEA">
      <w:rPr>
        <w:rFonts w:ascii="Times New Roman" w:hAnsi="Times New Roman" w:cs="Times New Roman"/>
        <w:sz w:val="18"/>
      </w:rPr>
      <w:fldChar w:fldCharType="separate"/>
    </w:r>
    <w:r w:rsidR="002825F6" w:rsidRPr="002825F6">
      <w:rPr>
        <w:rFonts w:ascii="Times New Roman" w:hAnsi="Times New Roman" w:cs="Times New Roman"/>
        <w:noProof/>
        <w:sz w:val="18"/>
        <w:lang w:val="sk-SK"/>
      </w:rPr>
      <w:t>1</w:t>
    </w:r>
    <w:r w:rsidRPr="008F5EEA">
      <w:rPr>
        <w:rFonts w:ascii="Times New Roman" w:hAnsi="Times New Roman" w:cs="Times New Roman"/>
        <w:sz w:val="18"/>
      </w:rPr>
      <w:fldChar w:fldCharType="end"/>
    </w:r>
  </w:p>
  <w:p w14:paraId="4A9148A0" w14:textId="77777777" w:rsidR="00294732" w:rsidRDefault="002947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B1809" w14:textId="77777777" w:rsidR="00B61861" w:rsidRDefault="00B61861">
      <w:r>
        <w:separator/>
      </w:r>
    </w:p>
  </w:footnote>
  <w:footnote w:type="continuationSeparator" w:id="0">
    <w:p w14:paraId="01CC9DFD" w14:textId="77777777" w:rsidR="00B61861" w:rsidRDefault="00B6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8B3A2" w14:textId="6E8EE0E7" w:rsidR="00827556" w:rsidRDefault="00154B02" w:rsidP="00CC66FE">
    <w:pPr>
      <w:pStyle w:val="Hlavika"/>
      <w:rPr>
        <w:rFonts w:ascii="Times New Roman" w:hAnsi="Times New Roman"/>
        <w:sz w:val="18"/>
        <w:szCs w:val="18"/>
      </w:rPr>
    </w:pPr>
    <w:r w:rsidRPr="00CC66FE">
      <w:rPr>
        <w:rFonts w:ascii="Times New Roman" w:hAnsi="Times New Roman"/>
        <w:sz w:val="18"/>
        <w:szCs w:val="18"/>
      </w:rPr>
      <w:t>Príloha č.</w:t>
    </w:r>
    <w:r w:rsidR="00827556">
      <w:rPr>
        <w:rFonts w:ascii="Times New Roman" w:hAnsi="Times New Roman"/>
        <w:sz w:val="18"/>
        <w:szCs w:val="18"/>
      </w:rPr>
      <w:t>2</w:t>
    </w:r>
    <w:r w:rsidRPr="00CC66FE">
      <w:rPr>
        <w:rFonts w:ascii="Times New Roman" w:hAnsi="Times New Roman"/>
        <w:sz w:val="18"/>
        <w:szCs w:val="18"/>
      </w:rPr>
      <w:t xml:space="preserve"> k notifikácii o zmene, ev.č.: </w:t>
    </w:r>
    <w:r w:rsidR="00827556" w:rsidRPr="005A3304">
      <w:rPr>
        <w:rFonts w:ascii="Times New Roman" w:hAnsi="Times New Roman"/>
        <w:sz w:val="18"/>
        <w:szCs w:val="18"/>
      </w:rPr>
      <w:t>2020/02377-Z1B</w:t>
    </w:r>
  </w:p>
  <w:p w14:paraId="4CE813EE" w14:textId="24B65606" w:rsidR="00827556" w:rsidRPr="009C40EA" w:rsidRDefault="00827556" w:rsidP="00827556">
    <w:pPr>
      <w:pStyle w:val="Hlavika"/>
      <w:tabs>
        <w:tab w:val="clear" w:pos="4536"/>
        <w:tab w:val="clear" w:pos="9072"/>
        <w:tab w:val="left" w:pos="3393"/>
      </w:tabs>
      <w:rPr>
        <w:rFonts w:ascii="Times New Roman" w:hAnsi="Times New Roman"/>
        <w:sz w:val="18"/>
        <w:szCs w:val="18"/>
      </w:rPr>
    </w:pPr>
    <w:r w:rsidRPr="009C40EA">
      <w:rPr>
        <w:rFonts w:ascii="Times New Roman" w:hAnsi="Times New Roman"/>
        <w:sz w:val="18"/>
        <w:szCs w:val="18"/>
      </w:rPr>
      <w:t>Príloha č.</w:t>
    </w:r>
    <w:r>
      <w:rPr>
        <w:rFonts w:ascii="Times New Roman" w:hAnsi="Times New Roman"/>
        <w:sz w:val="18"/>
        <w:szCs w:val="18"/>
      </w:rPr>
      <w:t>3</w:t>
    </w:r>
    <w:r w:rsidRPr="009C40EA">
      <w:rPr>
        <w:rFonts w:ascii="Times New Roman" w:hAnsi="Times New Roman"/>
        <w:sz w:val="18"/>
        <w:szCs w:val="18"/>
      </w:rPr>
      <w:t xml:space="preserve"> k notifikácii o zmene, ev.č.:</w:t>
    </w:r>
    <w:r w:rsidRPr="00827556">
      <w:rPr>
        <w:rFonts w:ascii="Times New Roman" w:hAnsi="Times New Roman"/>
        <w:sz w:val="18"/>
        <w:szCs w:val="18"/>
      </w:rPr>
      <w:t xml:space="preserve"> 2020/02378-Z1A</w:t>
    </w:r>
  </w:p>
  <w:p w14:paraId="20775B44" w14:textId="7E51744A" w:rsidR="00154B02" w:rsidRPr="00CC66FE" w:rsidRDefault="00154B02" w:rsidP="00154B02">
    <w:pPr>
      <w:pStyle w:val="Hlavika"/>
      <w:tabs>
        <w:tab w:val="clear" w:pos="4536"/>
        <w:tab w:val="clear" w:pos="9072"/>
        <w:tab w:val="left" w:pos="3393"/>
      </w:tabs>
      <w:rPr>
        <w:rFonts w:ascii="Times New Roman" w:hAnsi="Times New Roman"/>
        <w:sz w:val="18"/>
        <w:szCs w:val="18"/>
      </w:rPr>
    </w:pPr>
  </w:p>
  <w:p w14:paraId="78ECF632" w14:textId="5A377E0D" w:rsidR="002825F6" w:rsidRPr="00551ABB" w:rsidRDefault="002825F6">
    <w:pPr>
      <w:pStyle w:val="Hlavika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83BFD" w14:textId="77777777" w:rsidR="00294732" w:rsidRPr="0098488A" w:rsidRDefault="002825F6" w:rsidP="00294732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rozhodnutiu o registrácii, ev.č.: 2018/01341-ZIA</w:t>
    </w:r>
  </w:p>
  <w:p w14:paraId="4EA25836" w14:textId="77777777" w:rsidR="00294732" w:rsidRDefault="002947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AC3A9C"/>
    <w:multiLevelType w:val="hybridMultilevel"/>
    <w:tmpl w:val="28EC71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2192C"/>
    <w:multiLevelType w:val="hybridMultilevel"/>
    <w:tmpl w:val="BBFE7A8C"/>
    <w:lvl w:ilvl="0" w:tplc="35B25132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D55CA"/>
    <w:multiLevelType w:val="hybridMultilevel"/>
    <w:tmpl w:val="C7B4C9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04B9E"/>
    <w:multiLevelType w:val="hybridMultilevel"/>
    <w:tmpl w:val="6D14F2D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3C0AF2"/>
    <w:multiLevelType w:val="hybridMultilevel"/>
    <w:tmpl w:val="1F80F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12303"/>
    <w:multiLevelType w:val="hybridMultilevel"/>
    <w:tmpl w:val="BB24E9D4"/>
    <w:lvl w:ilvl="0" w:tplc="041B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tabs>
          <w:tab w:val="num" w:pos="2223"/>
        </w:tabs>
        <w:ind w:left="2223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550D128D"/>
    <w:multiLevelType w:val="multilevel"/>
    <w:tmpl w:val="C45EDD88"/>
    <w:lvl w:ilvl="0">
      <w:start w:val="1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ascii="Arial" w:hAnsi="Arial" w:hint="default"/>
      </w:rPr>
    </w:lvl>
    <w:lvl w:ilvl="1">
      <w:start w:val="3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</w:abstractNum>
  <w:abstractNum w:abstractNumId="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B73B4"/>
    <w:multiLevelType w:val="hybridMultilevel"/>
    <w:tmpl w:val="8932B53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55E37"/>
    <w:multiLevelType w:val="hybridMultilevel"/>
    <w:tmpl w:val="5C467B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3" w15:restartNumberingAfterBreak="0">
    <w:nsid w:val="6882063D"/>
    <w:multiLevelType w:val="hybridMultilevel"/>
    <w:tmpl w:val="0D76ED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8697B"/>
    <w:multiLevelType w:val="hybridMultilevel"/>
    <w:tmpl w:val="DA047A9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D2C4645"/>
    <w:multiLevelType w:val="hybridMultilevel"/>
    <w:tmpl w:val="24F67E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2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3"/>
  </w:num>
  <w:num w:numId="8">
    <w:abstractNumId w:val="15"/>
  </w:num>
  <w:num w:numId="9">
    <w:abstractNumId w:val="8"/>
  </w:num>
  <w:num w:numId="10">
    <w:abstractNumId w:val="11"/>
  </w:num>
  <w:num w:numId="11">
    <w:abstractNumId w:val="6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C"/>
    <w:rsid w:val="0001626A"/>
    <w:rsid w:val="00025EB1"/>
    <w:rsid w:val="0002620B"/>
    <w:rsid w:val="00027BD9"/>
    <w:rsid w:val="0003138A"/>
    <w:rsid w:val="000316B5"/>
    <w:rsid w:val="00036F2B"/>
    <w:rsid w:val="0003759A"/>
    <w:rsid w:val="0003769C"/>
    <w:rsid w:val="000400FE"/>
    <w:rsid w:val="00041ADF"/>
    <w:rsid w:val="00041D22"/>
    <w:rsid w:val="00042575"/>
    <w:rsid w:val="00044DDD"/>
    <w:rsid w:val="00056937"/>
    <w:rsid w:val="0005699B"/>
    <w:rsid w:val="0006113E"/>
    <w:rsid w:val="00062D0C"/>
    <w:rsid w:val="0007210F"/>
    <w:rsid w:val="000736A9"/>
    <w:rsid w:val="00075BB9"/>
    <w:rsid w:val="0008051F"/>
    <w:rsid w:val="000864BE"/>
    <w:rsid w:val="00086745"/>
    <w:rsid w:val="00096181"/>
    <w:rsid w:val="000961D2"/>
    <w:rsid w:val="000A0C41"/>
    <w:rsid w:val="000A7B13"/>
    <w:rsid w:val="000C6C91"/>
    <w:rsid w:val="000C765D"/>
    <w:rsid w:val="000D4ED0"/>
    <w:rsid w:val="000E264F"/>
    <w:rsid w:val="000F1FF7"/>
    <w:rsid w:val="000F3B57"/>
    <w:rsid w:val="000F41DF"/>
    <w:rsid w:val="000F578D"/>
    <w:rsid w:val="000F665D"/>
    <w:rsid w:val="00101CE3"/>
    <w:rsid w:val="00103839"/>
    <w:rsid w:val="00111E65"/>
    <w:rsid w:val="0011201D"/>
    <w:rsid w:val="001203D1"/>
    <w:rsid w:val="00123BE8"/>
    <w:rsid w:val="00126A3E"/>
    <w:rsid w:val="0013016D"/>
    <w:rsid w:val="0013456D"/>
    <w:rsid w:val="00134A50"/>
    <w:rsid w:val="00151EE1"/>
    <w:rsid w:val="001539BF"/>
    <w:rsid w:val="001543D6"/>
    <w:rsid w:val="00154B02"/>
    <w:rsid w:val="001576BA"/>
    <w:rsid w:val="0016591A"/>
    <w:rsid w:val="00170FEA"/>
    <w:rsid w:val="001724B3"/>
    <w:rsid w:val="00175964"/>
    <w:rsid w:val="001762B1"/>
    <w:rsid w:val="00177F5C"/>
    <w:rsid w:val="0018369E"/>
    <w:rsid w:val="00193F0B"/>
    <w:rsid w:val="001A0F5D"/>
    <w:rsid w:val="001A54F9"/>
    <w:rsid w:val="001A6102"/>
    <w:rsid w:val="001B1400"/>
    <w:rsid w:val="001B29CB"/>
    <w:rsid w:val="001B5424"/>
    <w:rsid w:val="001B5523"/>
    <w:rsid w:val="001B79F2"/>
    <w:rsid w:val="001D119F"/>
    <w:rsid w:val="001D29F7"/>
    <w:rsid w:val="001E33DC"/>
    <w:rsid w:val="001F05BD"/>
    <w:rsid w:val="001F3378"/>
    <w:rsid w:val="001F43E5"/>
    <w:rsid w:val="001F6771"/>
    <w:rsid w:val="00204A0C"/>
    <w:rsid w:val="00205FD0"/>
    <w:rsid w:val="00207A76"/>
    <w:rsid w:val="00213AFD"/>
    <w:rsid w:val="002154E9"/>
    <w:rsid w:val="002228CE"/>
    <w:rsid w:val="00222C67"/>
    <w:rsid w:val="0022504E"/>
    <w:rsid w:val="002350C6"/>
    <w:rsid w:val="00251014"/>
    <w:rsid w:val="0025328B"/>
    <w:rsid w:val="00253BE7"/>
    <w:rsid w:val="00256624"/>
    <w:rsid w:val="00261DCC"/>
    <w:rsid w:val="00263743"/>
    <w:rsid w:val="0027060C"/>
    <w:rsid w:val="00270A6C"/>
    <w:rsid w:val="00272764"/>
    <w:rsid w:val="00275BE8"/>
    <w:rsid w:val="00280B55"/>
    <w:rsid w:val="002825F6"/>
    <w:rsid w:val="002828F1"/>
    <w:rsid w:val="00286C76"/>
    <w:rsid w:val="0029383C"/>
    <w:rsid w:val="00294732"/>
    <w:rsid w:val="002A35FB"/>
    <w:rsid w:val="002A714A"/>
    <w:rsid w:val="002A7AC5"/>
    <w:rsid w:val="002B0C44"/>
    <w:rsid w:val="002B2717"/>
    <w:rsid w:val="002C0F32"/>
    <w:rsid w:val="002C161C"/>
    <w:rsid w:val="002C4882"/>
    <w:rsid w:val="002C4B91"/>
    <w:rsid w:val="002C53CA"/>
    <w:rsid w:val="002E0463"/>
    <w:rsid w:val="002E7EAF"/>
    <w:rsid w:val="002F3247"/>
    <w:rsid w:val="002F4405"/>
    <w:rsid w:val="002F76EF"/>
    <w:rsid w:val="00301CC7"/>
    <w:rsid w:val="00306848"/>
    <w:rsid w:val="00307E2E"/>
    <w:rsid w:val="003124B0"/>
    <w:rsid w:val="00337341"/>
    <w:rsid w:val="003424E3"/>
    <w:rsid w:val="0034570F"/>
    <w:rsid w:val="003457F8"/>
    <w:rsid w:val="00345F7F"/>
    <w:rsid w:val="00346B07"/>
    <w:rsid w:val="00350B5F"/>
    <w:rsid w:val="00351310"/>
    <w:rsid w:val="003520DE"/>
    <w:rsid w:val="003522D1"/>
    <w:rsid w:val="0035311C"/>
    <w:rsid w:val="003576BF"/>
    <w:rsid w:val="0036050B"/>
    <w:rsid w:val="00360930"/>
    <w:rsid w:val="0036546E"/>
    <w:rsid w:val="003654B9"/>
    <w:rsid w:val="00372067"/>
    <w:rsid w:val="00373E82"/>
    <w:rsid w:val="00390A3B"/>
    <w:rsid w:val="00392B64"/>
    <w:rsid w:val="003941DD"/>
    <w:rsid w:val="003A0CB4"/>
    <w:rsid w:val="003B4412"/>
    <w:rsid w:val="003B6413"/>
    <w:rsid w:val="003B7DAB"/>
    <w:rsid w:val="003C728D"/>
    <w:rsid w:val="003E3442"/>
    <w:rsid w:val="003E3CE2"/>
    <w:rsid w:val="00422002"/>
    <w:rsid w:val="00424CD1"/>
    <w:rsid w:val="00430FFF"/>
    <w:rsid w:val="004312A3"/>
    <w:rsid w:val="0043259A"/>
    <w:rsid w:val="0044210C"/>
    <w:rsid w:val="0044232E"/>
    <w:rsid w:val="00462DF1"/>
    <w:rsid w:val="00464AA2"/>
    <w:rsid w:val="00471D72"/>
    <w:rsid w:val="004731F8"/>
    <w:rsid w:val="00473683"/>
    <w:rsid w:val="00476C5D"/>
    <w:rsid w:val="00477D33"/>
    <w:rsid w:val="0049044D"/>
    <w:rsid w:val="00491A45"/>
    <w:rsid w:val="004A4A3C"/>
    <w:rsid w:val="004A59F5"/>
    <w:rsid w:val="004A5FEA"/>
    <w:rsid w:val="004A61F4"/>
    <w:rsid w:val="004C1692"/>
    <w:rsid w:val="004C2CB7"/>
    <w:rsid w:val="004E0993"/>
    <w:rsid w:val="004E0FEF"/>
    <w:rsid w:val="004E542D"/>
    <w:rsid w:val="004E59F7"/>
    <w:rsid w:val="004E658A"/>
    <w:rsid w:val="004F0CE4"/>
    <w:rsid w:val="004F175C"/>
    <w:rsid w:val="004F1A2F"/>
    <w:rsid w:val="004F3944"/>
    <w:rsid w:val="004F69AD"/>
    <w:rsid w:val="004F6AE6"/>
    <w:rsid w:val="00504AA4"/>
    <w:rsid w:val="00504BF3"/>
    <w:rsid w:val="005078DF"/>
    <w:rsid w:val="0051089E"/>
    <w:rsid w:val="005110F9"/>
    <w:rsid w:val="00517DB8"/>
    <w:rsid w:val="00525ECC"/>
    <w:rsid w:val="005270F5"/>
    <w:rsid w:val="00541143"/>
    <w:rsid w:val="00541A9B"/>
    <w:rsid w:val="00551ABB"/>
    <w:rsid w:val="00571A5B"/>
    <w:rsid w:val="005721C6"/>
    <w:rsid w:val="00582920"/>
    <w:rsid w:val="00584E17"/>
    <w:rsid w:val="0059431D"/>
    <w:rsid w:val="0059599E"/>
    <w:rsid w:val="005A1AD0"/>
    <w:rsid w:val="005A2C1A"/>
    <w:rsid w:val="005A3304"/>
    <w:rsid w:val="005A35EC"/>
    <w:rsid w:val="005A3E7B"/>
    <w:rsid w:val="005B5977"/>
    <w:rsid w:val="005B73EA"/>
    <w:rsid w:val="005C04C7"/>
    <w:rsid w:val="005C5607"/>
    <w:rsid w:val="005C5721"/>
    <w:rsid w:val="005C57C5"/>
    <w:rsid w:val="005C6C06"/>
    <w:rsid w:val="005D1F4F"/>
    <w:rsid w:val="005E0938"/>
    <w:rsid w:val="005E3BA0"/>
    <w:rsid w:val="005E4E54"/>
    <w:rsid w:val="005E7883"/>
    <w:rsid w:val="005F3D95"/>
    <w:rsid w:val="005F43D6"/>
    <w:rsid w:val="00600999"/>
    <w:rsid w:val="00601D58"/>
    <w:rsid w:val="006031C5"/>
    <w:rsid w:val="00616CE8"/>
    <w:rsid w:val="00616EF5"/>
    <w:rsid w:val="00622805"/>
    <w:rsid w:val="00627EDB"/>
    <w:rsid w:val="006319BC"/>
    <w:rsid w:val="00631DB3"/>
    <w:rsid w:val="00633786"/>
    <w:rsid w:val="006345A3"/>
    <w:rsid w:val="00635C8A"/>
    <w:rsid w:val="00636862"/>
    <w:rsid w:val="00640A78"/>
    <w:rsid w:val="00643134"/>
    <w:rsid w:val="006433F7"/>
    <w:rsid w:val="00650C35"/>
    <w:rsid w:val="006567F0"/>
    <w:rsid w:val="00660A8C"/>
    <w:rsid w:val="0066463D"/>
    <w:rsid w:val="006666AD"/>
    <w:rsid w:val="0067150B"/>
    <w:rsid w:val="00677F72"/>
    <w:rsid w:val="006875D3"/>
    <w:rsid w:val="006967FA"/>
    <w:rsid w:val="006A551D"/>
    <w:rsid w:val="006B1FBF"/>
    <w:rsid w:val="006B31EE"/>
    <w:rsid w:val="006B348E"/>
    <w:rsid w:val="006B51FD"/>
    <w:rsid w:val="006C415A"/>
    <w:rsid w:val="006C52EF"/>
    <w:rsid w:val="006D4A97"/>
    <w:rsid w:val="006E1186"/>
    <w:rsid w:val="006E72AB"/>
    <w:rsid w:val="006E76CA"/>
    <w:rsid w:val="006E7F28"/>
    <w:rsid w:val="006F04F5"/>
    <w:rsid w:val="00702105"/>
    <w:rsid w:val="00706638"/>
    <w:rsid w:val="0070673A"/>
    <w:rsid w:val="007125C1"/>
    <w:rsid w:val="00721F11"/>
    <w:rsid w:val="0072395B"/>
    <w:rsid w:val="00724B30"/>
    <w:rsid w:val="00726CF4"/>
    <w:rsid w:val="00730D7B"/>
    <w:rsid w:val="00734894"/>
    <w:rsid w:val="00734C8F"/>
    <w:rsid w:val="00742723"/>
    <w:rsid w:val="00742911"/>
    <w:rsid w:val="0074774A"/>
    <w:rsid w:val="00753254"/>
    <w:rsid w:val="0075361F"/>
    <w:rsid w:val="007549C6"/>
    <w:rsid w:val="00754C08"/>
    <w:rsid w:val="00754D97"/>
    <w:rsid w:val="00756922"/>
    <w:rsid w:val="00757B92"/>
    <w:rsid w:val="0076135D"/>
    <w:rsid w:val="00771B70"/>
    <w:rsid w:val="0078000F"/>
    <w:rsid w:val="0078106C"/>
    <w:rsid w:val="007847FA"/>
    <w:rsid w:val="007863E6"/>
    <w:rsid w:val="0079441B"/>
    <w:rsid w:val="00795B9C"/>
    <w:rsid w:val="007A6A2E"/>
    <w:rsid w:val="007B191F"/>
    <w:rsid w:val="007B1DC1"/>
    <w:rsid w:val="007B69DB"/>
    <w:rsid w:val="007B79BB"/>
    <w:rsid w:val="007C2D6D"/>
    <w:rsid w:val="007D5D01"/>
    <w:rsid w:val="007E016D"/>
    <w:rsid w:val="007E3012"/>
    <w:rsid w:val="007E6CBA"/>
    <w:rsid w:val="007F091D"/>
    <w:rsid w:val="007F0A6F"/>
    <w:rsid w:val="007F152D"/>
    <w:rsid w:val="007F2D0A"/>
    <w:rsid w:val="007F51B3"/>
    <w:rsid w:val="007F70E8"/>
    <w:rsid w:val="007F727F"/>
    <w:rsid w:val="00806D9D"/>
    <w:rsid w:val="008157D0"/>
    <w:rsid w:val="00826D0C"/>
    <w:rsid w:val="00827556"/>
    <w:rsid w:val="00832344"/>
    <w:rsid w:val="0083521D"/>
    <w:rsid w:val="008423C5"/>
    <w:rsid w:val="00843C86"/>
    <w:rsid w:val="00850832"/>
    <w:rsid w:val="0086177A"/>
    <w:rsid w:val="008774BF"/>
    <w:rsid w:val="008861D5"/>
    <w:rsid w:val="0088799F"/>
    <w:rsid w:val="008902CF"/>
    <w:rsid w:val="0089490F"/>
    <w:rsid w:val="008A4148"/>
    <w:rsid w:val="008A75A3"/>
    <w:rsid w:val="008B0E98"/>
    <w:rsid w:val="008B5FCE"/>
    <w:rsid w:val="008C23AE"/>
    <w:rsid w:val="008C6AF6"/>
    <w:rsid w:val="008D2EE1"/>
    <w:rsid w:val="008D307D"/>
    <w:rsid w:val="008D3C96"/>
    <w:rsid w:val="008D598B"/>
    <w:rsid w:val="008E060C"/>
    <w:rsid w:val="008E6AF1"/>
    <w:rsid w:val="008E7688"/>
    <w:rsid w:val="008E7B8B"/>
    <w:rsid w:val="008F414A"/>
    <w:rsid w:val="008F41B0"/>
    <w:rsid w:val="008F47DC"/>
    <w:rsid w:val="008F53C5"/>
    <w:rsid w:val="008F5EEA"/>
    <w:rsid w:val="00904135"/>
    <w:rsid w:val="0091263F"/>
    <w:rsid w:val="0092001A"/>
    <w:rsid w:val="009235B9"/>
    <w:rsid w:val="00935E5D"/>
    <w:rsid w:val="00937D4B"/>
    <w:rsid w:val="00941084"/>
    <w:rsid w:val="00945322"/>
    <w:rsid w:val="00952C66"/>
    <w:rsid w:val="009579DD"/>
    <w:rsid w:val="00960F5E"/>
    <w:rsid w:val="00961B8F"/>
    <w:rsid w:val="00961EA1"/>
    <w:rsid w:val="00963D14"/>
    <w:rsid w:val="009668AD"/>
    <w:rsid w:val="00972989"/>
    <w:rsid w:val="009768D5"/>
    <w:rsid w:val="00976D07"/>
    <w:rsid w:val="0097796D"/>
    <w:rsid w:val="00985B49"/>
    <w:rsid w:val="00990D1B"/>
    <w:rsid w:val="00993350"/>
    <w:rsid w:val="0099662B"/>
    <w:rsid w:val="009A2358"/>
    <w:rsid w:val="009A65C1"/>
    <w:rsid w:val="009A6B54"/>
    <w:rsid w:val="009A752D"/>
    <w:rsid w:val="009B0C37"/>
    <w:rsid w:val="009B12E9"/>
    <w:rsid w:val="009B1B53"/>
    <w:rsid w:val="009B3357"/>
    <w:rsid w:val="009C2227"/>
    <w:rsid w:val="009C7455"/>
    <w:rsid w:val="009D0449"/>
    <w:rsid w:val="009D2CD0"/>
    <w:rsid w:val="009D315C"/>
    <w:rsid w:val="009D4DDC"/>
    <w:rsid w:val="009D7917"/>
    <w:rsid w:val="009E4140"/>
    <w:rsid w:val="009F065F"/>
    <w:rsid w:val="009F42AF"/>
    <w:rsid w:val="009F6CA8"/>
    <w:rsid w:val="009F785E"/>
    <w:rsid w:val="00A03B06"/>
    <w:rsid w:val="00A1338A"/>
    <w:rsid w:val="00A22958"/>
    <w:rsid w:val="00A3123E"/>
    <w:rsid w:val="00A32DE8"/>
    <w:rsid w:val="00A44D23"/>
    <w:rsid w:val="00A5106B"/>
    <w:rsid w:val="00A57A8C"/>
    <w:rsid w:val="00A65B96"/>
    <w:rsid w:val="00A661A9"/>
    <w:rsid w:val="00A755A3"/>
    <w:rsid w:val="00A774F3"/>
    <w:rsid w:val="00A83A49"/>
    <w:rsid w:val="00A85152"/>
    <w:rsid w:val="00A879A0"/>
    <w:rsid w:val="00A93F1F"/>
    <w:rsid w:val="00A93FB3"/>
    <w:rsid w:val="00A94888"/>
    <w:rsid w:val="00A95041"/>
    <w:rsid w:val="00A96740"/>
    <w:rsid w:val="00AA0846"/>
    <w:rsid w:val="00AA1DA1"/>
    <w:rsid w:val="00AA2E3E"/>
    <w:rsid w:val="00AA35C5"/>
    <w:rsid w:val="00AA7970"/>
    <w:rsid w:val="00AB0CFB"/>
    <w:rsid w:val="00AB2E02"/>
    <w:rsid w:val="00AB4341"/>
    <w:rsid w:val="00AB55CE"/>
    <w:rsid w:val="00AC3F01"/>
    <w:rsid w:val="00AC60E7"/>
    <w:rsid w:val="00AE3361"/>
    <w:rsid w:val="00AE7052"/>
    <w:rsid w:val="00AE7D4D"/>
    <w:rsid w:val="00AF096D"/>
    <w:rsid w:val="00AF1A37"/>
    <w:rsid w:val="00AF7EF4"/>
    <w:rsid w:val="00B00765"/>
    <w:rsid w:val="00B00C59"/>
    <w:rsid w:val="00B0367C"/>
    <w:rsid w:val="00B04B70"/>
    <w:rsid w:val="00B06FFC"/>
    <w:rsid w:val="00B111C1"/>
    <w:rsid w:val="00B1678D"/>
    <w:rsid w:val="00B17FF0"/>
    <w:rsid w:val="00B2192D"/>
    <w:rsid w:val="00B23DD3"/>
    <w:rsid w:val="00B24215"/>
    <w:rsid w:val="00B41B0D"/>
    <w:rsid w:val="00B44FE9"/>
    <w:rsid w:val="00B5525F"/>
    <w:rsid w:val="00B561DB"/>
    <w:rsid w:val="00B56346"/>
    <w:rsid w:val="00B5659E"/>
    <w:rsid w:val="00B56717"/>
    <w:rsid w:val="00B5744C"/>
    <w:rsid w:val="00B61861"/>
    <w:rsid w:val="00B62E3C"/>
    <w:rsid w:val="00B7292D"/>
    <w:rsid w:val="00B778F5"/>
    <w:rsid w:val="00B8273C"/>
    <w:rsid w:val="00B83869"/>
    <w:rsid w:val="00BA2E96"/>
    <w:rsid w:val="00BA3059"/>
    <w:rsid w:val="00BA5E28"/>
    <w:rsid w:val="00BA7BCE"/>
    <w:rsid w:val="00BB21FD"/>
    <w:rsid w:val="00BC02C0"/>
    <w:rsid w:val="00BC1C4A"/>
    <w:rsid w:val="00BC3B5A"/>
    <w:rsid w:val="00BC43B6"/>
    <w:rsid w:val="00BC491F"/>
    <w:rsid w:val="00BC7139"/>
    <w:rsid w:val="00BD3ADF"/>
    <w:rsid w:val="00BE1CD5"/>
    <w:rsid w:val="00BE43CD"/>
    <w:rsid w:val="00BE5283"/>
    <w:rsid w:val="00BE57C8"/>
    <w:rsid w:val="00BF5642"/>
    <w:rsid w:val="00C174CC"/>
    <w:rsid w:val="00C304B5"/>
    <w:rsid w:val="00C31064"/>
    <w:rsid w:val="00C40CA1"/>
    <w:rsid w:val="00C428B6"/>
    <w:rsid w:val="00C428E6"/>
    <w:rsid w:val="00C43094"/>
    <w:rsid w:val="00C4363F"/>
    <w:rsid w:val="00C43771"/>
    <w:rsid w:val="00C46B9D"/>
    <w:rsid w:val="00C52346"/>
    <w:rsid w:val="00C5737A"/>
    <w:rsid w:val="00C576D6"/>
    <w:rsid w:val="00C60FAE"/>
    <w:rsid w:val="00C64397"/>
    <w:rsid w:val="00C66A44"/>
    <w:rsid w:val="00C70BFB"/>
    <w:rsid w:val="00C74124"/>
    <w:rsid w:val="00C87C2E"/>
    <w:rsid w:val="00C90BCB"/>
    <w:rsid w:val="00C95843"/>
    <w:rsid w:val="00C96FD6"/>
    <w:rsid w:val="00CA33A3"/>
    <w:rsid w:val="00CB1A6C"/>
    <w:rsid w:val="00CB5AB9"/>
    <w:rsid w:val="00CB62A7"/>
    <w:rsid w:val="00CC3189"/>
    <w:rsid w:val="00CC3297"/>
    <w:rsid w:val="00CC66FE"/>
    <w:rsid w:val="00CC7E39"/>
    <w:rsid w:val="00CD1375"/>
    <w:rsid w:val="00CD251C"/>
    <w:rsid w:val="00CD5431"/>
    <w:rsid w:val="00CD56BD"/>
    <w:rsid w:val="00CD612A"/>
    <w:rsid w:val="00CE5211"/>
    <w:rsid w:val="00CF3E2D"/>
    <w:rsid w:val="00CF63E7"/>
    <w:rsid w:val="00D00426"/>
    <w:rsid w:val="00D06DB6"/>
    <w:rsid w:val="00D11D96"/>
    <w:rsid w:val="00D12F22"/>
    <w:rsid w:val="00D230C6"/>
    <w:rsid w:val="00D256B9"/>
    <w:rsid w:val="00D259E2"/>
    <w:rsid w:val="00D268F3"/>
    <w:rsid w:val="00D30920"/>
    <w:rsid w:val="00D36DBC"/>
    <w:rsid w:val="00D41089"/>
    <w:rsid w:val="00D412A9"/>
    <w:rsid w:val="00D449C7"/>
    <w:rsid w:val="00D4616D"/>
    <w:rsid w:val="00D50E4C"/>
    <w:rsid w:val="00D50F99"/>
    <w:rsid w:val="00D51847"/>
    <w:rsid w:val="00D60C8A"/>
    <w:rsid w:val="00D655F4"/>
    <w:rsid w:val="00D8005F"/>
    <w:rsid w:val="00D803FB"/>
    <w:rsid w:val="00D82DF8"/>
    <w:rsid w:val="00D86256"/>
    <w:rsid w:val="00DB0788"/>
    <w:rsid w:val="00DB28E1"/>
    <w:rsid w:val="00DB414B"/>
    <w:rsid w:val="00DB4DBB"/>
    <w:rsid w:val="00DB5E25"/>
    <w:rsid w:val="00DB67FB"/>
    <w:rsid w:val="00DC1564"/>
    <w:rsid w:val="00DC16B9"/>
    <w:rsid w:val="00DC4E36"/>
    <w:rsid w:val="00DC6C7E"/>
    <w:rsid w:val="00DD342F"/>
    <w:rsid w:val="00DD66DE"/>
    <w:rsid w:val="00DD6927"/>
    <w:rsid w:val="00DD7617"/>
    <w:rsid w:val="00DE489A"/>
    <w:rsid w:val="00DE4DE7"/>
    <w:rsid w:val="00DF0A6A"/>
    <w:rsid w:val="00DF1603"/>
    <w:rsid w:val="00E072A3"/>
    <w:rsid w:val="00E135A9"/>
    <w:rsid w:val="00E15729"/>
    <w:rsid w:val="00E4338E"/>
    <w:rsid w:val="00E44044"/>
    <w:rsid w:val="00E45B11"/>
    <w:rsid w:val="00E46F20"/>
    <w:rsid w:val="00E509D9"/>
    <w:rsid w:val="00E545DC"/>
    <w:rsid w:val="00E67FF7"/>
    <w:rsid w:val="00E71F09"/>
    <w:rsid w:val="00E741BA"/>
    <w:rsid w:val="00E75A89"/>
    <w:rsid w:val="00E82FF9"/>
    <w:rsid w:val="00E85EFF"/>
    <w:rsid w:val="00E90070"/>
    <w:rsid w:val="00E90BC4"/>
    <w:rsid w:val="00E96330"/>
    <w:rsid w:val="00EA0076"/>
    <w:rsid w:val="00EA067C"/>
    <w:rsid w:val="00EA3727"/>
    <w:rsid w:val="00EA6651"/>
    <w:rsid w:val="00EB44FF"/>
    <w:rsid w:val="00EB5596"/>
    <w:rsid w:val="00EB6F96"/>
    <w:rsid w:val="00EC175A"/>
    <w:rsid w:val="00EC4843"/>
    <w:rsid w:val="00EC66C5"/>
    <w:rsid w:val="00ED13B0"/>
    <w:rsid w:val="00EE3739"/>
    <w:rsid w:val="00EE436A"/>
    <w:rsid w:val="00EE436C"/>
    <w:rsid w:val="00EF3968"/>
    <w:rsid w:val="00F041F3"/>
    <w:rsid w:val="00F04562"/>
    <w:rsid w:val="00F06F67"/>
    <w:rsid w:val="00F0787D"/>
    <w:rsid w:val="00F15212"/>
    <w:rsid w:val="00F17DC3"/>
    <w:rsid w:val="00F25049"/>
    <w:rsid w:val="00F3182D"/>
    <w:rsid w:val="00F36991"/>
    <w:rsid w:val="00F450F6"/>
    <w:rsid w:val="00F47DE4"/>
    <w:rsid w:val="00F47EEB"/>
    <w:rsid w:val="00F47FDC"/>
    <w:rsid w:val="00F5148B"/>
    <w:rsid w:val="00F541FF"/>
    <w:rsid w:val="00F5581F"/>
    <w:rsid w:val="00F60A48"/>
    <w:rsid w:val="00F6788B"/>
    <w:rsid w:val="00F73E45"/>
    <w:rsid w:val="00F74B42"/>
    <w:rsid w:val="00F843C1"/>
    <w:rsid w:val="00F865B7"/>
    <w:rsid w:val="00F90462"/>
    <w:rsid w:val="00F93131"/>
    <w:rsid w:val="00F94AE5"/>
    <w:rsid w:val="00FA249C"/>
    <w:rsid w:val="00FA2CF1"/>
    <w:rsid w:val="00FA5039"/>
    <w:rsid w:val="00FB0D7C"/>
    <w:rsid w:val="00FB1224"/>
    <w:rsid w:val="00FB4276"/>
    <w:rsid w:val="00FC002C"/>
    <w:rsid w:val="00FC29BE"/>
    <w:rsid w:val="00FD263B"/>
    <w:rsid w:val="00FD749B"/>
    <w:rsid w:val="00FF0F4F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09A1504"/>
  <w15:docId w15:val="{C266C04D-DEEF-4B95-9B03-1A4A9486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rFonts w:ascii="Arial" w:hAnsi="Arial" w:cs="Arial"/>
      <w:sz w:val="24"/>
      <w:szCs w:val="18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numPr>
        <w:ilvl w:val="12"/>
      </w:numPr>
      <w:ind w:right="-2"/>
    </w:pPr>
    <w:rPr>
      <w:rFonts w:cs="Times New Roman"/>
      <w:noProof/>
    </w:rPr>
  </w:style>
  <w:style w:type="paragraph" w:customStyle="1" w:styleId="knZulassung02">
    <w:name w:val="knZulassung02"/>
    <w:basedOn w:val="Normlny"/>
    <w:uiPriority w:val="99"/>
    <w:pPr>
      <w:autoSpaceDE w:val="0"/>
      <w:autoSpaceDN w:val="0"/>
      <w:ind w:left="1843" w:right="284"/>
    </w:pPr>
    <w:rPr>
      <w:rFonts w:ascii="Courier" w:hAnsi="Courier" w:cs="Courier"/>
      <w:szCs w:val="24"/>
      <w:lang w:val="de-DE" w:eastAsia="de-DE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rFonts w:cs="Times New Roman"/>
      <w:sz w:val="22"/>
      <w:szCs w:val="20"/>
      <w:lang w:val="en-GB" w:eastAsia="de-DE"/>
    </w:rPr>
  </w:style>
  <w:style w:type="paragraph" w:customStyle="1" w:styleId="Standardenglisch">
    <w:name w:val="Standard englisch"/>
    <w:basedOn w:val="Normlny"/>
    <w:uiPriority w:val="99"/>
    <w:pPr>
      <w:autoSpaceDE w:val="0"/>
      <w:autoSpaceDN w:val="0"/>
      <w:spacing w:after="240"/>
      <w:jc w:val="both"/>
    </w:pPr>
    <w:rPr>
      <w:rFonts w:ascii="Verdana" w:hAnsi="Verdana" w:cs="Courier New"/>
      <w:sz w:val="22"/>
      <w:szCs w:val="22"/>
      <w:lang w:val="en-GB" w:eastAsia="de-DE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Times New Roman" w:hAnsi="Times New Roman" w:cs="Times New Roman"/>
      <w:szCs w:val="24"/>
      <w:lang w:val="de-DE" w:eastAsia="de-DE"/>
    </w:rPr>
  </w:style>
  <w:style w:type="table" w:styleId="Mriekatabuky">
    <w:name w:val="Table Grid"/>
    <w:basedOn w:val="Normlnatabu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pPr>
      <w:spacing w:after="120" w:line="480" w:lineRule="auto"/>
      <w:ind w:left="567" w:hanging="567"/>
    </w:pPr>
    <w:rPr>
      <w:rFonts w:ascii="Times New Roman" w:hAnsi="Times New Roman" w:cs="Times New Roman"/>
      <w:sz w:val="22"/>
      <w:szCs w:val="20"/>
      <w:lang w:val="cs-CZ"/>
    </w:rPr>
  </w:style>
  <w:style w:type="character" w:styleId="Zvraznenie">
    <w:name w:val="Emphasis"/>
    <w:uiPriority w:val="20"/>
    <w:qFormat/>
    <w:rPr>
      <w:b/>
      <w:bCs/>
      <w:i w:val="0"/>
      <w:iCs w:val="0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Pta">
    <w:name w:val="footer"/>
    <w:basedOn w:val="Normlny"/>
    <w:link w:val="PtaChar"/>
    <w:uiPriority w:val="99"/>
    <w:rsid w:val="0004257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42575"/>
    <w:rPr>
      <w:rFonts w:ascii="Arial" w:hAnsi="Arial" w:cs="Arial"/>
      <w:sz w:val="24"/>
      <w:szCs w:val="18"/>
      <w:lang w:val="en-US" w:eastAsia="en-US"/>
    </w:rPr>
  </w:style>
  <w:style w:type="character" w:customStyle="1" w:styleId="ZkladntextChar">
    <w:name w:val="Základný text Char"/>
    <w:link w:val="Zkladntext"/>
    <w:locked/>
    <w:rsid w:val="00937D4B"/>
    <w:rPr>
      <w:rFonts w:ascii="Arial" w:hAnsi="Arial" w:cs="Arial"/>
      <w:noProof/>
      <w:sz w:val="24"/>
      <w:szCs w:val="18"/>
      <w:lang w:val="en-US" w:eastAsia="en-US"/>
    </w:rPr>
  </w:style>
  <w:style w:type="character" w:styleId="Hypertextovprepojenie">
    <w:name w:val="Hyperlink"/>
    <w:rsid w:val="009A2358"/>
    <w:rPr>
      <w:color w:val="0000FF"/>
      <w:u w:val="single"/>
    </w:rPr>
  </w:style>
  <w:style w:type="paragraph" w:customStyle="1" w:styleId="Absatztext">
    <w:name w:val="Absatztext"/>
    <w:basedOn w:val="Normlny"/>
    <w:qFormat/>
    <w:rsid w:val="00207A76"/>
    <w:pPr>
      <w:spacing w:before="60" w:after="60"/>
    </w:pPr>
    <w:rPr>
      <w:rFonts w:cs="Times New Roman"/>
      <w:sz w:val="22"/>
      <w:szCs w:val="20"/>
      <w:lang w:eastAsia="de-DE"/>
    </w:rPr>
  </w:style>
  <w:style w:type="character" w:customStyle="1" w:styleId="Siln1">
    <w:name w:val="Silný1"/>
    <w:uiPriority w:val="99"/>
    <w:qFormat/>
    <w:rsid w:val="00BE1CD5"/>
    <w:rPr>
      <w:rFonts w:cs="Times New Roman"/>
      <w:b/>
    </w:rPr>
  </w:style>
  <w:style w:type="paragraph" w:customStyle="1" w:styleId="Default">
    <w:name w:val="Default"/>
    <w:rsid w:val="00B8273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customStyle="1" w:styleId="shorttext">
    <w:name w:val="short_text"/>
    <w:rsid w:val="00B8273C"/>
  </w:style>
  <w:style w:type="character" w:styleId="Odkaznapoznmkupodiarou">
    <w:name w:val="footnote reference"/>
    <w:rsid w:val="0036546E"/>
    <w:rPr>
      <w:rFonts w:ascii="Verdana" w:hAnsi="Verdana"/>
      <w:vertAlign w:val="superscript"/>
    </w:rPr>
  </w:style>
  <w:style w:type="character" w:customStyle="1" w:styleId="HlavikaChar">
    <w:name w:val="Hlavička Char"/>
    <w:link w:val="Hlavika"/>
    <w:rsid w:val="00294732"/>
    <w:rPr>
      <w:rFonts w:ascii="Arial" w:hAnsi="Arial"/>
      <w:sz w:val="22"/>
      <w:lang w:val="en-GB" w:eastAsia="de-DE"/>
    </w:rPr>
  </w:style>
  <w:style w:type="character" w:customStyle="1" w:styleId="st1">
    <w:name w:val="st1"/>
    <w:rsid w:val="009A65C1"/>
  </w:style>
  <w:style w:type="paragraph" w:styleId="Revzia">
    <w:name w:val="Revision"/>
    <w:hidden/>
    <w:uiPriority w:val="99"/>
    <w:semiHidden/>
    <w:rsid w:val="00CF63E7"/>
    <w:rPr>
      <w:rFonts w:ascii="Arial" w:hAnsi="Arial" w:cs="Arial"/>
      <w:sz w:val="24"/>
      <w:szCs w:val="18"/>
      <w:lang w:val="en-US" w:eastAsia="en-US"/>
    </w:rPr>
  </w:style>
  <w:style w:type="character" w:customStyle="1" w:styleId="TextkomentraChar">
    <w:name w:val="Text komentára Char"/>
    <w:link w:val="Textkomentra"/>
    <w:semiHidden/>
    <w:rsid w:val="00CF63E7"/>
    <w:rPr>
      <w:rFonts w:ascii="Arial" w:hAnsi="Arial" w:cs="Arial"/>
      <w:lang w:val="en-US" w:eastAsia="en-US"/>
    </w:rPr>
  </w:style>
  <w:style w:type="character" w:styleId="PouitHypertextovPrepojenie">
    <w:name w:val="FollowedHyperlink"/>
    <w:basedOn w:val="Predvolenpsmoodseku"/>
    <w:semiHidden/>
    <w:unhideWhenUsed/>
    <w:rsid w:val="00A133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1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2473</Words>
  <Characters>14099</Characters>
  <Application>Microsoft Office Word</Application>
  <DocSecurity>0</DocSecurity>
  <Lines>117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Siegfried AG</Company>
  <LinksUpToDate>false</LinksUpToDate>
  <CharactersWithSpaces>16539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</dc:creator>
  <cp:lastModifiedBy>Zamborska,Daniela</cp:lastModifiedBy>
  <cp:revision>8</cp:revision>
  <cp:lastPrinted>2019-03-05T09:02:00Z</cp:lastPrinted>
  <dcterms:created xsi:type="dcterms:W3CDTF">2020-11-04T16:51:00Z</dcterms:created>
  <dcterms:modified xsi:type="dcterms:W3CDTF">2020-11-05T11:01:00Z</dcterms:modified>
</cp:coreProperties>
</file>