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5EBCB" w14:textId="77777777" w:rsidR="00406315" w:rsidRPr="00C1415E" w:rsidRDefault="00131B3F" w:rsidP="00C1415E">
      <w:pPr>
        <w:jc w:val="center"/>
        <w:rPr>
          <w:rFonts w:ascii="Times New Roman" w:hAnsi="Times New Roman"/>
          <w:b/>
          <w:szCs w:val="22"/>
          <w:lang w:val="sk-SK"/>
        </w:rPr>
      </w:pPr>
      <w:r w:rsidRPr="00C1415E">
        <w:rPr>
          <w:rFonts w:ascii="Times New Roman" w:hAnsi="Times New Roman"/>
          <w:b/>
          <w:szCs w:val="22"/>
          <w:lang w:val="sk-SK"/>
        </w:rPr>
        <w:t>Písomná informácia pre používateľa</w:t>
      </w:r>
    </w:p>
    <w:p w14:paraId="0B43AEC7" w14:textId="77777777" w:rsidR="00406315" w:rsidRPr="00C1415E" w:rsidRDefault="00406315" w:rsidP="00C1415E">
      <w:pPr>
        <w:rPr>
          <w:rFonts w:ascii="Times New Roman" w:hAnsi="Times New Roman"/>
          <w:szCs w:val="22"/>
          <w:lang w:val="sk-SK"/>
        </w:rPr>
      </w:pPr>
    </w:p>
    <w:p w14:paraId="3E94CE93" w14:textId="77777777" w:rsidR="0031406E" w:rsidRDefault="002F2820" w:rsidP="00C1415E">
      <w:pPr>
        <w:jc w:val="center"/>
        <w:rPr>
          <w:rFonts w:ascii="Times New Roman" w:hAnsi="Times New Roman"/>
          <w:b/>
          <w:szCs w:val="22"/>
          <w:lang w:val="sk-SK"/>
        </w:rPr>
      </w:pPr>
      <w:proofErr w:type="spellStart"/>
      <w:r>
        <w:rPr>
          <w:rFonts w:ascii="Times New Roman" w:hAnsi="Times New Roman"/>
          <w:b/>
          <w:szCs w:val="22"/>
          <w:lang w:val="sk-SK"/>
        </w:rPr>
        <w:t>Glabrin</w:t>
      </w:r>
      <w:proofErr w:type="spellEnd"/>
      <w:r w:rsidR="001756FC" w:rsidRPr="00C1415E">
        <w:rPr>
          <w:rFonts w:ascii="Times New Roman" w:hAnsi="Times New Roman"/>
          <w:b/>
          <w:szCs w:val="22"/>
          <w:lang w:val="sk-SK"/>
        </w:rPr>
        <w:t xml:space="preserve"> </w:t>
      </w:r>
    </w:p>
    <w:p w14:paraId="6DC5C5C6" w14:textId="77777777" w:rsidR="00131B3F" w:rsidRPr="00C1415E" w:rsidRDefault="00131B3F" w:rsidP="00C1415E">
      <w:pPr>
        <w:jc w:val="center"/>
        <w:rPr>
          <w:rFonts w:ascii="Times New Roman" w:hAnsi="Times New Roman"/>
          <w:b/>
          <w:szCs w:val="22"/>
          <w:lang w:val="sk-SK"/>
        </w:rPr>
      </w:pPr>
      <w:r w:rsidRPr="00C1415E">
        <w:rPr>
          <w:rFonts w:ascii="Times New Roman" w:hAnsi="Times New Roman"/>
          <w:b/>
          <w:szCs w:val="22"/>
          <w:lang w:val="sk-SK"/>
        </w:rPr>
        <w:t>2</w:t>
      </w:r>
      <w:r w:rsidR="00297A67" w:rsidRPr="00C1415E">
        <w:rPr>
          <w:rFonts w:ascii="Times New Roman" w:hAnsi="Times New Roman"/>
          <w:b/>
          <w:szCs w:val="22"/>
          <w:lang w:val="sk-SK"/>
        </w:rPr>
        <w:t> mg</w:t>
      </w:r>
      <w:r w:rsidRPr="00C1415E">
        <w:rPr>
          <w:rFonts w:ascii="Times New Roman" w:hAnsi="Times New Roman"/>
          <w:b/>
          <w:szCs w:val="22"/>
          <w:lang w:val="sk-SK"/>
        </w:rPr>
        <w:t>/ml očn</w:t>
      </w:r>
      <w:r w:rsidR="007D4646">
        <w:rPr>
          <w:rFonts w:ascii="Times New Roman" w:hAnsi="Times New Roman"/>
          <w:b/>
          <w:szCs w:val="22"/>
          <w:lang w:val="sk-SK"/>
        </w:rPr>
        <w:t>é</w:t>
      </w:r>
      <w:r w:rsidRPr="00C1415E">
        <w:rPr>
          <w:rFonts w:ascii="Times New Roman" w:hAnsi="Times New Roman"/>
          <w:b/>
          <w:szCs w:val="22"/>
          <w:lang w:val="sk-SK"/>
        </w:rPr>
        <w:t xml:space="preserve"> roztokov</w:t>
      </w:r>
      <w:r w:rsidR="007D4646">
        <w:rPr>
          <w:rFonts w:ascii="Times New Roman" w:hAnsi="Times New Roman"/>
          <w:b/>
          <w:szCs w:val="22"/>
          <w:lang w:val="sk-SK"/>
        </w:rPr>
        <w:t>é</w:t>
      </w:r>
      <w:r w:rsidRPr="00C1415E">
        <w:rPr>
          <w:rFonts w:ascii="Times New Roman" w:hAnsi="Times New Roman"/>
          <w:b/>
          <w:szCs w:val="22"/>
          <w:lang w:val="sk-SK"/>
        </w:rPr>
        <w:t xml:space="preserve"> </w:t>
      </w:r>
      <w:r w:rsidR="007D4646">
        <w:rPr>
          <w:rFonts w:ascii="Times New Roman" w:hAnsi="Times New Roman"/>
          <w:b/>
          <w:szCs w:val="22"/>
          <w:lang w:val="sk-SK"/>
        </w:rPr>
        <w:t>kvapky</w:t>
      </w:r>
    </w:p>
    <w:p w14:paraId="57413E1B" w14:textId="77777777" w:rsidR="00AB777E" w:rsidRPr="00C1415E" w:rsidRDefault="00AB777E" w:rsidP="00C1415E">
      <w:pPr>
        <w:jc w:val="center"/>
        <w:rPr>
          <w:rFonts w:ascii="Times New Roman" w:hAnsi="Times New Roman"/>
          <w:szCs w:val="22"/>
          <w:lang w:val="sk-SK"/>
        </w:rPr>
      </w:pPr>
    </w:p>
    <w:p w14:paraId="7CF87157" w14:textId="77777777" w:rsidR="001C2CAA" w:rsidRPr="00C1415E" w:rsidRDefault="00692867" w:rsidP="00C1415E">
      <w:pPr>
        <w:ind w:right="-2"/>
        <w:jc w:val="center"/>
        <w:rPr>
          <w:rFonts w:ascii="Times New Roman" w:hAnsi="Times New Roman"/>
          <w:bCs/>
          <w:szCs w:val="22"/>
          <w:lang w:val="sk-SK"/>
        </w:rPr>
      </w:pPr>
      <w:proofErr w:type="spellStart"/>
      <w:r w:rsidRPr="00C1415E">
        <w:rPr>
          <w:rFonts w:ascii="Times New Roman" w:hAnsi="Times New Roman"/>
          <w:bCs/>
          <w:szCs w:val="22"/>
          <w:lang w:val="sk-SK"/>
        </w:rPr>
        <w:t>B</w:t>
      </w:r>
      <w:r w:rsidR="001A3A5A" w:rsidRPr="00C1415E">
        <w:rPr>
          <w:rFonts w:ascii="Times New Roman" w:hAnsi="Times New Roman"/>
          <w:bCs/>
          <w:szCs w:val="22"/>
          <w:lang w:val="sk-SK"/>
        </w:rPr>
        <w:t>rimonidínium</w:t>
      </w:r>
      <w:r>
        <w:rPr>
          <w:rFonts w:ascii="Times New Roman" w:hAnsi="Times New Roman"/>
          <w:bCs/>
          <w:szCs w:val="22"/>
          <w:lang w:val="sk-SK"/>
        </w:rPr>
        <w:noBreakHyphen/>
      </w:r>
      <w:r w:rsidR="00D74FFE">
        <w:rPr>
          <w:rFonts w:ascii="Times New Roman" w:hAnsi="Times New Roman"/>
          <w:bCs/>
          <w:szCs w:val="22"/>
          <w:lang w:val="sk-SK"/>
        </w:rPr>
        <w:t>tart</w:t>
      </w:r>
      <w:r w:rsidR="00C3581E">
        <w:rPr>
          <w:rFonts w:ascii="Times New Roman" w:hAnsi="Times New Roman"/>
          <w:bCs/>
          <w:szCs w:val="22"/>
          <w:lang w:val="sk-SK"/>
        </w:rPr>
        <w:t>a</w:t>
      </w:r>
      <w:r w:rsidR="00D74FFE">
        <w:rPr>
          <w:rFonts w:ascii="Times New Roman" w:hAnsi="Times New Roman"/>
          <w:bCs/>
          <w:szCs w:val="22"/>
          <w:lang w:val="sk-SK"/>
        </w:rPr>
        <w:t>rát</w:t>
      </w:r>
      <w:proofErr w:type="spellEnd"/>
    </w:p>
    <w:p w14:paraId="62210725" w14:textId="77777777" w:rsidR="00406315" w:rsidRPr="00C1415E" w:rsidRDefault="00406315" w:rsidP="00C1415E">
      <w:pPr>
        <w:rPr>
          <w:rFonts w:ascii="Times New Roman" w:hAnsi="Times New Roman"/>
          <w:szCs w:val="22"/>
          <w:lang w:val="sk-SK"/>
        </w:rPr>
      </w:pPr>
    </w:p>
    <w:p w14:paraId="281C100D" w14:textId="77777777" w:rsidR="00AB777E" w:rsidRPr="00C1415E" w:rsidRDefault="00AB777E" w:rsidP="00C1415E">
      <w:pPr>
        <w:rPr>
          <w:rFonts w:ascii="Times New Roman" w:hAnsi="Times New Roman"/>
          <w:b/>
          <w:szCs w:val="22"/>
          <w:lang w:val="sk-SK"/>
        </w:rPr>
      </w:pPr>
      <w:r w:rsidRPr="00C1415E">
        <w:rPr>
          <w:rFonts w:ascii="Times New Roman" w:hAnsi="Times New Roman"/>
          <w:b/>
          <w:szCs w:val="22"/>
          <w:lang w:val="sk-SK"/>
        </w:rPr>
        <w:t>Pozorne si prečíta</w:t>
      </w:r>
      <w:r w:rsidR="00131B3F" w:rsidRPr="00C1415E">
        <w:rPr>
          <w:rFonts w:ascii="Times New Roman" w:hAnsi="Times New Roman"/>
          <w:b/>
          <w:szCs w:val="22"/>
          <w:lang w:val="sk-SK"/>
        </w:rPr>
        <w:t>jte celú písomnú informáciu predtým</w:t>
      </w:r>
      <w:r w:rsidRPr="00C1415E">
        <w:rPr>
          <w:rFonts w:ascii="Times New Roman" w:hAnsi="Times New Roman"/>
          <w:b/>
          <w:szCs w:val="22"/>
          <w:lang w:val="sk-SK"/>
        </w:rPr>
        <w:t>, ako za</w:t>
      </w:r>
      <w:r w:rsidR="00131B3F" w:rsidRPr="00C1415E">
        <w:rPr>
          <w:rFonts w:ascii="Times New Roman" w:hAnsi="Times New Roman"/>
          <w:b/>
          <w:szCs w:val="22"/>
          <w:lang w:val="sk-SK"/>
        </w:rPr>
        <w:t>čnete používať tento</w:t>
      </w:r>
      <w:r w:rsidRPr="00C1415E">
        <w:rPr>
          <w:rFonts w:ascii="Times New Roman" w:hAnsi="Times New Roman"/>
          <w:b/>
          <w:szCs w:val="22"/>
          <w:lang w:val="sk-SK"/>
        </w:rPr>
        <w:t xml:space="preserve"> liek</w:t>
      </w:r>
      <w:r w:rsidR="00131B3F" w:rsidRPr="00C1415E">
        <w:rPr>
          <w:rFonts w:ascii="Times New Roman" w:hAnsi="Times New Roman"/>
          <w:b/>
          <w:szCs w:val="22"/>
          <w:lang w:val="sk-SK"/>
        </w:rPr>
        <w:t>, pretože obsahuje pre vás dôležité informácie.</w:t>
      </w:r>
    </w:p>
    <w:p w14:paraId="57A094FE" w14:textId="77777777" w:rsidR="00AB777E" w:rsidRPr="00C1415E" w:rsidRDefault="004F6088" w:rsidP="00C1415E">
      <w:pPr>
        <w:numPr>
          <w:ilvl w:val="0"/>
          <w:numId w:val="24"/>
        </w:numPr>
        <w:rPr>
          <w:rFonts w:ascii="Times New Roman" w:hAnsi="Times New Roman"/>
          <w:szCs w:val="22"/>
          <w:lang w:val="sk-SK"/>
        </w:rPr>
      </w:pPr>
      <w:r w:rsidRPr="00C1415E">
        <w:rPr>
          <w:rFonts w:ascii="Times New Roman" w:hAnsi="Times New Roman"/>
          <w:szCs w:val="22"/>
          <w:lang w:val="sk-SK"/>
        </w:rPr>
        <w:t>Túto písomnú informáciu si usch</w:t>
      </w:r>
      <w:r w:rsidR="00AB777E" w:rsidRPr="00C1415E">
        <w:rPr>
          <w:rFonts w:ascii="Times New Roman" w:hAnsi="Times New Roman"/>
          <w:szCs w:val="22"/>
          <w:lang w:val="sk-SK"/>
        </w:rPr>
        <w:t xml:space="preserve">ovajte. </w:t>
      </w:r>
      <w:r w:rsidR="003A1841" w:rsidRPr="00C1415E">
        <w:rPr>
          <w:rFonts w:ascii="Times New Roman" w:hAnsi="Times New Roman"/>
          <w:szCs w:val="22"/>
          <w:lang w:val="sk-SK"/>
        </w:rPr>
        <w:t>Možno bude potreb</w:t>
      </w:r>
      <w:r w:rsidR="006A3FB2" w:rsidRPr="00C1415E">
        <w:rPr>
          <w:rFonts w:ascii="Times New Roman" w:hAnsi="Times New Roman"/>
          <w:szCs w:val="22"/>
          <w:lang w:val="sk-SK"/>
        </w:rPr>
        <w:t>né</w:t>
      </w:r>
      <w:r w:rsidR="00AB777E" w:rsidRPr="00C1415E">
        <w:rPr>
          <w:rFonts w:ascii="Times New Roman" w:hAnsi="Times New Roman"/>
          <w:szCs w:val="22"/>
          <w:lang w:val="sk-SK"/>
        </w:rPr>
        <w:t>, aby ste si ju znovu</w:t>
      </w:r>
      <w:r w:rsidR="002751DC" w:rsidRPr="00C1415E">
        <w:rPr>
          <w:rFonts w:ascii="Times New Roman" w:hAnsi="Times New Roman"/>
          <w:szCs w:val="22"/>
          <w:lang w:val="sk-SK"/>
        </w:rPr>
        <w:t xml:space="preserve"> </w:t>
      </w:r>
      <w:r w:rsidR="00AB777E" w:rsidRPr="00C1415E">
        <w:rPr>
          <w:rFonts w:ascii="Times New Roman" w:hAnsi="Times New Roman"/>
          <w:szCs w:val="22"/>
          <w:lang w:val="sk-SK"/>
        </w:rPr>
        <w:t>prečítali.</w:t>
      </w:r>
    </w:p>
    <w:p w14:paraId="4680BF0C" w14:textId="77777777" w:rsidR="00AB777E" w:rsidRPr="00C1415E" w:rsidRDefault="00AB777E" w:rsidP="00C1415E">
      <w:pPr>
        <w:numPr>
          <w:ilvl w:val="0"/>
          <w:numId w:val="24"/>
        </w:numPr>
        <w:rPr>
          <w:rFonts w:ascii="Times New Roman" w:hAnsi="Times New Roman"/>
          <w:szCs w:val="22"/>
          <w:lang w:val="sk-SK"/>
        </w:rPr>
      </w:pPr>
      <w:r w:rsidRPr="00C1415E">
        <w:rPr>
          <w:rFonts w:ascii="Times New Roman" w:hAnsi="Times New Roman"/>
          <w:szCs w:val="22"/>
          <w:lang w:val="sk-SK"/>
        </w:rPr>
        <w:t>Ak m</w:t>
      </w:r>
      <w:r w:rsidR="006A3FB2" w:rsidRPr="00C1415E">
        <w:rPr>
          <w:rFonts w:ascii="Times New Roman" w:hAnsi="Times New Roman"/>
          <w:szCs w:val="22"/>
          <w:lang w:val="sk-SK"/>
        </w:rPr>
        <w:t>á</w:t>
      </w:r>
      <w:r w:rsidRPr="00C1415E">
        <w:rPr>
          <w:rFonts w:ascii="Times New Roman" w:hAnsi="Times New Roman"/>
          <w:szCs w:val="22"/>
          <w:lang w:val="sk-SK"/>
        </w:rPr>
        <w:t>te akékoľvek ďalšie otázky, obráťte sa na</w:t>
      </w:r>
      <w:r w:rsidR="00A34B98" w:rsidRPr="00C1415E">
        <w:rPr>
          <w:rFonts w:ascii="Times New Roman" w:hAnsi="Times New Roman"/>
          <w:szCs w:val="22"/>
          <w:lang w:val="sk-SK"/>
        </w:rPr>
        <w:t xml:space="preserve"> svojho lekára alebo lekárnika.</w:t>
      </w:r>
    </w:p>
    <w:p w14:paraId="542E02FA" w14:textId="77777777" w:rsidR="00AB777E" w:rsidRPr="00C1415E" w:rsidRDefault="00AB777E" w:rsidP="00C1415E">
      <w:pPr>
        <w:numPr>
          <w:ilvl w:val="0"/>
          <w:numId w:val="24"/>
        </w:numPr>
        <w:rPr>
          <w:rFonts w:ascii="Times New Roman" w:hAnsi="Times New Roman"/>
          <w:szCs w:val="22"/>
          <w:lang w:val="sk-SK"/>
        </w:rPr>
      </w:pPr>
      <w:r w:rsidRPr="00C1415E">
        <w:rPr>
          <w:rFonts w:ascii="Times New Roman" w:hAnsi="Times New Roman"/>
          <w:szCs w:val="22"/>
          <w:lang w:val="sk-SK"/>
        </w:rPr>
        <w:t xml:space="preserve">Tento liek bol predpísaný </w:t>
      </w:r>
      <w:r w:rsidR="00131B3F" w:rsidRPr="00C1415E">
        <w:rPr>
          <w:rFonts w:ascii="Times New Roman" w:hAnsi="Times New Roman"/>
          <w:szCs w:val="22"/>
          <w:lang w:val="sk-SK"/>
        </w:rPr>
        <w:t>iba v</w:t>
      </w:r>
      <w:r w:rsidRPr="00C1415E">
        <w:rPr>
          <w:rFonts w:ascii="Times New Roman" w:hAnsi="Times New Roman"/>
          <w:szCs w:val="22"/>
          <w:lang w:val="sk-SK"/>
        </w:rPr>
        <w:t>ám. Nedávajte ho nikomu inému. Môže mu uškodiť, dokonca aj vtedy,</w:t>
      </w:r>
      <w:r w:rsidR="00A34B98" w:rsidRPr="00C1415E">
        <w:rPr>
          <w:rFonts w:ascii="Times New Roman" w:hAnsi="Times New Roman"/>
          <w:szCs w:val="22"/>
          <w:lang w:val="sk-SK"/>
        </w:rPr>
        <w:t xml:space="preserve"> ak má rovnaké </w:t>
      </w:r>
      <w:r w:rsidR="00E92E7E" w:rsidRPr="00C1415E">
        <w:rPr>
          <w:rFonts w:ascii="Times New Roman" w:hAnsi="Times New Roman"/>
          <w:szCs w:val="22"/>
          <w:lang w:val="sk-SK"/>
        </w:rPr>
        <w:t xml:space="preserve">prejavy </w:t>
      </w:r>
      <w:r w:rsidR="00131B3F" w:rsidRPr="00C1415E">
        <w:rPr>
          <w:rFonts w:ascii="Times New Roman" w:hAnsi="Times New Roman"/>
          <w:szCs w:val="22"/>
          <w:lang w:val="sk-SK"/>
        </w:rPr>
        <w:t>ochorenia ako v</w:t>
      </w:r>
      <w:r w:rsidR="00A34B98" w:rsidRPr="00C1415E">
        <w:rPr>
          <w:rFonts w:ascii="Times New Roman" w:hAnsi="Times New Roman"/>
          <w:szCs w:val="22"/>
          <w:lang w:val="sk-SK"/>
        </w:rPr>
        <w:t>y.</w:t>
      </w:r>
    </w:p>
    <w:p w14:paraId="043525F0" w14:textId="77777777" w:rsidR="00567E8F" w:rsidRPr="00C1415E" w:rsidRDefault="00131B3F" w:rsidP="00C1415E">
      <w:pPr>
        <w:numPr>
          <w:ilvl w:val="0"/>
          <w:numId w:val="24"/>
        </w:numPr>
        <w:rPr>
          <w:rFonts w:ascii="Times New Roman" w:hAnsi="Times New Roman"/>
          <w:szCs w:val="22"/>
          <w:lang w:val="sk-SK"/>
        </w:rPr>
      </w:pPr>
      <w:r w:rsidRPr="00C1415E">
        <w:rPr>
          <w:rFonts w:ascii="Times New Roman" w:hAnsi="Times New Roman"/>
          <w:szCs w:val="22"/>
          <w:lang w:val="sk-SK"/>
        </w:rPr>
        <w:t>Ak sa u vás vyskytne</w:t>
      </w:r>
      <w:r w:rsidR="00AB777E" w:rsidRPr="00C1415E">
        <w:rPr>
          <w:rFonts w:ascii="Times New Roman" w:hAnsi="Times New Roman"/>
          <w:szCs w:val="22"/>
          <w:lang w:val="sk-SK"/>
        </w:rPr>
        <w:t xml:space="preserve"> akýkoľvek vedľajší účinok</w:t>
      </w:r>
      <w:r w:rsidRPr="00C1415E">
        <w:rPr>
          <w:rFonts w:ascii="Times New Roman" w:hAnsi="Times New Roman"/>
          <w:szCs w:val="22"/>
          <w:lang w:val="sk-SK"/>
        </w:rPr>
        <w:t xml:space="preserve">, obráťte sa na svojho lekára alebo lekárnika. To sa týka aj akýchkoľvek vedľajších účinkov, </w:t>
      </w:r>
      <w:r w:rsidR="00AB777E" w:rsidRPr="00C1415E">
        <w:rPr>
          <w:rFonts w:ascii="Times New Roman" w:hAnsi="Times New Roman"/>
          <w:szCs w:val="22"/>
          <w:lang w:val="sk-SK"/>
        </w:rPr>
        <w:t xml:space="preserve">ktoré nie sú uvedené v tejto písomnej </w:t>
      </w:r>
    </w:p>
    <w:p w14:paraId="05FD17FF" w14:textId="77777777" w:rsidR="00AB777E" w:rsidRPr="00C1415E" w:rsidRDefault="00F17B26" w:rsidP="00C1415E">
      <w:pPr>
        <w:ind w:left="720"/>
        <w:rPr>
          <w:rFonts w:ascii="Times New Roman" w:hAnsi="Times New Roman"/>
          <w:szCs w:val="22"/>
          <w:lang w:val="sk-SK"/>
        </w:rPr>
      </w:pPr>
      <w:r w:rsidRPr="00C1415E">
        <w:rPr>
          <w:rFonts w:ascii="Times New Roman" w:hAnsi="Times New Roman"/>
          <w:szCs w:val="22"/>
          <w:lang w:val="sk-SK"/>
        </w:rPr>
        <w:t>informácii</w:t>
      </w:r>
      <w:r w:rsidR="00E92E7E" w:rsidRPr="00C1415E">
        <w:rPr>
          <w:rFonts w:ascii="Times New Roman" w:hAnsi="Times New Roman"/>
          <w:szCs w:val="22"/>
          <w:lang w:val="sk-SK"/>
        </w:rPr>
        <w:t>.</w:t>
      </w:r>
      <w:r w:rsidR="00AB777E" w:rsidRPr="00C1415E">
        <w:rPr>
          <w:rFonts w:ascii="Times New Roman" w:hAnsi="Times New Roman"/>
          <w:szCs w:val="22"/>
          <w:lang w:val="sk-SK"/>
        </w:rPr>
        <w:t xml:space="preserve"> </w:t>
      </w:r>
      <w:r w:rsidR="009F6021" w:rsidRPr="00C1415E">
        <w:rPr>
          <w:rFonts w:ascii="Times New Roman" w:hAnsi="Times New Roman"/>
          <w:szCs w:val="22"/>
          <w:lang w:val="sk-SK"/>
        </w:rPr>
        <w:t>Pozri časť 4.</w:t>
      </w:r>
    </w:p>
    <w:p w14:paraId="598E40C4" w14:textId="77777777" w:rsidR="004B4DC9" w:rsidRPr="00C1415E" w:rsidRDefault="004B4DC9" w:rsidP="00C1415E">
      <w:pPr>
        <w:rPr>
          <w:rFonts w:ascii="Times New Roman" w:hAnsi="Times New Roman"/>
          <w:szCs w:val="22"/>
          <w:lang w:val="sk-SK"/>
        </w:rPr>
      </w:pPr>
    </w:p>
    <w:p w14:paraId="415782B5" w14:textId="77777777" w:rsidR="004B4DC9" w:rsidRDefault="004B4DC9" w:rsidP="00C1415E">
      <w:pPr>
        <w:rPr>
          <w:rFonts w:ascii="Times New Roman" w:hAnsi="Times New Roman"/>
          <w:szCs w:val="22"/>
          <w:lang w:val="sk-SK"/>
        </w:rPr>
      </w:pPr>
      <w:r w:rsidRPr="00C1415E">
        <w:rPr>
          <w:rFonts w:ascii="Times New Roman" w:hAnsi="Times New Roman"/>
          <w:b/>
          <w:szCs w:val="22"/>
          <w:lang w:val="sk-SK"/>
        </w:rPr>
        <w:t>V tejto pí</w:t>
      </w:r>
      <w:r w:rsidRPr="00692867">
        <w:rPr>
          <w:rFonts w:ascii="Times New Roman" w:hAnsi="Times New Roman"/>
          <w:b/>
          <w:szCs w:val="22"/>
          <w:lang w:val="sk-SK"/>
        </w:rPr>
        <w:t>som</w:t>
      </w:r>
      <w:r w:rsidR="00131B3F" w:rsidRPr="00692867">
        <w:rPr>
          <w:rFonts w:ascii="Times New Roman" w:hAnsi="Times New Roman"/>
          <w:b/>
          <w:szCs w:val="22"/>
          <w:lang w:val="sk-SK"/>
        </w:rPr>
        <w:t xml:space="preserve">nej informácii </w:t>
      </w:r>
      <w:r w:rsidR="0087522D" w:rsidRPr="00692867">
        <w:rPr>
          <w:rFonts w:ascii="Times New Roman" w:hAnsi="Times New Roman"/>
          <w:b/>
          <w:szCs w:val="22"/>
          <w:lang w:val="sk-SK"/>
        </w:rPr>
        <w:t>sa dozviete</w:t>
      </w:r>
      <w:r w:rsidR="00A34B98" w:rsidRPr="00692867">
        <w:rPr>
          <w:rFonts w:ascii="Times New Roman" w:hAnsi="Times New Roman"/>
          <w:szCs w:val="22"/>
          <w:lang w:val="sk-SK"/>
        </w:rPr>
        <w:t>:</w:t>
      </w:r>
    </w:p>
    <w:p w14:paraId="553E3BFC" w14:textId="77777777" w:rsidR="00C1415E" w:rsidRPr="00C1415E" w:rsidRDefault="00C1415E" w:rsidP="00C1415E">
      <w:pPr>
        <w:rPr>
          <w:rFonts w:ascii="Times New Roman" w:hAnsi="Times New Roman"/>
          <w:szCs w:val="22"/>
          <w:lang w:val="sk-SK"/>
        </w:rPr>
      </w:pPr>
    </w:p>
    <w:p w14:paraId="4F901168" w14:textId="77777777" w:rsidR="004B4DC9" w:rsidRPr="00692867" w:rsidRDefault="00221C29" w:rsidP="00692867">
      <w:pPr>
        <w:rPr>
          <w:rFonts w:ascii="Times New Roman" w:hAnsi="Times New Roman"/>
          <w:szCs w:val="22"/>
          <w:lang w:val="sk-SK"/>
        </w:rPr>
      </w:pPr>
      <w:r w:rsidRPr="00692867">
        <w:rPr>
          <w:rFonts w:ascii="Times New Roman" w:hAnsi="Times New Roman"/>
          <w:szCs w:val="22"/>
          <w:lang w:val="sk-SK"/>
        </w:rPr>
        <w:t>1.</w:t>
      </w:r>
      <w:r w:rsidRPr="00692867">
        <w:rPr>
          <w:rFonts w:ascii="Times New Roman" w:hAnsi="Times New Roman"/>
          <w:szCs w:val="22"/>
          <w:lang w:val="sk-SK"/>
        </w:rPr>
        <w:tab/>
        <w:t xml:space="preserve">Čo je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  <w:r w:rsidR="004B4DC9" w:rsidRPr="00692867">
        <w:rPr>
          <w:rFonts w:ascii="Times New Roman" w:hAnsi="Times New Roman"/>
          <w:szCs w:val="22"/>
          <w:lang w:val="sk-SK"/>
        </w:rPr>
        <w:t xml:space="preserve"> a na čo sa používa</w:t>
      </w:r>
    </w:p>
    <w:p w14:paraId="64F89AF8" w14:textId="77777777" w:rsidR="004B4DC9" w:rsidRPr="009619E3" w:rsidRDefault="00221C29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2.</w:t>
      </w:r>
      <w:r w:rsidRPr="009619E3">
        <w:rPr>
          <w:rFonts w:ascii="Times New Roman" w:hAnsi="Times New Roman"/>
          <w:szCs w:val="22"/>
          <w:lang w:val="sk-SK"/>
        </w:rPr>
        <w:tab/>
        <w:t>Čo potrebujete ved</w:t>
      </w:r>
      <w:r w:rsidR="00232B8B" w:rsidRPr="009619E3">
        <w:rPr>
          <w:rFonts w:ascii="Times New Roman" w:hAnsi="Times New Roman"/>
          <w:szCs w:val="22"/>
          <w:lang w:val="sk-SK"/>
        </w:rPr>
        <w:t xml:space="preserve">ieť predtým, ako použijete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</w:p>
    <w:p w14:paraId="305E1448" w14:textId="77777777" w:rsidR="004B4DC9" w:rsidRPr="009619E3" w:rsidRDefault="00221C29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3.</w:t>
      </w:r>
      <w:r w:rsidRPr="009619E3">
        <w:rPr>
          <w:rFonts w:ascii="Times New Roman" w:hAnsi="Times New Roman"/>
          <w:szCs w:val="22"/>
          <w:lang w:val="sk-SK"/>
        </w:rPr>
        <w:tab/>
        <w:t xml:space="preserve">Ako používať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</w:p>
    <w:p w14:paraId="243CCF1F" w14:textId="77777777" w:rsidR="004B4DC9" w:rsidRPr="009619E3" w:rsidRDefault="004B4DC9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4.</w:t>
      </w:r>
      <w:r w:rsidRPr="009619E3">
        <w:rPr>
          <w:rFonts w:ascii="Times New Roman" w:hAnsi="Times New Roman"/>
          <w:szCs w:val="22"/>
          <w:lang w:val="sk-SK"/>
        </w:rPr>
        <w:tab/>
        <w:t>Možné vedľajšie účinky</w:t>
      </w:r>
    </w:p>
    <w:p w14:paraId="4BE29E3F" w14:textId="77777777" w:rsidR="004B4DC9" w:rsidRPr="009619E3" w:rsidRDefault="00221C29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5.</w:t>
      </w:r>
      <w:r w:rsidRPr="009619E3">
        <w:rPr>
          <w:rFonts w:ascii="Times New Roman" w:hAnsi="Times New Roman"/>
          <w:szCs w:val="22"/>
          <w:lang w:val="sk-SK"/>
        </w:rPr>
        <w:tab/>
      </w:r>
      <w:r w:rsidR="00232B8B" w:rsidRPr="009619E3">
        <w:rPr>
          <w:rFonts w:ascii="Times New Roman" w:hAnsi="Times New Roman"/>
          <w:szCs w:val="22"/>
          <w:lang w:val="sk-SK"/>
        </w:rPr>
        <w:t xml:space="preserve">Ako uchovávať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</w:p>
    <w:p w14:paraId="4FDDA363" w14:textId="77777777" w:rsidR="004B4DC9" w:rsidRPr="009619E3" w:rsidRDefault="00221C29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6.</w:t>
      </w:r>
      <w:r w:rsidRPr="009619E3">
        <w:rPr>
          <w:rFonts w:ascii="Times New Roman" w:hAnsi="Times New Roman"/>
          <w:szCs w:val="22"/>
          <w:lang w:val="sk-SK"/>
        </w:rPr>
        <w:tab/>
        <w:t>Obsah balenia a ď</w:t>
      </w:r>
      <w:r w:rsidR="004B4DC9" w:rsidRPr="009619E3">
        <w:rPr>
          <w:rFonts w:ascii="Times New Roman" w:hAnsi="Times New Roman"/>
          <w:szCs w:val="22"/>
          <w:lang w:val="sk-SK"/>
        </w:rPr>
        <w:t>alšie informácie</w:t>
      </w:r>
    </w:p>
    <w:p w14:paraId="04D1F844" w14:textId="77777777" w:rsidR="004B4DC9" w:rsidRPr="009619E3" w:rsidRDefault="004B4DC9" w:rsidP="009619E3">
      <w:pPr>
        <w:rPr>
          <w:rFonts w:ascii="Times New Roman" w:hAnsi="Times New Roman"/>
          <w:szCs w:val="22"/>
          <w:lang w:val="sk-SK"/>
        </w:rPr>
      </w:pPr>
    </w:p>
    <w:p w14:paraId="062E0061" w14:textId="77777777" w:rsidR="008D47AD" w:rsidRPr="009619E3" w:rsidRDefault="008D47AD" w:rsidP="009619E3">
      <w:pPr>
        <w:rPr>
          <w:rFonts w:ascii="Times New Roman" w:hAnsi="Times New Roman"/>
          <w:szCs w:val="22"/>
          <w:lang w:val="sk-SK"/>
        </w:rPr>
      </w:pPr>
    </w:p>
    <w:p w14:paraId="2DD13B24" w14:textId="77777777" w:rsidR="004B4DC9" w:rsidRPr="00692867" w:rsidRDefault="00221C29" w:rsidP="009619E3">
      <w:pPr>
        <w:numPr>
          <w:ilvl w:val="0"/>
          <w:numId w:val="15"/>
        </w:numPr>
        <w:ind w:right="-2"/>
        <w:rPr>
          <w:rFonts w:ascii="Times New Roman" w:hAnsi="Times New Roman"/>
          <w:b/>
          <w:caps/>
          <w:szCs w:val="22"/>
          <w:lang w:val="sk-SK"/>
        </w:rPr>
      </w:pPr>
      <w:r w:rsidRPr="00C1415E">
        <w:rPr>
          <w:rFonts w:ascii="Times New Roman" w:hAnsi="Times New Roman"/>
          <w:b/>
          <w:szCs w:val="22"/>
          <w:lang w:val="sk-SK"/>
        </w:rPr>
        <w:t xml:space="preserve">Čo je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  <w:r w:rsidRPr="00692867">
        <w:rPr>
          <w:rFonts w:ascii="Times New Roman" w:hAnsi="Times New Roman"/>
          <w:b/>
          <w:szCs w:val="22"/>
          <w:lang w:val="sk-SK"/>
        </w:rPr>
        <w:t xml:space="preserve"> a</w:t>
      </w:r>
      <w:r w:rsidRPr="00692867">
        <w:rPr>
          <w:rFonts w:ascii="Times New Roman" w:hAnsi="Times New Roman"/>
          <w:b/>
          <w:caps/>
          <w:szCs w:val="22"/>
          <w:lang w:val="sk-SK"/>
        </w:rPr>
        <w:t> </w:t>
      </w:r>
      <w:r w:rsidRPr="00692867">
        <w:rPr>
          <w:rFonts w:ascii="Times New Roman" w:hAnsi="Times New Roman"/>
          <w:b/>
          <w:szCs w:val="22"/>
          <w:lang w:val="sk-SK"/>
        </w:rPr>
        <w:t>na čo sa používa</w:t>
      </w:r>
    </w:p>
    <w:p w14:paraId="4ED6ACDE" w14:textId="77777777" w:rsidR="00A72EB8" w:rsidRPr="009619E3" w:rsidRDefault="00A72EB8" w:rsidP="009619E3">
      <w:pPr>
        <w:rPr>
          <w:rFonts w:ascii="Times New Roman" w:hAnsi="Times New Roman"/>
          <w:szCs w:val="22"/>
          <w:lang w:val="sk-SK"/>
        </w:rPr>
      </w:pPr>
    </w:p>
    <w:p w14:paraId="1CB2A3DB" w14:textId="77777777" w:rsidR="00AF681E" w:rsidRPr="009619E3" w:rsidRDefault="002F2820" w:rsidP="009619E3">
      <w:p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Glabrin</w:t>
      </w:r>
      <w:proofErr w:type="spellEnd"/>
      <w:r w:rsidR="00AF681E" w:rsidRPr="009619E3">
        <w:rPr>
          <w:rFonts w:ascii="Times New Roman" w:hAnsi="Times New Roman"/>
          <w:szCs w:val="22"/>
          <w:lang w:val="sk-SK"/>
        </w:rPr>
        <w:t xml:space="preserve"> sa používa</w:t>
      </w:r>
      <w:r w:rsidR="004B4DC9" w:rsidRPr="009619E3">
        <w:rPr>
          <w:rFonts w:ascii="Times New Roman" w:hAnsi="Times New Roman"/>
          <w:szCs w:val="22"/>
          <w:lang w:val="sk-SK"/>
        </w:rPr>
        <w:t xml:space="preserve"> na zníženie</w:t>
      </w:r>
      <w:r w:rsidR="00E40431" w:rsidRPr="009619E3">
        <w:rPr>
          <w:rFonts w:ascii="Times New Roman" w:hAnsi="Times New Roman"/>
          <w:szCs w:val="22"/>
          <w:lang w:val="sk-SK"/>
        </w:rPr>
        <w:t xml:space="preserve"> tlaku</w:t>
      </w:r>
      <w:r w:rsidR="006D5CD2" w:rsidRPr="009619E3">
        <w:rPr>
          <w:rFonts w:ascii="Times New Roman" w:hAnsi="Times New Roman"/>
          <w:szCs w:val="22"/>
          <w:lang w:val="sk-SK"/>
        </w:rPr>
        <w:t xml:space="preserve"> vo vnútri oka</w:t>
      </w:r>
      <w:r w:rsidR="00AF681E" w:rsidRPr="009619E3">
        <w:rPr>
          <w:rFonts w:ascii="Times New Roman" w:hAnsi="Times New Roman"/>
          <w:szCs w:val="22"/>
          <w:lang w:val="sk-SK"/>
        </w:rPr>
        <w:t>.</w:t>
      </w:r>
    </w:p>
    <w:p w14:paraId="0C44CEEB" w14:textId="77777777" w:rsidR="004B4DC9" w:rsidRDefault="00F53C6C" w:rsidP="009619E3">
      <w:pPr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Dá sa </w:t>
      </w:r>
      <w:r w:rsidR="00AF681E" w:rsidRPr="009619E3">
        <w:rPr>
          <w:rFonts w:ascii="Times New Roman" w:hAnsi="Times New Roman"/>
          <w:szCs w:val="22"/>
          <w:lang w:val="sk-SK"/>
        </w:rPr>
        <w:t>použi</w:t>
      </w:r>
      <w:r>
        <w:rPr>
          <w:rFonts w:ascii="Times New Roman" w:hAnsi="Times New Roman"/>
          <w:szCs w:val="22"/>
          <w:lang w:val="sk-SK"/>
        </w:rPr>
        <w:t>ť</w:t>
      </w:r>
      <w:r w:rsidR="00AF681E" w:rsidRPr="009619E3">
        <w:rPr>
          <w:rFonts w:ascii="Times New Roman" w:hAnsi="Times New Roman"/>
          <w:szCs w:val="22"/>
          <w:lang w:val="sk-SK"/>
        </w:rPr>
        <w:t xml:space="preserve"> samostatne</w:t>
      </w:r>
      <w:r w:rsidR="006D5CD2" w:rsidRPr="009619E3">
        <w:rPr>
          <w:rFonts w:ascii="Times New Roman" w:hAnsi="Times New Roman"/>
          <w:szCs w:val="22"/>
          <w:lang w:val="sk-SK"/>
        </w:rPr>
        <w:t xml:space="preserve"> </w:t>
      </w:r>
      <w:r w:rsidR="00AF681E" w:rsidRPr="009619E3">
        <w:rPr>
          <w:rFonts w:ascii="Times New Roman" w:hAnsi="Times New Roman"/>
          <w:szCs w:val="22"/>
          <w:lang w:val="sk-SK"/>
        </w:rPr>
        <w:t>a</w:t>
      </w:r>
      <w:r w:rsidR="006D5CD2" w:rsidRPr="009619E3">
        <w:rPr>
          <w:rFonts w:ascii="Times New Roman" w:hAnsi="Times New Roman"/>
          <w:szCs w:val="22"/>
          <w:lang w:val="sk-SK"/>
        </w:rPr>
        <w:t>lebo v kombinácii s inými očnými kvapkami</w:t>
      </w:r>
      <w:r w:rsidR="009B6441">
        <w:rPr>
          <w:rFonts w:ascii="Times New Roman" w:hAnsi="Times New Roman"/>
          <w:szCs w:val="22"/>
          <w:lang w:val="sk-SK"/>
        </w:rPr>
        <w:t xml:space="preserve"> na zníženie </w:t>
      </w:r>
      <w:r>
        <w:rPr>
          <w:rFonts w:ascii="Times New Roman" w:hAnsi="Times New Roman"/>
          <w:szCs w:val="22"/>
          <w:lang w:val="sk-SK"/>
        </w:rPr>
        <w:t xml:space="preserve">očného </w:t>
      </w:r>
      <w:r w:rsidR="009B6441">
        <w:rPr>
          <w:rFonts w:ascii="Times New Roman" w:hAnsi="Times New Roman"/>
          <w:szCs w:val="22"/>
          <w:lang w:val="sk-SK"/>
        </w:rPr>
        <w:t>tlaku, ku ktoré</w:t>
      </w:r>
      <w:r>
        <w:rPr>
          <w:rFonts w:ascii="Times New Roman" w:hAnsi="Times New Roman"/>
          <w:szCs w:val="22"/>
          <w:lang w:val="sk-SK"/>
        </w:rPr>
        <w:t>ho zvýšeniu</w:t>
      </w:r>
      <w:r w:rsidR="009B6441">
        <w:rPr>
          <w:rFonts w:ascii="Times New Roman" w:hAnsi="Times New Roman"/>
          <w:szCs w:val="22"/>
          <w:lang w:val="sk-SK"/>
        </w:rPr>
        <w:t xml:space="preserve"> dochádza pri </w:t>
      </w:r>
      <w:proofErr w:type="spellStart"/>
      <w:r w:rsidR="004F6088" w:rsidRPr="009619E3">
        <w:rPr>
          <w:rFonts w:ascii="Times New Roman" w:hAnsi="Times New Roman"/>
          <w:szCs w:val="22"/>
          <w:lang w:val="sk-SK"/>
        </w:rPr>
        <w:t>glaukóm</w:t>
      </w:r>
      <w:r>
        <w:rPr>
          <w:rFonts w:ascii="Times New Roman" w:hAnsi="Times New Roman"/>
          <w:szCs w:val="22"/>
          <w:lang w:val="sk-SK"/>
        </w:rPr>
        <w:t>e</w:t>
      </w:r>
      <w:proofErr w:type="spellEnd"/>
      <w:r w:rsidR="00E66148" w:rsidRPr="009619E3">
        <w:rPr>
          <w:rFonts w:ascii="Times New Roman" w:hAnsi="Times New Roman"/>
          <w:szCs w:val="22"/>
          <w:lang w:val="sk-SK"/>
        </w:rPr>
        <w:t xml:space="preserve"> </w:t>
      </w:r>
      <w:r w:rsidR="004F6088" w:rsidRPr="009619E3">
        <w:rPr>
          <w:rFonts w:ascii="Times New Roman" w:hAnsi="Times New Roman"/>
          <w:szCs w:val="22"/>
          <w:lang w:val="sk-SK"/>
        </w:rPr>
        <w:t>s otvoreným uhl</w:t>
      </w:r>
      <w:r w:rsidR="00566D5E" w:rsidRPr="009619E3">
        <w:rPr>
          <w:rFonts w:ascii="Times New Roman" w:hAnsi="Times New Roman"/>
          <w:szCs w:val="22"/>
          <w:lang w:val="sk-SK"/>
        </w:rPr>
        <w:t xml:space="preserve">om alebo </w:t>
      </w:r>
      <w:r>
        <w:rPr>
          <w:rFonts w:ascii="Times New Roman" w:hAnsi="Times New Roman"/>
          <w:szCs w:val="22"/>
          <w:lang w:val="sk-SK"/>
        </w:rPr>
        <w:t xml:space="preserve">pri </w:t>
      </w:r>
      <w:r w:rsidR="00566D5E" w:rsidRPr="009619E3">
        <w:rPr>
          <w:rFonts w:ascii="Times New Roman" w:hAnsi="Times New Roman"/>
          <w:szCs w:val="22"/>
          <w:lang w:val="sk-SK"/>
        </w:rPr>
        <w:t>očnej hypertenzi</w:t>
      </w:r>
      <w:r w:rsidR="009B6441">
        <w:rPr>
          <w:rFonts w:ascii="Times New Roman" w:hAnsi="Times New Roman"/>
          <w:szCs w:val="22"/>
          <w:lang w:val="sk-SK"/>
        </w:rPr>
        <w:t>i</w:t>
      </w:r>
      <w:r w:rsidR="004F6088" w:rsidRPr="009619E3">
        <w:rPr>
          <w:rFonts w:ascii="Times New Roman" w:hAnsi="Times New Roman"/>
          <w:szCs w:val="22"/>
          <w:lang w:val="sk-SK"/>
        </w:rPr>
        <w:t>.</w:t>
      </w:r>
    </w:p>
    <w:p w14:paraId="46C2D65A" w14:textId="77777777" w:rsidR="009B6441" w:rsidRPr="00692867" w:rsidRDefault="009B6441" w:rsidP="009B6441">
      <w:pPr>
        <w:rPr>
          <w:rFonts w:ascii="Times New Roman" w:hAnsi="Times New Roman"/>
          <w:szCs w:val="22"/>
          <w:lang w:val="sk-SK"/>
        </w:rPr>
      </w:pPr>
      <w:r w:rsidRPr="009B6441">
        <w:rPr>
          <w:rFonts w:ascii="Times New Roman" w:hAnsi="Times New Roman"/>
          <w:szCs w:val="22"/>
          <w:lang w:val="sk-SK"/>
        </w:rPr>
        <w:t>Liečivo</w:t>
      </w:r>
      <w:r>
        <w:rPr>
          <w:rFonts w:ascii="Times New Roman" w:hAnsi="Times New Roman"/>
          <w:szCs w:val="22"/>
          <w:lang w:val="sk-SK"/>
        </w:rPr>
        <w:t xml:space="preserve">m v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r w:rsidR="00F53C6C">
        <w:rPr>
          <w:rFonts w:ascii="Times New Roman" w:hAnsi="Times New Roman"/>
          <w:szCs w:val="22"/>
          <w:lang w:val="sk-SK"/>
        </w:rPr>
        <w:t>e</w:t>
      </w:r>
      <w:proofErr w:type="spellEnd"/>
      <w:r w:rsidRPr="009B6441"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 w:rsidRPr="009B6441">
        <w:rPr>
          <w:rFonts w:ascii="Times New Roman" w:hAnsi="Times New Roman"/>
          <w:szCs w:val="22"/>
          <w:lang w:val="sk-SK"/>
        </w:rPr>
        <w:t>brimonidín</w:t>
      </w:r>
      <w:r w:rsidR="00C3581E">
        <w:rPr>
          <w:rFonts w:ascii="Times New Roman" w:hAnsi="Times New Roman"/>
          <w:szCs w:val="22"/>
          <w:lang w:val="sk-SK"/>
        </w:rPr>
        <w:t>ium-</w:t>
      </w:r>
      <w:r w:rsidR="00D74FFE">
        <w:rPr>
          <w:rFonts w:ascii="Times New Roman" w:hAnsi="Times New Roman"/>
          <w:szCs w:val="22"/>
          <w:lang w:val="sk-SK"/>
        </w:rPr>
        <w:t>tart</w:t>
      </w:r>
      <w:r w:rsidR="00C3581E">
        <w:rPr>
          <w:rFonts w:ascii="Times New Roman" w:hAnsi="Times New Roman"/>
          <w:szCs w:val="22"/>
          <w:lang w:val="sk-SK"/>
        </w:rPr>
        <w:t>a</w:t>
      </w:r>
      <w:r w:rsidR="00D74FFE">
        <w:rPr>
          <w:rFonts w:ascii="Times New Roman" w:hAnsi="Times New Roman"/>
          <w:szCs w:val="22"/>
          <w:lang w:val="sk-SK"/>
        </w:rPr>
        <w:t>rát</w:t>
      </w:r>
      <w:proofErr w:type="spellEnd"/>
      <w:r w:rsidRPr="009B6441">
        <w:rPr>
          <w:rFonts w:ascii="Times New Roman" w:hAnsi="Times New Roman"/>
          <w:szCs w:val="22"/>
          <w:lang w:val="sk-SK"/>
        </w:rPr>
        <w:t xml:space="preserve">, ktorý </w:t>
      </w:r>
      <w:proofErr w:type="spellStart"/>
      <w:r w:rsidRPr="009B6441">
        <w:rPr>
          <w:rFonts w:ascii="Times New Roman" w:hAnsi="Times New Roman"/>
          <w:szCs w:val="22"/>
          <w:lang w:val="sk-SK"/>
        </w:rPr>
        <w:t>zníž</w:t>
      </w:r>
      <w:r w:rsidR="00C3581E">
        <w:rPr>
          <w:rFonts w:ascii="Times New Roman" w:hAnsi="Times New Roman"/>
          <w:szCs w:val="22"/>
          <w:lang w:val="sk-SK"/>
        </w:rPr>
        <w:t>uje</w:t>
      </w:r>
      <w:proofErr w:type="spellEnd"/>
      <w:r w:rsidRPr="009B6441">
        <w:rPr>
          <w:rFonts w:ascii="Times New Roman" w:hAnsi="Times New Roman"/>
          <w:szCs w:val="22"/>
          <w:lang w:val="sk-SK"/>
        </w:rPr>
        <w:t xml:space="preserve"> tlak v očnej guli.</w:t>
      </w:r>
    </w:p>
    <w:p w14:paraId="3BA61163" w14:textId="77777777" w:rsidR="00C1415E" w:rsidRPr="009619E3" w:rsidRDefault="00C1415E" w:rsidP="009619E3">
      <w:pPr>
        <w:rPr>
          <w:rFonts w:ascii="Times New Roman" w:hAnsi="Times New Roman"/>
          <w:caps/>
          <w:szCs w:val="22"/>
          <w:lang w:val="sk-SK"/>
        </w:rPr>
      </w:pPr>
    </w:p>
    <w:p w14:paraId="6CF5E2DF" w14:textId="77777777" w:rsidR="00E40431" w:rsidRPr="009619E3" w:rsidRDefault="00E40431" w:rsidP="009619E3">
      <w:pPr>
        <w:rPr>
          <w:rFonts w:ascii="Times New Roman" w:hAnsi="Times New Roman"/>
          <w:caps/>
          <w:szCs w:val="22"/>
          <w:lang w:val="sk-SK"/>
        </w:rPr>
      </w:pPr>
    </w:p>
    <w:p w14:paraId="300D7209" w14:textId="77777777" w:rsidR="001A0AF7" w:rsidRPr="009619E3" w:rsidRDefault="001A0AF7" w:rsidP="009619E3">
      <w:pPr>
        <w:rPr>
          <w:rFonts w:ascii="Times New Roman" w:hAnsi="Times New Roman"/>
          <w:b/>
          <w:caps/>
          <w:szCs w:val="22"/>
          <w:lang w:val="sk-SK"/>
        </w:rPr>
      </w:pPr>
      <w:r w:rsidRPr="009619E3">
        <w:rPr>
          <w:rFonts w:ascii="Times New Roman" w:hAnsi="Times New Roman"/>
          <w:b/>
          <w:caps/>
          <w:szCs w:val="22"/>
          <w:lang w:val="sk-SK"/>
        </w:rPr>
        <w:t>2.</w:t>
      </w:r>
      <w:r w:rsidR="002A4387" w:rsidRPr="009619E3">
        <w:rPr>
          <w:rFonts w:ascii="Times New Roman" w:hAnsi="Times New Roman"/>
          <w:b/>
          <w:caps/>
          <w:szCs w:val="22"/>
          <w:lang w:val="sk-SK"/>
        </w:rPr>
        <w:tab/>
      </w:r>
      <w:r w:rsidR="00221C29" w:rsidRPr="009619E3">
        <w:rPr>
          <w:rFonts w:ascii="Times New Roman" w:hAnsi="Times New Roman"/>
          <w:b/>
          <w:szCs w:val="22"/>
          <w:lang w:val="sk-SK"/>
        </w:rPr>
        <w:t>Čo potrebujete vedieť predtým, ako použijete</w:t>
      </w:r>
      <w:r w:rsidR="00232B8B" w:rsidRPr="009619E3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</w:p>
    <w:p w14:paraId="0EDC81D7" w14:textId="77777777" w:rsidR="003D6B39" w:rsidRPr="009619E3" w:rsidRDefault="003D6B39" w:rsidP="009619E3">
      <w:pPr>
        <w:rPr>
          <w:rFonts w:ascii="Times New Roman" w:hAnsi="Times New Roman"/>
          <w:szCs w:val="22"/>
          <w:lang w:val="sk-SK"/>
        </w:rPr>
      </w:pPr>
    </w:p>
    <w:p w14:paraId="3C6DBBEB" w14:textId="77777777" w:rsidR="00FC5769" w:rsidRPr="009619E3" w:rsidRDefault="001A0AF7" w:rsidP="009619E3">
      <w:pPr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 xml:space="preserve">Nepoužívajte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</w:p>
    <w:p w14:paraId="58CF03A8" w14:textId="77777777" w:rsidR="002751DC" w:rsidRPr="009619E3" w:rsidRDefault="00566D5E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ak</w:t>
      </w:r>
      <w:r w:rsidR="00335EF1" w:rsidRPr="009619E3">
        <w:rPr>
          <w:rFonts w:ascii="Times New Roman" w:hAnsi="Times New Roman"/>
          <w:szCs w:val="22"/>
          <w:lang w:val="sk-SK"/>
        </w:rPr>
        <w:t xml:space="preserve"> ste alergický </w:t>
      </w:r>
      <w:r w:rsidR="0032408C" w:rsidRPr="009619E3">
        <w:rPr>
          <w:rFonts w:ascii="Times New Roman" w:hAnsi="Times New Roman"/>
          <w:szCs w:val="22"/>
          <w:lang w:val="sk-SK"/>
        </w:rPr>
        <w:t xml:space="preserve">na </w:t>
      </w:r>
      <w:proofErr w:type="spellStart"/>
      <w:r w:rsidRPr="009619E3">
        <w:rPr>
          <w:rFonts w:ascii="Times New Roman" w:hAnsi="Times New Roman"/>
          <w:szCs w:val="22"/>
          <w:lang w:val="sk-SK"/>
        </w:rPr>
        <w:t>brimonidín</w:t>
      </w:r>
      <w:r w:rsidR="00C3581E">
        <w:rPr>
          <w:rFonts w:ascii="Times New Roman" w:hAnsi="Times New Roman"/>
          <w:szCs w:val="22"/>
          <w:lang w:val="sk-SK"/>
        </w:rPr>
        <w:t>ium-tartarát</w:t>
      </w:r>
      <w:proofErr w:type="spellEnd"/>
      <w:r w:rsidR="00335EF1" w:rsidRPr="009619E3">
        <w:rPr>
          <w:rFonts w:ascii="Times New Roman" w:hAnsi="Times New Roman"/>
          <w:szCs w:val="22"/>
          <w:lang w:val="sk-SK"/>
        </w:rPr>
        <w:t xml:space="preserve"> alebo na ktorúkoľvek</w:t>
      </w:r>
      <w:r w:rsidR="003A1841" w:rsidRPr="009619E3">
        <w:rPr>
          <w:rFonts w:ascii="Times New Roman" w:hAnsi="Times New Roman"/>
          <w:szCs w:val="22"/>
          <w:lang w:val="sk-SK"/>
        </w:rPr>
        <w:t xml:space="preserve"> z</w:t>
      </w:r>
      <w:r w:rsidR="00335EF1" w:rsidRPr="009619E3">
        <w:rPr>
          <w:rFonts w:ascii="Times New Roman" w:hAnsi="Times New Roman"/>
          <w:szCs w:val="22"/>
          <w:lang w:val="sk-SK"/>
        </w:rPr>
        <w:t xml:space="preserve"> ďalších zložiek </w:t>
      </w:r>
      <w:r w:rsidR="00260AC5">
        <w:rPr>
          <w:rFonts w:ascii="Times New Roman" w:hAnsi="Times New Roman"/>
          <w:szCs w:val="22"/>
          <w:lang w:val="sk-SK"/>
        </w:rPr>
        <w:t>tohto lieku</w:t>
      </w:r>
      <w:r w:rsidR="001756FC" w:rsidRPr="009619E3">
        <w:rPr>
          <w:rFonts w:ascii="Times New Roman" w:hAnsi="Times New Roman"/>
          <w:szCs w:val="22"/>
          <w:lang w:val="sk-SK"/>
        </w:rPr>
        <w:t xml:space="preserve"> </w:t>
      </w:r>
      <w:r w:rsidR="001756FC" w:rsidRPr="00242ECC">
        <w:rPr>
          <w:rFonts w:ascii="Times New Roman" w:hAnsi="Times New Roman"/>
          <w:szCs w:val="22"/>
          <w:lang w:val="sk-SK"/>
        </w:rPr>
        <w:t>(uvedených v časti 6</w:t>
      </w:r>
      <w:r w:rsidR="00242ECC" w:rsidRPr="00242ECC">
        <w:rPr>
          <w:rFonts w:ascii="Times New Roman" w:hAnsi="Times New Roman"/>
          <w:szCs w:val="22"/>
          <w:lang w:val="sk-SK"/>
        </w:rPr>
        <w:t xml:space="preserve"> a na konci časti 2</w:t>
      </w:r>
      <w:r w:rsidR="001756FC" w:rsidRPr="00242ECC">
        <w:rPr>
          <w:rFonts w:ascii="Times New Roman" w:hAnsi="Times New Roman"/>
          <w:szCs w:val="22"/>
          <w:lang w:val="sk-SK"/>
        </w:rPr>
        <w:t>)</w:t>
      </w:r>
      <w:r w:rsidR="00242ECC">
        <w:rPr>
          <w:rFonts w:ascii="Times New Roman" w:hAnsi="Times New Roman"/>
          <w:szCs w:val="22"/>
          <w:lang w:val="sk-SK"/>
        </w:rPr>
        <w:t>.</w:t>
      </w:r>
    </w:p>
    <w:p w14:paraId="18CC2358" w14:textId="77777777" w:rsidR="001A0AF7" w:rsidRPr="009619E3" w:rsidRDefault="00566D5E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ak</w:t>
      </w:r>
      <w:r w:rsidR="00335EF1" w:rsidRPr="009619E3">
        <w:rPr>
          <w:rFonts w:ascii="Times New Roman" w:hAnsi="Times New Roman"/>
          <w:szCs w:val="22"/>
          <w:lang w:val="sk-SK"/>
        </w:rPr>
        <w:t xml:space="preserve"> užívate </w:t>
      </w:r>
      <w:r w:rsidR="001A0AF7" w:rsidRPr="009619E3">
        <w:rPr>
          <w:rFonts w:ascii="Times New Roman" w:hAnsi="Times New Roman"/>
          <w:szCs w:val="22"/>
          <w:lang w:val="sk-SK"/>
        </w:rPr>
        <w:t xml:space="preserve">inhibítory </w:t>
      </w:r>
      <w:proofErr w:type="spellStart"/>
      <w:r w:rsidR="001A0AF7" w:rsidRPr="009619E3">
        <w:rPr>
          <w:rFonts w:ascii="Times New Roman" w:hAnsi="Times New Roman"/>
          <w:szCs w:val="22"/>
          <w:lang w:val="sk-SK"/>
        </w:rPr>
        <w:t>monoam</w:t>
      </w:r>
      <w:r w:rsidR="006E7E43" w:rsidRPr="009619E3">
        <w:rPr>
          <w:rFonts w:ascii="Times New Roman" w:hAnsi="Times New Roman"/>
          <w:szCs w:val="22"/>
          <w:lang w:val="sk-SK"/>
        </w:rPr>
        <w:t>i</w:t>
      </w:r>
      <w:r w:rsidR="001A0AF7" w:rsidRPr="009619E3">
        <w:rPr>
          <w:rFonts w:ascii="Times New Roman" w:hAnsi="Times New Roman"/>
          <w:szCs w:val="22"/>
          <w:lang w:val="sk-SK"/>
        </w:rPr>
        <w:t>nooxidázy</w:t>
      </w:r>
      <w:proofErr w:type="spellEnd"/>
      <w:r w:rsidR="001A0AF7" w:rsidRPr="009619E3">
        <w:rPr>
          <w:rFonts w:ascii="Times New Roman" w:hAnsi="Times New Roman"/>
          <w:szCs w:val="22"/>
          <w:lang w:val="sk-SK"/>
        </w:rPr>
        <w:t xml:space="preserve"> (in</w:t>
      </w:r>
      <w:r w:rsidR="00335EF1" w:rsidRPr="009619E3">
        <w:rPr>
          <w:rFonts w:ascii="Times New Roman" w:hAnsi="Times New Roman"/>
          <w:szCs w:val="22"/>
          <w:lang w:val="sk-SK"/>
        </w:rPr>
        <w:t>hibítor</w:t>
      </w:r>
      <w:r w:rsidRPr="009619E3">
        <w:rPr>
          <w:rFonts w:ascii="Times New Roman" w:hAnsi="Times New Roman"/>
          <w:szCs w:val="22"/>
          <w:lang w:val="sk-SK"/>
        </w:rPr>
        <w:t>y</w:t>
      </w:r>
      <w:r w:rsidR="00C3581E">
        <w:rPr>
          <w:rFonts w:ascii="Times New Roman" w:hAnsi="Times New Roman"/>
          <w:szCs w:val="22"/>
          <w:lang w:val="sk-SK"/>
        </w:rPr>
        <w:t xml:space="preserve"> </w:t>
      </w:r>
      <w:r w:rsidR="00C3581E" w:rsidRPr="009619E3">
        <w:rPr>
          <w:rFonts w:ascii="Times New Roman" w:hAnsi="Times New Roman"/>
          <w:szCs w:val="22"/>
          <w:lang w:val="sk-SK"/>
        </w:rPr>
        <w:t>MAO</w:t>
      </w:r>
      <w:r w:rsidRPr="009619E3">
        <w:rPr>
          <w:rFonts w:ascii="Times New Roman" w:hAnsi="Times New Roman"/>
          <w:szCs w:val="22"/>
          <w:lang w:val="sk-SK"/>
        </w:rPr>
        <w:t xml:space="preserve">) alebo </w:t>
      </w:r>
      <w:r w:rsidR="005F17BF">
        <w:rPr>
          <w:rFonts w:ascii="Times New Roman" w:hAnsi="Times New Roman"/>
          <w:szCs w:val="22"/>
          <w:lang w:val="sk-SK"/>
        </w:rPr>
        <w:t>určité</w:t>
      </w:r>
      <w:r w:rsidRPr="009619E3">
        <w:rPr>
          <w:rFonts w:ascii="Times New Roman" w:hAnsi="Times New Roman"/>
          <w:szCs w:val="22"/>
          <w:lang w:val="sk-SK"/>
        </w:rPr>
        <w:t xml:space="preserve"> antidepresíva</w:t>
      </w:r>
      <w:r w:rsidR="009B6441">
        <w:rPr>
          <w:rFonts w:ascii="Times New Roman" w:hAnsi="Times New Roman"/>
          <w:szCs w:val="22"/>
          <w:lang w:val="sk-SK"/>
        </w:rPr>
        <w:t>, n</w:t>
      </w:r>
      <w:r w:rsidR="00F53C6C">
        <w:rPr>
          <w:rFonts w:ascii="Times New Roman" w:hAnsi="Times New Roman"/>
          <w:szCs w:val="22"/>
          <w:lang w:val="sk-SK"/>
        </w:rPr>
        <w:t>a</w:t>
      </w:r>
      <w:r w:rsidR="009B6441">
        <w:rPr>
          <w:rFonts w:ascii="Times New Roman" w:hAnsi="Times New Roman"/>
          <w:szCs w:val="22"/>
          <w:lang w:val="sk-SK"/>
        </w:rPr>
        <w:t xml:space="preserve">príklad tricyklické antidepresíva alebo </w:t>
      </w:r>
      <w:proofErr w:type="spellStart"/>
      <w:r w:rsidR="009B6441">
        <w:rPr>
          <w:rFonts w:ascii="Times New Roman" w:hAnsi="Times New Roman"/>
          <w:szCs w:val="22"/>
          <w:lang w:val="sk-SK"/>
        </w:rPr>
        <w:t>mianserín</w:t>
      </w:r>
      <w:proofErr w:type="spellEnd"/>
      <w:r w:rsidR="001756FC" w:rsidRPr="009619E3">
        <w:rPr>
          <w:rFonts w:ascii="Times New Roman" w:hAnsi="Times New Roman"/>
          <w:szCs w:val="22"/>
          <w:lang w:val="sk-SK"/>
        </w:rPr>
        <w:t>. A</w:t>
      </w:r>
      <w:r w:rsidR="009B7967" w:rsidRPr="009619E3">
        <w:rPr>
          <w:rFonts w:ascii="Times New Roman" w:hAnsi="Times New Roman"/>
          <w:szCs w:val="22"/>
          <w:lang w:val="sk-SK"/>
        </w:rPr>
        <w:t xml:space="preserve">k užívate akékoľvek </w:t>
      </w:r>
      <w:r w:rsidR="006E7E43" w:rsidRPr="009619E3">
        <w:rPr>
          <w:rFonts w:ascii="Times New Roman" w:hAnsi="Times New Roman"/>
          <w:szCs w:val="22"/>
          <w:lang w:val="sk-SK"/>
        </w:rPr>
        <w:t>lieky na liečbu depresie</w:t>
      </w:r>
      <w:r w:rsidRPr="009619E3">
        <w:rPr>
          <w:rFonts w:ascii="Times New Roman" w:hAnsi="Times New Roman"/>
          <w:szCs w:val="22"/>
          <w:lang w:val="sk-SK"/>
        </w:rPr>
        <w:t xml:space="preserve">, </w:t>
      </w:r>
      <w:r w:rsidR="009B6441">
        <w:rPr>
          <w:rFonts w:ascii="Times New Roman" w:hAnsi="Times New Roman"/>
          <w:szCs w:val="22"/>
          <w:lang w:val="sk-SK"/>
        </w:rPr>
        <w:t>spýtajte sa</w:t>
      </w:r>
      <w:r w:rsidRPr="009619E3">
        <w:rPr>
          <w:rFonts w:ascii="Times New Roman" w:hAnsi="Times New Roman"/>
          <w:szCs w:val="22"/>
          <w:lang w:val="sk-SK"/>
        </w:rPr>
        <w:t xml:space="preserve"> svojho</w:t>
      </w:r>
      <w:r w:rsidR="00335EF1" w:rsidRPr="009619E3">
        <w:rPr>
          <w:rFonts w:ascii="Times New Roman" w:hAnsi="Times New Roman"/>
          <w:szCs w:val="22"/>
          <w:lang w:val="sk-SK"/>
        </w:rPr>
        <w:t xml:space="preserve"> lekára</w:t>
      </w:r>
      <w:r w:rsidR="009B6441">
        <w:rPr>
          <w:rFonts w:ascii="Times New Roman" w:hAnsi="Times New Roman"/>
          <w:szCs w:val="22"/>
          <w:lang w:val="sk-SK"/>
        </w:rPr>
        <w:t xml:space="preserve">, či môžete používať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  <w:r w:rsidR="009B7967" w:rsidRPr="009619E3">
        <w:rPr>
          <w:rFonts w:ascii="Times New Roman" w:hAnsi="Times New Roman"/>
          <w:szCs w:val="22"/>
          <w:lang w:val="sk-SK"/>
        </w:rPr>
        <w:t>.</w:t>
      </w:r>
    </w:p>
    <w:p w14:paraId="6A749C3E" w14:textId="77777777" w:rsidR="009B6441" w:rsidRPr="009619E3" w:rsidRDefault="005F17BF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u</w:t>
      </w:r>
      <w:r w:rsidR="009B6441" w:rsidRPr="009619E3">
        <w:rPr>
          <w:rFonts w:ascii="Times New Roman" w:hAnsi="Times New Roman"/>
          <w:szCs w:val="22"/>
          <w:lang w:val="sk-SK"/>
        </w:rPr>
        <w:t xml:space="preserve"> novorodencov a malých detí (od narodenia do 2 rokov)</w:t>
      </w:r>
      <w:r w:rsidR="009B6441">
        <w:rPr>
          <w:rFonts w:ascii="Times New Roman" w:hAnsi="Times New Roman"/>
          <w:szCs w:val="22"/>
          <w:lang w:val="sk-SK"/>
        </w:rPr>
        <w:t>.</w:t>
      </w:r>
    </w:p>
    <w:p w14:paraId="169AD5FC" w14:textId="77777777" w:rsidR="00E66148" w:rsidRPr="009619E3" w:rsidRDefault="00E66148" w:rsidP="009619E3">
      <w:pPr>
        <w:numPr>
          <w:ilvl w:val="12"/>
          <w:numId w:val="0"/>
        </w:numPr>
        <w:rPr>
          <w:rFonts w:ascii="Times New Roman" w:hAnsi="Times New Roman"/>
          <w:szCs w:val="22"/>
          <w:lang w:val="sk-SK"/>
        </w:rPr>
      </w:pPr>
    </w:p>
    <w:p w14:paraId="4D0FE7C2" w14:textId="77777777" w:rsidR="009B7967" w:rsidRPr="009619E3" w:rsidRDefault="00335EF1" w:rsidP="009619E3">
      <w:pPr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Upozornenia a opatrenia</w:t>
      </w:r>
    </w:p>
    <w:p w14:paraId="763AD4B1" w14:textId="77777777" w:rsidR="00335EF1" w:rsidRPr="009619E3" w:rsidRDefault="00566D5E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 xml:space="preserve">Predtým, ako začnete používať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  <w:r w:rsidRPr="009619E3">
        <w:rPr>
          <w:rFonts w:ascii="Times New Roman" w:hAnsi="Times New Roman"/>
          <w:szCs w:val="22"/>
          <w:lang w:val="sk-SK"/>
        </w:rPr>
        <w:t>, obráťte sa na svojho lekára</w:t>
      </w:r>
      <w:r w:rsidR="004815E6" w:rsidRPr="009619E3">
        <w:rPr>
          <w:rFonts w:ascii="Times New Roman" w:hAnsi="Times New Roman"/>
          <w:szCs w:val="22"/>
          <w:lang w:val="sk-SK"/>
        </w:rPr>
        <w:t>:</w:t>
      </w:r>
    </w:p>
    <w:p w14:paraId="49FE74A0" w14:textId="77777777" w:rsidR="002751DC" w:rsidRPr="009619E3" w:rsidRDefault="001756FC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ak</w:t>
      </w:r>
      <w:r w:rsidR="009B7967" w:rsidRPr="009619E3">
        <w:rPr>
          <w:rFonts w:ascii="Times New Roman" w:hAnsi="Times New Roman"/>
          <w:szCs w:val="22"/>
          <w:lang w:val="sk-SK"/>
        </w:rPr>
        <w:t xml:space="preserve"> </w:t>
      </w:r>
      <w:r w:rsidR="00BC22BA">
        <w:rPr>
          <w:rFonts w:ascii="Times New Roman" w:hAnsi="Times New Roman"/>
          <w:szCs w:val="22"/>
          <w:lang w:val="sk-SK"/>
        </w:rPr>
        <w:t>máte alebo ste mali</w:t>
      </w:r>
      <w:r w:rsidR="0032408C" w:rsidRPr="009619E3">
        <w:rPr>
          <w:rFonts w:ascii="Times New Roman" w:hAnsi="Times New Roman"/>
          <w:szCs w:val="22"/>
          <w:lang w:val="sk-SK"/>
        </w:rPr>
        <w:t xml:space="preserve"> depresiu, </w:t>
      </w:r>
      <w:r w:rsidR="00C822D8" w:rsidRPr="009619E3">
        <w:rPr>
          <w:rFonts w:ascii="Times New Roman" w:hAnsi="Times New Roman"/>
          <w:szCs w:val="22"/>
          <w:lang w:val="sk-SK"/>
        </w:rPr>
        <w:t>obmedzen</w:t>
      </w:r>
      <w:r w:rsidR="00BC22BA">
        <w:rPr>
          <w:rFonts w:ascii="Times New Roman" w:hAnsi="Times New Roman"/>
          <w:szCs w:val="22"/>
          <w:lang w:val="sk-SK"/>
        </w:rPr>
        <w:t>é</w:t>
      </w:r>
      <w:r w:rsidR="00C822D8" w:rsidRPr="009619E3">
        <w:rPr>
          <w:rFonts w:ascii="Times New Roman" w:hAnsi="Times New Roman"/>
          <w:szCs w:val="22"/>
          <w:lang w:val="sk-SK"/>
        </w:rPr>
        <w:t xml:space="preserve"> duševn</w:t>
      </w:r>
      <w:r w:rsidR="00BC22BA">
        <w:rPr>
          <w:rFonts w:ascii="Times New Roman" w:hAnsi="Times New Roman"/>
          <w:szCs w:val="22"/>
          <w:lang w:val="sk-SK"/>
        </w:rPr>
        <w:t>é</w:t>
      </w:r>
      <w:r w:rsidR="000A5F6C" w:rsidRPr="009619E3">
        <w:rPr>
          <w:rFonts w:ascii="Times New Roman" w:hAnsi="Times New Roman"/>
          <w:szCs w:val="22"/>
          <w:lang w:val="sk-SK"/>
        </w:rPr>
        <w:t xml:space="preserve"> sc</w:t>
      </w:r>
      <w:r w:rsidR="00C822D8" w:rsidRPr="009619E3">
        <w:rPr>
          <w:rFonts w:ascii="Times New Roman" w:hAnsi="Times New Roman"/>
          <w:szCs w:val="22"/>
          <w:lang w:val="sk-SK"/>
        </w:rPr>
        <w:t>hopnos</w:t>
      </w:r>
      <w:r w:rsidR="00BC22BA">
        <w:rPr>
          <w:rFonts w:ascii="Times New Roman" w:hAnsi="Times New Roman"/>
          <w:szCs w:val="22"/>
          <w:lang w:val="sk-SK"/>
        </w:rPr>
        <w:t>t</w:t>
      </w:r>
      <w:r w:rsidR="00C822D8" w:rsidRPr="009619E3">
        <w:rPr>
          <w:rFonts w:ascii="Times New Roman" w:hAnsi="Times New Roman"/>
          <w:szCs w:val="22"/>
          <w:lang w:val="sk-SK"/>
        </w:rPr>
        <w:t>i</w:t>
      </w:r>
      <w:r w:rsidR="00F706E8" w:rsidRPr="009619E3">
        <w:rPr>
          <w:rFonts w:ascii="Times New Roman" w:hAnsi="Times New Roman"/>
          <w:szCs w:val="22"/>
          <w:lang w:val="sk-SK"/>
        </w:rPr>
        <w:t>,</w:t>
      </w:r>
      <w:r w:rsidR="00335EF1" w:rsidRPr="009619E3">
        <w:rPr>
          <w:rFonts w:ascii="Times New Roman" w:hAnsi="Times New Roman"/>
          <w:szCs w:val="22"/>
          <w:lang w:val="sk-SK"/>
        </w:rPr>
        <w:t xml:space="preserve"> </w:t>
      </w:r>
      <w:r w:rsidR="003A1841" w:rsidRPr="009619E3">
        <w:rPr>
          <w:rFonts w:ascii="Times New Roman" w:hAnsi="Times New Roman"/>
          <w:szCs w:val="22"/>
          <w:lang w:val="sk-SK"/>
        </w:rPr>
        <w:t>znížen</w:t>
      </w:r>
      <w:r w:rsidR="00BC22BA">
        <w:rPr>
          <w:rFonts w:ascii="Times New Roman" w:hAnsi="Times New Roman"/>
          <w:szCs w:val="22"/>
          <w:lang w:val="sk-SK"/>
        </w:rPr>
        <w:t>é</w:t>
      </w:r>
      <w:r w:rsidR="00610B69" w:rsidRPr="009619E3">
        <w:rPr>
          <w:rFonts w:ascii="Times New Roman" w:hAnsi="Times New Roman"/>
          <w:szCs w:val="22"/>
          <w:lang w:val="sk-SK"/>
        </w:rPr>
        <w:t xml:space="preserve"> </w:t>
      </w:r>
      <w:r w:rsidR="003A1841" w:rsidRPr="009619E3">
        <w:rPr>
          <w:rFonts w:ascii="Times New Roman" w:hAnsi="Times New Roman"/>
          <w:szCs w:val="22"/>
          <w:lang w:val="sk-SK"/>
        </w:rPr>
        <w:t>zásobovan</w:t>
      </w:r>
      <w:r w:rsidR="00BC22BA">
        <w:rPr>
          <w:rFonts w:ascii="Times New Roman" w:hAnsi="Times New Roman"/>
          <w:szCs w:val="22"/>
          <w:lang w:val="sk-SK"/>
        </w:rPr>
        <w:t>ie</w:t>
      </w:r>
      <w:r w:rsidR="001F417F" w:rsidRPr="009619E3">
        <w:rPr>
          <w:rFonts w:ascii="Times New Roman" w:hAnsi="Times New Roman"/>
          <w:szCs w:val="22"/>
          <w:lang w:val="sk-SK"/>
        </w:rPr>
        <w:t xml:space="preserve"> mozgu </w:t>
      </w:r>
      <w:r w:rsidR="00F84E27" w:rsidRPr="009619E3">
        <w:rPr>
          <w:rFonts w:ascii="Times New Roman" w:hAnsi="Times New Roman"/>
          <w:szCs w:val="22"/>
          <w:lang w:val="sk-SK"/>
        </w:rPr>
        <w:t>krvou</w:t>
      </w:r>
      <w:r w:rsidR="00335EF1" w:rsidRPr="009619E3">
        <w:rPr>
          <w:rFonts w:ascii="Times New Roman" w:hAnsi="Times New Roman"/>
          <w:szCs w:val="22"/>
          <w:lang w:val="sk-SK"/>
        </w:rPr>
        <w:t>, problémy</w:t>
      </w:r>
      <w:r w:rsidR="005F17BF">
        <w:rPr>
          <w:rFonts w:ascii="Times New Roman" w:hAnsi="Times New Roman"/>
          <w:szCs w:val="22"/>
          <w:lang w:val="sk-SK"/>
        </w:rPr>
        <w:t xml:space="preserve"> so srdcom</w:t>
      </w:r>
      <w:r w:rsidR="00335EF1" w:rsidRPr="009619E3">
        <w:rPr>
          <w:rFonts w:ascii="Times New Roman" w:hAnsi="Times New Roman"/>
          <w:szCs w:val="22"/>
          <w:lang w:val="sk-SK"/>
        </w:rPr>
        <w:t>, poruchy zásobovania končatín krvou ale</w:t>
      </w:r>
      <w:r w:rsidRPr="009619E3">
        <w:rPr>
          <w:rFonts w:ascii="Times New Roman" w:hAnsi="Times New Roman"/>
          <w:szCs w:val="22"/>
          <w:lang w:val="sk-SK"/>
        </w:rPr>
        <w:t>bo poruchy krvného tlaku,</w:t>
      </w:r>
    </w:p>
    <w:p w14:paraId="41CCEE60" w14:textId="77777777" w:rsidR="00F706E8" w:rsidRPr="009619E3" w:rsidRDefault="001756FC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ak</w:t>
      </w:r>
      <w:r w:rsidR="00F706E8" w:rsidRPr="009619E3">
        <w:rPr>
          <w:rFonts w:ascii="Times New Roman" w:hAnsi="Times New Roman"/>
          <w:szCs w:val="22"/>
          <w:lang w:val="sk-SK"/>
        </w:rPr>
        <w:t xml:space="preserve"> </w:t>
      </w:r>
      <w:r w:rsidR="00E65849" w:rsidRPr="009619E3">
        <w:rPr>
          <w:rFonts w:ascii="Times New Roman" w:hAnsi="Times New Roman"/>
          <w:szCs w:val="22"/>
          <w:lang w:val="sk-SK"/>
        </w:rPr>
        <w:t>má</w:t>
      </w:r>
      <w:r w:rsidR="00F706E8" w:rsidRPr="009619E3">
        <w:rPr>
          <w:rFonts w:ascii="Times New Roman" w:hAnsi="Times New Roman"/>
          <w:szCs w:val="22"/>
          <w:lang w:val="sk-SK"/>
        </w:rPr>
        <w:t>te</w:t>
      </w:r>
      <w:r w:rsidR="00613BC9" w:rsidRPr="009619E3">
        <w:rPr>
          <w:rFonts w:ascii="Times New Roman" w:hAnsi="Times New Roman"/>
          <w:szCs w:val="22"/>
          <w:lang w:val="sk-SK"/>
        </w:rPr>
        <w:t xml:space="preserve"> alebo ste mali</w:t>
      </w:r>
      <w:r w:rsidR="00F706E8" w:rsidRPr="009619E3">
        <w:rPr>
          <w:rFonts w:ascii="Times New Roman" w:hAnsi="Times New Roman"/>
          <w:szCs w:val="22"/>
          <w:lang w:val="sk-SK"/>
        </w:rPr>
        <w:t xml:space="preserve"> problémy s pečeňou alebo obličkami.</w:t>
      </w:r>
    </w:p>
    <w:p w14:paraId="6DE1A0F4" w14:textId="77777777" w:rsidR="004815E6" w:rsidRPr="009619E3" w:rsidRDefault="004815E6" w:rsidP="009619E3">
      <w:pPr>
        <w:ind w:right="-42"/>
        <w:rPr>
          <w:rFonts w:ascii="Times New Roman" w:hAnsi="Times New Roman"/>
          <w:szCs w:val="22"/>
          <w:lang w:val="sk-SK"/>
        </w:rPr>
      </w:pPr>
    </w:p>
    <w:p w14:paraId="03E8A6CE" w14:textId="77777777" w:rsidR="00F706E8" w:rsidRPr="009619E3" w:rsidRDefault="00335EF1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Deti</w:t>
      </w:r>
    </w:p>
    <w:p w14:paraId="0F53F18C" w14:textId="77777777" w:rsidR="00F706E8" w:rsidRPr="009619E3" w:rsidRDefault="001756FC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 xml:space="preserve">Tento liek </w:t>
      </w:r>
      <w:r w:rsidR="00BC22BA">
        <w:rPr>
          <w:rFonts w:ascii="Times New Roman" w:hAnsi="Times New Roman"/>
          <w:szCs w:val="22"/>
          <w:lang w:val="sk-SK"/>
        </w:rPr>
        <w:t>sa neodporúča</w:t>
      </w:r>
      <w:r w:rsidRPr="009619E3">
        <w:rPr>
          <w:rFonts w:ascii="Times New Roman" w:hAnsi="Times New Roman"/>
          <w:szCs w:val="22"/>
          <w:lang w:val="sk-SK"/>
        </w:rPr>
        <w:t xml:space="preserve"> deťom a dospievajúcim</w:t>
      </w:r>
      <w:r w:rsidR="00335EF1" w:rsidRPr="009619E3">
        <w:rPr>
          <w:rFonts w:ascii="Times New Roman" w:hAnsi="Times New Roman"/>
          <w:szCs w:val="22"/>
          <w:lang w:val="sk-SK"/>
        </w:rPr>
        <w:t xml:space="preserve"> </w:t>
      </w:r>
      <w:r w:rsidR="00C040D0">
        <w:rPr>
          <w:rFonts w:ascii="Times New Roman" w:hAnsi="Times New Roman"/>
          <w:szCs w:val="22"/>
          <w:lang w:val="sk-SK"/>
        </w:rPr>
        <w:t>mladším než</w:t>
      </w:r>
      <w:r w:rsidR="00335EF1" w:rsidRPr="009619E3">
        <w:rPr>
          <w:rFonts w:ascii="Times New Roman" w:hAnsi="Times New Roman"/>
          <w:szCs w:val="22"/>
          <w:lang w:val="sk-SK"/>
        </w:rPr>
        <w:t xml:space="preserve"> 12 rokov</w:t>
      </w:r>
      <w:r w:rsidR="00C040D0">
        <w:rPr>
          <w:rFonts w:ascii="Times New Roman" w:hAnsi="Times New Roman"/>
          <w:szCs w:val="22"/>
          <w:lang w:val="sk-SK"/>
        </w:rPr>
        <w:t xml:space="preserve">. Ak je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  <w:r w:rsidR="00C040D0">
        <w:rPr>
          <w:rFonts w:ascii="Times New Roman" w:hAnsi="Times New Roman"/>
          <w:szCs w:val="22"/>
          <w:lang w:val="sk-SK"/>
        </w:rPr>
        <w:t xml:space="preserve"> predpísaný dieťaťu mladšiemu než 12 rokov, pred použitím sa poraďte so svojim lekárom</w:t>
      </w:r>
      <w:r w:rsidR="00335EF1" w:rsidRPr="009619E3">
        <w:rPr>
          <w:rFonts w:ascii="Times New Roman" w:hAnsi="Times New Roman"/>
          <w:szCs w:val="22"/>
          <w:lang w:val="sk-SK"/>
        </w:rPr>
        <w:t>.</w:t>
      </w:r>
    </w:p>
    <w:p w14:paraId="226650FE" w14:textId="77777777" w:rsidR="00E65849" w:rsidRPr="009619E3" w:rsidRDefault="00E65849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</w:p>
    <w:p w14:paraId="4A3DDE8A" w14:textId="77777777" w:rsidR="00F84E27" w:rsidRPr="009619E3" w:rsidRDefault="00335EF1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 xml:space="preserve">Iné lieky a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</w:p>
    <w:p w14:paraId="428F2BCD" w14:textId="77777777" w:rsidR="00A01F71" w:rsidRPr="009619E3" w:rsidRDefault="00A01F71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lastRenderedPageBreak/>
        <w:t xml:space="preserve">Ak </w:t>
      </w:r>
      <w:r w:rsidR="00862E82">
        <w:rPr>
          <w:rFonts w:ascii="Times New Roman" w:hAnsi="Times New Roman"/>
          <w:szCs w:val="22"/>
          <w:lang w:val="sk-SK"/>
        </w:rPr>
        <w:t xml:space="preserve">teraz </w:t>
      </w:r>
      <w:r w:rsidR="00EF39FE">
        <w:rPr>
          <w:rFonts w:ascii="Times New Roman" w:hAnsi="Times New Roman"/>
          <w:szCs w:val="22"/>
          <w:lang w:val="sk-SK"/>
        </w:rPr>
        <w:t>po</w:t>
      </w:r>
      <w:r w:rsidRPr="009619E3">
        <w:rPr>
          <w:rFonts w:ascii="Times New Roman" w:hAnsi="Times New Roman"/>
          <w:szCs w:val="22"/>
          <w:lang w:val="sk-SK"/>
        </w:rPr>
        <w:t xml:space="preserve">užívate alebo ste v poslednom čase </w:t>
      </w:r>
      <w:r w:rsidR="00EF39FE">
        <w:rPr>
          <w:rFonts w:ascii="Times New Roman" w:hAnsi="Times New Roman"/>
          <w:szCs w:val="22"/>
          <w:lang w:val="sk-SK"/>
        </w:rPr>
        <w:t>po</w:t>
      </w:r>
      <w:r w:rsidRPr="009619E3">
        <w:rPr>
          <w:rFonts w:ascii="Times New Roman" w:hAnsi="Times New Roman"/>
          <w:szCs w:val="22"/>
          <w:lang w:val="sk-SK"/>
        </w:rPr>
        <w:t>užívali</w:t>
      </w:r>
      <w:r w:rsidR="00363AB9" w:rsidRPr="009619E3">
        <w:rPr>
          <w:rFonts w:ascii="Times New Roman" w:hAnsi="Times New Roman"/>
          <w:szCs w:val="22"/>
          <w:lang w:val="sk-SK"/>
        </w:rPr>
        <w:t xml:space="preserve">, </w:t>
      </w:r>
      <w:r w:rsidR="00E92E7E" w:rsidRPr="009619E3">
        <w:rPr>
          <w:rFonts w:ascii="Times New Roman" w:hAnsi="Times New Roman"/>
          <w:szCs w:val="22"/>
          <w:lang w:val="sk-SK"/>
        </w:rPr>
        <w:t>či práve</w:t>
      </w:r>
      <w:r w:rsidR="00363AB9" w:rsidRPr="009619E3">
        <w:rPr>
          <w:rFonts w:ascii="Times New Roman" w:hAnsi="Times New Roman"/>
          <w:szCs w:val="22"/>
          <w:lang w:val="sk-SK"/>
        </w:rPr>
        <w:t xml:space="preserve"> budete </w:t>
      </w:r>
      <w:r w:rsidR="00EF39FE">
        <w:rPr>
          <w:rFonts w:ascii="Times New Roman" w:hAnsi="Times New Roman"/>
          <w:szCs w:val="22"/>
          <w:lang w:val="sk-SK"/>
        </w:rPr>
        <w:t>po</w:t>
      </w:r>
      <w:r w:rsidR="00363AB9" w:rsidRPr="009619E3">
        <w:rPr>
          <w:rFonts w:ascii="Times New Roman" w:hAnsi="Times New Roman"/>
          <w:szCs w:val="22"/>
          <w:lang w:val="sk-SK"/>
        </w:rPr>
        <w:t>užívať ďalšie</w:t>
      </w:r>
      <w:r w:rsidRPr="009619E3">
        <w:rPr>
          <w:rFonts w:ascii="Times New Roman" w:hAnsi="Times New Roman"/>
          <w:szCs w:val="22"/>
          <w:lang w:val="sk-SK"/>
        </w:rPr>
        <w:t xml:space="preserve"> lieky, </w:t>
      </w:r>
      <w:r w:rsidR="00363AB9" w:rsidRPr="009619E3">
        <w:rPr>
          <w:rFonts w:ascii="Times New Roman" w:hAnsi="Times New Roman"/>
          <w:szCs w:val="22"/>
          <w:lang w:val="sk-SK"/>
        </w:rPr>
        <w:t>povedzte</w:t>
      </w:r>
      <w:r w:rsidRPr="009619E3">
        <w:rPr>
          <w:rFonts w:ascii="Times New Roman" w:hAnsi="Times New Roman"/>
          <w:szCs w:val="22"/>
          <w:lang w:val="sk-SK"/>
        </w:rPr>
        <w:t xml:space="preserve"> to svojmu lekárovi alebo lekárnikovi.</w:t>
      </w:r>
    </w:p>
    <w:p w14:paraId="09901EE2" w14:textId="77777777" w:rsidR="00363AB9" w:rsidRPr="009619E3" w:rsidRDefault="00363AB9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78FD7B8C" w14:textId="77777777" w:rsidR="00363AB9" w:rsidRPr="009619E3" w:rsidRDefault="00363AB9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Povedzte svojmu lekárovi, ak užívate niektorý z nasledovných liekov</w:t>
      </w:r>
      <w:r w:rsidR="00C040D0">
        <w:rPr>
          <w:rFonts w:ascii="Times New Roman" w:hAnsi="Times New Roman"/>
          <w:szCs w:val="22"/>
          <w:lang w:val="sk-SK"/>
        </w:rPr>
        <w:t xml:space="preserve">, pretože môžu ovplyvniť vašu liečbu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r w:rsidR="00C040D0">
        <w:rPr>
          <w:rFonts w:ascii="Times New Roman" w:hAnsi="Times New Roman"/>
          <w:szCs w:val="22"/>
          <w:lang w:val="sk-SK"/>
        </w:rPr>
        <w:t>om</w:t>
      </w:r>
      <w:proofErr w:type="spellEnd"/>
      <w:r w:rsidR="00E85D35" w:rsidRPr="009619E3">
        <w:rPr>
          <w:rFonts w:ascii="Times New Roman" w:hAnsi="Times New Roman"/>
          <w:szCs w:val="22"/>
          <w:lang w:val="sk-SK"/>
        </w:rPr>
        <w:t>:</w:t>
      </w:r>
    </w:p>
    <w:p w14:paraId="2F799396" w14:textId="77777777" w:rsidR="00363AB9" w:rsidRPr="009619E3" w:rsidRDefault="00363AB9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lieky proti bolesti, sedatíva, opiáty, barbituráty</w:t>
      </w:r>
      <w:r w:rsidR="00862E82">
        <w:rPr>
          <w:rFonts w:ascii="Times New Roman" w:hAnsi="Times New Roman"/>
          <w:szCs w:val="22"/>
          <w:lang w:val="sk-SK"/>
        </w:rPr>
        <w:t>,</w:t>
      </w:r>
      <w:r w:rsidRPr="009619E3">
        <w:rPr>
          <w:rFonts w:ascii="Times New Roman" w:hAnsi="Times New Roman"/>
          <w:szCs w:val="22"/>
          <w:lang w:val="sk-SK"/>
        </w:rPr>
        <w:t xml:space="preserve"> alebo ak</w:t>
      </w:r>
      <w:r w:rsidR="00862E82">
        <w:rPr>
          <w:rFonts w:ascii="Times New Roman" w:hAnsi="Times New Roman"/>
          <w:szCs w:val="22"/>
          <w:lang w:val="sk-SK"/>
        </w:rPr>
        <w:t xml:space="preserve"> </w:t>
      </w:r>
      <w:r w:rsidR="001756FC" w:rsidRPr="009619E3">
        <w:rPr>
          <w:rFonts w:ascii="Times New Roman" w:hAnsi="Times New Roman"/>
          <w:szCs w:val="22"/>
          <w:lang w:val="sk-SK"/>
        </w:rPr>
        <w:t>pravidelne konzumujete alkohol,</w:t>
      </w:r>
    </w:p>
    <w:p w14:paraId="661FA05B" w14:textId="77777777" w:rsidR="00363AB9" w:rsidRPr="009619E3" w:rsidRDefault="00764F27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a</w:t>
      </w:r>
      <w:r w:rsidR="00363AB9" w:rsidRPr="009619E3">
        <w:rPr>
          <w:rFonts w:ascii="Times New Roman" w:hAnsi="Times New Roman"/>
          <w:szCs w:val="22"/>
          <w:lang w:val="sk-SK"/>
        </w:rPr>
        <w:t>nestetiká</w:t>
      </w:r>
      <w:r w:rsidR="001756FC" w:rsidRPr="009619E3">
        <w:rPr>
          <w:rFonts w:ascii="Times New Roman" w:hAnsi="Times New Roman"/>
          <w:szCs w:val="22"/>
          <w:lang w:val="sk-SK"/>
        </w:rPr>
        <w:t>,</w:t>
      </w:r>
    </w:p>
    <w:p w14:paraId="6657AC1B" w14:textId="77777777" w:rsidR="00363AB9" w:rsidRPr="009619E3" w:rsidRDefault="00363AB9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lieky na liečbu</w:t>
      </w:r>
      <w:r w:rsidR="00232B8B" w:rsidRPr="009619E3">
        <w:rPr>
          <w:rFonts w:ascii="Times New Roman" w:hAnsi="Times New Roman"/>
          <w:szCs w:val="22"/>
          <w:lang w:val="sk-SK"/>
        </w:rPr>
        <w:t xml:space="preserve"> srdcového ochorenia al</w:t>
      </w:r>
      <w:r w:rsidRPr="009619E3">
        <w:rPr>
          <w:rFonts w:ascii="Times New Roman" w:hAnsi="Times New Roman"/>
          <w:szCs w:val="22"/>
          <w:lang w:val="sk-SK"/>
        </w:rPr>
        <w:t>e</w:t>
      </w:r>
      <w:r w:rsidR="00232B8B" w:rsidRPr="009619E3">
        <w:rPr>
          <w:rFonts w:ascii="Times New Roman" w:hAnsi="Times New Roman"/>
          <w:szCs w:val="22"/>
          <w:lang w:val="sk-SK"/>
        </w:rPr>
        <w:t>b</w:t>
      </w:r>
      <w:r w:rsidR="001756FC" w:rsidRPr="009619E3">
        <w:rPr>
          <w:rFonts w:ascii="Times New Roman" w:hAnsi="Times New Roman"/>
          <w:szCs w:val="22"/>
          <w:lang w:val="sk-SK"/>
        </w:rPr>
        <w:t>o na zníženie krvného tlaku,</w:t>
      </w:r>
    </w:p>
    <w:p w14:paraId="4C727AF9" w14:textId="77777777" w:rsidR="00363AB9" w:rsidRPr="009619E3" w:rsidRDefault="00363AB9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lieky, ktoré môžu ovplyvniť metabolizmus</w:t>
      </w:r>
      <w:r w:rsidR="00DA0DDD">
        <w:rPr>
          <w:rFonts w:ascii="Times New Roman" w:hAnsi="Times New Roman"/>
          <w:szCs w:val="22"/>
          <w:lang w:val="sk-SK"/>
        </w:rPr>
        <w:t>,</w:t>
      </w:r>
      <w:r w:rsidRPr="009619E3">
        <w:rPr>
          <w:rFonts w:ascii="Times New Roman" w:hAnsi="Times New Roman"/>
          <w:szCs w:val="22"/>
          <w:lang w:val="sk-SK"/>
        </w:rPr>
        <w:t xml:space="preserve"> ako </w:t>
      </w:r>
      <w:r w:rsidR="00DA0DDD">
        <w:rPr>
          <w:rFonts w:ascii="Times New Roman" w:hAnsi="Times New Roman"/>
          <w:szCs w:val="22"/>
          <w:lang w:val="sk-SK"/>
        </w:rPr>
        <w:t xml:space="preserve">napríklad </w:t>
      </w:r>
      <w:proofErr w:type="spellStart"/>
      <w:r w:rsidRPr="009619E3">
        <w:rPr>
          <w:rFonts w:ascii="Times New Roman" w:hAnsi="Times New Roman"/>
          <w:szCs w:val="22"/>
          <w:lang w:val="sk-SK"/>
        </w:rPr>
        <w:t>chlórpromazín</w:t>
      </w:r>
      <w:proofErr w:type="spellEnd"/>
      <w:r w:rsidRPr="009619E3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9619E3">
        <w:rPr>
          <w:rFonts w:ascii="Times New Roman" w:hAnsi="Times New Roman"/>
          <w:szCs w:val="22"/>
          <w:lang w:val="sk-SK"/>
        </w:rPr>
        <w:t>metylfenid</w:t>
      </w:r>
      <w:r w:rsidR="006E0C2B" w:rsidRPr="009619E3">
        <w:rPr>
          <w:rFonts w:ascii="Times New Roman" w:hAnsi="Times New Roman"/>
          <w:szCs w:val="22"/>
          <w:lang w:val="sk-SK"/>
        </w:rPr>
        <w:t>á</w:t>
      </w:r>
      <w:r w:rsidRPr="009619E3">
        <w:rPr>
          <w:rFonts w:ascii="Times New Roman" w:hAnsi="Times New Roman"/>
          <w:szCs w:val="22"/>
          <w:lang w:val="sk-SK"/>
        </w:rPr>
        <w:t>t</w:t>
      </w:r>
      <w:proofErr w:type="spellEnd"/>
      <w:r w:rsidR="001756FC" w:rsidRPr="009619E3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="001756FC" w:rsidRPr="009619E3">
        <w:rPr>
          <w:rFonts w:ascii="Times New Roman" w:hAnsi="Times New Roman"/>
          <w:szCs w:val="22"/>
          <w:lang w:val="sk-SK"/>
        </w:rPr>
        <w:t>rezerpín</w:t>
      </w:r>
      <w:proofErr w:type="spellEnd"/>
      <w:r w:rsidR="001756FC" w:rsidRPr="009619E3">
        <w:rPr>
          <w:rFonts w:ascii="Times New Roman" w:hAnsi="Times New Roman"/>
          <w:szCs w:val="22"/>
          <w:lang w:val="sk-SK"/>
        </w:rPr>
        <w:t>,</w:t>
      </w:r>
    </w:p>
    <w:p w14:paraId="5EE48343" w14:textId="77777777" w:rsidR="00363AB9" w:rsidRPr="009619E3" w:rsidRDefault="00363AB9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lieky pôsobiace na rovn</w:t>
      </w:r>
      <w:r w:rsidR="00232B8B" w:rsidRPr="009619E3">
        <w:rPr>
          <w:rFonts w:ascii="Times New Roman" w:hAnsi="Times New Roman"/>
          <w:szCs w:val="22"/>
          <w:lang w:val="sk-SK"/>
        </w:rPr>
        <w:t>akom rec</w:t>
      </w:r>
      <w:r w:rsidRPr="009619E3">
        <w:rPr>
          <w:rFonts w:ascii="Times New Roman" w:hAnsi="Times New Roman"/>
          <w:szCs w:val="22"/>
          <w:lang w:val="sk-SK"/>
        </w:rPr>
        <w:t xml:space="preserve">eptore ako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  <w:r w:rsidR="001756FC" w:rsidRPr="009619E3">
        <w:rPr>
          <w:rFonts w:ascii="Times New Roman" w:hAnsi="Times New Roman"/>
          <w:szCs w:val="22"/>
          <w:lang w:val="sk-SK"/>
        </w:rPr>
        <w:t xml:space="preserve">, napr. </w:t>
      </w:r>
      <w:proofErr w:type="spellStart"/>
      <w:r w:rsidR="001756FC" w:rsidRPr="009619E3">
        <w:rPr>
          <w:rFonts w:ascii="Times New Roman" w:hAnsi="Times New Roman"/>
          <w:szCs w:val="22"/>
          <w:lang w:val="sk-SK"/>
        </w:rPr>
        <w:t>izoprenalín</w:t>
      </w:r>
      <w:proofErr w:type="spellEnd"/>
      <w:r w:rsidR="001756FC" w:rsidRPr="009619E3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="001756FC" w:rsidRPr="009619E3">
        <w:rPr>
          <w:rFonts w:ascii="Times New Roman" w:hAnsi="Times New Roman"/>
          <w:szCs w:val="22"/>
          <w:lang w:val="sk-SK"/>
        </w:rPr>
        <w:t>prazosín</w:t>
      </w:r>
      <w:proofErr w:type="spellEnd"/>
      <w:r w:rsidR="001756FC" w:rsidRPr="009619E3">
        <w:rPr>
          <w:rFonts w:ascii="Times New Roman" w:hAnsi="Times New Roman"/>
          <w:szCs w:val="22"/>
          <w:lang w:val="sk-SK"/>
        </w:rPr>
        <w:t>,</w:t>
      </w:r>
    </w:p>
    <w:p w14:paraId="7F8C9540" w14:textId="77777777" w:rsidR="00363AB9" w:rsidRPr="009619E3" w:rsidRDefault="00363AB9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 xml:space="preserve">inhibítory </w:t>
      </w:r>
      <w:proofErr w:type="spellStart"/>
      <w:r w:rsidRPr="009619E3">
        <w:rPr>
          <w:rFonts w:ascii="Times New Roman" w:hAnsi="Times New Roman"/>
          <w:szCs w:val="22"/>
          <w:lang w:val="sk-SK"/>
        </w:rPr>
        <w:t>monoaminooxidázy</w:t>
      </w:r>
      <w:proofErr w:type="spellEnd"/>
      <w:r w:rsidRPr="009619E3">
        <w:rPr>
          <w:rFonts w:ascii="Times New Roman" w:hAnsi="Times New Roman"/>
          <w:szCs w:val="22"/>
          <w:lang w:val="sk-SK"/>
        </w:rPr>
        <w:t xml:space="preserve"> a </w:t>
      </w:r>
      <w:r w:rsidR="001756FC" w:rsidRPr="009619E3">
        <w:rPr>
          <w:rFonts w:ascii="Times New Roman" w:hAnsi="Times New Roman"/>
          <w:szCs w:val="22"/>
          <w:lang w:val="sk-SK"/>
        </w:rPr>
        <w:t>iné</w:t>
      </w:r>
      <w:r w:rsidRPr="009619E3">
        <w:rPr>
          <w:rFonts w:ascii="Times New Roman" w:hAnsi="Times New Roman"/>
          <w:szCs w:val="22"/>
          <w:lang w:val="sk-SK"/>
        </w:rPr>
        <w:t xml:space="preserve"> antidepresíva</w:t>
      </w:r>
      <w:r w:rsidR="001756FC" w:rsidRPr="009619E3">
        <w:rPr>
          <w:rFonts w:ascii="Times New Roman" w:hAnsi="Times New Roman"/>
          <w:szCs w:val="22"/>
          <w:lang w:val="sk-SK"/>
        </w:rPr>
        <w:t>,</w:t>
      </w:r>
    </w:p>
    <w:p w14:paraId="4F46B860" w14:textId="77777777" w:rsidR="00232B8B" w:rsidRPr="009619E3" w:rsidRDefault="00363AB9" w:rsidP="00242ECC">
      <w:pPr>
        <w:numPr>
          <w:ilvl w:val="0"/>
          <w:numId w:val="25"/>
        </w:numPr>
        <w:ind w:left="426" w:right="-2" w:hanging="426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lieky na akékoľvek ochorenie</w:t>
      </w:r>
      <w:r w:rsidR="00613BC9" w:rsidRPr="009619E3">
        <w:rPr>
          <w:rFonts w:ascii="Times New Roman" w:hAnsi="Times New Roman"/>
          <w:szCs w:val="22"/>
          <w:lang w:val="sk-SK"/>
        </w:rPr>
        <w:t>, aj keď nesúvisia s</w:t>
      </w:r>
      <w:r w:rsidR="00945B2F" w:rsidRPr="009619E3">
        <w:rPr>
          <w:rFonts w:ascii="Times New Roman" w:hAnsi="Times New Roman"/>
          <w:szCs w:val="22"/>
          <w:lang w:val="sk-SK"/>
        </w:rPr>
        <w:t> </w:t>
      </w:r>
      <w:r w:rsidR="00807B3B" w:rsidRPr="009619E3">
        <w:rPr>
          <w:rFonts w:ascii="Times New Roman" w:hAnsi="Times New Roman"/>
          <w:szCs w:val="22"/>
          <w:lang w:val="sk-SK"/>
        </w:rPr>
        <w:t>vaší</w:t>
      </w:r>
      <w:r w:rsidR="00613BC9" w:rsidRPr="009619E3">
        <w:rPr>
          <w:rFonts w:ascii="Times New Roman" w:hAnsi="Times New Roman"/>
          <w:szCs w:val="22"/>
          <w:lang w:val="sk-SK"/>
        </w:rPr>
        <w:t>m</w:t>
      </w:r>
      <w:r w:rsidR="001756FC" w:rsidRPr="009619E3">
        <w:rPr>
          <w:rFonts w:ascii="Times New Roman" w:hAnsi="Times New Roman"/>
          <w:szCs w:val="22"/>
          <w:lang w:val="sk-SK"/>
        </w:rPr>
        <w:t xml:space="preserve"> ochorením očí</w:t>
      </w:r>
      <w:r w:rsidR="00C040D0">
        <w:rPr>
          <w:rFonts w:ascii="Times New Roman" w:hAnsi="Times New Roman"/>
          <w:szCs w:val="22"/>
          <w:lang w:val="sk-SK"/>
        </w:rPr>
        <w:t>.</w:t>
      </w:r>
    </w:p>
    <w:p w14:paraId="671C2C17" w14:textId="77777777" w:rsidR="00E85D35" w:rsidRPr="009619E3" w:rsidRDefault="00C040D0" w:rsidP="00242ECC">
      <w:pPr>
        <w:ind w:left="426" w:right="-2" w:hanging="426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Povedzte svojmu lekárovi aj </w:t>
      </w:r>
      <w:r w:rsidR="00E85D35" w:rsidRPr="009619E3">
        <w:rPr>
          <w:rFonts w:ascii="Times New Roman" w:hAnsi="Times New Roman"/>
          <w:szCs w:val="22"/>
          <w:lang w:val="sk-SK"/>
        </w:rPr>
        <w:t>ak sa zmení dávka ktoréhokoľvek z liekov, ktoré v súčasnosti užívate.</w:t>
      </w:r>
    </w:p>
    <w:p w14:paraId="3ED459CE" w14:textId="77777777" w:rsidR="00A94375" w:rsidRPr="009619E3" w:rsidRDefault="00A94375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</w:p>
    <w:p w14:paraId="7385F971" w14:textId="77777777" w:rsidR="00DB686D" w:rsidRPr="009619E3" w:rsidRDefault="00DB686D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Tehotenstvo a dojčenie</w:t>
      </w:r>
    </w:p>
    <w:p w14:paraId="75BF5A6F" w14:textId="77777777" w:rsidR="005F0BD2" w:rsidRPr="009619E3" w:rsidRDefault="005F0BD2" w:rsidP="009619E3">
      <w:pPr>
        <w:numPr>
          <w:ilvl w:val="12"/>
          <w:numId w:val="0"/>
        </w:num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 xml:space="preserve">Ak ste tehotná alebo dojčíte, ak si myslíte, že ste tehotná alebo ak plánujete otehotnieť, poraďte sa so </w:t>
      </w:r>
      <w:r w:rsidR="001756FC" w:rsidRPr="009619E3">
        <w:rPr>
          <w:rFonts w:ascii="Times New Roman" w:hAnsi="Times New Roman"/>
          <w:szCs w:val="22"/>
          <w:lang w:val="sk-SK"/>
        </w:rPr>
        <w:t xml:space="preserve">svojím lekárom alebo lekárnikom predtým, </w:t>
      </w:r>
      <w:r w:rsidR="00DA0DDD">
        <w:rPr>
          <w:rFonts w:ascii="Times New Roman" w:hAnsi="Times New Roman"/>
          <w:szCs w:val="22"/>
          <w:lang w:val="sk-SK"/>
        </w:rPr>
        <w:t xml:space="preserve">ako začnete </w:t>
      </w:r>
      <w:r w:rsidR="00EF39FE">
        <w:rPr>
          <w:rFonts w:ascii="Times New Roman" w:hAnsi="Times New Roman"/>
          <w:szCs w:val="22"/>
          <w:lang w:val="sk-SK"/>
        </w:rPr>
        <w:t>po</w:t>
      </w:r>
      <w:r w:rsidR="00DA0DDD">
        <w:rPr>
          <w:rFonts w:ascii="Times New Roman" w:hAnsi="Times New Roman"/>
          <w:szCs w:val="22"/>
          <w:lang w:val="sk-SK"/>
        </w:rPr>
        <w:t xml:space="preserve">užívať </w:t>
      </w:r>
      <w:r w:rsidR="001756FC" w:rsidRPr="009619E3">
        <w:rPr>
          <w:rFonts w:ascii="Times New Roman" w:hAnsi="Times New Roman"/>
          <w:szCs w:val="22"/>
          <w:lang w:val="sk-SK"/>
        </w:rPr>
        <w:t>tento liek.</w:t>
      </w:r>
    </w:p>
    <w:p w14:paraId="48FD543A" w14:textId="77777777" w:rsidR="00C040D0" w:rsidRDefault="00C040D0" w:rsidP="009619E3">
      <w:pPr>
        <w:numPr>
          <w:ilvl w:val="12"/>
          <w:numId w:val="0"/>
        </w:numPr>
        <w:rPr>
          <w:rFonts w:ascii="Times New Roman" w:hAnsi="Times New Roman"/>
          <w:szCs w:val="22"/>
          <w:lang w:val="sk-SK"/>
        </w:rPr>
      </w:pPr>
    </w:p>
    <w:p w14:paraId="3995114F" w14:textId="77777777" w:rsidR="005F0BD2" w:rsidRPr="009619E3" w:rsidRDefault="002F2820" w:rsidP="009619E3">
      <w:pPr>
        <w:numPr>
          <w:ilvl w:val="12"/>
          <w:numId w:val="0"/>
        </w:num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Glabrin</w:t>
      </w:r>
      <w:proofErr w:type="spellEnd"/>
      <w:r w:rsidR="00232B8B" w:rsidRPr="009619E3">
        <w:rPr>
          <w:rFonts w:ascii="Times New Roman" w:hAnsi="Times New Roman"/>
          <w:szCs w:val="22"/>
          <w:lang w:val="sk-SK"/>
        </w:rPr>
        <w:t xml:space="preserve"> sa ne</w:t>
      </w:r>
      <w:r w:rsidR="005F17BF">
        <w:rPr>
          <w:rFonts w:ascii="Times New Roman" w:hAnsi="Times New Roman"/>
          <w:szCs w:val="22"/>
          <w:lang w:val="sk-SK"/>
        </w:rPr>
        <w:t>má</w:t>
      </w:r>
      <w:r w:rsidR="005F0BD2" w:rsidRPr="009619E3">
        <w:rPr>
          <w:rFonts w:ascii="Times New Roman" w:hAnsi="Times New Roman"/>
          <w:szCs w:val="22"/>
          <w:lang w:val="sk-SK"/>
        </w:rPr>
        <w:t xml:space="preserve"> používať počas dojčenia.</w:t>
      </w:r>
    </w:p>
    <w:p w14:paraId="26C5CE2E" w14:textId="77777777" w:rsidR="005F0BD2" w:rsidRPr="009619E3" w:rsidRDefault="005F0BD2" w:rsidP="009619E3">
      <w:pPr>
        <w:numPr>
          <w:ilvl w:val="12"/>
          <w:numId w:val="0"/>
        </w:numPr>
        <w:rPr>
          <w:rFonts w:ascii="Times New Roman" w:hAnsi="Times New Roman"/>
          <w:szCs w:val="22"/>
          <w:lang w:val="sk-SK"/>
        </w:rPr>
      </w:pPr>
    </w:p>
    <w:p w14:paraId="0D838352" w14:textId="77777777" w:rsidR="00DB686D" w:rsidRPr="009619E3" w:rsidRDefault="00DB686D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Vedenie vozid</w:t>
      </w:r>
      <w:r w:rsidR="00A96436" w:rsidRPr="009619E3">
        <w:rPr>
          <w:rFonts w:ascii="Times New Roman" w:hAnsi="Times New Roman"/>
          <w:b/>
          <w:szCs w:val="22"/>
          <w:lang w:val="sk-SK"/>
        </w:rPr>
        <w:t>iel</w:t>
      </w:r>
      <w:r w:rsidRPr="009619E3">
        <w:rPr>
          <w:rFonts w:ascii="Times New Roman" w:hAnsi="Times New Roman"/>
          <w:b/>
          <w:szCs w:val="22"/>
          <w:lang w:val="sk-SK"/>
        </w:rPr>
        <w:t xml:space="preserve"> a obsluha strojov</w:t>
      </w:r>
    </w:p>
    <w:p w14:paraId="095194A5" w14:textId="77777777" w:rsidR="00A96436" w:rsidRPr="009619E3" w:rsidRDefault="002F2820" w:rsidP="009619E3">
      <w:pPr>
        <w:numPr>
          <w:ilvl w:val="12"/>
          <w:numId w:val="0"/>
        </w:numPr>
        <w:ind w:right="-29"/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Glabrin</w:t>
      </w:r>
      <w:proofErr w:type="spellEnd"/>
      <w:r w:rsidR="004F7DC7" w:rsidRPr="009619E3">
        <w:rPr>
          <w:rFonts w:ascii="Times New Roman" w:hAnsi="Times New Roman"/>
          <w:szCs w:val="22"/>
          <w:lang w:val="sk-SK"/>
        </w:rPr>
        <w:t xml:space="preserve"> </w:t>
      </w:r>
      <w:r w:rsidR="00A96436" w:rsidRPr="009619E3">
        <w:rPr>
          <w:rFonts w:ascii="Times New Roman" w:hAnsi="Times New Roman"/>
          <w:szCs w:val="22"/>
          <w:lang w:val="sk-SK"/>
        </w:rPr>
        <w:t xml:space="preserve">môže spôsobiť rozmazané </w:t>
      </w:r>
      <w:r w:rsidR="0015697F" w:rsidRPr="009619E3">
        <w:rPr>
          <w:rFonts w:ascii="Times New Roman" w:hAnsi="Times New Roman"/>
          <w:szCs w:val="22"/>
          <w:lang w:val="sk-SK"/>
        </w:rPr>
        <w:t xml:space="preserve">alebo </w:t>
      </w:r>
      <w:r w:rsidR="002616F9">
        <w:rPr>
          <w:rFonts w:ascii="Times New Roman" w:hAnsi="Times New Roman"/>
          <w:szCs w:val="22"/>
          <w:lang w:val="sk-SK"/>
        </w:rPr>
        <w:t>ne</w:t>
      </w:r>
      <w:r w:rsidR="0015697F" w:rsidRPr="009619E3">
        <w:rPr>
          <w:rFonts w:ascii="Times New Roman" w:hAnsi="Times New Roman"/>
          <w:szCs w:val="22"/>
          <w:lang w:val="sk-SK"/>
        </w:rPr>
        <w:t xml:space="preserve">normálne </w:t>
      </w:r>
      <w:r w:rsidR="00A96436" w:rsidRPr="009619E3">
        <w:rPr>
          <w:rFonts w:ascii="Times New Roman" w:hAnsi="Times New Roman"/>
          <w:szCs w:val="22"/>
          <w:lang w:val="sk-SK"/>
        </w:rPr>
        <w:t>videnie</w:t>
      </w:r>
      <w:r w:rsidR="00E12415" w:rsidRPr="009619E3">
        <w:rPr>
          <w:rFonts w:ascii="Times New Roman" w:hAnsi="Times New Roman"/>
          <w:szCs w:val="22"/>
          <w:lang w:val="sk-SK"/>
        </w:rPr>
        <w:t>, čo sa môže prejaviť</w:t>
      </w:r>
      <w:r w:rsidR="00C040D0">
        <w:rPr>
          <w:rFonts w:ascii="Times New Roman" w:hAnsi="Times New Roman"/>
          <w:szCs w:val="22"/>
          <w:lang w:val="sk-SK"/>
        </w:rPr>
        <w:t xml:space="preserve"> </w:t>
      </w:r>
      <w:r w:rsidR="00A96436" w:rsidRPr="009619E3">
        <w:rPr>
          <w:rFonts w:ascii="Times New Roman" w:hAnsi="Times New Roman"/>
          <w:szCs w:val="22"/>
          <w:lang w:val="sk-SK"/>
        </w:rPr>
        <w:t xml:space="preserve">najmä v </w:t>
      </w:r>
      <w:r w:rsidR="00C040D0">
        <w:rPr>
          <w:rFonts w:ascii="Times New Roman" w:hAnsi="Times New Roman"/>
          <w:szCs w:val="22"/>
          <w:lang w:val="sk-SK"/>
        </w:rPr>
        <w:t>noci</w:t>
      </w:r>
      <w:r w:rsidR="00A96436" w:rsidRPr="009619E3">
        <w:rPr>
          <w:rFonts w:ascii="Times New Roman" w:hAnsi="Times New Roman"/>
          <w:szCs w:val="22"/>
          <w:lang w:val="sk-SK"/>
        </w:rPr>
        <w:t xml:space="preserve"> a</w:t>
      </w:r>
      <w:r w:rsidR="0015697F" w:rsidRPr="009619E3">
        <w:rPr>
          <w:rFonts w:ascii="Times New Roman" w:hAnsi="Times New Roman"/>
          <w:szCs w:val="22"/>
          <w:lang w:val="sk-SK"/>
        </w:rPr>
        <w:t>lebo</w:t>
      </w:r>
      <w:r w:rsidR="00A96436" w:rsidRPr="009619E3">
        <w:rPr>
          <w:rFonts w:ascii="Times New Roman" w:hAnsi="Times New Roman"/>
          <w:szCs w:val="22"/>
          <w:lang w:val="sk-SK"/>
        </w:rPr>
        <w:t xml:space="preserve"> pri </w:t>
      </w:r>
      <w:r w:rsidR="0015697F" w:rsidRPr="009619E3">
        <w:rPr>
          <w:rFonts w:ascii="Times New Roman" w:hAnsi="Times New Roman"/>
          <w:szCs w:val="22"/>
          <w:lang w:val="sk-SK"/>
        </w:rPr>
        <w:t>zhoršenej viditeľnosti</w:t>
      </w:r>
      <w:r w:rsidR="00A96436" w:rsidRPr="009619E3">
        <w:rPr>
          <w:rFonts w:ascii="Times New Roman" w:hAnsi="Times New Roman"/>
          <w:szCs w:val="22"/>
          <w:lang w:val="sk-SK"/>
        </w:rPr>
        <w:t xml:space="preserve">. </w:t>
      </w:r>
    </w:p>
    <w:p w14:paraId="19C025BB" w14:textId="77777777" w:rsidR="00A96436" w:rsidRPr="009619E3" w:rsidRDefault="00EF39FE" w:rsidP="009619E3">
      <w:pPr>
        <w:numPr>
          <w:ilvl w:val="12"/>
          <w:numId w:val="0"/>
        </w:numPr>
        <w:ind w:right="-29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U</w:t>
      </w:r>
      <w:r w:rsidRPr="009619E3">
        <w:rPr>
          <w:rFonts w:ascii="Times New Roman" w:hAnsi="Times New Roman"/>
          <w:szCs w:val="22"/>
          <w:lang w:val="sk-SK"/>
        </w:rPr>
        <w:t> niektorých pacientov</w:t>
      </w:r>
      <w:r>
        <w:rPr>
          <w:rFonts w:ascii="Times New Roman" w:hAnsi="Times New Roman"/>
          <w:szCs w:val="22"/>
          <w:lang w:val="sk-SK"/>
        </w:rPr>
        <w:t xml:space="preserve"> môže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  <w:r w:rsidR="004F7DC7" w:rsidRPr="009619E3">
        <w:rPr>
          <w:rFonts w:ascii="Times New Roman" w:hAnsi="Times New Roman"/>
          <w:szCs w:val="22"/>
          <w:lang w:val="sk-SK"/>
        </w:rPr>
        <w:t xml:space="preserve"> </w:t>
      </w:r>
      <w:r w:rsidR="00513963" w:rsidRPr="009619E3">
        <w:rPr>
          <w:rFonts w:ascii="Times New Roman" w:hAnsi="Times New Roman"/>
          <w:szCs w:val="22"/>
          <w:lang w:val="sk-SK"/>
        </w:rPr>
        <w:t>spô</w:t>
      </w:r>
      <w:r w:rsidR="00A96436" w:rsidRPr="009619E3">
        <w:rPr>
          <w:rFonts w:ascii="Times New Roman" w:hAnsi="Times New Roman"/>
          <w:szCs w:val="22"/>
          <w:lang w:val="sk-SK"/>
        </w:rPr>
        <w:t xml:space="preserve">sobiť </w:t>
      </w:r>
      <w:r>
        <w:rPr>
          <w:rFonts w:ascii="Times New Roman" w:hAnsi="Times New Roman"/>
          <w:szCs w:val="22"/>
          <w:lang w:val="sk-SK"/>
        </w:rPr>
        <w:t xml:space="preserve">tiež </w:t>
      </w:r>
      <w:r w:rsidR="00A96436" w:rsidRPr="009619E3">
        <w:rPr>
          <w:rFonts w:ascii="Times New Roman" w:hAnsi="Times New Roman"/>
          <w:szCs w:val="22"/>
          <w:lang w:val="sk-SK"/>
        </w:rPr>
        <w:t xml:space="preserve">únavu </w:t>
      </w:r>
      <w:r w:rsidR="00905908" w:rsidRPr="009619E3">
        <w:rPr>
          <w:rFonts w:ascii="Times New Roman" w:hAnsi="Times New Roman"/>
          <w:szCs w:val="22"/>
          <w:lang w:val="sk-SK"/>
        </w:rPr>
        <w:t>alebo ospalosť.</w:t>
      </w:r>
    </w:p>
    <w:p w14:paraId="7B743BB7" w14:textId="77777777" w:rsidR="00A96436" w:rsidRPr="009619E3" w:rsidRDefault="00A96436" w:rsidP="009619E3">
      <w:pPr>
        <w:numPr>
          <w:ilvl w:val="12"/>
          <w:numId w:val="0"/>
        </w:numPr>
        <w:ind w:right="-29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Ak sa u vás vyskytnú tieto príznaky, neveďte vozidlo a neobsluhujte stroje, pokým tieto príznaky neustúpia.</w:t>
      </w:r>
    </w:p>
    <w:p w14:paraId="3523D1F1" w14:textId="77777777" w:rsidR="0030093A" w:rsidRPr="009619E3" w:rsidRDefault="0030093A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</w:p>
    <w:p w14:paraId="3A39EB22" w14:textId="77777777" w:rsidR="00CB3878" w:rsidRPr="009619E3" w:rsidRDefault="002F2820" w:rsidP="009619E3">
      <w:pPr>
        <w:numPr>
          <w:ilvl w:val="12"/>
          <w:numId w:val="0"/>
        </w:numPr>
        <w:ind w:right="-29"/>
        <w:rPr>
          <w:rFonts w:ascii="Times New Roman" w:hAnsi="Times New Roman"/>
          <w:b/>
          <w:szCs w:val="22"/>
          <w:lang w:val="sk-SK"/>
        </w:rPr>
      </w:pPr>
      <w:proofErr w:type="spellStart"/>
      <w:r>
        <w:rPr>
          <w:rFonts w:ascii="Times New Roman" w:hAnsi="Times New Roman"/>
          <w:b/>
          <w:szCs w:val="22"/>
          <w:lang w:val="sk-SK"/>
        </w:rPr>
        <w:t>Glabrin</w:t>
      </w:r>
      <w:proofErr w:type="spellEnd"/>
      <w:r w:rsidR="00CB3878" w:rsidRPr="009619E3">
        <w:rPr>
          <w:rFonts w:ascii="Times New Roman" w:hAnsi="Times New Roman"/>
          <w:b/>
          <w:szCs w:val="22"/>
          <w:lang w:val="sk-SK"/>
        </w:rPr>
        <w:t xml:space="preserve"> obsahuje </w:t>
      </w:r>
      <w:proofErr w:type="spellStart"/>
      <w:r w:rsidR="00CB3878" w:rsidRPr="009619E3">
        <w:rPr>
          <w:rFonts w:ascii="Times New Roman" w:hAnsi="Times New Roman"/>
          <w:b/>
          <w:szCs w:val="22"/>
          <w:lang w:val="sk-SK"/>
        </w:rPr>
        <w:t>benzalkónium</w:t>
      </w:r>
      <w:proofErr w:type="spellEnd"/>
      <w:r w:rsidR="00CB3878" w:rsidRPr="009619E3">
        <w:rPr>
          <w:rFonts w:ascii="Times New Roman" w:hAnsi="Times New Roman"/>
          <w:b/>
          <w:szCs w:val="22"/>
          <w:lang w:val="sk-SK"/>
        </w:rPr>
        <w:t xml:space="preserve">-chlorid </w:t>
      </w:r>
    </w:p>
    <w:p w14:paraId="5AFE565C" w14:textId="77777777" w:rsidR="00C040D0" w:rsidRPr="009619E3" w:rsidRDefault="00CB3878" w:rsidP="00C040D0">
      <w:pPr>
        <w:numPr>
          <w:ilvl w:val="12"/>
          <w:numId w:val="0"/>
        </w:numPr>
        <w:ind w:right="-29"/>
        <w:rPr>
          <w:rFonts w:ascii="Times New Roman" w:hAnsi="Times New Roman"/>
          <w:szCs w:val="22"/>
          <w:lang w:val="sk-SK"/>
        </w:rPr>
      </w:pPr>
      <w:proofErr w:type="spellStart"/>
      <w:r w:rsidRPr="009619E3">
        <w:rPr>
          <w:rFonts w:ascii="Times New Roman" w:hAnsi="Times New Roman"/>
          <w:szCs w:val="22"/>
          <w:lang w:val="sk-SK"/>
        </w:rPr>
        <w:t>Benzalkónium</w:t>
      </w:r>
      <w:proofErr w:type="spellEnd"/>
      <w:r w:rsidR="00692867">
        <w:rPr>
          <w:rFonts w:ascii="Times New Roman" w:hAnsi="Times New Roman"/>
          <w:szCs w:val="22"/>
          <w:lang w:val="sk-SK"/>
        </w:rPr>
        <w:noBreakHyphen/>
      </w:r>
      <w:r w:rsidRPr="009619E3">
        <w:rPr>
          <w:rFonts w:ascii="Times New Roman" w:hAnsi="Times New Roman"/>
          <w:szCs w:val="22"/>
          <w:lang w:val="sk-SK"/>
        </w:rPr>
        <w:t>chlorid</w:t>
      </w:r>
      <w:r w:rsidR="00C040D0">
        <w:rPr>
          <w:rFonts w:ascii="Times New Roman" w:hAnsi="Times New Roman"/>
          <w:szCs w:val="22"/>
          <w:lang w:val="sk-SK"/>
        </w:rPr>
        <w:t>, konzervačná látka v 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r w:rsidR="00EF39FE">
        <w:rPr>
          <w:rFonts w:ascii="Times New Roman" w:hAnsi="Times New Roman"/>
          <w:szCs w:val="22"/>
          <w:lang w:val="sk-SK"/>
        </w:rPr>
        <w:t>e</w:t>
      </w:r>
      <w:proofErr w:type="spellEnd"/>
      <w:r w:rsidR="00C040D0">
        <w:rPr>
          <w:rFonts w:ascii="Times New Roman" w:hAnsi="Times New Roman"/>
          <w:szCs w:val="22"/>
          <w:lang w:val="sk-SK"/>
        </w:rPr>
        <w:t>,</w:t>
      </w:r>
      <w:r w:rsidRPr="009619E3">
        <w:rPr>
          <w:rFonts w:ascii="Times New Roman" w:hAnsi="Times New Roman"/>
          <w:szCs w:val="22"/>
          <w:lang w:val="sk-SK"/>
        </w:rPr>
        <w:t xml:space="preserve"> môže spôsobiť </w:t>
      </w:r>
      <w:r w:rsidR="00EF39FE">
        <w:rPr>
          <w:rFonts w:ascii="Times New Roman" w:hAnsi="Times New Roman"/>
          <w:szCs w:val="22"/>
          <w:lang w:val="sk-SK"/>
        </w:rPr>
        <w:t xml:space="preserve">aj </w:t>
      </w:r>
      <w:r w:rsidRPr="009619E3">
        <w:rPr>
          <w:rFonts w:ascii="Times New Roman" w:hAnsi="Times New Roman"/>
          <w:szCs w:val="22"/>
          <w:lang w:val="sk-SK"/>
        </w:rPr>
        <w:t>podráždenie oka</w:t>
      </w:r>
      <w:r w:rsidR="00C040D0">
        <w:rPr>
          <w:rFonts w:ascii="Times New Roman" w:hAnsi="Times New Roman"/>
          <w:szCs w:val="22"/>
          <w:lang w:val="sk-SK"/>
        </w:rPr>
        <w:t xml:space="preserve"> a zmenu zafarbenia mäkkých kontaktných šošoviek</w:t>
      </w:r>
      <w:r w:rsidRPr="009619E3">
        <w:rPr>
          <w:rFonts w:ascii="Times New Roman" w:hAnsi="Times New Roman"/>
          <w:szCs w:val="22"/>
          <w:lang w:val="sk-SK"/>
        </w:rPr>
        <w:t>.</w:t>
      </w:r>
      <w:r w:rsidR="00C040D0">
        <w:rPr>
          <w:rFonts w:ascii="Times New Roman" w:hAnsi="Times New Roman"/>
          <w:szCs w:val="22"/>
          <w:lang w:val="sk-SK"/>
        </w:rPr>
        <w:t xml:space="preserve"> Z tohto dôvodu zabráňte kontaktu s mäkkými kontakt</w:t>
      </w:r>
      <w:r w:rsidR="00EF39FE">
        <w:rPr>
          <w:rFonts w:ascii="Times New Roman" w:hAnsi="Times New Roman"/>
          <w:szCs w:val="22"/>
          <w:lang w:val="sk-SK"/>
        </w:rPr>
        <w:t>n</w:t>
      </w:r>
      <w:r w:rsidR="00C040D0">
        <w:rPr>
          <w:rFonts w:ascii="Times New Roman" w:hAnsi="Times New Roman"/>
          <w:szCs w:val="22"/>
          <w:lang w:val="sk-SK"/>
        </w:rPr>
        <w:t>ými</w:t>
      </w:r>
      <w:r w:rsidR="00EF39FE">
        <w:rPr>
          <w:rFonts w:ascii="Times New Roman" w:hAnsi="Times New Roman"/>
          <w:szCs w:val="22"/>
          <w:lang w:val="sk-SK"/>
        </w:rPr>
        <w:t xml:space="preserve"> </w:t>
      </w:r>
      <w:r w:rsidR="00C040D0">
        <w:rPr>
          <w:rFonts w:ascii="Times New Roman" w:hAnsi="Times New Roman"/>
          <w:szCs w:val="22"/>
          <w:lang w:val="sk-SK"/>
        </w:rPr>
        <w:t>šošovkami.</w:t>
      </w:r>
      <w:r w:rsidR="00C040D0" w:rsidRPr="00C040D0">
        <w:rPr>
          <w:rFonts w:ascii="Times New Roman" w:hAnsi="Times New Roman"/>
          <w:szCs w:val="22"/>
          <w:lang w:val="sk-SK"/>
        </w:rPr>
        <w:t xml:space="preserve"> </w:t>
      </w:r>
      <w:r w:rsidR="00C040D0">
        <w:rPr>
          <w:rFonts w:ascii="Times New Roman" w:hAnsi="Times New Roman"/>
          <w:szCs w:val="22"/>
          <w:lang w:val="sk-SK"/>
        </w:rPr>
        <w:t>Ak používate mäkké kontaktné šošovky</w:t>
      </w:r>
      <w:r w:rsidR="00E55C96">
        <w:rPr>
          <w:rFonts w:ascii="Times New Roman" w:hAnsi="Times New Roman"/>
          <w:szCs w:val="22"/>
          <w:lang w:val="sk-SK"/>
        </w:rPr>
        <w:t>, p</w:t>
      </w:r>
      <w:r w:rsidR="00C040D0" w:rsidRPr="009619E3">
        <w:rPr>
          <w:rFonts w:ascii="Times New Roman" w:hAnsi="Times New Roman"/>
          <w:szCs w:val="22"/>
          <w:lang w:val="sk-SK"/>
        </w:rPr>
        <w:t xml:space="preserve">red použitím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r w:rsidR="00E55C96">
        <w:rPr>
          <w:rFonts w:ascii="Times New Roman" w:hAnsi="Times New Roman"/>
          <w:szCs w:val="22"/>
          <w:lang w:val="sk-SK"/>
        </w:rPr>
        <w:t>u</w:t>
      </w:r>
      <w:proofErr w:type="spellEnd"/>
      <w:r w:rsidR="00C040D0" w:rsidRPr="009619E3">
        <w:rPr>
          <w:rFonts w:ascii="Times New Roman" w:hAnsi="Times New Roman"/>
          <w:szCs w:val="22"/>
          <w:lang w:val="sk-SK"/>
        </w:rPr>
        <w:t xml:space="preserve"> si</w:t>
      </w:r>
      <w:r w:rsidR="00E55C96">
        <w:rPr>
          <w:rFonts w:ascii="Times New Roman" w:hAnsi="Times New Roman"/>
          <w:szCs w:val="22"/>
          <w:lang w:val="sk-SK"/>
        </w:rPr>
        <w:t xml:space="preserve"> </w:t>
      </w:r>
      <w:r w:rsidR="00EF39FE">
        <w:rPr>
          <w:rFonts w:ascii="Times New Roman" w:hAnsi="Times New Roman"/>
          <w:szCs w:val="22"/>
          <w:lang w:val="sk-SK"/>
        </w:rPr>
        <w:t xml:space="preserve">ich </w:t>
      </w:r>
      <w:r w:rsidR="00C040D0" w:rsidRPr="009619E3">
        <w:rPr>
          <w:rFonts w:ascii="Times New Roman" w:hAnsi="Times New Roman"/>
          <w:szCs w:val="22"/>
          <w:lang w:val="sk-SK"/>
        </w:rPr>
        <w:t>musíte vybrať</w:t>
      </w:r>
      <w:r w:rsidR="00EF39FE">
        <w:rPr>
          <w:rFonts w:ascii="Times New Roman" w:hAnsi="Times New Roman"/>
          <w:szCs w:val="22"/>
          <w:lang w:val="sk-SK"/>
        </w:rPr>
        <w:t>. N</w:t>
      </w:r>
      <w:r w:rsidR="00C040D0" w:rsidRPr="009619E3">
        <w:rPr>
          <w:rFonts w:ascii="Times New Roman" w:hAnsi="Times New Roman"/>
          <w:szCs w:val="22"/>
          <w:lang w:val="sk-SK"/>
        </w:rPr>
        <w:t>aspäť ich</w:t>
      </w:r>
      <w:r w:rsidR="00E55C96">
        <w:rPr>
          <w:rFonts w:ascii="Times New Roman" w:hAnsi="Times New Roman"/>
          <w:szCs w:val="22"/>
          <w:lang w:val="sk-SK"/>
        </w:rPr>
        <w:t xml:space="preserve"> môž</w:t>
      </w:r>
      <w:r w:rsidR="00EF39FE">
        <w:rPr>
          <w:rFonts w:ascii="Times New Roman" w:hAnsi="Times New Roman"/>
          <w:szCs w:val="22"/>
          <w:lang w:val="sk-SK"/>
        </w:rPr>
        <w:t>e</w:t>
      </w:r>
      <w:r w:rsidR="00E55C96">
        <w:rPr>
          <w:rFonts w:ascii="Times New Roman" w:hAnsi="Times New Roman"/>
          <w:szCs w:val="22"/>
          <w:lang w:val="sk-SK"/>
        </w:rPr>
        <w:t>te</w:t>
      </w:r>
      <w:r w:rsidR="00C040D0" w:rsidRPr="009619E3">
        <w:rPr>
          <w:rFonts w:ascii="Times New Roman" w:hAnsi="Times New Roman"/>
          <w:szCs w:val="22"/>
          <w:lang w:val="sk-SK"/>
        </w:rPr>
        <w:t xml:space="preserve"> vlož</w:t>
      </w:r>
      <w:r w:rsidR="00E55C96">
        <w:rPr>
          <w:rFonts w:ascii="Times New Roman" w:hAnsi="Times New Roman"/>
          <w:szCs w:val="22"/>
          <w:lang w:val="sk-SK"/>
        </w:rPr>
        <w:t>iť až</w:t>
      </w:r>
      <w:r w:rsidR="00C040D0" w:rsidRPr="009619E3">
        <w:rPr>
          <w:rFonts w:ascii="Times New Roman" w:hAnsi="Times New Roman"/>
          <w:szCs w:val="22"/>
          <w:lang w:val="sk-SK"/>
        </w:rPr>
        <w:t xml:space="preserve"> po 15 minútach.</w:t>
      </w:r>
    </w:p>
    <w:p w14:paraId="6A43ED8C" w14:textId="77777777" w:rsidR="00C1415E" w:rsidRPr="00C1415E" w:rsidRDefault="00C1415E" w:rsidP="00C1415E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4AFD03CD" w14:textId="77777777" w:rsidR="00213CBF" w:rsidRPr="00692867" w:rsidRDefault="00213CBF" w:rsidP="00692867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6787B78C" w14:textId="77777777" w:rsidR="00967908" w:rsidRPr="00692867" w:rsidRDefault="00967908" w:rsidP="0069286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caps/>
          <w:szCs w:val="22"/>
          <w:lang w:val="sk-SK"/>
        </w:rPr>
      </w:pPr>
      <w:r w:rsidRPr="00692867">
        <w:rPr>
          <w:rFonts w:ascii="Times New Roman" w:hAnsi="Times New Roman"/>
          <w:b/>
          <w:szCs w:val="22"/>
          <w:lang w:val="sk-SK"/>
        </w:rPr>
        <w:t>3.</w:t>
      </w:r>
      <w:r w:rsidRPr="00692867">
        <w:rPr>
          <w:rFonts w:ascii="Times New Roman" w:hAnsi="Times New Roman"/>
          <w:b/>
          <w:szCs w:val="22"/>
          <w:lang w:val="sk-SK"/>
        </w:rPr>
        <w:tab/>
      </w:r>
      <w:r w:rsidR="00A96436" w:rsidRPr="00692867">
        <w:rPr>
          <w:rFonts w:ascii="Times New Roman" w:hAnsi="Times New Roman"/>
          <w:b/>
          <w:szCs w:val="22"/>
          <w:lang w:val="sk-SK"/>
        </w:rPr>
        <w:t xml:space="preserve">Ako používať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</w:p>
    <w:p w14:paraId="5C995B29" w14:textId="77777777" w:rsidR="002A4387" w:rsidRPr="00692867" w:rsidRDefault="002A4387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</w:p>
    <w:p w14:paraId="024B23EB" w14:textId="77777777" w:rsidR="00967908" w:rsidRPr="009619E3" w:rsidRDefault="00967908" w:rsidP="00C1415E">
      <w:pPr>
        <w:rPr>
          <w:rFonts w:ascii="Times New Roman" w:hAnsi="Times New Roman"/>
          <w:bCs/>
          <w:szCs w:val="22"/>
          <w:lang w:val="sk-SK"/>
        </w:rPr>
      </w:pPr>
      <w:r w:rsidRPr="009619E3">
        <w:rPr>
          <w:rFonts w:ascii="Times New Roman" w:hAnsi="Times New Roman"/>
          <w:bCs/>
          <w:szCs w:val="22"/>
          <w:lang w:val="sk-SK"/>
        </w:rPr>
        <w:t xml:space="preserve">Vždy </w:t>
      </w:r>
      <w:r w:rsidRPr="009619E3">
        <w:rPr>
          <w:rFonts w:ascii="Times New Roman" w:hAnsi="Times New Roman"/>
          <w:szCs w:val="22"/>
          <w:lang w:val="sk-SK"/>
        </w:rPr>
        <w:t>po</w:t>
      </w:r>
      <w:r w:rsidRPr="009619E3">
        <w:rPr>
          <w:rFonts w:ascii="Times New Roman" w:hAnsi="Times New Roman"/>
          <w:bCs/>
          <w:szCs w:val="22"/>
          <w:lang w:val="sk-SK"/>
        </w:rPr>
        <w:t xml:space="preserve">užívajte </w:t>
      </w:r>
      <w:r w:rsidR="00A96436" w:rsidRPr="009619E3">
        <w:rPr>
          <w:rFonts w:ascii="Times New Roman" w:hAnsi="Times New Roman"/>
          <w:szCs w:val="22"/>
          <w:lang w:val="sk-SK"/>
        </w:rPr>
        <w:t>tento liek</w:t>
      </w:r>
      <w:r w:rsidR="00A96436" w:rsidRPr="009619E3">
        <w:rPr>
          <w:rFonts w:ascii="Times New Roman" w:hAnsi="Times New Roman"/>
          <w:bCs/>
          <w:szCs w:val="22"/>
          <w:lang w:val="sk-SK"/>
        </w:rPr>
        <w:t xml:space="preserve"> presne tak, ako v</w:t>
      </w:r>
      <w:r w:rsidR="00C22372" w:rsidRPr="009619E3">
        <w:rPr>
          <w:rFonts w:ascii="Times New Roman" w:hAnsi="Times New Roman"/>
          <w:bCs/>
          <w:szCs w:val="22"/>
          <w:lang w:val="sk-SK"/>
        </w:rPr>
        <w:t>á</w:t>
      </w:r>
      <w:r w:rsidR="00A96436" w:rsidRPr="009619E3">
        <w:rPr>
          <w:rFonts w:ascii="Times New Roman" w:hAnsi="Times New Roman"/>
          <w:bCs/>
          <w:szCs w:val="22"/>
          <w:lang w:val="sk-SK"/>
        </w:rPr>
        <w:t>m povedal v</w:t>
      </w:r>
      <w:r w:rsidRPr="009619E3">
        <w:rPr>
          <w:rFonts w:ascii="Times New Roman" w:hAnsi="Times New Roman"/>
          <w:bCs/>
          <w:szCs w:val="22"/>
          <w:lang w:val="sk-SK"/>
        </w:rPr>
        <w:t xml:space="preserve">áš lekár. </w:t>
      </w:r>
      <w:r w:rsidR="008D67A7" w:rsidRPr="009619E3">
        <w:rPr>
          <w:rFonts w:ascii="Times New Roman" w:hAnsi="Times New Roman"/>
          <w:bCs/>
          <w:szCs w:val="22"/>
          <w:lang w:val="sk-SK"/>
        </w:rPr>
        <w:t>Ak</w:t>
      </w:r>
      <w:r w:rsidRPr="009619E3">
        <w:rPr>
          <w:rFonts w:ascii="Times New Roman" w:hAnsi="Times New Roman"/>
          <w:bCs/>
          <w:szCs w:val="22"/>
          <w:lang w:val="sk-SK"/>
        </w:rPr>
        <w:t xml:space="preserve"> </w:t>
      </w:r>
      <w:r w:rsidR="009C470C" w:rsidRPr="009619E3">
        <w:rPr>
          <w:rFonts w:ascii="Times New Roman" w:hAnsi="Times New Roman"/>
          <w:bCs/>
          <w:szCs w:val="22"/>
          <w:lang w:val="sk-SK"/>
        </w:rPr>
        <w:t xml:space="preserve">si </w:t>
      </w:r>
      <w:r w:rsidRPr="009619E3">
        <w:rPr>
          <w:rFonts w:ascii="Times New Roman" w:hAnsi="Times New Roman"/>
          <w:bCs/>
          <w:szCs w:val="22"/>
          <w:lang w:val="sk-SK"/>
        </w:rPr>
        <w:t>nie ste niečím istý, overte si to u svojho lekára</w:t>
      </w:r>
      <w:r w:rsidRPr="009619E3">
        <w:rPr>
          <w:rFonts w:ascii="Times New Roman" w:hAnsi="Times New Roman"/>
          <w:szCs w:val="22"/>
          <w:lang w:val="sk-SK"/>
        </w:rPr>
        <w:t xml:space="preserve"> </w:t>
      </w:r>
      <w:r w:rsidRPr="009619E3">
        <w:rPr>
          <w:rFonts w:ascii="Times New Roman" w:hAnsi="Times New Roman"/>
          <w:bCs/>
          <w:szCs w:val="22"/>
          <w:lang w:val="sk-SK"/>
        </w:rPr>
        <w:t>alebo</w:t>
      </w:r>
      <w:r w:rsidRPr="009619E3">
        <w:rPr>
          <w:rFonts w:ascii="Times New Roman" w:hAnsi="Times New Roman"/>
          <w:szCs w:val="22"/>
          <w:lang w:val="sk-SK"/>
        </w:rPr>
        <w:t xml:space="preserve"> </w:t>
      </w:r>
      <w:r w:rsidRPr="009619E3">
        <w:rPr>
          <w:rFonts w:ascii="Times New Roman" w:hAnsi="Times New Roman"/>
          <w:bCs/>
          <w:szCs w:val="22"/>
          <w:lang w:val="sk-SK"/>
        </w:rPr>
        <w:t>lekárnika.</w:t>
      </w:r>
    </w:p>
    <w:p w14:paraId="17AD90B1" w14:textId="77777777" w:rsidR="00A96436" w:rsidRPr="009619E3" w:rsidRDefault="00A96436" w:rsidP="00692867">
      <w:pPr>
        <w:rPr>
          <w:rFonts w:ascii="Times New Roman" w:hAnsi="Times New Roman"/>
          <w:bCs/>
          <w:szCs w:val="22"/>
          <w:lang w:val="sk-SK"/>
        </w:rPr>
      </w:pPr>
    </w:p>
    <w:p w14:paraId="7894911E" w14:textId="77777777" w:rsidR="00A96436" w:rsidRPr="009619E3" w:rsidRDefault="00E55C96" w:rsidP="00692867">
      <w:pPr>
        <w:rPr>
          <w:rFonts w:ascii="Times New Roman" w:hAnsi="Times New Roman"/>
          <w:b/>
          <w:bCs/>
          <w:szCs w:val="22"/>
          <w:lang w:val="sk-SK"/>
        </w:rPr>
      </w:pPr>
      <w:r>
        <w:rPr>
          <w:rFonts w:ascii="Times New Roman" w:hAnsi="Times New Roman"/>
          <w:b/>
          <w:bCs/>
          <w:szCs w:val="22"/>
          <w:lang w:val="sk-SK"/>
        </w:rPr>
        <w:t>Použitie u d</w:t>
      </w:r>
      <w:r w:rsidR="00F44EB7" w:rsidRPr="009619E3">
        <w:rPr>
          <w:rFonts w:ascii="Times New Roman" w:hAnsi="Times New Roman"/>
          <w:b/>
          <w:bCs/>
          <w:szCs w:val="22"/>
          <w:lang w:val="sk-SK"/>
        </w:rPr>
        <w:t>ospel</w:t>
      </w:r>
      <w:r>
        <w:rPr>
          <w:rFonts w:ascii="Times New Roman" w:hAnsi="Times New Roman"/>
          <w:b/>
          <w:bCs/>
          <w:szCs w:val="22"/>
          <w:lang w:val="sk-SK"/>
        </w:rPr>
        <w:t>ých</w:t>
      </w:r>
      <w:r w:rsidR="00F44EB7" w:rsidRPr="009619E3">
        <w:rPr>
          <w:rFonts w:ascii="Times New Roman" w:hAnsi="Times New Roman"/>
          <w:b/>
          <w:bCs/>
          <w:szCs w:val="22"/>
          <w:lang w:val="sk-SK"/>
        </w:rPr>
        <w:t xml:space="preserve"> </w:t>
      </w:r>
      <w:r>
        <w:rPr>
          <w:rFonts w:ascii="Times New Roman" w:hAnsi="Times New Roman"/>
          <w:b/>
          <w:bCs/>
          <w:szCs w:val="22"/>
          <w:lang w:val="sk-SK"/>
        </w:rPr>
        <w:t>a dospievajúcich starších než 12 rokov</w:t>
      </w:r>
    </w:p>
    <w:p w14:paraId="7690334A" w14:textId="77777777" w:rsidR="00A96436" w:rsidRPr="009619E3" w:rsidRDefault="00F31AF1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bCs/>
          <w:szCs w:val="22"/>
          <w:lang w:val="sk-SK"/>
        </w:rPr>
        <w:t>Odporúčaná</w:t>
      </w:r>
      <w:r w:rsidR="00A96436" w:rsidRPr="009619E3">
        <w:rPr>
          <w:rFonts w:ascii="Times New Roman" w:hAnsi="Times New Roman"/>
          <w:bCs/>
          <w:szCs w:val="22"/>
          <w:lang w:val="sk-SK"/>
        </w:rPr>
        <w:t xml:space="preserve"> dávka je jedna kvapka dvakrát denne do postihnutého oka</w:t>
      </w:r>
      <w:r w:rsidR="00232B8B" w:rsidRPr="009619E3">
        <w:rPr>
          <w:rFonts w:ascii="Times New Roman" w:hAnsi="Times New Roman"/>
          <w:bCs/>
          <w:szCs w:val="22"/>
          <w:lang w:val="sk-SK"/>
        </w:rPr>
        <w:t xml:space="preserve"> </w:t>
      </w:r>
      <w:r w:rsidR="00A96436" w:rsidRPr="009619E3">
        <w:rPr>
          <w:rFonts w:ascii="Times New Roman" w:hAnsi="Times New Roman"/>
          <w:bCs/>
          <w:szCs w:val="22"/>
          <w:lang w:val="sk-SK"/>
        </w:rPr>
        <w:t xml:space="preserve">(očí), </w:t>
      </w:r>
      <w:r w:rsidR="005842E1">
        <w:rPr>
          <w:rFonts w:ascii="Times New Roman" w:hAnsi="Times New Roman"/>
          <w:bCs/>
          <w:szCs w:val="22"/>
          <w:lang w:val="sk-SK"/>
        </w:rPr>
        <w:t xml:space="preserve">s </w:t>
      </w:r>
      <w:r w:rsidR="00D00BD2" w:rsidRPr="009619E3">
        <w:rPr>
          <w:rFonts w:ascii="Times New Roman" w:hAnsi="Times New Roman"/>
          <w:szCs w:val="22"/>
          <w:lang w:val="sk-SK"/>
        </w:rPr>
        <w:t>časovým odstupom</w:t>
      </w:r>
      <w:r w:rsidR="005842E1">
        <w:rPr>
          <w:rFonts w:ascii="Times New Roman" w:hAnsi="Times New Roman"/>
          <w:szCs w:val="22"/>
          <w:lang w:val="sk-SK"/>
        </w:rPr>
        <w:t xml:space="preserve"> </w:t>
      </w:r>
      <w:r w:rsidR="005842E1" w:rsidRPr="009619E3">
        <w:rPr>
          <w:rFonts w:ascii="Times New Roman" w:hAnsi="Times New Roman"/>
          <w:szCs w:val="22"/>
          <w:lang w:val="sk-SK"/>
        </w:rPr>
        <w:t>približne 12</w:t>
      </w:r>
      <w:r w:rsidR="005842E1">
        <w:rPr>
          <w:rFonts w:ascii="Times New Roman" w:hAnsi="Times New Roman"/>
          <w:szCs w:val="22"/>
          <w:lang w:val="sk-SK"/>
        </w:rPr>
        <w:t xml:space="preserve"> </w:t>
      </w:r>
      <w:r w:rsidR="005842E1" w:rsidRPr="009619E3">
        <w:rPr>
          <w:rFonts w:ascii="Times New Roman" w:hAnsi="Times New Roman"/>
          <w:szCs w:val="22"/>
          <w:lang w:val="sk-SK"/>
        </w:rPr>
        <w:t>hod</w:t>
      </w:r>
      <w:r w:rsidR="005842E1">
        <w:rPr>
          <w:rFonts w:ascii="Times New Roman" w:hAnsi="Times New Roman"/>
          <w:szCs w:val="22"/>
          <w:lang w:val="sk-SK"/>
        </w:rPr>
        <w:t>ín</w:t>
      </w:r>
      <w:r w:rsidR="00D00BD2" w:rsidRPr="009619E3">
        <w:rPr>
          <w:rFonts w:ascii="Times New Roman" w:hAnsi="Times New Roman"/>
          <w:szCs w:val="22"/>
          <w:lang w:val="sk-SK"/>
        </w:rPr>
        <w:t>.</w:t>
      </w:r>
    </w:p>
    <w:p w14:paraId="150CA6C8" w14:textId="77777777" w:rsidR="00D00BD2" w:rsidRPr="009619E3" w:rsidRDefault="00D00BD2" w:rsidP="009619E3">
      <w:pPr>
        <w:rPr>
          <w:rFonts w:ascii="Times New Roman" w:hAnsi="Times New Roman"/>
          <w:szCs w:val="22"/>
          <w:lang w:val="sk-SK"/>
        </w:rPr>
      </w:pPr>
    </w:p>
    <w:p w14:paraId="2166F4BD" w14:textId="77777777" w:rsidR="00D00BD2" w:rsidRPr="009619E3" w:rsidRDefault="00F44EB7" w:rsidP="009619E3">
      <w:pPr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Použitie u detí</w:t>
      </w:r>
      <w:r w:rsidR="00D00BD2" w:rsidRPr="009619E3">
        <w:rPr>
          <w:rFonts w:ascii="Times New Roman" w:hAnsi="Times New Roman"/>
          <w:b/>
          <w:szCs w:val="22"/>
          <w:lang w:val="sk-SK"/>
        </w:rPr>
        <w:t xml:space="preserve"> </w:t>
      </w:r>
      <w:r w:rsidR="00E55C96">
        <w:rPr>
          <w:rFonts w:ascii="Times New Roman" w:hAnsi="Times New Roman"/>
          <w:b/>
          <w:szCs w:val="22"/>
          <w:lang w:val="sk-SK"/>
        </w:rPr>
        <w:t>mladších než</w:t>
      </w:r>
      <w:r w:rsidR="00D00BD2" w:rsidRPr="009619E3">
        <w:rPr>
          <w:rFonts w:ascii="Times New Roman" w:hAnsi="Times New Roman"/>
          <w:b/>
          <w:szCs w:val="22"/>
          <w:lang w:val="sk-SK"/>
        </w:rPr>
        <w:t xml:space="preserve"> 12 rokov</w:t>
      </w:r>
    </w:p>
    <w:p w14:paraId="05C7C557" w14:textId="77777777" w:rsidR="00D00BD2" w:rsidRPr="009619E3" w:rsidRDefault="002F2820" w:rsidP="009619E3">
      <w:p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Glabrin</w:t>
      </w:r>
      <w:proofErr w:type="spellEnd"/>
      <w:r w:rsidR="00D00BD2" w:rsidRPr="009619E3">
        <w:rPr>
          <w:rFonts w:ascii="Times New Roman" w:hAnsi="Times New Roman"/>
          <w:szCs w:val="22"/>
          <w:lang w:val="sk-SK"/>
        </w:rPr>
        <w:t xml:space="preserve"> sa nesmie používať u</w:t>
      </w:r>
      <w:r w:rsidR="00F31AF1" w:rsidRPr="009619E3">
        <w:rPr>
          <w:rFonts w:ascii="Times New Roman" w:hAnsi="Times New Roman"/>
          <w:szCs w:val="22"/>
          <w:lang w:val="sk-SK"/>
        </w:rPr>
        <w:t> dojčiat vo veku</w:t>
      </w:r>
      <w:r w:rsidR="00D00BD2" w:rsidRPr="009619E3">
        <w:rPr>
          <w:rFonts w:ascii="Times New Roman" w:hAnsi="Times New Roman"/>
          <w:szCs w:val="22"/>
          <w:lang w:val="sk-SK"/>
        </w:rPr>
        <w:t xml:space="preserve"> do 2 rokov.</w:t>
      </w:r>
    </w:p>
    <w:p w14:paraId="5BEA4371" w14:textId="77777777" w:rsidR="00D00BD2" w:rsidRPr="009619E3" w:rsidRDefault="002F2820" w:rsidP="009619E3">
      <w:p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Glabrin</w:t>
      </w:r>
      <w:proofErr w:type="spellEnd"/>
      <w:r w:rsidR="00D00BD2" w:rsidRPr="009619E3">
        <w:rPr>
          <w:rFonts w:ascii="Times New Roman" w:hAnsi="Times New Roman"/>
          <w:szCs w:val="22"/>
          <w:lang w:val="sk-SK"/>
        </w:rPr>
        <w:t xml:space="preserve"> sa neodporúča </w:t>
      </w:r>
      <w:r w:rsidR="00F31AF1" w:rsidRPr="009619E3">
        <w:rPr>
          <w:rFonts w:ascii="Times New Roman" w:hAnsi="Times New Roman"/>
          <w:szCs w:val="22"/>
          <w:lang w:val="sk-SK"/>
        </w:rPr>
        <w:t>používať u detí (</w:t>
      </w:r>
      <w:r w:rsidR="00D00BD2" w:rsidRPr="009619E3">
        <w:rPr>
          <w:rFonts w:ascii="Times New Roman" w:hAnsi="Times New Roman"/>
          <w:szCs w:val="22"/>
          <w:lang w:val="sk-SK"/>
        </w:rPr>
        <w:t>vo veku od 2 do 12 rokov).</w:t>
      </w:r>
    </w:p>
    <w:p w14:paraId="452A1FAA" w14:textId="77777777" w:rsidR="00D00BD2" w:rsidRPr="009619E3" w:rsidRDefault="00D00BD2" w:rsidP="009619E3">
      <w:pPr>
        <w:rPr>
          <w:rFonts w:ascii="Times New Roman" w:hAnsi="Times New Roman"/>
          <w:szCs w:val="22"/>
          <w:lang w:val="sk-SK"/>
        </w:rPr>
      </w:pPr>
    </w:p>
    <w:p w14:paraId="7C0D9FE2" w14:textId="77777777" w:rsidR="00D00BD2" w:rsidRPr="009619E3" w:rsidRDefault="00D00BD2" w:rsidP="009619E3">
      <w:pPr>
        <w:rPr>
          <w:rFonts w:ascii="Times New Roman" w:hAnsi="Times New Roman"/>
          <w:b/>
          <w:bCs/>
          <w:szCs w:val="22"/>
          <w:lang w:val="sk-SK"/>
        </w:rPr>
      </w:pPr>
      <w:r w:rsidRPr="009619E3">
        <w:rPr>
          <w:rFonts w:ascii="Times New Roman" w:hAnsi="Times New Roman"/>
          <w:b/>
          <w:bCs/>
          <w:szCs w:val="22"/>
          <w:lang w:val="sk-SK"/>
        </w:rPr>
        <w:t>Návod na použitie</w:t>
      </w:r>
    </w:p>
    <w:p w14:paraId="31BBAD38" w14:textId="77777777" w:rsidR="00B010BE" w:rsidRDefault="002F2820" w:rsidP="009619E3">
      <w:pPr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Glabrin</w:t>
      </w:r>
      <w:proofErr w:type="spellEnd"/>
      <w:r w:rsidR="00E824E5" w:rsidRPr="009619E3">
        <w:rPr>
          <w:rFonts w:ascii="Times New Roman" w:hAnsi="Times New Roman"/>
          <w:bCs/>
          <w:szCs w:val="22"/>
          <w:lang w:val="sk-SK"/>
        </w:rPr>
        <w:t xml:space="preserve"> sa používa</w:t>
      </w:r>
      <w:r w:rsidR="00232B8B" w:rsidRPr="009619E3">
        <w:rPr>
          <w:rFonts w:ascii="Times New Roman" w:hAnsi="Times New Roman"/>
          <w:bCs/>
          <w:szCs w:val="22"/>
          <w:lang w:val="sk-SK"/>
        </w:rPr>
        <w:t xml:space="preserve"> </w:t>
      </w:r>
      <w:r w:rsidR="00E55C96">
        <w:rPr>
          <w:rFonts w:ascii="Times New Roman" w:hAnsi="Times New Roman"/>
          <w:bCs/>
          <w:szCs w:val="22"/>
          <w:lang w:val="sk-SK"/>
        </w:rPr>
        <w:t>iba ako očné kvapky</w:t>
      </w:r>
      <w:r w:rsidR="00D00BD2" w:rsidRPr="009619E3">
        <w:rPr>
          <w:rFonts w:ascii="Times New Roman" w:hAnsi="Times New Roman"/>
          <w:bCs/>
          <w:szCs w:val="22"/>
          <w:lang w:val="sk-SK"/>
        </w:rPr>
        <w:t>.</w:t>
      </w:r>
      <w:r w:rsidR="00B010BE">
        <w:rPr>
          <w:rFonts w:ascii="Times New Roman" w:hAnsi="Times New Roman"/>
          <w:bCs/>
          <w:szCs w:val="22"/>
          <w:lang w:val="sk-SK"/>
        </w:rPr>
        <w:t xml:space="preserve"> Neprehĺtajte.</w:t>
      </w:r>
    </w:p>
    <w:p w14:paraId="07F10A99" w14:textId="77777777" w:rsidR="005C4E00" w:rsidRPr="009619E3" w:rsidRDefault="00721317" w:rsidP="009619E3">
      <w:pPr>
        <w:rPr>
          <w:rFonts w:ascii="Times New Roman" w:hAnsi="Times New Roman"/>
          <w:bCs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P</w:t>
      </w:r>
      <w:r w:rsidR="00F31AF1" w:rsidRPr="009619E3">
        <w:rPr>
          <w:rFonts w:ascii="Times New Roman" w:hAnsi="Times New Roman"/>
          <w:szCs w:val="22"/>
          <w:lang w:val="sk-SK"/>
        </w:rPr>
        <w:t xml:space="preserve">red použitím očných kvapiek </w:t>
      </w:r>
      <w:r w:rsidRPr="009619E3">
        <w:rPr>
          <w:rFonts w:ascii="Times New Roman" w:hAnsi="Times New Roman"/>
          <w:szCs w:val="22"/>
          <w:lang w:val="sk-SK"/>
        </w:rPr>
        <w:t>si vždy umyte ruky</w:t>
      </w:r>
      <w:r w:rsidR="005C4E00" w:rsidRPr="009619E3">
        <w:rPr>
          <w:rFonts w:ascii="Times New Roman" w:hAnsi="Times New Roman"/>
          <w:szCs w:val="22"/>
          <w:lang w:val="sk-SK"/>
        </w:rPr>
        <w:t xml:space="preserve">. </w:t>
      </w:r>
      <w:r w:rsidR="00D00BD2" w:rsidRPr="009619E3">
        <w:rPr>
          <w:rFonts w:ascii="Times New Roman" w:hAnsi="Times New Roman"/>
          <w:szCs w:val="22"/>
          <w:lang w:val="sk-SK"/>
        </w:rPr>
        <w:t xml:space="preserve">Na </w:t>
      </w:r>
      <w:r w:rsidR="00F31AF1" w:rsidRPr="009619E3">
        <w:rPr>
          <w:rFonts w:ascii="Times New Roman" w:hAnsi="Times New Roman"/>
          <w:szCs w:val="22"/>
          <w:lang w:val="sk-SK"/>
        </w:rPr>
        <w:t>balení</w:t>
      </w:r>
      <w:r w:rsidR="00560197" w:rsidRPr="009619E3">
        <w:rPr>
          <w:rFonts w:ascii="Times New Roman" w:hAnsi="Times New Roman"/>
          <w:szCs w:val="22"/>
          <w:lang w:val="sk-SK"/>
        </w:rPr>
        <w:t xml:space="preserve"> </w:t>
      </w:r>
      <w:r w:rsidR="00D00BD2" w:rsidRPr="009619E3">
        <w:rPr>
          <w:rFonts w:ascii="Times New Roman" w:hAnsi="Times New Roman"/>
          <w:szCs w:val="22"/>
          <w:lang w:val="sk-SK"/>
        </w:rPr>
        <w:t xml:space="preserve">máte napísané, koľko kvapiek </w:t>
      </w:r>
      <w:r w:rsidR="00B010BE">
        <w:rPr>
          <w:rFonts w:ascii="Times New Roman" w:hAnsi="Times New Roman"/>
          <w:szCs w:val="22"/>
          <w:lang w:val="sk-SK"/>
        </w:rPr>
        <w:t>vám lekár predpísal na</w:t>
      </w:r>
      <w:r w:rsidR="00D00BD2" w:rsidRPr="009619E3">
        <w:rPr>
          <w:rFonts w:ascii="Times New Roman" w:hAnsi="Times New Roman"/>
          <w:szCs w:val="22"/>
          <w:lang w:val="sk-SK"/>
        </w:rPr>
        <w:t xml:space="preserve"> použi</w:t>
      </w:r>
      <w:r w:rsidR="00B010BE">
        <w:rPr>
          <w:rFonts w:ascii="Times New Roman" w:hAnsi="Times New Roman"/>
          <w:szCs w:val="22"/>
          <w:lang w:val="sk-SK"/>
        </w:rPr>
        <w:t>tie</w:t>
      </w:r>
      <w:r w:rsidR="00D00BD2" w:rsidRPr="009619E3">
        <w:rPr>
          <w:rFonts w:ascii="Times New Roman" w:hAnsi="Times New Roman"/>
          <w:szCs w:val="22"/>
          <w:lang w:val="sk-SK"/>
        </w:rPr>
        <w:t xml:space="preserve"> pri každej dávke. Ak používate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  <w:r w:rsidR="00D00BD2" w:rsidRPr="009619E3">
        <w:rPr>
          <w:rFonts w:ascii="Times New Roman" w:hAnsi="Times New Roman"/>
          <w:szCs w:val="22"/>
          <w:lang w:val="sk-SK"/>
        </w:rPr>
        <w:t xml:space="preserve"> s inými druhmi očných </w:t>
      </w:r>
      <w:r w:rsidR="00D772CF" w:rsidRPr="009619E3">
        <w:rPr>
          <w:rFonts w:ascii="Times New Roman" w:hAnsi="Times New Roman"/>
          <w:szCs w:val="22"/>
          <w:lang w:val="sk-SK"/>
        </w:rPr>
        <w:t>kvapiek</w:t>
      </w:r>
      <w:r w:rsidR="00D00BD2" w:rsidRPr="009619E3">
        <w:rPr>
          <w:rFonts w:ascii="Times New Roman" w:hAnsi="Times New Roman"/>
          <w:szCs w:val="22"/>
          <w:lang w:val="sk-SK"/>
        </w:rPr>
        <w:t>,</w:t>
      </w:r>
      <w:r w:rsidR="00B010BE">
        <w:rPr>
          <w:rFonts w:ascii="Times New Roman" w:hAnsi="Times New Roman"/>
          <w:szCs w:val="22"/>
          <w:lang w:val="sk-SK"/>
        </w:rPr>
        <w:t xml:space="preserve"> počkajte</w:t>
      </w:r>
      <w:r w:rsidR="00E824E5" w:rsidRPr="009619E3">
        <w:rPr>
          <w:rFonts w:ascii="Times New Roman" w:hAnsi="Times New Roman"/>
          <w:szCs w:val="22"/>
          <w:lang w:val="sk-SK"/>
        </w:rPr>
        <w:t xml:space="preserve"> </w:t>
      </w:r>
      <w:r w:rsidR="00D00BD2" w:rsidRPr="009619E3">
        <w:rPr>
          <w:rFonts w:ascii="Times New Roman" w:hAnsi="Times New Roman"/>
          <w:szCs w:val="22"/>
          <w:lang w:val="sk-SK"/>
        </w:rPr>
        <w:t>15 minút pred aplikáciou ďalšieho očného lieku.</w:t>
      </w:r>
    </w:p>
    <w:p w14:paraId="45304D79" w14:textId="77777777" w:rsidR="00791A87" w:rsidRPr="009619E3" w:rsidRDefault="00791A87" w:rsidP="009619E3">
      <w:pPr>
        <w:rPr>
          <w:rFonts w:ascii="Times New Roman" w:hAnsi="Times New Roman"/>
          <w:szCs w:val="22"/>
          <w:lang w:val="sk-SK"/>
        </w:rPr>
      </w:pPr>
    </w:p>
    <w:p w14:paraId="6918F625" w14:textId="77777777" w:rsidR="00791A87" w:rsidRPr="009619E3" w:rsidRDefault="00F31AF1" w:rsidP="005842E1">
      <w:pPr>
        <w:keepNext/>
        <w:keepLines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lastRenderedPageBreak/>
        <w:t xml:space="preserve">Kvapky si </w:t>
      </w:r>
      <w:r w:rsidR="00791A87" w:rsidRPr="009619E3">
        <w:rPr>
          <w:rFonts w:ascii="Times New Roman" w:hAnsi="Times New Roman"/>
          <w:szCs w:val="22"/>
          <w:lang w:val="sk-SK"/>
        </w:rPr>
        <w:t xml:space="preserve">aplikujte do </w:t>
      </w:r>
      <w:r w:rsidRPr="009619E3">
        <w:rPr>
          <w:rFonts w:ascii="Times New Roman" w:hAnsi="Times New Roman"/>
          <w:szCs w:val="22"/>
          <w:lang w:val="sk-SK"/>
        </w:rPr>
        <w:t>očí nasledovný</w:t>
      </w:r>
      <w:r w:rsidR="00791A87" w:rsidRPr="009619E3">
        <w:rPr>
          <w:rFonts w:ascii="Times New Roman" w:hAnsi="Times New Roman"/>
          <w:szCs w:val="22"/>
          <w:lang w:val="sk-SK"/>
        </w:rPr>
        <w:t>m spôsobom:</w:t>
      </w:r>
    </w:p>
    <w:p w14:paraId="7DA7C573" w14:textId="77777777" w:rsidR="002751DC" w:rsidRPr="009619E3" w:rsidRDefault="0031406E" w:rsidP="005842E1">
      <w:pPr>
        <w:keepNext/>
        <w:keepLines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noProof/>
          <w:color w:val="000000"/>
          <w:szCs w:val="22"/>
          <w:lang w:val="cs-CZ" w:eastAsia="cs-CZ"/>
        </w:rPr>
        <w:drawing>
          <wp:inline distT="0" distB="0" distL="0" distR="0" wp14:anchorId="6C282C8F" wp14:editId="5C42668E">
            <wp:extent cx="4742815" cy="1630680"/>
            <wp:effectExtent l="0" t="0" r="635" b="7620"/>
            <wp:docPr id="1" name="Obraz 1" descr="Tropfanleitung_Brimo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ropfanleitung_Brimo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ECF14" w14:textId="77777777" w:rsidR="005C4E00" w:rsidRPr="00692867" w:rsidRDefault="008D67A7" w:rsidP="009619E3">
      <w:pPr>
        <w:rPr>
          <w:rFonts w:ascii="Times New Roman" w:hAnsi="Times New Roman"/>
          <w:szCs w:val="22"/>
          <w:lang w:val="sk-SK"/>
        </w:rPr>
      </w:pPr>
      <w:r w:rsidRPr="00C1415E">
        <w:rPr>
          <w:rFonts w:ascii="Times New Roman" w:hAnsi="Times New Roman"/>
          <w:szCs w:val="22"/>
          <w:lang w:val="sk-SK"/>
        </w:rPr>
        <w:t>1.</w:t>
      </w:r>
      <w:r w:rsidR="00484BFA" w:rsidRPr="00692867">
        <w:rPr>
          <w:rFonts w:ascii="Times New Roman" w:hAnsi="Times New Roman"/>
          <w:szCs w:val="22"/>
          <w:lang w:val="sk-SK"/>
        </w:rPr>
        <w:t xml:space="preserve"> </w:t>
      </w:r>
      <w:r w:rsidR="006B66C7" w:rsidRPr="00692867">
        <w:rPr>
          <w:rFonts w:ascii="Times New Roman" w:hAnsi="Times New Roman"/>
          <w:szCs w:val="22"/>
          <w:lang w:val="sk-SK"/>
        </w:rPr>
        <w:t xml:space="preserve">Zakloňte hlavu a pozerajte sa </w:t>
      </w:r>
      <w:r w:rsidR="00F31AF1" w:rsidRPr="00692867">
        <w:rPr>
          <w:rFonts w:ascii="Times New Roman" w:hAnsi="Times New Roman"/>
          <w:szCs w:val="22"/>
          <w:lang w:val="sk-SK"/>
        </w:rPr>
        <w:t>na strop</w:t>
      </w:r>
      <w:r w:rsidR="006B66C7" w:rsidRPr="00692867">
        <w:rPr>
          <w:rFonts w:ascii="Times New Roman" w:hAnsi="Times New Roman"/>
          <w:szCs w:val="22"/>
          <w:lang w:val="sk-SK"/>
        </w:rPr>
        <w:t>.</w:t>
      </w:r>
    </w:p>
    <w:p w14:paraId="726B074E" w14:textId="77777777" w:rsidR="006B66C7" w:rsidRPr="009619E3" w:rsidRDefault="008D67A7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2.</w:t>
      </w:r>
      <w:r w:rsidR="00484BFA" w:rsidRPr="009619E3">
        <w:rPr>
          <w:rFonts w:ascii="Times New Roman" w:hAnsi="Times New Roman"/>
          <w:szCs w:val="22"/>
          <w:lang w:val="sk-SK"/>
        </w:rPr>
        <w:t xml:space="preserve"> </w:t>
      </w:r>
      <w:r w:rsidR="006B66C7" w:rsidRPr="009619E3">
        <w:rPr>
          <w:rFonts w:ascii="Times New Roman" w:hAnsi="Times New Roman"/>
          <w:szCs w:val="22"/>
          <w:lang w:val="sk-SK"/>
        </w:rPr>
        <w:t xml:space="preserve">Jemne </w:t>
      </w:r>
      <w:r w:rsidR="005842E1">
        <w:rPr>
          <w:rFonts w:ascii="Times New Roman" w:hAnsi="Times New Roman"/>
          <w:szCs w:val="22"/>
          <w:lang w:val="sk-SK"/>
        </w:rPr>
        <w:t>s</w:t>
      </w:r>
      <w:r w:rsidR="006B66C7" w:rsidRPr="009619E3">
        <w:rPr>
          <w:rFonts w:ascii="Times New Roman" w:hAnsi="Times New Roman"/>
          <w:szCs w:val="22"/>
          <w:lang w:val="sk-SK"/>
        </w:rPr>
        <w:t>tiahnite dolné očné viečko</w:t>
      </w:r>
      <w:r w:rsidRPr="009619E3">
        <w:rPr>
          <w:rFonts w:ascii="Times New Roman" w:hAnsi="Times New Roman"/>
          <w:szCs w:val="22"/>
          <w:lang w:val="sk-SK"/>
        </w:rPr>
        <w:t>,</w:t>
      </w:r>
      <w:r w:rsidR="006B66C7" w:rsidRPr="009619E3">
        <w:rPr>
          <w:rFonts w:ascii="Times New Roman" w:hAnsi="Times New Roman"/>
          <w:szCs w:val="22"/>
          <w:lang w:val="sk-SK"/>
        </w:rPr>
        <w:t xml:space="preserve"> </w:t>
      </w:r>
      <w:r w:rsidR="00F31AF1" w:rsidRPr="009619E3">
        <w:rPr>
          <w:rFonts w:ascii="Times New Roman" w:hAnsi="Times New Roman"/>
          <w:szCs w:val="22"/>
          <w:lang w:val="sk-SK"/>
        </w:rPr>
        <w:t>kým</w:t>
      </w:r>
      <w:r w:rsidR="006B66C7" w:rsidRPr="009619E3">
        <w:rPr>
          <w:rFonts w:ascii="Times New Roman" w:hAnsi="Times New Roman"/>
          <w:szCs w:val="22"/>
          <w:lang w:val="sk-SK"/>
        </w:rPr>
        <w:t xml:space="preserve"> sa nevytvorí malý v</w:t>
      </w:r>
      <w:r w:rsidR="00513963" w:rsidRPr="009619E3">
        <w:rPr>
          <w:rFonts w:ascii="Times New Roman" w:hAnsi="Times New Roman"/>
          <w:szCs w:val="22"/>
          <w:lang w:val="sk-SK"/>
        </w:rPr>
        <w:t>a</w:t>
      </w:r>
      <w:r w:rsidR="006B66C7" w:rsidRPr="009619E3">
        <w:rPr>
          <w:rFonts w:ascii="Times New Roman" w:hAnsi="Times New Roman"/>
          <w:szCs w:val="22"/>
          <w:lang w:val="sk-SK"/>
        </w:rPr>
        <w:t>čok.</w:t>
      </w:r>
    </w:p>
    <w:p w14:paraId="0F0441C3" w14:textId="77777777" w:rsidR="008D67A7" w:rsidRPr="009619E3" w:rsidRDefault="008D67A7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 xml:space="preserve">3. </w:t>
      </w:r>
      <w:r w:rsidR="006B66C7" w:rsidRPr="009619E3">
        <w:rPr>
          <w:rFonts w:ascii="Times New Roman" w:hAnsi="Times New Roman"/>
          <w:szCs w:val="22"/>
          <w:lang w:val="sk-SK"/>
        </w:rPr>
        <w:t xml:space="preserve">Stlačte </w:t>
      </w:r>
      <w:r w:rsidR="00721317" w:rsidRPr="009619E3">
        <w:rPr>
          <w:rFonts w:ascii="Times New Roman" w:hAnsi="Times New Roman"/>
          <w:szCs w:val="22"/>
          <w:lang w:val="sk-SK"/>
        </w:rPr>
        <w:t>kvapkaciu</w:t>
      </w:r>
      <w:r w:rsidR="00A67F31" w:rsidRPr="009619E3">
        <w:rPr>
          <w:rFonts w:ascii="Times New Roman" w:hAnsi="Times New Roman"/>
          <w:szCs w:val="22"/>
          <w:lang w:val="sk-SK"/>
        </w:rPr>
        <w:t xml:space="preserve"> </w:t>
      </w:r>
      <w:r w:rsidR="00A46BA1" w:rsidRPr="009619E3">
        <w:rPr>
          <w:rFonts w:ascii="Times New Roman" w:hAnsi="Times New Roman"/>
          <w:szCs w:val="22"/>
          <w:lang w:val="sk-SK"/>
        </w:rPr>
        <w:t>fľaštičku</w:t>
      </w:r>
      <w:r w:rsidR="00721317" w:rsidRPr="009619E3">
        <w:rPr>
          <w:rFonts w:ascii="Times New Roman" w:hAnsi="Times New Roman"/>
          <w:szCs w:val="22"/>
          <w:lang w:val="sk-SK"/>
        </w:rPr>
        <w:t xml:space="preserve"> obrátenú hore</w:t>
      </w:r>
      <w:r w:rsidR="002616F9">
        <w:rPr>
          <w:rFonts w:ascii="Times New Roman" w:hAnsi="Times New Roman"/>
          <w:szCs w:val="22"/>
          <w:lang w:val="sk-SK"/>
        </w:rPr>
        <w:t xml:space="preserve"> </w:t>
      </w:r>
      <w:r w:rsidR="002616F9" w:rsidRPr="009619E3">
        <w:rPr>
          <w:rFonts w:ascii="Times New Roman" w:hAnsi="Times New Roman"/>
          <w:szCs w:val="22"/>
          <w:lang w:val="sk-SK"/>
        </w:rPr>
        <w:t>dnom</w:t>
      </w:r>
      <w:r w:rsidR="005842E1">
        <w:rPr>
          <w:rFonts w:ascii="Times New Roman" w:hAnsi="Times New Roman"/>
          <w:szCs w:val="22"/>
          <w:lang w:val="sk-SK"/>
        </w:rPr>
        <w:t xml:space="preserve"> a</w:t>
      </w:r>
      <w:r w:rsidR="00453F40">
        <w:rPr>
          <w:rFonts w:ascii="Times New Roman" w:hAnsi="Times New Roman"/>
          <w:szCs w:val="22"/>
          <w:lang w:val="sk-SK"/>
        </w:rPr>
        <w:t xml:space="preserve"> do oka </w:t>
      </w:r>
      <w:r w:rsidR="00D00BD2" w:rsidRPr="009619E3">
        <w:rPr>
          <w:rFonts w:ascii="Times New Roman" w:hAnsi="Times New Roman"/>
          <w:szCs w:val="22"/>
          <w:lang w:val="sk-SK"/>
        </w:rPr>
        <w:t>kvapn</w:t>
      </w:r>
      <w:r w:rsidR="00453F40">
        <w:rPr>
          <w:rFonts w:ascii="Times New Roman" w:hAnsi="Times New Roman"/>
          <w:szCs w:val="22"/>
          <w:lang w:val="sk-SK"/>
        </w:rPr>
        <w:t>ite</w:t>
      </w:r>
      <w:r w:rsidR="00D00BD2" w:rsidRPr="009619E3">
        <w:rPr>
          <w:rFonts w:ascii="Times New Roman" w:hAnsi="Times New Roman"/>
          <w:szCs w:val="22"/>
          <w:lang w:val="sk-SK"/>
        </w:rPr>
        <w:t xml:space="preserve"> </w:t>
      </w:r>
      <w:r w:rsidR="00B010BE">
        <w:rPr>
          <w:rFonts w:ascii="Times New Roman" w:hAnsi="Times New Roman"/>
          <w:szCs w:val="22"/>
          <w:lang w:val="sk-SK"/>
        </w:rPr>
        <w:t>kvapk</w:t>
      </w:r>
      <w:r w:rsidR="00453F40">
        <w:rPr>
          <w:rFonts w:ascii="Times New Roman" w:hAnsi="Times New Roman"/>
          <w:szCs w:val="22"/>
          <w:lang w:val="sk-SK"/>
        </w:rPr>
        <w:t>u</w:t>
      </w:r>
      <w:r w:rsidRPr="009619E3">
        <w:rPr>
          <w:rFonts w:ascii="Times New Roman" w:hAnsi="Times New Roman"/>
          <w:szCs w:val="22"/>
          <w:lang w:val="sk-SK"/>
        </w:rPr>
        <w:t>.</w:t>
      </w:r>
    </w:p>
    <w:p w14:paraId="315B8439" w14:textId="77777777" w:rsidR="00D00BD2" w:rsidRPr="009619E3" w:rsidRDefault="00D00BD2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 xml:space="preserve">4. </w:t>
      </w:r>
      <w:r w:rsidR="00453F40">
        <w:rPr>
          <w:rFonts w:ascii="Times New Roman" w:hAnsi="Times New Roman"/>
          <w:szCs w:val="22"/>
          <w:lang w:val="sk-SK"/>
        </w:rPr>
        <w:t xml:space="preserve">Príslušné </w:t>
      </w:r>
      <w:r w:rsidR="00453F40" w:rsidRPr="009619E3">
        <w:rPr>
          <w:rFonts w:ascii="Times New Roman" w:hAnsi="Times New Roman"/>
          <w:szCs w:val="22"/>
          <w:lang w:val="sk-SK"/>
        </w:rPr>
        <w:t xml:space="preserve">oko </w:t>
      </w:r>
      <w:r w:rsidR="00453F40">
        <w:rPr>
          <w:rFonts w:ascii="Times New Roman" w:hAnsi="Times New Roman"/>
          <w:szCs w:val="22"/>
          <w:lang w:val="sk-SK"/>
        </w:rPr>
        <w:t xml:space="preserve">majte stále </w:t>
      </w:r>
      <w:r w:rsidR="00F31AF1" w:rsidRPr="009619E3">
        <w:rPr>
          <w:rFonts w:ascii="Times New Roman" w:hAnsi="Times New Roman"/>
          <w:szCs w:val="22"/>
          <w:lang w:val="sk-SK"/>
        </w:rPr>
        <w:t>zavreté</w:t>
      </w:r>
      <w:r w:rsidR="00453F40">
        <w:rPr>
          <w:rFonts w:ascii="Times New Roman" w:hAnsi="Times New Roman"/>
          <w:szCs w:val="22"/>
          <w:lang w:val="sk-SK"/>
        </w:rPr>
        <w:t xml:space="preserve"> a</w:t>
      </w:r>
      <w:r w:rsidR="00F31AF1" w:rsidRPr="009619E3">
        <w:rPr>
          <w:rFonts w:ascii="Times New Roman" w:hAnsi="Times New Roman"/>
          <w:szCs w:val="22"/>
          <w:lang w:val="sk-SK"/>
        </w:rPr>
        <w:t xml:space="preserve"> prstom</w:t>
      </w:r>
      <w:r w:rsidR="00A67F31" w:rsidRPr="009619E3">
        <w:rPr>
          <w:rFonts w:ascii="Times New Roman" w:hAnsi="Times New Roman"/>
          <w:szCs w:val="22"/>
          <w:lang w:val="sk-SK"/>
        </w:rPr>
        <w:t xml:space="preserve"> </w:t>
      </w:r>
      <w:r w:rsidR="00453F40" w:rsidRPr="009619E3">
        <w:rPr>
          <w:rFonts w:ascii="Times New Roman" w:hAnsi="Times New Roman"/>
          <w:szCs w:val="22"/>
          <w:lang w:val="sk-SK"/>
        </w:rPr>
        <w:t xml:space="preserve">potlačte </w:t>
      </w:r>
      <w:r w:rsidR="00F31AF1" w:rsidRPr="009619E3">
        <w:rPr>
          <w:rFonts w:ascii="Times New Roman" w:hAnsi="Times New Roman"/>
          <w:szCs w:val="22"/>
          <w:lang w:val="sk-SK"/>
        </w:rPr>
        <w:t xml:space="preserve">na </w:t>
      </w:r>
      <w:r w:rsidR="008D67A7" w:rsidRPr="009619E3">
        <w:rPr>
          <w:rFonts w:ascii="Times New Roman" w:hAnsi="Times New Roman"/>
          <w:szCs w:val="22"/>
          <w:lang w:val="sk-SK"/>
        </w:rPr>
        <w:t>kút</w:t>
      </w:r>
      <w:r w:rsidR="00F31AF1" w:rsidRPr="009619E3">
        <w:rPr>
          <w:rFonts w:ascii="Times New Roman" w:hAnsi="Times New Roman"/>
          <w:szCs w:val="22"/>
          <w:lang w:val="sk-SK"/>
        </w:rPr>
        <w:t>ik</w:t>
      </w:r>
      <w:r w:rsidR="008D67A7" w:rsidRPr="009619E3">
        <w:rPr>
          <w:rFonts w:ascii="Times New Roman" w:hAnsi="Times New Roman"/>
          <w:szCs w:val="22"/>
          <w:lang w:val="sk-SK"/>
        </w:rPr>
        <w:t xml:space="preserve"> zavretého oka (</w:t>
      </w:r>
      <w:r w:rsidR="00F31AF1" w:rsidRPr="009619E3">
        <w:rPr>
          <w:rFonts w:ascii="Times New Roman" w:hAnsi="Times New Roman"/>
          <w:szCs w:val="22"/>
          <w:lang w:val="sk-SK"/>
        </w:rPr>
        <w:t>na strane oka, ktorá je pri nose</w:t>
      </w:r>
      <w:r w:rsidR="008D67A7" w:rsidRPr="009619E3">
        <w:rPr>
          <w:rFonts w:ascii="Times New Roman" w:hAnsi="Times New Roman"/>
          <w:szCs w:val="22"/>
          <w:lang w:val="sk-SK"/>
        </w:rPr>
        <w:t xml:space="preserve">) </w:t>
      </w:r>
      <w:r w:rsidR="00F31AF1" w:rsidRPr="009619E3">
        <w:rPr>
          <w:rFonts w:ascii="Times New Roman" w:hAnsi="Times New Roman"/>
          <w:szCs w:val="22"/>
          <w:lang w:val="sk-SK"/>
        </w:rPr>
        <w:t xml:space="preserve">a držte </w:t>
      </w:r>
      <w:r w:rsidR="008D67A7" w:rsidRPr="009619E3">
        <w:rPr>
          <w:rFonts w:ascii="Times New Roman" w:hAnsi="Times New Roman"/>
          <w:szCs w:val="22"/>
          <w:lang w:val="sk-SK"/>
        </w:rPr>
        <w:t>po dobu</w:t>
      </w:r>
      <w:r w:rsidR="00A67F31" w:rsidRPr="009619E3">
        <w:rPr>
          <w:rFonts w:ascii="Times New Roman" w:hAnsi="Times New Roman"/>
          <w:szCs w:val="22"/>
          <w:lang w:val="sk-SK"/>
        </w:rPr>
        <w:t xml:space="preserve"> 1 minúty. </w:t>
      </w:r>
    </w:p>
    <w:p w14:paraId="1EEC42E5" w14:textId="77777777" w:rsidR="00D00BD2" w:rsidRPr="009619E3" w:rsidRDefault="00D00BD2" w:rsidP="009619E3">
      <w:pPr>
        <w:rPr>
          <w:rFonts w:ascii="Times New Roman" w:hAnsi="Times New Roman"/>
          <w:szCs w:val="22"/>
          <w:lang w:val="sk-SK"/>
        </w:rPr>
      </w:pPr>
    </w:p>
    <w:p w14:paraId="68CF09E7" w14:textId="77777777" w:rsidR="00F31AF1" w:rsidRDefault="00F31AF1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Nedotýkajte sa hrotu kvapkadla okom ani ničím iným.</w:t>
      </w:r>
      <w:r w:rsidR="00B010BE">
        <w:rPr>
          <w:rFonts w:ascii="Times New Roman" w:hAnsi="Times New Roman"/>
          <w:szCs w:val="22"/>
          <w:lang w:val="sk-SK"/>
        </w:rPr>
        <w:t xml:space="preserve"> </w:t>
      </w:r>
      <w:r w:rsidR="009D0B80" w:rsidRPr="009619E3">
        <w:rPr>
          <w:rFonts w:ascii="Times New Roman" w:hAnsi="Times New Roman"/>
          <w:szCs w:val="22"/>
          <w:lang w:val="sk-SK"/>
        </w:rPr>
        <w:t xml:space="preserve">Ihneď po použití </w:t>
      </w:r>
      <w:r w:rsidR="00D00BD2" w:rsidRPr="009619E3">
        <w:rPr>
          <w:rFonts w:ascii="Times New Roman" w:hAnsi="Times New Roman"/>
          <w:szCs w:val="22"/>
          <w:lang w:val="sk-SK"/>
        </w:rPr>
        <w:t xml:space="preserve">nasaďte </w:t>
      </w:r>
      <w:r w:rsidR="009D0B80" w:rsidRPr="009619E3">
        <w:rPr>
          <w:rFonts w:ascii="Times New Roman" w:hAnsi="Times New Roman"/>
          <w:szCs w:val="22"/>
          <w:lang w:val="sk-SK"/>
        </w:rPr>
        <w:t>a zatiahnite uzáver</w:t>
      </w:r>
      <w:r w:rsidR="00D00BD2" w:rsidRPr="009619E3">
        <w:rPr>
          <w:rFonts w:ascii="Times New Roman" w:hAnsi="Times New Roman"/>
          <w:szCs w:val="22"/>
          <w:lang w:val="sk-SK"/>
        </w:rPr>
        <w:t xml:space="preserve">. </w:t>
      </w:r>
    </w:p>
    <w:p w14:paraId="69BBE464" w14:textId="77777777" w:rsidR="00B010BE" w:rsidRPr="009619E3" w:rsidRDefault="00B010BE" w:rsidP="009619E3">
      <w:pPr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Ak používate </w:t>
      </w:r>
      <w:r w:rsidRPr="00B010BE">
        <w:rPr>
          <w:rFonts w:ascii="Times New Roman" w:hAnsi="Times New Roman"/>
          <w:b/>
          <w:bCs/>
          <w:szCs w:val="22"/>
          <w:lang w:val="sk-SK"/>
        </w:rPr>
        <w:t>mäkké kontaktné šošovky</w:t>
      </w:r>
      <w:r>
        <w:rPr>
          <w:rFonts w:ascii="Times New Roman" w:hAnsi="Times New Roman"/>
          <w:szCs w:val="22"/>
          <w:lang w:val="sk-SK"/>
        </w:rPr>
        <w:t xml:space="preserve">, pred použitím týchto očných kvapiek </w:t>
      </w:r>
      <w:r w:rsidR="00453F40">
        <w:rPr>
          <w:rFonts w:ascii="Times New Roman" w:hAnsi="Times New Roman"/>
          <w:szCs w:val="22"/>
          <w:lang w:val="sk-SK"/>
        </w:rPr>
        <w:t xml:space="preserve">si ich vyberte </w:t>
      </w:r>
      <w:r>
        <w:rPr>
          <w:rFonts w:ascii="Times New Roman" w:hAnsi="Times New Roman"/>
          <w:szCs w:val="22"/>
          <w:lang w:val="sk-SK"/>
        </w:rPr>
        <w:t>a po nakvapkaní lieku počkajte 15 minút</w:t>
      </w:r>
      <w:r w:rsidR="00453F40">
        <w:rPr>
          <w:rFonts w:ascii="Times New Roman" w:hAnsi="Times New Roman"/>
          <w:szCs w:val="22"/>
          <w:lang w:val="sk-SK"/>
        </w:rPr>
        <w:t xml:space="preserve">, až </w:t>
      </w:r>
      <w:r>
        <w:rPr>
          <w:rFonts w:ascii="Times New Roman" w:hAnsi="Times New Roman"/>
          <w:szCs w:val="22"/>
          <w:lang w:val="sk-SK"/>
        </w:rPr>
        <w:t xml:space="preserve">potom si </w:t>
      </w:r>
      <w:r w:rsidR="00453F40">
        <w:rPr>
          <w:rFonts w:ascii="Times New Roman" w:hAnsi="Times New Roman"/>
          <w:szCs w:val="22"/>
          <w:lang w:val="sk-SK"/>
        </w:rPr>
        <w:t xml:space="preserve">ich </w:t>
      </w:r>
      <w:r>
        <w:rPr>
          <w:rFonts w:ascii="Times New Roman" w:hAnsi="Times New Roman"/>
          <w:szCs w:val="22"/>
          <w:lang w:val="sk-SK"/>
        </w:rPr>
        <w:t xml:space="preserve">vložte späť. </w:t>
      </w:r>
      <w:r w:rsidR="00453F40">
        <w:rPr>
          <w:rFonts w:ascii="Times New Roman" w:hAnsi="Times New Roman"/>
          <w:szCs w:val="22"/>
          <w:lang w:val="sk-SK"/>
        </w:rPr>
        <w:t xml:space="preserve">O </w:t>
      </w:r>
      <w:r>
        <w:rPr>
          <w:rFonts w:ascii="Times New Roman" w:hAnsi="Times New Roman"/>
          <w:szCs w:val="22"/>
          <w:lang w:val="sk-SK"/>
        </w:rPr>
        <w:t>konzervačn</w:t>
      </w:r>
      <w:r w:rsidR="00453F40">
        <w:rPr>
          <w:rFonts w:ascii="Times New Roman" w:hAnsi="Times New Roman"/>
          <w:szCs w:val="22"/>
          <w:lang w:val="sk-SK"/>
        </w:rPr>
        <w:t>ej</w:t>
      </w:r>
      <w:r>
        <w:rPr>
          <w:rFonts w:ascii="Times New Roman" w:hAnsi="Times New Roman"/>
          <w:szCs w:val="22"/>
          <w:lang w:val="sk-SK"/>
        </w:rPr>
        <w:t xml:space="preserve"> látk</w:t>
      </w:r>
      <w:r w:rsidR="00453F40">
        <w:rPr>
          <w:rFonts w:ascii="Times New Roman" w:hAnsi="Times New Roman"/>
          <w:szCs w:val="22"/>
          <w:lang w:val="sk-SK"/>
        </w:rPr>
        <w:t>e</w:t>
      </w:r>
      <w:r>
        <w:rPr>
          <w:rFonts w:ascii="Times New Roman" w:hAnsi="Times New Roman"/>
          <w:szCs w:val="22"/>
          <w:lang w:val="sk-SK"/>
        </w:rPr>
        <w:t xml:space="preserve"> použit</w:t>
      </w:r>
      <w:r w:rsidR="00453F40">
        <w:rPr>
          <w:rFonts w:ascii="Times New Roman" w:hAnsi="Times New Roman"/>
          <w:szCs w:val="22"/>
          <w:lang w:val="sk-SK"/>
        </w:rPr>
        <w:t>ej</w:t>
      </w:r>
      <w:r>
        <w:rPr>
          <w:rFonts w:ascii="Times New Roman" w:hAnsi="Times New Roman"/>
          <w:szCs w:val="22"/>
          <w:lang w:val="sk-SK"/>
        </w:rPr>
        <w:t xml:space="preserve"> v týchto očných kvapkách</w:t>
      </w:r>
      <w:r w:rsidR="00453F40">
        <w:rPr>
          <w:rFonts w:ascii="Times New Roman" w:hAnsi="Times New Roman"/>
          <w:szCs w:val="22"/>
          <w:lang w:val="sk-SK"/>
        </w:rPr>
        <w:t xml:space="preserve"> </w:t>
      </w:r>
      <w:r w:rsidR="002616F9">
        <w:rPr>
          <w:rFonts w:ascii="Times New Roman" w:hAnsi="Times New Roman"/>
          <w:szCs w:val="22"/>
          <w:lang w:val="sk-SK"/>
        </w:rPr>
        <w:t>je známe</w:t>
      </w:r>
      <w:r>
        <w:rPr>
          <w:rFonts w:ascii="Times New Roman" w:hAnsi="Times New Roman"/>
          <w:szCs w:val="22"/>
          <w:lang w:val="sk-SK"/>
        </w:rPr>
        <w:t xml:space="preserve">, </w:t>
      </w:r>
      <w:r w:rsidR="00453F40">
        <w:rPr>
          <w:rFonts w:ascii="Times New Roman" w:hAnsi="Times New Roman"/>
          <w:szCs w:val="22"/>
          <w:lang w:val="sk-SK"/>
        </w:rPr>
        <w:t xml:space="preserve">že u </w:t>
      </w:r>
      <w:r>
        <w:rPr>
          <w:rFonts w:ascii="Times New Roman" w:hAnsi="Times New Roman"/>
          <w:szCs w:val="22"/>
          <w:lang w:val="sk-SK"/>
        </w:rPr>
        <w:t>mäkkých kontaktných šošoviek</w:t>
      </w:r>
      <w:r w:rsidR="00453F40">
        <w:rPr>
          <w:rFonts w:ascii="Times New Roman" w:hAnsi="Times New Roman"/>
          <w:szCs w:val="22"/>
          <w:lang w:val="sk-SK"/>
        </w:rPr>
        <w:t xml:space="preserve"> mení farbu</w:t>
      </w:r>
      <w:r>
        <w:rPr>
          <w:rFonts w:ascii="Times New Roman" w:hAnsi="Times New Roman"/>
          <w:szCs w:val="22"/>
          <w:lang w:val="sk-SK"/>
        </w:rPr>
        <w:t>.</w:t>
      </w:r>
    </w:p>
    <w:p w14:paraId="6835CBBC" w14:textId="77777777" w:rsidR="00D00BD2" w:rsidRPr="009619E3" w:rsidRDefault="00D00BD2" w:rsidP="009619E3">
      <w:pPr>
        <w:rPr>
          <w:rFonts w:ascii="Times New Roman" w:hAnsi="Times New Roman"/>
          <w:szCs w:val="22"/>
          <w:lang w:val="sk-SK"/>
        </w:rPr>
      </w:pPr>
    </w:p>
    <w:p w14:paraId="72D5CB5A" w14:textId="77777777" w:rsidR="00967908" w:rsidRPr="009619E3" w:rsidRDefault="000249AD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Ak použijete viac</w:t>
      </w:r>
      <w:r w:rsidR="00AA0CA1" w:rsidRPr="009619E3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r w:rsidR="00453F40">
        <w:rPr>
          <w:rFonts w:ascii="Times New Roman" w:hAnsi="Times New Roman"/>
          <w:b/>
          <w:szCs w:val="22"/>
          <w:lang w:val="sk-SK"/>
        </w:rPr>
        <w:t>u</w:t>
      </w:r>
      <w:proofErr w:type="spellEnd"/>
      <w:r w:rsidR="0000431E" w:rsidRPr="009619E3">
        <w:rPr>
          <w:rFonts w:ascii="Times New Roman" w:hAnsi="Times New Roman"/>
          <w:b/>
          <w:szCs w:val="22"/>
          <w:lang w:val="sk-SK"/>
        </w:rPr>
        <w:t>,</w:t>
      </w:r>
      <w:r w:rsidR="00967908" w:rsidRPr="009619E3">
        <w:rPr>
          <w:rFonts w:ascii="Times New Roman" w:hAnsi="Times New Roman"/>
          <w:b/>
          <w:szCs w:val="22"/>
          <w:lang w:val="sk-SK"/>
        </w:rPr>
        <w:t xml:space="preserve"> ako máte</w:t>
      </w:r>
    </w:p>
    <w:p w14:paraId="0EE736A8" w14:textId="77777777" w:rsidR="00B010BE" w:rsidRDefault="00B010BE" w:rsidP="009619E3">
      <w:pPr>
        <w:rPr>
          <w:rFonts w:ascii="Times New Roman" w:hAnsi="Times New Roman"/>
          <w:i/>
          <w:szCs w:val="22"/>
          <w:lang w:val="sk-SK"/>
        </w:rPr>
      </w:pPr>
    </w:p>
    <w:p w14:paraId="5728815A" w14:textId="77777777" w:rsidR="00562B40" w:rsidRPr="00B010BE" w:rsidRDefault="005C4A1F" w:rsidP="009619E3">
      <w:pPr>
        <w:rPr>
          <w:rFonts w:ascii="Times New Roman" w:hAnsi="Times New Roman"/>
          <w:b/>
          <w:bCs/>
          <w:iCs/>
          <w:szCs w:val="22"/>
          <w:lang w:val="sk-SK"/>
        </w:rPr>
      </w:pPr>
      <w:r w:rsidRPr="00B010BE">
        <w:rPr>
          <w:rFonts w:ascii="Times New Roman" w:hAnsi="Times New Roman"/>
          <w:b/>
          <w:bCs/>
          <w:iCs/>
          <w:szCs w:val="22"/>
          <w:lang w:val="sk-SK"/>
        </w:rPr>
        <w:t>Dospelí</w:t>
      </w:r>
    </w:p>
    <w:p w14:paraId="47F74DFC" w14:textId="77777777" w:rsidR="0098044A" w:rsidRDefault="00297A67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U dospelých, ktorí si kvapli viac</w:t>
      </w:r>
      <w:r w:rsidR="000628E2" w:rsidRPr="009619E3">
        <w:rPr>
          <w:rFonts w:ascii="Times New Roman" w:hAnsi="Times New Roman"/>
          <w:szCs w:val="22"/>
          <w:lang w:val="sk-SK"/>
        </w:rPr>
        <w:t xml:space="preserve"> kvapiek</w:t>
      </w:r>
      <w:r w:rsidR="009C1450">
        <w:rPr>
          <w:rFonts w:ascii="Times New Roman" w:hAnsi="Times New Roman"/>
          <w:szCs w:val="22"/>
          <w:lang w:val="sk-SK"/>
        </w:rPr>
        <w:t>,</w:t>
      </w:r>
      <w:r w:rsidR="000628E2" w:rsidRPr="009619E3">
        <w:rPr>
          <w:rFonts w:ascii="Times New Roman" w:hAnsi="Times New Roman"/>
          <w:szCs w:val="22"/>
          <w:lang w:val="sk-SK"/>
        </w:rPr>
        <w:t xml:space="preserve"> ako mali predpísané, sa vyskytli vedľajšie účinky, o ktorých </w:t>
      </w:r>
      <w:r w:rsidR="002616F9">
        <w:rPr>
          <w:rFonts w:ascii="Times New Roman" w:hAnsi="Times New Roman"/>
          <w:szCs w:val="22"/>
          <w:lang w:val="sk-SK"/>
        </w:rPr>
        <w:t>je známe</w:t>
      </w:r>
      <w:r w:rsidR="000628E2" w:rsidRPr="009619E3">
        <w:rPr>
          <w:rFonts w:ascii="Times New Roman" w:hAnsi="Times New Roman"/>
          <w:szCs w:val="22"/>
          <w:lang w:val="sk-SK"/>
        </w:rPr>
        <w:t>, že sa pri používaní</w:t>
      </w:r>
      <w:r w:rsidR="0098044A" w:rsidRPr="009619E3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r w:rsidR="009C1450">
        <w:rPr>
          <w:rFonts w:ascii="Times New Roman" w:hAnsi="Times New Roman"/>
          <w:szCs w:val="22"/>
          <w:lang w:val="sk-SK"/>
        </w:rPr>
        <w:t>u</w:t>
      </w:r>
      <w:proofErr w:type="spellEnd"/>
      <w:r w:rsidR="000628E2" w:rsidRPr="009619E3">
        <w:rPr>
          <w:rFonts w:ascii="Times New Roman" w:hAnsi="Times New Roman"/>
          <w:szCs w:val="22"/>
          <w:lang w:val="sk-SK"/>
        </w:rPr>
        <w:t xml:space="preserve"> vyskytujú</w:t>
      </w:r>
      <w:r w:rsidR="0098044A" w:rsidRPr="009619E3">
        <w:rPr>
          <w:rFonts w:ascii="Times New Roman" w:hAnsi="Times New Roman"/>
          <w:szCs w:val="22"/>
          <w:lang w:val="sk-SK"/>
        </w:rPr>
        <w:t xml:space="preserve">. </w:t>
      </w:r>
    </w:p>
    <w:p w14:paraId="757792C9" w14:textId="77777777" w:rsidR="00B010BE" w:rsidRPr="009619E3" w:rsidRDefault="00B010BE" w:rsidP="009619E3">
      <w:pPr>
        <w:rPr>
          <w:rFonts w:ascii="Times New Roman" w:hAnsi="Times New Roman"/>
          <w:szCs w:val="22"/>
          <w:lang w:val="sk-SK"/>
        </w:rPr>
      </w:pPr>
    </w:p>
    <w:p w14:paraId="07472BD9" w14:textId="77777777" w:rsidR="00562B40" w:rsidRPr="009619E3" w:rsidRDefault="000628E2" w:rsidP="009619E3">
      <w:pPr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Pri náhodnom prehltnutí</w:t>
      </w:r>
      <w:r w:rsidR="00297A67" w:rsidRPr="009619E3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r w:rsidR="002616F9">
        <w:rPr>
          <w:rFonts w:ascii="Times New Roman" w:hAnsi="Times New Roman"/>
          <w:szCs w:val="22"/>
          <w:lang w:val="sk-SK"/>
        </w:rPr>
        <w:t>u</w:t>
      </w:r>
      <w:proofErr w:type="spellEnd"/>
      <w:r w:rsidR="008D47AD" w:rsidRPr="009619E3">
        <w:rPr>
          <w:rFonts w:ascii="Times New Roman" w:hAnsi="Times New Roman"/>
          <w:szCs w:val="22"/>
          <w:lang w:val="sk-SK"/>
        </w:rPr>
        <w:t xml:space="preserve"> </w:t>
      </w:r>
      <w:r w:rsidRPr="009619E3">
        <w:rPr>
          <w:rFonts w:ascii="Times New Roman" w:hAnsi="Times New Roman"/>
          <w:szCs w:val="22"/>
          <w:lang w:val="sk-SK"/>
        </w:rPr>
        <w:t>dospelý</w:t>
      </w:r>
      <w:r w:rsidR="009C1450">
        <w:rPr>
          <w:rFonts w:ascii="Times New Roman" w:hAnsi="Times New Roman"/>
          <w:szCs w:val="22"/>
          <w:lang w:val="sk-SK"/>
        </w:rPr>
        <w:t>mi</w:t>
      </w:r>
      <w:r w:rsidRPr="009619E3">
        <w:rPr>
          <w:rFonts w:ascii="Times New Roman" w:hAnsi="Times New Roman"/>
          <w:szCs w:val="22"/>
          <w:lang w:val="sk-SK"/>
        </w:rPr>
        <w:t xml:space="preserve"> došlo k zníženiu krvného tlaku, po ktorom u niektorých pacientov nasledovalo zvýšenie krvného tlaku</w:t>
      </w:r>
      <w:r w:rsidR="0098044A" w:rsidRPr="009619E3">
        <w:rPr>
          <w:rFonts w:ascii="Times New Roman" w:hAnsi="Times New Roman"/>
          <w:szCs w:val="22"/>
          <w:lang w:val="sk-SK"/>
        </w:rPr>
        <w:t>.</w:t>
      </w:r>
    </w:p>
    <w:p w14:paraId="5069DD00" w14:textId="77777777" w:rsidR="0098044A" w:rsidRPr="009619E3" w:rsidRDefault="0098044A" w:rsidP="009619E3">
      <w:pPr>
        <w:rPr>
          <w:rFonts w:ascii="Times New Roman" w:hAnsi="Times New Roman"/>
          <w:szCs w:val="22"/>
          <w:lang w:val="sk-SK"/>
        </w:rPr>
      </w:pPr>
    </w:p>
    <w:p w14:paraId="0850398C" w14:textId="77777777" w:rsidR="00562B40" w:rsidRPr="00B010BE" w:rsidRDefault="00033A2B" w:rsidP="009619E3">
      <w:pPr>
        <w:rPr>
          <w:rFonts w:ascii="Times New Roman" w:hAnsi="Times New Roman"/>
          <w:b/>
          <w:bCs/>
          <w:iCs/>
          <w:szCs w:val="22"/>
          <w:lang w:val="sk-SK"/>
        </w:rPr>
      </w:pPr>
      <w:r>
        <w:rPr>
          <w:rFonts w:ascii="Times New Roman" w:hAnsi="Times New Roman"/>
          <w:b/>
          <w:bCs/>
          <w:iCs/>
          <w:szCs w:val="22"/>
          <w:lang w:val="sk-SK"/>
        </w:rPr>
        <w:t>Deti</w:t>
      </w:r>
    </w:p>
    <w:p w14:paraId="08BC5C98" w14:textId="77777777" w:rsidR="000249AD" w:rsidRPr="009619E3" w:rsidRDefault="00B010BE" w:rsidP="009619E3">
      <w:pPr>
        <w:tabs>
          <w:tab w:val="left" w:pos="0"/>
          <w:tab w:val="left" w:pos="851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U</w:t>
      </w:r>
      <w:r w:rsidR="00232B8B" w:rsidRPr="009619E3">
        <w:rPr>
          <w:rFonts w:ascii="Times New Roman" w:hAnsi="Times New Roman"/>
          <w:szCs w:val="22"/>
          <w:lang w:val="sk-SK"/>
        </w:rPr>
        <w:t> detí, ktoré</w:t>
      </w:r>
      <w:r w:rsidR="00E824E5" w:rsidRPr="009619E3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>náhodne</w:t>
      </w:r>
      <w:r w:rsidR="00E824E5" w:rsidRPr="009619E3">
        <w:rPr>
          <w:rFonts w:ascii="Times New Roman" w:hAnsi="Times New Roman"/>
          <w:szCs w:val="22"/>
          <w:lang w:val="sk-SK"/>
        </w:rPr>
        <w:t xml:space="preserve"> prehltli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  <w:r>
        <w:rPr>
          <w:rFonts w:ascii="Times New Roman" w:hAnsi="Times New Roman"/>
          <w:szCs w:val="22"/>
          <w:lang w:val="sk-SK"/>
        </w:rPr>
        <w:t xml:space="preserve">, </w:t>
      </w:r>
      <w:r w:rsidRPr="009619E3">
        <w:rPr>
          <w:rFonts w:ascii="Times New Roman" w:hAnsi="Times New Roman"/>
          <w:szCs w:val="22"/>
          <w:lang w:val="sk-SK"/>
        </w:rPr>
        <w:t>boli hlásené</w:t>
      </w:r>
      <w:r>
        <w:rPr>
          <w:rFonts w:ascii="Times New Roman" w:hAnsi="Times New Roman"/>
          <w:szCs w:val="22"/>
          <w:lang w:val="sk-SK"/>
        </w:rPr>
        <w:t xml:space="preserve"> z</w:t>
      </w:r>
      <w:r w:rsidRPr="009619E3">
        <w:rPr>
          <w:rFonts w:ascii="Times New Roman" w:hAnsi="Times New Roman"/>
          <w:szCs w:val="22"/>
          <w:lang w:val="sk-SK"/>
        </w:rPr>
        <w:t>ávažné vedľajšie účinky</w:t>
      </w:r>
      <w:r w:rsidR="00E824E5" w:rsidRPr="009619E3">
        <w:rPr>
          <w:rFonts w:ascii="Times New Roman" w:hAnsi="Times New Roman"/>
          <w:szCs w:val="22"/>
          <w:lang w:val="sk-SK"/>
        </w:rPr>
        <w:t>.</w:t>
      </w:r>
      <w:r w:rsidR="00562B40" w:rsidRPr="009619E3">
        <w:rPr>
          <w:rFonts w:ascii="Times New Roman" w:hAnsi="Times New Roman"/>
          <w:szCs w:val="22"/>
          <w:lang w:val="sk-SK"/>
        </w:rPr>
        <w:t xml:space="preserve"> </w:t>
      </w:r>
      <w:r w:rsidR="00DD6CAF" w:rsidRPr="009619E3">
        <w:rPr>
          <w:rFonts w:ascii="Times New Roman" w:hAnsi="Times New Roman"/>
          <w:szCs w:val="22"/>
          <w:lang w:val="sk-SK"/>
        </w:rPr>
        <w:t>Pr</w:t>
      </w:r>
      <w:r w:rsidR="002616F9">
        <w:rPr>
          <w:rFonts w:ascii="Times New Roman" w:hAnsi="Times New Roman"/>
          <w:szCs w:val="22"/>
          <w:lang w:val="sk-SK"/>
        </w:rPr>
        <w:t>ejav</w:t>
      </w:r>
      <w:r w:rsidR="00562B40" w:rsidRPr="009619E3">
        <w:rPr>
          <w:rFonts w:ascii="Times New Roman" w:hAnsi="Times New Roman"/>
          <w:szCs w:val="22"/>
          <w:lang w:val="sk-SK"/>
        </w:rPr>
        <w:t>y</w:t>
      </w:r>
      <w:r w:rsidR="00DD6CAF" w:rsidRPr="009619E3">
        <w:rPr>
          <w:rFonts w:ascii="Times New Roman" w:hAnsi="Times New Roman"/>
          <w:szCs w:val="22"/>
          <w:lang w:val="sk-SK"/>
        </w:rPr>
        <w:t xml:space="preserve"> zah</w:t>
      </w:r>
      <w:r w:rsidR="00562B40" w:rsidRPr="009619E3">
        <w:rPr>
          <w:rFonts w:ascii="Times New Roman" w:hAnsi="Times New Roman"/>
          <w:szCs w:val="22"/>
          <w:lang w:val="sk-SK"/>
        </w:rPr>
        <w:t>ŕňali</w:t>
      </w:r>
      <w:r w:rsidR="00504D00" w:rsidRPr="009619E3">
        <w:rPr>
          <w:rFonts w:ascii="Times New Roman" w:hAnsi="Times New Roman"/>
          <w:szCs w:val="22"/>
          <w:lang w:val="sk-SK"/>
        </w:rPr>
        <w:t xml:space="preserve"> spavosť,</w:t>
      </w:r>
      <w:r w:rsidR="00600E46" w:rsidRPr="009619E3">
        <w:rPr>
          <w:rFonts w:ascii="Times New Roman" w:hAnsi="Times New Roman"/>
          <w:szCs w:val="22"/>
          <w:lang w:val="sk-SK"/>
        </w:rPr>
        <w:t xml:space="preserve"> </w:t>
      </w:r>
      <w:r w:rsidR="00740EE3" w:rsidRPr="009619E3">
        <w:rPr>
          <w:rFonts w:ascii="Times New Roman" w:hAnsi="Times New Roman"/>
          <w:szCs w:val="22"/>
          <w:lang w:val="sk-SK"/>
        </w:rPr>
        <w:t>ochabnutosť</w:t>
      </w:r>
      <w:r w:rsidR="009E6C19" w:rsidRPr="009619E3">
        <w:rPr>
          <w:rFonts w:ascii="Times New Roman" w:hAnsi="Times New Roman"/>
          <w:szCs w:val="22"/>
          <w:lang w:val="sk-SK"/>
        </w:rPr>
        <w:t xml:space="preserve">, </w:t>
      </w:r>
      <w:r w:rsidR="00504D00" w:rsidRPr="009619E3">
        <w:rPr>
          <w:rFonts w:ascii="Times New Roman" w:hAnsi="Times New Roman"/>
          <w:szCs w:val="22"/>
          <w:lang w:val="sk-SK"/>
        </w:rPr>
        <w:t xml:space="preserve">nízku telesnú </w:t>
      </w:r>
      <w:r w:rsidR="00E824E5" w:rsidRPr="009619E3">
        <w:rPr>
          <w:rFonts w:ascii="Times New Roman" w:hAnsi="Times New Roman"/>
          <w:szCs w:val="22"/>
          <w:lang w:val="sk-SK"/>
        </w:rPr>
        <w:t>t</w:t>
      </w:r>
      <w:r w:rsidR="00504D00" w:rsidRPr="009619E3">
        <w:rPr>
          <w:rFonts w:ascii="Times New Roman" w:hAnsi="Times New Roman"/>
          <w:szCs w:val="22"/>
          <w:lang w:val="sk-SK"/>
        </w:rPr>
        <w:t>eplotu</w:t>
      </w:r>
      <w:r w:rsidR="00E824E5" w:rsidRPr="009619E3">
        <w:rPr>
          <w:rFonts w:ascii="Times New Roman" w:hAnsi="Times New Roman"/>
          <w:szCs w:val="22"/>
          <w:lang w:val="sk-SK"/>
        </w:rPr>
        <w:t>, bledosť</w:t>
      </w:r>
      <w:r w:rsidR="00504D00" w:rsidRPr="009619E3">
        <w:rPr>
          <w:rFonts w:ascii="Times New Roman" w:hAnsi="Times New Roman"/>
          <w:szCs w:val="22"/>
          <w:lang w:val="sk-SK"/>
        </w:rPr>
        <w:t xml:space="preserve"> a ťažkosti s dýchaním. Ak </w:t>
      </w:r>
      <w:r w:rsidR="00740EE3" w:rsidRPr="009619E3">
        <w:rPr>
          <w:rFonts w:ascii="Times New Roman" w:hAnsi="Times New Roman"/>
          <w:szCs w:val="22"/>
          <w:lang w:val="sk-SK"/>
        </w:rPr>
        <w:t>nastane takáto situácia</w:t>
      </w:r>
      <w:r w:rsidR="00D107B0" w:rsidRPr="009619E3">
        <w:rPr>
          <w:rFonts w:ascii="Times New Roman" w:hAnsi="Times New Roman"/>
          <w:szCs w:val="22"/>
          <w:lang w:val="sk-SK"/>
        </w:rPr>
        <w:t>, ihneď kon</w:t>
      </w:r>
      <w:r w:rsidR="00562B40" w:rsidRPr="009619E3">
        <w:rPr>
          <w:rFonts w:ascii="Times New Roman" w:hAnsi="Times New Roman"/>
          <w:szCs w:val="22"/>
          <w:lang w:val="sk-SK"/>
        </w:rPr>
        <w:t xml:space="preserve">taktujte </w:t>
      </w:r>
      <w:r w:rsidR="00740EE3" w:rsidRPr="009619E3">
        <w:rPr>
          <w:rFonts w:ascii="Times New Roman" w:hAnsi="Times New Roman"/>
          <w:szCs w:val="22"/>
          <w:lang w:val="sk-SK"/>
        </w:rPr>
        <w:t xml:space="preserve">svojho </w:t>
      </w:r>
      <w:r w:rsidR="00504D00" w:rsidRPr="009619E3">
        <w:rPr>
          <w:rFonts w:ascii="Times New Roman" w:hAnsi="Times New Roman"/>
          <w:szCs w:val="22"/>
          <w:lang w:val="sk-SK"/>
        </w:rPr>
        <w:t xml:space="preserve">lekára. </w:t>
      </w:r>
    </w:p>
    <w:p w14:paraId="3D38F78E" w14:textId="77777777" w:rsidR="00567E8F" w:rsidRPr="009619E3" w:rsidRDefault="00567E8F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</w:p>
    <w:p w14:paraId="4D7DCF3D" w14:textId="77777777" w:rsidR="006854EF" w:rsidRPr="00033A2B" w:rsidRDefault="00567E8F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bCs/>
          <w:iCs/>
          <w:szCs w:val="22"/>
          <w:lang w:val="sk-SK"/>
        </w:rPr>
      </w:pPr>
      <w:r w:rsidRPr="00033A2B">
        <w:rPr>
          <w:rFonts w:ascii="Times New Roman" w:hAnsi="Times New Roman"/>
          <w:b/>
          <w:bCs/>
          <w:iCs/>
          <w:szCs w:val="22"/>
          <w:lang w:val="sk-SK"/>
        </w:rPr>
        <w:t>D</w:t>
      </w:r>
      <w:r w:rsidR="00033A2B">
        <w:rPr>
          <w:rFonts w:ascii="Times New Roman" w:hAnsi="Times New Roman"/>
          <w:b/>
          <w:bCs/>
          <w:iCs/>
          <w:szCs w:val="22"/>
          <w:lang w:val="sk-SK"/>
        </w:rPr>
        <w:t>eti a d</w:t>
      </w:r>
      <w:r w:rsidRPr="00033A2B">
        <w:rPr>
          <w:rFonts w:ascii="Times New Roman" w:hAnsi="Times New Roman"/>
          <w:b/>
          <w:bCs/>
          <w:iCs/>
          <w:szCs w:val="22"/>
          <w:lang w:val="sk-SK"/>
        </w:rPr>
        <w:t>ospelí</w:t>
      </w:r>
    </w:p>
    <w:p w14:paraId="6E842A07" w14:textId="77777777" w:rsidR="00562B40" w:rsidRPr="009619E3" w:rsidRDefault="00232B8B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Ak ktokoľvek prehlt</w:t>
      </w:r>
      <w:r w:rsidR="009C1450">
        <w:rPr>
          <w:rFonts w:ascii="Times New Roman" w:hAnsi="Times New Roman"/>
          <w:szCs w:val="22"/>
          <w:lang w:val="sk-SK"/>
        </w:rPr>
        <w:t>ne</w:t>
      </w:r>
      <w:r w:rsidRPr="009619E3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proofErr w:type="spellEnd"/>
      <w:r w:rsidR="009C1450">
        <w:rPr>
          <w:rFonts w:ascii="Times New Roman" w:hAnsi="Times New Roman"/>
          <w:szCs w:val="22"/>
          <w:lang w:val="sk-SK"/>
        </w:rPr>
        <w:t xml:space="preserve"> </w:t>
      </w:r>
      <w:r w:rsidR="009C1450" w:rsidRPr="009619E3">
        <w:rPr>
          <w:rFonts w:ascii="Times New Roman" w:hAnsi="Times New Roman"/>
          <w:szCs w:val="22"/>
          <w:lang w:val="sk-SK"/>
        </w:rPr>
        <w:t>omylom</w:t>
      </w:r>
      <w:r w:rsidRPr="009619E3">
        <w:rPr>
          <w:rFonts w:ascii="Times New Roman" w:hAnsi="Times New Roman"/>
          <w:szCs w:val="22"/>
          <w:lang w:val="sk-SK"/>
        </w:rPr>
        <w:t>, ihneď</w:t>
      </w:r>
      <w:r w:rsidR="009D0B80" w:rsidRPr="009619E3">
        <w:rPr>
          <w:rFonts w:ascii="Times New Roman" w:hAnsi="Times New Roman"/>
          <w:szCs w:val="22"/>
          <w:lang w:val="sk-SK"/>
        </w:rPr>
        <w:t xml:space="preserve"> kontaktujte </w:t>
      </w:r>
      <w:r w:rsidR="00740EE3" w:rsidRPr="009619E3">
        <w:rPr>
          <w:rFonts w:ascii="Times New Roman" w:hAnsi="Times New Roman"/>
          <w:szCs w:val="22"/>
          <w:lang w:val="sk-SK"/>
        </w:rPr>
        <w:t xml:space="preserve">svojho </w:t>
      </w:r>
      <w:r w:rsidR="00562B40" w:rsidRPr="009619E3">
        <w:rPr>
          <w:rFonts w:ascii="Times New Roman" w:hAnsi="Times New Roman"/>
          <w:szCs w:val="22"/>
          <w:lang w:val="sk-SK"/>
        </w:rPr>
        <w:t>lekára.</w:t>
      </w:r>
    </w:p>
    <w:p w14:paraId="5F4D4AB3" w14:textId="77777777" w:rsidR="00562B40" w:rsidRPr="009619E3" w:rsidRDefault="00562B40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</w:p>
    <w:p w14:paraId="33378E1E" w14:textId="77777777" w:rsidR="003B39B1" w:rsidRPr="009619E3" w:rsidRDefault="00B74E8D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Ak zabudnete použi</w:t>
      </w:r>
      <w:r w:rsidR="00562B40" w:rsidRPr="009619E3">
        <w:rPr>
          <w:rFonts w:ascii="Times New Roman" w:hAnsi="Times New Roman"/>
          <w:b/>
          <w:szCs w:val="22"/>
          <w:lang w:val="sk-SK"/>
        </w:rPr>
        <w:t xml:space="preserve">ť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</w:p>
    <w:p w14:paraId="7553ED9C" w14:textId="77777777" w:rsidR="00B74E8D" w:rsidRPr="009619E3" w:rsidRDefault="00B74E8D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 xml:space="preserve">Ak ste zabudli </w:t>
      </w:r>
      <w:r w:rsidR="009845C7" w:rsidRPr="009619E3">
        <w:rPr>
          <w:rFonts w:ascii="Times New Roman" w:hAnsi="Times New Roman"/>
          <w:szCs w:val="22"/>
          <w:lang w:val="sk-SK"/>
        </w:rPr>
        <w:t>použiť</w:t>
      </w:r>
      <w:r w:rsidRPr="009619E3">
        <w:rPr>
          <w:rFonts w:ascii="Times New Roman" w:hAnsi="Times New Roman"/>
          <w:szCs w:val="22"/>
          <w:lang w:val="sk-SK"/>
        </w:rPr>
        <w:t xml:space="preserve"> </w:t>
      </w:r>
      <w:r w:rsidR="009D0B80" w:rsidRPr="009619E3">
        <w:rPr>
          <w:rFonts w:ascii="Times New Roman" w:hAnsi="Times New Roman"/>
          <w:szCs w:val="22"/>
          <w:lang w:val="sk-SK"/>
        </w:rPr>
        <w:t>vašu dávku</w:t>
      </w:r>
      <w:r w:rsidR="00562B40" w:rsidRPr="009619E3">
        <w:rPr>
          <w:rFonts w:ascii="Times New Roman" w:hAnsi="Times New Roman"/>
          <w:szCs w:val="22"/>
          <w:lang w:val="sk-SK"/>
        </w:rPr>
        <w:t>,</w:t>
      </w:r>
      <w:r w:rsidRPr="009619E3">
        <w:rPr>
          <w:rFonts w:ascii="Times New Roman" w:hAnsi="Times New Roman"/>
          <w:szCs w:val="22"/>
          <w:lang w:val="sk-SK"/>
        </w:rPr>
        <w:t xml:space="preserve"> použite </w:t>
      </w:r>
      <w:r w:rsidR="009D0B80" w:rsidRPr="009619E3">
        <w:rPr>
          <w:rFonts w:ascii="Times New Roman" w:hAnsi="Times New Roman"/>
          <w:szCs w:val="22"/>
          <w:lang w:val="sk-SK"/>
        </w:rPr>
        <w:t xml:space="preserve">ju </w:t>
      </w:r>
      <w:r w:rsidRPr="009619E3">
        <w:rPr>
          <w:rFonts w:ascii="Times New Roman" w:hAnsi="Times New Roman"/>
          <w:szCs w:val="22"/>
          <w:lang w:val="sk-SK"/>
        </w:rPr>
        <w:t>hneď</w:t>
      </w:r>
      <w:r w:rsidR="003C3FD8" w:rsidRPr="009619E3">
        <w:rPr>
          <w:rFonts w:ascii="Times New Roman" w:hAnsi="Times New Roman"/>
          <w:szCs w:val="22"/>
          <w:lang w:val="sk-SK"/>
        </w:rPr>
        <w:t>,</w:t>
      </w:r>
      <w:r w:rsidR="009D0B80" w:rsidRPr="009619E3">
        <w:rPr>
          <w:rFonts w:ascii="Times New Roman" w:hAnsi="Times New Roman"/>
          <w:szCs w:val="22"/>
          <w:lang w:val="sk-SK"/>
        </w:rPr>
        <w:t xml:space="preserve"> ako to zistíte</w:t>
      </w:r>
      <w:r w:rsidRPr="009619E3">
        <w:rPr>
          <w:rFonts w:ascii="Times New Roman" w:hAnsi="Times New Roman"/>
          <w:szCs w:val="22"/>
          <w:lang w:val="sk-SK"/>
        </w:rPr>
        <w:t>.</w:t>
      </w:r>
      <w:r w:rsidR="009D0B80" w:rsidRPr="009619E3">
        <w:rPr>
          <w:rFonts w:ascii="Times New Roman" w:hAnsi="Times New Roman"/>
          <w:szCs w:val="22"/>
          <w:lang w:val="sk-SK"/>
        </w:rPr>
        <w:t xml:space="preserve"> </w:t>
      </w:r>
      <w:r w:rsidRPr="009619E3">
        <w:rPr>
          <w:rFonts w:ascii="Times New Roman" w:hAnsi="Times New Roman"/>
          <w:szCs w:val="22"/>
          <w:lang w:val="sk-SK"/>
        </w:rPr>
        <w:t xml:space="preserve">Ak </w:t>
      </w:r>
      <w:r w:rsidR="006854EF" w:rsidRPr="009619E3">
        <w:rPr>
          <w:rFonts w:ascii="Times New Roman" w:hAnsi="Times New Roman"/>
          <w:szCs w:val="22"/>
          <w:lang w:val="sk-SK"/>
        </w:rPr>
        <w:t xml:space="preserve">si </w:t>
      </w:r>
      <w:r w:rsidRPr="009619E3">
        <w:rPr>
          <w:rFonts w:ascii="Times New Roman" w:hAnsi="Times New Roman"/>
          <w:szCs w:val="22"/>
          <w:lang w:val="sk-SK"/>
        </w:rPr>
        <w:t>však spomeniete</w:t>
      </w:r>
      <w:r w:rsidR="00C6450B" w:rsidRPr="009619E3">
        <w:rPr>
          <w:rFonts w:ascii="Times New Roman" w:hAnsi="Times New Roman"/>
          <w:szCs w:val="22"/>
          <w:lang w:val="sk-SK"/>
        </w:rPr>
        <w:t xml:space="preserve"> na zabudnutú dávku </w:t>
      </w:r>
      <w:r w:rsidR="003C3FD8" w:rsidRPr="009619E3">
        <w:rPr>
          <w:rFonts w:ascii="Times New Roman" w:hAnsi="Times New Roman"/>
          <w:szCs w:val="22"/>
          <w:lang w:val="sk-SK"/>
        </w:rPr>
        <w:t>až</w:t>
      </w:r>
      <w:r w:rsidR="00C6450B" w:rsidRPr="009619E3">
        <w:rPr>
          <w:rFonts w:ascii="Times New Roman" w:hAnsi="Times New Roman"/>
          <w:szCs w:val="22"/>
          <w:lang w:val="sk-SK"/>
        </w:rPr>
        <w:t xml:space="preserve"> </w:t>
      </w:r>
      <w:r w:rsidR="006854EF" w:rsidRPr="009619E3">
        <w:rPr>
          <w:rFonts w:ascii="Times New Roman" w:hAnsi="Times New Roman"/>
          <w:szCs w:val="22"/>
          <w:lang w:val="sk-SK"/>
        </w:rPr>
        <w:t xml:space="preserve">krátko </w:t>
      </w:r>
      <w:r w:rsidRPr="009619E3">
        <w:rPr>
          <w:rFonts w:ascii="Times New Roman" w:hAnsi="Times New Roman"/>
          <w:szCs w:val="22"/>
          <w:lang w:val="sk-SK"/>
        </w:rPr>
        <w:t>pred ďalšou dávkou, vynechajte zabudnutú dávku a pokračujte v</w:t>
      </w:r>
      <w:r w:rsidR="003128F0">
        <w:rPr>
          <w:rFonts w:ascii="Times New Roman" w:hAnsi="Times New Roman"/>
          <w:szCs w:val="22"/>
          <w:lang w:val="sk-SK"/>
        </w:rPr>
        <w:t> </w:t>
      </w:r>
      <w:r w:rsidRPr="009619E3">
        <w:rPr>
          <w:rFonts w:ascii="Times New Roman" w:hAnsi="Times New Roman"/>
          <w:szCs w:val="22"/>
          <w:lang w:val="sk-SK"/>
        </w:rPr>
        <w:t>ďalš</w:t>
      </w:r>
      <w:r w:rsidR="003128F0">
        <w:rPr>
          <w:rFonts w:ascii="Times New Roman" w:hAnsi="Times New Roman"/>
          <w:szCs w:val="22"/>
          <w:lang w:val="sk-SK"/>
        </w:rPr>
        <w:t>om podávaní</w:t>
      </w:r>
      <w:r w:rsidRPr="009619E3">
        <w:rPr>
          <w:rFonts w:ascii="Times New Roman" w:hAnsi="Times New Roman"/>
          <w:szCs w:val="22"/>
          <w:lang w:val="sk-SK"/>
        </w:rPr>
        <w:t xml:space="preserve"> v</w:t>
      </w:r>
      <w:r w:rsidR="003128F0">
        <w:rPr>
          <w:rFonts w:ascii="Times New Roman" w:hAnsi="Times New Roman"/>
          <w:szCs w:val="22"/>
          <w:lang w:val="sk-SK"/>
        </w:rPr>
        <w:t>o</w:t>
      </w:r>
      <w:r w:rsidRPr="009619E3">
        <w:rPr>
          <w:rFonts w:ascii="Times New Roman" w:hAnsi="Times New Roman"/>
          <w:szCs w:val="22"/>
          <w:lang w:val="sk-SK"/>
        </w:rPr>
        <w:t xml:space="preserve"> </w:t>
      </w:r>
      <w:r w:rsidR="003128F0">
        <w:rPr>
          <w:rFonts w:ascii="Times New Roman" w:hAnsi="Times New Roman"/>
          <w:szCs w:val="22"/>
          <w:lang w:val="sk-SK"/>
        </w:rPr>
        <w:t xml:space="preserve">zvyčajnom </w:t>
      </w:r>
      <w:r w:rsidRPr="009619E3">
        <w:rPr>
          <w:rFonts w:ascii="Times New Roman" w:hAnsi="Times New Roman"/>
          <w:szCs w:val="22"/>
          <w:lang w:val="sk-SK"/>
        </w:rPr>
        <w:t>čase.</w:t>
      </w:r>
    </w:p>
    <w:p w14:paraId="2FCF7C46" w14:textId="77777777" w:rsidR="00967908" w:rsidRPr="009619E3" w:rsidRDefault="00967908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45DF53FC" w14:textId="77777777" w:rsidR="00BD1BE2" w:rsidRPr="009619E3" w:rsidRDefault="00BD1BE2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 xml:space="preserve">Ak prestanete používať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</w:p>
    <w:p w14:paraId="23A5BA1F" w14:textId="77777777" w:rsidR="00BD1BE2" w:rsidRPr="009619E3" w:rsidRDefault="00562B40" w:rsidP="009619E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 xml:space="preserve">Aby liečba bola účinná, </w:t>
      </w:r>
      <w:r w:rsidR="00033A2B">
        <w:rPr>
          <w:rFonts w:ascii="Times New Roman" w:hAnsi="Times New Roman"/>
          <w:szCs w:val="22"/>
          <w:lang w:val="sk-SK"/>
        </w:rPr>
        <w:t>tieto kvapky</w:t>
      </w:r>
      <w:r w:rsidR="009D0B80" w:rsidRPr="009619E3">
        <w:rPr>
          <w:rFonts w:ascii="Times New Roman" w:hAnsi="Times New Roman"/>
          <w:szCs w:val="22"/>
          <w:lang w:val="sk-SK"/>
        </w:rPr>
        <w:t xml:space="preserve"> </w:t>
      </w:r>
      <w:r w:rsidR="003128F0" w:rsidRPr="009619E3">
        <w:rPr>
          <w:rFonts w:ascii="Times New Roman" w:hAnsi="Times New Roman"/>
          <w:szCs w:val="22"/>
          <w:lang w:val="sk-SK"/>
        </w:rPr>
        <w:t xml:space="preserve">musíte </w:t>
      </w:r>
      <w:r w:rsidR="009D0B80" w:rsidRPr="009619E3">
        <w:rPr>
          <w:rFonts w:ascii="Times New Roman" w:hAnsi="Times New Roman"/>
          <w:szCs w:val="22"/>
          <w:lang w:val="sk-SK"/>
        </w:rPr>
        <w:t xml:space="preserve">používať </w:t>
      </w:r>
      <w:r w:rsidRPr="009619E3">
        <w:rPr>
          <w:rFonts w:ascii="Times New Roman" w:hAnsi="Times New Roman"/>
          <w:szCs w:val="22"/>
          <w:lang w:val="sk-SK"/>
        </w:rPr>
        <w:t xml:space="preserve">každý deň. </w:t>
      </w:r>
      <w:r w:rsidR="00BD1BE2" w:rsidRPr="009619E3">
        <w:rPr>
          <w:rFonts w:ascii="Times New Roman" w:hAnsi="Times New Roman"/>
          <w:szCs w:val="22"/>
          <w:lang w:val="sk-SK"/>
        </w:rPr>
        <w:t>Nep</w:t>
      </w:r>
      <w:r w:rsidRPr="009619E3">
        <w:rPr>
          <w:rFonts w:ascii="Times New Roman" w:hAnsi="Times New Roman"/>
          <w:szCs w:val="22"/>
          <w:lang w:val="sk-SK"/>
        </w:rPr>
        <w:t xml:space="preserve">rerušujte liečbu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r w:rsidR="003128F0">
        <w:rPr>
          <w:rFonts w:ascii="Times New Roman" w:hAnsi="Times New Roman"/>
          <w:szCs w:val="22"/>
          <w:lang w:val="sk-SK"/>
        </w:rPr>
        <w:t>om</w:t>
      </w:r>
      <w:proofErr w:type="spellEnd"/>
      <w:r w:rsidR="009D0B80" w:rsidRPr="009619E3">
        <w:rPr>
          <w:rFonts w:ascii="Times New Roman" w:hAnsi="Times New Roman"/>
          <w:szCs w:val="22"/>
          <w:lang w:val="sk-SK"/>
        </w:rPr>
        <w:t>,</w:t>
      </w:r>
      <w:r w:rsidR="00A3504A" w:rsidRPr="009619E3">
        <w:rPr>
          <w:rFonts w:ascii="Times New Roman" w:hAnsi="Times New Roman"/>
          <w:szCs w:val="22"/>
          <w:lang w:val="sk-SK"/>
        </w:rPr>
        <w:t xml:space="preserve"> kým vám lekár nepovie, aby</w:t>
      </w:r>
      <w:r w:rsidR="00A729EF" w:rsidRPr="009619E3">
        <w:rPr>
          <w:rFonts w:ascii="Times New Roman" w:hAnsi="Times New Roman"/>
          <w:szCs w:val="22"/>
          <w:lang w:val="sk-SK"/>
        </w:rPr>
        <w:t xml:space="preserve"> </w:t>
      </w:r>
      <w:r w:rsidR="00A3504A" w:rsidRPr="009619E3">
        <w:rPr>
          <w:rFonts w:ascii="Times New Roman" w:hAnsi="Times New Roman"/>
          <w:szCs w:val="22"/>
          <w:lang w:val="sk-SK"/>
        </w:rPr>
        <w:t>ste t</w:t>
      </w:r>
      <w:r w:rsidR="00A729EF" w:rsidRPr="009619E3">
        <w:rPr>
          <w:rFonts w:ascii="Times New Roman" w:hAnsi="Times New Roman"/>
          <w:szCs w:val="22"/>
          <w:lang w:val="sk-SK"/>
        </w:rPr>
        <w:t>ak</w:t>
      </w:r>
      <w:r w:rsidR="00A3504A" w:rsidRPr="009619E3">
        <w:rPr>
          <w:rFonts w:ascii="Times New Roman" w:hAnsi="Times New Roman"/>
          <w:szCs w:val="22"/>
          <w:lang w:val="sk-SK"/>
        </w:rPr>
        <w:t xml:space="preserve"> urobili</w:t>
      </w:r>
      <w:r w:rsidRPr="009619E3">
        <w:rPr>
          <w:rFonts w:ascii="Times New Roman" w:hAnsi="Times New Roman"/>
          <w:szCs w:val="22"/>
          <w:lang w:val="sk-SK"/>
        </w:rPr>
        <w:t>.</w:t>
      </w:r>
    </w:p>
    <w:p w14:paraId="27E20D5B" w14:textId="77777777" w:rsidR="00967908" w:rsidRPr="009619E3" w:rsidRDefault="00967908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26272A96" w14:textId="77777777" w:rsidR="00967908" w:rsidRPr="009619E3" w:rsidRDefault="00562B40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A</w:t>
      </w:r>
      <w:r w:rsidR="00232B8B" w:rsidRPr="009619E3">
        <w:rPr>
          <w:rFonts w:ascii="Times New Roman" w:hAnsi="Times New Roman"/>
          <w:szCs w:val="22"/>
          <w:lang w:val="sk-SK"/>
        </w:rPr>
        <w:t xml:space="preserve">k máte akékoľvek ďalšie otázky </w:t>
      </w:r>
      <w:r w:rsidR="00F4098F" w:rsidRPr="009619E3">
        <w:rPr>
          <w:rFonts w:ascii="Times New Roman" w:hAnsi="Times New Roman"/>
          <w:szCs w:val="22"/>
          <w:lang w:val="sk-SK"/>
        </w:rPr>
        <w:t>t</w:t>
      </w:r>
      <w:r w:rsidR="00232B8B" w:rsidRPr="009619E3">
        <w:rPr>
          <w:rFonts w:ascii="Times New Roman" w:hAnsi="Times New Roman"/>
          <w:szCs w:val="22"/>
          <w:lang w:val="sk-SK"/>
        </w:rPr>
        <w:t>ý</w:t>
      </w:r>
      <w:r w:rsidRPr="009619E3">
        <w:rPr>
          <w:rFonts w:ascii="Times New Roman" w:hAnsi="Times New Roman"/>
          <w:szCs w:val="22"/>
          <w:lang w:val="sk-SK"/>
        </w:rPr>
        <w:t>kajúce sa použitia tohto lieku, opýtajte sa svojho lekára alebo lekárnika.</w:t>
      </w:r>
    </w:p>
    <w:p w14:paraId="47997DC1" w14:textId="77777777" w:rsidR="00B663DA" w:rsidRPr="009619E3" w:rsidRDefault="00B663DA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667A36F8" w14:textId="77777777" w:rsidR="002751DC" w:rsidRPr="009619E3" w:rsidRDefault="002751DC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799BAA79" w14:textId="77777777" w:rsidR="00967908" w:rsidRPr="009619E3" w:rsidRDefault="00967908" w:rsidP="009619E3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lastRenderedPageBreak/>
        <w:t>4.</w:t>
      </w:r>
      <w:r w:rsidRPr="009619E3">
        <w:rPr>
          <w:rFonts w:ascii="Times New Roman" w:hAnsi="Times New Roman"/>
          <w:b/>
          <w:szCs w:val="22"/>
          <w:lang w:val="sk-SK"/>
        </w:rPr>
        <w:tab/>
      </w:r>
      <w:r w:rsidR="008F6618" w:rsidRPr="009619E3">
        <w:rPr>
          <w:rFonts w:ascii="Times New Roman" w:hAnsi="Times New Roman"/>
          <w:b/>
          <w:szCs w:val="22"/>
          <w:lang w:val="sk-SK"/>
        </w:rPr>
        <w:t>Možné vedľajšie účinky</w:t>
      </w:r>
    </w:p>
    <w:p w14:paraId="63E7D0C0" w14:textId="77777777" w:rsidR="00967908" w:rsidRPr="009619E3" w:rsidRDefault="00967908" w:rsidP="009619E3">
      <w:pPr>
        <w:keepNext/>
        <w:numPr>
          <w:ilvl w:val="12"/>
          <w:numId w:val="0"/>
        </w:numPr>
        <w:ind w:right="-29"/>
        <w:rPr>
          <w:rFonts w:ascii="Times New Roman" w:hAnsi="Times New Roman"/>
          <w:szCs w:val="22"/>
          <w:lang w:val="sk-SK"/>
        </w:rPr>
      </w:pPr>
    </w:p>
    <w:p w14:paraId="4F404C10" w14:textId="77777777" w:rsidR="00BD1BE2" w:rsidRDefault="00C6450B" w:rsidP="009619E3">
      <w:pPr>
        <w:keepNext/>
        <w:numPr>
          <w:ilvl w:val="12"/>
          <w:numId w:val="0"/>
        </w:numPr>
        <w:ind w:right="-29"/>
        <w:outlineLvl w:val="0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Tak ako všetky lieky,</w:t>
      </w:r>
      <w:r w:rsidR="00BD1BE2" w:rsidRPr="009619E3">
        <w:rPr>
          <w:rFonts w:ascii="Times New Roman" w:hAnsi="Times New Roman"/>
          <w:szCs w:val="22"/>
          <w:lang w:val="sk-SK"/>
        </w:rPr>
        <w:t xml:space="preserve"> </w:t>
      </w:r>
      <w:r w:rsidR="0087522D" w:rsidRPr="009619E3">
        <w:rPr>
          <w:rFonts w:ascii="Times New Roman" w:hAnsi="Times New Roman"/>
          <w:szCs w:val="22"/>
          <w:lang w:val="sk-SK"/>
        </w:rPr>
        <w:t xml:space="preserve">aj </w:t>
      </w:r>
      <w:r w:rsidR="003314DE" w:rsidRPr="009619E3">
        <w:rPr>
          <w:rFonts w:ascii="Times New Roman" w:hAnsi="Times New Roman"/>
          <w:szCs w:val="22"/>
          <w:lang w:val="sk-SK"/>
        </w:rPr>
        <w:t>tento liek môže spôsobova</w:t>
      </w:r>
      <w:r w:rsidRPr="009619E3">
        <w:rPr>
          <w:rFonts w:ascii="Times New Roman" w:hAnsi="Times New Roman"/>
          <w:szCs w:val="22"/>
          <w:lang w:val="sk-SK"/>
        </w:rPr>
        <w:t>ť</w:t>
      </w:r>
      <w:r w:rsidR="00BD1BE2" w:rsidRPr="009619E3">
        <w:rPr>
          <w:rFonts w:ascii="Times New Roman" w:hAnsi="Times New Roman"/>
          <w:szCs w:val="22"/>
          <w:lang w:val="sk-SK"/>
        </w:rPr>
        <w:t xml:space="preserve"> vedľajšie účinky, hoci sa neprejavia u každého.</w:t>
      </w:r>
    </w:p>
    <w:p w14:paraId="70B2D461" w14:textId="77777777" w:rsidR="00033A2B" w:rsidRDefault="00033A2B" w:rsidP="009619E3">
      <w:pPr>
        <w:keepNext/>
        <w:numPr>
          <w:ilvl w:val="12"/>
          <w:numId w:val="0"/>
        </w:numPr>
        <w:ind w:right="-29"/>
        <w:outlineLvl w:val="0"/>
        <w:rPr>
          <w:rFonts w:ascii="Times New Roman" w:hAnsi="Times New Roman"/>
          <w:szCs w:val="22"/>
          <w:lang w:val="sk-SK"/>
        </w:rPr>
      </w:pPr>
    </w:p>
    <w:p w14:paraId="178A93E3" w14:textId="77777777" w:rsidR="00033A2B" w:rsidRDefault="00033A2B" w:rsidP="009619E3">
      <w:pPr>
        <w:keepNext/>
        <w:numPr>
          <w:ilvl w:val="12"/>
          <w:numId w:val="0"/>
        </w:numPr>
        <w:ind w:right="-29"/>
        <w:outlineLvl w:val="0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Pravdepodobnosť, že sa u vás prejaví vedľajší účinok, je opísaná nasledujúcimi kategóriami:</w:t>
      </w:r>
    </w:p>
    <w:p w14:paraId="3A582EAD" w14:textId="77777777" w:rsidR="00033A2B" w:rsidRPr="009619E3" w:rsidRDefault="00033A2B" w:rsidP="009619E3">
      <w:pPr>
        <w:keepNext/>
        <w:numPr>
          <w:ilvl w:val="12"/>
          <w:numId w:val="0"/>
        </w:numPr>
        <w:ind w:right="-29"/>
        <w:outlineLvl w:val="0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876"/>
      </w:tblGrid>
      <w:tr w:rsidR="00E30A33" w:rsidRPr="003128F0" w14:paraId="534EE8E3" w14:textId="77777777" w:rsidTr="00241822">
        <w:trPr>
          <w:trHeight w:val="293"/>
        </w:trPr>
        <w:tc>
          <w:tcPr>
            <w:tcW w:w="2387" w:type="dxa"/>
            <w:shd w:val="clear" w:color="auto" w:fill="auto"/>
          </w:tcPr>
          <w:p w14:paraId="64037A10" w14:textId="77777777" w:rsidR="00033A2B" w:rsidRPr="00E30A33" w:rsidRDefault="003128F0" w:rsidP="00241822">
            <w:pPr>
              <w:numPr>
                <w:ilvl w:val="12"/>
                <w:numId w:val="0"/>
              </w:numPr>
              <w:rPr>
                <w:rFonts w:ascii="Times New Roman" w:hAnsi="Times New Roman"/>
                <w:noProof/>
                <w:szCs w:val="22"/>
              </w:rPr>
            </w:pPr>
            <w:r w:rsidRPr="00E30A33">
              <w:rPr>
                <w:rFonts w:ascii="Times New Roman" w:hAnsi="Times New Roman"/>
                <w:noProof/>
                <w:szCs w:val="22"/>
              </w:rPr>
              <w:t>Veľmi časté</w:t>
            </w:r>
          </w:p>
        </w:tc>
        <w:tc>
          <w:tcPr>
            <w:tcW w:w="7252" w:type="dxa"/>
            <w:shd w:val="clear" w:color="auto" w:fill="auto"/>
          </w:tcPr>
          <w:p w14:paraId="746EA222" w14:textId="77777777" w:rsidR="00033A2B" w:rsidRPr="00E30A33" w:rsidRDefault="003128F0" w:rsidP="00241822">
            <w:pPr>
              <w:numPr>
                <w:ilvl w:val="12"/>
                <w:numId w:val="0"/>
              </w:numPr>
              <w:rPr>
                <w:rFonts w:ascii="Times New Roman" w:hAnsi="Times New Roman"/>
                <w:noProof/>
                <w:szCs w:val="22"/>
              </w:rPr>
            </w:pPr>
            <w:r w:rsidRPr="00E30A33">
              <w:rPr>
                <w:rFonts w:ascii="Times New Roman" w:hAnsi="Times New Roman"/>
                <w:noProof/>
                <w:szCs w:val="22"/>
              </w:rPr>
              <w:t xml:space="preserve">môžu </w:t>
            </w:r>
            <w:r w:rsidR="00645A2F">
              <w:rPr>
                <w:rFonts w:ascii="Times New Roman" w:hAnsi="Times New Roman"/>
                <w:noProof/>
                <w:szCs w:val="22"/>
              </w:rPr>
              <w:t>postihova</w:t>
            </w:r>
            <w:r w:rsidRPr="00E30A33">
              <w:rPr>
                <w:rFonts w:ascii="Times New Roman" w:hAnsi="Times New Roman"/>
                <w:noProof/>
                <w:szCs w:val="22"/>
              </w:rPr>
              <w:t xml:space="preserve">ťviac ako </w:t>
            </w:r>
            <w:r w:rsidR="00033A2B" w:rsidRPr="00E30A33">
              <w:rPr>
                <w:rFonts w:ascii="Times New Roman" w:hAnsi="Times New Roman"/>
                <w:noProof/>
                <w:szCs w:val="22"/>
              </w:rPr>
              <w:t xml:space="preserve">1 </w:t>
            </w:r>
            <w:r w:rsidRPr="00E30A33">
              <w:rPr>
                <w:rFonts w:ascii="Times New Roman" w:hAnsi="Times New Roman"/>
                <w:noProof/>
                <w:szCs w:val="22"/>
              </w:rPr>
              <w:t xml:space="preserve">z </w:t>
            </w:r>
            <w:r w:rsidR="00033A2B" w:rsidRPr="00E30A33">
              <w:rPr>
                <w:rFonts w:ascii="Times New Roman" w:hAnsi="Times New Roman"/>
                <w:noProof/>
                <w:szCs w:val="22"/>
              </w:rPr>
              <w:t>10</w:t>
            </w:r>
            <w:r w:rsidR="00645A2F">
              <w:rPr>
                <w:rFonts w:ascii="Times New Roman" w:hAnsi="Times New Roman"/>
                <w:noProof/>
                <w:szCs w:val="22"/>
              </w:rPr>
              <w:t xml:space="preserve"> osôb</w:t>
            </w:r>
          </w:p>
        </w:tc>
      </w:tr>
      <w:tr w:rsidR="00E30A33" w:rsidRPr="00454EC0" w14:paraId="6A5951FF" w14:textId="77777777" w:rsidTr="00241822">
        <w:trPr>
          <w:trHeight w:val="279"/>
        </w:trPr>
        <w:tc>
          <w:tcPr>
            <w:tcW w:w="2387" w:type="dxa"/>
            <w:shd w:val="clear" w:color="auto" w:fill="auto"/>
          </w:tcPr>
          <w:p w14:paraId="15493418" w14:textId="77777777" w:rsidR="00033A2B" w:rsidRPr="00E30A33" w:rsidRDefault="003128F0" w:rsidP="00241822">
            <w:pPr>
              <w:numPr>
                <w:ilvl w:val="12"/>
                <w:numId w:val="0"/>
              </w:numPr>
              <w:rPr>
                <w:rFonts w:ascii="Times New Roman" w:hAnsi="Times New Roman"/>
                <w:noProof/>
                <w:szCs w:val="22"/>
              </w:rPr>
            </w:pPr>
            <w:r w:rsidRPr="00E30A33">
              <w:rPr>
                <w:rFonts w:ascii="Times New Roman" w:hAnsi="Times New Roman"/>
                <w:noProof/>
                <w:szCs w:val="22"/>
              </w:rPr>
              <w:t>Časté</w:t>
            </w:r>
          </w:p>
        </w:tc>
        <w:tc>
          <w:tcPr>
            <w:tcW w:w="7252" w:type="dxa"/>
            <w:shd w:val="clear" w:color="auto" w:fill="auto"/>
          </w:tcPr>
          <w:p w14:paraId="34603836" w14:textId="77777777" w:rsidR="00033A2B" w:rsidRPr="00454EC0" w:rsidRDefault="00E30A33" w:rsidP="00241822">
            <w:pPr>
              <w:numPr>
                <w:ilvl w:val="12"/>
                <w:numId w:val="0"/>
              </w:numPr>
              <w:rPr>
                <w:rFonts w:ascii="Times New Roman" w:hAnsi="Times New Roman"/>
                <w:noProof/>
                <w:szCs w:val="22"/>
                <w:lang w:val="fr-FR"/>
              </w:rPr>
            </w:pP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môžu 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>postihova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ť 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>menej ako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 </w:t>
            </w:r>
            <w:r w:rsidR="00033A2B"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1 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z </w:t>
            </w:r>
            <w:r w:rsidR="00033A2B" w:rsidRPr="00454EC0">
              <w:rPr>
                <w:rFonts w:ascii="Times New Roman" w:hAnsi="Times New Roman"/>
                <w:noProof/>
                <w:szCs w:val="22"/>
                <w:lang w:val="fr-FR"/>
              </w:rPr>
              <w:t>10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 xml:space="preserve"> osôb</w:t>
            </w:r>
          </w:p>
        </w:tc>
      </w:tr>
      <w:tr w:rsidR="00E30A33" w:rsidRPr="00454EC0" w14:paraId="2AB9CA14" w14:textId="77777777" w:rsidTr="00241822">
        <w:trPr>
          <w:trHeight w:val="293"/>
        </w:trPr>
        <w:tc>
          <w:tcPr>
            <w:tcW w:w="2387" w:type="dxa"/>
            <w:shd w:val="clear" w:color="auto" w:fill="auto"/>
          </w:tcPr>
          <w:p w14:paraId="7FAB906E" w14:textId="77777777" w:rsidR="00033A2B" w:rsidRPr="00E30A33" w:rsidRDefault="003128F0" w:rsidP="00241822">
            <w:pPr>
              <w:numPr>
                <w:ilvl w:val="12"/>
                <w:numId w:val="0"/>
              </w:numPr>
              <w:rPr>
                <w:rFonts w:ascii="Times New Roman" w:hAnsi="Times New Roman"/>
                <w:noProof/>
                <w:szCs w:val="22"/>
              </w:rPr>
            </w:pPr>
            <w:r w:rsidRPr="00E30A33">
              <w:rPr>
                <w:rFonts w:ascii="Times New Roman" w:hAnsi="Times New Roman"/>
                <w:noProof/>
                <w:szCs w:val="22"/>
              </w:rPr>
              <w:t>Menej časté</w:t>
            </w:r>
          </w:p>
        </w:tc>
        <w:tc>
          <w:tcPr>
            <w:tcW w:w="7252" w:type="dxa"/>
            <w:shd w:val="clear" w:color="auto" w:fill="auto"/>
          </w:tcPr>
          <w:p w14:paraId="73D0C245" w14:textId="77777777" w:rsidR="00033A2B" w:rsidRPr="00454EC0" w:rsidRDefault="00E30A33" w:rsidP="00241822">
            <w:pPr>
              <w:numPr>
                <w:ilvl w:val="12"/>
                <w:numId w:val="0"/>
              </w:numPr>
              <w:rPr>
                <w:rFonts w:ascii="Times New Roman" w:hAnsi="Times New Roman"/>
                <w:noProof/>
                <w:szCs w:val="22"/>
                <w:lang w:val="fr-FR"/>
              </w:rPr>
            </w:pP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môžu 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>postihova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ť 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>menej ako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 1 z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>o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 100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 xml:space="preserve"> osôb</w:t>
            </w:r>
          </w:p>
        </w:tc>
      </w:tr>
      <w:tr w:rsidR="00E30A33" w:rsidRPr="00454EC0" w14:paraId="40D39060" w14:textId="77777777" w:rsidTr="00241822">
        <w:trPr>
          <w:trHeight w:val="279"/>
        </w:trPr>
        <w:tc>
          <w:tcPr>
            <w:tcW w:w="2387" w:type="dxa"/>
            <w:shd w:val="clear" w:color="auto" w:fill="auto"/>
          </w:tcPr>
          <w:p w14:paraId="348A223B" w14:textId="77777777" w:rsidR="00033A2B" w:rsidRPr="00E30A33" w:rsidRDefault="003128F0" w:rsidP="00241822">
            <w:pPr>
              <w:numPr>
                <w:ilvl w:val="12"/>
                <w:numId w:val="0"/>
              </w:numPr>
              <w:rPr>
                <w:rFonts w:ascii="Times New Roman" w:hAnsi="Times New Roman"/>
                <w:noProof/>
                <w:szCs w:val="22"/>
              </w:rPr>
            </w:pPr>
            <w:r w:rsidRPr="00E30A33">
              <w:rPr>
                <w:rFonts w:ascii="Times New Roman" w:hAnsi="Times New Roman"/>
                <w:noProof/>
                <w:szCs w:val="22"/>
              </w:rPr>
              <w:t>Zriedkavé</w:t>
            </w:r>
          </w:p>
        </w:tc>
        <w:tc>
          <w:tcPr>
            <w:tcW w:w="7252" w:type="dxa"/>
            <w:shd w:val="clear" w:color="auto" w:fill="auto"/>
          </w:tcPr>
          <w:p w14:paraId="324FF76B" w14:textId="77777777" w:rsidR="00033A2B" w:rsidRPr="00454EC0" w:rsidRDefault="00E30A33" w:rsidP="00241822">
            <w:pPr>
              <w:numPr>
                <w:ilvl w:val="12"/>
                <w:numId w:val="0"/>
              </w:numPr>
              <w:rPr>
                <w:rFonts w:ascii="Times New Roman" w:hAnsi="Times New Roman"/>
                <w:noProof/>
                <w:szCs w:val="22"/>
                <w:lang w:val="fr-FR"/>
              </w:rPr>
            </w:pP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môžu 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>postihova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ť 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 xml:space="preserve">menej ako 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>1 z 1 000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 xml:space="preserve"> osôb</w:t>
            </w:r>
          </w:p>
        </w:tc>
      </w:tr>
      <w:tr w:rsidR="00E30A33" w:rsidRPr="00454EC0" w14:paraId="2777BC10" w14:textId="77777777" w:rsidTr="00241822">
        <w:trPr>
          <w:trHeight w:val="293"/>
        </w:trPr>
        <w:tc>
          <w:tcPr>
            <w:tcW w:w="2387" w:type="dxa"/>
            <w:shd w:val="clear" w:color="auto" w:fill="auto"/>
          </w:tcPr>
          <w:p w14:paraId="0F5677D0" w14:textId="77777777" w:rsidR="00033A2B" w:rsidRPr="00E30A33" w:rsidRDefault="003128F0" w:rsidP="00241822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noProof/>
                <w:szCs w:val="22"/>
              </w:rPr>
            </w:pPr>
            <w:r w:rsidRPr="00E30A33">
              <w:rPr>
                <w:rFonts w:ascii="Times New Roman" w:hAnsi="Times New Roman"/>
                <w:noProof/>
                <w:szCs w:val="22"/>
              </w:rPr>
              <w:t>Veľmi zriedkavé</w:t>
            </w:r>
          </w:p>
        </w:tc>
        <w:tc>
          <w:tcPr>
            <w:tcW w:w="7252" w:type="dxa"/>
            <w:shd w:val="clear" w:color="auto" w:fill="auto"/>
          </w:tcPr>
          <w:p w14:paraId="033F1E3D" w14:textId="77777777" w:rsidR="00033A2B" w:rsidRPr="00454EC0" w:rsidRDefault="00E30A33" w:rsidP="00241822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noProof/>
                <w:szCs w:val="22"/>
                <w:lang w:val="fr-FR"/>
              </w:rPr>
            </w:pP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môžu 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>postihova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ť 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>menej ako</w:t>
            </w:r>
            <w:r w:rsidRPr="00454EC0">
              <w:rPr>
                <w:rFonts w:ascii="Times New Roman" w:hAnsi="Times New Roman"/>
                <w:noProof/>
                <w:szCs w:val="22"/>
                <w:lang w:val="fr-FR"/>
              </w:rPr>
              <w:t xml:space="preserve"> 1 z 10 000</w:t>
            </w:r>
            <w:r w:rsidR="00645A2F">
              <w:rPr>
                <w:rFonts w:ascii="Times New Roman" w:hAnsi="Times New Roman"/>
                <w:noProof/>
                <w:szCs w:val="22"/>
                <w:lang w:val="fr-FR"/>
              </w:rPr>
              <w:t xml:space="preserve"> osôb</w:t>
            </w:r>
          </w:p>
        </w:tc>
      </w:tr>
      <w:tr w:rsidR="00E30A33" w:rsidRPr="00E30A33" w14:paraId="57342BD2" w14:textId="77777777" w:rsidTr="00241822">
        <w:trPr>
          <w:trHeight w:val="293"/>
        </w:trPr>
        <w:tc>
          <w:tcPr>
            <w:tcW w:w="2387" w:type="dxa"/>
            <w:shd w:val="clear" w:color="auto" w:fill="auto"/>
          </w:tcPr>
          <w:p w14:paraId="37768A9B" w14:textId="77777777" w:rsidR="00033A2B" w:rsidRPr="00E30A33" w:rsidRDefault="003128F0" w:rsidP="00241822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noProof/>
                <w:szCs w:val="22"/>
              </w:rPr>
            </w:pPr>
            <w:r w:rsidRPr="00E30A33">
              <w:rPr>
                <w:rFonts w:ascii="Times New Roman" w:hAnsi="Times New Roman"/>
                <w:noProof/>
                <w:szCs w:val="22"/>
              </w:rPr>
              <w:t>Neznáme</w:t>
            </w:r>
          </w:p>
        </w:tc>
        <w:tc>
          <w:tcPr>
            <w:tcW w:w="7252" w:type="dxa"/>
            <w:shd w:val="clear" w:color="auto" w:fill="auto"/>
          </w:tcPr>
          <w:p w14:paraId="59B03027" w14:textId="77777777" w:rsidR="00033A2B" w:rsidRPr="00E30A33" w:rsidDel="009555B5" w:rsidRDefault="00645A2F" w:rsidP="00241822">
            <w:pPr>
              <w:numPr>
                <w:ilvl w:val="12"/>
                <w:numId w:val="0"/>
              </w:numPr>
              <w:ind w:right="-2"/>
              <w:rPr>
                <w:rFonts w:ascii="Times New Roman" w:hAnsi="Times New Roman"/>
                <w:noProof/>
                <w:szCs w:val="22"/>
              </w:rPr>
            </w:pPr>
            <w:r>
              <w:rPr>
                <w:rFonts w:ascii="Times New Roman" w:hAnsi="Times New Roman"/>
                <w:noProof/>
                <w:szCs w:val="22"/>
              </w:rPr>
              <w:t>častosť</w:t>
            </w:r>
            <w:r w:rsidR="00E30A33" w:rsidRPr="00E30A33">
              <w:rPr>
                <w:rFonts w:ascii="Times New Roman" w:hAnsi="Times New Roman"/>
                <w:noProof/>
                <w:szCs w:val="22"/>
              </w:rPr>
              <w:t xml:space="preserve"> nie je možné odhadnúť z dostupných údajov</w:t>
            </w:r>
          </w:p>
        </w:tc>
      </w:tr>
    </w:tbl>
    <w:p w14:paraId="07820776" w14:textId="77777777" w:rsidR="00A3504A" w:rsidRPr="009619E3" w:rsidRDefault="00A3504A" w:rsidP="00C1415E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szCs w:val="22"/>
          <w:lang w:val="sk-SK"/>
        </w:rPr>
      </w:pPr>
    </w:p>
    <w:p w14:paraId="2264EA20" w14:textId="77777777" w:rsidR="00A3504A" w:rsidRPr="009619E3" w:rsidRDefault="00033A2B" w:rsidP="00692867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Pri použití </w:t>
      </w:r>
      <w:proofErr w:type="spellStart"/>
      <w:r w:rsidR="002F2820">
        <w:rPr>
          <w:rFonts w:ascii="Times New Roman" w:hAnsi="Times New Roman"/>
          <w:szCs w:val="22"/>
          <w:lang w:val="sk-SK"/>
        </w:rPr>
        <w:t>Glabrin</w:t>
      </w:r>
      <w:r>
        <w:rPr>
          <w:rFonts w:ascii="Times New Roman" w:hAnsi="Times New Roman"/>
          <w:szCs w:val="22"/>
          <w:lang w:val="sk-SK"/>
        </w:rPr>
        <w:t>u</w:t>
      </w:r>
      <w:proofErr w:type="spellEnd"/>
      <w:r>
        <w:rPr>
          <w:rFonts w:ascii="Times New Roman" w:hAnsi="Times New Roman"/>
          <w:szCs w:val="22"/>
          <w:lang w:val="sk-SK"/>
        </w:rPr>
        <w:t xml:space="preserve"> b</w:t>
      </w:r>
      <w:r w:rsidR="00A3504A" w:rsidRPr="009619E3">
        <w:rPr>
          <w:rFonts w:ascii="Times New Roman" w:hAnsi="Times New Roman"/>
          <w:szCs w:val="22"/>
          <w:lang w:val="sk-SK"/>
        </w:rPr>
        <w:t xml:space="preserve">oli </w:t>
      </w:r>
      <w:r>
        <w:rPr>
          <w:rFonts w:ascii="Times New Roman" w:hAnsi="Times New Roman"/>
          <w:szCs w:val="22"/>
          <w:lang w:val="sk-SK"/>
        </w:rPr>
        <w:t>pozorované</w:t>
      </w:r>
      <w:r w:rsidR="00A3504A" w:rsidRPr="009619E3">
        <w:rPr>
          <w:rFonts w:ascii="Times New Roman" w:hAnsi="Times New Roman"/>
          <w:szCs w:val="22"/>
          <w:lang w:val="sk-SK"/>
        </w:rPr>
        <w:t xml:space="preserve"> </w:t>
      </w:r>
      <w:r w:rsidR="008D47AD" w:rsidRPr="009619E3">
        <w:rPr>
          <w:rFonts w:ascii="Times New Roman" w:hAnsi="Times New Roman"/>
          <w:szCs w:val="22"/>
          <w:lang w:val="sk-SK"/>
        </w:rPr>
        <w:t xml:space="preserve">nasledovné </w:t>
      </w:r>
      <w:r w:rsidRPr="00033A2B">
        <w:rPr>
          <w:rFonts w:ascii="Times New Roman" w:hAnsi="Times New Roman"/>
          <w:b/>
          <w:bCs/>
          <w:szCs w:val="22"/>
          <w:lang w:val="sk-SK"/>
        </w:rPr>
        <w:t xml:space="preserve">očné </w:t>
      </w:r>
      <w:r w:rsidR="008D47AD" w:rsidRPr="00033A2B">
        <w:rPr>
          <w:rFonts w:ascii="Times New Roman" w:hAnsi="Times New Roman"/>
          <w:b/>
          <w:bCs/>
          <w:szCs w:val="22"/>
          <w:lang w:val="sk-SK"/>
        </w:rPr>
        <w:t>vedľajšie</w:t>
      </w:r>
      <w:r w:rsidR="00A3504A" w:rsidRPr="00033A2B">
        <w:rPr>
          <w:rFonts w:ascii="Times New Roman" w:hAnsi="Times New Roman"/>
          <w:b/>
          <w:bCs/>
          <w:szCs w:val="22"/>
          <w:lang w:val="sk-SK"/>
        </w:rPr>
        <w:t xml:space="preserve"> účinky</w:t>
      </w:r>
      <w:r w:rsidR="00A3504A" w:rsidRPr="009619E3">
        <w:rPr>
          <w:rFonts w:ascii="Times New Roman" w:hAnsi="Times New Roman"/>
          <w:szCs w:val="22"/>
          <w:lang w:val="sk-SK"/>
        </w:rPr>
        <w:t>:</w:t>
      </w:r>
    </w:p>
    <w:p w14:paraId="14768034" w14:textId="77777777" w:rsidR="00BD1BE2" w:rsidRPr="009619E3" w:rsidRDefault="00BD1BE2" w:rsidP="009619E3">
      <w:pPr>
        <w:numPr>
          <w:ilvl w:val="12"/>
          <w:numId w:val="0"/>
        </w:numPr>
        <w:ind w:right="-29"/>
        <w:rPr>
          <w:rFonts w:ascii="Times New Roman" w:hAnsi="Times New Roman"/>
          <w:szCs w:val="22"/>
          <w:lang w:val="sk-SK"/>
        </w:rPr>
      </w:pPr>
    </w:p>
    <w:p w14:paraId="212115AC" w14:textId="77777777" w:rsidR="00033A2B" w:rsidRPr="00E56E9C" w:rsidRDefault="00033A2B" w:rsidP="00033A2B">
      <w:pPr>
        <w:numPr>
          <w:ilvl w:val="12"/>
          <w:numId w:val="0"/>
        </w:numPr>
        <w:tabs>
          <w:tab w:val="left" w:pos="1800"/>
        </w:tabs>
        <w:ind w:left="1800" w:right="-2" w:hanging="1800"/>
        <w:rPr>
          <w:rFonts w:ascii="Times New Roman" w:hAnsi="Times New Roman"/>
          <w:color w:val="000000"/>
          <w:szCs w:val="22"/>
          <w:lang w:val="sk-SK"/>
        </w:rPr>
      </w:pPr>
      <w:r w:rsidRPr="00E56E9C">
        <w:rPr>
          <w:rFonts w:ascii="Times New Roman" w:hAnsi="Times New Roman"/>
          <w:b/>
          <w:noProof/>
          <w:szCs w:val="22"/>
          <w:lang w:val="sk-SK"/>
        </w:rPr>
        <w:t>Veľmi časté:</w:t>
      </w:r>
      <w:r w:rsidRPr="00E56E9C">
        <w:rPr>
          <w:rFonts w:ascii="Times New Roman" w:hAnsi="Times New Roman"/>
          <w:noProof/>
          <w:szCs w:val="22"/>
          <w:lang w:val="sk-SK"/>
        </w:rPr>
        <w:t xml:space="preserve"> </w:t>
      </w:r>
      <w:r w:rsidRPr="00E56E9C">
        <w:rPr>
          <w:rFonts w:ascii="Times New Roman" w:hAnsi="Times New Roman"/>
          <w:noProof/>
          <w:szCs w:val="22"/>
          <w:lang w:val="sk-SK"/>
        </w:rPr>
        <w:tab/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podráždenie oka (</w:t>
      </w:r>
      <w:r w:rsidR="000D5631">
        <w:rPr>
          <w:rFonts w:ascii="Times New Roman" w:hAnsi="Times New Roman"/>
          <w:color w:val="000000"/>
          <w:szCs w:val="22"/>
          <w:lang w:val="sk-SK"/>
        </w:rPr>
        <w:t>s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červenenie, pálenie, bodanie, pocit cudzieho tel</w:t>
      </w:r>
      <w:r w:rsidR="00E30A33" w:rsidRPr="00E56E9C">
        <w:rPr>
          <w:rFonts w:ascii="Times New Roman" w:hAnsi="Times New Roman"/>
          <w:color w:val="000000"/>
          <w:szCs w:val="22"/>
          <w:lang w:val="sk-SK"/>
        </w:rPr>
        <w:t>es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 xml:space="preserve">a v oku, svrbenie, </w:t>
      </w:r>
      <w:r w:rsidR="00AC6C25" w:rsidRPr="00E56E9C">
        <w:rPr>
          <w:rFonts w:ascii="Times New Roman" w:hAnsi="Times New Roman"/>
          <w:color w:val="000000"/>
          <w:szCs w:val="22"/>
          <w:lang w:val="sk-SK"/>
        </w:rPr>
        <w:t>pľu</w:t>
      </w:r>
      <w:r w:rsidR="00E56E9C" w:rsidRPr="00E56E9C">
        <w:rPr>
          <w:rFonts w:ascii="Times New Roman" w:hAnsi="Times New Roman"/>
          <w:color w:val="000000"/>
          <w:szCs w:val="22"/>
          <w:lang w:val="sk-SK"/>
        </w:rPr>
        <w:t>z</w:t>
      </w:r>
      <w:r w:rsidR="00AC6C25" w:rsidRPr="00E56E9C">
        <w:rPr>
          <w:rFonts w:ascii="Times New Roman" w:hAnsi="Times New Roman"/>
          <w:color w:val="000000"/>
          <w:szCs w:val="22"/>
          <w:lang w:val="sk-SK"/>
        </w:rPr>
        <w:t>gieriky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 xml:space="preserve"> alebo biele škvrny na priehľadnej vrstve pokrývajúcej povrch oka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),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rozmazané videnie, a</w:t>
      </w:r>
      <w:r w:rsidR="00E30A33" w:rsidRPr="00E56E9C">
        <w:rPr>
          <w:rFonts w:ascii="Times New Roman" w:hAnsi="Times New Roman"/>
          <w:color w:val="000000"/>
          <w:szCs w:val="22"/>
          <w:lang w:val="sk-SK"/>
        </w:rPr>
        <w:t>l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ergická reakcia v oku</w:t>
      </w:r>
      <w:r w:rsidRPr="00E56E9C">
        <w:rPr>
          <w:rFonts w:ascii="Times New Roman" w:hAnsi="Times New Roman"/>
          <w:color w:val="000000"/>
          <w:szCs w:val="22"/>
          <w:lang w:val="sk-SK"/>
        </w:rPr>
        <w:t>.</w:t>
      </w:r>
    </w:p>
    <w:p w14:paraId="0D49259A" w14:textId="77777777" w:rsidR="00033A2B" w:rsidRPr="00E56E9C" w:rsidRDefault="00033A2B" w:rsidP="00033A2B">
      <w:pPr>
        <w:numPr>
          <w:ilvl w:val="12"/>
          <w:numId w:val="0"/>
        </w:numPr>
        <w:tabs>
          <w:tab w:val="left" w:pos="1800"/>
        </w:tabs>
        <w:ind w:left="1800" w:right="-2" w:hanging="1800"/>
        <w:rPr>
          <w:rFonts w:ascii="Times New Roman" w:hAnsi="Times New Roman"/>
          <w:color w:val="000000"/>
          <w:szCs w:val="22"/>
          <w:lang w:val="sk-SK"/>
        </w:rPr>
      </w:pPr>
    </w:p>
    <w:p w14:paraId="4A344EAD" w14:textId="77777777" w:rsidR="00033A2B" w:rsidRPr="00E56E9C" w:rsidRDefault="00033A2B" w:rsidP="00033A2B">
      <w:pPr>
        <w:numPr>
          <w:ilvl w:val="12"/>
          <w:numId w:val="0"/>
        </w:numPr>
        <w:tabs>
          <w:tab w:val="left" w:pos="1800"/>
        </w:tabs>
        <w:ind w:left="1800" w:right="-2" w:hanging="1800"/>
        <w:rPr>
          <w:rFonts w:ascii="Times New Roman" w:hAnsi="Times New Roman"/>
          <w:color w:val="000000"/>
          <w:szCs w:val="22"/>
          <w:lang w:val="sk-SK"/>
        </w:rPr>
      </w:pPr>
      <w:r w:rsidRPr="00E56E9C">
        <w:rPr>
          <w:rFonts w:ascii="Times New Roman" w:hAnsi="Times New Roman"/>
          <w:b/>
          <w:color w:val="000000"/>
          <w:szCs w:val="22"/>
          <w:lang w:val="sk-SK"/>
        </w:rPr>
        <w:t>Časté: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Pr="00E56E9C">
        <w:rPr>
          <w:rFonts w:ascii="Times New Roman" w:hAnsi="Times New Roman"/>
          <w:color w:val="000000"/>
          <w:szCs w:val="22"/>
          <w:lang w:val="sk-SK"/>
        </w:rPr>
        <w:tab/>
      </w:r>
      <w:r w:rsidR="00E30A33" w:rsidRPr="00E56E9C">
        <w:rPr>
          <w:rFonts w:ascii="Times New Roman" w:hAnsi="Times New Roman"/>
          <w:color w:val="000000"/>
          <w:szCs w:val="22"/>
          <w:lang w:val="sk-SK"/>
        </w:rPr>
        <w:t>z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meny na povrchu oka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zápal viečka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zápal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B0229F" w:rsidRPr="00E56E9C">
        <w:rPr>
          <w:rFonts w:ascii="Times New Roman" w:hAnsi="Times New Roman"/>
          <w:szCs w:val="22"/>
          <w:lang w:val="sk-SK"/>
        </w:rPr>
        <w:t>priehľadnej vrstvy pokrývajúcej povrch oka a vnútorných okrajov viečka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0D5631">
        <w:rPr>
          <w:rFonts w:ascii="Times New Roman" w:hAnsi="Times New Roman"/>
          <w:color w:val="000000"/>
          <w:szCs w:val="22"/>
          <w:lang w:val="sk-SK"/>
        </w:rPr>
        <w:t>ne</w:t>
      </w:r>
      <w:r w:rsidRPr="00E56E9C">
        <w:rPr>
          <w:rFonts w:ascii="Times New Roman" w:hAnsi="Times New Roman"/>
          <w:color w:val="000000"/>
          <w:szCs w:val="22"/>
          <w:lang w:val="sk-SK"/>
        </w:rPr>
        <w:t>norm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á</w:t>
      </w:r>
      <w:r w:rsidRPr="00E56E9C">
        <w:rPr>
          <w:rFonts w:ascii="Times New Roman" w:hAnsi="Times New Roman"/>
          <w:color w:val="000000"/>
          <w:szCs w:val="22"/>
          <w:lang w:val="sk-SK"/>
        </w:rPr>
        <w:t>l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ne videnie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zlepené oči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 xml:space="preserve">opuch viečka alebo </w:t>
      </w:r>
      <w:r w:rsidR="00B0229F" w:rsidRPr="00E56E9C">
        <w:rPr>
          <w:rFonts w:ascii="Times New Roman" w:hAnsi="Times New Roman"/>
          <w:szCs w:val="22"/>
          <w:lang w:val="sk-SK"/>
        </w:rPr>
        <w:t>priehľadnej vrstvy pokrývajúcej povrch oka a vnútorných okrajov viečka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citlivosť na svetlo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podráždenie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sčervenenie očného viečka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bolesť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suchosť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AC6C25" w:rsidRPr="00E56E9C">
        <w:rPr>
          <w:rFonts w:ascii="Times New Roman" w:hAnsi="Times New Roman"/>
          <w:color w:val="000000"/>
          <w:szCs w:val="22"/>
          <w:lang w:val="sk-SK"/>
        </w:rPr>
        <w:t>narušenie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 xml:space="preserve"> povrchu oka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 a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 xml:space="preserve"> tvorba škvŕn</w:t>
      </w:r>
      <w:r w:rsidRPr="00E56E9C">
        <w:rPr>
          <w:rFonts w:ascii="Times New Roman" w:hAnsi="Times New Roman"/>
          <w:color w:val="000000"/>
          <w:szCs w:val="22"/>
          <w:lang w:val="sk-SK"/>
        </w:rPr>
        <w:t xml:space="preserve">, 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trhlin</w:t>
      </w:r>
      <w:r w:rsidR="007C2134" w:rsidRPr="00E56E9C">
        <w:rPr>
          <w:rFonts w:ascii="Times New Roman" w:hAnsi="Times New Roman"/>
          <w:color w:val="000000"/>
          <w:szCs w:val="22"/>
          <w:lang w:val="sk-SK"/>
        </w:rPr>
        <w:t>ky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7C2134" w:rsidRPr="00E56E9C">
        <w:rPr>
          <w:rFonts w:ascii="Times New Roman" w:hAnsi="Times New Roman"/>
          <w:color w:val="000000"/>
          <w:szCs w:val="22"/>
          <w:lang w:val="sk-SK"/>
        </w:rPr>
        <w:t xml:space="preserve">na </w:t>
      </w:r>
      <w:r w:rsidR="00B0229F" w:rsidRPr="00E56E9C">
        <w:rPr>
          <w:rFonts w:ascii="Times New Roman" w:hAnsi="Times New Roman"/>
          <w:szCs w:val="22"/>
          <w:lang w:val="sk-SK"/>
        </w:rPr>
        <w:t>priehľadnej vrstv</w:t>
      </w:r>
      <w:r w:rsidR="007C2134" w:rsidRPr="00E56E9C">
        <w:rPr>
          <w:rFonts w:ascii="Times New Roman" w:hAnsi="Times New Roman"/>
          <w:szCs w:val="22"/>
          <w:lang w:val="sk-SK"/>
        </w:rPr>
        <w:t>e</w:t>
      </w:r>
      <w:r w:rsidR="00B0229F" w:rsidRPr="00E56E9C">
        <w:rPr>
          <w:rFonts w:ascii="Times New Roman" w:hAnsi="Times New Roman"/>
          <w:szCs w:val="22"/>
          <w:lang w:val="sk-SK"/>
        </w:rPr>
        <w:t xml:space="preserve"> pokrývajúcej povrch oka a okrajov vnútorného viečka</w:t>
      </w:r>
      <w:r w:rsidR="007C2134" w:rsidRPr="00E56E9C">
        <w:rPr>
          <w:rFonts w:ascii="Times New Roman" w:hAnsi="Times New Roman"/>
          <w:szCs w:val="22"/>
          <w:lang w:val="sk-SK"/>
        </w:rPr>
        <w:t xml:space="preserve"> </w:t>
      </w:r>
      <w:r w:rsidR="007C2134" w:rsidRPr="00E56E9C">
        <w:rPr>
          <w:rFonts w:ascii="Times New Roman" w:hAnsi="Times New Roman"/>
          <w:color w:val="000000"/>
          <w:szCs w:val="22"/>
          <w:lang w:val="sk-SK"/>
        </w:rPr>
        <w:t>alebo zmena ich farby</w:t>
      </w:r>
      <w:r w:rsidR="00B0229F" w:rsidRPr="00E56E9C">
        <w:rPr>
          <w:rFonts w:ascii="Times New Roman" w:hAnsi="Times New Roman"/>
          <w:szCs w:val="22"/>
          <w:lang w:val="sk-SK"/>
        </w:rPr>
        <w:t xml:space="preserve"> na bielu</w:t>
      </w:r>
      <w:r w:rsidRPr="00E56E9C">
        <w:rPr>
          <w:rFonts w:ascii="Times New Roman" w:hAnsi="Times New Roman"/>
          <w:color w:val="000000"/>
          <w:szCs w:val="22"/>
          <w:lang w:val="sk-SK"/>
        </w:rPr>
        <w:t>.</w:t>
      </w:r>
    </w:p>
    <w:p w14:paraId="53BB127F" w14:textId="77777777" w:rsidR="00033A2B" w:rsidRPr="00E56E9C" w:rsidRDefault="00033A2B" w:rsidP="00033A2B">
      <w:pPr>
        <w:numPr>
          <w:ilvl w:val="12"/>
          <w:numId w:val="0"/>
        </w:numPr>
        <w:tabs>
          <w:tab w:val="left" w:pos="1800"/>
        </w:tabs>
        <w:ind w:left="1800" w:right="-2" w:hanging="1800"/>
        <w:rPr>
          <w:rFonts w:ascii="Times New Roman" w:hAnsi="Times New Roman"/>
          <w:color w:val="000000"/>
          <w:szCs w:val="22"/>
          <w:lang w:val="sk-SK"/>
        </w:rPr>
      </w:pPr>
    </w:p>
    <w:p w14:paraId="4AC16F33" w14:textId="77777777" w:rsidR="00033A2B" w:rsidRPr="00E56E9C" w:rsidRDefault="00033A2B" w:rsidP="00033A2B">
      <w:pPr>
        <w:numPr>
          <w:ilvl w:val="12"/>
          <w:numId w:val="0"/>
        </w:numPr>
        <w:tabs>
          <w:tab w:val="left" w:pos="1800"/>
        </w:tabs>
        <w:ind w:left="1800" w:right="-2" w:hanging="1800"/>
        <w:rPr>
          <w:rFonts w:ascii="Times New Roman" w:hAnsi="Times New Roman"/>
          <w:noProof/>
          <w:szCs w:val="22"/>
          <w:lang w:val="sk-SK"/>
        </w:rPr>
      </w:pPr>
      <w:r w:rsidRPr="00E56E9C">
        <w:rPr>
          <w:rFonts w:ascii="Times New Roman" w:hAnsi="Times New Roman"/>
          <w:b/>
          <w:noProof/>
          <w:szCs w:val="22"/>
          <w:lang w:val="sk-SK"/>
        </w:rPr>
        <w:t>Veľmi zriedkavé:</w:t>
      </w:r>
      <w:r w:rsidRPr="00E56E9C">
        <w:rPr>
          <w:rFonts w:ascii="Times New Roman" w:hAnsi="Times New Roman"/>
          <w:noProof/>
          <w:szCs w:val="22"/>
          <w:lang w:val="sk-SK"/>
        </w:rPr>
        <w:tab/>
      </w:r>
      <w:r w:rsidR="007C2134" w:rsidRPr="00E56E9C">
        <w:rPr>
          <w:rFonts w:ascii="Times New Roman" w:hAnsi="Times New Roman"/>
          <w:noProof/>
          <w:szCs w:val="22"/>
          <w:lang w:val="sk-SK"/>
        </w:rPr>
        <w:t>z</w:t>
      </w:r>
      <w:r w:rsidR="00B0229F" w:rsidRPr="00E56E9C">
        <w:rPr>
          <w:rFonts w:ascii="Times New Roman" w:hAnsi="Times New Roman"/>
          <w:noProof/>
          <w:szCs w:val="22"/>
          <w:lang w:val="sk-SK"/>
        </w:rPr>
        <w:t>ápal oka a zmenšenie veľkosti zrenice</w:t>
      </w:r>
      <w:r w:rsidRPr="00E56E9C">
        <w:rPr>
          <w:rFonts w:ascii="Times New Roman" w:hAnsi="Times New Roman"/>
          <w:noProof/>
          <w:szCs w:val="22"/>
          <w:lang w:val="sk-SK"/>
        </w:rPr>
        <w:t>.</w:t>
      </w:r>
    </w:p>
    <w:p w14:paraId="79D3C1EE" w14:textId="77777777" w:rsidR="00033A2B" w:rsidRPr="00E56E9C" w:rsidRDefault="00033A2B" w:rsidP="00033A2B">
      <w:pPr>
        <w:numPr>
          <w:ilvl w:val="12"/>
          <w:numId w:val="0"/>
        </w:numPr>
        <w:ind w:left="1695" w:right="-2" w:hanging="1695"/>
        <w:rPr>
          <w:rFonts w:ascii="Times New Roman" w:hAnsi="Times New Roman"/>
          <w:noProof/>
          <w:szCs w:val="22"/>
          <w:lang w:val="sk-SK"/>
        </w:rPr>
      </w:pPr>
    </w:p>
    <w:p w14:paraId="4BC3AF76" w14:textId="77777777" w:rsidR="00033A2B" w:rsidRPr="00E56E9C" w:rsidRDefault="00033A2B" w:rsidP="00033A2B">
      <w:pPr>
        <w:numPr>
          <w:ilvl w:val="12"/>
          <w:numId w:val="0"/>
        </w:numPr>
        <w:ind w:left="1800" w:right="-2" w:hanging="1800"/>
        <w:rPr>
          <w:rFonts w:ascii="Times New Roman" w:hAnsi="Times New Roman"/>
          <w:color w:val="000000"/>
          <w:szCs w:val="22"/>
          <w:lang w:val="sk-SK"/>
        </w:rPr>
      </w:pPr>
      <w:r w:rsidRPr="00E56E9C">
        <w:rPr>
          <w:rFonts w:ascii="Times New Roman" w:hAnsi="Times New Roman"/>
          <w:b/>
          <w:color w:val="000000"/>
          <w:szCs w:val="22"/>
          <w:lang w:val="sk-SK"/>
        </w:rPr>
        <w:t>Neznáme:</w:t>
      </w:r>
      <w:r w:rsidRPr="00E56E9C">
        <w:rPr>
          <w:rFonts w:ascii="Times New Roman" w:hAnsi="Times New Roman"/>
          <w:color w:val="000000"/>
          <w:szCs w:val="22"/>
          <w:lang w:val="sk-SK"/>
        </w:rPr>
        <w:tab/>
      </w:r>
      <w:r w:rsidR="007C2134" w:rsidRPr="00E56E9C">
        <w:rPr>
          <w:rFonts w:ascii="Times New Roman" w:hAnsi="Times New Roman"/>
          <w:color w:val="000000"/>
          <w:szCs w:val="22"/>
          <w:lang w:val="sk-SK"/>
        </w:rPr>
        <w:t>s</w:t>
      </w:r>
      <w:r w:rsidR="00B0229F" w:rsidRPr="00E56E9C">
        <w:rPr>
          <w:rFonts w:ascii="Times New Roman" w:hAnsi="Times New Roman"/>
          <w:color w:val="000000"/>
          <w:szCs w:val="22"/>
          <w:lang w:val="sk-SK"/>
        </w:rPr>
        <w:t>vrbenie očného viečka</w:t>
      </w:r>
      <w:r w:rsidRPr="00E56E9C">
        <w:rPr>
          <w:rFonts w:ascii="Times New Roman" w:hAnsi="Times New Roman"/>
          <w:color w:val="000000"/>
          <w:szCs w:val="22"/>
          <w:lang w:val="sk-SK"/>
        </w:rPr>
        <w:t>.</w:t>
      </w:r>
    </w:p>
    <w:p w14:paraId="2D2F2034" w14:textId="77777777" w:rsidR="00033A2B" w:rsidRPr="00E56E9C" w:rsidRDefault="00033A2B" w:rsidP="00033A2B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Cs w:val="22"/>
          <w:lang w:val="sk-SK"/>
        </w:rPr>
      </w:pPr>
    </w:p>
    <w:p w14:paraId="03F338AC" w14:textId="77777777" w:rsidR="00033A2B" w:rsidRPr="00E56E9C" w:rsidRDefault="00B0229F" w:rsidP="00033A2B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Cs w:val="22"/>
          <w:lang w:val="sk-SK"/>
        </w:rPr>
      </w:pPr>
      <w:r w:rsidRPr="00E56E9C">
        <w:rPr>
          <w:rFonts w:ascii="Times New Roman" w:hAnsi="Times New Roman"/>
          <w:b/>
          <w:bCs/>
          <w:noProof/>
          <w:szCs w:val="22"/>
          <w:lang w:val="sk-SK"/>
        </w:rPr>
        <w:t>V iných častiach tela</w:t>
      </w:r>
      <w:r w:rsidRPr="00E56E9C">
        <w:rPr>
          <w:rFonts w:ascii="Times New Roman" w:hAnsi="Times New Roman"/>
          <w:noProof/>
          <w:szCs w:val="22"/>
          <w:lang w:val="sk-SK"/>
        </w:rPr>
        <w:t xml:space="preserve"> sa u vás môžu vyskytnúť nasledovné</w:t>
      </w:r>
      <w:r w:rsidR="00033A2B" w:rsidRPr="00E56E9C">
        <w:rPr>
          <w:rFonts w:ascii="Times New Roman" w:hAnsi="Times New Roman"/>
          <w:bCs/>
          <w:noProof/>
          <w:szCs w:val="22"/>
          <w:lang w:val="sk-SK"/>
        </w:rPr>
        <w:t>:</w:t>
      </w:r>
    </w:p>
    <w:p w14:paraId="24D1C06E" w14:textId="77777777" w:rsidR="00033A2B" w:rsidRPr="00E56E9C" w:rsidRDefault="00033A2B" w:rsidP="00033A2B">
      <w:pPr>
        <w:numPr>
          <w:ilvl w:val="12"/>
          <w:numId w:val="0"/>
        </w:numPr>
        <w:ind w:right="-2"/>
        <w:rPr>
          <w:rFonts w:ascii="Times New Roman" w:hAnsi="Times New Roman"/>
          <w:noProof/>
          <w:szCs w:val="22"/>
          <w:lang w:val="sk-SK"/>
        </w:rPr>
      </w:pPr>
    </w:p>
    <w:p w14:paraId="1DCFFA4E" w14:textId="77777777" w:rsidR="00033A2B" w:rsidRPr="00E56E9C" w:rsidRDefault="00033A2B" w:rsidP="00033A2B">
      <w:pPr>
        <w:tabs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  <w:r w:rsidRPr="00E56E9C">
        <w:rPr>
          <w:rStyle w:val="italics1"/>
          <w:rFonts w:ascii="Times New Roman" w:hAnsi="Times New Roman"/>
          <w:b/>
          <w:i w:val="0"/>
          <w:color w:val="000000"/>
          <w:szCs w:val="22"/>
          <w:lang w:val="sk-SK"/>
        </w:rPr>
        <w:t>Veľmi časté:</w:t>
      </w:r>
      <w:r w:rsidRPr="00E56E9C">
        <w:rPr>
          <w:rFonts w:ascii="Times New Roman" w:hAnsi="Times New Roman"/>
          <w:szCs w:val="22"/>
          <w:lang w:val="sk-SK"/>
        </w:rPr>
        <w:t xml:space="preserve"> </w:t>
      </w:r>
      <w:r w:rsidRPr="00E56E9C">
        <w:rPr>
          <w:rFonts w:ascii="Times New Roman" w:hAnsi="Times New Roman"/>
          <w:szCs w:val="22"/>
          <w:lang w:val="sk-SK"/>
        </w:rPr>
        <w:tab/>
      </w:r>
      <w:r w:rsidR="00043078" w:rsidRPr="00E56E9C">
        <w:rPr>
          <w:rFonts w:ascii="Times New Roman" w:hAnsi="Times New Roman"/>
          <w:szCs w:val="22"/>
          <w:lang w:val="sk-SK"/>
        </w:rPr>
        <w:t>bolesť hlavy</w:t>
      </w:r>
      <w:r w:rsidRPr="00E56E9C">
        <w:rPr>
          <w:rFonts w:ascii="Times New Roman" w:hAnsi="Times New Roman"/>
          <w:szCs w:val="22"/>
          <w:lang w:val="sk-SK"/>
        </w:rPr>
        <w:t xml:space="preserve">, </w:t>
      </w:r>
      <w:r w:rsidR="00043078" w:rsidRPr="00E56E9C">
        <w:rPr>
          <w:rFonts w:ascii="Times New Roman" w:hAnsi="Times New Roman"/>
          <w:szCs w:val="22"/>
          <w:lang w:val="sk-SK"/>
        </w:rPr>
        <w:t xml:space="preserve">sucho v ústach </w:t>
      </w:r>
      <w:r w:rsidRPr="00E56E9C">
        <w:rPr>
          <w:rFonts w:ascii="Times New Roman" w:hAnsi="Times New Roman"/>
          <w:szCs w:val="22"/>
          <w:lang w:val="sk-SK"/>
        </w:rPr>
        <w:t xml:space="preserve">a </w:t>
      </w:r>
      <w:r w:rsidR="00043078" w:rsidRPr="00E56E9C">
        <w:rPr>
          <w:rFonts w:ascii="Times New Roman" w:hAnsi="Times New Roman"/>
          <w:szCs w:val="22"/>
          <w:lang w:val="sk-SK"/>
        </w:rPr>
        <w:t>únava/ospalosť</w:t>
      </w:r>
      <w:r w:rsidRPr="00E56E9C">
        <w:rPr>
          <w:rFonts w:ascii="Times New Roman" w:hAnsi="Times New Roman"/>
          <w:szCs w:val="22"/>
          <w:lang w:val="sk-SK"/>
        </w:rPr>
        <w:t>.</w:t>
      </w:r>
    </w:p>
    <w:p w14:paraId="4EC23A9B" w14:textId="77777777" w:rsidR="00033A2B" w:rsidRPr="00E56E9C" w:rsidRDefault="00033A2B" w:rsidP="00033A2B">
      <w:pPr>
        <w:tabs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</w:p>
    <w:p w14:paraId="0C4F35F6" w14:textId="77777777" w:rsidR="00033A2B" w:rsidRPr="00E56E9C" w:rsidRDefault="00033A2B" w:rsidP="00033A2B">
      <w:pPr>
        <w:tabs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  <w:r w:rsidRPr="00E56E9C">
        <w:rPr>
          <w:rStyle w:val="italics1"/>
          <w:rFonts w:ascii="Times New Roman" w:hAnsi="Times New Roman"/>
          <w:b/>
          <w:i w:val="0"/>
          <w:color w:val="000000"/>
          <w:szCs w:val="22"/>
          <w:lang w:val="sk-SK"/>
        </w:rPr>
        <w:t>Časté:</w:t>
      </w:r>
      <w:r w:rsidRPr="00E56E9C">
        <w:rPr>
          <w:rFonts w:ascii="Times New Roman" w:hAnsi="Times New Roman"/>
          <w:szCs w:val="22"/>
          <w:lang w:val="sk-SK"/>
        </w:rPr>
        <w:t xml:space="preserve"> </w:t>
      </w:r>
      <w:r w:rsidRPr="00E56E9C">
        <w:rPr>
          <w:rFonts w:ascii="Times New Roman" w:hAnsi="Times New Roman"/>
          <w:szCs w:val="22"/>
          <w:lang w:val="sk-SK"/>
        </w:rPr>
        <w:tab/>
      </w:r>
      <w:r w:rsidR="00043078" w:rsidRPr="00E56E9C">
        <w:rPr>
          <w:rFonts w:ascii="Times New Roman" w:hAnsi="Times New Roman"/>
          <w:szCs w:val="22"/>
          <w:lang w:val="sk-SK"/>
        </w:rPr>
        <w:t>závrat</w:t>
      </w:r>
      <w:r w:rsidRPr="00E56E9C">
        <w:rPr>
          <w:rFonts w:ascii="Times New Roman" w:hAnsi="Times New Roman"/>
          <w:szCs w:val="22"/>
          <w:lang w:val="sk-SK"/>
        </w:rPr>
        <w:t xml:space="preserve">, </w:t>
      </w:r>
      <w:r w:rsidR="00043078" w:rsidRPr="00E56E9C">
        <w:rPr>
          <w:rFonts w:ascii="Times New Roman" w:hAnsi="Times New Roman"/>
          <w:szCs w:val="22"/>
          <w:lang w:val="sk-SK"/>
        </w:rPr>
        <w:t>príznaky podobné prechladnutiu</w:t>
      </w:r>
      <w:r w:rsidRPr="00E56E9C">
        <w:rPr>
          <w:rFonts w:ascii="Times New Roman" w:hAnsi="Times New Roman"/>
          <w:szCs w:val="22"/>
          <w:lang w:val="sk-SK"/>
        </w:rPr>
        <w:t xml:space="preserve">, </w:t>
      </w:r>
      <w:r w:rsidR="00043078" w:rsidRPr="00E56E9C">
        <w:rPr>
          <w:rFonts w:ascii="Times New Roman" w:hAnsi="Times New Roman"/>
          <w:szCs w:val="22"/>
          <w:lang w:val="sk-SK"/>
        </w:rPr>
        <w:t xml:space="preserve">problémy so žalúdkom a/alebo zažívaním, </w:t>
      </w:r>
      <w:r w:rsidR="000D5631">
        <w:rPr>
          <w:rFonts w:ascii="Times New Roman" w:hAnsi="Times New Roman"/>
          <w:szCs w:val="22"/>
          <w:lang w:val="sk-SK"/>
        </w:rPr>
        <w:t>nezvyčajná</w:t>
      </w:r>
      <w:r w:rsidR="00043078" w:rsidRPr="00E56E9C">
        <w:rPr>
          <w:rFonts w:ascii="Times New Roman" w:hAnsi="Times New Roman"/>
          <w:szCs w:val="22"/>
          <w:lang w:val="sk-SK"/>
        </w:rPr>
        <w:t xml:space="preserve"> chuť alebo celková slabosť</w:t>
      </w:r>
      <w:r w:rsidRPr="00E56E9C">
        <w:rPr>
          <w:rFonts w:ascii="Times New Roman" w:hAnsi="Times New Roman"/>
          <w:szCs w:val="22"/>
          <w:lang w:val="sk-SK"/>
        </w:rPr>
        <w:t>.</w:t>
      </w:r>
    </w:p>
    <w:p w14:paraId="55D5D630" w14:textId="77777777" w:rsidR="00033A2B" w:rsidRPr="00E56E9C" w:rsidRDefault="00033A2B" w:rsidP="00033A2B">
      <w:pPr>
        <w:tabs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</w:p>
    <w:p w14:paraId="0786D5A5" w14:textId="77777777" w:rsidR="00033A2B" w:rsidRPr="00E56E9C" w:rsidRDefault="00033A2B" w:rsidP="00033A2B">
      <w:pPr>
        <w:tabs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  <w:r w:rsidRPr="00E56E9C">
        <w:rPr>
          <w:rStyle w:val="italics1"/>
          <w:rFonts w:ascii="Times New Roman" w:hAnsi="Times New Roman"/>
          <w:b/>
          <w:i w:val="0"/>
          <w:color w:val="000000"/>
          <w:szCs w:val="22"/>
          <w:lang w:val="sk-SK"/>
        </w:rPr>
        <w:t>Menej časté</w:t>
      </w:r>
      <w:r w:rsidRPr="00E56E9C">
        <w:rPr>
          <w:rFonts w:ascii="Times New Roman" w:hAnsi="Times New Roman"/>
          <w:b/>
          <w:i/>
          <w:szCs w:val="22"/>
          <w:lang w:val="sk-SK"/>
        </w:rPr>
        <w:t>:</w:t>
      </w:r>
      <w:r w:rsidRPr="00E56E9C">
        <w:rPr>
          <w:rFonts w:ascii="Times New Roman" w:hAnsi="Times New Roman"/>
          <w:szCs w:val="22"/>
          <w:lang w:val="sk-SK"/>
        </w:rPr>
        <w:t xml:space="preserve"> </w:t>
      </w:r>
      <w:r w:rsidRPr="00E56E9C">
        <w:rPr>
          <w:rFonts w:ascii="Times New Roman" w:hAnsi="Times New Roman"/>
          <w:szCs w:val="22"/>
          <w:lang w:val="sk-SK"/>
        </w:rPr>
        <w:tab/>
      </w:r>
      <w:r w:rsidR="00043078" w:rsidRPr="00E56E9C">
        <w:rPr>
          <w:rFonts w:ascii="Times New Roman" w:hAnsi="Times New Roman"/>
          <w:szCs w:val="22"/>
          <w:lang w:val="sk-SK"/>
        </w:rPr>
        <w:t>d</w:t>
      </w:r>
      <w:r w:rsidRPr="00E56E9C">
        <w:rPr>
          <w:rFonts w:ascii="Times New Roman" w:hAnsi="Times New Roman"/>
          <w:szCs w:val="22"/>
          <w:lang w:val="sk-SK"/>
        </w:rPr>
        <w:t>epres</w:t>
      </w:r>
      <w:r w:rsidR="00043078" w:rsidRPr="00E56E9C">
        <w:rPr>
          <w:rFonts w:ascii="Times New Roman" w:hAnsi="Times New Roman"/>
          <w:szCs w:val="22"/>
          <w:lang w:val="sk-SK"/>
        </w:rPr>
        <w:t>ia</w:t>
      </w:r>
      <w:r w:rsidRPr="00E56E9C">
        <w:rPr>
          <w:rFonts w:ascii="Times New Roman" w:hAnsi="Times New Roman"/>
          <w:szCs w:val="22"/>
          <w:lang w:val="sk-SK"/>
        </w:rPr>
        <w:t xml:space="preserve">, </w:t>
      </w:r>
      <w:r w:rsidR="00AC6C25" w:rsidRPr="00E56E9C">
        <w:rPr>
          <w:rFonts w:ascii="Times New Roman" w:hAnsi="Times New Roman"/>
          <w:szCs w:val="22"/>
          <w:lang w:val="sk-SK"/>
        </w:rPr>
        <w:t>búšenie srdca</w:t>
      </w:r>
      <w:r w:rsidR="00043078" w:rsidRPr="00E56E9C">
        <w:rPr>
          <w:rFonts w:ascii="Times New Roman" w:hAnsi="Times New Roman"/>
          <w:szCs w:val="22"/>
          <w:lang w:val="sk-SK"/>
        </w:rPr>
        <w:t xml:space="preserve"> alebo zmeny </w:t>
      </w:r>
      <w:r w:rsidR="000D5631">
        <w:rPr>
          <w:rFonts w:ascii="Times New Roman" w:hAnsi="Times New Roman"/>
          <w:szCs w:val="22"/>
          <w:lang w:val="sk-SK"/>
        </w:rPr>
        <w:t>pulzu srdca</w:t>
      </w:r>
      <w:r w:rsidRPr="00E56E9C">
        <w:rPr>
          <w:rFonts w:ascii="Times New Roman" w:hAnsi="Times New Roman"/>
          <w:szCs w:val="22"/>
          <w:lang w:val="sk-SK"/>
        </w:rPr>
        <w:t xml:space="preserve">, </w:t>
      </w:r>
      <w:r w:rsidR="00043078" w:rsidRPr="00E56E9C">
        <w:rPr>
          <w:rFonts w:ascii="Times New Roman" w:hAnsi="Times New Roman"/>
          <w:szCs w:val="22"/>
          <w:lang w:val="sk-SK"/>
        </w:rPr>
        <w:t>suchosť nosa</w:t>
      </w:r>
      <w:r w:rsidRPr="00E56E9C">
        <w:rPr>
          <w:rFonts w:ascii="Times New Roman" w:hAnsi="Times New Roman"/>
          <w:szCs w:val="22"/>
          <w:lang w:val="sk-SK"/>
        </w:rPr>
        <w:t xml:space="preserve"> a </w:t>
      </w:r>
      <w:r w:rsidR="00043078" w:rsidRPr="00E56E9C">
        <w:rPr>
          <w:rFonts w:ascii="Times New Roman" w:hAnsi="Times New Roman"/>
          <w:szCs w:val="22"/>
          <w:lang w:val="sk-SK"/>
        </w:rPr>
        <w:t>celkové alergické reakcie</w:t>
      </w:r>
      <w:r w:rsidR="009D1FF9" w:rsidRPr="00E56E9C">
        <w:rPr>
          <w:rFonts w:ascii="Times New Roman" w:hAnsi="Times New Roman"/>
          <w:szCs w:val="22"/>
          <w:lang w:val="sk-SK"/>
        </w:rPr>
        <w:t>.</w:t>
      </w:r>
    </w:p>
    <w:p w14:paraId="5ABEC520" w14:textId="77777777" w:rsidR="00033A2B" w:rsidRPr="00E56E9C" w:rsidRDefault="00033A2B" w:rsidP="00033A2B">
      <w:pPr>
        <w:tabs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</w:p>
    <w:p w14:paraId="639D4094" w14:textId="77777777" w:rsidR="00033A2B" w:rsidRPr="00D74FFE" w:rsidRDefault="00033A2B" w:rsidP="00033A2B">
      <w:pPr>
        <w:tabs>
          <w:tab w:val="left" w:pos="0"/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  <w:r w:rsidRPr="00E56E9C">
        <w:rPr>
          <w:rStyle w:val="italics1"/>
          <w:rFonts w:ascii="Times New Roman" w:hAnsi="Times New Roman"/>
          <w:b/>
          <w:i w:val="0"/>
          <w:color w:val="000000"/>
          <w:szCs w:val="22"/>
          <w:lang w:val="sk-SK"/>
        </w:rPr>
        <w:t>Zriedkavé:</w:t>
      </w:r>
      <w:r w:rsidRPr="00E56E9C">
        <w:rPr>
          <w:rFonts w:ascii="Times New Roman" w:hAnsi="Times New Roman"/>
          <w:szCs w:val="22"/>
          <w:lang w:val="sk-SK"/>
        </w:rPr>
        <w:t xml:space="preserve"> </w:t>
      </w:r>
      <w:r w:rsidRPr="00E56E9C">
        <w:rPr>
          <w:rFonts w:ascii="Times New Roman" w:hAnsi="Times New Roman"/>
          <w:szCs w:val="22"/>
          <w:lang w:val="sk-SK"/>
        </w:rPr>
        <w:tab/>
      </w:r>
      <w:r w:rsidR="00043078" w:rsidRPr="00E56E9C">
        <w:rPr>
          <w:rFonts w:ascii="Times New Roman" w:hAnsi="Times New Roman"/>
          <w:szCs w:val="22"/>
          <w:lang w:val="sk-SK"/>
        </w:rPr>
        <w:t>dýchavičnosť</w:t>
      </w:r>
      <w:r w:rsidRPr="00E56E9C">
        <w:rPr>
          <w:rFonts w:ascii="Times New Roman" w:hAnsi="Times New Roman"/>
          <w:szCs w:val="22"/>
          <w:lang w:val="sk-SK"/>
        </w:rPr>
        <w:t>.</w:t>
      </w:r>
    </w:p>
    <w:p w14:paraId="22C35372" w14:textId="77777777" w:rsidR="00033A2B" w:rsidRPr="00D74FFE" w:rsidRDefault="00033A2B" w:rsidP="00033A2B">
      <w:pPr>
        <w:tabs>
          <w:tab w:val="left" w:pos="0"/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</w:p>
    <w:p w14:paraId="3A65028C" w14:textId="77777777" w:rsidR="00033A2B" w:rsidRPr="00D74FFE" w:rsidRDefault="00033A2B" w:rsidP="00033A2B">
      <w:pPr>
        <w:tabs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  <w:r w:rsidRPr="00D74FFE">
        <w:rPr>
          <w:rStyle w:val="italics1"/>
          <w:rFonts w:ascii="Times New Roman" w:hAnsi="Times New Roman"/>
          <w:b/>
          <w:i w:val="0"/>
          <w:color w:val="000000"/>
          <w:szCs w:val="22"/>
          <w:lang w:val="sk-SK"/>
        </w:rPr>
        <w:t>Veľmi zriedkavé:</w:t>
      </w:r>
      <w:r w:rsidRPr="00D74FFE">
        <w:rPr>
          <w:rFonts w:ascii="Times New Roman" w:hAnsi="Times New Roman"/>
          <w:szCs w:val="22"/>
          <w:lang w:val="sk-SK"/>
        </w:rPr>
        <w:t xml:space="preserve"> </w:t>
      </w:r>
      <w:r w:rsidRPr="00D74FFE">
        <w:rPr>
          <w:rFonts w:ascii="Times New Roman" w:hAnsi="Times New Roman"/>
          <w:szCs w:val="22"/>
          <w:lang w:val="sk-SK"/>
        </w:rPr>
        <w:tab/>
      </w:r>
      <w:r w:rsidR="00043078" w:rsidRPr="00D74FFE">
        <w:rPr>
          <w:rFonts w:ascii="Times New Roman" w:hAnsi="Times New Roman"/>
          <w:szCs w:val="22"/>
          <w:lang w:val="sk-SK"/>
        </w:rPr>
        <w:t>nespavosť</w:t>
      </w:r>
      <w:r w:rsidRPr="00D74FFE">
        <w:rPr>
          <w:rFonts w:ascii="Times New Roman" w:hAnsi="Times New Roman"/>
          <w:szCs w:val="22"/>
          <w:lang w:val="sk-SK"/>
        </w:rPr>
        <w:t xml:space="preserve">, </w:t>
      </w:r>
      <w:r w:rsidR="00043078" w:rsidRPr="00D74FFE">
        <w:rPr>
          <w:rFonts w:ascii="Times New Roman" w:hAnsi="Times New Roman"/>
          <w:szCs w:val="22"/>
          <w:lang w:val="sk-SK"/>
        </w:rPr>
        <w:t>mdloby</w:t>
      </w:r>
      <w:r w:rsidRPr="00D74FFE">
        <w:rPr>
          <w:rFonts w:ascii="Times New Roman" w:hAnsi="Times New Roman"/>
          <w:szCs w:val="22"/>
          <w:lang w:val="sk-SK"/>
        </w:rPr>
        <w:t xml:space="preserve"> a </w:t>
      </w:r>
      <w:r w:rsidR="00043078" w:rsidRPr="00D74FFE">
        <w:rPr>
          <w:rFonts w:ascii="Times New Roman" w:hAnsi="Times New Roman"/>
          <w:szCs w:val="22"/>
          <w:lang w:val="sk-SK"/>
        </w:rPr>
        <w:t>vysoký alebo nízky krvný tlak</w:t>
      </w:r>
      <w:r w:rsidRPr="00D74FFE">
        <w:rPr>
          <w:rFonts w:ascii="Times New Roman" w:hAnsi="Times New Roman"/>
          <w:szCs w:val="22"/>
          <w:lang w:val="sk-SK"/>
        </w:rPr>
        <w:t>.</w:t>
      </w:r>
    </w:p>
    <w:p w14:paraId="501F8F4C" w14:textId="77777777" w:rsidR="00033A2B" w:rsidRPr="00D74FFE" w:rsidRDefault="00033A2B" w:rsidP="00033A2B">
      <w:pPr>
        <w:tabs>
          <w:tab w:val="left" w:pos="1800"/>
        </w:tabs>
        <w:ind w:left="1800" w:hanging="1800"/>
        <w:rPr>
          <w:rFonts w:ascii="Times New Roman" w:hAnsi="Times New Roman"/>
          <w:szCs w:val="22"/>
          <w:lang w:val="sk-SK"/>
        </w:rPr>
      </w:pPr>
    </w:p>
    <w:p w14:paraId="65C939AA" w14:textId="77777777" w:rsidR="00043078" w:rsidRPr="009619E3" w:rsidRDefault="00033A2B" w:rsidP="009D1FF9">
      <w:pPr>
        <w:pStyle w:val="Default"/>
        <w:tabs>
          <w:tab w:val="left" w:pos="1843"/>
        </w:tabs>
        <w:ind w:left="1800" w:hanging="1800"/>
        <w:rPr>
          <w:sz w:val="22"/>
          <w:szCs w:val="22"/>
          <w:lang w:val="sk-SK"/>
        </w:rPr>
      </w:pPr>
      <w:r w:rsidRPr="00D74FFE">
        <w:rPr>
          <w:b/>
          <w:sz w:val="22"/>
          <w:szCs w:val="22"/>
          <w:lang w:val="sk-SK"/>
        </w:rPr>
        <w:t>N</w:t>
      </w:r>
      <w:r w:rsidR="00043078" w:rsidRPr="00D74FFE">
        <w:rPr>
          <w:b/>
          <w:sz w:val="22"/>
          <w:szCs w:val="22"/>
          <w:lang w:val="sk-SK"/>
        </w:rPr>
        <w:t>eznáme</w:t>
      </w:r>
      <w:r w:rsidRPr="00D74FFE">
        <w:rPr>
          <w:b/>
          <w:sz w:val="22"/>
          <w:szCs w:val="22"/>
          <w:lang w:val="sk-SK"/>
        </w:rPr>
        <w:t>:</w:t>
      </w:r>
      <w:r w:rsidRPr="00D74FFE">
        <w:rPr>
          <w:b/>
          <w:sz w:val="22"/>
          <w:szCs w:val="22"/>
          <w:lang w:val="sk-SK"/>
        </w:rPr>
        <w:tab/>
      </w:r>
      <w:r w:rsidR="009D1FF9">
        <w:rPr>
          <w:b/>
          <w:sz w:val="22"/>
          <w:szCs w:val="22"/>
          <w:lang w:val="sk-SK"/>
        </w:rPr>
        <w:tab/>
      </w:r>
      <w:r w:rsidR="00043078" w:rsidRPr="009619E3">
        <w:rPr>
          <w:iCs/>
          <w:sz w:val="22"/>
          <w:szCs w:val="22"/>
          <w:lang w:val="sk-SK"/>
        </w:rPr>
        <w:t>kožné reakcie vrátane sčervenenia, opuchu tváre, svrbenia, vyrážky a rozšírenia ciev.</w:t>
      </w:r>
    </w:p>
    <w:p w14:paraId="73B60D8A" w14:textId="77777777" w:rsidR="002751DC" w:rsidRPr="009619E3" w:rsidRDefault="002751DC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2A325EB8" w14:textId="77777777" w:rsidR="00CB6E7D" w:rsidRPr="009619E3" w:rsidRDefault="00CB6E7D" w:rsidP="009619E3">
      <w:pPr>
        <w:numPr>
          <w:ilvl w:val="12"/>
          <w:numId w:val="0"/>
        </w:numPr>
        <w:ind w:right="-2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Hlásenie vedľajších účinkov</w:t>
      </w:r>
    </w:p>
    <w:p w14:paraId="69688EC9" w14:textId="77777777" w:rsidR="00CB6E7D" w:rsidRPr="00692867" w:rsidRDefault="00CB6E7D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  <w:r w:rsidRPr="009619E3">
        <w:rPr>
          <w:rFonts w:ascii="Times New Roman" w:hAnsi="Times New Roman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</w:t>
      </w:r>
      <w:r w:rsidR="002629B4" w:rsidRPr="009619E3">
        <w:rPr>
          <w:rFonts w:ascii="Times New Roman" w:hAnsi="Times New Roman"/>
          <w:szCs w:val="22"/>
          <w:lang w:val="sk-SK"/>
        </w:rPr>
        <w:t xml:space="preserve"> </w:t>
      </w:r>
      <w:r w:rsidR="002629B4" w:rsidRPr="009619E3">
        <w:rPr>
          <w:rFonts w:ascii="Times New Roman" w:hAnsi="Times New Roman"/>
          <w:szCs w:val="22"/>
          <w:highlight w:val="lightGray"/>
          <w:lang w:val="sk-SK"/>
        </w:rPr>
        <w:t>na</w:t>
      </w:r>
      <w:r w:rsidRPr="009619E3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r w:rsidR="002629B4" w:rsidRPr="009619E3">
        <w:rPr>
          <w:rFonts w:ascii="Times New Roman" w:hAnsi="Times New Roman"/>
          <w:szCs w:val="22"/>
          <w:highlight w:val="lightGray"/>
          <w:lang w:val="sk-SK"/>
        </w:rPr>
        <w:t>národné centrum hlásenia uvedené v </w:t>
      </w:r>
      <w:hyperlink r:id="rId8" w:history="1">
        <w:r w:rsidR="002629B4" w:rsidRPr="00692867">
          <w:rPr>
            <w:rStyle w:val="Hypertextovprepojenie"/>
            <w:rFonts w:ascii="Times New Roman" w:hAnsi="Times New Roman"/>
            <w:szCs w:val="22"/>
            <w:lang w:val="sk-SK"/>
          </w:rPr>
          <w:t>Prílohe V</w:t>
        </w:r>
      </w:hyperlink>
      <w:r w:rsidR="00C1415E">
        <w:rPr>
          <w:rFonts w:ascii="Times New Roman" w:hAnsi="Times New Roman"/>
          <w:szCs w:val="22"/>
          <w:lang w:val="sk-SK"/>
        </w:rPr>
        <w:t>.</w:t>
      </w:r>
      <w:r w:rsidR="009D1FF9">
        <w:rPr>
          <w:rFonts w:ascii="Times New Roman" w:hAnsi="Times New Roman"/>
          <w:szCs w:val="22"/>
          <w:lang w:val="sk-SK"/>
        </w:rPr>
        <w:t xml:space="preserve"> </w:t>
      </w:r>
      <w:r w:rsidRPr="00692867">
        <w:rPr>
          <w:rFonts w:ascii="Times New Roman" w:hAnsi="Times New Roman"/>
          <w:szCs w:val="22"/>
          <w:lang w:val="sk-SK"/>
        </w:rPr>
        <w:t>Hlásením vedľajších účinkov môžete prispieť k získaniu ďalších informácií o bezpečnosti tohto lieku.</w:t>
      </w:r>
    </w:p>
    <w:p w14:paraId="6B3A9BF8" w14:textId="77777777" w:rsidR="00C1415E" w:rsidRPr="00C1415E" w:rsidRDefault="00C1415E" w:rsidP="009619E3">
      <w:pPr>
        <w:tabs>
          <w:tab w:val="num" w:pos="1080"/>
        </w:tabs>
        <w:ind w:right="-42"/>
        <w:rPr>
          <w:rFonts w:ascii="Times New Roman" w:hAnsi="Times New Roman"/>
          <w:szCs w:val="22"/>
          <w:highlight w:val="yellow"/>
          <w:lang w:val="sk-SK"/>
        </w:rPr>
      </w:pPr>
    </w:p>
    <w:p w14:paraId="427E68F6" w14:textId="77777777" w:rsidR="002751DC" w:rsidRPr="00692867" w:rsidRDefault="002751DC" w:rsidP="009619E3">
      <w:pPr>
        <w:tabs>
          <w:tab w:val="num" w:pos="1080"/>
        </w:tabs>
        <w:ind w:right="-42"/>
        <w:rPr>
          <w:rFonts w:ascii="Times New Roman" w:hAnsi="Times New Roman"/>
          <w:szCs w:val="22"/>
          <w:highlight w:val="yellow"/>
          <w:lang w:val="sk-SK"/>
        </w:rPr>
      </w:pPr>
    </w:p>
    <w:p w14:paraId="068D868E" w14:textId="77777777" w:rsidR="00967908" w:rsidRPr="009619E3" w:rsidRDefault="00967908" w:rsidP="00E56E9C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lastRenderedPageBreak/>
        <w:t>5.</w:t>
      </w:r>
      <w:r w:rsidRPr="009619E3">
        <w:rPr>
          <w:rFonts w:ascii="Times New Roman" w:hAnsi="Times New Roman"/>
          <w:b/>
          <w:szCs w:val="22"/>
          <w:lang w:val="sk-SK"/>
        </w:rPr>
        <w:tab/>
      </w:r>
      <w:r w:rsidR="0041472C" w:rsidRPr="00AC6C25">
        <w:rPr>
          <w:rFonts w:ascii="Times New Roman" w:hAnsi="Times New Roman"/>
          <w:b/>
          <w:szCs w:val="22"/>
          <w:lang w:val="sk-SK"/>
        </w:rPr>
        <w:t xml:space="preserve">Ako uchovávať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</w:p>
    <w:p w14:paraId="7E6F9940" w14:textId="77777777" w:rsidR="00967908" w:rsidRPr="009619E3" w:rsidRDefault="00967908" w:rsidP="00E56E9C">
      <w:pPr>
        <w:keepNext/>
        <w:keepLines/>
        <w:numPr>
          <w:ilvl w:val="12"/>
          <w:numId w:val="0"/>
        </w:numPr>
        <w:rPr>
          <w:rFonts w:ascii="Times New Roman" w:hAnsi="Times New Roman"/>
          <w:i/>
          <w:color w:val="008000"/>
          <w:szCs w:val="22"/>
          <w:lang w:val="sk-SK"/>
        </w:rPr>
      </w:pPr>
    </w:p>
    <w:p w14:paraId="1A5717C6" w14:textId="77777777" w:rsidR="00AC6C25" w:rsidRPr="00AC6C25" w:rsidRDefault="00AC6C25" w:rsidP="00E56E9C">
      <w:pPr>
        <w:keepNext/>
        <w:keepLines/>
        <w:numPr>
          <w:ilvl w:val="12"/>
          <w:numId w:val="0"/>
        </w:numPr>
        <w:rPr>
          <w:rFonts w:ascii="Times New Roman" w:hAnsi="Times New Roman"/>
          <w:szCs w:val="22"/>
          <w:lang w:val="sk-SK"/>
        </w:rPr>
      </w:pPr>
      <w:r w:rsidRPr="00AC6C25">
        <w:rPr>
          <w:rFonts w:ascii="Times New Roman" w:hAnsi="Times New Roman"/>
          <w:szCs w:val="22"/>
          <w:lang w:val="sk-SK"/>
        </w:rPr>
        <w:t>-</w:t>
      </w:r>
      <w:r w:rsidRPr="00AC6C25">
        <w:rPr>
          <w:rFonts w:ascii="Times New Roman" w:hAnsi="Times New Roman"/>
          <w:szCs w:val="22"/>
          <w:lang w:val="sk-SK"/>
        </w:rPr>
        <w:tab/>
      </w:r>
      <w:r w:rsidRPr="009619E3">
        <w:rPr>
          <w:rFonts w:ascii="Times New Roman" w:hAnsi="Times New Roman"/>
          <w:szCs w:val="22"/>
          <w:lang w:val="sk-SK"/>
        </w:rPr>
        <w:t>Tento liek uchovávajte mimo dohľadu a dosahu detí</w:t>
      </w:r>
      <w:r w:rsidRPr="00AC6C25">
        <w:rPr>
          <w:rFonts w:ascii="Times New Roman" w:hAnsi="Times New Roman"/>
          <w:szCs w:val="22"/>
          <w:lang w:val="sk-SK"/>
        </w:rPr>
        <w:t>.</w:t>
      </w:r>
    </w:p>
    <w:p w14:paraId="1A37D395" w14:textId="77777777" w:rsidR="00AC6C25" w:rsidRPr="00AC6C25" w:rsidRDefault="00AC6C25" w:rsidP="00B93926">
      <w:pPr>
        <w:numPr>
          <w:ilvl w:val="12"/>
          <w:numId w:val="0"/>
        </w:numPr>
        <w:ind w:left="705" w:right="-2" w:hanging="705"/>
        <w:rPr>
          <w:rFonts w:ascii="Times New Roman" w:hAnsi="Times New Roman"/>
          <w:szCs w:val="22"/>
          <w:lang w:val="sk-SK"/>
        </w:rPr>
      </w:pPr>
      <w:r w:rsidRPr="00AC6C25">
        <w:rPr>
          <w:rFonts w:ascii="Times New Roman" w:hAnsi="Times New Roman"/>
          <w:szCs w:val="22"/>
          <w:lang w:val="sk-SK"/>
        </w:rPr>
        <w:t>-</w:t>
      </w:r>
      <w:r w:rsidRPr="00AC6C25">
        <w:rPr>
          <w:rFonts w:ascii="Times New Roman" w:hAnsi="Times New Roman"/>
          <w:szCs w:val="22"/>
          <w:lang w:val="sk-SK"/>
        </w:rPr>
        <w:tab/>
      </w:r>
      <w:r w:rsidRPr="009619E3">
        <w:rPr>
          <w:rFonts w:ascii="Times New Roman" w:hAnsi="Times New Roman"/>
          <w:szCs w:val="22"/>
          <w:lang w:val="sk-SK"/>
        </w:rPr>
        <w:t xml:space="preserve">Nepoužívajte </w:t>
      </w:r>
      <w:r>
        <w:rPr>
          <w:rFonts w:ascii="Times New Roman" w:hAnsi="Times New Roman"/>
          <w:szCs w:val="22"/>
          <w:lang w:val="sk-SK"/>
        </w:rPr>
        <w:t>tento liek</w:t>
      </w:r>
      <w:r w:rsidRPr="009619E3">
        <w:rPr>
          <w:rFonts w:ascii="Times New Roman" w:hAnsi="Times New Roman"/>
          <w:b/>
          <w:szCs w:val="22"/>
          <w:lang w:val="sk-SK"/>
        </w:rPr>
        <w:t xml:space="preserve"> </w:t>
      </w:r>
      <w:r w:rsidRPr="009619E3">
        <w:rPr>
          <w:rFonts w:ascii="Times New Roman" w:hAnsi="Times New Roman"/>
          <w:szCs w:val="22"/>
          <w:lang w:val="sk-SK"/>
        </w:rPr>
        <w:t>po dátume exspirácie, ktorý je uvedený na</w:t>
      </w:r>
      <w:r>
        <w:rPr>
          <w:rFonts w:ascii="Times New Roman" w:hAnsi="Times New Roman"/>
          <w:szCs w:val="22"/>
          <w:lang w:val="sk-SK"/>
        </w:rPr>
        <w:t xml:space="preserve"> fľašk</w:t>
      </w:r>
      <w:r w:rsidR="0046380C">
        <w:rPr>
          <w:rFonts w:ascii="Times New Roman" w:hAnsi="Times New Roman"/>
          <w:szCs w:val="22"/>
          <w:lang w:val="sk-SK"/>
        </w:rPr>
        <w:t>e</w:t>
      </w:r>
      <w:r w:rsidRPr="00AC6C25">
        <w:rPr>
          <w:rFonts w:ascii="Times New Roman" w:hAnsi="Times New Roman"/>
          <w:szCs w:val="22"/>
          <w:lang w:val="sk-SK"/>
        </w:rPr>
        <w:t xml:space="preserve"> a</w:t>
      </w:r>
      <w:r>
        <w:rPr>
          <w:rFonts w:ascii="Times New Roman" w:hAnsi="Times New Roman"/>
          <w:szCs w:val="22"/>
          <w:lang w:val="sk-SK"/>
        </w:rPr>
        <w:t> </w:t>
      </w:r>
      <w:r w:rsidR="0046380C">
        <w:rPr>
          <w:rFonts w:ascii="Times New Roman" w:hAnsi="Times New Roman"/>
          <w:szCs w:val="22"/>
          <w:lang w:val="sk-SK"/>
        </w:rPr>
        <w:t>škatuľke</w:t>
      </w:r>
      <w:r>
        <w:rPr>
          <w:rFonts w:ascii="Times New Roman" w:hAnsi="Times New Roman"/>
          <w:szCs w:val="22"/>
          <w:lang w:val="sk-SK"/>
        </w:rPr>
        <w:t xml:space="preserve"> po</w:t>
      </w:r>
      <w:r w:rsidRPr="00AC6C25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>„</w:t>
      </w:r>
      <w:r w:rsidRPr="00AC6C25">
        <w:rPr>
          <w:rFonts w:ascii="Times New Roman" w:hAnsi="Times New Roman"/>
          <w:szCs w:val="22"/>
          <w:lang w:val="sk-SK"/>
        </w:rPr>
        <w:t>EXP</w:t>
      </w:r>
      <w:r>
        <w:rPr>
          <w:rFonts w:ascii="Times New Roman" w:hAnsi="Times New Roman"/>
          <w:szCs w:val="22"/>
          <w:lang w:val="sk-SK"/>
        </w:rPr>
        <w:t>“</w:t>
      </w:r>
      <w:r w:rsidRPr="00AC6C25">
        <w:rPr>
          <w:rFonts w:ascii="Times New Roman" w:hAnsi="Times New Roman"/>
          <w:szCs w:val="22"/>
          <w:lang w:val="sk-SK"/>
        </w:rPr>
        <w:t xml:space="preserve">. </w:t>
      </w:r>
      <w:r w:rsidRPr="009619E3">
        <w:rPr>
          <w:rFonts w:ascii="Times New Roman" w:hAnsi="Times New Roman"/>
          <w:szCs w:val="22"/>
          <w:lang w:val="sk-SK"/>
        </w:rPr>
        <w:t>Dátum exspirácie sa vzťahuje na posledný deň v</w:t>
      </w:r>
      <w:r w:rsidR="000D5631">
        <w:rPr>
          <w:rFonts w:ascii="Times New Roman" w:hAnsi="Times New Roman"/>
          <w:szCs w:val="22"/>
          <w:lang w:val="sk-SK"/>
        </w:rPr>
        <w:t xml:space="preserve"> danom </w:t>
      </w:r>
      <w:r w:rsidRPr="009619E3">
        <w:rPr>
          <w:rFonts w:ascii="Times New Roman" w:hAnsi="Times New Roman"/>
          <w:szCs w:val="22"/>
          <w:lang w:val="sk-SK"/>
        </w:rPr>
        <w:t>mesiaci</w:t>
      </w:r>
      <w:r w:rsidRPr="00AC6C25">
        <w:rPr>
          <w:rFonts w:ascii="Times New Roman" w:hAnsi="Times New Roman"/>
          <w:szCs w:val="22"/>
          <w:lang w:val="sk-SK"/>
        </w:rPr>
        <w:t>.</w:t>
      </w:r>
    </w:p>
    <w:p w14:paraId="6ABCCDFF" w14:textId="77777777" w:rsidR="00AC6C25" w:rsidRPr="00AC6C25" w:rsidRDefault="00AC6C25" w:rsidP="00AC6C25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  <w:r w:rsidRPr="00AC6C25">
        <w:rPr>
          <w:rFonts w:ascii="Times New Roman" w:hAnsi="Times New Roman"/>
          <w:szCs w:val="22"/>
          <w:lang w:val="sk-SK"/>
        </w:rPr>
        <w:t>-</w:t>
      </w:r>
      <w:r w:rsidRPr="00AC6C25"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 xml:space="preserve">Uchovávajte pri teplote </w:t>
      </w:r>
      <w:r w:rsidR="00B93926">
        <w:rPr>
          <w:rFonts w:ascii="Times New Roman" w:hAnsi="Times New Roman"/>
          <w:szCs w:val="22"/>
          <w:lang w:val="sk-SK"/>
        </w:rPr>
        <w:t>neprevyšujúcej</w:t>
      </w:r>
      <w:r w:rsidRPr="00AC6C25">
        <w:rPr>
          <w:rFonts w:ascii="Times New Roman" w:hAnsi="Times New Roman"/>
          <w:szCs w:val="22"/>
          <w:lang w:val="sk-SK"/>
        </w:rPr>
        <w:t xml:space="preserve"> 25°C.</w:t>
      </w:r>
    </w:p>
    <w:p w14:paraId="6837ABCA" w14:textId="77777777" w:rsidR="00AC6C25" w:rsidRPr="00AC6C25" w:rsidRDefault="00AC6C25" w:rsidP="00AC6C25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  <w:r w:rsidRPr="00AC6C25">
        <w:rPr>
          <w:rFonts w:ascii="Times New Roman" w:hAnsi="Times New Roman"/>
          <w:szCs w:val="22"/>
          <w:lang w:val="sk-SK"/>
        </w:rPr>
        <w:t>-</w:t>
      </w:r>
      <w:r w:rsidRPr="00AC6C25"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>Fľašku nepoužívajte, ak je pred prvým použitím bezpečnostný krúžok odtrhnutý</w:t>
      </w:r>
      <w:r w:rsidRPr="00AC6C25">
        <w:rPr>
          <w:rFonts w:ascii="Times New Roman" w:hAnsi="Times New Roman"/>
          <w:szCs w:val="22"/>
          <w:lang w:val="sk-SK"/>
        </w:rPr>
        <w:t>.</w:t>
      </w:r>
    </w:p>
    <w:p w14:paraId="3AC663C3" w14:textId="77777777" w:rsidR="00AC6C25" w:rsidRPr="00AC6C25" w:rsidRDefault="00AC6C25" w:rsidP="00AC6C25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  <w:r w:rsidRPr="00AC6C25">
        <w:rPr>
          <w:rFonts w:ascii="Times New Roman" w:hAnsi="Times New Roman"/>
          <w:szCs w:val="22"/>
          <w:lang w:val="sk-SK"/>
        </w:rPr>
        <w:t>-</w:t>
      </w:r>
      <w:r w:rsidRPr="00AC6C25">
        <w:rPr>
          <w:rFonts w:ascii="Times New Roman" w:hAnsi="Times New Roman"/>
          <w:szCs w:val="22"/>
          <w:lang w:val="sk-SK"/>
        </w:rPr>
        <w:tab/>
      </w:r>
      <w:r w:rsidR="008B7C70" w:rsidRPr="008B7C70">
        <w:rPr>
          <w:rFonts w:ascii="Times New Roman" w:hAnsi="Times New Roman"/>
          <w:b/>
          <w:bCs/>
          <w:szCs w:val="22"/>
          <w:lang w:val="sk-SK"/>
        </w:rPr>
        <w:t>Fľašku zlikvidujte po 28 dňoch od otvorenia, aj keď v nej ešte zostal roztok.</w:t>
      </w:r>
    </w:p>
    <w:p w14:paraId="67EE0196" w14:textId="77777777" w:rsidR="00AC6C25" w:rsidRPr="00AC6C25" w:rsidRDefault="00AC6C25" w:rsidP="00AC6C25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  <w:r w:rsidRPr="00AC6C25">
        <w:rPr>
          <w:rFonts w:ascii="Times New Roman" w:hAnsi="Times New Roman"/>
          <w:szCs w:val="22"/>
          <w:lang w:val="sk-SK"/>
        </w:rPr>
        <w:tab/>
      </w:r>
    </w:p>
    <w:p w14:paraId="30BFB7DA" w14:textId="77777777" w:rsidR="00AC6C25" w:rsidRPr="00AC6C25" w:rsidRDefault="00AC6C25" w:rsidP="00AC6C25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  <w:r w:rsidRPr="00AC6C25">
        <w:rPr>
          <w:rFonts w:ascii="Times New Roman" w:hAnsi="Times New Roman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45FCF04D" w14:textId="77777777" w:rsidR="00967908" w:rsidRPr="009619E3" w:rsidRDefault="00967908" w:rsidP="00692867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139B861A" w14:textId="77777777" w:rsidR="005E08BA" w:rsidRPr="009619E3" w:rsidRDefault="005E08BA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50745BE6" w14:textId="77777777" w:rsidR="00F917B6" w:rsidRPr="009619E3" w:rsidRDefault="00F917B6" w:rsidP="009619E3">
      <w:pPr>
        <w:numPr>
          <w:ilvl w:val="12"/>
          <w:numId w:val="0"/>
        </w:numPr>
        <w:ind w:right="-2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6.</w:t>
      </w:r>
      <w:r w:rsidRPr="009619E3">
        <w:rPr>
          <w:rFonts w:ascii="Times New Roman" w:hAnsi="Times New Roman"/>
          <w:b/>
          <w:szCs w:val="22"/>
          <w:lang w:val="sk-SK"/>
        </w:rPr>
        <w:tab/>
      </w:r>
      <w:r w:rsidR="0041472C" w:rsidRPr="009619E3">
        <w:rPr>
          <w:rFonts w:ascii="Times New Roman" w:hAnsi="Times New Roman"/>
          <w:b/>
          <w:szCs w:val="22"/>
          <w:lang w:val="sk-SK"/>
        </w:rPr>
        <w:t>Obsah balenia a ďalšie informácie</w:t>
      </w:r>
    </w:p>
    <w:p w14:paraId="1AF67933" w14:textId="77777777" w:rsidR="00F917B6" w:rsidRPr="009619E3" w:rsidRDefault="00F917B6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7C94498E" w14:textId="77777777" w:rsidR="00F917B6" w:rsidRPr="009619E3" w:rsidRDefault="00F917B6" w:rsidP="009619E3">
      <w:pPr>
        <w:numPr>
          <w:ilvl w:val="12"/>
          <w:numId w:val="0"/>
        </w:numPr>
        <w:ind w:right="-2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 xml:space="preserve">Čo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  <w:r w:rsidRPr="009619E3">
        <w:rPr>
          <w:rFonts w:ascii="Times New Roman" w:hAnsi="Times New Roman"/>
          <w:b/>
          <w:szCs w:val="22"/>
          <w:lang w:val="sk-SK"/>
        </w:rPr>
        <w:t xml:space="preserve"> obsahuje</w:t>
      </w:r>
    </w:p>
    <w:p w14:paraId="5FD6B6FC" w14:textId="77777777" w:rsidR="00AC6C25" w:rsidRPr="00AC6C25" w:rsidRDefault="00AC6C25" w:rsidP="00AC6C25">
      <w:pPr>
        <w:ind w:left="720" w:right="-2" w:hanging="630"/>
        <w:rPr>
          <w:rFonts w:ascii="Times New Roman" w:hAnsi="Times New Roman"/>
          <w:szCs w:val="22"/>
          <w:lang w:val="sk-SK"/>
        </w:rPr>
      </w:pPr>
      <w:r w:rsidRPr="00AC6C25">
        <w:rPr>
          <w:rFonts w:ascii="Times New Roman" w:hAnsi="Times New Roman"/>
          <w:szCs w:val="22"/>
          <w:lang w:val="sk-SK"/>
        </w:rPr>
        <w:t>-</w:t>
      </w:r>
      <w:r w:rsidRPr="00AC6C25">
        <w:rPr>
          <w:rFonts w:ascii="Times New Roman" w:hAnsi="Times New Roman"/>
          <w:szCs w:val="22"/>
          <w:lang w:val="sk-SK"/>
        </w:rPr>
        <w:tab/>
      </w:r>
      <w:r w:rsidRPr="00AC6C25">
        <w:rPr>
          <w:rFonts w:ascii="Times New Roman" w:hAnsi="Times New Roman"/>
          <w:b/>
          <w:bCs/>
          <w:szCs w:val="22"/>
          <w:lang w:val="sk-SK"/>
        </w:rPr>
        <w:t>Liečivo</w:t>
      </w:r>
      <w:r>
        <w:rPr>
          <w:rFonts w:ascii="Times New Roman" w:hAnsi="Times New Roman"/>
          <w:szCs w:val="22"/>
          <w:lang w:val="sk-SK"/>
        </w:rPr>
        <w:t xml:space="preserve"> je</w:t>
      </w:r>
      <w:r w:rsidRPr="00AC6C25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AC6C25">
        <w:rPr>
          <w:rFonts w:ascii="Times New Roman" w:hAnsi="Times New Roman"/>
          <w:szCs w:val="22"/>
          <w:lang w:val="sk-SK"/>
        </w:rPr>
        <w:t>brimonid</w:t>
      </w:r>
      <w:r>
        <w:rPr>
          <w:rFonts w:ascii="Times New Roman" w:hAnsi="Times New Roman"/>
          <w:szCs w:val="22"/>
          <w:lang w:val="sk-SK"/>
        </w:rPr>
        <w:t>ín</w:t>
      </w:r>
      <w:r w:rsidR="003F226C">
        <w:rPr>
          <w:rFonts w:ascii="Times New Roman" w:hAnsi="Times New Roman"/>
          <w:szCs w:val="22"/>
          <w:lang w:val="sk-SK"/>
        </w:rPr>
        <w:t>ium-</w:t>
      </w:r>
      <w:r w:rsidRPr="00AC6C25">
        <w:rPr>
          <w:rFonts w:ascii="Times New Roman" w:hAnsi="Times New Roman"/>
          <w:szCs w:val="22"/>
          <w:lang w:val="sk-SK"/>
        </w:rPr>
        <w:t>tart</w:t>
      </w:r>
      <w:r w:rsidR="003F226C">
        <w:rPr>
          <w:rFonts w:ascii="Times New Roman" w:hAnsi="Times New Roman"/>
          <w:szCs w:val="22"/>
          <w:lang w:val="sk-SK"/>
        </w:rPr>
        <w:t>a</w:t>
      </w:r>
      <w:r w:rsidRPr="00AC6C25">
        <w:rPr>
          <w:rFonts w:ascii="Times New Roman" w:hAnsi="Times New Roman"/>
          <w:szCs w:val="22"/>
          <w:lang w:val="sk-SK"/>
        </w:rPr>
        <w:t>r</w:t>
      </w:r>
      <w:r>
        <w:rPr>
          <w:rFonts w:ascii="Times New Roman" w:hAnsi="Times New Roman"/>
          <w:szCs w:val="22"/>
          <w:lang w:val="sk-SK"/>
        </w:rPr>
        <w:t>á</w:t>
      </w:r>
      <w:r w:rsidRPr="00AC6C25">
        <w:rPr>
          <w:rFonts w:ascii="Times New Roman" w:hAnsi="Times New Roman"/>
          <w:szCs w:val="22"/>
          <w:lang w:val="sk-SK"/>
        </w:rPr>
        <w:t>t</w:t>
      </w:r>
      <w:proofErr w:type="spellEnd"/>
      <w:r w:rsidRPr="00AC6C25">
        <w:rPr>
          <w:rFonts w:ascii="Times New Roman" w:hAnsi="Times New Roman"/>
          <w:szCs w:val="22"/>
          <w:lang w:val="sk-SK"/>
        </w:rPr>
        <w:t xml:space="preserve">. </w:t>
      </w:r>
      <w:r w:rsidRPr="00692867">
        <w:rPr>
          <w:rFonts w:ascii="Times New Roman" w:hAnsi="Times New Roman"/>
          <w:bCs/>
          <w:color w:val="000000"/>
          <w:szCs w:val="22"/>
          <w:lang w:val="sk-SK"/>
        </w:rPr>
        <w:t>1 ml roztoku obsahuje 2 mg</w:t>
      </w:r>
      <w:r w:rsidRPr="009619E3">
        <w:rPr>
          <w:rFonts w:ascii="Times New Roman" w:hAnsi="Times New Roman"/>
          <w:bCs/>
          <w:color w:val="000000"/>
          <w:szCs w:val="22"/>
          <w:lang w:val="sk-SK"/>
        </w:rPr>
        <w:t xml:space="preserve"> </w:t>
      </w:r>
      <w:proofErr w:type="spellStart"/>
      <w:r w:rsidRPr="009619E3">
        <w:rPr>
          <w:rFonts w:ascii="Times New Roman" w:hAnsi="Times New Roman"/>
          <w:bCs/>
          <w:color w:val="000000"/>
          <w:szCs w:val="22"/>
          <w:lang w:val="sk-SK"/>
        </w:rPr>
        <w:t>brimonidín</w:t>
      </w:r>
      <w:r w:rsidR="003F226C">
        <w:rPr>
          <w:rFonts w:ascii="Times New Roman" w:hAnsi="Times New Roman"/>
          <w:bCs/>
          <w:color w:val="000000"/>
          <w:szCs w:val="22"/>
          <w:lang w:val="sk-SK"/>
        </w:rPr>
        <w:t>ium-</w:t>
      </w:r>
      <w:r>
        <w:rPr>
          <w:rFonts w:ascii="Times New Roman" w:hAnsi="Times New Roman"/>
          <w:bCs/>
          <w:color w:val="000000"/>
          <w:szCs w:val="22"/>
          <w:lang w:val="sk-SK"/>
        </w:rPr>
        <w:t>tart</w:t>
      </w:r>
      <w:r w:rsidR="003F226C">
        <w:rPr>
          <w:rFonts w:ascii="Times New Roman" w:hAnsi="Times New Roman"/>
          <w:bCs/>
          <w:color w:val="000000"/>
          <w:szCs w:val="22"/>
          <w:lang w:val="sk-SK"/>
        </w:rPr>
        <w:t>a</w:t>
      </w:r>
      <w:r>
        <w:rPr>
          <w:rFonts w:ascii="Times New Roman" w:hAnsi="Times New Roman"/>
          <w:bCs/>
          <w:color w:val="000000"/>
          <w:szCs w:val="22"/>
          <w:lang w:val="sk-SK"/>
        </w:rPr>
        <w:t>rát</w:t>
      </w:r>
      <w:r w:rsidRPr="00692867">
        <w:rPr>
          <w:rFonts w:ascii="Times New Roman" w:hAnsi="Times New Roman"/>
          <w:bCs/>
          <w:color w:val="000000"/>
          <w:szCs w:val="22"/>
          <w:lang w:val="sk-SK"/>
        </w:rPr>
        <w:t>u</w:t>
      </w:r>
      <w:proofErr w:type="spellEnd"/>
      <w:r w:rsidRPr="00692867">
        <w:rPr>
          <w:rFonts w:ascii="Times New Roman" w:hAnsi="Times New Roman"/>
          <w:bCs/>
          <w:color w:val="000000"/>
          <w:szCs w:val="22"/>
          <w:lang w:val="sk-SK"/>
        </w:rPr>
        <w:t>, čo z</w:t>
      </w:r>
      <w:r w:rsidRPr="009619E3">
        <w:rPr>
          <w:rFonts w:ascii="Times New Roman" w:hAnsi="Times New Roman"/>
          <w:bCs/>
          <w:color w:val="000000"/>
          <w:szCs w:val="22"/>
          <w:lang w:val="sk-SK"/>
        </w:rPr>
        <w:t xml:space="preserve">odpovedá 1,3 mg </w:t>
      </w:r>
      <w:proofErr w:type="spellStart"/>
      <w:r w:rsidRPr="009619E3">
        <w:rPr>
          <w:rFonts w:ascii="Times New Roman" w:hAnsi="Times New Roman"/>
          <w:bCs/>
          <w:color w:val="000000"/>
          <w:szCs w:val="22"/>
          <w:lang w:val="sk-SK"/>
        </w:rPr>
        <w:t>brimonidínu</w:t>
      </w:r>
      <w:proofErr w:type="spellEnd"/>
      <w:r w:rsidRPr="00AC6C25">
        <w:rPr>
          <w:rFonts w:ascii="Times New Roman" w:hAnsi="Times New Roman"/>
          <w:szCs w:val="22"/>
          <w:lang w:val="sk-SK"/>
        </w:rPr>
        <w:t>.</w:t>
      </w:r>
    </w:p>
    <w:p w14:paraId="4B36B8B0" w14:textId="77777777" w:rsidR="00AC6C25" w:rsidRDefault="00AC6C25" w:rsidP="00AC6C25">
      <w:pPr>
        <w:ind w:left="720" w:right="-2" w:hanging="720"/>
        <w:rPr>
          <w:rFonts w:ascii="Times New Roman" w:hAnsi="Times New Roman"/>
          <w:szCs w:val="22"/>
          <w:lang w:val="sk-SK"/>
        </w:rPr>
      </w:pPr>
      <w:r w:rsidRPr="00AC6C25">
        <w:rPr>
          <w:rFonts w:ascii="Times New Roman" w:hAnsi="Times New Roman"/>
          <w:szCs w:val="22"/>
          <w:lang w:val="sk-SK"/>
        </w:rPr>
        <w:t>-</w:t>
      </w:r>
      <w:r w:rsidRPr="00AC6C25">
        <w:rPr>
          <w:rFonts w:ascii="Times New Roman" w:hAnsi="Times New Roman"/>
          <w:szCs w:val="22"/>
          <w:lang w:val="sk-SK"/>
        </w:rPr>
        <w:tab/>
      </w:r>
      <w:r w:rsidRPr="00AC6C25">
        <w:rPr>
          <w:rFonts w:ascii="Times New Roman" w:hAnsi="Times New Roman"/>
          <w:b/>
          <w:bCs/>
          <w:szCs w:val="22"/>
          <w:lang w:val="sk-SK"/>
        </w:rPr>
        <w:t>Ďalšie</w:t>
      </w:r>
      <w:r w:rsidRPr="00692867">
        <w:rPr>
          <w:rFonts w:ascii="Times New Roman" w:hAnsi="Times New Roman"/>
          <w:szCs w:val="22"/>
          <w:lang w:val="sk-SK"/>
        </w:rPr>
        <w:t xml:space="preserve"> zložky sú</w:t>
      </w:r>
      <w:r w:rsidRPr="009619E3">
        <w:rPr>
          <w:rFonts w:ascii="Times New Roman" w:hAnsi="Times New Roman"/>
          <w:szCs w:val="22"/>
          <w:lang w:val="sk-SK"/>
        </w:rPr>
        <w:t xml:space="preserve">: </w:t>
      </w:r>
      <w:proofErr w:type="spellStart"/>
      <w:r w:rsidRPr="009619E3">
        <w:rPr>
          <w:rFonts w:ascii="Times New Roman" w:hAnsi="Times New Roman"/>
          <w:spacing w:val="-3"/>
          <w:szCs w:val="22"/>
          <w:lang w:val="sk-SK"/>
        </w:rPr>
        <w:t>benzalkónium</w:t>
      </w:r>
      <w:proofErr w:type="spellEnd"/>
      <w:r>
        <w:rPr>
          <w:rFonts w:ascii="Times New Roman" w:hAnsi="Times New Roman"/>
          <w:spacing w:val="-3"/>
          <w:szCs w:val="22"/>
          <w:lang w:val="sk-SK"/>
        </w:rPr>
        <w:noBreakHyphen/>
      </w:r>
      <w:r w:rsidRPr="00692867">
        <w:rPr>
          <w:rFonts w:ascii="Times New Roman" w:hAnsi="Times New Roman"/>
          <w:spacing w:val="-3"/>
          <w:szCs w:val="22"/>
          <w:lang w:val="sk-SK"/>
        </w:rPr>
        <w:t>chlorid</w:t>
      </w:r>
      <w:r>
        <w:rPr>
          <w:rFonts w:ascii="Times New Roman" w:hAnsi="Times New Roman"/>
          <w:spacing w:val="-3"/>
          <w:szCs w:val="22"/>
          <w:lang w:val="sk-SK"/>
        </w:rPr>
        <w:t xml:space="preserve"> (ako konzervačná látka)</w:t>
      </w:r>
      <w:r w:rsidRPr="00692867">
        <w:rPr>
          <w:rFonts w:ascii="Times New Roman" w:hAnsi="Times New Roman"/>
          <w:spacing w:val="-3"/>
          <w:szCs w:val="22"/>
          <w:lang w:val="sk-SK"/>
        </w:rPr>
        <w:t xml:space="preserve">, </w:t>
      </w:r>
      <w:proofErr w:type="spellStart"/>
      <w:r w:rsidRPr="00692867">
        <w:rPr>
          <w:rFonts w:ascii="Times New Roman" w:hAnsi="Times New Roman"/>
          <w:spacing w:val="-3"/>
          <w:szCs w:val="22"/>
          <w:lang w:val="sk-SK"/>
        </w:rPr>
        <w:t>polyvinylalkohol</w:t>
      </w:r>
      <w:proofErr w:type="spellEnd"/>
      <w:r w:rsidRPr="00692867">
        <w:rPr>
          <w:rFonts w:ascii="Times New Roman" w:hAnsi="Times New Roman"/>
          <w:spacing w:val="-3"/>
          <w:szCs w:val="22"/>
          <w:lang w:val="sk-SK"/>
        </w:rPr>
        <w:t xml:space="preserve">, </w:t>
      </w:r>
      <w:r>
        <w:rPr>
          <w:rFonts w:ascii="Times New Roman" w:hAnsi="Times New Roman"/>
          <w:spacing w:val="-3"/>
          <w:szCs w:val="22"/>
          <w:lang w:val="sk-SK"/>
        </w:rPr>
        <w:t>chlori</w:t>
      </w:r>
      <w:r w:rsidR="0046380C">
        <w:rPr>
          <w:rFonts w:ascii="Times New Roman" w:hAnsi="Times New Roman"/>
          <w:spacing w:val="-3"/>
          <w:szCs w:val="22"/>
          <w:lang w:val="sk-SK"/>
        </w:rPr>
        <w:t>d</w:t>
      </w:r>
      <w:r>
        <w:rPr>
          <w:rFonts w:ascii="Times New Roman" w:hAnsi="Times New Roman"/>
          <w:spacing w:val="-3"/>
          <w:szCs w:val="22"/>
          <w:lang w:val="sk-SK"/>
        </w:rPr>
        <w:t xml:space="preserve"> sodný, </w:t>
      </w:r>
      <w:proofErr w:type="spellStart"/>
      <w:r w:rsidRPr="00692867">
        <w:rPr>
          <w:rFonts w:ascii="Times New Roman" w:hAnsi="Times New Roman"/>
          <w:spacing w:val="-3"/>
          <w:szCs w:val="22"/>
          <w:lang w:val="sk-SK"/>
        </w:rPr>
        <w:t>citrónan</w:t>
      </w:r>
      <w:proofErr w:type="spellEnd"/>
      <w:r w:rsidRPr="00692867">
        <w:rPr>
          <w:rFonts w:ascii="Times New Roman" w:hAnsi="Times New Roman"/>
          <w:spacing w:val="-3"/>
          <w:szCs w:val="22"/>
          <w:lang w:val="sk-SK"/>
        </w:rPr>
        <w:t xml:space="preserve"> sodný, monohydrát kys</w:t>
      </w:r>
      <w:r w:rsidRPr="009619E3">
        <w:rPr>
          <w:rFonts w:ascii="Times New Roman" w:hAnsi="Times New Roman"/>
          <w:spacing w:val="-3"/>
          <w:szCs w:val="22"/>
          <w:lang w:val="sk-SK"/>
        </w:rPr>
        <w:t>eliny citrónovej,</w:t>
      </w:r>
      <w:r>
        <w:rPr>
          <w:rFonts w:ascii="Times New Roman" w:hAnsi="Times New Roman"/>
          <w:spacing w:val="-3"/>
          <w:szCs w:val="22"/>
          <w:lang w:val="sk-SK"/>
        </w:rPr>
        <w:t xml:space="preserve"> hydroxid</w:t>
      </w:r>
      <w:r w:rsidRPr="009619E3">
        <w:rPr>
          <w:rFonts w:ascii="Times New Roman" w:hAnsi="Times New Roman"/>
          <w:spacing w:val="-3"/>
          <w:szCs w:val="22"/>
          <w:lang w:val="sk-SK"/>
        </w:rPr>
        <w:t xml:space="preserve"> sodný </w:t>
      </w:r>
      <w:r>
        <w:rPr>
          <w:rFonts w:ascii="Times New Roman" w:hAnsi="Times New Roman"/>
          <w:spacing w:val="-3"/>
          <w:szCs w:val="22"/>
          <w:lang w:val="sk-SK"/>
        </w:rPr>
        <w:t>alebo</w:t>
      </w:r>
      <w:r w:rsidRPr="009619E3">
        <w:rPr>
          <w:rFonts w:ascii="Times New Roman" w:hAnsi="Times New Roman"/>
          <w:spacing w:val="-3"/>
          <w:szCs w:val="22"/>
          <w:lang w:val="sk-SK"/>
        </w:rPr>
        <w:t xml:space="preserve"> kyselina chlorovodíkov</w:t>
      </w:r>
      <w:r>
        <w:rPr>
          <w:rFonts w:ascii="Times New Roman" w:hAnsi="Times New Roman"/>
          <w:spacing w:val="-3"/>
          <w:szCs w:val="22"/>
          <w:lang w:val="sk-SK"/>
        </w:rPr>
        <w:t>á</w:t>
      </w:r>
      <w:r w:rsidR="003F226C">
        <w:rPr>
          <w:rFonts w:ascii="Times New Roman" w:hAnsi="Times New Roman"/>
          <w:spacing w:val="-3"/>
          <w:szCs w:val="22"/>
          <w:lang w:val="sk-SK"/>
        </w:rPr>
        <w:t xml:space="preserve"> (na úpravu pH)</w:t>
      </w:r>
      <w:r>
        <w:rPr>
          <w:rFonts w:ascii="Times New Roman" w:hAnsi="Times New Roman"/>
          <w:spacing w:val="-3"/>
          <w:szCs w:val="22"/>
          <w:lang w:val="sk-SK"/>
        </w:rPr>
        <w:t>, voda na injekci</w:t>
      </w:r>
      <w:r w:rsidR="003F226C">
        <w:rPr>
          <w:rFonts w:ascii="Times New Roman" w:hAnsi="Times New Roman"/>
          <w:spacing w:val="-3"/>
          <w:szCs w:val="22"/>
          <w:lang w:val="sk-SK"/>
        </w:rPr>
        <w:t>e</w:t>
      </w:r>
      <w:r w:rsidRPr="00AC6C25">
        <w:rPr>
          <w:rFonts w:ascii="Times New Roman" w:hAnsi="Times New Roman"/>
          <w:szCs w:val="22"/>
          <w:lang w:val="sk-SK"/>
        </w:rPr>
        <w:t>.</w:t>
      </w:r>
    </w:p>
    <w:p w14:paraId="0D581B4C" w14:textId="77777777" w:rsidR="00F917B6" w:rsidRPr="009619E3" w:rsidRDefault="00F917B6" w:rsidP="009619E3">
      <w:pPr>
        <w:numPr>
          <w:ilvl w:val="12"/>
          <w:numId w:val="0"/>
        </w:numPr>
        <w:ind w:right="-2"/>
        <w:rPr>
          <w:rFonts w:ascii="Times New Roman" w:hAnsi="Times New Roman"/>
          <w:szCs w:val="22"/>
          <w:lang w:val="sk-SK"/>
        </w:rPr>
      </w:pPr>
    </w:p>
    <w:p w14:paraId="081BE08B" w14:textId="77777777" w:rsidR="00F917B6" w:rsidRPr="009619E3" w:rsidRDefault="00F917B6" w:rsidP="009619E3">
      <w:pPr>
        <w:numPr>
          <w:ilvl w:val="12"/>
          <w:numId w:val="0"/>
        </w:numPr>
        <w:ind w:right="-2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 xml:space="preserve">Ako vyzerá </w:t>
      </w:r>
      <w:proofErr w:type="spellStart"/>
      <w:r w:rsidR="002F2820">
        <w:rPr>
          <w:rFonts w:ascii="Times New Roman" w:hAnsi="Times New Roman"/>
          <w:b/>
          <w:szCs w:val="22"/>
          <w:lang w:val="sk-SK"/>
        </w:rPr>
        <w:t>Glabrin</w:t>
      </w:r>
      <w:proofErr w:type="spellEnd"/>
      <w:r w:rsidR="000F2044" w:rsidRPr="009619E3">
        <w:rPr>
          <w:rFonts w:ascii="Times New Roman" w:hAnsi="Times New Roman"/>
          <w:b/>
          <w:szCs w:val="22"/>
          <w:lang w:val="sk-SK"/>
        </w:rPr>
        <w:t xml:space="preserve"> </w:t>
      </w:r>
      <w:r w:rsidRPr="009619E3">
        <w:rPr>
          <w:rFonts w:ascii="Times New Roman" w:hAnsi="Times New Roman"/>
          <w:b/>
          <w:szCs w:val="22"/>
          <w:lang w:val="sk-SK"/>
        </w:rPr>
        <w:t>a obsah balenia</w:t>
      </w:r>
    </w:p>
    <w:p w14:paraId="3081F53C" w14:textId="77777777" w:rsidR="0041472C" w:rsidRPr="009619E3" w:rsidRDefault="002F2820" w:rsidP="009619E3">
      <w:p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Glabrin</w:t>
      </w:r>
      <w:proofErr w:type="spellEnd"/>
      <w:r w:rsidR="000F2044" w:rsidRPr="009619E3">
        <w:rPr>
          <w:rFonts w:ascii="Times New Roman" w:hAnsi="Times New Roman"/>
          <w:szCs w:val="22"/>
          <w:lang w:val="sk-SK"/>
        </w:rPr>
        <w:t xml:space="preserve"> </w:t>
      </w:r>
      <w:r w:rsidR="007D4646">
        <w:rPr>
          <w:rFonts w:ascii="Times New Roman" w:hAnsi="Times New Roman"/>
          <w:szCs w:val="22"/>
          <w:lang w:val="sk-SK"/>
        </w:rPr>
        <w:t>sú</w:t>
      </w:r>
      <w:r w:rsidR="000F2044" w:rsidRPr="009619E3">
        <w:rPr>
          <w:rFonts w:ascii="Times New Roman" w:hAnsi="Times New Roman"/>
          <w:szCs w:val="22"/>
          <w:lang w:val="sk-SK"/>
        </w:rPr>
        <w:t xml:space="preserve"> </w:t>
      </w:r>
      <w:r w:rsidR="00EE60F2" w:rsidRPr="009619E3">
        <w:rPr>
          <w:rFonts w:ascii="Times New Roman" w:hAnsi="Times New Roman"/>
          <w:szCs w:val="22"/>
          <w:lang w:val="sk-SK"/>
        </w:rPr>
        <w:t>čír</w:t>
      </w:r>
      <w:r w:rsidR="007D4646">
        <w:rPr>
          <w:rFonts w:ascii="Times New Roman" w:hAnsi="Times New Roman"/>
          <w:szCs w:val="22"/>
          <w:lang w:val="sk-SK"/>
        </w:rPr>
        <w:t>e</w:t>
      </w:r>
      <w:r w:rsidR="003900CD" w:rsidRPr="003900CD">
        <w:rPr>
          <w:rFonts w:ascii="Times New Roman" w:hAnsi="Times New Roman"/>
          <w:szCs w:val="22"/>
          <w:lang w:val="sk-SK"/>
        </w:rPr>
        <w:t>, mierne svetložlt</w:t>
      </w:r>
      <w:r w:rsidR="007D4646">
        <w:rPr>
          <w:rFonts w:ascii="Times New Roman" w:hAnsi="Times New Roman"/>
          <w:szCs w:val="22"/>
          <w:lang w:val="sk-SK"/>
        </w:rPr>
        <w:t>é</w:t>
      </w:r>
      <w:r w:rsidR="003900CD">
        <w:rPr>
          <w:rFonts w:ascii="Times New Roman" w:hAnsi="Times New Roman"/>
          <w:szCs w:val="22"/>
          <w:lang w:val="sk-SK"/>
        </w:rPr>
        <w:t xml:space="preserve"> </w:t>
      </w:r>
      <w:r w:rsidR="00EE60F2" w:rsidRPr="009619E3">
        <w:rPr>
          <w:rFonts w:ascii="Times New Roman" w:hAnsi="Times New Roman"/>
          <w:szCs w:val="22"/>
          <w:lang w:val="sk-SK"/>
        </w:rPr>
        <w:t>očn</w:t>
      </w:r>
      <w:r w:rsidR="007D4646">
        <w:rPr>
          <w:rFonts w:ascii="Times New Roman" w:hAnsi="Times New Roman"/>
          <w:szCs w:val="22"/>
          <w:lang w:val="sk-SK"/>
        </w:rPr>
        <w:t>é</w:t>
      </w:r>
      <w:r w:rsidR="00EE60F2" w:rsidRPr="009619E3">
        <w:rPr>
          <w:rFonts w:ascii="Times New Roman" w:hAnsi="Times New Roman"/>
          <w:szCs w:val="22"/>
          <w:lang w:val="sk-SK"/>
        </w:rPr>
        <w:t xml:space="preserve"> </w:t>
      </w:r>
      <w:r w:rsidR="00F57AC5" w:rsidRPr="009619E3">
        <w:rPr>
          <w:rFonts w:ascii="Times New Roman" w:hAnsi="Times New Roman"/>
          <w:szCs w:val="22"/>
          <w:lang w:val="sk-SK"/>
        </w:rPr>
        <w:t>roztok</w:t>
      </w:r>
      <w:r w:rsidR="00EE60F2" w:rsidRPr="009619E3">
        <w:rPr>
          <w:rFonts w:ascii="Times New Roman" w:hAnsi="Times New Roman"/>
          <w:szCs w:val="22"/>
          <w:lang w:val="sk-SK"/>
        </w:rPr>
        <w:t>ov</w:t>
      </w:r>
      <w:r w:rsidR="007D4646">
        <w:rPr>
          <w:rFonts w:ascii="Times New Roman" w:hAnsi="Times New Roman"/>
          <w:szCs w:val="22"/>
          <w:lang w:val="sk-SK"/>
        </w:rPr>
        <w:t>é</w:t>
      </w:r>
      <w:r w:rsidR="00EE60F2" w:rsidRPr="009619E3">
        <w:rPr>
          <w:rFonts w:ascii="Times New Roman" w:hAnsi="Times New Roman"/>
          <w:szCs w:val="22"/>
          <w:lang w:val="sk-SK"/>
        </w:rPr>
        <w:t xml:space="preserve"> </w:t>
      </w:r>
      <w:r w:rsidR="007D4646">
        <w:rPr>
          <w:rFonts w:ascii="Times New Roman" w:hAnsi="Times New Roman"/>
          <w:szCs w:val="22"/>
          <w:lang w:val="sk-SK"/>
        </w:rPr>
        <w:t>kvapky</w:t>
      </w:r>
      <w:r w:rsidR="0041472C" w:rsidRPr="009619E3">
        <w:rPr>
          <w:rFonts w:ascii="Times New Roman" w:hAnsi="Times New Roman"/>
          <w:szCs w:val="22"/>
          <w:lang w:val="sk-SK"/>
        </w:rPr>
        <w:t xml:space="preserve"> v plastovej fľaške</w:t>
      </w:r>
      <w:r w:rsidR="00E02CF8" w:rsidRPr="009619E3">
        <w:rPr>
          <w:rFonts w:ascii="Times New Roman" w:hAnsi="Times New Roman"/>
          <w:szCs w:val="22"/>
          <w:lang w:val="sk-SK"/>
        </w:rPr>
        <w:t>.</w:t>
      </w:r>
    </w:p>
    <w:p w14:paraId="04A9D63E" w14:textId="77777777" w:rsidR="000F2044" w:rsidRDefault="003900CD" w:rsidP="009619E3">
      <w:pPr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Jedna</w:t>
      </w:r>
      <w:r w:rsidR="00232B8B" w:rsidRPr="009619E3">
        <w:rPr>
          <w:rFonts w:ascii="Times New Roman" w:hAnsi="Times New Roman"/>
          <w:szCs w:val="22"/>
          <w:lang w:val="sk-SK"/>
        </w:rPr>
        <w:t xml:space="preserve"> fľaška obsahuje 5</w:t>
      </w:r>
      <w:r w:rsidR="00297A67" w:rsidRPr="009619E3">
        <w:rPr>
          <w:rFonts w:ascii="Times New Roman" w:hAnsi="Times New Roman"/>
          <w:szCs w:val="22"/>
          <w:lang w:val="sk-SK"/>
        </w:rPr>
        <w:t> ml</w:t>
      </w:r>
      <w:r w:rsidR="00232B8B" w:rsidRPr="009619E3">
        <w:rPr>
          <w:rFonts w:ascii="Times New Roman" w:hAnsi="Times New Roman"/>
          <w:szCs w:val="22"/>
          <w:lang w:val="sk-SK"/>
        </w:rPr>
        <w:t xml:space="preserve"> očn</w:t>
      </w:r>
      <w:r w:rsidR="007D4646">
        <w:rPr>
          <w:rFonts w:ascii="Times New Roman" w:hAnsi="Times New Roman"/>
          <w:szCs w:val="22"/>
          <w:lang w:val="sk-SK"/>
        </w:rPr>
        <w:t>ých</w:t>
      </w:r>
      <w:r w:rsidR="00232B8B" w:rsidRPr="009619E3">
        <w:rPr>
          <w:rFonts w:ascii="Times New Roman" w:hAnsi="Times New Roman"/>
          <w:szCs w:val="22"/>
          <w:lang w:val="sk-SK"/>
        </w:rPr>
        <w:t xml:space="preserve"> roztokov</w:t>
      </w:r>
      <w:r w:rsidR="007D4646">
        <w:rPr>
          <w:rFonts w:ascii="Times New Roman" w:hAnsi="Times New Roman"/>
          <w:szCs w:val="22"/>
          <w:lang w:val="sk-SK"/>
        </w:rPr>
        <w:t>ých</w:t>
      </w:r>
      <w:r w:rsidR="00232B8B" w:rsidRPr="009619E3">
        <w:rPr>
          <w:rFonts w:ascii="Times New Roman" w:hAnsi="Times New Roman"/>
          <w:szCs w:val="22"/>
          <w:lang w:val="sk-SK"/>
        </w:rPr>
        <w:t xml:space="preserve"> </w:t>
      </w:r>
      <w:r w:rsidR="007D4646">
        <w:rPr>
          <w:rFonts w:ascii="Times New Roman" w:hAnsi="Times New Roman"/>
          <w:szCs w:val="22"/>
          <w:lang w:val="sk-SK"/>
        </w:rPr>
        <w:t>kvapiek</w:t>
      </w:r>
      <w:r w:rsidR="00232B8B" w:rsidRPr="009619E3">
        <w:rPr>
          <w:rFonts w:ascii="Times New Roman" w:hAnsi="Times New Roman"/>
          <w:szCs w:val="22"/>
          <w:lang w:val="sk-SK"/>
        </w:rPr>
        <w:t>.</w:t>
      </w:r>
    </w:p>
    <w:p w14:paraId="028CBB07" w14:textId="77777777" w:rsidR="003900CD" w:rsidRPr="009619E3" w:rsidRDefault="002F2820" w:rsidP="009619E3">
      <w:p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Glabrin</w:t>
      </w:r>
      <w:proofErr w:type="spellEnd"/>
      <w:r w:rsidR="003900CD">
        <w:rPr>
          <w:rFonts w:ascii="Times New Roman" w:hAnsi="Times New Roman"/>
          <w:szCs w:val="22"/>
          <w:lang w:val="sk-SK"/>
        </w:rPr>
        <w:t xml:space="preserve"> je dostupný v balení po 1, 3 a 6 fľaškách. </w:t>
      </w:r>
      <w:r w:rsidR="003900CD" w:rsidRPr="003900CD">
        <w:rPr>
          <w:rFonts w:ascii="Times New Roman" w:hAnsi="Times New Roman"/>
          <w:szCs w:val="22"/>
          <w:lang w:val="sk-SK"/>
        </w:rPr>
        <w:t>Na trh nemusia byť uvedené všetky veľkosti balenia</w:t>
      </w:r>
    </w:p>
    <w:p w14:paraId="6BEFBF5A" w14:textId="77777777" w:rsidR="006235B3" w:rsidRPr="009619E3" w:rsidRDefault="006235B3" w:rsidP="009619E3">
      <w:pPr>
        <w:rPr>
          <w:rFonts w:ascii="Times New Roman" w:hAnsi="Times New Roman"/>
          <w:szCs w:val="22"/>
          <w:lang w:val="sk-SK"/>
        </w:rPr>
      </w:pPr>
    </w:p>
    <w:p w14:paraId="678CC84C" w14:textId="77777777" w:rsidR="00F917B6" w:rsidRDefault="00F917B6" w:rsidP="009619E3">
      <w:pPr>
        <w:numPr>
          <w:ilvl w:val="12"/>
          <w:numId w:val="0"/>
        </w:numPr>
        <w:ind w:right="-2"/>
        <w:rPr>
          <w:rFonts w:ascii="Times New Roman" w:hAnsi="Times New Roman"/>
          <w:b/>
          <w:szCs w:val="22"/>
          <w:lang w:val="sk-SK"/>
        </w:rPr>
      </w:pPr>
      <w:r w:rsidRPr="009619E3">
        <w:rPr>
          <w:rFonts w:ascii="Times New Roman" w:hAnsi="Times New Roman"/>
          <w:b/>
          <w:szCs w:val="22"/>
          <w:lang w:val="sk-SK"/>
        </w:rPr>
        <w:t>Držiteľ roz</w:t>
      </w:r>
      <w:r w:rsidR="00C577A3" w:rsidRPr="009619E3">
        <w:rPr>
          <w:rFonts w:ascii="Times New Roman" w:hAnsi="Times New Roman"/>
          <w:b/>
          <w:szCs w:val="22"/>
          <w:lang w:val="sk-SK"/>
        </w:rPr>
        <w:t>hodnutia o</w:t>
      </w:r>
      <w:r w:rsidR="00224DCE">
        <w:rPr>
          <w:rFonts w:ascii="Times New Roman" w:hAnsi="Times New Roman"/>
          <w:b/>
          <w:szCs w:val="22"/>
          <w:lang w:val="sk-SK"/>
        </w:rPr>
        <w:t> </w:t>
      </w:r>
      <w:r w:rsidR="00C577A3" w:rsidRPr="009619E3">
        <w:rPr>
          <w:rFonts w:ascii="Times New Roman" w:hAnsi="Times New Roman"/>
          <w:b/>
          <w:szCs w:val="22"/>
          <w:lang w:val="sk-SK"/>
        </w:rPr>
        <w:t>registrácii</w:t>
      </w:r>
      <w:r w:rsidR="00224DCE">
        <w:rPr>
          <w:rFonts w:ascii="Times New Roman" w:hAnsi="Times New Roman"/>
          <w:b/>
          <w:szCs w:val="22"/>
          <w:lang w:val="sk-SK"/>
        </w:rPr>
        <w:t xml:space="preserve"> a výrobca</w:t>
      </w:r>
    </w:p>
    <w:p w14:paraId="1EECEC0B" w14:textId="77777777" w:rsidR="00224DCE" w:rsidRPr="00224DCE" w:rsidRDefault="00224DCE" w:rsidP="00224DCE">
      <w:pPr>
        <w:rPr>
          <w:rFonts w:ascii="Times New Roman" w:hAnsi="Times New Roman"/>
          <w:noProof/>
        </w:rPr>
      </w:pPr>
      <w:r w:rsidRPr="00224DCE">
        <w:rPr>
          <w:rFonts w:ascii="Times New Roman" w:hAnsi="Times New Roman"/>
          <w:noProof/>
        </w:rPr>
        <w:t>Pharmaselect International Beteiligungs GmbH</w:t>
      </w:r>
    </w:p>
    <w:p w14:paraId="02283313" w14:textId="77777777" w:rsidR="00224DCE" w:rsidRPr="00224DCE" w:rsidRDefault="00224DCE" w:rsidP="00224DCE">
      <w:pPr>
        <w:rPr>
          <w:rFonts w:ascii="Times New Roman" w:hAnsi="Times New Roman"/>
          <w:noProof/>
        </w:rPr>
      </w:pPr>
      <w:r w:rsidRPr="00224DCE">
        <w:rPr>
          <w:rFonts w:ascii="Times New Roman" w:hAnsi="Times New Roman"/>
          <w:noProof/>
        </w:rPr>
        <w:t>Ernst-Melchior-Gasse 20</w:t>
      </w:r>
    </w:p>
    <w:p w14:paraId="5B3C018B" w14:textId="77777777" w:rsidR="00224DCE" w:rsidRPr="00224DCE" w:rsidRDefault="00224DCE" w:rsidP="00224DCE">
      <w:pPr>
        <w:rPr>
          <w:rFonts w:ascii="Times New Roman" w:hAnsi="Times New Roman"/>
          <w:noProof/>
        </w:rPr>
      </w:pPr>
      <w:r w:rsidRPr="00224DCE">
        <w:rPr>
          <w:rFonts w:ascii="Times New Roman" w:hAnsi="Times New Roman"/>
          <w:noProof/>
        </w:rPr>
        <w:t>A-1020 Viedeň</w:t>
      </w:r>
    </w:p>
    <w:p w14:paraId="281420B2" w14:textId="77777777" w:rsidR="00224DCE" w:rsidRPr="00224DCE" w:rsidRDefault="00224DCE" w:rsidP="00224DCE">
      <w:pPr>
        <w:rPr>
          <w:rFonts w:ascii="Times New Roman" w:hAnsi="Times New Roman"/>
          <w:szCs w:val="22"/>
          <w:lang w:val="sk-SK"/>
        </w:rPr>
      </w:pPr>
      <w:r w:rsidRPr="00224DCE">
        <w:rPr>
          <w:rFonts w:ascii="Times New Roman" w:hAnsi="Times New Roman"/>
          <w:noProof/>
        </w:rPr>
        <w:t>Rakúsko</w:t>
      </w:r>
    </w:p>
    <w:p w14:paraId="27370610" w14:textId="77777777" w:rsidR="003900CD" w:rsidRDefault="003900CD" w:rsidP="009619E3">
      <w:pPr>
        <w:pStyle w:val="Zkladntext"/>
        <w:rPr>
          <w:bCs/>
          <w:i w:val="0"/>
          <w:iCs w:val="0"/>
          <w:sz w:val="22"/>
          <w:szCs w:val="22"/>
          <w:u w:val="none"/>
          <w:lang w:val="sk-SK"/>
        </w:rPr>
      </w:pPr>
    </w:p>
    <w:p w14:paraId="04F04C8A" w14:textId="77777777" w:rsidR="00224DCE" w:rsidRPr="003900CD" w:rsidRDefault="00224DCE" w:rsidP="009619E3">
      <w:pPr>
        <w:pStyle w:val="Zkladntext"/>
        <w:rPr>
          <w:bCs/>
          <w:i w:val="0"/>
          <w:iCs w:val="0"/>
          <w:sz w:val="22"/>
          <w:szCs w:val="22"/>
          <w:u w:val="none"/>
          <w:lang w:val="sk-SK"/>
        </w:rPr>
      </w:pPr>
    </w:p>
    <w:p w14:paraId="11B4EA81" w14:textId="77777777" w:rsidR="00F917B6" w:rsidRPr="00E56E9C" w:rsidRDefault="00CE084B" w:rsidP="009619E3">
      <w:pPr>
        <w:pStyle w:val="Zkladntext"/>
        <w:keepNext/>
        <w:rPr>
          <w:b/>
          <w:bCs/>
          <w:i w:val="0"/>
          <w:sz w:val="22"/>
          <w:szCs w:val="22"/>
          <w:u w:val="none"/>
          <w:lang w:val="sk-SK"/>
        </w:rPr>
      </w:pPr>
      <w:r w:rsidRPr="00C1415E">
        <w:rPr>
          <w:b/>
          <w:bCs/>
          <w:i w:val="0"/>
          <w:sz w:val="22"/>
          <w:szCs w:val="22"/>
          <w:u w:val="none"/>
          <w:lang w:val="sk-SK"/>
        </w:rPr>
        <w:t>L</w:t>
      </w:r>
      <w:r w:rsidR="004D3003" w:rsidRPr="00692867">
        <w:rPr>
          <w:b/>
          <w:bCs/>
          <w:i w:val="0"/>
          <w:sz w:val="22"/>
          <w:szCs w:val="22"/>
          <w:u w:val="none"/>
          <w:lang w:val="sk-SK"/>
        </w:rPr>
        <w:t>iek</w:t>
      </w:r>
      <w:r w:rsidR="00F917B6" w:rsidRPr="00692867">
        <w:rPr>
          <w:b/>
          <w:bCs/>
          <w:i w:val="0"/>
          <w:sz w:val="22"/>
          <w:szCs w:val="22"/>
          <w:u w:val="none"/>
          <w:lang w:val="sk-SK"/>
        </w:rPr>
        <w:t xml:space="preserve"> je schválený v členských štátoch Európskeho hospodárskeho priestoru (EHP)</w:t>
      </w:r>
      <w:r w:rsidR="005E08BA" w:rsidRPr="00692867">
        <w:rPr>
          <w:b/>
          <w:bCs/>
          <w:i w:val="0"/>
          <w:sz w:val="22"/>
          <w:szCs w:val="22"/>
          <w:u w:val="none"/>
          <w:lang w:val="sk-SK"/>
        </w:rPr>
        <w:t xml:space="preserve"> </w:t>
      </w:r>
      <w:r w:rsidR="00F917B6" w:rsidRPr="00E56E9C">
        <w:rPr>
          <w:b/>
          <w:bCs/>
          <w:i w:val="0"/>
          <w:sz w:val="22"/>
          <w:szCs w:val="22"/>
          <w:u w:val="none"/>
          <w:lang w:val="sk-SK"/>
        </w:rPr>
        <w:t>pod</w:t>
      </w:r>
      <w:r w:rsidR="00C1415E" w:rsidRPr="00E56E9C">
        <w:rPr>
          <w:b/>
          <w:bCs/>
          <w:i w:val="0"/>
          <w:sz w:val="22"/>
          <w:szCs w:val="22"/>
          <w:u w:val="none"/>
          <w:lang w:val="sk-SK"/>
        </w:rPr>
        <w:t> </w:t>
      </w:r>
      <w:r w:rsidR="00F917B6" w:rsidRPr="00E56E9C">
        <w:rPr>
          <w:b/>
          <w:bCs/>
          <w:i w:val="0"/>
          <w:sz w:val="22"/>
          <w:szCs w:val="22"/>
          <w:u w:val="none"/>
          <w:lang w:val="sk-SK"/>
        </w:rPr>
        <w:t>nas</w:t>
      </w:r>
      <w:r w:rsidR="00C577A3" w:rsidRPr="00E56E9C">
        <w:rPr>
          <w:b/>
          <w:bCs/>
          <w:i w:val="0"/>
          <w:sz w:val="22"/>
          <w:szCs w:val="22"/>
          <w:u w:val="none"/>
          <w:lang w:val="sk-SK"/>
        </w:rPr>
        <w:t>l</w:t>
      </w:r>
      <w:r w:rsidR="008D47AD" w:rsidRPr="00E56E9C">
        <w:rPr>
          <w:b/>
          <w:bCs/>
          <w:i w:val="0"/>
          <w:sz w:val="22"/>
          <w:szCs w:val="22"/>
          <w:u w:val="none"/>
          <w:lang w:val="sk-SK"/>
        </w:rPr>
        <w:t>e</w:t>
      </w:r>
      <w:r w:rsidR="00C577A3" w:rsidRPr="00E56E9C">
        <w:rPr>
          <w:b/>
          <w:bCs/>
          <w:i w:val="0"/>
          <w:sz w:val="22"/>
          <w:szCs w:val="22"/>
          <w:u w:val="none"/>
          <w:lang w:val="sk-SK"/>
        </w:rPr>
        <w:t>dovnými názvami:</w:t>
      </w:r>
    </w:p>
    <w:p w14:paraId="64951C52" w14:textId="77777777" w:rsidR="008D47AD" w:rsidRPr="00E56E9C" w:rsidRDefault="008D47AD" w:rsidP="009619E3">
      <w:pPr>
        <w:pStyle w:val="Zkladntext"/>
        <w:keepNext/>
        <w:rPr>
          <w:b/>
          <w:bCs/>
          <w:i w:val="0"/>
          <w:sz w:val="22"/>
          <w:szCs w:val="22"/>
          <w:u w:val="none"/>
          <w:lang w:val="sk-SK"/>
        </w:rPr>
      </w:pPr>
    </w:p>
    <w:p w14:paraId="476C5E3D" w14:textId="77777777" w:rsidR="002E020D" w:rsidRDefault="00454EC0" w:rsidP="00E56E9C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 w:rsidRPr="00454EC0">
        <w:rPr>
          <w:rFonts w:ascii="Times New Roman" w:hAnsi="Times New Roman"/>
          <w:szCs w:val="22"/>
          <w:lang w:val="sk-SK"/>
        </w:rPr>
        <w:t>Rakúsko, Bulharsko, Maďarsko, Poľsko</w:t>
      </w:r>
      <w:r>
        <w:rPr>
          <w:rFonts w:ascii="Times New Roman" w:hAnsi="Times New Roman"/>
          <w:szCs w:val="22"/>
          <w:lang w:val="sk-SK"/>
        </w:rPr>
        <w:t xml:space="preserve">, </w:t>
      </w:r>
      <w:r w:rsidR="00E56E9C">
        <w:rPr>
          <w:rFonts w:ascii="Times New Roman" w:hAnsi="Times New Roman"/>
          <w:szCs w:val="22"/>
          <w:lang w:val="sk-SK"/>
        </w:rPr>
        <w:t>Nemecko</w:t>
      </w:r>
      <w:r w:rsidR="00E56E9C" w:rsidRPr="00E56E9C">
        <w:rPr>
          <w:rFonts w:ascii="Times New Roman" w:hAnsi="Times New Roman"/>
          <w:szCs w:val="22"/>
          <w:lang w:val="sk-SK"/>
        </w:rPr>
        <w:t>:</w:t>
      </w:r>
      <w:r>
        <w:rPr>
          <w:rFonts w:ascii="Times New Roman" w:hAnsi="Times New Roman"/>
          <w:szCs w:val="22"/>
          <w:lang w:val="sk-SK"/>
        </w:rPr>
        <w:t xml:space="preserve"> BRIMOGEN</w:t>
      </w:r>
      <w:r w:rsidR="00E56E9C" w:rsidRPr="00E56E9C">
        <w:rPr>
          <w:rFonts w:ascii="Times New Roman" w:hAnsi="Times New Roman"/>
          <w:szCs w:val="22"/>
          <w:lang w:val="sk-SK"/>
        </w:rPr>
        <w:t xml:space="preserve"> </w:t>
      </w:r>
    </w:p>
    <w:p w14:paraId="23682BF2" w14:textId="77777777" w:rsidR="00454EC0" w:rsidRDefault="00454EC0" w:rsidP="00E56E9C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 w:rsidRPr="00454EC0">
        <w:rPr>
          <w:rFonts w:ascii="Times New Roman" w:hAnsi="Times New Roman"/>
          <w:szCs w:val="22"/>
          <w:lang w:val="sk-SK"/>
        </w:rPr>
        <w:t>Česká republika</w:t>
      </w:r>
      <w:r>
        <w:rPr>
          <w:rFonts w:ascii="Times New Roman" w:hAnsi="Times New Roman"/>
          <w:szCs w:val="22"/>
          <w:lang w:val="sk-SK"/>
        </w:rPr>
        <w:t xml:space="preserve">: </w:t>
      </w:r>
      <w:r w:rsidR="002F2820">
        <w:rPr>
          <w:rFonts w:ascii="Times New Roman" w:hAnsi="Times New Roman"/>
          <w:szCs w:val="22"/>
          <w:lang w:val="sk-SK"/>
        </w:rPr>
        <w:t>GLABRIN</w:t>
      </w:r>
    </w:p>
    <w:p w14:paraId="6E6A97F6" w14:textId="77777777" w:rsidR="00224DCE" w:rsidRDefault="00224DCE" w:rsidP="00E56E9C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Slovenská republika: </w:t>
      </w:r>
      <w:r w:rsidR="002F2820">
        <w:rPr>
          <w:rFonts w:ascii="Times New Roman" w:hAnsi="Times New Roman"/>
          <w:szCs w:val="22"/>
          <w:lang w:val="sk-SK"/>
        </w:rPr>
        <w:t>GLABRIN</w:t>
      </w:r>
    </w:p>
    <w:p w14:paraId="0A54A94A" w14:textId="77777777" w:rsidR="00454EC0" w:rsidRDefault="00454EC0" w:rsidP="00E56E9C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  <w:r w:rsidRPr="00454EC0">
        <w:rPr>
          <w:rFonts w:ascii="Times New Roman" w:hAnsi="Times New Roman"/>
          <w:szCs w:val="22"/>
          <w:lang w:val="sk-SK"/>
        </w:rPr>
        <w:t>Chorvátsko: BRIMABENE</w:t>
      </w:r>
    </w:p>
    <w:p w14:paraId="6CEF252A" w14:textId="77777777" w:rsidR="00E56E9C" w:rsidRDefault="00E56E9C" w:rsidP="00E56E9C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/>
        </w:rPr>
      </w:pPr>
    </w:p>
    <w:p w14:paraId="2D71BFAF" w14:textId="77777777" w:rsidR="00E56E9C" w:rsidRPr="00E56E9C" w:rsidRDefault="00E56E9C" w:rsidP="00E56E9C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  <w:lang w:val="sk-SK" w:eastAsia="sk-SK"/>
        </w:rPr>
      </w:pPr>
    </w:p>
    <w:p w14:paraId="7FD36720" w14:textId="77777777" w:rsidR="00EE60F2" w:rsidRPr="009619E3" w:rsidRDefault="00F917B6" w:rsidP="009619E3">
      <w:pPr>
        <w:keepNext/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Cs w:val="22"/>
          <w:lang w:val="sk-SK"/>
        </w:rPr>
      </w:pPr>
      <w:r w:rsidRPr="00E56E9C">
        <w:rPr>
          <w:rFonts w:ascii="Times New Roman" w:hAnsi="Times New Roman"/>
          <w:b/>
          <w:szCs w:val="22"/>
          <w:lang w:val="sk-SK"/>
        </w:rPr>
        <w:t xml:space="preserve">Táto písomná informácia </w:t>
      </w:r>
      <w:r w:rsidR="005E7E38" w:rsidRPr="00E56E9C">
        <w:rPr>
          <w:rFonts w:ascii="Times New Roman" w:hAnsi="Times New Roman"/>
          <w:b/>
          <w:szCs w:val="22"/>
          <w:lang w:val="sk-SK"/>
        </w:rPr>
        <w:t>bola naposledy aktualizovaná</w:t>
      </w:r>
      <w:r w:rsidRPr="00E56E9C">
        <w:rPr>
          <w:rFonts w:ascii="Times New Roman" w:hAnsi="Times New Roman"/>
          <w:b/>
          <w:szCs w:val="22"/>
          <w:lang w:val="sk-SK"/>
        </w:rPr>
        <w:t xml:space="preserve"> </w:t>
      </w:r>
      <w:r w:rsidRPr="00454EC0">
        <w:rPr>
          <w:rFonts w:ascii="Times New Roman" w:hAnsi="Times New Roman"/>
          <w:b/>
          <w:szCs w:val="22"/>
          <w:lang w:val="sk-SK"/>
        </w:rPr>
        <w:t>v</w:t>
      </w:r>
      <w:r w:rsidR="003F226C">
        <w:rPr>
          <w:rFonts w:ascii="Times New Roman" w:hAnsi="Times New Roman"/>
          <w:b/>
          <w:szCs w:val="22"/>
          <w:lang w:val="sk-SK"/>
        </w:rPr>
        <w:t> 1</w:t>
      </w:r>
      <w:r w:rsidR="0031406E">
        <w:rPr>
          <w:rFonts w:ascii="Times New Roman" w:hAnsi="Times New Roman"/>
          <w:b/>
          <w:szCs w:val="22"/>
          <w:lang w:val="sk-SK"/>
        </w:rPr>
        <w:t>2</w:t>
      </w:r>
      <w:r w:rsidR="003F226C">
        <w:rPr>
          <w:rFonts w:ascii="Times New Roman" w:hAnsi="Times New Roman"/>
          <w:b/>
          <w:szCs w:val="22"/>
          <w:lang w:val="sk-SK"/>
        </w:rPr>
        <w:t>/2020.</w:t>
      </w:r>
    </w:p>
    <w:sectPr w:rsidR="00EE60F2" w:rsidRPr="009619E3" w:rsidSect="00C1415E">
      <w:headerReference w:type="default" r:id="rId9"/>
      <w:footerReference w:type="default" r:id="rId10"/>
      <w:head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FFEC0" w14:textId="77777777" w:rsidR="001B06E8" w:rsidRDefault="001B06E8">
      <w:r>
        <w:separator/>
      </w:r>
    </w:p>
  </w:endnote>
  <w:endnote w:type="continuationSeparator" w:id="0">
    <w:p w14:paraId="320DCE0F" w14:textId="77777777" w:rsidR="001B06E8" w:rsidRDefault="001B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7BDA2" w14:textId="77777777" w:rsidR="002751DC" w:rsidRPr="008D47AD" w:rsidRDefault="008B7C70">
    <w:pPr>
      <w:pStyle w:val="Pta"/>
      <w:jc w:val="center"/>
      <w:rPr>
        <w:rFonts w:ascii="Times New Roman" w:hAnsi="Times New Roman"/>
        <w:sz w:val="18"/>
        <w:szCs w:val="18"/>
      </w:rPr>
    </w:pPr>
    <w:r w:rsidRPr="008D47AD">
      <w:rPr>
        <w:rFonts w:ascii="Times New Roman" w:hAnsi="Times New Roman"/>
        <w:sz w:val="18"/>
        <w:szCs w:val="18"/>
      </w:rPr>
      <w:fldChar w:fldCharType="begin"/>
    </w:r>
    <w:r w:rsidR="000067AF" w:rsidRPr="008D47AD">
      <w:rPr>
        <w:rFonts w:ascii="Times New Roman" w:hAnsi="Times New Roman"/>
        <w:sz w:val="18"/>
        <w:szCs w:val="18"/>
      </w:rPr>
      <w:instrText xml:space="preserve"> PAGE   \* MERGEFORMAT </w:instrText>
    </w:r>
    <w:r w:rsidRPr="008D47AD">
      <w:rPr>
        <w:rFonts w:ascii="Times New Roman" w:hAnsi="Times New Roman"/>
        <w:sz w:val="18"/>
        <w:szCs w:val="18"/>
      </w:rPr>
      <w:fldChar w:fldCharType="separate"/>
    </w:r>
    <w:r w:rsidR="00856A6F">
      <w:rPr>
        <w:rFonts w:ascii="Times New Roman" w:hAnsi="Times New Roman"/>
        <w:noProof/>
        <w:sz w:val="18"/>
        <w:szCs w:val="18"/>
      </w:rPr>
      <w:t>4</w:t>
    </w:r>
    <w:r w:rsidRPr="008D47AD">
      <w:rPr>
        <w:rFonts w:ascii="Times New Roman" w:hAnsi="Times New Roman"/>
        <w:noProof/>
        <w:sz w:val="18"/>
        <w:szCs w:val="18"/>
      </w:rPr>
      <w:fldChar w:fldCharType="end"/>
    </w:r>
  </w:p>
  <w:p w14:paraId="3BE2BD07" w14:textId="77777777" w:rsidR="002751DC" w:rsidRPr="00D158CF" w:rsidRDefault="002751DC">
    <w:pPr>
      <w:pStyle w:val="Pta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5321E" w14:textId="77777777" w:rsidR="001B06E8" w:rsidRDefault="001B06E8">
      <w:r>
        <w:separator/>
      </w:r>
    </w:p>
  </w:footnote>
  <w:footnote w:type="continuationSeparator" w:id="0">
    <w:p w14:paraId="288426AC" w14:textId="77777777" w:rsidR="001B06E8" w:rsidRDefault="001B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135" w14:textId="77777777" w:rsidR="00D938E5" w:rsidRPr="00D938E5" w:rsidRDefault="008B7C70" w:rsidP="00D938E5">
    <w:pPr>
      <w:pStyle w:val="Hlavika"/>
      <w:rPr>
        <w:rFonts w:ascii="Times New Roman" w:hAnsi="Times New Roman"/>
        <w:sz w:val="18"/>
        <w:szCs w:val="18"/>
      </w:rPr>
    </w:pPr>
    <w:proofErr w:type="spellStart"/>
    <w:r w:rsidRPr="008B7C70">
      <w:rPr>
        <w:rFonts w:ascii="Times New Roman" w:hAnsi="Times New Roman"/>
        <w:sz w:val="18"/>
        <w:szCs w:val="18"/>
      </w:rPr>
      <w:t>Schválený</w:t>
    </w:r>
    <w:proofErr w:type="spellEnd"/>
    <w:r w:rsidRPr="008B7C70">
      <w:rPr>
        <w:rFonts w:ascii="Times New Roman" w:hAnsi="Times New Roman"/>
        <w:sz w:val="18"/>
        <w:szCs w:val="18"/>
      </w:rPr>
      <w:t xml:space="preserve"> </w:t>
    </w:r>
    <w:proofErr w:type="spellStart"/>
    <w:r w:rsidRPr="008B7C70">
      <w:rPr>
        <w:rFonts w:ascii="Times New Roman" w:hAnsi="Times New Roman"/>
        <w:sz w:val="18"/>
        <w:szCs w:val="18"/>
      </w:rPr>
      <w:t>text</w:t>
    </w:r>
    <w:proofErr w:type="spellEnd"/>
    <w:r w:rsidRPr="008B7C70">
      <w:rPr>
        <w:rFonts w:ascii="Times New Roman" w:hAnsi="Times New Roman"/>
        <w:sz w:val="18"/>
        <w:szCs w:val="18"/>
      </w:rPr>
      <w:t xml:space="preserve"> k </w:t>
    </w:r>
    <w:proofErr w:type="spellStart"/>
    <w:r w:rsidRPr="008B7C70">
      <w:rPr>
        <w:rFonts w:ascii="Times New Roman" w:hAnsi="Times New Roman"/>
        <w:sz w:val="18"/>
        <w:szCs w:val="18"/>
      </w:rPr>
      <w:t>rozhodnutiu</w:t>
    </w:r>
    <w:proofErr w:type="spellEnd"/>
    <w:r w:rsidRPr="008B7C70">
      <w:rPr>
        <w:rFonts w:ascii="Times New Roman" w:hAnsi="Times New Roman"/>
        <w:sz w:val="18"/>
        <w:szCs w:val="18"/>
      </w:rPr>
      <w:t xml:space="preserve"> o </w:t>
    </w:r>
    <w:proofErr w:type="spellStart"/>
    <w:r w:rsidRPr="008B7C70">
      <w:rPr>
        <w:rFonts w:ascii="Times New Roman" w:hAnsi="Times New Roman"/>
        <w:sz w:val="18"/>
        <w:szCs w:val="18"/>
      </w:rPr>
      <w:t>registrácii</w:t>
    </w:r>
    <w:proofErr w:type="spellEnd"/>
    <w:r w:rsidRPr="008B7C70">
      <w:rPr>
        <w:rFonts w:ascii="Times New Roman" w:hAnsi="Times New Roman"/>
        <w:sz w:val="18"/>
        <w:szCs w:val="18"/>
      </w:rPr>
      <w:t xml:space="preserve">, </w:t>
    </w:r>
    <w:proofErr w:type="spellStart"/>
    <w:r w:rsidRPr="008B7C70">
      <w:rPr>
        <w:rFonts w:ascii="Times New Roman" w:hAnsi="Times New Roman"/>
        <w:sz w:val="18"/>
        <w:szCs w:val="18"/>
      </w:rPr>
      <w:t>ev.č</w:t>
    </w:r>
    <w:proofErr w:type="spellEnd"/>
    <w:r w:rsidRPr="008B7C70">
      <w:rPr>
        <w:rFonts w:ascii="Times New Roman" w:hAnsi="Times New Roman"/>
        <w:sz w:val="18"/>
        <w:szCs w:val="18"/>
      </w:rPr>
      <w:t>.: 2020/01404-REG</w:t>
    </w:r>
  </w:p>
  <w:p w14:paraId="0DC7273B" w14:textId="77777777" w:rsidR="00D938E5" w:rsidRDefault="00D93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FAE52" w14:textId="77777777" w:rsidR="001A3A5A" w:rsidRPr="00D74FFE" w:rsidRDefault="001A3A5A" w:rsidP="001A3A5A">
    <w:pPr>
      <w:pStyle w:val="Hlavika"/>
      <w:rPr>
        <w:rFonts w:ascii="Times New Roman" w:hAnsi="Times New Roman"/>
        <w:sz w:val="18"/>
        <w:szCs w:val="18"/>
        <w:lang w:val="en-GB"/>
      </w:rPr>
    </w:pPr>
    <w:r w:rsidRPr="001A3A5A">
      <w:rPr>
        <w:rFonts w:ascii="Times New Roman" w:hAnsi="Times New Roman"/>
        <w:bCs/>
        <w:sz w:val="18"/>
        <w:szCs w:val="18"/>
        <w:lang w:val="sk-SK"/>
      </w:rPr>
      <w:t>Schválený text k rozhodnutiu o</w:t>
    </w:r>
    <w:r w:rsidR="00C26947">
      <w:rPr>
        <w:rFonts w:ascii="Times New Roman" w:hAnsi="Times New Roman"/>
        <w:bCs/>
        <w:sz w:val="18"/>
        <w:szCs w:val="18"/>
        <w:lang w:val="sk-SK"/>
      </w:rPr>
      <w:t xml:space="preserve"> transfere, </w:t>
    </w:r>
    <w:proofErr w:type="spellStart"/>
    <w:r w:rsidR="00C26947">
      <w:rPr>
        <w:rFonts w:ascii="Times New Roman" w:hAnsi="Times New Roman"/>
        <w:bCs/>
        <w:sz w:val="18"/>
        <w:szCs w:val="18"/>
        <w:lang w:val="sk-SK"/>
      </w:rPr>
      <w:t>evid.č</w:t>
    </w:r>
    <w:proofErr w:type="spellEnd"/>
    <w:r w:rsidR="00C26947">
      <w:rPr>
        <w:rFonts w:ascii="Times New Roman" w:hAnsi="Times New Roman"/>
        <w:bCs/>
        <w:sz w:val="18"/>
        <w:szCs w:val="18"/>
        <w:lang w:val="sk-SK"/>
      </w:rPr>
      <w:t>.: 2018/00893-TR</w:t>
    </w:r>
  </w:p>
  <w:p w14:paraId="0AAF81CB" w14:textId="77777777" w:rsidR="001A3A5A" w:rsidRPr="00D74FFE" w:rsidRDefault="001A3A5A">
    <w:pPr>
      <w:pStyle w:val="Hlavika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E7D6B"/>
    <w:multiLevelType w:val="hybridMultilevel"/>
    <w:tmpl w:val="8DE89030"/>
    <w:lvl w:ilvl="0" w:tplc="837C8E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0084"/>
    <w:multiLevelType w:val="hybridMultilevel"/>
    <w:tmpl w:val="BF162E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5B98"/>
    <w:multiLevelType w:val="hybridMultilevel"/>
    <w:tmpl w:val="5E92985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208B0"/>
    <w:multiLevelType w:val="hybridMultilevel"/>
    <w:tmpl w:val="CC1037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24C2"/>
    <w:multiLevelType w:val="hybridMultilevel"/>
    <w:tmpl w:val="A54E13DE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6B57"/>
    <w:multiLevelType w:val="hybridMultilevel"/>
    <w:tmpl w:val="C8A6FDE0"/>
    <w:lvl w:ilvl="0" w:tplc="39F8438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AB662F"/>
    <w:multiLevelType w:val="multilevel"/>
    <w:tmpl w:val="2612C75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80888"/>
    <w:multiLevelType w:val="hybridMultilevel"/>
    <w:tmpl w:val="DCB827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F0166"/>
    <w:multiLevelType w:val="hybridMultilevel"/>
    <w:tmpl w:val="B78E32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70FF1"/>
    <w:multiLevelType w:val="hybridMultilevel"/>
    <w:tmpl w:val="49AE17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53064E"/>
    <w:multiLevelType w:val="hybridMultilevel"/>
    <w:tmpl w:val="168C79A8"/>
    <w:lvl w:ilvl="0" w:tplc="F9D0441A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67BB5"/>
    <w:multiLevelType w:val="hybridMultilevel"/>
    <w:tmpl w:val="8DA2E60A"/>
    <w:lvl w:ilvl="0" w:tplc="CD664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F034E3"/>
    <w:multiLevelType w:val="hybridMultilevel"/>
    <w:tmpl w:val="2A0682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BEE"/>
    <w:multiLevelType w:val="hybridMultilevel"/>
    <w:tmpl w:val="A15CDE8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7304A"/>
    <w:multiLevelType w:val="hybridMultilevel"/>
    <w:tmpl w:val="A4ACDE9C"/>
    <w:lvl w:ilvl="0" w:tplc="837C8E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A55D2"/>
    <w:multiLevelType w:val="hybridMultilevel"/>
    <w:tmpl w:val="2612C758"/>
    <w:lvl w:ilvl="0" w:tplc="3538FC8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579CC"/>
    <w:multiLevelType w:val="singleLevel"/>
    <w:tmpl w:val="F9D0441A"/>
    <w:lvl w:ilvl="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24F4E06"/>
    <w:multiLevelType w:val="hybridMultilevel"/>
    <w:tmpl w:val="F1B0AC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D3CC9"/>
    <w:multiLevelType w:val="hybridMultilevel"/>
    <w:tmpl w:val="30F6DC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715A1"/>
    <w:multiLevelType w:val="hybridMultilevel"/>
    <w:tmpl w:val="F190C3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72D3A"/>
    <w:multiLevelType w:val="hybridMultilevel"/>
    <w:tmpl w:val="98A8E1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57A44"/>
    <w:multiLevelType w:val="hybridMultilevel"/>
    <w:tmpl w:val="A8E6EF46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34902"/>
    <w:multiLevelType w:val="singleLevel"/>
    <w:tmpl w:val="DDC8C924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ascii="Arial" w:hAnsi="Arial" w:cs="Arial" w:hint="default"/>
        <w:b w:val="0"/>
        <w:sz w:val="22"/>
        <w:szCs w:val="22"/>
      </w:rPr>
    </w:lvl>
  </w:abstractNum>
  <w:abstractNum w:abstractNumId="24" w15:restartNumberingAfterBreak="0">
    <w:nsid w:val="40583425"/>
    <w:multiLevelType w:val="singleLevel"/>
    <w:tmpl w:val="F9D0441A"/>
    <w:lvl w:ilvl="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5311904"/>
    <w:multiLevelType w:val="hybridMultilevel"/>
    <w:tmpl w:val="91E43B8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14EA1"/>
    <w:multiLevelType w:val="hybridMultilevel"/>
    <w:tmpl w:val="31224D32"/>
    <w:lvl w:ilvl="0" w:tplc="F9D0441A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757AD"/>
    <w:multiLevelType w:val="hybridMultilevel"/>
    <w:tmpl w:val="32CE63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47B27"/>
    <w:multiLevelType w:val="hybridMultilevel"/>
    <w:tmpl w:val="E00A7956"/>
    <w:lvl w:ilvl="0" w:tplc="7EC23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AD35DC"/>
    <w:multiLevelType w:val="hybridMultilevel"/>
    <w:tmpl w:val="FD924F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21995"/>
    <w:multiLevelType w:val="hybridMultilevel"/>
    <w:tmpl w:val="5FA25652"/>
    <w:lvl w:ilvl="0" w:tplc="74823B0C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2551A"/>
    <w:multiLevelType w:val="hybridMultilevel"/>
    <w:tmpl w:val="FAFC5B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C60B5"/>
    <w:multiLevelType w:val="hybridMultilevel"/>
    <w:tmpl w:val="B40CCA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8BD6054"/>
    <w:multiLevelType w:val="hybridMultilevel"/>
    <w:tmpl w:val="3924756A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46C67"/>
    <w:multiLevelType w:val="hybridMultilevel"/>
    <w:tmpl w:val="1C900208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34DED"/>
    <w:multiLevelType w:val="hybridMultilevel"/>
    <w:tmpl w:val="6AB62160"/>
    <w:lvl w:ilvl="0" w:tplc="4FBAE6D6">
      <w:start w:val="1"/>
      <w:numFmt w:val="bullet"/>
      <w:lvlText w:val="−"/>
      <w:lvlJc w:val="left"/>
      <w:pPr>
        <w:tabs>
          <w:tab w:val="num" w:pos="357"/>
        </w:tabs>
        <w:ind w:left="357" w:firstLine="3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B3009"/>
    <w:multiLevelType w:val="hybridMultilevel"/>
    <w:tmpl w:val="24B49428"/>
    <w:lvl w:ilvl="0" w:tplc="837C8E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C6ED5"/>
    <w:multiLevelType w:val="hybridMultilevel"/>
    <w:tmpl w:val="6F30F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4682E"/>
    <w:multiLevelType w:val="hybridMultilevel"/>
    <w:tmpl w:val="0EBA7ACC"/>
    <w:lvl w:ilvl="0" w:tplc="4FBAE6D6">
      <w:start w:val="1"/>
      <w:numFmt w:val="bullet"/>
      <w:lvlText w:val="−"/>
      <w:lvlJc w:val="left"/>
      <w:pPr>
        <w:tabs>
          <w:tab w:val="num" w:pos="357"/>
        </w:tabs>
        <w:ind w:left="357" w:firstLine="3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46802"/>
    <w:multiLevelType w:val="singleLevel"/>
    <w:tmpl w:val="F9D0441A"/>
    <w:lvl w:ilvl="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B6A5B3D"/>
    <w:multiLevelType w:val="hybridMultilevel"/>
    <w:tmpl w:val="BF56D3D2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A37BAB"/>
    <w:multiLevelType w:val="hybridMultilevel"/>
    <w:tmpl w:val="4CCA7A16"/>
    <w:lvl w:ilvl="0" w:tplc="74823B0C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3"/>
  </w:num>
  <w:num w:numId="3">
    <w:abstractNumId w:val="23"/>
  </w:num>
  <w:num w:numId="4">
    <w:abstractNumId w:val="40"/>
  </w:num>
  <w:num w:numId="5">
    <w:abstractNumId w:val="24"/>
  </w:num>
  <w:num w:numId="6">
    <w:abstractNumId w:val="17"/>
  </w:num>
  <w:num w:numId="7">
    <w:abstractNumId w:val="12"/>
  </w:num>
  <w:num w:numId="8">
    <w:abstractNumId w:val="31"/>
  </w:num>
  <w:num w:numId="9">
    <w:abstractNumId w:val="25"/>
  </w:num>
  <w:num w:numId="10">
    <w:abstractNumId w:val="2"/>
  </w:num>
  <w:num w:numId="11">
    <w:abstractNumId w:val="14"/>
  </w:num>
  <w:num w:numId="12">
    <w:abstractNumId w:val="10"/>
  </w:num>
  <w:num w:numId="13">
    <w:abstractNumId w:val="34"/>
  </w:num>
  <w:num w:numId="14">
    <w:abstractNumId w:val="41"/>
  </w:num>
  <w:num w:numId="15">
    <w:abstractNumId w:val="28"/>
  </w:num>
  <w:num w:numId="16">
    <w:abstractNumId w:val="6"/>
  </w:num>
  <w:num w:numId="17">
    <w:abstractNumId w:val="16"/>
  </w:num>
  <w:num w:numId="18">
    <w:abstractNumId w:val="7"/>
  </w:num>
  <w:num w:numId="19">
    <w:abstractNumId w:val="36"/>
  </w:num>
  <w:num w:numId="20">
    <w:abstractNumId w:val="39"/>
  </w:num>
  <w:num w:numId="21">
    <w:abstractNumId w:val="30"/>
  </w:num>
  <w:num w:numId="22">
    <w:abstractNumId w:val="42"/>
  </w:num>
  <w:num w:numId="23">
    <w:abstractNumId w:val="26"/>
  </w:num>
  <w:num w:numId="24">
    <w:abstractNumId w:val="37"/>
  </w:num>
  <w:num w:numId="25">
    <w:abstractNumId w:val="15"/>
  </w:num>
  <w:num w:numId="26">
    <w:abstractNumId w:val="27"/>
  </w:num>
  <w:num w:numId="27">
    <w:abstractNumId w:val="35"/>
  </w:num>
  <w:num w:numId="28">
    <w:abstractNumId w:val="22"/>
  </w:num>
  <w:num w:numId="29">
    <w:abstractNumId w:val="5"/>
  </w:num>
  <w:num w:numId="30">
    <w:abstractNumId w:val="38"/>
  </w:num>
  <w:num w:numId="31">
    <w:abstractNumId w:val="9"/>
  </w:num>
  <w:num w:numId="32">
    <w:abstractNumId w:val="18"/>
  </w:num>
  <w:num w:numId="33">
    <w:abstractNumId w:val="8"/>
  </w:num>
  <w:num w:numId="34">
    <w:abstractNumId w:val="20"/>
  </w:num>
  <w:num w:numId="35">
    <w:abstractNumId w:val="21"/>
  </w:num>
  <w:num w:numId="36">
    <w:abstractNumId w:val="3"/>
  </w:num>
  <w:num w:numId="37">
    <w:abstractNumId w:val="4"/>
  </w:num>
  <w:num w:numId="38">
    <w:abstractNumId w:val="19"/>
  </w:num>
  <w:num w:numId="39">
    <w:abstractNumId w:val="13"/>
  </w:num>
  <w:num w:numId="40">
    <w:abstractNumId w:val="29"/>
  </w:num>
  <w:num w:numId="41">
    <w:abstractNumId w:val="32"/>
  </w:num>
  <w:num w:numId="42">
    <w:abstractNumId w:val="1"/>
  </w:num>
  <w:num w:numId="4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oNotHyphenateCaps/>
  <w:drawingGridHorizontalSpacing w:val="110"/>
  <w:drawingGridVerticalSpacing w:val="127"/>
  <w:displayHorizontalDrawingGridEvery w:val="0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LUSLinkSource" w:val="J:\COBRA\PLUS32\System\Ap_symb.doc"/>
    <w:docVar w:name="cbDoc" w:val=" 1"/>
    <w:docVar w:name="cbGoto" w:val=" 2"/>
    <w:docVar w:name="cbIns" w:val=" 2"/>
    <w:docVar w:name="dlbSymBar" w:val="Rahmen"/>
    <w:docVar w:name="tbSymPos" w:val=" 2"/>
  </w:docVars>
  <w:rsids>
    <w:rsidRoot w:val="005F64CF"/>
    <w:rsid w:val="00001E9C"/>
    <w:rsid w:val="0000431E"/>
    <w:rsid w:val="000067AF"/>
    <w:rsid w:val="0001032C"/>
    <w:rsid w:val="000137FD"/>
    <w:rsid w:val="00014C21"/>
    <w:rsid w:val="00024343"/>
    <w:rsid w:val="000249AD"/>
    <w:rsid w:val="00033A2B"/>
    <w:rsid w:val="0003511A"/>
    <w:rsid w:val="00043078"/>
    <w:rsid w:val="000459BB"/>
    <w:rsid w:val="00045D5E"/>
    <w:rsid w:val="00052A4A"/>
    <w:rsid w:val="00060184"/>
    <w:rsid w:val="000628E2"/>
    <w:rsid w:val="00067F7E"/>
    <w:rsid w:val="000704E0"/>
    <w:rsid w:val="0007249B"/>
    <w:rsid w:val="00073C1E"/>
    <w:rsid w:val="00074DC2"/>
    <w:rsid w:val="0007516A"/>
    <w:rsid w:val="00075366"/>
    <w:rsid w:val="000933A8"/>
    <w:rsid w:val="000A454E"/>
    <w:rsid w:val="000A5F6C"/>
    <w:rsid w:val="000C1006"/>
    <w:rsid w:val="000C20E2"/>
    <w:rsid w:val="000C28C8"/>
    <w:rsid w:val="000C318E"/>
    <w:rsid w:val="000D2226"/>
    <w:rsid w:val="000D43BD"/>
    <w:rsid w:val="000D5631"/>
    <w:rsid w:val="000D6B63"/>
    <w:rsid w:val="000D6FBD"/>
    <w:rsid w:val="000F2044"/>
    <w:rsid w:val="000F369F"/>
    <w:rsid w:val="001061BA"/>
    <w:rsid w:val="001067AA"/>
    <w:rsid w:val="00106B01"/>
    <w:rsid w:val="00107C90"/>
    <w:rsid w:val="00113BB6"/>
    <w:rsid w:val="00115D80"/>
    <w:rsid w:val="00123696"/>
    <w:rsid w:val="00131B3F"/>
    <w:rsid w:val="00134315"/>
    <w:rsid w:val="00136ED4"/>
    <w:rsid w:val="001436F7"/>
    <w:rsid w:val="00143EF0"/>
    <w:rsid w:val="00153895"/>
    <w:rsid w:val="0015697F"/>
    <w:rsid w:val="001572E4"/>
    <w:rsid w:val="001668EF"/>
    <w:rsid w:val="0017054A"/>
    <w:rsid w:val="001756FC"/>
    <w:rsid w:val="00195D4E"/>
    <w:rsid w:val="001A0AF7"/>
    <w:rsid w:val="001A3A5A"/>
    <w:rsid w:val="001A3C9D"/>
    <w:rsid w:val="001A7E01"/>
    <w:rsid w:val="001B06E8"/>
    <w:rsid w:val="001B105C"/>
    <w:rsid w:val="001B2D6A"/>
    <w:rsid w:val="001C2CAA"/>
    <w:rsid w:val="001D1AB7"/>
    <w:rsid w:val="001F417F"/>
    <w:rsid w:val="001F70F1"/>
    <w:rsid w:val="002048A3"/>
    <w:rsid w:val="00206E6E"/>
    <w:rsid w:val="00213CBF"/>
    <w:rsid w:val="00215A84"/>
    <w:rsid w:val="00221C29"/>
    <w:rsid w:val="00224DCE"/>
    <w:rsid w:val="002251F2"/>
    <w:rsid w:val="002275B0"/>
    <w:rsid w:val="00232B8B"/>
    <w:rsid w:val="00233873"/>
    <w:rsid w:val="00241822"/>
    <w:rsid w:val="00242667"/>
    <w:rsid w:val="00242ECC"/>
    <w:rsid w:val="002512BD"/>
    <w:rsid w:val="00260AC5"/>
    <w:rsid w:val="002616F9"/>
    <w:rsid w:val="002629B4"/>
    <w:rsid w:val="00270F55"/>
    <w:rsid w:val="00271485"/>
    <w:rsid w:val="002751DC"/>
    <w:rsid w:val="00282CDC"/>
    <w:rsid w:val="00297A67"/>
    <w:rsid w:val="002A3502"/>
    <w:rsid w:val="002A4387"/>
    <w:rsid w:val="002A552A"/>
    <w:rsid w:val="002A5B92"/>
    <w:rsid w:val="002C2D97"/>
    <w:rsid w:val="002D0698"/>
    <w:rsid w:val="002D1B02"/>
    <w:rsid w:val="002D2254"/>
    <w:rsid w:val="002E020D"/>
    <w:rsid w:val="002F2820"/>
    <w:rsid w:val="0030093A"/>
    <w:rsid w:val="003128F0"/>
    <w:rsid w:val="0031406E"/>
    <w:rsid w:val="003209F6"/>
    <w:rsid w:val="0032322F"/>
    <w:rsid w:val="00323577"/>
    <w:rsid w:val="00323ACD"/>
    <w:rsid w:val="0032408C"/>
    <w:rsid w:val="003314DE"/>
    <w:rsid w:val="003352F2"/>
    <w:rsid w:val="00335EF1"/>
    <w:rsid w:val="00341F77"/>
    <w:rsid w:val="00351D37"/>
    <w:rsid w:val="00354C4C"/>
    <w:rsid w:val="00361E0F"/>
    <w:rsid w:val="00363AB9"/>
    <w:rsid w:val="0036672D"/>
    <w:rsid w:val="0037508F"/>
    <w:rsid w:val="003900CD"/>
    <w:rsid w:val="00390679"/>
    <w:rsid w:val="00394E6C"/>
    <w:rsid w:val="003A1841"/>
    <w:rsid w:val="003B2E24"/>
    <w:rsid w:val="003B39B1"/>
    <w:rsid w:val="003C04D4"/>
    <w:rsid w:val="003C1544"/>
    <w:rsid w:val="003C3FD8"/>
    <w:rsid w:val="003D6975"/>
    <w:rsid w:val="003D6B39"/>
    <w:rsid w:val="003E7D45"/>
    <w:rsid w:val="003F226C"/>
    <w:rsid w:val="003F2329"/>
    <w:rsid w:val="003F744A"/>
    <w:rsid w:val="00403505"/>
    <w:rsid w:val="0040459F"/>
    <w:rsid w:val="00405422"/>
    <w:rsid w:val="00406315"/>
    <w:rsid w:val="00411A52"/>
    <w:rsid w:val="0041472C"/>
    <w:rsid w:val="0041742D"/>
    <w:rsid w:val="004225C2"/>
    <w:rsid w:val="0043036C"/>
    <w:rsid w:val="004307C1"/>
    <w:rsid w:val="004332BD"/>
    <w:rsid w:val="00434949"/>
    <w:rsid w:val="004445BB"/>
    <w:rsid w:val="00445D38"/>
    <w:rsid w:val="0044782F"/>
    <w:rsid w:val="00453F40"/>
    <w:rsid w:val="00454EC0"/>
    <w:rsid w:val="00457013"/>
    <w:rsid w:val="00457C4A"/>
    <w:rsid w:val="0046380C"/>
    <w:rsid w:val="004748BD"/>
    <w:rsid w:val="004815E6"/>
    <w:rsid w:val="004823B3"/>
    <w:rsid w:val="00484885"/>
    <w:rsid w:val="00484BFA"/>
    <w:rsid w:val="00485676"/>
    <w:rsid w:val="004A4F72"/>
    <w:rsid w:val="004B485A"/>
    <w:rsid w:val="004B4DC9"/>
    <w:rsid w:val="004C6108"/>
    <w:rsid w:val="004D3003"/>
    <w:rsid w:val="004D6733"/>
    <w:rsid w:val="004E5E82"/>
    <w:rsid w:val="004E636A"/>
    <w:rsid w:val="004E6660"/>
    <w:rsid w:val="004F6088"/>
    <w:rsid w:val="004F7DC7"/>
    <w:rsid w:val="00504D00"/>
    <w:rsid w:val="00504FF0"/>
    <w:rsid w:val="00506A76"/>
    <w:rsid w:val="00510682"/>
    <w:rsid w:val="00513963"/>
    <w:rsid w:val="00514A1E"/>
    <w:rsid w:val="0052167E"/>
    <w:rsid w:val="0052720D"/>
    <w:rsid w:val="005276BC"/>
    <w:rsid w:val="00545118"/>
    <w:rsid w:val="0054525C"/>
    <w:rsid w:val="00560197"/>
    <w:rsid w:val="00560CD1"/>
    <w:rsid w:val="00562B40"/>
    <w:rsid w:val="005635B2"/>
    <w:rsid w:val="00563B6C"/>
    <w:rsid w:val="00564C59"/>
    <w:rsid w:val="00566D5E"/>
    <w:rsid w:val="00567E8F"/>
    <w:rsid w:val="00570088"/>
    <w:rsid w:val="00572094"/>
    <w:rsid w:val="00575C0D"/>
    <w:rsid w:val="005842E1"/>
    <w:rsid w:val="00592DE3"/>
    <w:rsid w:val="0059467A"/>
    <w:rsid w:val="005946A8"/>
    <w:rsid w:val="005A3508"/>
    <w:rsid w:val="005A6D6D"/>
    <w:rsid w:val="005B125B"/>
    <w:rsid w:val="005B5379"/>
    <w:rsid w:val="005C22BE"/>
    <w:rsid w:val="005C4A1F"/>
    <w:rsid w:val="005C4E00"/>
    <w:rsid w:val="005D1E21"/>
    <w:rsid w:val="005E08BA"/>
    <w:rsid w:val="005E7E38"/>
    <w:rsid w:val="005F0BD2"/>
    <w:rsid w:val="005F17BF"/>
    <w:rsid w:val="005F20BD"/>
    <w:rsid w:val="005F348D"/>
    <w:rsid w:val="005F38F4"/>
    <w:rsid w:val="005F6313"/>
    <w:rsid w:val="005F64CF"/>
    <w:rsid w:val="00600E46"/>
    <w:rsid w:val="00601713"/>
    <w:rsid w:val="00610B69"/>
    <w:rsid w:val="00613BC9"/>
    <w:rsid w:val="006229F3"/>
    <w:rsid w:val="006235B3"/>
    <w:rsid w:val="0062649B"/>
    <w:rsid w:val="00635767"/>
    <w:rsid w:val="00637011"/>
    <w:rsid w:val="006428B0"/>
    <w:rsid w:val="00645A2F"/>
    <w:rsid w:val="00651A22"/>
    <w:rsid w:val="00657F4E"/>
    <w:rsid w:val="00660EAE"/>
    <w:rsid w:val="00666EE8"/>
    <w:rsid w:val="0067427F"/>
    <w:rsid w:val="006854EF"/>
    <w:rsid w:val="006878AB"/>
    <w:rsid w:val="00692867"/>
    <w:rsid w:val="00694D10"/>
    <w:rsid w:val="0069695B"/>
    <w:rsid w:val="006A3B20"/>
    <w:rsid w:val="006A3FB2"/>
    <w:rsid w:val="006B203B"/>
    <w:rsid w:val="006B4530"/>
    <w:rsid w:val="006B4E78"/>
    <w:rsid w:val="006B536B"/>
    <w:rsid w:val="006B66C7"/>
    <w:rsid w:val="006C0F86"/>
    <w:rsid w:val="006C7574"/>
    <w:rsid w:val="006D5CD2"/>
    <w:rsid w:val="006E0C2B"/>
    <w:rsid w:val="006E4F92"/>
    <w:rsid w:val="006E7E43"/>
    <w:rsid w:val="006F1DE4"/>
    <w:rsid w:val="006F2F6E"/>
    <w:rsid w:val="00702D86"/>
    <w:rsid w:val="00711B8D"/>
    <w:rsid w:val="00720118"/>
    <w:rsid w:val="00721317"/>
    <w:rsid w:val="00723EE4"/>
    <w:rsid w:val="00740CA0"/>
    <w:rsid w:val="00740EE3"/>
    <w:rsid w:val="00742C62"/>
    <w:rsid w:val="00753C8B"/>
    <w:rsid w:val="00764F27"/>
    <w:rsid w:val="007724FC"/>
    <w:rsid w:val="007763E4"/>
    <w:rsid w:val="00787AE3"/>
    <w:rsid w:val="00791A87"/>
    <w:rsid w:val="007A7261"/>
    <w:rsid w:val="007C2134"/>
    <w:rsid w:val="007C288F"/>
    <w:rsid w:val="007C4409"/>
    <w:rsid w:val="007D1B6F"/>
    <w:rsid w:val="007D4646"/>
    <w:rsid w:val="007D6217"/>
    <w:rsid w:val="007E1B2C"/>
    <w:rsid w:val="007E2BDA"/>
    <w:rsid w:val="007E3F20"/>
    <w:rsid w:val="007F6D3A"/>
    <w:rsid w:val="0080358F"/>
    <w:rsid w:val="00807B3B"/>
    <w:rsid w:val="008165BB"/>
    <w:rsid w:val="00825966"/>
    <w:rsid w:val="00827222"/>
    <w:rsid w:val="00834F39"/>
    <w:rsid w:val="00836C6E"/>
    <w:rsid w:val="00844953"/>
    <w:rsid w:val="00844E06"/>
    <w:rsid w:val="008513C8"/>
    <w:rsid w:val="00852E55"/>
    <w:rsid w:val="008538CB"/>
    <w:rsid w:val="00856A6F"/>
    <w:rsid w:val="00857F31"/>
    <w:rsid w:val="00862E82"/>
    <w:rsid w:val="00866341"/>
    <w:rsid w:val="00867E59"/>
    <w:rsid w:val="0087522D"/>
    <w:rsid w:val="0089027B"/>
    <w:rsid w:val="00890F1E"/>
    <w:rsid w:val="008913EE"/>
    <w:rsid w:val="00891A92"/>
    <w:rsid w:val="008A0307"/>
    <w:rsid w:val="008A3526"/>
    <w:rsid w:val="008A52F0"/>
    <w:rsid w:val="008A737F"/>
    <w:rsid w:val="008B78E1"/>
    <w:rsid w:val="008B7C70"/>
    <w:rsid w:val="008C528B"/>
    <w:rsid w:val="008C6312"/>
    <w:rsid w:val="008D47AD"/>
    <w:rsid w:val="008D4806"/>
    <w:rsid w:val="008D67A7"/>
    <w:rsid w:val="008E0279"/>
    <w:rsid w:val="008E12A8"/>
    <w:rsid w:val="008E12CA"/>
    <w:rsid w:val="008E79D0"/>
    <w:rsid w:val="008F6300"/>
    <w:rsid w:val="008F6618"/>
    <w:rsid w:val="00902F1A"/>
    <w:rsid w:val="00905908"/>
    <w:rsid w:val="00906A7B"/>
    <w:rsid w:val="0091334B"/>
    <w:rsid w:val="009219B4"/>
    <w:rsid w:val="0092313E"/>
    <w:rsid w:val="009458CC"/>
    <w:rsid w:val="00945B2F"/>
    <w:rsid w:val="00946D26"/>
    <w:rsid w:val="009561C3"/>
    <w:rsid w:val="009562D7"/>
    <w:rsid w:val="00957FF9"/>
    <w:rsid w:val="009619E3"/>
    <w:rsid w:val="00964502"/>
    <w:rsid w:val="00964DE3"/>
    <w:rsid w:val="00967908"/>
    <w:rsid w:val="0098044A"/>
    <w:rsid w:val="0098309E"/>
    <w:rsid w:val="009845C7"/>
    <w:rsid w:val="00984788"/>
    <w:rsid w:val="00990E28"/>
    <w:rsid w:val="009941C8"/>
    <w:rsid w:val="00996EF4"/>
    <w:rsid w:val="009A1303"/>
    <w:rsid w:val="009A22BE"/>
    <w:rsid w:val="009B6441"/>
    <w:rsid w:val="009B760B"/>
    <w:rsid w:val="009B78EC"/>
    <w:rsid w:val="009B7967"/>
    <w:rsid w:val="009C1450"/>
    <w:rsid w:val="009C470C"/>
    <w:rsid w:val="009C6756"/>
    <w:rsid w:val="009D0B80"/>
    <w:rsid w:val="009D0C1A"/>
    <w:rsid w:val="009D1FF9"/>
    <w:rsid w:val="009E2340"/>
    <w:rsid w:val="009E6C19"/>
    <w:rsid w:val="009F3B49"/>
    <w:rsid w:val="009F6021"/>
    <w:rsid w:val="00A01F71"/>
    <w:rsid w:val="00A14944"/>
    <w:rsid w:val="00A31E44"/>
    <w:rsid w:val="00A346B4"/>
    <w:rsid w:val="00A34B98"/>
    <w:rsid w:val="00A3504A"/>
    <w:rsid w:val="00A37CA5"/>
    <w:rsid w:val="00A46BA1"/>
    <w:rsid w:val="00A57CBE"/>
    <w:rsid w:val="00A622DB"/>
    <w:rsid w:val="00A67F31"/>
    <w:rsid w:val="00A729EF"/>
    <w:rsid w:val="00A72EB8"/>
    <w:rsid w:val="00A80F96"/>
    <w:rsid w:val="00A81571"/>
    <w:rsid w:val="00A85594"/>
    <w:rsid w:val="00A91CDA"/>
    <w:rsid w:val="00A94375"/>
    <w:rsid w:val="00A96436"/>
    <w:rsid w:val="00AA0CA1"/>
    <w:rsid w:val="00AA1C0C"/>
    <w:rsid w:val="00AA349A"/>
    <w:rsid w:val="00AA7C12"/>
    <w:rsid w:val="00AB22BF"/>
    <w:rsid w:val="00AB3E90"/>
    <w:rsid w:val="00AB6CA2"/>
    <w:rsid w:val="00AB777E"/>
    <w:rsid w:val="00AC2FE6"/>
    <w:rsid w:val="00AC66DD"/>
    <w:rsid w:val="00AC6C25"/>
    <w:rsid w:val="00AD0265"/>
    <w:rsid w:val="00AF2911"/>
    <w:rsid w:val="00AF681E"/>
    <w:rsid w:val="00B010BE"/>
    <w:rsid w:val="00B0229F"/>
    <w:rsid w:val="00B06C0E"/>
    <w:rsid w:val="00B100B5"/>
    <w:rsid w:val="00B101E9"/>
    <w:rsid w:val="00B13301"/>
    <w:rsid w:val="00B14C96"/>
    <w:rsid w:val="00B20F00"/>
    <w:rsid w:val="00B20F37"/>
    <w:rsid w:val="00B42DCF"/>
    <w:rsid w:val="00B47EA5"/>
    <w:rsid w:val="00B60B7E"/>
    <w:rsid w:val="00B63775"/>
    <w:rsid w:val="00B663DA"/>
    <w:rsid w:val="00B74E8D"/>
    <w:rsid w:val="00B77F56"/>
    <w:rsid w:val="00B8452F"/>
    <w:rsid w:val="00B90466"/>
    <w:rsid w:val="00B911A6"/>
    <w:rsid w:val="00B93926"/>
    <w:rsid w:val="00B97988"/>
    <w:rsid w:val="00B97BFE"/>
    <w:rsid w:val="00BB466B"/>
    <w:rsid w:val="00BC22BA"/>
    <w:rsid w:val="00BC4BEF"/>
    <w:rsid w:val="00BD0FA4"/>
    <w:rsid w:val="00BD1BE2"/>
    <w:rsid w:val="00BD1D8E"/>
    <w:rsid w:val="00BD6A14"/>
    <w:rsid w:val="00BF1F8F"/>
    <w:rsid w:val="00BF2C48"/>
    <w:rsid w:val="00C040D0"/>
    <w:rsid w:val="00C04ED5"/>
    <w:rsid w:val="00C063B6"/>
    <w:rsid w:val="00C12B3F"/>
    <w:rsid w:val="00C1415E"/>
    <w:rsid w:val="00C14599"/>
    <w:rsid w:val="00C1760F"/>
    <w:rsid w:val="00C215C5"/>
    <w:rsid w:val="00C22372"/>
    <w:rsid w:val="00C243B5"/>
    <w:rsid w:val="00C254C7"/>
    <w:rsid w:val="00C254EF"/>
    <w:rsid w:val="00C25B29"/>
    <w:rsid w:val="00C26947"/>
    <w:rsid w:val="00C301C1"/>
    <w:rsid w:val="00C319B0"/>
    <w:rsid w:val="00C3581E"/>
    <w:rsid w:val="00C3728B"/>
    <w:rsid w:val="00C403E0"/>
    <w:rsid w:val="00C40F7E"/>
    <w:rsid w:val="00C577A3"/>
    <w:rsid w:val="00C6450B"/>
    <w:rsid w:val="00C666EC"/>
    <w:rsid w:val="00C74418"/>
    <w:rsid w:val="00C7460F"/>
    <w:rsid w:val="00C77DF5"/>
    <w:rsid w:val="00C822D8"/>
    <w:rsid w:val="00C93758"/>
    <w:rsid w:val="00C964FA"/>
    <w:rsid w:val="00C97AD8"/>
    <w:rsid w:val="00CA74B5"/>
    <w:rsid w:val="00CB2BF0"/>
    <w:rsid w:val="00CB3878"/>
    <w:rsid w:val="00CB5AC7"/>
    <w:rsid w:val="00CB6E7D"/>
    <w:rsid w:val="00CC2D49"/>
    <w:rsid w:val="00CC3D7C"/>
    <w:rsid w:val="00CD0C8A"/>
    <w:rsid w:val="00CD51DC"/>
    <w:rsid w:val="00CD776D"/>
    <w:rsid w:val="00CE084B"/>
    <w:rsid w:val="00CE3C8B"/>
    <w:rsid w:val="00CE59A3"/>
    <w:rsid w:val="00CF384A"/>
    <w:rsid w:val="00CF685C"/>
    <w:rsid w:val="00D00BD2"/>
    <w:rsid w:val="00D03309"/>
    <w:rsid w:val="00D107B0"/>
    <w:rsid w:val="00D12D1B"/>
    <w:rsid w:val="00D158CF"/>
    <w:rsid w:val="00D15BFB"/>
    <w:rsid w:val="00D17DB4"/>
    <w:rsid w:val="00D210A4"/>
    <w:rsid w:val="00D27FBC"/>
    <w:rsid w:val="00D3535C"/>
    <w:rsid w:val="00D356DD"/>
    <w:rsid w:val="00D40197"/>
    <w:rsid w:val="00D43365"/>
    <w:rsid w:val="00D4523C"/>
    <w:rsid w:val="00D54C12"/>
    <w:rsid w:val="00D56E16"/>
    <w:rsid w:val="00D61614"/>
    <w:rsid w:val="00D64D9F"/>
    <w:rsid w:val="00D65556"/>
    <w:rsid w:val="00D74FFE"/>
    <w:rsid w:val="00D772CF"/>
    <w:rsid w:val="00D91DA1"/>
    <w:rsid w:val="00D938E5"/>
    <w:rsid w:val="00D97E26"/>
    <w:rsid w:val="00DA0DDD"/>
    <w:rsid w:val="00DA6EEC"/>
    <w:rsid w:val="00DB3255"/>
    <w:rsid w:val="00DB4434"/>
    <w:rsid w:val="00DB4DE8"/>
    <w:rsid w:val="00DB5CF2"/>
    <w:rsid w:val="00DB686D"/>
    <w:rsid w:val="00DB6F65"/>
    <w:rsid w:val="00DC0CF3"/>
    <w:rsid w:val="00DC5F55"/>
    <w:rsid w:val="00DD5251"/>
    <w:rsid w:val="00DD6CAF"/>
    <w:rsid w:val="00DE12DE"/>
    <w:rsid w:val="00DE618B"/>
    <w:rsid w:val="00DE71D1"/>
    <w:rsid w:val="00DF6A29"/>
    <w:rsid w:val="00E02CF8"/>
    <w:rsid w:val="00E054E6"/>
    <w:rsid w:val="00E12415"/>
    <w:rsid w:val="00E169F5"/>
    <w:rsid w:val="00E21F90"/>
    <w:rsid w:val="00E243D4"/>
    <w:rsid w:val="00E30A33"/>
    <w:rsid w:val="00E32070"/>
    <w:rsid w:val="00E40431"/>
    <w:rsid w:val="00E4474D"/>
    <w:rsid w:val="00E450C3"/>
    <w:rsid w:val="00E50641"/>
    <w:rsid w:val="00E526B2"/>
    <w:rsid w:val="00E55C96"/>
    <w:rsid w:val="00E56E9C"/>
    <w:rsid w:val="00E65460"/>
    <w:rsid w:val="00E65849"/>
    <w:rsid w:val="00E66148"/>
    <w:rsid w:val="00E701F8"/>
    <w:rsid w:val="00E824E5"/>
    <w:rsid w:val="00E84A39"/>
    <w:rsid w:val="00E85D35"/>
    <w:rsid w:val="00E862CB"/>
    <w:rsid w:val="00E92E7E"/>
    <w:rsid w:val="00EC1622"/>
    <w:rsid w:val="00EC1AEC"/>
    <w:rsid w:val="00EE1D5F"/>
    <w:rsid w:val="00EE41F9"/>
    <w:rsid w:val="00EE50A7"/>
    <w:rsid w:val="00EE60F2"/>
    <w:rsid w:val="00EF12BB"/>
    <w:rsid w:val="00EF175A"/>
    <w:rsid w:val="00EF39FE"/>
    <w:rsid w:val="00EF462B"/>
    <w:rsid w:val="00EF716E"/>
    <w:rsid w:val="00F06B9B"/>
    <w:rsid w:val="00F07704"/>
    <w:rsid w:val="00F143FC"/>
    <w:rsid w:val="00F1647A"/>
    <w:rsid w:val="00F17B26"/>
    <w:rsid w:val="00F20678"/>
    <w:rsid w:val="00F31AF1"/>
    <w:rsid w:val="00F37C9A"/>
    <w:rsid w:val="00F4098F"/>
    <w:rsid w:val="00F44EB7"/>
    <w:rsid w:val="00F53C6C"/>
    <w:rsid w:val="00F55DE6"/>
    <w:rsid w:val="00F57AC5"/>
    <w:rsid w:val="00F624C6"/>
    <w:rsid w:val="00F645F8"/>
    <w:rsid w:val="00F706E8"/>
    <w:rsid w:val="00F757E5"/>
    <w:rsid w:val="00F767D8"/>
    <w:rsid w:val="00F80E61"/>
    <w:rsid w:val="00F82264"/>
    <w:rsid w:val="00F84E27"/>
    <w:rsid w:val="00F851C4"/>
    <w:rsid w:val="00F85BF8"/>
    <w:rsid w:val="00F917B6"/>
    <w:rsid w:val="00F966E7"/>
    <w:rsid w:val="00FA1180"/>
    <w:rsid w:val="00FA2463"/>
    <w:rsid w:val="00FA6345"/>
    <w:rsid w:val="00FC48DE"/>
    <w:rsid w:val="00FC5769"/>
    <w:rsid w:val="00FE5289"/>
    <w:rsid w:val="00FF3839"/>
    <w:rsid w:val="00FF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73B801F"/>
  <w15:docId w15:val="{292EC1E1-E717-4CE4-BBC8-D99C59B2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1622"/>
    <w:rPr>
      <w:rFonts w:ascii="Arial" w:hAnsi="Arial"/>
      <w:sz w:val="22"/>
      <w:lang w:val="de-DE" w:eastAsia="de-DE"/>
    </w:rPr>
  </w:style>
  <w:style w:type="paragraph" w:styleId="Nadpis3">
    <w:name w:val="heading 3"/>
    <w:basedOn w:val="Normlny"/>
    <w:next w:val="Normlny"/>
    <w:qFormat/>
    <w:rsid w:val="005B125B"/>
    <w:pPr>
      <w:keepNext/>
      <w:ind w:left="851" w:hanging="851"/>
      <w:jc w:val="both"/>
      <w:outlineLvl w:val="2"/>
    </w:pPr>
    <w:rPr>
      <w:rFonts w:ascii="Times New Roman" w:hAnsi="Times New Roman"/>
      <w:b/>
      <w:sz w:val="24"/>
      <w:lang w:val="da-DK" w:eastAsia="da-D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033A2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622"/>
    <w:pPr>
      <w:tabs>
        <w:tab w:val="center" w:pos="4819"/>
        <w:tab w:val="right" w:pos="9071"/>
      </w:tabs>
    </w:pPr>
    <w:rPr>
      <w:sz w:val="20"/>
    </w:rPr>
  </w:style>
  <w:style w:type="paragraph" w:styleId="Pta">
    <w:name w:val="footer"/>
    <w:basedOn w:val="Normlny"/>
    <w:link w:val="PtaChar"/>
    <w:uiPriority w:val="99"/>
    <w:rsid w:val="00EC162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C1622"/>
  </w:style>
  <w:style w:type="character" w:styleId="Odkaznapoznmkupodiarou">
    <w:name w:val="footnote reference"/>
    <w:semiHidden/>
    <w:rsid w:val="00EC1622"/>
    <w:rPr>
      <w:vertAlign w:val="superscript"/>
    </w:rPr>
  </w:style>
  <w:style w:type="paragraph" w:styleId="Textpoznmkypodiarou">
    <w:name w:val="footnote text"/>
    <w:basedOn w:val="Normlny"/>
    <w:semiHidden/>
    <w:rsid w:val="00EC1622"/>
    <w:rPr>
      <w:sz w:val="20"/>
    </w:rPr>
  </w:style>
  <w:style w:type="paragraph" w:styleId="Nzov">
    <w:name w:val="Title"/>
    <w:basedOn w:val="Normlny"/>
    <w:qFormat/>
    <w:rsid w:val="00EC1622"/>
    <w:pPr>
      <w:ind w:left="709" w:hanging="709"/>
      <w:jc w:val="center"/>
    </w:pPr>
    <w:rPr>
      <w:rFonts w:cs="Arial"/>
      <w:b/>
      <w:lang w:val="en-GB"/>
    </w:rPr>
  </w:style>
  <w:style w:type="paragraph" w:styleId="Zkladntext">
    <w:name w:val="Body Text"/>
    <w:basedOn w:val="Normlny"/>
    <w:rsid w:val="005B125B"/>
    <w:pPr>
      <w:autoSpaceDE w:val="0"/>
      <w:autoSpaceDN w:val="0"/>
      <w:adjustRightInd w:val="0"/>
    </w:pPr>
    <w:rPr>
      <w:rFonts w:ascii="Times New Roman" w:hAnsi="Times New Roman"/>
      <w:i/>
      <w:iCs/>
      <w:sz w:val="24"/>
      <w:szCs w:val="16"/>
      <w:u w:val="single"/>
      <w:lang w:val="en-GB" w:eastAsia="en-US"/>
    </w:rPr>
  </w:style>
  <w:style w:type="paragraph" w:styleId="Zkladntext2">
    <w:name w:val="Body Text 2"/>
    <w:basedOn w:val="Normlny"/>
    <w:rsid w:val="005B125B"/>
    <w:pPr>
      <w:autoSpaceDE w:val="0"/>
      <w:autoSpaceDN w:val="0"/>
      <w:adjustRightInd w:val="0"/>
      <w:spacing w:after="240"/>
      <w:jc w:val="both"/>
    </w:pPr>
    <w:rPr>
      <w:b/>
      <w:sz w:val="24"/>
    </w:rPr>
  </w:style>
  <w:style w:type="paragraph" w:styleId="Zkladntext3">
    <w:name w:val="Body Text 3"/>
    <w:basedOn w:val="Normlny"/>
    <w:rsid w:val="005B125B"/>
    <w:pPr>
      <w:spacing w:after="240"/>
      <w:jc w:val="both"/>
    </w:pPr>
    <w:rPr>
      <w:sz w:val="24"/>
      <w:u w:val="single"/>
    </w:rPr>
  </w:style>
  <w:style w:type="paragraph" w:customStyle="1" w:styleId="Header1">
    <w:name w:val="Header1"/>
    <w:basedOn w:val="Normlny"/>
    <w:next w:val="Normlny"/>
    <w:rsid w:val="00153895"/>
    <w:pPr>
      <w:autoSpaceDE w:val="0"/>
      <w:autoSpaceDN w:val="0"/>
      <w:adjustRightInd w:val="0"/>
    </w:pPr>
    <w:rPr>
      <w:sz w:val="24"/>
      <w:szCs w:val="24"/>
    </w:rPr>
  </w:style>
  <w:style w:type="paragraph" w:styleId="Textbubliny">
    <w:name w:val="Balloon Text"/>
    <w:basedOn w:val="Normlny"/>
    <w:semiHidden/>
    <w:rsid w:val="00C25B29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Normlny"/>
    <w:rsid w:val="00DC0CF3"/>
    <w:rPr>
      <w:rFonts w:ascii="Verdana" w:hAnsi="Verdana"/>
      <w:szCs w:val="24"/>
      <w:lang w:val="en-GB"/>
    </w:rPr>
  </w:style>
  <w:style w:type="paragraph" w:customStyle="1" w:styleId="Default">
    <w:name w:val="Default"/>
    <w:rsid w:val="00DC0CF3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Hypertextovprepojenie">
    <w:name w:val="Hyperlink"/>
    <w:rsid w:val="004E6660"/>
    <w:rPr>
      <w:color w:val="1D4994"/>
      <w:u w:val="single"/>
    </w:rPr>
  </w:style>
  <w:style w:type="character" w:customStyle="1" w:styleId="pron">
    <w:name w:val="pron"/>
    <w:basedOn w:val="Predvolenpsmoodseku"/>
    <w:rsid w:val="004E6660"/>
  </w:style>
  <w:style w:type="character" w:customStyle="1" w:styleId="hw1">
    <w:name w:val="hw1"/>
    <w:rsid w:val="004E6660"/>
    <w:rPr>
      <w:b/>
      <w:bCs/>
      <w:sz w:val="24"/>
      <w:szCs w:val="24"/>
    </w:rPr>
  </w:style>
  <w:style w:type="character" w:styleId="Odkaznakomentr">
    <w:name w:val="annotation reference"/>
    <w:semiHidden/>
    <w:rsid w:val="003C3FD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C3FD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C3FD8"/>
    <w:rPr>
      <w:b/>
      <w:bCs/>
    </w:rPr>
  </w:style>
  <w:style w:type="character" w:customStyle="1" w:styleId="HlavikaChar">
    <w:name w:val="Hlavička Char"/>
    <w:link w:val="Hlavika"/>
    <w:uiPriority w:val="99"/>
    <w:rsid w:val="001067AA"/>
    <w:rPr>
      <w:rFonts w:ascii="Arial" w:hAnsi="Arial"/>
      <w:lang w:val="de-DE" w:eastAsia="de-DE"/>
    </w:rPr>
  </w:style>
  <w:style w:type="table" w:styleId="Mriekatabuky">
    <w:name w:val="Table Grid"/>
    <w:basedOn w:val="Normlnatabuka"/>
    <w:rsid w:val="0033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E169F5"/>
    <w:rPr>
      <w:rFonts w:ascii="Arial" w:hAnsi="Arial"/>
      <w:sz w:val="22"/>
      <w:lang w:val="de-DE" w:eastAsia="de-DE"/>
    </w:rPr>
  </w:style>
  <w:style w:type="paragraph" w:styleId="Revzia">
    <w:name w:val="Revision"/>
    <w:hidden/>
    <w:uiPriority w:val="99"/>
    <w:semiHidden/>
    <w:rsid w:val="00852E55"/>
    <w:rPr>
      <w:rFonts w:ascii="Arial" w:hAnsi="Arial"/>
      <w:sz w:val="22"/>
      <w:lang w:val="de-DE" w:eastAsia="de-DE"/>
    </w:rPr>
  </w:style>
  <w:style w:type="character" w:customStyle="1" w:styleId="Nadpis7Char">
    <w:name w:val="Nadpis 7 Char"/>
    <w:link w:val="Nadpis7"/>
    <w:semiHidden/>
    <w:rsid w:val="00033A2B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italics1">
    <w:name w:val="italics1"/>
    <w:uiPriority w:val="99"/>
    <w:rsid w:val="00033A2B"/>
    <w:rPr>
      <w:rFonts w:cs="Times New Roman"/>
      <w:i/>
      <w:iCs/>
    </w:rPr>
  </w:style>
  <w:style w:type="character" w:customStyle="1" w:styleId="tlid-translation">
    <w:name w:val="tlid-translation"/>
    <w:rsid w:val="00454EC0"/>
  </w:style>
  <w:style w:type="character" w:customStyle="1" w:styleId="TextkomentraChar">
    <w:name w:val="Text komentára Char"/>
    <w:link w:val="Textkomentra"/>
    <w:rsid w:val="00C3581E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01138">
      <w:bodyDiv w:val="1"/>
      <w:marLeft w:val="105"/>
      <w:marRight w:val="105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9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63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0002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1659</Words>
  <Characters>9459</Characters>
  <Application>Microsoft Office Word</Application>
  <DocSecurity>0</DocSecurity>
  <Lines>78</Lines>
  <Paragraphs>22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5" baseType="lpstr">
      <vt:lpstr>PIL</vt:lpstr>
      <vt:lpstr>PIL</vt:lpstr>
      <vt:lpstr>PIL</vt:lpstr>
      <vt:lpstr>PIL</vt:lpstr>
      <vt:lpstr>PIL</vt:lpstr>
    </vt:vector>
  </TitlesOfParts>
  <Company/>
  <LinksUpToDate>false</LinksUpToDate>
  <CharactersWithSpaces>11096</CharactersWithSpaces>
  <SharedDoc>false</SharedDoc>
  <HyperlinkBase/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PG</dc:creator>
  <cp:lastModifiedBy>Martina Hudecova</cp:lastModifiedBy>
  <cp:revision>2</cp:revision>
  <cp:lastPrinted>2010-11-23T08:26:00Z</cp:lastPrinted>
  <dcterms:created xsi:type="dcterms:W3CDTF">2020-12-10T08:29:00Z</dcterms:created>
  <dcterms:modified xsi:type="dcterms:W3CDTF">2020-12-10T08:29:00Z</dcterms:modified>
</cp:coreProperties>
</file>