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3A88E" w14:textId="77777777" w:rsidR="00A62106" w:rsidRPr="005C7C35" w:rsidRDefault="00A62106" w:rsidP="00A62106">
      <w:pPr>
        <w:spacing w:line="240" w:lineRule="auto"/>
        <w:jc w:val="center"/>
        <w:rPr>
          <w:b/>
          <w:szCs w:val="22"/>
        </w:rPr>
      </w:pPr>
      <w:r w:rsidRPr="005C7C35">
        <w:rPr>
          <w:b/>
          <w:szCs w:val="22"/>
        </w:rPr>
        <w:t>Písomná informácia pre používateľ</w:t>
      </w:r>
      <w:r w:rsidR="00DB05DC" w:rsidRPr="005C7C35">
        <w:rPr>
          <w:b/>
          <w:szCs w:val="22"/>
        </w:rPr>
        <w:t>a</w:t>
      </w:r>
    </w:p>
    <w:p w14:paraId="5C16388F" w14:textId="77777777" w:rsidR="00A62106" w:rsidRPr="005C7C35" w:rsidRDefault="00A62106" w:rsidP="00A62106">
      <w:pPr>
        <w:spacing w:line="240" w:lineRule="auto"/>
        <w:rPr>
          <w:szCs w:val="22"/>
        </w:rPr>
      </w:pPr>
    </w:p>
    <w:p w14:paraId="5B84B225" w14:textId="77777777" w:rsidR="00A62106" w:rsidRPr="005C7C35" w:rsidRDefault="00A62106" w:rsidP="00A62106">
      <w:pPr>
        <w:spacing w:line="240" w:lineRule="auto"/>
        <w:jc w:val="center"/>
        <w:rPr>
          <w:b/>
          <w:szCs w:val="22"/>
        </w:rPr>
      </w:pPr>
      <w:r w:rsidRPr="005C7C35">
        <w:rPr>
          <w:b/>
          <w:szCs w:val="22"/>
        </w:rPr>
        <w:t>Rapibloc 300 mg prášok na infúzny roztok</w:t>
      </w:r>
    </w:p>
    <w:p w14:paraId="0CB31A60" w14:textId="77777777" w:rsidR="00A62106" w:rsidRPr="005C7C35" w:rsidRDefault="00A62106" w:rsidP="00A62106">
      <w:pPr>
        <w:numPr>
          <w:ilvl w:val="12"/>
          <w:numId w:val="0"/>
        </w:numPr>
        <w:tabs>
          <w:tab w:val="clear" w:pos="567"/>
          <w:tab w:val="left" w:pos="708"/>
        </w:tabs>
        <w:spacing w:line="240" w:lineRule="auto"/>
        <w:jc w:val="center"/>
        <w:rPr>
          <w:b/>
          <w:bCs/>
          <w:color w:val="FF0000"/>
          <w:szCs w:val="22"/>
        </w:rPr>
      </w:pPr>
    </w:p>
    <w:p w14:paraId="4E077BB0" w14:textId="77777777" w:rsidR="00DB05DC" w:rsidRPr="005C7C35" w:rsidRDefault="00DB05DC" w:rsidP="00DB05DC">
      <w:pPr>
        <w:numPr>
          <w:ilvl w:val="12"/>
          <w:numId w:val="0"/>
        </w:numPr>
        <w:tabs>
          <w:tab w:val="clear" w:pos="567"/>
          <w:tab w:val="left" w:pos="708"/>
        </w:tabs>
        <w:spacing w:line="240" w:lineRule="auto"/>
        <w:jc w:val="center"/>
        <w:rPr>
          <w:szCs w:val="22"/>
        </w:rPr>
      </w:pPr>
      <w:r w:rsidRPr="005C7C35">
        <w:rPr>
          <w:szCs w:val="22"/>
        </w:rPr>
        <w:t>landiololiumchlorid</w:t>
      </w:r>
    </w:p>
    <w:p w14:paraId="1020EC3A" w14:textId="77777777" w:rsidR="006C7B27" w:rsidRPr="005C7C35" w:rsidRDefault="006C7B27" w:rsidP="006C7B27">
      <w:pPr>
        <w:numPr>
          <w:ilvl w:val="12"/>
          <w:numId w:val="0"/>
        </w:numPr>
        <w:tabs>
          <w:tab w:val="clear" w:pos="567"/>
          <w:tab w:val="left" w:pos="708"/>
        </w:tabs>
        <w:spacing w:line="240" w:lineRule="auto"/>
        <w:jc w:val="center"/>
        <w:rPr>
          <w:szCs w:val="22"/>
        </w:rPr>
      </w:pPr>
    </w:p>
    <w:p w14:paraId="5A132604" w14:textId="77777777" w:rsidR="006C7B27" w:rsidRPr="005C7C35" w:rsidRDefault="006C7B27" w:rsidP="00D90DE5">
      <w:pPr>
        <w:numPr>
          <w:ilvl w:val="0"/>
          <w:numId w:val="33"/>
        </w:numPr>
        <w:tabs>
          <w:tab w:val="clear" w:pos="720"/>
          <w:tab w:val="num" w:pos="567"/>
        </w:tabs>
        <w:spacing w:line="240" w:lineRule="auto"/>
        <w:ind w:left="567" w:hanging="567"/>
        <w:rPr>
          <w:szCs w:val="22"/>
        </w:rPr>
      </w:pPr>
      <w:r w:rsidRPr="005C7C35">
        <w:rPr>
          <w:noProof/>
          <w:szCs w:val="22"/>
        </w:rPr>
        <w:t>Tento liek je predmetom ďalšieho monitorovania.</w:t>
      </w:r>
      <w:r w:rsidRPr="005C7C35">
        <w:rPr>
          <w:szCs w:val="22"/>
        </w:rPr>
        <w:t xml:space="preserve"> </w:t>
      </w:r>
      <w:r w:rsidRPr="005C7C35">
        <w:rPr>
          <w:noProof/>
          <w:szCs w:val="22"/>
        </w:rPr>
        <w:t>To umožní rýchle získanie nových informácií o bezpečnosti.</w:t>
      </w:r>
      <w:r w:rsidRPr="005C7C35">
        <w:rPr>
          <w:szCs w:val="22"/>
        </w:rPr>
        <w:t xml:space="preserve"> </w:t>
      </w:r>
      <w:r w:rsidRPr="005C7C35">
        <w:rPr>
          <w:noProof/>
          <w:szCs w:val="22"/>
        </w:rPr>
        <w:t>Môžete prispieť tým, že nahlásite akékoľvek vedľajšie účinky, ak sa u vás vyskytnú.</w:t>
      </w:r>
      <w:r w:rsidRPr="005C7C35">
        <w:rPr>
          <w:szCs w:val="22"/>
        </w:rPr>
        <w:t xml:space="preserve"> </w:t>
      </w:r>
      <w:r w:rsidRPr="005C7C35">
        <w:rPr>
          <w:noProof/>
          <w:szCs w:val="22"/>
        </w:rPr>
        <w:t>Informácie o tom, ako hlásiť vedľajšie účinky, nájdete na konci časti 4.</w:t>
      </w:r>
    </w:p>
    <w:p w14:paraId="2BA64318" w14:textId="77777777" w:rsidR="00DB05DC" w:rsidRPr="005C7C35" w:rsidRDefault="00DB05DC" w:rsidP="00DB05DC">
      <w:pPr>
        <w:tabs>
          <w:tab w:val="clear" w:pos="567"/>
          <w:tab w:val="left" w:pos="708"/>
        </w:tabs>
        <w:spacing w:line="240" w:lineRule="auto"/>
        <w:jc w:val="center"/>
        <w:rPr>
          <w:szCs w:val="22"/>
        </w:rPr>
      </w:pPr>
    </w:p>
    <w:p w14:paraId="2468A8D1" w14:textId="03580EA1" w:rsidR="00DB05DC" w:rsidRPr="005C7C35" w:rsidRDefault="00DB05DC" w:rsidP="00DB05DC">
      <w:pPr>
        <w:tabs>
          <w:tab w:val="clear" w:pos="567"/>
          <w:tab w:val="left" w:pos="708"/>
        </w:tabs>
        <w:suppressAutoHyphens/>
        <w:spacing w:line="240" w:lineRule="auto"/>
        <w:rPr>
          <w:b/>
          <w:szCs w:val="22"/>
        </w:rPr>
      </w:pPr>
      <w:r w:rsidRPr="006E058A">
        <w:rPr>
          <w:b/>
          <w:szCs w:val="22"/>
        </w:rPr>
        <w:t xml:space="preserve">Pozorne si prečítajte celú písomnú informáciu predtým, ako </w:t>
      </w:r>
      <w:r w:rsidR="00993A31" w:rsidRPr="006E058A">
        <w:rPr>
          <w:b/>
          <w:szCs w:val="22"/>
        </w:rPr>
        <w:t>vám poda</w:t>
      </w:r>
      <w:r w:rsidR="00FC342C" w:rsidRPr="006E058A">
        <w:rPr>
          <w:b/>
          <w:szCs w:val="22"/>
        </w:rPr>
        <w:t>jú</w:t>
      </w:r>
      <w:r w:rsidR="000F218A" w:rsidRPr="006E058A">
        <w:rPr>
          <w:b/>
          <w:szCs w:val="22"/>
        </w:rPr>
        <w:t xml:space="preserve"> </w:t>
      </w:r>
      <w:r w:rsidRPr="006E058A">
        <w:rPr>
          <w:b/>
          <w:szCs w:val="22"/>
        </w:rPr>
        <w:t>tento liek, pretože obsahuje pre vás dôležité informácie.</w:t>
      </w:r>
    </w:p>
    <w:p w14:paraId="5E211D23" w14:textId="77777777" w:rsidR="00DB05DC" w:rsidRPr="005C7C35" w:rsidRDefault="00DB05DC" w:rsidP="00DB05DC">
      <w:pPr>
        <w:tabs>
          <w:tab w:val="clear" w:pos="567"/>
          <w:tab w:val="left" w:pos="708"/>
        </w:tabs>
        <w:suppressAutoHyphens/>
        <w:spacing w:line="240" w:lineRule="auto"/>
        <w:ind w:left="142" w:hanging="142"/>
        <w:rPr>
          <w:szCs w:val="22"/>
        </w:rPr>
      </w:pPr>
    </w:p>
    <w:p w14:paraId="37679EEF" w14:textId="77777777" w:rsidR="00DB05DC" w:rsidRPr="005C7C35" w:rsidRDefault="00DB05DC" w:rsidP="00DB05DC">
      <w:pPr>
        <w:numPr>
          <w:ilvl w:val="0"/>
          <w:numId w:val="2"/>
        </w:numPr>
        <w:tabs>
          <w:tab w:val="clear" w:pos="567"/>
          <w:tab w:val="left" w:pos="709"/>
        </w:tabs>
        <w:spacing w:line="240" w:lineRule="auto"/>
        <w:ind w:left="567" w:right="-2" w:hanging="567"/>
        <w:rPr>
          <w:szCs w:val="22"/>
        </w:rPr>
      </w:pPr>
      <w:r w:rsidRPr="005C7C35">
        <w:rPr>
          <w:szCs w:val="22"/>
        </w:rPr>
        <w:t>Túto písomnú informáciu si uschovajte. Možno bude potrebné, aby ste si ju znovu prečítali.</w:t>
      </w:r>
    </w:p>
    <w:p w14:paraId="1D48FAC9" w14:textId="77777777" w:rsidR="00DB05DC" w:rsidRPr="005C7C35" w:rsidRDefault="00DB05DC" w:rsidP="00DB05DC">
      <w:pPr>
        <w:numPr>
          <w:ilvl w:val="0"/>
          <w:numId w:val="2"/>
        </w:numPr>
        <w:tabs>
          <w:tab w:val="clear" w:pos="567"/>
          <w:tab w:val="left" w:pos="709"/>
        </w:tabs>
        <w:spacing w:line="240" w:lineRule="auto"/>
        <w:ind w:left="567" w:right="-2" w:hanging="567"/>
        <w:rPr>
          <w:szCs w:val="22"/>
        </w:rPr>
      </w:pPr>
      <w:r w:rsidRPr="005C7C35">
        <w:rPr>
          <w:szCs w:val="22"/>
        </w:rPr>
        <w:t>Ak máte akékoľvek ďalšie otázky, obráťte sa na svojho lekára alebo zdravotnú sestru.</w:t>
      </w:r>
    </w:p>
    <w:p w14:paraId="13C9C132" w14:textId="16EB3F0F" w:rsidR="00DB05DC" w:rsidRPr="005C7C35" w:rsidRDefault="00DB05DC" w:rsidP="00DB05DC">
      <w:pPr>
        <w:numPr>
          <w:ilvl w:val="0"/>
          <w:numId w:val="2"/>
        </w:numPr>
        <w:tabs>
          <w:tab w:val="clear" w:pos="567"/>
          <w:tab w:val="left" w:pos="709"/>
        </w:tabs>
        <w:spacing w:line="240" w:lineRule="auto"/>
        <w:ind w:left="709" w:right="-2" w:hanging="709"/>
        <w:rPr>
          <w:szCs w:val="22"/>
        </w:rPr>
      </w:pPr>
      <w:r w:rsidRPr="005C7C35">
        <w:rPr>
          <w:szCs w:val="22"/>
        </w:rPr>
        <w:t>Ak sa u vás vyskytn</w:t>
      </w:r>
      <w:r w:rsidR="000F218A">
        <w:rPr>
          <w:szCs w:val="22"/>
        </w:rPr>
        <w:t>e</w:t>
      </w:r>
      <w:r w:rsidRPr="005C7C35">
        <w:rPr>
          <w:szCs w:val="22"/>
        </w:rPr>
        <w:t xml:space="preserve"> ak</w:t>
      </w:r>
      <w:r w:rsidR="000F218A">
        <w:rPr>
          <w:szCs w:val="22"/>
        </w:rPr>
        <w:t>ý</w:t>
      </w:r>
      <w:r w:rsidRPr="005C7C35">
        <w:rPr>
          <w:szCs w:val="22"/>
        </w:rPr>
        <w:t>koľvek vedľajš</w:t>
      </w:r>
      <w:r w:rsidR="000F218A">
        <w:rPr>
          <w:szCs w:val="22"/>
        </w:rPr>
        <w:t>í</w:t>
      </w:r>
      <w:r w:rsidRPr="005C7C35">
        <w:rPr>
          <w:szCs w:val="22"/>
        </w:rPr>
        <w:t xml:space="preserve"> účin</w:t>
      </w:r>
      <w:r w:rsidR="000F218A">
        <w:rPr>
          <w:szCs w:val="22"/>
        </w:rPr>
        <w:t>o</w:t>
      </w:r>
      <w:r w:rsidRPr="005C7C35">
        <w:rPr>
          <w:szCs w:val="22"/>
        </w:rPr>
        <w:t xml:space="preserve">k, </w:t>
      </w:r>
      <w:r w:rsidR="000F218A">
        <w:rPr>
          <w:szCs w:val="22"/>
        </w:rPr>
        <w:t>obráťte sa na svojho lekára</w:t>
      </w:r>
      <w:r w:rsidRPr="005C7C35">
        <w:rPr>
          <w:szCs w:val="22"/>
        </w:rPr>
        <w:t xml:space="preserve"> alebo zdravotn</w:t>
      </w:r>
      <w:r w:rsidR="000F218A">
        <w:rPr>
          <w:szCs w:val="22"/>
        </w:rPr>
        <w:t>ú</w:t>
      </w:r>
      <w:r w:rsidRPr="005C7C35">
        <w:rPr>
          <w:szCs w:val="22"/>
        </w:rPr>
        <w:t xml:space="preserve"> sestr</w:t>
      </w:r>
      <w:r w:rsidR="000F218A">
        <w:rPr>
          <w:szCs w:val="22"/>
        </w:rPr>
        <w:t>u</w:t>
      </w:r>
      <w:r w:rsidRPr="005C7C35">
        <w:rPr>
          <w:szCs w:val="22"/>
        </w:rPr>
        <w:t>.</w:t>
      </w:r>
      <w:r w:rsidRPr="005C7C35">
        <w:rPr>
          <w:color w:val="FF0000"/>
          <w:szCs w:val="22"/>
        </w:rPr>
        <w:t xml:space="preserve"> </w:t>
      </w:r>
      <w:r w:rsidRPr="005C7C35">
        <w:rPr>
          <w:szCs w:val="22"/>
        </w:rPr>
        <w:t xml:space="preserve">To </w:t>
      </w:r>
      <w:r w:rsidR="000F218A">
        <w:rPr>
          <w:szCs w:val="22"/>
        </w:rPr>
        <w:t>sa týka aj</w:t>
      </w:r>
      <w:r w:rsidRPr="005C7C35">
        <w:rPr>
          <w:szCs w:val="22"/>
        </w:rPr>
        <w:t xml:space="preserve"> akýchkoľvek vedľajších účinkov, ktoré nie sú uvedené v tejto písomnej informácii. Pozri časť 4.</w:t>
      </w:r>
    </w:p>
    <w:p w14:paraId="3E055C47" w14:textId="77777777" w:rsidR="00A62106" w:rsidRPr="005C7C35" w:rsidRDefault="00A62106" w:rsidP="00A62106">
      <w:pPr>
        <w:tabs>
          <w:tab w:val="clear" w:pos="567"/>
          <w:tab w:val="left" w:pos="708"/>
        </w:tabs>
        <w:spacing w:line="240" w:lineRule="auto"/>
        <w:ind w:right="-2"/>
        <w:rPr>
          <w:szCs w:val="22"/>
        </w:rPr>
      </w:pPr>
    </w:p>
    <w:p w14:paraId="6EB1E3B6" w14:textId="77777777" w:rsidR="00A62106" w:rsidRPr="005C7C35" w:rsidRDefault="00A62106" w:rsidP="00A62106">
      <w:pPr>
        <w:tabs>
          <w:tab w:val="clear" w:pos="567"/>
          <w:tab w:val="left" w:pos="708"/>
        </w:tabs>
        <w:spacing w:line="240" w:lineRule="auto"/>
        <w:ind w:right="-2"/>
        <w:rPr>
          <w:szCs w:val="22"/>
        </w:rPr>
      </w:pPr>
      <w:r w:rsidRPr="005C7C35">
        <w:rPr>
          <w:szCs w:val="22"/>
        </w:rPr>
        <w:t xml:space="preserve">Celý názov vášho lieku je Rapibloc 300 mg prášok na infúzny roztok. V tejto písomnej informácii sa používa skrátený názov Rapibloc. </w:t>
      </w:r>
    </w:p>
    <w:p w14:paraId="3979A7BE" w14:textId="77777777" w:rsidR="00A62106" w:rsidRPr="005C7C35" w:rsidRDefault="00A62106" w:rsidP="00A62106">
      <w:pPr>
        <w:tabs>
          <w:tab w:val="clear" w:pos="567"/>
          <w:tab w:val="left" w:pos="708"/>
        </w:tabs>
        <w:spacing w:line="240" w:lineRule="auto"/>
        <w:ind w:right="-2"/>
        <w:rPr>
          <w:szCs w:val="22"/>
        </w:rPr>
      </w:pPr>
    </w:p>
    <w:p w14:paraId="0B24E9C9" w14:textId="77777777" w:rsidR="00DB05DC" w:rsidRPr="005C7C35" w:rsidRDefault="00DB05DC" w:rsidP="00DB05DC">
      <w:pPr>
        <w:pStyle w:val="Nadpis4"/>
        <w:spacing w:line="240" w:lineRule="auto"/>
        <w:rPr>
          <w:noProof w:val="0"/>
          <w:szCs w:val="22"/>
        </w:rPr>
      </w:pPr>
      <w:r w:rsidRPr="005C7C35">
        <w:rPr>
          <w:noProof w:val="0"/>
          <w:szCs w:val="22"/>
        </w:rPr>
        <w:t>V tejto písomnej informácii sa dozviete:</w:t>
      </w:r>
    </w:p>
    <w:p w14:paraId="22297B9E" w14:textId="77777777" w:rsidR="00A62106" w:rsidRPr="005C7C35" w:rsidRDefault="00A62106" w:rsidP="00A62106">
      <w:pPr>
        <w:tabs>
          <w:tab w:val="clear" w:pos="567"/>
          <w:tab w:val="left" w:pos="708"/>
        </w:tabs>
        <w:spacing w:line="240" w:lineRule="auto"/>
        <w:ind w:left="930" w:right="-29"/>
        <w:rPr>
          <w:szCs w:val="22"/>
        </w:rPr>
      </w:pPr>
    </w:p>
    <w:p w14:paraId="2C782DB2" w14:textId="77777777" w:rsidR="00A62106" w:rsidRPr="005C7C35" w:rsidRDefault="00A62106" w:rsidP="00A62106">
      <w:pPr>
        <w:numPr>
          <w:ilvl w:val="0"/>
          <w:numId w:val="3"/>
        </w:numPr>
        <w:tabs>
          <w:tab w:val="clear" w:pos="567"/>
          <w:tab w:val="left" w:pos="708"/>
        </w:tabs>
        <w:spacing w:line="240" w:lineRule="auto"/>
        <w:ind w:right="-29" w:hanging="930"/>
        <w:rPr>
          <w:szCs w:val="22"/>
        </w:rPr>
      </w:pPr>
      <w:r w:rsidRPr="005C7C35">
        <w:rPr>
          <w:szCs w:val="22"/>
        </w:rPr>
        <w:t>Čo je Rapibloc a na čo sa používa</w:t>
      </w:r>
    </w:p>
    <w:p w14:paraId="197DE294" w14:textId="06A26CDB" w:rsidR="00A62106" w:rsidRPr="005C7C35" w:rsidRDefault="00A62106" w:rsidP="00A62106">
      <w:pPr>
        <w:numPr>
          <w:ilvl w:val="0"/>
          <w:numId w:val="3"/>
        </w:numPr>
        <w:tabs>
          <w:tab w:val="clear" w:pos="567"/>
          <w:tab w:val="left" w:pos="708"/>
        </w:tabs>
        <w:spacing w:line="240" w:lineRule="auto"/>
        <w:ind w:right="-29" w:hanging="930"/>
        <w:rPr>
          <w:szCs w:val="22"/>
        </w:rPr>
      </w:pPr>
      <w:r w:rsidRPr="005C7C35">
        <w:rPr>
          <w:szCs w:val="22"/>
        </w:rPr>
        <w:t xml:space="preserve">Čo potrebujete vedieť </w:t>
      </w:r>
      <w:r w:rsidR="00DB05DC" w:rsidRPr="005C7C35">
        <w:rPr>
          <w:szCs w:val="22"/>
        </w:rPr>
        <w:t>predtým</w:t>
      </w:r>
      <w:r w:rsidRPr="005C7C35">
        <w:rPr>
          <w:szCs w:val="22"/>
        </w:rPr>
        <w:t xml:space="preserve">, </w:t>
      </w:r>
      <w:r w:rsidRPr="006E058A">
        <w:rPr>
          <w:szCs w:val="22"/>
        </w:rPr>
        <w:t xml:space="preserve">ako </w:t>
      </w:r>
      <w:r w:rsidR="00964BAF" w:rsidRPr="006E058A">
        <w:rPr>
          <w:szCs w:val="22"/>
        </w:rPr>
        <w:t xml:space="preserve">vám </w:t>
      </w:r>
      <w:r w:rsidR="00964BAF">
        <w:rPr>
          <w:szCs w:val="22"/>
        </w:rPr>
        <w:t>poda</w:t>
      </w:r>
      <w:r w:rsidR="00FC342C">
        <w:rPr>
          <w:szCs w:val="22"/>
        </w:rPr>
        <w:t>jú</w:t>
      </w:r>
      <w:r w:rsidR="00DB05DC" w:rsidRPr="005C7C35">
        <w:rPr>
          <w:szCs w:val="22"/>
        </w:rPr>
        <w:t xml:space="preserve"> </w:t>
      </w:r>
      <w:proofErr w:type="spellStart"/>
      <w:r w:rsidRPr="005C7C35">
        <w:rPr>
          <w:szCs w:val="22"/>
        </w:rPr>
        <w:t>Rapibloc</w:t>
      </w:r>
      <w:proofErr w:type="spellEnd"/>
      <w:r w:rsidRPr="005C7C35">
        <w:rPr>
          <w:szCs w:val="22"/>
        </w:rPr>
        <w:t xml:space="preserve"> </w:t>
      </w:r>
    </w:p>
    <w:p w14:paraId="0D6A043C" w14:textId="6D11850A" w:rsidR="00A62106" w:rsidRPr="005C7C35" w:rsidRDefault="00A62106" w:rsidP="00A62106">
      <w:pPr>
        <w:numPr>
          <w:ilvl w:val="0"/>
          <w:numId w:val="3"/>
        </w:numPr>
        <w:tabs>
          <w:tab w:val="clear" w:pos="567"/>
          <w:tab w:val="left" w:pos="708"/>
        </w:tabs>
        <w:spacing w:line="240" w:lineRule="auto"/>
        <w:ind w:right="-29" w:hanging="930"/>
        <w:rPr>
          <w:szCs w:val="22"/>
        </w:rPr>
      </w:pPr>
      <w:r w:rsidRPr="005C7C35">
        <w:rPr>
          <w:szCs w:val="22"/>
        </w:rPr>
        <w:t xml:space="preserve">Ako </w:t>
      </w:r>
      <w:r w:rsidR="00FC342C">
        <w:rPr>
          <w:szCs w:val="22"/>
        </w:rPr>
        <w:t>vám podajú</w:t>
      </w:r>
      <w:r w:rsidR="00DB05DC" w:rsidRPr="005C7C35">
        <w:rPr>
          <w:szCs w:val="22"/>
        </w:rPr>
        <w:t xml:space="preserve"> </w:t>
      </w:r>
      <w:proofErr w:type="spellStart"/>
      <w:r w:rsidRPr="005C7C35">
        <w:rPr>
          <w:szCs w:val="22"/>
        </w:rPr>
        <w:t>Rapibloc</w:t>
      </w:r>
      <w:proofErr w:type="spellEnd"/>
      <w:r w:rsidRPr="005C7C35">
        <w:rPr>
          <w:szCs w:val="22"/>
        </w:rPr>
        <w:t xml:space="preserve"> </w:t>
      </w:r>
    </w:p>
    <w:p w14:paraId="37313BAD" w14:textId="77777777" w:rsidR="00A62106" w:rsidRPr="005C7C35" w:rsidRDefault="00A62106" w:rsidP="00A62106">
      <w:pPr>
        <w:numPr>
          <w:ilvl w:val="0"/>
          <w:numId w:val="3"/>
        </w:numPr>
        <w:tabs>
          <w:tab w:val="clear" w:pos="567"/>
          <w:tab w:val="left" w:pos="708"/>
        </w:tabs>
        <w:spacing w:line="240" w:lineRule="auto"/>
        <w:ind w:right="-29" w:hanging="930"/>
        <w:rPr>
          <w:szCs w:val="22"/>
        </w:rPr>
      </w:pPr>
      <w:r w:rsidRPr="005C7C35">
        <w:rPr>
          <w:szCs w:val="22"/>
        </w:rPr>
        <w:t>Možné vedľajšie účinky</w:t>
      </w:r>
    </w:p>
    <w:p w14:paraId="76CB396E" w14:textId="77777777" w:rsidR="00A62106" w:rsidRPr="005C7C35" w:rsidRDefault="00A62106" w:rsidP="00A62106">
      <w:pPr>
        <w:numPr>
          <w:ilvl w:val="0"/>
          <w:numId w:val="3"/>
        </w:numPr>
        <w:tabs>
          <w:tab w:val="clear" w:pos="567"/>
          <w:tab w:val="left" w:pos="708"/>
        </w:tabs>
        <w:spacing w:line="240" w:lineRule="auto"/>
        <w:ind w:right="-29" w:hanging="930"/>
        <w:rPr>
          <w:szCs w:val="22"/>
        </w:rPr>
      </w:pPr>
      <w:r w:rsidRPr="005C7C35">
        <w:rPr>
          <w:szCs w:val="22"/>
        </w:rPr>
        <w:t xml:space="preserve">Ako uchovávať Rapibloc </w:t>
      </w:r>
    </w:p>
    <w:p w14:paraId="6D672C24" w14:textId="77777777" w:rsidR="00A62106" w:rsidRPr="005C7C35" w:rsidRDefault="00A62106" w:rsidP="00A62106">
      <w:pPr>
        <w:numPr>
          <w:ilvl w:val="0"/>
          <w:numId w:val="3"/>
        </w:numPr>
        <w:tabs>
          <w:tab w:val="clear" w:pos="567"/>
          <w:tab w:val="left" w:pos="708"/>
        </w:tabs>
        <w:spacing w:line="240" w:lineRule="auto"/>
        <w:ind w:right="-29" w:hanging="930"/>
        <w:rPr>
          <w:szCs w:val="22"/>
        </w:rPr>
      </w:pPr>
      <w:r w:rsidRPr="005C7C35">
        <w:rPr>
          <w:szCs w:val="22"/>
        </w:rPr>
        <w:t>Obsah balenia a ďalšie informácie</w:t>
      </w:r>
    </w:p>
    <w:p w14:paraId="2A155299" w14:textId="77777777" w:rsidR="00A62106" w:rsidRPr="005C7C35" w:rsidRDefault="00A62106" w:rsidP="00A62106">
      <w:pPr>
        <w:numPr>
          <w:ilvl w:val="12"/>
          <w:numId w:val="0"/>
        </w:numPr>
        <w:tabs>
          <w:tab w:val="clear" w:pos="567"/>
          <w:tab w:val="left" w:pos="708"/>
        </w:tabs>
        <w:spacing w:line="240" w:lineRule="auto"/>
        <w:rPr>
          <w:szCs w:val="22"/>
        </w:rPr>
      </w:pPr>
    </w:p>
    <w:p w14:paraId="0F0E7241" w14:textId="77777777" w:rsidR="00DB05DC" w:rsidRPr="005C7C35" w:rsidRDefault="00DB05DC" w:rsidP="00A62106">
      <w:pPr>
        <w:numPr>
          <w:ilvl w:val="12"/>
          <w:numId w:val="0"/>
        </w:numPr>
        <w:tabs>
          <w:tab w:val="clear" w:pos="567"/>
          <w:tab w:val="left" w:pos="708"/>
        </w:tabs>
        <w:spacing w:line="240" w:lineRule="auto"/>
        <w:rPr>
          <w:szCs w:val="22"/>
        </w:rPr>
      </w:pPr>
    </w:p>
    <w:p w14:paraId="3841E3B5" w14:textId="77777777" w:rsidR="00A62106" w:rsidRPr="005C7C35" w:rsidRDefault="00A62106" w:rsidP="00A62106">
      <w:pPr>
        <w:pStyle w:val="Nadpis4"/>
        <w:numPr>
          <w:ilvl w:val="0"/>
          <w:numId w:val="4"/>
        </w:numPr>
        <w:spacing w:line="240" w:lineRule="auto"/>
        <w:ind w:hanging="720"/>
        <w:rPr>
          <w:noProof w:val="0"/>
          <w:szCs w:val="22"/>
        </w:rPr>
      </w:pPr>
      <w:r w:rsidRPr="005C7C35">
        <w:rPr>
          <w:noProof w:val="0"/>
          <w:szCs w:val="22"/>
        </w:rPr>
        <w:t>Čo je Rapibloc a na čo sa používa</w:t>
      </w:r>
    </w:p>
    <w:p w14:paraId="52C96427" w14:textId="77777777" w:rsidR="00A62106" w:rsidRPr="005C7C35" w:rsidRDefault="00A62106" w:rsidP="00A62106">
      <w:pPr>
        <w:tabs>
          <w:tab w:val="clear" w:pos="567"/>
          <w:tab w:val="left" w:pos="708"/>
        </w:tabs>
        <w:spacing w:line="240" w:lineRule="auto"/>
        <w:rPr>
          <w:szCs w:val="22"/>
        </w:rPr>
      </w:pPr>
    </w:p>
    <w:p w14:paraId="13141E5D" w14:textId="77777777" w:rsidR="00A62106" w:rsidRPr="005C7C35" w:rsidRDefault="00A62106" w:rsidP="00A62106">
      <w:pPr>
        <w:numPr>
          <w:ilvl w:val="12"/>
          <w:numId w:val="0"/>
        </w:numPr>
        <w:tabs>
          <w:tab w:val="clear" w:pos="567"/>
          <w:tab w:val="left" w:pos="708"/>
        </w:tabs>
        <w:spacing w:line="240" w:lineRule="auto"/>
        <w:rPr>
          <w:szCs w:val="22"/>
        </w:rPr>
      </w:pPr>
      <w:r w:rsidRPr="005C7C35">
        <w:rPr>
          <w:szCs w:val="22"/>
        </w:rPr>
        <w:t>Rapibloc obsahuje liečivo landiolol</w:t>
      </w:r>
      <w:r w:rsidR="00DB05DC" w:rsidRPr="005C7C35">
        <w:rPr>
          <w:szCs w:val="22"/>
        </w:rPr>
        <w:t>ium</w:t>
      </w:r>
      <w:r w:rsidRPr="005C7C35">
        <w:rPr>
          <w:szCs w:val="22"/>
        </w:rPr>
        <w:t xml:space="preserve">chlorid. Patrí do skupiny liekov nazývaných „betablokátory“. Pôsobí tak, že mení váš nepravidelný alebo zrýchlený srdcový rytmus (tep) na normálny srdcový rytmus. </w:t>
      </w:r>
    </w:p>
    <w:p w14:paraId="05DD825F" w14:textId="77777777" w:rsidR="00A62106" w:rsidRPr="005C7C35" w:rsidRDefault="00A62106" w:rsidP="00A62106">
      <w:pPr>
        <w:numPr>
          <w:ilvl w:val="12"/>
          <w:numId w:val="0"/>
        </w:numPr>
        <w:tabs>
          <w:tab w:val="clear" w:pos="567"/>
          <w:tab w:val="left" w:pos="708"/>
        </w:tabs>
        <w:spacing w:line="240" w:lineRule="auto"/>
        <w:rPr>
          <w:szCs w:val="22"/>
        </w:rPr>
      </w:pPr>
    </w:p>
    <w:p w14:paraId="1DDF2CE9" w14:textId="77777777" w:rsidR="00A62106" w:rsidRPr="005C7C35" w:rsidRDefault="00A62106" w:rsidP="00A62106">
      <w:pPr>
        <w:numPr>
          <w:ilvl w:val="12"/>
          <w:numId w:val="0"/>
        </w:numPr>
        <w:tabs>
          <w:tab w:val="clear" w:pos="567"/>
          <w:tab w:val="left" w:pos="708"/>
        </w:tabs>
        <w:spacing w:line="240" w:lineRule="auto"/>
        <w:rPr>
          <w:szCs w:val="22"/>
        </w:rPr>
      </w:pPr>
      <w:r w:rsidRPr="005C7C35">
        <w:rPr>
          <w:szCs w:val="22"/>
        </w:rPr>
        <w:t>Tento liek sa používa u dospelých pacientov na liečbu porúch srdcového rytmu, keď vaše srdce bije príliš rýchlo.</w:t>
      </w:r>
    </w:p>
    <w:p w14:paraId="15CABB8B" w14:textId="77777777" w:rsidR="00A62106" w:rsidRPr="005C7C35" w:rsidRDefault="00A62106" w:rsidP="00A62106">
      <w:pPr>
        <w:numPr>
          <w:ilvl w:val="12"/>
          <w:numId w:val="0"/>
        </w:numPr>
        <w:tabs>
          <w:tab w:val="clear" w:pos="567"/>
          <w:tab w:val="left" w:pos="708"/>
        </w:tabs>
        <w:spacing w:line="240" w:lineRule="auto"/>
        <w:rPr>
          <w:szCs w:val="22"/>
        </w:rPr>
      </w:pPr>
      <w:r w:rsidRPr="005C7C35">
        <w:rPr>
          <w:color w:val="000000"/>
          <w:szCs w:val="22"/>
        </w:rPr>
        <w:t xml:space="preserve">Používa sa počas chirurgického zákroku alebo bezprostredne po chirurgickom zákroku alebo v iných situáciách, keď je potrebná </w:t>
      </w:r>
      <w:r w:rsidR="00D2574B" w:rsidRPr="005C7C35">
        <w:rPr>
          <w:color w:val="000000"/>
          <w:szCs w:val="22"/>
        </w:rPr>
        <w:t>kontrola</w:t>
      </w:r>
      <w:r w:rsidRPr="005C7C35">
        <w:rPr>
          <w:color w:val="000000"/>
          <w:szCs w:val="22"/>
        </w:rPr>
        <w:t xml:space="preserve"> rytmu vášho srdca.</w:t>
      </w:r>
    </w:p>
    <w:p w14:paraId="1D896F42" w14:textId="77777777" w:rsidR="00A62106" w:rsidRPr="005C7C35" w:rsidRDefault="00A62106" w:rsidP="00A62106">
      <w:pPr>
        <w:numPr>
          <w:ilvl w:val="12"/>
          <w:numId w:val="0"/>
        </w:numPr>
        <w:tabs>
          <w:tab w:val="clear" w:pos="567"/>
          <w:tab w:val="left" w:pos="708"/>
        </w:tabs>
        <w:spacing w:line="240" w:lineRule="auto"/>
        <w:rPr>
          <w:szCs w:val="22"/>
        </w:rPr>
      </w:pPr>
    </w:p>
    <w:p w14:paraId="3C7DED73" w14:textId="77777777" w:rsidR="00205968" w:rsidRPr="005C7C35" w:rsidRDefault="00205968" w:rsidP="00A62106">
      <w:pPr>
        <w:numPr>
          <w:ilvl w:val="12"/>
          <w:numId w:val="0"/>
        </w:numPr>
        <w:tabs>
          <w:tab w:val="clear" w:pos="567"/>
          <w:tab w:val="left" w:pos="708"/>
        </w:tabs>
        <w:spacing w:line="240" w:lineRule="auto"/>
        <w:rPr>
          <w:szCs w:val="22"/>
        </w:rPr>
      </w:pPr>
    </w:p>
    <w:p w14:paraId="460B30A4" w14:textId="410C7863" w:rsidR="00A62106" w:rsidRPr="006E058A" w:rsidRDefault="00A62106" w:rsidP="00A62106">
      <w:pPr>
        <w:pStyle w:val="Nadpis4"/>
        <w:numPr>
          <w:ilvl w:val="0"/>
          <w:numId w:val="4"/>
        </w:numPr>
        <w:spacing w:line="240" w:lineRule="auto"/>
        <w:ind w:hanging="720"/>
        <w:rPr>
          <w:noProof w:val="0"/>
          <w:szCs w:val="22"/>
        </w:rPr>
      </w:pPr>
      <w:r w:rsidRPr="005C7C35">
        <w:rPr>
          <w:noProof w:val="0"/>
          <w:szCs w:val="22"/>
        </w:rPr>
        <w:t xml:space="preserve">Čo potrebujete vedieť </w:t>
      </w:r>
      <w:r w:rsidR="00DB05DC" w:rsidRPr="005C7C35">
        <w:rPr>
          <w:noProof w:val="0"/>
          <w:szCs w:val="22"/>
        </w:rPr>
        <w:t>predtým</w:t>
      </w:r>
      <w:r w:rsidRPr="005C7C35">
        <w:rPr>
          <w:noProof w:val="0"/>
          <w:szCs w:val="22"/>
        </w:rPr>
        <w:t xml:space="preserve">, ako </w:t>
      </w:r>
      <w:r w:rsidR="00964BAF" w:rsidRPr="006E058A">
        <w:rPr>
          <w:noProof w:val="0"/>
          <w:szCs w:val="22"/>
        </w:rPr>
        <w:t>vám poda</w:t>
      </w:r>
      <w:r w:rsidR="00FC342C" w:rsidRPr="006E058A">
        <w:rPr>
          <w:noProof w:val="0"/>
          <w:szCs w:val="22"/>
        </w:rPr>
        <w:t>jú</w:t>
      </w:r>
      <w:r w:rsidR="000F218A" w:rsidRPr="006E058A">
        <w:rPr>
          <w:noProof w:val="0"/>
          <w:szCs w:val="22"/>
        </w:rPr>
        <w:t xml:space="preserve"> </w:t>
      </w:r>
      <w:proofErr w:type="spellStart"/>
      <w:r w:rsidRPr="006E058A">
        <w:rPr>
          <w:noProof w:val="0"/>
          <w:szCs w:val="22"/>
        </w:rPr>
        <w:t>Rapibloc</w:t>
      </w:r>
      <w:proofErr w:type="spellEnd"/>
    </w:p>
    <w:p w14:paraId="3655D194" w14:textId="77777777" w:rsidR="00A62106" w:rsidRPr="005C7C35" w:rsidRDefault="00A62106" w:rsidP="00A62106">
      <w:pPr>
        <w:tabs>
          <w:tab w:val="clear" w:pos="567"/>
          <w:tab w:val="left" w:pos="708"/>
        </w:tabs>
        <w:spacing w:line="240" w:lineRule="auto"/>
        <w:ind w:right="-2"/>
        <w:rPr>
          <w:szCs w:val="22"/>
        </w:rPr>
      </w:pPr>
    </w:p>
    <w:p w14:paraId="1555F7FB" w14:textId="77777777" w:rsidR="00A62106" w:rsidRPr="005C7C35" w:rsidRDefault="00A62106" w:rsidP="00A62106">
      <w:pPr>
        <w:spacing w:line="240" w:lineRule="auto"/>
        <w:rPr>
          <w:b/>
          <w:szCs w:val="22"/>
        </w:rPr>
      </w:pPr>
      <w:r w:rsidRPr="005C7C35">
        <w:rPr>
          <w:b/>
          <w:szCs w:val="22"/>
        </w:rPr>
        <w:t>Lekár vám NEPODÁ Rapibloc, ak</w:t>
      </w:r>
    </w:p>
    <w:p w14:paraId="1E170A2A" w14:textId="77777777" w:rsidR="00A62106" w:rsidRPr="005C7C35" w:rsidRDefault="00A62106" w:rsidP="00A62106">
      <w:pPr>
        <w:spacing w:line="240" w:lineRule="auto"/>
        <w:ind w:left="567"/>
        <w:rPr>
          <w:szCs w:val="22"/>
        </w:rPr>
      </w:pPr>
    </w:p>
    <w:p w14:paraId="74EDA6A6" w14:textId="77777777" w:rsidR="00A62106" w:rsidRPr="005C7C35" w:rsidRDefault="00A62106" w:rsidP="00A62106">
      <w:pPr>
        <w:numPr>
          <w:ilvl w:val="0"/>
          <w:numId w:val="5"/>
        </w:numPr>
        <w:spacing w:line="240" w:lineRule="auto"/>
        <w:ind w:left="567" w:hanging="567"/>
        <w:rPr>
          <w:szCs w:val="22"/>
        </w:rPr>
      </w:pPr>
      <w:r w:rsidRPr="005C7C35">
        <w:rPr>
          <w:szCs w:val="22"/>
        </w:rPr>
        <w:t>Ste alergický na landiolol alebo na ktorúkoľvek z ďalších zložiek tohto lieku (uvedených v časti 6).</w:t>
      </w:r>
    </w:p>
    <w:p w14:paraId="5C1F33C0" w14:textId="77777777" w:rsidR="00A62106" w:rsidRPr="005C7C35" w:rsidRDefault="00A62106" w:rsidP="00A62106">
      <w:pPr>
        <w:numPr>
          <w:ilvl w:val="0"/>
          <w:numId w:val="5"/>
        </w:numPr>
        <w:spacing w:line="240" w:lineRule="auto"/>
        <w:ind w:left="567" w:hanging="567"/>
        <w:rPr>
          <w:szCs w:val="22"/>
        </w:rPr>
      </w:pPr>
      <w:r w:rsidRPr="005C7C35">
        <w:rPr>
          <w:szCs w:val="22"/>
        </w:rPr>
        <w:t>Máte veľmi pomalý srdcový rytmus (menej ako 50 úderov za minútu).</w:t>
      </w:r>
    </w:p>
    <w:p w14:paraId="341139EC" w14:textId="77777777" w:rsidR="00A62106" w:rsidRPr="005C7C35" w:rsidRDefault="00A62106" w:rsidP="00A62106">
      <w:pPr>
        <w:numPr>
          <w:ilvl w:val="0"/>
          <w:numId w:val="5"/>
        </w:numPr>
        <w:spacing w:line="240" w:lineRule="auto"/>
        <w:ind w:left="567" w:hanging="567"/>
        <w:rPr>
          <w:szCs w:val="22"/>
        </w:rPr>
      </w:pPr>
      <w:r w:rsidRPr="005C7C35">
        <w:rPr>
          <w:szCs w:val="22"/>
        </w:rPr>
        <w:t>Máte rýchly alebo striedavo rýchly a pomalý srdcový rytmus (problém, ktorý sa nazýva syndróm chorého sínusu).</w:t>
      </w:r>
    </w:p>
    <w:p w14:paraId="13E7DF2A" w14:textId="77777777" w:rsidR="00A62106" w:rsidRPr="005C7C35" w:rsidRDefault="00A62106" w:rsidP="00A62106">
      <w:pPr>
        <w:numPr>
          <w:ilvl w:val="0"/>
          <w:numId w:val="5"/>
        </w:numPr>
        <w:spacing w:line="240" w:lineRule="auto"/>
        <w:ind w:left="567" w:hanging="567"/>
        <w:rPr>
          <w:rStyle w:val="fep"/>
          <w:szCs w:val="22"/>
        </w:rPr>
      </w:pPr>
      <w:r w:rsidRPr="005C7C35">
        <w:rPr>
          <w:szCs w:val="22"/>
        </w:rPr>
        <w:t xml:space="preserve">Máte problém, ktorý sa nazýva „závažná srdcová blokáda“. Srdcová blokáda je problém s elektrickými impulzmi, ktoré kontrolujú váš srdcový rytmus (tep). </w:t>
      </w:r>
    </w:p>
    <w:p w14:paraId="41690C39" w14:textId="77777777" w:rsidR="00A62106" w:rsidRPr="005C7C35" w:rsidRDefault="00A62106" w:rsidP="00A62106">
      <w:pPr>
        <w:numPr>
          <w:ilvl w:val="0"/>
          <w:numId w:val="5"/>
        </w:numPr>
        <w:spacing w:line="240" w:lineRule="auto"/>
        <w:ind w:left="567" w:hanging="567"/>
        <w:rPr>
          <w:szCs w:val="22"/>
        </w:rPr>
      </w:pPr>
      <w:r w:rsidRPr="005C7C35">
        <w:rPr>
          <w:szCs w:val="22"/>
        </w:rPr>
        <w:t>Máte</w:t>
      </w:r>
      <w:r w:rsidRPr="005C7C35">
        <w:rPr>
          <w:rStyle w:val="fep"/>
          <w:szCs w:val="22"/>
        </w:rPr>
        <w:t xml:space="preserve"> problém so zásobovaním srdca krvou (problém, ktorý sa nazýva „</w:t>
      </w:r>
      <w:proofErr w:type="spellStart"/>
      <w:r w:rsidRPr="005C7C35">
        <w:rPr>
          <w:rStyle w:val="fep"/>
          <w:szCs w:val="22"/>
        </w:rPr>
        <w:t>kardiogénny</w:t>
      </w:r>
      <w:proofErr w:type="spellEnd"/>
      <w:r w:rsidRPr="005C7C35">
        <w:rPr>
          <w:rStyle w:val="fep"/>
          <w:szCs w:val="22"/>
        </w:rPr>
        <w:t xml:space="preserve"> šok“).</w:t>
      </w:r>
    </w:p>
    <w:p w14:paraId="7606C8DC" w14:textId="77777777" w:rsidR="00A62106" w:rsidRPr="005C7C35" w:rsidRDefault="00A62106" w:rsidP="00A62106">
      <w:pPr>
        <w:numPr>
          <w:ilvl w:val="0"/>
          <w:numId w:val="5"/>
        </w:numPr>
        <w:spacing w:line="240" w:lineRule="auto"/>
        <w:ind w:left="567" w:hanging="567"/>
        <w:rPr>
          <w:szCs w:val="22"/>
        </w:rPr>
      </w:pPr>
      <w:r w:rsidRPr="005C7C35">
        <w:rPr>
          <w:szCs w:val="22"/>
        </w:rPr>
        <w:lastRenderedPageBreak/>
        <w:t>M</w:t>
      </w:r>
      <w:r w:rsidR="00C762CF">
        <w:rPr>
          <w:szCs w:val="22"/>
        </w:rPr>
        <w:t>m</w:t>
      </w:r>
      <w:r w:rsidRPr="005C7C35">
        <w:rPr>
          <w:szCs w:val="22"/>
        </w:rPr>
        <w:t>áte veľmi nízky krvný tlak.</w:t>
      </w:r>
    </w:p>
    <w:p w14:paraId="7D549E2C" w14:textId="77777777" w:rsidR="00A62106" w:rsidRPr="005C7C35" w:rsidRDefault="00A62106" w:rsidP="00A62106">
      <w:pPr>
        <w:numPr>
          <w:ilvl w:val="0"/>
          <w:numId w:val="5"/>
        </w:numPr>
        <w:spacing w:line="240" w:lineRule="auto"/>
        <w:ind w:left="567" w:hanging="567"/>
        <w:rPr>
          <w:szCs w:val="22"/>
        </w:rPr>
      </w:pPr>
      <w:r w:rsidRPr="005C7C35">
        <w:rPr>
          <w:szCs w:val="22"/>
        </w:rPr>
        <w:t>Máte</w:t>
      </w:r>
      <w:r w:rsidRPr="005C7C35">
        <w:rPr>
          <w:rStyle w:val="fep"/>
          <w:szCs w:val="22"/>
        </w:rPr>
        <w:t xml:space="preserve"> vážne príznaky srdcového zlyhávania</w:t>
      </w:r>
      <w:r w:rsidRPr="005C7C35">
        <w:rPr>
          <w:szCs w:val="22"/>
        </w:rPr>
        <w:t>.</w:t>
      </w:r>
    </w:p>
    <w:p w14:paraId="324500BC" w14:textId="77777777" w:rsidR="00A62106" w:rsidRPr="005C7C35" w:rsidRDefault="00A62106" w:rsidP="00A62106">
      <w:pPr>
        <w:numPr>
          <w:ilvl w:val="0"/>
          <w:numId w:val="5"/>
        </w:numPr>
        <w:spacing w:line="240" w:lineRule="auto"/>
        <w:ind w:left="567" w:hanging="567"/>
        <w:rPr>
          <w:szCs w:val="22"/>
        </w:rPr>
      </w:pPr>
      <w:r w:rsidRPr="005C7C35">
        <w:rPr>
          <w:szCs w:val="22"/>
        </w:rPr>
        <w:t>Máte</w:t>
      </w:r>
      <w:r w:rsidRPr="005C7C35">
        <w:rPr>
          <w:rStyle w:val="fep"/>
          <w:szCs w:val="22"/>
        </w:rPr>
        <w:t xml:space="preserve"> zvýšený </w:t>
      </w:r>
      <w:r w:rsidRPr="005C7C35">
        <w:rPr>
          <w:szCs w:val="22"/>
        </w:rPr>
        <w:t>tlak v pľúcach (pľúcna hypertenzia).</w:t>
      </w:r>
    </w:p>
    <w:p w14:paraId="1C3A04CA" w14:textId="77777777" w:rsidR="00A62106" w:rsidRPr="005C7C35" w:rsidRDefault="00A62106" w:rsidP="00A62106">
      <w:pPr>
        <w:numPr>
          <w:ilvl w:val="0"/>
          <w:numId w:val="5"/>
        </w:numPr>
        <w:spacing w:line="240" w:lineRule="auto"/>
        <w:ind w:left="567" w:hanging="567"/>
        <w:rPr>
          <w:szCs w:val="22"/>
        </w:rPr>
      </w:pPr>
      <w:r w:rsidRPr="005C7C35">
        <w:rPr>
          <w:szCs w:val="22"/>
        </w:rPr>
        <w:t>Máte ochorenie žliaz, ktoré sa nazýva feochromocytóm a ktoré nebolo liečené. Feochromocytóm vychádza z nadobličiek a môže spôsobiť náhle zvýšenie krvného tlaku, silné bolesti hlavy, potenie a zvýšený srdcový rytmus (tep).</w:t>
      </w:r>
    </w:p>
    <w:p w14:paraId="78D680B6" w14:textId="77777777" w:rsidR="00A62106" w:rsidRPr="005C7C35" w:rsidRDefault="00A62106" w:rsidP="00A62106">
      <w:pPr>
        <w:numPr>
          <w:ilvl w:val="0"/>
          <w:numId w:val="5"/>
        </w:numPr>
        <w:spacing w:line="240" w:lineRule="auto"/>
        <w:ind w:left="567" w:hanging="567"/>
        <w:rPr>
          <w:szCs w:val="22"/>
        </w:rPr>
      </w:pPr>
      <w:r w:rsidRPr="005C7C35">
        <w:rPr>
          <w:szCs w:val="22"/>
        </w:rPr>
        <w:t>Máte príznaky astmy, ktoré sa rýchlo zhoršujú.</w:t>
      </w:r>
    </w:p>
    <w:p w14:paraId="5814C352" w14:textId="77777777" w:rsidR="00A62106" w:rsidRPr="005C7C35" w:rsidRDefault="00A62106" w:rsidP="00A62106">
      <w:pPr>
        <w:numPr>
          <w:ilvl w:val="0"/>
          <w:numId w:val="5"/>
        </w:numPr>
        <w:spacing w:line="240" w:lineRule="auto"/>
        <w:ind w:left="567" w:hanging="567"/>
        <w:rPr>
          <w:szCs w:val="22"/>
        </w:rPr>
      </w:pPr>
      <w:r w:rsidRPr="005C7C35">
        <w:rPr>
          <w:szCs w:val="22"/>
        </w:rPr>
        <w:t>Máte veľmi vysokú hladinu kyselín v tele (závažná metabolická acidóza), ktorú nie je možné korigovať.</w:t>
      </w:r>
    </w:p>
    <w:p w14:paraId="2F960EB6" w14:textId="77777777" w:rsidR="00A62106" w:rsidRPr="005C7C35" w:rsidRDefault="00A62106" w:rsidP="00A62106">
      <w:pPr>
        <w:tabs>
          <w:tab w:val="clear" w:pos="567"/>
          <w:tab w:val="left" w:pos="708"/>
        </w:tabs>
        <w:spacing w:line="240" w:lineRule="auto"/>
        <w:ind w:right="-2"/>
        <w:rPr>
          <w:szCs w:val="22"/>
        </w:rPr>
      </w:pPr>
    </w:p>
    <w:p w14:paraId="2ABF2181" w14:textId="2CD4CA93" w:rsidR="00A62106" w:rsidRPr="005C7C35" w:rsidRDefault="00A62106" w:rsidP="00A62106">
      <w:pPr>
        <w:numPr>
          <w:ilvl w:val="12"/>
          <w:numId w:val="0"/>
        </w:numPr>
        <w:tabs>
          <w:tab w:val="clear" w:pos="567"/>
          <w:tab w:val="left" w:pos="708"/>
        </w:tabs>
        <w:spacing w:line="240" w:lineRule="auto"/>
        <w:ind w:right="-2"/>
        <w:rPr>
          <w:szCs w:val="22"/>
        </w:rPr>
      </w:pPr>
      <w:r w:rsidRPr="005C7C35">
        <w:rPr>
          <w:szCs w:val="22"/>
        </w:rPr>
        <w:t xml:space="preserve">Ak sa vás týka niektorý z vyššie uvedených bodov, Rapibloc vám nebude podaný. Ak si nie ste istý, či máte niektorý z týchto stavov, predtým, </w:t>
      </w:r>
      <w:r w:rsidR="00D2574B" w:rsidRPr="005C7C35">
        <w:rPr>
          <w:szCs w:val="22"/>
        </w:rPr>
        <w:t>ako</w:t>
      </w:r>
      <w:r w:rsidRPr="005C7C35">
        <w:rPr>
          <w:szCs w:val="22"/>
        </w:rPr>
        <w:t xml:space="preserve"> </w:t>
      </w:r>
      <w:r w:rsidR="00C762CF">
        <w:rPr>
          <w:szCs w:val="22"/>
        </w:rPr>
        <w:t xml:space="preserve">dostanete </w:t>
      </w:r>
      <w:r w:rsidRPr="005C7C35">
        <w:rPr>
          <w:szCs w:val="22"/>
        </w:rPr>
        <w:t>tento liek</w:t>
      </w:r>
      <w:r w:rsidR="00C762CF">
        <w:rPr>
          <w:szCs w:val="22"/>
        </w:rPr>
        <w:t xml:space="preserve">, </w:t>
      </w:r>
      <w:r w:rsidR="00C762CF" w:rsidRPr="00BF5AB0">
        <w:t>obráťte sa na svojho lekára alebo</w:t>
      </w:r>
      <w:r w:rsidR="00C762CF">
        <w:t xml:space="preserve"> </w:t>
      </w:r>
      <w:r w:rsidR="00C762CF" w:rsidRPr="00BF5AB0">
        <w:t>zdravotnú sestru</w:t>
      </w:r>
      <w:r w:rsidRPr="005C7C35">
        <w:rPr>
          <w:szCs w:val="22"/>
        </w:rPr>
        <w:t xml:space="preserve">. </w:t>
      </w:r>
    </w:p>
    <w:p w14:paraId="01750CFC" w14:textId="77777777" w:rsidR="00A62106" w:rsidRPr="005C7C35" w:rsidRDefault="00A62106" w:rsidP="00A62106">
      <w:pPr>
        <w:numPr>
          <w:ilvl w:val="12"/>
          <w:numId w:val="0"/>
        </w:numPr>
        <w:tabs>
          <w:tab w:val="clear" w:pos="567"/>
          <w:tab w:val="left" w:pos="708"/>
        </w:tabs>
        <w:spacing w:line="240" w:lineRule="auto"/>
        <w:ind w:right="-2"/>
        <w:rPr>
          <w:szCs w:val="22"/>
        </w:rPr>
      </w:pPr>
    </w:p>
    <w:p w14:paraId="027FDF17" w14:textId="77777777" w:rsidR="00A62106" w:rsidRPr="005C7C35" w:rsidRDefault="00DB05DC" w:rsidP="00A62106">
      <w:pPr>
        <w:spacing w:line="240" w:lineRule="auto"/>
        <w:rPr>
          <w:b/>
          <w:szCs w:val="22"/>
        </w:rPr>
      </w:pPr>
      <w:r w:rsidRPr="005C7C35">
        <w:rPr>
          <w:b/>
          <w:szCs w:val="22"/>
        </w:rPr>
        <w:t>Upozornenia a opatrenia</w:t>
      </w:r>
    </w:p>
    <w:p w14:paraId="7E9E2A07" w14:textId="77777777" w:rsidR="00A62106" w:rsidRPr="005C7C35" w:rsidRDefault="00A62106" w:rsidP="00A62106">
      <w:pPr>
        <w:numPr>
          <w:ilvl w:val="12"/>
          <w:numId w:val="0"/>
        </w:numPr>
        <w:tabs>
          <w:tab w:val="clear" w:pos="567"/>
          <w:tab w:val="left" w:pos="708"/>
        </w:tabs>
        <w:spacing w:line="240" w:lineRule="auto"/>
        <w:rPr>
          <w:szCs w:val="22"/>
        </w:rPr>
      </w:pPr>
    </w:p>
    <w:p w14:paraId="14BF4E7C" w14:textId="46BCDCB0" w:rsidR="00A62106" w:rsidRPr="006E058A" w:rsidRDefault="000F218A" w:rsidP="00D90DE5">
      <w:pPr>
        <w:numPr>
          <w:ilvl w:val="0"/>
          <w:numId w:val="24"/>
        </w:numPr>
        <w:spacing w:line="240" w:lineRule="auto"/>
        <w:ind w:left="567" w:hanging="567"/>
        <w:rPr>
          <w:szCs w:val="22"/>
        </w:rPr>
      </w:pPr>
      <w:r w:rsidRPr="006E058A">
        <w:rPr>
          <w:szCs w:val="22"/>
        </w:rPr>
        <w:t>P</w:t>
      </w:r>
      <w:r w:rsidR="00D2574B" w:rsidRPr="006E058A">
        <w:rPr>
          <w:szCs w:val="22"/>
        </w:rPr>
        <w:t>redtým</w:t>
      </w:r>
      <w:r w:rsidR="00A62106" w:rsidRPr="006E058A">
        <w:rPr>
          <w:szCs w:val="22"/>
        </w:rPr>
        <w:t xml:space="preserve">, ako </w:t>
      </w:r>
      <w:r w:rsidR="00C762CF" w:rsidRPr="006E058A">
        <w:rPr>
          <w:szCs w:val="22"/>
        </w:rPr>
        <w:t>vám poda</w:t>
      </w:r>
      <w:r w:rsidR="00FC342C" w:rsidRPr="006E058A">
        <w:rPr>
          <w:szCs w:val="22"/>
        </w:rPr>
        <w:t>jú</w:t>
      </w:r>
      <w:r w:rsidR="00A62106" w:rsidRPr="006E058A">
        <w:rPr>
          <w:szCs w:val="22"/>
        </w:rPr>
        <w:t xml:space="preserve"> tento liek</w:t>
      </w:r>
      <w:r w:rsidRPr="006E058A">
        <w:rPr>
          <w:szCs w:val="22"/>
        </w:rPr>
        <w:t xml:space="preserve">, </w:t>
      </w:r>
      <w:r w:rsidRPr="006E058A">
        <w:t>obráťte sa na svojho lekára alebo zdravotnú sestru</w:t>
      </w:r>
      <w:r w:rsidR="00A62106" w:rsidRPr="006E058A">
        <w:rPr>
          <w:szCs w:val="22"/>
        </w:rPr>
        <w:t>.</w:t>
      </w:r>
    </w:p>
    <w:p w14:paraId="0A32A0A0" w14:textId="77777777" w:rsidR="00A62106" w:rsidRPr="005C7C35" w:rsidRDefault="00A62106" w:rsidP="00DB05DC">
      <w:pPr>
        <w:numPr>
          <w:ilvl w:val="0"/>
          <w:numId w:val="24"/>
        </w:numPr>
        <w:spacing w:line="240" w:lineRule="auto"/>
        <w:ind w:left="567" w:hanging="567"/>
        <w:rPr>
          <w:color w:val="000000"/>
          <w:szCs w:val="22"/>
        </w:rPr>
      </w:pPr>
      <w:r w:rsidRPr="006E058A">
        <w:rPr>
          <w:szCs w:val="22"/>
        </w:rPr>
        <w:t>Rapibloc</w:t>
      </w:r>
      <w:r w:rsidRPr="005C7C35">
        <w:rPr>
          <w:szCs w:val="22"/>
        </w:rPr>
        <w:t xml:space="preserve"> je prášok a váš lekár alebo zdravotná sestra ho musia predtým, ako vám ho podajú, rozpustiť.</w:t>
      </w:r>
    </w:p>
    <w:p w14:paraId="5348C8BB" w14:textId="77777777" w:rsidR="00A62106" w:rsidRPr="005C7C35" w:rsidRDefault="00A62106" w:rsidP="00A62106">
      <w:pPr>
        <w:numPr>
          <w:ilvl w:val="0"/>
          <w:numId w:val="24"/>
        </w:numPr>
        <w:spacing w:line="240" w:lineRule="auto"/>
        <w:ind w:left="567" w:hanging="567"/>
        <w:rPr>
          <w:color w:val="000000"/>
          <w:szCs w:val="22"/>
        </w:rPr>
      </w:pPr>
      <w:r w:rsidRPr="005C7C35">
        <w:rPr>
          <w:szCs w:val="22"/>
        </w:rPr>
        <w:t>Váš srdcový rytmus (tep), krvný tlak a elektrická aktivita srdca budú zvyčajne priebežne monitorované, zatiaľ čo budete liečený týmto liekom.</w:t>
      </w:r>
    </w:p>
    <w:p w14:paraId="2A498706" w14:textId="77777777" w:rsidR="00A62106" w:rsidRPr="005C7C35" w:rsidRDefault="00A62106" w:rsidP="00A62106">
      <w:pPr>
        <w:tabs>
          <w:tab w:val="clear" w:pos="567"/>
          <w:tab w:val="left" w:pos="708"/>
        </w:tabs>
        <w:spacing w:line="240" w:lineRule="auto"/>
        <w:rPr>
          <w:szCs w:val="22"/>
        </w:rPr>
      </w:pPr>
    </w:p>
    <w:p w14:paraId="61CDC9E5" w14:textId="3CC71ABF" w:rsidR="00A62106" w:rsidRPr="005C7C35" w:rsidRDefault="00A62106" w:rsidP="00A62106">
      <w:pPr>
        <w:tabs>
          <w:tab w:val="clear" w:pos="567"/>
          <w:tab w:val="left" w:pos="708"/>
        </w:tabs>
        <w:spacing w:line="240" w:lineRule="auto"/>
        <w:rPr>
          <w:szCs w:val="22"/>
        </w:rPr>
      </w:pPr>
      <w:r w:rsidRPr="005C7C35">
        <w:rPr>
          <w:szCs w:val="22"/>
        </w:rPr>
        <w:t xml:space="preserve">Ak sa vás týka niečo z toho, čo je uvedené nižšie (alebo </w:t>
      </w:r>
      <w:r w:rsidR="00D2574B" w:rsidRPr="005C7C35">
        <w:rPr>
          <w:szCs w:val="22"/>
        </w:rPr>
        <w:t>si nie ste istý</w:t>
      </w:r>
      <w:r w:rsidRPr="005C7C35">
        <w:rPr>
          <w:szCs w:val="22"/>
        </w:rPr>
        <w:t xml:space="preserve">), </w:t>
      </w:r>
      <w:r w:rsidR="00D2574B" w:rsidRPr="005C7C35">
        <w:rPr>
          <w:szCs w:val="22"/>
        </w:rPr>
        <w:t>predtým</w:t>
      </w:r>
      <w:r w:rsidRPr="005C7C35">
        <w:rPr>
          <w:szCs w:val="22"/>
        </w:rPr>
        <w:t xml:space="preserve">, ako </w:t>
      </w:r>
      <w:r w:rsidR="00C762CF" w:rsidRPr="006E058A">
        <w:rPr>
          <w:szCs w:val="22"/>
        </w:rPr>
        <w:t>vám poda</w:t>
      </w:r>
      <w:r w:rsidR="00FC342C" w:rsidRPr="006E058A">
        <w:rPr>
          <w:szCs w:val="22"/>
        </w:rPr>
        <w:t>jú</w:t>
      </w:r>
      <w:r w:rsidRPr="006E058A">
        <w:rPr>
          <w:szCs w:val="22"/>
        </w:rPr>
        <w:t xml:space="preserve"> tento liek</w:t>
      </w:r>
      <w:r w:rsidR="00C762CF" w:rsidRPr="006E058A">
        <w:rPr>
          <w:szCs w:val="22"/>
        </w:rPr>
        <w:t xml:space="preserve">, </w:t>
      </w:r>
      <w:r w:rsidR="00C762CF" w:rsidRPr="006E058A">
        <w:t>obráťte sa na svojho lekára alebo zdravotnú sestru</w:t>
      </w:r>
      <w:r w:rsidRPr="006E058A">
        <w:rPr>
          <w:szCs w:val="22"/>
        </w:rPr>
        <w:t>.</w:t>
      </w:r>
    </w:p>
    <w:p w14:paraId="2EC7326E" w14:textId="77777777" w:rsidR="00A62106" w:rsidRPr="005C7C35" w:rsidRDefault="00A62106" w:rsidP="00A62106">
      <w:pPr>
        <w:tabs>
          <w:tab w:val="clear" w:pos="567"/>
          <w:tab w:val="left" w:pos="708"/>
        </w:tabs>
        <w:spacing w:line="240" w:lineRule="auto"/>
        <w:rPr>
          <w:color w:val="000000"/>
          <w:szCs w:val="22"/>
        </w:rPr>
      </w:pPr>
    </w:p>
    <w:p w14:paraId="2AE67071" w14:textId="77777777" w:rsidR="00A62106" w:rsidRPr="005C7C35" w:rsidRDefault="00A62106" w:rsidP="00A62106">
      <w:pPr>
        <w:tabs>
          <w:tab w:val="clear" w:pos="567"/>
          <w:tab w:val="left" w:pos="708"/>
        </w:tabs>
        <w:spacing w:line="240" w:lineRule="auto"/>
        <w:rPr>
          <w:color w:val="000000"/>
          <w:szCs w:val="22"/>
          <w:u w:val="single"/>
        </w:rPr>
      </w:pPr>
      <w:r w:rsidRPr="005C7C35">
        <w:rPr>
          <w:color w:val="000000"/>
          <w:szCs w:val="22"/>
          <w:u w:val="single"/>
        </w:rPr>
        <w:t>Váš lekár bude pri používaní tohto lieku zvlášť opatrný, ak:</w:t>
      </w:r>
    </w:p>
    <w:p w14:paraId="657467A8" w14:textId="77777777" w:rsidR="00A62106" w:rsidRPr="005C7C35" w:rsidRDefault="00A62106" w:rsidP="00A62106">
      <w:pPr>
        <w:tabs>
          <w:tab w:val="clear" w:pos="567"/>
          <w:tab w:val="left" w:pos="708"/>
        </w:tabs>
        <w:spacing w:line="240" w:lineRule="auto"/>
        <w:rPr>
          <w:b/>
          <w:color w:val="000000"/>
          <w:szCs w:val="22"/>
          <w:u w:val="single"/>
        </w:rPr>
      </w:pPr>
    </w:p>
    <w:p w14:paraId="3DB9723F" w14:textId="77777777" w:rsidR="00A62106" w:rsidRPr="005C7C35" w:rsidRDefault="00A62106" w:rsidP="00A62106">
      <w:pPr>
        <w:numPr>
          <w:ilvl w:val="0"/>
          <w:numId w:val="6"/>
        </w:numPr>
        <w:tabs>
          <w:tab w:val="clear" w:pos="567"/>
        </w:tabs>
        <w:spacing w:line="240" w:lineRule="auto"/>
        <w:ind w:left="567" w:hanging="567"/>
        <w:rPr>
          <w:i/>
          <w:szCs w:val="22"/>
        </w:rPr>
      </w:pPr>
      <w:r w:rsidRPr="005C7C35">
        <w:rPr>
          <w:color w:val="000000"/>
          <w:szCs w:val="22"/>
        </w:rPr>
        <w:t>Máte cukrovku alebo nízku hladinu cukru v krvi. Landiolol môže maskovať príznaky nízkej hladiny cukru v krvi.</w:t>
      </w:r>
    </w:p>
    <w:p w14:paraId="0E60A90A" w14:textId="77777777" w:rsidR="00A62106" w:rsidRPr="005C7C35" w:rsidRDefault="00A62106" w:rsidP="00A62106">
      <w:pPr>
        <w:numPr>
          <w:ilvl w:val="0"/>
          <w:numId w:val="6"/>
        </w:numPr>
        <w:tabs>
          <w:tab w:val="clear" w:pos="567"/>
        </w:tabs>
        <w:spacing w:line="240" w:lineRule="auto"/>
        <w:ind w:left="567" w:hanging="567"/>
        <w:rPr>
          <w:i/>
          <w:szCs w:val="22"/>
        </w:rPr>
      </w:pPr>
      <w:r w:rsidRPr="005C7C35">
        <w:rPr>
          <w:color w:val="000000"/>
          <w:szCs w:val="22"/>
        </w:rPr>
        <w:t>Máte nízky krvný tlak.</w:t>
      </w:r>
    </w:p>
    <w:p w14:paraId="2D41A96B" w14:textId="77777777" w:rsidR="00A62106" w:rsidRPr="005C7C35" w:rsidRDefault="00A62106" w:rsidP="00A62106">
      <w:pPr>
        <w:numPr>
          <w:ilvl w:val="0"/>
          <w:numId w:val="6"/>
        </w:numPr>
        <w:tabs>
          <w:tab w:val="clear" w:pos="567"/>
        </w:tabs>
        <w:spacing w:line="240" w:lineRule="auto"/>
        <w:ind w:left="567" w:hanging="567"/>
        <w:rPr>
          <w:i/>
          <w:szCs w:val="22"/>
        </w:rPr>
      </w:pPr>
      <w:r w:rsidRPr="005C7C35">
        <w:rPr>
          <w:szCs w:val="22"/>
        </w:rPr>
        <w:t>Máte problém nazývaný „syndróm preexcitácie“ v kombinácii s nepravidelným a rýchly srdcovým rytmom (fibrilácia predsiení).</w:t>
      </w:r>
    </w:p>
    <w:p w14:paraId="4B0D3DF8" w14:textId="77777777" w:rsidR="00A62106" w:rsidRPr="005C7C35" w:rsidRDefault="00A62106" w:rsidP="00A62106">
      <w:pPr>
        <w:numPr>
          <w:ilvl w:val="1"/>
          <w:numId w:val="6"/>
        </w:numPr>
        <w:tabs>
          <w:tab w:val="clear" w:pos="567"/>
        </w:tabs>
        <w:spacing w:line="240" w:lineRule="auto"/>
        <w:ind w:left="567" w:hanging="567"/>
        <w:rPr>
          <w:szCs w:val="22"/>
        </w:rPr>
      </w:pPr>
      <w:r w:rsidRPr="005C7C35">
        <w:rPr>
          <w:szCs w:val="22"/>
        </w:rPr>
        <w:t>Máte problémy s elektrickými impulzmi, ktoré kontrolujú váš srdcový rytmus (srdcová blokáda).</w:t>
      </w:r>
    </w:p>
    <w:p w14:paraId="560F339A" w14:textId="77777777" w:rsidR="00A62106" w:rsidRPr="005C7C35" w:rsidRDefault="00A62106" w:rsidP="00A62106">
      <w:pPr>
        <w:numPr>
          <w:ilvl w:val="0"/>
          <w:numId w:val="6"/>
        </w:numPr>
        <w:tabs>
          <w:tab w:val="clear" w:pos="567"/>
        </w:tabs>
        <w:spacing w:line="240" w:lineRule="auto"/>
        <w:ind w:left="567" w:hanging="567"/>
        <w:rPr>
          <w:szCs w:val="22"/>
        </w:rPr>
      </w:pPr>
      <w:r w:rsidRPr="005C7C35">
        <w:rPr>
          <w:szCs w:val="22"/>
        </w:rPr>
        <w:t>Máte problémy s p</w:t>
      </w:r>
      <w:r w:rsidR="00D2574B" w:rsidRPr="005C7C35">
        <w:rPr>
          <w:szCs w:val="22"/>
        </w:rPr>
        <w:t>rechod</w:t>
      </w:r>
      <w:r w:rsidRPr="005C7C35">
        <w:rPr>
          <w:szCs w:val="22"/>
        </w:rPr>
        <w:t>om elektrických impulzov cez srdc</w:t>
      </w:r>
      <w:r w:rsidR="00D2574B" w:rsidRPr="005C7C35">
        <w:rPr>
          <w:szCs w:val="22"/>
        </w:rPr>
        <w:t>e</w:t>
      </w:r>
      <w:r w:rsidRPr="005C7C35">
        <w:rPr>
          <w:szCs w:val="22"/>
        </w:rPr>
        <w:t xml:space="preserve"> a užívate verapamil alebo diltiazem.</w:t>
      </w:r>
    </w:p>
    <w:p w14:paraId="203B72FD" w14:textId="77777777" w:rsidR="00A62106" w:rsidRPr="005C7C35" w:rsidRDefault="00A62106" w:rsidP="00A62106">
      <w:pPr>
        <w:numPr>
          <w:ilvl w:val="1"/>
          <w:numId w:val="6"/>
        </w:numPr>
        <w:tabs>
          <w:tab w:val="clear" w:pos="567"/>
        </w:tabs>
        <w:spacing w:line="240" w:lineRule="auto"/>
        <w:ind w:left="567" w:hanging="567"/>
        <w:rPr>
          <w:szCs w:val="22"/>
        </w:rPr>
      </w:pPr>
      <w:r w:rsidRPr="005C7C35">
        <w:rPr>
          <w:szCs w:val="22"/>
        </w:rPr>
        <w:t>Máte určitý typ angíny pe</w:t>
      </w:r>
      <w:r w:rsidR="00D2574B" w:rsidRPr="005C7C35">
        <w:rPr>
          <w:szCs w:val="22"/>
        </w:rPr>
        <w:t>k</w:t>
      </w:r>
      <w:r w:rsidRPr="005C7C35">
        <w:rPr>
          <w:szCs w:val="22"/>
        </w:rPr>
        <w:t>toris (bolesti na hrudi), ktorý sa nazýva „Prinzmetalova angína“.</w:t>
      </w:r>
    </w:p>
    <w:p w14:paraId="23B717CC" w14:textId="77777777" w:rsidR="00A62106" w:rsidRPr="005C7C35" w:rsidRDefault="00A62106" w:rsidP="00A62106">
      <w:pPr>
        <w:numPr>
          <w:ilvl w:val="1"/>
          <w:numId w:val="6"/>
        </w:numPr>
        <w:tabs>
          <w:tab w:val="clear" w:pos="567"/>
        </w:tabs>
        <w:spacing w:line="240" w:lineRule="auto"/>
        <w:ind w:left="567" w:hanging="567"/>
        <w:rPr>
          <w:szCs w:val="22"/>
        </w:rPr>
      </w:pPr>
      <w:r w:rsidRPr="005C7C35">
        <w:rPr>
          <w:szCs w:val="22"/>
        </w:rPr>
        <w:t xml:space="preserve">Máte alebo ste mali problémy so srdcom (ako je napríklad kongestívne srdcové zlyhávanie). Lekár vás bude veľmi pozorne sledovať z hľadiska akýchkoľvek srdcových príznakov. V prípade potreby bude liečba ukončená, dávka sa zníži alebo sa začne so špeciálnou liečbou. </w:t>
      </w:r>
    </w:p>
    <w:p w14:paraId="4218B651" w14:textId="77777777" w:rsidR="00A62106" w:rsidRPr="005C7C35" w:rsidRDefault="00A62106" w:rsidP="00A62106">
      <w:pPr>
        <w:numPr>
          <w:ilvl w:val="0"/>
          <w:numId w:val="6"/>
        </w:numPr>
        <w:tabs>
          <w:tab w:val="clear" w:pos="567"/>
        </w:tabs>
        <w:spacing w:line="240" w:lineRule="auto"/>
        <w:ind w:left="567" w:hanging="567"/>
        <w:rPr>
          <w:szCs w:val="22"/>
        </w:rPr>
      </w:pPr>
      <w:r w:rsidRPr="005C7C35">
        <w:rPr>
          <w:szCs w:val="22"/>
        </w:rPr>
        <w:t>Máte určité poruchy srdcového rytmu, ktoré sa nazývajú supraventrikulárne arytmie, a zároveň:</w:t>
      </w:r>
    </w:p>
    <w:p w14:paraId="491706A9" w14:textId="77777777" w:rsidR="00A62106" w:rsidRPr="005C7C35" w:rsidRDefault="00A62106" w:rsidP="00A62106">
      <w:pPr>
        <w:numPr>
          <w:ilvl w:val="1"/>
          <w:numId w:val="25"/>
        </w:numPr>
        <w:tabs>
          <w:tab w:val="clear" w:pos="567"/>
        </w:tabs>
        <w:spacing w:line="240" w:lineRule="auto"/>
        <w:rPr>
          <w:szCs w:val="22"/>
        </w:rPr>
      </w:pPr>
      <w:r w:rsidRPr="005C7C35">
        <w:rPr>
          <w:szCs w:val="22"/>
        </w:rPr>
        <w:t>máte iné problémy so srdcom alebo</w:t>
      </w:r>
    </w:p>
    <w:p w14:paraId="136754F1" w14:textId="77777777" w:rsidR="00A62106" w:rsidRPr="005C7C35" w:rsidRDefault="00A62106" w:rsidP="00A62106">
      <w:pPr>
        <w:numPr>
          <w:ilvl w:val="1"/>
          <w:numId w:val="25"/>
        </w:numPr>
        <w:tabs>
          <w:tab w:val="clear" w:pos="567"/>
        </w:tabs>
        <w:spacing w:line="240" w:lineRule="auto"/>
        <w:rPr>
          <w:szCs w:val="22"/>
        </w:rPr>
      </w:pPr>
      <w:r w:rsidRPr="005C7C35">
        <w:rPr>
          <w:szCs w:val="22"/>
        </w:rPr>
        <w:t>užívate iné lieky na srdce</w:t>
      </w:r>
    </w:p>
    <w:p w14:paraId="7E326954" w14:textId="77777777" w:rsidR="00A62106" w:rsidRPr="005C7C35" w:rsidRDefault="00A62106" w:rsidP="00A62106">
      <w:pPr>
        <w:numPr>
          <w:ilvl w:val="1"/>
          <w:numId w:val="23"/>
        </w:numPr>
        <w:tabs>
          <w:tab w:val="clear" w:pos="567"/>
        </w:tabs>
        <w:spacing w:line="240" w:lineRule="auto"/>
        <w:ind w:left="567" w:hanging="567"/>
        <w:rPr>
          <w:szCs w:val="22"/>
        </w:rPr>
      </w:pPr>
      <w:r w:rsidRPr="005C7C35">
        <w:rPr>
          <w:szCs w:val="22"/>
        </w:rPr>
        <w:t>Máte problémy s obličkami.</w:t>
      </w:r>
    </w:p>
    <w:p w14:paraId="6EFFBC2A" w14:textId="77777777" w:rsidR="00A62106" w:rsidRPr="005C7C35" w:rsidRDefault="00A62106" w:rsidP="00A62106">
      <w:pPr>
        <w:numPr>
          <w:ilvl w:val="1"/>
          <w:numId w:val="23"/>
        </w:numPr>
        <w:tabs>
          <w:tab w:val="clear" w:pos="567"/>
        </w:tabs>
        <w:spacing w:line="240" w:lineRule="auto"/>
        <w:ind w:left="567" w:hanging="567"/>
        <w:rPr>
          <w:szCs w:val="22"/>
        </w:rPr>
      </w:pPr>
      <w:r w:rsidRPr="005C7C35">
        <w:rPr>
          <w:szCs w:val="22"/>
        </w:rPr>
        <w:t>Máte ochorenie žliaz, ktoré sa nazýva feochromocytóm a ktoré bolo liečené liekmi nazývanými blokátory alfa-receptorov.</w:t>
      </w:r>
    </w:p>
    <w:p w14:paraId="63E292D0" w14:textId="77777777" w:rsidR="00A62106" w:rsidRPr="005C7C35" w:rsidRDefault="00A62106" w:rsidP="00A62106">
      <w:pPr>
        <w:numPr>
          <w:ilvl w:val="0"/>
          <w:numId w:val="6"/>
        </w:numPr>
        <w:tabs>
          <w:tab w:val="clear" w:pos="567"/>
        </w:tabs>
        <w:spacing w:line="240" w:lineRule="auto"/>
        <w:ind w:left="567" w:hanging="567"/>
        <w:rPr>
          <w:szCs w:val="22"/>
        </w:rPr>
      </w:pPr>
      <w:r w:rsidRPr="005C7C35">
        <w:rPr>
          <w:szCs w:val="22"/>
        </w:rPr>
        <w:t>Máte zúženie dýchacích ciest alebo sipot ako pri astme.</w:t>
      </w:r>
    </w:p>
    <w:p w14:paraId="062723A3" w14:textId="77777777" w:rsidR="00A62106" w:rsidRPr="005C7C35" w:rsidRDefault="00A62106" w:rsidP="00A62106">
      <w:pPr>
        <w:numPr>
          <w:ilvl w:val="0"/>
          <w:numId w:val="6"/>
        </w:numPr>
        <w:tabs>
          <w:tab w:val="clear" w:pos="567"/>
        </w:tabs>
        <w:spacing w:line="240" w:lineRule="auto"/>
        <w:ind w:left="567" w:hanging="567"/>
        <w:rPr>
          <w:szCs w:val="22"/>
        </w:rPr>
      </w:pPr>
      <w:r w:rsidRPr="005C7C35">
        <w:rPr>
          <w:szCs w:val="22"/>
        </w:rPr>
        <w:t>Máte problémy krvného obehu, ako bledosť prstov (Raynaudova choroba), alebo trpíte bolesťou, ste unavený a niekedy pociťujete pálivú bolesť v nohách.</w:t>
      </w:r>
    </w:p>
    <w:p w14:paraId="268ED12C" w14:textId="77777777" w:rsidR="00A62106" w:rsidRPr="005C7C35" w:rsidRDefault="00A62106" w:rsidP="00A62106">
      <w:pPr>
        <w:numPr>
          <w:ilvl w:val="0"/>
          <w:numId w:val="6"/>
        </w:numPr>
        <w:tabs>
          <w:tab w:val="clear" w:pos="567"/>
        </w:tabs>
        <w:spacing w:line="240" w:lineRule="auto"/>
        <w:ind w:left="567" w:hanging="567"/>
        <w:rPr>
          <w:szCs w:val="22"/>
        </w:rPr>
      </w:pPr>
      <w:r w:rsidRPr="005C7C35">
        <w:rPr>
          <w:szCs w:val="22"/>
        </w:rPr>
        <w:t>Máte akékoľvek alergie alebo je u vás riziko anafylaktických reakcií (ťažké alergické reakcie). Rapibloc môže spôsobiť zhoršenie alergií a sťaženie ich liečenia.</w:t>
      </w:r>
    </w:p>
    <w:p w14:paraId="4FFB5E39" w14:textId="77777777" w:rsidR="00A62106" w:rsidRPr="005C7C35" w:rsidRDefault="00A62106" w:rsidP="00A62106">
      <w:pPr>
        <w:tabs>
          <w:tab w:val="clear" w:pos="567"/>
          <w:tab w:val="left" w:pos="708"/>
        </w:tabs>
        <w:spacing w:line="240" w:lineRule="auto"/>
        <w:ind w:left="567" w:hanging="567"/>
        <w:rPr>
          <w:szCs w:val="22"/>
        </w:rPr>
      </w:pPr>
    </w:p>
    <w:p w14:paraId="795A975B" w14:textId="77777777" w:rsidR="00A62106" w:rsidRPr="005C7C35" w:rsidRDefault="00A62106" w:rsidP="00A62106">
      <w:pPr>
        <w:numPr>
          <w:ilvl w:val="12"/>
          <w:numId w:val="0"/>
        </w:numPr>
        <w:tabs>
          <w:tab w:val="clear" w:pos="567"/>
          <w:tab w:val="left" w:pos="708"/>
        </w:tabs>
        <w:spacing w:line="240" w:lineRule="auto"/>
        <w:ind w:right="-2"/>
        <w:rPr>
          <w:szCs w:val="22"/>
        </w:rPr>
      </w:pPr>
      <w:r w:rsidRPr="005C7C35">
        <w:rPr>
          <w:b/>
          <w:szCs w:val="22"/>
        </w:rPr>
        <w:t>Iné lieky a Rapibloc</w:t>
      </w:r>
    </w:p>
    <w:p w14:paraId="236D786B" w14:textId="77777777" w:rsidR="00A62106" w:rsidRPr="005C7C35" w:rsidRDefault="00A62106" w:rsidP="00A62106">
      <w:pPr>
        <w:numPr>
          <w:ilvl w:val="12"/>
          <w:numId w:val="0"/>
        </w:numPr>
        <w:tabs>
          <w:tab w:val="clear" w:pos="567"/>
          <w:tab w:val="left" w:pos="708"/>
        </w:tabs>
        <w:spacing w:line="240" w:lineRule="auto"/>
        <w:ind w:right="-2"/>
        <w:rPr>
          <w:szCs w:val="22"/>
        </w:rPr>
      </w:pPr>
    </w:p>
    <w:p w14:paraId="39B16C2D" w14:textId="3D59E695" w:rsidR="00A62106" w:rsidRPr="005C7C35" w:rsidRDefault="00964BAF" w:rsidP="00A62106">
      <w:pPr>
        <w:numPr>
          <w:ilvl w:val="12"/>
          <w:numId w:val="0"/>
        </w:numPr>
        <w:tabs>
          <w:tab w:val="clear" w:pos="567"/>
          <w:tab w:val="left" w:pos="708"/>
        </w:tabs>
        <w:spacing w:line="240" w:lineRule="auto"/>
        <w:ind w:right="-2"/>
        <w:rPr>
          <w:szCs w:val="22"/>
        </w:rPr>
      </w:pPr>
      <w:r w:rsidRPr="00A72672">
        <w:t>Ak teraz užívate alebo ste v</w:t>
      </w:r>
      <w:r>
        <w:t> </w:t>
      </w:r>
      <w:r w:rsidRPr="00BF5AB0">
        <w:t>poslednom čase užívali, či práve budete užívať</w:t>
      </w:r>
      <w:r w:rsidRPr="00085939">
        <w:t xml:space="preserve"> </w:t>
      </w:r>
      <w:r w:rsidRPr="00BF5AB0">
        <w:t>ďalšie lieky, povedzte to svojmu lekárovi</w:t>
      </w:r>
      <w:r>
        <w:t xml:space="preserve"> </w:t>
      </w:r>
      <w:r w:rsidRPr="00BF5AB0">
        <w:t>alebo</w:t>
      </w:r>
      <w:r>
        <w:t xml:space="preserve"> zdravotnej sestre.</w:t>
      </w:r>
      <w:r w:rsidRPr="005C7C35">
        <w:rPr>
          <w:szCs w:val="22"/>
        </w:rPr>
        <w:t xml:space="preserve"> </w:t>
      </w:r>
      <w:r w:rsidR="00A62106" w:rsidRPr="005C7C35">
        <w:rPr>
          <w:szCs w:val="22"/>
        </w:rPr>
        <w:t xml:space="preserve">To zahŕňa lieky, ktoré ste si zadovážili </w:t>
      </w:r>
      <w:r w:rsidR="008F0D90" w:rsidRPr="005C7C35">
        <w:rPr>
          <w:szCs w:val="22"/>
        </w:rPr>
        <w:t>sami</w:t>
      </w:r>
      <w:r w:rsidR="00A62106" w:rsidRPr="005C7C35">
        <w:rPr>
          <w:szCs w:val="22"/>
        </w:rPr>
        <w:t xml:space="preserve"> bez lekárskeho </w:t>
      </w:r>
      <w:r w:rsidR="00A62106" w:rsidRPr="005C7C35">
        <w:rPr>
          <w:szCs w:val="22"/>
        </w:rPr>
        <w:lastRenderedPageBreak/>
        <w:t xml:space="preserve">predpisu, vrátane bylinných prípravkov a prírodných produktov. Váš lekár bude kontrolovať, či nejaké iné lieky, ktoré užívate, nezmenia spôsob, akým Rapibloc pôsobí.  </w:t>
      </w:r>
    </w:p>
    <w:p w14:paraId="668FC2E0" w14:textId="77777777" w:rsidR="00A62106" w:rsidRPr="005C7C35" w:rsidRDefault="00A62106" w:rsidP="00A62106">
      <w:pPr>
        <w:numPr>
          <w:ilvl w:val="12"/>
          <w:numId w:val="0"/>
        </w:numPr>
        <w:tabs>
          <w:tab w:val="clear" w:pos="567"/>
          <w:tab w:val="left" w:pos="708"/>
        </w:tabs>
        <w:spacing w:line="240" w:lineRule="auto"/>
        <w:ind w:right="-2"/>
        <w:rPr>
          <w:szCs w:val="22"/>
        </w:rPr>
      </w:pPr>
    </w:p>
    <w:p w14:paraId="343404FC" w14:textId="77777777" w:rsidR="00A62106" w:rsidRPr="005C7C35" w:rsidRDefault="00A62106" w:rsidP="00A62106">
      <w:pPr>
        <w:spacing w:line="240" w:lineRule="auto"/>
        <w:rPr>
          <w:szCs w:val="22"/>
        </w:rPr>
      </w:pPr>
      <w:r w:rsidRPr="005C7C35">
        <w:rPr>
          <w:szCs w:val="22"/>
        </w:rPr>
        <w:t>Je obzvlášť dôležité, aby ste svojmu lekárovi alebo zdravotnej sestre oznámili, ak užívate niektorý z nasledujúcich liekov:</w:t>
      </w:r>
    </w:p>
    <w:p w14:paraId="4AB009D1" w14:textId="77777777" w:rsidR="00A62106" w:rsidRPr="005C7C35" w:rsidRDefault="00A62106" w:rsidP="00A62106">
      <w:pPr>
        <w:spacing w:line="240" w:lineRule="auto"/>
        <w:rPr>
          <w:szCs w:val="22"/>
          <w:u w:val="single"/>
        </w:rPr>
      </w:pPr>
    </w:p>
    <w:p w14:paraId="5E7581B2" w14:textId="77777777" w:rsidR="00A62106" w:rsidRPr="005C7C35" w:rsidRDefault="00A62106" w:rsidP="00A62106">
      <w:pPr>
        <w:widowControl w:val="0"/>
        <w:numPr>
          <w:ilvl w:val="0"/>
          <w:numId w:val="7"/>
        </w:numPr>
        <w:spacing w:line="240" w:lineRule="auto"/>
        <w:ind w:left="567" w:hanging="567"/>
        <w:rPr>
          <w:szCs w:val="22"/>
        </w:rPr>
      </w:pPr>
      <w:r w:rsidRPr="005C7C35">
        <w:rPr>
          <w:szCs w:val="22"/>
        </w:rPr>
        <w:t>Lieky používané na liečbu problémov s</w:t>
      </w:r>
      <w:r w:rsidR="008F0D90" w:rsidRPr="005C7C35">
        <w:rPr>
          <w:szCs w:val="22"/>
        </w:rPr>
        <w:t>o</w:t>
      </w:r>
      <w:r w:rsidRPr="005C7C35">
        <w:rPr>
          <w:szCs w:val="22"/>
        </w:rPr>
        <w:t xml:space="preserve"> srdcovým rytmom (ako je diltiazem, verapamil, propafenón, di</w:t>
      </w:r>
      <w:r w:rsidR="00D2574B" w:rsidRPr="005C7C35">
        <w:rPr>
          <w:szCs w:val="22"/>
        </w:rPr>
        <w:t>z</w:t>
      </w:r>
      <w:r w:rsidRPr="005C7C35">
        <w:rPr>
          <w:szCs w:val="22"/>
        </w:rPr>
        <w:t>opyramid, amiodar</w:t>
      </w:r>
      <w:r w:rsidR="00D2574B" w:rsidRPr="005C7C35">
        <w:rPr>
          <w:szCs w:val="22"/>
        </w:rPr>
        <w:t>ó</w:t>
      </w:r>
      <w:r w:rsidRPr="005C7C35">
        <w:rPr>
          <w:szCs w:val="22"/>
        </w:rPr>
        <w:t xml:space="preserve">n, digoxín, digitalis) a s vysokým krvným tlakom (ako je nifedipín). </w:t>
      </w:r>
    </w:p>
    <w:p w14:paraId="5CFD83A5" w14:textId="77777777" w:rsidR="00A62106" w:rsidRPr="005C7C35" w:rsidRDefault="00A62106" w:rsidP="00A62106">
      <w:pPr>
        <w:widowControl w:val="0"/>
        <w:numPr>
          <w:ilvl w:val="0"/>
          <w:numId w:val="7"/>
        </w:numPr>
        <w:spacing w:line="240" w:lineRule="auto"/>
        <w:ind w:left="567" w:hanging="567"/>
        <w:rPr>
          <w:szCs w:val="22"/>
        </w:rPr>
      </w:pPr>
      <w:r w:rsidRPr="005C7C35">
        <w:rPr>
          <w:szCs w:val="22"/>
        </w:rPr>
        <w:t xml:space="preserve">Lieky používané na liečbu cukrovky vrátane inzulínu a </w:t>
      </w:r>
      <w:r w:rsidR="00D2574B" w:rsidRPr="005C7C35">
        <w:rPr>
          <w:szCs w:val="22"/>
        </w:rPr>
        <w:t>liekov</w:t>
      </w:r>
      <w:r w:rsidRPr="005C7C35">
        <w:rPr>
          <w:szCs w:val="22"/>
        </w:rPr>
        <w:t xml:space="preserve"> užívaných ústami. </w:t>
      </w:r>
    </w:p>
    <w:p w14:paraId="04B0460F" w14:textId="77777777" w:rsidR="00A62106" w:rsidRPr="005C7C35" w:rsidRDefault="00A62106" w:rsidP="00A62106">
      <w:pPr>
        <w:widowControl w:val="0"/>
        <w:numPr>
          <w:ilvl w:val="0"/>
          <w:numId w:val="7"/>
        </w:numPr>
        <w:spacing w:line="240" w:lineRule="auto"/>
        <w:ind w:left="567" w:hanging="567"/>
        <w:rPr>
          <w:szCs w:val="22"/>
        </w:rPr>
      </w:pPr>
      <w:r w:rsidRPr="005C7C35">
        <w:rPr>
          <w:szCs w:val="22"/>
        </w:rPr>
        <w:t>Lieky, ktoré sa zvyčajne užívajú počas operácie na uvoľnenie svalov (napríklad suxametónium), alebo lieky používané na zvrátenie účinku myorelaxancií</w:t>
      </w:r>
      <w:r w:rsidR="00D2574B" w:rsidRPr="005C7C35">
        <w:rPr>
          <w:szCs w:val="22"/>
        </w:rPr>
        <w:t xml:space="preserve"> na uvoľnenie svalstva</w:t>
      </w:r>
      <w:r w:rsidRPr="005C7C35">
        <w:rPr>
          <w:szCs w:val="22"/>
        </w:rPr>
        <w:t xml:space="preserve">, ktoré sa nazývajú inhibítory cholínesterázy (ako je neostigmín, distigmín, edrofónium). Váš lekár bude </w:t>
      </w:r>
      <w:r w:rsidR="00D2574B" w:rsidRPr="005C7C35">
        <w:rPr>
          <w:szCs w:val="22"/>
        </w:rPr>
        <w:t>osobitne opatrný</w:t>
      </w:r>
      <w:r w:rsidRPr="005C7C35">
        <w:rPr>
          <w:szCs w:val="22"/>
        </w:rPr>
        <w:t xml:space="preserve"> aj pri použití Rapiblocu počas operácií, keď vám budú podávané anestetiká a ďalšie formy liečby.</w:t>
      </w:r>
    </w:p>
    <w:p w14:paraId="797C5D40" w14:textId="77777777" w:rsidR="00A62106" w:rsidRPr="005C7C35" w:rsidRDefault="00A62106" w:rsidP="00A62106">
      <w:pPr>
        <w:widowControl w:val="0"/>
        <w:numPr>
          <w:ilvl w:val="0"/>
          <w:numId w:val="7"/>
        </w:numPr>
        <w:spacing w:line="240" w:lineRule="auto"/>
        <w:ind w:left="567" w:hanging="567"/>
        <w:rPr>
          <w:szCs w:val="22"/>
        </w:rPr>
      </w:pPr>
      <w:r w:rsidRPr="005C7C35">
        <w:rPr>
          <w:szCs w:val="22"/>
        </w:rPr>
        <w:t xml:space="preserve">Lieky známe ako gangliové blokátory (ako je trimetafan). </w:t>
      </w:r>
    </w:p>
    <w:p w14:paraId="33125C1C" w14:textId="77777777" w:rsidR="00A62106" w:rsidRPr="005C7C35" w:rsidRDefault="00A62106" w:rsidP="00A62106">
      <w:pPr>
        <w:widowControl w:val="0"/>
        <w:numPr>
          <w:ilvl w:val="0"/>
          <w:numId w:val="7"/>
        </w:numPr>
        <w:spacing w:line="240" w:lineRule="auto"/>
        <w:ind w:left="567" w:hanging="567"/>
        <w:rPr>
          <w:szCs w:val="22"/>
        </w:rPr>
      </w:pPr>
      <w:r w:rsidRPr="005C7C35">
        <w:rPr>
          <w:szCs w:val="22"/>
        </w:rPr>
        <w:t>Lieky používané proti bolesti, ako nesteroidné protizápalové lieky známe ako NSAID.</w:t>
      </w:r>
    </w:p>
    <w:p w14:paraId="62645B63" w14:textId="77777777" w:rsidR="00A62106" w:rsidRPr="005C7C35" w:rsidRDefault="00A62106" w:rsidP="00A62106">
      <w:pPr>
        <w:widowControl w:val="0"/>
        <w:numPr>
          <w:ilvl w:val="0"/>
          <w:numId w:val="7"/>
        </w:numPr>
        <w:spacing w:line="240" w:lineRule="auto"/>
        <w:ind w:left="567" w:hanging="567"/>
        <w:rPr>
          <w:szCs w:val="22"/>
        </w:rPr>
      </w:pPr>
      <w:r w:rsidRPr="005C7C35">
        <w:rPr>
          <w:szCs w:val="22"/>
        </w:rPr>
        <w:t>Floktafenín, čo je liek proti bolesti.</w:t>
      </w:r>
    </w:p>
    <w:p w14:paraId="3F12CE2A" w14:textId="77777777" w:rsidR="00A62106" w:rsidRPr="005C7C35" w:rsidRDefault="00A62106" w:rsidP="00A62106">
      <w:pPr>
        <w:widowControl w:val="0"/>
        <w:numPr>
          <w:ilvl w:val="0"/>
          <w:numId w:val="7"/>
        </w:numPr>
        <w:spacing w:line="240" w:lineRule="auto"/>
        <w:ind w:left="567" w:hanging="567"/>
        <w:rPr>
          <w:szCs w:val="22"/>
        </w:rPr>
      </w:pPr>
      <w:r w:rsidRPr="005C7C35">
        <w:rPr>
          <w:szCs w:val="22"/>
        </w:rPr>
        <w:t>Amisulprid, liek, ktorý sa používa na liečbu psychických problémov.</w:t>
      </w:r>
    </w:p>
    <w:p w14:paraId="4F7BFBFF" w14:textId="77777777" w:rsidR="00A62106" w:rsidRPr="005C7C35" w:rsidRDefault="00A62106" w:rsidP="00A62106">
      <w:pPr>
        <w:widowControl w:val="0"/>
        <w:numPr>
          <w:ilvl w:val="0"/>
          <w:numId w:val="7"/>
        </w:numPr>
        <w:spacing w:line="240" w:lineRule="auto"/>
        <w:ind w:left="567" w:hanging="567"/>
        <w:rPr>
          <w:szCs w:val="22"/>
        </w:rPr>
      </w:pPr>
      <w:r w:rsidRPr="005C7C35">
        <w:rPr>
          <w:szCs w:val="22"/>
        </w:rPr>
        <w:t>„Tricyklické“ antidepresíva (ako imipramín a amitriptylín).</w:t>
      </w:r>
    </w:p>
    <w:p w14:paraId="627F3E33" w14:textId="77777777" w:rsidR="00A62106" w:rsidRPr="005C7C35" w:rsidRDefault="00A62106" w:rsidP="00A62106">
      <w:pPr>
        <w:widowControl w:val="0"/>
        <w:numPr>
          <w:ilvl w:val="0"/>
          <w:numId w:val="7"/>
        </w:numPr>
        <w:spacing w:line="240" w:lineRule="auto"/>
        <w:ind w:left="567" w:hanging="567"/>
        <w:rPr>
          <w:szCs w:val="22"/>
        </w:rPr>
      </w:pPr>
      <w:r w:rsidRPr="005C7C35">
        <w:rPr>
          <w:szCs w:val="22"/>
        </w:rPr>
        <w:t xml:space="preserve">Barbituráty (ako je fenobarbital, ktorý sa používa na liečbu epilepsie). </w:t>
      </w:r>
    </w:p>
    <w:p w14:paraId="46821F31" w14:textId="77777777" w:rsidR="00A62106" w:rsidRPr="005C7C35" w:rsidRDefault="00A62106" w:rsidP="00A62106">
      <w:pPr>
        <w:widowControl w:val="0"/>
        <w:numPr>
          <w:ilvl w:val="0"/>
          <w:numId w:val="7"/>
        </w:numPr>
        <w:spacing w:line="240" w:lineRule="auto"/>
        <w:ind w:left="567" w:hanging="567"/>
        <w:rPr>
          <w:szCs w:val="22"/>
        </w:rPr>
      </w:pPr>
      <w:r w:rsidRPr="005C7C35">
        <w:rPr>
          <w:szCs w:val="22"/>
        </w:rPr>
        <w:t>Fenotiazíny (napríklad chlórpromazín, ktorý sa používa na liečbu duševných porúch).</w:t>
      </w:r>
    </w:p>
    <w:p w14:paraId="08F36D86" w14:textId="77777777" w:rsidR="00A62106" w:rsidRPr="005C7C35" w:rsidRDefault="00A62106" w:rsidP="00A62106">
      <w:pPr>
        <w:widowControl w:val="0"/>
        <w:numPr>
          <w:ilvl w:val="0"/>
          <w:numId w:val="7"/>
        </w:numPr>
        <w:spacing w:line="240" w:lineRule="auto"/>
        <w:ind w:left="567" w:hanging="567"/>
        <w:rPr>
          <w:szCs w:val="22"/>
        </w:rPr>
      </w:pPr>
      <w:r w:rsidRPr="005C7C35">
        <w:rPr>
          <w:szCs w:val="22"/>
        </w:rPr>
        <w:t>Lieky používané na liečbu astmy.</w:t>
      </w:r>
    </w:p>
    <w:p w14:paraId="7DBD7588" w14:textId="77777777" w:rsidR="00A62106" w:rsidRPr="005C7C35" w:rsidRDefault="00A62106" w:rsidP="00A62106">
      <w:pPr>
        <w:widowControl w:val="0"/>
        <w:numPr>
          <w:ilvl w:val="0"/>
          <w:numId w:val="7"/>
        </w:numPr>
        <w:spacing w:line="240" w:lineRule="auto"/>
        <w:ind w:left="567" w:hanging="567"/>
        <w:rPr>
          <w:szCs w:val="22"/>
        </w:rPr>
      </w:pPr>
      <w:r w:rsidRPr="005C7C35">
        <w:rPr>
          <w:szCs w:val="22"/>
        </w:rPr>
        <w:t>Lieky používané na liečbu prechladnutia alebo upchatého nosa, ktoré sa nazývajú „nosné dekongestíva“.</w:t>
      </w:r>
    </w:p>
    <w:p w14:paraId="6852EA06" w14:textId="77777777" w:rsidR="00A62106" w:rsidRPr="005C7C35" w:rsidRDefault="00A62106" w:rsidP="00A62106">
      <w:pPr>
        <w:widowControl w:val="0"/>
        <w:numPr>
          <w:ilvl w:val="0"/>
          <w:numId w:val="7"/>
        </w:numPr>
        <w:spacing w:line="240" w:lineRule="auto"/>
        <w:ind w:left="567" w:hanging="567"/>
        <w:rPr>
          <w:szCs w:val="22"/>
        </w:rPr>
      </w:pPr>
      <w:r w:rsidRPr="005C7C35">
        <w:rPr>
          <w:szCs w:val="22"/>
        </w:rPr>
        <w:t>Lieky, ktoré môžu znižovať krvný tlak (ako je rezerpín a klonidín).</w:t>
      </w:r>
    </w:p>
    <w:p w14:paraId="4FE8DFB1" w14:textId="77777777" w:rsidR="00A62106" w:rsidRPr="005C7C35" w:rsidRDefault="00A62106" w:rsidP="00A62106">
      <w:pPr>
        <w:widowControl w:val="0"/>
        <w:numPr>
          <w:ilvl w:val="0"/>
          <w:numId w:val="7"/>
        </w:numPr>
        <w:spacing w:line="240" w:lineRule="auto"/>
        <w:ind w:left="567" w:hanging="567"/>
        <w:rPr>
          <w:szCs w:val="22"/>
        </w:rPr>
      </w:pPr>
      <w:r w:rsidRPr="005C7C35">
        <w:rPr>
          <w:szCs w:val="22"/>
        </w:rPr>
        <w:t>Adrenalín, ktorý sa používa na liečbu alergickej reakcie.</w:t>
      </w:r>
    </w:p>
    <w:p w14:paraId="33DA5847" w14:textId="77777777" w:rsidR="00A62106" w:rsidRPr="005C7C35" w:rsidRDefault="00A62106" w:rsidP="00A62106">
      <w:pPr>
        <w:widowControl w:val="0"/>
        <w:numPr>
          <w:ilvl w:val="0"/>
          <w:numId w:val="7"/>
        </w:numPr>
        <w:spacing w:line="240" w:lineRule="auto"/>
        <w:ind w:left="567" w:hanging="567"/>
        <w:rPr>
          <w:szCs w:val="22"/>
        </w:rPr>
      </w:pPr>
      <w:r w:rsidRPr="005C7C35">
        <w:rPr>
          <w:szCs w:val="22"/>
        </w:rPr>
        <w:t xml:space="preserve">Heparín, ktorý sa používa na riedenie krvi. </w:t>
      </w:r>
    </w:p>
    <w:p w14:paraId="5A796080" w14:textId="77777777" w:rsidR="00A62106" w:rsidRPr="005C7C35" w:rsidRDefault="00A62106" w:rsidP="00A62106">
      <w:pPr>
        <w:widowControl w:val="0"/>
        <w:spacing w:line="240" w:lineRule="auto"/>
        <w:rPr>
          <w:color w:val="000000"/>
          <w:szCs w:val="22"/>
          <w:highlight w:val="green"/>
        </w:rPr>
      </w:pPr>
    </w:p>
    <w:p w14:paraId="7D77FDFD" w14:textId="3CEFA9C3" w:rsidR="00A62106" w:rsidRPr="005C7C35" w:rsidRDefault="00A62106" w:rsidP="00A62106">
      <w:pPr>
        <w:widowControl w:val="0"/>
        <w:spacing w:line="240" w:lineRule="auto"/>
        <w:rPr>
          <w:szCs w:val="22"/>
        </w:rPr>
      </w:pPr>
      <w:r w:rsidRPr="005C7C35">
        <w:rPr>
          <w:color w:val="000000"/>
          <w:szCs w:val="22"/>
        </w:rPr>
        <w:t xml:space="preserve">Ak si nie ste istý, či sa vás týka niektorý z vyššie uvedených bodov, predtým, </w:t>
      </w:r>
      <w:r w:rsidR="00DB05DC" w:rsidRPr="005C7C35">
        <w:rPr>
          <w:color w:val="000000"/>
          <w:szCs w:val="22"/>
        </w:rPr>
        <w:t>ako</w:t>
      </w:r>
      <w:r w:rsidRPr="005C7C35">
        <w:rPr>
          <w:color w:val="000000"/>
          <w:szCs w:val="22"/>
        </w:rPr>
        <w:t xml:space="preserve"> dostanete </w:t>
      </w:r>
      <w:proofErr w:type="spellStart"/>
      <w:r w:rsidRPr="005C7C35">
        <w:rPr>
          <w:color w:val="000000"/>
          <w:szCs w:val="22"/>
        </w:rPr>
        <w:t>Rapibloc</w:t>
      </w:r>
      <w:proofErr w:type="spellEnd"/>
      <w:r w:rsidR="00C762CF">
        <w:rPr>
          <w:color w:val="000000"/>
          <w:szCs w:val="22"/>
        </w:rPr>
        <w:t xml:space="preserve">, </w:t>
      </w:r>
      <w:r w:rsidR="00C762CF" w:rsidRPr="00BF5AB0">
        <w:t>obráťte sa na svojho lekára alebo</w:t>
      </w:r>
      <w:r w:rsidR="00C762CF">
        <w:t xml:space="preserve"> </w:t>
      </w:r>
      <w:r w:rsidR="00C762CF" w:rsidRPr="00BF5AB0">
        <w:t>zdravotnú sestru</w:t>
      </w:r>
      <w:r w:rsidRPr="005C7C35">
        <w:rPr>
          <w:color w:val="000000"/>
          <w:szCs w:val="22"/>
        </w:rPr>
        <w:t>.</w:t>
      </w:r>
    </w:p>
    <w:p w14:paraId="7F57DDE6" w14:textId="77777777" w:rsidR="00A62106" w:rsidRPr="005C7C35" w:rsidRDefault="00A62106" w:rsidP="00A62106">
      <w:pPr>
        <w:tabs>
          <w:tab w:val="clear" w:pos="567"/>
          <w:tab w:val="left" w:pos="1290"/>
        </w:tabs>
        <w:spacing w:line="240" w:lineRule="auto"/>
        <w:ind w:left="567" w:right="-2" w:hanging="567"/>
        <w:rPr>
          <w:szCs w:val="22"/>
        </w:rPr>
      </w:pPr>
    </w:p>
    <w:p w14:paraId="68E8BEA8" w14:textId="77777777" w:rsidR="00A62106" w:rsidRPr="005C7C35" w:rsidRDefault="00A62106" w:rsidP="00A62106">
      <w:pPr>
        <w:spacing w:line="240" w:lineRule="auto"/>
        <w:rPr>
          <w:b/>
          <w:szCs w:val="22"/>
        </w:rPr>
      </w:pPr>
      <w:r w:rsidRPr="005C7C35">
        <w:rPr>
          <w:b/>
          <w:szCs w:val="22"/>
        </w:rPr>
        <w:t xml:space="preserve">Tehotenstvo a dojčenie </w:t>
      </w:r>
    </w:p>
    <w:p w14:paraId="43E727D8" w14:textId="77777777" w:rsidR="00A62106" w:rsidRPr="005C7C35" w:rsidRDefault="00A62106" w:rsidP="00A62106">
      <w:pPr>
        <w:spacing w:line="240" w:lineRule="auto"/>
        <w:rPr>
          <w:szCs w:val="22"/>
        </w:rPr>
      </w:pPr>
    </w:p>
    <w:p w14:paraId="15F06A21" w14:textId="56D59755" w:rsidR="00A62106" w:rsidRPr="005C7C35" w:rsidRDefault="00A62106" w:rsidP="00A62106">
      <w:pPr>
        <w:spacing w:line="240" w:lineRule="auto"/>
        <w:rPr>
          <w:szCs w:val="22"/>
        </w:rPr>
      </w:pPr>
      <w:r w:rsidRPr="005C7C35">
        <w:rPr>
          <w:szCs w:val="22"/>
        </w:rPr>
        <w:t xml:space="preserve">Ak ste tehotná alebo si myslíte, že ste tehotná, poraďte so svojím lekárom predtým, </w:t>
      </w:r>
      <w:r w:rsidR="00964BAF">
        <w:rPr>
          <w:szCs w:val="22"/>
        </w:rPr>
        <w:t>ako dostanete</w:t>
      </w:r>
      <w:r w:rsidRPr="005C7C35">
        <w:rPr>
          <w:szCs w:val="22"/>
        </w:rPr>
        <w:t xml:space="preserve"> tento liek.</w:t>
      </w:r>
    </w:p>
    <w:p w14:paraId="4324339A" w14:textId="77777777" w:rsidR="00A62106" w:rsidRPr="005C7C35" w:rsidRDefault="00A62106" w:rsidP="00A62106">
      <w:pPr>
        <w:spacing w:line="240" w:lineRule="auto"/>
        <w:rPr>
          <w:szCs w:val="22"/>
        </w:rPr>
      </w:pPr>
      <w:r w:rsidRPr="005C7C35">
        <w:rPr>
          <w:szCs w:val="22"/>
        </w:rPr>
        <w:t xml:space="preserve">K dispozícii nie sú žiadne údaje o použití Rapiblocu počas tehotenstva. Vzhľadom na chýbajúce skúsenosti sa používanie tohto lieku počas tehotenstva neodporúča.  </w:t>
      </w:r>
    </w:p>
    <w:p w14:paraId="5EDC7CF3" w14:textId="77777777" w:rsidR="00A62106" w:rsidRPr="005C7C35" w:rsidRDefault="00A62106" w:rsidP="00A62106">
      <w:pPr>
        <w:spacing w:line="240" w:lineRule="auto"/>
        <w:rPr>
          <w:szCs w:val="22"/>
        </w:rPr>
      </w:pPr>
    </w:p>
    <w:p w14:paraId="4BB26698" w14:textId="77777777" w:rsidR="00A62106" w:rsidRPr="005C7C35" w:rsidRDefault="00A62106" w:rsidP="00A62106">
      <w:pPr>
        <w:spacing w:line="240" w:lineRule="auto"/>
        <w:rPr>
          <w:b/>
          <w:szCs w:val="22"/>
        </w:rPr>
      </w:pPr>
      <w:r w:rsidRPr="005C7C35">
        <w:rPr>
          <w:szCs w:val="22"/>
        </w:rPr>
        <w:t xml:space="preserve">Ak dojčíte, oznámte to svojmu lekárovi. Rapibloc môže prechádzať do materského mlieka, takže tento liek </w:t>
      </w:r>
      <w:r w:rsidR="00D2574B" w:rsidRPr="005C7C35">
        <w:rPr>
          <w:szCs w:val="22"/>
        </w:rPr>
        <w:t xml:space="preserve">vám nemá byť </w:t>
      </w:r>
      <w:r w:rsidRPr="005C7C35">
        <w:rPr>
          <w:szCs w:val="22"/>
        </w:rPr>
        <w:t xml:space="preserve"> podávaný, ak dojčíte.</w:t>
      </w:r>
    </w:p>
    <w:p w14:paraId="1616B9C7" w14:textId="77777777" w:rsidR="00A62106" w:rsidRPr="005C7C35" w:rsidRDefault="00A62106" w:rsidP="00A62106">
      <w:pPr>
        <w:numPr>
          <w:ilvl w:val="12"/>
          <w:numId w:val="0"/>
        </w:numPr>
        <w:tabs>
          <w:tab w:val="clear" w:pos="567"/>
          <w:tab w:val="left" w:pos="708"/>
        </w:tabs>
        <w:spacing w:line="240" w:lineRule="auto"/>
        <w:ind w:right="-2"/>
        <w:rPr>
          <w:szCs w:val="22"/>
        </w:rPr>
      </w:pPr>
    </w:p>
    <w:p w14:paraId="00E1B1A2" w14:textId="77777777" w:rsidR="00205968" w:rsidRPr="005C7C35" w:rsidRDefault="00205968" w:rsidP="00A62106">
      <w:pPr>
        <w:numPr>
          <w:ilvl w:val="12"/>
          <w:numId w:val="0"/>
        </w:numPr>
        <w:tabs>
          <w:tab w:val="clear" w:pos="567"/>
          <w:tab w:val="left" w:pos="708"/>
        </w:tabs>
        <w:spacing w:line="240" w:lineRule="auto"/>
        <w:ind w:right="-2"/>
        <w:rPr>
          <w:szCs w:val="22"/>
        </w:rPr>
      </w:pPr>
    </w:p>
    <w:p w14:paraId="6D683903" w14:textId="70B51364" w:rsidR="00A62106" w:rsidRPr="005C7C35" w:rsidRDefault="00A62106" w:rsidP="00A62106">
      <w:pPr>
        <w:pStyle w:val="Nadpis4"/>
        <w:numPr>
          <w:ilvl w:val="0"/>
          <w:numId w:val="4"/>
        </w:numPr>
        <w:spacing w:line="240" w:lineRule="auto"/>
        <w:ind w:hanging="720"/>
        <w:rPr>
          <w:noProof w:val="0"/>
          <w:szCs w:val="22"/>
        </w:rPr>
      </w:pPr>
      <w:r w:rsidRPr="005C7C35">
        <w:rPr>
          <w:noProof w:val="0"/>
          <w:szCs w:val="22"/>
        </w:rPr>
        <w:t xml:space="preserve">Ako </w:t>
      </w:r>
      <w:r w:rsidR="00473F4E">
        <w:rPr>
          <w:noProof w:val="0"/>
          <w:szCs w:val="22"/>
        </w:rPr>
        <w:t xml:space="preserve">vám </w:t>
      </w:r>
      <w:r w:rsidR="002E792A" w:rsidRPr="006E058A">
        <w:rPr>
          <w:noProof w:val="0"/>
          <w:szCs w:val="22"/>
        </w:rPr>
        <w:t>pod</w:t>
      </w:r>
      <w:r w:rsidR="00473F4E" w:rsidRPr="006E058A">
        <w:rPr>
          <w:noProof w:val="0"/>
          <w:szCs w:val="22"/>
        </w:rPr>
        <w:t>a</w:t>
      </w:r>
      <w:r w:rsidR="00FC342C" w:rsidRPr="006E058A">
        <w:rPr>
          <w:noProof w:val="0"/>
          <w:szCs w:val="22"/>
        </w:rPr>
        <w:t>jú</w:t>
      </w:r>
      <w:r w:rsidR="00DB05DC" w:rsidRPr="005C7C35">
        <w:rPr>
          <w:noProof w:val="0"/>
          <w:szCs w:val="22"/>
        </w:rPr>
        <w:t xml:space="preserve"> </w:t>
      </w:r>
      <w:proofErr w:type="spellStart"/>
      <w:r w:rsidRPr="005C7C35">
        <w:rPr>
          <w:noProof w:val="0"/>
          <w:szCs w:val="22"/>
        </w:rPr>
        <w:t>Rapibloc</w:t>
      </w:r>
      <w:proofErr w:type="spellEnd"/>
      <w:r w:rsidRPr="005C7C35">
        <w:rPr>
          <w:noProof w:val="0"/>
          <w:szCs w:val="22"/>
        </w:rPr>
        <w:t xml:space="preserve"> </w:t>
      </w:r>
    </w:p>
    <w:p w14:paraId="52602BE4" w14:textId="77777777" w:rsidR="00A62106" w:rsidRPr="005C7C35" w:rsidRDefault="00A62106" w:rsidP="00A62106">
      <w:pPr>
        <w:tabs>
          <w:tab w:val="clear" w:pos="567"/>
        </w:tabs>
        <w:spacing w:line="240" w:lineRule="auto"/>
        <w:ind w:right="-2"/>
        <w:rPr>
          <w:szCs w:val="22"/>
        </w:rPr>
      </w:pPr>
    </w:p>
    <w:p w14:paraId="4E809C53" w14:textId="77777777" w:rsidR="00A62106" w:rsidRPr="005C7C35" w:rsidRDefault="00A62106" w:rsidP="00A62106">
      <w:pPr>
        <w:numPr>
          <w:ilvl w:val="0"/>
          <w:numId w:val="32"/>
        </w:numPr>
        <w:tabs>
          <w:tab w:val="clear" w:pos="567"/>
        </w:tabs>
        <w:spacing w:line="240" w:lineRule="auto"/>
        <w:ind w:left="567" w:right="-2" w:hanging="567"/>
        <w:rPr>
          <w:szCs w:val="22"/>
        </w:rPr>
      </w:pPr>
      <w:r w:rsidRPr="005C7C35">
        <w:rPr>
          <w:szCs w:val="22"/>
        </w:rPr>
        <w:t xml:space="preserve">Rapibloc je prášok a váš lekár alebo zdravotná sestra ho musia rozpustiť. Podáva sa infúziou </w:t>
      </w:r>
      <w:r w:rsidR="00A0607E" w:rsidRPr="005C7C35">
        <w:rPr>
          <w:szCs w:val="22"/>
        </w:rPr>
        <w:t xml:space="preserve">pomocou </w:t>
      </w:r>
      <w:r w:rsidR="00D2574B" w:rsidRPr="005C7C35">
        <w:rPr>
          <w:szCs w:val="22"/>
        </w:rPr>
        <w:t>ihl</w:t>
      </w:r>
      <w:r w:rsidR="00A0607E" w:rsidRPr="005C7C35">
        <w:rPr>
          <w:szCs w:val="22"/>
        </w:rPr>
        <w:t>y</w:t>
      </w:r>
      <w:r w:rsidRPr="005C7C35">
        <w:rPr>
          <w:szCs w:val="22"/>
        </w:rPr>
        <w:t xml:space="preserve"> do žily.</w:t>
      </w:r>
    </w:p>
    <w:p w14:paraId="36F9F578" w14:textId="74D2B691" w:rsidR="00A62106" w:rsidRPr="005C7C35" w:rsidRDefault="00A62106" w:rsidP="00A62106">
      <w:pPr>
        <w:numPr>
          <w:ilvl w:val="0"/>
          <w:numId w:val="32"/>
        </w:numPr>
        <w:tabs>
          <w:tab w:val="clear" w:pos="567"/>
        </w:tabs>
        <w:spacing w:line="240" w:lineRule="auto"/>
        <w:ind w:left="567" w:right="-2" w:hanging="567"/>
        <w:rPr>
          <w:szCs w:val="22"/>
        </w:rPr>
      </w:pPr>
      <w:r w:rsidRPr="005C7C35">
        <w:rPr>
          <w:szCs w:val="22"/>
        </w:rPr>
        <w:t xml:space="preserve">Dávkovanie sa musí upraviť individuálne. </w:t>
      </w:r>
      <w:r w:rsidR="008F3DF7">
        <w:rPr>
          <w:szCs w:val="22"/>
        </w:rPr>
        <w:t xml:space="preserve">Môže </w:t>
      </w:r>
      <w:r w:rsidR="008F3DF7" w:rsidRPr="00C313C4">
        <w:rPr>
          <w:szCs w:val="22"/>
        </w:rPr>
        <w:t>sa podať z</w:t>
      </w:r>
      <w:r w:rsidR="00D2574B" w:rsidRPr="00C313C4">
        <w:rPr>
          <w:szCs w:val="22"/>
        </w:rPr>
        <w:t>a</w:t>
      </w:r>
      <w:r w:rsidRPr="00C313C4">
        <w:rPr>
          <w:szCs w:val="22"/>
        </w:rPr>
        <w:t>čiatočná</w:t>
      </w:r>
      <w:r w:rsidRPr="005C7C35">
        <w:rPr>
          <w:szCs w:val="22"/>
        </w:rPr>
        <w:t xml:space="preserve"> dávka, po ktorej nasleduje udržiavacia dávka. Váš lekár určí dávkovací rozvrh a dávkovanie podľa potreby prispôsobí.</w:t>
      </w:r>
    </w:p>
    <w:p w14:paraId="2E4AC3DA" w14:textId="77777777" w:rsidR="00A62106" w:rsidRPr="005C7C35" w:rsidRDefault="00A0607E" w:rsidP="00A62106">
      <w:pPr>
        <w:numPr>
          <w:ilvl w:val="0"/>
          <w:numId w:val="32"/>
        </w:numPr>
        <w:tabs>
          <w:tab w:val="clear" w:pos="567"/>
        </w:tabs>
        <w:spacing w:line="240" w:lineRule="auto"/>
        <w:ind w:left="567" w:right="-2" w:hanging="567"/>
        <w:rPr>
          <w:szCs w:val="22"/>
        </w:rPr>
      </w:pPr>
      <w:r w:rsidRPr="005C7C35">
        <w:rPr>
          <w:szCs w:val="22"/>
        </w:rPr>
        <w:t>Doba</w:t>
      </w:r>
      <w:r w:rsidR="00A62106" w:rsidRPr="005C7C35">
        <w:rPr>
          <w:szCs w:val="22"/>
        </w:rPr>
        <w:t xml:space="preserve"> podávania závisí od účinku a prípadne od vedľajších účinkov, ktoré sa môžu vyskytnúť. Dĺžku liečby určí lekár. Rapibloc sa nebude za normálnych okolností podávať dlhšie ako 24 hodín. </w:t>
      </w:r>
    </w:p>
    <w:p w14:paraId="05485213" w14:textId="77777777" w:rsidR="00A62106" w:rsidRPr="005C7C35" w:rsidRDefault="00A62106" w:rsidP="00A62106">
      <w:pPr>
        <w:numPr>
          <w:ilvl w:val="0"/>
          <w:numId w:val="32"/>
        </w:numPr>
        <w:tabs>
          <w:tab w:val="clear" w:pos="567"/>
        </w:tabs>
        <w:spacing w:line="240" w:lineRule="auto"/>
        <w:ind w:left="567" w:right="-2" w:hanging="567"/>
        <w:rPr>
          <w:szCs w:val="22"/>
        </w:rPr>
      </w:pPr>
      <w:r w:rsidRPr="005C7C35">
        <w:rPr>
          <w:szCs w:val="22"/>
        </w:rPr>
        <w:t>Zatiaľ čo budete dostávať Rapibloc, váš tep, krvný tlak a elektrická aktivita srdca budú kontrolované.</w:t>
      </w:r>
    </w:p>
    <w:p w14:paraId="42814824" w14:textId="77777777" w:rsidR="00A62106" w:rsidRPr="005C7C35" w:rsidRDefault="00A62106" w:rsidP="00A62106">
      <w:pPr>
        <w:numPr>
          <w:ilvl w:val="0"/>
          <w:numId w:val="32"/>
        </w:numPr>
        <w:tabs>
          <w:tab w:val="clear" w:pos="567"/>
        </w:tabs>
        <w:spacing w:line="240" w:lineRule="auto"/>
        <w:ind w:left="567" w:right="-2" w:hanging="567"/>
        <w:rPr>
          <w:szCs w:val="22"/>
        </w:rPr>
      </w:pPr>
      <w:r w:rsidRPr="005C7C35">
        <w:rPr>
          <w:szCs w:val="22"/>
        </w:rPr>
        <w:t xml:space="preserve">Po dosiahnutí stabilného stavu môžete dostať ďalší liek na srdce, zatiaľ čo vám bude dávka Rapiblocu znížená. </w:t>
      </w:r>
    </w:p>
    <w:p w14:paraId="74B9717B" w14:textId="77777777" w:rsidR="00A62106" w:rsidRPr="005C7C35" w:rsidRDefault="00A62106" w:rsidP="00A62106">
      <w:pPr>
        <w:tabs>
          <w:tab w:val="clear" w:pos="567"/>
        </w:tabs>
        <w:spacing w:line="240" w:lineRule="auto"/>
        <w:ind w:right="-2"/>
        <w:rPr>
          <w:szCs w:val="22"/>
        </w:rPr>
      </w:pPr>
    </w:p>
    <w:p w14:paraId="094364D0" w14:textId="77777777" w:rsidR="00A62106" w:rsidRPr="005C7C35" w:rsidRDefault="00A62106" w:rsidP="00A62106">
      <w:pPr>
        <w:tabs>
          <w:tab w:val="clear" w:pos="567"/>
        </w:tabs>
        <w:spacing w:line="240" w:lineRule="auto"/>
        <w:ind w:right="-2"/>
        <w:rPr>
          <w:szCs w:val="22"/>
        </w:rPr>
      </w:pPr>
      <w:r w:rsidRPr="005C7C35">
        <w:rPr>
          <w:szCs w:val="22"/>
        </w:rPr>
        <w:t>Zmena dávky tohto lieku nie je zvyčajne potrebná, ak ste vo vyššom veku.</w:t>
      </w:r>
    </w:p>
    <w:p w14:paraId="797F2D0A" w14:textId="77777777" w:rsidR="00A62106" w:rsidRPr="005C7C35" w:rsidRDefault="00A62106" w:rsidP="00A62106">
      <w:pPr>
        <w:tabs>
          <w:tab w:val="clear" w:pos="567"/>
        </w:tabs>
        <w:spacing w:line="240" w:lineRule="auto"/>
        <w:ind w:right="-2"/>
        <w:rPr>
          <w:szCs w:val="22"/>
        </w:rPr>
      </w:pPr>
    </w:p>
    <w:p w14:paraId="1EEFE2A7" w14:textId="77777777" w:rsidR="00A62106" w:rsidRPr="005C7C35" w:rsidRDefault="00A62106" w:rsidP="00A62106">
      <w:pPr>
        <w:tabs>
          <w:tab w:val="clear" w:pos="567"/>
        </w:tabs>
        <w:spacing w:line="240" w:lineRule="auto"/>
        <w:ind w:right="-2"/>
        <w:rPr>
          <w:szCs w:val="22"/>
        </w:rPr>
      </w:pPr>
      <w:r w:rsidRPr="005C7C35">
        <w:rPr>
          <w:szCs w:val="22"/>
        </w:rPr>
        <w:t xml:space="preserve">Ak máte problémy s obličkami, váš lekár bude postupovať s náležitou opatrnosťou. </w:t>
      </w:r>
    </w:p>
    <w:p w14:paraId="73D6EA9F" w14:textId="77777777" w:rsidR="00A62106" w:rsidRPr="005C7C35" w:rsidRDefault="00A62106" w:rsidP="00A62106">
      <w:pPr>
        <w:tabs>
          <w:tab w:val="clear" w:pos="567"/>
          <w:tab w:val="left" w:pos="708"/>
        </w:tabs>
        <w:spacing w:line="240" w:lineRule="auto"/>
        <w:ind w:right="-2"/>
        <w:rPr>
          <w:szCs w:val="22"/>
        </w:rPr>
      </w:pPr>
    </w:p>
    <w:p w14:paraId="16F3BA51" w14:textId="77777777" w:rsidR="00A62106" w:rsidRPr="005C7C35" w:rsidRDefault="00A62106" w:rsidP="00A62106">
      <w:pPr>
        <w:tabs>
          <w:tab w:val="clear" w:pos="567"/>
          <w:tab w:val="left" w:pos="708"/>
        </w:tabs>
        <w:spacing w:line="240" w:lineRule="auto"/>
        <w:ind w:left="567" w:right="-2" w:hanging="567"/>
        <w:rPr>
          <w:b/>
          <w:szCs w:val="22"/>
        </w:rPr>
      </w:pPr>
      <w:r w:rsidRPr="005C7C35">
        <w:rPr>
          <w:b/>
          <w:szCs w:val="22"/>
        </w:rPr>
        <w:t>Porucha funkcie pečene</w:t>
      </w:r>
    </w:p>
    <w:p w14:paraId="1F3F8647" w14:textId="77777777" w:rsidR="00A62106" w:rsidRPr="005C7C35" w:rsidRDefault="00A62106" w:rsidP="00A62106">
      <w:pPr>
        <w:tabs>
          <w:tab w:val="clear" w:pos="567"/>
          <w:tab w:val="left" w:pos="708"/>
        </w:tabs>
        <w:spacing w:line="240" w:lineRule="auto"/>
        <w:ind w:left="567" w:right="-2" w:hanging="567"/>
        <w:rPr>
          <w:szCs w:val="22"/>
        </w:rPr>
      </w:pPr>
    </w:p>
    <w:p w14:paraId="630F04E4" w14:textId="77777777" w:rsidR="00A62106" w:rsidRPr="005C7C35" w:rsidRDefault="00A62106" w:rsidP="00A62106">
      <w:pPr>
        <w:spacing w:line="240" w:lineRule="auto"/>
        <w:ind w:right="-2"/>
        <w:rPr>
          <w:szCs w:val="22"/>
        </w:rPr>
      </w:pPr>
      <w:r w:rsidRPr="005C7C35">
        <w:rPr>
          <w:szCs w:val="22"/>
        </w:rPr>
        <w:t>Ak máte problémy s pečeňou, váš lekár začne liečbu nižšou dávkou.</w:t>
      </w:r>
    </w:p>
    <w:p w14:paraId="523B9A62" w14:textId="77777777" w:rsidR="00A62106" w:rsidRPr="005C7C35" w:rsidRDefault="00A62106" w:rsidP="00A62106">
      <w:pPr>
        <w:pStyle w:val="Odsekzoznamu"/>
        <w:spacing w:line="240" w:lineRule="auto"/>
        <w:rPr>
          <w:szCs w:val="22"/>
        </w:rPr>
      </w:pPr>
    </w:p>
    <w:p w14:paraId="539E8F98" w14:textId="77777777" w:rsidR="00A62106" w:rsidRPr="005C7C35" w:rsidRDefault="00A62106" w:rsidP="00A62106">
      <w:pPr>
        <w:tabs>
          <w:tab w:val="clear" w:pos="567"/>
          <w:tab w:val="left" w:pos="708"/>
        </w:tabs>
        <w:spacing w:line="240" w:lineRule="auto"/>
        <w:ind w:right="-2"/>
        <w:rPr>
          <w:b/>
          <w:szCs w:val="22"/>
        </w:rPr>
      </w:pPr>
      <w:r w:rsidRPr="005C7C35">
        <w:rPr>
          <w:b/>
          <w:szCs w:val="22"/>
        </w:rPr>
        <w:t>Deti a dospievajúci</w:t>
      </w:r>
    </w:p>
    <w:p w14:paraId="04F7ACF0" w14:textId="77777777" w:rsidR="00A62106" w:rsidRPr="005C7C35" w:rsidRDefault="00A62106" w:rsidP="00A62106">
      <w:pPr>
        <w:tabs>
          <w:tab w:val="clear" w:pos="567"/>
          <w:tab w:val="left" w:pos="708"/>
        </w:tabs>
        <w:spacing w:line="240" w:lineRule="auto"/>
        <w:ind w:right="-2"/>
        <w:rPr>
          <w:szCs w:val="22"/>
        </w:rPr>
      </w:pPr>
    </w:p>
    <w:p w14:paraId="2CB22A30" w14:textId="77777777" w:rsidR="00A62106" w:rsidRPr="005C7C35" w:rsidRDefault="00A62106" w:rsidP="00A62106">
      <w:pPr>
        <w:spacing w:line="240" w:lineRule="auto"/>
        <w:ind w:right="-2"/>
        <w:rPr>
          <w:szCs w:val="22"/>
        </w:rPr>
      </w:pPr>
      <w:r w:rsidRPr="005C7C35">
        <w:rPr>
          <w:color w:val="000000"/>
          <w:szCs w:val="22"/>
        </w:rPr>
        <w:t>K dispozícii sú len obmedzené skúsenosti o používaní Rapiblocu u detí a dospievajúcich.</w:t>
      </w:r>
      <w:r w:rsidRPr="005C7C35">
        <w:rPr>
          <w:szCs w:val="22"/>
        </w:rPr>
        <w:t xml:space="preserve"> O liečbe Rapiblocom rozhodne lekár. </w:t>
      </w:r>
    </w:p>
    <w:p w14:paraId="4A09335A" w14:textId="77777777" w:rsidR="00A62106" w:rsidRPr="005C7C35" w:rsidRDefault="00A62106" w:rsidP="00A62106">
      <w:pPr>
        <w:tabs>
          <w:tab w:val="clear" w:pos="567"/>
          <w:tab w:val="left" w:pos="708"/>
        </w:tabs>
        <w:spacing w:line="240" w:lineRule="auto"/>
        <w:rPr>
          <w:szCs w:val="22"/>
        </w:rPr>
      </w:pPr>
    </w:p>
    <w:p w14:paraId="5E03DB36" w14:textId="52B2C519" w:rsidR="00A62106" w:rsidRPr="005C7C35" w:rsidRDefault="00A62106" w:rsidP="00A62106">
      <w:pPr>
        <w:keepNext/>
        <w:spacing w:line="240" w:lineRule="auto"/>
        <w:rPr>
          <w:b/>
          <w:szCs w:val="22"/>
        </w:rPr>
      </w:pPr>
      <w:r w:rsidRPr="005C7C35">
        <w:rPr>
          <w:b/>
          <w:szCs w:val="22"/>
        </w:rPr>
        <w:t xml:space="preserve">Ak dostanete viac </w:t>
      </w:r>
      <w:proofErr w:type="spellStart"/>
      <w:r w:rsidRPr="005C7C35">
        <w:rPr>
          <w:b/>
          <w:szCs w:val="22"/>
        </w:rPr>
        <w:t>Rapiblocu</w:t>
      </w:r>
      <w:proofErr w:type="spellEnd"/>
      <w:r w:rsidRPr="005C7C35">
        <w:rPr>
          <w:b/>
          <w:szCs w:val="22"/>
        </w:rPr>
        <w:t xml:space="preserve">, </w:t>
      </w:r>
      <w:r w:rsidRPr="00C313C4">
        <w:rPr>
          <w:b/>
          <w:szCs w:val="22"/>
        </w:rPr>
        <w:t xml:space="preserve">ako </w:t>
      </w:r>
      <w:r w:rsidR="002E792A" w:rsidRPr="00C313C4">
        <w:rPr>
          <w:b/>
          <w:szCs w:val="22"/>
        </w:rPr>
        <w:t>máte</w:t>
      </w:r>
    </w:p>
    <w:p w14:paraId="54FD8673" w14:textId="77777777" w:rsidR="00A62106" w:rsidRPr="005C7C35" w:rsidRDefault="00A62106" w:rsidP="00A62106">
      <w:pPr>
        <w:keepNext/>
        <w:spacing w:line="240" w:lineRule="auto"/>
        <w:rPr>
          <w:szCs w:val="22"/>
        </w:rPr>
      </w:pPr>
    </w:p>
    <w:p w14:paraId="1D1BCFD5" w14:textId="77777777" w:rsidR="00A62106" w:rsidRPr="005C7C35" w:rsidRDefault="00A62106" w:rsidP="00A62106">
      <w:pPr>
        <w:spacing w:line="240" w:lineRule="auto"/>
        <w:rPr>
          <w:szCs w:val="22"/>
        </w:rPr>
      </w:pPr>
      <w:r w:rsidRPr="005C7C35">
        <w:rPr>
          <w:szCs w:val="22"/>
        </w:rPr>
        <w:t xml:space="preserve">Ak máte pocit, že ste dostali príliš veľa Rapiblocu, okamžite to povedzte svojmu lekárovi alebo zdravotnej sestre. </w:t>
      </w:r>
    </w:p>
    <w:p w14:paraId="4F00E0FD" w14:textId="77777777" w:rsidR="00A62106" w:rsidRPr="005C7C35" w:rsidRDefault="00A62106" w:rsidP="00A62106">
      <w:pPr>
        <w:spacing w:line="240" w:lineRule="auto"/>
        <w:rPr>
          <w:szCs w:val="22"/>
        </w:rPr>
      </w:pPr>
      <w:r w:rsidRPr="005C7C35">
        <w:rPr>
          <w:szCs w:val="22"/>
        </w:rPr>
        <w:t>Váš lekár podnikne príslušné opatrenia (liečba môže byť okamžite zastaven</w:t>
      </w:r>
      <w:r w:rsidR="008F0D90" w:rsidRPr="005C7C35">
        <w:rPr>
          <w:szCs w:val="22"/>
        </w:rPr>
        <w:t>á</w:t>
      </w:r>
      <w:r w:rsidRPr="005C7C35">
        <w:rPr>
          <w:szCs w:val="22"/>
        </w:rPr>
        <w:t xml:space="preserve"> a môžete dostať podpornú liečbu).</w:t>
      </w:r>
    </w:p>
    <w:p w14:paraId="6FC4361B" w14:textId="77777777" w:rsidR="00A62106" w:rsidRPr="005C7C35" w:rsidRDefault="00A62106" w:rsidP="00A62106">
      <w:pPr>
        <w:spacing w:line="240" w:lineRule="auto"/>
        <w:rPr>
          <w:szCs w:val="22"/>
        </w:rPr>
      </w:pPr>
    </w:p>
    <w:p w14:paraId="555C8EBC" w14:textId="77777777" w:rsidR="00A62106" w:rsidRPr="005C7C35" w:rsidRDefault="00A62106" w:rsidP="00A62106">
      <w:pPr>
        <w:tabs>
          <w:tab w:val="clear" w:pos="567"/>
          <w:tab w:val="left" w:pos="708"/>
        </w:tabs>
        <w:spacing w:line="240" w:lineRule="auto"/>
        <w:rPr>
          <w:szCs w:val="22"/>
        </w:rPr>
      </w:pPr>
      <w:r w:rsidRPr="005C7C35">
        <w:rPr>
          <w:szCs w:val="22"/>
        </w:rPr>
        <w:t xml:space="preserve">Ak ste dostali </w:t>
      </w:r>
      <w:r w:rsidR="00DB05DC" w:rsidRPr="005C7C35">
        <w:rPr>
          <w:szCs w:val="22"/>
        </w:rPr>
        <w:t>pri</w:t>
      </w:r>
      <w:r w:rsidRPr="005C7C35">
        <w:rPr>
          <w:szCs w:val="22"/>
        </w:rPr>
        <w:t>veľa tohto lieku, môžete zaznamenať nasled</w:t>
      </w:r>
      <w:r w:rsidR="00DB05DC" w:rsidRPr="005C7C35">
        <w:rPr>
          <w:szCs w:val="22"/>
        </w:rPr>
        <w:t>ovné</w:t>
      </w:r>
      <w:r w:rsidRPr="005C7C35">
        <w:rPr>
          <w:szCs w:val="22"/>
        </w:rPr>
        <w:t xml:space="preserve"> príznaky: </w:t>
      </w:r>
    </w:p>
    <w:p w14:paraId="5ADCB5E9" w14:textId="77777777" w:rsidR="00A62106" w:rsidRPr="005C7C35" w:rsidRDefault="00A62106" w:rsidP="00A62106">
      <w:pPr>
        <w:tabs>
          <w:tab w:val="clear" w:pos="567"/>
          <w:tab w:val="left" w:pos="708"/>
        </w:tabs>
        <w:spacing w:line="240" w:lineRule="auto"/>
        <w:rPr>
          <w:szCs w:val="22"/>
        </w:rPr>
      </w:pPr>
    </w:p>
    <w:p w14:paraId="603B8FE6" w14:textId="77777777" w:rsidR="00A62106" w:rsidRPr="005C7C35" w:rsidRDefault="00A62106" w:rsidP="00A62106">
      <w:pPr>
        <w:numPr>
          <w:ilvl w:val="0"/>
          <w:numId w:val="10"/>
        </w:numPr>
        <w:tabs>
          <w:tab w:val="clear" w:pos="567"/>
        </w:tabs>
        <w:spacing w:line="240" w:lineRule="auto"/>
        <w:ind w:left="567" w:hanging="567"/>
        <w:rPr>
          <w:szCs w:val="22"/>
        </w:rPr>
      </w:pPr>
      <w:r w:rsidRPr="005C7C35">
        <w:rPr>
          <w:szCs w:val="22"/>
        </w:rPr>
        <w:t>Výrazný pokles krvného tlaku (môžete pociťovať závraty alebo sa vám bude točiť hlava)</w:t>
      </w:r>
    </w:p>
    <w:p w14:paraId="680C45BE" w14:textId="77777777" w:rsidR="00A62106" w:rsidRPr="005C7C35" w:rsidRDefault="00A62106" w:rsidP="00A62106">
      <w:pPr>
        <w:numPr>
          <w:ilvl w:val="0"/>
          <w:numId w:val="10"/>
        </w:numPr>
        <w:tabs>
          <w:tab w:val="clear" w:pos="567"/>
        </w:tabs>
        <w:spacing w:line="240" w:lineRule="auto"/>
        <w:ind w:left="567" w:hanging="567"/>
        <w:rPr>
          <w:szCs w:val="22"/>
        </w:rPr>
      </w:pPr>
      <w:r w:rsidRPr="005C7C35">
        <w:rPr>
          <w:szCs w:val="22"/>
        </w:rPr>
        <w:t>Veľmi pomalý srdcový rytmus (tep)</w:t>
      </w:r>
    </w:p>
    <w:p w14:paraId="39DC6609" w14:textId="77777777" w:rsidR="00A62106" w:rsidRPr="005C7C35" w:rsidRDefault="00A62106" w:rsidP="00A62106">
      <w:pPr>
        <w:numPr>
          <w:ilvl w:val="0"/>
          <w:numId w:val="10"/>
        </w:numPr>
        <w:tabs>
          <w:tab w:val="clear" w:pos="567"/>
        </w:tabs>
        <w:spacing w:line="240" w:lineRule="auto"/>
        <w:ind w:left="567" w:hanging="567"/>
        <w:rPr>
          <w:szCs w:val="22"/>
        </w:rPr>
      </w:pPr>
      <w:r w:rsidRPr="005C7C35">
        <w:rPr>
          <w:szCs w:val="22"/>
        </w:rPr>
        <w:t>Znížená funkcia srdca</w:t>
      </w:r>
    </w:p>
    <w:p w14:paraId="57434335" w14:textId="77777777" w:rsidR="00A62106" w:rsidRPr="005C7C35" w:rsidRDefault="00A62106" w:rsidP="00A62106">
      <w:pPr>
        <w:numPr>
          <w:ilvl w:val="0"/>
          <w:numId w:val="10"/>
        </w:numPr>
        <w:tabs>
          <w:tab w:val="clear" w:pos="567"/>
        </w:tabs>
        <w:spacing w:line="240" w:lineRule="auto"/>
        <w:ind w:left="567" w:hanging="567"/>
        <w:rPr>
          <w:szCs w:val="22"/>
        </w:rPr>
      </w:pPr>
      <w:r w:rsidRPr="005C7C35">
        <w:rPr>
          <w:szCs w:val="22"/>
        </w:rPr>
        <w:t xml:space="preserve">Šok, ku ktorému došlo z dôvodu zníženej funkcie srdca </w:t>
      </w:r>
    </w:p>
    <w:p w14:paraId="4A761D39" w14:textId="77777777" w:rsidR="00A62106" w:rsidRPr="005C7C35" w:rsidRDefault="00A62106" w:rsidP="00A62106">
      <w:pPr>
        <w:numPr>
          <w:ilvl w:val="0"/>
          <w:numId w:val="10"/>
        </w:numPr>
        <w:tabs>
          <w:tab w:val="clear" w:pos="567"/>
        </w:tabs>
        <w:spacing w:line="240" w:lineRule="auto"/>
        <w:ind w:left="567" w:hanging="567"/>
        <w:rPr>
          <w:szCs w:val="22"/>
        </w:rPr>
      </w:pPr>
      <w:r w:rsidRPr="005C7C35">
        <w:rPr>
          <w:szCs w:val="22"/>
        </w:rPr>
        <w:t>Problémy s dýchaním</w:t>
      </w:r>
    </w:p>
    <w:p w14:paraId="304BECCC" w14:textId="77777777" w:rsidR="00A62106" w:rsidRPr="005C7C35" w:rsidRDefault="00A62106" w:rsidP="00A62106">
      <w:pPr>
        <w:numPr>
          <w:ilvl w:val="0"/>
          <w:numId w:val="10"/>
        </w:numPr>
        <w:tabs>
          <w:tab w:val="clear" w:pos="567"/>
        </w:tabs>
        <w:spacing w:line="240" w:lineRule="auto"/>
        <w:ind w:left="567" w:hanging="567"/>
        <w:rPr>
          <w:szCs w:val="22"/>
        </w:rPr>
      </w:pPr>
      <w:r w:rsidRPr="005C7C35">
        <w:rPr>
          <w:szCs w:val="22"/>
        </w:rPr>
        <w:t>Strata vedomia až upadnutie do kómy</w:t>
      </w:r>
    </w:p>
    <w:p w14:paraId="6BC826D2" w14:textId="77777777" w:rsidR="00A62106" w:rsidRPr="005C7C35" w:rsidRDefault="00A62106" w:rsidP="00A62106">
      <w:pPr>
        <w:numPr>
          <w:ilvl w:val="0"/>
          <w:numId w:val="10"/>
        </w:numPr>
        <w:tabs>
          <w:tab w:val="clear" w:pos="567"/>
        </w:tabs>
        <w:spacing w:line="240" w:lineRule="auto"/>
        <w:ind w:left="567" w:hanging="567"/>
        <w:rPr>
          <w:szCs w:val="22"/>
        </w:rPr>
      </w:pPr>
      <w:r w:rsidRPr="005C7C35">
        <w:rPr>
          <w:szCs w:val="22"/>
        </w:rPr>
        <w:t xml:space="preserve">Kŕče </w:t>
      </w:r>
    </w:p>
    <w:p w14:paraId="788648E3" w14:textId="77777777" w:rsidR="00A62106" w:rsidRPr="005C7C35" w:rsidRDefault="00A62106" w:rsidP="00A62106">
      <w:pPr>
        <w:numPr>
          <w:ilvl w:val="0"/>
          <w:numId w:val="10"/>
        </w:numPr>
        <w:tabs>
          <w:tab w:val="clear" w:pos="567"/>
        </w:tabs>
        <w:spacing w:line="240" w:lineRule="auto"/>
        <w:ind w:left="567" w:hanging="567"/>
        <w:rPr>
          <w:szCs w:val="22"/>
        </w:rPr>
      </w:pPr>
      <w:r w:rsidRPr="005C7C35">
        <w:rPr>
          <w:szCs w:val="22"/>
        </w:rPr>
        <w:t>Nevoľnosť</w:t>
      </w:r>
    </w:p>
    <w:p w14:paraId="52A71D62" w14:textId="77777777" w:rsidR="00A62106" w:rsidRPr="005C7C35" w:rsidRDefault="00A62106" w:rsidP="00A62106">
      <w:pPr>
        <w:numPr>
          <w:ilvl w:val="0"/>
          <w:numId w:val="10"/>
        </w:numPr>
        <w:tabs>
          <w:tab w:val="clear" w:pos="567"/>
        </w:tabs>
        <w:spacing w:line="240" w:lineRule="auto"/>
        <w:ind w:left="567" w:hanging="567"/>
        <w:rPr>
          <w:szCs w:val="22"/>
        </w:rPr>
      </w:pPr>
      <w:r w:rsidRPr="005C7C35">
        <w:rPr>
          <w:szCs w:val="22"/>
        </w:rPr>
        <w:t>Vracanie</w:t>
      </w:r>
    </w:p>
    <w:p w14:paraId="701F083F" w14:textId="77777777" w:rsidR="00A62106" w:rsidRPr="005C7C35" w:rsidRDefault="00A62106" w:rsidP="00A62106">
      <w:pPr>
        <w:numPr>
          <w:ilvl w:val="0"/>
          <w:numId w:val="10"/>
        </w:numPr>
        <w:tabs>
          <w:tab w:val="clear" w:pos="567"/>
        </w:tabs>
        <w:spacing w:line="240" w:lineRule="auto"/>
        <w:ind w:left="567" w:hanging="567"/>
        <w:rPr>
          <w:szCs w:val="22"/>
        </w:rPr>
      </w:pPr>
      <w:r w:rsidRPr="005C7C35">
        <w:rPr>
          <w:szCs w:val="22"/>
        </w:rPr>
        <w:t>Nízka hladina cukru v krvi</w:t>
      </w:r>
    </w:p>
    <w:p w14:paraId="718C5C4F" w14:textId="77777777" w:rsidR="00A62106" w:rsidRPr="005C7C35" w:rsidRDefault="00A62106" w:rsidP="00A62106">
      <w:pPr>
        <w:numPr>
          <w:ilvl w:val="0"/>
          <w:numId w:val="10"/>
        </w:numPr>
        <w:tabs>
          <w:tab w:val="clear" w:pos="567"/>
        </w:tabs>
        <w:spacing w:line="240" w:lineRule="auto"/>
        <w:ind w:left="567" w:hanging="567"/>
        <w:rPr>
          <w:szCs w:val="22"/>
        </w:rPr>
      </w:pPr>
      <w:r w:rsidRPr="005C7C35">
        <w:rPr>
          <w:szCs w:val="22"/>
        </w:rPr>
        <w:t xml:space="preserve">Vysoká hladina draslíka v krvi (hyperkaliémia) </w:t>
      </w:r>
    </w:p>
    <w:p w14:paraId="30BE339E" w14:textId="77777777" w:rsidR="00A62106" w:rsidRPr="005C7C35" w:rsidRDefault="00A62106" w:rsidP="00A62106">
      <w:pPr>
        <w:tabs>
          <w:tab w:val="clear" w:pos="567"/>
        </w:tabs>
        <w:spacing w:line="240" w:lineRule="auto"/>
        <w:rPr>
          <w:szCs w:val="22"/>
        </w:rPr>
      </w:pPr>
    </w:p>
    <w:p w14:paraId="0BCF040D" w14:textId="63663759" w:rsidR="00A62106" w:rsidRPr="005C7C35" w:rsidRDefault="002E792A" w:rsidP="00A62106">
      <w:pPr>
        <w:spacing w:line="240" w:lineRule="auto"/>
        <w:rPr>
          <w:b/>
          <w:szCs w:val="22"/>
        </w:rPr>
      </w:pPr>
      <w:r w:rsidRPr="006E058A">
        <w:rPr>
          <w:b/>
          <w:szCs w:val="22"/>
        </w:rPr>
        <w:t xml:space="preserve">Ak </w:t>
      </w:r>
      <w:r w:rsidR="00D22F8E" w:rsidRPr="006E058A">
        <w:rPr>
          <w:b/>
          <w:szCs w:val="22"/>
        </w:rPr>
        <w:t>sa podávanie</w:t>
      </w:r>
      <w:r w:rsidR="00A62106" w:rsidRPr="006E058A">
        <w:rPr>
          <w:b/>
          <w:szCs w:val="22"/>
        </w:rPr>
        <w:t xml:space="preserve"> </w:t>
      </w:r>
      <w:proofErr w:type="spellStart"/>
      <w:r w:rsidR="00A62106" w:rsidRPr="006E058A">
        <w:rPr>
          <w:b/>
          <w:szCs w:val="22"/>
        </w:rPr>
        <w:t>Rapibloc</w:t>
      </w:r>
      <w:r w:rsidR="00D22F8E" w:rsidRPr="006E058A">
        <w:rPr>
          <w:b/>
          <w:szCs w:val="22"/>
        </w:rPr>
        <w:t>u</w:t>
      </w:r>
      <w:proofErr w:type="spellEnd"/>
      <w:r w:rsidR="00D22F8E" w:rsidRPr="006E058A">
        <w:rPr>
          <w:b/>
          <w:szCs w:val="22"/>
        </w:rPr>
        <w:t xml:space="preserve"> ukončí</w:t>
      </w:r>
    </w:p>
    <w:p w14:paraId="1FDB1D6C" w14:textId="77777777" w:rsidR="00A62106" w:rsidRPr="005C7C35" w:rsidRDefault="00A62106" w:rsidP="00A62106">
      <w:pPr>
        <w:spacing w:line="240" w:lineRule="auto"/>
        <w:rPr>
          <w:szCs w:val="22"/>
        </w:rPr>
      </w:pPr>
    </w:p>
    <w:p w14:paraId="340482A4" w14:textId="77777777" w:rsidR="00A62106" w:rsidRPr="005C7C35" w:rsidRDefault="00A62106" w:rsidP="00A62106">
      <w:pPr>
        <w:spacing w:line="240" w:lineRule="auto"/>
        <w:rPr>
          <w:szCs w:val="22"/>
        </w:rPr>
      </w:pPr>
      <w:r w:rsidRPr="005C7C35">
        <w:rPr>
          <w:szCs w:val="22"/>
        </w:rPr>
        <w:t xml:space="preserve">Náhle </w:t>
      </w:r>
      <w:r w:rsidR="00A0607E" w:rsidRPr="005C7C35">
        <w:rPr>
          <w:szCs w:val="22"/>
        </w:rPr>
        <w:t>ukončenie podávania</w:t>
      </w:r>
      <w:r w:rsidRPr="005C7C35">
        <w:rPr>
          <w:szCs w:val="22"/>
        </w:rPr>
        <w:t xml:space="preserve"> Rapiblocu zvyčajne nespôsobí návrat príznakov rýchleho srdcového rytmu (tachykardia). Ak vám podávanie tohto lieku zastavia, lekár vás bude pozorne sledovať.</w:t>
      </w:r>
    </w:p>
    <w:p w14:paraId="2C148F38" w14:textId="77777777" w:rsidR="00A62106" w:rsidRPr="005C7C35" w:rsidRDefault="00A62106" w:rsidP="00A62106">
      <w:pPr>
        <w:spacing w:line="240" w:lineRule="auto"/>
        <w:rPr>
          <w:szCs w:val="22"/>
        </w:rPr>
      </w:pPr>
    </w:p>
    <w:p w14:paraId="2BC70F51" w14:textId="77777777" w:rsidR="00A62106" w:rsidRPr="005C7C35" w:rsidRDefault="00A62106" w:rsidP="00A62106">
      <w:pPr>
        <w:spacing w:line="240" w:lineRule="auto"/>
        <w:rPr>
          <w:szCs w:val="22"/>
        </w:rPr>
      </w:pPr>
      <w:r w:rsidRPr="005C7C35">
        <w:rPr>
          <w:szCs w:val="22"/>
        </w:rPr>
        <w:t xml:space="preserve">Ak máte </w:t>
      </w:r>
      <w:r w:rsidR="002E792A">
        <w:rPr>
          <w:szCs w:val="22"/>
        </w:rPr>
        <w:t xml:space="preserve">akékoľvek </w:t>
      </w:r>
      <w:r w:rsidRPr="005C7C35">
        <w:rPr>
          <w:szCs w:val="22"/>
        </w:rPr>
        <w:t>ďalšie otázky týkajúce sa použitia tohto lieku, opýtajte sa svojho lekára alebo zdravotnej sestry.</w:t>
      </w:r>
    </w:p>
    <w:p w14:paraId="0EA36434" w14:textId="77777777" w:rsidR="00A62106" w:rsidRPr="005C7C35" w:rsidRDefault="00A62106" w:rsidP="00A62106">
      <w:pPr>
        <w:numPr>
          <w:ilvl w:val="12"/>
          <w:numId w:val="0"/>
        </w:numPr>
        <w:tabs>
          <w:tab w:val="clear" w:pos="567"/>
          <w:tab w:val="left" w:pos="708"/>
        </w:tabs>
        <w:spacing w:line="240" w:lineRule="auto"/>
        <w:ind w:right="-2"/>
        <w:rPr>
          <w:szCs w:val="22"/>
        </w:rPr>
      </w:pPr>
    </w:p>
    <w:p w14:paraId="2D47E733" w14:textId="77777777" w:rsidR="00205968" w:rsidRPr="005C7C35" w:rsidRDefault="00205968" w:rsidP="00A62106">
      <w:pPr>
        <w:numPr>
          <w:ilvl w:val="12"/>
          <w:numId w:val="0"/>
        </w:numPr>
        <w:tabs>
          <w:tab w:val="clear" w:pos="567"/>
          <w:tab w:val="left" w:pos="708"/>
        </w:tabs>
        <w:spacing w:line="240" w:lineRule="auto"/>
        <w:ind w:right="-2"/>
        <w:rPr>
          <w:szCs w:val="22"/>
        </w:rPr>
      </w:pPr>
    </w:p>
    <w:p w14:paraId="3A7D4DDE" w14:textId="77777777" w:rsidR="00A62106" w:rsidRPr="005C7C35" w:rsidRDefault="00A62106" w:rsidP="00A62106">
      <w:pPr>
        <w:pStyle w:val="Nadpis4"/>
        <w:spacing w:line="240" w:lineRule="auto"/>
        <w:rPr>
          <w:noProof w:val="0"/>
          <w:szCs w:val="22"/>
        </w:rPr>
      </w:pPr>
      <w:r w:rsidRPr="005C7C35">
        <w:rPr>
          <w:noProof w:val="0"/>
          <w:szCs w:val="22"/>
        </w:rPr>
        <w:t>4.</w:t>
      </w:r>
      <w:r w:rsidRPr="005C7C35">
        <w:rPr>
          <w:noProof w:val="0"/>
          <w:szCs w:val="22"/>
        </w:rPr>
        <w:tab/>
        <w:t>Možné vedľajšie účinky</w:t>
      </w:r>
    </w:p>
    <w:p w14:paraId="74211C48" w14:textId="77777777" w:rsidR="00A62106" w:rsidRPr="005C7C35" w:rsidRDefault="00A62106" w:rsidP="00A62106">
      <w:pPr>
        <w:spacing w:line="240" w:lineRule="auto"/>
        <w:rPr>
          <w:szCs w:val="22"/>
        </w:rPr>
      </w:pPr>
    </w:p>
    <w:p w14:paraId="3546DFCE" w14:textId="77777777" w:rsidR="00A62106" w:rsidRPr="005C7C35" w:rsidRDefault="00A62106" w:rsidP="00A62106">
      <w:pPr>
        <w:numPr>
          <w:ilvl w:val="12"/>
          <w:numId w:val="0"/>
        </w:numPr>
        <w:tabs>
          <w:tab w:val="clear" w:pos="567"/>
          <w:tab w:val="left" w:pos="708"/>
        </w:tabs>
        <w:spacing w:line="240" w:lineRule="auto"/>
        <w:ind w:right="-29"/>
        <w:rPr>
          <w:szCs w:val="22"/>
        </w:rPr>
      </w:pPr>
      <w:r w:rsidRPr="005C7C35">
        <w:rPr>
          <w:szCs w:val="22"/>
        </w:rPr>
        <w:t>Tak ako všetky lieky, aj tento liek môže spôsobovať vedľajšie účinky, hoci sa neprejavia u každého.</w:t>
      </w:r>
    </w:p>
    <w:p w14:paraId="7B04C02B" w14:textId="77777777" w:rsidR="00A62106" w:rsidRPr="005C7C35" w:rsidRDefault="00A62106" w:rsidP="00A62106">
      <w:pPr>
        <w:numPr>
          <w:ilvl w:val="12"/>
          <w:numId w:val="0"/>
        </w:numPr>
        <w:tabs>
          <w:tab w:val="clear" w:pos="567"/>
          <w:tab w:val="left" w:pos="708"/>
        </w:tabs>
        <w:spacing w:line="240" w:lineRule="auto"/>
        <w:ind w:right="-29"/>
        <w:rPr>
          <w:szCs w:val="22"/>
        </w:rPr>
      </w:pPr>
      <w:r w:rsidRPr="005C7C35">
        <w:rPr>
          <w:szCs w:val="22"/>
        </w:rPr>
        <w:t xml:space="preserve">Väčšina </w:t>
      </w:r>
      <w:r w:rsidR="00D2574B" w:rsidRPr="005C7C35">
        <w:rPr>
          <w:szCs w:val="22"/>
        </w:rPr>
        <w:t>vedľajších</w:t>
      </w:r>
      <w:r w:rsidRPr="005C7C35">
        <w:rPr>
          <w:szCs w:val="22"/>
        </w:rPr>
        <w:t xml:space="preserve"> účinkov vymizne v priebehu 30 minút po ukončení liečby Rapiblocom. Informujte okamžite svojho lekára alebo zdravotnú sestru, ak spozorujete niektorý z nasled</w:t>
      </w:r>
      <w:r w:rsidR="00D2574B" w:rsidRPr="005C7C35">
        <w:rPr>
          <w:szCs w:val="22"/>
        </w:rPr>
        <w:t>ovných</w:t>
      </w:r>
      <w:r w:rsidRPr="005C7C35">
        <w:rPr>
          <w:szCs w:val="22"/>
        </w:rPr>
        <w:t xml:space="preserve"> vedľajších účinkov, ktoré môžu byť závažné.  </w:t>
      </w:r>
    </w:p>
    <w:p w14:paraId="004D25C4" w14:textId="77777777" w:rsidR="00A62106" w:rsidRPr="005C7C35" w:rsidRDefault="00A62106" w:rsidP="00A62106">
      <w:pPr>
        <w:numPr>
          <w:ilvl w:val="12"/>
          <w:numId w:val="0"/>
        </w:numPr>
        <w:tabs>
          <w:tab w:val="clear" w:pos="567"/>
          <w:tab w:val="left" w:pos="708"/>
        </w:tabs>
        <w:spacing w:line="240" w:lineRule="auto"/>
        <w:ind w:right="-29"/>
        <w:rPr>
          <w:szCs w:val="22"/>
        </w:rPr>
      </w:pPr>
    </w:p>
    <w:p w14:paraId="2AAE724C" w14:textId="77777777" w:rsidR="00A62106" w:rsidRPr="005C7C35" w:rsidRDefault="00A62106" w:rsidP="00A62106">
      <w:pPr>
        <w:numPr>
          <w:ilvl w:val="12"/>
          <w:numId w:val="0"/>
        </w:numPr>
        <w:tabs>
          <w:tab w:val="clear" w:pos="567"/>
          <w:tab w:val="left" w:pos="708"/>
        </w:tabs>
        <w:spacing w:line="240" w:lineRule="auto"/>
        <w:ind w:right="-29"/>
        <w:rPr>
          <w:szCs w:val="22"/>
        </w:rPr>
      </w:pPr>
      <w:r w:rsidRPr="005C7C35">
        <w:rPr>
          <w:szCs w:val="22"/>
        </w:rPr>
        <w:t>Podávanie infúzie môže byť nutné zastaviť, ak lekár u vás spozoruje akékoľvek závažné zmeny:</w:t>
      </w:r>
    </w:p>
    <w:p w14:paraId="016399E4" w14:textId="77777777" w:rsidR="00A62106" w:rsidRPr="005C7C35" w:rsidRDefault="00A62106" w:rsidP="00A62106">
      <w:pPr>
        <w:numPr>
          <w:ilvl w:val="0"/>
          <w:numId w:val="11"/>
        </w:numPr>
        <w:tabs>
          <w:tab w:val="clear" w:pos="567"/>
        </w:tabs>
        <w:spacing w:line="240" w:lineRule="auto"/>
        <w:ind w:right="-29" w:hanging="720"/>
        <w:rPr>
          <w:szCs w:val="22"/>
        </w:rPr>
      </w:pPr>
      <w:r w:rsidRPr="005C7C35">
        <w:rPr>
          <w:szCs w:val="22"/>
        </w:rPr>
        <w:t>Srdcového rytmu (tepu)</w:t>
      </w:r>
    </w:p>
    <w:p w14:paraId="65137E3E" w14:textId="77777777" w:rsidR="00A62106" w:rsidRPr="005C7C35" w:rsidRDefault="00A62106" w:rsidP="00A62106">
      <w:pPr>
        <w:numPr>
          <w:ilvl w:val="0"/>
          <w:numId w:val="11"/>
        </w:numPr>
        <w:tabs>
          <w:tab w:val="clear" w:pos="567"/>
        </w:tabs>
        <w:spacing w:line="240" w:lineRule="auto"/>
        <w:ind w:right="-29" w:hanging="720"/>
        <w:rPr>
          <w:szCs w:val="22"/>
        </w:rPr>
      </w:pPr>
      <w:r w:rsidRPr="005C7C35">
        <w:rPr>
          <w:szCs w:val="22"/>
        </w:rPr>
        <w:t>Krvného tlaku</w:t>
      </w:r>
    </w:p>
    <w:p w14:paraId="37DEF621" w14:textId="77777777" w:rsidR="00A62106" w:rsidRPr="005C7C35" w:rsidRDefault="00A62106" w:rsidP="00A62106">
      <w:pPr>
        <w:numPr>
          <w:ilvl w:val="0"/>
          <w:numId w:val="11"/>
        </w:numPr>
        <w:tabs>
          <w:tab w:val="clear" w:pos="567"/>
        </w:tabs>
        <w:spacing w:line="240" w:lineRule="auto"/>
        <w:ind w:right="-29" w:hanging="720"/>
        <w:rPr>
          <w:szCs w:val="22"/>
        </w:rPr>
      </w:pPr>
      <w:r w:rsidRPr="005C7C35">
        <w:rPr>
          <w:szCs w:val="22"/>
        </w:rPr>
        <w:t>Elektrickej aktivity vášho srdca</w:t>
      </w:r>
    </w:p>
    <w:p w14:paraId="7F951A9D" w14:textId="77777777" w:rsidR="00A62106" w:rsidRPr="005C7C35" w:rsidRDefault="00A62106" w:rsidP="00A62106">
      <w:pPr>
        <w:tabs>
          <w:tab w:val="clear" w:pos="567"/>
          <w:tab w:val="left" w:pos="708"/>
        </w:tabs>
        <w:spacing w:line="240" w:lineRule="auto"/>
        <w:ind w:right="-29"/>
        <w:rPr>
          <w:szCs w:val="22"/>
        </w:rPr>
      </w:pPr>
    </w:p>
    <w:p w14:paraId="162AF5F2" w14:textId="77777777" w:rsidR="00A62106" w:rsidRPr="005C7C35" w:rsidRDefault="00A62106" w:rsidP="00A62106">
      <w:pPr>
        <w:tabs>
          <w:tab w:val="clear" w:pos="567"/>
          <w:tab w:val="left" w:pos="708"/>
        </w:tabs>
        <w:spacing w:line="240" w:lineRule="auto"/>
        <w:ind w:right="-29"/>
        <w:rPr>
          <w:b/>
          <w:szCs w:val="22"/>
        </w:rPr>
      </w:pPr>
      <w:r w:rsidRPr="005C7C35">
        <w:rPr>
          <w:b/>
          <w:szCs w:val="22"/>
        </w:rPr>
        <w:lastRenderedPageBreak/>
        <w:t xml:space="preserve">Časté </w:t>
      </w:r>
      <w:r w:rsidR="00DB05DC" w:rsidRPr="005C7C35">
        <w:rPr>
          <w:b/>
          <w:szCs w:val="22"/>
        </w:rPr>
        <w:t>(môžu postihovať menej ako 1 z 10 osôb):</w:t>
      </w:r>
    </w:p>
    <w:p w14:paraId="0929F09A" w14:textId="77777777" w:rsidR="00DB05DC" w:rsidRPr="005C7C35" w:rsidRDefault="00DB05DC" w:rsidP="00A62106">
      <w:pPr>
        <w:tabs>
          <w:tab w:val="clear" w:pos="567"/>
          <w:tab w:val="left" w:pos="708"/>
        </w:tabs>
        <w:spacing w:line="240" w:lineRule="auto"/>
        <w:ind w:right="-29"/>
        <w:rPr>
          <w:szCs w:val="22"/>
        </w:rPr>
      </w:pPr>
    </w:p>
    <w:p w14:paraId="28FFF374" w14:textId="77777777" w:rsidR="00A62106" w:rsidRPr="005C7C35" w:rsidRDefault="00A62106" w:rsidP="00A62106">
      <w:pPr>
        <w:numPr>
          <w:ilvl w:val="0"/>
          <w:numId w:val="30"/>
        </w:numPr>
        <w:tabs>
          <w:tab w:val="clear" w:pos="567"/>
        </w:tabs>
        <w:spacing w:line="240" w:lineRule="auto"/>
        <w:ind w:left="567" w:right="-29" w:hanging="567"/>
        <w:rPr>
          <w:szCs w:val="22"/>
        </w:rPr>
      </w:pPr>
      <w:r w:rsidRPr="005C7C35">
        <w:rPr>
          <w:szCs w:val="22"/>
        </w:rPr>
        <w:t>Pomalý srdcový rytmus (tep)</w:t>
      </w:r>
    </w:p>
    <w:p w14:paraId="7E2B62C2" w14:textId="77777777" w:rsidR="00A62106" w:rsidRPr="005C7C35" w:rsidRDefault="00A62106" w:rsidP="00A62106">
      <w:pPr>
        <w:numPr>
          <w:ilvl w:val="0"/>
          <w:numId w:val="30"/>
        </w:numPr>
        <w:tabs>
          <w:tab w:val="clear" w:pos="567"/>
        </w:tabs>
        <w:spacing w:line="240" w:lineRule="auto"/>
        <w:ind w:left="567" w:right="-29" w:hanging="567"/>
        <w:rPr>
          <w:szCs w:val="22"/>
        </w:rPr>
      </w:pPr>
      <w:r w:rsidRPr="005C7C35">
        <w:rPr>
          <w:szCs w:val="22"/>
        </w:rPr>
        <w:t>Nízky krvný tlak</w:t>
      </w:r>
    </w:p>
    <w:p w14:paraId="6178A077" w14:textId="77777777" w:rsidR="00A62106" w:rsidRPr="005C7C35" w:rsidRDefault="00A62106" w:rsidP="00A62106">
      <w:pPr>
        <w:tabs>
          <w:tab w:val="clear" w:pos="567"/>
          <w:tab w:val="left" w:pos="708"/>
        </w:tabs>
        <w:spacing w:line="240" w:lineRule="auto"/>
        <w:ind w:left="720" w:right="-29"/>
        <w:rPr>
          <w:szCs w:val="22"/>
        </w:rPr>
      </w:pPr>
    </w:p>
    <w:p w14:paraId="6BB0D5F6" w14:textId="77777777" w:rsidR="00A62106" w:rsidRPr="005C7C35" w:rsidRDefault="00A62106" w:rsidP="00A62106">
      <w:pPr>
        <w:widowControl w:val="0"/>
        <w:tabs>
          <w:tab w:val="clear" w:pos="567"/>
          <w:tab w:val="left" w:pos="708"/>
        </w:tabs>
        <w:spacing w:line="240" w:lineRule="auto"/>
        <w:rPr>
          <w:b/>
          <w:bCs/>
          <w:szCs w:val="22"/>
        </w:rPr>
      </w:pPr>
      <w:r w:rsidRPr="005C7C35">
        <w:rPr>
          <w:b/>
          <w:szCs w:val="22"/>
        </w:rPr>
        <w:t xml:space="preserve">Menej časté </w:t>
      </w:r>
      <w:r w:rsidR="00DB05DC" w:rsidRPr="005C7C35">
        <w:rPr>
          <w:b/>
          <w:szCs w:val="22"/>
        </w:rPr>
        <w:t>(môžu postihovať menej ako 1 zo 100 osôb):</w:t>
      </w:r>
    </w:p>
    <w:p w14:paraId="7A0D2B4F" w14:textId="77777777" w:rsidR="00A62106" w:rsidRPr="005C7C35" w:rsidRDefault="00A62106" w:rsidP="00A62106">
      <w:pPr>
        <w:spacing w:line="240" w:lineRule="auto"/>
        <w:rPr>
          <w:szCs w:val="22"/>
        </w:rPr>
      </w:pPr>
    </w:p>
    <w:p w14:paraId="66437A18" w14:textId="77777777" w:rsidR="00A62106" w:rsidRPr="005C7C35" w:rsidRDefault="00A62106" w:rsidP="00A62106">
      <w:pPr>
        <w:numPr>
          <w:ilvl w:val="0"/>
          <w:numId w:val="13"/>
        </w:numPr>
        <w:spacing w:line="240" w:lineRule="auto"/>
        <w:ind w:left="567" w:hanging="567"/>
        <w:rPr>
          <w:szCs w:val="22"/>
        </w:rPr>
      </w:pPr>
      <w:r w:rsidRPr="005C7C35">
        <w:rPr>
          <w:szCs w:val="22"/>
        </w:rPr>
        <w:t>Pľúcna infekcia (pneumónia)</w:t>
      </w:r>
    </w:p>
    <w:p w14:paraId="45AFE96C" w14:textId="77777777" w:rsidR="00A62106" w:rsidRPr="005C7C35" w:rsidRDefault="00A62106" w:rsidP="00A62106">
      <w:pPr>
        <w:numPr>
          <w:ilvl w:val="0"/>
          <w:numId w:val="13"/>
        </w:numPr>
        <w:spacing w:line="240" w:lineRule="auto"/>
        <w:ind w:left="567" w:hanging="567"/>
        <w:rPr>
          <w:szCs w:val="22"/>
        </w:rPr>
      </w:pPr>
      <w:r w:rsidRPr="005C7C35">
        <w:rPr>
          <w:szCs w:val="22"/>
        </w:rPr>
        <w:t>Nízke hladiny sodíka v krvi (hyponatrémia)</w:t>
      </w:r>
    </w:p>
    <w:p w14:paraId="089AB3FF" w14:textId="77777777" w:rsidR="00A62106" w:rsidRPr="005C7C35" w:rsidRDefault="00A62106" w:rsidP="00A62106">
      <w:pPr>
        <w:numPr>
          <w:ilvl w:val="0"/>
          <w:numId w:val="13"/>
        </w:numPr>
        <w:spacing w:line="240" w:lineRule="auto"/>
        <w:ind w:left="567" w:hanging="567"/>
        <w:rPr>
          <w:szCs w:val="22"/>
        </w:rPr>
      </w:pPr>
      <w:r w:rsidRPr="005C7C35">
        <w:rPr>
          <w:szCs w:val="22"/>
        </w:rPr>
        <w:t xml:space="preserve">Znížený prívod krvi do mozgu, bolesť hlavy </w:t>
      </w:r>
    </w:p>
    <w:p w14:paraId="31F7F65C" w14:textId="77777777" w:rsidR="00A62106" w:rsidRPr="005C7C35" w:rsidRDefault="00A62106" w:rsidP="00A62106">
      <w:pPr>
        <w:numPr>
          <w:ilvl w:val="0"/>
          <w:numId w:val="13"/>
        </w:numPr>
        <w:spacing w:line="240" w:lineRule="auto"/>
        <w:ind w:left="567" w:hanging="567"/>
        <w:rPr>
          <w:szCs w:val="22"/>
        </w:rPr>
      </w:pPr>
      <w:r w:rsidRPr="005C7C35">
        <w:rPr>
          <w:szCs w:val="22"/>
        </w:rPr>
        <w:t>Zlyhanie normáln</w:t>
      </w:r>
      <w:r w:rsidR="00E43902" w:rsidRPr="005C7C35">
        <w:rPr>
          <w:szCs w:val="22"/>
        </w:rPr>
        <w:t>eho</w:t>
      </w:r>
      <w:r w:rsidRPr="005C7C35">
        <w:rPr>
          <w:szCs w:val="22"/>
        </w:rPr>
        <w:t xml:space="preserve"> krvného obehu (zastavenie srdca), rýchly srdcový rytmus (tep) </w:t>
      </w:r>
    </w:p>
    <w:p w14:paraId="10B2EE28" w14:textId="77777777" w:rsidR="00A62106" w:rsidRPr="005C7C35" w:rsidRDefault="00A62106" w:rsidP="00A62106">
      <w:pPr>
        <w:numPr>
          <w:ilvl w:val="0"/>
          <w:numId w:val="13"/>
        </w:numPr>
        <w:spacing w:line="240" w:lineRule="auto"/>
        <w:ind w:left="567" w:hanging="567"/>
        <w:rPr>
          <w:szCs w:val="22"/>
        </w:rPr>
      </w:pPr>
      <w:r w:rsidRPr="005C7C35">
        <w:rPr>
          <w:szCs w:val="22"/>
        </w:rPr>
        <w:t xml:space="preserve">Vysoký krvný tlak </w:t>
      </w:r>
    </w:p>
    <w:p w14:paraId="3B6739FE" w14:textId="77777777" w:rsidR="00A62106" w:rsidRPr="005C7C35" w:rsidRDefault="00A62106" w:rsidP="00A62106">
      <w:pPr>
        <w:numPr>
          <w:ilvl w:val="0"/>
          <w:numId w:val="13"/>
        </w:numPr>
        <w:spacing w:line="240" w:lineRule="auto"/>
        <w:ind w:left="567" w:hanging="567"/>
        <w:rPr>
          <w:szCs w:val="22"/>
        </w:rPr>
      </w:pPr>
      <w:r w:rsidRPr="005C7C35">
        <w:rPr>
          <w:szCs w:val="22"/>
        </w:rPr>
        <w:t xml:space="preserve">Nahromadenie tekutiny v pľúcach </w:t>
      </w:r>
    </w:p>
    <w:p w14:paraId="0228875D" w14:textId="77777777" w:rsidR="00A62106" w:rsidRPr="005C7C35" w:rsidRDefault="00E43902" w:rsidP="00A62106">
      <w:pPr>
        <w:numPr>
          <w:ilvl w:val="0"/>
          <w:numId w:val="13"/>
        </w:numPr>
        <w:spacing w:line="240" w:lineRule="auto"/>
        <w:ind w:left="567" w:hanging="567"/>
        <w:rPr>
          <w:szCs w:val="22"/>
        </w:rPr>
      </w:pPr>
      <w:r w:rsidRPr="005C7C35">
        <w:rPr>
          <w:szCs w:val="22"/>
        </w:rPr>
        <w:t>V</w:t>
      </w:r>
      <w:r w:rsidR="00A62106" w:rsidRPr="005C7C35">
        <w:rPr>
          <w:szCs w:val="22"/>
        </w:rPr>
        <w:t xml:space="preserve">racanie, pocit nevoľnosti </w:t>
      </w:r>
    </w:p>
    <w:p w14:paraId="67DDB634" w14:textId="77777777" w:rsidR="00A62106" w:rsidRPr="005C7C35" w:rsidRDefault="00A62106" w:rsidP="00A62106">
      <w:pPr>
        <w:numPr>
          <w:ilvl w:val="0"/>
          <w:numId w:val="13"/>
        </w:numPr>
        <w:spacing w:line="240" w:lineRule="auto"/>
        <w:ind w:left="567" w:hanging="567"/>
        <w:rPr>
          <w:szCs w:val="22"/>
        </w:rPr>
      </w:pPr>
      <w:r w:rsidRPr="005C7C35">
        <w:rPr>
          <w:szCs w:val="22"/>
        </w:rPr>
        <w:t xml:space="preserve">Ochorenie pečene </w:t>
      </w:r>
    </w:p>
    <w:p w14:paraId="3FA3C44E" w14:textId="77777777" w:rsidR="00A62106" w:rsidRPr="005C7C35" w:rsidRDefault="00A62106" w:rsidP="00A62106">
      <w:pPr>
        <w:numPr>
          <w:ilvl w:val="0"/>
          <w:numId w:val="13"/>
        </w:numPr>
        <w:tabs>
          <w:tab w:val="clear" w:pos="567"/>
          <w:tab w:val="left" w:pos="0"/>
        </w:tabs>
        <w:spacing w:line="240" w:lineRule="auto"/>
        <w:ind w:left="567" w:hanging="567"/>
        <w:rPr>
          <w:szCs w:val="22"/>
        </w:rPr>
      </w:pPr>
      <w:r w:rsidRPr="005C7C35">
        <w:rPr>
          <w:szCs w:val="22"/>
        </w:rPr>
        <w:t xml:space="preserve">Abnormálne hodnoty pri vyšetrení srdca (EKG, ultrazvuk) </w:t>
      </w:r>
    </w:p>
    <w:p w14:paraId="08AEC5E5" w14:textId="77777777" w:rsidR="00A62106" w:rsidRPr="005C7C35" w:rsidRDefault="00A62106" w:rsidP="00A62106">
      <w:pPr>
        <w:numPr>
          <w:ilvl w:val="0"/>
          <w:numId w:val="13"/>
        </w:numPr>
        <w:spacing w:line="240" w:lineRule="auto"/>
        <w:ind w:left="567" w:hanging="567"/>
        <w:rPr>
          <w:szCs w:val="22"/>
        </w:rPr>
      </w:pPr>
      <w:r w:rsidRPr="005C7C35">
        <w:rPr>
          <w:szCs w:val="22"/>
        </w:rPr>
        <w:t xml:space="preserve">Zmeny hodnôt krvných testov  </w:t>
      </w:r>
    </w:p>
    <w:p w14:paraId="33EAA8B3" w14:textId="77777777" w:rsidR="00A62106" w:rsidRPr="005C7C35" w:rsidRDefault="00A62106" w:rsidP="00FC342C">
      <w:pPr>
        <w:numPr>
          <w:ilvl w:val="0"/>
          <w:numId w:val="13"/>
        </w:numPr>
        <w:tabs>
          <w:tab w:val="clear" w:pos="567"/>
          <w:tab w:val="left" w:pos="0"/>
        </w:tabs>
        <w:spacing w:line="240" w:lineRule="auto"/>
        <w:ind w:left="567" w:hanging="567"/>
        <w:rPr>
          <w:szCs w:val="22"/>
        </w:rPr>
      </w:pPr>
      <w:r w:rsidRPr="005C7C35">
        <w:rPr>
          <w:szCs w:val="22"/>
        </w:rPr>
        <w:t>Abnormálne hodnoty pri vyšetrení moču (bielkovina v moči)</w:t>
      </w:r>
    </w:p>
    <w:p w14:paraId="4C56B1F2" w14:textId="77777777" w:rsidR="00A62106" w:rsidRPr="005C7C35" w:rsidRDefault="00A62106" w:rsidP="00A62106">
      <w:pPr>
        <w:tabs>
          <w:tab w:val="clear" w:pos="567"/>
          <w:tab w:val="left" w:pos="708"/>
        </w:tabs>
        <w:spacing w:line="240" w:lineRule="auto"/>
        <w:ind w:right="-2"/>
        <w:rPr>
          <w:b/>
          <w:szCs w:val="22"/>
        </w:rPr>
      </w:pPr>
    </w:p>
    <w:p w14:paraId="34F55F5D" w14:textId="77777777" w:rsidR="00A62106" w:rsidRPr="005C7C35" w:rsidRDefault="00A62106" w:rsidP="00DB05DC">
      <w:pPr>
        <w:spacing w:line="240" w:lineRule="auto"/>
        <w:rPr>
          <w:b/>
          <w:szCs w:val="22"/>
        </w:rPr>
      </w:pPr>
      <w:r w:rsidRPr="005C7C35">
        <w:rPr>
          <w:b/>
          <w:szCs w:val="22"/>
        </w:rPr>
        <w:t xml:space="preserve">Zriedkavé </w:t>
      </w:r>
      <w:r w:rsidR="00DB05DC" w:rsidRPr="005C7C35">
        <w:rPr>
          <w:b/>
          <w:szCs w:val="22"/>
        </w:rPr>
        <w:t>(môžu postihovať menej ako 1 z 1 000 osôb):</w:t>
      </w:r>
    </w:p>
    <w:p w14:paraId="44585371" w14:textId="77777777" w:rsidR="00DB05DC" w:rsidRPr="005C7C35" w:rsidRDefault="00DB05DC" w:rsidP="00DB05DC">
      <w:pPr>
        <w:spacing w:line="240" w:lineRule="auto"/>
        <w:rPr>
          <w:szCs w:val="22"/>
        </w:rPr>
      </w:pPr>
    </w:p>
    <w:p w14:paraId="0B85FC08" w14:textId="77777777" w:rsidR="00A62106" w:rsidRPr="005C7C35" w:rsidRDefault="00A62106" w:rsidP="00A62106">
      <w:pPr>
        <w:numPr>
          <w:ilvl w:val="0"/>
          <w:numId w:val="17"/>
        </w:numPr>
        <w:spacing w:line="240" w:lineRule="auto"/>
        <w:ind w:hanging="720"/>
        <w:rPr>
          <w:szCs w:val="22"/>
        </w:rPr>
      </w:pPr>
      <w:r w:rsidRPr="005C7C35">
        <w:rPr>
          <w:szCs w:val="22"/>
        </w:rPr>
        <w:t xml:space="preserve">Zápal tkaniva hrudníka </w:t>
      </w:r>
    </w:p>
    <w:p w14:paraId="2E227A8D" w14:textId="77777777" w:rsidR="00A62106" w:rsidRPr="005C7C35" w:rsidRDefault="00A62106" w:rsidP="00A62106">
      <w:pPr>
        <w:widowControl w:val="0"/>
        <w:numPr>
          <w:ilvl w:val="0"/>
          <w:numId w:val="16"/>
        </w:numPr>
        <w:spacing w:line="240" w:lineRule="auto"/>
        <w:ind w:left="567" w:hanging="567"/>
        <w:rPr>
          <w:bCs/>
          <w:szCs w:val="22"/>
        </w:rPr>
      </w:pPr>
      <w:r w:rsidRPr="005C7C35">
        <w:rPr>
          <w:szCs w:val="22"/>
        </w:rPr>
        <w:t>Abnormálny počet krvných doštičiek (trombocytov)</w:t>
      </w:r>
      <w:r w:rsidRPr="005C7C35">
        <w:rPr>
          <w:color w:val="00B050"/>
          <w:szCs w:val="22"/>
        </w:rPr>
        <w:t xml:space="preserve"> </w:t>
      </w:r>
    </w:p>
    <w:p w14:paraId="7BC43D2C" w14:textId="77777777" w:rsidR="00A62106" w:rsidRPr="005C7C35" w:rsidRDefault="00A62106" w:rsidP="00A62106">
      <w:pPr>
        <w:widowControl w:val="0"/>
        <w:numPr>
          <w:ilvl w:val="0"/>
          <w:numId w:val="16"/>
        </w:numPr>
        <w:spacing w:line="240" w:lineRule="auto"/>
        <w:ind w:left="567" w:hanging="567"/>
        <w:rPr>
          <w:bCs/>
          <w:szCs w:val="22"/>
        </w:rPr>
      </w:pPr>
      <w:r w:rsidRPr="005C7C35">
        <w:rPr>
          <w:szCs w:val="22"/>
        </w:rPr>
        <w:t xml:space="preserve">Vysoká hladina cukru v krvi </w:t>
      </w:r>
    </w:p>
    <w:p w14:paraId="326BCBE7" w14:textId="77777777" w:rsidR="00A62106" w:rsidRPr="005C7C35" w:rsidRDefault="00A62106" w:rsidP="00A62106">
      <w:pPr>
        <w:widowControl w:val="0"/>
        <w:numPr>
          <w:ilvl w:val="0"/>
          <w:numId w:val="16"/>
        </w:numPr>
        <w:spacing w:line="240" w:lineRule="auto"/>
        <w:ind w:left="567" w:hanging="567"/>
        <w:rPr>
          <w:bCs/>
          <w:szCs w:val="22"/>
        </w:rPr>
      </w:pPr>
      <w:r w:rsidRPr="005C7C35">
        <w:rPr>
          <w:szCs w:val="22"/>
        </w:rPr>
        <w:t xml:space="preserve">Mŕtvica, záchvat </w:t>
      </w:r>
    </w:p>
    <w:p w14:paraId="6C7A2DC3" w14:textId="77777777" w:rsidR="00A62106" w:rsidRPr="005C7C35" w:rsidRDefault="00A62106" w:rsidP="00A62106">
      <w:pPr>
        <w:widowControl w:val="0"/>
        <w:numPr>
          <w:ilvl w:val="0"/>
          <w:numId w:val="16"/>
        </w:numPr>
        <w:spacing w:line="240" w:lineRule="auto"/>
        <w:ind w:left="567" w:hanging="567"/>
        <w:rPr>
          <w:bCs/>
          <w:szCs w:val="22"/>
        </w:rPr>
      </w:pPr>
      <w:r w:rsidRPr="005C7C35">
        <w:rPr>
          <w:szCs w:val="22"/>
        </w:rPr>
        <w:t>Srdcový infarkt, poruchy srdcového rytmu, znížená srdcová činnosť, niektoré druhy problémov srdcového rytmu (napríklad krátke pauzy v normálnej činnosti srdca alebo vynechaný srdcový tep, uvedomovanie si svojho tlkotu srdca (búšenie srdca))</w:t>
      </w:r>
    </w:p>
    <w:p w14:paraId="263A91AB" w14:textId="77777777" w:rsidR="00A62106" w:rsidRPr="005C7C35" w:rsidRDefault="00A62106" w:rsidP="00A62106">
      <w:pPr>
        <w:widowControl w:val="0"/>
        <w:numPr>
          <w:ilvl w:val="0"/>
          <w:numId w:val="16"/>
        </w:numPr>
        <w:spacing w:line="240" w:lineRule="auto"/>
        <w:ind w:left="567" w:hanging="567"/>
        <w:rPr>
          <w:bCs/>
          <w:szCs w:val="22"/>
        </w:rPr>
      </w:pPr>
      <w:r w:rsidRPr="005C7C35">
        <w:rPr>
          <w:szCs w:val="22"/>
        </w:rPr>
        <w:t>Šok, návaly horúčavy</w:t>
      </w:r>
    </w:p>
    <w:p w14:paraId="2FF32277" w14:textId="77777777" w:rsidR="00A62106" w:rsidRPr="005C7C35" w:rsidRDefault="00A62106" w:rsidP="00A62106">
      <w:pPr>
        <w:widowControl w:val="0"/>
        <w:numPr>
          <w:ilvl w:val="0"/>
          <w:numId w:val="16"/>
        </w:numPr>
        <w:spacing w:line="240" w:lineRule="auto"/>
        <w:ind w:left="567" w:hanging="567"/>
        <w:rPr>
          <w:bCs/>
          <w:szCs w:val="22"/>
        </w:rPr>
      </w:pPr>
      <w:r w:rsidRPr="005C7C35">
        <w:rPr>
          <w:szCs w:val="22"/>
        </w:rPr>
        <w:t xml:space="preserve">Problémy s dýchaním (vrátane dýchavičnosti), pľúcna choroba, abnormálne nízke hladiny kyslíka v krvi </w:t>
      </w:r>
    </w:p>
    <w:p w14:paraId="1D7E04CD" w14:textId="77777777" w:rsidR="00A62106" w:rsidRPr="005C7C35" w:rsidRDefault="00E43902" w:rsidP="00A62106">
      <w:pPr>
        <w:widowControl w:val="0"/>
        <w:numPr>
          <w:ilvl w:val="0"/>
          <w:numId w:val="16"/>
        </w:numPr>
        <w:spacing w:line="240" w:lineRule="auto"/>
        <w:ind w:left="567" w:hanging="567"/>
        <w:rPr>
          <w:bCs/>
          <w:szCs w:val="22"/>
        </w:rPr>
      </w:pPr>
      <w:r w:rsidRPr="005C7C35">
        <w:rPr>
          <w:szCs w:val="22"/>
        </w:rPr>
        <w:t>Tráviace</w:t>
      </w:r>
      <w:r w:rsidR="00A62106" w:rsidRPr="005C7C35">
        <w:rPr>
          <w:szCs w:val="22"/>
        </w:rPr>
        <w:t xml:space="preserve"> ťažkosti, výtok z úst, zápach z úst</w:t>
      </w:r>
    </w:p>
    <w:p w14:paraId="068AF096" w14:textId="77777777" w:rsidR="00A62106" w:rsidRPr="005C7C35" w:rsidRDefault="00A62106" w:rsidP="00A62106">
      <w:pPr>
        <w:widowControl w:val="0"/>
        <w:numPr>
          <w:ilvl w:val="0"/>
          <w:numId w:val="16"/>
        </w:numPr>
        <w:spacing w:line="240" w:lineRule="auto"/>
        <w:ind w:left="567" w:hanging="567"/>
        <w:rPr>
          <w:bCs/>
          <w:szCs w:val="22"/>
        </w:rPr>
      </w:pPr>
      <w:r w:rsidRPr="005C7C35">
        <w:rPr>
          <w:szCs w:val="22"/>
        </w:rPr>
        <w:t xml:space="preserve">Abnormálne vysoká hladina bilirubínu (farbivo, ktoré vzniká z rozpadu červených krviniek) v krvi </w:t>
      </w:r>
    </w:p>
    <w:p w14:paraId="1B3C623E" w14:textId="77777777" w:rsidR="00A62106" w:rsidRPr="005C7C35" w:rsidRDefault="00E43902" w:rsidP="00A62106">
      <w:pPr>
        <w:widowControl w:val="0"/>
        <w:numPr>
          <w:ilvl w:val="0"/>
          <w:numId w:val="16"/>
        </w:numPr>
        <w:spacing w:line="240" w:lineRule="auto"/>
        <w:ind w:left="567" w:hanging="567"/>
        <w:rPr>
          <w:bCs/>
          <w:szCs w:val="22"/>
        </w:rPr>
      </w:pPr>
      <w:r w:rsidRPr="005C7C35">
        <w:rPr>
          <w:szCs w:val="22"/>
        </w:rPr>
        <w:t>Sčervenenie</w:t>
      </w:r>
      <w:r w:rsidR="00A62106" w:rsidRPr="005C7C35">
        <w:rPr>
          <w:szCs w:val="22"/>
        </w:rPr>
        <w:t xml:space="preserve"> kože, studený pot </w:t>
      </w:r>
    </w:p>
    <w:p w14:paraId="76919D64" w14:textId="77777777" w:rsidR="00A62106" w:rsidRPr="005C7C35" w:rsidRDefault="00A62106" w:rsidP="00A62106">
      <w:pPr>
        <w:widowControl w:val="0"/>
        <w:numPr>
          <w:ilvl w:val="0"/>
          <w:numId w:val="16"/>
        </w:numPr>
        <w:spacing w:line="240" w:lineRule="auto"/>
        <w:ind w:left="567" w:hanging="567"/>
        <w:rPr>
          <w:bCs/>
          <w:szCs w:val="22"/>
        </w:rPr>
      </w:pPr>
      <w:r w:rsidRPr="005C7C35">
        <w:rPr>
          <w:szCs w:val="22"/>
        </w:rPr>
        <w:t>Svalové kŕče</w:t>
      </w:r>
    </w:p>
    <w:p w14:paraId="4B50005C" w14:textId="77777777" w:rsidR="00A62106" w:rsidRPr="005C7C35" w:rsidRDefault="00A62106" w:rsidP="00A62106">
      <w:pPr>
        <w:widowControl w:val="0"/>
        <w:numPr>
          <w:ilvl w:val="0"/>
          <w:numId w:val="16"/>
        </w:numPr>
        <w:spacing w:line="240" w:lineRule="auto"/>
        <w:ind w:left="567" w:hanging="567"/>
        <w:rPr>
          <w:bCs/>
          <w:szCs w:val="22"/>
        </w:rPr>
      </w:pPr>
      <w:r w:rsidRPr="005C7C35">
        <w:rPr>
          <w:szCs w:val="22"/>
        </w:rPr>
        <w:t xml:space="preserve">Zlyhanie obličiek, poškodenie obličiek, znížený objem moču </w:t>
      </w:r>
    </w:p>
    <w:p w14:paraId="572AAD26" w14:textId="77777777" w:rsidR="00A62106" w:rsidRPr="005C7C35" w:rsidRDefault="00A62106" w:rsidP="00A62106">
      <w:pPr>
        <w:widowControl w:val="0"/>
        <w:numPr>
          <w:ilvl w:val="0"/>
          <w:numId w:val="16"/>
        </w:numPr>
        <w:spacing w:line="240" w:lineRule="auto"/>
        <w:ind w:left="567" w:hanging="567"/>
        <w:rPr>
          <w:bCs/>
          <w:szCs w:val="22"/>
        </w:rPr>
      </w:pPr>
      <w:r w:rsidRPr="005C7C35">
        <w:rPr>
          <w:szCs w:val="22"/>
        </w:rPr>
        <w:t>Horúčka, zimnica, nepríjemný pocit na hrudi, bolesť v mieste vpichu</w:t>
      </w:r>
    </w:p>
    <w:p w14:paraId="1B4181F1" w14:textId="77777777" w:rsidR="00A62106" w:rsidRPr="005C7C35" w:rsidRDefault="00A62106" w:rsidP="00A62106">
      <w:pPr>
        <w:widowControl w:val="0"/>
        <w:numPr>
          <w:ilvl w:val="0"/>
          <w:numId w:val="16"/>
        </w:numPr>
        <w:spacing w:line="240" w:lineRule="auto"/>
        <w:ind w:left="567" w:hanging="567"/>
        <w:rPr>
          <w:bCs/>
          <w:szCs w:val="22"/>
        </w:rPr>
      </w:pPr>
      <w:r w:rsidRPr="005C7C35">
        <w:rPr>
          <w:szCs w:val="22"/>
        </w:rPr>
        <w:t xml:space="preserve">Zvýšený tlak v pľúcnych cievach </w:t>
      </w:r>
    </w:p>
    <w:p w14:paraId="3B22CD0C" w14:textId="77777777" w:rsidR="00A62106" w:rsidRPr="005C7C35" w:rsidRDefault="00A62106" w:rsidP="00A62106">
      <w:pPr>
        <w:widowControl w:val="0"/>
        <w:numPr>
          <w:ilvl w:val="0"/>
          <w:numId w:val="16"/>
        </w:numPr>
        <w:spacing w:line="240" w:lineRule="auto"/>
        <w:ind w:left="567" w:hanging="567"/>
        <w:rPr>
          <w:bCs/>
          <w:szCs w:val="22"/>
        </w:rPr>
      </w:pPr>
      <w:r w:rsidRPr="005C7C35">
        <w:rPr>
          <w:szCs w:val="22"/>
        </w:rPr>
        <w:t>Cukor (glukóza) v moči</w:t>
      </w:r>
    </w:p>
    <w:p w14:paraId="41211EAD" w14:textId="77777777" w:rsidR="00A62106" w:rsidRPr="005C7C35" w:rsidRDefault="00A62106" w:rsidP="00A62106">
      <w:pPr>
        <w:tabs>
          <w:tab w:val="clear" w:pos="567"/>
          <w:tab w:val="left" w:pos="708"/>
        </w:tabs>
        <w:spacing w:line="240" w:lineRule="auto"/>
        <w:ind w:right="-2"/>
        <w:rPr>
          <w:szCs w:val="22"/>
        </w:rPr>
      </w:pPr>
    </w:p>
    <w:p w14:paraId="2EA29A1B" w14:textId="77777777" w:rsidR="00A62106" w:rsidRPr="005C7C35" w:rsidRDefault="00A62106" w:rsidP="00A62106">
      <w:pPr>
        <w:tabs>
          <w:tab w:val="clear" w:pos="567"/>
          <w:tab w:val="left" w:pos="708"/>
        </w:tabs>
        <w:spacing w:line="240" w:lineRule="auto"/>
        <w:ind w:right="-2"/>
        <w:rPr>
          <w:b/>
          <w:szCs w:val="22"/>
        </w:rPr>
      </w:pPr>
      <w:r w:rsidRPr="005C7C35">
        <w:rPr>
          <w:b/>
          <w:szCs w:val="22"/>
        </w:rPr>
        <w:t>Neznáme (</w:t>
      </w:r>
      <w:r w:rsidR="00DB05DC" w:rsidRPr="005C7C35">
        <w:rPr>
          <w:b/>
          <w:szCs w:val="22"/>
        </w:rPr>
        <w:t>častosť sa nedá</w:t>
      </w:r>
      <w:r w:rsidRPr="005C7C35">
        <w:rPr>
          <w:b/>
          <w:szCs w:val="22"/>
        </w:rPr>
        <w:t xml:space="preserve"> odhadnúť z dostupných údajov):</w:t>
      </w:r>
    </w:p>
    <w:p w14:paraId="2EFECDAF" w14:textId="77777777" w:rsidR="00A62106" w:rsidRPr="005C7C35" w:rsidRDefault="00A62106" w:rsidP="00A62106">
      <w:pPr>
        <w:tabs>
          <w:tab w:val="clear" w:pos="567"/>
          <w:tab w:val="left" w:pos="708"/>
        </w:tabs>
        <w:spacing w:line="240" w:lineRule="auto"/>
        <w:ind w:right="-2"/>
        <w:rPr>
          <w:b/>
          <w:szCs w:val="22"/>
        </w:rPr>
      </w:pPr>
    </w:p>
    <w:p w14:paraId="00257E2E" w14:textId="77777777" w:rsidR="00A62106" w:rsidRPr="005C7C35" w:rsidRDefault="00A62106" w:rsidP="00A62106">
      <w:pPr>
        <w:widowControl w:val="0"/>
        <w:numPr>
          <w:ilvl w:val="0"/>
          <w:numId w:val="16"/>
        </w:numPr>
        <w:spacing w:line="240" w:lineRule="auto"/>
        <w:ind w:left="567" w:hanging="567"/>
        <w:rPr>
          <w:bCs/>
          <w:szCs w:val="22"/>
        </w:rPr>
      </w:pPr>
      <w:r w:rsidRPr="005C7C35">
        <w:rPr>
          <w:szCs w:val="22"/>
        </w:rPr>
        <w:t>Zmeny na koži v mieste vpichu, pocit tlaku v mieste vpichu</w:t>
      </w:r>
    </w:p>
    <w:p w14:paraId="396668C1" w14:textId="77777777" w:rsidR="00A62106" w:rsidRPr="005C7C35" w:rsidRDefault="00A62106" w:rsidP="00A62106">
      <w:pPr>
        <w:tabs>
          <w:tab w:val="clear" w:pos="567"/>
          <w:tab w:val="left" w:pos="708"/>
        </w:tabs>
        <w:spacing w:line="240" w:lineRule="auto"/>
        <w:ind w:right="-2"/>
        <w:rPr>
          <w:szCs w:val="22"/>
        </w:rPr>
      </w:pPr>
    </w:p>
    <w:p w14:paraId="28CD76E1" w14:textId="77777777" w:rsidR="00FD7AE5" w:rsidRDefault="00FD7AE5" w:rsidP="00FD7AE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Pr>
          <w:b/>
          <w:bCs/>
        </w:rPr>
        <w:t>Hlásenie vedľajších účinkov</w:t>
      </w:r>
    </w:p>
    <w:p w14:paraId="6D565187" w14:textId="63664B9D" w:rsidR="00D90DE5" w:rsidRDefault="009C482B" w:rsidP="00D90DE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t>Ak sa u vás vyskytne akýkoľvek vedľajší účinok, obráťte sa na svojho lekára alebo</w:t>
      </w:r>
      <w:r w:rsidR="00CF4EC4" w:rsidRPr="00CF4EC4">
        <w:rPr>
          <w:noProof/>
          <w:szCs w:val="22"/>
        </w:rPr>
        <w:t xml:space="preserve"> </w:t>
      </w:r>
      <w:r w:rsidR="00CF4EC4" w:rsidRPr="003021DE">
        <w:rPr>
          <w:noProof/>
          <w:szCs w:val="22"/>
        </w:rPr>
        <w:t>zdravotnú sestru</w:t>
      </w:r>
      <w:r>
        <w:t xml:space="preserve">. To sa týka aj akýchkoľvek vedľajších účinkov, ktoré nie sú uvedené v tejto písomnej informácii. Vedľajšie účinky môžete hlásiť aj </w:t>
      </w:r>
      <w:r w:rsidR="00D90DE5">
        <w:t xml:space="preserve">priamo na </w:t>
      </w:r>
      <w:r w:rsidR="00D90DE5">
        <w:rPr>
          <w:shd w:val="clear" w:color="auto" w:fill="C0C0C0"/>
        </w:rPr>
        <w:t>národné centrum hlásenia uvedené v </w:t>
      </w:r>
      <w:hyperlink r:id="rId11" w:history="1">
        <w:r w:rsidR="00D90DE5">
          <w:rPr>
            <w:rStyle w:val="Hypertextovprepojenie"/>
            <w:shd w:val="clear" w:color="auto" w:fill="C0C0C0"/>
          </w:rPr>
          <w:t>Prílohe V</w:t>
        </w:r>
      </w:hyperlink>
      <w:r w:rsidR="00D90DE5">
        <w:t>. Hlásením vedľajších účinkov môžete prispieť k získaniu ďalších informácií o bezpečnosti tohto lieku.</w:t>
      </w:r>
    </w:p>
    <w:p w14:paraId="2382A64D" w14:textId="77777777" w:rsidR="00A62106" w:rsidRPr="005C7C35" w:rsidRDefault="00A62106" w:rsidP="00A62106">
      <w:pPr>
        <w:numPr>
          <w:ilvl w:val="12"/>
          <w:numId w:val="0"/>
        </w:numPr>
        <w:tabs>
          <w:tab w:val="clear" w:pos="567"/>
          <w:tab w:val="left" w:pos="708"/>
        </w:tabs>
        <w:spacing w:line="240" w:lineRule="auto"/>
        <w:ind w:right="-2"/>
        <w:rPr>
          <w:szCs w:val="22"/>
        </w:rPr>
      </w:pPr>
    </w:p>
    <w:p w14:paraId="66328DFE" w14:textId="77777777" w:rsidR="00205968" w:rsidRPr="005C7C35" w:rsidRDefault="00205968" w:rsidP="00A62106">
      <w:pPr>
        <w:numPr>
          <w:ilvl w:val="12"/>
          <w:numId w:val="0"/>
        </w:numPr>
        <w:tabs>
          <w:tab w:val="clear" w:pos="567"/>
          <w:tab w:val="left" w:pos="708"/>
        </w:tabs>
        <w:spacing w:line="240" w:lineRule="auto"/>
        <w:ind w:right="-2"/>
        <w:rPr>
          <w:szCs w:val="22"/>
        </w:rPr>
      </w:pPr>
    </w:p>
    <w:p w14:paraId="3C7E480D" w14:textId="77777777" w:rsidR="00A62106" w:rsidRPr="005C7C35" w:rsidRDefault="00A62106" w:rsidP="00A62106">
      <w:pPr>
        <w:pStyle w:val="Nadpis4"/>
        <w:spacing w:line="240" w:lineRule="auto"/>
        <w:rPr>
          <w:noProof w:val="0"/>
          <w:szCs w:val="22"/>
        </w:rPr>
      </w:pPr>
      <w:r w:rsidRPr="005C7C35">
        <w:rPr>
          <w:noProof w:val="0"/>
          <w:szCs w:val="22"/>
        </w:rPr>
        <w:t>5.</w:t>
      </w:r>
      <w:r w:rsidRPr="005C7C35">
        <w:rPr>
          <w:noProof w:val="0"/>
          <w:szCs w:val="22"/>
        </w:rPr>
        <w:tab/>
        <w:t>Ako uchovávať Rapibloc</w:t>
      </w:r>
    </w:p>
    <w:p w14:paraId="539F0173" w14:textId="77777777" w:rsidR="00A62106" w:rsidRPr="005C7C35" w:rsidRDefault="00A62106" w:rsidP="00A62106">
      <w:pPr>
        <w:numPr>
          <w:ilvl w:val="12"/>
          <w:numId w:val="0"/>
        </w:numPr>
        <w:tabs>
          <w:tab w:val="clear" w:pos="567"/>
          <w:tab w:val="left" w:pos="708"/>
        </w:tabs>
        <w:spacing w:line="240" w:lineRule="auto"/>
        <w:ind w:right="-2"/>
        <w:rPr>
          <w:szCs w:val="22"/>
        </w:rPr>
      </w:pPr>
    </w:p>
    <w:p w14:paraId="160773BE" w14:textId="77777777" w:rsidR="00A62106" w:rsidRPr="005C7C35" w:rsidRDefault="00A62106" w:rsidP="00A62106">
      <w:pPr>
        <w:numPr>
          <w:ilvl w:val="0"/>
          <w:numId w:val="19"/>
        </w:numPr>
        <w:tabs>
          <w:tab w:val="clear" w:pos="567"/>
        </w:tabs>
        <w:spacing w:line="240" w:lineRule="auto"/>
        <w:ind w:left="567" w:right="-2" w:hanging="567"/>
        <w:rPr>
          <w:szCs w:val="22"/>
        </w:rPr>
      </w:pPr>
      <w:r w:rsidRPr="005C7C35">
        <w:rPr>
          <w:szCs w:val="22"/>
        </w:rPr>
        <w:t>Tento liek uchovávajte mimo dohľadu a dosahu detí.</w:t>
      </w:r>
    </w:p>
    <w:p w14:paraId="36F00722" w14:textId="77777777" w:rsidR="00A62106" w:rsidRPr="005C7C35" w:rsidRDefault="00A62106" w:rsidP="00A62106">
      <w:pPr>
        <w:numPr>
          <w:ilvl w:val="0"/>
          <w:numId w:val="19"/>
        </w:numPr>
        <w:tabs>
          <w:tab w:val="clear" w:pos="567"/>
        </w:tabs>
        <w:spacing w:line="240" w:lineRule="auto"/>
        <w:ind w:left="567" w:right="-2" w:hanging="567"/>
        <w:rPr>
          <w:szCs w:val="22"/>
        </w:rPr>
      </w:pPr>
      <w:r w:rsidRPr="005C7C35">
        <w:rPr>
          <w:szCs w:val="22"/>
        </w:rPr>
        <w:lastRenderedPageBreak/>
        <w:t xml:space="preserve">Nepoužívajte Rapibloc po dátume exspirácie, ktorý je uvedený na </w:t>
      </w:r>
      <w:r w:rsidR="00E43902" w:rsidRPr="005C7C35">
        <w:rPr>
          <w:szCs w:val="22"/>
        </w:rPr>
        <w:t xml:space="preserve">škatuľke a </w:t>
      </w:r>
      <w:r w:rsidR="00C54F17" w:rsidRPr="005C7C35">
        <w:rPr>
          <w:szCs w:val="22"/>
        </w:rPr>
        <w:t>injekčnej liekovke</w:t>
      </w:r>
      <w:r w:rsidRPr="005C7C35">
        <w:rPr>
          <w:szCs w:val="22"/>
        </w:rPr>
        <w:t xml:space="preserve"> po EXP. Dátum exspirácie sa vzťahuje na posledný deň v danom mesiaci.</w:t>
      </w:r>
    </w:p>
    <w:p w14:paraId="314E654A" w14:textId="77777777" w:rsidR="00A62106" w:rsidRPr="005C7C35" w:rsidRDefault="00A62106" w:rsidP="00A62106">
      <w:pPr>
        <w:numPr>
          <w:ilvl w:val="0"/>
          <w:numId w:val="19"/>
        </w:numPr>
        <w:tabs>
          <w:tab w:val="clear" w:pos="567"/>
        </w:tabs>
        <w:spacing w:line="240" w:lineRule="auto"/>
        <w:ind w:left="567" w:right="-2" w:hanging="567"/>
        <w:rPr>
          <w:szCs w:val="22"/>
        </w:rPr>
      </w:pPr>
      <w:r w:rsidRPr="005C7C35">
        <w:rPr>
          <w:szCs w:val="22"/>
        </w:rPr>
        <w:t>Tento liek nevyžaduje žiadne zvláštne podmienky na uchovávanie.</w:t>
      </w:r>
    </w:p>
    <w:p w14:paraId="27909BBB" w14:textId="77777777" w:rsidR="00A62106" w:rsidRPr="005C7C35" w:rsidRDefault="00A62106" w:rsidP="00A62106">
      <w:pPr>
        <w:numPr>
          <w:ilvl w:val="0"/>
          <w:numId w:val="19"/>
        </w:numPr>
        <w:tabs>
          <w:tab w:val="clear" w:pos="567"/>
        </w:tabs>
        <w:spacing w:line="240" w:lineRule="auto"/>
        <w:ind w:left="567" w:right="-2" w:hanging="567"/>
        <w:rPr>
          <w:szCs w:val="22"/>
        </w:rPr>
      </w:pPr>
      <w:r w:rsidRPr="005C7C35">
        <w:rPr>
          <w:szCs w:val="22"/>
        </w:rPr>
        <w:t xml:space="preserve">Rapibloc sa musí pred podaním rozpustiť. </w:t>
      </w:r>
      <w:r w:rsidR="00E43902" w:rsidRPr="005C7C35">
        <w:rPr>
          <w:szCs w:val="22"/>
        </w:rPr>
        <w:t>Rozpustený</w:t>
      </w:r>
      <w:r w:rsidRPr="005C7C35">
        <w:rPr>
          <w:szCs w:val="22"/>
        </w:rPr>
        <w:t xml:space="preserve"> liek je stabilný 24 hodín pri teplote </w:t>
      </w:r>
      <w:r w:rsidR="00A0607E" w:rsidRPr="005C7C35">
        <w:rPr>
          <w:szCs w:val="22"/>
        </w:rPr>
        <w:t xml:space="preserve">      </w:t>
      </w:r>
      <w:r w:rsidRPr="005C7C35">
        <w:rPr>
          <w:szCs w:val="22"/>
        </w:rPr>
        <w:t>25</w:t>
      </w:r>
      <w:r w:rsidR="005C7C35">
        <w:rPr>
          <w:szCs w:val="22"/>
        </w:rPr>
        <w:t> </w:t>
      </w:r>
      <w:r w:rsidRPr="005C7C35">
        <w:rPr>
          <w:szCs w:val="22"/>
        </w:rPr>
        <w:t xml:space="preserve">°C. </w:t>
      </w:r>
      <w:r w:rsidR="00E43902" w:rsidRPr="005C7C35">
        <w:rPr>
          <w:szCs w:val="22"/>
        </w:rPr>
        <w:t>Má</w:t>
      </w:r>
      <w:r w:rsidRPr="005C7C35">
        <w:rPr>
          <w:szCs w:val="22"/>
        </w:rPr>
        <w:t xml:space="preserve"> byť však použitý okamžite po zriedení.</w:t>
      </w:r>
    </w:p>
    <w:p w14:paraId="71B31239" w14:textId="666FB0A8" w:rsidR="00A62106" w:rsidRPr="005C7C35" w:rsidRDefault="00A62106" w:rsidP="00A62106">
      <w:pPr>
        <w:numPr>
          <w:ilvl w:val="0"/>
          <w:numId w:val="19"/>
        </w:numPr>
        <w:tabs>
          <w:tab w:val="clear" w:pos="567"/>
        </w:tabs>
        <w:spacing w:line="240" w:lineRule="auto"/>
        <w:ind w:left="567" w:right="-2" w:hanging="567"/>
        <w:rPr>
          <w:szCs w:val="22"/>
        </w:rPr>
      </w:pPr>
      <w:r w:rsidRPr="005C7C35">
        <w:rPr>
          <w:szCs w:val="22"/>
        </w:rPr>
        <w:t xml:space="preserve">Tento liek sa nesmie podávať, ak </w:t>
      </w:r>
      <w:r w:rsidR="002E792A">
        <w:rPr>
          <w:szCs w:val="22"/>
        </w:rPr>
        <w:t>spozorujete</w:t>
      </w:r>
      <w:r w:rsidRPr="005C7C35">
        <w:rPr>
          <w:szCs w:val="22"/>
        </w:rPr>
        <w:t xml:space="preserve"> prítomnosť častíc alebo zmenu </w:t>
      </w:r>
      <w:r w:rsidR="00E43902" w:rsidRPr="005C7C35">
        <w:rPr>
          <w:szCs w:val="22"/>
        </w:rPr>
        <w:t>s</w:t>
      </w:r>
      <w:r w:rsidRPr="005C7C35">
        <w:rPr>
          <w:szCs w:val="22"/>
        </w:rPr>
        <w:t>farbenia</w:t>
      </w:r>
      <w:r w:rsidR="003A4ABC" w:rsidRPr="005C7C35">
        <w:rPr>
          <w:szCs w:val="22"/>
        </w:rPr>
        <w:t xml:space="preserve"> roztoku</w:t>
      </w:r>
      <w:r w:rsidRPr="005C7C35">
        <w:rPr>
          <w:szCs w:val="22"/>
        </w:rPr>
        <w:t>.</w:t>
      </w:r>
    </w:p>
    <w:p w14:paraId="7DCF04DF" w14:textId="77777777" w:rsidR="00A62106" w:rsidRPr="005C7C35" w:rsidRDefault="00A62106" w:rsidP="00A62106">
      <w:pPr>
        <w:tabs>
          <w:tab w:val="clear" w:pos="567"/>
        </w:tabs>
        <w:spacing w:line="240" w:lineRule="auto"/>
        <w:ind w:right="-2"/>
        <w:rPr>
          <w:szCs w:val="22"/>
        </w:rPr>
      </w:pPr>
    </w:p>
    <w:p w14:paraId="09FADC12" w14:textId="33A88865" w:rsidR="00A62106" w:rsidRPr="005C7C35" w:rsidRDefault="00B37C82" w:rsidP="00A62106">
      <w:pPr>
        <w:tabs>
          <w:tab w:val="clear" w:pos="567"/>
        </w:tabs>
        <w:spacing w:line="240" w:lineRule="auto"/>
        <w:ind w:right="-2"/>
        <w:rPr>
          <w:szCs w:val="22"/>
        </w:rPr>
      </w:pPr>
      <w:r w:rsidRPr="00A72672">
        <w:t>Nelikvidujte lieky odpadovou vodou alebo domovým odpadom. Nepoužitý liek vráťte do lekárne. Tieto opatrenia pomôžu chrániť životné prostredie</w:t>
      </w:r>
      <w:r w:rsidR="00E43902" w:rsidRPr="005C7C35">
        <w:rPr>
          <w:szCs w:val="22"/>
        </w:rPr>
        <w:t>.</w:t>
      </w:r>
    </w:p>
    <w:p w14:paraId="77D95828" w14:textId="77777777" w:rsidR="00A62106" w:rsidRPr="005C7C35" w:rsidRDefault="00A62106" w:rsidP="00A62106">
      <w:pPr>
        <w:numPr>
          <w:ilvl w:val="12"/>
          <w:numId w:val="0"/>
        </w:numPr>
        <w:tabs>
          <w:tab w:val="clear" w:pos="567"/>
          <w:tab w:val="left" w:pos="708"/>
        </w:tabs>
        <w:spacing w:line="240" w:lineRule="auto"/>
        <w:ind w:right="-2"/>
        <w:rPr>
          <w:szCs w:val="22"/>
        </w:rPr>
      </w:pPr>
    </w:p>
    <w:p w14:paraId="6817EA85" w14:textId="77777777" w:rsidR="00205968" w:rsidRPr="005C7C35" w:rsidRDefault="00205968" w:rsidP="00A62106">
      <w:pPr>
        <w:numPr>
          <w:ilvl w:val="12"/>
          <w:numId w:val="0"/>
        </w:numPr>
        <w:tabs>
          <w:tab w:val="clear" w:pos="567"/>
          <w:tab w:val="left" w:pos="708"/>
        </w:tabs>
        <w:spacing w:line="240" w:lineRule="auto"/>
        <w:ind w:right="-2"/>
        <w:rPr>
          <w:szCs w:val="22"/>
        </w:rPr>
      </w:pPr>
    </w:p>
    <w:p w14:paraId="788CD10C" w14:textId="77777777" w:rsidR="00A62106" w:rsidRPr="005C7C35" w:rsidRDefault="00A62106" w:rsidP="00A62106">
      <w:pPr>
        <w:pStyle w:val="Nadpis4"/>
        <w:spacing w:line="240" w:lineRule="auto"/>
        <w:rPr>
          <w:noProof w:val="0"/>
          <w:szCs w:val="22"/>
        </w:rPr>
      </w:pPr>
      <w:r w:rsidRPr="005C7C35">
        <w:rPr>
          <w:noProof w:val="0"/>
          <w:szCs w:val="22"/>
        </w:rPr>
        <w:t>6.</w:t>
      </w:r>
      <w:r w:rsidRPr="005C7C35">
        <w:rPr>
          <w:noProof w:val="0"/>
          <w:szCs w:val="22"/>
        </w:rPr>
        <w:tab/>
        <w:t>Obsah balenia a ďalšie informácie</w:t>
      </w:r>
    </w:p>
    <w:p w14:paraId="4D3CA64E" w14:textId="77777777" w:rsidR="00A62106" w:rsidRPr="005C7C35" w:rsidRDefault="00A62106" w:rsidP="00A62106">
      <w:pPr>
        <w:numPr>
          <w:ilvl w:val="12"/>
          <w:numId w:val="0"/>
        </w:numPr>
        <w:tabs>
          <w:tab w:val="clear" w:pos="567"/>
          <w:tab w:val="left" w:pos="708"/>
        </w:tabs>
        <w:spacing w:line="240" w:lineRule="auto"/>
        <w:ind w:right="-2"/>
        <w:rPr>
          <w:szCs w:val="22"/>
        </w:rPr>
      </w:pPr>
    </w:p>
    <w:p w14:paraId="2AC4DC5F" w14:textId="77777777" w:rsidR="00A62106" w:rsidRPr="005C7C35" w:rsidRDefault="00A62106" w:rsidP="00A62106">
      <w:pPr>
        <w:numPr>
          <w:ilvl w:val="12"/>
          <w:numId w:val="0"/>
        </w:numPr>
        <w:tabs>
          <w:tab w:val="clear" w:pos="567"/>
          <w:tab w:val="left" w:pos="708"/>
        </w:tabs>
        <w:spacing w:line="240" w:lineRule="auto"/>
        <w:ind w:right="-2"/>
        <w:rPr>
          <w:b/>
          <w:bCs/>
          <w:szCs w:val="22"/>
        </w:rPr>
      </w:pPr>
      <w:r w:rsidRPr="005C7C35">
        <w:rPr>
          <w:b/>
          <w:szCs w:val="22"/>
        </w:rPr>
        <w:t>Čo Rapibloc obsahuje</w:t>
      </w:r>
    </w:p>
    <w:p w14:paraId="5D4700C7" w14:textId="77777777" w:rsidR="00A62106" w:rsidRPr="005C7C35" w:rsidRDefault="00A62106" w:rsidP="00A62106">
      <w:pPr>
        <w:numPr>
          <w:ilvl w:val="12"/>
          <w:numId w:val="0"/>
        </w:numPr>
        <w:tabs>
          <w:tab w:val="clear" w:pos="567"/>
          <w:tab w:val="left" w:pos="708"/>
        </w:tabs>
        <w:spacing w:line="240" w:lineRule="auto"/>
        <w:ind w:right="-2"/>
        <w:rPr>
          <w:szCs w:val="22"/>
          <w:u w:val="single"/>
        </w:rPr>
      </w:pPr>
    </w:p>
    <w:p w14:paraId="07F5AB16" w14:textId="77777777" w:rsidR="00A62106" w:rsidRPr="005C7C35" w:rsidRDefault="00A62106" w:rsidP="00A62106">
      <w:pPr>
        <w:spacing w:line="240" w:lineRule="auto"/>
        <w:rPr>
          <w:color w:val="000000"/>
          <w:szCs w:val="22"/>
        </w:rPr>
      </w:pPr>
      <w:r w:rsidRPr="005C7C35">
        <w:rPr>
          <w:szCs w:val="22"/>
        </w:rPr>
        <w:t>Liečivo je landiolol</w:t>
      </w:r>
      <w:r w:rsidR="00DB05DC" w:rsidRPr="005C7C35">
        <w:rPr>
          <w:szCs w:val="22"/>
        </w:rPr>
        <w:t>ium</w:t>
      </w:r>
      <w:r w:rsidRPr="005C7C35">
        <w:rPr>
          <w:szCs w:val="22"/>
        </w:rPr>
        <w:t xml:space="preserve">chlorid. Jedna </w:t>
      </w:r>
      <w:r w:rsidR="00C54F17" w:rsidRPr="005C7C35">
        <w:rPr>
          <w:szCs w:val="22"/>
        </w:rPr>
        <w:t>injekčná liekovka</w:t>
      </w:r>
      <w:r w:rsidRPr="005C7C35">
        <w:rPr>
          <w:szCs w:val="22"/>
        </w:rPr>
        <w:t xml:space="preserve"> obsahuje 300 mg landiolol</w:t>
      </w:r>
      <w:r w:rsidR="008B6EEB" w:rsidRPr="005C7C35">
        <w:rPr>
          <w:szCs w:val="22"/>
        </w:rPr>
        <w:t>ium</w:t>
      </w:r>
      <w:r w:rsidRPr="005C7C35">
        <w:rPr>
          <w:szCs w:val="22"/>
        </w:rPr>
        <w:t>chloridu (vo forme prášku), čo zodpovedá 280 mg landiololu.</w:t>
      </w:r>
      <w:r w:rsidRPr="005C7C35">
        <w:rPr>
          <w:color w:val="000000"/>
          <w:szCs w:val="22"/>
        </w:rPr>
        <w:t xml:space="preserve"> Po zriedení jeden ml obsahuje 6 mg landiolol</w:t>
      </w:r>
      <w:r w:rsidR="008B6EEB" w:rsidRPr="005C7C35">
        <w:rPr>
          <w:color w:val="000000"/>
          <w:szCs w:val="22"/>
        </w:rPr>
        <w:t>ium</w:t>
      </w:r>
      <w:r w:rsidRPr="005C7C35">
        <w:rPr>
          <w:color w:val="000000"/>
          <w:szCs w:val="22"/>
        </w:rPr>
        <w:t>chloridu.</w:t>
      </w:r>
    </w:p>
    <w:p w14:paraId="76B127D5" w14:textId="77777777" w:rsidR="00A62106" w:rsidRPr="005C7C35" w:rsidRDefault="00A62106" w:rsidP="00A62106">
      <w:pPr>
        <w:spacing w:line="240" w:lineRule="auto"/>
        <w:ind w:right="-2"/>
        <w:rPr>
          <w:szCs w:val="22"/>
        </w:rPr>
      </w:pPr>
    </w:p>
    <w:p w14:paraId="0552031B" w14:textId="77777777" w:rsidR="00A62106" w:rsidRPr="005C7C35" w:rsidRDefault="00A62106" w:rsidP="00A62106">
      <w:pPr>
        <w:spacing w:line="240" w:lineRule="auto"/>
        <w:ind w:right="-2"/>
        <w:rPr>
          <w:szCs w:val="22"/>
        </w:rPr>
      </w:pPr>
      <w:r w:rsidRPr="005C7C35">
        <w:rPr>
          <w:szCs w:val="22"/>
        </w:rPr>
        <w:t xml:space="preserve">Ďalšie zložky sú manitol a hydroxid sodný (na </w:t>
      </w:r>
      <w:r w:rsidR="00E43902" w:rsidRPr="005C7C35">
        <w:rPr>
          <w:szCs w:val="22"/>
        </w:rPr>
        <w:t>úpravu</w:t>
      </w:r>
      <w:r w:rsidRPr="005C7C35">
        <w:rPr>
          <w:szCs w:val="22"/>
        </w:rPr>
        <w:t xml:space="preserve"> hodnoty pH).</w:t>
      </w:r>
      <w:r w:rsidRPr="005C7C35">
        <w:rPr>
          <w:i/>
          <w:color w:val="008000"/>
          <w:szCs w:val="22"/>
        </w:rPr>
        <w:t xml:space="preserve"> </w:t>
      </w:r>
    </w:p>
    <w:p w14:paraId="364DC580" w14:textId="77777777" w:rsidR="00A62106" w:rsidRPr="005C7C35" w:rsidRDefault="00A62106" w:rsidP="00A62106">
      <w:pPr>
        <w:tabs>
          <w:tab w:val="clear" w:pos="567"/>
          <w:tab w:val="left" w:pos="708"/>
        </w:tabs>
        <w:spacing w:line="240" w:lineRule="auto"/>
        <w:ind w:right="-2"/>
        <w:rPr>
          <w:szCs w:val="22"/>
        </w:rPr>
      </w:pPr>
    </w:p>
    <w:p w14:paraId="609E9D29" w14:textId="77777777" w:rsidR="00A62106" w:rsidRPr="005C7C35" w:rsidRDefault="00A62106" w:rsidP="00A62106">
      <w:pPr>
        <w:numPr>
          <w:ilvl w:val="12"/>
          <w:numId w:val="0"/>
        </w:numPr>
        <w:tabs>
          <w:tab w:val="clear" w:pos="567"/>
          <w:tab w:val="left" w:pos="708"/>
        </w:tabs>
        <w:spacing w:line="240" w:lineRule="auto"/>
        <w:ind w:right="-2"/>
        <w:rPr>
          <w:b/>
          <w:bCs/>
          <w:szCs w:val="22"/>
        </w:rPr>
      </w:pPr>
      <w:r w:rsidRPr="005C7C35">
        <w:rPr>
          <w:b/>
          <w:szCs w:val="22"/>
        </w:rPr>
        <w:t>Ako vyzerá Rapibloc a obsah balenia</w:t>
      </w:r>
    </w:p>
    <w:p w14:paraId="400009AF" w14:textId="77777777" w:rsidR="00A62106" w:rsidRPr="005C7C35" w:rsidRDefault="00A62106" w:rsidP="00A62106">
      <w:pPr>
        <w:tabs>
          <w:tab w:val="clear" w:pos="567"/>
          <w:tab w:val="left" w:pos="708"/>
        </w:tabs>
        <w:spacing w:line="240" w:lineRule="auto"/>
        <w:ind w:left="567" w:hanging="567"/>
        <w:rPr>
          <w:szCs w:val="22"/>
        </w:rPr>
      </w:pPr>
    </w:p>
    <w:p w14:paraId="5C80459B" w14:textId="77777777" w:rsidR="00A62106" w:rsidRPr="005C7C35" w:rsidRDefault="00A62106" w:rsidP="00A62106">
      <w:pPr>
        <w:tabs>
          <w:tab w:val="clear" w:pos="567"/>
          <w:tab w:val="left" w:pos="708"/>
        </w:tabs>
        <w:spacing w:line="240" w:lineRule="auto"/>
        <w:ind w:left="567" w:hanging="567"/>
        <w:rPr>
          <w:szCs w:val="22"/>
        </w:rPr>
      </w:pPr>
      <w:r w:rsidRPr="005C7C35">
        <w:rPr>
          <w:szCs w:val="22"/>
        </w:rPr>
        <w:t xml:space="preserve">Rapibloc je prášok na infúzny roztok, ktorý je biely až takmer biely. </w:t>
      </w:r>
    </w:p>
    <w:p w14:paraId="3FFB2CA4" w14:textId="77777777" w:rsidR="00A62106" w:rsidRPr="005C7C35" w:rsidRDefault="00A62106" w:rsidP="00A62106">
      <w:pPr>
        <w:tabs>
          <w:tab w:val="clear" w:pos="567"/>
          <w:tab w:val="left" w:pos="708"/>
        </w:tabs>
        <w:spacing w:line="240" w:lineRule="auto"/>
        <w:ind w:left="567" w:hanging="567"/>
        <w:rPr>
          <w:szCs w:val="22"/>
        </w:rPr>
      </w:pPr>
    </w:p>
    <w:p w14:paraId="21EC678C" w14:textId="77777777" w:rsidR="00A62106" w:rsidRPr="005C7C35" w:rsidRDefault="00C54F17" w:rsidP="00A62106">
      <w:pPr>
        <w:tabs>
          <w:tab w:val="clear" w:pos="567"/>
          <w:tab w:val="left" w:pos="708"/>
        </w:tabs>
        <w:spacing w:line="240" w:lineRule="auto"/>
        <w:ind w:left="567" w:hanging="567"/>
        <w:rPr>
          <w:i/>
          <w:iCs/>
          <w:szCs w:val="22"/>
        </w:rPr>
      </w:pPr>
      <w:r w:rsidRPr="005C7C35">
        <w:rPr>
          <w:szCs w:val="22"/>
        </w:rPr>
        <w:t>Veľkosť balenia je jedna 5</w:t>
      </w:r>
      <w:r w:rsidR="00A0607E" w:rsidRPr="005C7C35">
        <w:rPr>
          <w:szCs w:val="22"/>
        </w:rPr>
        <w:t>0</w:t>
      </w:r>
      <w:r w:rsidRPr="005C7C35">
        <w:rPr>
          <w:szCs w:val="22"/>
        </w:rPr>
        <w:t xml:space="preserve"> ml</w:t>
      </w:r>
      <w:r w:rsidR="00A62106" w:rsidRPr="005C7C35">
        <w:rPr>
          <w:szCs w:val="22"/>
        </w:rPr>
        <w:t xml:space="preserve"> </w:t>
      </w:r>
      <w:r w:rsidRPr="005C7C35">
        <w:rPr>
          <w:szCs w:val="22"/>
        </w:rPr>
        <w:t>injekčná liekovka</w:t>
      </w:r>
      <w:r w:rsidR="00A62106" w:rsidRPr="005C7C35">
        <w:rPr>
          <w:szCs w:val="22"/>
        </w:rPr>
        <w:t>.</w:t>
      </w:r>
    </w:p>
    <w:p w14:paraId="054D22C8" w14:textId="77777777" w:rsidR="00A62106" w:rsidRPr="005C7C35" w:rsidRDefault="00A62106" w:rsidP="00A62106">
      <w:pPr>
        <w:numPr>
          <w:ilvl w:val="12"/>
          <w:numId w:val="0"/>
        </w:numPr>
        <w:tabs>
          <w:tab w:val="clear" w:pos="567"/>
          <w:tab w:val="left" w:pos="708"/>
        </w:tabs>
        <w:spacing w:line="240" w:lineRule="auto"/>
        <w:ind w:right="-2"/>
        <w:rPr>
          <w:szCs w:val="22"/>
          <w:u w:val="single"/>
        </w:rPr>
      </w:pPr>
    </w:p>
    <w:p w14:paraId="7B3BF99E" w14:textId="77777777" w:rsidR="00A62106" w:rsidRPr="005C7C35" w:rsidRDefault="00A62106" w:rsidP="00A62106">
      <w:pPr>
        <w:numPr>
          <w:ilvl w:val="12"/>
          <w:numId w:val="0"/>
        </w:numPr>
        <w:tabs>
          <w:tab w:val="clear" w:pos="567"/>
          <w:tab w:val="left" w:pos="708"/>
        </w:tabs>
        <w:spacing w:line="240" w:lineRule="auto"/>
        <w:ind w:right="-2"/>
        <w:rPr>
          <w:b/>
          <w:szCs w:val="22"/>
        </w:rPr>
      </w:pPr>
      <w:r w:rsidRPr="005C7C35">
        <w:rPr>
          <w:b/>
          <w:szCs w:val="22"/>
        </w:rPr>
        <w:t>Držiteľ rozhodnutia o registrácii a</w:t>
      </w:r>
      <w:r w:rsidR="000C5F54" w:rsidRPr="005C7C35">
        <w:rPr>
          <w:b/>
          <w:szCs w:val="22"/>
        </w:rPr>
        <w:t> </w:t>
      </w:r>
      <w:r w:rsidRPr="005C7C35">
        <w:rPr>
          <w:b/>
          <w:szCs w:val="22"/>
        </w:rPr>
        <w:t>výrobca</w:t>
      </w:r>
    </w:p>
    <w:p w14:paraId="46E40D9F" w14:textId="77777777" w:rsidR="007A6EB8" w:rsidRPr="005C7C35" w:rsidRDefault="009D5D3E" w:rsidP="000C5F54">
      <w:pPr>
        <w:tabs>
          <w:tab w:val="clear" w:pos="567"/>
        </w:tabs>
        <w:spacing w:line="240" w:lineRule="auto"/>
        <w:rPr>
          <w:color w:val="000000"/>
          <w:szCs w:val="22"/>
        </w:rPr>
      </w:pPr>
      <w:r w:rsidRPr="005C7C35">
        <w:rPr>
          <w:color w:val="000000"/>
          <w:szCs w:val="22"/>
        </w:rPr>
        <w:t>Amomed Pharma GmbH</w:t>
      </w:r>
    </w:p>
    <w:p w14:paraId="35EB63E7" w14:textId="77777777" w:rsidR="007A6EB8" w:rsidRPr="005C7C35" w:rsidRDefault="009D5D3E" w:rsidP="000C5F54">
      <w:pPr>
        <w:tabs>
          <w:tab w:val="clear" w:pos="567"/>
        </w:tabs>
        <w:spacing w:line="240" w:lineRule="auto"/>
        <w:rPr>
          <w:color w:val="000000"/>
          <w:szCs w:val="22"/>
        </w:rPr>
      </w:pPr>
      <w:r w:rsidRPr="005C7C35">
        <w:rPr>
          <w:color w:val="000000"/>
          <w:szCs w:val="22"/>
        </w:rPr>
        <w:t>Storchengasse 1</w:t>
      </w:r>
    </w:p>
    <w:p w14:paraId="22647846" w14:textId="77777777" w:rsidR="007A6EB8" w:rsidRPr="005C7C35" w:rsidRDefault="009D5D3E" w:rsidP="000C5F54">
      <w:pPr>
        <w:tabs>
          <w:tab w:val="clear" w:pos="567"/>
        </w:tabs>
        <w:spacing w:line="240" w:lineRule="auto"/>
        <w:rPr>
          <w:color w:val="000000"/>
          <w:szCs w:val="22"/>
        </w:rPr>
      </w:pPr>
      <w:r w:rsidRPr="005C7C35">
        <w:rPr>
          <w:color w:val="000000"/>
          <w:szCs w:val="22"/>
        </w:rPr>
        <w:t>1150 Viedeň</w:t>
      </w:r>
    </w:p>
    <w:p w14:paraId="0366E9BA" w14:textId="77777777" w:rsidR="00A62106" w:rsidRPr="005C7C35" w:rsidRDefault="00A62106" w:rsidP="000C5F54">
      <w:pPr>
        <w:tabs>
          <w:tab w:val="clear" w:pos="567"/>
        </w:tabs>
        <w:spacing w:line="240" w:lineRule="auto"/>
        <w:rPr>
          <w:szCs w:val="22"/>
        </w:rPr>
      </w:pPr>
      <w:r w:rsidRPr="005C7C35">
        <w:rPr>
          <w:szCs w:val="22"/>
        </w:rPr>
        <w:t>Rakúsko</w:t>
      </w:r>
    </w:p>
    <w:p w14:paraId="1E214550" w14:textId="77777777" w:rsidR="000C5F54" w:rsidRPr="005C7C35" w:rsidRDefault="000C5F54" w:rsidP="00A62106">
      <w:pPr>
        <w:numPr>
          <w:ilvl w:val="12"/>
          <w:numId w:val="0"/>
        </w:numPr>
        <w:tabs>
          <w:tab w:val="clear" w:pos="567"/>
          <w:tab w:val="left" w:pos="708"/>
        </w:tabs>
        <w:spacing w:line="240" w:lineRule="auto"/>
        <w:ind w:right="-2"/>
        <w:rPr>
          <w:szCs w:val="22"/>
          <w:u w:val="single"/>
        </w:rPr>
      </w:pPr>
    </w:p>
    <w:p w14:paraId="7D6CBF23" w14:textId="6385673A" w:rsidR="008B6EEB" w:rsidRPr="005C7C35" w:rsidRDefault="00E43902" w:rsidP="008B6EEB">
      <w:pPr>
        <w:tabs>
          <w:tab w:val="clear" w:pos="567"/>
          <w:tab w:val="left" w:pos="708"/>
        </w:tabs>
        <w:spacing w:line="240" w:lineRule="auto"/>
        <w:rPr>
          <w:b/>
          <w:szCs w:val="22"/>
        </w:rPr>
      </w:pPr>
      <w:r w:rsidRPr="005C7C35">
        <w:rPr>
          <w:b/>
          <w:szCs w:val="22"/>
        </w:rPr>
        <w:t>L</w:t>
      </w:r>
      <w:r w:rsidR="008B6EEB" w:rsidRPr="005C7C35">
        <w:rPr>
          <w:b/>
          <w:szCs w:val="22"/>
        </w:rPr>
        <w:t xml:space="preserve">iek je schválený v členských štátoch Európskeho hospodárskeho priestoru (EHP) pod </w:t>
      </w:r>
      <w:r w:rsidR="008F0D90" w:rsidRPr="005C7C35">
        <w:rPr>
          <w:b/>
          <w:szCs w:val="22"/>
        </w:rPr>
        <w:t xml:space="preserve">nasledovnými </w:t>
      </w:r>
      <w:r w:rsidR="008B6EEB" w:rsidRPr="005C7C35">
        <w:rPr>
          <w:b/>
          <w:szCs w:val="22"/>
        </w:rPr>
        <w:t>názvami:</w:t>
      </w:r>
    </w:p>
    <w:p w14:paraId="4FEDA0F1" w14:textId="77777777" w:rsidR="00A62106" w:rsidRPr="005C7C35" w:rsidRDefault="00A62106" w:rsidP="00A62106">
      <w:pPr>
        <w:tabs>
          <w:tab w:val="clear" w:pos="567"/>
          <w:tab w:val="left" w:pos="708"/>
        </w:tabs>
        <w:spacing w:line="240" w:lineRule="auto"/>
        <w:rPr>
          <w:i/>
          <w:szCs w:val="22"/>
        </w:rPr>
      </w:pPr>
    </w:p>
    <w:p w14:paraId="53BA8C8C" w14:textId="77777777" w:rsidR="00EC5173" w:rsidRPr="00C313C4" w:rsidRDefault="00EC5173" w:rsidP="00EC5173">
      <w:pPr>
        <w:numPr>
          <w:ilvl w:val="12"/>
          <w:numId w:val="0"/>
        </w:numPr>
        <w:tabs>
          <w:tab w:val="clear" w:pos="567"/>
          <w:tab w:val="left" w:pos="2127"/>
        </w:tabs>
        <w:spacing w:line="240" w:lineRule="auto"/>
        <w:ind w:right="-2"/>
        <w:rPr>
          <w:szCs w:val="22"/>
        </w:rPr>
      </w:pPr>
      <w:r w:rsidRPr="005C7C35">
        <w:rPr>
          <w:szCs w:val="22"/>
        </w:rPr>
        <w:t>Bulharsko</w:t>
      </w:r>
      <w:r w:rsidRPr="005C7C35">
        <w:rPr>
          <w:szCs w:val="22"/>
        </w:rPr>
        <w:tab/>
      </w:r>
      <w:proofErr w:type="spellStart"/>
      <w:r w:rsidR="00A5546F" w:rsidRPr="005C7C35">
        <w:rPr>
          <w:szCs w:val="22"/>
        </w:rPr>
        <w:t>Rapibloc</w:t>
      </w:r>
      <w:proofErr w:type="spellEnd"/>
      <w:r w:rsidR="00A5546F" w:rsidRPr="005C7C35">
        <w:rPr>
          <w:szCs w:val="22"/>
        </w:rPr>
        <w:t xml:space="preserve"> </w:t>
      </w:r>
      <w:r w:rsidR="00A5546F" w:rsidRPr="00C313C4">
        <w:rPr>
          <w:szCs w:val="22"/>
        </w:rPr>
        <w:t>300 mg</w:t>
      </w:r>
      <w:r w:rsidR="00ED7EFE" w:rsidRPr="00C313C4">
        <w:rPr>
          <w:szCs w:val="22"/>
        </w:rPr>
        <w:t xml:space="preserve"> </w:t>
      </w:r>
      <w:r w:rsidR="00A5546F" w:rsidRPr="00C313C4">
        <w:rPr>
          <w:szCs w:val="22"/>
        </w:rPr>
        <w:t xml:space="preserve"> </w:t>
      </w:r>
      <w:r w:rsidR="00A5546F" w:rsidRPr="00C313C4">
        <w:rPr>
          <w:szCs w:val="22"/>
          <w:shd w:val="clear" w:color="auto" w:fill="F2F9FD"/>
        </w:rPr>
        <w:t>Прах за инфузионен разтвор</w:t>
      </w:r>
    </w:p>
    <w:p w14:paraId="36AEBE56" w14:textId="77777777" w:rsidR="00EC5173" w:rsidRPr="00C313C4" w:rsidRDefault="00EC5173" w:rsidP="00EC5173">
      <w:pPr>
        <w:numPr>
          <w:ilvl w:val="12"/>
          <w:numId w:val="0"/>
        </w:numPr>
        <w:tabs>
          <w:tab w:val="clear" w:pos="567"/>
          <w:tab w:val="left" w:pos="2127"/>
        </w:tabs>
        <w:spacing w:line="240" w:lineRule="auto"/>
        <w:ind w:right="-2"/>
        <w:rPr>
          <w:szCs w:val="22"/>
        </w:rPr>
      </w:pPr>
      <w:r w:rsidRPr="00C313C4">
        <w:rPr>
          <w:szCs w:val="22"/>
        </w:rPr>
        <w:t>Chorvátsko</w:t>
      </w:r>
      <w:r w:rsidRPr="00C313C4">
        <w:rPr>
          <w:szCs w:val="22"/>
        </w:rPr>
        <w:tab/>
        <w:t xml:space="preserve">Rapibloc </w:t>
      </w:r>
      <w:r w:rsidR="00A5546F" w:rsidRPr="00C313C4">
        <w:rPr>
          <w:szCs w:val="22"/>
        </w:rPr>
        <w:t xml:space="preserve">300 mg </w:t>
      </w:r>
      <w:r w:rsidRPr="00C313C4">
        <w:rPr>
          <w:szCs w:val="22"/>
        </w:rPr>
        <w:t xml:space="preserve"> </w:t>
      </w:r>
      <w:r w:rsidR="00A5546F" w:rsidRPr="00C313C4">
        <w:rPr>
          <w:szCs w:val="22"/>
          <w:shd w:val="clear" w:color="auto" w:fill="F2F9FD"/>
        </w:rPr>
        <w:t>prašak za otopinu za infuziju</w:t>
      </w:r>
    </w:p>
    <w:p w14:paraId="68C8BD29" w14:textId="77777777" w:rsidR="00EC5173" w:rsidRPr="00C313C4" w:rsidRDefault="00EC5173" w:rsidP="00EC5173">
      <w:pPr>
        <w:numPr>
          <w:ilvl w:val="12"/>
          <w:numId w:val="0"/>
        </w:numPr>
        <w:tabs>
          <w:tab w:val="clear" w:pos="567"/>
          <w:tab w:val="left" w:pos="2127"/>
        </w:tabs>
        <w:spacing w:line="240" w:lineRule="auto"/>
        <w:ind w:right="-2"/>
        <w:rPr>
          <w:szCs w:val="22"/>
        </w:rPr>
      </w:pPr>
      <w:r w:rsidRPr="00C313C4">
        <w:rPr>
          <w:szCs w:val="22"/>
        </w:rPr>
        <w:t>Cyprus</w:t>
      </w:r>
      <w:r w:rsidRPr="00C313C4">
        <w:rPr>
          <w:szCs w:val="22"/>
        </w:rPr>
        <w:tab/>
        <w:t xml:space="preserve">Rapibloc </w:t>
      </w:r>
      <w:r w:rsidR="00A5546F" w:rsidRPr="00C313C4">
        <w:rPr>
          <w:szCs w:val="22"/>
        </w:rPr>
        <w:t xml:space="preserve">300 mg </w:t>
      </w:r>
      <w:r w:rsidRPr="00C313C4">
        <w:rPr>
          <w:szCs w:val="22"/>
        </w:rPr>
        <w:t xml:space="preserve"> </w:t>
      </w:r>
      <w:r w:rsidR="00A5546F" w:rsidRPr="00C313C4">
        <w:rPr>
          <w:szCs w:val="22"/>
          <w:shd w:val="clear" w:color="auto" w:fill="F2F9FD"/>
        </w:rPr>
        <w:t>Κόνις για διάλυμα προς έγχυση</w:t>
      </w:r>
    </w:p>
    <w:p w14:paraId="780DB884" w14:textId="77777777" w:rsidR="00EC5173" w:rsidRPr="00C313C4" w:rsidRDefault="00EC5173" w:rsidP="00EC5173">
      <w:pPr>
        <w:numPr>
          <w:ilvl w:val="12"/>
          <w:numId w:val="0"/>
        </w:numPr>
        <w:tabs>
          <w:tab w:val="clear" w:pos="567"/>
          <w:tab w:val="left" w:pos="2127"/>
        </w:tabs>
        <w:spacing w:line="240" w:lineRule="auto"/>
        <w:ind w:right="-2"/>
        <w:rPr>
          <w:szCs w:val="22"/>
        </w:rPr>
      </w:pPr>
      <w:r w:rsidRPr="00C313C4">
        <w:rPr>
          <w:szCs w:val="22"/>
        </w:rPr>
        <w:t>Česká republika</w:t>
      </w:r>
      <w:r w:rsidRPr="00C313C4">
        <w:rPr>
          <w:szCs w:val="22"/>
        </w:rPr>
        <w:tab/>
        <w:t xml:space="preserve">Rapibloc </w:t>
      </w:r>
      <w:r w:rsidR="00A5546F" w:rsidRPr="00C313C4">
        <w:rPr>
          <w:szCs w:val="22"/>
        </w:rPr>
        <w:t xml:space="preserve">300 mg </w:t>
      </w:r>
      <w:r w:rsidRPr="00C313C4">
        <w:rPr>
          <w:szCs w:val="22"/>
        </w:rPr>
        <w:t xml:space="preserve"> </w:t>
      </w:r>
      <w:r w:rsidR="00A5546F" w:rsidRPr="00C313C4">
        <w:rPr>
          <w:szCs w:val="22"/>
          <w:shd w:val="clear" w:color="auto" w:fill="F2F9FD"/>
        </w:rPr>
        <w:t>Prášek pro infuzní roztok</w:t>
      </w:r>
    </w:p>
    <w:p w14:paraId="416C8C00" w14:textId="77777777" w:rsidR="00EC5173" w:rsidRPr="00C313C4" w:rsidRDefault="00EC5173" w:rsidP="00EC5173">
      <w:pPr>
        <w:numPr>
          <w:ilvl w:val="12"/>
          <w:numId w:val="0"/>
        </w:numPr>
        <w:tabs>
          <w:tab w:val="clear" w:pos="567"/>
          <w:tab w:val="left" w:pos="2127"/>
        </w:tabs>
        <w:spacing w:line="240" w:lineRule="auto"/>
        <w:ind w:right="-2"/>
        <w:rPr>
          <w:szCs w:val="22"/>
        </w:rPr>
      </w:pPr>
      <w:r w:rsidRPr="00C313C4">
        <w:rPr>
          <w:szCs w:val="22"/>
        </w:rPr>
        <w:t>Dánsko</w:t>
      </w:r>
      <w:r w:rsidRPr="00C313C4">
        <w:rPr>
          <w:szCs w:val="22"/>
        </w:rPr>
        <w:tab/>
        <w:t xml:space="preserve">Rapibloc </w:t>
      </w:r>
      <w:r w:rsidR="00A5546F" w:rsidRPr="00C313C4">
        <w:rPr>
          <w:szCs w:val="22"/>
        </w:rPr>
        <w:t xml:space="preserve">300 mg </w:t>
      </w:r>
      <w:r w:rsidRPr="00C313C4">
        <w:rPr>
          <w:szCs w:val="22"/>
        </w:rPr>
        <w:t xml:space="preserve"> </w:t>
      </w:r>
      <w:r w:rsidR="00A5546F" w:rsidRPr="00C313C4">
        <w:rPr>
          <w:szCs w:val="22"/>
          <w:shd w:val="clear" w:color="auto" w:fill="F2F9FD"/>
        </w:rPr>
        <w:t>Pulver til infusionsvæske, opløsning</w:t>
      </w:r>
    </w:p>
    <w:p w14:paraId="7C43B323" w14:textId="77777777" w:rsidR="00EC5173" w:rsidRPr="00C313C4" w:rsidRDefault="00EC5173" w:rsidP="00EC5173">
      <w:pPr>
        <w:numPr>
          <w:ilvl w:val="12"/>
          <w:numId w:val="0"/>
        </w:numPr>
        <w:tabs>
          <w:tab w:val="clear" w:pos="567"/>
          <w:tab w:val="left" w:pos="2127"/>
        </w:tabs>
        <w:spacing w:line="240" w:lineRule="auto"/>
        <w:ind w:right="-2"/>
        <w:rPr>
          <w:szCs w:val="22"/>
        </w:rPr>
      </w:pPr>
      <w:r w:rsidRPr="00C313C4">
        <w:rPr>
          <w:szCs w:val="22"/>
        </w:rPr>
        <w:t>Estónsko</w:t>
      </w:r>
      <w:r w:rsidRPr="00C313C4">
        <w:rPr>
          <w:szCs w:val="22"/>
        </w:rPr>
        <w:tab/>
        <w:t xml:space="preserve">Raploc </w:t>
      </w:r>
      <w:r w:rsidR="00A5546F" w:rsidRPr="00C313C4">
        <w:rPr>
          <w:szCs w:val="22"/>
        </w:rPr>
        <w:t xml:space="preserve">300 mg </w:t>
      </w:r>
      <w:r w:rsidRPr="00C313C4">
        <w:rPr>
          <w:szCs w:val="22"/>
        </w:rPr>
        <w:t xml:space="preserve"> </w:t>
      </w:r>
      <w:r w:rsidR="00A5546F" w:rsidRPr="00C313C4">
        <w:rPr>
          <w:szCs w:val="22"/>
          <w:shd w:val="clear" w:color="auto" w:fill="F2F9FD"/>
        </w:rPr>
        <w:t>Infusioonilahuse pulber</w:t>
      </w:r>
    </w:p>
    <w:p w14:paraId="4C3C4F6F" w14:textId="77777777" w:rsidR="008B6EEB" w:rsidRPr="00C313C4" w:rsidRDefault="008B6EEB" w:rsidP="008B6EEB">
      <w:pPr>
        <w:numPr>
          <w:ilvl w:val="12"/>
          <w:numId w:val="0"/>
        </w:numPr>
        <w:tabs>
          <w:tab w:val="clear" w:pos="567"/>
          <w:tab w:val="left" w:pos="2127"/>
        </w:tabs>
        <w:spacing w:line="240" w:lineRule="auto"/>
        <w:ind w:right="-2"/>
        <w:rPr>
          <w:szCs w:val="22"/>
        </w:rPr>
      </w:pPr>
      <w:r w:rsidRPr="00C313C4">
        <w:rPr>
          <w:szCs w:val="22"/>
        </w:rPr>
        <w:t>Fínsko</w:t>
      </w:r>
      <w:r w:rsidRPr="00C313C4">
        <w:rPr>
          <w:szCs w:val="22"/>
        </w:rPr>
        <w:tab/>
        <w:t xml:space="preserve">Rapibloc </w:t>
      </w:r>
      <w:r w:rsidR="00A5546F" w:rsidRPr="00C313C4">
        <w:rPr>
          <w:szCs w:val="22"/>
        </w:rPr>
        <w:t xml:space="preserve">300 mg </w:t>
      </w:r>
      <w:r w:rsidRPr="00C313C4">
        <w:rPr>
          <w:szCs w:val="22"/>
        </w:rPr>
        <w:t xml:space="preserve"> </w:t>
      </w:r>
      <w:r w:rsidR="00A5546F" w:rsidRPr="00C313C4">
        <w:rPr>
          <w:szCs w:val="22"/>
          <w:shd w:val="clear" w:color="auto" w:fill="F2F9FD"/>
        </w:rPr>
        <w:t>Infuusiokuiva-aine, liuosta varten</w:t>
      </w:r>
    </w:p>
    <w:p w14:paraId="40C029C5" w14:textId="77777777" w:rsidR="008B6EEB" w:rsidRPr="00C313C4" w:rsidRDefault="008B6EEB" w:rsidP="008B6EEB">
      <w:pPr>
        <w:numPr>
          <w:ilvl w:val="12"/>
          <w:numId w:val="0"/>
        </w:numPr>
        <w:tabs>
          <w:tab w:val="clear" w:pos="567"/>
          <w:tab w:val="left" w:pos="2127"/>
        </w:tabs>
        <w:spacing w:line="240" w:lineRule="auto"/>
        <w:ind w:right="-2"/>
        <w:rPr>
          <w:szCs w:val="22"/>
        </w:rPr>
      </w:pPr>
      <w:r w:rsidRPr="00C313C4">
        <w:rPr>
          <w:szCs w:val="22"/>
        </w:rPr>
        <w:t>Francúzsko</w:t>
      </w:r>
      <w:r w:rsidRPr="00C313C4">
        <w:rPr>
          <w:szCs w:val="22"/>
        </w:rPr>
        <w:tab/>
        <w:t xml:space="preserve">Rapibloc </w:t>
      </w:r>
      <w:r w:rsidR="00A5546F" w:rsidRPr="00C313C4">
        <w:rPr>
          <w:szCs w:val="22"/>
        </w:rPr>
        <w:t xml:space="preserve">300 mg </w:t>
      </w:r>
      <w:r w:rsidRPr="00C313C4">
        <w:rPr>
          <w:szCs w:val="22"/>
        </w:rPr>
        <w:t xml:space="preserve"> </w:t>
      </w:r>
      <w:r w:rsidR="00A5546F" w:rsidRPr="00C313C4">
        <w:rPr>
          <w:szCs w:val="22"/>
          <w:shd w:val="clear" w:color="auto" w:fill="F2F9FD"/>
        </w:rPr>
        <w:t>Poudre pour solution pour perfusion</w:t>
      </w:r>
    </w:p>
    <w:p w14:paraId="270F393E" w14:textId="77777777" w:rsidR="008B6EEB" w:rsidRPr="00C313C4" w:rsidRDefault="008B6EEB" w:rsidP="008B6EEB">
      <w:pPr>
        <w:numPr>
          <w:ilvl w:val="12"/>
          <w:numId w:val="0"/>
        </w:numPr>
        <w:tabs>
          <w:tab w:val="clear" w:pos="567"/>
          <w:tab w:val="left" w:pos="2127"/>
        </w:tabs>
        <w:spacing w:line="240" w:lineRule="auto"/>
        <w:ind w:right="-2"/>
        <w:rPr>
          <w:szCs w:val="22"/>
        </w:rPr>
      </w:pPr>
      <w:r w:rsidRPr="00C313C4">
        <w:rPr>
          <w:szCs w:val="22"/>
        </w:rPr>
        <w:t>Grécko</w:t>
      </w:r>
      <w:r w:rsidRPr="00C313C4">
        <w:rPr>
          <w:szCs w:val="22"/>
        </w:rPr>
        <w:tab/>
        <w:t xml:space="preserve">Rapibloc </w:t>
      </w:r>
      <w:r w:rsidR="00A5546F" w:rsidRPr="00C313C4">
        <w:rPr>
          <w:szCs w:val="22"/>
        </w:rPr>
        <w:t xml:space="preserve">300 mg </w:t>
      </w:r>
      <w:r w:rsidRPr="00C313C4">
        <w:rPr>
          <w:szCs w:val="22"/>
        </w:rPr>
        <w:t xml:space="preserve"> </w:t>
      </w:r>
      <w:r w:rsidR="00A5546F" w:rsidRPr="00C313C4">
        <w:rPr>
          <w:szCs w:val="22"/>
          <w:shd w:val="clear" w:color="auto" w:fill="F2F9FD"/>
        </w:rPr>
        <w:t>Κόνις για διάλυμα προς έγχυση</w:t>
      </w:r>
    </w:p>
    <w:p w14:paraId="0E13CEBA" w14:textId="77777777" w:rsidR="008B6EEB" w:rsidRPr="00C313C4" w:rsidRDefault="008B6EEB" w:rsidP="008B6EEB">
      <w:pPr>
        <w:numPr>
          <w:ilvl w:val="12"/>
          <w:numId w:val="0"/>
        </w:numPr>
        <w:tabs>
          <w:tab w:val="clear" w:pos="567"/>
          <w:tab w:val="left" w:pos="2127"/>
        </w:tabs>
        <w:spacing w:line="240" w:lineRule="auto"/>
        <w:ind w:right="-2"/>
        <w:rPr>
          <w:szCs w:val="22"/>
        </w:rPr>
      </w:pPr>
      <w:r w:rsidRPr="00C313C4">
        <w:rPr>
          <w:szCs w:val="22"/>
        </w:rPr>
        <w:t>Holandsko</w:t>
      </w:r>
      <w:r w:rsidRPr="00C313C4">
        <w:rPr>
          <w:szCs w:val="22"/>
        </w:rPr>
        <w:tab/>
        <w:t xml:space="preserve">Rapibloc </w:t>
      </w:r>
      <w:r w:rsidR="00A5546F" w:rsidRPr="00C313C4">
        <w:rPr>
          <w:szCs w:val="22"/>
        </w:rPr>
        <w:t xml:space="preserve">300 mg </w:t>
      </w:r>
      <w:r w:rsidRPr="00C313C4">
        <w:rPr>
          <w:szCs w:val="22"/>
        </w:rPr>
        <w:t xml:space="preserve"> </w:t>
      </w:r>
      <w:r w:rsidR="00A5546F" w:rsidRPr="00C313C4">
        <w:rPr>
          <w:szCs w:val="22"/>
          <w:shd w:val="clear" w:color="auto" w:fill="F2F9FD"/>
        </w:rPr>
        <w:t>Poeder voor oplossing voor infusie</w:t>
      </w:r>
    </w:p>
    <w:p w14:paraId="28EE68D3" w14:textId="77777777" w:rsidR="008B6EEB" w:rsidRPr="00C313C4" w:rsidRDefault="008B6EEB" w:rsidP="008B6EEB">
      <w:pPr>
        <w:numPr>
          <w:ilvl w:val="12"/>
          <w:numId w:val="0"/>
        </w:numPr>
        <w:tabs>
          <w:tab w:val="clear" w:pos="567"/>
          <w:tab w:val="left" w:pos="2127"/>
        </w:tabs>
        <w:spacing w:line="240" w:lineRule="auto"/>
        <w:ind w:right="-2"/>
        <w:rPr>
          <w:szCs w:val="22"/>
        </w:rPr>
      </w:pPr>
      <w:r w:rsidRPr="00C313C4">
        <w:rPr>
          <w:szCs w:val="22"/>
        </w:rPr>
        <w:t>Island</w:t>
      </w:r>
      <w:r w:rsidRPr="00C313C4">
        <w:rPr>
          <w:szCs w:val="22"/>
        </w:rPr>
        <w:tab/>
        <w:t xml:space="preserve">Rapibloc </w:t>
      </w:r>
      <w:r w:rsidR="00A5546F" w:rsidRPr="00C313C4">
        <w:rPr>
          <w:szCs w:val="22"/>
        </w:rPr>
        <w:t xml:space="preserve">300 mg </w:t>
      </w:r>
      <w:r w:rsidRPr="00C313C4">
        <w:rPr>
          <w:szCs w:val="22"/>
        </w:rPr>
        <w:t xml:space="preserve"> </w:t>
      </w:r>
      <w:r w:rsidR="00A5546F" w:rsidRPr="00C313C4">
        <w:rPr>
          <w:szCs w:val="22"/>
          <w:shd w:val="clear" w:color="auto" w:fill="F2F9FD"/>
        </w:rPr>
        <w:t>Innrennslisstofn, lausn</w:t>
      </w:r>
    </w:p>
    <w:p w14:paraId="5D38236B" w14:textId="77777777" w:rsidR="008B6EEB" w:rsidRPr="00C313C4" w:rsidRDefault="008B6EEB" w:rsidP="008B6EEB">
      <w:pPr>
        <w:numPr>
          <w:ilvl w:val="12"/>
          <w:numId w:val="0"/>
        </w:numPr>
        <w:tabs>
          <w:tab w:val="clear" w:pos="567"/>
          <w:tab w:val="left" w:pos="2127"/>
        </w:tabs>
        <w:spacing w:line="240" w:lineRule="auto"/>
        <w:ind w:right="-2"/>
        <w:rPr>
          <w:szCs w:val="22"/>
        </w:rPr>
      </w:pPr>
      <w:r w:rsidRPr="00C313C4">
        <w:rPr>
          <w:szCs w:val="22"/>
        </w:rPr>
        <w:t>Litva</w:t>
      </w:r>
      <w:r w:rsidRPr="00C313C4">
        <w:rPr>
          <w:szCs w:val="22"/>
        </w:rPr>
        <w:tab/>
        <w:t xml:space="preserve">Raploc </w:t>
      </w:r>
      <w:r w:rsidR="00A5546F" w:rsidRPr="00C313C4">
        <w:rPr>
          <w:szCs w:val="22"/>
        </w:rPr>
        <w:t xml:space="preserve">300 mg </w:t>
      </w:r>
      <w:r w:rsidRPr="00C313C4">
        <w:rPr>
          <w:szCs w:val="22"/>
        </w:rPr>
        <w:t xml:space="preserve"> </w:t>
      </w:r>
      <w:r w:rsidR="00A5546F" w:rsidRPr="00C313C4">
        <w:rPr>
          <w:szCs w:val="22"/>
          <w:shd w:val="clear" w:color="auto" w:fill="F2F9FD"/>
        </w:rPr>
        <w:t>Milteliai infuziniam tirpalui</w:t>
      </w:r>
    </w:p>
    <w:p w14:paraId="4DB3A5A0" w14:textId="77777777" w:rsidR="008B6EEB" w:rsidRPr="00C313C4" w:rsidRDefault="008B6EEB" w:rsidP="008B6EEB">
      <w:pPr>
        <w:numPr>
          <w:ilvl w:val="12"/>
          <w:numId w:val="0"/>
        </w:numPr>
        <w:tabs>
          <w:tab w:val="clear" w:pos="567"/>
          <w:tab w:val="left" w:pos="2127"/>
        </w:tabs>
        <w:spacing w:line="240" w:lineRule="auto"/>
        <w:ind w:right="-2"/>
        <w:rPr>
          <w:szCs w:val="22"/>
        </w:rPr>
      </w:pPr>
      <w:r w:rsidRPr="00C313C4">
        <w:rPr>
          <w:szCs w:val="22"/>
        </w:rPr>
        <w:t>Lotyšsko</w:t>
      </w:r>
      <w:r w:rsidRPr="00C313C4">
        <w:rPr>
          <w:szCs w:val="22"/>
        </w:rPr>
        <w:tab/>
        <w:t xml:space="preserve">Raploc </w:t>
      </w:r>
      <w:r w:rsidR="00A5546F" w:rsidRPr="00C313C4">
        <w:rPr>
          <w:szCs w:val="22"/>
        </w:rPr>
        <w:t xml:space="preserve">300 mg </w:t>
      </w:r>
      <w:r w:rsidRPr="00C313C4">
        <w:rPr>
          <w:szCs w:val="22"/>
        </w:rPr>
        <w:t xml:space="preserve"> </w:t>
      </w:r>
      <w:r w:rsidR="00A5546F" w:rsidRPr="00C313C4">
        <w:rPr>
          <w:szCs w:val="22"/>
          <w:shd w:val="clear" w:color="auto" w:fill="F2F9FD"/>
        </w:rPr>
        <w:t>Pulveris infuziju šķīduma pagatavošanai</w:t>
      </w:r>
    </w:p>
    <w:p w14:paraId="7FE5B839" w14:textId="77777777" w:rsidR="008B6EEB" w:rsidRPr="00C313C4" w:rsidRDefault="008B6EEB" w:rsidP="008B6EEB">
      <w:pPr>
        <w:numPr>
          <w:ilvl w:val="12"/>
          <w:numId w:val="0"/>
        </w:numPr>
        <w:tabs>
          <w:tab w:val="clear" w:pos="567"/>
          <w:tab w:val="left" w:pos="2127"/>
        </w:tabs>
        <w:spacing w:line="240" w:lineRule="auto"/>
        <w:ind w:right="-2"/>
        <w:rPr>
          <w:szCs w:val="22"/>
        </w:rPr>
      </w:pPr>
      <w:r w:rsidRPr="00C313C4">
        <w:rPr>
          <w:szCs w:val="22"/>
        </w:rPr>
        <w:t>Maďarsko</w:t>
      </w:r>
      <w:r w:rsidRPr="00C313C4">
        <w:rPr>
          <w:szCs w:val="22"/>
        </w:rPr>
        <w:tab/>
        <w:t xml:space="preserve">Rapibloc </w:t>
      </w:r>
      <w:r w:rsidR="00A5546F" w:rsidRPr="00C313C4">
        <w:rPr>
          <w:szCs w:val="22"/>
        </w:rPr>
        <w:t xml:space="preserve">300 mg </w:t>
      </w:r>
      <w:r w:rsidRPr="00C313C4">
        <w:rPr>
          <w:szCs w:val="22"/>
        </w:rPr>
        <w:t xml:space="preserve"> </w:t>
      </w:r>
      <w:r w:rsidR="00A5546F" w:rsidRPr="00C313C4">
        <w:rPr>
          <w:szCs w:val="22"/>
          <w:shd w:val="clear" w:color="auto" w:fill="F2F9FD"/>
        </w:rPr>
        <w:t>Por oldatos infúzióhoz</w:t>
      </w:r>
    </w:p>
    <w:p w14:paraId="2AD95F64" w14:textId="77777777" w:rsidR="008B6EEB" w:rsidRPr="00C313C4" w:rsidRDefault="008B6EEB" w:rsidP="008B6EEB">
      <w:pPr>
        <w:numPr>
          <w:ilvl w:val="12"/>
          <w:numId w:val="0"/>
        </w:numPr>
        <w:tabs>
          <w:tab w:val="clear" w:pos="567"/>
          <w:tab w:val="left" w:pos="2127"/>
        </w:tabs>
        <w:spacing w:line="240" w:lineRule="auto"/>
        <w:ind w:right="-2"/>
        <w:rPr>
          <w:szCs w:val="22"/>
        </w:rPr>
      </w:pPr>
      <w:r w:rsidRPr="00C313C4">
        <w:rPr>
          <w:szCs w:val="22"/>
        </w:rPr>
        <w:t>Malta</w:t>
      </w:r>
      <w:r w:rsidRPr="00C313C4">
        <w:rPr>
          <w:szCs w:val="22"/>
        </w:rPr>
        <w:tab/>
      </w:r>
      <w:r w:rsidR="00746F2B" w:rsidRPr="00C313C4">
        <w:rPr>
          <w:szCs w:val="22"/>
        </w:rPr>
        <w:t>Rapibloc 300 mg  powder for solution for infusion</w:t>
      </w:r>
    </w:p>
    <w:p w14:paraId="702D3C64" w14:textId="77777777" w:rsidR="008B6EEB" w:rsidRPr="00C313C4" w:rsidRDefault="008B6EEB" w:rsidP="008B6EEB">
      <w:pPr>
        <w:numPr>
          <w:ilvl w:val="12"/>
          <w:numId w:val="0"/>
        </w:numPr>
        <w:tabs>
          <w:tab w:val="clear" w:pos="567"/>
          <w:tab w:val="left" w:pos="2127"/>
        </w:tabs>
        <w:spacing w:line="240" w:lineRule="auto"/>
        <w:ind w:right="-2"/>
        <w:rPr>
          <w:szCs w:val="22"/>
        </w:rPr>
      </w:pPr>
      <w:r w:rsidRPr="00C313C4">
        <w:rPr>
          <w:szCs w:val="22"/>
        </w:rPr>
        <w:t>Nemecko</w:t>
      </w:r>
      <w:r w:rsidRPr="00C313C4">
        <w:rPr>
          <w:szCs w:val="22"/>
        </w:rPr>
        <w:tab/>
        <w:t xml:space="preserve">Rapibloc </w:t>
      </w:r>
      <w:r w:rsidR="00A5546F" w:rsidRPr="00C313C4">
        <w:rPr>
          <w:szCs w:val="22"/>
        </w:rPr>
        <w:t xml:space="preserve">300 mg </w:t>
      </w:r>
      <w:r w:rsidRPr="00C313C4">
        <w:rPr>
          <w:szCs w:val="22"/>
        </w:rPr>
        <w:t xml:space="preserve"> </w:t>
      </w:r>
      <w:r w:rsidR="00A5546F" w:rsidRPr="00C313C4">
        <w:rPr>
          <w:szCs w:val="22"/>
          <w:shd w:val="clear" w:color="auto" w:fill="F2F9FD"/>
        </w:rPr>
        <w:t>Pulver zur Herstellung einer Infusionslösung</w:t>
      </w:r>
    </w:p>
    <w:p w14:paraId="1272C9F5" w14:textId="77777777" w:rsidR="008B6EEB" w:rsidRPr="00C313C4" w:rsidRDefault="008B6EEB" w:rsidP="008B6EEB">
      <w:pPr>
        <w:numPr>
          <w:ilvl w:val="12"/>
          <w:numId w:val="0"/>
        </w:numPr>
        <w:tabs>
          <w:tab w:val="clear" w:pos="567"/>
          <w:tab w:val="left" w:pos="2127"/>
        </w:tabs>
        <w:spacing w:line="240" w:lineRule="auto"/>
        <w:ind w:right="-2"/>
        <w:rPr>
          <w:szCs w:val="22"/>
        </w:rPr>
      </w:pPr>
      <w:r w:rsidRPr="00C313C4">
        <w:rPr>
          <w:szCs w:val="22"/>
        </w:rPr>
        <w:t>Nórsko</w:t>
      </w:r>
      <w:r w:rsidRPr="00C313C4">
        <w:rPr>
          <w:szCs w:val="22"/>
        </w:rPr>
        <w:tab/>
        <w:t>Raploc</w:t>
      </w:r>
      <w:r w:rsidR="00A5546F" w:rsidRPr="00C313C4">
        <w:rPr>
          <w:szCs w:val="22"/>
        </w:rPr>
        <w:t xml:space="preserve">, </w:t>
      </w:r>
      <w:r w:rsidR="00A5546F" w:rsidRPr="00C313C4">
        <w:rPr>
          <w:szCs w:val="22"/>
          <w:shd w:val="clear" w:color="auto" w:fill="F2F9FD"/>
        </w:rPr>
        <w:t>Pulver til infusjonsvæske, oppløsning</w:t>
      </w:r>
    </w:p>
    <w:p w14:paraId="58BA78C5" w14:textId="77777777" w:rsidR="00EC5173" w:rsidRPr="00C313C4" w:rsidRDefault="00EC5173" w:rsidP="00EC5173">
      <w:pPr>
        <w:numPr>
          <w:ilvl w:val="12"/>
          <w:numId w:val="0"/>
        </w:numPr>
        <w:tabs>
          <w:tab w:val="clear" w:pos="567"/>
          <w:tab w:val="left" w:pos="2127"/>
        </w:tabs>
        <w:spacing w:line="240" w:lineRule="auto"/>
        <w:ind w:right="-2"/>
        <w:rPr>
          <w:szCs w:val="22"/>
        </w:rPr>
      </w:pPr>
      <w:r w:rsidRPr="00C313C4">
        <w:rPr>
          <w:szCs w:val="22"/>
        </w:rPr>
        <w:t>Poľsko</w:t>
      </w:r>
      <w:r w:rsidRPr="00C313C4">
        <w:rPr>
          <w:szCs w:val="22"/>
        </w:rPr>
        <w:tab/>
        <w:t>Runrapiq</w:t>
      </w:r>
      <w:r w:rsidR="00A5546F" w:rsidRPr="00C313C4">
        <w:rPr>
          <w:szCs w:val="22"/>
        </w:rPr>
        <w:t xml:space="preserve">, </w:t>
      </w:r>
      <w:r w:rsidR="00A5546F" w:rsidRPr="00C313C4">
        <w:rPr>
          <w:szCs w:val="22"/>
          <w:shd w:val="clear" w:color="auto" w:fill="F2F9FD"/>
        </w:rPr>
        <w:t>proszek do sporządzania roztworu do infuzji</w:t>
      </w:r>
    </w:p>
    <w:p w14:paraId="04B80353" w14:textId="77777777" w:rsidR="00476399" w:rsidRPr="00C313C4" w:rsidRDefault="00476399" w:rsidP="00476399">
      <w:pPr>
        <w:numPr>
          <w:ilvl w:val="12"/>
          <w:numId w:val="0"/>
        </w:numPr>
        <w:tabs>
          <w:tab w:val="clear" w:pos="567"/>
          <w:tab w:val="left" w:pos="2127"/>
        </w:tabs>
        <w:spacing w:line="240" w:lineRule="auto"/>
        <w:ind w:right="-2"/>
        <w:rPr>
          <w:szCs w:val="22"/>
        </w:rPr>
      </w:pPr>
      <w:r w:rsidRPr="00C313C4">
        <w:rPr>
          <w:szCs w:val="22"/>
        </w:rPr>
        <w:t>Rakúsko</w:t>
      </w:r>
      <w:r w:rsidRPr="00C313C4">
        <w:rPr>
          <w:szCs w:val="22"/>
        </w:rPr>
        <w:tab/>
        <w:t xml:space="preserve">Rapibloc 300 mg  </w:t>
      </w:r>
      <w:r w:rsidRPr="00C313C4">
        <w:rPr>
          <w:szCs w:val="22"/>
          <w:shd w:val="clear" w:color="auto" w:fill="F2F9FD"/>
        </w:rPr>
        <w:t>Pulver zur Herstellung einer Infusionslösung</w:t>
      </w:r>
    </w:p>
    <w:p w14:paraId="22642DE4" w14:textId="77777777" w:rsidR="00EC5173" w:rsidRPr="00C313C4" w:rsidRDefault="00EC5173" w:rsidP="00EC5173">
      <w:pPr>
        <w:numPr>
          <w:ilvl w:val="12"/>
          <w:numId w:val="0"/>
        </w:numPr>
        <w:tabs>
          <w:tab w:val="clear" w:pos="567"/>
          <w:tab w:val="left" w:pos="2127"/>
        </w:tabs>
        <w:spacing w:line="240" w:lineRule="auto"/>
        <w:ind w:right="-2"/>
        <w:rPr>
          <w:szCs w:val="22"/>
        </w:rPr>
      </w:pPr>
      <w:r w:rsidRPr="00C313C4">
        <w:rPr>
          <w:szCs w:val="22"/>
        </w:rPr>
        <w:t>Rumunsko</w:t>
      </w:r>
      <w:r w:rsidRPr="00C313C4">
        <w:rPr>
          <w:szCs w:val="22"/>
        </w:rPr>
        <w:tab/>
        <w:t xml:space="preserve">Rapibloc </w:t>
      </w:r>
      <w:r w:rsidR="00A5546F" w:rsidRPr="00C313C4">
        <w:rPr>
          <w:szCs w:val="22"/>
        </w:rPr>
        <w:t xml:space="preserve">300 mg </w:t>
      </w:r>
      <w:r w:rsidRPr="00C313C4">
        <w:rPr>
          <w:szCs w:val="22"/>
        </w:rPr>
        <w:t xml:space="preserve"> </w:t>
      </w:r>
      <w:r w:rsidR="001A7471" w:rsidRPr="00C313C4">
        <w:rPr>
          <w:szCs w:val="22"/>
          <w:shd w:val="clear" w:color="auto" w:fill="F2F9FD"/>
        </w:rPr>
        <w:t>p</w:t>
      </w:r>
      <w:r w:rsidR="00A5546F" w:rsidRPr="00C313C4">
        <w:rPr>
          <w:szCs w:val="22"/>
          <w:shd w:val="clear" w:color="auto" w:fill="F2F9FD"/>
        </w:rPr>
        <w:t>ulbere pentru soluţie perfuzabilă</w:t>
      </w:r>
    </w:p>
    <w:p w14:paraId="78415A24" w14:textId="77777777" w:rsidR="00EC5173" w:rsidRPr="00C313C4" w:rsidRDefault="00EC5173" w:rsidP="00EC5173">
      <w:pPr>
        <w:numPr>
          <w:ilvl w:val="12"/>
          <w:numId w:val="0"/>
        </w:numPr>
        <w:tabs>
          <w:tab w:val="clear" w:pos="567"/>
          <w:tab w:val="left" w:pos="2127"/>
        </w:tabs>
        <w:spacing w:line="240" w:lineRule="auto"/>
        <w:ind w:right="-2"/>
        <w:rPr>
          <w:szCs w:val="22"/>
        </w:rPr>
      </w:pPr>
      <w:r w:rsidRPr="00C313C4">
        <w:rPr>
          <w:szCs w:val="22"/>
        </w:rPr>
        <w:t>Slovensk</w:t>
      </w:r>
      <w:r w:rsidR="008B6EEB" w:rsidRPr="00C313C4">
        <w:rPr>
          <w:szCs w:val="22"/>
        </w:rPr>
        <w:t>o</w:t>
      </w:r>
      <w:r w:rsidRPr="00C313C4">
        <w:rPr>
          <w:szCs w:val="22"/>
        </w:rPr>
        <w:tab/>
        <w:t xml:space="preserve">Rapibloc </w:t>
      </w:r>
      <w:r w:rsidR="00A5546F" w:rsidRPr="00C313C4">
        <w:rPr>
          <w:szCs w:val="22"/>
        </w:rPr>
        <w:t>300 mg prášok na infúzny roztok</w:t>
      </w:r>
    </w:p>
    <w:p w14:paraId="7E2C20DE" w14:textId="77777777" w:rsidR="00EC5173" w:rsidRPr="00C313C4" w:rsidRDefault="00EC5173" w:rsidP="00EC5173">
      <w:pPr>
        <w:numPr>
          <w:ilvl w:val="12"/>
          <w:numId w:val="0"/>
        </w:numPr>
        <w:tabs>
          <w:tab w:val="clear" w:pos="567"/>
          <w:tab w:val="left" w:pos="2127"/>
        </w:tabs>
        <w:spacing w:line="240" w:lineRule="auto"/>
        <w:ind w:right="-2"/>
        <w:rPr>
          <w:szCs w:val="22"/>
        </w:rPr>
      </w:pPr>
      <w:r w:rsidRPr="00C313C4">
        <w:rPr>
          <w:szCs w:val="22"/>
        </w:rPr>
        <w:lastRenderedPageBreak/>
        <w:t>Slovinsko</w:t>
      </w:r>
      <w:r w:rsidRPr="00C313C4">
        <w:rPr>
          <w:szCs w:val="22"/>
        </w:rPr>
        <w:tab/>
        <w:t xml:space="preserve">Rapibloc </w:t>
      </w:r>
      <w:r w:rsidR="00A5546F" w:rsidRPr="00C313C4">
        <w:rPr>
          <w:szCs w:val="22"/>
        </w:rPr>
        <w:t xml:space="preserve">300 mg </w:t>
      </w:r>
      <w:r w:rsidRPr="00C313C4">
        <w:rPr>
          <w:szCs w:val="22"/>
        </w:rPr>
        <w:t xml:space="preserve"> </w:t>
      </w:r>
      <w:r w:rsidR="00A5546F" w:rsidRPr="00C313C4">
        <w:rPr>
          <w:szCs w:val="22"/>
          <w:shd w:val="clear" w:color="auto" w:fill="F2F9FD"/>
        </w:rPr>
        <w:t>prašek za raztopino za infundiranje</w:t>
      </w:r>
    </w:p>
    <w:p w14:paraId="7DF5E659" w14:textId="77777777" w:rsidR="00A62106" w:rsidRPr="00C313C4" w:rsidRDefault="00EC5173" w:rsidP="00EC5173">
      <w:pPr>
        <w:numPr>
          <w:ilvl w:val="12"/>
          <w:numId w:val="0"/>
        </w:numPr>
        <w:tabs>
          <w:tab w:val="clear" w:pos="567"/>
          <w:tab w:val="left" w:pos="2127"/>
        </w:tabs>
        <w:spacing w:line="240" w:lineRule="auto"/>
        <w:ind w:right="-2"/>
        <w:rPr>
          <w:szCs w:val="22"/>
        </w:rPr>
      </w:pPr>
      <w:r w:rsidRPr="00C313C4">
        <w:rPr>
          <w:szCs w:val="22"/>
        </w:rPr>
        <w:t>Švédsko</w:t>
      </w:r>
      <w:r w:rsidRPr="00C313C4">
        <w:rPr>
          <w:szCs w:val="22"/>
        </w:rPr>
        <w:tab/>
        <w:t>Rapibloc</w:t>
      </w:r>
      <w:r w:rsidR="00A5546F" w:rsidRPr="00C313C4">
        <w:rPr>
          <w:szCs w:val="22"/>
        </w:rPr>
        <w:t xml:space="preserve">, </w:t>
      </w:r>
      <w:r w:rsidR="001A7471" w:rsidRPr="00C313C4">
        <w:rPr>
          <w:szCs w:val="22"/>
          <w:shd w:val="clear" w:color="auto" w:fill="F2F9FD"/>
        </w:rPr>
        <w:t>p</w:t>
      </w:r>
      <w:r w:rsidR="00A5546F" w:rsidRPr="00C313C4">
        <w:rPr>
          <w:szCs w:val="22"/>
          <w:shd w:val="clear" w:color="auto" w:fill="F2F9FD"/>
        </w:rPr>
        <w:t>ulver till infusionsvätska, lösning</w:t>
      </w:r>
    </w:p>
    <w:p w14:paraId="5D92CE5B" w14:textId="77777777" w:rsidR="008B6EEB" w:rsidRPr="00C313C4" w:rsidRDefault="008B6EEB" w:rsidP="008B6EEB">
      <w:pPr>
        <w:numPr>
          <w:ilvl w:val="12"/>
          <w:numId w:val="0"/>
        </w:numPr>
        <w:tabs>
          <w:tab w:val="clear" w:pos="567"/>
          <w:tab w:val="left" w:pos="2127"/>
        </w:tabs>
        <w:spacing w:line="240" w:lineRule="auto"/>
        <w:ind w:right="-2"/>
        <w:rPr>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13C4">
        <w:rPr>
          <w:szCs w:val="22"/>
        </w:rPr>
        <w:t>Taliansko</w:t>
      </w:r>
      <w:r w:rsidRPr="00C313C4">
        <w:rPr>
          <w:szCs w:val="22"/>
        </w:rPr>
        <w:tab/>
        <w:t>Landiobloc</w:t>
      </w:r>
      <w:r w:rsidR="00A5546F" w:rsidRPr="00C313C4">
        <w:rPr>
          <w:szCs w:val="22"/>
        </w:rPr>
        <w:t xml:space="preserve">, </w:t>
      </w:r>
      <w:r w:rsidR="001A7471" w:rsidRPr="00C313C4">
        <w:rPr>
          <w:szCs w:val="22"/>
          <w:shd w:val="clear" w:color="auto" w:fill="F2F9FD"/>
        </w:rPr>
        <w:t>p</w:t>
      </w:r>
      <w:r w:rsidR="00A5546F" w:rsidRPr="00C313C4">
        <w:rPr>
          <w:szCs w:val="22"/>
          <w:shd w:val="clear" w:color="auto" w:fill="F2F9FD"/>
        </w:rPr>
        <w:t>olvere per soluzione per infusione</w:t>
      </w:r>
    </w:p>
    <w:p w14:paraId="640353CB" w14:textId="77777777" w:rsidR="008B6EEB" w:rsidRPr="005C7C35" w:rsidRDefault="008B6EEB" w:rsidP="00A62106">
      <w:pPr>
        <w:spacing w:line="240" w:lineRule="auto"/>
        <w:rPr>
          <w:b/>
          <w:szCs w:val="22"/>
        </w:rPr>
      </w:pPr>
    </w:p>
    <w:p w14:paraId="6EB291AC" w14:textId="57F910FD" w:rsidR="008B6EEB" w:rsidRPr="005C7C35" w:rsidRDefault="008B6EEB" w:rsidP="008B6EEB">
      <w:pPr>
        <w:spacing w:line="240" w:lineRule="auto"/>
        <w:rPr>
          <w:b/>
          <w:szCs w:val="22"/>
        </w:rPr>
      </w:pPr>
      <w:r w:rsidRPr="005C7C35">
        <w:rPr>
          <w:b/>
          <w:szCs w:val="22"/>
        </w:rPr>
        <w:t xml:space="preserve">Táto písomná informácia bola naposledy aktualizovaná </w:t>
      </w:r>
      <w:r w:rsidR="002B4B08">
        <w:rPr>
          <w:b/>
          <w:szCs w:val="22"/>
        </w:rPr>
        <w:t>v januári 2021</w:t>
      </w:r>
      <w:r w:rsidR="005661AC" w:rsidRPr="005C7C35">
        <w:rPr>
          <w:b/>
          <w:szCs w:val="22"/>
        </w:rPr>
        <w:t>.</w:t>
      </w:r>
    </w:p>
    <w:p w14:paraId="538B6826" w14:textId="77777777" w:rsidR="008B6EEB" w:rsidRPr="005C7C35" w:rsidRDefault="008B6EEB" w:rsidP="008B6EEB">
      <w:pPr>
        <w:spacing w:line="240" w:lineRule="auto"/>
        <w:rPr>
          <w:b/>
          <w:szCs w:val="22"/>
        </w:rPr>
      </w:pPr>
    </w:p>
    <w:p w14:paraId="26274C9A" w14:textId="77777777" w:rsidR="008F3DF7" w:rsidRDefault="008B6EEB" w:rsidP="00AE7CCD">
      <w:pPr>
        <w:spacing w:line="240" w:lineRule="auto"/>
        <w:rPr>
          <w:szCs w:val="22"/>
        </w:rPr>
      </w:pPr>
      <w:r w:rsidRPr="005C7C35">
        <w:rPr>
          <w:szCs w:val="22"/>
        </w:rPr>
        <w:t>Nasledujúca informácia je určená len pre zdravotníckych pracovníkov:</w:t>
      </w:r>
      <w:r w:rsidR="00FD7AE5">
        <w:rPr>
          <w:szCs w:val="22"/>
        </w:rPr>
        <w:t xml:space="preserve"> </w:t>
      </w:r>
    </w:p>
    <w:p w14:paraId="4CB27EC5" w14:textId="77777777" w:rsidR="008F3DF7" w:rsidRDefault="008F3DF7" w:rsidP="00AE7CCD">
      <w:pPr>
        <w:spacing w:line="240" w:lineRule="auto"/>
        <w:rPr>
          <w:szCs w:val="22"/>
        </w:rPr>
      </w:pPr>
    </w:p>
    <w:p w14:paraId="76B628B3" w14:textId="77777777" w:rsidR="00AE7CCD" w:rsidRDefault="00AE7CCD" w:rsidP="00AE7CCD">
      <w:pPr>
        <w:spacing w:line="240" w:lineRule="auto"/>
        <w:rPr>
          <w:szCs w:val="22"/>
        </w:rPr>
      </w:pPr>
      <w:r w:rsidRPr="00ED7EFE">
        <w:rPr>
          <w:szCs w:val="22"/>
        </w:rPr>
        <w:t>Táto časť obsahuje praktické informácie ohľadom podávania. Úplné informácie ohľadom dávkovania a spôsobu podávania, kontraindikáciách, varovania atď. si prečítajte v Súhrne charakteristických vlastností.</w:t>
      </w:r>
    </w:p>
    <w:p w14:paraId="454452C3" w14:textId="77777777" w:rsidR="00AE7CCD" w:rsidRDefault="00AE7CCD" w:rsidP="00AE7CCD">
      <w:pPr>
        <w:spacing w:line="240" w:lineRule="auto"/>
        <w:rPr>
          <w:szCs w:val="22"/>
        </w:rPr>
      </w:pPr>
    </w:p>
    <w:p w14:paraId="6927E6DE" w14:textId="77777777" w:rsidR="00AE7CCD" w:rsidRPr="00051880" w:rsidRDefault="00AE7CCD" w:rsidP="00AE7CCD">
      <w:pPr>
        <w:tabs>
          <w:tab w:val="clear" w:pos="567"/>
        </w:tabs>
        <w:spacing w:line="240" w:lineRule="auto"/>
        <w:rPr>
          <w:color w:val="000000"/>
          <w:szCs w:val="22"/>
        </w:rPr>
      </w:pPr>
      <w:r w:rsidRPr="00051880">
        <w:rPr>
          <w:color w:val="000000"/>
          <w:szCs w:val="22"/>
        </w:rPr>
        <w:t xml:space="preserve">Landiolol je určený na intravenózne použitie v kontrolovanom prostredí. Landiolol má podávať iba kvalifikovaný zdravotnícky pracovník. Dávkovanie landiololu je potrebné titrovať individuálne. </w:t>
      </w:r>
    </w:p>
    <w:p w14:paraId="3AD0BF4C" w14:textId="77777777" w:rsidR="00AE7CCD" w:rsidRDefault="00AE7CCD" w:rsidP="00AE7CCD">
      <w:pPr>
        <w:tabs>
          <w:tab w:val="clear" w:pos="567"/>
        </w:tabs>
        <w:spacing w:line="240" w:lineRule="auto"/>
        <w:rPr>
          <w:color w:val="000000"/>
          <w:szCs w:val="22"/>
        </w:rPr>
      </w:pPr>
    </w:p>
    <w:p w14:paraId="7547889E" w14:textId="77777777" w:rsidR="00AE7CCD" w:rsidRPr="00051880" w:rsidRDefault="00AE7CCD" w:rsidP="00AE7CCD">
      <w:pPr>
        <w:spacing w:line="240" w:lineRule="auto"/>
        <w:rPr>
          <w:color w:val="000000"/>
          <w:szCs w:val="22"/>
        </w:rPr>
      </w:pPr>
      <w:r w:rsidRPr="00051880">
        <w:rPr>
          <w:color w:val="000000"/>
          <w:szCs w:val="22"/>
        </w:rPr>
        <w:t>Rapibloc sa nesmie podávať bez rekonštitúcie.</w:t>
      </w:r>
    </w:p>
    <w:p w14:paraId="54511693" w14:textId="77777777" w:rsidR="00AE7CCD" w:rsidRPr="00051880" w:rsidRDefault="00AE7CCD" w:rsidP="00AE7CCD">
      <w:pPr>
        <w:spacing w:line="240" w:lineRule="auto"/>
        <w:rPr>
          <w:color w:val="000000"/>
          <w:szCs w:val="22"/>
        </w:rPr>
      </w:pPr>
      <w:r w:rsidRPr="00051880">
        <w:rPr>
          <w:color w:val="000000"/>
          <w:szCs w:val="22"/>
        </w:rPr>
        <w:t>Rekonštituujte 1 injekčnú liekovku v 50 ml jedného z nasledovných roztokov:</w:t>
      </w:r>
    </w:p>
    <w:p w14:paraId="45DBE4F0" w14:textId="77777777" w:rsidR="00AE7CCD" w:rsidRPr="00051880" w:rsidRDefault="00AE7CCD" w:rsidP="00AE7CCD">
      <w:pPr>
        <w:numPr>
          <w:ilvl w:val="0"/>
          <w:numId w:val="35"/>
        </w:numPr>
        <w:spacing w:line="240" w:lineRule="auto"/>
        <w:rPr>
          <w:color w:val="000000"/>
          <w:szCs w:val="22"/>
        </w:rPr>
      </w:pPr>
      <w:r w:rsidRPr="00051880">
        <w:rPr>
          <w:color w:val="000000"/>
          <w:szCs w:val="22"/>
        </w:rPr>
        <w:t>Roztok NaCl 9 mg/ml (0,9 %)</w:t>
      </w:r>
    </w:p>
    <w:p w14:paraId="1FEA955E" w14:textId="77777777" w:rsidR="00AE7CCD" w:rsidRPr="00051880" w:rsidRDefault="00AE7CCD" w:rsidP="00AE7CCD">
      <w:pPr>
        <w:numPr>
          <w:ilvl w:val="0"/>
          <w:numId w:val="35"/>
        </w:numPr>
        <w:spacing w:line="240" w:lineRule="auto"/>
        <w:rPr>
          <w:color w:val="000000"/>
          <w:szCs w:val="22"/>
        </w:rPr>
      </w:pPr>
      <w:r w:rsidRPr="00051880">
        <w:rPr>
          <w:color w:val="000000"/>
          <w:szCs w:val="22"/>
        </w:rPr>
        <w:t>Roztok glukózy 50 mg/ml (5%)</w:t>
      </w:r>
    </w:p>
    <w:p w14:paraId="05710A3F" w14:textId="77777777" w:rsidR="00AE7CCD" w:rsidRPr="00051880" w:rsidRDefault="00AE7CCD" w:rsidP="00AE7CCD">
      <w:pPr>
        <w:numPr>
          <w:ilvl w:val="0"/>
          <w:numId w:val="35"/>
        </w:numPr>
        <w:spacing w:line="240" w:lineRule="auto"/>
        <w:rPr>
          <w:color w:val="000000"/>
          <w:szCs w:val="22"/>
        </w:rPr>
      </w:pPr>
      <w:r w:rsidRPr="00051880">
        <w:rPr>
          <w:color w:val="000000"/>
          <w:szCs w:val="22"/>
        </w:rPr>
        <w:t>Ringerov roztok</w:t>
      </w:r>
    </w:p>
    <w:p w14:paraId="5CA2D738" w14:textId="77777777" w:rsidR="00AE7CCD" w:rsidRPr="00051880" w:rsidRDefault="00AE7CCD" w:rsidP="00AE7CCD">
      <w:pPr>
        <w:numPr>
          <w:ilvl w:val="0"/>
          <w:numId w:val="35"/>
        </w:numPr>
        <w:spacing w:line="240" w:lineRule="auto"/>
        <w:rPr>
          <w:color w:val="000000"/>
          <w:szCs w:val="22"/>
        </w:rPr>
      </w:pPr>
      <w:r w:rsidRPr="00051880">
        <w:rPr>
          <w:color w:val="000000"/>
          <w:szCs w:val="22"/>
        </w:rPr>
        <w:t>Ringerov laktátový roztok</w:t>
      </w:r>
    </w:p>
    <w:p w14:paraId="6E27725B" w14:textId="77777777" w:rsidR="00AE7CCD" w:rsidRDefault="00AE7CCD" w:rsidP="00AE7CCD">
      <w:pPr>
        <w:spacing w:line="240" w:lineRule="auto"/>
        <w:rPr>
          <w:color w:val="000000"/>
          <w:szCs w:val="22"/>
        </w:rPr>
      </w:pPr>
      <w:r w:rsidRPr="00051880">
        <w:rPr>
          <w:color w:val="000000"/>
          <w:szCs w:val="22"/>
        </w:rPr>
        <w:t xml:space="preserve">Biely až takmer biely prášok sa úplne rozpustí po rekonštitúcii. Jemne premiešavajte, až kým nezískate číry roztok. Rekonštituovaný roztoky je potrebné vizuálne preskúmať na prítomnosť viditeľných častíc a zmenu zafarbenia. Použité by mali byť len číre a bezfarebné roztoky. </w:t>
      </w:r>
    </w:p>
    <w:p w14:paraId="7A5B064A" w14:textId="77777777" w:rsidR="00AE7CCD" w:rsidRDefault="00AE7CCD" w:rsidP="00AE7CCD">
      <w:pPr>
        <w:tabs>
          <w:tab w:val="clear" w:pos="567"/>
        </w:tabs>
        <w:spacing w:line="240" w:lineRule="auto"/>
        <w:rPr>
          <w:color w:val="000000"/>
          <w:szCs w:val="22"/>
        </w:rPr>
      </w:pPr>
    </w:p>
    <w:p w14:paraId="110D4131" w14:textId="77777777" w:rsidR="00FC342C" w:rsidRDefault="00FC342C" w:rsidP="00FC342C">
      <w:pPr>
        <w:tabs>
          <w:tab w:val="clear" w:pos="567"/>
        </w:tabs>
        <w:spacing w:line="240" w:lineRule="auto"/>
        <w:rPr>
          <w:color w:val="000000"/>
        </w:rPr>
      </w:pPr>
      <w:bookmarkStart w:id="0" w:name="_Hlk41580226"/>
      <w:r>
        <w:rPr>
          <w:color w:val="000000"/>
        </w:rPr>
        <w:t>Infúzia sa zvyčajne začína infúznou rýchlosťou 10 - 40 mikrogramov/kg/min, čím sa dosiahne účinok na zníženie srdcovej frekvencie do 10 - 20 minút.</w:t>
      </w:r>
    </w:p>
    <w:p w14:paraId="448AB577" w14:textId="77777777" w:rsidR="00FC342C" w:rsidRDefault="00FC342C" w:rsidP="00FC342C">
      <w:pPr>
        <w:tabs>
          <w:tab w:val="clear" w:pos="567"/>
        </w:tabs>
        <w:spacing w:line="240" w:lineRule="auto"/>
        <w:rPr>
          <w:color w:val="000000"/>
        </w:rPr>
      </w:pPr>
    </w:p>
    <w:p w14:paraId="186066B5" w14:textId="77777777" w:rsidR="00FC342C" w:rsidRDefault="00FC342C" w:rsidP="00FC342C">
      <w:pPr>
        <w:tabs>
          <w:tab w:val="clear" w:pos="567"/>
          <w:tab w:val="left" w:pos="708"/>
        </w:tabs>
        <w:spacing w:line="240" w:lineRule="auto"/>
        <w:rPr>
          <w:color w:val="000000"/>
        </w:rPr>
      </w:pPr>
      <w:r>
        <w:rPr>
          <w:color w:val="000000"/>
        </w:rPr>
        <w:t xml:space="preserve">Ak je potrebný rýchly nástup účinku na zníženie srdcovej frekvencie (do 2 až 4 minút), možno zvážiť voliteľnú nasycovaciu dávku 100 mikrogramov/kg/min počas 1 minúty, po ktorej bude  nasledovať kontinuálna intravenózna infúzia 10 - 40 mikrogramov/kg/min. </w:t>
      </w:r>
    </w:p>
    <w:p w14:paraId="4550E460" w14:textId="77777777" w:rsidR="00FC342C" w:rsidRDefault="00FC342C">
      <w:pPr>
        <w:tabs>
          <w:tab w:val="clear" w:pos="567"/>
          <w:tab w:val="left" w:pos="708"/>
        </w:tabs>
        <w:spacing w:line="240" w:lineRule="auto"/>
        <w:rPr>
          <w:color w:val="000000"/>
        </w:rPr>
      </w:pPr>
    </w:p>
    <w:p w14:paraId="4B5620AC" w14:textId="77777777" w:rsidR="00FC342C" w:rsidRDefault="00FC342C" w:rsidP="00FC342C">
      <w:pPr>
        <w:tabs>
          <w:tab w:val="clear" w:pos="567"/>
          <w:tab w:val="left" w:pos="708"/>
        </w:tabs>
        <w:spacing w:line="240" w:lineRule="auto"/>
        <w:rPr>
          <w:color w:val="000000"/>
        </w:rPr>
      </w:pPr>
      <w:r>
        <w:t>U pacientov s dysfunkciou srdca sa majú použiť nižšie dávky. Pokyny týkajúce sa dávkovania sú uvedené v časti „Osobitné skupiny pacientov” a v komplexnej dávkovacej schéme.</w:t>
      </w:r>
    </w:p>
    <w:p w14:paraId="4230529B" w14:textId="77777777" w:rsidR="00FC342C" w:rsidRPr="0015258B" w:rsidRDefault="00FC342C" w:rsidP="00FC342C">
      <w:pPr>
        <w:tabs>
          <w:tab w:val="clear" w:pos="567"/>
        </w:tabs>
        <w:spacing w:line="240" w:lineRule="auto"/>
        <w:rPr>
          <w:color w:val="000000"/>
          <w:szCs w:val="22"/>
        </w:rPr>
      </w:pPr>
    </w:p>
    <w:p w14:paraId="52DDE245" w14:textId="77777777" w:rsidR="00FC342C" w:rsidRPr="0015258B" w:rsidRDefault="00FC342C" w:rsidP="00FC342C">
      <w:pPr>
        <w:tabs>
          <w:tab w:val="clear" w:pos="567"/>
        </w:tabs>
        <w:spacing w:line="240" w:lineRule="auto"/>
        <w:rPr>
          <w:color w:val="000000"/>
          <w:szCs w:val="22"/>
        </w:rPr>
      </w:pPr>
      <w:r w:rsidRPr="0015258B">
        <w:rPr>
          <w:i/>
          <w:szCs w:val="22"/>
        </w:rPr>
        <w:t>Maximálna dávka</w:t>
      </w:r>
      <w:r w:rsidRPr="0015258B">
        <w:rPr>
          <w:szCs w:val="22"/>
        </w:rPr>
        <w:t>:</w:t>
      </w:r>
      <w:r w:rsidRPr="0015258B">
        <w:rPr>
          <w:color w:val="000000"/>
          <w:szCs w:val="22"/>
        </w:rPr>
        <w:t xml:space="preserve"> </w:t>
      </w:r>
      <w:r>
        <w:rPr>
          <w:color w:val="000000"/>
          <w:szCs w:val="22"/>
        </w:rPr>
        <w:t>U</w:t>
      </w:r>
      <w:r w:rsidRPr="0015258B">
        <w:rPr>
          <w:color w:val="000000"/>
          <w:szCs w:val="22"/>
        </w:rPr>
        <w:t>držiavacia dávka sa môže zvýšiť až na 80 mikrogramov/kg/min</w:t>
      </w:r>
      <w:r>
        <w:rPr>
          <w:color w:val="000000"/>
          <w:szCs w:val="22"/>
        </w:rPr>
        <w:t xml:space="preserve"> na obmedzený čas (pozri časť 5.2)</w:t>
      </w:r>
      <w:r w:rsidRPr="0015258B">
        <w:rPr>
          <w:color w:val="000000"/>
          <w:szCs w:val="22"/>
        </w:rPr>
        <w:t xml:space="preserve">, pokiaľ </w:t>
      </w:r>
      <w:r>
        <w:rPr>
          <w:color w:val="000000"/>
          <w:szCs w:val="22"/>
        </w:rPr>
        <w:t xml:space="preserve">si </w:t>
      </w:r>
      <w:r w:rsidRPr="0015258B">
        <w:rPr>
          <w:color w:val="000000"/>
          <w:szCs w:val="22"/>
        </w:rPr>
        <w:t>to kardiovaskulárny stav pacienta vyžaduje a umožňuje také zvýšenie dávky</w:t>
      </w:r>
      <w:r>
        <w:rPr>
          <w:color w:val="000000"/>
          <w:szCs w:val="22"/>
        </w:rPr>
        <w:t xml:space="preserve"> a neprekročí sa maximálna denná dávka</w:t>
      </w:r>
      <w:r w:rsidRPr="0015258B">
        <w:rPr>
          <w:color w:val="000000"/>
          <w:szCs w:val="22"/>
        </w:rPr>
        <w:t xml:space="preserve">. </w:t>
      </w:r>
    </w:p>
    <w:p w14:paraId="253E425E" w14:textId="77777777" w:rsidR="00FC342C" w:rsidRDefault="00FC342C" w:rsidP="00FC342C">
      <w:pPr>
        <w:tabs>
          <w:tab w:val="clear" w:pos="567"/>
        </w:tabs>
        <w:spacing w:line="240" w:lineRule="auto"/>
        <w:rPr>
          <w:color w:val="000000"/>
          <w:szCs w:val="22"/>
        </w:rPr>
      </w:pPr>
    </w:p>
    <w:p w14:paraId="6084C6B2" w14:textId="77777777" w:rsidR="00FC342C" w:rsidRDefault="00FC342C" w:rsidP="00FC342C">
      <w:pPr>
        <w:tabs>
          <w:tab w:val="clear" w:pos="567"/>
          <w:tab w:val="left" w:pos="708"/>
        </w:tabs>
        <w:spacing w:line="240" w:lineRule="auto"/>
        <w:rPr>
          <w:color w:val="000000"/>
        </w:rPr>
      </w:pPr>
      <w:bookmarkStart w:id="1" w:name="_Hlk42264975"/>
      <w:bookmarkEnd w:id="0"/>
      <w:r>
        <w:rPr>
          <w:color w:val="000000"/>
        </w:rPr>
        <w:t xml:space="preserve">Maximálna odporúčaná denná dávka landiolol hydrochloridu je 57,6 mg/kg/deň (na základe 40 mikrogramov/kg/min a maximálnym časom trvania infúzie 24 hodín). </w:t>
      </w:r>
    </w:p>
    <w:p w14:paraId="60C77D7E" w14:textId="3C03F997" w:rsidR="00FC342C" w:rsidRDefault="00FC342C" w:rsidP="00FC342C">
      <w:pPr>
        <w:tabs>
          <w:tab w:val="clear" w:pos="567"/>
          <w:tab w:val="left" w:pos="708"/>
        </w:tabs>
        <w:spacing w:line="240" w:lineRule="auto"/>
        <w:rPr>
          <w:strike/>
          <w:color w:val="000000"/>
          <w:szCs w:val="22"/>
          <w:lang w:eastAsia="de-DE"/>
        </w:rPr>
      </w:pPr>
      <w:r>
        <w:rPr>
          <w:color w:val="000000"/>
        </w:rPr>
        <w:t>S </w:t>
      </w:r>
      <w:r w:rsidR="00917744">
        <w:rPr>
          <w:color w:val="000000"/>
        </w:rPr>
        <w:t>podávaním</w:t>
      </w:r>
      <w:r>
        <w:rPr>
          <w:color w:val="000000"/>
        </w:rPr>
        <w:t xml:space="preserve"> infúzie </w:t>
      </w:r>
      <w:proofErr w:type="spellStart"/>
      <w:r>
        <w:rPr>
          <w:color w:val="000000"/>
        </w:rPr>
        <w:t>landiololu</w:t>
      </w:r>
      <w:proofErr w:type="spellEnd"/>
      <w:r>
        <w:rPr>
          <w:color w:val="000000"/>
        </w:rPr>
        <w:t xml:space="preserve"> dlhš</w:t>
      </w:r>
      <w:r w:rsidR="00917744">
        <w:rPr>
          <w:color w:val="000000"/>
        </w:rPr>
        <w:t>ie</w:t>
      </w:r>
      <w:r>
        <w:rPr>
          <w:color w:val="000000"/>
        </w:rPr>
        <w:t xml:space="preserve"> ako 24 hodín sú obmedzené skúsenosti. </w:t>
      </w:r>
    </w:p>
    <w:p w14:paraId="60263B04" w14:textId="77777777" w:rsidR="00FC342C" w:rsidRPr="0015258B" w:rsidRDefault="00FC342C" w:rsidP="00FC342C">
      <w:pPr>
        <w:tabs>
          <w:tab w:val="clear" w:pos="567"/>
        </w:tabs>
        <w:spacing w:line="240" w:lineRule="auto"/>
        <w:rPr>
          <w:color w:val="000000"/>
          <w:szCs w:val="22"/>
        </w:rPr>
      </w:pPr>
    </w:p>
    <w:p w14:paraId="35B2E60A" w14:textId="77777777" w:rsidR="00FC342C" w:rsidRPr="0015258B" w:rsidRDefault="00FC342C" w:rsidP="00FC342C">
      <w:pPr>
        <w:tabs>
          <w:tab w:val="clear" w:pos="567"/>
        </w:tabs>
        <w:spacing w:line="240" w:lineRule="auto"/>
        <w:rPr>
          <w:szCs w:val="22"/>
        </w:rPr>
      </w:pPr>
      <w:r w:rsidRPr="0015258B">
        <w:rPr>
          <w:szCs w:val="22"/>
        </w:rPr>
        <w:t>Konverzn</w:t>
      </w:r>
      <w:r>
        <w:rPr>
          <w:szCs w:val="22"/>
        </w:rPr>
        <w:t>ý vzorec</w:t>
      </w:r>
      <w:r w:rsidRPr="0015258B">
        <w:rPr>
          <w:szCs w:val="22"/>
        </w:rPr>
        <w:t xml:space="preserve"> pre </w:t>
      </w:r>
      <w:r>
        <w:rPr>
          <w:szCs w:val="22"/>
        </w:rPr>
        <w:t>kontinuálnu</w:t>
      </w:r>
      <w:r w:rsidRPr="0015258B">
        <w:rPr>
          <w:szCs w:val="22"/>
        </w:rPr>
        <w:t xml:space="preserve"> intravenóznu infúziu</w:t>
      </w:r>
      <w:r>
        <w:rPr>
          <w:szCs w:val="22"/>
        </w:rPr>
        <w:t>:</w:t>
      </w:r>
      <w:r w:rsidRPr="0015258B">
        <w:rPr>
          <w:szCs w:val="22"/>
        </w:rPr>
        <w:t xml:space="preserve"> mikrogram</w:t>
      </w:r>
      <w:r>
        <w:rPr>
          <w:szCs w:val="22"/>
        </w:rPr>
        <w:t>y</w:t>
      </w:r>
      <w:r w:rsidRPr="0015258B">
        <w:rPr>
          <w:szCs w:val="22"/>
        </w:rPr>
        <w:t xml:space="preserve">/kg/min na ml/h (Rapibloc 300 mg/50 ml = </w:t>
      </w:r>
      <w:r w:rsidRPr="00E40C0F">
        <w:rPr>
          <w:szCs w:val="22"/>
        </w:rPr>
        <w:t>6 mg/ml</w:t>
      </w:r>
      <w:r w:rsidRPr="0015258B">
        <w:rPr>
          <w:szCs w:val="22"/>
        </w:rPr>
        <w:t>):</w:t>
      </w:r>
    </w:p>
    <w:p w14:paraId="2B2FE274" w14:textId="77777777" w:rsidR="00FC342C" w:rsidRDefault="00FC342C" w:rsidP="00FC342C">
      <w:pPr>
        <w:tabs>
          <w:tab w:val="clear" w:pos="567"/>
        </w:tabs>
        <w:spacing w:line="240" w:lineRule="auto"/>
        <w:rPr>
          <w:color w:val="000000"/>
          <w:szCs w:val="22"/>
        </w:rPr>
      </w:pPr>
    </w:p>
    <w:p w14:paraId="670F474B" w14:textId="77777777" w:rsidR="00FC342C" w:rsidRDefault="00FC342C" w:rsidP="00FC342C">
      <w:pPr>
        <w:rPr>
          <w:color w:val="000000"/>
          <w:lang w:eastAsia="de-AT"/>
        </w:rPr>
      </w:pPr>
      <w:r>
        <w:rPr>
          <w:color w:val="000000"/>
          <w:lang w:eastAsia="de-AT"/>
        </w:rPr>
        <w:t>Cieľová dávka (</w:t>
      </w:r>
      <w:r>
        <w:rPr>
          <w:color w:val="000000"/>
        </w:rPr>
        <w:t>mikrogramy</w:t>
      </w:r>
      <w:r>
        <w:rPr>
          <w:color w:val="000000"/>
          <w:lang w:eastAsia="de-AT"/>
        </w:rPr>
        <w:t>/kg/min) x telesná hmotnosť (kg)/100 = rýchlosť infúzie (ml/h)</w:t>
      </w:r>
    </w:p>
    <w:p w14:paraId="502EE934" w14:textId="77777777" w:rsidR="00FC342C" w:rsidRDefault="00FC342C" w:rsidP="00FC342C">
      <w:pPr>
        <w:rPr>
          <w:color w:val="000000"/>
          <w:lang w:eastAsia="de-AT"/>
        </w:rPr>
      </w:pPr>
    </w:p>
    <w:p w14:paraId="32B54B61" w14:textId="77777777" w:rsidR="00FC342C" w:rsidRDefault="00FC342C" w:rsidP="00FC342C">
      <w:pPr>
        <w:rPr>
          <w:color w:val="000000"/>
          <w:lang w:eastAsia="de-AT"/>
        </w:rPr>
      </w:pPr>
      <w:r>
        <w:rPr>
          <w:color w:val="000000"/>
          <w:lang w:eastAsia="de-AT"/>
        </w:rPr>
        <w:t>Konverzná tabuľka (príklad):</w:t>
      </w:r>
    </w:p>
    <w:p w14:paraId="701999C2" w14:textId="77777777" w:rsidR="00FC342C" w:rsidRDefault="00FC342C" w:rsidP="00FC342C">
      <w:pPr>
        <w:rPr>
          <w:color w:val="000000"/>
          <w:lang w:eastAsia="de-AT"/>
        </w:rPr>
      </w:pPr>
    </w:p>
    <w:tbl>
      <w:tblPr>
        <w:tblpPr w:leftFromText="141" w:rightFromText="141" w:vertAnchor="text" w:horzAnchor="margin" w:tblpY="27"/>
        <w:tblW w:w="9526" w:type="dxa"/>
        <w:tblCellMar>
          <w:left w:w="70" w:type="dxa"/>
          <w:right w:w="70" w:type="dxa"/>
        </w:tblCellMar>
        <w:tblLook w:val="04A0" w:firstRow="1" w:lastRow="0" w:firstColumn="1" w:lastColumn="0" w:noHBand="0" w:noVBand="1"/>
      </w:tblPr>
      <w:tblGrid>
        <w:gridCol w:w="1302"/>
        <w:gridCol w:w="1062"/>
        <w:gridCol w:w="1062"/>
        <w:gridCol w:w="1062"/>
        <w:gridCol w:w="531"/>
        <w:gridCol w:w="531"/>
        <w:gridCol w:w="1062"/>
        <w:gridCol w:w="1062"/>
        <w:gridCol w:w="1062"/>
        <w:gridCol w:w="790"/>
      </w:tblGrid>
      <w:tr w:rsidR="00FC342C" w14:paraId="54AAFF1B" w14:textId="77777777" w:rsidTr="002B4B08">
        <w:trPr>
          <w:trHeight w:val="300"/>
        </w:trPr>
        <w:tc>
          <w:tcPr>
            <w:tcW w:w="1302" w:type="dxa"/>
            <w:tcBorders>
              <w:top w:val="single" w:sz="4" w:space="0" w:color="auto"/>
              <w:left w:val="single" w:sz="4" w:space="0" w:color="auto"/>
              <w:bottom w:val="single" w:sz="4" w:space="0" w:color="auto"/>
              <w:right w:val="single" w:sz="4" w:space="0" w:color="auto"/>
            </w:tcBorders>
            <w:noWrap/>
            <w:vAlign w:val="bottom"/>
          </w:tcPr>
          <w:p w14:paraId="212C994B" w14:textId="77777777" w:rsidR="00FC342C" w:rsidRDefault="00FC342C" w:rsidP="002B4B08">
            <w:pPr>
              <w:jc w:val="center"/>
              <w:rPr>
                <w:color w:val="000000"/>
                <w:lang w:val="en-US" w:eastAsia="de-AT"/>
              </w:rPr>
            </w:pPr>
          </w:p>
        </w:tc>
        <w:tc>
          <w:tcPr>
            <w:tcW w:w="3717" w:type="dxa"/>
            <w:gridSpan w:val="4"/>
            <w:tcBorders>
              <w:top w:val="single" w:sz="4" w:space="0" w:color="auto"/>
              <w:left w:val="nil"/>
              <w:bottom w:val="single" w:sz="4" w:space="0" w:color="auto"/>
              <w:right w:val="single" w:sz="4" w:space="0" w:color="auto"/>
            </w:tcBorders>
            <w:hideMark/>
          </w:tcPr>
          <w:p w14:paraId="4701A8CA" w14:textId="77777777" w:rsidR="00FC342C" w:rsidRDefault="00FC342C" w:rsidP="002B4B08">
            <w:pPr>
              <w:jc w:val="center"/>
              <w:rPr>
                <w:i/>
                <w:iCs/>
                <w:color w:val="000000"/>
                <w:lang w:val="en-GB" w:eastAsia="de-AT"/>
              </w:rPr>
            </w:pPr>
            <w:r>
              <w:rPr>
                <w:i/>
                <w:iCs/>
                <w:color w:val="000000"/>
                <w:lang w:eastAsia="de-AT"/>
              </w:rPr>
              <w:t>rozsah pre pacientov s dysfunkciou srdca</w:t>
            </w:r>
          </w:p>
        </w:tc>
        <w:tc>
          <w:tcPr>
            <w:tcW w:w="3717" w:type="dxa"/>
            <w:gridSpan w:val="4"/>
            <w:tcBorders>
              <w:top w:val="single" w:sz="4" w:space="0" w:color="auto"/>
              <w:left w:val="nil"/>
              <w:bottom w:val="single" w:sz="4" w:space="0" w:color="auto"/>
              <w:right w:val="single" w:sz="4" w:space="0" w:color="auto"/>
            </w:tcBorders>
          </w:tcPr>
          <w:p w14:paraId="25B51F5B" w14:textId="77777777" w:rsidR="00FC342C" w:rsidRDefault="00FC342C" w:rsidP="002B4B08">
            <w:pPr>
              <w:jc w:val="center"/>
              <w:rPr>
                <w:color w:val="000000"/>
                <w:lang w:eastAsia="de-AT"/>
              </w:rPr>
            </w:pPr>
          </w:p>
        </w:tc>
        <w:tc>
          <w:tcPr>
            <w:tcW w:w="790" w:type="dxa"/>
            <w:tcBorders>
              <w:top w:val="single" w:sz="4" w:space="0" w:color="auto"/>
              <w:left w:val="nil"/>
              <w:bottom w:val="single" w:sz="4" w:space="0" w:color="auto"/>
              <w:right w:val="single" w:sz="4" w:space="0" w:color="auto"/>
            </w:tcBorders>
            <w:noWrap/>
            <w:vAlign w:val="bottom"/>
          </w:tcPr>
          <w:p w14:paraId="3080B4F6" w14:textId="77777777" w:rsidR="00FC342C" w:rsidRDefault="00FC342C" w:rsidP="002B4B08">
            <w:pPr>
              <w:jc w:val="center"/>
              <w:rPr>
                <w:color w:val="000000"/>
                <w:lang w:eastAsia="de-AT"/>
              </w:rPr>
            </w:pPr>
          </w:p>
        </w:tc>
      </w:tr>
      <w:tr w:rsidR="00FC342C" w14:paraId="7786F534" w14:textId="77777777" w:rsidTr="002B4B08">
        <w:trPr>
          <w:trHeight w:val="300"/>
        </w:trPr>
        <w:tc>
          <w:tcPr>
            <w:tcW w:w="1302" w:type="dxa"/>
            <w:tcBorders>
              <w:top w:val="single" w:sz="4" w:space="0" w:color="auto"/>
              <w:left w:val="single" w:sz="4" w:space="0" w:color="auto"/>
              <w:bottom w:val="single" w:sz="4" w:space="0" w:color="auto"/>
              <w:right w:val="single" w:sz="4" w:space="0" w:color="auto"/>
            </w:tcBorders>
            <w:noWrap/>
            <w:vAlign w:val="bottom"/>
            <w:hideMark/>
          </w:tcPr>
          <w:p w14:paraId="3F09A26C" w14:textId="77777777" w:rsidR="00FC342C" w:rsidRDefault="00FC342C" w:rsidP="002B4B08">
            <w:pPr>
              <w:jc w:val="center"/>
              <w:rPr>
                <w:color w:val="000000"/>
                <w:lang w:eastAsia="de-AT"/>
              </w:rPr>
            </w:pPr>
            <w:r>
              <w:rPr>
                <w:color w:val="000000"/>
                <w:lang w:val="en-US"/>
              </w:rPr>
              <w:t xml:space="preserve">kg </w:t>
            </w:r>
            <w:proofErr w:type="spellStart"/>
            <w:r>
              <w:rPr>
                <w:color w:val="000000"/>
                <w:lang w:val="en-US"/>
              </w:rPr>
              <w:t>telesnej</w:t>
            </w:r>
            <w:proofErr w:type="spellEnd"/>
            <w:r>
              <w:rPr>
                <w:color w:val="000000"/>
                <w:lang w:val="en-US"/>
              </w:rPr>
              <w:t xml:space="preserve"> </w:t>
            </w:r>
            <w:proofErr w:type="spellStart"/>
            <w:r>
              <w:rPr>
                <w:color w:val="000000"/>
                <w:lang w:val="en-US"/>
              </w:rPr>
              <w:t>hmotnosti</w:t>
            </w:r>
            <w:proofErr w:type="spellEnd"/>
          </w:p>
        </w:tc>
        <w:tc>
          <w:tcPr>
            <w:tcW w:w="1062" w:type="dxa"/>
            <w:tcBorders>
              <w:top w:val="single" w:sz="4" w:space="0" w:color="auto"/>
              <w:left w:val="nil"/>
              <w:bottom w:val="single" w:sz="4" w:space="0" w:color="auto"/>
              <w:right w:val="single" w:sz="4" w:space="0" w:color="auto"/>
            </w:tcBorders>
            <w:hideMark/>
          </w:tcPr>
          <w:p w14:paraId="6FA8ED7C" w14:textId="77777777" w:rsidR="00FC342C" w:rsidRDefault="00FC342C" w:rsidP="002B4B08">
            <w:pPr>
              <w:jc w:val="center"/>
              <w:rPr>
                <w:color w:val="000000"/>
                <w:lang w:eastAsia="de-AT"/>
              </w:rPr>
            </w:pPr>
            <w:r>
              <w:rPr>
                <w:color w:val="000000"/>
                <w:lang w:eastAsia="de-AT"/>
              </w:rPr>
              <w:t xml:space="preserve">1 </w:t>
            </w:r>
            <w:r>
              <w:rPr>
                <w:color w:val="000000"/>
                <w:lang w:val="en-US"/>
              </w:rPr>
              <w:t>µg/kg</w:t>
            </w:r>
            <w:r>
              <w:rPr>
                <w:color w:val="000000"/>
                <w:lang w:val="en-US" w:eastAsia="de-AT"/>
              </w:rPr>
              <w:t>/min</w:t>
            </w:r>
          </w:p>
        </w:tc>
        <w:tc>
          <w:tcPr>
            <w:tcW w:w="1062" w:type="dxa"/>
            <w:tcBorders>
              <w:top w:val="single" w:sz="4" w:space="0" w:color="auto"/>
              <w:left w:val="single" w:sz="4" w:space="0" w:color="auto"/>
              <w:bottom w:val="single" w:sz="4" w:space="0" w:color="auto"/>
              <w:right w:val="single" w:sz="4" w:space="0" w:color="auto"/>
            </w:tcBorders>
            <w:hideMark/>
          </w:tcPr>
          <w:p w14:paraId="3EABAF99" w14:textId="77777777" w:rsidR="00FC342C" w:rsidRDefault="00FC342C" w:rsidP="002B4B08">
            <w:pPr>
              <w:jc w:val="center"/>
              <w:rPr>
                <w:color w:val="000000"/>
                <w:lang w:eastAsia="de-AT"/>
              </w:rPr>
            </w:pPr>
            <w:r>
              <w:rPr>
                <w:color w:val="000000"/>
                <w:lang w:eastAsia="de-AT"/>
              </w:rPr>
              <w:t>2</w:t>
            </w:r>
            <w:r>
              <w:rPr>
                <w:color w:val="000000"/>
                <w:lang w:val="en-US" w:eastAsia="de-AT"/>
              </w:rPr>
              <w:t xml:space="preserve"> µg/kg/min</w:t>
            </w:r>
          </w:p>
        </w:tc>
        <w:tc>
          <w:tcPr>
            <w:tcW w:w="1062" w:type="dxa"/>
            <w:tcBorders>
              <w:top w:val="single" w:sz="4" w:space="0" w:color="auto"/>
              <w:left w:val="single" w:sz="4" w:space="0" w:color="auto"/>
              <w:bottom w:val="single" w:sz="4" w:space="0" w:color="auto"/>
              <w:right w:val="single" w:sz="4" w:space="0" w:color="auto"/>
            </w:tcBorders>
            <w:hideMark/>
          </w:tcPr>
          <w:p w14:paraId="5B7C5CAB" w14:textId="77777777" w:rsidR="00FC342C" w:rsidRDefault="00FC342C" w:rsidP="002B4B08">
            <w:pPr>
              <w:jc w:val="center"/>
              <w:rPr>
                <w:color w:val="000000"/>
                <w:lang w:eastAsia="de-AT"/>
              </w:rPr>
            </w:pPr>
            <w:r>
              <w:rPr>
                <w:color w:val="000000"/>
                <w:lang w:eastAsia="de-AT"/>
              </w:rPr>
              <w:t xml:space="preserve">5 </w:t>
            </w:r>
            <w:r>
              <w:rPr>
                <w:color w:val="000000"/>
                <w:lang w:val="en-US" w:eastAsia="de-AT"/>
              </w:rPr>
              <w:t>µg/kg/min</w:t>
            </w:r>
          </w:p>
        </w:tc>
        <w:tc>
          <w:tcPr>
            <w:tcW w:w="1062" w:type="dxa"/>
            <w:gridSpan w:val="2"/>
            <w:tcBorders>
              <w:top w:val="single" w:sz="4" w:space="0" w:color="auto"/>
              <w:left w:val="single" w:sz="4" w:space="0" w:color="auto"/>
              <w:bottom w:val="single" w:sz="4" w:space="0" w:color="auto"/>
              <w:right w:val="single" w:sz="4" w:space="0" w:color="auto"/>
            </w:tcBorders>
            <w:noWrap/>
            <w:vAlign w:val="bottom"/>
            <w:hideMark/>
          </w:tcPr>
          <w:p w14:paraId="4CFBEF07" w14:textId="77777777" w:rsidR="00FC342C" w:rsidRDefault="00FC342C" w:rsidP="002B4B08">
            <w:pPr>
              <w:jc w:val="center"/>
              <w:rPr>
                <w:color w:val="000000"/>
                <w:lang w:val="en-US" w:eastAsia="de-AT"/>
              </w:rPr>
            </w:pPr>
            <w:r>
              <w:rPr>
                <w:color w:val="000000"/>
                <w:lang w:eastAsia="de-AT"/>
              </w:rPr>
              <w:t xml:space="preserve">10 </w:t>
            </w:r>
            <w:r>
              <w:rPr>
                <w:color w:val="000000"/>
                <w:lang w:val="en-US" w:eastAsia="de-AT"/>
              </w:rPr>
              <w:t>µg/kg/min</w:t>
            </w:r>
          </w:p>
        </w:tc>
        <w:tc>
          <w:tcPr>
            <w:tcW w:w="1062" w:type="dxa"/>
            <w:tcBorders>
              <w:top w:val="single" w:sz="4" w:space="0" w:color="auto"/>
              <w:left w:val="nil"/>
              <w:bottom w:val="single" w:sz="4" w:space="0" w:color="auto"/>
              <w:right w:val="single" w:sz="4" w:space="0" w:color="auto"/>
            </w:tcBorders>
            <w:noWrap/>
            <w:vAlign w:val="bottom"/>
            <w:hideMark/>
          </w:tcPr>
          <w:p w14:paraId="780DB063" w14:textId="77777777" w:rsidR="00FC342C" w:rsidRDefault="00FC342C" w:rsidP="002B4B08">
            <w:pPr>
              <w:jc w:val="center"/>
              <w:rPr>
                <w:color w:val="000000"/>
                <w:lang w:val="en-US" w:eastAsia="de-AT"/>
              </w:rPr>
            </w:pPr>
            <w:r>
              <w:rPr>
                <w:color w:val="000000"/>
                <w:lang w:eastAsia="de-AT"/>
              </w:rPr>
              <w:t xml:space="preserve">20 </w:t>
            </w:r>
            <w:r>
              <w:rPr>
                <w:color w:val="000000"/>
                <w:lang w:val="en-US" w:eastAsia="de-AT"/>
              </w:rPr>
              <w:t>µg/kg/min</w:t>
            </w:r>
          </w:p>
        </w:tc>
        <w:tc>
          <w:tcPr>
            <w:tcW w:w="1062" w:type="dxa"/>
            <w:tcBorders>
              <w:top w:val="single" w:sz="4" w:space="0" w:color="auto"/>
              <w:left w:val="nil"/>
              <w:bottom w:val="single" w:sz="4" w:space="0" w:color="auto"/>
              <w:right w:val="single" w:sz="4" w:space="0" w:color="auto"/>
            </w:tcBorders>
            <w:noWrap/>
            <w:vAlign w:val="bottom"/>
            <w:hideMark/>
          </w:tcPr>
          <w:p w14:paraId="4034C5CB" w14:textId="77777777" w:rsidR="00FC342C" w:rsidRDefault="00FC342C" w:rsidP="002B4B08">
            <w:pPr>
              <w:jc w:val="center"/>
              <w:rPr>
                <w:color w:val="000000"/>
                <w:lang w:val="en-US" w:eastAsia="de-AT"/>
              </w:rPr>
            </w:pPr>
            <w:r>
              <w:rPr>
                <w:color w:val="000000"/>
                <w:lang w:eastAsia="de-AT"/>
              </w:rPr>
              <w:t xml:space="preserve">30 </w:t>
            </w:r>
            <w:r>
              <w:rPr>
                <w:color w:val="000000"/>
                <w:lang w:val="en-US" w:eastAsia="de-AT"/>
              </w:rPr>
              <w:t>µg/kg/min</w:t>
            </w:r>
          </w:p>
        </w:tc>
        <w:tc>
          <w:tcPr>
            <w:tcW w:w="1062" w:type="dxa"/>
            <w:tcBorders>
              <w:top w:val="single" w:sz="4" w:space="0" w:color="auto"/>
              <w:left w:val="nil"/>
              <w:bottom w:val="single" w:sz="4" w:space="0" w:color="auto"/>
              <w:right w:val="single" w:sz="4" w:space="0" w:color="auto"/>
            </w:tcBorders>
            <w:noWrap/>
            <w:vAlign w:val="bottom"/>
            <w:hideMark/>
          </w:tcPr>
          <w:p w14:paraId="4394D217" w14:textId="77777777" w:rsidR="00FC342C" w:rsidRDefault="00FC342C" w:rsidP="002B4B08">
            <w:pPr>
              <w:jc w:val="center"/>
              <w:rPr>
                <w:color w:val="000000"/>
                <w:lang w:val="en-US" w:eastAsia="de-AT"/>
              </w:rPr>
            </w:pPr>
            <w:r>
              <w:rPr>
                <w:color w:val="000000"/>
                <w:lang w:eastAsia="de-AT"/>
              </w:rPr>
              <w:t xml:space="preserve">40 </w:t>
            </w:r>
            <w:r>
              <w:rPr>
                <w:color w:val="000000"/>
                <w:lang w:val="en-US" w:eastAsia="de-AT"/>
              </w:rPr>
              <w:t>µg/kg/min</w:t>
            </w:r>
          </w:p>
        </w:tc>
        <w:tc>
          <w:tcPr>
            <w:tcW w:w="790" w:type="dxa"/>
            <w:tcBorders>
              <w:top w:val="single" w:sz="4" w:space="0" w:color="auto"/>
              <w:left w:val="nil"/>
              <w:bottom w:val="single" w:sz="4" w:space="0" w:color="auto"/>
              <w:right w:val="single" w:sz="4" w:space="0" w:color="auto"/>
            </w:tcBorders>
            <w:noWrap/>
            <w:vAlign w:val="bottom"/>
          </w:tcPr>
          <w:p w14:paraId="3F4C91ED" w14:textId="77777777" w:rsidR="00FC342C" w:rsidRDefault="00FC342C" w:rsidP="002B4B08">
            <w:pPr>
              <w:jc w:val="center"/>
              <w:rPr>
                <w:color w:val="000000"/>
                <w:lang w:val="en-GB" w:eastAsia="de-AT"/>
              </w:rPr>
            </w:pPr>
          </w:p>
        </w:tc>
      </w:tr>
      <w:tr w:rsidR="00FC342C" w14:paraId="38BDC37E" w14:textId="77777777" w:rsidTr="002B4B08">
        <w:trPr>
          <w:trHeight w:val="227"/>
        </w:trPr>
        <w:tc>
          <w:tcPr>
            <w:tcW w:w="1302" w:type="dxa"/>
            <w:tcBorders>
              <w:top w:val="single" w:sz="4" w:space="0" w:color="auto"/>
              <w:left w:val="single" w:sz="4" w:space="0" w:color="auto"/>
              <w:bottom w:val="single" w:sz="4" w:space="0" w:color="auto"/>
              <w:right w:val="single" w:sz="4" w:space="0" w:color="auto"/>
            </w:tcBorders>
            <w:noWrap/>
            <w:vAlign w:val="bottom"/>
            <w:hideMark/>
          </w:tcPr>
          <w:p w14:paraId="0F79D05E" w14:textId="77777777" w:rsidR="00FC342C" w:rsidRDefault="00FC342C" w:rsidP="002B4B08">
            <w:pPr>
              <w:jc w:val="center"/>
              <w:rPr>
                <w:color w:val="000000"/>
                <w:lang w:val="en-US"/>
              </w:rPr>
            </w:pPr>
            <w:r>
              <w:rPr>
                <w:color w:val="000000"/>
                <w:lang w:eastAsia="de-AT"/>
              </w:rPr>
              <w:t>40</w:t>
            </w:r>
          </w:p>
        </w:tc>
        <w:tc>
          <w:tcPr>
            <w:tcW w:w="1062" w:type="dxa"/>
            <w:tcBorders>
              <w:top w:val="single" w:sz="4" w:space="0" w:color="auto"/>
              <w:left w:val="nil"/>
              <w:bottom w:val="single" w:sz="4" w:space="0" w:color="auto"/>
              <w:right w:val="single" w:sz="4" w:space="0" w:color="auto"/>
            </w:tcBorders>
            <w:hideMark/>
          </w:tcPr>
          <w:p w14:paraId="4F3B5F05" w14:textId="77777777" w:rsidR="00FC342C" w:rsidRDefault="00FC342C" w:rsidP="002B4B08">
            <w:pPr>
              <w:jc w:val="center"/>
              <w:rPr>
                <w:color w:val="000000"/>
                <w:lang w:val="en-US"/>
              </w:rPr>
            </w:pPr>
            <w:r>
              <w:rPr>
                <w:color w:val="000000"/>
                <w:lang w:val="en-US" w:eastAsia="de-AT"/>
              </w:rPr>
              <w:t>0,4</w:t>
            </w:r>
          </w:p>
        </w:tc>
        <w:tc>
          <w:tcPr>
            <w:tcW w:w="1062" w:type="dxa"/>
            <w:tcBorders>
              <w:top w:val="single" w:sz="4" w:space="0" w:color="auto"/>
              <w:left w:val="single" w:sz="4" w:space="0" w:color="auto"/>
              <w:bottom w:val="single" w:sz="4" w:space="0" w:color="auto"/>
              <w:right w:val="single" w:sz="4" w:space="0" w:color="auto"/>
            </w:tcBorders>
            <w:hideMark/>
          </w:tcPr>
          <w:p w14:paraId="33B9177D" w14:textId="77777777" w:rsidR="00FC342C" w:rsidRDefault="00FC342C" w:rsidP="002B4B08">
            <w:pPr>
              <w:jc w:val="center"/>
              <w:rPr>
                <w:color w:val="000000"/>
                <w:lang w:val="en-US" w:eastAsia="de-AT"/>
              </w:rPr>
            </w:pPr>
            <w:r>
              <w:rPr>
                <w:color w:val="000000"/>
                <w:lang w:val="en-US" w:eastAsia="de-AT"/>
              </w:rPr>
              <w:t>0,8</w:t>
            </w:r>
          </w:p>
        </w:tc>
        <w:tc>
          <w:tcPr>
            <w:tcW w:w="1062" w:type="dxa"/>
            <w:tcBorders>
              <w:top w:val="single" w:sz="4" w:space="0" w:color="auto"/>
              <w:left w:val="single" w:sz="4" w:space="0" w:color="auto"/>
              <w:bottom w:val="single" w:sz="4" w:space="0" w:color="auto"/>
              <w:right w:val="single" w:sz="4" w:space="0" w:color="auto"/>
            </w:tcBorders>
            <w:hideMark/>
          </w:tcPr>
          <w:p w14:paraId="5EC6D3A0" w14:textId="77777777" w:rsidR="00FC342C" w:rsidRDefault="00FC342C" w:rsidP="002B4B08">
            <w:pPr>
              <w:jc w:val="center"/>
              <w:rPr>
                <w:color w:val="000000"/>
                <w:lang w:val="en-US" w:eastAsia="de-AT"/>
              </w:rPr>
            </w:pPr>
            <w:r>
              <w:rPr>
                <w:color w:val="000000"/>
                <w:lang w:val="en-US" w:eastAsia="de-AT"/>
              </w:rPr>
              <w:t>2</w:t>
            </w:r>
          </w:p>
        </w:tc>
        <w:tc>
          <w:tcPr>
            <w:tcW w:w="1062" w:type="dxa"/>
            <w:gridSpan w:val="2"/>
            <w:tcBorders>
              <w:top w:val="single" w:sz="4" w:space="0" w:color="auto"/>
              <w:left w:val="single" w:sz="4" w:space="0" w:color="auto"/>
              <w:bottom w:val="single" w:sz="4" w:space="0" w:color="auto"/>
              <w:right w:val="single" w:sz="4" w:space="0" w:color="auto"/>
            </w:tcBorders>
            <w:noWrap/>
            <w:vAlign w:val="bottom"/>
            <w:hideMark/>
          </w:tcPr>
          <w:p w14:paraId="0CB18A54" w14:textId="77777777" w:rsidR="00FC342C" w:rsidRDefault="00FC342C" w:rsidP="002B4B08">
            <w:pPr>
              <w:jc w:val="center"/>
              <w:rPr>
                <w:color w:val="000000"/>
                <w:lang w:val="en-US" w:eastAsia="de-AT"/>
              </w:rPr>
            </w:pPr>
            <w:r>
              <w:rPr>
                <w:color w:val="000000"/>
                <w:lang w:val="en-US" w:eastAsia="de-AT"/>
              </w:rPr>
              <w:t>4</w:t>
            </w:r>
          </w:p>
        </w:tc>
        <w:tc>
          <w:tcPr>
            <w:tcW w:w="1062" w:type="dxa"/>
            <w:tcBorders>
              <w:top w:val="single" w:sz="4" w:space="0" w:color="auto"/>
              <w:left w:val="nil"/>
              <w:bottom w:val="single" w:sz="4" w:space="0" w:color="auto"/>
              <w:right w:val="single" w:sz="4" w:space="0" w:color="auto"/>
            </w:tcBorders>
            <w:noWrap/>
            <w:vAlign w:val="bottom"/>
            <w:hideMark/>
          </w:tcPr>
          <w:p w14:paraId="12146CE5" w14:textId="77777777" w:rsidR="00FC342C" w:rsidRDefault="00FC342C" w:rsidP="002B4B08">
            <w:pPr>
              <w:jc w:val="center"/>
              <w:rPr>
                <w:color w:val="000000"/>
                <w:lang w:val="en-US" w:eastAsia="de-AT"/>
              </w:rPr>
            </w:pPr>
            <w:r>
              <w:rPr>
                <w:color w:val="000000"/>
                <w:lang w:val="en-US" w:eastAsia="de-AT"/>
              </w:rPr>
              <w:t>8</w:t>
            </w:r>
          </w:p>
        </w:tc>
        <w:tc>
          <w:tcPr>
            <w:tcW w:w="1062" w:type="dxa"/>
            <w:tcBorders>
              <w:top w:val="single" w:sz="4" w:space="0" w:color="auto"/>
              <w:left w:val="nil"/>
              <w:bottom w:val="single" w:sz="4" w:space="0" w:color="auto"/>
              <w:right w:val="single" w:sz="4" w:space="0" w:color="auto"/>
            </w:tcBorders>
            <w:noWrap/>
            <w:vAlign w:val="bottom"/>
            <w:hideMark/>
          </w:tcPr>
          <w:p w14:paraId="34A23F65" w14:textId="77777777" w:rsidR="00FC342C" w:rsidRDefault="00FC342C" w:rsidP="002B4B08">
            <w:pPr>
              <w:jc w:val="center"/>
              <w:rPr>
                <w:color w:val="000000"/>
                <w:lang w:val="en-US" w:eastAsia="de-AT"/>
              </w:rPr>
            </w:pPr>
            <w:r>
              <w:rPr>
                <w:color w:val="000000"/>
                <w:lang w:val="en-US" w:eastAsia="de-AT"/>
              </w:rPr>
              <w:t>12</w:t>
            </w:r>
          </w:p>
        </w:tc>
        <w:tc>
          <w:tcPr>
            <w:tcW w:w="1062" w:type="dxa"/>
            <w:tcBorders>
              <w:top w:val="single" w:sz="4" w:space="0" w:color="auto"/>
              <w:left w:val="nil"/>
              <w:bottom w:val="single" w:sz="4" w:space="0" w:color="auto"/>
              <w:right w:val="single" w:sz="4" w:space="0" w:color="auto"/>
            </w:tcBorders>
            <w:noWrap/>
            <w:vAlign w:val="bottom"/>
            <w:hideMark/>
          </w:tcPr>
          <w:p w14:paraId="4F66D3FE" w14:textId="77777777" w:rsidR="00FC342C" w:rsidRDefault="00FC342C" w:rsidP="002B4B08">
            <w:pPr>
              <w:jc w:val="center"/>
              <w:rPr>
                <w:color w:val="000000"/>
                <w:lang w:val="en-US" w:eastAsia="de-AT"/>
              </w:rPr>
            </w:pPr>
            <w:r>
              <w:rPr>
                <w:color w:val="000000"/>
                <w:lang w:val="en-US" w:eastAsia="de-AT"/>
              </w:rPr>
              <w:t>16</w:t>
            </w:r>
          </w:p>
        </w:tc>
        <w:tc>
          <w:tcPr>
            <w:tcW w:w="790" w:type="dxa"/>
            <w:tcBorders>
              <w:top w:val="single" w:sz="4" w:space="0" w:color="auto"/>
              <w:left w:val="nil"/>
              <w:bottom w:val="single" w:sz="4" w:space="0" w:color="auto"/>
              <w:right w:val="single" w:sz="4" w:space="0" w:color="auto"/>
            </w:tcBorders>
            <w:noWrap/>
            <w:vAlign w:val="bottom"/>
            <w:hideMark/>
          </w:tcPr>
          <w:p w14:paraId="36DF89FF" w14:textId="77777777" w:rsidR="00FC342C" w:rsidRDefault="00FC342C" w:rsidP="002B4B08">
            <w:pPr>
              <w:jc w:val="center"/>
              <w:rPr>
                <w:color w:val="000000"/>
                <w:lang w:val="en-US"/>
              </w:rPr>
            </w:pPr>
            <w:r>
              <w:rPr>
                <w:color w:val="000000"/>
                <w:lang w:eastAsia="de-AT"/>
              </w:rPr>
              <w:t>ml/h</w:t>
            </w:r>
          </w:p>
        </w:tc>
      </w:tr>
      <w:tr w:rsidR="00FC342C" w14:paraId="36EDB32A" w14:textId="77777777" w:rsidTr="002B4B08">
        <w:trPr>
          <w:trHeight w:val="227"/>
        </w:trPr>
        <w:tc>
          <w:tcPr>
            <w:tcW w:w="1302" w:type="dxa"/>
            <w:tcBorders>
              <w:top w:val="nil"/>
              <w:left w:val="single" w:sz="4" w:space="0" w:color="auto"/>
              <w:bottom w:val="single" w:sz="4" w:space="0" w:color="auto"/>
              <w:right w:val="single" w:sz="4" w:space="0" w:color="auto"/>
            </w:tcBorders>
            <w:noWrap/>
            <w:vAlign w:val="bottom"/>
            <w:hideMark/>
          </w:tcPr>
          <w:p w14:paraId="63019A07" w14:textId="77777777" w:rsidR="00FC342C" w:rsidRDefault="00FC342C" w:rsidP="002B4B08">
            <w:pPr>
              <w:jc w:val="center"/>
              <w:rPr>
                <w:color w:val="000000"/>
                <w:lang w:val="en-US"/>
              </w:rPr>
            </w:pPr>
            <w:r>
              <w:rPr>
                <w:color w:val="000000"/>
                <w:lang w:eastAsia="de-AT"/>
              </w:rPr>
              <w:t>50</w:t>
            </w:r>
          </w:p>
        </w:tc>
        <w:tc>
          <w:tcPr>
            <w:tcW w:w="1062" w:type="dxa"/>
            <w:tcBorders>
              <w:top w:val="single" w:sz="4" w:space="0" w:color="auto"/>
              <w:left w:val="nil"/>
              <w:bottom w:val="single" w:sz="4" w:space="0" w:color="auto"/>
              <w:right w:val="single" w:sz="4" w:space="0" w:color="auto"/>
            </w:tcBorders>
            <w:hideMark/>
          </w:tcPr>
          <w:p w14:paraId="4F7EF5E7" w14:textId="77777777" w:rsidR="00FC342C" w:rsidRDefault="00FC342C" w:rsidP="002B4B08">
            <w:pPr>
              <w:jc w:val="center"/>
              <w:rPr>
                <w:color w:val="000000"/>
                <w:lang w:val="en-US"/>
              </w:rPr>
            </w:pPr>
            <w:r>
              <w:rPr>
                <w:color w:val="000000"/>
                <w:lang w:val="en-US" w:eastAsia="de-AT"/>
              </w:rPr>
              <w:t>0,5</w:t>
            </w:r>
          </w:p>
        </w:tc>
        <w:tc>
          <w:tcPr>
            <w:tcW w:w="1062" w:type="dxa"/>
            <w:tcBorders>
              <w:top w:val="single" w:sz="4" w:space="0" w:color="auto"/>
              <w:left w:val="single" w:sz="4" w:space="0" w:color="auto"/>
              <w:bottom w:val="single" w:sz="4" w:space="0" w:color="auto"/>
              <w:right w:val="single" w:sz="4" w:space="0" w:color="auto"/>
            </w:tcBorders>
            <w:hideMark/>
          </w:tcPr>
          <w:p w14:paraId="54AC8651" w14:textId="77777777" w:rsidR="00FC342C" w:rsidRDefault="00FC342C" w:rsidP="002B4B08">
            <w:pPr>
              <w:jc w:val="center"/>
              <w:rPr>
                <w:color w:val="000000"/>
                <w:lang w:val="en-US" w:eastAsia="de-AT"/>
              </w:rPr>
            </w:pPr>
            <w:r>
              <w:rPr>
                <w:color w:val="000000"/>
                <w:lang w:val="en-US" w:eastAsia="de-AT"/>
              </w:rPr>
              <w:t>1</w:t>
            </w:r>
          </w:p>
        </w:tc>
        <w:tc>
          <w:tcPr>
            <w:tcW w:w="1062" w:type="dxa"/>
            <w:tcBorders>
              <w:top w:val="single" w:sz="4" w:space="0" w:color="auto"/>
              <w:left w:val="single" w:sz="4" w:space="0" w:color="auto"/>
              <w:bottom w:val="single" w:sz="4" w:space="0" w:color="auto"/>
              <w:right w:val="single" w:sz="4" w:space="0" w:color="auto"/>
            </w:tcBorders>
            <w:hideMark/>
          </w:tcPr>
          <w:p w14:paraId="79A9C4BD" w14:textId="77777777" w:rsidR="00FC342C" w:rsidRDefault="00FC342C" w:rsidP="002B4B08">
            <w:pPr>
              <w:jc w:val="center"/>
              <w:rPr>
                <w:color w:val="000000"/>
                <w:lang w:val="en-US" w:eastAsia="de-AT"/>
              </w:rPr>
            </w:pPr>
            <w:r>
              <w:rPr>
                <w:color w:val="000000"/>
                <w:lang w:val="en-US" w:eastAsia="de-AT"/>
              </w:rPr>
              <w:t>2,5</w:t>
            </w:r>
          </w:p>
        </w:tc>
        <w:tc>
          <w:tcPr>
            <w:tcW w:w="1062" w:type="dxa"/>
            <w:gridSpan w:val="2"/>
            <w:tcBorders>
              <w:top w:val="nil"/>
              <w:left w:val="single" w:sz="4" w:space="0" w:color="auto"/>
              <w:bottom w:val="single" w:sz="4" w:space="0" w:color="auto"/>
              <w:right w:val="single" w:sz="4" w:space="0" w:color="auto"/>
            </w:tcBorders>
            <w:noWrap/>
            <w:vAlign w:val="bottom"/>
            <w:hideMark/>
          </w:tcPr>
          <w:p w14:paraId="00ED7569" w14:textId="77777777" w:rsidR="00FC342C" w:rsidRDefault="00FC342C" w:rsidP="002B4B08">
            <w:pPr>
              <w:jc w:val="center"/>
              <w:rPr>
                <w:color w:val="000000"/>
                <w:lang w:val="en-US" w:eastAsia="de-AT"/>
              </w:rPr>
            </w:pPr>
            <w:r>
              <w:rPr>
                <w:color w:val="000000"/>
                <w:lang w:val="en-US" w:eastAsia="de-AT"/>
              </w:rPr>
              <w:t>5</w:t>
            </w:r>
          </w:p>
        </w:tc>
        <w:tc>
          <w:tcPr>
            <w:tcW w:w="1062" w:type="dxa"/>
            <w:tcBorders>
              <w:top w:val="nil"/>
              <w:left w:val="nil"/>
              <w:bottom w:val="single" w:sz="4" w:space="0" w:color="auto"/>
              <w:right w:val="single" w:sz="4" w:space="0" w:color="auto"/>
            </w:tcBorders>
            <w:noWrap/>
            <w:vAlign w:val="bottom"/>
            <w:hideMark/>
          </w:tcPr>
          <w:p w14:paraId="30BDDC3E" w14:textId="77777777" w:rsidR="00FC342C" w:rsidRDefault="00FC342C" w:rsidP="002B4B08">
            <w:pPr>
              <w:jc w:val="center"/>
              <w:rPr>
                <w:color w:val="000000"/>
                <w:lang w:val="en-US" w:eastAsia="de-AT"/>
              </w:rPr>
            </w:pPr>
            <w:r>
              <w:rPr>
                <w:color w:val="000000"/>
                <w:lang w:val="en-US" w:eastAsia="de-AT"/>
              </w:rPr>
              <w:t>10</w:t>
            </w:r>
          </w:p>
        </w:tc>
        <w:tc>
          <w:tcPr>
            <w:tcW w:w="1062" w:type="dxa"/>
            <w:tcBorders>
              <w:top w:val="nil"/>
              <w:left w:val="nil"/>
              <w:bottom w:val="single" w:sz="4" w:space="0" w:color="auto"/>
              <w:right w:val="single" w:sz="4" w:space="0" w:color="auto"/>
            </w:tcBorders>
            <w:noWrap/>
            <w:vAlign w:val="bottom"/>
            <w:hideMark/>
          </w:tcPr>
          <w:p w14:paraId="7EB6F89C" w14:textId="77777777" w:rsidR="00FC342C" w:rsidRDefault="00FC342C" w:rsidP="002B4B08">
            <w:pPr>
              <w:jc w:val="center"/>
              <w:rPr>
                <w:color w:val="000000"/>
                <w:lang w:val="en-US" w:eastAsia="de-AT"/>
              </w:rPr>
            </w:pPr>
            <w:r>
              <w:rPr>
                <w:color w:val="000000"/>
                <w:lang w:val="en-US" w:eastAsia="de-AT"/>
              </w:rPr>
              <w:t>15</w:t>
            </w:r>
          </w:p>
        </w:tc>
        <w:tc>
          <w:tcPr>
            <w:tcW w:w="1062" w:type="dxa"/>
            <w:tcBorders>
              <w:top w:val="nil"/>
              <w:left w:val="nil"/>
              <w:bottom w:val="single" w:sz="4" w:space="0" w:color="auto"/>
              <w:right w:val="single" w:sz="4" w:space="0" w:color="auto"/>
            </w:tcBorders>
            <w:noWrap/>
            <w:vAlign w:val="bottom"/>
            <w:hideMark/>
          </w:tcPr>
          <w:p w14:paraId="4C6C65F4" w14:textId="77777777" w:rsidR="00FC342C" w:rsidRDefault="00FC342C" w:rsidP="002B4B08">
            <w:pPr>
              <w:jc w:val="center"/>
              <w:rPr>
                <w:color w:val="000000"/>
                <w:lang w:val="en-US" w:eastAsia="de-AT"/>
              </w:rPr>
            </w:pPr>
            <w:r>
              <w:rPr>
                <w:color w:val="000000"/>
                <w:lang w:val="en-US" w:eastAsia="de-AT"/>
              </w:rPr>
              <w:t>20</w:t>
            </w:r>
          </w:p>
        </w:tc>
        <w:tc>
          <w:tcPr>
            <w:tcW w:w="790" w:type="dxa"/>
            <w:tcBorders>
              <w:top w:val="nil"/>
              <w:left w:val="nil"/>
              <w:bottom w:val="single" w:sz="4" w:space="0" w:color="auto"/>
              <w:right w:val="single" w:sz="4" w:space="0" w:color="auto"/>
            </w:tcBorders>
            <w:noWrap/>
            <w:vAlign w:val="bottom"/>
            <w:hideMark/>
          </w:tcPr>
          <w:p w14:paraId="75902BD0" w14:textId="77777777" w:rsidR="00FC342C" w:rsidRDefault="00FC342C" w:rsidP="002B4B08">
            <w:pPr>
              <w:jc w:val="center"/>
              <w:rPr>
                <w:color w:val="000000"/>
                <w:lang w:val="en-US"/>
              </w:rPr>
            </w:pPr>
            <w:r>
              <w:rPr>
                <w:color w:val="000000"/>
                <w:lang w:eastAsia="de-AT"/>
              </w:rPr>
              <w:t>ml/h</w:t>
            </w:r>
          </w:p>
        </w:tc>
      </w:tr>
      <w:tr w:rsidR="00FC342C" w14:paraId="234FFF5B" w14:textId="77777777" w:rsidTr="002B4B08">
        <w:trPr>
          <w:trHeight w:val="227"/>
        </w:trPr>
        <w:tc>
          <w:tcPr>
            <w:tcW w:w="1302" w:type="dxa"/>
            <w:tcBorders>
              <w:top w:val="nil"/>
              <w:left w:val="single" w:sz="4" w:space="0" w:color="auto"/>
              <w:bottom w:val="single" w:sz="4" w:space="0" w:color="auto"/>
              <w:right w:val="single" w:sz="4" w:space="0" w:color="auto"/>
            </w:tcBorders>
            <w:noWrap/>
            <w:vAlign w:val="bottom"/>
            <w:hideMark/>
          </w:tcPr>
          <w:p w14:paraId="57FF1B9D" w14:textId="77777777" w:rsidR="00FC342C" w:rsidRDefault="00FC342C" w:rsidP="002B4B08">
            <w:pPr>
              <w:jc w:val="center"/>
              <w:rPr>
                <w:color w:val="000000"/>
                <w:lang w:val="en-US"/>
              </w:rPr>
            </w:pPr>
            <w:r>
              <w:rPr>
                <w:color w:val="000000"/>
                <w:lang w:eastAsia="de-AT"/>
              </w:rPr>
              <w:lastRenderedPageBreak/>
              <w:t>60</w:t>
            </w:r>
          </w:p>
        </w:tc>
        <w:tc>
          <w:tcPr>
            <w:tcW w:w="1062" w:type="dxa"/>
            <w:tcBorders>
              <w:top w:val="single" w:sz="4" w:space="0" w:color="auto"/>
              <w:left w:val="nil"/>
              <w:bottom w:val="single" w:sz="4" w:space="0" w:color="auto"/>
              <w:right w:val="single" w:sz="4" w:space="0" w:color="auto"/>
            </w:tcBorders>
            <w:hideMark/>
          </w:tcPr>
          <w:p w14:paraId="70D32934" w14:textId="77777777" w:rsidR="00FC342C" w:rsidRDefault="00FC342C" w:rsidP="002B4B08">
            <w:pPr>
              <w:jc w:val="center"/>
              <w:rPr>
                <w:color w:val="000000"/>
                <w:lang w:val="en-US"/>
              </w:rPr>
            </w:pPr>
            <w:r>
              <w:rPr>
                <w:color w:val="000000"/>
                <w:lang w:val="en-US" w:eastAsia="de-AT"/>
              </w:rPr>
              <w:t>0,6</w:t>
            </w:r>
          </w:p>
        </w:tc>
        <w:tc>
          <w:tcPr>
            <w:tcW w:w="1062" w:type="dxa"/>
            <w:tcBorders>
              <w:top w:val="single" w:sz="4" w:space="0" w:color="auto"/>
              <w:left w:val="single" w:sz="4" w:space="0" w:color="auto"/>
              <w:bottom w:val="single" w:sz="4" w:space="0" w:color="auto"/>
              <w:right w:val="single" w:sz="4" w:space="0" w:color="auto"/>
            </w:tcBorders>
            <w:hideMark/>
          </w:tcPr>
          <w:p w14:paraId="6FE0A18E" w14:textId="77777777" w:rsidR="00FC342C" w:rsidRDefault="00FC342C" w:rsidP="002B4B08">
            <w:pPr>
              <w:jc w:val="center"/>
              <w:rPr>
                <w:color w:val="000000"/>
                <w:lang w:val="en-US" w:eastAsia="de-AT"/>
              </w:rPr>
            </w:pPr>
            <w:r>
              <w:rPr>
                <w:color w:val="000000"/>
                <w:lang w:val="en-US" w:eastAsia="de-AT"/>
              </w:rPr>
              <w:t>1,2</w:t>
            </w:r>
          </w:p>
        </w:tc>
        <w:tc>
          <w:tcPr>
            <w:tcW w:w="1062" w:type="dxa"/>
            <w:tcBorders>
              <w:top w:val="single" w:sz="4" w:space="0" w:color="auto"/>
              <w:left w:val="single" w:sz="4" w:space="0" w:color="auto"/>
              <w:bottom w:val="single" w:sz="4" w:space="0" w:color="auto"/>
              <w:right w:val="single" w:sz="4" w:space="0" w:color="auto"/>
            </w:tcBorders>
            <w:hideMark/>
          </w:tcPr>
          <w:p w14:paraId="17A2B38F" w14:textId="77777777" w:rsidR="00FC342C" w:rsidRDefault="00FC342C" w:rsidP="002B4B08">
            <w:pPr>
              <w:jc w:val="center"/>
              <w:rPr>
                <w:color w:val="000000"/>
                <w:lang w:val="en-US" w:eastAsia="de-AT"/>
              </w:rPr>
            </w:pPr>
            <w:r>
              <w:rPr>
                <w:color w:val="000000"/>
                <w:lang w:val="en-US" w:eastAsia="de-AT"/>
              </w:rPr>
              <w:t>3</w:t>
            </w:r>
          </w:p>
        </w:tc>
        <w:tc>
          <w:tcPr>
            <w:tcW w:w="1062" w:type="dxa"/>
            <w:gridSpan w:val="2"/>
            <w:tcBorders>
              <w:top w:val="nil"/>
              <w:left w:val="single" w:sz="4" w:space="0" w:color="auto"/>
              <w:bottom w:val="single" w:sz="4" w:space="0" w:color="auto"/>
              <w:right w:val="single" w:sz="4" w:space="0" w:color="auto"/>
            </w:tcBorders>
            <w:noWrap/>
            <w:vAlign w:val="bottom"/>
            <w:hideMark/>
          </w:tcPr>
          <w:p w14:paraId="57CF28E0" w14:textId="77777777" w:rsidR="00FC342C" w:rsidRDefault="00FC342C" w:rsidP="002B4B08">
            <w:pPr>
              <w:jc w:val="center"/>
              <w:rPr>
                <w:color w:val="000000"/>
                <w:lang w:val="en-US" w:eastAsia="de-AT"/>
              </w:rPr>
            </w:pPr>
            <w:r>
              <w:rPr>
                <w:color w:val="000000"/>
                <w:lang w:val="en-US" w:eastAsia="de-AT"/>
              </w:rPr>
              <w:t>6</w:t>
            </w:r>
          </w:p>
        </w:tc>
        <w:tc>
          <w:tcPr>
            <w:tcW w:w="1062" w:type="dxa"/>
            <w:tcBorders>
              <w:top w:val="nil"/>
              <w:left w:val="nil"/>
              <w:bottom w:val="single" w:sz="4" w:space="0" w:color="auto"/>
              <w:right w:val="single" w:sz="4" w:space="0" w:color="auto"/>
            </w:tcBorders>
            <w:noWrap/>
            <w:vAlign w:val="bottom"/>
            <w:hideMark/>
          </w:tcPr>
          <w:p w14:paraId="415FEE7E" w14:textId="77777777" w:rsidR="00FC342C" w:rsidRDefault="00FC342C" w:rsidP="002B4B08">
            <w:pPr>
              <w:jc w:val="center"/>
              <w:rPr>
                <w:color w:val="000000"/>
                <w:lang w:val="en-US" w:eastAsia="de-AT"/>
              </w:rPr>
            </w:pPr>
            <w:r>
              <w:rPr>
                <w:color w:val="000000"/>
                <w:lang w:val="en-US" w:eastAsia="de-AT"/>
              </w:rPr>
              <w:t>12</w:t>
            </w:r>
          </w:p>
        </w:tc>
        <w:tc>
          <w:tcPr>
            <w:tcW w:w="1062" w:type="dxa"/>
            <w:tcBorders>
              <w:top w:val="nil"/>
              <w:left w:val="nil"/>
              <w:bottom w:val="single" w:sz="4" w:space="0" w:color="auto"/>
              <w:right w:val="single" w:sz="4" w:space="0" w:color="auto"/>
            </w:tcBorders>
            <w:noWrap/>
            <w:vAlign w:val="bottom"/>
            <w:hideMark/>
          </w:tcPr>
          <w:p w14:paraId="184D3ECD" w14:textId="77777777" w:rsidR="00FC342C" w:rsidRDefault="00FC342C" w:rsidP="002B4B08">
            <w:pPr>
              <w:jc w:val="center"/>
              <w:rPr>
                <w:color w:val="000000"/>
                <w:lang w:val="en-US" w:eastAsia="de-AT"/>
              </w:rPr>
            </w:pPr>
            <w:r>
              <w:rPr>
                <w:color w:val="000000"/>
                <w:lang w:val="en-US" w:eastAsia="de-AT"/>
              </w:rPr>
              <w:t>18</w:t>
            </w:r>
          </w:p>
        </w:tc>
        <w:tc>
          <w:tcPr>
            <w:tcW w:w="1062" w:type="dxa"/>
            <w:tcBorders>
              <w:top w:val="nil"/>
              <w:left w:val="nil"/>
              <w:bottom w:val="single" w:sz="4" w:space="0" w:color="auto"/>
              <w:right w:val="single" w:sz="4" w:space="0" w:color="auto"/>
            </w:tcBorders>
            <w:noWrap/>
            <w:vAlign w:val="bottom"/>
            <w:hideMark/>
          </w:tcPr>
          <w:p w14:paraId="666F0EF2" w14:textId="77777777" w:rsidR="00FC342C" w:rsidRDefault="00FC342C" w:rsidP="002B4B08">
            <w:pPr>
              <w:jc w:val="center"/>
              <w:rPr>
                <w:color w:val="000000"/>
                <w:lang w:val="en-US" w:eastAsia="de-AT"/>
              </w:rPr>
            </w:pPr>
            <w:r>
              <w:rPr>
                <w:color w:val="000000"/>
                <w:lang w:val="en-US" w:eastAsia="de-AT"/>
              </w:rPr>
              <w:t>24</w:t>
            </w:r>
          </w:p>
        </w:tc>
        <w:tc>
          <w:tcPr>
            <w:tcW w:w="790" w:type="dxa"/>
            <w:tcBorders>
              <w:top w:val="nil"/>
              <w:left w:val="nil"/>
              <w:bottom w:val="single" w:sz="4" w:space="0" w:color="auto"/>
              <w:right w:val="single" w:sz="4" w:space="0" w:color="auto"/>
            </w:tcBorders>
            <w:noWrap/>
            <w:vAlign w:val="bottom"/>
            <w:hideMark/>
          </w:tcPr>
          <w:p w14:paraId="4D9D36E6" w14:textId="77777777" w:rsidR="00FC342C" w:rsidRDefault="00FC342C" w:rsidP="002B4B08">
            <w:pPr>
              <w:jc w:val="center"/>
              <w:rPr>
                <w:color w:val="000000"/>
                <w:lang w:val="en-US"/>
              </w:rPr>
            </w:pPr>
            <w:r>
              <w:rPr>
                <w:color w:val="000000"/>
                <w:lang w:eastAsia="de-AT"/>
              </w:rPr>
              <w:t>ml/h</w:t>
            </w:r>
          </w:p>
        </w:tc>
      </w:tr>
      <w:tr w:rsidR="00FC342C" w14:paraId="2D5A6892" w14:textId="77777777" w:rsidTr="002B4B08">
        <w:trPr>
          <w:trHeight w:val="227"/>
        </w:trPr>
        <w:tc>
          <w:tcPr>
            <w:tcW w:w="1302" w:type="dxa"/>
            <w:tcBorders>
              <w:top w:val="nil"/>
              <w:left w:val="single" w:sz="4" w:space="0" w:color="auto"/>
              <w:bottom w:val="single" w:sz="4" w:space="0" w:color="auto"/>
              <w:right w:val="single" w:sz="4" w:space="0" w:color="auto"/>
            </w:tcBorders>
            <w:noWrap/>
            <w:vAlign w:val="bottom"/>
            <w:hideMark/>
          </w:tcPr>
          <w:p w14:paraId="4F040BD1" w14:textId="77777777" w:rsidR="00FC342C" w:rsidRDefault="00FC342C" w:rsidP="002B4B08">
            <w:pPr>
              <w:jc w:val="center"/>
              <w:rPr>
                <w:color w:val="000000"/>
                <w:lang w:val="en-US"/>
              </w:rPr>
            </w:pPr>
            <w:r>
              <w:rPr>
                <w:color w:val="000000"/>
                <w:lang w:eastAsia="de-AT"/>
              </w:rPr>
              <w:t>70</w:t>
            </w:r>
          </w:p>
        </w:tc>
        <w:tc>
          <w:tcPr>
            <w:tcW w:w="1062" w:type="dxa"/>
            <w:tcBorders>
              <w:top w:val="single" w:sz="4" w:space="0" w:color="auto"/>
              <w:left w:val="nil"/>
              <w:bottom w:val="single" w:sz="4" w:space="0" w:color="auto"/>
              <w:right w:val="single" w:sz="4" w:space="0" w:color="auto"/>
            </w:tcBorders>
            <w:vAlign w:val="bottom"/>
            <w:hideMark/>
          </w:tcPr>
          <w:p w14:paraId="69462EE2" w14:textId="77777777" w:rsidR="00FC342C" w:rsidRDefault="00FC342C" w:rsidP="002B4B08">
            <w:pPr>
              <w:jc w:val="center"/>
              <w:rPr>
                <w:color w:val="000000"/>
                <w:lang w:val="en-US"/>
              </w:rPr>
            </w:pPr>
            <w:r>
              <w:rPr>
                <w:color w:val="000000"/>
                <w:lang w:val="en-US" w:eastAsia="de-AT"/>
              </w:rPr>
              <w:t>0,7</w:t>
            </w:r>
          </w:p>
        </w:tc>
        <w:tc>
          <w:tcPr>
            <w:tcW w:w="1062" w:type="dxa"/>
            <w:tcBorders>
              <w:top w:val="single" w:sz="4" w:space="0" w:color="auto"/>
              <w:left w:val="single" w:sz="4" w:space="0" w:color="auto"/>
              <w:bottom w:val="single" w:sz="4" w:space="0" w:color="auto"/>
              <w:right w:val="single" w:sz="4" w:space="0" w:color="auto"/>
            </w:tcBorders>
            <w:hideMark/>
          </w:tcPr>
          <w:p w14:paraId="44818BC3" w14:textId="77777777" w:rsidR="00FC342C" w:rsidRDefault="00FC342C" w:rsidP="002B4B08">
            <w:pPr>
              <w:jc w:val="center"/>
              <w:rPr>
                <w:color w:val="000000"/>
                <w:lang w:val="en-US" w:eastAsia="de-AT"/>
              </w:rPr>
            </w:pPr>
            <w:r>
              <w:rPr>
                <w:color w:val="000000"/>
                <w:lang w:val="en-US" w:eastAsia="de-AT"/>
              </w:rPr>
              <w:t>1,4</w:t>
            </w:r>
          </w:p>
        </w:tc>
        <w:tc>
          <w:tcPr>
            <w:tcW w:w="1062" w:type="dxa"/>
            <w:tcBorders>
              <w:top w:val="single" w:sz="4" w:space="0" w:color="auto"/>
              <w:left w:val="single" w:sz="4" w:space="0" w:color="auto"/>
              <w:bottom w:val="single" w:sz="4" w:space="0" w:color="auto"/>
              <w:right w:val="single" w:sz="4" w:space="0" w:color="auto"/>
            </w:tcBorders>
            <w:hideMark/>
          </w:tcPr>
          <w:p w14:paraId="38DB94C0" w14:textId="77777777" w:rsidR="00FC342C" w:rsidRDefault="00FC342C" w:rsidP="002B4B08">
            <w:pPr>
              <w:jc w:val="center"/>
              <w:rPr>
                <w:color w:val="000000"/>
                <w:lang w:val="en-US" w:eastAsia="de-AT"/>
              </w:rPr>
            </w:pPr>
            <w:r>
              <w:rPr>
                <w:color w:val="000000"/>
                <w:lang w:val="en-US" w:eastAsia="de-AT"/>
              </w:rPr>
              <w:t>3,5</w:t>
            </w:r>
          </w:p>
        </w:tc>
        <w:tc>
          <w:tcPr>
            <w:tcW w:w="1062" w:type="dxa"/>
            <w:gridSpan w:val="2"/>
            <w:tcBorders>
              <w:top w:val="nil"/>
              <w:left w:val="single" w:sz="4" w:space="0" w:color="auto"/>
              <w:bottom w:val="single" w:sz="4" w:space="0" w:color="auto"/>
              <w:right w:val="single" w:sz="4" w:space="0" w:color="auto"/>
            </w:tcBorders>
            <w:noWrap/>
            <w:vAlign w:val="bottom"/>
            <w:hideMark/>
          </w:tcPr>
          <w:p w14:paraId="5AE66C94" w14:textId="77777777" w:rsidR="00FC342C" w:rsidRDefault="00FC342C" w:rsidP="002B4B08">
            <w:pPr>
              <w:jc w:val="center"/>
              <w:rPr>
                <w:color w:val="000000"/>
                <w:lang w:val="en-US" w:eastAsia="de-AT"/>
              </w:rPr>
            </w:pPr>
            <w:r>
              <w:rPr>
                <w:color w:val="000000"/>
                <w:lang w:val="en-US" w:eastAsia="de-AT"/>
              </w:rPr>
              <w:t>7</w:t>
            </w:r>
          </w:p>
        </w:tc>
        <w:tc>
          <w:tcPr>
            <w:tcW w:w="1062" w:type="dxa"/>
            <w:tcBorders>
              <w:top w:val="nil"/>
              <w:left w:val="nil"/>
              <w:bottom w:val="single" w:sz="4" w:space="0" w:color="auto"/>
              <w:right w:val="single" w:sz="4" w:space="0" w:color="auto"/>
            </w:tcBorders>
            <w:noWrap/>
            <w:vAlign w:val="bottom"/>
            <w:hideMark/>
          </w:tcPr>
          <w:p w14:paraId="54E05A02" w14:textId="77777777" w:rsidR="00FC342C" w:rsidRDefault="00FC342C" w:rsidP="002B4B08">
            <w:pPr>
              <w:jc w:val="center"/>
              <w:rPr>
                <w:color w:val="000000"/>
                <w:lang w:val="en-US" w:eastAsia="de-AT"/>
              </w:rPr>
            </w:pPr>
            <w:r>
              <w:rPr>
                <w:color w:val="000000"/>
                <w:lang w:val="en-US" w:eastAsia="de-AT"/>
              </w:rPr>
              <w:t>14</w:t>
            </w:r>
          </w:p>
        </w:tc>
        <w:tc>
          <w:tcPr>
            <w:tcW w:w="1062" w:type="dxa"/>
            <w:tcBorders>
              <w:top w:val="nil"/>
              <w:left w:val="nil"/>
              <w:bottom w:val="single" w:sz="4" w:space="0" w:color="auto"/>
              <w:right w:val="single" w:sz="4" w:space="0" w:color="auto"/>
            </w:tcBorders>
            <w:noWrap/>
            <w:vAlign w:val="bottom"/>
            <w:hideMark/>
          </w:tcPr>
          <w:p w14:paraId="3DE9DC50" w14:textId="77777777" w:rsidR="00FC342C" w:rsidRDefault="00FC342C" w:rsidP="002B4B08">
            <w:pPr>
              <w:jc w:val="center"/>
              <w:rPr>
                <w:color w:val="000000"/>
                <w:lang w:val="en-US" w:eastAsia="de-AT"/>
              </w:rPr>
            </w:pPr>
            <w:r>
              <w:rPr>
                <w:color w:val="000000"/>
                <w:lang w:val="en-US" w:eastAsia="de-AT"/>
              </w:rPr>
              <w:t>21</w:t>
            </w:r>
          </w:p>
        </w:tc>
        <w:tc>
          <w:tcPr>
            <w:tcW w:w="1062" w:type="dxa"/>
            <w:tcBorders>
              <w:top w:val="nil"/>
              <w:left w:val="nil"/>
              <w:bottom w:val="single" w:sz="4" w:space="0" w:color="auto"/>
              <w:right w:val="single" w:sz="4" w:space="0" w:color="auto"/>
            </w:tcBorders>
            <w:noWrap/>
            <w:vAlign w:val="bottom"/>
            <w:hideMark/>
          </w:tcPr>
          <w:p w14:paraId="4FB5BDE1" w14:textId="77777777" w:rsidR="00FC342C" w:rsidRDefault="00FC342C" w:rsidP="002B4B08">
            <w:pPr>
              <w:jc w:val="center"/>
              <w:rPr>
                <w:color w:val="000000"/>
                <w:lang w:val="en-US" w:eastAsia="de-AT"/>
              </w:rPr>
            </w:pPr>
            <w:r>
              <w:rPr>
                <w:color w:val="000000"/>
                <w:lang w:val="en-US" w:eastAsia="de-AT"/>
              </w:rPr>
              <w:t>28</w:t>
            </w:r>
          </w:p>
        </w:tc>
        <w:tc>
          <w:tcPr>
            <w:tcW w:w="790" w:type="dxa"/>
            <w:tcBorders>
              <w:top w:val="nil"/>
              <w:left w:val="nil"/>
              <w:bottom w:val="single" w:sz="4" w:space="0" w:color="auto"/>
              <w:right w:val="single" w:sz="4" w:space="0" w:color="auto"/>
            </w:tcBorders>
            <w:noWrap/>
            <w:vAlign w:val="bottom"/>
            <w:hideMark/>
          </w:tcPr>
          <w:p w14:paraId="0A425242" w14:textId="77777777" w:rsidR="00FC342C" w:rsidRDefault="00FC342C" w:rsidP="002B4B08">
            <w:pPr>
              <w:jc w:val="center"/>
              <w:rPr>
                <w:color w:val="000000"/>
                <w:lang w:val="en-US"/>
              </w:rPr>
            </w:pPr>
            <w:r>
              <w:rPr>
                <w:color w:val="000000"/>
                <w:lang w:eastAsia="de-AT"/>
              </w:rPr>
              <w:t>ml/h</w:t>
            </w:r>
          </w:p>
        </w:tc>
      </w:tr>
      <w:tr w:rsidR="00FC342C" w14:paraId="3EE27D41" w14:textId="77777777" w:rsidTr="002B4B08">
        <w:trPr>
          <w:trHeight w:val="227"/>
        </w:trPr>
        <w:tc>
          <w:tcPr>
            <w:tcW w:w="1302" w:type="dxa"/>
            <w:tcBorders>
              <w:top w:val="nil"/>
              <w:left w:val="single" w:sz="4" w:space="0" w:color="auto"/>
              <w:bottom w:val="single" w:sz="4" w:space="0" w:color="auto"/>
              <w:right w:val="single" w:sz="4" w:space="0" w:color="auto"/>
            </w:tcBorders>
            <w:noWrap/>
            <w:vAlign w:val="bottom"/>
            <w:hideMark/>
          </w:tcPr>
          <w:p w14:paraId="006A8488" w14:textId="77777777" w:rsidR="00FC342C" w:rsidRDefault="00FC342C" w:rsidP="002B4B08">
            <w:pPr>
              <w:jc w:val="center"/>
              <w:rPr>
                <w:color w:val="000000"/>
                <w:lang w:val="en-US"/>
              </w:rPr>
            </w:pPr>
            <w:r>
              <w:rPr>
                <w:color w:val="000000"/>
                <w:lang w:eastAsia="de-AT"/>
              </w:rPr>
              <w:t>80</w:t>
            </w:r>
          </w:p>
        </w:tc>
        <w:tc>
          <w:tcPr>
            <w:tcW w:w="1062" w:type="dxa"/>
            <w:tcBorders>
              <w:top w:val="single" w:sz="4" w:space="0" w:color="auto"/>
              <w:left w:val="nil"/>
              <w:bottom w:val="single" w:sz="4" w:space="0" w:color="auto"/>
              <w:right w:val="single" w:sz="4" w:space="0" w:color="auto"/>
            </w:tcBorders>
            <w:vAlign w:val="bottom"/>
            <w:hideMark/>
          </w:tcPr>
          <w:p w14:paraId="116B0091" w14:textId="77777777" w:rsidR="00FC342C" w:rsidRDefault="00FC342C" w:rsidP="002B4B08">
            <w:pPr>
              <w:jc w:val="center"/>
              <w:rPr>
                <w:color w:val="000000"/>
                <w:lang w:val="en-US"/>
              </w:rPr>
            </w:pPr>
            <w:r>
              <w:rPr>
                <w:color w:val="000000"/>
                <w:lang w:val="en-US" w:eastAsia="de-AT"/>
              </w:rPr>
              <w:t>0,8</w:t>
            </w:r>
          </w:p>
        </w:tc>
        <w:tc>
          <w:tcPr>
            <w:tcW w:w="1062" w:type="dxa"/>
            <w:tcBorders>
              <w:top w:val="single" w:sz="4" w:space="0" w:color="auto"/>
              <w:left w:val="single" w:sz="4" w:space="0" w:color="auto"/>
              <w:bottom w:val="single" w:sz="4" w:space="0" w:color="auto"/>
              <w:right w:val="single" w:sz="4" w:space="0" w:color="auto"/>
            </w:tcBorders>
            <w:hideMark/>
          </w:tcPr>
          <w:p w14:paraId="51018621" w14:textId="77777777" w:rsidR="00FC342C" w:rsidRDefault="00FC342C" w:rsidP="002B4B08">
            <w:pPr>
              <w:jc w:val="center"/>
              <w:rPr>
                <w:color w:val="000000"/>
                <w:lang w:val="en-US" w:eastAsia="de-AT"/>
              </w:rPr>
            </w:pPr>
            <w:r>
              <w:rPr>
                <w:color w:val="000000"/>
                <w:lang w:val="en-US" w:eastAsia="de-AT"/>
              </w:rPr>
              <w:t>1,6</w:t>
            </w:r>
          </w:p>
        </w:tc>
        <w:tc>
          <w:tcPr>
            <w:tcW w:w="1062" w:type="dxa"/>
            <w:tcBorders>
              <w:top w:val="single" w:sz="4" w:space="0" w:color="auto"/>
              <w:left w:val="single" w:sz="4" w:space="0" w:color="auto"/>
              <w:bottom w:val="single" w:sz="4" w:space="0" w:color="auto"/>
              <w:right w:val="single" w:sz="4" w:space="0" w:color="auto"/>
            </w:tcBorders>
            <w:hideMark/>
          </w:tcPr>
          <w:p w14:paraId="428381F5" w14:textId="77777777" w:rsidR="00FC342C" w:rsidRDefault="00FC342C" w:rsidP="002B4B08">
            <w:pPr>
              <w:jc w:val="center"/>
              <w:rPr>
                <w:color w:val="000000"/>
                <w:lang w:val="en-US" w:eastAsia="de-AT"/>
              </w:rPr>
            </w:pPr>
            <w:r>
              <w:rPr>
                <w:color w:val="000000"/>
                <w:lang w:val="en-US" w:eastAsia="de-AT"/>
              </w:rPr>
              <w:t>4</w:t>
            </w:r>
          </w:p>
        </w:tc>
        <w:tc>
          <w:tcPr>
            <w:tcW w:w="1062" w:type="dxa"/>
            <w:gridSpan w:val="2"/>
            <w:tcBorders>
              <w:top w:val="nil"/>
              <w:left w:val="single" w:sz="4" w:space="0" w:color="auto"/>
              <w:bottom w:val="single" w:sz="4" w:space="0" w:color="auto"/>
              <w:right w:val="single" w:sz="4" w:space="0" w:color="auto"/>
            </w:tcBorders>
            <w:noWrap/>
            <w:vAlign w:val="bottom"/>
            <w:hideMark/>
          </w:tcPr>
          <w:p w14:paraId="4A1D6D9E" w14:textId="77777777" w:rsidR="00FC342C" w:rsidRDefault="00FC342C" w:rsidP="002B4B08">
            <w:pPr>
              <w:jc w:val="center"/>
              <w:rPr>
                <w:color w:val="000000"/>
                <w:lang w:val="en-US" w:eastAsia="de-AT"/>
              </w:rPr>
            </w:pPr>
            <w:r>
              <w:rPr>
                <w:color w:val="000000"/>
                <w:lang w:val="en-US" w:eastAsia="de-AT"/>
              </w:rPr>
              <w:t>8</w:t>
            </w:r>
          </w:p>
        </w:tc>
        <w:tc>
          <w:tcPr>
            <w:tcW w:w="1062" w:type="dxa"/>
            <w:tcBorders>
              <w:top w:val="nil"/>
              <w:left w:val="nil"/>
              <w:bottom w:val="single" w:sz="4" w:space="0" w:color="auto"/>
              <w:right w:val="single" w:sz="4" w:space="0" w:color="auto"/>
            </w:tcBorders>
            <w:noWrap/>
            <w:vAlign w:val="bottom"/>
            <w:hideMark/>
          </w:tcPr>
          <w:p w14:paraId="66032987" w14:textId="77777777" w:rsidR="00FC342C" w:rsidRDefault="00FC342C" w:rsidP="002B4B08">
            <w:pPr>
              <w:jc w:val="center"/>
              <w:rPr>
                <w:color w:val="000000"/>
                <w:lang w:val="en-US" w:eastAsia="de-AT"/>
              </w:rPr>
            </w:pPr>
            <w:r>
              <w:rPr>
                <w:color w:val="000000"/>
                <w:lang w:val="en-US" w:eastAsia="de-AT"/>
              </w:rPr>
              <w:t>16</w:t>
            </w:r>
          </w:p>
        </w:tc>
        <w:tc>
          <w:tcPr>
            <w:tcW w:w="1062" w:type="dxa"/>
            <w:tcBorders>
              <w:top w:val="nil"/>
              <w:left w:val="nil"/>
              <w:bottom w:val="single" w:sz="4" w:space="0" w:color="auto"/>
              <w:right w:val="single" w:sz="4" w:space="0" w:color="auto"/>
            </w:tcBorders>
            <w:noWrap/>
            <w:vAlign w:val="bottom"/>
            <w:hideMark/>
          </w:tcPr>
          <w:p w14:paraId="225D05CC" w14:textId="77777777" w:rsidR="00FC342C" w:rsidRDefault="00FC342C" w:rsidP="002B4B08">
            <w:pPr>
              <w:jc w:val="center"/>
              <w:rPr>
                <w:color w:val="000000"/>
                <w:lang w:val="en-US" w:eastAsia="de-AT"/>
              </w:rPr>
            </w:pPr>
            <w:r>
              <w:rPr>
                <w:color w:val="000000"/>
                <w:lang w:val="en-US" w:eastAsia="de-AT"/>
              </w:rPr>
              <w:t>24</w:t>
            </w:r>
          </w:p>
        </w:tc>
        <w:tc>
          <w:tcPr>
            <w:tcW w:w="1062" w:type="dxa"/>
            <w:tcBorders>
              <w:top w:val="nil"/>
              <w:left w:val="nil"/>
              <w:bottom w:val="single" w:sz="4" w:space="0" w:color="auto"/>
              <w:right w:val="single" w:sz="4" w:space="0" w:color="auto"/>
            </w:tcBorders>
            <w:noWrap/>
            <w:vAlign w:val="bottom"/>
            <w:hideMark/>
          </w:tcPr>
          <w:p w14:paraId="65B43035" w14:textId="77777777" w:rsidR="00FC342C" w:rsidRDefault="00FC342C" w:rsidP="002B4B08">
            <w:pPr>
              <w:jc w:val="center"/>
              <w:rPr>
                <w:color w:val="000000"/>
                <w:lang w:val="en-US" w:eastAsia="de-AT"/>
              </w:rPr>
            </w:pPr>
            <w:r>
              <w:rPr>
                <w:color w:val="000000"/>
                <w:lang w:val="en-US" w:eastAsia="de-AT"/>
              </w:rPr>
              <w:t>32</w:t>
            </w:r>
          </w:p>
        </w:tc>
        <w:tc>
          <w:tcPr>
            <w:tcW w:w="790" w:type="dxa"/>
            <w:tcBorders>
              <w:top w:val="nil"/>
              <w:left w:val="nil"/>
              <w:bottom w:val="single" w:sz="4" w:space="0" w:color="auto"/>
              <w:right w:val="single" w:sz="4" w:space="0" w:color="auto"/>
            </w:tcBorders>
            <w:noWrap/>
            <w:vAlign w:val="bottom"/>
            <w:hideMark/>
          </w:tcPr>
          <w:p w14:paraId="4CAA5DEF" w14:textId="77777777" w:rsidR="00FC342C" w:rsidRDefault="00FC342C" w:rsidP="002B4B08">
            <w:pPr>
              <w:jc w:val="center"/>
              <w:rPr>
                <w:color w:val="000000"/>
                <w:lang w:val="en-US"/>
              </w:rPr>
            </w:pPr>
            <w:r>
              <w:rPr>
                <w:color w:val="000000"/>
                <w:lang w:eastAsia="de-AT"/>
              </w:rPr>
              <w:t>ml/h</w:t>
            </w:r>
          </w:p>
        </w:tc>
      </w:tr>
      <w:tr w:rsidR="00FC342C" w14:paraId="3051DD42" w14:textId="77777777" w:rsidTr="002B4B08">
        <w:trPr>
          <w:trHeight w:val="227"/>
        </w:trPr>
        <w:tc>
          <w:tcPr>
            <w:tcW w:w="1302" w:type="dxa"/>
            <w:tcBorders>
              <w:top w:val="nil"/>
              <w:left w:val="single" w:sz="4" w:space="0" w:color="auto"/>
              <w:bottom w:val="single" w:sz="4" w:space="0" w:color="auto"/>
              <w:right w:val="single" w:sz="4" w:space="0" w:color="auto"/>
            </w:tcBorders>
            <w:noWrap/>
            <w:vAlign w:val="bottom"/>
            <w:hideMark/>
          </w:tcPr>
          <w:p w14:paraId="11EC01E1" w14:textId="77777777" w:rsidR="00FC342C" w:rsidRDefault="00FC342C" w:rsidP="002B4B08">
            <w:pPr>
              <w:jc w:val="center"/>
              <w:rPr>
                <w:color w:val="000000"/>
                <w:lang w:val="en-US"/>
              </w:rPr>
            </w:pPr>
            <w:r>
              <w:rPr>
                <w:color w:val="000000"/>
                <w:lang w:eastAsia="de-AT"/>
              </w:rPr>
              <w:t>90</w:t>
            </w:r>
          </w:p>
        </w:tc>
        <w:tc>
          <w:tcPr>
            <w:tcW w:w="1062" w:type="dxa"/>
            <w:tcBorders>
              <w:top w:val="single" w:sz="4" w:space="0" w:color="auto"/>
              <w:left w:val="nil"/>
              <w:bottom w:val="single" w:sz="4" w:space="0" w:color="auto"/>
              <w:right w:val="single" w:sz="4" w:space="0" w:color="auto"/>
            </w:tcBorders>
            <w:vAlign w:val="bottom"/>
            <w:hideMark/>
          </w:tcPr>
          <w:p w14:paraId="2610D15B" w14:textId="77777777" w:rsidR="00FC342C" w:rsidRDefault="00FC342C" w:rsidP="002B4B08">
            <w:pPr>
              <w:jc w:val="center"/>
              <w:rPr>
                <w:color w:val="000000"/>
                <w:lang w:val="en-US"/>
              </w:rPr>
            </w:pPr>
            <w:r>
              <w:rPr>
                <w:color w:val="000000"/>
                <w:lang w:val="en-US" w:eastAsia="de-AT"/>
              </w:rPr>
              <w:t>0,9</w:t>
            </w:r>
          </w:p>
        </w:tc>
        <w:tc>
          <w:tcPr>
            <w:tcW w:w="1062" w:type="dxa"/>
            <w:tcBorders>
              <w:top w:val="single" w:sz="4" w:space="0" w:color="auto"/>
              <w:left w:val="single" w:sz="4" w:space="0" w:color="auto"/>
              <w:bottom w:val="single" w:sz="4" w:space="0" w:color="auto"/>
              <w:right w:val="single" w:sz="4" w:space="0" w:color="auto"/>
            </w:tcBorders>
            <w:hideMark/>
          </w:tcPr>
          <w:p w14:paraId="6E3C67DF" w14:textId="77777777" w:rsidR="00FC342C" w:rsidRDefault="00FC342C" w:rsidP="002B4B08">
            <w:pPr>
              <w:jc w:val="center"/>
              <w:rPr>
                <w:color w:val="000000"/>
                <w:lang w:val="en-US" w:eastAsia="de-AT"/>
              </w:rPr>
            </w:pPr>
            <w:r>
              <w:rPr>
                <w:color w:val="000000"/>
                <w:lang w:val="en-US" w:eastAsia="de-AT"/>
              </w:rPr>
              <w:t>1,8</w:t>
            </w:r>
          </w:p>
        </w:tc>
        <w:tc>
          <w:tcPr>
            <w:tcW w:w="1062" w:type="dxa"/>
            <w:tcBorders>
              <w:top w:val="single" w:sz="4" w:space="0" w:color="auto"/>
              <w:left w:val="single" w:sz="4" w:space="0" w:color="auto"/>
              <w:bottom w:val="single" w:sz="4" w:space="0" w:color="auto"/>
              <w:right w:val="single" w:sz="4" w:space="0" w:color="auto"/>
            </w:tcBorders>
            <w:hideMark/>
          </w:tcPr>
          <w:p w14:paraId="1E69D1B9" w14:textId="77777777" w:rsidR="00FC342C" w:rsidRDefault="00FC342C" w:rsidP="002B4B08">
            <w:pPr>
              <w:jc w:val="center"/>
              <w:rPr>
                <w:color w:val="000000"/>
                <w:lang w:val="en-US" w:eastAsia="de-AT"/>
              </w:rPr>
            </w:pPr>
            <w:r>
              <w:rPr>
                <w:color w:val="000000"/>
                <w:lang w:val="en-US" w:eastAsia="de-AT"/>
              </w:rPr>
              <w:t>4,5</w:t>
            </w:r>
          </w:p>
        </w:tc>
        <w:tc>
          <w:tcPr>
            <w:tcW w:w="1062" w:type="dxa"/>
            <w:gridSpan w:val="2"/>
            <w:tcBorders>
              <w:top w:val="nil"/>
              <w:left w:val="single" w:sz="4" w:space="0" w:color="auto"/>
              <w:bottom w:val="single" w:sz="4" w:space="0" w:color="auto"/>
              <w:right w:val="single" w:sz="4" w:space="0" w:color="auto"/>
            </w:tcBorders>
            <w:noWrap/>
            <w:vAlign w:val="bottom"/>
            <w:hideMark/>
          </w:tcPr>
          <w:p w14:paraId="5C9F557C" w14:textId="77777777" w:rsidR="00FC342C" w:rsidRDefault="00FC342C" w:rsidP="002B4B08">
            <w:pPr>
              <w:jc w:val="center"/>
              <w:rPr>
                <w:color w:val="000000"/>
                <w:lang w:val="en-US" w:eastAsia="de-AT"/>
              </w:rPr>
            </w:pPr>
            <w:r>
              <w:rPr>
                <w:color w:val="000000"/>
                <w:lang w:val="en-US" w:eastAsia="de-AT"/>
              </w:rPr>
              <w:t>9</w:t>
            </w:r>
          </w:p>
        </w:tc>
        <w:tc>
          <w:tcPr>
            <w:tcW w:w="1062" w:type="dxa"/>
            <w:tcBorders>
              <w:top w:val="nil"/>
              <w:left w:val="nil"/>
              <w:bottom w:val="single" w:sz="4" w:space="0" w:color="auto"/>
              <w:right w:val="single" w:sz="4" w:space="0" w:color="auto"/>
            </w:tcBorders>
            <w:noWrap/>
            <w:vAlign w:val="bottom"/>
            <w:hideMark/>
          </w:tcPr>
          <w:p w14:paraId="679F677C" w14:textId="77777777" w:rsidR="00FC342C" w:rsidRDefault="00FC342C" w:rsidP="002B4B08">
            <w:pPr>
              <w:jc w:val="center"/>
              <w:rPr>
                <w:color w:val="000000"/>
                <w:lang w:val="en-US" w:eastAsia="de-AT"/>
              </w:rPr>
            </w:pPr>
            <w:r>
              <w:rPr>
                <w:color w:val="000000"/>
                <w:lang w:val="en-US" w:eastAsia="de-AT"/>
              </w:rPr>
              <w:t>18</w:t>
            </w:r>
          </w:p>
        </w:tc>
        <w:tc>
          <w:tcPr>
            <w:tcW w:w="1062" w:type="dxa"/>
            <w:tcBorders>
              <w:top w:val="nil"/>
              <w:left w:val="nil"/>
              <w:bottom w:val="single" w:sz="4" w:space="0" w:color="auto"/>
              <w:right w:val="single" w:sz="4" w:space="0" w:color="auto"/>
            </w:tcBorders>
            <w:noWrap/>
            <w:vAlign w:val="bottom"/>
            <w:hideMark/>
          </w:tcPr>
          <w:p w14:paraId="69520066" w14:textId="77777777" w:rsidR="00FC342C" w:rsidRDefault="00FC342C" w:rsidP="002B4B08">
            <w:pPr>
              <w:jc w:val="center"/>
              <w:rPr>
                <w:color w:val="000000"/>
                <w:lang w:val="en-US" w:eastAsia="de-AT"/>
              </w:rPr>
            </w:pPr>
            <w:r>
              <w:rPr>
                <w:color w:val="000000"/>
                <w:lang w:val="en-US" w:eastAsia="de-AT"/>
              </w:rPr>
              <w:t>27</w:t>
            </w:r>
          </w:p>
        </w:tc>
        <w:tc>
          <w:tcPr>
            <w:tcW w:w="1062" w:type="dxa"/>
            <w:tcBorders>
              <w:top w:val="nil"/>
              <w:left w:val="nil"/>
              <w:bottom w:val="single" w:sz="4" w:space="0" w:color="auto"/>
              <w:right w:val="single" w:sz="4" w:space="0" w:color="auto"/>
            </w:tcBorders>
            <w:noWrap/>
            <w:vAlign w:val="bottom"/>
            <w:hideMark/>
          </w:tcPr>
          <w:p w14:paraId="09E628AB" w14:textId="77777777" w:rsidR="00FC342C" w:rsidRDefault="00FC342C" w:rsidP="002B4B08">
            <w:pPr>
              <w:jc w:val="center"/>
              <w:rPr>
                <w:color w:val="000000"/>
                <w:lang w:val="en-US" w:eastAsia="de-AT"/>
              </w:rPr>
            </w:pPr>
            <w:r>
              <w:rPr>
                <w:color w:val="000000"/>
                <w:lang w:val="en-US" w:eastAsia="de-AT"/>
              </w:rPr>
              <w:t>36</w:t>
            </w:r>
          </w:p>
        </w:tc>
        <w:tc>
          <w:tcPr>
            <w:tcW w:w="790" w:type="dxa"/>
            <w:tcBorders>
              <w:top w:val="nil"/>
              <w:left w:val="nil"/>
              <w:bottom w:val="single" w:sz="4" w:space="0" w:color="auto"/>
              <w:right w:val="single" w:sz="4" w:space="0" w:color="auto"/>
            </w:tcBorders>
            <w:noWrap/>
            <w:vAlign w:val="bottom"/>
            <w:hideMark/>
          </w:tcPr>
          <w:p w14:paraId="5DB2D2E7" w14:textId="77777777" w:rsidR="00FC342C" w:rsidRDefault="00FC342C" w:rsidP="002B4B08">
            <w:pPr>
              <w:jc w:val="center"/>
              <w:rPr>
                <w:color w:val="000000"/>
                <w:lang w:val="en-US"/>
              </w:rPr>
            </w:pPr>
            <w:r>
              <w:rPr>
                <w:color w:val="000000"/>
                <w:lang w:eastAsia="de-AT"/>
              </w:rPr>
              <w:t>ml/h</w:t>
            </w:r>
          </w:p>
        </w:tc>
      </w:tr>
      <w:tr w:rsidR="00FC342C" w14:paraId="34E382A9" w14:textId="77777777" w:rsidTr="002B4B08">
        <w:trPr>
          <w:trHeight w:val="227"/>
        </w:trPr>
        <w:tc>
          <w:tcPr>
            <w:tcW w:w="1302" w:type="dxa"/>
            <w:tcBorders>
              <w:top w:val="nil"/>
              <w:left w:val="single" w:sz="4" w:space="0" w:color="auto"/>
              <w:bottom w:val="single" w:sz="4" w:space="0" w:color="auto"/>
              <w:right w:val="single" w:sz="4" w:space="0" w:color="auto"/>
            </w:tcBorders>
            <w:noWrap/>
            <w:vAlign w:val="bottom"/>
            <w:hideMark/>
          </w:tcPr>
          <w:p w14:paraId="4FA1F1AF" w14:textId="77777777" w:rsidR="00FC342C" w:rsidRDefault="00FC342C" w:rsidP="002B4B08">
            <w:pPr>
              <w:jc w:val="center"/>
              <w:rPr>
                <w:color w:val="000000"/>
                <w:lang w:val="en-US"/>
              </w:rPr>
            </w:pPr>
            <w:r>
              <w:rPr>
                <w:color w:val="000000"/>
                <w:lang w:eastAsia="de-AT"/>
              </w:rPr>
              <w:t>100</w:t>
            </w:r>
          </w:p>
        </w:tc>
        <w:tc>
          <w:tcPr>
            <w:tcW w:w="1062" w:type="dxa"/>
            <w:tcBorders>
              <w:top w:val="single" w:sz="4" w:space="0" w:color="auto"/>
              <w:left w:val="nil"/>
              <w:bottom w:val="single" w:sz="4" w:space="0" w:color="auto"/>
              <w:right w:val="single" w:sz="4" w:space="0" w:color="auto"/>
            </w:tcBorders>
            <w:vAlign w:val="bottom"/>
            <w:hideMark/>
          </w:tcPr>
          <w:p w14:paraId="12C1B612" w14:textId="77777777" w:rsidR="00FC342C" w:rsidRDefault="00FC342C" w:rsidP="002B4B08">
            <w:pPr>
              <w:jc w:val="center"/>
              <w:rPr>
                <w:color w:val="000000"/>
                <w:lang w:val="en-US"/>
              </w:rPr>
            </w:pPr>
            <w:r>
              <w:rPr>
                <w:color w:val="000000"/>
                <w:lang w:val="en-US" w:eastAsia="de-AT"/>
              </w:rPr>
              <w:t>1</w:t>
            </w:r>
          </w:p>
        </w:tc>
        <w:tc>
          <w:tcPr>
            <w:tcW w:w="1062" w:type="dxa"/>
            <w:tcBorders>
              <w:top w:val="single" w:sz="4" w:space="0" w:color="auto"/>
              <w:left w:val="single" w:sz="4" w:space="0" w:color="auto"/>
              <w:bottom w:val="single" w:sz="4" w:space="0" w:color="auto"/>
              <w:right w:val="single" w:sz="4" w:space="0" w:color="auto"/>
            </w:tcBorders>
            <w:hideMark/>
          </w:tcPr>
          <w:p w14:paraId="2C728ECE" w14:textId="77777777" w:rsidR="00FC342C" w:rsidRDefault="00FC342C" w:rsidP="002B4B08">
            <w:pPr>
              <w:jc w:val="center"/>
              <w:rPr>
                <w:color w:val="000000"/>
                <w:lang w:val="en-US" w:eastAsia="de-AT"/>
              </w:rPr>
            </w:pPr>
            <w:r>
              <w:rPr>
                <w:color w:val="000000"/>
                <w:lang w:val="en-US" w:eastAsia="de-AT"/>
              </w:rPr>
              <w:t>2</w:t>
            </w:r>
          </w:p>
        </w:tc>
        <w:tc>
          <w:tcPr>
            <w:tcW w:w="1062" w:type="dxa"/>
            <w:tcBorders>
              <w:top w:val="single" w:sz="4" w:space="0" w:color="auto"/>
              <w:left w:val="single" w:sz="4" w:space="0" w:color="auto"/>
              <w:bottom w:val="single" w:sz="4" w:space="0" w:color="auto"/>
              <w:right w:val="single" w:sz="4" w:space="0" w:color="auto"/>
            </w:tcBorders>
            <w:hideMark/>
          </w:tcPr>
          <w:p w14:paraId="41DD4C81" w14:textId="77777777" w:rsidR="00FC342C" w:rsidRDefault="00FC342C" w:rsidP="002B4B08">
            <w:pPr>
              <w:jc w:val="center"/>
              <w:rPr>
                <w:color w:val="000000"/>
                <w:lang w:val="en-US" w:eastAsia="de-AT"/>
              </w:rPr>
            </w:pPr>
            <w:r>
              <w:rPr>
                <w:color w:val="000000"/>
                <w:lang w:val="en-US" w:eastAsia="de-AT"/>
              </w:rPr>
              <w:t>5</w:t>
            </w:r>
          </w:p>
        </w:tc>
        <w:tc>
          <w:tcPr>
            <w:tcW w:w="1062" w:type="dxa"/>
            <w:gridSpan w:val="2"/>
            <w:tcBorders>
              <w:top w:val="nil"/>
              <w:left w:val="single" w:sz="4" w:space="0" w:color="auto"/>
              <w:bottom w:val="single" w:sz="4" w:space="0" w:color="auto"/>
              <w:right w:val="single" w:sz="4" w:space="0" w:color="auto"/>
            </w:tcBorders>
            <w:noWrap/>
            <w:vAlign w:val="bottom"/>
            <w:hideMark/>
          </w:tcPr>
          <w:p w14:paraId="61CCB845" w14:textId="77777777" w:rsidR="00FC342C" w:rsidRDefault="00FC342C" w:rsidP="002B4B08">
            <w:pPr>
              <w:jc w:val="center"/>
              <w:rPr>
                <w:color w:val="000000"/>
                <w:lang w:val="en-US" w:eastAsia="de-AT"/>
              </w:rPr>
            </w:pPr>
            <w:r>
              <w:rPr>
                <w:color w:val="000000"/>
                <w:lang w:val="en-US" w:eastAsia="de-AT"/>
              </w:rPr>
              <w:t>10</w:t>
            </w:r>
          </w:p>
        </w:tc>
        <w:tc>
          <w:tcPr>
            <w:tcW w:w="1062" w:type="dxa"/>
            <w:tcBorders>
              <w:top w:val="nil"/>
              <w:left w:val="nil"/>
              <w:bottom w:val="single" w:sz="4" w:space="0" w:color="auto"/>
              <w:right w:val="single" w:sz="4" w:space="0" w:color="auto"/>
            </w:tcBorders>
            <w:noWrap/>
            <w:vAlign w:val="bottom"/>
            <w:hideMark/>
          </w:tcPr>
          <w:p w14:paraId="05C60CE1" w14:textId="77777777" w:rsidR="00FC342C" w:rsidRDefault="00FC342C" w:rsidP="002B4B08">
            <w:pPr>
              <w:jc w:val="center"/>
              <w:rPr>
                <w:color w:val="000000"/>
                <w:lang w:val="en-US" w:eastAsia="de-AT"/>
              </w:rPr>
            </w:pPr>
            <w:r>
              <w:rPr>
                <w:color w:val="000000"/>
                <w:lang w:val="en-US" w:eastAsia="de-AT"/>
              </w:rPr>
              <w:t>20</w:t>
            </w:r>
          </w:p>
        </w:tc>
        <w:tc>
          <w:tcPr>
            <w:tcW w:w="1062" w:type="dxa"/>
            <w:tcBorders>
              <w:top w:val="nil"/>
              <w:left w:val="nil"/>
              <w:bottom w:val="single" w:sz="4" w:space="0" w:color="auto"/>
              <w:right w:val="single" w:sz="4" w:space="0" w:color="auto"/>
            </w:tcBorders>
            <w:noWrap/>
            <w:vAlign w:val="bottom"/>
            <w:hideMark/>
          </w:tcPr>
          <w:p w14:paraId="19E8D71A" w14:textId="77777777" w:rsidR="00FC342C" w:rsidRDefault="00FC342C" w:rsidP="002B4B08">
            <w:pPr>
              <w:jc w:val="center"/>
              <w:rPr>
                <w:color w:val="000000"/>
                <w:lang w:val="en-US" w:eastAsia="de-AT"/>
              </w:rPr>
            </w:pPr>
            <w:r>
              <w:rPr>
                <w:color w:val="000000"/>
                <w:lang w:val="en-US" w:eastAsia="de-AT"/>
              </w:rPr>
              <w:t>30</w:t>
            </w:r>
          </w:p>
        </w:tc>
        <w:tc>
          <w:tcPr>
            <w:tcW w:w="1062" w:type="dxa"/>
            <w:tcBorders>
              <w:top w:val="nil"/>
              <w:left w:val="nil"/>
              <w:bottom w:val="single" w:sz="4" w:space="0" w:color="auto"/>
              <w:right w:val="single" w:sz="4" w:space="0" w:color="auto"/>
            </w:tcBorders>
            <w:noWrap/>
            <w:vAlign w:val="bottom"/>
            <w:hideMark/>
          </w:tcPr>
          <w:p w14:paraId="1490BF3D" w14:textId="77777777" w:rsidR="00FC342C" w:rsidRDefault="00FC342C" w:rsidP="002B4B08">
            <w:pPr>
              <w:jc w:val="center"/>
              <w:rPr>
                <w:color w:val="000000"/>
                <w:lang w:val="en-US" w:eastAsia="de-AT"/>
              </w:rPr>
            </w:pPr>
            <w:r>
              <w:rPr>
                <w:color w:val="000000"/>
                <w:lang w:val="en-US" w:eastAsia="de-AT"/>
              </w:rPr>
              <w:t>40</w:t>
            </w:r>
          </w:p>
        </w:tc>
        <w:tc>
          <w:tcPr>
            <w:tcW w:w="790" w:type="dxa"/>
            <w:tcBorders>
              <w:top w:val="nil"/>
              <w:left w:val="nil"/>
              <w:bottom w:val="single" w:sz="4" w:space="0" w:color="auto"/>
              <w:right w:val="single" w:sz="4" w:space="0" w:color="auto"/>
            </w:tcBorders>
            <w:noWrap/>
            <w:vAlign w:val="bottom"/>
            <w:hideMark/>
          </w:tcPr>
          <w:p w14:paraId="100542E2" w14:textId="77777777" w:rsidR="00FC342C" w:rsidRDefault="00FC342C" w:rsidP="002B4B08">
            <w:pPr>
              <w:jc w:val="center"/>
              <w:rPr>
                <w:color w:val="000000"/>
                <w:lang w:val="en-US"/>
              </w:rPr>
            </w:pPr>
            <w:r>
              <w:rPr>
                <w:color w:val="000000"/>
                <w:lang w:eastAsia="de-AT"/>
              </w:rPr>
              <w:t>ml/h</w:t>
            </w:r>
          </w:p>
        </w:tc>
      </w:tr>
    </w:tbl>
    <w:p w14:paraId="17186DD4" w14:textId="77777777" w:rsidR="00FC342C" w:rsidRDefault="00FC342C" w:rsidP="00DC534E">
      <w:pPr>
        <w:tabs>
          <w:tab w:val="clear" w:pos="567"/>
          <w:tab w:val="left" w:pos="708"/>
        </w:tabs>
        <w:spacing w:line="240" w:lineRule="auto"/>
        <w:rPr>
          <w:color w:val="000000"/>
          <w:lang w:eastAsia="de-AT"/>
        </w:rPr>
      </w:pPr>
      <w:bookmarkStart w:id="2" w:name="_Hlk46469561"/>
      <w:bookmarkEnd w:id="1"/>
    </w:p>
    <w:p w14:paraId="1F3A2F17" w14:textId="77777777" w:rsidR="00FC342C" w:rsidRDefault="00FC342C" w:rsidP="00FC342C">
      <w:pPr>
        <w:tabs>
          <w:tab w:val="clear" w:pos="567"/>
          <w:tab w:val="left" w:pos="708"/>
        </w:tabs>
        <w:spacing w:line="240" w:lineRule="auto"/>
        <w:rPr>
          <w:color w:val="000000"/>
        </w:rPr>
      </w:pPr>
      <w:r>
        <w:rPr>
          <w:color w:val="000000"/>
        </w:rPr>
        <w:t>Voliteľné podanie bolusu pre hemodynamicky stabilných pacientov:</w:t>
      </w:r>
    </w:p>
    <w:p w14:paraId="162D4D5D" w14:textId="7F8AF6E2" w:rsidR="00FC342C" w:rsidRPr="0015258B" w:rsidRDefault="00FC342C" w:rsidP="00FC342C">
      <w:pPr>
        <w:spacing w:line="240" w:lineRule="auto"/>
        <w:rPr>
          <w:color w:val="000000"/>
          <w:szCs w:val="22"/>
        </w:rPr>
      </w:pPr>
      <w:r w:rsidRPr="0015258B">
        <w:rPr>
          <w:color w:val="000000"/>
          <w:szCs w:val="22"/>
        </w:rPr>
        <w:t>Konverzn</w:t>
      </w:r>
      <w:r>
        <w:rPr>
          <w:color w:val="000000"/>
          <w:szCs w:val="22"/>
        </w:rPr>
        <w:t>ý vzorec</w:t>
      </w:r>
      <w:r w:rsidRPr="0015258B">
        <w:rPr>
          <w:color w:val="000000"/>
          <w:szCs w:val="22"/>
        </w:rPr>
        <w:t xml:space="preserve"> </w:t>
      </w:r>
      <w:r w:rsidR="00CE552C">
        <w:rPr>
          <w:color w:val="000000"/>
          <w:szCs w:val="22"/>
        </w:rPr>
        <w:t>zo</w:t>
      </w:r>
      <w:r w:rsidRPr="0015258B">
        <w:rPr>
          <w:color w:val="000000"/>
          <w:szCs w:val="22"/>
        </w:rPr>
        <w:t xml:space="preserve"> </w:t>
      </w:r>
      <w:r>
        <w:rPr>
          <w:color w:val="000000"/>
          <w:szCs w:val="22"/>
        </w:rPr>
        <w:t>100</w:t>
      </w:r>
      <w:r w:rsidRPr="0015258B">
        <w:rPr>
          <w:color w:val="000000"/>
          <w:szCs w:val="22"/>
        </w:rPr>
        <w:t xml:space="preserve"> mikrogram</w:t>
      </w:r>
      <w:r>
        <w:rPr>
          <w:color w:val="000000"/>
          <w:szCs w:val="22"/>
        </w:rPr>
        <w:t>ov</w:t>
      </w:r>
      <w:r w:rsidRPr="0015258B">
        <w:rPr>
          <w:color w:val="000000"/>
          <w:szCs w:val="22"/>
        </w:rPr>
        <w:t xml:space="preserve">/kg/min na ml/h (Rapibloc 300 mg/50 ml = </w:t>
      </w:r>
      <w:r w:rsidRPr="00E40C0F">
        <w:rPr>
          <w:color w:val="000000"/>
          <w:szCs w:val="22"/>
        </w:rPr>
        <w:t>6 mg/ml)</w:t>
      </w:r>
      <w:r w:rsidRPr="0015258B">
        <w:rPr>
          <w:color w:val="000000"/>
          <w:szCs w:val="22"/>
        </w:rPr>
        <w:t>:</w:t>
      </w:r>
    </w:p>
    <w:p w14:paraId="62FDB19D" w14:textId="77777777" w:rsidR="00FC342C" w:rsidRPr="0015258B" w:rsidRDefault="00FC342C" w:rsidP="00FC342C">
      <w:pPr>
        <w:spacing w:line="240" w:lineRule="auto"/>
        <w:rPr>
          <w:color w:val="000000"/>
          <w:szCs w:val="22"/>
        </w:rPr>
      </w:pPr>
    </w:p>
    <w:p w14:paraId="3993C328" w14:textId="77777777" w:rsidR="00FC342C" w:rsidRDefault="00FC342C" w:rsidP="00FC342C">
      <w:pPr>
        <w:tabs>
          <w:tab w:val="clear" w:pos="567"/>
          <w:tab w:val="left" w:pos="708"/>
        </w:tabs>
        <w:spacing w:line="240" w:lineRule="auto"/>
        <w:rPr>
          <w:color w:val="000000"/>
          <w:szCs w:val="22"/>
          <w:lang w:eastAsia="de-AT"/>
        </w:rPr>
      </w:pPr>
      <w:r>
        <w:rPr>
          <w:color w:val="000000"/>
          <w:lang w:eastAsia="de-AT"/>
        </w:rPr>
        <w:t>Rýchlosť infúzie pre nasycovaciu dávku (ml/h) počas</w:t>
      </w:r>
      <w:r>
        <w:rPr>
          <w:color w:val="000000"/>
          <w:szCs w:val="22"/>
          <w:lang w:eastAsia="de-AT"/>
        </w:rPr>
        <w:t xml:space="preserve"> 1 minúty = telesná hmotnosť </w:t>
      </w:r>
      <w:r>
        <w:rPr>
          <w:color w:val="000000"/>
          <w:lang w:eastAsia="de-AT"/>
        </w:rPr>
        <w:t>(kg)</w:t>
      </w:r>
    </w:p>
    <w:p w14:paraId="74B29751" w14:textId="77777777" w:rsidR="00FC342C" w:rsidRDefault="00FC342C" w:rsidP="00FC342C">
      <w:pPr>
        <w:tabs>
          <w:tab w:val="clear" w:pos="567"/>
          <w:tab w:val="left" w:pos="708"/>
        </w:tabs>
        <w:spacing w:line="240" w:lineRule="auto"/>
        <w:rPr>
          <w:color w:val="000000"/>
        </w:rPr>
      </w:pPr>
      <w:r>
        <w:rPr>
          <w:color w:val="000000"/>
          <w:szCs w:val="22"/>
          <w:lang w:eastAsia="de-AT"/>
        </w:rPr>
        <w:t>(Príklad: rýchlosť infúzie pre nasycovaciu dávku 70 ml/h počas 1 minúty pre pacienta s hmotnosťou 70 kg)</w:t>
      </w:r>
    </w:p>
    <w:p w14:paraId="0263EAB4" w14:textId="77777777" w:rsidR="00FC342C" w:rsidRDefault="00FC342C" w:rsidP="00DC534E">
      <w:pPr>
        <w:tabs>
          <w:tab w:val="clear" w:pos="567"/>
          <w:tab w:val="left" w:pos="708"/>
        </w:tabs>
        <w:spacing w:line="240" w:lineRule="auto"/>
        <w:rPr>
          <w:color w:val="000000"/>
        </w:rPr>
      </w:pPr>
    </w:p>
    <w:bookmarkEnd w:id="2"/>
    <w:p w14:paraId="79D1F215" w14:textId="77777777" w:rsidR="00AE7CCD" w:rsidRPr="00051880" w:rsidRDefault="00AE7CCD" w:rsidP="00AE7CCD">
      <w:pPr>
        <w:tabs>
          <w:tab w:val="clear" w:pos="567"/>
        </w:tabs>
        <w:spacing w:line="240" w:lineRule="auto"/>
        <w:rPr>
          <w:color w:val="000000"/>
          <w:szCs w:val="22"/>
          <w:u w:val="single"/>
        </w:rPr>
      </w:pPr>
    </w:p>
    <w:p w14:paraId="06410173" w14:textId="77777777" w:rsidR="00AE7CCD" w:rsidRPr="00051880" w:rsidRDefault="00AE7CCD" w:rsidP="00AE7CCD">
      <w:pPr>
        <w:tabs>
          <w:tab w:val="clear" w:pos="567"/>
        </w:tabs>
        <w:spacing w:line="240" w:lineRule="auto"/>
        <w:rPr>
          <w:color w:val="000000"/>
          <w:szCs w:val="22"/>
        </w:rPr>
      </w:pPr>
      <w:r>
        <w:rPr>
          <w:color w:val="000000"/>
          <w:szCs w:val="22"/>
        </w:rPr>
        <w:t>V prípade nežiaducich účinkov</w:t>
      </w:r>
      <w:r w:rsidRPr="00051880">
        <w:rPr>
          <w:color w:val="000000"/>
          <w:szCs w:val="22"/>
        </w:rPr>
        <w:t xml:space="preserve"> je potrebné dávku landiololu znížiť alebo infúziu prerušiť a pacienti by mali dostať príslušnú lekársku starostlivosť. V prípade hypotenzie a</w:t>
      </w:r>
      <w:r w:rsidR="004703CC">
        <w:rPr>
          <w:color w:val="000000"/>
          <w:szCs w:val="22"/>
        </w:rPr>
        <w:t>lebo</w:t>
      </w:r>
      <w:r w:rsidRPr="00051880">
        <w:rPr>
          <w:color w:val="000000"/>
          <w:szCs w:val="22"/>
        </w:rPr>
        <w:t xml:space="preserve"> bradykardie je možné podávanie landiololu obnoviť v nižšej dávke potom, ako sa krvný tlak alebo srdcová frekvencia vrátili na prijateľnú úroveň. U pacientov s nízkym systolickým krvným tlakom je potrebná mimoriadna opatrnosť pri úprave dávky a počas udržiavacej infúzie.</w:t>
      </w:r>
    </w:p>
    <w:p w14:paraId="06E148F6" w14:textId="77777777" w:rsidR="00AE7CCD" w:rsidRDefault="00AE7CCD" w:rsidP="00AE7CCD">
      <w:pPr>
        <w:tabs>
          <w:tab w:val="clear" w:pos="567"/>
        </w:tabs>
        <w:spacing w:line="240" w:lineRule="auto"/>
        <w:rPr>
          <w:color w:val="000000"/>
          <w:szCs w:val="22"/>
          <w:u w:val="single"/>
        </w:rPr>
      </w:pPr>
    </w:p>
    <w:p w14:paraId="0BB8B0FB" w14:textId="77777777" w:rsidR="00AE7CCD" w:rsidRPr="00051880" w:rsidRDefault="00AE7CCD" w:rsidP="00AE7CCD">
      <w:pPr>
        <w:spacing w:line="240" w:lineRule="auto"/>
        <w:rPr>
          <w:color w:val="000000"/>
          <w:szCs w:val="22"/>
        </w:rPr>
      </w:pPr>
      <w:r w:rsidRPr="00734F29">
        <w:rPr>
          <w:color w:val="000000"/>
          <w:szCs w:val="22"/>
        </w:rPr>
        <w:t>V prípade predávkovania sa môžu vyskytnúť nasledovné príznaky: Závažná hypotenzia, závažná bradykardia, atrioventrikulárna blokáda, srdcová nedostatočnosť, kardiogénny šok, zastavenie srdca, bronchospazmus,</w:t>
      </w:r>
      <w:r w:rsidRPr="00051880">
        <w:rPr>
          <w:color w:val="000000"/>
          <w:szCs w:val="22"/>
        </w:rPr>
        <w:t xml:space="preserve"> respiračná nedostatočnosť, strata vedomia až kóma, kŕče, nevoľnosť, vracanie, hypoglykémia, hyperkaliémia.</w:t>
      </w:r>
    </w:p>
    <w:p w14:paraId="476A35B8" w14:textId="77777777" w:rsidR="00AE7CCD" w:rsidRPr="00051880" w:rsidRDefault="00AE7CCD" w:rsidP="00AE7CCD">
      <w:pPr>
        <w:spacing w:line="240" w:lineRule="auto"/>
        <w:rPr>
          <w:i/>
          <w:color w:val="000000"/>
          <w:szCs w:val="22"/>
        </w:rPr>
      </w:pPr>
    </w:p>
    <w:p w14:paraId="509BB7F2" w14:textId="77777777" w:rsidR="00AE7CCD" w:rsidRPr="00051880" w:rsidRDefault="00AE7CCD" w:rsidP="00AE7CCD">
      <w:pPr>
        <w:spacing w:line="240" w:lineRule="auto"/>
        <w:rPr>
          <w:color w:val="000000"/>
          <w:szCs w:val="22"/>
        </w:rPr>
      </w:pPr>
      <w:r w:rsidRPr="00051880">
        <w:rPr>
          <w:color w:val="000000"/>
          <w:szCs w:val="22"/>
        </w:rPr>
        <w:t>V prípade predávkovania je nutné podávanie landiololu okamžite prerušiť.</w:t>
      </w:r>
    </w:p>
    <w:p w14:paraId="00ECB288" w14:textId="77777777" w:rsidR="00AE7CCD" w:rsidRPr="00051880" w:rsidRDefault="00AE7CCD" w:rsidP="00AE7CCD">
      <w:pPr>
        <w:tabs>
          <w:tab w:val="clear" w:pos="567"/>
        </w:tabs>
        <w:spacing w:line="240" w:lineRule="auto"/>
        <w:rPr>
          <w:color w:val="000000"/>
          <w:szCs w:val="22"/>
          <w:u w:val="single"/>
        </w:rPr>
      </w:pPr>
    </w:p>
    <w:p w14:paraId="1389C94D" w14:textId="77777777" w:rsidR="00AE7CCD" w:rsidRPr="00051880" w:rsidRDefault="00AE7CCD" w:rsidP="00AE7CCD">
      <w:pPr>
        <w:tabs>
          <w:tab w:val="clear" w:pos="567"/>
        </w:tabs>
        <w:spacing w:line="240" w:lineRule="auto"/>
        <w:rPr>
          <w:color w:val="000000"/>
          <w:szCs w:val="22"/>
          <w:u w:val="single"/>
        </w:rPr>
      </w:pPr>
      <w:r w:rsidRPr="00051880">
        <w:rPr>
          <w:i/>
          <w:color w:val="000000"/>
          <w:szCs w:val="22"/>
        </w:rPr>
        <w:t>Prechod na alternatívne lieky:</w:t>
      </w:r>
      <w:r w:rsidRPr="00051880">
        <w:rPr>
          <w:color w:val="000000"/>
          <w:szCs w:val="22"/>
        </w:rPr>
        <w:t xml:space="preserve"> Po dosiahnutí požadovanej kontroly srdcovej frekvencie a stabilného klinického stavu môže byť vykonaný prechod na alternatívne lieky (ako sú perorálne antiarytmiká).</w:t>
      </w:r>
    </w:p>
    <w:p w14:paraId="27FC43CD" w14:textId="77777777" w:rsidR="00AE7CCD" w:rsidRPr="00051880" w:rsidRDefault="00AE7CCD" w:rsidP="00AE7CCD">
      <w:pPr>
        <w:tabs>
          <w:tab w:val="clear" w:pos="567"/>
        </w:tabs>
        <w:spacing w:line="240" w:lineRule="auto"/>
        <w:rPr>
          <w:color w:val="000000"/>
          <w:szCs w:val="22"/>
        </w:rPr>
      </w:pPr>
      <w:r w:rsidRPr="00051880">
        <w:rPr>
          <w:color w:val="000000"/>
          <w:szCs w:val="22"/>
        </w:rPr>
        <w:t>Keď sa landiolol nahrádza alternatívnymi liekmi, lekár by mal venovať starostlivú pozornosť označeniu a dávkovaniu alternatívneho lieku a dávkovanie landiololu môže byť znížene nasledovne:</w:t>
      </w:r>
    </w:p>
    <w:p w14:paraId="13C1D0A0" w14:textId="77777777" w:rsidR="00AE7CCD" w:rsidRPr="00051880" w:rsidRDefault="00AE7CCD" w:rsidP="00AE7CCD">
      <w:pPr>
        <w:widowControl w:val="0"/>
        <w:numPr>
          <w:ilvl w:val="0"/>
          <w:numId w:val="34"/>
        </w:numPr>
        <w:tabs>
          <w:tab w:val="clear" w:pos="567"/>
        </w:tabs>
        <w:spacing w:line="240" w:lineRule="auto"/>
        <w:rPr>
          <w:color w:val="000000"/>
          <w:szCs w:val="22"/>
        </w:rPr>
      </w:pPr>
      <w:r w:rsidRPr="00051880">
        <w:rPr>
          <w:color w:val="000000"/>
          <w:szCs w:val="22"/>
        </w:rPr>
        <w:t>V priebehu prvej hodiny po podaní prvej dávky alternatívneho lieku by sa rýchlosť infúzie landiololu mala znížiť o polovicu (50 %).</w:t>
      </w:r>
    </w:p>
    <w:p w14:paraId="0D6D4E5A" w14:textId="77777777" w:rsidR="00AE7CCD" w:rsidRPr="00051880" w:rsidRDefault="00AE7CCD" w:rsidP="00AE7CCD">
      <w:pPr>
        <w:widowControl w:val="0"/>
        <w:numPr>
          <w:ilvl w:val="0"/>
          <w:numId w:val="34"/>
        </w:numPr>
        <w:tabs>
          <w:tab w:val="clear" w:pos="567"/>
        </w:tabs>
        <w:spacing w:line="240" w:lineRule="auto"/>
        <w:rPr>
          <w:color w:val="000000"/>
          <w:szCs w:val="22"/>
        </w:rPr>
      </w:pPr>
      <w:r w:rsidRPr="00051880">
        <w:rPr>
          <w:color w:val="000000"/>
          <w:szCs w:val="22"/>
        </w:rPr>
        <w:t>Po podaní druhej dávky alternatívneho lieku je nutné sledovať reakciu pacienta, a ak bola najmenej počas jednej hodiny udržiavaná uspokojujúca kontrola, môže byť infúzia landiololu prerušená.</w:t>
      </w:r>
    </w:p>
    <w:p w14:paraId="356381B7" w14:textId="77777777" w:rsidR="00AE7CCD" w:rsidRPr="00051880" w:rsidRDefault="00AE7CCD" w:rsidP="00AE7CCD">
      <w:pPr>
        <w:tabs>
          <w:tab w:val="clear" w:pos="567"/>
        </w:tabs>
        <w:spacing w:line="240" w:lineRule="auto"/>
        <w:rPr>
          <w:color w:val="000000"/>
          <w:szCs w:val="22"/>
        </w:rPr>
      </w:pPr>
    </w:p>
    <w:p w14:paraId="45740F5A" w14:textId="77777777" w:rsidR="00AE7CCD" w:rsidRPr="00051880" w:rsidRDefault="00AE7CCD" w:rsidP="00AE7CCD">
      <w:pPr>
        <w:tabs>
          <w:tab w:val="clear" w:pos="567"/>
        </w:tabs>
        <w:spacing w:line="240" w:lineRule="auto"/>
        <w:rPr>
          <w:bCs/>
          <w:iCs/>
          <w:color w:val="000000"/>
          <w:szCs w:val="22"/>
          <w:u w:val="single"/>
        </w:rPr>
      </w:pPr>
      <w:r w:rsidRPr="00051880">
        <w:rPr>
          <w:color w:val="000000"/>
          <w:szCs w:val="22"/>
          <w:u w:val="single"/>
        </w:rPr>
        <w:t>Osobitné skupiny pacientov</w:t>
      </w:r>
    </w:p>
    <w:p w14:paraId="107DC4F8" w14:textId="77777777" w:rsidR="00AE7CCD" w:rsidRPr="00051880" w:rsidRDefault="00AE7CCD" w:rsidP="00AE7CCD">
      <w:pPr>
        <w:tabs>
          <w:tab w:val="clear" w:pos="567"/>
        </w:tabs>
        <w:spacing w:line="240" w:lineRule="auto"/>
        <w:rPr>
          <w:bCs/>
          <w:i/>
          <w:iCs/>
          <w:color w:val="000000"/>
          <w:szCs w:val="22"/>
        </w:rPr>
      </w:pPr>
    </w:p>
    <w:p w14:paraId="43FA0655" w14:textId="77777777" w:rsidR="00AE7CCD" w:rsidRPr="00051880" w:rsidRDefault="00AE7CCD" w:rsidP="00AE7CCD">
      <w:pPr>
        <w:tabs>
          <w:tab w:val="clear" w:pos="567"/>
        </w:tabs>
        <w:spacing w:line="240" w:lineRule="auto"/>
        <w:rPr>
          <w:bCs/>
          <w:i/>
          <w:iCs/>
          <w:color w:val="000000"/>
          <w:szCs w:val="22"/>
        </w:rPr>
      </w:pPr>
      <w:r w:rsidRPr="00051880">
        <w:rPr>
          <w:i/>
          <w:color w:val="000000"/>
          <w:szCs w:val="22"/>
        </w:rPr>
        <w:t>Starší pacienti (≥ 65 rokov)</w:t>
      </w:r>
    </w:p>
    <w:p w14:paraId="69D1B31C" w14:textId="77777777" w:rsidR="00AE7CCD" w:rsidRPr="00051880" w:rsidRDefault="00AE7CCD" w:rsidP="00AE7CCD">
      <w:pPr>
        <w:tabs>
          <w:tab w:val="clear" w:pos="567"/>
        </w:tabs>
        <w:spacing w:line="240" w:lineRule="auto"/>
        <w:rPr>
          <w:bCs/>
          <w:i/>
          <w:iCs/>
          <w:color w:val="000000"/>
          <w:szCs w:val="22"/>
        </w:rPr>
      </w:pPr>
    </w:p>
    <w:p w14:paraId="2CD116E9" w14:textId="77777777" w:rsidR="00AE7CCD" w:rsidRPr="00051880" w:rsidRDefault="00AE7CCD" w:rsidP="00AE7CCD">
      <w:pPr>
        <w:tabs>
          <w:tab w:val="clear" w:pos="567"/>
        </w:tabs>
        <w:autoSpaceDE w:val="0"/>
        <w:autoSpaceDN w:val="0"/>
        <w:adjustRightInd w:val="0"/>
        <w:spacing w:line="240" w:lineRule="auto"/>
        <w:rPr>
          <w:bCs/>
          <w:i/>
          <w:iCs/>
          <w:color w:val="000000"/>
          <w:szCs w:val="22"/>
        </w:rPr>
      </w:pPr>
      <w:r w:rsidRPr="00051880">
        <w:rPr>
          <w:color w:val="000000"/>
          <w:szCs w:val="22"/>
        </w:rPr>
        <w:t>Úprava dávky nie je potrebná.</w:t>
      </w:r>
    </w:p>
    <w:p w14:paraId="6C68A509" w14:textId="77777777" w:rsidR="00AE7CCD" w:rsidRPr="00051880" w:rsidRDefault="00AE7CCD" w:rsidP="00AE7CCD">
      <w:pPr>
        <w:tabs>
          <w:tab w:val="clear" w:pos="567"/>
        </w:tabs>
        <w:spacing w:line="240" w:lineRule="auto"/>
        <w:rPr>
          <w:bCs/>
          <w:i/>
          <w:iCs/>
          <w:color w:val="000000"/>
          <w:szCs w:val="22"/>
        </w:rPr>
      </w:pPr>
    </w:p>
    <w:p w14:paraId="0590338C" w14:textId="77777777" w:rsidR="00AE7CCD" w:rsidRPr="00051880" w:rsidRDefault="00AE7CCD" w:rsidP="00AE7CCD">
      <w:pPr>
        <w:tabs>
          <w:tab w:val="clear" w:pos="567"/>
        </w:tabs>
        <w:spacing w:line="240" w:lineRule="auto"/>
        <w:rPr>
          <w:bCs/>
          <w:i/>
          <w:iCs/>
          <w:color w:val="000000"/>
          <w:szCs w:val="22"/>
        </w:rPr>
      </w:pPr>
      <w:r w:rsidRPr="00051880">
        <w:rPr>
          <w:i/>
          <w:color w:val="000000"/>
          <w:szCs w:val="22"/>
        </w:rPr>
        <w:t>Porucha funkcie obličiek</w:t>
      </w:r>
    </w:p>
    <w:p w14:paraId="08163D48" w14:textId="77777777" w:rsidR="00AE7CCD" w:rsidRPr="00051880" w:rsidRDefault="00AE7CCD" w:rsidP="00AE7CCD">
      <w:pPr>
        <w:spacing w:line="240" w:lineRule="auto"/>
        <w:rPr>
          <w:color w:val="000000"/>
          <w:szCs w:val="22"/>
        </w:rPr>
      </w:pPr>
    </w:p>
    <w:p w14:paraId="5839A834" w14:textId="77777777" w:rsidR="00AE7CCD" w:rsidRPr="00051880" w:rsidRDefault="00AE7CCD" w:rsidP="00AE7CCD">
      <w:pPr>
        <w:tabs>
          <w:tab w:val="clear" w:pos="567"/>
        </w:tabs>
        <w:autoSpaceDE w:val="0"/>
        <w:autoSpaceDN w:val="0"/>
        <w:adjustRightInd w:val="0"/>
        <w:spacing w:line="240" w:lineRule="auto"/>
        <w:rPr>
          <w:color w:val="000000"/>
          <w:szCs w:val="22"/>
        </w:rPr>
      </w:pPr>
      <w:r w:rsidRPr="00051880">
        <w:rPr>
          <w:szCs w:val="22"/>
        </w:rPr>
        <w:t>Úprava dávky nie je potrebná.</w:t>
      </w:r>
    </w:p>
    <w:p w14:paraId="36F6C3CF" w14:textId="77777777" w:rsidR="00AE7CCD" w:rsidRPr="00051880" w:rsidRDefault="00AE7CCD" w:rsidP="00AE7CCD">
      <w:pPr>
        <w:tabs>
          <w:tab w:val="clear" w:pos="567"/>
        </w:tabs>
        <w:spacing w:line="240" w:lineRule="auto"/>
        <w:rPr>
          <w:bCs/>
          <w:i/>
          <w:iCs/>
          <w:color w:val="000000"/>
          <w:szCs w:val="22"/>
        </w:rPr>
      </w:pPr>
    </w:p>
    <w:p w14:paraId="33C2ABC6" w14:textId="77777777" w:rsidR="00AE7CCD" w:rsidRPr="00051880" w:rsidRDefault="00AE7CCD" w:rsidP="00AE7CCD">
      <w:pPr>
        <w:tabs>
          <w:tab w:val="clear" w:pos="567"/>
        </w:tabs>
        <w:spacing w:line="240" w:lineRule="auto"/>
        <w:rPr>
          <w:bCs/>
          <w:i/>
          <w:iCs/>
          <w:color w:val="000000"/>
          <w:szCs w:val="22"/>
        </w:rPr>
      </w:pPr>
      <w:r w:rsidRPr="00051880">
        <w:rPr>
          <w:i/>
          <w:color w:val="000000"/>
          <w:szCs w:val="22"/>
        </w:rPr>
        <w:t>Porucha funkcie pečene</w:t>
      </w:r>
    </w:p>
    <w:p w14:paraId="4E44A106" w14:textId="77777777" w:rsidR="00AE7CCD" w:rsidRPr="00051880" w:rsidRDefault="00AE7CCD" w:rsidP="00AE7CCD">
      <w:pPr>
        <w:tabs>
          <w:tab w:val="clear" w:pos="567"/>
        </w:tabs>
        <w:autoSpaceDE w:val="0"/>
        <w:autoSpaceDN w:val="0"/>
        <w:adjustRightInd w:val="0"/>
        <w:spacing w:line="240" w:lineRule="auto"/>
        <w:rPr>
          <w:color w:val="000000"/>
          <w:szCs w:val="22"/>
        </w:rPr>
      </w:pPr>
    </w:p>
    <w:p w14:paraId="39E231B5" w14:textId="77777777" w:rsidR="00AE7CCD" w:rsidRPr="00051880" w:rsidRDefault="00AE7CCD" w:rsidP="00AE7CCD">
      <w:pPr>
        <w:tabs>
          <w:tab w:val="clear" w:pos="567"/>
        </w:tabs>
        <w:autoSpaceDE w:val="0"/>
        <w:autoSpaceDN w:val="0"/>
        <w:adjustRightInd w:val="0"/>
        <w:spacing w:line="240" w:lineRule="auto"/>
        <w:rPr>
          <w:szCs w:val="22"/>
        </w:rPr>
      </w:pPr>
      <w:r w:rsidRPr="00051880">
        <w:rPr>
          <w:szCs w:val="22"/>
        </w:rPr>
        <w:t>Údaje o liečbe pacientov s poruchou funkcie pečene sú obmedzené.</w:t>
      </w:r>
      <w:r w:rsidRPr="00051880">
        <w:rPr>
          <w:color w:val="000000"/>
          <w:szCs w:val="22"/>
        </w:rPr>
        <w:t xml:space="preserve"> </w:t>
      </w:r>
      <w:r w:rsidRPr="00051880">
        <w:rPr>
          <w:szCs w:val="22"/>
        </w:rPr>
        <w:t>U pacientov so všetkými stupňami poruchy funkcie pečene sa odporúča opatrné dávkovanie so začiatočnou najnižšou dávkou.</w:t>
      </w:r>
    </w:p>
    <w:p w14:paraId="3599AE04" w14:textId="77777777" w:rsidR="00AE7CCD" w:rsidRPr="00051880" w:rsidRDefault="00AE7CCD" w:rsidP="00AE7CCD">
      <w:pPr>
        <w:tabs>
          <w:tab w:val="clear" w:pos="567"/>
        </w:tabs>
        <w:spacing w:line="240" w:lineRule="auto"/>
        <w:rPr>
          <w:bCs/>
          <w:i/>
          <w:iCs/>
          <w:color w:val="000000"/>
          <w:szCs w:val="22"/>
        </w:rPr>
      </w:pPr>
    </w:p>
    <w:p w14:paraId="63B5B14F" w14:textId="77777777" w:rsidR="00AE7CCD" w:rsidRPr="00051880" w:rsidRDefault="00AE7CCD" w:rsidP="00AE7CCD">
      <w:pPr>
        <w:tabs>
          <w:tab w:val="clear" w:pos="567"/>
        </w:tabs>
        <w:spacing w:line="240" w:lineRule="auto"/>
        <w:rPr>
          <w:bCs/>
          <w:i/>
          <w:iCs/>
          <w:color w:val="000000"/>
          <w:szCs w:val="22"/>
        </w:rPr>
      </w:pPr>
      <w:r w:rsidRPr="00051880">
        <w:rPr>
          <w:bCs/>
          <w:i/>
          <w:iCs/>
          <w:color w:val="000000"/>
          <w:szCs w:val="22"/>
        </w:rPr>
        <w:t>Porucha funkcie srdca</w:t>
      </w:r>
    </w:p>
    <w:p w14:paraId="4C600614" w14:textId="77777777" w:rsidR="00AE7CCD" w:rsidRPr="00051880" w:rsidRDefault="00AE7CCD" w:rsidP="00AE7CCD">
      <w:pPr>
        <w:tabs>
          <w:tab w:val="clear" w:pos="567"/>
        </w:tabs>
        <w:spacing w:line="240" w:lineRule="auto"/>
        <w:rPr>
          <w:bCs/>
          <w:i/>
          <w:iCs/>
          <w:color w:val="000000"/>
          <w:szCs w:val="22"/>
        </w:rPr>
      </w:pPr>
    </w:p>
    <w:p w14:paraId="1AD61A10" w14:textId="77777777" w:rsidR="00AE7CCD" w:rsidRPr="00051880" w:rsidRDefault="00AE7CCD" w:rsidP="00AE7CCD">
      <w:pPr>
        <w:tabs>
          <w:tab w:val="clear" w:pos="567"/>
        </w:tabs>
        <w:spacing w:line="240" w:lineRule="auto"/>
        <w:rPr>
          <w:bCs/>
          <w:iCs/>
          <w:color w:val="000000"/>
          <w:szCs w:val="22"/>
        </w:rPr>
      </w:pPr>
      <w:r w:rsidRPr="00051880">
        <w:rPr>
          <w:bCs/>
          <w:iCs/>
          <w:color w:val="000000"/>
          <w:szCs w:val="22"/>
        </w:rPr>
        <w:t xml:space="preserve">U pacientov s poruchou funkcie ľavej komory </w:t>
      </w:r>
      <w:r w:rsidRPr="00051880">
        <w:rPr>
          <w:szCs w:val="22"/>
        </w:rPr>
        <w:t>(EF ĽK &lt;40 %, SI &lt;2,5 l/min/m</w:t>
      </w:r>
      <w:r w:rsidRPr="00051880">
        <w:rPr>
          <w:szCs w:val="22"/>
          <w:vertAlign w:val="superscript"/>
        </w:rPr>
        <w:t>2</w:t>
      </w:r>
      <w:r w:rsidRPr="00051880">
        <w:rPr>
          <w:szCs w:val="22"/>
        </w:rPr>
        <w:t xml:space="preserve">, klasifikácia podľa NYHA 3-4) napr. po operácii srdca, počas ischémie alebo u septických stavov boli na dosiahnutie kontroly srdcového tepu používané nižšie dávky počnúc od 1 mikrogramu/kg telesnej hmotnosti/min a </w:t>
      </w:r>
      <w:r w:rsidRPr="00051880">
        <w:rPr>
          <w:szCs w:val="22"/>
        </w:rPr>
        <w:lastRenderedPageBreak/>
        <w:t>boli postupne zvyšované za pozorného sledovania krvného tlaku až na 10 mikrogramov/kg telesnej hmotnosti/min.</w:t>
      </w:r>
    </w:p>
    <w:p w14:paraId="22B2A7C3" w14:textId="77777777" w:rsidR="00AE7CCD" w:rsidRPr="00051880" w:rsidRDefault="00AE7CCD" w:rsidP="00AE7CCD">
      <w:pPr>
        <w:tabs>
          <w:tab w:val="clear" w:pos="567"/>
        </w:tabs>
        <w:spacing w:line="240" w:lineRule="auto"/>
        <w:rPr>
          <w:bCs/>
          <w:i/>
          <w:iCs/>
          <w:color w:val="000000"/>
          <w:szCs w:val="22"/>
        </w:rPr>
      </w:pPr>
    </w:p>
    <w:p w14:paraId="3ADAB669" w14:textId="77777777" w:rsidR="00AE7CCD" w:rsidRPr="00051880" w:rsidRDefault="00AE7CCD" w:rsidP="00AE7CCD">
      <w:pPr>
        <w:tabs>
          <w:tab w:val="clear" w:pos="567"/>
        </w:tabs>
        <w:spacing w:line="240" w:lineRule="auto"/>
        <w:rPr>
          <w:bCs/>
          <w:i/>
          <w:iCs/>
          <w:color w:val="000000"/>
          <w:szCs w:val="22"/>
        </w:rPr>
      </w:pPr>
      <w:r w:rsidRPr="00051880">
        <w:rPr>
          <w:i/>
          <w:color w:val="000000"/>
          <w:szCs w:val="22"/>
        </w:rPr>
        <w:t>Pediatrická populácia</w:t>
      </w:r>
    </w:p>
    <w:p w14:paraId="7394BA6D" w14:textId="77777777" w:rsidR="00AE7CCD" w:rsidRPr="00051880" w:rsidRDefault="00AE7CCD" w:rsidP="00AE7CCD">
      <w:pPr>
        <w:tabs>
          <w:tab w:val="clear" w:pos="567"/>
        </w:tabs>
        <w:spacing w:line="240" w:lineRule="auto"/>
        <w:rPr>
          <w:bCs/>
          <w:i/>
          <w:iCs/>
          <w:color w:val="000000"/>
          <w:szCs w:val="22"/>
        </w:rPr>
      </w:pPr>
    </w:p>
    <w:p w14:paraId="2BC0D119" w14:textId="70160120" w:rsidR="00AE7CCD" w:rsidRDefault="00AE7CCD" w:rsidP="00AE7CCD">
      <w:pPr>
        <w:tabs>
          <w:tab w:val="clear" w:pos="567"/>
        </w:tabs>
        <w:autoSpaceDE w:val="0"/>
        <w:autoSpaceDN w:val="0"/>
        <w:adjustRightInd w:val="0"/>
        <w:spacing w:line="240" w:lineRule="auto"/>
        <w:rPr>
          <w:color w:val="000000"/>
          <w:szCs w:val="22"/>
        </w:rPr>
      </w:pPr>
      <w:r w:rsidRPr="00051880">
        <w:rPr>
          <w:szCs w:val="22"/>
        </w:rPr>
        <w:t>Bezpečnosť a účinnosť landiololu u detí vo veku 0 až 18 rokov nebol</w:t>
      </w:r>
      <w:r w:rsidR="004C2C45">
        <w:rPr>
          <w:szCs w:val="22"/>
        </w:rPr>
        <w:t>i</w:t>
      </w:r>
      <w:r w:rsidRPr="00051880">
        <w:rPr>
          <w:szCs w:val="22"/>
        </w:rPr>
        <w:t xml:space="preserve"> doteraz stanoven</w:t>
      </w:r>
      <w:r w:rsidR="004C2C45">
        <w:rPr>
          <w:szCs w:val="22"/>
        </w:rPr>
        <w:t>é</w:t>
      </w:r>
      <w:r w:rsidRPr="00051880">
        <w:rPr>
          <w:szCs w:val="22"/>
        </w:rPr>
        <w:t>.</w:t>
      </w:r>
      <w:r w:rsidRPr="00051880">
        <w:rPr>
          <w:color w:val="000000"/>
          <w:szCs w:val="22"/>
        </w:rPr>
        <w:t xml:space="preserve"> </w:t>
      </w:r>
    </w:p>
    <w:p w14:paraId="1F227C55" w14:textId="77777777" w:rsidR="00AE7CCD" w:rsidRPr="00051880" w:rsidRDefault="00AE7CCD" w:rsidP="00AE7CCD">
      <w:pPr>
        <w:tabs>
          <w:tab w:val="clear" w:pos="567"/>
        </w:tabs>
        <w:autoSpaceDE w:val="0"/>
        <w:autoSpaceDN w:val="0"/>
        <w:adjustRightInd w:val="0"/>
        <w:spacing w:line="240" w:lineRule="auto"/>
        <w:rPr>
          <w:color w:val="000000"/>
          <w:szCs w:val="22"/>
          <w:u w:val="single"/>
        </w:rPr>
      </w:pPr>
    </w:p>
    <w:p w14:paraId="090890F7" w14:textId="77777777" w:rsidR="00AE7CCD" w:rsidRPr="00051880" w:rsidRDefault="00AE7CCD" w:rsidP="00AE7CCD">
      <w:pPr>
        <w:tabs>
          <w:tab w:val="clear" w:pos="567"/>
        </w:tabs>
        <w:spacing w:line="240" w:lineRule="auto"/>
        <w:rPr>
          <w:color w:val="000000"/>
          <w:szCs w:val="22"/>
          <w:u w:val="single"/>
        </w:rPr>
      </w:pPr>
      <w:r w:rsidRPr="00051880">
        <w:rPr>
          <w:color w:val="000000"/>
          <w:szCs w:val="22"/>
          <w:u w:val="single"/>
        </w:rPr>
        <w:t>Spôsob podávania</w:t>
      </w:r>
    </w:p>
    <w:p w14:paraId="28ADFD2B" w14:textId="77777777" w:rsidR="00AE7CCD" w:rsidRPr="00051880" w:rsidRDefault="00AE7CCD" w:rsidP="00AE7CCD">
      <w:pPr>
        <w:tabs>
          <w:tab w:val="clear" w:pos="567"/>
        </w:tabs>
        <w:spacing w:line="240" w:lineRule="auto"/>
        <w:rPr>
          <w:color w:val="000000"/>
          <w:szCs w:val="22"/>
        </w:rPr>
      </w:pPr>
    </w:p>
    <w:p w14:paraId="35D61F42" w14:textId="77777777" w:rsidR="00AE7CCD" w:rsidRPr="00051880" w:rsidRDefault="00AE7CCD" w:rsidP="00AE7CCD">
      <w:pPr>
        <w:tabs>
          <w:tab w:val="clear" w:pos="567"/>
        </w:tabs>
        <w:spacing w:line="240" w:lineRule="auto"/>
        <w:rPr>
          <w:color w:val="000000"/>
          <w:szCs w:val="22"/>
        </w:rPr>
      </w:pPr>
      <w:r w:rsidRPr="00051880">
        <w:rPr>
          <w:color w:val="000000"/>
          <w:szCs w:val="22"/>
        </w:rPr>
        <w:t>Rapibloc sa mu</w:t>
      </w:r>
      <w:r>
        <w:rPr>
          <w:color w:val="000000"/>
          <w:szCs w:val="22"/>
        </w:rPr>
        <w:t xml:space="preserve">sí pred podaním rekonštituovať </w:t>
      </w:r>
      <w:r w:rsidRPr="00051880">
        <w:rPr>
          <w:color w:val="000000"/>
          <w:szCs w:val="22"/>
        </w:rPr>
        <w:t xml:space="preserve">a použiť ihneď po otvorení. </w:t>
      </w:r>
    </w:p>
    <w:p w14:paraId="7279E923" w14:textId="77777777" w:rsidR="00AE7CCD" w:rsidRPr="00051880" w:rsidRDefault="00AE7CCD" w:rsidP="00AE7CCD">
      <w:pPr>
        <w:tabs>
          <w:tab w:val="clear" w:pos="567"/>
        </w:tabs>
        <w:spacing w:line="240" w:lineRule="auto"/>
        <w:rPr>
          <w:color w:val="000000"/>
          <w:szCs w:val="22"/>
        </w:rPr>
      </w:pPr>
    </w:p>
    <w:p w14:paraId="49F1CC77" w14:textId="60098941" w:rsidR="00AE7CCD" w:rsidRPr="00ED7EFE" w:rsidRDefault="00AE7CCD" w:rsidP="00AE7CCD">
      <w:pPr>
        <w:tabs>
          <w:tab w:val="clear" w:pos="567"/>
        </w:tabs>
        <w:spacing w:line="240" w:lineRule="auto"/>
        <w:rPr>
          <w:color w:val="000000"/>
          <w:szCs w:val="22"/>
        </w:rPr>
      </w:pPr>
      <w:proofErr w:type="spellStart"/>
      <w:r w:rsidRPr="00051880">
        <w:rPr>
          <w:color w:val="000000"/>
          <w:szCs w:val="22"/>
        </w:rPr>
        <w:t>Rapibloc</w:t>
      </w:r>
      <w:proofErr w:type="spellEnd"/>
      <w:r w:rsidRPr="00051880">
        <w:rPr>
          <w:color w:val="000000"/>
          <w:szCs w:val="22"/>
        </w:rPr>
        <w:t xml:space="preserve"> sa nesmie miešať s inými </w:t>
      </w:r>
      <w:r w:rsidR="00993A31">
        <w:rPr>
          <w:color w:val="000000"/>
          <w:szCs w:val="22"/>
        </w:rPr>
        <w:t>liekmi</w:t>
      </w:r>
      <w:r w:rsidRPr="00051880">
        <w:rPr>
          <w:color w:val="000000"/>
          <w:szCs w:val="22"/>
        </w:rPr>
        <w:t xml:space="preserve"> okrem tých, ktoré sú uvedené v čas</w:t>
      </w:r>
      <w:r w:rsidRPr="00ED7EFE">
        <w:rPr>
          <w:color w:val="000000"/>
          <w:szCs w:val="22"/>
        </w:rPr>
        <w:t>ti 6.6</w:t>
      </w:r>
      <w:r>
        <w:rPr>
          <w:color w:val="000000"/>
          <w:szCs w:val="22"/>
        </w:rPr>
        <w:t xml:space="preserve"> </w:t>
      </w:r>
      <w:r w:rsidR="00993A31" w:rsidRPr="00917744">
        <w:rPr>
          <w:color w:val="000000"/>
          <w:szCs w:val="22"/>
        </w:rPr>
        <w:t>s</w:t>
      </w:r>
      <w:r w:rsidRPr="00917744">
        <w:rPr>
          <w:color w:val="000000"/>
          <w:szCs w:val="22"/>
        </w:rPr>
        <w:t>úhrnu</w:t>
      </w:r>
      <w:r w:rsidRPr="00ED7EFE">
        <w:rPr>
          <w:color w:val="000000"/>
          <w:szCs w:val="22"/>
        </w:rPr>
        <w:t xml:space="preserve"> charakteristických vlastností lieku.</w:t>
      </w:r>
    </w:p>
    <w:p w14:paraId="5C3DC8AC" w14:textId="77777777" w:rsidR="00AE7CCD" w:rsidRPr="00ED7EFE" w:rsidRDefault="00AE7CCD" w:rsidP="00AE7CCD">
      <w:pPr>
        <w:tabs>
          <w:tab w:val="clear" w:pos="567"/>
        </w:tabs>
        <w:spacing w:line="240" w:lineRule="auto"/>
        <w:rPr>
          <w:color w:val="000000"/>
          <w:szCs w:val="22"/>
        </w:rPr>
      </w:pPr>
    </w:p>
    <w:p w14:paraId="49484759" w14:textId="77777777" w:rsidR="00AE7CCD" w:rsidRPr="00ED7EFE" w:rsidRDefault="00AE7CCD" w:rsidP="00AE7CCD">
      <w:pPr>
        <w:tabs>
          <w:tab w:val="clear" w:pos="567"/>
        </w:tabs>
        <w:spacing w:line="240" w:lineRule="auto"/>
        <w:rPr>
          <w:color w:val="000000"/>
          <w:szCs w:val="22"/>
        </w:rPr>
      </w:pPr>
      <w:r w:rsidRPr="00ED7EFE">
        <w:rPr>
          <w:color w:val="000000"/>
          <w:szCs w:val="22"/>
        </w:rPr>
        <w:t>Landiolol sa má podávať intravenózne cez centrálnu žilu alebo periférnu žilu a nemá byť podávaný cez tú istú infúznu súpravu ako iné lieky.</w:t>
      </w:r>
    </w:p>
    <w:p w14:paraId="74E60B81" w14:textId="77777777" w:rsidR="00AE7CCD" w:rsidRPr="00ED7EFE" w:rsidRDefault="00AE7CCD" w:rsidP="00AE7CCD">
      <w:pPr>
        <w:tabs>
          <w:tab w:val="clear" w:pos="567"/>
        </w:tabs>
        <w:spacing w:line="240" w:lineRule="auto"/>
        <w:rPr>
          <w:color w:val="000000"/>
          <w:szCs w:val="22"/>
        </w:rPr>
      </w:pPr>
    </w:p>
    <w:p w14:paraId="38543C77" w14:textId="77777777" w:rsidR="00AE7CCD" w:rsidRPr="00ED7EFE" w:rsidRDefault="00AE7CCD" w:rsidP="00AE7CCD">
      <w:pPr>
        <w:tabs>
          <w:tab w:val="clear" w:pos="567"/>
        </w:tabs>
        <w:spacing w:line="240" w:lineRule="auto"/>
        <w:rPr>
          <w:color w:val="000000"/>
          <w:szCs w:val="22"/>
        </w:rPr>
      </w:pPr>
      <w:r w:rsidRPr="00ED7EFE">
        <w:rPr>
          <w:color w:val="000000"/>
          <w:szCs w:val="22"/>
        </w:rPr>
        <w:t>Pri landiolole sa na rozdiel od iných betablokátorov neobjavuje tachykardia ako reakcia na náhle ukončenie podávania po 24 hodinách kontinuálnej infúzie. Avšak pacienti by mali byť pozorne sledovaní, keď má byť podávanie landiololu prerušené.</w:t>
      </w:r>
    </w:p>
    <w:p w14:paraId="12A06A97" w14:textId="77777777" w:rsidR="00AE7CCD" w:rsidRPr="00ED7EFE" w:rsidRDefault="00AE7CCD" w:rsidP="00AE7CCD">
      <w:pPr>
        <w:tabs>
          <w:tab w:val="clear" w:pos="567"/>
        </w:tabs>
        <w:autoSpaceDE w:val="0"/>
        <w:autoSpaceDN w:val="0"/>
        <w:adjustRightInd w:val="0"/>
        <w:spacing w:line="240" w:lineRule="auto"/>
        <w:rPr>
          <w:color w:val="000000"/>
          <w:szCs w:val="22"/>
          <w:u w:val="single"/>
        </w:rPr>
      </w:pPr>
    </w:p>
    <w:p w14:paraId="2F25CFAA" w14:textId="77777777" w:rsidR="00AE7CCD" w:rsidRPr="00ED7EFE" w:rsidRDefault="00AE7CCD" w:rsidP="00AE7CCD">
      <w:pPr>
        <w:pStyle w:val="Nadpis4"/>
        <w:spacing w:line="240" w:lineRule="auto"/>
        <w:jc w:val="left"/>
        <w:rPr>
          <w:b w:val="0"/>
          <w:color w:val="000000"/>
          <w:szCs w:val="22"/>
          <w:u w:val="single"/>
        </w:rPr>
      </w:pPr>
      <w:r w:rsidRPr="00ED7EFE">
        <w:rPr>
          <w:b w:val="0"/>
          <w:color w:val="000000"/>
          <w:szCs w:val="22"/>
          <w:u w:val="single"/>
        </w:rPr>
        <w:t>Kontraindikácie</w:t>
      </w:r>
    </w:p>
    <w:p w14:paraId="589C780F" w14:textId="77777777" w:rsidR="00AE7CCD" w:rsidRPr="00ED7EFE" w:rsidRDefault="00AE7CCD" w:rsidP="00AE7CCD">
      <w:pPr>
        <w:spacing w:line="240" w:lineRule="auto"/>
        <w:rPr>
          <w:color w:val="000000"/>
          <w:szCs w:val="22"/>
        </w:rPr>
      </w:pPr>
    </w:p>
    <w:p w14:paraId="05B6C659" w14:textId="68E362D2" w:rsidR="00AE7CCD" w:rsidRPr="00ED7EFE" w:rsidRDefault="00AE7CCD" w:rsidP="00AE7CCD">
      <w:pPr>
        <w:widowControl w:val="0"/>
        <w:numPr>
          <w:ilvl w:val="0"/>
          <w:numId w:val="31"/>
        </w:numPr>
        <w:tabs>
          <w:tab w:val="clear" w:pos="567"/>
        </w:tabs>
        <w:spacing w:line="240" w:lineRule="auto"/>
        <w:ind w:left="567" w:hanging="567"/>
        <w:rPr>
          <w:color w:val="000000"/>
          <w:szCs w:val="22"/>
        </w:rPr>
      </w:pPr>
      <w:r w:rsidRPr="00ED7EFE">
        <w:rPr>
          <w:color w:val="000000"/>
          <w:szCs w:val="22"/>
        </w:rPr>
        <w:t>Precitlivenosť na liečivo alebo na ktorúkoľvek z pomocných látok uvedených v časti 6.1</w:t>
      </w:r>
      <w:r>
        <w:rPr>
          <w:color w:val="000000"/>
          <w:szCs w:val="22"/>
        </w:rPr>
        <w:t xml:space="preserve"> </w:t>
      </w:r>
      <w:r w:rsidR="004C2C45">
        <w:rPr>
          <w:color w:val="000000"/>
          <w:szCs w:val="22"/>
        </w:rPr>
        <w:t>s</w:t>
      </w:r>
      <w:r w:rsidRPr="00ED7EFE">
        <w:rPr>
          <w:color w:val="000000"/>
          <w:szCs w:val="22"/>
        </w:rPr>
        <w:t>úhrnu charakteristických vlastností lieku.</w:t>
      </w:r>
    </w:p>
    <w:p w14:paraId="4FE3F137" w14:textId="77777777" w:rsidR="00AE7CCD" w:rsidRPr="00ED7EFE" w:rsidRDefault="00AE7CCD" w:rsidP="00AE7CCD">
      <w:pPr>
        <w:widowControl w:val="0"/>
        <w:numPr>
          <w:ilvl w:val="0"/>
          <w:numId w:val="31"/>
        </w:numPr>
        <w:tabs>
          <w:tab w:val="clear" w:pos="567"/>
        </w:tabs>
        <w:spacing w:line="240" w:lineRule="auto"/>
        <w:ind w:left="567" w:hanging="567"/>
        <w:rPr>
          <w:bCs/>
          <w:color w:val="000000"/>
          <w:szCs w:val="22"/>
        </w:rPr>
      </w:pPr>
      <w:r w:rsidRPr="00ED7EFE">
        <w:rPr>
          <w:color w:val="000000"/>
          <w:szCs w:val="22"/>
        </w:rPr>
        <w:t>Ťažká bradykardia (pulz menej ako 50 úderov za minútu)</w:t>
      </w:r>
    </w:p>
    <w:p w14:paraId="76A99D40" w14:textId="77777777" w:rsidR="00AE7CCD" w:rsidRPr="00ED7EFE" w:rsidRDefault="00AE7CCD" w:rsidP="00AE7CCD">
      <w:pPr>
        <w:widowControl w:val="0"/>
        <w:numPr>
          <w:ilvl w:val="0"/>
          <w:numId w:val="31"/>
        </w:numPr>
        <w:tabs>
          <w:tab w:val="clear" w:pos="567"/>
        </w:tabs>
        <w:spacing w:line="240" w:lineRule="auto"/>
        <w:ind w:left="567" w:hanging="567"/>
        <w:rPr>
          <w:bCs/>
          <w:color w:val="000000"/>
          <w:szCs w:val="22"/>
        </w:rPr>
      </w:pPr>
      <w:r w:rsidRPr="00ED7EFE">
        <w:rPr>
          <w:color w:val="000000"/>
          <w:szCs w:val="22"/>
        </w:rPr>
        <w:t>Syndróm chorého sínusu</w:t>
      </w:r>
    </w:p>
    <w:p w14:paraId="64028B05" w14:textId="77777777" w:rsidR="00AE7CCD" w:rsidRPr="00051880" w:rsidRDefault="00AE7CCD" w:rsidP="00AE7CCD">
      <w:pPr>
        <w:widowControl w:val="0"/>
        <w:numPr>
          <w:ilvl w:val="0"/>
          <w:numId w:val="31"/>
        </w:numPr>
        <w:tabs>
          <w:tab w:val="clear" w:pos="567"/>
        </w:tabs>
        <w:spacing w:line="240" w:lineRule="auto"/>
        <w:ind w:left="567" w:hanging="567"/>
        <w:rPr>
          <w:bCs/>
          <w:color w:val="000000"/>
          <w:szCs w:val="22"/>
        </w:rPr>
      </w:pPr>
      <w:r w:rsidRPr="00051880">
        <w:rPr>
          <w:color w:val="000000"/>
          <w:szCs w:val="22"/>
        </w:rPr>
        <w:t>Závažné poruchy vodivosti atrioventrikulárneho (AV) uzla (bez kardiostimulátora): AV blokáda 2. alebo 3. stupňa</w:t>
      </w:r>
    </w:p>
    <w:p w14:paraId="509C38E0" w14:textId="77777777" w:rsidR="00AE7CCD" w:rsidRPr="00051880" w:rsidRDefault="00AE7CCD" w:rsidP="00AE7CCD">
      <w:pPr>
        <w:widowControl w:val="0"/>
        <w:numPr>
          <w:ilvl w:val="0"/>
          <w:numId w:val="31"/>
        </w:numPr>
        <w:tabs>
          <w:tab w:val="clear" w:pos="567"/>
        </w:tabs>
        <w:spacing w:line="240" w:lineRule="auto"/>
        <w:ind w:left="567" w:hanging="567"/>
        <w:rPr>
          <w:bCs/>
          <w:color w:val="000000"/>
          <w:szCs w:val="22"/>
        </w:rPr>
      </w:pPr>
      <w:r w:rsidRPr="00051880">
        <w:rPr>
          <w:color w:val="000000"/>
          <w:szCs w:val="22"/>
        </w:rPr>
        <w:t>Kardiogénny šok</w:t>
      </w:r>
    </w:p>
    <w:p w14:paraId="143EBF19" w14:textId="77777777" w:rsidR="00AE7CCD" w:rsidRPr="00051880" w:rsidRDefault="00AE7CCD" w:rsidP="00AE7CCD">
      <w:pPr>
        <w:numPr>
          <w:ilvl w:val="0"/>
          <w:numId w:val="31"/>
        </w:numPr>
        <w:spacing w:line="240" w:lineRule="auto"/>
        <w:ind w:left="567" w:hanging="567"/>
        <w:rPr>
          <w:bCs/>
          <w:color w:val="000000"/>
          <w:szCs w:val="22"/>
        </w:rPr>
      </w:pPr>
      <w:r w:rsidRPr="00051880">
        <w:rPr>
          <w:color w:val="000000"/>
          <w:szCs w:val="22"/>
        </w:rPr>
        <w:t>Závažná hypotenzia</w:t>
      </w:r>
    </w:p>
    <w:p w14:paraId="4635CDC4" w14:textId="77777777" w:rsidR="00AE7CCD" w:rsidRPr="00051880" w:rsidRDefault="00AE7CCD" w:rsidP="00AE7CCD">
      <w:pPr>
        <w:numPr>
          <w:ilvl w:val="0"/>
          <w:numId w:val="31"/>
        </w:numPr>
        <w:spacing w:line="240" w:lineRule="auto"/>
        <w:ind w:left="567" w:hanging="567"/>
        <w:rPr>
          <w:bCs/>
          <w:color w:val="000000"/>
          <w:szCs w:val="22"/>
        </w:rPr>
      </w:pPr>
      <w:r w:rsidRPr="00051880">
        <w:rPr>
          <w:color w:val="000000"/>
          <w:szCs w:val="22"/>
        </w:rPr>
        <w:t xml:space="preserve">Dekompenzované srdcové zlyhávanie keď je považované za nesúvisiace s arytmiou </w:t>
      </w:r>
    </w:p>
    <w:p w14:paraId="1923AE13" w14:textId="77777777" w:rsidR="00AE7CCD" w:rsidRPr="00051880" w:rsidRDefault="00AE7CCD" w:rsidP="00AE7CCD">
      <w:pPr>
        <w:numPr>
          <w:ilvl w:val="0"/>
          <w:numId w:val="31"/>
        </w:numPr>
        <w:spacing w:line="240" w:lineRule="auto"/>
        <w:ind w:left="567" w:hanging="567"/>
        <w:rPr>
          <w:bCs/>
          <w:color w:val="000000"/>
          <w:szCs w:val="22"/>
        </w:rPr>
      </w:pPr>
      <w:r w:rsidRPr="00051880">
        <w:rPr>
          <w:color w:val="000000"/>
          <w:szCs w:val="22"/>
        </w:rPr>
        <w:t>Pľúcna hypertenzia</w:t>
      </w:r>
    </w:p>
    <w:p w14:paraId="08D9C887" w14:textId="77777777" w:rsidR="00AE7CCD" w:rsidRPr="00051880" w:rsidRDefault="00AE7CCD" w:rsidP="00AE7CCD">
      <w:pPr>
        <w:widowControl w:val="0"/>
        <w:numPr>
          <w:ilvl w:val="0"/>
          <w:numId w:val="31"/>
        </w:numPr>
        <w:tabs>
          <w:tab w:val="clear" w:pos="567"/>
        </w:tabs>
        <w:spacing w:line="240" w:lineRule="auto"/>
        <w:ind w:left="567" w:hanging="567"/>
        <w:rPr>
          <w:bCs/>
          <w:color w:val="000000"/>
          <w:szCs w:val="22"/>
        </w:rPr>
      </w:pPr>
      <w:r w:rsidRPr="00051880">
        <w:rPr>
          <w:color w:val="000000"/>
          <w:szCs w:val="22"/>
        </w:rPr>
        <w:t>Neliečený feochromocytóm</w:t>
      </w:r>
    </w:p>
    <w:p w14:paraId="25EE8A4F" w14:textId="77777777" w:rsidR="00AE7CCD" w:rsidRPr="00051880" w:rsidRDefault="00AE7CCD" w:rsidP="00AE7CCD">
      <w:pPr>
        <w:widowControl w:val="0"/>
        <w:numPr>
          <w:ilvl w:val="0"/>
          <w:numId w:val="31"/>
        </w:numPr>
        <w:tabs>
          <w:tab w:val="clear" w:pos="567"/>
        </w:tabs>
        <w:spacing w:line="240" w:lineRule="auto"/>
        <w:ind w:left="567" w:hanging="567"/>
        <w:rPr>
          <w:bCs/>
          <w:color w:val="000000"/>
          <w:szCs w:val="22"/>
        </w:rPr>
      </w:pPr>
      <w:r w:rsidRPr="00051880">
        <w:rPr>
          <w:color w:val="000000"/>
          <w:szCs w:val="22"/>
        </w:rPr>
        <w:t>Akútny astmatický záchvat</w:t>
      </w:r>
    </w:p>
    <w:p w14:paraId="4B3CB311" w14:textId="77777777" w:rsidR="00AE7CCD" w:rsidRPr="00051880" w:rsidRDefault="00AE7CCD" w:rsidP="00AE7CCD">
      <w:pPr>
        <w:widowControl w:val="0"/>
        <w:numPr>
          <w:ilvl w:val="0"/>
          <w:numId w:val="31"/>
        </w:numPr>
        <w:spacing w:line="240" w:lineRule="auto"/>
        <w:ind w:left="567" w:hanging="567"/>
        <w:rPr>
          <w:bCs/>
          <w:color w:val="000000"/>
          <w:szCs w:val="22"/>
        </w:rPr>
      </w:pPr>
      <w:r w:rsidRPr="00051880">
        <w:rPr>
          <w:color w:val="000000"/>
          <w:szCs w:val="22"/>
        </w:rPr>
        <w:t>Závažná, neupraviteľná metabolická acidóza</w:t>
      </w:r>
    </w:p>
    <w:p w14:paraId="72AE801E" w14:textId="77777777" w:rsidR="007D3C79" w:rsidRPr="005C7C35" w:rsidRDefault="007D3C79" w:rsidP="00A62106">
      <w:pPr>
        <w:spacing w:line="240" w:lineRule="auto"/>
        <w:rPr>
          <w:szCs w:val="22"/>
        </w:rPr>
      </w:pPr>
    </w:p>
    <w:sectPr w:rsidR="007D3C79" w:rsidRPr="005C7C35" w:rsidSect="00D2532E">
      <w:headerReference w:type="default" r:id="rId12"/>
      <w:footerReference w:type="default" r:id="rId13"/>
      <w:headerReference w:type="first" r:id="rId14"/>
      <w:footerReference w:type="first" r:id="rId15"/>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C6C70D" w14:textId="77777777" w:rsidR="009E6EDC" w:rsidRDefault="009E6EDC">
      <w:r>
        <w:separator/>
      </w:r>
    </w:p>
  </w:endnote>
  <w:endnote w:type="continuationSeparator" w:id="0">
    <w:p w14:paraId="48EC9CC6" w14:textId="77777777" w:rsidR="009E6EDC" w:rsidRDefault="009E6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7AEB1" w14:textId="77777777" w:rsidR="006E058A" w:rsidRPr="000C1913" w:rsidRDefault="006E058A">
    <w:pPr>
      <w:pStyle w:val="Pta"/>
      <w:tabs>
        <w:tab w:val="clear" w:pos="8930"/>
        <w:tab w:val="right" w:pos="8931"/>
      </w:tabs>
      <w:ind w:right="96"/>
      <w:jc w:val="center"/>
      <w:rPr>
        <w:rFonts w:ascii="Arial" w:hAnsi="Arial" w:cs="Arial"/>
      </w:rPr>
    </w:pPr>
    <w:r>
      <w:rPr>
        <w:rFonts w:ascii="Arial" w:hAnsi="Arial"/>
      </w:rPr>
      <w:fldChar w:fldCharType="begin"/>
    </w:r>
    <w:r>
      <w:rPr>
        <w:rFonts w:ascii="Arial" w:hAnsi="Arial"/>
      </w:rPr>
      <w:instrText xml:space="preserve"> EQ </w:instrText>
    </w:r>
    <w:r>
      <w:rPr>
        <w:rFonts w:ascii="Arial" w:hAnsi="Arial"/>
      </w:rPr>
      <w:fldChar w:fldCharType="end"/>
    </w:r>
    <w:r w:rsidRPr="000C5F54">
      <w:rPr>
        <w:rStyle w:val="slostrany"/>
        <w:rFonts w:ascii="Times New Roman" w:hAnsi="Times New Roman"/>
        <w:sz w:val="18"/>
        <w:szCs w:val="18"/>
      </w:rPr>
      <w:fldChar w:fldCharType="begin"/>
    </w:r>
    <w:r w:rsidRPr="000C5F54">
      <w:rPr>
        <w:rStyle w:val="slostrany"/>
        <w:rFonts w:ascii="Times New Roman" w:hAnsi="Times New Roman"/>
        <w:sz w:val="18"/>
        <w:szCs w:val="18"/>
      </w:rPr>
      <w:instrText xml:space="preserve">PAGE  </w:instrText>
    </w:r>
    <w:r w:rsidRPr="000C5F54">
      <w:rPr>
        <w:rStyle w:val="slostrany"/>
        <w:rFonts w:ascii="Times New Roman" w:hAnsi="Times New Roman"/>
        <w:sz w:val="18"/>
        <w:szCs w:val="18"/>
      </w:rPr>
      <w:fldChar w:fldCharType="separate"/>
    </w:r>
    <w:r w:rsidR="002901BC">
      <w:rPr>
        <w:rStyle w:val="slostrany"/>
        <w:rFonts w:ascii="Times New Roman" w:hAnsi="Times New Roman"/>
        <w:noProof/>
        <w:sz w:val="18"/>
        <w:szCs w:val="18"/>
      </w:rPr>
      <w:t>6</w:t>
    </w:r>
    <w:r w:rsidRPr="000C5F54">
      <w:rPr>
        <w:rStyle w:val="slostrany"/>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2B55A" w14:textId="77777777" w:rsidR="006E058A" w:rsidRPr="000C1913" w:rsidRDefault="006E058A">
    <w:pPr>
      <w:pStyle w:val="Pta"/>
      <w:tabs>
        <w:tab w:val="clear" w:pos="8930"/>
        <w:tab w:val="right" w:pos="8931"/>
      </w:tabs>
      <w:ind w:right="96"/>
      <w:jc w:val="center"/>
      <w:rPr>
        <w:rFonts w:ascii="Arial" w:hAnsi="Arial" w:cs="Arial"/>
      </w:rPr>
    </w:pPr>
    <w:r>
      <w:rPr>
        <w:rFonts w:ascii="Arial" w:hAnsi="Arial"/>
      </w:rPr>
      <w:fldChar w:fldCharType="begin"/>
    </w:r>
    <w:r>
      <w:rPr>
        <w:rFonts w:ascii="Arial" w:hAnsi="Arial"/>
      </w:rPr>
      <w:instrText xml:space="preserve"> EQ </w:instrText>
    </w:r>
    <w:r>
      <w:rPr>
        <w:rFonts w:ascii="Arial" w:hAnsi="Arial"/>
      </w:rPr>
      <w:fldChar w:fldCharType="end"/>
    </w:r>
    <w:r w:rsidRPr="001A2C74">
      <w:rPr>
        <w:rStyle w:val="slostrany"/>
        <w:rFonts w:ascii="Times New Roman" w:hAnsi="Times New Roman"/>
        <w:sz w:val="18"/>
        <w:szCs w:val="18"/>
      </w:rPr>
      <w:fldChar w:fldCharType="begin"/>
    </w:r>
    <w:r w:rsidRPr="001A2C74">
      <w:rPr>
        <w:rStyle w:val="slostrany"/>
        <w:rFonts w:ascii="Times New Roman" w:hAnsi="Times New Roman"/>
        <w:sz w:val="18"/>
        <w:szCs w:val="18"/>
      </w:rPr>
      <w:instrText xml:space="preserve">PAGE  </w:instrText>
    </w:r>
    <w:r w:rsidRPr="001A2C74">
      <w:rPr>
        <w:rStyle w:val="slostrany"/>
        <w:rFonts w:ascii="Times New Roman" w:hAnsi="Times New Roman"/>
        <w:sz w:val="18"/>
        <w:szCs w:val="18"/>
      </w:rPr>
      <w:fldChar w:fldCharType="separate"/>
    </w:r>
    <w:r>
      <w:rPr>
        <w:rStyle w:val="slostrany"/>
        <w:rFonts w:ascii="Times New Roman" w:hAnsi="Times New Roman"/>
        <w:noProof/>
        <w:sz w:val="18"/>
        <w:szCs w:val="18"/>
      </w:rPr>
      <w:t>1</w:t>
    </w:r>
    <w:r w:rsidRPr="001A2C74">
      <w:rPr>
        <w:rStyle w:val="slostrany"/>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760326" w14:textId="77777777" w:rsidR="009E6EDC" w:rsidRDefault="009E6EDC">
      <w:r>
        <w:separator/>
      </w:r>
    </w:p>
  </w:footnote>
  <w:footnote w:type="continuationSeparator" w:id="0">
    <w:p w14:paraId="2C134042" w14:textId="77777777" w:rsidR="009E6EDC" w:rsidRDefault="009E6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D0A94" w14:textId="77777777" w:rsidR="006E058A" w:rsidRDefault="006E058A">
    <w:pPr>
      <w:pStyle w:val="Hlavika"/>
      <w:rPr>
        <w:rFonts w:ascii="Times New Roman" w:hAnsi="Times New Roman"/>
        <w:sz w:val="18"/>
        <w:szCs w:val="18"/>
        <w:lang w:val="sk-SK"/>
      </w:rPr>
    </w:pPr>
    <w:r>
      <w:rPr>
        <w:rFonts w:ascii="Times New Roman" w:hAnsi="Times New Roman"/>
        <w:sz w:val="18"/>
        <w:szCs w:val="18"/>
        <w:lang w:val="sk-SK"/>
      </w:rPr>
      <w:t>Schválený text k rozhodnutiu o zmene, ev. č.: 2019/07339-ZME</w:t>
    </w:r>
  </w:p>
  <w:p w14:paraId="381BB31F" w14:textId="77777777" w:rsidR="006E058A" w:rsidRPr="00D90DE5" w:rsidRDefault="006E058A">
    <w:pPr>
      <w:pStyle w:val="Hlavika"/>
      <w:rPr>
        <w:rFonts w:ascii="Times New Roman" w:hAnsi="Times New Roman"/>
        <w:sz w:val="18"/>
        <w:szCs w:val="18"/>
        <w:lang w:val="sk-S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1FB1A" w14:textId="77777777" w:rsidR="006E058A" w:rsidRDefault="006E058A">
    <w:pPr>
      <w:pStyle w:val="Hlavika"/>
      <w:rPr>
        <w:rFonts w:ascii="Times New Roman" w:hAnsi="Times New Roman"/>
        <w:sz w:val="18"/>
        <w:szCs w:val="18"/>
      </w:rPr>
    </w:pPr>
  </w:p>
  <w:p w14:paraId="2C9AFE9F" w14:textId="77777777" w:rsidR="006E058A" w:rsidRDefault="006E058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5pt;height:13.5pt" o:bullet="t">
        <v:imagedata r:id="rId1" o:title="BT_1000x858px"/>
      </v:shape>
    </w:pict>
  </w:numPicBullet>
  <w:abstractNum w:abstractNumId="0" w15:restartNumberingAfterBreak="0">
    <w:nsid w:val="01A94E47"/>
    <w:multiLevelType w:val="hybridMultilevel"/>
    <w:tmpl w:val="9EEAFA22"/>
    <w:lvl w:ilvl="0" w:tplc="B84AA4B0">
      <w:start w:val="1"/>
      <w:numFmt w:val="bullet"/>
      <w:lvlText w:val=""/>
      <w:lvlJc w:val="left"/>
      <w:pPr>
        <w:ind w:left="927" w:hanging="360"/>
      </w:pPr>
      <w:rPr>
        <w:rFonts w:ascii="Symbol" w:hAnsi="Symbol" w:hint="default"/>
      </w:rPr>
    </w:lvl>
    <w:lvl w:ilvl="1" w:tplc="96EAF870" w:tentative="1">
      <w:start w:val="1"/>
      <w:numFmt w:val="lowerLetter"/>
      <w:lvlText w:val="%2."/>
      <w:lvlJc w:val="left"/>
      <w:pPr>
        <w:ind w:left="1647" w:hanging="360"/>
      </w:pPr>
    </w:lvl>
    <w:lvl w:ilvl="2" w:tplc="9C12F0B8" w:tentative="1">
      <w:start w:val="1"/>
      <w:numFmt w:val="lowerRoman"/>
      <w:lvlText w:val="%3."/>
      <w:lvlJc w:val="right"/>
      <w:pPr>
        <w:ind w:left="2367" w:hanging="180"/>
      </w:pPr>
    </w:lvl>
    <w:lvl w:ilvl="3" w:tplc="70BEC5B2" w:tentative="1">
      <w:start w:val="1"/>
      <w:numFmt w:val="decimal"/>
      <w:lvlText w:val="%4."/>
      <w:lvlJc w:val="left"/>
      <w:pPr>
        <w:ind w:left="3087" w:hanging="360"/>
      </w:pPr>
    </w:lvl>
    <w:lvl w:ilvl="4" w:tplc="E8468D3E" w:tentative="1">
      <w:start w:val="1"/>
      <w:numFmt w:val="lowerLetter"/>
      <w:lvlText w:val="%5."/>
      <w:lvlJc w:val="left"/>
      <w:pPr>
        <w:ind w:left="3807" w:hanging="360"/>
      </w:pPr>
    </w:lvl>
    <w:lvl w:ilvl="5" w:tplc="EEB2AF80" w:tentative="1">
      <w:start w:val="1"/>
      <w:numFmt w:val="lowerRoman"/>
      <w:lvlText w:val="%6."/>
      <w:lvlJc w:val="right"/>
      <w:pPr>
        <w:ind w:left="4527" w:hanging="180"/>
      </w:pPr>
    </w:lvl>
    <w:lvl w:ilvl="6" w:tplc="2F426586" w:tentative="1">
      <w:start w:val="1"/>
      <w:numFmt w:val="decimal"/>
      <w:lvlText w:val="%7."/>
      <w:lvlJc w:val="left"/>
      <w:pPr>
        <w:ind w:left="5247" w:hanging="360"/>
      </w:pPr>
    </w:lvl>
    <w:lvl w:ilvl="7" w:tplc="3D2C4004" w:tentative="1">
      <w:start w:val="1"/>
      <w:numFmt w:val="lowerLetter"/>
      <w:lvlText w:val="%8."/>
      <w:lvlJc w:val="left"/>
      <w:pPr>
        <w:ind w:left="5967" w:hanging="360"/>
      </w:pPr>
    </w:lvl>
    <w:lvl w:ilvl="8" w:tplc="40C2E5C2" w:tentative="1">
      <w:start w:val="1"/>
      <w:numFmt w:val="lowerRoman"/>
      <w:lvlText w:val="%9."/>
      <w:lvlJc w:val="right"/>
      <w:pPr>
        <w:ind w:left="6687" w:hanging="180"/>
      </w:pPr>
    </w:lvl>
  </w:abstractNum>
  <w:abstractNum w:abstractNumId="1" w15:restartNumberingAfterBreak="0">
    <w:nsid w:val="068661D5"/>
    <w:multiLevelType w:val="hybridMultilevel"/>
    <w:tmpl w:val="EC482F3A"/>
    <w:lvl w:ilvl="0" w:tplc="0150C0E6">
      <w:start w:val="1"/>
      <w:numFmt w:val="bullet"/>
      <w:lvlText w:val=""/>
      <w:lvlJc w:val="left"/>
      <w:pPr>
        <w:ind w:left="720" w:hanging="360"/>
      </w:pPr>
      <w:rPr>
        <w:rFonts w:ascii="Symbol" w:hAnsi="Symbol" w:hint="default"/>
      </w:rPr>
    </w:lvl>
    <w:lvl w:ilvl="1" w:tplc="B1CC70FA">
      <w:start w:val="1"/>
      <w:numFmt w:val="bullet"/>
      <w:lvlText w:val="o"/>
      <w:lvlJc w:val="left"/>
      <w:pPr>
        <w:ind w:left="1440" w:hanging="360"/>
      </w:pPr>
      <w:rPr>
        <w:rFonts w:ascii="Courier New" w:hAnsi="Courier New" w:cs="Courier New" w:hint="default"/>
      </w:rPr>
    </w:lvl>
    <w:lvl w:ilvl="2" w:tplc="80605460">
      <w:start w:val="1"/>
      <w:numFmt w:val="bullet"/>
      <w:lvlText w:val=""/>
      <w:lvlJc w:val="left"/>
      <w:pPr>
        <w:ind w:left="2160" w:hanging="360"/>
      </w:pPr>
      <w:rPr>
        <w:rFonts w:ascii="Wingdings" w:hAnsi="Wingdings" w:hint="default"/>
      </w:rPr>
    </w:lvl>
    <w:lvl w:ilvl="3" w:tplc="5D06196C">
      <w:start w:val="1"/>
      <w:numFmt w:val="bullet"/>
      <w:lvlText w:val=""/>
      <w:lvlJc w:val="left"/>
      <w:pPr>
        <w:ind w:left="2880" w:hanging="360"/>
      </w:pPr>
      <w:rPr>
        <w:rFonts w:ascii="Symbol" w:hAnsi="Symbol" w:hint="default"/>
      </w:rPr>
    </w:lvl>
    <w:lvl w:ilvl="4" w:tplc="A8C4FF28">
      <w:start w:val="1"/>
      <w:numFmt w:val="bullet"/>
      <w:lvlText w:val="o"/>
      <w:lvlJc w:val="left"/>
      <w:pPr>
        <w:ind w:left="3600" w:hanging="360"/>
      </w:pPr>
      <w:rPr>
        <w:rFonts w:ascii="Courier New" w:hAnsi="Courier New" w:cs="Courier New" w:hint="default"/>
      </w:rPr>
    </w:lvl>
    <w:lvl w:ilvl="5" w:tplc="4698A6CC">
      <w:start w:val="1"/>
      <w:numFmt w:val="bullet"/>
      <w:lvlText w:val=""/>
      <w:lvlJc w:val="left"/>
      <w:pPr>
        <w:ind w:left="4320" w:hanging="360"/>
      </w:pPr>
      <w:rPr>
        <w:rFonts w:ascii="Wingdings" w:hAnsi="Wingdings" w:hint="default"/>
      </w:rPr>
    </w:lvl>
    <w:lvl w:ilvl="6" w:tplc="7CE25DA2">
      <w:start w:val="1"/>
      <w:numFmt w:val="bullet"/>
      <w:lvlText w:val=""/>
      <w:lvlJc w:val="left"/>
      <w:pPr>
        <w:ind w:left="5040" w:hanging="360"/>
      </w:pPr>
      <w:rPr>
        <w:rFonts w:ascii="Symbol" w:hAnsi="Symbol" w:hint="default"/>
      </w:rPr>
    </w:lvl>
    <w:lvl w:ilvl="7" w:tplc="ABA2EE5C">
      <w:start w:val="1"/>
      <w:numFmt w:val="bullet"/>
      <w:lvlText w:val="o"/>
      <w:lvlJc w:val="left"/>
      <w:pPr>
        <w:ind w:left="5760" w:hanging="360"/>
      </w:pPr>
      <w:rPr>
        <w:rFonts w:ascii="Courier New" w:hAnsi="Courier New" w:cs="Courier New" w:hint="default"/>
      </w:rPr>
    </w:lvl>
    <w:lvl w:ilvl="8" w:tplc="FFFC1F06">
      <w:start w:val="1"/>
      <w:numFmt w:val="bullet"/>
      <w:lvlText w:val=""/>
      <w:lvlJc w:val="left"/>
      <w:pPr>
        <w:ind w:left="6480" w:hanging="360"/>
      </w:pPr>
      <w:rPr>
        <w:rFonts w:ascii="Wingdings" w:hAnsi="Wingdings" w:hint="default"/>
      </w:rPr>
    </w:lvl>
  </w:abstractNum>
  <w:abstractNum w:abstractNumId="2" w15:restartNumberingAfterBreak="0">
    <w:nsid w:val="0ABA2602"/>
    <w:multiLevelType w:val="hybridMultilevel"/>
    <w:tmpl w:val="A7B08968"/>
    <w:lvl w:ilvl="0" w:tplc="54FC9D60">
      <w:start w:val="1"/>
      <w:numFmt w:val="bullet"/>
      <w:lvlText w:val=""/>
      <w:lvlJc w:val="left"/>
      <w:pPr>
        <w:ind w:left="720" w:hanging="360"/>
      </w:pPr>
      <w:rPr>
        <w:rFonts w:ascii="Symbol" w:hAnsi="Symbol" w:hint="default"/>
      </w:rPr>
    </w:lvl>
    <w:lvl w:ilvl="1" w:tplc="D4207FE8">
      <w:start w:val="1"/>
      <w:numFmt w:val="bullet"/>
      <w:lvlText w:val="o"/>
      <w:lvlJc w:val="left"/>
      <w:pPr>
        <w:ind w:left="1440" w:hanging="360"/>
      </w:pPr>
      <w:rPr>
        <w:rFonts w:ascii="Courier New" w:hAnsi="Courier New" w:cs="Courier New" w:hint="default"/>
      </w:rPr>
    </w:lvl>
    <w:lvl w:ilvl="2" w:tplc="79786606">
      <w:start w:val="1"/>
      <w:numFmt w:val="bullet"/>
      <w:lvlText w:val=""/>
      <w:lvlJc w:val="left"/>
      <w:pPr>
        <w:ind w:left="2160" w:hanging="360"/>
      </w:pPr>
      <w:rPr>
        <w:rFonts w:ascii="Wingdings" w:hAnsi="Wingdings" w:hint="default"/>
      </w:rPr>
    </w:lvl>
    <w:lvl w:ilvl="3" w:tplc="811441B8">
      <w:start w:val="1"/>
      <w:numFmt w:val="bullet"/>
      <w:lvlText w:val=""/>
      <w:lvlJc w:val="left"/>
      <w:pPr>
        <w:ind w:left="2880" w:hanging="360"/>
      </w:pPr>
      <w:rPr>
        <w:rFonts w:ascii="Symbol" w:hAnsi="Symbol" w:hint="default"/>
      </w:rPr>
    </w:lvl>
    <w:lvl w:ilvl="4" w:tplc="9EB03208">
      <w:start w:val="1"/>
      <w:numFmt w:val="bullet"/>
      <w:lvlText w:val="o"/>
      <w:lvlJc w:val="left"/>
      <w:pPr>
        <w:ind w:left="3600" w:hanging="360"/>
      </w:pPr>
      <w:rPr>
        <w:rFonts w:ascii="Courier New" w:hAnsi="Courier New" w:cs="Courier New" w:hint="default"/>
      </w:rPr>
    </w:lvl>
    <w:lvl w:ilvl="5" w:tplc="A5BEFD28">
      <w:start w:val="1"/>
      <w:numFmt w:val="bullet"/>
      <w:lvlText w:val=""/>
      <w:lvlJc w:val="left"/>
      <w:pPr>
        <w:ind w:left="4320" w:hanging="360"/>
      </w:pPr>
      <w:rPr>
        <w:rFonts w:ascii="Wingdings" w:hAnsi="Wingdings" w:hint="default"/>
      </w:rPr>
    </w:lvl>
    <w:lvl w:ilvl="6" w:tplc="70BC4956">
      <w:start w:val="1"/>
      <w:numFmt w:val="bullet"/>
      <w:lvlText w:val=""/>
      <w:lvlJc w:val="left"/>
      <w:pPr>
        <w:ind w:left="5040" w:hanging="360"/>
      </w:pPr>
      <w:rPr>
        <w:rFonts w:ascii="Symbol" w:hAnsi="Symbol" w:hint="default"/>
      </w:rPr>
    </w:lvl>
    <w:lvl w:ilvl="7" w:tplc="FB8EFE88">
      <w:start w:val="1"/>
      <w:numFmt w:val="bullet"/>
      <w:lvlText w:val="o"/>
      <w:lvlJc w:val="left"/>
      <w:pPr>
        <w:ind w:left="5760" w:hanging="360"/>
      </w:pPr>
      <w:rPr>
        <w:rFonts w:ascii="Courier New" w:hAnsi="Courier New" w:cs="Courier New" w:hint="default"/>
      </w:rPr>
    </w:lvl>
    <w:lvl w:ilvl="8" w:tplc="40FA07AA">
      <w:start w:val="1"/>
      <w:numFmt w:val="bullet"/>
      <w:lvlText w:val=""/>
      <w:lvlJc w:val="left"/>
      <w:pPr>
        <w:ind w:left="6480" w:hanging="360"/>
      </w:pPr>
      <w:rPr>
        <w:rFonts w:ascii="Wingdings" w:hAnsi="Wingdings" w:hint="default"/>
      </w:rPr>
    </w:lvl>
  </w:abstractNum>
  <w:abstractNum w:abstractNumId="3" w15:restartNumberingAfterBreak="0">
    <w:nsid w:val="0E016299"/>
    <w:multiLevelType w:val="hybridMultilevel"/>
    <w:tmpl w:val="A76A10BC"/>
    <w:lvl w:ilvl="0" w:tplc="AFE0A3D4">
      <w:start w:val="1"/>
      <w:numFmt w:val="bullet"/>
      <w:lvlText w:val=""/>
      <w:lvlJc w:val="left"/>
      <w:pPr>
        <w:ind w:left="720" w:hanging="360"/>
      </w:pPr>
      <w:rPr>
        <w:rFonts w:ascii="Symbol" w:hAnsi="Symbol" w:hint="default"/>
      </w:rPr>
    </w:lvl>
    <w:lvl w:ilvl="1" w:tplc="953CA29E">
      <w:numFmt w:val="bullet"/>
      <w:lvlText w:val="-"/>
      <w:lvlJc w:val="left"/>
      <w:pPr>
        <w:ind w:left="1440" w:hanging="360"/>
      </w:pPr>
      <w:rPr>
        <w:rFonts w:ascii="Calibri" w:eastAsia="Calibri" w:hAnsi="Calibri" w:cs="Calibri" w:hint="default"/>
      </w:rPr>
    </w:lvl>
    <w:lvl w:ilvl="2" w:tplc="F9DC2D62">
      <w:start w:val="1"/>
      <w:numFmt w:val="bullet"/>
      <w:lvlText w:val=""/>
      <w:lvlJc w:val="left"/>
      <w:pPr>
        <w:ind w:left="2160" w:hanging="360"/>
      </w:pPr>
      <w:rPr>
        <w:rFonts w:ascii="Wingdings" w:hAnsi="Wingdings" w:hint="default"/>
      </w:rPr>
    </w:lvl>
    <w:lvl w:ilvl="3" w:tplc="7ECCF17E">
      <w:start w:val="1"/>
      <w:numFmt w:val="bullet"/>
      <w:lvlText w:val=""/>
      <w:lvlJc w:val="left"/>
      <w:pPr>
        <w:ind w:left="2880" w:hanging="360"/>
      </w:pPr>
      <w:rPr>
        <w:rFonts w:ascii="Symbol" w:hAnsi="Symbol" w:hint="default"/>
      </w:rPr>
    </w:lvl>
    <w:lvl w:ilvl="4" w:tplc="09AA4344">
      <w:start w:val="1"/>
      <w:numFmt w:val="bullet"/>
      <w:lvlText w:val="o"/>
      <w:lvlJc w:val="left"/>
      <w:pPr>
        <w:ind w:left="3600" w:hanging="360"/>
      </w:pPr>
      <w:rPr>
        <w:rFonts w:ascii="Courier New" w:hAnsi="Courier New" w:cs="Courier New" w:hint="default"/>
      </w:rPr>
    </w:lvl>
    <w:lvl w:ilvl="5" w:tplc="E6BECB44">
      <w:start w:val="1"/>
      <w:numFmt w:val="bullet"/>
      <w:lvlText w:val=""/>
      <w:lvlJc w:val="left"/>
      <w:pPr>
        <w:ind w:left="4320" w:hanging="360"/>
      </w:pPr>
      <w:rPr>
        <w:rFonts w:ascii="Wingdings" w:hAnsi="Wingdings" w:hint="default"/>
      </w:rPr>
    </w:lvl>
    <w:lvl w:ilvl="6" w:tplc="7842FEC0">
      <w:start w:val="1"/>
      <w:numFmt w:val="bullet"/>
      <w:lvlText w:val=""/>
      <w:lvlJc w:val="left"/>
      <w:pPr>
        <w:ind w:left="5040" w:hanging="360"/>
      </w:pPr>
      <w:rPr>
        <w:rFonts w:ascii="Symbol" w:hAnsi="Symbol" w:hint="default"/>
      </w:rPr>
    </w:lvl>
    <w:lvl w:ilvl="7" w:tplc="A07AD370">
      <w:start w:val="1"/>
      <w:numFmt w:val="bullet"/>
      <w:lvlText w:val="o"/>
      <w:lvlJc w:val="left"/>
      <w:pPr>
        <w:ind w:left="5760" w:hanging="360"/>
      </w:pPr>
      <w:rPr>
        <w:rFonts w:ascii="Courier New" w:hAnsi="Courier New" w:cs="Courier New" w:hint="default"/>
      </w:rPr>
    </w:lvl>
    <w:lvl w:ilvl="8" w:tplc="125CA1C8">
      <w:start w:val="1"/>
      <w:numFmt w:val="bullet"/>
      <w:lvlText w:val=""/>
      <w:lvlJc w:val="left"/>
      <w:pPr>
        <w:ind w:left="6480" w:hanging="360"/>
      </w:pPr>
      <w:rPr>
        <w:rFonts w:ascii="Wingdings" w:hAnsi="Wingdings" w:hint="default"/>
      </w:rPr>
    </w:lvl>
  </w:abstractNum>
  <w:abstractNum w:abstractNumId="4" w15:restartNumberingAfterBreak="0">
    <w:nsid w:val="10287664"/>
    <w:multiLevelType w:val="hybridMultilevel"/>
    <w:tmpl w:val="5B4A7C08"/>
    <w:lvl w:ilvl="0" w:tplc="46861124">
      <w:start w:val="1"/>
      <w:numFmt w:val="bullet"/>
      <w:lvlText w:val=""/>
      <w:lvlJc w:val="left"/>
      <w:pPr>
        <w:ind w:left="720" w:hanging="360"/>
      </w:pPr>
      <w:rPr>
        <w:rFonts w:ascii="Symbol" w:hAnsi="Symbol" w:hint="default"/>
      </w:rPr>
    </w:lvl>
    <w:lvl w:ilvl="1" w:tplc="E4AACDE2" w:tentative="1">
      <w:start w:val="1"/>
      <w:numFmt w:val="bullet"/>
      <w:lvlText w:val="o"/>
      <w:lvlJc w:val="left"/>
      <w:pPr>
        <w:ind w:left="1440" w:hanging="360"/>
      </w:pPr>
      <w:rPr>
        <w:rFonts w:ascii="Courier New" w:hAnsi="Courier New" w:cs="Courier New" w:hint="default"/>
      </w:rPr>
    </w:lvl>
    <w:lvl w:ilvl="2" w:tplc="0776ADE4" w:tentative="1">
      <w:start w:val="1"/>
      <w:numFmt w:val="bullet"/>
      <w:lvlText w:val=""/>
      <w:lvlJc w:val="left"/>
      <w:pPr>
        <w:ind w:left="2160" w:hanging="360"/>
      </w:pPr>
      <w:rPr>
        <w:rFonts w:ascii="Wingdings" w:hAnsi="Wingdings" w:hint="default"/>
      </w:rPr>
    </w:lvl>
    <w:lvl w:ilvl="3" w:tplc="A2F63174" w:tentative="1">
      <w:start w:val="1"/>
      <w:numFmt w:val="bullet"/>
      <w:lvlText w:val=""/>
      <w:lvlJc w:val="left"/>
      <w:pPr>
        <w:ind w:left="2880" w:hanging="360"/>
      </w:pPr>
      <w:rPr>
        <w:rFonts w:ascii="Symbol" w:hAnsi="Symbol" w:hint="default"/>
      </w:rPr>
    </w:lvl>
    <w:lvl w:ilvl="4" w:tplc="A2CC017C" w:tentative="1">
      <w:start w:val="1"/>
      <w:numFmt w:val="bullet"/>
      <w:lvlText w:val="o"/>
      <w:lvlJc w:val="left"/>
      <w:pPr>
        <w:ind w:left="3600" w:hanging="360"/>
      </w:pPr>
      <w:rPr>
        <w:rFonts w:ascii="Courier New" w:hAnsi="Courier New" w:cs="Courier New" w:hint="default"/>
      </w:rPr>
    </w:lvl>
    <w:lvl w:ilvl="5" w:tplc="3004566A" w:tentative="1">
      <w:start w:val="1"/>
      <w:numFmt w:val="bullet"/>
      <w:lvlText w:val=""/>
      <w:lvlJc w:val="left"/>
      <w:pPr>
        <w:ind w:left="4320" w:hanging="360"/>
      </w:pPr>
      <w:rPr>
        <w:rFonts w:ascii="Wingdings" w:hAnsi="Wingdings" w:hint="default"/>
      </w:rPr>
    </w:lvl>
    <w:lvl w:ilvl="6" w:tplc="7E9A3FAC" w:tentative="1">
      <w:start w:val="1"/>
      <w:numFmt w:val="bullet"/>
      <w:lvlText w:val=""/>
      <w:lvlJc w:val="left"/>
      <w:pPr>
        <w:ind w:left="5040" w:hanging="360"/>
      </w:pPr>
      <w:rPr>
        <w:rFonts w:ascii="Symbol" w:hAnsi="Symbol" w:hint="default"/>
      </w:rPr>
    </w:lvl>
    <w:lvl w:ilvl="7" w:tplc="17E4EB30" w:tentative="1">
      <w:start w:val="1"/>
      <w:numFmt w:val="bullet"/>
      <w:lvlText w:val="o"/>
      <w:lvlJc w:val="left"/>
      <w:pPr>
        <w:ind w:left="5760" w:hanging="360"/>
      </w:pPr>
      <w:rPr>
        <w:rFonts w:ascii="Courier New" w:hAnsi="Courier New" w:cs="Courier New" w:hint="default"/>
      </w:rPr>
    </w:lvl>
    <w:lvl w:ilvl="8" w:tplc="4726E69C" w:tentative="1">
      <w:start w:val="1"/>
      <w:numFmt w:val="bullet"/>
      <w:lvlText w:val=""/>
      <w:lvlJc w:val="left"/>
      <w:pPr>
        <w:ind w:left="6480" w:hanging="360"/>
      </w:pPr>
      <w:rPr>
        <w:rFonts w:ascii="Wingdings" w:hAnsi="Wingdings" w:hint="default"/>
      </w:rPr>
    </w:lvl>
  </w:abstractNum>
  <w:abstractNum w:abstractNumId="5" w15:restartNumberingAfterBreak="0">
    <w:nsid w:val="114C3F01"/>
    <w:multiLevelType w:val="hybridMultilevel"/>
    <w:tmpl w:val="B0B25126"/>
    <w:lvl w:ilvl="0" w:tplc="52064244">
      <w:start w:val="1"/>
      <w:numFmt w:val="decimal"/>
      <w:lvlText w:val="%1."/>
      <w:lvlJc w:val="left"/>
      <w:pPr>
        <w:ind w:left="720" w:hanging="360"/>
      </w:pPr>
    </w:lvl>
    <w:lvl w:ilvl="1" w:tplc="9418D346">
      <w:start w:val="1"/>
      <w:numFmt w:val="lowerLetter"/>
      <w:lvlText w:val="%2."/>
      <w:lvlJc w:val="left"/>
      <w:pPr>
        <w:ind w:left="1440" w:hanging="360"/>
      </w:pPr>
    </w:lvl>
    <w:lvl w:ilvl="2" w:tplc="9DF06702">
      <w:start w:val="1"/>
      <w:numFmt w:val="lowerRoman"/>
      <w:lvlText w:val="%3."/>
      <w:lvlJc w:val="right"/>
      <w:pPr>
        <w:ind w:left="2160" w:hanging="180"/>
      </w:pPr>
    </w:lvl>
    <w:lvl w:ilvl="3" w:tplc="4E0C9CDA">
      <w:start w:val="1"/>
      <w:numFmt w:val="decimal"/>
      <w:lvlText w:val="%4."/>
      <w:lvlJc w:val="left"/>
      <w:pPr>
        <w:ind w:left="2880" w:hanging="360"/>
      </w:pPr>
    </w:lvl>
    <w:lvl w:ilvl="4" w:tplc="E0FCE8E2">
      <w:start w:val="1"/>
      <w:numFmt w:val="lowerLetter"/>
      <w:lvlText w:val="%5."/>
      <w:lvlJc w:val="left"/>
      <w:pPr>
        <w:ind w:left="3600" w:hanging="360"/>
      </w:pPr>
    </w:lvl>
    <w:lvl w:ilvl="5" w:tplc="DB12F33A">
      <w:start w:val="1"/>
      <w:numFmt w:val="lowerRoman"/>
      <w:lvlText w:val="%6."/>
      <w:lvlJc w:val="right"/>
      <w:pPr>
        <w:ind w:left="4320" w:hanging="180"/>
      </w:pPr>
    </w:lvl>
    <w:lvl w:ilvl="6" w:tplc="860299B8">
      <w:start w:val="1"/>
      <w:numFmt w:val="decimal"/>
      <w:lvlText w:val="%7."/>
      <w:lvlJc w:val="left"/>
      <w:pPr>
        <w:ind w:left="5040" w:hanging="360"/>
      </w:pPr>
    </w:lvl>
    <w:lvl w:ilvl="7" w:tplc="8EE6BA72">
      <w:start w:val="1"/>
      <w:numFmt w:val="lowerLetter"/>
      <w:lvlText w:val="%8."/>
      <w:lvlJc w:val="left"/>
      <w:pPr>
        <w:ind w:left="5760" w:hanging="360"/>
      </w:pPr>
    </w:lvl>
    <w:lvl w:ilvl="8" w:tplc="1570CD82">
      <w:start w:val="1"/>
      <w:numFmt w:val="lowerRoman"/>
      <w:lvlText w:val="%9."/>
      <w:lvlJc w:val="right"/>
      <w:pPr>
        <w:ind w:left="6480" w:hanging="180"/>
      </w:pPr>
    </w:lvl>
  </w:abstractNum>
  <w:abstractNum w:abstractNumId="6" w15:restartNumberingAfterBreak="0">
    <w:nsid w:val="14664093"/>
    <w:multiLevelType w:val="hybridMultilevel"/>
    <w:tmpl w:val="2036349E"/>
    <w:lvl w:ilvl="0" w:tplc="C7E88FAE">
      <w:start w:val="1"/>
      <w:numFmt w:val="bullet"/>
      <w:lvlText w:val=""/>
      <w:lvlJc w:val="left"/>
      <w:pPr>
        <w:ind w:left="720" w:hanging="360"/>
      </w:pPr>
      <w:rPr>
        <w:rFonts w:ascii="Symbol" w:hAnsi="Symbol" w:hint="default"/>
      </w:rPr>
    </w:lvl>
    <w:lvl w:ilvl="1" w:tplc="A5D69A8A">
      <w:start w:val="1"/>
      <w:numFmt w:val="bullet"/>
      <w:lvlText w:val="o"/>
      <w:lvlJc w:val="left"/>
      <w:pPr>
        <w:ind w:left="1440" w:hanging="360"/>
      </w:pPr>
      <w:rPr>
        <w:rFonts w:ascii="Courier New" w:hAnsi="Courier New" w:cs="Courier New" w:hint="default"/>
      </w:rPr>
    </w:lvl>
    <w:lvl w:ilvl="2" w:tplc="37C4D14E">
      <w:start w:val="1"/>
      <w:numFmt w:val="bullet"/>
      <w:lvlText w:val=""/>
      <w:lvlJc w:val="left"/>
      <w:pPr>
        <w:ind w:left="2160" w:hanging="360"/>
      </w:pPr>
      <w:rPr>
        <w:rFonts w:ascii="Wingdings" w:hAnsi="Wingdings" w:hint="default"/>
      </w:rPr>
    </w:lvl>
    <w:lvl w:ilvl="3" w:tplc="42AE6FC2">
      <w:start w:val="1"/>
      <w:numFmt w:val="bullet"/>
      <w:lvlText w:val=""/>
      <w:lvlJc w:val="left"/>
      <w:pPr>
        <w:ind w:left="2880" w:hanging="360"/>
      </w:pPr>
      <w:rPr>
        <w:rFonts w:ascii="Symbol" w:hAnsi="Symbol" w:hint="default"/>
      </w:rPr>
    </w:lvl>
    <w:lvl w:ilvl="4" w:tplc="C50E2C52">
      <w:start w:val="1"/>
      <w:numFmt w:val="bullet"/>
      <w:lvlText w:val="o"/>
      <w:lvlJc w:val="left"/>
      <w:pPr>
        <w:ind w:left="3600" w:hanging="360"/>
      </w:pPr>
      <w:rPr>
        <w:rFonts w:ascii="Courier New" w:hAnsi="Courier New" w:cs="Courier New" w:hint="default"/>
      </w:rPr>
    </w:lvl>
    <w:lvl w:ilvl="5" w:tplc="B2D295FA">
      <w:start w:val="1"/>
      <w:numFmt w:val="bullet"/>
      <w:lvlText w:val=""/>
      <w:lvlJc w:val="left"/>
      <w:pPr>
        <w:ind w:left="4320" w:hanging="360"/>
      </w:pPr>
      <w:rPr>
        <w:rFonts w:ascii="Wingdings" w:hAnsi="Wingdings" w:hint="default"/>
      </w:rPr>
    </w:lvl>
    <w:lvl w:ilvl="6" w:tplc="FE326DC8">
      <w:start w:val="1"/>
      <w:numFmt w:val="bullet"/>
      <w:lvlText w:val=""/>
      <w:lvlJc w:val="left"/>
      <w:pPr>
        <w:ind w:left="5040" w:hanging="360"/>
      </w:pPr>
      <w:rPr>
        <w:rFonts w:ascii="Symbol" w:hAnsi="Symbol" w:hint="default"/>
      </w:rPr>
    </w:lvl>
    <w:lvl w:ilvl="7" w:tplc="FE8AA236">
      <w:start w:val="1"/>
      <w:numFmt w:val="bullet"/>
      <w:lvlText w:val="o"/>
      <w:lvlJc w:val="left"/>
      <w:pPr>
        <w:ind w:left="5760" w:hanging="360"/>
      </w:pPr>
      <w:rPr>
        <w:rFonts w:ascii="Courier New" w:hAnsi="Courier New" w:cs="Courier New" w:hint="default"/>
      </w:rPr>
    </w:lvl>
    <w:lvl w:ilvl="8" w:tplc="999EB710">
      <w:start w:val="1"/>
      <w:numFmt w:val="bullet"/>
      <w:lvlText w:val=""/>
      <w:lvlJc w:val="left"/>
      <w:pPr>
        <w:ind w:left="6480" w:hanging="360"/>
      </w:pPr>
      <w:rPr>
        <w:rFonts w:ascii="Wingdings" w:hAnsi="Wingdings" w:hint="default"/>
      </w:rPr>
    </w:lvl>
  </w:abstractNum>
  <w:abstractNum w:abstractNumId="7" w15:restartNumberingAfterBreak="0">
    <w:nsid w:val="14A3528D"/>
    <w:multiLevelType w:val="hybridMultilevel"/>
    <w:tmpl w:val="574092FE"/>
    <w:lvl w:ilvl="0" w:tplc="3D9CEA4A">
      <w:numFmt w:val="bullet"/>
      <w:lvlText w:val="-"/>
      <w:lvlJc w:val="left"/>
      <w:pPr>
        <w:ind w:left="720" w:hanging="360"/>
      </w:pPr>
      <w:rPr>
        <w:rFonts w:ascii="Calibri" w:eastAsia="Calibri" w:hAnsi="Calibri" w:cs="Calibri" w:hint="default"/>
      </w:rPr>
    </w:lvl>
    <w:lvl w:ilvl="1" w:tplc="9CEA48E4" w:tentative="1">
      <w:start w:val="1"/>
      <w:numFmt w:val="bullet"/>
      <w:lvlText w:val="o"/>
      <w:lvlJc w:val="left"/>
      <w:pPr>
        <w:ind w:left="1440" w:hanging="360"/>
      </w:pPr>
      <w:rPr>
        <w:rFonts w:ascii="Courier New" w:hAnsi="Courier New" w:cs="Courier New" w:hint="default"/>
      </w:rPr>
    </w:lvl>
    <w:lvl w:ilvl="2" w:tplc="DFA07EB6" w:tentative="1">
      <w:start w:val="1"/>
      <w:numFmt w:val="bullet"/>
      <w:lvlText w:val=""/>
      <w:lvlJc w:val="left"/>
      <w:pPr>
        <w:ind w:left="2160" w:hanging="360"/>
      </w:pPr>
      <w:rPr>
        <w:rFonts w:ascii="Wingdings" w:hAnsi="Wingdings" w:hint="default"/>
      </w:rPr>
    </w:lvl>
    <w:lvl w:ilvl="3" w:tplc="88C6939C" w:tentative="1">
      <w:start w:val="1"/>
      <w:numFmt w:val="bullet"/>
      <w:lvlText w:val=""/>
      <w:lvlJc w:val="left"/>
      <w:pPr>
        <w:ind w:left="2880" w:hanging="360"/>
      </w:pPr>
      <w:rPr>
        <w:rFonts w:ascii="Symbol" w:hAnsi="Symbol" w:hint="default"/>
      </w:rPr>
    </w:lvl>
    <w:lvl w:ilvl="4" w:tplc="7060A7C8" w:tentative="1">
      <w:start w:val="1"/>
      <w:numFmt w:val="bullet"/>
      <w:lvlText w:val="o"/>
      <w:lvlJc w:val="left"/>
      <w:pPr>
        <w:ind w:left="3600" w:hanging="360"/>
      </w:pPr>
      <w:rPr>
        <w:rFonts w:ascii="Courier New" w:hAnsi="Courier New" w:cs="Courier New" w:hint="default"/>
      </w:rPr>
    </w:lvl>
    <w:lvl w:ilvl="5" w:tplc="54DE5FD0" w:tentative="1">
      <w:start w:val="1"/>
      <w:numFmt w:val="bullet"/>
      <w:lvlText w:val=""/>
      <w:lvlJc w:val="left"/>
      <w:pPr>
        <w:ind w:left="4320" w:hanging="360"/>
      </w:pPr>
      <w:rPr>
        <w:rFonts w:ascii="Wingdings" w:hAnsi="Wingdings" w:hint="default"/>
      </w:rPr>
    </w:lvl>
    <w:lvl w:ilvl="6" w:tplc="19FE96A0" w:tentative="1">
      <w:start w:val="1"/>
      <w:numFmt w:val="bullet"/>
      <w:lvlText w:val=""/>
      <w:lvlJc w:val="left"/>
      <w:pPr>
        <w:ind w:left="5040" w:hanging="360"/>
      </w:pPr>
      <w:rPr>
        <w:rFonts w:ascii="Symbol" w:hAnsi="Symbol" w:hint="default"/>
      </w:rPr>
    </w:lvl>
    <w:lvl w:ilvl="7" w:tplc="F2309F0E" w:tentative="1">
      <w:start w:val="1"/>
      <w:numFmt w:val="bullet"/>
      <w:lvlText w:val="o"/>
      <w:lvlJc w:val="left"/>
      <w:pPr>
        <w:ind w:left="5760" w:hanging="360"/>
      </w:pPr>
      <w:rPr>
        <w:rFonts w:ascii="Courier New" w:hAnsi="Courier New" w:cs="Courier New" w:hint="default"/>
      </w:rPr>
    </w:lvl>
    <w:lvl w:ilvl="8" w:tplc="8054BAB6" w:tentative="1">
      <w:start w:val="1"/>
      <w:numFmt w:val="bullet"/>
      <w:lvlText w:val=""/>
      <w:lvlJc w:val="left"/>
      <w:pPr>
        <w:ind w:left="6480" w:hanging="360"/>
      </w:pPr>
      <w:rPr>
        <w:rFonts w:ascii="Wingdings" w:hAnsi="Wingdings" w:hint="default"/>
      </w:rPr>
    </w:lvl>
  </w:abstractNum>
  <w:abstractNum w:abstractNumId="8" w15:restartNumberingAfterBreak="0">
    <w:nsid w:val="15D541D1"/>
    <w:multiLevelType w:val="hybridMultilevel"/>
    <w:tmpl w:val="AD8A1838"/>
    <w:lvl w:ilvl="0" w:tplc="5D46D6C4">
      <w:start w:val="1"/>
      <w:numFmt w:val="decimal"/>
      <w:lvlText w:val="%1-"/>
      <w:lvlJc w:val="left"/>
      <w:pPr>
        <w:ind w:left="720" w:hanging="360"/>
      </w:pPr>
      <w:rPr>
        <w:rFonts w:hint="default"/>
      </w:rPr>
    </w:lvl>
    <w:lvl w:ilvl="1" w:tplc="B1F8F2CC" w:tentative="1">
      <w:start w:val="1"/>
      <w:numFmt w:val="lowerLetter"/>
      <w:lvlText w:val="%2."/>
      <w:lvlJc w:val="left"/>
      <w:pPr>
        <w:ind w:left="1440" w:hanging="360"/>
      </w:pPr>
    </w:lvl>
    <w:lvl w:ilvl="2" w:tplc="102CB976" w:tentative="1">
      <w:start w:val="1"/>
      <w:numFmt w:val="lowerRoman"/>
      <w:lvlText w:val="%3."/>
      <w:lvlJc w:val="right"/>
      <w:pPr>
        <w:ind w:left="2160" w:hanging="180"/>
      </w:pPr>
    </w:lvl>
    <w:lvl w:ilvl="3" w:tplc="595C91D6" w:tentative="1">
      <w:start w:val="1"/>
      <w:numFmt w:val="decimal"/>
      <w:lvlText w:val="%4."/>
      <w:lvlJc w:val="left"/>
      <w:pPr>
        <w:ind w:left="2880" w:hanging="360"/>
      </w:pPr>
    </w:lvl>
    <w:lvl w:ilvl="4" w:tplc="2560163E" w:tentative="1">
      <w:start w:val="1"/>
      <w:numFmt w:val="lowerLetter"/>
      <w:lvlText w:val="%5."/>
      <w:lvlJc w:val="left"/>
      <w:pPr>
        <w:ind w:left="3600" w:hanging="360"/>
      </w:pPr>
    </w:lvl>
    <w:lvl w:ilvl="5" w:tplc="97DC6792" w:tentative="1">
      <w:start w:val="1"/>
      <w:numFmt w:val="lowerRoman"/>
      <w:lvlText w:val="%6."/>
      <w:lvlJc w:val="right"/>
      <w:pPr>
        <w:ind w:left="4320" w:hanging="180"/>
      </w:pPr>
    </w:lvl>
    <w:lvl w:ilvl="6" w:tplc="DA0EEBCE" w:tentative="1">
      <w:start w:val="1"/>
      <w:numFmt w:val="decimal"/>
      <w:lvlText w:val="%7."/>
      <w:lvlJc w:val="left"/>
      <w:pPr>
        <w:ind w:left="5040" w:hanging="360"/>
      </w:pPr>
    </w:lvl>
    <w:lvl w:ilvl="7" w:tplc="BDE6935A" w:tentative="1">
      <w:start w:val="1"/>
      <w:numFmt w:val="lowerLetter"/>
      <w:lvlText w:val="%8."/>
      <w:lvlJc w:val="left"/>
      <w:pPr>
        <w:ind w:left="5760" w:hanging="360"/>
      </w:pPr>
    </w:lvl>
    <w:lvl w:ilvl="8" w:tplc="79B20D4E" w:tentative="1">
      <w:start w:val="1"/>
      <w:numFmt w:val="lowerRoman"/>
      <w:lvlText w:val="%9."/>
      <w:lvlJc w:val="right"/>
      <w:pPr>
        <w:ind w:left="6480" w:hanging="180"/>
      </w:pPr>
    </w:lvl>
  </w:abstractNum>
  <w:abstractNum w:abstractNumId="9" w15:restartNumberingAfterBreak="0">
    <w:nsid w:val="1F7874AB"/>
    <w:multiLevelType w:val="hybridMultilevel"/>
    <w:tmpl w:val="237E1DA6"/>
    <w:lvl w:ilvl="0" w:tplc="6C042EAC">
      <w:start w:val="1"/>
      <w:numFmt w:val="bullet"/>
      <w:lvlText w:val=""/>
      <w:lvlJc w:val="left"/>
      <w:pPr>
        <w:ind w:left="720" w:hanging="360"/>
      </w:pPr>
      <w:rPr>
        <w:rFonts w:ascii="Symbol" w:hAnsi="Symbol" w:hint="default"/>
      </w:rPr>
    </w:lvl>
    <w:lvl w:ilvl="1" w:tplc="ECF28890" w:tentative="1">
      <w:start w:val="1"/>
      <w:numFmt w:val="bullet"/>
      <w:lvlText w:val="o"/>
      <w:lvlJc w:val="left"/>
      <w:pPr>
        <w:ind w:left="1440" w:hanging="360"/>
      </w:pPr>
      <w:rPr>
        <w:rFonts w:ascii="Courier New" w:hAnsi="Courier New" w:cs="Courier New" w:hint="default"/>
      </w:rPr>
    </w:lvl>
    <w:lvl w:ilvl="2" w:tplc="71624F20" w:tentative="1">
      <w:start w:val="1"/>
      <w:numFmt w:val="bullet"/>
      <w:lvlText w:val=""/>
      <w:lvlJc w:val="left"/>
      <w:pPr>
        <w:ind w:left="2160" w:hanging="360"/>
      </w:pPr>
      <w:rPr>
        <w:rFonts w:ascii="Wingdings" w:hAnsi="Wingdings" w:hint="default"/>
      </w:rPr>
    </w:lvl>
    <w:lvl w:ilvl="3" w:tplc="02528420" w:tentative="1">
      <w:start w:val="1"/>
      <w:numFmt w:val="bullet"/>
      <w:lvlText w:val=""/>
      <w:lvlJc w:val="left"/>
      <w:pPr>
        <w:ind w:left="2880" w:hanging="360"/>
      </w:pPr>
      <w:rPr>
        <w:rFonts w:ascii="Symbol" w:hAnsi="Symbol" w:hint="default"/>
      </w:rPr>
    </w:lvl>
    <w:lvl w:ilvl="4" w:tplc="4AAE5EA8" w:tentative="1">
      <w:start w:val="1"/>
      <w:numFmt w:val="bullet"/>
      <w:lvlText w:val="o"/>
      <w:lvlJc w:val="left"/>
      <w:pPr>
        <w:ind w:left="3600" w:hanging="360"/>
      </w:pPr>
      <w:rPr>
        <w:rFonts w:ascii="Courier New" w:hAnsi="Courier New" w:cs="Courier New" w:hint="default"/>
      </w:rPr>
    </w:lvl>
    <w:lvl w:ilvl="5" w:tplc="B1C0B8B0" w:tentative="1">
      <w:start w:val="1"/>
      <w:numFmt w:val="bullet"/>
      <w:lvlText w:val=""/>
      <w:lvlJc w:val="left"/>
      <w:pPr>
        <w:ind w:left="4320" w:hanging="360"/>
      </w:pPr>
      <w:rPr>
        <w:rFonts w:ascii="Wingdings" w:hAnsi="Wingdings" w:hint="default"/>
      </w:rPr>
    </w:lvl>
    <w:lvl w:ilvl="6" w:tplc="CFA47326" w:tentative="1">
      <w:start w:val="1"/>
      <w:numFmt w:val="bullet"/>
      <w:lvlText w:val=""/>
      <w:lvlJc w:val="left"/>
      <w:pPr>
        <w:ind w:left="5040" w:hanging="360"/>
      </w:pPr>
      <w:rPr>
        <w:rFonts w:ascii="Symbol" w:hAnsi="Symbol" w:hint="default"/>
      </w:rPr>
    </w:lvl>
    <w:lvl w:ilvl="7" w:tplc="D272FACC" w:tentative="1">
      <w:start w:val="1"/>
      <w:numFmt w:val="bullet"/>
      <w:lvlText w:val="o"/>
      <w:lvlJc w:val="left"/>
      <w:pPr>
        <w:ind w:left="5760" w:hanging="360"/>
      </w:pPr>
      <w:rPr>
        <w:rFonts w:ascii="Courier New" w:hAnsi="Courier New" w:cs="Courier New" w:hint="default"/>
      </w:rPr>
    </w:lvl>
    <w:lvl w:ilvl="8" w:tplc="2C7C0226" w:tentative="1">
      <w:start w:val="1"/>
      <w:numFmt w:val="bullet"/>
      <w:lvlText w:val=""/>
      <w:lvlJc w:val="left"/>
      <w:pPr>
        <w:ind w:left="6480" w:hanging="360"/>
      </w:pPr>
      <w:rPr>
        <w:rFonts w:ascii="Wingdings" w:hAnsi="Wingdings" w:hint="default"/>
      </w:rPr>
    </w:lvl>
  </w:abstractNum>
  <w:abstractNum w:abstractNumId="1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1" w15:restartNumberingAfterBreak="0">
    <w:nsid w:val="2248574D"/>
    <w:multiLevelType w:val="hybridMultilevel"/>
    <w:tmpl w:val="C23C08CA"/>
    <w:lvl w:ilvl="0" w:tplc="D26C2220">
      <w:start w:val="1"/>
      <w:numFmt w:val="bullet"/>
      <w:lvlText w:val=""/>
      <w:lvlJc w:val="left"/>
      <w:pPr>
        <w:ind w:left="360" w:hanging="360"/>
      </w:pPr>
      <w:rPr>
        <w:rFonts w:ascii="Symbol" w:hAnsi="Symbol" w:hint="default"/>
      </w:rPr>
    </w:lvl>
    <w:lvl w:ilvl="1" w:tplc="8CF64268">
      <w:start w:val="1"/>
      <w:numFmt w:val="bullet"/>
      <w:lvlText w:val="o"/>
      <w:lvlJc w:val="left"/>
      <w:pPr>
        <w:ind w:left="1080" w:hanging="360"/>
      </w:pPr>
      <w:rPr>
        <w:rFonts w:ascii="Courier New" w:hAnsi="Courier New" w:cs="Courier New" w:hint="default"/>
      </w:rPr>
    </w:lvl>
    <w:lvl w:ilvl="2" w:tplc="DAF21368">
      <w:start w:val="1"/>
      <w:numFmt w:val="bullet"/>
      <w:lvlText w:val=""/>
      <w:lvlJc w:val="left"/>
      <w:pPr>
        <w:ind w:left="1800" w:hanging="360"/>
      </w:pPr>
      <w:rPr>
        <w:rFonts w:ascii="Wingdings" w:hAnsi="Wingdings" w:hint="default"/>
      </w:rPr>
    </w:lvl>
    <w:lvl w:ilvl="3" w:tplc="D9842366">
      <w:start w:val="1"/>
      <w:numFmt w:val="bullet"/>
      <w:lvlText w:val=""/>
      <w:lvlJc w:val="left"/>
      <w:pPr>
        <w:ind w:left="2520" w:hanging="360"/>
      </w:pPr>
      <w:rPr>
        <w:rFonts w:ascii="Symbol" w:hAnsi="Symbol" w:hint="default"/>
      </w:rPr>
    </w:lvl>
    <w:lvl w:ilvl="4" w:tplc="705A9FAA">
      <w:start w:val="1"/>
      <w:numFmt w:val="bullet"/>
      <w:lvlText w:val="o"/>
      <w:lvlJc w:val="left"/>
      <w:pPr>
        <w:ind w:left="3240" w:hanging="360"/>
      </w:pPr>
      <w:rPr>
        <w:rFonts w:ascii="Courier New" w:hAnsi="Courier New" w:cs="Courier New" w:hint="default"/>
      </w:rPr>
    </w:lvl>
    <w:lvl w:ilvl="5" w:tplc="B0925D10">
      <w:start w:val="1"/>
      <w:numFmt w:val="bullet"/>
      <w:lvlText w:val=""/>
      <w:lvlJc w:val="left"/>
      <w:pPr>
        <w:ind w:left="3960" w:hanging="360"/>
      </w:pPr>
      <w:rPr>
        <w:rFonts w:ascii="Wingdings" w:hAnsi="Wingdings" w:hint="default"/>
      </w:rPr>
    </w:lvl>
    <w:lvl w:ilvl="6" w:tplc="C818FDDA">
      <w:start w:val="1"/>
      <w:numFmt w:val="bullet"/>
      <w:lvlText w:val=""/>
      <w:lvlJc w:val="left"/>
      <w:pPr>
        <w:ind w:left="4680" w:hanging="360"/>
      </w:pPr>
      <w:rPr>
        <w:rFonts w:ascii="Symbol" w:hAnsi="Symbol" w:hint="default"/>
      </w:rPr>
    </w:lvl>
    <w:lvl w:ilvl="7" w:tplc="1BFA92BA">
      <w:start w:val="1"/>
      <w:numFmt w:val="bullet"/>
      <w:lvlText w:val="o"/>
      <w:lvlJc w:val="left"/>
      <w:pPr>
        <w:ind w:left="5400" w:hanging="360"/>
      </w:pPr>
      <w:rPr>
        <w:rFonts w:ascii="Courier New" w:hAnsi="Courier New" w:cs="Courier New" w:hint="default"/>
      </w:rPr>
    </w:lvl>
    <w:lvl w:ilvl="8" w:tplc="980A3884">
      <w:start w:val="1"/>
      <w:numFmt w:val="bullet"/>
      <w:lvlText w:val=""/>
      <w:lvlJc w:val="left"/>
      <w:pPr>
        <w:ind w:left="6120" w:hanging="360"/>
      </w:pPr>
      <w:rPr>
        <w:rFonts w:ascii="Wingdings" w:hAnsi="Wingdings" w:hint="default"/>
      </w:rPr>
    </w:lvl>
  </w:abstractNum>
  <w:abstractNum w:abstractNumId="12" w15:restartNumberingAfterBreak="0">
    <w:nsid w:val="27046FE0"/>
    <w:multiLevelType w:val="hybridMultilevel"/>
    <w:tmpl w:val="76147F7C"/>
    <w:lvl w:ilvl="0" w:tplc="A5FC658A">
      <w:start w:val="1"/>
      <w:numFmt w:val="bullet"/>
      <w:lvlText w:val=""/>
      <w:lvlJc w:val="left"/>
      <w:pPr>
        <w:ind w:left="720" w:hanging="360"/>
      </w:pPr>
      <w:rPr>
        <w:rFonts w:ascii="Symbol" w:hAnsi="Symbol" w:hint="default"/>
      </w:rPr>
    </w:lvl>
    <w:lvl w:ilvl="1" w:tplc="F5C6326A" w:tentative="1">
      <w:start w:val="1"/>
      <w:numFmt w:val="bullet"/>
      <w:lvlText w:val="o"/>
      <w:lvlJc w:val="left"/>
      <w:pPr>
        <w:ind w:left="1440" w:hanging="360"/>
      </w:pPr>
      <w:rPr>
        <w:rFonts w:ascii="Courier New" w:hAnsi="Courier New" w:cs="Courier New" w:hint="default"/>
      </w:rPr>
    </w:lvl>
    <w:lvl w:ilvl="2" w:tplc="82206970" w:tentative="1">
      <w:start w:val="1"/>
      <w:numFmt w:val="bullet"/>
      <w:lvlText w:val=""/>
      <w:lvlJc w:val="left"/>
      <w:pPr>
        <w:ind w:left="2160" w:hanging="360"/>
      </w:pPr>
      <w:rPr>
        <w:rFonts w:ascii="Wingdings" w:hAnsi="Wingdings" w:hint="default"/>
      </w:rPr>
    </w:lvl>
    <w:lvl w:ilvl="3" w:tplc="6FF0A4D2" w:tentative="1">
      <w:start w:val="1"/>
      <w:numFmt w:val="bullet"/>
      <w:lvlText w:val=""/>
      <w:lvlJc w:val="left"/>
      <w:pPr>
        <w:ind w:left="2880" w:hanging="360"/>
      </w:pPr>
      <w:rPr>
        <w:rFonts w:ascii="Symbol" w:hAnsi="Symbol" w:hint="default"/>
      </w:rPr>
    </w:lvl>
    <w:lvl w:ilvl="4" w:tplc="903A95BE" w:tentative="1">
      <w:start w:val="1"/>
      <w:numFmt w:val="bullet"/>
      <w:lvlText w:val="o"/>
      <w:lvlJc w:val="left"/>
      <w:pPr>
        <w:ind w:left="3600" w:hanging="360"/>
      </w:pPr>
      <w:rPr>
        <w:rFonts w:ascii="Courier New" w:hAnsi="Courier New" w:cs="Courier New" w:hint="default"/>
      </w:rPr>
    </w:lvl>
    <w:lvl w:ilvl="5" w:tplc="018A50CE" w:tentative="1">
      <w:start w:val="1"/>
      <w:numFmt w:val="bullet"/>
      <w:lvlText w:val=""/>
      <w:lvlJc w:val="left"/>
      <w:pPr>
        <w:ind w:left="4320" w:hanging="360"/>
      </w:pPr>
      <w:rPr>
        <w:rFonts w:ascii="Wingdings" w:hAnsi="Wingdings" w:hint="default"/>
      </w:rPr>
    </w:lvl>
    <w:lvl w:ilvl="6" w:tplc="3F308334" w:tentative="1">
      <w:start w:val="1"/>
      <w:numFmt w:val="bullet"/>
      <w:lvlText w:val=""/>
      <w:lvlJc w:val="left"/>
      <w:pPr>
        <w:ind w:left="5040" w:hanging="360"/>
      </w:pPr>
      <w:rPr>
        <w:rFonts w:ascii="Symbol" w:hAnsi="Symbol" w:hint="default"/>
      </w:rPr>
    </w:lvl>
    <w:lvl w:ilvl="7" w:tplc="D480CBF4" w:tentative="1">
      <w:start w:val="1"/>
      <w:numFmt w:val="bullet"/>
      <w:lvlText w:val="o"/>
      <w:lvlJc w:val="left"/>
      <w:pPr>
        <w:ind w:left="5760" w:hanging="360"/>
      </w:pPr>
      <w:rPr>
        <w:rFonts w:ascii="Courier New" w:hAnsi="Courier New" w:cs="Courier New" w:hint="default"/>
      </w:rPr>
    </w:lvl>
    <w:lvl w:ilvl="8" w:tplc="DAA47614" w:tentative="1">
      <w:start w:val="1"/>
      <w:numFmt w:val="bullet"/>
      <w:lvlText w:val=""/>
      <w:lvlJc w:val="left"/>
      <w:pPr>
        <w:ind w:left="6480" w:hanging="360"/>
      </w:pPr>
      <w:rPr>
        <w:rFonts w:ascii="Wingdings" w:hAnsi="Wingdings" w:hint="default"/>
      </w:rPr>
    </w:lvl>
  </w:abstractNum>
  <w:abstractNum w:abstractNumId="13" w15:restartNumberingAfterBreak="0">
    <w:nsid w:val="36A50EEC"/>
    <w:multiLevelType w:val="hybridMultilevel"/>
    <w:tmpl w:val="63D67B7E"/>
    <w:lvl w:ilvl="0" w:tplc="2A6614AA">
      <w:start w:val="1"/>
      <w:numFmt w:val="bullet"/>
      <w:lvlText w:val=""/>
      <w:lvlJc w:val="left"/>
      <w:pPr>
        <w:ind w:left="720" w:hanging="360"/>
      </w:pPr>
      <w:rPr>
        <w:rFonts w:ascii="Symbol" w:hAnsi="Symbol" w:hint="default"/>
      </w:rPr>
    </w:lvl>
    <w:lvl w:ilvl="1" w:tplc="2EEEBC8A">
      <w:start w:val="1"/>
      <w:numFmt w:val="bullet"/>
      <w:lvlText w:val="o"/>
      <w:lvlJc w:val="left"/>
      <w:pPr>
        <w:ind w:left="1440" w:hanging="360"/>
      </w:pPr>
      <w:rPr>
        <w:rFonts w:ascii="Courier New" w:hAnsi="Courier New" w:cs="Courier New" w:hint="default"/>
      </w:rPr>
    </w:lvl>
    <w:lvl w:ilvl="2" w:tplc="7D8E2E6E">
      <w:start w:val="1"/>
      <w:numFmt w:val="bullet"/>
      <w:lvlText w:val=""/>
      <w:lvlJc w:val="left"/>
      <w:pPr>
        <w:ind w:left="2160" w:hanging="360"/>
      </w:pPr>
      <w:rPr>
        <w:rFonts w:ascii="Wingdings" w:hAnsi="Wingdings" w:hint="default"/>
      </w:rPr>
    </w:lvl>
    <w:lvl w:ilvl="3" w:tplc="BA66501C">
      <w:start w:val="1"/>
      <w:numFmt w:val="bullet"/>
      <w:lvlText w:val=""/>
      <w:lvlJc w:val="left"/>
      <w:pPr>
        <w:ind w:left="2880" w:hanging="360"/>
      </w:pPr>
      <w:rPr>
        <w:rFonts w:ascii="Symbol" w:hAnsi="Symbol" w:hint="default"/>
      </w:rPr>
    </w:lvl>
    <w:lvl w:ilvl="4" w:tplc="BFC46FEC">
      <w:start w:val="1"/>
      <w:numFmt w:val="bullet"/>
      <w:lvlText w:val="o"/>
      <w:lvlJc w:val="left"/>
      <w:pPr>
        <w:ind w:left="3600" w:hanging="360"/>
      </w:pPr>
      <w:rPr>
        <w:rFonts w:ascii="Courier New" w:hAnsi="Courier New" w:cs="Courier New" w:hint="default"/>
      </w:rPr>
    </w:lvl>
    <w:lvl w:ilvl="5" w:tplc="3A5E7C82">
      <w:start w:val="1"/>
      <w:numFmt w:val="bullet"/>
      <w:lvlText w:val=""/>
      <w:lvlJc w:val="left"/>
      <w:pPr>
        <w:ind w:left="4320" w:hanging="360"/>
      </w:pPr>
      <w:rPr>
        <w:rFonts w:ascii="Wingdings" w:hAnsi="Wingdings" w:hint="default"/>
      </w:rPr>
    </w:lvl>
    <w:lvl w:ilvl="6" w:tplc="10F83610">
      <w:start w:val="1"/>
      <w:numFmt w:val="bullet"/>
      <w:lvlText w:val=""/>
      <w:lvlJc w:val="left"/>
      <w:pPr>
        <w:ind w:left="5040" w:hanging="360"/>
      </w:pPr>
      <w:rPr>
        <w:rFonts w:ascii="Symbol" w:hAnsi="Symbol" w:hint="default"/>
      </w:rPr>
    </w:lvl>
    <w:lvl w:ilvl="7" w:tplc="4B2C5060">
      <w:start w:val="1"/>
      <w:numFmt w:val="bullet"/>
      <w:lvlText w:val="o"/>
      <w:lvlJc w:val="left"/>
      <w:pPr>
        <w:ind w:left="5760" w:hanging="360"/>
      </w:pPr>
      <w:rPr>
        <w:rFonts w:ascii="Courier New" w:hAnsi="Courier New" w:cs="Courier New" w:hint="default"/>
      </w:rPr>
    </w:lvl>
    <w:lvl w:ilvl="8" w:tplc="C5C6ED2E">
      <w:start w:val="1"/>
      <w:numFmt w:val="bullet"/>
      <w:lvlText w:val=""/>
      <w:lvlJc w:val="left"/>
      <w:pPr>
        <w:ind w:left="6480" w:hanging="360"/>
      </w:pPr>
      <w:rPr>
        <w:rFonts w:ascii="Wingdings" w:hAnsi="Wingdings" w:hint="default"/>
      </w:rPr>
    </w:lvl>
  </w:abstractNum>
  <w:abstractNum w:abstractNumId="14" w15:restartNumberingAfterBreak="0">
    <w:nsid w:val="47D91961"/>
    <w:multiLevelType w:val="hybridMultilevel"/>
    <w:tmpl w:val="BA9A566E"/>
    <w:lvl w:ilvl="0" w:tplc="4A0C1384">
      <w:start w:val="1"/>
      <w:numFmt w:val="bullet"/>
      <w:lvlText w:val=""/>
      <w:lvlJc w:val="left"/>
      <w:pPr>
        <w:ind w:left="720" w:hanging="360"/>
      </w:pPr>
      <w:rPr>
        <w:rFonts w:ascii="Symbol" w:hAnsi="Symbol" w:hint="default"/>
      </w:rPr>
    </w:lvl>
    <w:lvl w:ilvl="1" w:tplc="10A287F0">
      <w:start w:val="1"/>
      <w:numFmt w:val="bullet"/>
      <w:lvlText w:val="o"/>
      <w:lvlJc w:val="left"/>
      <w:pPr>
        <w:ind w:left="1440" w:hanging="360"/>
      </w:pPr>
      <w:rPr>
        <w:rFonts w:ascii="Courier New" w:hAnsi="Courier New" w:cs="Courier New" w:hint="default"/>
      </w:rPr>
    </w:lvl>
    <w:lvl w:ilvl="2" w:tplc="8988AACC">
      <w:start w:val="1"/>
      <w:numFmt w:val="bullet"/>
      <w:lvlText w:val=""/>
      <w:lvlJc w:val="left"/>
      <w:pPr>
        <w:ind w:left="2160" w:hanging="360"/>
      </w:pPr>
      <w:rPr>
        <w:rFonts w:ascii="Wingdings" w:hAnsi="Wingdings" w:hint="default"/>
      </w:rPr>
    </w:lvl>
    <w:lvl w:ilvl="3" w:tplc="F1E0BAA4">
      <w:start w:val="1"/>
      <w:numFmt w:val="bullet"/>
      <w:lvlText w:val=""/>
      <w:lvlJc w:val="left"/>
      <w:pPr>
        <w:ind w:left="2880" w:hanging="360"/>
      </w:pPr>
      <w:rPr>
        <w:rFonts w:ascii="Symbol" w:hAnsi="Symbol" w:hint="default"/>
      </w:rPr>
    </w:lvl>
    <w:lvl w:ilvl="4" w:tplc="A5262ECC">
      <w:start w:val="1"/>
      <w:numFmt w:val="bullet"/>
      <w:lvlText w:val="o"/>
      <w:lvlJc w:val="left"/>
      <w:pPr>
        <w:ind w:left="3600" w:hanging="360"/>
      </w:pPr>
      <w:rPr>
        <w:rFonts w:ascii="Courier New" w:hAnsi="Courier New" w:cs="Courier New" w:hint="default"/>
      </w:rPr>
    </w:lvl>
    <w:lvl w:ilvl="5" w:tplc="C4D6F340">
      <w:start w:val="1"/>
      <w:numFmt w:val="bullet"/>
      <w:lvlText w:val=""/>
      <w:lvlJc w:val="left"/>
      <w:pPr>
        <w:ind w:left="4320" w:hanging="360"/>
      </w:pPr>
      <w:rPr>
        <w:rFonts w:ascii="Wingdings" w:hAnsi="Wingdings" w:hint="default"/>
      </w:rPr>
    </w:lvl>
    <w:lvl w:ilvl="6" w:tplc="6ECC2512">
      <w:start w:val="1"/>
      <w:numFmt w:val="bullet"/>
      <w:lvlText w:val=""/>
      <w:lvlJc w:val="left"/>
      <w:pPr>
        <w:ind w:left="5040" w:hanging="360"/>
      </w:pPr>
      <w:rPr>
        <w:rFonts w:ascii="Symbol" w:hAnsi="Symbol" w:hint="default"/>
      </w:rPr>
    </w:lvl>
    <w:lvl w:ilvl="7" w:tplc="7C4602FE">
      <w:start w:val="1"/>
      <w:numFmt w:val="bullet"/>
      <w:lvlText w:val="o"/>
      <w:lvlJc w:val="left"/>
      <w:pPr>
        <w:ind w:left="5760" w:hanging="360"/>
      </w:pPr>
      <w:rPr>
        <w:rFonts w:ascii="Courier New" w:hAnsi="Courier New" w:cs="Courier New" w:hint="default"/>
      </w:rPr>
    </w:lvl>
    <w:lvl w:ilvl="8" w:tplc="441E8556">
      <w:start w:val="1"/>
      <w:numFmt w:val="bullet"/>
      <w:lvlText w:val=""/>
      <w:lvlJc w:val="left"/>
      <w:pPr>
        <w:ind w:left="6480" w:hanging="360"/>
      </w:pPr>
      <w:rPr>
        <w:rFonts w:ascii="Wingdings" w:hAnsi="Wingdings" w:hint="default"/>
      </w:rPr>
    </w:lvl>
  </w:abstractNum>
  <w:abstractNum w:abstractNumId="15" w15:restartNumberingAfterBreak="0">
    <w:nsid w:val="49644007"/>
    <w:multiLevelType w:val="hybridMultilevel"/>
    <w:tmpl w:val="28D0FF8C"/>
    <w:lvl w:ilvl="0" w:tplc="1FE61EC0">
      <w:start w:val="1"/>
      <w:numFmt w:val="decimal"/>
      <w:lvlText w:val="%1-"/>
      <w:lvlJc w:val="left"/>
      <w:pPr>
        <w:ind w:left="720" w:hanging="360"/>
      </w:pPr>
      <w:rPr>
        <w:rFonts w:hint="default"/>
      </w:rPr>
    </w:lvl>
    <w:lvl w:ilvl="1" w:tplc="16643E82" w:tentative="1">
      <w:start w:val="1"/>
      <w:numFmt w:val="lowerLetter"/>
      <w:lvlText w:val="%2."/>
      <w:lvlJc w:val="left"/>
      <w:pPr>
        <w:ind w:left="1440" w:hanging="360"/>
      </w:pPr>
    </w:lvl>
    <w:lvl w:ilvl="2" w:tplc="9580DBF6" w:tentative="1">
      <w:start w:val="1"/>
      <w:numFmt w:val="lowerRoman"/>
      <w:lvlText w:val="%3."/>
      <w:lvlJc w:val="right"/>
      <w:pPr>
        <w:ind w:left="2160" w:hanging="180"/>
      </w:pPr>
    </w:lvl>
    <w:lvl w:ilvl="3" w:tplc="174631AC" w:tentative="1">
      <w:start w:val="1"/>
      <w:numFmt w:val="decimal"/>
      <w:lvlText w:val="%4."/>
      <w:lvlJc w:val="left"/>
      <w:pPr>
        <w:ind w:left="2880" w:hanging="360"/>
      </w:pPr>
    </w:lvl>
    <w:lvl w:ilvl="4" w:tplc="DA347CCC" w:tentative="1">
      <w:start w:val="1"/>
      <w:numFmt w:val="lowerLetter"/>
      <w:lvlText w:val="%5."/>
      <w:lvlJc w:val="left"/>
      <w:pPr>
        <w:ind w:left="3600" w:hanging="360"/>
      </w:pPr>
    </w:lvl>
    <w:lvl w:ilvl="5" w:tplc="04F8D726" w:tentative="1">
      <w:start w:val="1"/>
      <w:numFmt w:val="lowerRoman"/>
      <w:lvlText w:val="%6."/>
      <w:lvlJc w:val="right"/>
      <w:pPr>
        <w:ind w:left="4320" w:hanging="180"/>
      </w:pPr>
    </w:lvl>
    <w:lvl w:ilvl="6" w:tplc="58087F70" w:tentative="1">
      <w:start w:val="1"/>
      <w:numFmt w:val="decimal"/>
      <w:lvlText w:val="%7."/>
      <w:lvlJc w:val="left"/>
      <w:pPr>
        <w:ind w:left="5040" w:hanging="360"/>
      </w:pPr>
    </w:lvl>
    <w:lvl w:ilvl="7" w:tplc="60F05570" w:tentative="1">
      <w:start w:val="1"/>
      <w:numFmt w:val="lowerLetter"/>
      <w:lvlText w:val="%8."/>
      <w:lvlJc w:val="left"/>
      <w:pPr>
        <w:ind w:left="5760" w:hanging="360"/>
      </w:pPr>
    </w:lvl>
    <w:lvl w:ilvl="8" w:tplc="246CB308" w:tentative="1">
      <w:start w:val="1"/>
      <w:numFmt w:val="lowerRoman"/>
      <w:lvlText w:val="%9."/>
      <w:lvlJc w:val="right"/>
      <w:pPr>
        <w:ind w:left="6480" w:hanging="180"/>
      </w:pPr>
    </w:lvl>
  </w:abstractNum>
  <w:abstractNum w:abstractNumId="16" w15:restartNumberingAfterBreak="0">
    <w:nsid w:val="4E66661F"/>
    <w:multiLevelType w:val="hybridMultilevel"/>
    <w:tmpl w:val="F140E5E2"/>
    <w:lvl w:ilvl="0" w:tplc="E98C5E56">
      <w:start w:val="1"/>
      <w:numFmt w:val="bullet"/>
      <w:lvlText w:val=""/>
      <w:lvlJc w:val="left"/>
      <w:pPr>
        <w:ind w:left="720" w:hanging="360"/>
      </w:pPr>
      <w:rPr>
        <w:rFonts w:ascii="Symbol" w:hAnsi="Symbol" w:hint="default"/>
      </w:rPr>
    </w:lvl>
    <w:lvl w:ilvl="1" w:tplc="7256CF6C" w:tentative="1">
      <w:start w:val="1"/>
      <w:numFmt w:val="bullet"/>
      <w:lvlText w:val="o"/>
      <w:lvlJc w:val="left"/>
      <w:pPr>
        <w:ind w:left="1440" w:hanging="360"/>
      </w:pPr>
      <w:rPr>
        <w:rFonts w:ascii="Courier New" w:hAnsi="Courier New" w:cs="Courier New" w:hint="default"/>
      </w:rPr>
    </w:lvl>
    <w:lvl w:ilvl="2" w:tplc="FE5CA19A" w:tentative="1">
      <w:start w:val="1"/>
      <w:numFmt w:val="bullet"/>
      <w:lvlText w:val=""/>
      <w:lvlJc w:val="left"/>
      <w:pPr>
        <w:ind w:left="2160" w:hanging="360"/>
      </w:pPr>
      <w:rPr>
        <w:rFonts w:ascii="Wingdings" w:hAnsi="Wingdings" w:hint="default"/>
      </w:rPr>
    </w:lvl>
    <w:lvl w:ilvl="3" w:tplc="3B8CDC46" w:tentative="1">
      <w:start w:val="1"/>
      <w:numFmt w:val="bullet"/>
      <w:lvlText w:val=""/>
      <w:lvlJc w:val="left"/>
      <w:pPr>
        <w:ind w:left="2880" w:hanging="360"/>
      </w:pPr>
      <w:rPr>
        <w:rFonts w:ascii="Symbol" w:hAnsi="Symbol" w:hint="default"/>
      </w:rPr>
    </w:lvl>
    <w:lvl w:ilvl="4" w:tplc="23028DEE" w:tentative="1">
      <w:start w:val="1"/>
      <w:numFmt w:val="bullet"/>
      <w:lvlText w:val="o"/>
      <w:lvlJc w:val="left"/>
      <w:pPr>
        <w:ind w:left="3600" w:hanging="360"/>
      </w:pPr>
      <w:rPr>
        <w:rFonts w:ascii="Courier New" w:hAnsi="Courier New" w:cs="Courier New" w:hint="default"/>
      </w:rPr>
    </w:lvl>
    <w:lvl w:ilvl="5" w:tplc="7550FDC0" w:tentative="1">
      <w:start w:val="1"/>
      <w:numFmt w:val="bullet"/>
      <w:lvlText w:val=""/>
      <w:lvlJc w:val="left"/>
      <w:pPr>
        <w:ind w:left="4320" w:hanging="360"/>
      </w:pPr>
      <w:rPr>
        <w:rFonts w:ascii="Wingdings" w:hAnsi="Wingdings" w:hint="default"/>
      </w:rPr>
    </w:lvl>
    <w:lvl w:ilvl="6" w:tplc="443E734E" w:tentative="1">
      <w:start w:val="1"/>
      <w:numFmt w:val="bullet"/>
      <w:lvlText w:val=""/>
      <w:lvlJc w:val="left"/>
      <w:pPr>
        <w:ind w:left="5040" w:hanging="360"/>
      </w:pPr>
      <w:rPr>
        <w:rFonts w:ascii="Symbol" w:hAnsi="Symbol" w:hint="default"/>
      </w:rPr>
    </w:lvl>
    <w:lvl w:ilvl="7" w:tplc="F4700AC2" w:tentative="1">
      <w:start w:val="1"/>
      <w:numFmt w:val="bullet"/>
      <w:lvlText w:val="o"/>
      <w:lvlJc w:val="left"/>
      <w:pPr>
        <w:ind w:left="5760" w:hanging="360"/>
      </w:pPr>
      <w:rPr>
        <w:rFonts w:ascii="Courier New" w:hAnsi="Courier New" w:cs="Courier New" w:hint="default"/>
      </w:rPr>
    </w:lvl>
    <w:lvl w:ilvl="8" w:tplc="EEAE43A8" w:tentative="1">
      <w:start w:val="1"/>
      <w:numFmt w:val="bullet"/>
      <w:lvlText w:val=""/>
      <w:lvlJc w:val="left"/>
      <w:pPr>
        <w:ind w:left="6480" w:hanging="360"/>
      </w:pPr>
      <w:rPr>
        <w:rFonts w:ascii="Wingdings" w:hAnsi="Wingdings" w:hint="default"/>
      </w:rPr>
    </w:lvl>
  </w:abstractNum>
  <w:abstractNum w:abstractNumId="17" w15:restartNumberingAfterBreak="0">
    <w:nsid w:val="592B1F5A"/>
    <w:multiLevelType w:val="hybridMultilevel"/>
    <w:tmpl w:val="6C2E8FC2"/>
    <w:lvl w:ilvl="0" w:tplc="3020CC44">
      <w:start w:val="1"/>
      <w:numFmt w:val="bullet"/>
      <w:lvlText w:val=""/>
      <w:lvlJc w:val="left"/>
      <w:pPr>
        <w:ind w:left="720" w:hanging="360"/>
      </w:pPr>
      <w:rPr>
        <w:rFonts w:ascii="Symbol" w:hAnsi="Symbol" w:hint="default"/>
      </w:rPr>
    </w:lvl>
    <w:lvl w:ilvl="1" w:tplc="D10A0F88">
      <w:start w:val="1"/>
      <w:numFmt w:val="bullet"/>
      <w:lvlText w:val=""/>
      <w:lvlJc w:val="left"/>
      <w:pPr>
        <w:ind w:left="1440" w:hanging="360"/>
      </w:pPr>
      <w:rPr>
        <w:rFonts w:ascii="Symbol" w:hAnsi="Symbol" w:hint="default"/>
      </w:rPr>
    </w:lvl>
    <w:lvl w:ilvl="2" w:tplc="216469E8">
      <w:start w:val="1"/>
      <w:numFmt w:val="bullet"/>
      <w:lvlText w:val=""/>
      <w:lvlJc w:val="left"/>
      <w:pPr>
        <w:ind w:left="2160" w:hanging="360"/>
      </w:pPr>
      <w:rPr>
        <w:rFonts w:ascii="Wingdings" w:hAnsi="Wingdings" w:hint="default"/>
      </w:rPr>
    </w:lvl>
    <w:lvl w:ilvl="3" w:tplc="6122BFE8">
      <w:start w:val="1"/>
      <w:numFmt w:val="bullet"/>
      <w:lvlText w:val=""/>
      <w:lvlJc w:val="left"/>
      <w:pPr>
        <w:ind w:left="2880" w:hanging="360"/>
      </w:pPr>
      <w:rPr>
        <w:rFonts w:ascii="Symbol" w:hAnsi="Symbol" w:hint="default"/>
      </w:rPr>
    </w:lvl>
    <w:lvl w:ilvl="4" w:tplc="B9EAF4D4">
      <w:start w:val="1"/>
      <w:numFmt w:val="bullet"/>
      <w:lvlText w:val="o"/>
      <w:lvlJc w:val="left"/>
      <w:pPr>
        <w:ind w:left="3600" w:hanging="360"/>
      </w:pPr>
      <w:rPr>
        <w:rFonts w:ascii="Courier New" w:hAnsi="Courier New" w:cs="Courier New" w:hint="default"/>
      </w:rPr>
    </w:lvl>
    <w:lvl w:ilvl="5" w:tplc="223244B2">
      <w:start w:val="1"/>
      <w:numFmt w:val="bullet"/>
      <w:lvlText w:val=""/>
      <w:lvlJc w:val="left"/>
      <w:pPr>
        <w:ind w:left="4320" w:hanging="360"/>
      </w:pPr>
      <w:rPr>
        <w:rFonts w:ascii="Wingdings" w:hAnsi="Wingdings" w:hint="default"/>
      </w:rPr>
    </w:lvl>
    <w:lvl w:ilvl="6" w:tplc="DAFA6A76">
      <w:start w:val="1"/>
      <w:numFmt w:val="bullet"/>
      <w:lvlText w:val=""/>
      <w:lvlJc w:val="left"/>
      <w:pPr>
        <w:ind w:left="5040" w:hanging="360"/>
      </w:pPr>
      <w:rPr>
        <w:rFonts w:ascii="Symbol" w:hAnsi="Symbol" w:hint="default"/>
      </w:rPr>
    </w:lvl>
    <w:lvl w:ilvl="7" w:tplc="C1C650F8">
      <w:start w:val="1"/>
      <w:numFmt w:val="bullet"/>
      <w:lvlText w:val="o"/>
      <w:lvlJc w:val="left"/>
      <w:pPr>
        <w:ind w:left="5760" w:hanging="360"/>
      </w:pPr>
      <w:rPr>
        <w:rFonts w:ascii="Courier New" w:hAnsi="Courier New" w:cs="Courier New" w:hint="default"/>
      </w:rPr>
    </w:lvl>
    <w:lvl w:ilvl="8" w:tplc="988CBCAA">
      <w:start w:val="1"/>
      <w:numFmt w:val="bullet"/>
      <w:lvlText w:val=""/>
      <w:lvlJc w:val="left"/>
      <w:pPr>
        <w:ind w:left="6480" w:hanging="360"/>
      </w:pPr>
      <w:rPr>
        <w:rFonts w:ascii="Wingdings" w:hAnsi="Wingdings" w:hint="default"/>
      </w:rPr>
    </w:lvl>
  </w:abstractNum>
  <w:abstractNum w:abstractNumId="18" w15:restartNumberingAfterBreak="0">
    <w:nsid w:val="59705513"/>
    <w:multiLevelType w:val="hybridMultilevel"/>
    <w:tmpl w:val="1E50490C"/>
    <w:lvl w:ilvl="0" w:tplc="A3882634">
      <w:start w:val="1"/>
      <w:numFmt w:val="bullet"/>
      <w:lvlText w:val=""/>
      <w:lvlJc w:val="left"/>
      <w:pPr>
        <w:ind w:left="720" w:hanging="360"/>
      </w:pPr>
      <w:rPr>
        <w:rFonts w:ascii="Symbol" w:hAnsi="Symbol" w:hint="default"/>
      </w:rPr>
    </w:lvl>
    <w:lvl w:ilvl="1" w:tplc="FC18B504">
      <w:start w:val="1"/>
      <w:numFmt w:val="bullet"/>
      <w:lvlText w:val="o"/>
      <w:lvlJc w:val="left"/>
      <w:pPr>
        <w:ind w:left="1440" w:hanging="360"/>
      </w:pPr>
      <w:rPr>
        <w:rFonts w:ascii="Courier New" w:hAnsi="Courier New" w:cs="Courier New" w:hint="default"/>
      </w:rPr>
    </w:lvl>
    <w:lvl w:ilvl="2" w:tplc="FCF01426">
      <w:start w:val="1"/>
      <w:numFmt w:val="bullet"/>
      <w:lvlText w:val=""/>
      <w:lvlJc w:val="left"/>
      <w:pPr>
        <w:ind w:left="2160" w:hanging="360"/>
      </w:pPr>
      <w:rPr>
        <w:rFonts w:ascii="Wingdings" w:hAnsi="Wingdings" w:hint="default"/>
      </w:rPr>
    </w:lvl>
    <w:lvl w:ilvl="3" w:tplc="45AC4D82">
      <w:start w:val="1"/>
      <w:numFmt w:val="bullet"/>
      <w:lvlText w:val=""/>
      <w:lvlJc w:val="left"/>
      <w:pPr>
        <w:ind w:left="2880" w:hanging="360"/>
      </w:pPr>
      <w:rPr>
        <w:rFonts w:ascii="Symbol" w:hAnsi="Symbol" w:hint="default"/>
      </w:rPr>
    </w:lvl>
    <w:lvl w:ilvl="4" w:tplc="EAF0B0FC">
      <w:start w:val="1"/>
      <w:numFmt w:val="bullet"/>
      <w:lvlText w:val="o"/>
      <w:lvlJc w:val="left"/>
      <w:pPr>
        <w:ind w:left="3600" w:hanging="360"/>
      </w:pPr>
      <w:rPr>
        <w:rFonts w:ascii="Courier New" w:hAnsi="Courier New" w:cs="Courier New" w:hint="default"/>
      </w:rPr>
    </w:lvl>
    <w:lvl w:ilvl="5" w:tplc="59F478D0">
      <w:start w:val="1"/>
      <w:numFmt w:val="bullet"/>
      <w:lvlText w:val=""/>
      <w:lvlJc w:val="left"/>
      <w:pPr>
        <w:ind w:left="4320" w:hanging="360"/>
      </w:pPr>
      <w:rPr>
        <w:rFonts w:ascii="Wingdings" w:hAnsi="Wingdings" w:hint="default"/>
      </w:rPr>
    </w:lvl>
    <w:lvl w:ilvl="6" w:tplc="39D62420">
      <w:start w:val="1"/>
      <w:numFmt w:val="bullet"/>
      <w:lvlText w:val=""/>
      <w:lvlJc w:val="left"/>
      <w:pPr>
        <w:ind w:left="5040" w:hanging="360"/>
      </w:pPr>
      <w:rPr>
        <w:rFonts w:ascii="Symbol" w:hAnsi="Symbol" w:hint="default"/>
      </w:rPr>
    </w:lvl>
    <w:lvl w:ilvl="7" w:tplc="47DE96B6">
      <w:start w:val="1"/>
      <w:numFmt w:val="bullet"/>
      <w:lvlText w:val="o"/>
      <w:lvlJc w:val="left"/>
      <w:pPr>
        <w:ind w:left="5760" w:hanging="360"/>
      </w:pPr>
      <w:rPr>
        <w:rFonts w:ascii="Courier New" w:hAnsi="Courier New" w:cs="Courier New" w:hint="default"/>
      </w:rPr>
    </w:lvl>
    <w:lvl w:ilvl="8" w:tplc="6210558C">
      <w:start w:val="1"/>
      <w:numFmt w:val="bullet"/>
      <w:lvlText w:val=""/>
      <w:lvlJc w:val="left"/>
      <w:pPr>
        <w:ind w:left="6480" w:hanging="360"/>
      </w:pPr>
      <w:rPr>
        <w:rFonts w:ascii="Wingdings" w:hAnsi="Wingdings" w:hint="default"/>
      </w:rPr>
    </w:lvl>
  </w:abstractNum>
  <w:abstractNum w:abstractNumId="19" w15:restartNumberingAfterBreak="0">
    <w:nsid w:val="59EF70BA"/>
    <w:multiLevelType w:val="hybridMultilevel"/>
    <w:tmpl w:val="2724169C"/>
    <w:lvl w:ilvl="0" w:tplc="C1021598">
      <w:start w:val="1"/>
      <w:numFmt w:val="bullet"/>
      <w:lvlText w:val=""/>
      <w:lvlJc w:val="left"/>
      <w:pPr>
        <w:ind w:left="720" w:hanging="360"/>
      </w:pPr>
      <w:rPr>
        <w:rFonts w:ascii="Symbol" w:hAnsi="Symbol" w:hint="default"/>
        <w:strike w:val="0"/>
        <w:dstrike w:val="0"/>
        <w:u w:val="none"/>
        <w:effect w:val="none"/>
      </w:rPr>
    </w:lvl>
    <w:lvl w:ilvl="1" w:tplc="CDC82F4A">
      <w:start w:val="1"/>
      <w:numFmt w:val="bullet"/>
      <w:lvlText w:val="o"/>
      <w:lvlJc w:val="left"/>
      <w:pPr>
        <w:ind w:left="1440" w:hanging="360"/>
      </w:pPr>
      <w:rPr>
        <w:rFonts w:ascii="Courier New" w:hAnsi="Courier New" w:cs="Courier New" w:hint="default"/>
      </w:rPr>
    </w:lvl>
    <w:lvl w:ilvl="2" w:tplc="B79EE0E4">
      <w:start w:val="1"/>
      <w:numFmt w:val="bullet"/>
      <w:lvlText w:val=""/>
      <w:lvlJc w:val="left"/>
      <w:pPr>
        <w:ind w:left="2160" w:hanging="360"/>
      </w:pPr>
      <w:rPr>
        <w:rFonts w:ascii="Wingdings" w:hAnsi="Wingdings" w:hint="default"/>
      </w:rPr>
    </w:lvl>
    <w:lvl w:ilvl="3" w:tplc="090EBAD0">
      <w:start w:val="1"/>
      <w:numFmt w:val="bullet"/>
      <w:lvlText w:val=""/>
      <w:lvlJc w:val="left"/>
      <w:pPr>
        <w:ind w:left="2880" w:hanging="360"/>
      </w:pPr>
      <w:rPr>
        <w:rFonts w:ascii="Symbol" w:hAnsi="Symbol" w:hint="default"/>
      </w:rPr>
    </w:lvl>
    <w:lvl w:ilvl="4" w:tplc="354ACC8E">
      <w:start w:val="1"/>
      <w:numFmt w:val="bullet"/>
      <w:lvlText w:val="o"/>
      <w:lvlJc w:val="left"/>
      <w:pPr>
        <w:ind w:left="3600" w:hanging="360"/>
      </w:pPr>
      <w:rPr>
        <w:rFonts w:ascii="Courier New" w:hAnsi="Courier New" w:cs="Courier New" w:hint="default"/>
      </w:rPr>
    </w:lvl>
    <w:lvl w:ilvl="5" w:tplc="0A6E6D64">
      <w:start w:val="1"/>
      <w:numFmt w:val="bullet"/>
      <w:lvlText w:val=""/>
      <w:lvlJc w:val="left"/>
      <w:pPr>
        <w:ind w:left="4320" w:hanging="360"/>
      </w:pPr>
      <w:rPr>
        <w:rFonts w:ascii="Wingdings" w:hAnsi="Wingdings" w:hint="default"/>
      </w:rPr>
    </w:lvl>
    <w:lvl w:ilvl="6" w:tplc="F7E48A14">
      <w:start w:val="1"/>
      <w:numFmt w:val="bullet"/>
      <w:lvlText w:val=""/>
      <w:lvlJc w:val="left"/>
      <w:pPr>
        <w:ind w:left="5040" w:hanging="360"/>
      </w:pPr>
      <w:rPr>
        <w:rFonts w:ascii="Symbol" w:hAnsi="Symbol" w:hint="default"/>
      </w:rPr>
    </w:lvl>
    <w:lvl w:ilvl="7" w:tplc="86FAA66A">
      <w:start w:val="1"/>
      <w:numFmt w:val="bullet"/>
      <w:lvlText w:val="o"/>
      <w:lvlJc w:val="left"/>
      <w:pPr>
        <w:ind w:left="5760" w:hanging="360"/>
      </w:pPr>
      <w:rPr>
        <w:rFonts w:ascii="Courier New" w:hAnsi="Courier New" w:cs="Courier New" w:hint="default"/>
      </w:rPr>
    </w:lvl>
    <w:lvl w:ilvl="8" w:tplc="D5C69EA8">
      <w:start w:val="1"/>
      <w:numFmt w:val="bullet"/>
      <w:lvlText w:val=""/>
      <w:lvlJc w:val="left"/>
      <w:pPr>
        <w:ind w:left="6480" w:hanging="360"/>
      </w:pPr>
      <w:rPr>
        <w:rFonts w:ascii="Wingdings" w:hAnsi="Wingdings" w:hint="default"/>
      </w:rPr>
    </w:lvl>
  </w:abstractNum>
  <w:abstractNum w:abstractNumId="20" w15:restartNumberingAfterBreak="0">
    <w:nsid w:val="5B923D2D"/>
    <w:multiLevelType w:val="hybridMultilevel"/>
    <w:tmpl w:val="2F147E0C"/>
    <w:lvl w:ilvl="0" w:tplc="D6D691A2">
      <w:start w:val="1"/>
      <w:numFmt w:val="bullet"/>
      <w:lvlText w:val=""/>
      <w:lvlJc w:val="left"/>
      <w:pPr>
        <w:ind w:left="720" w:hanging="360"/>
      </w:pPr>
      <w:rPr>
        <w:rFonts w:ascii="Symbol" w:hAnsi="Symbol" w:hint="default"/>
      </w:rPr>
    </w:lvl>
    <w:lvl w:ilvl="1" w:tplc="73D2C928">
      <w:start w:val="1"/>
      <w:numFmt w:val="bullet"/>
      <w:lvlText w:val="o"/>
      <w:lvlJc w:val="left"/>
      <w:pPr>
        <w:ind w:left="1440" w:hanging="360"/>
      </w:pPr>
      <w:rPr>
        <w:rFonts w:ascii="Courier New" w:hAnsi="Courier New" w:cs="Courier New" w:hint="default"/>
      </w:rPr>
    </w:lvl>
    <w:lvl w:ilvl="2" w:tplc="81F4EF9E">
      <w:start w:val="1"/>
      <w:numFmt w:val="bullet"/>
      <w:lvlText w:val=""/>
      <w:lvlJc w:val="left"/>
      <w:pPr>
        <w:ind w:left="2160" w:hanging="360"/>
      </w:pPr>
      <w:rPr>
        <w:rFonts w:ascii="Wingdings" w:hAnsi="Wingdings" w:hint="default"/>
      </w:rPr>
    </w:lvl>
    <w:lvl w:ilvl="3" w:tplc="329280D6">
      <w:start w:val="1"/>
      <w:numFmt w:val="bullet"/>
      <w:lvlText w:val=""/>
      <w:lvlJc w:val="left"/>
      <w:pPr>
        <w:ind w:left="2880" w:hanging="360"/>
      </w:pPr>
      <w:rPr>
        <w:rFonts w:ascii="Symbol" w:hAnsi="Symbol" w:hint="default"/>
      </w:rPr>
    </w:lvl>
    <w:lvl w:ilvl="4" w:tplc="F9980836">
      <w:start w:val="1"/>
      <w:numFmt w:val="bullet"/>
      <w:lvlText w:val="o"/>
      <w:lvlJc w:val="left"/>
      <w:pPr>
        <w:ind w:left="3600" w:hanging="360"/>
      </w:pPr>
      <w:rPr>
        <w:rFonts w:ascii="Courier New" w:hAnsi="Courier New" w:cs="Courier New" w:hint="default"/>
      </w:rPr>
    </w:lvl>
    <w:lvl w:ilvl="5" w:tplc="4732A772">
      <w:start w:val="1"/>
      <w:numFmt w:val="bullet"/>
      <w:lvlText w:val=""/>
      <w:lvlJc w:val="left"/>
      <w:pPr>
        <w:ind w:left="4320" w:hanging="360"/>
      </w:pPr>
      <w:rPr>
        <w:rFonts w:ascii="Wingdings" w:hAnsi="Wingdings" w:hint="default"/>
      </w:rPr>
    </w:lvl>
    <w:lvl w:ilvl="6" w:tplc="627C9FD6">
      <w:start w:val="1"/>
      <w:numFmt w:val="bullet"/>
      <w:lvlText w:val=""/>
      <w:lvlJc w:val="left"/>
      <w:pPr>
        <w:ind w:left="5040" w:hanging="360"/>
      </w:pPr>
      <w:rPr>
        <w:rFonts w:ascii="Symbol" w:hAnsi="Symbol" w:hint="default"/>
      </w:rPr>
    </w:lvl>
    <w:lvl w:ilvl="7" w:tplc="80C6CE0C">
      <w:start w:val="1"/>
      <w:numFmt w:val="bullet"/>
      <w:lvlText w:val="o"/>
      <w:lvlJc w:val="left"/>
      <w:pPr>
        <w:ind w:left="5760" w:hanging="360"/>
      </w:pPr>
      <w:rPr>
        <w:rFonts w:ascii="Courier New" w:hAnsi="Courier New" w:cs="Courier New" w:hint="default"/>
      </w:rPr>
    </w:lvl>
    <w:lvl w:ilvl="8" w:tplc="4E1C1CA2">
      <w:start w:val="1"/>
      <w:numFmt w:val="bullet"/>
      <w:lvlText w:val=""/>
      <w:lvlJc w:val="left"/>
      <w:pPr>
        <w:ind w:left="6480" w:hanging="360"/>
      </w:pPr>
      <w:rPr>
        <w:rFonts w:ascii="Wingdings" w:hAnsi="Wingdings" w:hint="default"/>
      </w:rPr>
    </w:lvl>
  </w:abstractNum>
  <w:abstractNum w:abstractNumId="21" w15:restartNumberingAfterBreak="0">
    <w:nsid w:val="5D211023"/>
    <w:multiLevelType w:val="hybridMultilevel"/>
    <w:tmpl w:val="8EDE7E0A"/>
    <w:lvl w:ilvl="0" w:tplc="90C8F37A">
      <w:start w:val="1"/>
      <w:numFmt w:val="bullet"/>
      <w:lvlText w:val="-"/>
      <w:lvlJc w:val="left"/>
      <w:pPr>
        <w:ind w:left="720" w:hanging="360"/>
      </w:pPr>
    </w:lvl>
    <w:lvl w:ilvl="1" w:tplc="1AF20E12">
      <w:numFmt w:val="bullet"/>
      <w:lvlText w:val="-"/>
      <w:lvlJc w:val="left"/>
      <w:pPr>
        <w:ind w:left="1440" w:hanging="360"/>
      </w:pPr>
      <w:rPr>
        <w:rFonts w:ascii="Calibri" w:eastAsia="Calibri" w:hAnsi="Calibri" w:cs="Calibri" w:hint="default"/>
      </w:rPr>
    </w:lvl>
    <w:lvl w:ilvl="2" w:tplc="2EB07F50">
      <w:start w:val="1"/>
      <w:numFmt w:val="bullet"/>
      <w:lvlText w:val=""/>
      <w:lvlJc w:val="left"/>
      <w:pPr>
        <w:ind w:left="2160" w:hanging="360"/>
      </w:pPr>
      <w:rPr>
        <w:rFonts w:ascii="Wingdings" w:hAnsi="Wingdings" w:hint="default"/>
      </w:rPr>
    </w:lvl>
    <w:lvl w:ilvl="3" w:tplc="A00EA836">
      <w:start w:val="1"/>
      <w:numFmt w:val="bullet"/>
      <w:lvlText w:val=""/>
      <w:lvlJc w:val="left"/>
      <w:pPr>
        <w:ind w:left="2880" w:hanging="360"/>
      </w:pPr>
      <w:rPr>
        <w:rFonts w:ascii="Symbol" w:hAnsi="Symbol" w:hint="default"/>
      </w:rPr>
    </w:lvl>
    <w:lvl w:ilvl="4" w:tplc="A1C467A2">
      <w:start w:val="1"/>
      <w:numFmt w:val="bullet"/>
      <w:lvlText w:val="o"/>
      <w:lvlJc w:val="left"/>
      <w:pPr>
        <w:ind w:left="3600" w:hanging="360"/>
      </w:pPr>
      <w:rPr>
        <w:rFonts w:ascii="Courier New" w:hAnsi="Courier New" w:cs="Courier New" w:hint="default"/>
      </w:rPr>
    </w:lvl>
    <w:lvl w:ilvl="5" w:tplc="1FF20C38">
      <w:start w:val="1"/>
      <w:numFmt w:val="bullet"/>
      <w:lvlText w:val=""/>
      <w:lvlJc w:val="left"/>
      <w:pPr>
        <w:ind w:left="4320" w:hanging="360"/>
      </w:pPr>
      <w:rPr>
        <w:rFonts w:ascii="Wingdings" w:hAnsi="Wingdings" w:hint="default"/>
      </w:rPr>
    </w:lvl>
    <w:lvl w:ilvl="6" w:tplc="0972CD7E">
      <w:start w:val="1"/>
      <w:numFmt w:val="bullet"/>
      <w:lvlText w:val=""/>
      <w:lvlJc w:val="left"/>
      <w:pPr>
        <w:ind w:left="5040" w:hanging="360"/>
      </w:pPr>
      <w:rPr>
        <w:rFonts w:ascii="Symbol" w:hAnsi="Symbol" w:hint="default"/>
      </w:rPr>
    </w:lvl>
    <w:lvl w:ilvl="7" w:tplc="DD3E1674">
      <w:start w:val="1"/>
      <w:numFmt w:val="bullet"/>
      <w:lvlText w:val="o"/>
      <w:lvlJc w:val="left"/>
      <w:pPr>
        <w:ind w:left="5760" w:hanging="360"/>
      </w:pPr>
      <w:rPr>
        <w:rFonts w:ascii="Courier New" w:hAnsi="Courier New" w:cs="Courier New" w:hint="default"/>
      </w:rPr>
    </w:lvl>
    <w:lvl w:ilvl="8" w:tplc="B5561204">
      <w:start w:val="1"/>
      <w:numFmt w:val="bullet"/>
      <w:lvlText w:val=""/>
      <w:lvlJc w:val="left"/>
      <w:pPr>
        <w:ind w:left="6480" w:hanging="360"/>
      </w:pPr>
      <w:rPr>
        <w:rFonts w:ascii="Wingdings" w:hAnsi="Wingdings" w:hint="default"/>
      </w:rPr>
    </w:lvl>
  </w:abstractNum>
  <w:abstractNum w:abstractNumId="22" w15:restartNumberingAfterBreak="0">
    <w:nsid w:val="5ECD310C"/>
    <w:multiLevelType w:val="hybridMultilevel"/>
    <w:tmpl w:val="78864BB6"/>
    <w:lvl w:ilvl="0" w:tplc="8D125218">
      <w:start w:val="1"/>
      <w:numFmt w:val="bullet"/>
      <w:lvlText w:val=""/>
      <w:lvlJc w:val="left"/>
      <w:pPr>
        <w:ind w:left="720" w:hanging="360"/>
      </w:pPr>
      <w:rPr>
        <w:rFonts w:ascii="Symbol" w:hAnsi="Symbol" w:hint="default"/>
      </w:rPr>
    </w:lvl>
    <w:lvl w:ilvl="1" w:tplc="CE2C23CA">
      <w:start w:val="1"/>
      <w:numFmt w:val="bullet"/>
      <w:lvlText w:val="o"/>
      <w:lvlJc w:val="left"/>
      <w:pPr>
        <w:ind w:left="1440" w:hanging="360"/>
      </w:pPr>
      <w:rPr>
        <w:rFonts w:ascii="Courier New" w:hAnsi="Courier New" w:cs="Courier New" w:hint="default"/>
      </w:rPr>
    </w:lvl>
    <w:lvl w:ilvl="2" w:tplc="78EA0814">
      <w:start w:val="1"/>
      <w:numFmt w:val="bullet"/>
      <w:lvlText w:val=""/>
      <w:lvlJc w:val="left"/>
      <w:pPr>
        <w:ind w:left="2160" w:hanging="360"/>
      </w:pPr>
      <w:rPr>
        <w:rFonts w:ascii="Wingdings" w:hAnsi="Wingdings" w:hint="default"/>
      </w:rPr>
    </w:lvl>
    <w:lvl w:ilvl="3" w:tplc="4AE483B2">
      <w:start w:val="1"/>
      <w:numFmt w:val="bullet"/>
      <w:lvlText w:val=""/>
      <w:lvlJc w:val="left"/>
      <w:pPr>
        <w:ind w:left="2880" w:hanging="360"/>
      </w:pPr>
      <w:rPr>
        <w:rFonts w:ascii="Symbol" w:hAnsi="Symbol" w:hint="default"/>
      </w:rPr>
    </w:lvl>
    <w:lvl w:ilvl="4" w:tplc="DC0C3D26">
      <w:start w:val="1"/>
      <w:numFmt w:val="bullet"/>
      <w:lvlText w:val="o"/>
      <w:lvlJc w:val="left"/>
      <w:pPr>
        <w:ind w:left="3600" w:hanging="360"/>
      </w:pPr>
      <w:rPr>
        <w:rFonts w:ascii="Courier New" w:hAnsi="Courier New" w:cs="Courier New" w:hint="default"/>
      </w:rPr>
    </w:lvl>
    <w:lvl w:ilvl="5" w:tplc="631ECBBA">
      <w:start w:val="1"/>
      <w:numFmt w:val="bullet"/>
      <w:lvlText w:val=""/>
      <w:lvlJc w:val="left"/>
      <w:pPr>
        <w:ind w:left="4320" w:hanging="360"/>
      </w:pPr>
      <w:rPr>
        <w:rFonts w:ascii="Wingdings" w:hAnsi="Wingdings" w:hint="default"/>
      </w:rPr>
    </w:lvl>
    <w:lvl w:ilvl="6" w:tplc="34981FB2">
      <w:start w:val="1"/>
      <w:numFmt w:val="bullet"/>
      <w:lvlText w:val=""/>
      <w:lvlJc w:val="left"/>
      <w:pPr>
        <w:ind w:left="5040" w:hanging="360"/>
      </w:pPr>
      <w:rPr>
        <w:rFonts w:ascii="Symbol" w:hAnsi="Symbol" w:hint="default"/>
      </w:rPr>
    </w:lvl>
    <w:lvl w:ilvl="7" w:tplc="3448FC64">
      <w:start w:val="1"/>
      <w:numFmt w:val="bullet"/>
      <w:lvlText w:val="o"/>
      <w:lvlJc w:val="left"/>
      <w:pPr>
        <w:ind w:left="5760" w:hanging="360"/>
      </w:pPr>
      <w:rPr>
        <w:rFonts w:ascii="Courier New" w:hAnsi="Courier New" w:cs="Courier New" w:hint="default"/>
      </w:rPr>
    </w:lvl>
    <w:lvl w:ilvl="8" w:tplc="3E9896E4">
      <w:start w:val="1"/>
      <w:numFmt w:val="bullet"/>
      <w:lvlText w:val=""/>
      <w:lvlJc w:val="left"/>
      <w:pPr>
        <w:ind w:left="6480" w:hanging="360"/>
      </w:pPr>
      <w:rPr>
        <w:rFonts w:ascii="Wingdings" w:hAnsi="Wingdings" w:hint="default"/>
      </w:rPr>
    </w:lvl>
  </w:abstractNum>
  <w:abstractNum w:abstractNumId="23" w15:restartNumberingAfterBreak="0">
    <w:nsid w:val="6739487E"/>
    <w:multiLevelType w:val="hybridMultilevel"/>
    <w:tmpl w:val="E07C83D0"/>
    <w:lvl w:ilvl="0" w:tplc="ADE4A0E0">
      <w:start w:val="1"/>
      <w:numFmt w:val="bullet"/>
      <w:lvlText w:val=""/>
      <w:lvlJc w:val="left"/>
      <w:pPr>
        <w:ind w:left="720" w:hanging="360"/>
      </w:pPr>
      <w:rPr>
        <w:rFonts w:ascii="Symbol" w:hAnsi="Symbol" w:hint="default"/>
      </w:rPr>
    </w:lvl>
    <w:lvl w:ilvl="1" w:tplc="5A50258C">
      <w:start w:val="1"/>
      <w:numFmt w:val="bullet"/>
      <w:lvlText w:val="o"/>
      <w:lvlJc w:val="left"/>
      <w:pPr>
        <w:ind w:left="1440" w:hanging="360"/>
      </w:pPr>
      <w:rPr>
        <w:rFonts w:ascii="Courier New" w:hAnsi="Courier New" w:cs="Courier New" w:hint="default"/>
      </w:rPr>
    </w:lvl>
    <w:lvl w:ilvl="2" w:tplc="D29EA78A">
      <w:start w:val="1"/>
      <w:numFmt w:val="bullet"/>
      <w:lvlText w:val=""/>
      <w:lvlJc w:val="left"/>
      <w:pPr>
        <w:ind w:left="2160" w:hanging="360"/>
      </w:pPr>
      <w:rPr>
        <w:rFonts w:ascii="Wingdings" w:hAnsi="Wingdings" w:hint="default"/>
      </w:rPr>
    </w:lvl>
    <w:lvl w:ilvl="3" w:tplc="DB76B71C">
      <w:start w:val="1"/>
      <w:numFmt w:val="bullet"/>
      <w:lvlText w:val=""/>
      <w:lvlJc w:val="left"/>
      <w:pPr>
        <w:ind w:left="2880" w:hanging="360"/>
      </w:pPr>
      <w:rPr>
        <w:rFonts w:ascii="Symbol" w:hAnsi="Symbol" w:hint="default"/>
      </w:rPr>
    </w:lvl>
    <w:lvl w:ilvl="4" w:tplc="2B7A334C">
      <w:start w:val="1"/>
      <w:numFmt w:val="bullet"/>
      <w:lvlText w:val="o"/>
      <w:lvlJc w:val="left"/>
      <w:pPr>
        <w:ind w:left="3600" w:hanging="360"/>
      </w:pPr>
      <w:rPr>
        <w:rFonts w:ascii="Courier New" w:hAnsi="Courier New" w:cs="Courier New" w:hint="default"/>
      </w:rPr>
    </w:lvl>
    <w:lvl w:ilvl="5" w:tplc="44EC78A6">
      <w:start w:val="1"/>
      <w:numFmt w:val="bullet"/>
      <w:lvlText w:val=""/>
      <w:lvlJc w:val="left"/>
      <w:pPr>
        <w:ind w:left="4320" w:hanging="360"/>
      </w:pPr>
      <w:rPr>
        <w:rFonts w:ascii="Wingdings" w:hAnsi="Wingdings" w:hint="default"/>
      </w:rPr>
    </w:lvl>
    <w:lvl w:ilvl="6" w:tplc="1054D766">
      <w:start w:val="1"/>
      <w:numFmt w:val="bullet"/>
      <w:lvlText w:val=""/>
      <w:lvlJc w:val="left"/>
      <w:pPr>
        <w:ind w:left="5040" w:hanging="360"/>
      </w:pPr>
      <w:rPr>
        <w:rFonts w:ascii="Symbol" w:hAnsi="Symbol" w:hint="default"/>
      </w:rPr>
    </w:lvl>
    <w:lvl w:ilvl="7" w:tplc="F38A91E6">
      <w:start w:val="1"/>
      <w:numFmt w:val="bullet"/>
      <w:lvlText w:val="o"/>
      <w:lvlJc w:val="left"/>
      <w:pPr>
        <w:ind w:left="5760" w:hanging="360"/>
      </w:pPr>
      <w:rPr>
        <w:rFonts w:ascii="Courier New" w:hAnsi="Courier New" w:cs="Courier New" w:hint="default"/>
      </w:rPr>
    </w:lvl>
    <w:lvl w:ilvl="8" w:tplc="C936CB48">
      <w:start w:val="1"/>
      <w:numFmt w:val="bullet"/>
      <w:lvlText w:val=""/>
      <w:lvlJc w:val="left"/>
      <w:pPr>
        <w:ind w:left="6480" w:hanging="360"/>
      </w:pPr>
      <w:rPr>
        <w:rFonts w:ascii="Wingdings" w:hAnsi="Wingdings" w:hint="default"/>
      </w:rPr>
    </w:lvl>
  </w:abstractNum>
  <w:abstractNum w:abstractNumId="24" w15:restartNumberingAfterBreak="0">
    <w:nsid w:val="6EFE602C"/>
    <w:multiLevelType w:val="hybridMultilevel"/>
    <w:tmpl w:val="9684F292"/>
    <w:lvl w:ilvl="0" w:tplc="E4F63E04">
      <w:start w:val="1"/>
      <w:numFmt w:val="bullet"/>
      <w:lvlText w:val=""/>
      <w:lvlJc w:val="left"/>
      <w:pPr>
        <w:ind w:left="720" w:hanging="360"/>
      </w:pPr>
      <w:rPr>
        <w:rFonts w:ascii="Symbol" w:hAnsi="Symbol" w:hint="default"/>
      </w:rPr>
    </w:lvl>
    <w:lvl w:ilvl="1" w:tplc="98E03ABE" w:tentative="1">
      <w:start w:val="1"/>
      <w:numFmt w:val="bullet"/>
      <w:lvlText w:val="o"/>
      <w:lvlJc w:val="left"/>
      <w:pPr>
        <w:ind w:left="1440" w:hanging="360"/>
      </w:pPr>
      <w:rPr>
        <w:rFonts w:ascii="Courier New" w:hAnsi="Courier New" w:cs="Courier New" w:hint="default"/>
      </w:rPr>
    </w:lvl>
    <w:lvl w:ilvl="2" w:tplc="17A8EF48" w:tentative="1">
      <w:start w:val="1"/>
      <w:numFmt w:val="bullet"/>
      <w:lvlText w:val=""/>
      <w:lvlJc w:val="left"/>
      <w:pPr>
        <w:ind w:left="2160" w:hanging="360"/>
      </w:pPr>
      <w:rPr>
        <w:rFonts w:ascii="Wingdings" w:hAnsi="Wingdings" w:hint="default"/>
      </w:rPr>
    </w:lvl>
    <w:lvl w:ilvl="3" w:tplc="63B6D33E" w:tentative="1">
      <w:start w:val="1"/>
      <w:numFmt w:val="bullet"/>
      <w:lvlText w:val=""/>
      <w:lvlJc w:val="left"/>
      <w:pPr>
        <w:ind w:left="2880" w:hanging="360"/>
      </w:pPr>
      <w:rPr>
        <w:rFonts w:ascii="Symbol" w:hAnsi="Symbol" w:hint="default"/>
      </w:rPr>
    </w:lvl>
    <w:lvl w:ilvl="4" w:tplc="78249A36" w:tentative="1">
      <w:start w:val="1"/>
      <w:numFmt w:val="bullet"/>
      <w:lvlText w:val="o"/>
      <w:lvlJc w:val="left"/>
      <w:pPr>
        <w:ind w:left="3600" w:hanging="360"/>
      </w:pPr>
      <w:rPr>
        <w:rFonts w:ascii="Courier New" w:hAnsi="Courier New" w:cs="Courier New" w:hint="default"/>
      </w:rPr>
    </w:lvl>
    <w:lvl w:ilvl="5" w:tplc="B792DE1E" w:tentative="1">
      <w:start w:val="1"/>
      <w:numFmt w:val="bullet"/>
      <w:lvlText w:val=""/>
      <w:lvlJc w:val="left"/>
      <w:pPr>
        <w:ind w:left="4320" w:hanging="360"/>
      </w:pPr>
      <w:rPr>
        <w:rFonts w:ascii="Wingdings" w:hAnsi="Wingdings" w:hint="default"/>
      </w:rPr>
    </w:lvl>
    <w:lvl w:ilvl="6" w:tplc="D0B89EC4" w:tentative="1">
      <w:start w:val="1"/>
      <w:numFmt w:val="bullet"/>
      <w:lvlText w:val=""/>
      <w:lvlJc w:val="left"/>
      <w:pPr>
        <w:ind w:left="5040" w:hanging="360"/>
      </w:pPr>
      <w:rPr>
        <w:rFonts w:ascii="Symbol" w:hAnsi="Symbol" w:hint="default"/>
      </w:rPr>
    </w:lvl>
    <w:lvl w:ilvl="7" w:tplc="77903340" w:tentative="1">
      <w:start w:val="1"/>
      <w:numFmt w:val="bullet"/>
      <w:lvlText w:val="o"/>
      <w:lvlJc w:val="left"/>
      <w:pPr>
        <w:ind w:left="5760" w:hanging="360"/>
      </w:pPr>
      <w:rPr>
        <w:rFonts w:ascii="Courier New" w:hAnsi="Courier New" w:cs="Courier New" w:hint="default"/>
      </w:rPr>
    </w:lvl>
    <w:lvl w:ilvl="8" w:tplc="67A0C2B6" w:tentative="1">
      <w:start w:val="1"/>
      <w:numFmt w:val="bullet"/>
      <w:lvlText w:val=""/>
      <w:lvlJc w:val="left"/>
      <w:pPr>
        <w:ind w:left="6480" w:hanging="360"/>
      </w:pPr>
      <w:rPr>
        <w:rFonts w:ascii="Wingdings" w:hAnsi="Wingdings" w:hint="default"/>
      </w:rPr>
    </w:lvl>
  </w:abstractNum>
  <w:abstractNum w:abstractNumId="25" w15:restartNumberingAfterBreak="0">
    <w:nsid w:val="72C66E8C"/>
    <w:multiLevelType w:val="hybridMultilevel"/>
    <w:tmpl w:val="409297E8"/>
    <w:lvl w:ilvl="0" w:tplc="7B66947A">
      <w:start w:val="1"/>
      <w:numFmt w:val="bullet"/>
      <w:lvlText w:val=""/>
      <w:lvlJc w:val="left"/>
      <w:pPr>
        <w:ind w:left="720" w:hanging="360"/>
      </w:pPr>
      <w:rPr>
        <w:rFonts w:ascii="Symbol" w:hAnsi="Symbol" w:hint="default"/>
      </w:rPr>
    </w:lvl>
    <w:lvl w:ilvl="1" w:tplc="B9129716">
      <w:start w:val="1"/>
      <w:numFmt w:val="bullet"/>
      <w:lvlText w:val=""/>
      <w:lvlJc w:val="left"/>
      <w:pPr>
        <w:ind w:left="1440" w:hanging="360"/>
      </w:pPr>
      <w:rPr>
        <w:rFonts w:ascii="Symbol" w:hAnsi="Symbol" w:hint="default"/>
      </w:rPr>
    </w:lvl>
    <w:lvl w:ilvl="2" w:tplc="9B9C4E0C">
      <w:start w:val="1"/>
      <w:numFmt w:val="bullet"/>
      <w:lvlText w:val=""/>
      <w:lvlJc w:val="left"/>
      <w:pPr>
        <w:ind w:left="2160" w:hanging="360"/>
      </w:pPr>
      <w:rPr>
        <w:rFonts w:ascii="Wingdings" w:hAnsi="Wingdings" w:hint="default"/>
      </w:rPr>
    </w:lvl>
    <w:lvl w:ilvl="3" w:tplc="B6A2F202">
      <w:start w:val="1"/>
      <w:numFmt w:val="bullet"/>
      <w:lvlText w:val=""/>
      <w:lvlJc w:val="left"/>
      <w:pPr>
        <w:ind w:left="2880" w:hanging="360"/>
      </w:pPr>
      <w:rPr>
        <w:rFonts w:ascii="Symbol" w:hAnsi="Symbol" w:hint="default"/>
      </w:rPr>
    </w:lvl>
    <w:lvl w:ilvl="4" w:tplc="EA0433D0">
      <w:start w:val="1"/>
      <w:numFmt w:val="bullet"/>
      <w:lvlText w:val="o"/>
      <w:lvlJc w:val="left"/>
      <w:pPr>
        <w:ind w:left="3600" w:hanging="360"/>
      </w:pPr>
      <w:rPr>
        <w:rFonts w:ascii="Courier New" w:hAnsi="Courier New" w:cs="Courier New" w:hint="default"/>
      </w:rPr>
    </w:lvl>
    <w:lvl w:ilvl="5" w:tplc="2FE4CD82">
      <w:start w:val="1"/>
      <w:numFmt w:val="bullet"/>
      <w:lvlText w:val=""/>
      <w:lvlJc w:val="left"/>
      <w:pPr>
        <w:ind w:left="4320" w:hanging="360"/>
      </w:pPr>
      <w:rPr>
        <w:rFonts w:ascii="Wingdings" w:hAnsi="Wingdings" w:hint="default"/>
      </w:rPr>
    </w:lvl>
    <w:lvl w:ilvl="6" w:tplc="8642340E">
      <w:start w:val="1"/>
      <w:numFmt w:val="bullet"/>
      <w:lvlText w:val=""/>
      <w:lvlJc w:val="left"/>
      <w:pPr>
        <w:ind w:left="5040" w:hanging="360"/>
      </w:pPr>
      <w:rPr>
        <w:rFonts w:ascii="Symbol" w:hAnsi="Symbol" w:hint="default"/>
      </w:rPr>
    </w:lvl>
    <w:lvl w:ilvl="7" w:tplc="64D02050">
      <w:start w:val="1"/>
      <w:numFmt w:val="bullet"/>
      <w:lvlText w:val="o"/>
      <w:lvlJc w:val="left"/>
      <w:pPr>
        <w:ind w:left="5760" w:hanging="360"/>
      </w:pPr>
      <w:rPr>
        <w:rFonts w:ascii="Courier New" w:hAnsi="Courier New" w:cs="Courier New" w:hint="default"/>
      </w:rPr>
    </w:lvl>
    <w:lvl w:ilvl="8" w:tplc="08365ABA">
      <w:start w:val="1"/>
      <w:numFmt w:val="bullet"/>
      <w:lvlText w:val=""/>
      <w:lvlJc w:val="left"/>
      <w:pPr>
        <w:ind w:left="6480" w:hanging="360"/>
      </w:pPr>
      <w:rPr>
        <w:rFonts w:ascii="Wingdings" w:hAnsi="Wingdings" w:hint="default"/>
      </w:rPr>
    </w:lvl>
  </w:abstractNum>
  <w:abstractNum w:abstractNumId="26" w15:restartNumberingAfterBreak="0">
    <w:nsid w:val="76752AE1"/>
    <w:multiLevelType w:val="hybridMultilevel"/>
    <w:tmpl w:val="C47C5028"/>
    <w:lvl w:ilvl="0" w:tplc="2EEA5712">
      <w:start w:val="1"/>
      <w:numFmt w:val="decimal"/>
      <w:lvlText w:val="%1."/>
      <w:lvlJc w:val="left"/>
      <w:pPr>
        <w:ind w:left="930" w:hanging="570"/>
      </w:pPr>
    </w:lvl>
    <w:lvl w:ilvl="1" w:tplc="DAA47DAE">
      <w:start w:val="1"/>
      <w:numFmt w:val="lowerLetter"/>
      <w:lvlText w:val="%2."/>
      <w:lvlJc w:val="left"/>
      <w:pPr>
        <w:ind w:left="1440" w:hanging="360"/>
      </w:pPr>
    </w:lvl>
    <w:lvl w:ilvl="2" w:tplc="FF5E844C">
      <w:start w:val="1"/>
      <w:numFmt w:val="lowerRoman"/>
      <w:lvlText w:val="%3."/>
      <w:lvlJc w:val="right"/>
      <w:pPr>
        <w:ind w:left="2160" w:hanging="180"/>
      </w:pPr>
    </w:lvl>
    <w:lvl w:ilvl="3" w:tplc="EEFE09F6">
      <w:start w:val="1"/>
      <w:numFmt w:val="decimal"/>
      <w:lvlText w:val="%4."/>
      <w:lvlJc w:val="left"/>
      <w:pPr>
        <w:ind w:left="2880" w:hanging="360"/>
      </w:pPr>
    </w:lvl>
    <w:lvl w:ilvl="4" w:tplc="93D4B22C">
      <w:start w:val="1"/>
      <w:numFmt w:val="lowerLetter"/>
      <w:lvlText w:val="%5."/>
      <w:lvlJc w:val="left"/>
      <w:pPr>
        <w:ind w:left="3600" w:hanging="360"/>
      </w:pPr>
    </w:lvl>
    <w:lvl w:ilvl="5" w:tplc="D41A8A7A">
      <w:start w:val="1"/>
      <w:numFmt w:val="lowerRoman"/>
      <w:lvlText w:val="%6."/>
      <w:lvlJc w:val="right"/>
      <w:pPr>
        <w:ind w:left="4320" w:hanging="180"/>
      </w:pPr>
    </w:lvl>
    <w:lvl w:ilvl="6" w:tplc="D4EE5FFA">
      <w:start w:val="1"/>
      <w:numFmt w:val="decimal"/>
      <w:lvlText w:val="%7."/>
      <w:lvlJc w:val="left"/>
      <w:pPr>
        <w:ind w:left="5040" w:hanging="360"/>
      </w:pPr>
    </w:lvl>
    <w:lvl w:ilvl="7" w:tplc="504CF378">
      <w:start w:val="1"/>
      <w:numFmt w:val="lowerLetter"/>
      <w:lvlText w:val="%8."/>
      <w:lvlJc w:val="left"/>
      <w:pPr>
        <w:ind w:left="5760" w:hanging="360"/>
      </w:pPr>
    </w:lvl>
    <w:lvl w:ilvl="8" w:tplc="D32481F6">
      <w:start w:val="1"/>
      <w:numFmt w:val="lowerRoman"/>
      <w:lvlText w:val="%9."/>
      <w:lvlJc w:val="right"/>
      <w:pPr>
        <w:ind w:left="6480" w:hanging="180"/>
      </w:pPr>
    </w:lvl>
  </w:abstractNum>
  <w:abstractNum w:abstractNumId="27" w15:restartNumberingAfterBreak="0">
    <w:nsid w:val="76753034"/>
    <w:multiLevelType w:val="hybridMultilevel"/>
    <w:tmpl w:val="E9EEDC58"/>
    <w:lvl w:ilvl="0" w:tplc="7D86DCB0">
      <w:start w:val="1"/>
      <w:numFmt w:val="bullet"/>
      <w:lvlText w:val=""/>
      <w:lvlJc w:val="left"/>
      <w:pPr>
        <w:ind w:left="720" w:hanging="360"/>
      </w:pPr>
      <w:rPr>
        <w:rFonts w:ascii="Symbol" w:hAnsi="Symbol" w:hint="default"/>
      </w:rPr>
    </w:lvl>
    <w:lvl w:ilvl="1" w:tplc="CE02ACA0">
      <w:start w:val="1"/>
      <w:numFmt w:val="bullet"/>
      <w:lvlText w:val="o"/>
      <w:lvlJc w:val="left"/>
      <w:pPr>
        <w:ind w:left="1440" w:hanging="360"/>
      </w:pPr>
      <w:rPr>
        <w:rFonts w:ascii="Courier New" w:hAnsi="Courier New" w:cs="Courier New" w:hint="default"/>
      </w:rPr>
    </w:lvl>
    <w:lvl w:ilvl="2" w:tplc="0E089CB0">
      <w:start w:val="1"/>
      <w:numFmt w:val="bullet"/>
      <w:lvlText w:val=""/>
      <w:lvlJc w:val="left"/>
      <w:pPr>
        <w:ind w:left="2160" w:hanging="360"/>
      </w:pPr>
      <w:rPr>
        <w:rFonts w:ascii="Wingdings" w:hAnsi="Wingdings" w:hint="default"/>
      </w:rPr>
    </w:lvl>
    <w:lvl w:ilvl="3" w:tplc="8214B1CC">
      <w:start w:val="1"/>
      <w:numFmt w:val="bullet"/>
      <w:lvlText w:val=""/>
      <w:lvlJc w:val="left"/>
      <w:pPr>
        <w:ind w:left="2880" w:hanging="360"/>
      </w:pPr>
      <w:rPr>
        <w:rFonts w:ascii="Symbol" w:hAnsi="Symbol" w:hint="default"/>
      </w:rPr>
    </w:lvl>
    <w:lvl w:ilvl="4" w:tplc="8908970A">
      <w:start w:val="1"/>
      <w:numFmt w:val="bullet"/>
      <w:lvlText w:val="o"/>
      <w:lvlJc w:val="left"/>
      <w:pPr>
        <w:ind w:left="3600" w:hanging="360"/>
      </w:pPr>
      <w:rPr>
        <w:rFonts w:ascii="Courier New" w:hAnsi="Courier New" w:cs="Courier New" w:hint="default"/>
      </w:rPr>
    </w:lvl>
    <w:lvl w:ilvl="5" w:tplc="036249A0">
      <w:start w:val="1"/>
      <w:numFmt w:val="bullet"/>
      <w:lvlText w:val=""/>
      <w:lvlJc w:val="left"/>
      <w:pPr>
        <w:ind w:left="4320" w:hanging="360"/>
      </w:pPr>
      <w:rPr>
        <w:rFonts w:ascii="Wingdings" w:hAnsi="Wingdings" w:hint="default"/>
      </w:rPr>
    </w:lvl>
    <w:lvl w:ilvl="6" w:tplc="F0C41B80">
      <w:start w:val="1"/>
      <w:numFmt w:val="bullet"/>
      <w:lvlText w:val=""/>
      <w:lvlJc w:val="left"/>
      <w:pPr>
        <w:ind w:left="5040" w:hanging="360"/>
      </w:pPr>
      <w:rPr>
        <w:rFonts w:ascii="Symbol" w:hAnsi="Symbol" w:hint="default"/>
      </w:rPr>
    </w:lvl>
    <w:lvl w:ilvl="7" w:tplc="5FF83650">
      <w:start w:val="1"/>
      <w:numFmt w:val="bullet"/>
      <w:lvlText w:val="o"/>
      <w:lvlJc w:val="left"/>
      <w:pPr>
        <w:ind w:left="5760" w:hanging="360"/>
      </w:pPr>
      <w:rPr>
        <w:rFonts w:ascii="Courier New" w:hAnsi="Courier New" w:cs="Courier New" w:hint="default"/>
      </w:rPr>
    </w:lvl>
    <w:lvl w:ilvl="8" w:tplc="E960A3EE">
      <w:start w:val="1"/>
      <w:numFmt w:val="bullet"/>
      <w:lvlText w:val=""/>
      <w:lvlJc w:val="left"/>
      <w:pPr>
        <w:ind w:left="6480" w:hanging="360"/>
      </w:pPr>
      <w:rPr>
        <w:rFonts w:ascii="Wingdings" w:hAnsi="Wingdings" w:hint="default"/>
      </w:rPr>
    </w:lvl>
  </w:abstractNum>
  <w:abstractNum w:abstractNumId="28" w15:restartNumberingAfterBreak="0">
    <w:nsid w:val="78BB7DEF"/>
    <w:multiLevelType w:val="hybridMultilevel"/>
    <w:tmpl w:val="08D4042E"/>
    <w:lvl w:ilvl="0" w:tplc="BEC6458A">
      <w:start w:val="1"/>
      <w:numFmt w:val="bullet"/>
      <w:lvlText w:val=""/>
      <w:lvlJc w:val="left"/>
      <w:pPr>
        <w:ind w:left="720" w:hanging="360"/>
      </w:pPr>
      <w:rPr>
        <w:rFonts w:ascii="Symbol" w:hAnsi="Symbol" w:hint="default"/>
      </w:rPr>
    </w:lvl>
    <w:lvl w:ilvl="1" w:tplc="15E2F3C0">
      <w:start w:val="1"/>
      <w:numFmt w:val="bullet"/>
      <w:lvlText w:val="o"/>
      <w:lvlJc w:val="left"/>
      <w:pPr>
        <w:ind w:left="1440" w:hanging="360"/>
      </w:pPr>
      <w:rPr>
        <w:rFonts w:ascii="Courier New" w:hAnsi="Courier New" w:cs="Courier New" w:hint="default"/>
      </w:rPr>
    </w:lvl>
    <w:lvl w:ilvl="2" w:tplc="CABC2CEE">
      <w:start w:val="1"/>
      <w:numFmt w:val="bullet"/>
      <w:lvlText w:val=""/>
      <w:lvlJc w:val="left"/>
      <w:pPr>
        <w:ind w:left="2160" w:hanging="360"/>
      </w:pPr>
      <w:rPr>
        <w:rFonts w:ascii="Wingdings" w:hAnsi="Wingdings" w:hint="default"/>
      </w:rPr>
    </w:lvl>
    <w:lvl w:ilvl="3" w:tplc="F1AA8F00">
      <w:start w:val="1"/>
      <w:numFmt w:val="bullet"/>
      <w:lvlText w:val=""/>
      <w:lvlJc w:val="left"/>
      <w:pPr>
        <w:ind w:left="2880" w:hanging="360"/>
      </w:pPr>
      <w:rPr>
        <w:rFonts w:ascii="Symbol" w:hAnsi="Symbol" w:hint="default"/>
      </w:rPr>
    </w:lvl>
    <w:lvl w:ilvl="4" w:tplc="87344F9E">
      <w:start w:val="1"/>
      <w:numFmt w:val="bullet"/>
      <w:lvlText w:val="o"/>
      <w:lvlJc w:val="left"/>
      <w:pPr>
        <w:ind w:left="3600" w:hanging="360"/>
      </w:pPr>
      <w:rPr>
        <w:rFonts w:ascii="Courier New" w:hAnsi="Courier New" w:cs="Courier New" w:hint="default"/>
      </w:rPr>
    </w:lvl>
    <w:lvl w:ilvl="5" w:tplc="BB2ACC3A">
      <w:start w:val="1"/>
      <w:numFmt w:val="bullet"/>
      <w:lvlText w:val=""/>
      <w:lvlJc w:val="left"/>
      <w:pPr>
        <w:ind w:left="4320" w:hanging="360"/>
      </w:pPr>
      <w:rPr>
        <w:rFonts w:ascii="Wingdings" w:hAnsi="Wingdings" w:hint="default"/>
      </w:rPr>
    </w:lvl>
    <w:lvl w:ilvl="6" w:tplc="5F3E4B90">
      <w:start w:val="1"/>
      <w:numFmt w:val="bullet"/>
      <w:lvlText w:val=""/>
      <w:lvlJc w:val="left"/>
      <w:pPr>
        <w:ind w:left="5040" w:hanging="360"/>
      </w:pPr>
      <w:rPr>
        <w:rFonts w:ascii="Symbol" w:hAnsi="Symbol" w:hint="default"/>
      </w:rPr>
    </w:lvl>
    <w:lvl w:ilvl="7" w:tplc="3A7E5D30">
      <w:start w:val="1"/>
      <w:numFmt w:val="bullet"/>
      <w:lvlText w:val="o"/>
      <w:lvlJc w:val="left"/>
      <w:pPr>
        <w:ind w:left="5760" w:hanging="360"/>
      </w:pPr>
      <w:rPr>
        <w:rFonts w:ascii="Courier New" w:hAnsi="Courier New" w:cs="Courier New" w:hint="default"/>
      </w:rPr>
    </w:lvl>
    <w:lvl w:ilvl="8" w:tplc="7DB40506">
      <w:start w:val="1"/>
      <w:numFmt w:val="bullet"/>
      <w:lvlText w:val=""/>
      <w:lvlJc w:val="left"/>
      <w:pPr>
        <w:ind w:left="6480" w:hanging="360"/>
      </w:pPr>
      <w:rPr>
        <w:rFonts w:ascii="Wingdings" w:hAnsi="Wingdings" w:hint="default"/>
      </w:rPr>
    </w:lvl>
  </w:abstractNum>
  <w:abstractNum w:abstractNumId="29" w15:restartNumberingAfterBreak="0">
    <w:nsid w:val="7919023D"/>
    <w:multiLevelType w:val="hybridMultilevel"/>
    <w:tmpl w:val="21507242"/>
    <w:lvl w:ilvl="0" w:tplc="B9F0BE04">
      <w:start w:val="1"/>
      <w:numFmt w:val="bullet"/>
      <w:lvlText w:val=""/>
      <w:lvlPicBulletId w:val="0"/>
      <w:lvlJc w:val="left"/>
      <w:pPr>
        <w:tabs>
          <w:tab w:val="num" w:pos="720"/>
        </w:tabs>
        <w:ind w:left="720" w:hanging="360"/>
      </w:pPr>
      <w:rPr>
        <w:rFonts w:ascii="Symbol" w:hAnsi="Symbol" w:hint="default"/>
      </w:rPr>
    </w:lvl>
    <w:lvl w:ilvl="1" w:tplc="1B92163A" w:tentative="1">
      <w:start w:val="1"/>
      <w:numFmt w:val="bullet"/>
      <w:lvlText w:val=""/>
      <w:lvlJc w:val="left"/>
      <w:pPr>
        <w:tabs>
          <w:tab w:val="num" w:pos="1440"/>
        </w:tabs>
        <w:ind w:left="1440" w:hanging="360"/>
      </w:pPr>
      <w:rPr>
        <w:rFonts w:ascii="Symbol" w:hAnsi="Symbol" w:hint="default"/>
      </w:rPr>
    </w:lvl>
    <w:lvl w:ilvl="2" w:tplc="FB1C2696" w:tentative="1">
      <w:start w:val="1"/>
      <w:numFmt w:val="bullet"/>
      <w:lvlText w:val=""/>
      <w:lvlJc w:val="left"/>
      <w:pPr>
        <w:tabs>
          <w:tab w:val="num" w:pos="2160"/>
        </w:tabs>
        <w:ind w:left="2160" w:hanging="360"/>
      </w:pPr>
      <w:rPr>
        <w:rFonts w:ascii="Symbol" w:hAnsi="Symbol" w:hint="default"/>
      </w:rPr>
    </w:lvl>
    <w:lvl w:ilvl="3" w:tplc="B1EC1E3C" w:tentative="1">
      <w:start w:val="1"/>
      <w:numFmt w:val="bullet"/>
      <w:lvlText w:val=""/>
      <w:lvlJc w:val="left"/>
      <w:pPr>
        <w:tabs>
          <w:tab w:val="num" w:pos="2880"/>
        </w:tabs>
        <w:ind w:left="2880" w:hanging="360"/>
      </w:pPr>
      <w:rPr>
        <w:rFonts w:ascii="Symbol" w:hAnsi="Symbol" w:hint="default"/>
      </w:rPr>
    </w:lvl>
    <w:lvl w:ilvl="4" w:tplc="623275B8" w:tentative="1">
      <w:start w:val="1"/>
      <w:numFmt w:val="bullet"/>
      <w:lvlText w:val=""/>
      <w:lvlJc w:val="left"/>
      <w:pPr>
        <w:tabs>
          <w:tab w:val="num" w:pos="3600"/>
        </w:tabs>
        <w:ind w:left="3600" w:hanging="360"/>
      </w:pPr>
      <w:rPr>
        <w:rFonts w:ascii="Symbol" w:hAnsi="Symbol" w:hint="default"/>
      </w:rPr>
    </w:lvl>
    <w:lvl w:ilvl="5" w:tplc="79181C1C" w:tentative="1">
      <w:start w:val="1"/>
      <w:numFmt w:val="bullet"/>
      <w:lvlText w:val=""/>
      <w:lvlJc w:val="left"/>
      <w:pPr>
        <w:tabs>
          <w:tab w:val="num" w:pos="4320"/>
        </w:tabs>
        <w:ind w:left="4320" w:hanging="360"/>
      </w:pPr>
      <w:rPr>
        <w:rFonts w:ascii="Symbol" w:hAnsi="Symbol" w:hint="default"/>
      </w:rPr>
    </w:lvl>
    <w:lvl w:ilvl="6" w:tplc="A710ADDE" w:tentative="1">
      <w:start w:val="1"/>
      <w:numFmt w:val="bullet"/>
      <w:lvlText w:val=""/>
      <w:lvlJc w:val="left"/>
      <w:pPr>
        <w:tabs>
          <w:tab w:val="num" w:pos="5040"/>
        </w:tabs>
        <w:ind w:left="5040" w:hanging="360"/>
      </w:pPr>
      <w:rPr>
        <w:rFonts w:ascii="Symbol" w:hAnsi="Symbol" w:hint="default"/>
      </w:rPr>
    </w:lvl>
    <w:lvl w:ilvl="7" w:tplc="A29E0DDA" w:tentative="1">
      <w:start w:val="1"/>
      <w:numFmt w:val="bullet"/>
      <w:lvlText w:val=""/>
      <w:lvlJc w:val="left"/>
      <w:pPr>
        <w:tabs>
          <w:tab w:val="num" w:pos="5760"/>
        </w:tabs>
        <w:ind w:left="5760" w:hanging="360"/>
      </w:pPr>
      <w:rPr>
        <w:rFonts w:ascii="Symbol" w:hAnsi="Symbol" w:hint="default"/>
      </w:rPr>
    </w:lvl>
    <w:lvl w:ilvl="8" w:tplc="B7A4A1F4"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A9C0782"/>
    <w:multiLevelType w:val="hybridMultilevel"/>
    <w:tmpl w:val="6D4C92D2"/>
    <w:lvl w:ilvl="0" w:tplc="73A4E224">
      <w:start w:val="1"/>
      <w:numFmt w:val="bullet"/>
      <w:lvlText w:val=""/>
      <w:lvlJc w:val="left"/>
      <w:pPr>
        <w:ind w:left="720" w:hanging="360"/>
      </w:pPr>
      <w:rPr>
        <w:rFonts w:ascii="Symbol" w:hAnsi="Symbol" w:hint="default"/>
      </w:rPr>
    </w:lvl>
    <w:lvl w:ilvl="1" w:tplc="2C668CA0" w:tentative="1">
      <w:start w:val="1"/>
      <w:numFmt w:val="bullet"/>
      <w:lvlText w:val="o"/>
      <w:lvlJc w:val="left"/>
      <w:pPr>
        <w:ind w:left="1440" w:hanging="360"/>
      </w:pPr>
      <w:rPr>
        <w:rFonts w:ascii="Courier New" w:hAnsi="Courier New" w:cs="Courier New" w:hint="default"/>
      </w:rPr>
    </w:lvl>
    <w:lvl w:ilvl="2" w:tplc="781C4248" w:tentative="1">
      <w:start w:val="1"/>
      <w:numFmt w:val="bullet"/>
      <w:lvlText w:val=""/>
      <w:lvlJc w:val="left"/>
      <w:pPr>
        <w:ind w:left="2160" w:hanging="360"/>
      </w:pPr>
      <w:rPr>
        <w:rFonts w:ascii="Wingdings" w:hAnsi="Wingdings" w:hint="default"/>
      </w:rPr>
    </w:lvl>
    <w:lvl w:ilvl="3" w:tplc="1F5C7012" w:tentative="1">
      <w:start w:val="1"/>
      <w:numFmt w:val="bullet"/>
      <w:lvlText w:val=""/>
      <w:lvlJc w:val="left"/>
      <w:pPr>
        <w:ind w:left="2880" w:hanging="360"/>
      </w:pPr>
      <w:rPr>
        <w:rFonts w:ascii="Symbol" w:hAnsi="Symbol" w:hint="default"/>
      </w:rPr>
    </w:lvl>
    <w:lvl w:ilvl="4" w:tplc="F59288E0" w:tentative="1">
      <w:start w:val="1"/>
      <w:numFmt w:val="bullet"/>
      <w:lvlText w:val="o"/>
      <w:lvlJc w:val="left"/>
      <w:pPr>
        <w:ind w:left="3600" w:hanging="360"/>
      </w:pPr>
      <w:rPr>
        <w:rFonts w:ascii="Courier New" w:hAnsi="Courier New" w:cs="Courier New" w:hint="default"/>
      </w:rPr>
    </w:lvl>
    <w:lvl w:ilvl="5" w:tplc="A1968866" w:tentative="1">
      <w:start w:val="1"/>
      <w:numFmt w:val="bullet"/>
      <w:lvlText w:val=""/>
      <w:lvlJc w:val="left"/>
      <w:pPr>
        <w:ind w:left="4320" w:hanging="360"/>
      </w:pPr>
      <w:rPr>
        <w:rFonts w:ascii="Wingdings" w:hAnsi="Wingdings" w:hint="default"/>
      </w:rPr>
    </w:lvl>
    <w:lvl w:ilvl="6" w:tplc="550C450E" w:tentative="1">
      <w:start w:val="1"/>
      <w:numFmt w:val="bullet"/>
      <w:lvlText w:val=""/>
      <w:lvlJc w:val="left"/>
      <w:pPr>
        <w:ind w:left="5040" w:hanging="360"/>
      </w:pPr>
      <w:rPr>
        <w:rFonts w:ascii="Symbol" w:hAnsi="Symbol" w:hint="default"/>
      </w:rPr>
    </w:lvl>
    <w:lvl w:ilvl="7" w:tplc="B2108068" w:tentative="1">
      <w:start w:val="1"/>
      <w:numFmt w:val="bullet"/>
      <w:lvlText w:val="o"/>
      <w:lvlJc w:val="left"/>
      <w:pPr>
        <w:ind w:left="5760" w:hanging="360"/>
      </w:pPr>
      <w:rPr>
        <w:rFonts w:ascii="Courier New" w:hAnsi="Courier New" w:cs="Courier New" w:hint="default"/>
      </w:rPr>
    </w:lvl>
    <w:lvl w:ilvl="8" w:tplc="A18030FE" w:tentative="1">
      <w:start w:val="1"/>
      <w:numFmt w:val="bullet"/>
      <w:lvlText w:val=""/>
      <w:lvlJc w:val="left"/>
      <w:pPr>
        <w:ind w:left="6480" w:hanging="360"/>
      </w:pPr>
      <w:rPr>
        <w:rFonts w:ascii="Wingdings" w:hAnsi="Wingdings" w:hint="default"/>
      </w:rPr>
    </w:lvl>
  </w:abstractNum>
  <w:abstractNum w:abstractNumId="31" w15:restartNumberingAfterBreak="0">
    <w:nsid w:val="7B9B29A4"/>
    <w:multiLevelType w:val="hybridMultilevel"/>
    <w:tmpl w:val="655855C2"/>
    <w:lvl w:ilvl="0" w:tplc="BF0E114E">
      <w:start w:val="1"/>
      <w:numFmt w:val="bullet"/>
      <w:lvlText w:val=""/>
      <w:lvlJc w:val="left"/>
      <w:pPr>
        <w:ind w:left="720" w:hanging="360"/>
      </w:pPr>
      <w:rPr>
        <w:rFonts w:ascii="Symbol" w:hAnsi="Symbol" w:hint="default"/>
      </w:rPr>
    </w:lvl>
    <w:lvl w:ilvl="1" w:tplc="233032E8">
      <w:start w:val="1"/>
      <w:numFmt w:val="bullet"/>
      <w:lvlText w:val="o"/>
      <w:lvlJc w:val="left"/>
      <w:pPr>
        <w:ind w:left="1440" w:hanging="360"/>
      </w:pPr>
      <w:rPr>
        <w:rFonts w:ascii="Courier New" w:hAnsi="Courier New" w:cs="Courier New" w:hint="default"/>
      </w:rPr>
    </w:lvl>
    <w:lvl w:ilvl="2" w:tplc="7E609244">
      <w:start w:val="1"/>
      <w:numFmt w:val="bullet"/>
      <w:lvlText w:val=""/>
      <w:lvlJc w:val="left"/>
      <w:pPr>
        <w:ind w:left="2160" w:hanging="360"/>
      </w:pPr>
      <w:rPr>
        <w:rFonts w:ascii="Wingdings" w:hAnsi="Wingdings" w:hint="default"/>
      </w:rPr>
    </w:lvl>
    <w:lvl w:ilvl="3" w:tplc="C4BA9B6C">
      <w:start w:val="1"/>
      <w:numFmt w:val="bullet"/>
      <w:lvlText w:val=""/>
      <w:lvlJc w:val="left"/>
      <w:pPr>
        <w:ind w:left="2880" w:hanging="360"/>
      </w:pPr>
      <w:rPr>
        <w:rFonts w:ascii="Symbol" w:hAnsi="Symbol" w:hint="default"/>
      </w:rPr>
    </w:lvl>
    <w:lvl w:ilvl="4" w:tplc="14C6696A">
      <w:start w:val="1"/>
      <w:numFmt w:val="bullet"/>
      <w:lvlText w:val="o"/>
      <w:lvlJc w:val="left"/>
      <w:pPr>
        <w:ind w:left="3600" w:hanging="360"/>
      </w:pPr>
      <w:rPr>
        <w:rFonts w:ascii="Courier New" w:hAnsi="Courier New" w:cs="Courier New" w:hint="default"/>
      </w:rPr>
    </w:lvl>
    <w:lvl w:ilvl="5" w:tplc="A04021D8">
      <w:start w:val="1"/>
      <w:numFmt w:val="bullet"/>
      <w:lvlText w:val=""/>
      <w:lvlJc w:val="left"/>
      <w:pPr>
        <w:ind w:left="4320" w:hanging="360"/>
      </w:pPr>
      <w:rPr>
        <w:rFonts w:ascii="Wingdings" w:hAnsi="Wingdings" w:hint="default"/>
      </w:rPr>
    </w:lvl>
    <w:lvl w:ilvl="6" w:tplc="C2ACD9FC">
      <w:start w:val="1"/>
      <w:numFmt w:val="bullet"/>
      <w:lvlText w:val=""/>
      <w:lvlJc w:val="left"/>
      <w:pPr>
        <w:ind w:left="5040" w:hanging="360"/>
      </w:pPr>
      <w:rPr>
        <w:rFonts w:ascii="Symbol" w:hAnsi="Symbol" w:hint="default"/>
      </w:rPr>
    </w:lvl>
    <w:lvl w:ilvl="7" w:tplc="117C334A">
      <w:start w:val="1"/>
      <w:numFmt w:val="bullet"/>
      <w:lvlText w:val="o"/>
      <w:lvlJc w:val="left"/>
      <w:pPr>
        <w:ind w:left="5760" w:hanging="360"/>
      </w:pPr>
      <w:rPr>
        <w:rFonts w:ascii="Courier New" w:hAnsi="Courier New" w:cs="Courier New" w:hint="default"/>
      </w:rPr>
    </w:lvl>
    <w:lvl w:ilvl="8" w:tplc="FBB88C56">
      <w:start w:val="1"/>
      <w:numFmt w:val="bullet"/>
      <w:lvlText w:val=""/>
      <w:lvlJc w:val="left"/>
      <w:pPr>
        <w:ind w:left="6480" w:hanging="360"/>
      </w:pPr>
      <w:rPr>
        <w:rFonts w:ascii="Wingdings" w:hAnsi="Wingdings" w:hint="default"/>
      </w:rPr>
    </w:lvl>
  </w:abstractNum>
  <w:abstractNum w:abstractNumId="32" w15:restartNumberingAfterBreak="0">
    <w:nsid w:val="7BE43396"/>
    <w:multiLevelType w:val="hybridMultilevel"/>
    <w:tmpl w:val="85C0B536"/>
    <w:lvl w:ilvl="0" w:tplc="722C9F3E">
      <w:start w:val="1"/>
      <w:numFmt w:val="bullet"/>
      <w:lvlText w:val=""/>
      <w:lvlJc w:val="left"/>
      <w:pPr>
        <w:ind w:left="720" w:hanging="360"/>
      </w:pPr>
      <w:rPr>
        <w:rFonts w:ascii="Symbol" w:hAnsi="Symbol" w:hint="default"/>
      </w:rPr>
    </w:lvl>
    <w:lvl w:ilvl="1" w:tplc="B4969384" w:tentative="1">
      <w:start w:val="1"/>
      <w:numFmt w:val="bullet"/>
      <w:lvlText w:val="o"/>
      <w:lvlJc w:val="left"/>
      <w:pPr>
        <w:ind w:left="1440" w:hanging="360"/>
      </w:pPr>
      <w:rPr>
        <w:rFonts w:ascii="Courier New" w:hAnsi="Courier New" w:cs="Courier New" w:hint="default"/>
      </w:rPr>
    </w:lvl>
    <w:lvl w:ilvl="2" w:tplc="CBF4DE34" w:tentative="1">
      <w:start w:val="1"/>
      <w:numFmt w:val="bullet"/>
      <w:lvlText w:val=""/>
      <w:lvlJc w:val="left"/>
      <w:pPr>
        <w:ind w:left="2160" w:hanging="360"/>
      </w:pPr>
      <w:rPr>
        <w:rFonts w:ascii="Wingdings" w:hAnsi="Wingdings" w:hint="default"/>
      </w:rPr>
    </w:lvl>
    <w:lvl w:ilvl="3" w:tplc="F6A83444" w:tentative="1">
      <w:start w:val="1"/>
      <w:numFmt w:val="bullet"/>
      <w:lvlText w:val=""/>
      <w:lvlJc w:val="left"/>
      <w:pPr>
        <w:ind w:left="2880" w:hanging="360"/>
      </w:pPr>
      <w:rPr>
        <w:rFonts w:ascii="Symbol" w:hAnsi="Symbol" w:hint="default"/>
      </w:rPr>
    </w:lvl>
    <w:lvl w:ilvl="4" w:tplc="61BCE0EE" w:tentative="1">
      <w:start w:val="1"/>
      <w:numFmt w:val="bullet"/>
      <w:lvlText w:val="o"/>
      <w:lvlJc w:val="left"/>
      <w:pPr>
        <w:ind w:left="3600" w:hanging="360"/>
      </w:pPr>
      <w:rPr>
        <w:rFonts w:ascii="Courier New" w:hAnsi="Courier New" w:cs="Courier New" w:hint="default"/>
      </w:rPr>
    </w:lvl>
    <w:lvl w:ilvl="5" w:tplc="BAB8AEA6" w:tentative="1">
      <w:start w:val="1"/>
      <w:numFmt w:val="bullet"/>
      <w:lvlText w:val=""/>
      <w:lvlJc w:val="left"/>
      <w:pPr>
        <w:ind w:left="4320" w:hanging="360"/>
      </w:pPr>
      <w:rPr>
        <w:rFonts w:ascii="Wingdings" w:hAnsi="Wingdings" w:hint="default"/>
      </w:rPr>
    </w:lvl>
    <w:lvl w:ilvl="6" w:tplc="9E4AFC64" w:tentative="1">
      <w:start w:val="1"/>
      <w:numFmt w:val="bullet"/>
      <w:lvlText w:val=""/>
      <w:lvlJc w:val="left"/>
      <w:pPr>
        <w:ind w:left="5040" w:hanging="360"/>
      </w:pPr>
      <w:rPr>
        <w:rFonts w:ascii="Symbol" w:hAnsi="Symbol" w:hint="default"/>
      </w:rPr>
    </w:lvl>
    <w:lvl w:ilvl="7" w:tplc="5274B52A" w:tentative="1">
      <w:start w:val="1"/>
      <w:numFmt w:val="bullet"/>
      <w:lvlText w:val="o"/>
      <w:lvlJc w:val="left"/>
      <w:pPr>
        <w:ind w:left="5760" w:hanging="360"/>
      </w:pPr>
      <w:rPr>
        <w:rFonts w:ascii="Courier New" w:hAnsi="Courier New" w:cs="Courier New" w:hint="default"/>
      </w:rPr>
    </w:lvl>
    <w:lvl w:ilvl="8" w:tplc="9D96FA84"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5"/>
  </w:num>
  <w:num w:numId="7">
    <w:abstractNumId w:val="22"/>
  </w:num>
  <w:num w:numId="8">
    <w:abstractNumId w:val="13"/>
  </w:num>
  <w:num w:numId="9">
    <w:abstractNumId w:val="1"/>
  </w:num>
  <w:num w:numId="10">
    <w:abstractNumId w:val="28"/>
  </w:num>
  <w:num w:numId="11">
    <w:abstractNumId w:val="2"/>
  </w:num>
  <w:num w:numId="12">
    <w:abstractNumId w:val="19"/>
  </w:num>
  <w:num w:numId="13">
    <w:abstractNumId w:val="23"/>
  </w:num>
  <w:num w:numId="14">
    <w:abstractNumId w:val="21"/>
  </w:num>
  <w:num w:numId="15">
    <w:abstractNumId w:val="14"/>
  </w:num>
  <w:num w:numId="16">
    <w:abstractNumId w:val="27"/>
  </w:num>
  <w:num w:numId="17">
    <w:abstractNumId w:val="20"/>
  </w:num>
  <w:num w:numId="18">
    <w:abstractNumId w:val="6"/>
  </w:num>
  <w:num w:numId="19">
    <w:abstractNumId w:val="31"/>
  </w:num>
  <w:num w:numId="20">
    <w:abstractNumId w:val="5"/>
  </w:num>
  <w:num w:numId="21">
    <w:abstractNumId w:val="24"/>
  </w:num>
  <w:num w:numId="22">
    <w:abstractNumId w:val="21"/>
  </w:num>
  <w:num w:numId="23">
    <w:abstractNumId w:val="17"/>
  </w:num>
  <w:num w:numId="24">
    <w:abstractNumId w:val="9"/>
  </w:num>
  <w:num w:numId="25">
    <w:abstractNumId w:val="3"/>
  </w:num>
  <w:num w:numId="26">
    <w:abstractNumId w:val="12"/>
  </w:num>
  <w:num w:numId="27">
    <w:abstractNumId w:val="4"/>
  </w:num>
  <w:num w:numId="28">
    <w:abstractNumId w:val="15"/>
  </w:num>
  <w:num w:numId="29">
    <w:abstractNumId w:val="8"/>
  </w:num>
  <w:num w:numId="30">
    <w:abstractNumId w:val="32"/>
  </w:num>
  <w:num w:numId="31">
    <w:abstractNumId w:val="7"/>
  </w:num>
  <w:num w:numId="32">
    <w:abstractNumId w:val="16"/>
  </w:num>
  <w:num w:numId="33">
    <w:abstractNumId w:val="29"/>
  </w:num>
  <w:num w:numId="34">
    <w:abstractNumId w:val="0"/>
  </w:num>
  <w:num w:numId="35">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doNotHyphenateCaps/>
  <w:drawingGridHorizontalSpacing w:val="11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Registered" w:val="-1"/>
    <w:docVar w:name="Version" w:val="0"/>
  </w:docVars>
  <w:rsids>
    <w:rsidRoot w:val="00C53ACC"/>
    <w:rsid w:val="000077FA"/>
    <w:rsid w:val="0002294E"/>
    <w:rsid w:val="0005655F"/>
    <w:rsid w:val="000B488C"/>
    <w:rsid w:val="000C5F54"/>
    <w:rsid w:val="000F218A"/>
    <w:rsid w:val="000F53A9"/>
    <w:rsid w:val="00147E27"/>
    <w:rsid w:val="001516F5"/>
    <w:rsid w:val="0018267E"/>
    <w:rsid w:val="001A2C74"/>
    <w:rsid w:val="001A7471"/>
    <w:rsid w:val="001F4BAF"/>
    <w:rsid w:val="00205968"/>
    <w:rsid w:val="002901BC"/>
    <w:rsid w:val="002B4B08"/>
    <w:rsid w:val="002C550B"/>
    <w:rsid w:val="002E78FE"/>
    <w:rsid w:val="002E792A"/>
    <w:rsid w:val="002F71FC"/>
    <w:rsid w:val="003333E3"/>
    <w:rsid w:val="003346F4"/>
    <w:rsid w:val="00387175"/>
    <w:rsid w:val="003A4ABC"/>
    <w:rsid w:val="003E3771"/>
    <w:rsid w:val="004136C7"/>
    <w:rsid w:val="00427F16"/>
    <w:rsid w:val="00446C1F"/>
    <w:rsid w:val="0046686C"/>
    <w:rsid w:val="004703CC"/>
    <w:rsid w:val="00473F4E"/>
    <w:rsid w:val="00476399"/>
    <w:rsid w:val="00477BFA"/>
    <w:rsid w:val="004B5FDB"/>
    <w:rsid w:val="004C2C45"/>
    <w:rsid w:val="00521418"/>
    <w:rsid w:val="005661AC"/>
    <w:rsid w:val="00567A8B"/>
    <w:rsid w:val="005C7C35"/>
    <w:rsid w:val="005E6FE8"/>
    <w:rsid w:val="00603F60"/>
    <w:rsid w:val="00640A3C"/>
    <w:rsid w:val="0066562F"/>
    <w:rsid w:val="0069628A"/>
    <w:rsid w:val="006A35A8"/>
    <w:rsid w:val="006C7989"/>
    <w:rsid w:val="006C7B27"/>
    <w:rsid w:val="006E058A"/>
    <w:rsid w:val="006F43DD"/>
    <w:rsid w:val="00746F2B"/>
    <w:rsid w:val="00785622"/>
    <w:rsid w:val="007A6EB8"/>
    <w:rsid w:val="007D3C79"/>
    <w:rsid w:val="00813A6E"/>
    <w:rsid w:val="00817239"/>
    <w:rsid w:val="00871671"/>
    <w:rsid w:val="00893B9A"/>
    <w:rsid w:val="008B6EEB"/>
    <w:rsid w:val="008F0D90"/>
    <w:rsid w:val="008F3DF7"/>
    <w:rsid w:val="00917744"/>
    <w:rsid w:val="00951C30"/>
    <w:rsid w:val="00964BAF"/>
    <w:rsid w:val="00977567"/>
    <w:rsid w:val="00993A31"/>
    <w:rsid w:val="00994D64"/>
    <w:rsid w:val="009C482B"/>
    <w:rsid w:val="009D5D3E"/>
    <w:rsid w:val="009E6EDC"/>
    <w:rsid w:val="00A0607E"/>
    <w:rsid w:val="00A33EF7"/>
    <w:rsid w:val="00A52C9D"/>
    <w:rsid w:val="00A5402B"/>
    <w:rsid w:val="00A5546F"/>
    <w:rsid w:val="00A62106"/>
    <w:rsid w:val="00A85289"/>
    <w:rsid w:val="00AD7120"/>
    <w:rsid w:val="00AE7CCD"/>
    <w:rsid w:val="00AF1A9B"/>
    <w:rsid w:val="00B04DF4"/>
    <w:rsid w:val="00B22EB9"/>
    <w:rsid w:val="00B37C82"/>
    <w:rsid w:val="00B93152"/>
    <w:rsid w:val="00BC5864"/>
    <w:rsid w:val="00C313C4"/>
    <w:rsid w:val="00C53ACC"/>
    <w:rsid w:val="00C54F17"/>
    <w:rsid w:val="00C762CF"/>
    <w:rsid w:val="00CB7B69"/>
    <w:rsid w:val="00CE552C"/>
    <w:rsid w:val="00CF4EC4"/>
    <w:rsid w:val="00D22F8E"/>
    <w:rsid w:val="00D2532E"/>
    <w:rsid w:val="00D2574B"/>
    <w:rsid w:val="00D37D47"/>
    <w:rsid w:val="00D90DE5"/>
    <w:rsid w:val="00DB05DC"/>
    <w:rsid w:val="00DC217D"/>
    <w:rsid w:val="00DC534E"/>
    <w:rsid w:val="00DE77F6"/>
    <w:rsid w:val="00E30BF6"/>
    <w:rsid w:val="00E35D5E"/>
    <w:rsid w:val="00E43902"/>
    <w:rsid w:val="00E94F52"/>
    <w:rsid w:val="00EB37D0"/>
    <w:rsid w:val="00EB7194"/>
    <w:rsid w:val="00EC5173"/>
    <w:rsid w:val="00ED7EFE"/>
    <w:rsid w:val="00EE0518"/>
    <w:rsid w:val="00F32FAD"/>
    <w:rsid w:val="00F52711"/>
    <w:rsid w:val="00FC342C"/>
    <w:rsid w:val="00FD7AE5"/>
    <w:rsid w:val="00FF717F"/>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0283F0C"/>
  <w15:docId w15:val="{50FA4719-C81B-42E3-83FC-0F003C568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tabs>
        <w:tab w:val="left" w:pos="567"/>
      </w:tabs>
      <w:spacing w:line="260" w:lineRule="exact"/>
    </w:pPr>
    <w:rPr>
      <w:sz w:val="22"/>
      <w:lang w:eastAsia="en-US"/>
    </w:rPr>
  </w:style>
  <w:style w:type="paragraph" w:styleId="Nadpis1">
    <w:name w:val="heading 1"/>
    <w:basedOn w:val="Normlny"/>
    <w:next w:val="Normlny"/>
    <w:qFormat/>
    <w:pPr>
      <w:spacing w:before="240" w:after="120"/>
      <w:ind w:left="357" w:hanging="357"/>
      <w:outlineLvl w:val="0"/>
    </w:pPr>
    <w:rPr>
      <w:b/>
      <w:caps/>
      <w:sz w:val="26"/>
    </w:rPr>
  </w:style>
  <w:style w:type="paragraph" w:styleId="Nadpis2">
    <w:name w:val="heading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rPr>
  </w:style>
  <w:style w:type="paragraph" w:styleId="Nadpis4">
    <w:name w:val="heading 4"/>
    <w:basedOn w:val="Normlny"/>
    <w:next w:val="Normlny"/>
    <w:link w:val="Nadpis4Char"/>
    <w:qFormat/>
    <w:pPr>
      <w:keepNext/>
      <w:jc w:val="both"/>
      <w:outlineLvl w:val="3"/>
    </w:pPr>
    <w:rPr>
      <w:b/>
      <w:noProof/>
    </w:rPr>
  </w:style>
  <w:style w:type="paragraph" w:styleId="Nadpis5">
    <w:name w:val="heading 5"/>
    <w:basedOn w:val="Normlny"/>
    <w:next w:val="Normlny"/>
    <w:qFormat/>
    <w:pPr>
      <w:keepNext/>
      <w:jc w:val="both"/>
      <w:outlineLvl w:val="4"/>
    </w:pPr>
    <w:rPr>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ind w:left="567" w:hanging="567"/>
      <w:jc w:val="both"/>
      <w:outlineLvl w:val="7"/>
    </w:pPr>
    <w:rPr>
      <w:b/>
      <w:i/>
    </w:rPr>
  </w:style>
  <w:style w:type="paragraph" w:styleId="Nadpis9">
    <w:name w:val="heading 9"/>
    <w:basedOn w:val="Normlny"/>
    <w:next w:val="Normlny"/>
    <w:qFormat/>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pPr>
      <w:tabs>
        <w:tab w:val="center" w:pos="4153"/>
        <w:tab w:val="right" w:pos="8306"/>
      </w:tabs>
      <w:spacing w:line="240" w:lineRule="auto"/>
    </w:pPr>
    <w:rPr>
      <w:rFonts w:ascii="Helvetica" w:hAnsi="Helvetica"/>
      <w:sz w:val="20"/>
      <w:lang w:val="x-none"/>
    </w:rPr>
  </w:style>
  <w:style w:type="paragraph" w:styleId="Pta">
    <w:name w:val="footer"/>
    <w:basedOn w:val="Normlny"/>
    <w:pPr>
      <w:tabs>
        <w:tab w:val="center" w:pos="4536"/>
        <w:tab w:val="center" w:pos="8930"/>
      </w:tabs>
      <w:spacing w:line="240" w:lineRule="auto"/>
    </w:pPr>
    <w:rPr>
      <w:rFonts w:ascii="Helvetica" w:hAnsi="Helvetica"/>
      <w:sz w:val="16"/>
    </w:rPr>
  </w:style>
  <w:style w:type="character" w:styleId="slostrany">
    <w:name w:val="page number"/>
    <w:basedOn w:val="Predvolenpsmoodseku"/>
  </w:style>
  <w:style w:type="paragraph" w:styleId="Zarkazkladnhotextu">
    <w:name w:val="Body Text Indent"/>
    <w:basedOn w:val="Normlny"/>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pPr>
      <w:tabs>
        <w:tab w:val="clear" w:pos="567"/>
      </w:tabs>
      <w:spacing w:line="240" w:lineRule="auto"/>
    </w:pPr>
    <w:rPr>
      <w:i/>
      <w:color w:val="008000"/>
    </w:rPr>
  </w:style>
  <w:style w:type="paragraph" w:styleId="Zkladntext2">
    <w:name w:val="Body Text 2"/>
    <w:basedOn w:val="Normlny"/>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Pr>
      <w:sz w:val="16"/>
      <w:szCs w:val="16"/>
      <w:lang w:val="sk-SK"/>
    </w:rPr>
  </w:style>
  <w:style w:type="paragraph" w:styleId="Textkomentra">
    <w:name w:val="annotation text"/>
    <w:aliases w:val="Char"/>
    <w:basedOn w:val="Normlny"/>
    <w:link w:val="TextkomentraChar"/>
    <w:semiHidden/>
    <w:rPr>
      <w:sz w:val="20"/>
    </w:rPr>
  </w:style>
  <w:style w:type="paragraph" w:customStyle="1" w:styleId="EMEAEnBodyText">
    <w:name w:val="EMEA En Body Text"/>
    <w:basedOn w:val="Normlny"/>
    <w:pPr>
      <w:tabs>
        <w:tab w:val="clear" w:pos="567"/>
      </w:tabs>
      <w:spacing w:before="120" w:after="120" w:line="240" w:lineRule="auto"/>
      <w:jc w:val="both"/>
    </w:pPr>
  </w:style>
  <w:style w:type="paragraph" w:styleId="truktradokumentu">
    <w:name w:val="Document Map"/>
    <w:basedOn w:val="Normlny"/>
    <w:semiHidden/>
    <w:pPr>
      <w:shd w:val="clear" w:color="auto" w:fill="000080"/>
    </w:pPr>
    <w:rPr>
      <w:rFonts w:ascii="Tahoma" w:hAnsi="Tahoma" w:cs="Tahoma"/>
    </w:rPr>
  </w:style>
  <w:style w:type="character" w:styleId="Hypertextovprepojenie">
    <w:name w:val="Hyperlink"/>
    <w:rPr>
      <w:color w:val="0000FF"/>
      <w:u w:val="single"/>
      <w:lang w:val="sk-SK"/>
    </w:rPr>
  </w:style>
  <w:style w:type="paragraph" w:customStyle="1" w:styleId="AHeader1">
    <w:name w:val="AHeader 1"/>
    <w:basedOn w:val="Normlny"/>
    <w:pPr>
      <w:numPr>
        <w:numId w:val="1"/>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Zarkazkladnhotextu3">
    <w:name w:val="Body Text Indent 3"/>
    <w:basedOn w:val="Normlny"/>
    <w:pPr>
      <w:tabs>
        <w:tab w:val="left" w:pos="1134"/>
      </w:tabs>
      <w:autoSpaceDE w:val="0"/>
      <w:autoSpaceDN w:val="0"/>
      <w:adjustRightInd w:val="0"/>
      <w:ind w:left="633"/>
      <w:jc w:val="both"/>
    </w:pPr>
    <w:rPr>
      <w:szCs w:val="21"/>
    </w:rPr>
  </w:style>
  <w:style w:type="character" w:styleId="PouitHypertextovPrepojenie">
    <w:name w:val="FollowedHyperlink"/>
    <w:rPr>
      <w:color w:val="800080"/>
      <w:u w:val="single"/>
      <w:lang w:val="sk-SK"/>
    </w:rPr>
  </w:style>
  <w:style w:type="paragraph" w:customStyle="1" w:styleId="Default">
    <w:name w:val="Default"/>
    <w:pPr>
      <w:autoSpaceDE w:val="0"/>
      <w:autoSpaceDN w:val="0"/>
      <w:adjustRightInd w:val="0"/>
    </w:pPr>
    <w:rPr>
      <w:lang w:eastAsia="en-US"/>
    </w:rPr>
  </w:style>
  <w:style w:type="paragraph" w:styleId="Textbubliny">
    <w:name w:val="Balloon Text"/>
    <w:basedOn w:val="Normlny"/>
    <w:semiHidden/>
    <w:rPr>
      <w:rFonts w:ascii="Tahoma" w:hAnsi="Tahoma" w:cs="Tahoma"/>
      <w:sz w:val="16"/>
      <w:szCs w:val="16"/>
    </w:rPr>
  </w:style>
  <w:style w:type="paragraph" w:styleId="Predmetkomentra">
    <w:name w:val="annotation subject"/>
    <w:basedOn w:val="Textkomentra"/>
    <w:next w:val="Textkomentra"/>
    <w:semiHidden/>
    <w:rsid w:val="00C53ACC"/>
    <w:rPr>
      <w:b/>
      <w:bCs/>
    </w:rPr>
  </w:style>
  <w:style w:type="paragraph" w:customStyle="1" w:styleId="BodytextAgency">
    <w:name w:val="Body text (Agency)"/>
    <w:basedOn w:val="Normlny"/>
    <w:link w:val="BodytextAgencyChar"/>
    <w:qFormat/>
    <w:rsid w:val="00F00876"/>
    <w:pPr>
      <w:tabs>
        <w:tab w:val="clear" w:pos="567"/>
      </w:tabs>
      <w:spacing w:after="140" w:line="280" w:lineRule="atLeast"/>
    </w:pPr>
    <w:rPr>
      <w:rFonts w:ascii="Verdana" w:eastAsia="Verdana" w:hAnsi="Verdana"/>
      <w:sz w:val="18"/>
      <w:szCs w:val="18"/>
      <w:lang w:eastAsia="x-none"/>
    </w:rPr>
  </w:style>
  <w:style w:type="character" w:customStyle="1" w:styleId="BodytextAgencyChar">
    <w:name w:val="Body text (Agency) Char"/>
    <w:link w:val="BodytextAgency"/>
    <w:rsid w:val="00F00876"/>
    <w:rPr>
      <w:rFonts w:ascii="Verdana" w:eastAsia="Verdana" w:hAnsi="Verdana" w:cs="Verdana"/>
      <w:sz w:val="18"/>
      <w:szCs w:val="18"/>
      <w:lang w:val="sk-SK"/>
    </w:rPr>
  </w:style>
  <w:style w:type="character" w:customStyle="1" w:styleId="Nadpis4Char">
    <w:name w:val="Nadpis 4 Char"/>
    <w:link w:val="Nadpis4"/>
    <w:rsid w:val="00CC40C1"/>
    <w:rPr>
      <w:b/>
      <w:noProof/>
      <w:sz w:val="22"/>
      <w:lang w:val="sk-SK" w:eastAsia="en-US"/>
    </w:rPr>
  </w:style>
  <w:style w:type="paragraph" w:styleId="Odsekzoznamu">
    <w:name w:val="List Paragraph"/>
    <w:basedOn w:val="Normlny"/>
    <w:uiPriority w:val="34"/>
    <w:qFormat/>
    <w:rsid w:val="00CC40C1"/>
    <w:pPr>
      <w:ind w:left="708"/>
    </w:pPr>
  </w:style>
  <w:style w:type="character" w:customStyle="1" w:styleId="fep">
    <w:name w:val="fep"/>
    <w:rsid w:val="00CC40C1"/>
  </w:style>
  <w:style w:type="character" w:customStyle="1" w:styleId="hvr">
    <w:name w:val="hvr"/>
    <w:rsid w:val="00CC40C1"/>
  </w:style>
  <w:style w:type="paragraph" w:styleId="Revzia">
    <w:name w:val="Revision"/>
    <w:hidden/>
    <w:uiPriority w:val="99"/>
    <w:semiHidden/>
    <w:rsid w:val="00275F58"/>
    <w:rPr>
      <w:sz w:val="22"/>
      <w:lang w:eastAsia="en-US"/>
    </w:rPr>
  </w:style>
  <w:style w:type="character" w:customStyle="1" w:styleId="HlavikaChar">
    <w:name w:val="Hlavička Char"/>
    <w:link w:val="Hlavika"/>
    <w:uiPriority w:val="99"/>
    <w:rsid w:val="00DB05DC"/>
    <w:rPr>
      <w:rFonts w:ascii="Helvetica" w:hAnsi="Helvetica"/>
      <w:lang w:eastAsia="en-US"/>
    </w:rPr>
  </w:style>
  <w:style w:type="character" w:customStyle="1" w:styleId="TextChar1">
    <w:name w:val="Text Char1"/>
    <w:link w:val="Text"/>
    <w:locked/>
    <w:rsid w:val="001516F5"/>
    <w:rPr>
      <w:rFonts w:ascii="SimSun" w:hAnsi="SimSun"/>
      <w:color w:val="000000"/>
    </w:rPr>
  </w:style>
  <w:style w:type="paragraph" w:customStyle="1" w:styleId="Text">
    <w:name w:val="Text"/>
    <w:basedOn w:val="Normlny"/>
    <w:link w:val="TextChar1"/>
    <w:rsid w:val="001516F5"/>
    <w:pPr>
      <w:tabs>
        <w:tab w:val="clear" w:pos="567"/>
      </w:tabs>
      <w:spacing w:after="240" w:line="276" w:lineRule="auto"/>
      <w:ind w:left="1134"/>
      <w:jc w:val="both"/>
    </w:pPr>
    <w:rPr>
      <w:rFonts w:ascii="SimSun" w:hAnsi="SimSun"/>
      <w:color w:val="000000"/>
      <w:sz w:val="20"/>
      <w:lang w:eastAsia="sk-SK"/>
    </w:rPr>
  </w:style>
  <w:style w:type="paragraph" w:styleId="Normlnywebov">
    <w:name w:val="Normal (Web)"/>
    <w:basedOn w:val="Normlny"/>
    <w:uiPriority w:val="99"/>
    <w:unhideWhenUsed/>
    <w:rsid w:val="007D3C79"/>
    <w:pPr>
      <w:tabs>
        <w:tab w:val="clear" w:pos="567"/>
      </w:tabs>
      <w:spacing w:before="100" w:beforeAutospacing="1" w:after="100" w:afterAutospacing="1" w:line="240" w:lineRule="auto"/>
    </w:pPr>
    <w:rPr>
      <w:sz w:val="24"/>
      <w:szCs w:val="24"/>
      <w:lang w:val="de-DE" w:eastAsia="de-DE"/>
    </w:rPr>
  </w:style>
  <w:style w:type="character" w:customStyle="1" w:styleId="TextkomentraChar">
    <w:name w:val="Text komentára Char"/>
    <w:aliases w:val="Char Char"/>
    <w:basedOn w:val="Predvolenpsmoodseku"/>
    <w:link w:val="Textkomentra"/>
    <w:semiHidden/>
    <w:locked/>
    <w:rsid w:val="00A33EF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64674">
      <w:bodyDiv w:val="1"/>
      <w:marLeft w:val="0"/>
      <w:marRight w:val="0"/>
      <w:marTop w:val="0"/>
      <w:marBottom w:val="0"/>
      <w:divBdr>
        <w:top w:val="none" w:sz="0" w:space="0" w:color="auto"/>
        <w:left w:val="none" w:sz="0" w:space="0" w:color="auto"/>
        <w:bottom w:val="none" w:sz="0" w:space="0" w:color="auto"/>
        <w:right w:val="none" w:sz="0" w:space="0" w:color="auto"/>
      </w:divBdr>
    </w:div>
    <w:div w:id="31808253">
      <w:bodyDiv w:val="1"/>
      <w:marLeft w:val="0"/>
      <w:marRight w:val="0"/>
      <w:marTop w:val="0"/>
      <w:marBottom w:val="0"/>
      <w:divBdr>
        <w:top w:val="none" w:sz="0" w:space="0" w:color="auto"/>
        <w:left w:val="none" w:sz="0" w:space="0" w:color="auto"/>
        <w:bottom w:val="none" w:sz="0" w:space="0" w:color="auto"/>
        <w:right w:val="none" w:sz="0" w:space="0" w:color="auto"/>
      </w:divBdr>
    </w:div>
    <w:div w:id="45300931">
      <w:bodyDiv w:val="1"/>
      <w:marLeft w:val="0"/>
      <w:marRight w:val="0"/>
      <w:marTop w:val="0"/>
      <w:marBottom w:val="0"/>
      <w:divBdr>
        <w:top w:val="none" w:sz="0" w:space="0" w:color="auto"/>
        <w:left w:val="none" w:sz="0" w:space="0" w:color="auto"/>
        <w:bottom w:val="none" w:sz="0" w:space="0" w:color="auto"/>
        <w:right w:val="none" w:sz="0" w:space="0" w:color="auto"/>
      </w:divBdr>
    </w:div>
    <w:div w:id="258410661">
      <w:bodyDiv w:val="1"/>
      <w:marLeft w:val="0"/>
      <w:marRight w:val="0"/>
      <w:marTop w:val="0"/>
      <w:marBottom w:val="0"/>
      <w:divBdr>
        <w:top w:val="none" w:sz="0" w:space="0" w:color="auto"/>
        <w:left w:val="none" w:sz="0" w:space="0" w:color="auto"/>
        <w:bottom w:val="none" w:sz="0" w:space="0" w:color="auto"/>
        <w:right w:val="none" w:sz="0" w:space="0" w:color="auto"/>
      </w:divBdr>
    </w:div>
    <w:div w:id="935018405">
      <w:bodyDiv w:val="1"/>
      <w:marLeft w:val="0"/>
      <w:marRight w:val="0"/>
      <w:marTop w:val="0"/>
      <w:marBottom w:val="0"/>
      <w:divBdr>
        <w:top w:val="none" w:sz="0" w:space="0" w:color="auto"/>
        <w:left w:val="none" w:sz="0" w:space="0" w:color="auto"/>
        <w:bottom w:val="none" w:sz="0" w:space="0" w:color="auto"/>
        <w:right w:val="none" w:sz="0" w:space="0" w:color="auto"/>
      </w:divBdr>
    </w:div>
    <w:div w:id="1256980656">
      <w:bodyDiv w:val="1"/>
      <w:marLeft w:val="0"/>
      <w:marRight w:val="0"/>
      <w:marTop w:val="0"/>
      <w:marBottom w:val="0"/>
      <w:divBdr>
        <w:top w:val="none" w:sz="0" w:space="0" w:color="auto"/>
        <w:left w:val="none" w:sz="0" w:space="0" w:color="auto"/>
        <w:bottom w:val="none" w:sz="0" w:space="0" w:color="auto"/>
        <w:right w:val="none" w:sz="0" w:space="0" w:color="auto"/>
      </w:divBdr>
    </w:div>
    <w:div w:id="1311322078">
      <w:bodyDiv w:val="1"/>
      <w:marLeft w:val="0"/>
      <w:marRight w:val="0"/>
      <w:marTop w:val="0"/>
      <w:marBottom w:val="0"/>
      <w:divBdr>
        <w:top w:val="none" w:sz="0" w:space="0" w:color="auto"/>
        <w:left w:val="none" w:sz="0" w:space="0" w:color="auto"/>
        <w:bottom w:val="none" w:sz="0" w:space="0" w:color="auto"/>
        <w:right w:val="none" w:sz="0" w:space="0" w:color="auto"/>
      </w:divBdr>
    </w:div>
    <w:div w:id="1470592742">
      <w:bodyDiv w:val="1"/>
      <w:marLeft w:val="0"/>
      <w:marRight w:val="0"/>
      <w:marTop w:val="0"/>
      <w:marBottom w:val="0"/>
      <w:divBdr>
        <w:top w:val="none" w:sz="0" w:space="0" w:color="auto"/>
        <w:left w:val="none" w:sz="0" w:space="0" w:color="auto"/>
        <w:bottom w:val="none" w:sz="0" w:space="0" w:color="auto"/>
        <w:right w:val="none" w:sz="0" w:space="0" w:color="auto"/>
      </w:divBdr>
    </w:div>
    <w:div w:id="152170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untry xmlns="59c80eed-b7ae-4c9a-8961-eaefa8e44682">SK</country>
    <TaxCatchAll xmlns="616b41da-98b0-4e5f-82f7-7661d265f17f"/>
    <date_x0020_of_x0020_the_x0020_PIL xmlns="59c80eed-b7ae-4c9a-8961-eaefa8e44682" xsi:nil="true"/>
    <IconOverlay xmlns="http://schemas.microsoft.com/sharepoint/v4" xsi:nil="true"/>
    <product_x0020_code xmlns="59c80eed-b7ae-4c9a-8961-eaefa8e44682">LDL3/6</product_x0020_code>
    <TaxKeywordTaxHTField xmlns="616b41da-98b0-4e5f-82f7-7661d265f17f">
      <Terms xmlns="http://schemas.microsoft.com/office/infopath/2007/PartnerControls"/>
    </TaxKeywordTaxHTField>
    <API xmlns="59c80eed-b7ae-4c9a-8961-eaefa8e44682">LDL</API>
    <approved xmlns="59c80eed-b7ae-4c9a-8961-eaefa8e44682">a</approved>
    <marketed xmlns="59c80eed-b7ae-4c9a-8961-eaefa8e44682">y</marketed>
    <product_x0020_name xmlns="59c80eed-b7ae-4c9a-8961-eaefa8e44682">Rapibloc 300/600 mg prášok na infúzny roztok</product_x0020_name>
    <procedure xmlns="59c80eed-b7ae-4c9a-8961-eaefa8e44682">NL/H/3368/001-2/DC</procedure>
    <date_x0020_of_x0020_the_x0020_SmPC xmlns="59c80eed-b7ae-4c9a-8961-eaefa8e44682" xsi:nil="true"/>
    <document_x0020_type xmlns="59c80eed-b7ae-4c9a-8961-eaefa8e44682">PIL</document_x0020_typ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DF71C73E15A1A40B0BD73C6B7DA16D1" ma:contentTypeVersion="20" ma:contentTypeDescription="Create a new document." ma:contentTypeScope="" ma:versionID="b7fa6d8f39617d6444e461536a511ce4">
  <xsd:schema xmlns:xsd="http://www.w3.org/2001/XMLSchema" xmlns:xs="http://www.w3.org/2001/XMLSchema" xmlns:p="http://schemas.microsoft.com/office/2006/metadata/properties" xmlns:ns2="59c80eed-b7ae-4c9a-8961-eaefa8e44682" xmlns:ns3="616b41da-98b0-4e5f-82f7-7661d265f17f" xmlns:ns4="http://schemas.microsoft.com/sharepoint/v4" targetNamespace="http://schemas.microsoft.com/office/2006/metadata/properties" ma:root="true" ma:fieldsID="3882febf79629445ca717d907933acd9" ns2:_="" ns3:_="" ns4:_="">
    <xsd:import namespace="59c80eed-b7ae-4c9a-8961-eaefa8e44682"/>
    <xsd:import namespace="616b41da-98b0-4e5f-82f7-7661d265f17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3:TaxKeywordTaxHTField" minOccurs="0"/>
                <xsd:element ref="ns3:TaxCatchAll" minOccurs="0"/>
                <xsd:element ref="ns2:API"/>
                <xsd:element ref="ns2:product_x0020_code"/>
                <xsd:element ref="ns2:country"/>
                <xsd:element ref="ns2:procedure"/>
                <xsd:element ref="ns2:approved"/>
                <xsd:element ref="ns2:marketed"/>
                <xsd:element ref="ns2:product_x0020_name"/>
                <xsd:element ref="ns2:date_x0020_of_x0020_the_x0020_PIL" minOccurs="0"/>
                <xsd:element ref="ns2:date_x0020_of_x0020_the_x0020_SmPC" minOccurs="0"/>
                <xsd:element ref="ns4:IconOverlay" minOccurs="0"/>
                <xsd:element ref="ns2:document_x0020_type"/>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80eed-b7ae-4c9a-8961-eaefa8e4468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API" ma:index="13" ma:displayName="API" ma:internalName="API">
      <xsd:simpleType>
        <xsd:restriction base="dms:Text">
          <xsd:maxLength value="255"/>
        </xsd:restriction>
      </xsd:simpleType>
    </xsd:element>
    <xsd:element name="product_x0020_code" ma:index="14" ma:displayName="product code" ma:internalName="product_x0020_code">
      <xsd:simpleType>
        <xsd:restriction base="dms:Text">
          <xsd:maxLength value="255"/>
        </xsd:restriction>
      </xsd:simpleType>
    </xsd:element>
    <xsd:element name="country" ma:index="15" ma:displayName="country" ma:internalName="country">
      <xsd:simpleType>
        <xsd:restriction base="dms:Text">
          <xsd:maxLength value="255"/>
        </xsd:restriction>
      </xsd:simpleType>
    </xsd:element>
    <xsd:element name="procedure" ma:index="16" ma:displayName="procedure" ma:internalName="procedure">
      <xsd:simpleType>
        <xsd:restriction base="dms:Text">
          <xsd:maxLength value="255"/>
        </xsd:restriction>
      </xsd:simpleType>
    </xsd:element>
    <xsd:element name="approved" ma:index="17" ma:displayName="approved" ma:internalName="approved">
      <xsd:simpleType>
        <xsd:restriction base="dms:Text">
          <xsd:maxLength value="255"/>
        </xsd:restriction>
      </xsd:simpleType>
    </xsd:element>
    <xsd:element name="marketed" ma:index="18" ma:displayName="marketed" ma:internalName="marketed">
      <xsd:simpleType>
        <xsd:restriction base="dms:Text">
          <xsd:maxLength value="255"/>
        </xsd:restriction>
      </xsd:simpleType>
    </xsd:element>
    <xsd:element name="product_x0020_name" ma:index="19" ma:displayName="product name" ma:internalName="product_x0020_name">
      <xsd:simpleType>
        <xsd:restriction base="dms:Text">
          <xsd:maxLength value="255"/>
        </xsd:restriction>
      </xsd:simpleType>
    </xsd:element>
    <xsd:element name="date_x0020_of_x0020_the_x0020_PIL" ma:index="20" nillable="true" ma:displayName="date of the PIL" ma:internalName="date_x0020_of_x0020_the_x0020_PIL">
      <xsd:simpleType>
        <xsd:restriction base="dms:Text">
          <xsd:maxLength value="255"/>
        </xsd:restriction>
      </xsd:simpleType>
    </xsd:element>
    <xsd:element name="date_x0020_of_x0020_the_x0020_SmPC" ma:index="21" nillable="true" ma:displayName="date of the SmPC" ma:internalName="date_x0020_of_x0020_the_x0020_SmPC">
      <xsd:simpleType>
        <xsd:restriction base="dms:Text">
          <xsd:maxLength value="255"/>
        </xsd:restriction>
      </xsd:simpleType>
    </xsd:element>
    <xsd:element name="document_x0020_type" ma:index="23" ma:displayName="DocClass" ma:internalName="document_x0020_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6b41da-98b0-4e5f-82f7-7661d265f17f"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readOnly="false" ma:fieldId="{23f27201-bee3-471e-b2e7-b64fd8b7ca38}" ma:taxonomyMulti="true" ma:sspId="bd89659e-b176-4bdb-a7bd-6747d3c28f69"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description="" ma:hidden="true" ma:list="{90f11a89-6bcb-4b7a-ba59-faaa11471de1}" ma:internalName="TaxCatchAll" ma:showField="CatchAllData" ma:web="616b41da-98b0-4e5f-82f7-7661d265f17f">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9E601E-E3EF-4FFB-B58F-21945EBCAF3A}">
  <ds:schemaRefs>
    <ds:schemaRef ds:uri="http://schemas.microsoft.com/sharepoint/v3/contenttype/forms"/>
  </ds:schemaRefs>
</ds:datastoreItem>
</file>

<file path=customXml/itemProps2.xml><?xml version="1.0" encoding="utf-8"?>
<ds:datastoreItem xmlns:ds="http://schemas.openxmlformats.org/officeDocument/2006/customXml" ds:itemID="{6DD00460-7BF1-4EAD-BC43-70E61404B907}">
  <ds:schemaRefs>
    <ds:schemaRef ds:uri="http://schemas.microsoft.com/office/2006/metadata/properties"/>
    <ds:schemaRef ds:uri="http://schemas.microsoft.com/office/infopath/2007/PartnerControls"/>
    <ds:schemaRef ds:uri="59c80eed-b7ae-4c9a-8961-eaefa8e44682"/>
    <ds:schemaRef ds:uri="616b41da-98b0-4e5f-82f7-7661d265f17f"/>
    <ds:schemaRef ds:uri="http://schemas.microsoft.com/sharepoint/v4"/>
  </ds:schemaRefs>
</ds:datastoreItem>
</file>

<file path=customXml/itemProps3.xml><?xml version="1.0" encoding="utf-8"?>
<ds:datastoreItem xmlns:ds="http://schemas.openxmlformats.org/officeDocument/2006/customXml" ds:itemID="{F8120F05-EB3B-4DCA-89BE-E3630BA4D62D}">
  <ds:schemaRefs>
    <ds:schemaRef ds:uri="http://schemas.openxmlformats.org/officeDocument/2006/bibliography"/>
  </ds:schemaRefs>
</ds:datastoreItem>
</file>

<file path=customXml/itemProps4.xml><?xml version="1.0" encoding="utf-8"?>
<ds:datastoreItem xmlns:ds="http://schemas.openxmlformats.org/officeDocument/2006/customXml" ds:itemID="{8C28D6FE-455A-4B4C-B618-C28302685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80eed-b7ae-4c9a-8961-eaefa8e44682"/>
    <ds:schemaRef ds:uri="616b41da-98b0-4e5f-82f7-7661d265f17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3273</Words>
  <Characters>18658</Characters>
  <Application>Microsoft Office Word</Application>
  <DocSecurity>0</DocSecurity>
  <Lines>155</Lines>
  <Paragraphs>43</Paragraphs>
  <ScaleCrop>false</ScaleCrop>
  <HeadingPairs>
    <vt:vector size="8" baseType="variant">
      <vt:variant>
        <vt:lpstr>Názov</vt:lpstr>
      </vt:variant>
      <vt:variant>
        <vt:i4>1</vt:i4>
      </vt:variant>
      <vt:variant>
        <vt:lpstr>Název</vt:lpstr>
      </vt:variant>
      <vt:variant>
        <vt:i4>1</vt:i4>
      </vt:variant>
      <vt:variant>
        <vt:lpstr>Title</vt:lpstr>
      </vt:variant>
      <vt:variant>
        <vt:i4>1</vt:i4>
      </vt:variant>
      <vt:variant>
        <vt:lpstr>Titel</vt:lpstr>
      </vt:variant>
      <vt:variant>
        <vt:i4>1</vt:i4>
      </vt:variant>
    </vt:vector>
  </HeadingPairs>
  <TitlesOfParts>
    <vt:vector size="4" baseType="lpstr">
      <vt:lpstr>Z47276</vt:lpstr>
      <vt:lpstr>Z47276</vt:lpstr>
      <vt:lpstr>Z47276</vt:lpstr>
      <vt:lpstr>Hreferralspccleanen</vt:lpstr>
    </vt:vector>
  </TitlesOfParts>
  <Manager>K021</Manager>
  <Company>Zebra Translations Limited</Company>
  <LinksUpToDate>false</LinksUpToDate>
  <CharactersWithSpaces>21888</CharactersWithSpaces>
  <SharedDoc>false</SharedDoc>
  <HLinks>
    <vt:vector size="12" baseType="variant">
      <vt:variant>
        <vt:i4>3145768</vt:i4>
      </vt:variant>
      <vt:variant>
        <vt:i4>3</vt:i4>
      </vt:variant>
      <vt:variant>
        <vt:i4>0</vt:i4>
      </vt:variant>
      <vt:variant>
        <vt:i4>5</vt:i4>
      </vt:variant>
      <vt:variant>
        <vt:lpwstr>https://portal.sukl.sk/eskadra/</vt:lpwstr>
      </vt:variant>
      <vt:variant>
        <vt:lpwstr/>
      </vt:variant>
      <vt:variant>
        <vt:i4>7733306</vt:i4>
      </vt:variant>
      <vt:variant>
        <vt:i4>0</vt:i4>
      </vt:variant>
      <vt:variant>
        <vt:i4>0</vt:i4>
      </vt:variant>
      <vt:variant>
        <vt:i4>5</vt:i4>
      </vt:variant>
      <vt:variant>
        <vt:lpwstr>http://www.sukl.sk/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Z47276</dc:title>
  <dc:subject>Rapibloc updates SK</dc:subject>
  <dc:creator>A016</dc:creator>
  <cp:lastModifiedBy>Mariana Kuziaková</cp:lastModifiedBy>
  <cp:revision>2</cp:revision>
  <cp:lastPrinted>2016-11-22T11:03:00Z</cp:lastPrinted>
  <dcterms:created xsi:type="dcterms:W3CDTF">2021-01-26T11:51:00Z</dcterms:created>
  <dcterms:modified xsi:type="dcterms:W3CDTF">2021-01-26T11:51:00Z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Version">
    <vt:lpwstr>CURRENT,1.2</vt:lpwstr>
  </property>
  <property fmtid="{D5CDD505-2E9C-101B-9397-08002B2CF9AE}" pid="30" name="DM_Subject">
    <vt:lpwstr>General-EMA/53548/2010</vt:lpwstr>
  </property>
  <property fmtid="{D5CDD505-2E9C-101B-9397-08002B2CF9AE}" pid="31" name="DM_Name">
    <vt:lpwstr>Hreferralspccleanen</vt:lpwstr>
  </property>
  <property fmtid="{D5CDD505-2E9C-101B-9397-08002B2CF9AE}" pid="32" name="DM_Creation_Date">
    <vt:lpwstr>04/04/2013 15:13:06</vt:lpwstr>
  </property>
  <property fmtid="{D5CDD505-2E9C-101B-9397-08002B2CF9AE}" pid="33" name="DM_Modify_Date">
    <vt:lpwstr>04/04/2013 15:13:06</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EMA/199345/2013</vt:lpwstr>
  </property>
  <property fmtid="{D5CDD505-2E9C-101B-9397-08002B2CF9AE}" pid="38" name="DM_Category">
    <vt:lpwstr>General</vt:lpwstr>
  </property>
  <property fmtid="{D5CDD505-2E9C-101B-9397-08002B2CF9AE}" pid="39" name="DM_Path">
    <vt:lpwstr>/Old EDMS Structure/Meetings/Scientific Meetings/Q R D - P I Q/14 QRD Templates &amp; Ref. doc on web/00 QRD Ext. website &amp; File new/03 QRD H-Referral templates/03 H Referral template v 2.0/v.2 clean</vt:lpwstr>
  </property>
  <property fmtid="{D5CDD505-2E9C-101B-9397-08002B2CF9AE}" pid="40" name="DM_emea_doc_ref_id">
    <vt:lpwstr>EMA/199345/2013</vt:lpwstr>
  </property>
  <property fmtid="{D5CDD505-2E9C-101B-9397-08002B2CF9AE}" pid="41" name="DM_Modifer_Name">
    <vt:lpwstr>Horemans Karina</vt:lpwstr>
  </property>
  <property fmtid="{D5CDD505-2E9C-101B-9397-08002B2CF9AE}" pid="42" name="DM_Modified_Date">
    <vt:lpwstr>04/04/2013 15:13:06</vt:lpwstr>
  </property>
  <property fmtid="{D5CDD505-2E9C-101B-9397-08002B2CF9AE}" pid="43" name="TaxKeyword">
    <vt:lpwstr/>
  </property>
  <property fmtid="{D5CDD505-2E9C-101B-9397-08002B2CF9AE}" pid="44" name="ContentTypeId">
    <vt:lpwstr>0x0101005DF71C73E15A1A40B0BD73C6B7DA16D1</vt:lpwstr>
  </property>
</Properties>
</file>