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41201" w14:textId="77777777" w:rsidR="006F6656" w:rsidRPr="00D31167" w:rsidRDefault="00B436FE" w:rsidP="001C4488">
      <w:pPr>
        <w:pStyle w:val="Nadpis1"/>
        <w:ind w:left="0"/>
        <w:jc w:val="center"/>
      </w:pPr>
      <w:r w:rsidRPr="00D31167">
        <w:t>Písomná informácia pre používateľa</w:t>
      </w:r>
    </w:p>
    <w:p w14:paraId="09838902" w14:textId="77777777" w:rsidR="006F6656" w:rsidRPr="00D31167" w:rsidRDefault="006F6656" w:rsidP="001C4488">
      <w:pPr>
        <w:pStyle w:val="Zkladntext"/>
        <w:jc w:val="center"/>
        <w:rPr>
          <w:b/>
        </w:rPr>
      </w:pPr>
    </w:p>
    <w:p w14:paraId="5F3A5947" w14:textId="2F41C844" w:rsidR="00DF4ADA" w:rsidRDefault="00621DCF" w:rsidP="001C4488">
      <w:pPr>
        <w:jc w:val="center"/>
        <w:rPr>
          <w:b/>
        </w:rPr>
      </w:pPr>
      <w:proofErr w:type="spellStart"/>
      <w:r w:rsidRPr="00D31167">
        <w:rPr>
          <w:b/>
        </w:rPr>
        <w:t>Beklometazón</w:t>
      </w:r>
      <w:proofErr w:type="spellEnd"/>
      <w:r w:rsidRPr="00D31167">
        <w:rPr>
          <w:b/>
        </w:rPr>
        <w:t>/</w:t>
      </w:r>
      <w:proofErr w:type="spellStart"/>
      <w:r w:rsidRPr="00D31167">
        <w:rPr>
          <w:b/>
        </w:rPr>
        <w:t>Formoterol</w:t>
      </w:r>
      <w:proofErr w:type="spellEnd"/>
      <w:r w:rsidRPr="00D31167">
        <w:rPr>
          <w:b/>
        </w:rPr>
        <w:t xml:space="preserve"> STADA </w:t>
      </w:r>
      <w:r w:rsidR="006255C7">
        <w:rPr>
          <w:b/>
        </w:rPr>
        <w:t>200</w:t>
      </w:r>
      <w:r w:rsidR="00B436FE" w:rsidRPr="00D31167">
        <w:rPr>
          <w:b/>
        </w:rPr>
        <w:t xml:space="preserve"> mikrogramov/6 mikrogramov/dávka </w:t>
      </w:r>
    </w:p>
    <w:p w14:paraId="162BC0A2" w14:textId="141AB264" w:rsidR="006F6656" w:rsidRPr="00D31167" w:rsidRDefault="00B436FE" w:rsidP="001C4488">
      <w:pPr>
        <w:jc w:val="center"/>
        <w:rPr>
          <w:b/>
        </w:rPr>
      </w:pPr>
      <w:r w:rsidRPr="00D31167">
        <w:rPr>
          <w:b/>
        </w:rPr>
        <w:t>inhalačný roztok v tlakovom obale</w:t>
      </w:r>
    </w:p>
    <w:p w14:paraId="2789D574" w14:textId="77777777" w:rsidR="006F6656" w:rsidRPr="00D31167" w:rsidRDefault="006F6656" w:rsidP="001C4488">
      <w:pPr>
        <w:pStyle w:val="Zkladntext"/>
        <w:jc w:val="center"/>
        <w:rPr>
          <w:b/>
        </w:rPr>
      </w:pPr>
    </w:p>
    <w:p w14:paraId="6DCE8B5E" w14:textId="77777777" w:rsidR="006F6656" w:rsidRPr="00D31167" w:rsidRDefault="00B436FE" w:rsidP="001C4488">
      <w:pPr>
        <w:pStyle w:val="Zkladntext"/>
        <w:jc w:val="center"/>
      </w:pPr>
      <w:proofErr w:type="spellStart"/>
      <w:r w:rsidRPr="00D31167">
        <w:t>beklometazón-dipropionát</w:t>
      </w:r>
      <w:proofErr w:type="spellEnd"/>
      <w:r w:rsidRPr="00D31167">
        <w:t>/</w:t>
      </w:r>
      <w:proofErr w:type="spellStart"/>
      <w:r w:rsidRPr="00D31167">
        <w:t>dihydrát</w:t>
      </w:r>
      <w:proofErr w:type="spellEnd"/>
      <w:r w:rsidRPr="00D31167">
        <w:t xml:space="preserve"> </w:t>
      </w:r>
      <w:proofErr w:type="spellStart"/>
      <w:r w:rsidRPr="00D31167">
        <w:t>formoterólium-fumarátu</w:t>
      </w:r>
      <w:proofErr w:type="spellEnd"/>
    </w:p>
    <w:p w14:paraId="27C59940" w14:textId="77777777" w:rsidR="006F6656" w:rsidRPr="00D31167" w:rsidRDefault="006F6656" w:rsidP="001C4488">
      <w:pPr>
        <w:pStyle w:val="Zkladntext"/>
        <w:rPr>
          <w:sz w:val="20"/>
        </w:rPr>
      </w:pPr>
    </w:p>
    <w:p w14:paraId="6294E8B7" w14:textId="77777777" w:rsidR="006F6656" w:rsidRPr="00D31167" w:rsidRDefault="00B436FE" w:rsidP="001C4488">
      <w:pPr>
        <w:pStyle w:val="Nadpis1"/>
        <w:ind w:left="0"/>
      </w:pPr>
      <w:r w:rsidRPr="00D31167">
        <w:t>Pozorne si prečítajte celú písomnú informáciu predtým, ako začnete používať tento liek, pretože obsahuje pre vás dôležité informácie.</w:t>
      </w:r>
    </w:p>
    <w:p w14:paraId="05B0A4BA" w14:textId="77777777" w:rsidR="006F6656" w:rsidRPr="00D31167" w:rsidRDefault="00B436FE" w:rsidP="001C4488">
      <w:pPr>
        <w:pStyle w:val="Odsekzoznamu"/>
        <w:numPr>
          <w:ilvl w:val="0"/>
          <w:numId w:val="10"/>
        </w:numPr>
        <w:tabs>
          <w:tab w:val="left" w:pos="567"/>
        </w:tabs>
        <w:spacing w:line="240" w:lineRule="auto"/>
        <w:ind w:left="0" w:firstLine="0"/>
      </w:pPr>
      <w:r w:rsidRPr="00D31167">
        <w:t>Túto písomnú informáciu si uschovajte. Možno bude potrebné, aby ste si ju znovu</w:t>
      </w:r>
      <w:r w:rsidRPr="00D31167">
        <w:rPr>
          <w:spacing w:val="-24"/>
        </w:rPr>
        <w:t xml:space="preserve"> </w:t>
      </w:r>
      <w:r w:rsidRPr="00D31167">
        <w:t>prečítali.</w:t>
      </w:r>
    </w:p>
    <w:p w14:paraId="64AC2ACA" w14:textId="37B82B0F" w:rsidR="006F6656" w:rsidRPr="00D31167" w:rsidRDefault="00B436FE" w:rsidP="001C4488">
      <w:pPr>
        <w:pStyle w:val="Odsekzoznamu"/>
        <w:numPr>
          <w:ilvl w:val="0"/>
          <w:numId w:val="10"/>
        </w:numPr>
        <w:tabs>
          <w:tab w:val="left" w:pos="567"/>
        </w:tabs>
        <w:spacing w:line="240" w:lineRule="auto"/>
        <w:ind w:left="0" w:firstLine="0"/>
      </w:pPr>
      <w:r w:rsidRPr="00D31167">
        <w:t>Ak máte akékoľvek ďalšie otázky, obráťte sa na svojho lekára</w:t>
      </w:r>
      <w:r w:rsidR="00D3141F">
        <w:t xml:space="preserve"> alebo</w:t>
      </w:r>
      <w:r w:rsidR="006255C7">
        <w:t xml:space="preserve"> </w:t>
      </w:r>
      <w:r w:rsidRPr="00D31167">
        <w:t>lekárnika</w:t>
      </w:r>
      <w:r w:rsidR="00D3141F">
        <w:t>.</w:t>
      </w:r>
    </w:p>
    <w:p w14:paraId="3BF28291" w14:textId="77777777" w:rsidR="001C4488" w:rsidRPr="00D31167" w:rsidRDefault="00B436FE" w:rsidP="001C4488">
      <w:pPr>
        <w:pStyle w:val="Odsekzoznamu"/>
        <w:numPr>
          <w:ilvl w:val="0"/>
          <w:numId w:val="10"/>
        </w:numPr>
        <w:tabs>
          <w:tab w:val="left" w:pos="567"/>
        </w:tabs>
        <w:spacing w:line="240" w:lineRule="auto"/>
        <w:ind w:left="0" w:firstLine="0"/>
      </w:pPr>
      <w:r w:rsidRPr="00D31167">
        <w:t xml:space="preserve">Tento liek bol predpísaný iba vám. Nedávajte ho nikomu inému. Môže mu uškodiť, dokonca aj vtedy, </w:t>
      </w:r>
    </w:p>
    <w:p w14:paraId="6187BFD4" w14:textId="77777777" w:rsidR="006F6656" w:rsidRPr="00D31167" w:rsidRDefault="001C4488" w:rsidP="001C4488">
      <w:pPr>
        <w:pStyle w:val="Odsekzoznamu"/>
        <w:tabs>
          <w:tab w:val="left" w:pos="567"/>
        </w:tabs>
        <w:spacing w:line="240" w:lineRule="auto"/>
        <w:ind w:left="0" w:firstLine="0"/>
      </w:pPr>
      <w:r w:rsidRPr="00D31167">
        <w:tab/>
      </w:r>
      <w:r w:rsidR="00B436FE" w:rsidRPr="00D31167">
        <w:t>ak má rovnaké prejavy ochorenia ako</w:t>
      </w:r>
      <w:r w:rsidR="00B436FE" w:rsidRPr="00D31167">
        <w:rPr>
          <w:spacing w:val="-6"/>
        </w:rPr>
        <w:t xml:space="preserve"> </w:t>
      </w:r>
      <w:r w:rsidR="00B436FE" w:rsidRPr="00D31167">
        <w:t>vy.</w:t>
      </w:r>
    </w:p>
    <w:p w14:paraId="2FD708F9" w14:textId="1AC06FA5" w:rsidR="006F6656" w:rsidRPr="00D31167" w:rsidRDefault="00B436FE" w:rsidP="003C2963">
      <w:pPr>
        <w:pStyle w:val="Odsekzoznamu"/>
        <w:numPr>
          <w:ilvl w:val="0"/>
          <w:numId w:val="10"/>
        </w:numPr>
        <w:tabs>
          <w:tab w:val="left" w:pos="567"/>
        </w:tabs>
        <w:spacing w:line="240" w:lineRule="auto"/>
        <w:ind w:left="0" w:firstLine="0"/>
      </w:pPr>
      <w:r w:rsidRPr="00D31167">
        <w:t>Ak sa u vás vyskytne akýkoľvek vedľajší účinok, obráťte sa na svojho lekára</w:t>
      </w:r>
      <w:r w:rsidRPr="00D31167">
        <w:rPr>
          <w:spacing w:val="-11"/>
        </w:rPr>
        <w:t xml:space="preserve"> </w:t>
      </w:r>
      <w:r w:rsidR="00D3141F">
        <w:rPr>
          <w:spacing w:val="-11"/>
        </w:rPr>
        <w:t xml:space="preserve">alebo </w:t>
      </w:r>
      <w:r w:rsidRPr="00D31167">
        <w:t>lekárnika</w:t>
      </w:r>
      <w:r w:rsidR="00D3141F">
        <w:t>.</w:t>
      </w:r>
    </w:p>
    <w:p w14:paraId="678013F1" w14:textId="77777777" w:rsidR="001C4488" w:rsidRPr="00D31167" w:rsidRDefault="001C4488" w:rsidP="001C4488">
      <w:pPr>
        <w:pStyle w:val="Zkladntext"/>
        <w:tabs>
          <w:tab w:val="left" w:pos="567"/>
        </w:tabs>
      </w:pPr>
      <w:r w:rsidRPr="00D31167">
        <w:tab/>
      </w:r>
      <w:r w:rsidR="00B436FE" w:rsidRPr="00D31167">
        <w:t xml:space="preserve">To sa týka aj akýchkoľvek vedľajších účinkov, ktoré nie sú uvedené v tejto písomnej informácii. Pozri </w:t>
      </w:r>
    </w:p>
    <w:p w14:paraId="3789FC70" w14:textId="77777777" w:rsidR="006F6656" w:rsidRPr="00D31167" w:rsidRDefault="001C4488" w:rsidP="001C4488">
      <w:pPr>
        <w:pStyle w:val="Zkladntext"/>
        <w:tabs>
          <w:tab w:val="left" w:pos="567"/>
        </w:tabs>
      </w:pPr>
      <w:r w:rsidRPr="00D31167">
        <w:tab/>
      </w:r>
      <w:r w:rsidR="00B436FE" w:rsidRPr="00D31167">
        <w:t>časť 4.</w:t>
      </w:r>
    </w:p>
    <w:p w14:paraId="43A62024" w14:textId="77777777" w:rsidR="006F6656" w:rsidRPr="00D31167" w:rsidRDefault="006F6656" w:rsidP="001C4488">
      <w:pPr>
        <w:pStyle w:val="Zkladntext"/>
        <w:rPr>
          <w:sz w:val="21"/>
        </w:rPr>
      </w:pPr>
    </w:p>
    <w:p w14:paraId="572BDB8B" w14:textId="77777777" w:rsidR="006F6656" w:rsidRPr="00D31167" w:rsidRDefault="00B436FE" w:rsidP="001C4488">
      <w:pPr>
        <w:pStyle w:val="Nadpis1"/>
        <w:ind w:left="0"/>
      </w:pPr>
      <w:r w:rsidRPr="00D31167">
        <w:t>V tejto písomnej informácii sa dozviete:</w:t>
      </w:r>
    </w:p>
    <w:p w14:paraId="489254DD" w14:textId="77777777" w:rsidR="006F6656" w:rsidRPr="00D31167" w:rsidRDefault="006F6656" w:rsidP="001C4488">
      <w:pPr>
        <w:pStyle w:val="Zkladntext"/>
        <w:rPr>
          <w:b/>
        </w:rPr>
      </w:pPr>
    </w:p>
    <w:p w14:paraId="30CE754F" w14:textId="61B46FC4" w:rsidR="006F6656" w:rsidRPr="00D31167" w:rsidRDefault="00B436FE" w:rsidP="00621DCF">
      <w:pPr>
        <w:pStyle w:val="Odsekzoznamu"/>
        <w:numPr>
          <w:ilvl w:val="0"/>
          <w:numId w:val="9"/>
        </w:numPr>
        <w:tabs>
          <w:tab w:val="left" w:pos="567"/>
        </w:tabs>
        <w:spacing w:line="240" w:lineRule="auto"/>
        <w:ind w:left="0" w:firstLine="0"/>
      </w:pPr>
      <w:r w:rsidRPr="00D31167">
        <w:t xml:space="preserve">Čo je </w:t>
      </w:r>
      <w:proofErr w:type="spellStart"/>
      <w:r w:rsidR="00621DCF" w:rsidRPr="00D31167">
        <w:t>Beklometazón</w:t>
      </w:r>
      <w:proofErr w:type="spellEnd"/>
      <w:r w:rsidR="00621DCF" w:rsidRPr="00D31167">
        <w:t>/</w:t>
      </w:r>
      <w:proofErr w:type="spellStart"/>
      <w:r w:rsidR="00621DCF" w:rsidRPr="00D31167">
        <w:t>Formoterol</w:t>
      </w:r>
      <w:proofErr w:type="spellEnd"/>
      <w:r w:rsidR="00621DCF" w:rsidRPr="00D31167">
        <w:t xml:space="preserve"> STADA </w:t>
      </w:r>
      <w:r w:rsidR="006255C7">
        <w:t>200</w:t>
      </w:r>
      <w:r w:rsidR="003D472B">
        <w:t xml:space="preserve"> mikrogramov</w:t>
      </w:r>
      <w:r w:rsidR="00621DCF" w:rsidRPr="00D31167">
        <w:t>/6 mikrogramov/dávka</w:t>
      </w:r>
      <w:r w:rsidRPr="00D31167">
        <w:t xml:space="preserve"> a na čo sa</w:t>
      </w:r>
      <w:r w:rsidRPr="00D31167">
        <w:rPr>
          <w:spacing w:val="-7"/>
        </w:rPr>
        <w:t xml:space="preserve"> </w:t>
      </w:r>
      <w:r w:rsidRPr="00D31167">
        <w:t>používa</w:t>
      </w:r>
    </w:p>
    <w:p w14:paraId="7B771510" w14:textId="3C31B216" w:rsidR="00621DCF" w:rsidRPr="00D31167" w:rsidRDefault="00B436FE" w:rsidP="00621DCF">
      <w:pPr>
        <w:pStyle w:val="Odsekzoznamu"/>
        <w:numPr>
          <w:ilvl w:val="0"/>
          <w:numId w:val="9"/>
        </w:numPr>
        <w:tabs>
          <w:tab w:val="left" w:pos="567"/>
        </w:tabs>
        <w:spacing w:line="240" w:lineRule="auto"/>
        <w:ind w:left="0" w:firstLine="0"/>
      </w:pPr>
      <w:r w:rsidRPr="00D31167">
        <w:t>Čo potrebujete vedieť predtým, ako užijete</w:t>
      </w:r>
      <w:r w:rsidRPr="00D31167">
        <w:rPr>
          <w:spacing w:val="-2"/>
        </w:rPr>
        <w:t xml:space="preserve"> </w:t>
      </w:r>
      <w:proofErr w:type="spellStart"/>
      <w:r w:rsidR="00621DCF" w:rsidRPr="00D31167">
        <w:t>Beklometazón</w:t>
      </w:r>
      <w:proofErr w:type="spellEnd"/>
      <w:r w:rsidR="00621DCF" w:rsidRPr="00D31167">
        <w:t>/</w:t>
      </w:r>
      <w:proofErr w:type="spellStart"/>
      <w:r w:rsidR="00621DCF" w:rsidRPr="00D31167">
        <w:t>Formoterol</w:t>
      </w:r>
      <w:proofErr w:type="spellEnd"/>
      <w:r w:rsidR="00621DCF" w:rsidRPr="00D31167">
        <w:t xml:space="preserve"> STADA </w:t>
      </w:r>
      <w:r w:rsidR="00CB1954">
        <w:t>200 mikrogramov/6</w:t>
      </w:r>
      <w:r w:rsidR="00621DCF" w:rsidRPr="00D31167">
        <w:t xml:space="preserve"> </w:t>
      </w:r>
    </w:p>
    <w:p w14:paraId="226FFDF3" w14:textId="77777777" w:rsidR="006F6656" w:rsidRPr="00D31167" w:rsidRDefault="00621DCF" w:rsidP="00621DCF">
      <w:pPr>
        <w:pStyle w:val="Odsekzoznamu"/>
        <w:tabs>
          <w:tab w:val="left" w:pos="567"/>
        </w:tabs>
        <w:spacing w:line="240" w:lineRule="auto"/>
        <w:ind w:left="0" w:firstLine="0"/>
      </w:pPr>
      <w:r w:rsidRPr="00D31167">
        <w:tab/>
        <w:t>mikrogramov/dávka</w:t>
      </w:r>
    </w:p>
    <w:p w14:paraId="3D6E25EC" w14:textId="5989BC33" w:rsidR="006F6656" w:rsidRPr="00D31167" w:rsidRDefault="00B436FE" w:rsidP="00621DCF">
      <w:pPr>
        <w:pStyle w:val="Odsekzoznamu"/>
        <w:numPr>
          <w:ilvl w:val="0"/>
          <w:numId w:val="9"/>
        </w:numPr>
        <w:tabs>
          <w:tab w:val="left" w:pos="567"/>
        </w:tabs>
        <w:spacing w:line="240" w:lineRule="auto"/>
        <w:ind w:left="0" w:firstLine="0"/>
      </w:pPr>
      <w:r w:rsidRPr="00D31167">
        <w:t>Ako používať</w:t>
      </w:r>
      <w:r w:rsidRPr="00D31167">
        <w:rPr>
          <w:spacing w:val="-2"/>
        </w:rPr>
        <w:t xml:space="preserve"> </w:t>
      </w:r>
      <w:proofErr w:type="spellStart"/>
      <w:r w:rsidR="00621DCF" w:rsidRPr="00D31167">
        <w:t>Beklometazón</w:t>
      </w:r>
      <w:proofErr w:type="spellEnd"/>
      <w:r w:rsidR="00621DCF" w:rsidRPr="00D31167">
        <w:t>/</w:t>
      </w:r>
      <w:proofErr w:type="spellStart"/>
      <w:r w:rsidR="00621DCF" w:rsidRPr="00D31167">
        <w:t>Formoterol</w:t>
      </w:r>
      <w:proofErr w:type="spellEnd"/>
      <w:r w:rsidR="00621DCF" w:rsidRPr="00D31167">
        <w:t xml:space="preserve"> STADA </w:t>
      </w:r>
      <w:r w:rsidR="00CB1954">
        <w:t>200 mikrogramov/6</w:t>
      </w:r>
      <w:r w:rsidR="00621DCF" w:rsidRPr="00D31167">
        <w:t xml:space="preserve"> mikrogramov/dávka</w:t>
      </w:r>
    </w:p>
    <w:p w14:paraId="45B1B5FC" w14:textId="77777777" w:rsidR="006F6656" w:rsidRPr="00D31167" w:rsidRDefault="00B436FE" w:rsidP="00621DCF">
      <w:pPr>
        <w:pStyle w:val="Odsekzoznamu"/>
        <w:numPr>
          <w:ilvl w:val="0"/>
          <w:numId w:val="9"/>
        </w:numPr>
        <w:tabs>
          <w:tab w:val="left" w:pos="567"/>
        </w:tabs>
        <w:spacing w:line="240" w:lineRule="auto"/>
        <w:ind w:left="0" w:firstLine="0"/>
      </w:pPr>
      <w:r w:rsidRPr="00D31167">
        <w:t>Možné vedľajšie</w:t>
      </w:r>
      <w:r w:rsidRPr="00D31167">
        <w:rPr>
          <w:spacing w:val="-3"/>
        </w:rPr>
        <w:t xml:space="preserve"> </w:t>
      </w:r>
      <w:r w:rsidRPr="00D31167">
        <w:t>účinky</w:t>
      </w:r>
    </w:p>
    <w:p w14:paraId="4D9F69ED" w14:textId="1405D1F0" w:rsidR="006F6656" w:rsidRPr="00D31167" w:rsidRDefault="00B436FE" w:rsidP="00621DCF">
      <w:pPr>
        <w:pStyle w:val="Odsekzoznamu"/>
        <w:numPr>
          <w:ilvl w:val="0"/>
          <w:numId w:val="9"/>
        </w:numPr>
        <w:tabs>
          <w:tab w:val="left" w:pos="567"/>
        </w:tabs>
        <w:spacing w:line="240" w:lineRule="auto"/>
        <w:ind w:left="0" w:firstLine="0"/>
      </w:pPr>
      <w:r w:rsidRPr="00D31167">
        <w:t>Ako uchovávať</w:t>
      </w:r>
      <w:r w:rsidRPr="00D31167">
        <w:rPr>
          <w:spacing w:val="-1"/>
        </w:rPr>
        <w:t xml:space="preserve"> </w:t>
      </w:r>
      <w:proofErr w:type="spellStart"/>
      <w:r w:rsidR="00621DCF" w:rsidRPr="00D31167">
        <w:t>Beklometazón</w:t>
      </w:r>
      <w:proofErr w:type="spellEnd"/>
      <w:r w:rsidR="00621DCF" w:rsidRPr="00D31167">
        <w:t>/</w:t>
      </w:r>
      <w:proofErr w:type="spellStart"/>
      <w:r w:rsidR="00621DCF" w:rsidRPr="00D31167">
        <w:t>Formoterol</w:t>
      </w:r>
      <w:proofErr w:type="spellEnd"/>
      <w:r w:rsidR="00621DCF" w:rsidRPr="00D31167">
        <w:t xml:space="preserve"> STADA </w:t>
      </w:r>
      <w:r w:rsidR="00CB1954">
        <w:t>200 mikrogramov/6</w:t>
      </w:r>
      <w:r w:rsidR="00621DCF" w:rsidRPr="00D31167">
        <w:t xml:space="preserve"> mikrogramov/dávka</w:t>
      </w:r>
    </w:p>
    <w:p w14:paraId="77AF79B8" w14:textId="77777777" w:rsidR="006F6656" w:rsidRPr="00D31167" w:rsidRDefault="00B436FE" w:rsidP="00621DCF">
      <w:pPr>
        <w:pStyle w:val="Odsekzoznamu"/>
        <w:numPr>
          <w:ilvl w:val="0"/>
          <w:numId w:val="9"/>
        </w:numPr>
        <w:tabs>
          <w:tab w:val="left" w:pos="567"/>
        </w:tabs>
        <w:spacing w:line="240" w:lineRule="auto"/>
        <w:ind w:left="0" w:firstLine="0"/>
      </w:pPr>
      <w:r w:rsidRPr="00D31167">
        <w:t>Obsah balenia a ďalšie</w:t>
      </w:r>
      <w:r w:rsidRPr="00D31167">
        <w:rPr>
          <w:spacing w:val="-4"/>
        </w:rPr>
        <w:t xml:space="preserve"> </w:t>
      </w:r>
      <w:r w:rsidRPr="00D31167">
        <w:t>informácie</w:t>
      </w:r>
    </w:p>
    <w:p w14:paraId="21DD72C5" w14:textId="77777777" w:rsidR="006F6656" w:rsidRPr="00D31167" w:rsidRDefault="006F6656" w:rsidP="001C4488">
      <w:pPr>
        <w:pStyle w:val="Zkladntext"/>
        <w:rPr>
          <w:sz w:val="24"/>
        </w:rPr>
      </w:pPr>
    </w:p>
    <w:p w14:paraId="4788AAD6" w14:textId="77777777" w:rsidR="006F6656" w:rsidRPr="00D31167" w:rsidRDefault="006F6656" w:rsidP="001C4488">
      <w:pPr>
        <w:pStyle w:val="Zkladntext"/>
        <w:rPr>
          <w:sz w:val="20"/>
        </w:rPr>
      </w:pPr>
    </w:p>
    <w:p w14:paraId="610EA137" w14:textId="2191BB95" w:rsidR="006F6656" w:rsidRPr="00D31167" w:rsidRDefault="00B436FE" w:rsidP="00621DCF">
      <w:pPr>
        <w:pStyle w:val="Nadpis1"/>
        <w:numPr>
          <w:ilvl w:val="0"/>
          <w:numId w:val="8"/>
        </w:numPr>
        <w:tabs>
          <w:tab w:val="left" w:pos="567"/>
        </w:tabs>
        <w:ind w:left="0" w:firstLine="0"/>
        <w:jc w:val="left"/>
      </w:pPr>
      <w:r w:rsidRPr="00D31167">
        <w:t xml:space="preserve">Čo je </w:t>
      </w:r>
      <w:proofErr w:type="spellStart"/>
      <w:r w:rsidR="00621DCF" w:rsidRPr="00D31167">
        <w:t>Beklometazón</w:t>
      </w:r>
      <w:proofErr w:type="spellEnd"/>
      <w:r w:rsidR="00621DCF" w:rsidRPr="00D31167">
        <w:t>/</w:t>
      </w:r>
      <w:proofErr w:type="spellStart"/>
      <w:r w:rsidR="00621DCF" w:rsidRPr="00D31167">
        <w:t>Formoterol</w:t>
      </w:r>
      <w:proofErr w:type="spellEnd"/>
      <w:r w:rsidR="00621DCF" w:rsidRPr="00D31167">
        <w:t xml:space="preserve"> STADA </w:t>
      </w:r>
      <w:r w:rsidR="00CB1954">
        <w:t>200 mikrogramov/6</w:t>
      </w:r>
      <w:r w:rsidR="00621DCF" w:rsidRPr="00D31167">
        <w:t xml:space="preserve"> mikrogramov/dávka</w:t>
      </w:r>
      <w:r w:rsidRPr="00D31167">
        <w:t xml:space="preserve"> a na čo sa</w:t>
      </w:r>
      <w:r w:rsidRPr="00D31167">
        <w:rPr>
          <w:spacing w:val="-6"/>
        </w:rPr>
        <w:t xml:space="preserve"> </w:t>
      </w:r>
      <w:r w:rsidRPr="00D31167">
        <w:t>používa</w:t>
      </w:r>
    </w:p>
    <w:p w14:paraId="094BB425" w14:textId="77777777" w:rsidR="006F6656" w:rsidRPr="00D31167" w:rsidRDefault="006F6656" w:rsidP="001C4488">
      <w:pPr>
        <w:pStyle w:val="Zkladntext"/>
        <w:rPr>
          <w:b/>
        </w:rPr>
      </w:pPr>
    </w:p>
    <w:p w14:paraId="384A97E7" w14:textId="41C30333" w:rsidR="006F6656" w:rsidRPr="00D31167" w:rsidRDefault="00621DCF" w:rsidP="001C4488">
      <w:pPr>
        <w:pStyle w:val="Zkladntext"/>
      </w:pPr>
      <w:proofErr w:type="spellStart"/>
      <w:r w:rsidRPr="00D31167">
        <w:t>Beklometazón</w:t>
      </w:r>
      <w:proofErr w:type="spellEnd"/>
      <w:r w:rsidRPr="00D31167">
        <w:t>/</w:t>
      </w:r>
      <w:proofErr w:type="spellStart"/>
      <w:r w:rsidRPr="00D31167">
        <w:t>Formoterol</w:t>
      </w:r>
      <w:proofErr w:type="spellEnd"/>
      <w:r w:rsidRPr="00D31167">
        <w:t xml:space="preserve"> STADA </w:t>
      </w:r>
      <w:r w:rsidR="00CB1954">
        <w:t>200 mikrogramov/6</w:t>
      </w:r>
      <w:r w:rsidRPr="00D31167">
        <w:t xml:space="preserve"> mikrogramov/dávka</w:t>
      </w:r>
      <w:r w:rsidR="00B436FE" w:rsidRPr="00D31167">
        <w:t xml:space="preserve"> je inhalačný roztok v tlakovom obale obsahujúci dve liečivá, ktoré sa inhalujú cez ústa a tak sa dostanú priamo do vašich pľúc.</w:t>
      </w:r>
    </w:p>
    <w:p w14:paraId="20B2560E" w14:textId="77777777" w:rsidR="006F6656" w:rsidRPr="00D31167" w:rsidRDefault="006F6656" w:rsidP="001C4488">
      <w:pPr>
        <w:pStyle w:val="Zkladntext"/>
        <w:rPr>
          <w:sz w:val="21"/>
        </w:rPr>
      </w:pPr>
    </w:p>
    <w:p w14:paraId="749C2875" w14:textId="77777777" w:rsidR="006F6656" w:rsidRPr="00D31167" w:rsidRDefault="00B436FE" w:rsidP="001C4488">
      <w:pPr>
        <w:pStyle w:val="Zkladntext"/>
      </w:pPr>
      <w:r w:rsidRPr="00D31167">
        <w:t xml:space="preserve">Tieto dve liečivá sa nazývajú </w:t>
      </w:r>
      <w:proofErr w:type="spellStart"/>
      <w:r w:rsidRPr="00D31167">
        <w:t>beklometazón-dipropionát</w:t>
      </w:r>
      <w:proofErr w:type="spellEnd"/>
      <w:r w:rsidRPr="00D31167">
        <w:t xml:space="preserve"> a </w:t>
      </w:r>
      <w:proofErr w:type="spellStart"/>
      <w:r w:rsidRPr="00D31167">
        <w:t>dihydrát</w:t>
      </w:r>
      <w:proofErr w:type="spellEnd"/>
      <w:r w:rsidRPr="00D31167">
        <w:t xml:space="preserve"> </w:t>
      </w:r>
      <w:proofErr w:type="spellStart"/>
      <w:r w:rsidRPr="00D31167">
        <w:t>formoterólium-fumarátu</w:t>
      </w:r>
      <w:proofErr w:type="spellEnd"/>
      <w:r w:rsidRPr="00D31167">
        <w:t xml:space="preserve">. </w:t>
      </w:r>
      <w:proofErr w:type="spellStart"/>
      <w:r w:rsidRPr="00D31167">
        <w:t>Beklometazón-dipropionát</w:t>
      </w:r>
      <w:proofErr w:type="spellEnd"/>
      <w:r w:rsidRPr="00D31167">
        <w:t xml:space="preserve"> patrí do skupiny látok nazývaných kortikosteroidy, ktoré majú protizápalový účinok, znižujúci opuch a podráždenie v pľúcach.</w:t>
      </w:r>
    </w:p>
    <w:p w14:paraId="25C8F463" w14:textId="77777777" w:rsidR="006F6656" w:rsidRPr="00D31167" w:rsidRDefault="006F6656" w:rsidP="001C4488">
      <w:pPr>
        <w:pStyle w:val="Zkladntext"/>
      </w:pPr>
    </w:p>
    <w:p w14:paraId="29543263" w14:textId="77777777" w:rsidR="006F6656" w:rsidRPr="00D31167" w:rsidRDefault="00B436FE" w:rsidP="001C4488">
      <w:pPr>
        <w:pStyle w:val="Zkladntext"/>
      </w:pPr>
      <w:proofErr w:type="spellStart"/>
      <w:r w:rsidRPr="00D31167">
        <w:t>Dihydrát</w:t>
      </w:r>
      <w:proofErr w:type="spellEnd"/>
      <w:r w:rsidRPr="00D31167">
        <w:t xml:space="preserve"> </w:t>
      </w:r>
      <w:proofErr w:type="spellStart"/>
      <w:r w:rsidRPr="00D31167">
        <w:t>formoterólium-fumarátu</w:t>
      </w:r>
      <w:proofErr w:type="spellEnd"/>
      <w:r w:rsidRPr="00D31167">
        <w:t xml:space="preserve"> patrí do skupiny liečiv nazývaných </w:t>
      </w:r>
      <w:proofErr w:type="spellStart"/>
      <w:r w:rsidRPr="00D31167">
        <w:t>bronchodilatanciá</w:t>
      </w:r>
      <w:proofErr w:type="spellEnd"/>
      <w:r w:rsidRPr="00D31167">
        <w:t xml:space="preserve"> s dlhodobým účinkom, ktorý uvoľňuje svaly dýchacích ciest a uľahčuje vaše dýchanie.</w:t>
      </w:r>
    </w:p>
    <w:p w14:paraId="1E1DD131" w14:textId="77777777" w:rsidR="006F6656" w:rsidRPr="00D31167" w:rsidRDefault="006F6656" w:rsidP="001C4488">
      <w:pPr>
        <w:pStyle w:val="Zkladntext"/>
        <w:rPr>
          <w:sz w:val="21"/>
        </w:rPr>
      </w:pPr>
    </w:p>
    <w:p w14:paraId="78EEF461" w14:textId="3E5D4D90" w:rsidR="006F6656" w:rsidRPr="00D31167" w:rsidRDefault="00B436FE" w:rsidP="001C4488">
      <w:pPr>
        <w:pStyle w:val="Zkladntext"/>
      </w:pPr>
      <w:r w:rsidRPr="00D31167">
        <w:t>Spolu tieto dve liečivá uľahčujú dýchanie a poskytujú úľavu pri príznakoch ako sú sťažené dýchanie, piskot a kašeľ u pacientov s astmou a tiež napomáhajú predísť týmto príznakom.</w:t>
      </w:r>
    </w:p>
    <w:p w14:paraId="02221432" w14:textId="77777777" w:rsidR="006F6656" w:rsidRPr="00D31167" w:rsidRDefault="006F6656" w:rsidP="001C4488">
      <w:pPr>
        <w:pStyle w:val="Zkladntext"/>
        <w:rPr>
          <w:sz w:val="21"/>
        </w:rPr>
      </w:pPr>
    </w:p>
    <w:p w14:paraId="57A3053E" w14:textId="51730CE7" w:rsidR="006255C7" w:rsidRPr="003C2963" w:rsidRDefault="006255C7" w:rsidP="006255C7">
      <w:pPr>
        <w:pStyle w:val="Zkladntext"/>
        <w:rPr>
          <w:b/>
          <w:bCs/>
        </w:rPr>
      </w:pPr>
      <w:proofErr w:type="spellStart"/>
      <w:r w:rsidRPr="003C2963">
        <w:rPr>
          <w:b/>
          <w:bCs/>
        </w:rPr>
        <w:t>Beklometazón</w:t>
      </w:r>
      <w:proofErr w:type="spellEnd"/>
      <w:r w:rsidRPr="003C2963">
        <w:rPr>
          <w:b/>
          <w:bCs/>
        </w:rPr>
        <w:t>/</w:t>
      </w:r>
      <w:proofErr w:type="spellStart"/>
      <w:r w:rsidRPr="003C2963">
        <w:rPr>
          <w:b/>
          <w:bCs/>
        </w:rPr>
        <w:t>Formoterol</w:t>
      </w:r>
      <w:proofErr w:type="spellEnd"/>
      <w:r w:rsidRPr="003C2963">
        <w:rPr>
          <w:b/>
          <w:bCs/>
        </w:rPr>
        <w:t xml:space="preserve"> STADA </w:t>
      </w:r>
      <w:r w:rsidR="00CB1954">
        <w:rPr>
          <w:b/>
          <w:bCs/>
        </w:rPr>
        <w:t>200 mikrogramov/6</w:t>
      </w:r>
      <w:r w:rsidRPr="003C2963">
        <w:rPr>
          <w:b/>
          <w:bCs/>
        </w:rPr>
        <w:t xml:space="preserve"> mikrogramov/dávka sa používa na liečbu astmy u dospelých. </w:t>
      </w:r>
    </w:p>
    <w:p w14:paraId="3FE57BDD" w14:textId="77777777" w:rsidR="00A8174A" w:rsidRDefault="00A8174A" w:rsidP="006255C7">
      <w:pPr>
        <w:pStyle w:val="Zkladntext"/>
      </w:pPr>
    </w:p>
    <w:p w14:paraId="7FA97707" w14:textId="5E090DBC" w:rsidR="006255C7" w:rsidRDefault="006255C7" w:rsidP="006255C7">
      <w:pPr>
        <w:pStyle w:val="Zkladntext"/>
      </w:pPr>
      <w:r w:rsidRPr="006255C7">
        <w:t>Ak máte predpísan</w:t>
      </w:r>
      <w:r>
        <w:t xml:space="preserve">ý </w:t>
      </w:r>
      <w:proofErr w:type="spellStart"/>
      <w:r w:rsidRPr="00D31167">
        <w:t>Beklometazón</w:t>
      </w:r>
      <w:proofErr w:type="spellEnd"/>
      <w:r w:rsidRPr="00D31167">
        <w:t>/</w:t>
      </w:r>
      <w:proofErr w:type="spellStart"/>
      <w:r w:rsidRPr="00D31167">
        <w:t>Formoterol</w:t>
      </w:r>
      <w:proofErr w:type="spellEnd"/>
      <w:r w:rsidRPr="00D31167">
        <w:t xml:space="preserve"> STADA </w:t>
      </w:r>
      <w:r w:rsidR="00CB1954">
        <w:t>200 mikrogramov/6</w:t>
      </w:r>
      <w:r w:rsidRPr="00D31167">
        <w:t xml:space="preserve"> mikrogramov/dávka</w:t>
      </w:r>
      <w:r w:rsidRPr="006255C7">
        <w:t xml:space="preserve">, je pravdepodobné, že: </w:t>
      </w:r>
    </w:p>
    <w:p w14:paraId="601BAF54" w14:textId="75B9FF4D" w:rsidR="006255C7" w:rsidRDefault="006255C7" w:rsidP="006255C7">
      <w:pPr>
        <w:pStyle w:val="Zkladntext"/>
        <w:numPr>
          <w:ilvl w:val="0"/>
          <w:numId w:val="10"/>
        </w:numPr>
        <w:ind w:left="426" w:hanging="426"/>
      </w:pPr>
      <w:r w:rsidRPr="006255C7">
        <w:t xml:space="preserve">vaša astma nie je primerane kontrolovaná použitím inhalačných kortikosteroidov a „podľa potreby“ krátkodobo pôsobiacich </w:t>
      </w:r>
      <w:proofErr w:type="spellStart"/>
      <w:r w:rsidRPr="006255C7">
        <w:t>bronchodilatancií</w:t>
      </w:r>
      <w:proofErr w:type="spellEnd"/>
      <w:r w:rsidRPr="006255C7">
        <w:t xml:space="preserve">, </w:t>
      </w:r>
    </w:p>
    <w:p w14:paraId="59250C41" w14:textId="77454405" w:rsidR="006F6656" w:rsidRDefault="006255C7" w:rsidP="001C4488">
      <w:pPr>
        <w:pStyle w:val="Zkladntext"/>
      </w:pPr>
      <w:r>
        <w:t>-</w:t>
      </w:r>
      <w:r>
        <w:tab/>
      </w:r>
      <w:r w:rsidRPr="006255C7">
        <w:t xml:space="preserve">vaša astma dobre reaguje na liečbu kortikosteroidmi a </w:t>
      </w:r>
      <w:proofErr w:type="spellStart"/>
      <w:r w:rsidRPr="006255C7">
        <w:t>bronchodilatanciami</w:t>
      </w:r>
      <w:proofErr w:type="spellEnd"/>
      <w:r w:rsidRPr="006255C7">
        <w:t xml:space="preserve"> s dlhodobým účinkom.</w:t>
      </w:r>
    </w:p>
    <w:p w14:paraId="53D32692" w14:textId="77777777" w:rsidR="00A8174A" w:rsidRPr="00D31167" w:rsidRDefault="00A8174A" w:rsidP="001C4488">
      <w:pPr>
        <w:pStyle w:val="Zkladntext"/>
        <w:rPr>
          <w:sz w:val="21"/>
        </w:rPr>
      </w:pPr>
    </w:p>
    <w:p w14:paraId="7D54080E" w14:textId="77777777" w:rsidR="00621DCF" w:rsidRPr="00D31167" w:rsidRDefault="00621DCF" w:rsidP="001C4488">
      <w:pPr>
        <w:pStyle w:val="Zkladntext"/>
        <w:rPr>
          <w:sz w:val="21"/>
        </w:rPr>
      </w:pPr>
    </w:p>
    <w:p w14:paraId="0E1B3D7B" w14:textId="77777777" w:rsidR="00CB1954" w:rsidRDefault="00B436FE" w:rsidP="00621DCF">
      <w:pPr>
        <w:pStyle w:val="Nadpis1"/>
        <w:numPr>
          <w:ilvl w:val="0"/>
          <w:numId w:val="8"/>
        </w:numPr>
        <w:tabs>
          <w:tab w:val="left" w:pos="567"/>
        </w:tabs>
        <w:ind w:left="0" w:firstLine="0"/>
        <w:jc w:val="left"/>
      </w:pPr>
      <w:r w:rsidRPr="00D31167">
        <w:t>Čo potrebujete vedieť predtým, ako použijete</w:t>
      </w:r>
      <w:r w:rsidRPr="00D31167">
        <w:rPr>
          <w:spacing w:val="-5"/>
        </w:rPr>
        <w:t xml:space="preserve"> </w:t>
      </w:r>
      <w:proofErr w:type="spellStart"/>
      <w:r w:rsidR="00621DCF" w:rsidRPr="00D31167">
        <w:t>Beklometazón</w:t>
      </w:r>
      <w:proofErr w:type="spellEnd"/>
      <w:r w:rsidR="00621DCF" w:rsidRPr="00D31167">
        <w:t>/</w:t>
      </w:r>
      <w:proofErr w:type="spellStart"/>
      <w:r w:rsidR="00621DCF" w:rsidRPr="00D31167">
        <w:t>Formoterol</w:t>
      </w:r>
      <w:proofErr w:type="spellEnd"/>
      <w:r w:rsidR="00621DCF" w:rsidRPr="00D31167">
        <w:t xml:space="preserve"> STADA </w:t>
      </w:r>
      <w:r w:rsidR="00CB1954">
        <w:t xml:space="preserve">200   </w:t>
      </w:r>
    </w:p>
    <w:p w14:paraId="14AB16F6" w14:textId="3BA4F0E5" w:rsidR="006F6656" w:rsidRPr="00D31167" w:rsidRDefault="00CB1954" w:rsidP="00621DCF">
      <w:pPr>
        <w:pStyle w:val="Nadpis1"/>
        <w:tabs>
          <w:tab w:val="left" w:pos="567"/>
        </w:tabs>
        <w:ind w:left="0"/>
      </w:pPr>
      <w:r>
        <w:lastRenderedPageBreak/>
        <w:tab/>
        <w:t>mikrogramov/6</w:t>
      </w:r>
      <w:r w:rsidR="00621DCF" w:rsidRPr="00D31167">
        <w:t xml:space="preserve"> mikrogramov/dávka</w:t>
      </w:r>
    </w:p>
    <w:p w14:paraId="029CA480" w14:textId="77777777" w:rsidR="006F6656" w:rsidRPr="00D31167" w:rsidRDefault="006F6656" w:rsidP="001C4488">
      <w:pPr>
        <w:pStyle w:val="Zkladntext"/>
        <w:rPr>
          <w:b/>
        </w:rPr>
      </w:pPr>
    </w:p>
    <w:p w14:paraId="4E5F80C4" w14:textId="0F923FA0" w:rsidR="006F6656" w:rsidRPr="00D31167" w:rsidRDefault="00B436FE" w:rsidP="001C4488">
      <w:pPr>
        <w:rPr>
          <w:b/>
        </w:rPr>
      </w:pPr>
      <w:r w:rsidRPr="00D31167">
        <w:rPr>
          <w:b/>
        </w:rPr>
        <w:t xml:space="preserve">Neužívajte </w:t>
      </w:r>
      <w:proofErr w:type="spellStart"/>
      <w:r w:rsidR="00621DCF" w:rsidRPr="00D31167">
        <w:rPr>
          <w:b/>
        </w:rPr>
        <w:t>Beklometazón</w:t>
      </w:r>
      <w:proofErr w:type="spellEnd"/>
      <w:r w:rsidR="00621DCF" w:rsidRPr="00D31167">
        <w:rPr>
          <w:b/>
        </w:rPr>
        <w:t>/</w:t>
      </w:r>
      <w:proofErr w:type="spellStart"/>
      <w:r w:rsidR="00621DCF" w:rsidRPr="00D31167">
        <w:rPr>
          <w:b/>
        </w:rPr>
        <w:t>Formoterol</w:t>
      </w:r>
      <w:proofErr w:type="spellEnd"/>
      <w:r w:rsidR="00621DCF" w:rsidRPr="00D31167">
        <w:rPr>
          <w:b/>
        </w:rPr>
        <w:t xml:space="preserve"> STADA </w:t>
      </w:r>
      <w:r w:rsidR="00CB1954">
        <w:rPr>
          <w:b/>
        </w:rPr>
        <w:t>200 mikrogramov/6</w:t>
      </w:r>
      <w:r w:rsidR="00621DCF" w:rsidRPr="00D31167">
        <w:rPr>
          <w:b/>
        </w:rPr>
        <w:t xml:space="preserve"> mikrogramov/dávka:</w:t>
      </w:r>
    </w:p>
    <w:p w14:paraId="40DBB6DF" w14:textId="77777777" w:rsidR="00621DCF" w:rsidRPr="00D31167" w:rsidRDefault="00621DCF" w:rsidP="001C4488">
      <w:pPr>
        <w:rPr>
          <w:b/>
        </w:rPr>
      </w:pPr>
    </w:p>
    <w:p w14:paraId="4803676C" w14:textId="77777777" w:rsidR="006F6656" w:rsidRPr="00D31167" w:rsidRDefault="00B436FE" w:rsidP="00621DCF">
      <w:pPr>
        <w:pStyle w:val="Zkladntext"/>
        <w:numPr>
          <w:ilvl w:val="0"/>
          <w:numId w:val="11"/>
        </w:numPr>
        <w:ind w:left="567" w:hanging="567"/>
      </w:pPr>
      <w:r w:rsidRPr="00D31167">
        <w:t xml:space="preserve">ak ste alergický na </w:t>
      </w:r>
      <w:proofErr w:type="spellStart"/>
      <w:r w:rsidRPr="00D31167">
        <w:t>beklometazón-dipropionát</w:t>
      </w:r>
      <w:proofErr w:type="spellEnd"/>
      <w:r w:rsidRPr="00D31167">
        <w:t xml:space="preserve"> alebo </w:t>
      </w:r>
      <w:proofErr w:type="spellStart"/>
      <w:r w:rsidRPr="00D31167">
        <w:t>dihydrát</w:t>
      </w:r>
      <w:proofErr w:type="spellEnd"/>
      <w:r w:rsidRPr="00D31167">
        <w:t xml:space="preserve"> </w:t>
      </w:r>
      <w:proofErr w:type="spellStart"/>
      <w:r w:rsidRPr="00D31167">
        <w:t>formoterólium-fumarátu</w:t>
      </w:r>
      <w:proofErr w:type="spellEnd"/>
      <w:r w:rsidRPr="00D31167">
        <w:t xml:space="preserve"> alebo na ktorúkoľvek z ďalších zložiek tohto lieku (uvedených v časti 6).</w:t>
      </w:r>
    </w:p>
    <w:p w14:paraId="45A36EFA" w14:textId="77777777" w:rsidR="006F6656" w:rsidRPr="00D31167" w:rsidRDefault="006F6656" w:rsidP="001C4488">
      <w:pPr>
        <w:pStyle w:val="Zkladntext"/>
        <w:rPr>
          <w:sz w:val="21"/>
        </w:rPr>
      </w:pPr>
    </w:p>
    <w:p w14:paraId="29E5575F" w14:textId="77777777" w:rsidR="006F6656" w:rsidRPr="00D31167" w:rsidRDefault="00B436FE" w:rsidP="001C4488">
      <w:pPr>
        <w:pStyle w:val="Nadpis1"/>
        <w:ind w:left="0"/>
        <w:rPr>
          <w:i/>
          <w:iCs/>
        </w:rPr>
      </w:pPr>
      <w:r w:rsidRPr="00D31167">
        <w:rPr>
          <w:i/>
          <w:iCs/>
        </w:rPr>
        <w:t>Upozornenia a opatrenia</w:t>
      </w:r>
    </w:p>
    <w:p w14:paraId="5E55963A" w14:textId="1DAEC7C8" w:rsidR="006F6656" w:rsidRPr="00D31167" w:rsidRDefault="00B436FE" w:rsidP="001C4488">
      <w:pPr>
        <w:pStyle w:val="Zkladntext"/>
        <w:rPr>
          <w:b/>
          <w:bCs/>
        </w:rPr>
      </w:pPr>
      <w:r w:rsidRPr="00D31167">
        <w:rPr>
          <w:b/>
          <w:bCs/>
        </w:rPr>
        <w:t xml:space="preserve">Predtým, ako začnete používať </w:t>
      </w:r>
      <w:proofErr w:type="spellStart"/>
      <w:r w:rsidR="00621DCF" w:rsidRPr="00D31167">
        <w:rPr>
          <w:b/>
          <w:bCs/>
        </w:rPr>
        <w:t>Beklometazón</w:t>
      </w:r>
      <w:proofErr w:type="spellEnd"/>
      <w:r w:rsidR="00621DCF" w:rsidRPr="00D31167">
        <w:rPr>
          <w:b/>
          <w:bCs/>
        </w:rPr>
        <w:t>/</w:t>
      </w:r>
      <w:proofErr w:type="spellStart"/>
      <w:r w:rsidR="00621DCF" w:rsidRPr="00D31167">
        <w:rPr>
          <w:b/>
          <w:bCs/>
        </w:rPr>
        <w:t>Formoterol</w:t>
      </w:r>
      <w:proofErr w:type="spellEnd"/>
      <w:r w:rsidR="00621DCF" w:rsidRPr="00D31167">
        <w:rPr>
          <w:b/>
          <w:bCs/>
        </w:rPr>
        <w:t xml:space="preserve"> STADA </w:t>
      </w:r>
      <w:r w:rsidR="00CB1954">
        <w:rPr>
          <w:b/>
          <w:bCs/>
        </w:rPr>
        <w:t>200 mikrogramov/6</w:t>
      </w:r>
      <w:r w:rsidR="00621DCF" w:rsidRPr="00D31167">
        <w:rPr>
          <w:b/>
          <w:bCs/>
        </w:rPr>
        <w:t xml:space="preserve"> mikrogramov/dávka</w:t>
      </w:r>
      <w:r w:rsidRPr="00D31167">
        <w:rPr>
          <w:b/>
          <w:bCs/>
        </w:rPr>
        <w:t>, obráťte sa na svojho lekára alebo lekárnika:</w:t>
      </w:r>
    </w:p>
    <w:p w14:paraId="14710A30" w14:textId="77777777" w:rsidR="00621DCF" w:rsidRPr="00D31167" w:rsidRDefault="00621DCF" w:rsidP="001C4488">
      <w:pPr>
        <w:pStyle w:val="Zkladntext"/>
      </w:pPr>
    </w:p>
    <w:p w14:paraId="18137A9A" w14:textId="29E649FA" w:rsidR="006255C7" w:rsidRDefault="00B436FE" w:rsidP="00621DCF">
      <w:pPr>
        <w:pStyle w:val="Odsekzoznamu"/>
        <w:numPr>
          <w:ilvl w:val="0"/>
          <w:numId w:val="7"/>
        </w:numPr>
        <w:tabs>
          <w:tab w:val="left" w:pos="567"/>
        </w:tabs>
        <w:spacing w:line="240" w:lineRule="auto"/>
        <w:ind w:left="0" w:firstLine="0"/>
      </w:pPr>
      <w:r w:rsidRPr="00D31167">
        <w:t xml:space="preserve">Ak </w:t>
      </w:r>
      <w:r w:rsidR="006255C7" w:rsidRPr="006255C7">
        <w:t>máte akékoľvek ochorenie srdca</w:t>
      </w:r>
      <w:r w:rsidR="00A16F30">
        <w:t>,</w:t>
      </w:r>
      <w:r w:rsidR="006255C7" w:rsidRPr="006255C7">
        <w:t xml:space="preserve"> ako je angína </w:t>
      </w:r>
      <w:proofErr w:type="spellStart"/>
      <w:r w:rsidR="006255C7" w:rsidRPr="006255C7">
        <w:t>pektoris</w:t>
      </w:r>
      <w:proofErr w:type="spellEnd"/>
      <w:r w:rsidR="006255C7" w:rsidRPr="006255C7">
        <w:t xml:space="preserve"> (bolesť srdca, bolesť v hrud</w:t>
      </w:r>
      <w:r w:rsidR="00A16F30">
        <w:t>i</w:t>
      </w:r>
      <w:r w:rsidR="006255C7" w:rsidRPr="006255C7">
        <w:t xml:space="preserve">), zlyhanie </w:t>
      </w:r>
    </w:p>
    <w:p w14:paraId="315F0935" w14:textId="23157E33" w:rsidR="00A16F30" w:rsidRDefault="006255C7" w:rsidP="00621DCF">
      <w:pPr>
        <w:pStyle w:val="Odsekzoznamu"/>
        <w:numPr>
          <w:ilvl w:val="0"/>
          <w:numId w:val="7"/>
        </w:numPr>
        <w:tabs>
          <w:tab w:val="left" w:pos="567"/>
        </w:tabs>
        <w:spacing w:line="240" w:lineRule="auto"/>
        <w:ind w:left="567" w:hanging="567"/>
      </w:pPr>
      <w:r w:rsidRPr="006255C7">
        <w:t>srdca, zúženie srdcových ciev, ochorenie srdcových chlopní alebo iné abnormality vášho srdca</w:t>
      </w:r>
      <w:r>
        <w:t xml:space="preserve">. </w:t>
      </w:r>
      <w:r w:rsidR="00A16F30">
        <w:t xml:space="preserve">Ak </w:t>
      </w:r>
      <w:r w:rsidR="00A16F30" w:rsidRPr="00A16F30">
        <w:t>máte vysoký krvný tlak alebo ak viete, že máte aneuryzmu (nenormálne vyklenutie cievnej steny).</w:t>
      </w:r>
    </w:p>
    <w:p w14:paraId="2580A132" w14:textId="77777777" w:rsidR="006F6656" w:rsidRPr="00D31167" w:rsidRDefault="00B436FE" w:rsidP="00621DCF">
      <w:pPr>
        <w:pStyle w:val="Odsekzoznamu"/>
        <w:numPr>
          <w:ilvl w:val="0"/>
          <w:numId w:val="7"/>
        </w:numPr>
        <w:tabs>
          <w:tab w:val="left" w:pos="567"/>
        </w:tabs>
        <w:spacing w:line="240" w:lineRule="auto"/>
        <w:ind w:left="567" w:hanging="567"/>
        <w:jc w:val="both"/>
      </w:pPr>
      <w:r w:rsidRPr="00D31167">
        <w:t>Ak máte poruchu srdcového rytmu ako napr. zvýšenú alebo nepravidelnú pulzovú frekvenciu srdca, rýchly pulz alebo búšenie srdca alebo ak vám bolo povedané, že máte neobvyklý EKG záznam.</w:t>
      </w:r>
    </w:p>
    <w:p w14:paraId="52B4C21F" w14:textId="77777777" w:rsidR="006F6656" w:rsidRPr="00D31167" w:rsidRDefault="00B436FE" w:rsidP="00621DCF">
      <w:pPr>
        <w:pStyle w:val="Odsekzoznamu"/>
        <w:numPr>
          <w:ilvl w:val="0"/>
          <w:numId w:val="7"/>
        </w:numPr>
        <w:tabs>
          <w:tab w:val="left" w:pos="567"/>
        </w:tabs>
        <w:spacing w:line="240" w:lineRule="auto"/>
        <w:ind w:left="567" w:hanging="567"/>
      </w:pPr>
      <w:r w:rsidRPr="00D31167">
        <w:t>Ak máte zvýšenú činnosť štítnej</w:t>
      </w:r>
      <w:r w:rsidRPr="00D31167">
        <w:rPr>
          <w:spacing w:val="-3"/>
        </w:rPr>
        <w:t xml:space="preserve"> </w:t>
      </w:r>
      <w:r w:rsidRPr="00D31167">
        <w:t>žľazy.</w:t>
      </w:r>
    </w:p>
    <w:p w14:paraId="7B87F99F" w14:textId="77777777" w:rsidR="006F6656" w:rsidRPr="00D31167" w:rsidRDefault="00B436FE" w:rsidP="00621DCF">
      <w:pPr>
        <w:pStyle w:val="Odsekzoznamu"/>
        <w:numPr>
          <w:ilvl w:val="0"/>
          <w:numId w:val="7"/>
        </w:numPr>
        <w:tabs>
          <w:tab w:val="left" w:pos="567"/>
        </w:tabs>
        <w:spacing w:line="240" w:lineRule="auto"/>
        <w:ind w:left="567" w:hanging="567"/>
      </w:pPr>
      <w:r w:rsidRPr="00D31167">
        <w:t>Ak máte nízke hladiny draslíka v</w:t>
      </w:r>
      <w:r w:rsidRPr="00D31167">
        <w:rPr>
          <w:spacing w:val="-3"/>
        </w:rPr>
        <w:t xml:space="preserve"> </w:t>
      </w:r>
      <w:r w:rsidRPr="00D31167">
        <w:t>krvi.</w:t>
      </w:r>
    </w:p>
    <w:p w14:paraId="2A804B37" w14:textId="77777777" w:rsidR="006F6656" w:rsidRPr="00D31167" w:rsidRDefault="00B436FE" w:rsidP="00621DCF">
      <w:pPr>
        <w:pStyle w:val="Odsekzoznamu"/>
        <w:numPr>
          <w:ilvl w:val="0"/>
          <w:numId w:val="7"/>
        </w:numPr>
        <w:tabs>
          <w:tab w:val="left" w:pos="567"/>
        </w:tabs>
        <w:spacing w:line="240" w:lineRule="auto"/>
        <w:ind w:left="567" w:hanging="567"/>
      </w:pPr>
      <w:r w:rsidRPr="00D31167">
        <w:t>Ak máte ochorenie pečene alebo</w:t>
      </w:r>
      <w:r w:rsidRPr="00D31167">
        <w:rPr>
          <w:spacing w:val="-5"/>
        </w:rPr>
        <w:t xml:space="preserve"> </w:t>
      </w:r>
      <w:r w:rsidRPr="00D31167">
        <w:t>obličiek.</w:t>
      </w:r>
    </w:p>
    <w:p w14:paraId="16D2399A" w14:textId="466FD20A" w:rsidR="006F6656" w:rsidRPr="00D31167" w:rsidRDefault="00B436FE" w:rsidP="00621DCF">
      <w:pPr>
        <w:pStyle w:val="Odsekzoznamu"/>
        <w:numPr>
          <w:ilvl w:val="0"/>
          <w:numId w:val="7"/>
        </w:numPr>
        <w:tabs>
          <w:tab w:val="left" w:pos="567"/>
        </w:tabs>
        <w:spacing w:line="240" w:lineRule="auto"/>
        <w:ind w:left="567" w:hanging="567"/>
      </w:pPr>
      <w:r w:rsidRPr="00D31167">
        <w:t xml:space="preserve">Ak </w:t>
      </w:r>
      <w:r w:rsidR="00A16F30" w:rsidRPr="00A16F30">
        <w:t xml:space="preserve">máte cukrovku (ak inhalujete vysoké dávky </w:t>
      </w:r>
      <w:proofErr w:type="spellStart"/>
      <w:r w:rsidR="00A16F30" w:rsidRPr="00A16F30">
        <w:t>formoterolu</w:t>
      </w:r>
      <w:proofErr w:type="spellEnd"/>
      <w:r w:rsidR="00A16F30" w:rsidRPr="00A16F30">
        <w:t>, vaša hladina cukru sa môže zvýšiť</w:t>
      </w:r>
      <w:r w:rsidR="00A16F30">
        <w:t>. Bu</w:t>
      </w:r>
      <w:r w:rsidR="00A16F30" w:rsidRPr="00A16F30">
        <w:t xml:space="preserve">dete potrebovať </w:t>
      </w:r>
      <w:r w:rsidR="00A16F30">
        <w:t xml:space="preserve">určité </w:t>
      </w:r>
      <w:r w:rsidR="00A16F30" w:rsidRPr="00A16F30">
        <w:t xml:space="preserve">ďalšie krvné testy na kontrolu hladiny krvného cukru na začiatku používania tohto </w:t>
      </w:r>
      <w:r w:rsidR="00A16F30">
        <w:t xml:space="preserve">lieku </w:t>
      </w:r>
      <w:r w:rsidR="00A16F30" w:rsidRPr="00A16F30">
        <w:t>a z času na čas aj počas liečby).</w:t>
      </w:r>
    </w:p>
    <w:p w14:paraId="19F87A67" w14:textId="77777777" w:rsidR="006F6656" w:rsidRPr="00D31167" w:rsidRDefault="00B436FE" w:rsidP="00621DCF">
      <w:pPr>
        <w:pStyle w:val="Odsekzoznamu"/>
        <w:numPr>
          <w:ilvl w:val="0"/>
          <w:numId w:val="7"/>
        </w:numPr>
        <w:tabs>
          <w:tab w:val="left" w:pos="567"/>
        </w:tabs>
        <w:spacing w:line="240" w:lineRule="auto"/>
        <w:ind w:left="567" w:hanging="567"/>
      </w:pPr>
      <w:r w:rsidRPr="00D31167">
        <w:t>Ak máte nádor nadobličkovej žľazy (známy ako</w:t>
      </w:r>
      <w:r w:rsidRPr="00D31167">
        <w:rPr>
          <w:spacing w:val="-1"/>
        </w:rPr>
        <w:t xml:space="preserve"> </w:t>
      </w:r>
      <w:proofErr w:type="spellStart"/>
      <w:r w:rsidRPr="00D31167">
        <w:t>feochromocytóm</w:t>
      </w:r>
      <w:proofErr w:type="spellEnd"/>
      <w:r w:rsidRPr="00D31167">
        <w:t>).</w:t>
      </w:r>
    </w:p>
    <w:p w14:paraId="6C7C7065" w14:textId="2219C42D" w:rsidR="006F6656" w:rsidRPr="00D31167" w:rsidRDefault="00B436FE" w:rsidP="00621DCF">
      <w:pPr>
        <w:pStyle w:val="Odsekzoznamu"/>
        <w:numPr>
          <w:ilvl w:val="0"/>
          <w:numId w:val="7"/>
        </w:numPr>
        <w:tabs>
          <w:tab w:val="left" w:pos="567"/>
        </w:tabs>
        <w:spacing w:line="240" w:lineRule="auto"/>
        <w:ind w:left="567" w:hanging="567"/>
      </w:pPr>
      <w:r w:rsidRPr="00D31167">
        <w:t xml:space="preserve">Ak dostávate anestetiká. V závislosti </w:t>
      </w:r>
      <w:r w:rsidR="00621DCF" w:rsidRPr="00D31167">
        <w:t>od</w:t>
      </w:r>
      <w:r w:rsidRPr="00D31167">
        <w:t xml:space="preserve"> typ</w:t>
      </w:r>
      <w:r w:rsidR="00621DCF" w:rsidRPr="00D31167">
        <w:t>u</w:t>
      </w:r>
      <w:r w:rsidRPr="00D31167">
        <w:t xml:space="preserve"> anestetík sa môže stať nevyhnutným, aby ste prestali používať </w:t>
      </w:r>
      <w:proofErr w:type="spellStart"/>
      <w:r w:rsidR="00621DCF" w:rsidRPr="00D31167">
        <w:t>Beklometazón</w:t>
      </w:r>
      <w:proofErr w:type="spellEnd"/>
      <w:r w:rsidR="00621DCF" w:rsidRPr="00D31167">
        <w:t>/</w:t>
      </w:r>
      <w:proofErr w:type="spellStart"/>
      <w:r w:rsidR="00621DCF" w:rsidRPr="00D31167">
        <w:t>Formoterol</w:t>
      </w:r>
      <w:proofErr w:type="spellEnd"/>
      <w:r w:rsidR="00621DCF" w:rsidRPr="00D31167">
        <w:t xml:space="preserve"> STADA </w:t>
      </w:r>
      <w:r w:rsidR="00CB1954">
        <w:t>200 mikrogramov/6</w:t>
      </w:r>
      <w:r w:rsidR="00621DCF" w:rsidRPr="00D31167">
        <w:t xml:space="preserve"> mikrogramov/dávka</w:t>
      </w:r>
      <w:r w:rsidRPr="00D31167">
        <w:t xml:space="preserve"> 12 hodín pred</w:t>
      </w:r>
      <w:r w:rsidRPr="00D31167">
        <w:rPr>
          <w:spacing w:val="-3"/>
        </w:rPr>
        <w:t xml:space="preserve"> </w:t>
      </w:r>
      <w:r w:rsidRPr="00D31167">
        <w:t>anestéziou.</w:t>
      </w:r>
    </w:p>
    <w:p w14:paraId="7CF0CE9F" w14:textId="77777777" w:rsidR="006F6656" w:rsidRPr="00D31167" w:rsidRDefault="00B436FE" w:rsidP="00621DCF">
      <w:pPr>
        <w:pStyle w:val="Odsekzoznamu"/>
        <w:numPr>
          <w:ilvl w:val="0"/>
          <w:numId w:val="7"/>
        </w:numPr>
        <w:tabs>
          <w:tab w:val="left" w:pos="567"/>
        </w:tabs>
        <w:spacing w:line="240" w:lineRule="auto"/>
        <w:ind w:left="567" w:hanging="567"/>
      </w:pPr>
      <w:r w:rsidRPr="00D31167">
        <w:t>Ak sa liečite, alebo ste sa niekedy liečili na tuberkulózu (TB), alebo trpíte plesňovou alebo vírusovou infekciou vášho</w:t>
      </w:r>
      <w:r w:rsidRPr="00D31167">
        <w:rPr>
          <w:spacing w:val="-6"/>
        </w:rPr>
        <w:t xml:space="preserve"> </w:t>
      </w:r>
      <w:r w:rsidRPr="00D31167">
        <w:t>hrudníka.</w:t>
      </w:r>
    </w:p>
    <w:p w14:paraId="3D339463" w14:textId="77777777" w:rsidR="006F6656" w:rsidRPr="00D31167" w:rsidRDefault="00B436FE" w:rsidP="00621DCF">
      <w:pPr>
        <w:pStyle w:val="Odsekzoznamu"/>
        <w:numPr>
          <w:ilvl w:val="0"/>
          <w:numId w:val="7"/>
        </w:numPr>
        <w:tabs>
          <w:tab w:val="left" w:pos="567"/>
        </w:tabs>
        <w:spacing w:line="240" w:lineRule="auto"/>
        <w:ind w:left="567" w:hanging="567"/>
        <w:rPr>
          <w:b/>
        </w:rPr>
      </w:pPr>
      <w:r w:rsidRPr="00D31167">
        <w:t xml:space="preserve">Ak sa musíte vyhýbať alkoholu </w:t>
      </w:r>
      <w:r w:rsidRPr="00D31167">
        <w:rPr>
          <w:b/>
        </w:rPr>
        <w:t>z akéhokoľvek</w:t>
      </w:r>
      <w:r w:rsidRPr="00D31167">
        <w:rPr>
          <w:b/>
          <w:spacing w:val="-4"/>
        </w:rPr>
        <w:t xml:space="preserve"> </w:t>
      </w:r>
      <w:r w:rsidRPr="00D31167">
        <w:rPr>
          <w:b/>
        </w:rPr>
        <w:t>dôvodu.</w:t>
      </w:r>
    </w:p>
    <w:p w14:paraId="7ED05FB8" w14:textId="77777777" w:rsidR="006F6656" w:rsidRPr="00D31167" w:rsidRDefault="006F6656" w:rsidP="001C4488">
      <w:pPr>
        <w:pStyle w:val="Zkladntext"/>
        <w:rPr>
          <w:b/>
          <w:sz w:val="21"/>
        </w:rPr>
      </w:pPr>
    </w:p>
    <w:p w14:paraId="1AF51A2B" w14:textId="69346F2E" w:rsidR="006F6656" w:rsidRPr="00D31167" w:rsidRDefault="00B436FE" w:rsidP="001C4488">
      <w:pPr>
        <w:pStyle w:val="Nadpis1"/>
        <w:ind w:left="0"/>
        <w:rPr>
          <w:b w:val="0"/>
        </w:rPr>
      </w:pPr>
      <w:r w:rsidRPr="00D31167">
        <w:t xml:space="preserve">Ak sa vás týka čokoľvek z vyššie uvedeného, pred použitím </w:t>
      </w:r>
      <w:proofErr w:type="spellStart"/>
      <w:r w:rsidR="00621DCF" w:rsidRPr="00D31167">
        <w:t>Beklometazónu</w:t>
      </w:r>
      <w:proofErr w:type="spellEnd"/>
      <w:r w:rsidR="00621DCF" w:rsidRPr="00D31167">
        <w:t>/</w:t>
      </w:r>
      <w:proofErr w:type="spellStart"/>
      <w:r w:rsidR="00621DCF" w:rsidRPr="00D31167">
        <w:t>Formoterolu</w:t>
      </w:r>
      <w:proofErr w:type="spellEnd"/>
      <w:r w:rsidR="00621DCF" w:rsidRPr="00D31167">
        <w:t xml:space="preserve"> STADA </w:t>
      </w:r>
      <w:r w:rsidR="00CB1954">
        <w:t>200 mikrogramov/6</w:t>
      </w:r>
      <w:r w:rsidR="00621DCF" w:rsidRPr="00D31167">
        <w:t xml:space="preserve"> mikrogramov/dávka</w:t>
      </w:r>
      <w:r w:rsidRPr="00D31167">
        <w:t xml:space="preserve"> to vždy oznámte svojmu lekárovi</w:t>
      </w:r>
      <w:r w:rsidRPr="00D31167">
        <w:rPr>
          <w:b w:val="0"/>
        </w:rPr>
        <w:t>.</w:t>
      </w:r>
    </w:p>
    <w:p w14:paraId="47F9B511" w14:textId="77777777" w:rsidR="00621DCF" w:rsidRPr="00D31167" w:rsidRDefault="00621DCF" w:rsidP="001C4488">
      <w:pPr>
        <w:pStyle w:val="Nadpis1"/>
        <w:ind w:left="0"/>
        <w:rPr>
          <w:b w:val="0"/>
        </w:rPr>
      </w:pPr>
    </w:p>
    <w:p w14:paraId="51A43806" w14:textId="01D971CD" w:rsidR="006F6656" w:rsidRPr="00D31167" w:rsidRDefault="00B436FE" w:rsidP="001C4488">
      <w:pPr>
        <w:pStyle w:val="Zkladntext"/>
      </w:pPr>
      <w:r w:rsidRPr="00D31167">
        <w:t xml:space="preserve">Ak máte alebo ste mali akékoľvek zdravotné problémy, alebo akékoľvek alergie, alebo si nie ste istý či môžete používať </w:t>
      </w:r>
      <w:proofErr w:type="spellStart"/>
      <w:r w:rsidR="00621DCF" w:rsidRPr="00D31167">
        <w:t>Beklometazón</w:t>
      </w:r>
      <w:proofErr w:type="spellEnd"/>
      <w:r w:rsidR="00621DCF" w:rsidRPr="00D31167">
        <w:t>/</w:t>
      </w:r>
      <w:proofErr w:type="spellStart"/>
      <w:r w:rsidR="00621DCF" w:rsidRPr="00D31167">
        <w:t>Formoterol</w:t>
      </w:r>
      <w:proofErr w:type="spellEnd"/>
      <w:r w:rsidR="00621DCF" w:rsidRPr="00D31167">
        <w:t xml:space="preserve"> STADA </w:t>
      </w:r>
      <w:r w:rsidR="00CB1954">
        <w:t>200 mikrogramov/6</w:t>
      </w:r>
      <w:r w:rsidR="00621DCF" w:rsidRPr="00D31167">
        <w:t xml:space="preserve"> mikrogramov/dávka</w:t>
      </w:r>
      <w:r w:rsidRPr="00D31167">
        <w:t>, povedzte to svojmu lekárovi, zdravotnej sestre alebo lekárnikovi pred užitím tohto lieku.</w:t>
      </w:r>
    </w:p>
    <w:p w14:paraId="240618C5" w14:textId="77777777" w:rsidR="006F6656" w:rsidRPr="00D31167" w:rsidRDefault="006F6656" w:rsidP="001C4488">
      <w:pPr>
        <w:pStyle w:val="Zkladntext"/>
      </w:pPr>
    </w:p>
    <w:p w14:paraId="508EA757" w14:textId="2967AC99" w:rsidR="00422045" w:rsidRDefault="00422045" w:rsidP="001C4488">
      <w:pPr>
        <w:pStyle w:val="Zkladntext"/>
      </w:pPr>
      <w:r w:rsidRPr="00422045">
        <w:rPr>
          <w:b/>
          <w:bCs/>
        </w:rPr>
        <w:t>Váš lekár vám z času na čas môže vyšetriť hladinu draslíka v krvi, najmä ak máte závažnú astmu.</w:t>
      </w:r>
      <w:r w:rsidRPr="00422045">
        <w:t xml:space="preserve"> Ako mnoho </w:t>
      </w:r>
      <w:proofErr w:type="spellStart"/>
      <w:r w:rsidRPr="00422045">
        <w:t>bronchodilatancií</w:t>
      </w:r>
      <w:proofErr w:type="spellEnd"/>
      <w:r w:rsidRPr="00422045">
        <w:t xml:space="preserve"> </w:t>
      </w:r>
      <w:proofErr w:type="spellStart"/>
      <w:r w:rsidRPr="00D31167">
        <w:t>Beklometazón</w:t>
      </w:r>
      <w:proofErr w:type="spellEnd"/>
      <w:r w:rsidRPr="00D31167">
        <w:t>/</w:t>
      </w:r>
      <w:proofErr w:type="spellStart"/>
      <w:r w:rsidRPr="00D31167">
        <w:t>Formoterol</w:t>
      </w:r>
      <w:proofErr w:type="spellEnd"/>
      <w:r w:rsidRPr="00D31167">
        <w:t xml:space="preserve"> STADA </w:t>
      </w:r>
      <w:r w:rsidR="00CB1954">
        <w:t>200 mikrogramov/6</w:t>
      </w:r>
      <w:r w:rsidRPr="00D31167">
        <w:t xml:space="preserve"> mikrogramov/dávka</w:t>
      </w:r>
      <w:r w:rsidRPr="00422045">
        <w:t xml:space="preserve"> môže spôsobiť pokles hladiny draslíka v krvi (</w:t>
      </w:r>
      <w:proofErr w:type="spellStart"/>
      <w:r w:rsidRPr="00422045">
        <w:t>hypokaliémia</w:t>
      </w:r>
      <w:proofErr w:type="spellEnd"/>
      <w:r w:rsidRPr="00422045">
        <w:t xml:space="preserve">). Je to preto, lebo nedostatok kyslíka v krvi v kombinácii s liečbou niektorými inými liekmi, ktoré sa môžu používať spolu s </w:t>
      </w:r>
      <w:proofErr w:type="spellStart"/>
      <w:r w:rsidR="009E2887" w:rsidRPr="00D31167">
        <w:t>Beklometazón</w:t>
      </w:r>
      <w:r w:rsidR="009E2887">
        <w:t>om</w:t>
      </w:r>
      <w:proofErr w:type="spellEnd"/>
      <w:r w:rsidR="009E2887" w:rsidRPr="00D31167">
        <w:t>/</w:t>
      </w:r>
      <w:proofErr w:type="spellStart"/>
      <w:r w:rsidR="009E2887" w:rsidRPr="00D31167">
        <w:t>Formoterol</w:t>
      </w:r>
      <w:r w:rsidR="009E2887">
        <w:t>om</w:t>
      </w:r>
      <w:proofErr w:type="spellEnd"/>
      <w:r w:rsidR="009E2887" w:rsidRPr="00D31167">
        <w:t xml:space="preserve"> STADA </w:t>
      </w:r>
      <w:r w:rsidR="00CB1954">
        <w:t>200 mikrogramov/6</w:t>
      </w:r>
      <w:r w:rsidR="009E2887" w:rsidRPr="00D31167">
        <w:t xml:space="preserve"> mikrogramov/dávka</w:t>
      </w:r>
      <w:r w:rsidRPr="00422045">
        <w:t xml:space="preserve">, môžu spôsobiť, že sa pokles hladiny draslíka zhorší </w:t>
      </w:r>
    </w:p>
    <w:p w14:paraId="71D43CB4" w14:textId="77777777" w:rsidR="006F6656" w:rsidRPr="00D31167" w:rsidRDefault="006F6656" w:rsidP="001C4488">
      <w:pPr>
        <w:pStyle w:val="Zkladntext"/>
      </w:pPr>
    </w:p>
    <w:p w14:paraId="7629BDB9" w14:textId="14C54688" w:rsidR="006F6656" w:rsidRPr="00D31167" w:rsidRDefault="00B436FE" w:rsidP="001C4488">
      <w:pPr>
        <w:pStyle w:val="Zkladntext"/>
      </w:pPr>
      <w:r w:rsidRPr="00D31167">
        <w:rPr>
          <w:b/>
        </w:rPr>
        <w:t>Ak máte ťažkú astmu, mali by ste dostať zvláštnu starostlivosť</w:t>
      </w:r>
      <w:r w:rsidRPr="00D31167">
        <w:t xml:space="preserve">. Je to preto, lebo nedostatok kyslíka v krvi a liečba niektorými liekmi, ktoré sa môžu užívať spolu s </w:t>
      </w:r>
      <w:proofErr w:type="spellStart"/>
      <w:r w:rsidR="00621DCF" w:rsidRPr="00D31167">
        <w:t>Beklometazónom</w:t>
      </w:r>
      <w:proofErr w:type="spellEnd"/>
      <w:r w:rsidR="00621DCF" w:rsidRPr="00D31167">
        <w:t>/</w:t>
      </w:r>
      <w:proofErr w:type="spellStart"/>
      <w:r w:rsidR="00621DCF" w:rsidRPr="00D31167">
        <w:t>Formoterolom</w:t>
      </w:r>
      <w:proofErr w:type="spellEnd"/>
      <w:r w:rsidR="00621DCF" w:rsidRPr="00D31167">
        <w:t xml:space="preserve"> STADA </w:t>
      </w:r>
      <w:r w:rsidR="00CB1954">
        <w:t>200 mikrogramov/6</w:t>
      </w:r>
      <w:r w:rsidR="00621DCF" w:rsidRPr="00D31167">
        <w:t xml:space="preserve"> mikrogramov/dávka</w:t>
      </w:r>
      <w:r w:rsidRPr="00D31167">
        <w:t xml:space="preserve"> ako sú lieky na liečbu ochorenia srdca alebo vysokého krvného tlaku známe ako diuretiká alebo tablety podporujúce vylučovanie vody z organizmu alebo iné lieky na liečbu astmy, môžu zhoršiť pokles</w:t>
      </w:r>
      <w:r w:rsidR="00621DCF" w:rsidRPr="00D31167">
        <w:t xml:space="preserve"> </w:t>
      </w:r>
      <w:r w:rsidRPr="00D31167">
        <w:t>hladiny draslíka. Z tohto dôvodu je potrebné, aby vám váš lekár z času na čas vyšetril hladinu draslíka v krvi.</w:t>
      </w:r>
    </w:p>
    <w:p w14:paraId="3A60579F" w14:textId="77777777" w:rsidR="006F6656" w:rsidRPr="00D31167" w:rsidRDefault="006F6656" w:rsidP="001C4488">
      <w:pPr>
        <w:pStyle w:val="Zkladntext"/>
        <w:rPr>
          <w:sz w:val="21"/>
        </w:rPr>
      </w:pPr>
    </w:p>
    <w:p w14:paraId="1D0E3A84" w14:textId="77777777" w:rsidR="006F6656" w:rsidRPr="00D31167" w:rsidRDefault="00B436FE" w:rsidP="001C4488">
      <w:pPr>
        <w:pStyle w:val="Zkladntext"/>
      </w:pPr>
      <w:r w:rsidRPr="00D31167">
        <w:rPr>
          <w:b/>
        </w:rPr>
        <w:t>Ak ste dlhodobo užívali vyššie dávky kortikosteroidov</w:t>
      </w:r>
      <w:r w:rsidRPr="00D31167">
        <w:t xml:space="preserve">, môže sa stať, že v stresových situáciách budete potrebovať viac kortikosteroidov. Medzi takéto stresové situácie patrí hospitalizácia po nehode, závažné poranenie, alebo stav pred operačným zákrokom. V takom prípade váš ošetrujúci lekár zváži, či potrebujete </w:t>
      </w:r>
      <w:r w:rsidRPr="00D31167">
        <w:lastRenderedPageBreak/>
        <w:t>zvýšiť dávku kortikosteroidov a môže vám predpísať steroidné tablety alebo injekcie.</w:t>
      </w:r>
    </w:p>
    <w:p w14:paraId="45E7A5EE" w14:textId="77777777" w:rsidR="006F6656" w:rsidRPr="00D31167" w:rsidRDefault="006F6656" w:rsidP="001C4488">
      <w:pPr>
        <w:pStyle w:val="Zkladntext"/>
      </w:pPr>
    </w:p>
    <w:p w14:paraId="62D57C57" w14:textId="42AACB1F" w:rsidR="006F6656" w:rsidRPr="00D31167" w:rsidRDefault="00B436FE" w:rsidP="001C4488">
      <w:pPr>
        <w:pStyle w:val="Zkladntext"/>
      </w:pPr>
      <w:r w:rsidRPr="00D31167">
        <w:rPr>
          <w:b/>
          <w:bCs/>
        </w:rPr>
        <w:t>V prípade, že sa budete potrebovať liečiť v nemocnici</w:t>
      </w:r>
      <w:r w:rsidRPr="00D31167">
        <w:t xml:space="preserve">, nezabudnite si so sebou vziať všetky lieky a inhalátory vrátane </w:t>
      </w:r>
      <w:proofErr w:type="spellStart"/>
      <w:r w:rsidR="00621DCF" w:rsidRPr="00D31167">
        <w:t>Beklometazónu</w:t>
      </w:r>
      <w:proofErr w:type="spellEnd"/>
      <w:r w:rsidR="00621DCF" w:rsidRPr="00D31167">
        <w:t>/</w:t>
      </w:r>
      <w:proofErr w:type="spellStart"/>
      <w:r w:rsidR="00621DCF" w:rsidRPr="00D31167">
        <w:t>Formoterolu</w:t>
      </w:r>
      <w:proofErr w:type="spellEnd"/>
      <w:r w:rsidR="00621DCF" w:rsidRPr="00D31167">
        <w:t xml:space="preserve"> STADA </w:t>
      </w:r>
      <w:r w:rsidR="00CB1954">
        <w:t>200 mikrogramov/6</w:t>
      </w:r>
      <w:r w:rsidR="00621DCF" w:rsidRPr="00D31167">
        <w:t xml:space="preserve"> mikrogramov/dávka</w:t>
      </w:r>
      <w:r w:rsidRPr="00D31167">
        <w:t xml:space="preserve"> a tiež lieky zakúpené bez lekárskeho predpisu, pokiaľ je to možné v ich </w:t>
      </w:r>
      <w:r w:rsidR="00621DCF" w:rsidRPr="00D31167">
        <w:t>pôvodnom</w:t>
      </w:r>
      <w:r w:rsidRPr="00D31167">
        <w:t xml:space="preserve"> balení.</w:t>
      </w:r>
    </w:p>
    <w:p w14:paraId="3310107D" w14:textId="77777777" w:rsidR="006F6656" w:rsidRPr="00D31167" w:rsidRDefault="006F6656" w:rsidP="001C4488">
      <w:pPr>
        <w:pStyle w:val="Zkladntext"/>
        <w:rPr>
          <w:sz w:val="21"/>
        </w:rPr>
      </w:pPr>
    </w:p>
    <w:p w14:paraId="0A55610F" w14:textId="77777777" w:rsidR="006F6656" w:rsidRPr="00D31167" w:rsidRDefault="00B436FE" w:rsidP="001C4488">
      <w:pPr>
        <w:pStyle w:val="Zkladntext"/>
        <w:rPr>
          <w:b/>
          <w:bCs/>
          <w:u w:val="single"/>
        </w:rPr>
      </w:pPr>
      <w:r w:rsidRPr="00D31167">
        <w:rPr>
          <w:b/>
          <w:bCs/>
          <w:u w:val="single"/>
        </w:rPr>
        <w:t>Ak sa u vás objaví rozmazané videnie alebo iné poruchy videnia, obráťte sa na svojho lekára.</w:t>
      </w:r>
    </w:p>
    <w:p w14:paraId="0879212B" w14:textId="77777777" w:rsidR="006F6656" w:rsidRPr="00D31167" w:rsidRDefault="006F6656" w:rsidP="001C4488">
      <w:pPr>
        <w:pStyle w:val="Zkladntext"/>
      </w:pPr>
    </w:p>
    <w:p w14:paraId="29FA2240" w14:textId="77777777" w:rsidR="006F6656" w:rsidRPr="00D31167" w:rsidRDefault="00B436FE" w:rsidP="001C4488">
      <w:pPr>
        <w:pStyle w:val="Nadpis1"/>
        <w:ind w:left="0"/>
        <w:rPr>
          <w:i/>
          <w:iCs/>
        </w:rPr>
      </w:pPr>
      <w:r w:rsidRPr="00D31167">
        <w:rPr>
          <w:i/>
          <w:iCs/>
        </w:rPr>
        <w:t>Deti a dospievajúci</w:t>
      </w:r>
    </w:p>
    <w:p w14:paraId="7C00AA7E" w14:textId="77777777" w:rsidR="00621DCF" w:rsidRPr="00D31167" w:rsidRDefault="00621DCF" w:rsidP="001C4488">
      <w:pPr>
        <w:pStyle w:val="Zkladntext"/>
      </w:pPr>
    </w:p>
    <w:p w14:paraId="40999B49" w14:textId="1F1F883C" w:rsidR="006F6656" w:rsidRPr="00D31167" w:rsidRDefault="00621DCF" w:rsidP="001C4488">
      <w:pPr>
        <w:pStyle w:val="Zkladntext"/>
      </w:pPr>
      <w:proofErr w:type="spellStart"/>
      <w:r w:rsidRPr="00D31167">
        <w:t>Beklometazón</w:t>
      </w:r>
      <w:proofErr w:type="spellEnd"/>
      <w:r w:rsidRPr="00D31167">
        <w:t>/</w:t>
      </w:r>
      <w:proofErr w:type="spellStart"/>
      <w:r w:rsidRPr="00D31167">
        <w:t>Formoterol</w:t>
      </w:r>
      <w:proofErr w:type="spellEnd"/>
      <w:r w:rsidRPr="00D31167">
        <w:t xml:space="preserve"> STADA </w:t>
      </w:r>
      <w:r w:rsidR="00CB1954">
        <w:t>200 mikrogramov/6</w:t>
      </w:r>
      <w:r w:rsidRPr="00D31167">
        <w:t xml:space="preserve"> mikrogramov/dávka</w:t>
      </w:r>
      <w:r w:rsidR="00B436FE" w:rsidRPr="00D31167">
        <w:t xml:space="preserve"> sa nemá používať u detí a dospievajúcich mladších ako 18 rokov.</w:t>
      </w:r>
    </w:p>
    <w:p w14:paraId="5FE70E91" w14:textId="77777777" w:rsidR="006F6656" w:rsidRPr="00D31167" w:rsidRDefault="006F6656" w:rsidP="001C4488">
      <w:pPr>
        <w:pStyle w:val="Zkladntext"/>
        <w:rPr>
          <w:i/>
          <w:iCs/>
          <w:sz w:val="21"/>
        </w:rPr>
      </w:pPr>
    </w:p>
    <w:p w14:paraId="3E26C2B8" w14:textId="5564A204" w:rsidR="006F6656" w:rsidRPr="00D31167" w:rsidRDefault="00B436FE" w:rsidP="001C4488">
      <w:pPr>
        <w:pStyle w:val="Nadpis1"/>
        <w:ind w:left="0"/>
        <w:rPr>
          <w:i/>
          <w:iCs/>
        </w:rPr>
      </w:pPr>
      <w:r w:rsidRPr="00D31167">
        <w:rPr>
          <w:i/>
          <w:iCs/>
        </w:rPr>
        <w:t xml:space="preserve">Iné lieky a </w:t>
      </w:r>
      <w:proofErr w:type="spellStart"/>
      <w:r w:rsidR="00621DCF" w:rsidRPr="00D31167">
        <w:rPr>
          <w:i/>
          <w:iCs/>
        </w:rPr>
        <w:t>Beklometazón</w:t>
      </w:r>
      <w:proofErr w:type="spellEnd"/>
      <w:r w:rsidR="00621DCF" w:rsidRPr="00D31167">
        <w:rPr>
          <w:i/>
          <w:iCs/>
        </w:rPr>
        <w:t>/</w:t>
      </w:r>
      <w:proofErr w:type="spellStart"/>
      <w:r w:rsidR="00621DCF" w:rsidRPr="00D31167">
        <w:rPr>
          <w:i/>
          <w:iCs/>
        </w:rPr>
        <w:t>Formoterol</w:t>
      </w:r>
      <w:proofErr w:type="spellEnd"/>
      <w:r w:rsidR="00621DCF" w:rsidRPr="00D31167">
        <w:rPr>
          <w:i/>
          <w:iCs/>
        </w:rPr>
        <w:t xml:space="preserve"> STADA </w:t>
      </w:r>
      <w:r w:rsidR="00CB1954">
        <w:rPr>
          <w:i/>
          <w:iCs/>
        </w:rPr>
        <w:t>200 mikrogramov/6</w:t>
      </w:r>
      <w:r w:rsidR="00621DCF" w:rsidRPr="00D31167">
        <w:rPr>
          <w:i/>
          <w:iCs/>
        </w:rPr>
        <w:t xml:space="preserve"> mikrogramov/dávka:</w:t>
      </w:r>
    </w:p>
    <w:p w14:paraId="7008D1DA" w14:textId="77777777" w:rsidR="00621DCF" w:rsidRPr="00D31167" w:rsidRDefault="00621DCF" w:rsidP="001C4488">
      <w:pPr>
        <w:pStyle w:val="Zkladntext"/>
      </w:pPr>
    </w:p>
    <w:p w14:paraId="1D677D33" w14:textId="22D8315C" w:rsidR="006F6656" w:rsidRPr="00D31167" w:rsidRDefault="00B436FE" w:rsidP="00621DCF">
      <w:pPr>
        <w:pStyle w:val="Zkladntext"/>
        <w:numPr>
          <w:ilvl w:val="0"/>
          <w:numId w:val="11"/>
        </w:numPr>
        <w:ind w:left="567" w:hanging="567"/>
      </w:pPr>
      <w:r w:rsidRPr="00D31167">
        <w:t>Ak teraz užívate alebo ste v poslednom čase užívali, či práve budete užívať ďalšie lieky, vrátane liekov na liečbu astmy a CHOCHP alebo akékoľvek lieky, ktorých výdaj nie je viazaný na lekársky predpis povedzte to svojmu lekárovi alebo lekárnikovi.</w:t>
      </w:r>
      <w:r w:rsidR="00BB557F" w:rsidRPr="00D31167">
        <w:t xml:space="preserve"> Taktiež niektoré lieky môžu ovplyvňovať spôsob, akým účinkuje </w:t>
      </w:r>
      <w:proofErr w:type="spellStart"/>
      <w:r w:rsidR="00BB557F" w:rsidRPr="00D31167">
        <w:t>Beklometazón</w:t>
      </w:r>
      <w:proofErr w:type="spellEnd"/>
      <w:r w:rsidR="00BB557F" w:rsidRPr="00D31167">
        <w:t>/</w:t>
      </w:r>
      <w:proofErr w:type="spellStart"/>
      <w:r w:rsidR="00BB557F" w:rsidRPr="00D31167">
        <w:t>Formoterol</w:t>
      </w:r>
      <w:proofErr w:type="spellEnd"/>
      <w:r w:rsidR="00BB557F" w:rsidRPr="00D31167">
        <w:t xml:space="preserve"> STADA </w:t>
      </w:r>
      <w:r w:rsidR="00CB1954">
        <w:t>200 mikrogramov/6</w:t>
      </w:r>
      <w:r w:rsidR="00BB557F" w:rsidRPr="00D31167">
        <w:t xml:space="preserve"> mikrogramov/dávka.</w:t>
      </w:r>
    </w:p>
    <w:p w14:paraId="263AE1AC" w14:textId="77777777" w:rsidR="006F6656" w:rsidRPr="00D31167" w:rsidRDefault="006F6656" w:rsidP="001C4488">
      <w:pPr>
        <w:pStyle w:val="Zkladntext"/>
        <w:rPr>
          <w:sz w:val="21"/>
        </w:rPr>
      </w:pPr>
    </w:p>
    <w:p w14:paraId="3BF05CA6" w14:textId="77777777" w:rsidR="00BB557F" w:rsidRPr="00D31167" w:rsidRDefault="00BB557F" w:rsidP="001C4488">
      <w:pPr>
        <w:pStyle w:val="Zkladntext"/>
      </w:pPr>
      <w:r w:rsidRPr="00D31167">
        <w:t>Predovšetkým povedzte svojmu lekárovi, lekárnikovi alebo zdravotnej sestre, ak užívate niektorý z nasledovných liekov:</w:t>
      </w:r>
    </w:p>
    <w:p w14:paraId="0F1F2BFE" w14:textId="77777777" w:rsidR="00BB557F" w:rsidRPr="00D31167" w:rsidRDefault="00BB557F" w:rsidP="001C4488">
      <w:pPr>
        <w:pStyle w:val="Zkladntext"/>
      </w:pPr>
    </w:p>
    <w:p w14:paraId="39E76107" w14:textId="6DE77743" w:rsidR="006F6656" w:rsidRPr="00D31167" w:rsidRDefault="00B436FE" w:rsidP="00BB557F">
      <w:pPr>
        <w:pStyle w:val="Zkladntext"/>
        <w:numPr>
          <w:ilvl w:val="0"/>
          <w:numId w:val="11"/>
        </w:numPr>
        <w:ind w:left="567" w:hanging="567"/>
      </w:pPr>
      <w:r w:rsidRPr="00D31167">
        <w:t xml:space="preserve">Niektoré lieky môžu zvýšiť účinky </w:t>
      </w:r>
      <w:proofErr w:type="spellStart"/>
      <w:r w:rsidR="00621DCF" w:rsidRPr="00D31167">
        <w:t>Beklometazónu</w:t>
      </w:r>
      <w:proofErr w:type="spellEnd"/>
      <w:r w:rsidR="00621DCF" w:rsidRPr="00D31167">
        <w:t>/</w:t>
      </w:r>
      <w:proofErr w:type="spellStart"/>
      <w:r w:rsidR="00621DCF" w:rsidRPr="00D31167">
        <w:t>Formoterolu</w:t>
      </w:r>
      <w:proofErr w:type="spellEnd"/>
      <w:r w:rsidR="00621DCF" w:rsidRPr="00D31167">
        <w:t xml:space="preserve"> STADA </w:t>
      </w:r>
      <w:r w:rsidR="00CB1954">
        <w:t>200 mikrogramov/6</w:t>
      </w:r>
      <w:r w:rsidR="00621DCF" w:rsidRPr="00D31167">
        <w:t xml:space="preserve"> mikrogramov/dávka </w:t>
      </w:r>
      <w:r w:rsidRPr="00D31167">
        <w:t xml:space="preserve">a lekár vás možno bude musieť pozorne sledovať, ak užívate tieto lieky (vrátane niektorých liekov na HIV: ritonavir, </w:t>
      </w:r>
      <w:proofErr w:type="spellStart"/>
      <w:r w:rsidRPr="00D31167">
        <w:t>kobicistát</w:t>
      </w:r>
      <w:proofErr w:type="spellEnd"/>
      <w:r w:rsidRPr="00D31167">
        <w:t>).</w:t>
      </w:r>
    </w:p>
    <w:p w14:paraId="7C821465" w14:textId="77777777" w:rsidR="00BB557F" w:rsidRPr="00D31167" w:rsidRDefault="00BB557F" w:rsidP="00BB557F">
      <w:pPr>
        <w:pStyle w:val="Zkladntext"/>
        <w:numPr>
          <w:ilvl w:val="0"/>
          <w:numId w:val="11"/>
        </w:numPr>
        <w:ind w:left="567" w:hanging="567"/>
      </w:pPr>
      <w:proofErr w:type="spellStart"/>
      <w:r w:rsidRPr="00D31167">
        <w:t>Betablokátory</w:t>
      </w:r>
      <w:proofErr w:type="spellEnd"/>
      <w:r w:rsidRPr="00D31167">
        <w:t xml:space="preserve">. </w:t>
      </w:r>
      <w:proofErr w:type="spellStart"/>
      <w:r w:rsidRPr="00D31167">
        <w:t>Betablokátory</w:t>
      </w:r>
      <w:proofErr w:type="spellEnd"/>
      <w:r w:rsidRPr="00D31167">
        <w:t xml:space="preserve"> sú lieky, ktoré sa používajú na liečbu mnohých stavov vrátane problémov so srdcom, vysokého krvného tlaku a </w:t>
      </w:r>
      <w:proofErr w:type="spellStart"/>
      <w:r w:rsidRPr="00D31167">
        <w:t>glaukómu</w:t>
      </w:r>
      <w:proofErr w:type="spellEnd"/>
      <w:r w:rsidRPr="00D31167">
        <w:t xml:space="preserve"> (zvýšený </w:t>
      </w:r>
      <w:proofErr w:type="spellStart"/>
      <w:r w:rsidRPr="00D31167">
        <w:t>vnútroočný</w:t>
      </w:r>
      <w:proofErr w:type="spellEnd"/>
      <w:r w:rsidRPr="00D31167">
        <w:t xml:space="preserve"> tlak). Ak potrebujete použiť </w:t>
      </w:r>
      <w:proofErr w:type="spellStart"/>
      <w:r w:rsidRPr="00D31167">
        <w:t>betablokátory</w:t>
      </w:r>
      <w:proofErr w:type="spellEnd"/>
      <w:r w:rsidRPr="00D31167">
        <w:t xml:space="preserve">, vrátane </w:t>
      </w:r>
      <w:proofErr w:type="spellStart"/>
      <w:r w:rsidRPr="00D31167">
        <w:t>betablokátorov</w:t>
      </w:r>
      <w:proofErr w:type="spellEnd"/>
      <w:r w:rsidRPr="00D31167">
        <w:t xml:space="preserve"> v očných kvapkách, účinok </w:t>
      </w:r>
      <w:proofErr w:type="spellStart"/>
      <w:r w:rsidRPr="00D31167">
        <w:t>formoterolu</w:t>
      </w:r>
      <w:proofErr w:type="spellEnd"/>
      <w:r w:rsidRPr="00D31167">
        <w:t xml:space="preserve"> sa môže znížiť alebo </w:t>
      </w:r>
      <w:proofErr w:type="spellStart"/>
      <w:r w:rsidRPr="00D31167">
        <w:t>formoterol</w:t>
      </w:r>
      <w:proofErr w:type="spellEnd"/>
      <w:r w:rsidRPr="00D31167">
        <w:t xml:space="preserve"> nemusí vôbec účinkovať. </w:t>
      </w:r>
    </w:p>
    <w:p w14:paraId="25555224" w14:textId="77777777" w:rsidR="00BB557F" w:rsidRPr="00D31167" w:rsidRDefault="00BB557F" w:rsidP="00BB557F">
      <w:pPr>
        <w:pStyle w:val="Zkladntext"/>
        <w:numPr>
          <w:ilvl w:val="0"/>
          <w:numId w:val="11"/>
        </w:numPr>
        <w:ind w:left="567" w:hanging="567"/>
      </w:pPr>
      <w:r w:rsidRPr="00D31167">
        <w:t>Beta-</w:t>
      </w:r>
      <w:proofErr w:type="spellStart"/>
      <w:r w:rsidRPr="00D31167">
        <w:t>adrenergné</w:t>
      </w:r>
      <w:proofErr w:type="spellEnd"/>
      <w:r w:rsidRPr="00D31167">
        <w:t xml:space="preserve"> lieky (lieky, ktoré účinkujú rovnakým spôsobom ako </w:t>
      </w:r>
      <w:proofErr w:type="spellStart"/>
      <w:r w:rsidRPr="00D31167">
        <w:t>formoterol</w:t>
      </w:r>
      <w:proofErr w:type="spellEnd"/>
      <w:r w:rsidRPr="00D31167">
        <w:t xml:space="preserve">) môže zvýšiť účinky </w:t>
      </w:r>
      <w:proofErr w:type="spellStart"/>
      <w:r w:rsidRPr="00D31167">
        <w:t>formoterolu</w:t>
      </w:r>
      <w:proofErr w:type="spellEnd"/>
      <w:r w:rsidRPr="00D31167">
        <w:t>.</w:t>
      </w:r>
    </w:p>
    <w:p w14:paraId="553CF4D6" w14:textId="77777777" w:rsidR="00BB557F" w:rsidRPr="00D31167" w:rsidRDefault="00BB557F" w:rsidP="00BB557F">
      <w:pPr>
        <w:pStyle w:val="Odsekzoznamu"/>
        <w:numPr>
          <w:ilvl w:val="0"/>
          <w:numId w:val="11"/>
        </w:numPr>
        <w:tabs>
          <w:tab w:val="left" w:pos="567"/>
        </w:tabs>
        <w:spacing w:line="240" w:lineRule="auto"/>
        <w:ind w:left="567" w:hanging="567"/>
      </w:pPr>
      <w:r w:rsidRPr="00D31167">
        <w:t>L</w:t>
      </w:r>
      <w:r w:rsidR="00B436FE" w:rsidRPr="00D31167">
        <w:t>iek</w:t>
      </w:r>
      <w:r w:rsidRPr="00D31167">
        <w:t>y</w:t>
      </w:r>
      <w:r w:rsidR="00B436FE" w:rsidRPr="00D31167">
        <w:t xml:space="preserve"> na liečbu neobvyklého srdcového rytmu (</w:t>
      </w:r>
      <w:proofErr w:type="spellStart"/>
      <w:r w:rsidR="00B436FE" w:rsidRPr="00D31167">
        <w:t>chinidín</w:t>
      </w:r>
      <w:proofErr w:type="spellEnd"/>
      <w:r w:rsidR="00B436FE" w:rsidRPr="00D31167">
        <w:t xml:space="preserve">, </w:t>
      </w:r>
      <w:proofErr w:type="spellStart"/>
      <w:r w:rsidR="00B436FE" w:rsidRPr="00D31167">
        <w:t>disopyramid</w:t>
      </w:r>
      <w:proofErr w:type="spellEnd"/>
      <w:r w:rsidR="00B436FE" w:rsidRPr="00D31167">
        <w:t xml:space="preserve">, </w:t>
      </w:r>
      <w:proofErr w:type="spellStart"/>
      <w:r w:rsidR="00B436FE" w:rsidRPr="00D31167">
        <w:t>prokaínamid</w:t>
      </w:r>
      <w:proofErr w:type="spellEnd"/>
      <w:r w:rsidR="00B436FE" w:rsidRPr="00D31167">
        <w:t>)</w:t>
      </w:r>
      <w:r w:rsidR="00B000F6" w:rsidRPr="00D31167">
        <w:t>.</w:t>
      </w:r>
    </w:p>
    <w:p w14:paraId="1E8993B4" w14:textId="77777777" w:rsidR="00B000F6" w:rsidRPr="00D31167" w:rsidRDefault="00B000F6" w:rsidP="00BB557F">
      <w:pPr>
        <w:pStyle w:val="Odsekzoznamu"/>
        <w:numPr>
          <w:ilvl w:val="0"/>
          <w:numId w:val="11"/>
        </w:numPr>
        <w:tabs>
          <w:tab w:val="left" w:pos="567"/>
        </w:tabs>
        <w:spacing w:line="240" w:lineRule="auto"/>
        <w:ind w:left="567" w:hanging="567"/>
      </w:pPr>
      <w:r w:rsidRPr="00D31167">
        <w:t xml:space="preserve">Lieky </w:t>
      </w:r>
      <w:r w:rsidR="00B436FE" w:rsidRPr="00D31167">
        <w:t>použ</w:t>
      </w:r>
      <w:r w:rsidRPr="00D31167">
        <w:t>ívané</w:t>
      </w:r>
      <w:r w:rsidR="00B436FE" w:rsidRPr="00D31167">
        <w:t xml:space="preserve"> na liečbu alergických reakcií (</w:t>
      </w:r>
      <w:proofErr w:type="spellStart"/>
      <w:r w:rsidR="00B436FE" w:rsidRPr="00D31167">
        <w:t>antihistaminiká</w:t>
      </w:r>
      <w:proofErr w:type="spellEnd"/>
      <w:r w:rsidR="00B436FE" w:rsidRPr="00D31167">
        <w:t>)</w:t>
      </w:r>
      <w:r w:rsidRPr="00D31167">
        <w:t>.</w:t>
      </w:r>
      <w:r w:rsidR="00B436FE" w:rsidRPr="00D31167">
        <w:t xml:space="preserve"> </w:t>
      </w:r>
    </w:p>
    <w:p w14:paraId="1EF431B1" w14:textId="77777777" w:rsidR="006F6656" w:rsidRPr="00D31167" w:rsidRDefault="00B000F6" w:rsidP="00B000F6">
      <w:pPr>
        <w:pStyle w:val="Odsekzoznamu"/>
        <w:numPr>
          <w:ilvl w:val="0"/>
          <w:numId w:val="11"/>
        </w:numPr>
        <w:tabs>
          <w:tab w:val="left" w:pos="567"/>
        </w:tabs>
        <w:spacing w:line="240" w:lineRule="auto"/>
        <w:ind w:left="567" w:hanging="567"/>
      </w:pPr>
      <w:r w:rsidRPr="00D31167">
        <w:t xml:space="preserve">Lieky </w:t>
      </w:r>
      <w:r w:rsidR="00B436FE" w:rsidRPr="00D31167">
        <w:t xml:space="preserve">na liečbu príznakov depresie alebo mentálnych porúch ako sú inhibítory </w:t>
      </w:r>
      <w:proofErr w:type="spellStart"/>
      <w:r w:rsidR="00B436FE" w:rsidRPr="00D31167">
        <w:t>monoaminooxidázy</w:t>
      </w:r>
      <w:proofErr w:type="spellEnd"/>
      <w:r w:rsidR="00B436FE" w:rsidRPr="00D31167">
        <w:t xml:space="preserve"> (napríklad </w:t>
      </w:r>
      <w:proofErr w:type="spellStart"/>
      <w:r w:rsidR="00B436FE" w:rsidRPr="00D31167">
        <w:t>fenelzín</w:t>
      </w:r>
      <w:proofErr w:type="spellEnd"/>
      <w:r w:rsidR="00B436FE" w:rsidRPr="00D31167">
        <w:rPr>
          <w:spacing w:val="-17"/>
        </w:rPr>
        <w:t xml:space="preserve"> </w:t>
      </w:r>
      <w:r w:rsidR="00B436FE" w:rsidRPr="00D31167">
        <w:t>a</w:t>
      </w:r>
      <w:r w:rsidRPr="00D31167">
        <w:t xml:space="preserve"> </w:t>
      </w:r>
      <w:proofErr w:type="spellStart"/>
      <w:r w:rsidR="00B436FE" w:rsidRPr="00D31167">
        <w:t>izokarboxazid</w:t>
      </w:r>
      <w:proofErr w:type="spellEnd"/>
      <w:r w:rsidR="00B436FE" w:rsidRPr="00D31167">
        <w:t>), tricyklick</w:t>
      </w:r>
      <w:r w:rsidRPr="00D31167">
        <w:t>é</w:t>
      </w:r>
      <w:r w:rsidR="00B436FE" w:rsidRPr="00D31167">
        <w:t xml:space="preserve"> antidepresíva (napríklad </w:t>
      </w:r>
      <w:proofErr w:type="spellStart"/>
      <w:r w:rsidR="00B436FE" w:rsidRPr="00D31167">
        <w:t>amitryptilín</w:t>
      </w:r>
      <w:proofErr w:type="spellEnd"/>
      <w:r w:rsidR="00B436FE" w:rsidRPr="00D31167">
        <w:t xml:space="preserve"> a </w:t>
      </w:r>
      <w:proofErr w:type="spellStart"/>
      <w:r w:rsidR="00B436FE" w:rsidRPr="00D31167">
        <w:t>imipramín</w:t>
      </w:r>
      <w:proofErr w:type="spellEnd"/>
      <w:r w:rsidR="00B436FE" w:rsidRPr="00D31167">
        <w:t xml:space="preserve">), </w:t>
      </w:r>
      <w:proofErr w:type="spellStart"/>
      <w:r w:rsidR="00B436FE" w:rsidRPr="00D31167">
        <w:t>fenotiazín</w:t>
      </w:r>
      <w:r w:rsidRPr="00D31167">
        <w:t>y</w:t>
      </w:r>
      <w:proofErr w:type="spellEnd"/>
      <w:r w:rsidRPr="00D31167">
        <w:t>.</w:t>
      </w:r>
    </w:p>
    <w:p w14:paraId="192309DA" w14:textId="77777777" w:rsidR="00B000F6" w:rsidRPr="00D31167" w:rsidRDefault="00B000F6" w:rsidP="00B000F6">
      <w:pPr>
        <w:pStyle w:val="Odsekzoznamu"/>
        <w:numPr>
          <w:ilvl w:val="0"/>
          <w:numId w:val="11"/>
        </w:numPr>
        <w:tabs>
          <w:tab w:val="left" w:pos="883"/>
        </w:tabs>
        <w:spacing w:line="240" w:lineRule="auto"/>
        <w:ind w:left="567" w:hanging="567"/>
      </w:pPr>
      <w:r w:rsidRPr="00D31167">
        <w:t xml:space="preserve">Lieky </w:t>
      </w:r>
      <w:r w:rsidR="00B436FE" w:rsidRPr="00D31167">
        <w:t xml:space="preserve">na liečbu </w:t>
      </w:r>
      <w:proofErr w:type="spellStart"/>
      <w:r w:rsidR="00B436FE" w:rsidRPr="00D31167">
        <w:t>Parkinsonovej</w:t>
      </w:r>
      <w:proofErr w:type="spellEnd"/>
      <w:r w:rsidR="00B436FE" w:rsidRPr="00D31167">
        <w:t xml:space="preserve"> choroby (</w:t>
      </w:r>
      <w:proofErr w:type="spellStart"/>
      <w:r w:rsidRPr="00D31167">
        <w:t>levo</w:t>
      </w:r>
      <w:r w:rsidR="00B436FE" w:rsidRPr="00D31167">
        <w:t>dopa</w:t>
      </w:r>
      <w:proofErr w:type="spellEnd"/>
      <w:r w:rsidR="00B436FE" w:rsidRPr="00D31167">
        <w:t>)</w:t>
      </w:r>
      <w:r w:rsidRPr="00D31167">
        <w:t>.</w:t>
      </w:r>
    </w:p>
    <w:p w14:paraId="703DACA9" w14:textId="77777777" w:rsidR="00B000F6" w:rsidRPr="00D31167" w:rsidRDefault="00B000F6" w:rsidP="00B000F6">
      <w:pPr>
        <w:pStyle w:val="Odsekzoznamu"/>
        <w:numPr>
          <w:ilvl w:val="0"/>
          <w:numId w:val="11"/>
        </w:numPr>
        <w:tabs>
          <w:tab w:val="left" w:pos="883"/>
        </w:tabs>
        <w:spacing w:line="240" w:lineRule="auto"/>
        <w:ind w:left="567" w:hanging="567"/>
      </w:pPr>
      <w:r w:rsidRPr="00D31167">
        <w:t xml:space="preserve">Lieky </w:t>
      </w:r>
      <w:r w:rsidR="00B436FE" w:rsidRPr="00D31167">
        <w:t>na poruchu štítnej žľazy (L-</w:t>
      </w:r>
      <w:proofErr w:type="spellStart"/>
      <w:r w:rsidR="00B436FE" w:rsidRPr="00D31167">
        <w:t>tyroxín</w:t>
      </w:r>
      <w:proofErr w:type="spellEnd"/>
      <w:r w:rsidR="00B436FE" w:rsidRPr="00D31167">
        <w:t>)</w:t>
      </w:r>
      <w:r w:rsidRPr="00D31167">
        <w:t>.</w:t>
      </w:r>
    </w:p>
    <w:p w14:paraId="0915BFA4" w14:textId="77777777" w:rsidR="006F6656" w:rsidRPr="00D31167" w:rsidRDefault="00B000F6" w:rsidP="00B000F6">
      <w:pPr>
        <w:pStyle w:val="Odsekzoznamu"/>
        <w:numPr>
          <w:ilvl w:val="0"/>
          <w:numId w:val="11"/>
        </w:numPr>
        <w:tabs>
          <w:tab w:val="left" w:pos="883"/>
        </w:tabs>
        <w:spacing w:line="240" w:lineRule="auto"/>
        <w:ind w:left="567" w:hanging="567"/>
      </w:pPr>
      <w:r w:rsidRPr="00D31167">
        <w:t xml:space="preserve">Lieky </w:t>
      </w:r>
      <w:r w:rsidR="00B436FE" w:rsidRPr="00D31167">
        <w:t>obsahujúc</w:t>
      </w:r>
      <w:r w:rsidRPr="00D31167">
        <w:t>e</w:t>
      </w:r>
      <w:r w:rsidR="00B436FE" w:rsidRPr="00D31167">
        <w:t xml:space="preserve"> oxytocín (ktor</w:t>
      </w:r>
      <w:r w:rsidRPr="00D31167">
        <w:t>ý</w:t>
      </w:r>
      <w:r w:rsidR="00B436FE" w:rsidRPr="00D31167">
        <w:t xml:space="preserve"> spôsobujú kontrakcie</w:t>
      </w:r>
      <w:r w:rsidRPr="00D31167">
        <w:t xml:space="preserve"> maternice</w:t>
      </w:r>
      <w:r w:rsidR="00B436FE" w:rsidRPr="00D31167">
        <w:t>)</w:t>
      </w:r>
      <w:r w:rsidRPr="00D31167">
        <w:t>.</w:t>
      </w:r>
      <w:r w:rsidR="00B436FE" w:rsidRPr="00D31167">
        <w:t xml:space="preserve"> </w:t>
      </w:r>
    </w:p>
    <w:p w14:paraId="2265ADF4" w14:textId="77777777" w:rsidR="006F6656" w:rsidRPr="00D31167" w:rsidRDefault="00B000F6" w:rsidP="00B000F6">
      <w:pPr>
        <w:pStyle w:val="Odsekzoznamu"/>
        <w:numPr>
          <w:ilvl w:val="0"/>
          <w:numId w:val="11"/>
        </w:numPr>
        <w:tabs>
          <w:tab w:val="left" w:pos="882"/>
          <w:tab w:val="left" w:pos="883"/>
        </w:tabs>
        <w:spacing w:line="240" w:lineRule="auto"/>
        <w:ind w:left="567" w:hanging="567"/>
      </w:pPr>
      <w:r w:rsidRPr="00D31167">
        <w:t>Lieky na liečbu mentálnych porúch ako sú i</w:t>
      </w:r>
      <w:r w:rsidR="00B436FE" w:rsidRPr="00D31167">
        <w:t>nhibítor</w:t>
      </w:r>
      <w:r w:rsidRPr="00D31167">
        <w:t>y</w:t>
      </w:r>
      <w:r w:rsidR="00B436FE" w:rsidRPr="00D31167">
        <w:t xml:space="preserve"> </w:t>
      </w:r>
      <w:proofErr w:type="spellStart"/>
      <w:r w:rsidR="00B436FE" w:rsidRPr="00D31167">
        <w:t>monoaminooxidázy</w:t>
      </w:r>
      <w:proofErr w:type="spellEnd"/>
      <w:r w:rsidR="00B436FE" w:rsidRPr="00D31167">
        <w:t xml:space="preserve"> (</w:t>
      </w:r>
      <w:r w:rsidRPr="00D31167">
        <w:t>I</w:t>
      </w:r>
      <w:r w:rsidR="00B436FE" w:rsidRPr="00D31167">
        <w:t xml:space="preserve">MAO), vrátane liečiv s podobnými vlastnosťami ako sú </w:t>
      </w:r>
      <w:proofErr w:type="spellStart"/>
      <w:r w:rsidR="00B436FE" w:rsidRPr="00D31167">
        <w:t>furazolidón</w:t>
      </w:r>
      <w:proofErr w:type="spellEnd"/>
      <w:r w:rsidR="00B436FE" w:rsidRPr="00D31167">
        <w:t xml:space="preserve"> a </w:t>
      </w:r>
      <w:proofErr w:type="spellStart"/>
      <w:r w:rsidR="00B436FE" w:rsidRPr="00D31167">
        <w:t>prokarbazín</w:t>
      </w:r>
      <w:proofErr w:type="spellEnd"/>
      <w:r w:rsidR="00B436FE" w:rsidRPr="00D31167">
        <w:t>.</w:t>
      </w:r>
    </w:p>
    <w:p w14:paraId="31CF2609" w14:textId="77777777" w:rsidR="006F6656" w:rsidRPr="00D31167" w:rsidRDefault="00B000F6" w:rsidP="00B000F6">
      <w:pPr>
        <w:pStyle w:val="Odsekzoznamu"/>
        <w:numPr>
          <w:ilvl w:val="0"/>
          <w:numId w:val="11"/>
        </w:numPr>
        <w:tabs>
          <w:tab w:val="left" w:pos="882"/>
          <w:tab w:val="left" w:pos="883"/>
        </w:tabs>
        <w:spacing w:line="240" w:lineRule="auto"/>
        <w:ind w:left="567" w:hanging="567"/>
      </w:pPr>
      <w:r w:rsidRPr="00D31167">
        <w:t xml:space="preserve">Lieky </w:t>
      </w:r>
      <w:r w:rsidR="00B436FE" w:rsidRPr="00D31167">
        <w:t>na l</w:t>
      </w:r>
      <w:r w:rsidRPr="00D31167">
        <w:t>iečbu ochorenia srdca (</w:t>
      </w:r>
      <w:proofErr w:type="spellStart"/>
      <w:r w:rsidRPr="00D31167">
        <w:t>digoxín</w:t>
      </w:r>
      <w:proofErr w:type="spellEnd"/>
      <w:r w:rsidRPr="00D31167">
        <w:t>).</w:t>
      </w:r>
    </w:p>
    <w:p w14:paraId="72F2EA2D" w14:textId="77777777" w:rsidR="004E3CE5" w:rsidRPr="00D31167" w:rsidRDefault="00B000F6" w:rsidP="00B000F6">
      <w:pPr>
        <w:pStyle w:val="Odsekzoznamu"/>
        <w:numPr>
          <w:ilvl w:val="0"/>
          <w:numId w:val="11"/>
        </w:numPr>
        <w:tabs>
          <w:tab w:val="left" w:pos="882"/>
          <w:tab w:val="left" w:pos="883"/>
        </w:tabs>
        <w:spacing w:line="240" w:lineRule="auto"/>
        <w:ind w:left="567" w:hanging="567"/>
      </w:pPr>
      <w:r w:rsidRPr="00D31167">
        <w:t>Iné</w:t>
      </w:r>
      <w:r w:rsidR="00B436FE" w:rsidRPr="00D31167">
        <w:t xml:space="preserve"> liek</w:t>
      </w:r>
      <w:r w:rsidRPr="00D31167">
        <w:t>y používané</w:t>
      </w:r>
      <w:r w:rsidR="00B436FE" w:rsidRPr="00D31167">
        <w:t xml:space="preserve"> na liečbu astmy (</w:t>
      </w:r>
      <w:proofErr w:type="spellStart"/>
      <w:r w:rsidR="00B436FE" w:rsidRPr="00D31167">
        <w:t>teofylín</w:t>
      </w:r>
      <w:proofErr w:type="spellEnd"/>
      <w:r w:rsidR="00B436FE" w:rsidRPr="00D31167">
        <w:t xml:space="preserve">, </w:t>
      </w:r>
      <w:proofErr w:type="spellStart"/>
      <w:r w:rsidR="00B436FE" w:rsidRPr="00D31167">
        <w:t>aminofylín</w:t>
      </w:r>
      <w:proofErr w:type="spellEnd"/>
      <w:r w:rsidR="00B436FE" w:rsidRPr="00D31167">
        <w:t xml:space="preserve"> alebo </w:t>
      </w:r>
      <w:proofErr w:type="spellStart"/>
      <w:r w:rsidR="00B436FE" w:rsidRPr="00D31167">
        <w:t>steroidy</w:t>
      </w:r>
      <w:proofErr w:type="spellEnd"/>
      <w:r w:rsidR="00B436FE" w:rsidRPr="00D31167">
        <w:t xml:space="preserve">) </w:t>
      </w:r>
    </w:p>
    <w:p w14:paraId="6C0EC86A" w14:textId="77777777" w:rsidR="006F6656" w:rsidRPr="00D31167" w:rsidRDefault="004E3CE5" w:rsidP="004E3CE5">
      <w:pPr>
        <w:pStyle w:val="Odsekzoznamu"/>
        <w:numPr>
          <w:ilvl w:val="0"/>
          <w:numId w:val="11"/>
        </w:numPr>
        <w:tabs>
          <w:tab w:val="left" w:pos="882"/>
          <w:tab w:val="left" w:pos="883"/>
        </w:tabs>
        <w:spacing w:line="240" w:lineRule="auto"/>
        <w:ind w:left="567" w:hanging="567"/>
      </w:pPr>
      <w:r w:rsidRPr="00D31167">
        <w:t>D</w:t>
      </w:r>
      <w:r w:rsidR="00B436FE" w:rsidRPr="00D31167">
        <w:t>iuretik</w:t>
      </w:r>
      <w:r w:rsidRPr="00D31167">
        <w:t>á</w:t>
      </w:r>
      <w:r w:rsidR="00B436FE" w:rsidRPr="00D31167">
        <w:t xml:space="preserve"> (tablety podporujúce</w:t>
      </w:r>
      <w:r w:rsidRPr="00D31167">
        <w:t xml:space="preserve"> vylučovanie vody z organizmu)</w:t>
      </w:r>
    </w:p>
    <w:p w14:paraId="0E2B8552" w14:textId="77777777" w:rsidR="004E3CE5" w:rsidRPr="00D31167" w:rsidRDefault="004E3CE5" w:rsidP="001C4488">
      <w:pPr>
        <w:pStyle w:val="Nadpis1"/>
        <w:ind w:left="0"/>
        <w:rPr>
          <w:b w:val="0"/>
          <w:bCs w:val="0"/>
        </w:rPr>
      </w:pPr>
    </w:p>
    <w:p w14:paraId="36A6432D" w14:textId="77777777" w:rsidR="004E3CE5" w:rsidRPr="00D31167" w:rsidRDefault="004E3CE5" w:rsidP="001C4488">
      <w:pPr>
        <w:pStyle w:val="Nadpis1"/>
        <w:ind w:left="0"/>
        <w:rPr>
          <w:b w:val="0"/>
          <w:bCs w:val="0"/>
        </w:rPr>
      </w:pPr>
      <w:r w:rsidRPr="00D31167">
        <w:rPr>
          <w:b w:val="0"/>
          <w:bCs w:val="0"/>
        </w:rPr>
        <w:t>Povedzte tiež svojmu lekárovi, ak sa pripravujete na operáciu v celkovej anestézii alebo na zákrok u zubného lekára.</w:t>
      </w:r>
    </w:p>
    <w:p w14:paraId="236BEB84" w14:textId="77777777" w:rsidR="004E3CE5" w:rsidRPr="00D31167" w:rsidRDefault="004E3CE5" w:rsidP="001C4488">
      <w:pPr>
        <w:pStyle w:val="Nadpis1"/>
        <w:ind w:left="0"/>
        <w:rPr>
          <w:b w:val="0"/>
          <w:bCs w:val="0"/>
        </w:rPr>
      </w:pPr>
    </w:p>
    <w:p w14:paraId="7E36FC71" w14:textId="77777777" w:rsidR="006F6656" w:rsidRPr="00D31167" w:rsidRDefault="00B436FE" w:rsidP="001C4488">
      <w:pPr>
        <w:pStyle w:val="Nadpis1"/>
        <w:ind w:left="0"/>
        <w:rPr>
          <w:i/>
          <w:iCs/>
        </w:rPr>
      </w:pPr>
      <w:r w:rsidRPr="00D31167">
        <w:rPr>
          <w:i/>
          <w:iCs/>
        </w:rPr>
        <w:t>Tehotenstvo, dojčenie a plodnosť</w:t>
      </w:r>
    </w:p>
    <w:p w14:paraId="1E7F84EC" w14:textId="68A05A2B" w:rsidR="006F6656" w:rsidRPr="00D31167" w:rsidRDefault="00B436FE" w:rsidP="001C4488">
      <w:pPr>
        <w:pStyle w:val="Zkladntext"/>
      </w:pPr>
      <w:r w:rsidRPr="00D31167">
        <w:t xml:space="preserve">Nie sú žiadne klinické údaje o použití lieku </w:t>
      </w:r>
      <w:proofErr w:type="spellStart"/>
      <w:r w:rsidR="00621DCF" w:rsidRPr="00D31167">
        <w:t>Beklometazón</w:t>
      </w:r>
      <w:proofErr w:type="spellEnd"/>
      <w:r w:rsidR="00621DCF" w:rsidRPr="00D31167">
        <w:t>/</w:t>
      </w:r>
      <w:proofErr w:type="spellStart"/>
      <w:r w:rsidR="00621DCF" w:rsidRPr="00D31167">
        <w:t>Formoterol</w:t>
      </w:r>
      <w:proofErr w:type="spellEnd"/>
      <w:r w:rsidR="00621DCF" w:rsidRPr="00D31167">
        <w:t xml:space="preserve"> STADA </w:t>
      </w:r>
      <w:r w:rsidR="00CB1954">
        <w:t>200 mikrogramov/6</w:t>
      </w:r>
      <w:r w:rsidR="00621DCF" w:rsidRPr="00D31167">
        <w:t xml:space="preserve"> mikrogramov/dávka</w:t>
      </w:r>
      <w:r w:rsidRPr="00D31167">
        <w:t xml:space="preserve"> počas tehotenstva.</w:t>
      </w:r>
    </w:p>
    <w:p w14:paraId="1D1B0D9B" w14:textId="77777777" w:rsidR="006F6656" w:rsidRPr="00D31167" w:rsidRDefault="006F6656" w:rsidP="001C4488">
      <w:pPr>
        <w:pStyle w:val="Zkladntext"/>
      </w:pPr>
    </w:p>
    <w:p w14:paraId="31E5ABCE" w14:textId="50BF8344" w:rsidR="006F6656" w:rsidRPr="00D31167" w:rsidRDefault="00621DCF" w:rsidP="001C4488">
      <w:pPr>
        <w:pStyle w:val="Zkladntext"/>
      </w:pPr>
      <w:proofErr w:type="spellStart"/>
      <w:r w:rsidRPr="00D31167">
        <w:t>Beklometazón</w:t>
      </w:r>
      <w:proofErr w:type="spellEnd"/>
      <w:r w:rsidRPr="00D31167">
        <w:t>/</w:t>
      </w:r>
      <w:proofErr w:type="spellStart"/>
      <w:r w:rsidRPr="00D31167">
        <w:t>Formoterol</w:t>
      </w:r>
      <w:proofErr w:type="spellEnd"/>
      <w:r w:rsidRPr="00D31167">
        <w:t xml:space="preserve"> STADA </w:t>
      </w:r>
      <w:r w:rsidR="00CB1954">
        <w:t>200 mikrogramov/6</w:t>
      </w:r>
      <w:r w:rsidRPr="00D31167">
        <w:t xml:space="preserve"> mikrogramov/dávka</w:t>
      </w:r>
      <w:r w:rsidR="00B436FE" w:rsidRPr="00D31167">
        <w:t xml:space="preserve"> nepoužívajte, ak ste tehotná, </w:t>
      </w:r>
      <w:r w:rsidR="00B436FE" w:rsidRPr="00D31167">
        <w:lastRenderedPageBreak/>
        <w:t>alebo si myslíte, že ste tehotná alebo plánujete otehotnieť, alebo ak dojčíte, pokiaľ sa neporadíte s</w:t>
      </w:r>
      <w:r w:rsidR="00245A84" w:rsidRPr="00D31167">
        <w:t>o svojím</w:t>
      </w:r>
      <w:r w:rsidR="00B436FE" w:rsidRPr="00D31167">
        <w:t xml:space="preserve"> lekárom</w:t>
      </w:r>
      <w:r w:rsidR="007E58BA">
        <w:t>.</w:t>
      </w:r>
    </w:p>
    <w:p w14:paraId="52FCD607" w14:textId="77777777" w:rsidR="006F6656" w:rsidRPr="00D31167" w:rsidRDefault="006F6656" w:rsidP="001C4488">
      <w:pPr>
        <w:pStyle w:val="Zkladntext"/>
        <w:rPr>
          <w:sz w:val="21"/>
        </w:rPr>
      </w:pPr>
    </w:p>
    <w:p w14:paraId="48AB9C5D" w14:textId="77777777" w:rsidR="006F6656" w:rsidRPr="00D31167" w:rsidRDefault="00B436FE" w:rsidP="001C4488">
      <w:pPr>
        <w:pStyle w:val="Nadpis1"/>
        <w:ind w:left="0"/>
      </w:pPr>
      <w:r w:rsidRPr="00D31167">
        <w:t>Vedenie vozidiel a obsluha strojov</w:t>
      </w:r>
    </w:p>
    <w:p w14:paraId="7A9A831C" w14:textId="01FC4B99" w:rsidR="00245A84" w:rsidRPr="00D31167" w:rsidRDefault="00B436FE" w:rsidP="001C4488">
      <w:pPr>
        <w:pStyle w:val="Zkladntext"/>
      </w:pPr>
      <w:r w:rsidRPr="00D31167">
        <w:t xml:space="preserve">Je málo pravdepodobné, že </w:t>
      </w:r>
      <w:proofErr w:type="spellStart"/>
      <w:r w:rsidR="00621DCF" w:rsidRPr="00D31167">
        <w:t>Beklometazón</w:t>
      </w:r>
      <w:proofErr w:type="spellEnd"/>
      <w:r w:rsidR="00621DCF" w:rsidRPr="00D31167">
        <w:t>/</w:t>
      </w:r>
      <w:proofErr w:type="spellStart"/>
      <w:r w:rsidR="00621DCF" w:rsidRPr="00D31167">
        <w:t>Formoterol</w:t>
      </w:r>
      <w:proofErr w:type="spellEnd"/>
      <w:r w:rsidR="00621DCF" w:rsidRPr="00D31167">
        <w:t xml:space="preserve"> STADA </w:t>
      </w:r>
      <w:r w:rsidR="00CB1954">
        <w:t>200 mikrogramov/6</w:t>
      </w:r>
      <w:r w:rsidR="00621DCF" w:rsidRPr="00D31167">
        <w:t xml:space="preserve"> mikrogramov/dávka</w:t>
      </w:r>
      <w:r w:rsidRPr="00D31167">
        <w:t xml:space="preserve"> má vplyv na vedenie vozidiel a obsluhu strojov. </w:t>
      </w:r>
    </w:p>
    <w:p w14:paraId="14A4B585" w14:textId="77777777" w:rsidR="006F6656" w:rsidRPr="00D31167" w:rsidRDefault="006F6656" w:rsidP="001C4488">
      <w:pPr>
        <w:pStyle w:val="Zkladntext"/>
      </w:pPr>
    </w:p>
    <w:p w14:paraId="0DD47BF9" w14:textId="05AD7009" w:rsidR="006F6656" w:rsidRPr="00D31167" w:rsidRDefault="00621DCF" w:rsidP="001C4488">
      <w:pPr>
        <w:pStyle w:val="Nadpis1"/>
        <w:ind w:left="0"/>
      </w:pPr>
      <w:proofErr w:type="spellStart"/>
      <w:r w:rsidRPr="00D31167">
        <w:t>Beklometazón</w:t>
      </w:r>
      <w:proofErr w:type="spellEnd"/>
      <w:r w:rsidRPr="00D31167">
        <w:t>/</w:t>
      </w:r>
      <w:proofErr w:type="spellStart"/>
      <w:r w:rsidRPr="00D31167">
        <w:t>Formoterol</w:t>
      </w:r>
      <w:proofErr w:type="spellEnd"/>
      <w:r w:rsidRPr="00D31167">
        <w:t xml:space="preserve"> STADA </w:t>
      </w:r>
      <w:r w:rsidR="00CB1954">
        <w:t>200 mikrogramov/6</w:t>
      </w:r>
      <w:r w:rsidRPr="00D31167">
        <w:t xml:space="preserve"> mikrogramov/dávka</w:t>
      </w:r>
      <w:r w:rsidR="00B436FE" w:rsidRPr="00D31167">
        <w:t xml:space="preserve"> obsahuje alkohol</w:t>
      </w:r>
    </w:p>
    <w:p w14:paraId="2BA4ABF7" w14:textId="709D1892" w:rsidR="006F6656" w:rsidRPr="00D31167" w:rsidRDefault="00B436FE" w:rsidP="001C4488">
      <w:pPr>
        <w:pStyle w:val="Zkladntext"/>
      </w:pPr>
      <w:r w:rsidRPr="00D31167">
        <w:t xml:space="preserve">Tento liek obsahuje </w:t>
      </w:r>
      <w:r w:rsidR="009E2887">
        <w:t>9</w:t>
      </w:r>
      <w:r w:rsidRPr="00D31167">
        <w:t xml:space="preserve"> mg alkoholu (etanolu) v každom stlačení</w:t>
      </w:r>
      <w:r w:rsidR="00245A84" w:rsidRPr="00D31167">
        <w:t>, čo zodpovedá 0,2</w:t>
      </w:r>
      <w:r w:rsidR="009E2887">
        <w:t>5</w:t>
      </w:r>
      <w:r w:rsidR="00245A84" w:rsidRPr="00D31167">
        <w:t xml:space="preserve"> mg/kg na dávku v dvoch stlačeniach</w:t>
      </w:r>
      <w:r w:rsidRPr="00D31167">
        <w:t xml:space="preserve">. Množstvo alkoholu v </w:t>
      </w:r>
      <w:r w:rsidR="009E2887" w:rsidRPr="00D31167">
        <w:t>dvoch stlačeniach</w:t>
      </w:r>
      <w:r w:rsidR="009E2887" w:rsidRPr="00D31167" w:rsidDel="009E2887">
        <w:t xml:space="preserve"> </w:t>
      </w:r>
      <w:r w:rsidRPr="00D31167">
        <w:t xml:space="preserve">zodpovedá menej ako 1 ml </w:t>
      </w:r>
      <w:r w:rsidR="00245A84" w:rsidRPr="00D31167">
        <w:t xml:space="preserve">piva alebo 1 ml </w:t>
      </w:r>
      <w:r w:rsidRPr="00D31167">
        <w:t xml:space="preserve">vína. </w:t>
      </w:r>
      <w:r w:rsidR="00245A84" w:rsidRPr="00D31167">
        <w:t>M</w:t>
      </w:r>
      <w:r w:rsidRPr="00D31167">
        <w:t>alé množstvo alkoholu v tomto lieku nebude mať žiadne viditeľné účinky</w:t>
      </w:r>
      <w:r w:rsidR="00245A84" w:rsidRPr="00D31167">
        <w:t>.</w:t>
      </w:r>
    </w:p>
    <w:p w14:paraId="6765F885" w14:textId="77777777" w:rsidR="00245A84" w:rsidRPr="00D31167" w:rsidRDefault="00245A84" w:rsidP="001C4488">
      <w:pPr>
        <w:pStyle w:val="Zkladntext"/>
      </w:pPr>
    </w:p>
    <w:p w14:paraId="4DFC05B2" w14:textId="77777777" w:rsidR="00245A84" w:rsidRPr="00D31167" w:rsidRDefault="00245A84" w:rsidP="001C4488">
      <w:pPr>
        <w:pStyle w:val="Zkladntext"/>
        <w:rPr>
          <w:sz w:val="21"/>
        </w:rPr>
      </w:pPr>
    </w:p>
    <w:p w14:paraId="58734F69" w14:textId="1769EBBB" w:rsidR="006F6656" w:rsidRPr="00D31167" w:rsidRDefault="00B436FE" w:rsidP="001C4488">
      <w:pPr>
        <w:pStyle w:val="Nadpis1"/>
        <w:numPr>
          <w:ilvl w:val="0"/>
          <w:numId w:val="8"/>
        </w:numPr>
        <w:tabs>
          <w:tab w:val="left" w:pos="461"/>
        </w:tabs>
        <w:ind w:left="0" w:firstLine="0"/>
        <w:jc w:val="left"/>
      </w:pPr>
      <w:r w:rsidRPr="00D31167">
        <w:t>Ako používať</w:t>
      </w:r>
      <w:r w:rsidRPr="00D31167">
        <w:rPr>
          <w:spacing w:val="-1"/>
        </w:rPr>
        <w:t xml:space="preserve"> </w:t>
      </w:r>
      <w:proofErr w:type="spellStart"/>
      <w:r w:rsidR="00621DCF" w:rsidRPr="00D31167">
        <w:t>Beklometazón</w:t>
      </w:r>
      <w:proofErr w:type="spellEnd"/>
      <w:r w:rsidR="00621DCF" w:rsidRPr="00D31167">
        <w:t>/</w:t>
      </w:r>
      <w:proofErr w:type="spellStart"/>
      <w:r w:rsidR="00621DCF" w:rsidRPr="00D31167">
        <w:t>Formoterol</w:t>
      </w:r>
      <w:proofErr w:type="spellEnd"/>
      <w:r w:rsidR="00621DCF" w:rsidRPr="00D31167">
        <w:t xml:space="preserve"> STADA </w:t>
      </w:r>
      <w:r w:rsidR="00CB1954">
        <w:t>200 mikrogramov/6</w:t>
      </w:r>
      <w:r w:rsidR="00621DCF" w:rsidRPr="00D31167">
        <w:t xml:space="preserve"> mikrogramov/dávka</w:t>
      </w:r>
    </w:p>
    <w:p w14:paraId="5ABA4F80" w14:textId="77777777" w:rsidR="006F6656" w:rsidRPr="00D31167" w:rsidRDefault="006F6656" w:rsidP="001C4488">
      <w:pPr>
        <w:pStyle w:val="Zkladntext"/>
        <w:rPr>
          <w:b/>
        </w:rPr>
      </w:pPr>
    </w:p>
    <w:p w14:paraId="3888D1F8" w14:textId="77777777" w:rsidR="006F6656" w:rsidRPr="00D31167" w:rsidRDefault="00B436FE" w:rsidP="001C4488">
      <w:pPr>
        <w:pStyle w:val="Zkladntext"/>
      </w:pPr>
      <w:r w:rsidRPr="00D31167">
        <w:t>Vždy užívajte tento liek presne tak, ako vám povedal váš lekár, alebo lekárnik. Ak si nie ste niečím istý, overte si to u svojho lekára alebo lekárnika.</w:t>
      </w:r>
    </w:p>
    <w:p w14:paraId="23F0799D" w14:textId="77777777" w:rsidR="00AF2FB6" w:rsidRPr="00D31167" w:rsidRDefault="00AF2FB6" w:rsidP="001C4488">
      <w:pPr>
        <w:pStyle w:val="Zkladntext"/>
      </w:pPr>
    </w:p>
    <w:p w14:paraId="5B763308" w14:textId="71701E80" w:rsidR="006F6656" w:rsidRPr="00D31167" w:rsidRDefault="00B436FE" w:rsidP="001C4488">
      <w:pPr>
        <w:pStyle w:val="Zkladntext"/>
      </w:pPr>
      <w:r w:rsidRPr="00D31167">
        <w:t xml:space="preserve">Váš lekár vás bude pravidelne kontrolovať, či dávkovanie lieku </w:t>
      </w:r>
      <w:proofErr w:type="spellStart"/>
      <w:r w:rsidR="00621DCF" w:rsidRPr="00D31167">
        <w:t>Beklometazón</w:t>
      </w:r>
      <w:proofErr w:type="spellEnd"/>
      <w:r w:rsidR="00621DCF" w:rsidRPr="00D31167">
        <w:t>/</w:t>
      </w:r>
      <w:proofErr w:type="spellStart"/>
      <w:r w:rsidR="00621DCF" w:rsidRPr="00D31167">
        <w:t>Formoterol</w:t>
      </w:r>
      <w:proofErr w:type="spellEnd"/>
      <w:r w:rsidR="00621DCF" w:rsidRPr="00D31167">
        <w:t xml:space="preserve"> STADA </w:t>
      </w:r>
      <w:r w:rsidR="00CB1954">
        <w:t>200 mikrogramov/6</w:t>
      </w:r>
      <w:r w:rsidR="00621DCF" w:rsidRPr="00D31167">
        <w:t xml:space="preserve"> mikrogramov/dávka</w:t>
      </w:r>
      <w:r w:rsidRPr="00D31167">
        <w:t xml:space="preserve"> zostáva optimálne. Váš lekár vám upraví dávku na najnižšiu, pri ktorej je možná najlepšia kontrola vašich príznakov.</w:t>
      </w:r>
    </w:p>
    <w:p w14:paraId="6090A02F" w14:textId="77777777" w:rsidR="006F6656" w:rsidRPr="00D31167" w:rsidRDefault="006F6656" w:rsidP="001C4488">
      <w:pPr>
        <w:pStyle w:val="Zkladntext"/>
        <w:rPr>
          <w:sz w:val="21"/>
        </w:rPr>
      </w:pPr>
    </w:p>
    <w:p w14:paraId="48239A13" w14:textId="77777777" w:rsidR="009E2887" w:rsidRDefault="009E2887" w:rsidP="001C4488">
      <w:pPr>
        <w:pStyle w:val="Nadpis1"/>
        <w:ind w:left="0"/>
      </w:pPr>
      <w:r w:rsidRPr="009E2887">
        <w:t xml:space="preserve">Dávkovanie: </w:t>
      </w:r>
    </w:p>
    <w:p w14:paraId="0714C31F" w14:textId="77777777" w:rsidR="009E2887" w:rsidRDefault="009E2887" w:rsidP="001C4488">
      <w:pPr>
        <w:pStyle w:val="Nadpis1"/>
        <w:ind w:left="0"/>
      </w:pPr>
      <w:r w:rsidRPr="009E2887">
        <w:t xml:space="preserve">Dospelí a starší pacienti: </w:t>
      </w:r>
    </w:p>
    <w:p w14:paraId="7D3269D2" w14:textId="77777777" w:rsidR="009E2887" w:rsidRPr="009E2887" w:rsidRDefault="009E2887" w:rsidP="001C4488">
      <w:pPr>
        <w:pStyle w:val="Nadpis1"/>
        <w:ind w:left="0"/>
        <w:rPr>
          <w:b w:val="0"/>
          <w:bCs w:val="0"/>
        </w:rPr>
      </w:pPr>
      <w:r w:rsidRPr="009E2887">
        <w:rPr>
          <w:b w:val="0"/>
          <w:bCs w:val="0"/>
        </w:rPr>
        <w:t xml:space="preserve">Odporúčaná dávka sú dve inhalácie dvakrát denne. </w:t>
      </w:r>
    </w:p>
    <w:p w14:paraId="2C32812D" w14:textId="2DFDD072" w:rsidR="009E2887" w:rsidRPr="009E2887" w:rsidRDefault="009E2887" w:rsidP="001C4488">
      <w:pPr>
        <w:pStyle w:val="Nadpis1"/>
        <w:ind w:left="0"/>
        <w:rPr>
          <w:b w:val="0"/>
          <w:bCs w:val="0"/>
        </w:rPr>
      </w:pPr>
      <w:r w:rsidRPr="009E2887">
        <w:rPr>
          <w:b w:val="0"/>
          <w:bCs w:val="0"/>
        </w:rPr>
        <w:t xml:space="preserve">Maximálna denná dávka sú 4 inhalácie. </w:t>
      </w:r>
    </w:p>
    <w:p w14:paraId="3C61D4A0" w14:textId="77777777" w:rsidR="009E2887" w:rsidRDefault="009E2887" w:rsidP="001C4488">
      <w:pPr>
        <w:pStyle w:val="Nadpis1"/>
        <w:ind w:left="0"/>
      </w:pPr>
    </w:p>
    <w:p w14:paraId="501F8072" w14:textId="77777777" w:rsidR="009E2887" w:rsidRDefault="009E2887" w:rsidP="001C4488">
      <w:pPr>
        <w:pStyle w:val="Nadpis1"/>
        <w:ind w:left="0"/>
      </w:pPr>
      <w:r w:rsidRPr="009E2887">
        <w:t>Pamätajte: Vždy musíte mať so sebou váš rýchlo pôsobiaci „</w:t>
      </w:r>
      <w:proofErr w:type="spellStart"/>
      <w:r w:rsidRPr="009E2887">
        <w:t>úľavový</w:t>
      </w:r>
      <w:proofErr w:type="spellEnd"/>
      <w:r w:rsidRPr="009E2887">
        <w:t xml:space="preserve">“ inhalátor na liečbu zhoršenia príznakov astmy alebo náhleho astmatického záchvatu. </w:t>
      </w:r>
    </w:p>
    <w:p w14:paraId="45616350" w14:textId="77777777" w:rsidR="009E2887" w:rsidRDefault="009E2887" w:rsidP="001C4488">
      <w:pPr>
        <w:pStyle w:val="Nadpis1"/>
        <w:ind w:left="0"/>
      </w:pPr>
    </w:p>
    <w:p w14:paraId="11A5CB25" w14:textId="77777777" w:rsidR="009E2887" w:rsidRDefault="009E2887" w:rsidP="001C4488">
      <w:pPr>
        <w:pStyle w:val="Nadpis1"/>
        <w:ind w:left="0"/>
      </w:pPr>
      <w:r w:rsidRPr="009E2887">
        <w:t xml:space="preserve">Riziková skupina pacientov: </w:t>
      </w:r>
    </w:p>
    <w:p w14:paraId="204413EF" w14:textId="7202FB5D" w:rsidR="009E2887" w:rsidRDefault="009E2887" w:rsidP="001C4488">
      <w:pPr>
        <w:pStyle w:val="Nadpis1"/>
        <w:ind w:left="0"/>
        <w:rPr>
          <w:b w:val="0"/>
          <w:bCs w:val="0"/>
        </w:rPr>
      </w:pPr>
      <w:r w:rsidRPr="009E2887">
        <w:rPr>
          <w:b w:val="0"/>
          <w:bCs w:val="0"/>
        </w:rPr>
        <w:t>Ak ste starší, nie je potrebná úpravy dávky.</w:t>
      </w:r>
      <w:r w:rsidRPr="009E2887">
        <w:t xml:space="preserve"> </w:t>
      </w:r>
      <w:r w:rsidRPr="009E2887">
        <w:rPr>
          <w:b w:val="0"/>
          <w:bCs w:val="0"/>
        </w:rPr>
        <w:t xml:space="preserve">Nie sú dostupné žiadne informácie s použitím lieku </w:t>
      </w:r>
      <w:proofErr w:type="spellStart"/>
      <w:r w:rsidRPr="009E2887">
        <w:rPr>
          <w:b w:val="0"/>
          <w:bCs w:val="0"/>
        </w:rPr>
        <w:t>Beklometazón</w:t>
      </w:r>
      <w:proofErr w:type="spellEnd"/>
      <w:r w:rsidRPr="009E2887">
        <w:rPr>
          <w:b w:val="0"/>
          <w:bCs w:val="0"/>
        </w:rPr>
        <w:t>/</w:t>
      </w:r>
      <w:proofErr w:type="spellStart"/>
      <w:r w:rsidRPr="009E2887">
        <w:rPr>
          <w:b w:val="0"/>
          <w:bCs w:val="0"/>
        </w:rPr>
        <w:t>Formoterol</w:t>
      </w:r>
      <w:proofErr w:type="spellEnd"/>
      <w:r w:rsidRPr="009E2887">
        <w:rPr>
          <w:b w:val="0"/>
          <w:bCs w:val="0"/>
        </w:rPr>
        <w:t xml:space="preserve"> STADA </w:t>
      </w:r>
      <w:r w:rsidR="00CB1954">
        <w:rPr>
          <w:b w:val="0"/>
          <w:bCs w:val="0"/>
        </w:rPr>
        <w:t>200 mikrogramov/6</w:t>
      </w:r>
      <w:r w:rsidRPr="009E2887">
        <w:rPr>
          <w:b w:val="0"/>
          <w:bCs w:val="0"/>
        </w:rPr>
        <w:t xml:space="preserve"> mikrogramov/dávka</w:t>
      </w:r>
      <w:r w:rsidRPr="00D31167">
        <w:t xml:space="preserve"> </w:t>
      </w:r>
      <w:r w:rsidRPr="009E2887">
        <w:rPr>
          <w:b w:val="0"/>
          <w:bCs w:val="0"/>
        </w:rPr>
        <w:t xml:space="preserve">u ľudí s poruchou funkcie pečene alebo obličiek. </w:t>
      </w:r>
    </w:p>
    <w:p w14:paraId="56034E1B" w14:textId="77777777" w:rsidR="009E2887" w:rsidRDefault="009E2887" w:rsidP="001C4488">
      <w:pPr>
        <w:pStyle w:val="Nadpis1"/>
        <w:ind w:left="0"/>
        <w:rPr>
          <w:b w:val="0"/>
          <w:bCs w:val="0"/>
        </w:rPr>
      </w:pPr>
    </w:p>
    <w:p w14:paraId="2AEF2A11" w14:textId="77777777" w:rsidR="009E2887" w:rsidRDefault="009E2887" w:rsidP="001C4488">
      <w:pPr>
        <w:pStyle w:val="Nadpis1"/>
        <w:ind w:left="0"/>
      </w:pPr>
      <w:r w:rsidRPr="009E2887">
        <w:t>Použitie u detí a dospievajúcich vo veku menej ako 18 rokov:</w:t>
      </w:r>
    </w:p>
    <w:p w14:paraId="062572DA" w14:textId="77777777" w:rsidR="009E2887" w:rsidRDefault="009E2887" w:rsidP="001C4488">
      <w:pPr>
        <w:pStyle w:val="Nadpis1"/>
        <w:ind w:left="0"/>
        <w:rPr>
          <w:b w:val="0"/>
          <w:bCs w:val="0"/>
        </w:rPr>
      </w:pPr>
      <w:r w:rsidRPr="009E2887">
        <w:rPr>
          <w:b w:val="0"/>
          <w:bCs w:val="0"/>
        </w:rPr>
        <w:t xml:space="preserve">Deti a dospievajúci vo veku menej ako 18 rokov NESMÚ používať tento liek. </w:t>
      </w:r>
    </w:p>
    <w:p w14:paraId="3283C519" w14:textId="77777777" w:rsidR="009E2887" w:rsidRDefault="009E2887" w:rsidP="001C4488">
      <w:pPr>
        <w:pStyle w:val="Nadpis1"/>
        <w:ind w:left="0"/>
        <w:rPr>
          <w:b w:val="0"/>
          <w:bCs w:val="0"/>
        </w:rPr>
      </w:pPr>
    </w:p>
    <w:p w14:paraId="467E31E6" w14:textId="10B75F0E" w:rsidR="009E2887" w:rsidRPr="003C2963" w:rsidRDefault="009E2887" w:rsidP="001C4488">
      <w:pPr>
        <w:pStyle w:val="Nadpis1"/>
        <w:ind w:left="0"/>
      </w:pPr>
      <w:proofErr w:type="spellStart"/>
      <w:r w:rsidRPr="003C2963">
        <w:t>Beklometazón</w:t>
      </w:r>
      <w:proofErr w:type="spellEnd"/>
      <w:r w:rsidRPr="003C2963">
        <w:t>/</w:t>
      </w:r>
      <w:proofErr w:type="spellStart"/>
      <w:r w:rsidRPr="003C2963">
        <w:t>Formoterol</w:t>
      </w:r>
      <w:proofErr w:type="spellEnd"/>
      <w:r w:rsidRPr="003C2963">
        <w:t xml:space="preserve"> STADA </w:t>
      </w:r>
      <w:r w:rsidR="00CB1954">
        <w:t>200 mikrogramov/6</w:t>
      </w:r>
      <w:r w:rsidRPr="003C2963">
        <w:t xml:space="preserve"> mikrogramov/dávka</w:t>
      </w:r>
      <w:r w:rsidRPr="000D3274">
        <w:t xml:space="preserve"> </w:t>
      </w:r>
      <w:r w:rsidRPr="003C2963">
        <w:t xml:space="preserve">je účinný na liečbu astmy v dávke </w:t>
      </w:r>
      <w:proofErr w:type="spellStart"/>
      <w:r w:rsidRPr="003C2963">
        <w:t>beklometazón-dipropionátu</w:t>
      </w:r>
      <w:proofErr w:type="spellEnd"/>
      <w:r w:rsidRPr="003C2963">
        <w:t xml:space="preserve">, ktorá môže byť nižšia ako dávka tohto liečiva z iného inhalátora. Ak ste predtým použili iný inhalátor obsahujúci </w:t>
      </w:r>
      <w:proofErr w:type="spellStart"/>
      <w:r w:rsidRPr="003C2963">
        <w:t>beklometazón-dipropionát</w:t>
      </w:r>
      <w:proofErr w:type="spellEnd"/>
      <w:r w:rsidRPr="003C2963">
        <w:t xml:space="preserve">, váš lekár vám musí stanoviť presnú dávku lieku </w:t>
      </w:r>
      <w:proofErr w:type="spellStart"/>
      <w:r w:rsidRPr="003C2963">
        <w:t>Beklometazón</w:t>
      </w:r>
      <w:proofErr w:type="spellEnd"/>
      <w:r w:rsidRPr="003C2963">
        <w:t>/</w:t>
      </w:r>
      <w:proofErr w:type="spellStart"/>
      <w:r w:rsidRPr="003C2963">
        <w:t>Formoterol</w:t>
      </w:r>
      <w:proofErr w:type="spellEnd"/>
      <w:r w:rsidRPr="003C2963">
        <w:t xml:space="preserve"> STADA </w:t>
      </w:r>
      <w:r w:rsidR="00CB1954">
        <w:t>200 mikrogramov/6</w:t>
      </w:r>
      <w:r w:rsidRPr="003C2963">
        <w:t xml:space="preserve"> mikrogramov/dávka, ktorú máte používať na liečbu vašej astmy. </w:t>
      </w:r>
    </w:p>
    <w:p w14:paraId="23D0F2A3" w14:textId="77777777" w:rsidR="009E2887" w:rsidRDefault="009E2887" w:rsidP="001C4488">
      <w:pPr>
        <w:pStyle w:val="Nadpis1"/>
        <w:ind w:left="0"/>
        <w:rPr>
          <w:b w:val="0"/>
          <w:bCs w:val="0"/>
        </w:rPr>
      </w:pPr>
    </w:p>
    <w:p w14:paraId="36F91971" w14:textId="081C6EB8" w:rsidR="006F6656" w:rsidRPr="00D31167" w:rsidRDefault="00B436FE" w:rsidP="001C4488">
      <w:pPr>
        <w:rPr>
          <w:b/>
        </w:rPr>
      </w:pPr>
      <w:r w:rsidRPr="00D31167">
        <w:rPr>
          <w:b/>
        </w:rPr>
        <w:t>Dávku nezvyšujte.</w:t>
      </w:r>
    </w:p>
    <w:p w14:paraId="0D51E529" w14:textId="18BCCB11" w:rsidR="006F6656" w:rsidRPr="00D31167" w:rsidRDefault="00B436FE" w:rsidP="001C4488">
      <w:pPr>
        <w:pStyle w:val="Zkladntext"/>
      </w:pPr>
      <w:r w:rsidRPr="00D31167">
        <w:t xml:space="preserve">Ak cítite, že účinok lieku nie je dostatočný, predtým ako dávku zvýšite, poraďte </w:t>
      </w:r>
      <w:r w:rsidR="00E656F9" w:rsidRPr="00D31167">
        <w:t xml:space="preserve">sa </w:t>
      </w:r>
      <w:r w:rsidRPr="00D31167">
        <w:t>so svojím lekárom.</w:t>
      </w:r>
    </w:p>
    <w:p w14:paraId="176BC280" w14:textId="77777777" w:rsidR="00E656F9" w:rsidRPr="00D31167" w:rsidRDefault="00E656F9" w:rsidP="00E656F9">
      <w:pPr>
        <w:widowControl/>
        <w:adjustRightInd w:val="0"/>
        <w:rPr>
          <w:rFonts w:eastAsiaTheme="minorHAnsi"/>
          <w:b/>
          <w:bCs/>
          <w:lang w:eastAsia="en-US" w:bidi="si-LK"/>
        </w:rPr>
      </w:pPr>
    </w:p>
    <w:p w14:paraId="1C1159BB" w14:textId="77777777" w:rsidR="00E656F9" w:rsidRPr="00D31167" w:rsidRDefault="00E656F9" w:rsidP="00E656F9">
      <w:pPr>
        <w:widowControl/>
        <w:adjustRightInd w:val="0"/>
        <w:rPr>
          <w:rFonts w:eastAsiaTheme="minorHAnsi"/>
          <w:b/>
          <w:bCs/>
          <w:lang w:eastAsia="en-US" w:bidi="si-LK"/>
        </w:rPr>
      </w:pPr>
      <w:r w:rsidRPr="00D31167">
        <w:rPr>
          <w:rFonts w:eastAsiaTheme="minorHAnsi"/>
          <w:b/>
          <w:bCs/>
          <w:lang w:eastAsia="en-US" w:bidi="si-LK"/>
        </w:rPr>
        <w:t>Ak sa vaša astma zhorš</w:t>
      </w:r>
      <w:r w:rsidR="00C46F8C" w:rsidRPr="00D31167">
        <w:rPr>
          <w:rFonts w:eastAsiaTheme="minorHAnsi"/>
          <w:b/>
          <w:bCs/>
          <w:lang w:eastAsia="en-US" w:bidi="si-LK"/>
        </w:rPr>
        <w:t>í:</w:t>
      </w:r>
    </w:p>
    <w:p w14:paraId="60AC1B5F" w14:textId="77777777" w:rsidR="00E656F9" w:rsidRPr="00D31167" w:rsidRDefault="00C46F8C" w:rsidP="00C46F8C">
      <w:pPr>
        <w:widowControl/>
        <w:adjustRightInd w:val="0"/>
        <w:rPr>
          <w:rFonts w:eastAsiaTheme="minorHAnsi"/>
          <w:lang w:eastAsia="en-US" w:bidi="si-LK"/>
        </w:rPr>
      </w:pPr>
      <w:r w:rsidRPr="00D31167">
        <w:rPr>
          <w:rFonts w:eastAsiaTheme="minorHAnsi"/>
          <w:lang w:eastAsia="en-US" w:bidi="si-LK"/>
        </w:rPr>
        <w:t xml:space="preserve">Ak sa vaše príznaky zhoršia </w:t>
      </w:r>
      <w:r w:rsidR="00E656F9" w:rsidRPr="00D31167">
        <w:rPr>
          <w:rFonts w:eastAsiaTheme="minorHAnsi"/>
          <w:lang w:eastAsia="en-US" w:bidi="si-LK"/>
        </w:rPr>
        <w:t>alebo je náročné ich kontrolovať (napr. častejším použitím vášho</w:t>
      </w:r>
    </w:p>
    <w:p w14:paraId="45A2ED71" w14:textId="77777777" w:rsidR="00E656F9" w:rsidRPr="00D31167" w:rsidRDefault="00E656F9" w:rsidP="00C46F8C">
      <w:pPr>
        <w:widowControl/>
        <w:adjustRightInd w:val="0"/>
      </w:pPr>
      <w:r w:rsidRPr="00D31167">
        <w:rPr>
          <w:rFonts w:eastAsiaTheme="minorHAnsi"/>
          <w:lang w:eastAsia="en-US" w:bidi="si-LK"/>
        </w:rPr>
        <w:t xml:space="preserve">samostatného „uvoľňovača“ alebo </w:t>
      </w:r>
      <w:proofErr w:type="spellStart"/>
      <w:r w:rsidR="00C46F8C" w:rsidRPr="00D31167">
        <w:t>Beklometazónu</w:t>
      </w:r>
      <w:proofErr w:type="spellEnd"/>
      <w:r w:rsidR="00C46F8C" w:rsidRPr="00D31167">
        <w:t>/</w:t>
      </w:r>
      <w:proofErr w:type="spellStart"/>
      <w:r w:rsidR="00C46F8C" w:rsidRPr="00D31167">
        <w:t>Formoterolu</w:t>
      </w:r>
      <w:proofErr w:type="spellEnd"/>
      <w:r w:rsidR="00C46F8C" w:rsidRPr="00D31167">
        <w:t xml:space="preserve"> STADA </w:t>
      </w:r>
      <w:r w:rsidRPr="00D31167">
        <w:rPr>
          <w:rFonts w:eastAsiaTheme="minorHAnsi"/>
          <w:lang w:eastAsia="en-US" w:bidi="si-LK"/>
        </w:rPr>
        <w:t xml:space="preserve">ako </w:t>
      </w:r>
      <w:proofErr w:type="spellStart"/>
      <w:r w:rsidRPr="00D31167">
        <w:rPr>
          <w:rFonts w:eastAsiaTheme="minorHAnsi"/>
          <w:lang w:eastAsia="en-US" w:bidi="si-LK"/>
        </w:rPr>
        <w:t>úľavového</w:t>
      </w:r>
      <w:proofErr w:type="spellEnd"/>
      <w:r w:rsidRPr="00D31167">
        <w:rPr>
          <w:rFonts w:eastAsiaTheme="minorHAnsi"/>
          <w:lang w:eastAsia="en-US" w:bidi="si-LK"/>
        </w:rPr>
        <w:t xml:space="preserve"> inhalátora) alebo </w:t>
      </w:r>
      <w:r w:rsidR="00C46F8C" w:rsidRPr="00D31167">
        <w:rPr>
          <w:rFonts w:eastAsiaTheme="minorHAnsi"/>
          <w:lang w:eastAsia="en-US" w:bidi="si-LK"/>
        </w:rPr>
        <w:t xml:space="preserve">ak váš "uvoľňovač" alebo </w:t>
      </w:r>
      <w:proofErr w:type="spellStart"/>
      <w:r w:rsidR="00C46F8C" w:rsidRPr="00D31167">
        <w:t>Beklometazón</w:t>
      </w:r>
      <w:proofErr w:type="spellEnd"/>
      <w:r w:rsidR="00C46F8C" w:rsidRPr="00D31167">
        <w:t>/</w:t>
      </w:r>
      <w:proofErr w:type="spellStart"/>
      <w:r w:rsidR="00C46F8C" w:rsidRPr="00D31167">
        <w:t>Formoterol</w:t>
      </w:r>
      <w:proofErr w:type="spellEnd"/>
      <w:r w:rsidR="00C46F8C" w:rsidRPr="00D31167">
        <w:t xml:space="preserve"> STADA</w:t>
      </w:r>
      <w:r w:rsidRPr="00D31167">
        <w:rPr>
          <w:rFonts w:eastAsiaTheme="minorHAnsi"/>
          <w:lang w:eastAsia="en-US" w:bidi="si-LK"/>
        </w:rPr>
        <w:t xml:space="preserve"> nezlepšuj</w:t>
      </w:r>
      <w:r w:rsidR="00C46F8C" w:rsidRPr="00D31167">
        <w:rPr>
          <w:rFonts w:eastAsiaTheme="minorHAnsi"/>
          <w:lang w:eastAsia="en-US" w:bidi="si-LK"/>
        </w:rPr>
        <w:t>ú</w:t>
      </w:r>
      <w:r w:rsidRPr="00D31167">
        <w:rPr>
          <w:rFonts w:eastAsiaTheme="minorHAnsi"/>
          <w:lang w:eastAsia="en-US" w:bidi="si-LK"/>
        </w:rPr>
        <w:t xml:space="preserve"> príznaky,</w:t>
      </w:r>
      <w:r w:rsidR="00C46F8C" w:rsidRPr="00D31167">
        <w:rPr>
          <w:rFonts w:eastAsiaTheme="minorHAnsi"/>
          <w:lang w:eastAsia="en-US" w:bidi="si-LK"/>
        </w:rPr>
        <w:t xml:space="preserve"> </w:t>
      </w:r>
      <w:r w:rsidRPr="00D31167">
        <w:rPr>
          <w:rFonts w:eastAsiaTheme="minorHAnsi"/>
          <w:lang w:eastAsia="en-US" w:bidi="si-LK"/>
        </w:rPr>
        <w:t xml:space="preserve">okamžite </w:t>
      </w:r>
      <w:r w:rsidR="00C46F8C" w:rsidRPr="00D31167">
        <w:rPr>
          <w:rFonts w:eastAsiaTheme="minorHAnsi"/>
          <w:lang w:eastAsia="en-US" w:bidi="si-LK"/>
        </w:rPr>
        <w:t>vyhľadajte svojho</w:t>
      </w:r>
      <w:r w:rsidRPr="00D31167">
        <w:rPr>
          <w:rFonts w:eastAsiaTheme="minorHAnsi"/>
          <w:lang w:eastAsia="en-US" w:bidi="si-LK"/>
        </w:rPr>
        <w:t xml:space="preserve"> lekár</w:t>
      </w:r>
      <w:r w:rsidR="00C46F8C" w:rsidRPr="00D31167">
        <w:rPr>
          <w:rFonts w:eastAsiaTheme="minorHAnsi"/>
          <w:lang w:eastAsia="en-US" w:bidi="si-LK"/>
        </w:rPr>
        <w:t>a</w:t>
      </w:r>
      <w:r w:rsidRPr="00D31167">
        <w:rPr>
          <w:rFonts w:eastAsiaTheme="minorHAnsi"/>
          <w:lang w:eastAsia="en-US" w:bidi="si-LK"/>
        </w:rPr>
        <w:t>. Vaš</w:t>
      </w:r>
      <w:r w:rsidR="00C46F8C" w:rsidRPr="00D31167">
        <w:rPr>
          <w:rFonts w:eastAsiaTheme="minorHAnsi"/>
          <w:lang w:eastAsia="en-US" w:bidi="si-LK"/>
        </w:rPr>
        <w:t xml:space="preserve">a astma </w:t>
      </w:r>
      <w:r w:rsidRPr="00D31167">
        <w:rPr>
          <w:rFonts w:eastAsiaTheme="minorHAnsi"/>
          <w:lang w:eastAsia="en-US" w:bidi="si-LK"/>
        </w:rPr>
        <w:t>sa môže zhoršovať a váš lekár môže považovať za</w:t>
      </w:r>
      <w:r w:rsidR="00C46F8C" w:rsidRPr="00D31167">
        <w:rPr>
          <w:rFonts w:eastAsiaTheme="minorHAnsi"/>
          <w:lang w:eastAsia="en-US" w:bidi="si-LK"/>
        </w:rPr>
        <w:t xml:space="preserve"> </w:t>
      </w:r>
      <w:r w:rsidRPr="00D31167">
        <w:rPr>
          <w:rFonts w:eastAsiaTheme="minorHAnsi"/>
          <w:lang w:eastAsia="en-US" w:bidi="si-LK"/>
        </w:rPr>
        <w:t xml:space="preserve">potrebné zmeniť dávku </w:t>
      </w:r>
      <w:proofErr w:type="spellStart"/>
      <w:r w:rsidR="00C46F8C" w:rsidRPr="00D31167">
        <w:t>Beklometazónu</w:t>
      </w:r>
      <w:proofErr w:type="spellEnd"/>
      <w:r w:rsidR="00C46F8C" w:rsidRPr="00D31167">
        <w:t>/</w:t>
      </w:r>
      <w:proofErr w:type="spellStart"/>
      <w:r w:rsidR="00C46F8C" w:rsidRPr="00D31167">
        <w:t>Formoterolu</w:t>
      </w:r>
      <w:proofErr w:type="spellEnd"/>
      <w:r w:rsidR="00C46F8C" w:rsidRPr="00D31167">
        <w:t xml:space="preserve"> STADA </w:t>
      </w:r>
      <w:r w:rsidRPr="00D31167">
        <w:rPr>
          <w:rFonts w:eastAsiaTheme="minorHAnsi"/>
          <w:lang w:eastAsia="en-US" w:bidi="si-LK"/>
        </w:rPr>
        <w:t>alebo predpísať inú alternatívnu liečbu.</w:t>
      </w:r>
    </w:p>
    <w:p w14:paraId="167BF167" w14:textId="77777777" w:rsidR="006F6656" w:rsidRPr="00D31167" w:rsidRDefault="006F6656" w:rsidP="001C4488">
      <w:pPr>
        <w:pStyle w:val="Zkladntext"/>
      </w:pPr>
    </w:p>
    <w:p w14:paraId="2BE8BEBB" w14:textId="77777777" w:rsidR="006F6656" w:rsidRPr="00D31167" w:rsidRDefault="00B436FE" w:rsidP="001C4488">
      <w:pPr>
        <w:pStyle w:val="Nadpis1"/>
        <w:ind w:left="0"/>
      </w:pPr>
      <w:r w:rsidRPr="00D31167">
        <w:t>Spôsob podávania</w:t>
      </w:r>
    </w:p>
    <w:p w14:paraId="1AE9DC42" w14:textId="77777777" w:rsidR="006F6656" w:rsidRPr="00D31167" w:rsidRDefault="006F6656" w:rsidP="001C4488">
      <w:pPr>
        <w:pStyle w:val="Zkladntext"/>
        <w:rPr>
          <w:b/>
          <w:sz w:val="21"/>
        </w:rPr>
      </w:pPr>
    </w:p>
    <w:p w14:paraId="18B39F07" w14:textId="038DFCFF" w:rsidR="006F6656" w:rsidRPr="00D31167" w:rsidRDefault="00621DCF" w:rsidP="001C4488">
      <w:pPr>
        <w:rPr>
          <w:b/>
        </w:rPr>
      </w:pPr>
      <w:proofErr w:type="spellStart"/>
      <w:r w:rsidRPr="00D31167">
        <w:rPr>
          <w:b/>
        </w:rPr>
        <w:t>Beklometazón</w:t>
      </w:r>
      <w:proofErr w:type="spellEnd"/>
      <w:r w:rsidRPr="00D31167">
        <w:rPr>
          <w:b/>
        </w:rPr>
        <w:t>/</w:t>
      </w:r>
      <w:proofErr w:type="spellStart"/>
      <w:r w:rsidRPr="00D31167">
        <w:rPr>
          <w:b/>
        </w:rPr>
        <w:t>Formoterol</w:t>
      </w:r>
      <w:proofErr w:type="spellEnd"/>
      <w:r w:rsidRPr="00D31167">
        <w:rPr>
          <w:b/>
        </w:rPr>
        <w:t xml:space="preserve"> STADA </w:t>
      </w:r>
      <w:r w:rsidR="00CB1954">
        <w:rPr>
          <w:b/>
        </w:rPr>
        <w:t>200 mikrogramov/6</w:t>
      </w:r>
      <w:r w:rsidRPr="00D31167">
        <w:rPr>
          <w:b/>
        </w:rPr>
        <w:t xml:space="preserve"> mikrogramov/dávka</w:t>
      </w:r>
      <w:r w:rsidR="00B436FE" w:rsidRPr="00D31167">
        <w:rPr>
          <w:b/>
        </w:rPr>
        <w:t xml:space="preserve"> je na inhalačné použitie</w:t>
      </w:r>
    </w:p>
    <w:p w14:paraId="3DE89B39" w14:textId="77777777" w:rsidR="006F6656" w:rsidRPr="00D31167" w:rsidRDefault="006F6656" w:rsidP="001C4488">
      <w:pPr>
        <w:pStyle w:val="Zkladntext"/>
        <w:rPr>
          <w:b/>
        </w:rPr>
      </w:pPr>
    </w:p>
    <w:p w14:paraId="1F979EB8" w14:textId="77777777" w:rsidR="00C46F8C" w:rsidRPr="00D31167" w:rsidRDefault="00B436FE" w:rsidP="001C4488">
      <w:pPr>
        <w:pStyle w:val="Zkladntext"/>
      </w:pPr>
      <w:r w:rsidRPr="00D31167">
        <w:t>Tento liek je obsiahnutý v tlakovej nádobke v plastovom puzdre s náustkom. Na zadnej strane inhalátora je počítadlo</w:t>
      </w:r>
      <w:r w:rsidR="00C46F8C" w:rsidRPr="00D31167">
        <w:t xml:space="preserve"> 120 dávok a ukazovateľ dávok so 180 dávkami,</w:t>
      </w:r>
      <w:r w:rsidRPr="00D31167">
        <w:t xml:space="preserve"> ktoré ukazuj</w:t>
      </w:r>
      <w:r w:rsidR="00C46F8C" w:rsidRPr="00D31167">
        <w:t>ú</w:t>
      </w:r>
      <w:r w:rsidRPr="00D31167">
        <w:t xml:space="preserve">, koľko dávok zostáva. </w:t>
      </w:r>
    </w:p>
    <w:p w14:paraId="16B0B77D" w14:textId="77777777" w:rsidR="00C46F8C" w:rsidRPr="00D31167" w:rsidRDefault="00C46F8C" w:rsidP="001C4488">
      <w:pPr>
        <w:pStyle w:val="Zkladntext"/>
      </w:pPr>
    </w:p>
    <w:p w14:paraId="147BE432" w14:textId="77777777" w:rsidR="00C46F8C" w:rsidRPr="00D31167" w:rsidRDefault="00475365" w:rsidP="001C4488">
      <w:pPr>
        <w:pStyle w:val="Zkladntext"/>
      </w:pPr>
      <w:r w:rsidRPr="00D31167">
        <w:t>Pre veľkosť balenia obsahujúcu 120 dávok sa zakaždým po tlačení nádoby uvoľní jedna dávka lieku a počítadlo sa zníži o jedno číslo. Dávajte si pozor, aby vám inhalátor nespadol, pretože to môže spôsobiť pokles čísel na počítadle.</w:t>
      </w:r>
    </w:p>
    <w:p w14:paraId="6FEE04F6" w14:textId="77777777" w:rsidR="00475365" w:rsidRPr="00D31167" w:rsidRDefault="00475365" w:rsidP="001C4488">
      <w:pPr>
        <w:pStyle w:val="Zkladntext"/>
      </w:pPr>
    </w:p>
    <w:p w14:paraId="1941576B" w14:textId="1C546883" w:rsidR="00475365" w:rsidRPr="00D31167" w:rsidRDefault="00475365" w:rsidP="001C4488">
      <w:pPr>
        <w:pStyle w:val="Zkladntext"/>
      </w:pPr>
      <w:r w:rsidRPr="00D31167">
        <w:t xml:space="preserve">Pre veľkosť balenia 180 dávok ukazovateľ dávok ukáže približný počet dávok (vystreknutí) zostávajúcich v nádobe. Ukazovateľ dávok v okienku vždy zobrazí počet vystreknutí, ktoré zostávajú v inhalátore, po dvadsať (t.j. 180, 120, </w:t>
      </w:r>
      <w:r w:rsidR="000D3274">
        <w:t xml:space="preserve">100, </w:t>
      </w:r>
      <w:r w:rsidRPr="00D31167">
        <w:t>80 atď.). Keď zostáva 20 podaní, displej zobrazuje číslo 20, čo naznačuje, že obsah nádoby sa blíži ku koncu svojej životnosti.</w:t>
      </w:r>
    </w:p>
    <w:p w14:paraId="7AC355B2" w14:textId="77777777" w:rsidR="00475365" w:rsidRPr="00D31167" w:rsidRDefault="00475365" w:rsidP="001C4488">
      <w:pPr>
        <w:pStyle w:val="Zkladntext"/>
      </w:pPr>
    </w:p>
    <w:p w14:paraId="32BB85DA" w14:textId="77777777" w:rsidR="00475365" w:rsidRPr="00D31167" w:rsidRDefault="00475365" w:rsidP="001C4488">
      <w:pPr>
        <w:pStyle w:val="Zkladntext"/>
      </w:pPr>
      <w:r w:rsidRPr="00D31167">
        <w:t>Keď sa použije 180 dávok, displej zobrazí číslo 0.</w:t>
      </w:r>
    </w:p>
    <w:p w14:paraId="5F0ABD28" w14:textId="77777777" w:rsidR="00475365" w:rsidRPr="00D31167" w:rsidRDefault="00475365" w:rsidP="001C4488">
      <w:pPr>
        <w:pStyle w:val="Zkladntext"/>
      </w:pPr>
    </w:p>
    <w:p w14:paraId="3A0793E1" w14:textId="77777777" w:rsidR="00475365" w:rsidRPr="00D31167" w:rsidRDefault="00475365" w:rsidP="001C4488">
      <w:pPr>
        <w:pStyle w:val="Zkladntext"/>
      </w:pPr>
      <w:r w:rsidRPr="00D31167">
        <w:t>Ukazovateľ sa pri "0" prestane pohybovať.</w:t>
      </w:r>
    </w:p>
    <w:p w14:paraId="4FC0EB3D" w14:textId="77777777" w:rsidR="006F6656" w:rsidRPr="00D31167" w:rsidRDefault="006F6656" w:rsidP="001C4488">
      <w:pPr>
        <w:pStyle w:val="Zkladntext"/>
      </w:pPr>
    </w:p>
    <w:p w14:paraId="370D6E75" w14:textId="77777777" w:rsidR="006F6656" w:rsidRPr="00D31167" w:rsidRDefault="00B436FE" w:rsidP="001C4488">
      <w:pPr>
        <w:pStyle w:val="Nadpis1"/>
        <w:ind w:left="0"/>
      </w:pPr>
      <w:r w:rsidRPr="00D31167">
        <w:t>Testovanie vášho inhalátora</w:t>
      </w:r>
    </w:p>
    <w:p w14:paraId="19535C8B" w14:textId="77777777" w:rsidR="006F6656" w:rsidRPr="00D31167" w:rsidRDefault="00B436FE" w:rsidP="001C4488">
      <w:pPr>
        <w:pStyle w:val="Zkladntext"/>
      </w:pPr>
      <w:r w:rsidRPr="00D31167">
        <w:t>Pred prvým použitím inhalátora alebo ak ste inhalátor nepoužili 14 dní a viac, máte svoj inhalátor otestovať, aby ste sa uistili, že funguje správne.</w:t>
      </w:r>
    </w:p>
    <w:p w14:paraId="2E11F266" w14:textId="77777777" w:rsidR="00475365" w:rsidRPr="00D31167" w:rsidRDefault="00475365" w:rsidP="001C4488">
      <w:pPr>
        <w:pStyle w:val="Zkladntext"/>
      </w:pPr>
    </w:p>
    <w:p w14:paraId="018D0BD9" w14:textId="77777777" w:rsidR="006F6656" w:rsidRPr="00D31167" w:rsidRDefault="00B436FE" w:rsidP="00475365">
      <w:pPr>
        <w:pStyle w:val="Odsekzoznamu"/>
        <w:numPr>
          <w:ilvl w:val="1"/>
          <w:numId w:val="12"/>
        </w:numPr>
        <w:tabs>
          <w:tab w:val="left" w:pos="567"/>
        </w:tabs>
        <w:spacing w:line="240" w:lineRule="auto"/>
        <w:ind w:left="567" w:hanging="567"/>
      </w:pPr>
      <w:r w:rsidRPr="00D31167">
        <w:t>Odstráňte ochranný kryt z</w:t>
      </w:r>
      <w:r w:rsidRPr="00D31167">
        <w:rPr>
          <w:spacing w:val="-2"/>
        </w:rPr>
        <w:t xml:space="preserve"> </w:t>
      </w:r>
      <w:r w:rsidRPr="00D31167">
        <w:t>náustka.</w:t>
      </w:r>
    </w:p>
    <w:p w14:paraId="1B0C40AD" w14:textId="77777777" w:rsidR="006F6656" w:rsidRPr="00D31167" w:rsidRDefault="00B436FE" w:rsidP="00475365">
      <w:pPr>
        <w:pStyle w:val="Odsekzoznamu"/>
        <w:numPr>
          <w:ilvl w:val="1"/>
          <w:numId w:val="12"/>
        </w:numPr>
        <w:tabs>
          <w:tab w:val="left" w:pos="567"/>
        </w:tabs>
        <w:spacing w:line="240" w:lineRule="auto"/>
        <w:ind w:left="567" w:hanging="567"/>
      </w:pPr>
      <w:r w:rsidRPr="00D31167">
        <w:t>Držte inhalátor vo vzpriamenej polohe s náustkom</w:t>
      </w:r>
      <w:r w:rsidRPr="00D31167">
        <w:rPr>
          <w:spacing w:val="-5"/>
        </w:rPr>
        <w:t xml:space="preserve"> </w:t>
      </w:r>
      <w:r w:rsidR="00475365" w:rsidRPr="00D31167">
        <w:t>nadol</w:t>
      </w:r>
      <w:r w:rsidRPr="00D31167">
        <w:t>.</w:t>
      </w:r>
    </w:p>
    <w:p w14:paraId="4019F335" w14:textId="77777777" w:rsidR="006F6656" w:rsidRPr="00D31167" w:rsidRDefault="00B436FE" w:rsidP="00475365">
      <w:pPr>
        <w:pStyle w:val="Odsekzoznamu"/>
        <w:numPr>
          <w:ilvl w:val="1"/>
          <w:numId w:val="12"/>
        </w:numPr>
        <w:tabs>
          <w:tab w:val="left" w:pos="567"/>
        </w:tabs>
        <w:spacing w:line="240" w:lineRule="auto"/>
        <w:ind w:left="567" w:hanging="567"/>
      </w:pPr>
      <w:r w:rsidRPr="00D31167">
        <w:t>Namierte náustok mimo vás a pevne zatlačte nádobku raz, aby ste uvoľnili jednu</w:t>
      </w:r>
      <w:r w:rsidRPr="00D31167">
        <w:rPr>
          <w:spacing w:val="-17"/>
        </w:rPr>
        <w:t xml:space="preserve"> </w:t>
      </w:r>
      <w:r w:rsidRPr="00D31167">
        <w:t>inhaláciu.</w:t>
      </w:r>
    </w:p>
    <w:p w14:paraId="3E940CBC" w14:textId="7EA15D59" w:rsidR="00EF1DE5" w:rsidRPr="00D31167" w:rsidRDefault="00EF1DE5" w:rsidP="00475365">
      <w:pPr>
        <w:pStyle w:val="Odsekzoznamu"/>
        <w:numPr>
          <w:ilvl w:val="1"/>
          <w:numId w:val="12"/>
        </w:numPr>
        <w:tabs>
          <w:tab w:val="left" w:pos="567"/>
        </w:tabs>
        <w:spacing w:line="240" w:lineRule="auto"/>
        <w:ind w:left="567" w:hanging="567"/>
      </w:pPr>
      <w:r w:rsidRPr="00D31167">
        <w:t>Ak ste inhalátor nepoužívali dlhšie ako 14 dní, pevne zatlačte na nádobu a uvoľnite jednu vystreknutie.</w:t>
      </w:r>
    </w:p>
    <w:p w14:paraId="11079DA5" w14:textId="1DE22E85" w:rsidR="00CD6DE8" w:rsidRPr="00D31167" w:rsidRDefault="00CD6DE8" w:rsidP="00CD6DE8">
      <w:pPr>
        <w:pStyle w:val="Odsekzoznamu"/>
        <w:numPr>
          <w:ilvl w:val="1"/>
          <w:numId w:val="12"/>
        </w:numPr>
        <w:tabs>
          <w:tab w:val="left" w:pos="567"/>
        </w:tabs>
        <w:spacing w:line="240" w:lineRule="auto"/>
        <w:ind w:left="567" w:hanging="567"/>
      </w:pPr>
      <w:r w:rsidRPr="00D31167">
        <w:t>Ak používa</w:t>
      </w:r>
      <w:r>
        <w:t xml:space="preserve">te </w:t>
      </w:r>
      <w:r w:rsidRPr="00D31167">
        <w:t xml:space="preserve">inhalátor </w:t>
      </w:r>
      <w:r>
        <w:t>prvýkrát</w:t>
      </w:r>
      <w:r w:rsidRPr="00D31167">
        <w:t xml:space="preserve">, pevne zatlačte na nádobu </w:t>
      </w:r>
      <w:r>
        <w:t xml:space="preserve">na </w:t>
      </w:r>
      <w:r w:rsidRPr="00D31167">
        <w:t>uvoľn</w:t>
      </w:r>
      <w:r>
        <w:t xml:space="preserve">enie </w:t>
      </w:r>
      <w:r w:rsidRPr="00D31167">
        <w:t>jedn</w:t>
      </w:r>
      <w:r>
        <w:t xml:space="preserve">ého </w:t>
      </w:r>
      <w:r w:rsidRPr="00D31167">
        <w:t>vystreknuti</w:t>
      </w:r>
      <w:r>
        <w:t>a</w:t>
      </w:r>
      <w:r w:rsidRPr="00CD6DE8">
        <w:t xml:space="preserve"> </w:t>
      </w:r>
      <w:r w:rsidRPr="00D31167">
        <w:t>zatlač</w:t>
      </w:r>
      <w:r>
        <w:t xml:space="preserve">ením </w:t>
      </w:r>
      <w:r w:rsidRPr="00D31167">
        <w:t>na nádobu.</w:t>
      </w:r>
    </w:p>
    <w:p w14:paraId="50B96D99" w14:textId="77777777" w:rsidR="00EF1DE5" w:rsidRPr="00D31167" w:rsidRDefault="00EF1DE5" w:rsidP="00475365">
      <w:pPr>
        <w:pStyle w:val="Odsekzoznamu"/>
        <w:numPr>
          <w:ilvl w:val="1"/>
          <w:numId w:val="12"/>
        </w:numPr>
        <w:tabs>
          <w:tab w:val="left" w:pos="567"/>
        </w:tabs>
        <w:spacing w:line="240" w:lineRule="auto"/>
        <w:ind w:left="567" w:hanging="567"/>
      </w:pPr>
      <w:r w:rsidRPr="00D31167">
        <w:t>Pre veľkosť balenia 120 dávok skontrolujte počítadlo dávok. Ak testujete váš inhalátor po prvý raz, počítadlo má ukazovať 120.</w:t>
      </w:r>
    </w:p>
    <w:p w14:paraId="74AE7699" w14:textId="77777777" w:rsidR="00EF1DE5" w:rsidRPr="00D31167" w:rsidRDefault="00EF1DE5" w:rsidP="00EF1DE5">
      <w:pPr>
        <w:pStyle w:val="Odsekzoznamu"/>
        <w:numPr>
          <w:ilvl w:val="1"/>
          <w:numId w:val="12"/>
        </w:numPr>
        <w:tabs>
          <w:tab w:val="left" w:pos="851"/>
        </w:tabs>
        <w:spacing w:line="240" w:lineRule="auto"/>
        <w:ind w:left="851" w:hanging="567"/>
      </w:pPr>
      <w:r w:rsidRPr="00D31167">
        <w:t>Pre veľkosť balenia 180 dávok skontrolujte ukazovateľ dávok. Ak testujete váš inhalátor po prvý raz, počítadlo má ukazovať 120.</w:t>
      </w:r>
    </w:p>
    <w:p w14:paraId="6408BAA0" w14:textId="77777777" w:rsidR="006F6656" w:rsidRPr="00D31167" w:rsidRDefault="00B436FE" w:rsidP="00EF1DE5">
      <w:pPr>
        <w:pStyle w:val="Odsekzoznamu"/>
        <w:numPr>
          <w:ilvl w:val="1"/>
          <w:numId w:val="12"/>
        </w:numPr>
        <w:tabs>
          <w:tab w:val="left" w:pos="851"/>
        </w:tabs>
        <w:spacing w:line="240" w:lineRule="auto"/>
        <w:ind w:left="851" w:hanging="567"/>
      </w:pPr>
      <w:r w:rsidRPr="00D31167">
        <w:t xml:space="preserve">Skontrolujte počítadlo. Ak testujete inhalátor prvýkrát, na </w:t>
      </w:r>
      <w:r w:rsidR="00EF1DE5" w:rsidRPr="00D31167">
        <w:t>ukazovateli</w:t>
      </w:r>
      <w:r w:rsidRPr="00D31167">
        <w:t xml:space="preserve"> máte</w:t>
      </w:r>
      <w:r w:rsidRPr="00D31167">
        <w:rPr>
          <w:spacing w:val="-11"/>
        </w:rPr>
        <w:t xml:space="preserve"> </w:t>
      </w:r>
      <w:r w:rsidRPr="00D31167">
        <w:t>1</w:t>
      </w:r>
      <w:r w:rsidR="00EF1DE5" w:rsidRPr="00D31167">
        <w:t>8</w:t>
      </w:r>
      <w:r w:rsidRPr="00D31167">
        <w:t>0.</w:t>
      </w:r>
    </w:p>
    <w:p w14:paraId="3DEC6D75" w14:textId="77777777" w:rsidR="006F6656" w:rsidRPr="00D31167" w:rsidRDefault="006F6656" w:rsidP="001C4488">
      <w:pPr>
        <w:pStyle w:val="Zkladntext"/>
        <w:rPr>
          <w:sz w:val="21"/>
        </w:rPr>
      </w:pPr>
    </w:p>
    <w:p w14:paraId="411359E7" w14:textId="0608B8D3" w:rsidR="00CB1954" w:rsidRDefault="00EF1DE5" w:rsidP="001C4488">
      <w:pPr>
        <w:pStyle w:val="Zkladntext"/>
        <w:rPr>
          <w:noProof/>
          <w:lang w:bidi="si-LK"/>
        </w:rPr>
      </w:pPr>
      <w:bookmarkStart w:id="0" w:name="_Hlk187741132"/>
      <w:r w:rsidRPr="00D31167">
        <w:rPr>
          <w:sz w:val="20"/>
        </w:rPr>
        <w:t xml:space="preserve">                                       </w:t>
      </w:r>
    </w:p>
    <w:p w14:paraId="4AD8E802" w14:textId="582318B9" w:rsidR="00CB1954" w:rsidRDefault="00CB1954" w:rsidP="00CB1954">
      <w:pPr>
        <w:pStyle w:val="Zkladntext"/>
        <w:ind w:left="709"/>
        <w:rPr>
          <w:sz w:val="21"/>
        </w:rPr>
      </w:pPr>
      <w:r>
        <w:rPr>
          <w:noProof/>
          <w:position w:val="2"/>
          <w:sz w:val="20"/>
          <w:lang w:bidi="si-LK"/>
        </w:rPr>
        <mc:AlternateContent>
          <mc:Choice Requires="wpg">
            <w:drawing>
              <wp:inline distT="0" distB="0" distL="0" distR="0" wp14:anchorId="5AC6E6AB" wp14:editId="23F0636D">
                <wp:extent cx="1504950" cy="1212850"/>
                <wp:effectExtent l="0" t="2540" r="1270" b="0"/>
                <wp:docPr id="7" name="Skupin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4950" cy="1212850"/>
                          <a:chOff x="0" y="0"/>
                          <a:chExt cx="1734" cy="1729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" cy="1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6" y="46"/>
                            <a:ext cx="998" cy="3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6" y="46"/>
                            <a:ext cx="998" cy="3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6" y="46"/>
                            <a:ext cx="998" cy="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00F726" w14:textId="77777777" w:rsidR="00CB1954" w:rsidRDefault="00CB1954" w:rsidP="00CB1954">
                              <w:pPr>
                                <w:spacing w:before="7"/>
                                <w:ind w:left="7" w:righ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UKAZOVATEĽ DÁVOK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C6E6AB" id="Skupina 7" o:spid="_x0000_s1026" style="width:118.5pt;height:95.5pt;mso-position-horizontal-relative:char;mso-position-vertical-relative:line" coordsize="1734,17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width:1734;height:17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">
                  <v:imagedata r:id="rId8" o:title=""/>
                </v:shape>
                <v:rect id="Rectangle 9" o:spid="_x0000_s1028" style="position:absolute;left:46;top:46;width:998;height: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" stroked="f"/>
                <v:rect id="Rectangle 10" o:spid="_x0000_s1029" style="position:absolute;left:46;top:46;width:998;height: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" filled="f" strokecolor="white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0" type="#_x0000_t202" style="position:absolute;left:46;top:46;width:998;height: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000F726" w14:textId="77777777" w:rsidR="00CB1954" w:rsidRDefault="00CB1954" w:rsidP="00CB1954">
                        <w:pPr>
                          <w:spacing w:before="7"/>
                          <w:ind w:left="7" w:righ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UKAZOVATEĽ DÁVOK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position w:val="2"/>
          <w:sz w:val="20"/>
        </w:rPr>
        <w:t xml:space="preserve">                                      </w:t>
      </w:r>
      <w:r>
        <w:rPr>
          <w:noProof/>
          <w:position w:val="12"/>
          <w:sz w:val="20"/>
          <w:lang w:bidi="si-LK"/>
        </w:rPr>
        <mc:AlternateContent>
          <mc:Choice Requires="wpg">
            <w:drawing>
              <wp:inline distT="0" distB="0" distL="0" distR="0" wp14:anchorId="1B8C26E8" wp14:editId="2F22C9A0">
                <wp:extent cx="1710055" cy="1148080"/>
                <wp:effectExtent l="3175" t="2540" r="1270" b="1905"/>
                <wp:docPr id="2" name="Skupin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0055" cy="1148080"/>
                          <a:chOff x="0" y="0"/>
                          <a:chExt cx="1593" cy="1608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" cy="1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8" y="57"/>
                            <a:ext cx="992" cy="3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8" y="57"/>
                            <a:ext cx="992" cy="3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8" y="57"/>
                            <a:ext cx="992" cy="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08CBFA" w14:textId="77777777" w:rsidR="00CB1954" w:rsidRDefault="00CB1954" w:rsidP="00CB1954">
                              <w:pPr>
                                <w:spacing w:before="7"/>
                                <w:ind w:left="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POČÍTADLO</w:t>
                              </w:r>
                            </w:p>
                            <w:p w14:paraId="4C8618F3" w14:textId="77777777" w:rsidR="00CB1954" w:rsidRDefault="00CB1954" w:rsidP="00CB1954">
                              <w:pPr>
                                <w:ind w:left="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DÁVOK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8C26E8" id="Skupina 2" o:spid="_x0000_s1031" style="width:134.65pt;height:90.4pt;mso-position-horizontal-relative:char;mso-position-vertical-relative:line" coordsize="1593,16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">
                <v:shape id="Picture 3" o:spid="_x0000_s1032" type="#_x0000_t75" style="position:absolute;width:1593;height:16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">
                  <v:imagedata r:id="rId10" o:title=""/>
                </v:shape>
                <v:rect id="Rectangle 4" o:spid="_x0000_s1033" style="position:absolute;left:18;top:57;width:992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    <v:rect id="Rectangle 5" o:spid="_x0000_s1034" style="position:absolute;left:18;top:57;width:992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" filled="f" strokecolor="white"/>
                <v:shape id="Text Box 6" o:spid="_x0000_s1035" type="#_x0000_t202" style="position:absolute;left:18;top:57;width:992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6008CBFA" w14:textId="77777777" w:rsidR="00CB1954" w:rsidRDefault="00CB1954" w:rsidP="00CB1954">
                        <w:pPr>
                          <w:spacing w:before="7"/>
                          <w:ind w:left="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POČÍTADLO</w:t>
                        </w:r>
                      </w:p>
                      <w:p w14:paraId="4C8618F3" w14:textId="77777777" w:rsidR="00CB1954" w:rsidRDefault="00CB1954" w:rsidP="00CB1954">
                        <w:pPr>
                          <w:ind w:left="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DÁVOK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bookmarkEnd w:id="0"/>
    <w:p w14:paraId="1E6CD587" w14:textId="77777777" w:rsidR="00CB1954" w:rsidRDefault="00CB1954" w:rsidP="001C4488">
      <w:pPr>
        <w:pStyle w:val="Zkladntext"/>
        <w:rPr>
          <w:noProof/>
          <w:lang w:bidi="si-LK"/>
        </w:rPr>
      </w:pPr>
    </w:p>
    <w:p w14:paraId="23D885B4" w14:textId="1526F6D1" w:rsidR="00EF1DE5" w:rsidRPr="00D31167" w:rsidRDefault="00EF1DE5" w:rsidP="001C4488">
      <w:pPr>
        <w:pStyle w:val="Zkladntext"/>
      </w:pPr>
      <w:r w:rsidRPr="00D31167">
        <w:rPr>
          <w:sz w:val="24"/>
        </w:rPr>
        <w:t xml:space="preserve">                  </w:t>
      </w:r>
    </w:p>
    <w:p w14:paraId="18EBE152" w14:textId="77777777" w:rsidR="006F6656" w:rsidRPr="00D31167" w:rsidRDefault="00B436FE" w:rsidP="001C4488">
      <w:pPr>
        <w:pStyle w:val="Nadpis1"/>
        <w:ind w:left="0"/>
      </w:pPr>
      <w:r w:rsidRPr="00D31167">
        <w:t>Ako používať inhalátor</w:t>
      </w:r>
    </w:p>
    <w:p w14:paraId="2C2FBCD0" w14:textId="77777777" w:rsidR="006F6656" w:rsidRPr="00D31167" w:rsidRDefault="00B436FE" w:rsidP="001C4488">
      <w:pPr>
        <w:pStyle w:val="Zkladntext"/>
      </w:pPr>
      <w:r w:rsidRPr="00D31167">
        <w:t>Vždy, keď je to možné, pri inhalácii stojte alebo seďte vzpriamene.</w:t>
      </w:r>
    </w:p>
    <w:p w14:paraId="3E6B4FFA" w14:textId="77777777" w:rsidR="006F6656" w:rsidRPr="00D31167" w:rsidRDefault="006F6656" w:rsidP="001C4488">
      <w:pPr>
        <w:pStyle w:val="Zkladntext"/>
      </w:pPr>
    </w:p>
    <w:p w14:paraId="35E8108C" w14:textId="77777777" w:rsidR="006F6656" w:rsidRPr="00D31167" w:rsidRDefault="00B436FE" w:rsidP="001C4488">
      <w:pPr>
        <w:pStyle w:val="Zkladntext"/>
      </w:pPr>
      <w:r w:rsidRPr="00D31167">
        <w:t>Predtým ako začnete inhalovať, skontrolujte počítadlo</w:t>
      </w:r>
      <w:r w:rsidR="00EF1DE5" w:rsidRPr="00D31167">
        <w:t xml:space="preserve"> dávok alebo ukazovateľ dávok, ktorý vám ukazuje počet zostávajúcich dávok. Ak vám počítadlo alebo ukazovateľ zobrazuje "0", nezostávajú už žiadne dávky - zlikvidujte svoj inhalátor a zaobstarajte si nový.</w:t>
      </w:r>
    </w:p>
    <w:p w14:paraId="22CFA5D3" w14:textId="77777777" w:rsidR="003424C2" w:rsidRPr="00D31167" w:rsidRDefault="003424C2" w:rsidP="001C4488">
      <w:pPr>
        <w:pStyle w:val="Zkladntext"/>
      </w:pPr>
    </w:p>
    <w:p w14:paraId="131956C3" w14:textId="77777777" w:rsidR="00EF1DE5" w:rsidRPr="00D31167" w:rsidRDefault="00EF1DE5" w:rsidP="001C4488">
      <w:pPr>
        <w:pStyle w:val="Zkladntext"/>
      </w:pPr>
    </w:p>
    <w:p w14:paraId="4E2238C7" w14:textId="77777777" w:rsidR="00EF1DE5" w:rsidRPr="00D31167" w:rsidRDefault="00EF1DE5" w:rsidP="00EF1DE5">
      <w:pPr>
        <w:shd w:val="clear" w:color="auto" w:fill="FFFFFF"/>
        <w:spacing w:after="143"/>
        <w:jc w:val="both"/>
        <w:rPr>
          <w:color w:val="000000"/>
          <w:sz w:val="24"/>
          <w:szCs w:val="24"/>
          <w:lang w:eastAsia="it-IT"/>
        </w:rPr>
      </w:pPr>
      <w:r w:rsidRPr="00D31167">
        <w:rPr>
          <w:noProof/>
          <w:lang w:bidi="si-LK"/>
        </w:rPr>
        <w:lastRenderedPageBreak/>
        <w:drawing>
          <wp:inline distT="0" distB="0" distL="0" distR="0" wp14:anchorId="68F75187" wp14:editId="72FF93A3">
            <wp:extent cx="1281202" cy="956365"/>
            <wp:effectExtent l="0" t="0" r="0" b="0"/>
            <wp:docPr id="135929931" name="Immagine 11" descr="Immagine che contiene schizzo, Line art, disegn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29931" name="Immagine 11" descr="Immagine che contiene schizzo, Line art, disegno,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936" cy="971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1167">
        <w:rPr>
          <w:noProof/>
          <w:lang w:bidi="si-LK"/>
        </w:rPr>
        <w:drawing>
          <wp:inline distT="0" distB="0" distL="0" distR="0" wp14:anchorId="51CFCE1F" wp14:editId="2C23697C">
            <wp:extent cx="1395993" cy="920485"/>
            <wp:effectExtent l="0" t="0" r="0" b="0"/>
            <wp:docPr id="1374095218" name="Immagine 10" descr="Immagine che contiene schizzo, clipart, Line art, disegn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095218" name="Immagine 10" descr="Immagine che contiene schizzo, clipart, Line art, disegn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00" cy="935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1167">
        <w:rPr>
          <w:noProof/>
          <w:lang w:bidi="si-LK"/>
        </w:rPr>
        <w:drawing>
          <wp:inline distT="0" distB="0" distL="0" distR="0" wp14:anchorId="659274F0" wp14:editId="3E9D128C">
            <wp:extent cx="1137600" cy="927735"/>
            <wp:effectExtent l="0" t="0" r="5715" b="5715"/>
            <wp:docPr id="1694638345" name="Immagine 9" descr="Immagine che contiene schizzo, disegno, clipart, Line 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638345" name="Immagine 9" descr="Immagine che contiene schizzo, disegno, clipart, Line 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266" cy="94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1167">
        <w:rPr>
          <w:noProof/>
          <w:lang w:bidi="si-LK"/>
        </w:rPr>
        <w:drawing>
          <wp:inline distT="0" distB="0" distL="0" distR="0" wp14:anchorId="2ADD6C43" wp14:editId="0B8F134B">
            <wp:extent cx="1259840" cy="935693"/>
            <wp:effectExtent l="0" t="0" r="0" b="0"/>
            <wp:docPr id="189820075" name="Immagine 8" descr="Immagine che contiene schizzo, disegno, Line art, Album da colora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20075" name="Immagine 8" descr="Immagine che contiene schizzo, disegno, Line art, Album da colorar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14" cy="954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1167">
        <w:rPr>
          <w:noProof/>
          <w:lang w:bidi="si-LK"/>
        </w:rPr>
        <w:drawing>
          <wp:inline distT="0" distB="0" distL="0" distR="0" wp14:anchorId="0AE3ECA1" wp14:editId="64F9A1CC">
            <wp:extent cx="943200" cy="942975"/>
            <wp:effectExtent l="0" t="0" r="9525" b="0"/>
            <wp:docPr id="1790617032" name="Immagine 7" descr="Immagine che contiene schizzo, disegno, Line art, illustrazion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617032" name="Immagine 7" descr="Immagine che contiene schizzo, disegno, Line art, illustrazion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9" r:link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2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8FE24" w14:textId="77777777" w:rsidR="00EF1DE5" w:rsidRPr="00D31167" w:rsidRDefault="00EF1DE5" w:rsidP="003424C2">
      <w:pPr>
        <w:pStyle w:val="Odsekzoznamu"/>
        <w:widowControl/>
        <w:numPr>
          <w:ilvl w:val="2"/>
          <w:numId w:val="13"/>
        </w:numPr>
        <w:shd w:val="clear" w:color="auto" w:fill="FFFFFF"/>
        <w:autoSpaceDE/>
        <w:autoSpaceDN/>
        <w:spacing w:line="240" w:lineRule="auto"/>
        <w:ind w:hanging="1167"/>
        <w:contextualSpacing/>
        <w:jc w:val="both"/>
        <w:rPr>
          <w:color w:val="000000"/>
          <w:lang w:eastAsia="it-IT"/>
        </w:rPr>
      </w:pPr>
      <w:r w:rsidRPr="00D31167">
        <w:rPr>
          <w:color w:val="000000"/>
          <w:lang w:eastAsia="it-IT"/>
        </w:rPr>
        <w:tab/>
        <w:t>2)</w:t>
      </w:r>
      <w:r w:rsidRPr="00D31167">
        <w:rPr>
          <w:color w:val="000000"/>
          <w:lang w:eastAsia="it-IT"/>
        </w:rPr>
        <w:tab/>
      </w:r>
      <w:r w:rsidRPr="00D31167">
        <w:rPr>
          <w:color w:val="000000"/>
          <w:lang w:eastAsia="it-IT"/>
        </w:rPr>
        <w:tab/>
      </w:r>
      <w:r w:rsidRPr="00D31167">
        <w:rPr>
          <w:color w:val="000000"/>
          <w:lang w:eastAsia="it-IT"/>
        </w:rPr>
        <w:tab/>
        <w:t>3)</w:t>
      </w:r>
      <w:r w:rsidRPr="00D31167">
        <w:rPr>
          <w:color w:val="000000"/>
          <w:lang w:eastAsia="it-IT"/>
        </w:rPr>
        <w:tab/>
      </w:r>
      <w:r w:rsidRPr="00D31167">
        <w:rPr>
          <w:color w:val="000000"/>
          <w:lang w:eastAsia="it-IT"/>
        </w:rPr>
        <w:tab/>
      </w:r>
      <w:r w:rsidRPr="00D31167">
        <w:rPr>
          <w:color w:val="000000"/>
          <w:lang w:eastAsia="it-IT"/>
        </w:rPr>
        <w:tab/>
        <w:t>4)</w:t>
      </w:r>
      <w:r w:rsidRPr="00D31167">
        <w:rPr>
          <w:color w:val="000000"/>
          <w:lang w:eastAsia="it-IT"/>
        </w:rPr>
        <w:tab/>
      </w:r>
      <w:r w:rsidRPr="00D31167">
        <w:rPr>
          <w:color w:val="000000"/>
          <w:lang w:eastAsia="it-IT"/>
        </w:rPr>
        <w:tab/>
        <w:t>5)</w:t>
      </w:r>
    </w:p>
    <w:p w14:paraId="326A685F" w14:textId="77777777" w:rsidR="00EF1DE5" w:rsidRPr="00D31167" w:rsidRDefault="00EF1DE5" w:rsidP="003424C2">
      <w:pPr>
        <w:pStyle w:val="Zkladntext"/>
      </w:pPr>
    </w:p>
    <w:p w14:paraId="3732CE51" w14:textId="77777777" w:rsidR="003424C2" w:rsidRPr="00D31167" w:rsidRDefault="00B436FE" w:rsidP="003424C2">
      <w:pPr>
        <w:pStyle w:val="Odsekzoznamu"/>
        <w:numPr>
          <w:ilvl w:val="0"/>
          <w:numId w:val="3"/>
        </w:numPr>
        <w:tabs>
          <w:tab w:val="left" w:pos="567"/>
        </w:tabs>
        <w:spacing w:line="240" w:lineRule="auto"/>
        <w:ind w:left="0" w:firstLine="0"/>
      </w:pPr>
      <w:r w:rsidRPr="00D31167">
        <w:t xml:space="preserve">Odstráňte ochranný kryt z náustka a skontrolujte, či je náustok čistý, bez prachu a nečistôt alebo iných </w:t>
      </w:r>
    </w:p>
    <w:p w14:paraId="3321D00B" w14:textId="77777777" w:rsidR="006F6656" w:rsidRPr="00D31167" w:rsidRDefault="003424C2" w:rsidP="003424C2">
      <w:pPr>
        <w:pStyle w:val="Odsekzoznamu"/>
        <w:tabs>
          <w:tab w:val="left" w:pos="567"/>
        </w:tabs>
        <w:spacing w:line="240" w:lineRule="auto"/>
        <w:ind w:left="0" w:firstLine="0"/>
      </w:pPr>
      <w:r w:rsidRPr="00D31167">
        <w:tab/>
      </w:r>
      <w:r w:rsidR="00B436FE" w:rsidRPr="00D31167">
        <w:t>cudzích</w:t>
      </w:r>
      <w:r w:rsidR="00B436FE" w:rsidRPr="00D31167">
        <w:rPr>
          <w:spacing w:val="-3"/>
        </w:rPr>
        <w:t xml:space="preserve"> </w:t>
      </w:r>
      <w:r w:rsidR="00B436FE" w:rsidRPr="00D31167">
        <w:t>predmetov</w:t>
      </w:r>
      <w:r w:rsidRPr="00D31167">
        <w:t xml:space="preserve"> (obrázok 1)</w:t>
      </w:r>
      <w:r w:rsidR="00B436FE" w:rsidRPr="00D31167">
        <w:t>.</w:t>
      </w:r>
    </w:p>
    <w:p w14:paraId="33370EF0" w14:textId="77777777" w:rsidR="006F6656" w:rsidRPr="00D31167" w:rsidRDefault="00B436FE" w:rsidP="003424C2">
      <w:pPr>
        <w:pStyle w:val="Odsekzoznamu"/>
        <w:numPr>
          <w:ilvl w:val="0"/>
          <w:numId w:val="3"/>
        </w:numPr>
        <w:tabs>
          <w:tab w:val="left" w:pos="567"/>
        </w:tabs>
        <w:spacing w:line="240" w:lineRule="auto"/>
        <w:ind w:left="0" w:firstLine="0"/>
      </w:pPr>
      <w:r w:rsidRPr="00D31167">
        <w:t>Vydýchnite pomaly a hlboko, tak ako je to</w:t>
      </w:r>
      <w:r w:rsidRPr="00D31167">
        <w:rPr>
          <w:spacing w:val="-13"/>
        </w:rPr>
        <w:t xml:space="preserve"> </w:t>
      </w:r>
      <w:r w:rsidRPr="00D31167">
        <w:t>možné</w:t>
      </w:r>
      <w:r w:rsidR="003424C2" w:rsidRPr="00D31167">
        <w:t xml:space="preserve"> (obrázok 2).</w:t>
      </w:r>
    </w:p>
    <w:p w14:paraId="6244D7F7" w14:textId="0F871DE4" w:rsidR="003424C2" w:rsidRPr="00D31167" w:rsidRDefault="00B436FE" w:rsidP="003424C2">
      <w:pPr>
        <w:pStyle w:val="Odsekzoznamu"/>
        <w:numPr>
          <w:ilvl w:val="0"/>
          <w:numId w:val="3"/>
        </w:numPr>
        <w:tabs>
          <w:tab w:val="left" w:pos="567"/>
        </w:tabs>
        <w:spacing w:line="240" w:lineRule="auto"/>
        <w:ind w:left="0" w:firstLine="0"/>
      </w:pPr>
      <w:r w:rsidRPr="00D31167">
        <w:t xml:space="preserve">Nádobku držte vo zvislej polohe so základnou časťou nahor a pery </w:t>
      </w:r>
      <w:r w:rsidR="003424C2" w:rsidRPr="00D31167">
        <w:t>zovrite</w:t>
      </w:r>
      <w:r w:rsidRPr="00D31167">
        <w:t xml:space="preserve"> okolo náustka. Do náustka</w:t>
      </w:r>
      <w:r w:rsidRPr="00D31167">
        <w:rPr>
          <w:spacing w:val="-1"/>
        </w:rPr>
        <w:t xml:space="preserve"> </w:t>
      </w:r>
    </w:p>
    <w:p w14:paraId="061E0337" w14:textId="77777777" w:rsidR="006F6656" w:rsidRPr="00D31167" w:rsidRDefault="003424C2" w:rsidP="003424C2">
      <w:pPr>
        <w:pStyle w:val="Odsekzoznamu"/>
        <w:tabs>
          <w:tab w:val="left" w:pos="567"/>
        </w:tabs>
        <w:spacing w:line="240" w:lineRule="auto"/>
        <w:ind w:left="0" w:firstLine="0"/>
      </w:pPr>
      <w:r w:rsidRPr="00D31167">
        <w:rPr>
          <w:spacing w:val="-1"/>
        </w:rPr>
        <w:tab/>
      </w:r>
      <w:r w:rsidR="00B436FE" w:rsidRPr="00D31167">
        <w:t>nehryzte</w:t>
      </w:r>
      <w:r w:rsidRPr="00D31167">
        <w:t xml:space="preserve"> (obrázok 3).</w:t>
      </w:r>
    </w:p>
    <w:p w14:paraId="486DF859" w14:textId="77777777" w:rsidR="003424C2" w:rsidRPr="00D31167" w:rsidRDefault="00B436FE" w:rsidP="003424C2">
      <w:pPr>
        <w:pStyle w:val="Odsekzoznamu"/>
        <w:numPr>
          <w:ilvl w:val="0"/>
          <w:numId w:val="3"/>
        </w:numPr>
        <w:tabs>
          <w:tab w:val="left" w:pos="567"/>
        </w:tabs>
        <w:spacing w:line="240" w:lineRule="auto"/>
        <w:ind w:left="0" w:firstLine="0"/>
      </w:pPr>
      <w:r w:rsidRPr="00D31167">
        <w:t xml:space="preserve">Hlboko a pomaly sa cez ústa nadýchnite a súčasne </w:t>
      </w:r>
      <w:r w:rsidRPr="00D31167">
        <w:rPr>
          <w:b/>
          <w:bCs/>
        </w:rPr>
        <w:t xml:space="preserve">potlačte pevne </w:t>
      </w:r>
      <w:r w:rsidR="003424C2" w:rsidRPr="00D31167">
        <w:rPr>
          <w:b/>
          <w:bCs/>
        </w:rPr>
        <w:t>nadol</w:t>
      </w:r>
      <w:r w:rsidR="003424C2" w:rsidRPr="00D31167">
        <w:t xml:space="preserve"> </w:t>
      </w:r>
      <w:r w:rsidRPr="00D31167">
        <w:t xml:space="preserve">hornú časť inhalátora, čím </w:t>
      </w:r>
    </w:p>
    <w:p w14:paraId="3DDD3DFB" w14:textId="77777777" w:rsidR="003424C2" w:rsidRPr="00D31167" w:rsidRDefault="003424C2" w:rsidP="003424C2">
      <w:pPr>
        <w:pStyle w:val="Odsekzoznamu"/>
        <w:tabs>
          <w:tab w:val="left" w:pos="567"/>
        </w:tabs>
        <w:spacing w:line="240" w:lineRule="auto"/>
        <w:ind w:left="0" w:firstLine="0"/>
      </w:pPr>
      <w:r w:rsidRPr="00D31167">
        <w:tab/>
      </w:r>
      <w:r w:rsidR="00B436FE" w:rsidRPr="00D31167">
        <w:t xml:space="preserve">uvoľníte </w:t>
      </w:r>
      <w:r w:rsidRPr="00D31167">
        <w:tab/>
      </w:r>
      <w:r w:rsidR="00B436FE" w:rsidRPr="00D31167">
        <w:t xml:space="preserve">dávku. Pre pacientov so slabým uchopením môže byť jednoduchšie držať inhalátor dvoma </w:t>
      </w:r>
    </w:p>
    <w:p w14:paraId="6B9FA33E" w14:textId="77777777" w:rsidR="006F6656" w:rsidRPr="00D31167" w:rsidRDefault="003424C2" w:rsidP="003424C2">
      <w:pPr>
        <w:pStyle w:val="Odsekzoznamu"/>
        <w:tabs>
          <w:tab w:val="left" w:pos="567"/>
        </w:tabs>
        <w:spacing w:line="240" w:lineRule="auto"/>
        <w:ind w:left="0" w:firstLine="0"/>
      </w:pPr>
      <w:r w:rsidRPr="00D31167">
        <w:tab/>
      </w:r>
      <w:r w:rsidR="00B436FE" w:rsidRPr="00D31167">
        <w:t>rukami: hornú časť inhalátora uchopte oboma ukazovákmi a dolnú časť oboma palcami</w:t>
      </w:r>
      <w:r w:rsidRPr="00D31167">
        <w:t xml:space="preserve"> (obrázok 4).</w:t>
      </w:r>
    </w:p>
    <w:p w14:paraId="6646724A" w14:textId="77777777" w:rsidR="003424C2" w:rsidRPr="00D31167" w:rsidRDefault="00B436FE" w:rsidP="003424C2">
      <w:pPr>
        <w:pStyle w:val="Odsekzoznamu"/>
        <w:numPr>
          <w:ilvl w:val="0"/>
          <w:numId w:val="3"/>
        </w:numPr>
        <w:tabs>
          <w:tab w:val="left" w:pos="567"/>
        </w:tabs>
        <w:spacing w:line="240" w:lineRule="auto"/>
        <w:ind w:left="0" w:firstLine="0"/>
      </w:pPr>
      <w:r w:rsidRPr="00D31167">
        <w:t xml:space="preserve">Zadržte dych tak dlho, ako je to možné a vytiahnite inhalátor z úst a pomaly vydýchnite. Nevydychujte </w:t>
      </w:r>
    </w:p>
    <w:p w14:paraId="379B68F6" w14:textId="77777777" w:rsidR="006F6656" w:rsidRPr="00D31167" w:rsidRDefault="003424C2" w:rsidP="003424C2">
      <w:pPr>
        <w:pStyle w:val="Odsekzoznamu"/>
        <w:tabs>
          <w:tab w:val="left" w:pos="567"/>
        </w:tabs>
        <w:spacing w:line="240" w:lineRule="auto"/>
        <w:ind w:left="0" w:firstLine="0"/>
      </w:pPr>
      <w:r w:rsidRPr="00D31167">
        <w:tab/>
      </w:r>
      <w:r w:rsidR="00B436FE" w:rsidRPr="00D31167">
        <w:t>do</w:t>
      </w:r>
      <w:r w:rsidR="00B436FE" w:rsidRPr="00D31167">
        <w:rPr>
          <w:spacing w:val="-3"/>
        </w:rPr>
        <w:t xml:space="preserve"> </w:t>
      </w:r>
      <w:r w:rsidR="00B436FE" w:rsidRPr="00D31167">
        <w:t>inhalátora</w:t>
      </w:r>
      <w:r w:rsidRPr="00D31167">
        <w:t xml:space="preserve"> (obrázok 5).</w:t>
      </w:r>
    </w:p>
    <w:p w14:paraId="6016644E" w14:textId="77777777" w:rsidR="00EF1DE5" w:rsidRPr="00D31167" w:rsidRDefault="00EF1DE5" w:rsidP="001C4488">
      <w:pPr>
        <w:pStyle w:val="Zkladntext"/>
      </w:pPr>
    </w:p>
    <w:p w14:paraId="5612F45A" w14:textId="77777777" w:rsidR="006F6656" w:rsidRPr="00D31167" w:rsidRDefault="00B436FE" w:rsidP="001C4488">
      <w:pPr>
        <w:pStyle w:val="Zkladntext"/>
      </w:pPr>
      <w:r w:rsidRPr="00D31167">
        <w:t>Ak chcete použiť ďalšiu inhaláciu, držte inhalátor vo zvislej polohe približne pol minúty, potom zopakujte kroky 2 až 5.</w:t>
      </w:r>
    </w:p>
    <w:p w14:paraId="30350FBE" w14:textId="77777777" w:rsidR="006F6656" w:rsidRPr="00D31167" w:rsidRDefault="006F6656" w:rsidP="001C4488">
      <w:pPr>
        <w:pStyle w:val="Zkladntext"/>
      </w:pPr>
    </w:p>
    <w:p w14:paraId="7EA9A6D7" w14:textId="77777777" w:rsidR="006F6656" w:rsidRPr="00D31167" w:rsidRDefault="00B436FE" w:rsidP="001C4488">
      <w:pPr>
        <w:pStyle w:val="Zkladntext"/>
      </w:pPr>
      <w:r w:rsidRPr="00D31167">
        <w:rPr>
          <w:b/>
        </w:rPr>
        <w:t>Dôležité</w:t>
      </w:r>
      <w:r w:rsidRPr="00D31167">
        <w:t>: pri krokoch 2 až 5 sa neponáhľajte.</w:t>
      </w:r>
    </w:p>
    <w:p w14:paraId="4D72767F" w14:textId="77777777" w:rsidR="00002300" w:rsidRPr="00D31167" w:rsidRDefault="00002300" w:rsidP="001C4488">
      <w:pPr>
        <w:pStyle w:val="Zkladntext"/>
      </w:pPr>
    </w:p>
    <w:p w14:paraId="3B38D1A9" w14:textId="77777777" w:rsidR="006F6656" w:rsidRPr="00D31167" w:rsidRDefault="00B436FE" w:rsidP="001C4488">
      <w:pPr>
        <w:pStyle w:val="Zkladntext"/>
      </w:pPr>
      <w:r w:rsidRPr="00D31167">
        <w:t>Po použití uzavrite inhalátor ochranným krytom a skontrolujte počítadlo dávok</w:t>
      </w:r>
      <w:r w:rsidR="00002300" w:rsidRPr="00D31167">
        <w:t xml:space="preserve"> na balení so 120 dávkami a ukazovateľ dávok na balení so 180 dávkami</w:t>
      </w:r>
      <w:r w:rsidRPr="00D31167">
        <w:t>.</w:t>
      </w:r>
    </w:p>
    <w:p w14:paraId="0DD00CFA" w14:textId="77777777" w:rsidR="00EF2ECA" w:rsidRPr="00D31167" w:rsidRDefault="00EF2ECA" w:rsidP="00EF2ECA">
      <w:pPr>
        <w:pStyle w:val="Zkladntext"/>
      </w:pPr>
    </w:p>
    <w:p w14:paraId="018E785D" w14:textId="77777777" w:rsidR="00EF2ECA" w:rsidRPr="00D31167" w:rsidRDefault="00EF2ECA" w:rsidP="00EF2ECA">
      <w:pPr>
        <w:pStyle w:val="Zkladntext"/>
      </w:pPr>
      <w:r w:rsidRPr="00D31167">
        <w:t>Aby sa znížilo riziko plesňových infekcií v ústach a hrdle, po každom použití inhalátora si ústa vypláchnite vodou alebo kloktajte vodou alebo si vyčistite zuby kefkou.</w:t>
      </w:r>
    </w:p>
    <w:p w14:paraId="51AC3B56" w14:textId="77777777" w:rsidR="006F6656" w:rsidRPr="00D31167" w:rsidRDefault="006F6656" w:rsidP="001C4488">
      <w:pPr>
        <w:pStyle w:val="Zkladntext"/>
      </w:pPr>
    </w:p>
    <w:p w14:paraId="576D2AE2" w14:textId="77777777" w:rsidR="00EF2ECA" w:rsidRPr="00D31167" w:rsidRDefault="00EF2ECA" w:rsidP="001C4488">
      <w:pPr>
        <w:pStyle w:val="Zkladntext"/>
        <w:rPr>
          <w:b/>
          <w:bCs/>
        </w:rPr>
      </w:pPr>
      <w:r w:rsidRPr="00D31167">
        <w:rPr>
          <w:b/>
          <w:bCs/>
        </w:rPr>
        <w:t>Kedy si máte vymeniť váš inhalátor</w:t>
      </w:r>
    </w:p>
    <w:p w14:paraId="121300D6" w14:textId="77777777" w:rsidR="00EF2ECA" w:rsidRPr="00D31167" w:rsidRDefault="00EF2ECA" w:rsidP="001C4488">
      <w:pPr>
        <w:pStyle w:val="Zkladntext"/>
      </w:pPr>
    </w:p>
    <w:p w14:paraId="7E13D852" w14:textId="2BBBC541" w:rsidR="006F6656" w:rsidRPr="00D31167" w:rsidRDefault="00EF2ECA" w:rsidP="001C4488">
      <w:pPr>
        <w:pStyle w:val="Zkladntext"/>
      </w:pPr>
      <w:r w:rsidRPr="00D31167">
        <w:t xml:space="preserve">Nový inhalátor </w:t>
      </w:r>
      <w:r w:rsidR="0034496E">
        <w:t>máte</w:t>
      </w:r>
      <w:r w:rsidRPr="00D31167">
        <w:t xml:space="preserve"> dostať</w:t>
      </w:r>
      <w:r w:rsidR="00B436FE" w:rsidRPr="00D31167">
        <w:t xml:space="preserve">, keď počítadlo </w:t>
      </w:r>
      <w:r w:rsidRPr="00D31167">
        <w:t>alebo ukazovateľ dávok zobrazuje</w:t>
      </w:r>
      <w:r w:rsidR="00B436FE" w:rsidRPr="00D31167">
        <w:t xml:space="preserve"> číslo 20. Prestaňte používať inhalátor, keď počítadlo </w:t>
      </w:r>
      <w:r w:rsidRPr="00D31167">
        <w:t>alebo ukazovateľ dávok zobrazuje</w:t>
      </w:r>
      <w:r w:rsidR="00B436FE" w:rsidRPr="00D31167">
        <w:t xml:space="preserve"> 0, pretože akékoľvek vstreky, ktoré zostali v zariadení, nemusia stačiť na podanie celej dávky.</w:t>
      </w:r>
    </w:p>
    <w:p w14:paraId="5A5EC609" w14:textId="77777777" w:rsidR="006F6656" w:rsidRPr="00D31167" w:rsidRDefault="006F6656" w:rsidP="001C4488">
      <w:pPr>
        <w:pStyle w:val="Zkladntext"/>
        <w:rPr>
          <w:sz w:val="21"/>
        </w:rPr>
      </w:pPr>
    </w:p>
    <w:p w14:paraId="00E0380A" w14:textId="2EA79321" w:rsidR="006F6656" w:rsidRPr="00D31167" w:rsidRDefault="00B436FE" w:rsidP="00B54277">
      <w:pPr>
        <w:pStyle w:val="Nadpis1"/>
        <w:ind w:left="0"/>
      </w:pPr>
      <w:r w:rsidRPr="00D31167">
        <w:t xml:space="preserve">Ak časť „plynu“ unikne z hornej časti inhalátora alebo zo strán úst, znamená to, že </w:t>
      </w:r>
      <w:proofErr w:type="spellStart"/>
      <w:r w:rsidR="00621DCF" w:rsidRPr="00D31167">
        <w:t>Beklometazón</w:t>
      </w:r>
      <w:proofErr w:type="spellEnd"/>
      <w:r w:rsidR="00621DCF" w:rsidRPr="00D31167">
        <w:t>/</w:t>
      </w:r>
      <w:proofErr w:type="spellStart"/>
      <w:r w:rsidR="00621DCF" w:rsidRPr="00D31167">
        <w:t>Formoterol</w:t>
      </w:r>
      <w:proofErr w:type="spellEnd"/>
      <w:r w:rsidR="00621DCF" w:rsidRPr="00D31167">
        <w:t xml:space="preserve"> STADA </w:t>
      </w:r>
      <w:r w:rsidR="00CB1954">
        <w:t>200 mikrogramov/6</w:t>
      </w:r>
      <w:r w:rsidR="00621DCF" w:rsidRPr="00D31167">
        <w:t xml:space="preserve"> mikrogramov/dávka</w:t>
      </w:r>
      <w:r w:rsidR="00EF2ECA" w:rsidRPr="00D31167">
        <w:t xml:space="preserve"> sa nedostal</w:t>
      </w:r>
      <w:r w:rsidRPr="00D31167">
        <w:t xml:space="preserve"> do pľúc tak, ako </w:t>
      </w:r>
      <w:r w:rsidR="00EF2ECA" w:rsidRPr="00D31167">
        <w:t>je potrebné</w:t>
      </w:r>
      <w:r w:rsidRPr="00D31167">
        <w:t xml:space="preserve">. Použite ďalšiu inhaláciu </w:t>
      </w:r>
      <w:r w:rsidR="00EF2ECA" w:rsidRPr="00D31167">
        <w:t>podľa</w:t>
      </w:r>
      <w:r w:rsidRPr="00D31167">
        <w:t xml:space="preserve"> návod</w:t>
      </w:r>
      <w:r w:rsidR="00EF2ECA" w:rsidRPr="00D31167">
        <w:t>u</w:t>
      </w:r>
      <w:r w:rsidRPr="00D31167">
        <w:t xml:space="preserve"> a začnite znovu od kroku 2.</w:t>
      </w:r>
    </w:p>
    <w:p w14:paraId="34D29945" w14:textId="77777777" w:rsidR="006F6656" w:rsidRPr="00D31167" w:rsidRDefault="006F6656" w:rsidP="001C4488">
      <w:pPr>
        <w:pStyle w:val="Zkladntext"/>
        <w:rPr>
          <w:b/>
        </w:rPr>
      </w:pPr>
    </w:p>
    <w:p w14:paraId="0E4ECA68" w14:textId="17E22317" w:rsidR="006F6656" w:rsidRPr="00D31167" w:rsidRDefault="00B436FE" w:rsidP="001C4488">
      <w:pPr>
        <w:pStyle w:val="Zkladntext"/>
      </w:pPr>
      <w:r w:rsidRPr="00D31167">
        <w:t xml:space="preserve">Ak si myslíte, že účinok </w:t>
      </w:r>
      <w:proofErr w:type="spellStart"/>
      <w:r w:rsidR="00621DCF" w:rsidRPr="00D31167">
        <w:t>Beklometazón</w:t>
      </w:r>
      <w:r w:rsidR="00EF2ECA" w:rsidRPr="00D31167">
        <w:t>u</w:t>
      </w:r>
      <w:proofErr w:type="spellEnd"/>
      <w:r w:rsidR="00621DCF" w:rsidRPr="00D31167">
        <w:t>/</w:t>
      </w:r>
      <w:proofErr w:type="spellStart"/>
      <w:r w:rsidR="00621DCF" w:rsidRPr="00D31167">
        <w:t>Formoterol</w:t>
      </w:r>
      <w:r w:rsidR="00EF2ECA" w:rsidRPr="00D31167">
        <w:t>u</w:t>
      </w:r>
      <w:proofErr w:type="spellEnd"/>
      <w:r w:rsidR="00621DCF" w:rsidRPr="00D31167">
        <w:t xml:space="preserve"> STADA </w:t>
      </w:r>
      <w:r w:rsidR="00CB1954">
        <w:t>200 mikrogramov/6</w:t>
      </w:r>
      <w:r w:rsidR="00621DCF" w:rsidRPr="00D31167">
        <w:t xml:space="preserve"> mikrogramov/dávka</w:t>
      </w:r>
      <w:r w:rsidRPr="00D31167">
        <w:t xml:space="preserve"> je prisilný alebo nedostatočný, povedzte to so svojmu lekárovi alebo lekárnikovi.</w:t>
      </w:r>
    </w:p>
    <w:p w14:paraId="7FB7AAB1" w14:textId="77777777" w:rsidR="006F6656" w:rsidRPr="00D31167" w:rsidRDefault="006F6656" w:rsidP="001C4488">
      <w:pPr>
        <w:pStyle w:val="Zkladntext"/>
        <w:rPr>
          <w:sz w:val="21"/>
        </w:rPr>
      </w:pPr>
    </w:p>
    <w:p w14:paraId="441C459E" w14:textId="77777777" w:rsidR="006F6656" w:rsidRPr="00D31167" w:rsidRDefault="00B436FE" w:rsidP="001C4488">
      <w:pPr>
        <w:pStyle w:val="Zkladntext"/>
      </w:pPr>
      <w:r w:rsidRPr="00D31167">
        <w:t xml:space="preserve">Ak zistíte, že máte ťažkosti s koordináciou nádychu a uvoľnenia dávky pri používaní inhalátora, môžete použiť </w:t>
      </w:r>
      <w:r w:rsidR="00EF2ECA" w:rsidRPr="00D31167">
        <w:t xml:space="preserve">ako </w:t>
      </w:r>
      <w:r w:rsidRPr="00D31167">
        <w:t xml:space="preserve">pomôcku nadstavec </w:t>
      </w:r>
      <w:proofErr w:type="spellStart"/>
      <w:r w:rsidRPr="00D31167">
        <w:t>AeroChamber</w:t>
      </w:r>
      <w:proofErr w:type="spellEnd"/>
      <w:r w:rsidRPr="00D31167">
        <w:t xml:space="preserve"> Plus. Požiadajte svojho lekára, lekárnika alebo zdravotnú sestru o túto pomôcku.</w:t>
      </w:r>
    </w:p>
    <w:p w14:paraId="0BA7A3A1" w14:textId="77777777" w:rsidR="006F6656" w:rsidRPr="00D31167" w:rsidRDefault="006F6656" w:rsidP="001C4488">
      <w:pPr>
        <w:pStyle w:val="Zkladntext"/>
      </w:pPr>
    </w:p>
    <w:p w14:paraId="393D1A2D" w14:textId="77777777" w:rsidR="006F6656" w:rsidRPr="00D31167" w:rsidRDefault="00B436FE" w:rsidP="001C4488">
      <w:pPr>
        <w:pStyle w:val="Zkladntext"/>
      </w:pPr>
      <w:r w:rsidRPr="00D31167">
        <w:t>Dôležité je prečítať si</w:t>
      </w:r>
      <w:r w:rsidR="00EF2ECA" w:rsidRPr="00D31167">
        <w:t xml:space="preserve"> písomnú</w:t>
      </w:r>
      <w:r w:rsidRPr="00D31167">
        <w:t xml:space="preserve"> informáciu</w:t>
      </w:r>
      <w:r w:rsidR="00EF2ECA" w:rsidRPr="00D31167">
        <w:t xml:space="preserve"> pre používateľa</w:t>
      </w:r>
      <w:r w:rsidRPr="00D31167">
        <w:t xml:space="preserve">, ktorá je priložená k nadstavcu </w:t>
      </w:r>
      <w:proofErr w:type="spellStart"/>
      <w:r w:rsidRPr="00D31167">
        <w:t>AeroChamber</w:t>
      </w:r>
      <w:proofErr w:type="spellEnd"/>
      <w:r w:rsidRPr="00D31167">
        <w:t xml:space="preserve"> Plus a pozorne dodržiavať pokyny na použitie a čistenie nadstavca </w:t>
      </w:r>
      <w:proofErr w:type="spellStart"/>
      <w:r w:rsidRPr="00D31167">
        <w:t>AeroChamber</w:t>
      </w:r>
      <w:proofErr w:type="spellEnd"/>
      <w:r w:rsidRPr="00D31167">
        <w:t xml:space="preserve"> Plus.</w:t>
      </w:r>
    </w:p>
    <w:p w14:paraId="7821FD25" w14:textId="77777777" w:rsidR="006F6656" w:rsidRPr="00D31167" w:rsidRDefault="006F6656" w:rsidP="001C4488">
      <w:pPr>
        <w:pStyle w:val="Zkladntext"/>
        <w:rPr>
          <w:sz w:val="21"/>
        </w:rPr>
      </w:pPr>
    </w:p>
    <w:p w14:paraId="4AF97B9D" w14:textId="77777777" w:rsidR="006F6656" w:rsidRPr="00D31167" w:rsidRDefault="00B436FE" w:rsidP="001C4488">
      <w:pPr>
        <w:pStyle w:val="Nadpis1"/>
        <w:ind w:left="0"/>
      </w:pPr>
      <w:r w:rsidRPr="00D31167">
        <w:t>Čis</w:t>
      </w:r>
      <w:r w:rsidR="00EF2ECA" w:rsidRPr="00D31167">
        <w:t>tenie</w:t>
      </w:r>
    </w:p>
    <w:p w14:paraId="60080396" w14:textId="77777777" w:rsidR="006F6656" w:rsidRPr="00D31167" w:rsidRDefault="00B436FE" w:rsidP="001C4488">
      <w:pPr>
        <w:pStyle w:val="Zkladntext"/>
      </w:pPr>
      <w:r w:rsidRPr="00D31167">
        <w:t xml:space="preserve">Inhalátor </w:t>
      </w:r>
      <w:r w:rsidR="00EF2ECA" w:rsidRPr="00D31167">
        <w:t>musíte vyčistiť raz</w:t>
      </w:r>
      <w:r w:rsidRPr="00D31167">
        <w:t xml:space="preserve"> týždenne.</w:t>
      </w:r>
    </w:p>
    <w:p w14:paraId="2E7E6B42" w14:textId="77777777" w:rsidR="006F6656" w:rsidRPr="00D31167" w:rsidRDefault="006F6656" w:rsidP="001C4488">
      <w:pPr>
        <w:pStyle w:val="Zkladntext"/>
        <w:rPr>
          <w:sz w:val="21"/>
        </w:rPr>
      </w:pPr>
    </w:p>
    <w:p w14:paraId="42E58DAE" w14:textId="63CDB41B" w:rsidR="006F6656" w:rsidRPr="00D31167" w:rsidRDefault="00B436FE" w:rsidP="001C4488">
      <w:pPr>
        <w:pStyle w:val="Zkladntext"/>
        <w:rPr>
          <w:b/>
          <w:bCs/>
        </w:rPr>
      </w:pPr>
      <w:r w:rsidRPr="00D31167">
        <w:rPr>
          <w:b/>
          <w:bCs/>
        </w:rPr>
        <w:t>Pri čistení neodstraňujte nádobk</w:t>
      </w:r>
      <w:r w:rsidR="00227E34">
        <w:rPr>
          <w:b/>
          <w:bCs/>
        </w:rPr>
        <w:t>u</w:t>
      </w:r>
      <w:r w:rsidRPr="00D31167">
        <w:rPr>
          <w:b/>
          <w:bCs/>
        </w:rPr>
        <w:t xml:space="preserve"> od poháňacieho zariadenia a na čistenie inhalátora nepoužívajte vodu ani iné tekutiny.</w:t>
      </w:r>
    </w:p>
    <w:p w14:paraId="7B7929B8" w14:textId="77777777" w:rsidR="006F6656" w:rsidRPr="00D31167" w:rsidRDefault="006F6656" w:rsidP="001C4488">
      <w:pPr>
        <w:pStyle w:val="Zkladntext"/>
      </w:pPr>
    </w:p>
    <w:p w14:paraId="72426C0E" w14:textId="77777777" w:rsidR="006F6656" w:rsidRPr="00D31167" w:rsidRDefault="00B436FE" w:rsidP="00EF2ECA">
      <w:pPr>
        <w:pStyle w:val="Nadpis1"/>
        <w:ind w:left="0"/>
      </w:pPr>
      <w:r w:rsidRPr="00D31167">
        <w:t>Na čistenie inhalátora:</w:t>
      </w:r>
    </w:p>
    <w:p w14:paraId="79384ACC" w14:textId="77777777" w:rsidR="006F6656" w:rsidRPr="00D31167" w:rsidRDefault="00B436FE" w:rsidP="00EF2ECA">
      <w:pPr>
        <w:pStyle w:val="Odsekzoznamu"/>
        <w:numPr>
          <w:ilvl w:val="0"/>
          <w:numId w:val="2"/>
        </w:numPr>
        <w:tabs>
          <w:tab w:val="left" w:pos="567"/>
        </w:tabs>
        <w:spacing w:line="240" w:lineRule="auto"/>
        <w:ind w:left="0" w:firstLine="0"/>
        <w:jc w:val="left"/>
      </w:pPr>
      <w:r w:rsidRPr="00D31167">
        <w:t>Odstráňte ochranný kryt z náustka vytiahnutím z vášho</w:t>
      </w:r>
      <w:r w:rsidRPr="00D31167">
        <w:rPr>
          <w:spacing w:val="-7"/>
        </w:rPr>
        <w:t xml:space="preserve"> </w:t>
      </w:r>
      <w:r w:rsidRPr="00D31167">
        <w:t>inhalátora.</w:t>
      </w:r>
    </w:p>
    <w:p w14:paraId="7F9A5BBB" w14:textId="77777777" w:rsidR="00EF2ECA" w:rsidRPr="00D31167" w:rsidRDefault="00B436FE" w:rsidP="00EF2ECA">
      <w:pPr>
        <w:pStyle w:val="Odsekzoznamu"/>
        <w:numPr>
          <w:ilvl w:val="0"/>
          <w:numId w:val="2"/>
        </w:numPr>
        <w:tabs>
          <w:tab w:val="left" w:pos="567"/>
        </w:tabs>
        <w:spacing w:line="240" w:lineRule="auto"/>
        <w:ind w:left="0" w:firstLine="0"/>
        <w:jc w:val="left"/>
      </w:pPr>
      <w:r w:rsidRPr="00D31167">
        <w:t>Utrite vnútornú a vonkajšiu stranu náustka a poháňacie zariadenie čistou suchou handričkou alebo</w:t>
      </w:r>
      <w:r w:rsidRPr="00D31167">
        <w:rPr>
          <w:spacing w:val="-2"/>
        </w:rPr>
        <w:t xml:space="preserve"> </w:t>
      </w:r>
    </w:p>
    <w:p w14:paraId="5FBE1D3A" w14:textId="77777777" w:rsidR="006F6656" w:rsidRPr="00D31167" w:rsidRDefault="00EF2ECA" w:rsidP="00EF2ECA">
      <w:pPr>
        <w:pStyle w:val="Odsekzoznamu"/>
        <w:tabs>
          <w:tab w:val="left" w:pos="567"/>
        </w:tabs>
        <w:spacing w:line="240" w:lineRule="auto"/>
        <w:ind w:left="0" w:firstLine="0"/>
      </w:pPr>
      <w:r w:rsidRPr="00D31167">
        <w:tab/>
      </w:r>
      <w:r w:rsidR="00B436FE" w:rsidRPr="00D31167">
        <w:t>vreckovkou.</w:t>
      </w:r>
    </w:p>
    <w:p w14:paraId="1B74237F" w14:textId="77777777" w:rsidR="006F6656" w:rsidRPr="00D31167" w:rsidRDefault="00B436FE" w:rsidP="00EF2ECA">
      <w:pPr>
        <w:pStyle w:val="Odsekzoznamu"/>
        <w:numPr>
          <w:ilvl w:val="0"/>
          <w:numId w:val="2"/>
        </w:numPr>
        <w:tabs>
          <w:tab w:val="left" w:pos="567"/>
        </w:tabs>
        <w:spacing w:line="240" w:lineRule="auto"/>
        <w:ind w:left="0" w:firstLine="0"/>
        <w:jc w:val="left"/>
      </w:pPr>
      <w:r w:rsidRPr="00D31167">
        <w:t>Nasaďte na náustok ochranný</w:t>
      </w:r>
      <w:r w:rsidRPr="00D31167">
        <w:rPr>
          <w:spacing w:val="-3"/>
        </w:rPr>
        <w:t xml:space="preserve"> </w:t>
      </w:r>
      <w:r w:rsidRPr="00D31167">
        <w:t>kryt.</w:t>
      </w:r>
    </w:p>
    <w:p w14:paraId="5182886A" w14:textId="77777777" w:rsidR="006F6656" w:rsidRPr="00D31167" w:rsidRDefault="006F6656" w:rsidP="00EF2ECA">
      <w:pPr>
        <w:pStyle w:val="Zkladntext"/>
      </w:pPr>
    </w:p>
    <w:p w14:paraId="17B83D13" w14:textId="2A2883CE" w:rsidR="006F6656" w:rsidRPr="00D31167" w:rsidRDefault="00B436FE" w:rsidP="00EF2ECA">
      <w:pPr>
        <w:pStyle w:val="Nadpis1"/>
        <w:ind w:left="0"/>
      </w:pPr>
      <w:r w:rsidRPr="00D31167">
        <w:t xml:space="preserve">Ak použijete viac </w:t>
      </w:r>
      <w:proofErr w:type="spellStart"/>
      <w:r w:rsidR="00621DCF" w:rsidRPr="00D31167">
        <w:t>Beklometazón</w:t>
      </w:r>
      <w:r w:rsidR="00EF2ECA" w:rsidRPr="00D31167">
        <w:t>u</w:t>
      </w:r>
      <w:proofErr w:type="spellEnd"/>
      <w:r w:rsidR="00621DCF" w:rsidRPr="00D31167">
        <w:t>/</w:t>
      </w:r>
      <w:proofErr w:type="spellStart"/>
      <w:r w:rsidR="00621DCF" w:rsidRPr="00D31167">
        <w:t>Formoterol</w:t>
      </w:r>
      <w:r w:rsidR="00EF2ECA" w:rsidRPr="00D31167">
        <w:t>u</w:t>
      </w:r>
      <w:proofErr w:type="spellEnd"/>
      <w:r w:rsidR="00621DCF" w:rsidRPr="00D31167">
        <w:t xml:space="preserve"> STADA </w:t>
      </w:r>
      <w:r w:rsidR="00CB1954">
        <w:t>200 mikrogramov/6</w:t>
      </w:r>
      <w:r w:rsidR="00621DCF" w:rsidRPr="00D31167">
        <w:t xml:space="preserve"> mikrogramov/dávka</w:t>
      </w:r>
      <w:r w:rsidRPr="00D31167">
        <w:t>, ako máte</w:t>
      </w:r>
      <w:r w:rsidR="00EF2ECA" w:rsidRPr="00D31167">
        <w:t>:</w:t>
      </w:r>
    </w:p>
    <w:p w14:paraId="120BD154" w14:textId="77777777" w:rsidR="00EF2ECA" w:rsidRPr="00D31167" w:rsidRDefault="00B436FE" w:rsidP="00EF2ECA">
      <w:pPr>
        <w:pStyle w:val="Odsekzoznamu"/>
        <w:numPr>
          <w:ilvl w:val="0"/>
          <w:numId w:val="7"/>
        </w:numPr>
        <w:tabs>
          <w:tab w:val="left" w:pos="567"/>
        </w:tabs>
        <w:spacing w:line="240" w:lineRule="auto"/>
        <w:ind w:left="0" w:firstLine="0"/>
      </w:pPr>
      <w:r w:rsidRPr="00D31167">
        <w:t xml:space="preserve">Použitie vyššej dávky </w:t>
      </w:r>
      <w:proofErr w:type="spellStart"/>
      <w:r w:rsidRPr="00D31167">
        <w:t>formoterolu</w:t>
      </w:r>
      <w:proofErr w:type="spellEnd"/>
      <w:r w:rsidRPr="00D31167">
        <w:t xml:space="preserve"> môže mať za následok nasledujúce účinky: pocit choroby, </w:t>
      </w:r>
    </w:p>
    <w:p w14:paraId="6A6A4BAB" w14:textId="77777777" w:rsidR="00EF2ECA" w:rsidRPr="00D31167" w:rsidRDefault="00EF2ECA" w:rsidP="00EF2ECA">
      <w:pPr>
        <w:pStyle w:val="Odsekzoznamu"/>
        <w:tabs>
          <w:tab w:val="left" w:pos="567"/>
        </w:tabs>
        <w:spacing w:line="240" w:lineRule="auto"/>
        <w:ind w:left="0" w:firstLine="0"/>
      </w:pPr>
      <w:r w:rsidRPr="00D31167">
        <w:tab/>
      </w:r>
      <w:r w:rsidR="00B436FE" w:rsidRPr="00D31167">
        <w:t xml:space="preserve">nevoľnosť, búšenie srdca, poruchy srdcového rytmu, určité zmeny na elektrokardiograme, bolesť </w:t>
      </w:r>
    </w:p>
    <w:p w14:paraId="0AE5DC41" w14:textId="77777777" w:rsidR="006F6656" w:rsidRPr="00D31167" w:rsidRDefault="00B436FE" w:rsidP="00EF2ECA">
      <w:pPr>
        <w:pStyle w:val="Odsekzoznamu"/>
        <w:tabs>
          <w:tab w:val="left" w:pos="567"/>
        </w:tabs>
        <w:spacing w:line="240" w:lineRule="auto"/>
        <w:ind w:left="567" w:firstLine="0"/>
      </w:pPr>
      <w:r w:rsidRPr="00D31167">
        <w:t>hlavy, triašku, pocit ospalosti, zvýšenie kyslosti krvi, nízke hladiny draslíka v krvi, vysoké hladiny cukru v krvi. Za účelom kontroly hladiny draslíka a cukru v krvi vám lekár môže urobiť krvné testy.</w:t>
      </w:r>
    </w:p>
    <w:p w14:paraId="2F3F6A21" w14:textId="77777777" w:rsidR="00EF2ECA" w:rsidRPr="00D31167" w:rsidRDefault="00B436FE" w:rsidP="00EF2ECA">
      <w:pPr>
        <w:pStyle w:val="Odsekzoznamu"/>
        <w:numPr>
          <w:ilvl w:val="1"/>
          <w:numId w:val="7"/>
        </w:numPr>
        <w:tabs>
          <w:tab w:val="left" w:pos="567"/>
        </w:tabs>
        <w:spacing w:line="240" w:lineRule="auto"/>
        <w:ind w:left="0" w:firstLine="0"/>
      </w:pPr>
      <w:r w:rsidRPr="00D31167">
        <w:t xml:space="preserve">Použitie </w:t>
      </w:r>
      <w:r w:rsidR="00EF2ECA" w:rsidRPr="00D31167">
        <w:t>priveľmi</w:t>
      </w:r>
      <w:r w:rsidRPr="00D31167">
        <w:t xml:space="preserve"> vysokej dávky </w:t>
      </w:r>
      <w:proofErr w:type="spellStart"/>
      <w:r w:rsidRPr="00D31167">
        <w:t>beklometazón-dipropionátu</w:t>
      </w:r>
      <w:proofErr w:type="spellEnd"/>
      <w:r w:rsidRPr="00D31167">
        <w:t xml:space="preserve"> môže viesť ku krátko trvajúcim</w:t>
      </w:r>
    </w:p>
    <w:p w14:paraId="2ED73687" w14:textId="77777777" w:rsidR="00EF2ECA" w:rsidRPr="00D31167" w:rsidRDefault="00EF2ECA" w:rsidP="00EF2ECA">
      <w:pPr>
        <w:pStyle w:val="Odsekzoznamu"/>
        <w:tabs>
          <w:tab w:val="left" w:pos="567"/>
        </w:tabs>
        <w:spacing w:line="240" w:lineRule="auto"/>
        <w:ind w:left="0" w:firstLine="0"/>
      </w:pPr>
      <w:r w:rsidRPr="00D31167">
        <w:tab/>
        <w:t>p</w:t>
      </w:r>
      <w:r w:rsidR="00B436FE" w:rsidRPr="00D31167">
        <w:t xml:space="preserve">oruchám funkcie nadobličiek. Ich funkcia sa môže zlepšiť v priebehu pár dní, avšak váš lekár bude </w:t>
      </w:r>
    </w:p>
    <w:p w14:paraId="115397E9" w14:textId="77777777" w:rsidR="006F6656" w:rsidRPr="00D31167" w:rsidRDefault="00EF2ECA" w:rsidP="00EF2ECA">
      <w:pPr>
        <w:pStyle w:val="Odsekzoznamu"/>
        <w:tabs>
          <w:tab w:val="left" w:pos="567"/>
        </w:tabs>
        <w:spacing w:line="240" w:lineRule="auto"/>
        <w:ind w:left="0" w:firstLine="0"/>
      </w:pPr>
      <w:r w:rsidRPr="00D31167">
        <w:tab/>
      </w:r>
      <w:r w:rsidR="00B436FE" w:rsidRPr="00D31167">
        <w:t>považovať za potrebné skontrolovať sérové hladiny</w:t>
      </w:r>
      <w:r w:rsidR="00B436FE" w:rsidRPr="00D31167">
        <w:rPr>
          <w:spacing w:val="-3"/>
        </w:rPr>
        <w:t xml:space="preserve"> </w:t>
      </w:r>
      <w:r w:rsidR="00B436FE" w:rsidRPr="00D31167">
        <w:t>kortizolu.</w:t>
      </w:r>
    </w:p>
    <w:p w14:paraId="4EF78855" w14:textId="77777777" w:rsidR="006F6656" w:rsidRPr="00D31167" w:rsidRDefault="006F6656" w:rsidP="00EF2ECA">
      <w:pPr>
        <w:pStyle w:val="Zkladntext"/>
      </w:pPr>
    </w:p>
    <w:p w14:paraId="0935F1AF" w14:textId="77777777" w:rsidR="006F6656" w:rsidRPr="00D31167" w:rsidRDefault="00B436FE" w:rsidP="00EF2ECA">
      <w:pPr>
        <w:pStyle w:val="Nadpis1"/>
        <w:ind w:left="0"/>
      </w:pPr>
      <w:r w:rsidRPr="00D31167">
        <w:t>Ak máte niektorý z týchto príznakov, povedzte to svojmu lekárovi.</w:t>
      </w:r>
    </w:p>
    <w:p w14:paraId="75858104" w14:textId="77777777" w:rsidR="006F6656" w:rsidRPr="00D31167" w:rsidRDefault="006F6656" w:rsidP="00EF2ECA">
      <w:pPr>
        <w:pStyle w:val="Zkladntext"/>
        <w:rPr>
          <w:b/>
        </w:rPr>
      </w:pPr>
    </w:p>
    <w:p w14:paraId="1DB36A5F" w14:textId="37292E28" w:rsidR="006F6656" w:rsidRPr="00D31167" w:rsidRDefault="00B436FE" w:rsidP="00CB1954">
      <w:pPr>
        <w:rPr>
          <w:b/>
        </w:rPr>
      </w:pPr>
      <w:r w:rsidRPr="00D31167">
        <w:rPr>
          <w:b/>
        </w:rPr>
        <w:t xml:space="preserve">Ak zabudnete použiť </w:t>
      </w:r>
      <w:proofErr w:type="spellStart"/>
      <w:r w:rsidR="00621DCF" w:rsidRPr="00D31167">
        <w:rPr>
          <w:b/>
        </w:rPr>
        <w:t>Beklometazón</w:t>
      </w:r>
      <w:proofErr w:type="spellEnd"/>
      <w:r w:rsidR="00621DCF" w:rsidRPr="00D31167">
        <w:rPr>
          <w:b/>
        </w:rPr>
        <w:t>/</w:t>
      </w:r>
      <w:proofErr w:type="spellStart"/>
      <w:r w:rsidR="00621DCF" w:rsidRPr="00D31167">
        <w:rPr>
          <w:b/>
        </w:rPr>
        <w:t>Formoterol</w:t>
      </w:r>
      <w:proofErr w:type="spellEnd"/>
      <w:r w:rsidR="00621DCF" w:rsidRPr="00D31167">
        <w:rPr>
          <w:b/>
        </w:rPr>
        <w:t xml:space="preserve"> STADA </w:t>
      </w:r>
      <w:r w:rsidR="00CB1954">
        <w:rPr>
          <w:b/>
        </w:rPr>
        <w:t>200 mikrogramov/6</w:t>
      </w:r>
      <w:r w:rsidR="00621DCF" w:rsidRPr="00D31167">
        <w:rPr>
          <w:b/>
        </w:rPr>
        <w:t xml:space="preserve"> mikrogramov/dávka</w:t>
      </w:r>
    </w:p>
    <w:p w14:paraId="070471FE" w14:textId="77777777" w:rsidR="006F6656" w:rsidRPr="00D31167" w:rsidRDefault="00B436FE" w:rsidP="00EF2ECA">
      <w:pPr>
        <w:pStyle w:val="Zkladntext"/>
        <w:jc w:val="both"/>
      </w:pPr>
      <w:r w:rsidRPr="00D31167">
        <w:t>Použite ho hneď, ako si na to spomeniete. Ak je už takmer čas na použitie ďalšej dávky, nepoužívajte dávku ktorú ste vynechali, použite iba nasledujúcu dávku v správnom čase.</w:t>
      </w:r>
      <w:r w:rsidR="00D212A4" w:rsidRPr="00D31167">
        <w:t xml:space="preserve"> </w:t>
      </w:r>
      <w:r w:rsidR="00D212A4" w:rsidRPr="00D31167">
        <w:rPr>
          <w:b/>
          <w:bCs/>
        </w:rPr>
        <w:t>Neužívajte dvojnásobnú dávku, aby ste nahradili vynechanú dávku.</w:t>
      </w:r>
    </w:p>
    <w:p w14:paraId="5095C895" w14:textId="77777777" w:rsidR="006F6656" w:rsidRPr="00D31167" w:rsidRDefault="006F6656" w:rsidP="00EF2ECA">
      <w:pPr>
        <w:pStyle w:val="Zkladntext"/>
      </w:pPr>
    </w:p>
    <w:p w14:paraId="1D3CD585" w14:textId="466E1740" w:rsidR="006F6656" w:rsidRPr="00D31167" w:rsidRDefault="00B436FE" w:rsidP="00EF2ECA">
      <w:pPr>
        <w:pStyle w:val="Nadpis1"/>
        <w:ind w:left="0"/>
      </w:pPr>
      <w:r w:rsidRPr="00D31167">
        <w:t xml:space="preserve">Ak prestanete používať </w:t>
      </w:r>
      <w:proofErr w:type="spellStart"/>
      <w:r w:rsidR="00621DCF" w:rsidRPr="00D31167">
        <w:t>Beklometazón</w:t>
      </w:r>
      <w:proofErr w:type="spellEnd"/>
      <w:r w:rsidR="00621DCF" w:rsidRPr="00D31167">
        <w:t>/</w:t>
      </w:r>
      <w:proofErr w:type="spellStart"/>
      <w:r w:rsidR="00621DCF" w:rsidRPr="00D31167">
        <w:t>Formoterol</w:t>
      </w:r>
      <w:proofErr w:type="spellEnd"/>
      <w:r w:rsidR="00621DCF" w:rsidRPr="00D31167">
        <w:t xml:space="preserve"> STADA </w:t>
      </w:r>
      <w:r w:rsidR="00CB1954">
        <w:t>200 mikrogramov/6</w:t>
      </w:r>
      <w:r w:rsidR="00621DCF" w:rsidRPr="00D31167">
        <w:t xml:space="preserve"> mikrogramov/dávka</w:t>
      </w:r>
    </w:p>
    <w:p w14:paraId="41D81D8B" w14:textId="7A9DA998" w:rsidR="006F6656" w:rsidRPr="00D31167" w:rsidRDefault="00B436FE" w:rsidP="00EF2ECA">
      <w:pPr>
        <w:pStyle w:val="Zkladntext"/>
      </w:pPr>
      <w:r w:rsidRPr="00D31167">
        <w:t xml:space="preserve">Aj keď sa cítite lepšie, neprestaňte používať </w:t>
      </w:r>
      <w:proofErr w:type="spellStart"/>
      <w:r w:rsidR="00621DCF" w:rsidRPr="00D31167">
        <w:t>Beklometazón</w:t>
      </w:r>
      <w:proofErr w:type="spellEnd"/>
      <w:r w:rsidR="00621DCF" w:rsidRPr="00D31167">
        <w:t>/</w:t>
      </w:r>
      <w:proofErr w:type="spellStart"/>
      <w:r w:rsidR="00621DCF" w:rsidRPr="00D31167">
        <w:t>Formoterol</w:t>
      </w:r>
      <w:proofErr w:type="spellEnd"/>
      <w:r w:rsidR="00621DCF" w:rsidRPr="00D31167">
        <w:t xml:space="preserve"> STADA </w:t>
      </w:r>
      <w:r w:rsidR="00CB1954">
        <w:t>200 mikrogramov/6</w:t>
      </w:r>
      <w:r w:rsidR="00621DCF" w:rsidRPr="00D31167">
        <w:t xml:space="preserve"> mikrogramov/dávka</w:t>
      </w:r>
      <w:r w:rsidRPr="00D31167">
        <w:t xml:space="preserve"> ani neznižujte dávku. Ak to chcete urobiť, poraďte sa so svojím lekárom. Je veľmi dôležité, aby ste </w:t>
      </w:r>
      <w:proofErr w:type="spellStart"/>
      <w:r w:rsidR="00621DCF" w:rsidRPr="00D31167">
        <w:t>Beklometazón</w:t>
      </w:r>
      <w:proofErr w:type="spellEnd"/>
      <w:r w:rsidR="00621DCF" w:rsidRPr="00D31167">
        <w:t>/</w:t>
      </w:r>
      <w:proofErr w:type="spellStart"/>
      <w:r w:rsidR="00621DCF" w:rsidRPr="00D31167">
        <w:t>Formoterol</w:t>
      </w:r>
      <w:proofErr w:type="spellEnd"/>
      <w:r w:rsidR="00621DCF" w:rsidRPr="00D31167">
        <w:t xml:space="preserve"> STADA </w:t>
      </w:r>
      <w:r w:rsidR="00CB1954">
        <w:t>200 mikrogramov/6</w:t>
      </w:r>
      <w:r w:rsidR="00621DCF" w:rsidRPr="00D31167">
        <w:t xml:space="preserve"> mikrogramov/dávka</w:t>
      </w:r>
      <w:r w:rsidRPr="00D31167">
        <w:t xml:space="preserve"> pravidelne používali, aj keď nemusíte mať žiadne príznaky.</w:t>
      </w:r>
    </w:p>
    <w:p w14:paraId="1AF22940" w14:textId="77777777" w:rsidR="006F6656" w:rsidRPr="00D31167" w:rsidRDefault="006F6656" w:rsidP="001C4488">
      <w:pPr>
        <w:pStyle w:val="Zkladntext"/>
        <w:rPr>
          <w:sz w:val="21"/>
        </w:rPr>
      </w:pPr>
    </w:p>
    <w:p w14:paraId="5725483A" w14:textId="77777777" w:rsidR="006F6656" w:rsidRPr="00D31167" w:rsidRDefault="00B436FE" w:rsidP="001C4488">
      <w:pPr>
        <w:pStyle w:val="Zkladntext"/>
      </w:pPr>
      <w:r w:rsidRPr="00D31167">
        <w:t>Ak máte ďalšie otázky týkajúce sa použitia tohto lieku, opýtajte sa svojho lekára alebo lekárnika.</w:t>
      </w:r>
    </w:p>
    <w:p w14:paraId="4C50B9F4" w14:textId="77777777" w:rsidR="006F6656" w:rsidRPr="00D31167" w:rsidRDefault="006F6656" w:rsidP="001C4488">
      <w:pPr>
        <w:pStyle w:val="Zkladntext"/>
        <w:rPr>
          <w:sz w:val="24"/>
        </w:rPr>
      </w:pPr>
    </w:p>
    <w:p w14:paraId="4FFA9A29" w14:textId="77777777" w:rsidR="006F6656" w:rsidRPr="00D31167" w:rsidRDefault="006F6656" w:rsidP="001C4488">
      <w:pPr>
        <w:pStyle w:val="Zkladntext"/>
        <w:rPr>
          <w:sz w:val="19"/>
        </w:rPr>
      </w:pPr>
    </w:p>
    <w:p w14:paraId="5BF8EC89" w14:textId="77777777" w:rsidR="006F6656" w:rsidRPr="00D31167" w:rsidRDefault="00B436FE" w:rsidP="00D212A4">
      <w:pPr>
        <w:pStyle w:val="Nadpis1"/>
        <w:numPr>
          <w:ilvl w:val="0"/>
          <w:numId w:val="2"/>
        </w:numPr>
        <w:tabs>
          <w:tab w:val="left" w:pos="567"/>
        </w:tabs>
        <w:ind w:left="0" w:firstLine="0"/>
        <w:jc w:val="left"/>
      </w:pPr>
      <w:r w:rsidRPr="00D31167">
        <w:t>Možné vedľajšie</w:t>
      </w:r>
      <w:r w:rsidRPr="00D31167">
        <w:rPr>
          <w:spacing w:val="-4"/>
        </w:rPr>
        <w:t xml:space="preserve"> </w:t>
      </w:r>
      <w:r w:rsidRPr="00D31167">
        <w:t>účinky</w:t>
      </w:r>
    </w:p>
    <w:p w14:paraId="77973535" w14:textId="77777777" w:rsidR="00D212A4" w:rsidRPr="00D31167" w:rsidRDefault="00D212A4" w:rsidP="001C4488">
      <w:pPr>
        <w:pStyle w:val="Zkladntext"/>
      </w:pPr>
    </w:p>
    <w:p w14:paraId="7EE1329A" w14:textId="77777777" w:rsidR="006F6656" w:rsidRPr="00D31167" w:rsidRDefault="00B436FE" w:rsidP="001C4488">
      <w:pPr>
        <w:pStyle w:val="Zkladntext"/>
      </w:pPr>
      <w:r w:rsidRPr="00D31167">
        <w:t xml:space="preserve">Tak ako všetky lieky, aj tento liek môže spôsobovať vedľajšie účinky, hoci sa neprejavia u každého. </w:t>
      </w:r>
    </w:p>
    <w:p w14:paraId="205F43FF" w14:textId="77777777" w:rsidR="00D212A4" w:rsidRPr="00D31167" w:rsidRDefault="00D212A4" w:rsidP="001C4488"/>
    <w:p w14:paraId="01C03F78" w14:textId="0996B896" w:rsidR="006F6656" w:rsidRPr="00D31167" w:rsidRDefault="00B436FE" w:rsidP="001C4488">
      <w:r w:rsidRPr="00D31167">
        <w:t xml:space="preserve">Rovnako ako u inej inhalačnej liečby existuje riziko zhoršenia dýchavičnosti a sipotu bezprostredne po použití tohto lieku, známe ako </w:t>
      </w:r>
      <w:r w:rsidRPr="00D31167">
        <w:rPr>
          <w:b/>
        </w:rPr>
        <w:t>paradoxný bronchospazmus</w:t>
      </w:r>
      <w:r w:rsidRPr="00D31167">
        <w:t xml:space="preserve">. Ak k tomu dôjde, </w:t>
      </w:r>
      <w:r w:rsidRPr="00D31167">
        <w:rPr>
          <w:b/>
        </w:rPr>
        <w:t xml:space="preserve">okamžite </w:t>
      </w:r>
      <w:r w:rsidR="00D212A4" w:rsidRPr="00D31167">
        <w:rPr>
          <w:b/>
        </w:rPr>
        <w:t xml:space="preserve">PRESTAŇTE </w:t>
      </w:r>
      <w:r w:rsidRPr="00D31167">
        <w:rPr>
          <w:b/>
        </w:rPr>
        <w:t xml:space="preserve">používať </w:t>
      </w:r>
      <w:proofErr w:type="spellStart"/>
      <w:r w:rsidR="00621DCF" w:rsidRPr="00D31167">
        <w:rPr>
          <w:b/>
        </w:rPr>
        <w:t>Beklometazón</w:t>
      </w:r>
      <w:proofErr w:type="spellEnd"/>
      <w:r w:rsidR="00621DCF" w:rsidRPr="00D31167">
        <w:rPr>
          <w:b/>
        </w:rPr>
        <w:t>/</w:t>
      </w:r>
      <w:proofErr w:type="spellStart"/>
      <w:r w:rsidR="00621DCF" w:rsidRPr="00D31167">
        <w:rPr>
          <w:b/>
        </w:rPr>
        <w:t>Formoterol</w:t>
      </w:r>
      <w:proofErr w:type="spellEnd"/>
      <w:r w:rsidR="00621DCF" w:rsidRPr="00D31167">
        <w:rPr>
          <w:b/>
        </w:rPr>
        <w:t xml:space="preserve"> STADA </w:t>
      </w:r>
      <w:r w:rsidR="00CB1954">
        <w:rPr>
          <w:b/>
        </w:rPr>
        <w:t>200 mikrogramov/6</w:t>
      </w:r>
      <w:r w:rsidR="00621DCF" w:rsidRPr="00D31167">
        <w:rPr>
          <w:b/>
        </w:rPr>
        <w:t xml:space="preserve"> mikrogramov/dávka</w:t>
      </w:r>
      <w:r w:rsidRPr="00D31167">
        <w:rPr>
          <w:b/>
        </w:rPr>
        <w:t xml:space="preserve"> </w:t>
      </w:r>
      <w:r w:rsidRPr="00D31167">
        <w:rPr>
          <w:bCs/>
        </w:rPr>
        <w:t>a ihneď použite „</w:t>
      </w:r>
      <w:proofErr w:type="spellStart"/>
      <w:r w:rsidRPr="00D31167">
        <w:rPr>
          <w:bCs/>
        </w:rPr>
        <w:t>úľavový</w:t>
      </w:r>
      <w:proofErr w:type="spellEnd"/>
      <w:r w:rsidRPr="00D31167">
        <w:rPr>
          <w:bCs/>
        </w:rPr>
        <w:t>“ inhalátor</w:t>
      </w:r>
      <w:r w:rsidRPr="00D31167">
        <w:rPr>
          <w:b/>
        </w:rPr>
        <w:t xml:space="preserve"> </w:t>
      </w:r>
      <w:r w:rsidRPr="00D31167">
        <w:t xml:space="preserve">na liečbu príznakov sťaženého dýchania a </w:t>
      </w:r>
      <w:r w:rsidR="00D212A4" w:rsidRPr="00D31167">
        <w:t>sipotu</w:t>
      </w:r>
      <w:r w:rsidRPr="00D31167">
        <w:t>. Ihneď kontaktujte svojho lekára.</w:t>
      </w:r>
    </w:p>
    <w:p w14:paraId="474F8A0D" w14:textId="77777777" w:rsidR="006F6656" w:rsidRPr="00D31167" w:rsidRDefault="006F6656" w:rsidP="001C4488">
      <w:pPr>
        <w:pStyle w:val="Zkladntext"/>
        <w:rPr>
          <w:sz w:val="21"/>
        </w:rPr>
      </w:pPr>
    </w:p>
    <w:p w14:paraId="516FFC0D" w14:textId="77777777" w:rsidR="006F6656" w:rsidRPr="00D31167" w:rsidRDefault="00B436FE" w:rsidP="001C4488">
      <w:pPr>
        <w:pStyle w:val="Zkladntext"/>
      </w:pPr>
      <w:r w:rsidRPr="00D31167">
        <w:rPr>
          <w:b/>
          <w:bCs/>
        </w:rPr>
        <w:t>Okamžite povedzte svojmu lekárovi</w:t>
      </w:r>
      <w:r w:rsidRPr="00D31167">
        <w:t xml:space="preserve">, ak sa u vás objavia akékoľvek </w:t>
      </w:r>
      <w:r w:rsidRPr="00D31167">
        <w:rPr>
          <w:b/>
          <w:bCs/>
        </w:rPr>
        <w:t>reakcie z precitlivenosti</w:t>
      </w:r>
      <w:r w:rsidRPr="00D31167">
        <w:t xml:space="preserve">, ako sú kožné alergie, podráždenie kože, svrbenie, kožná vyrážka, </w:t>
      </w:r>
      <w:r w:rsidR="00D212A4" w:rsidRPr="00D31167">
        <w:t>s</w:t>
      </w:r>
      <w:r w:rsidRPr="00D31167">
        <w:t>červen</w:t>
      </w:r>
      <w:r w:rsidR="00D212A4" w:rsidRPr="00D31167">
        <w:t>e</w:t>
      </w:r>
      <w:r w:rsidRPr="00D31167">
        <w:t>nie kože, opuch kože alebo slizníc, najmä očí, tváre, pier a hrdla.</w:t>
      </w:r>
    </w:p>
    <w:p w14:paraId="50255BB5" w14:textId="77777777" w:rsidR="006F6656" w:rsidRPr="00D31167" w:rsidRDefault="006F6656" w:rsidP="001C4488">
      <w:pPr>
        <w:pStyle w:val="Zkladntext"/>
        <w:rPr>
          <w:sz w:val="21"/>
        </w:rPr>
      </w:pPr>
    </w:p>
    <w:p w14:paraId="443C188D" w14:textId="77777777" w:rsidR="006F6656" w:rsidRPr="00D31167" w:rsidRDefault="00B436FE" w:rsidP="001C4488">
      <w:pPr>
        <w:pStyle w:val="Zkladntext"/>
      </w:pPr>
      <w:r w:rsidRPr="00D31167">
        <w:t>Ďalšie možné vedľajšie účinky sú uvedené nižšie podľa častosti ich výskytu.</w:t>
      </w:r>
    </w:p>
    <w:p w14:paraId="5086C558" w14:textId="77777777" w:rsidR="006F6656" w:rsidRPr="00D31167" w:rsidRDefault="006F6656" w:rsidP="001C4488">
      <w:pPr>
        <w:pStyle w:val="Zkladntext"/>
      </w:pPr>
    </w:p>
    <w:p w14:paraId="5D4D9EED" w14:textId="77777777" w:rsidR="006F6656" w:rsidRPr="00D31167" w:rsidRDefault="00B436FE" w:rsidP="001C4488">
      <w:pPr>
        <w:pStyle w:val="Zkladntext"/>
      </w:pPr>
      <w:r w:rsidRPr="00D31167">
        <w:rPr>
          <w:b/>
        </w:rPr>
        <w:t xml:space="preserve">Časté </w:t>
      </w:r>
      <w:r w:rsidRPr="00D31167">
        <w:t>(môžu postihovať menej ako 1 z 10 osôb):</w:t>
      </w:r>
    </w:p>
    <w:p w14:paraId="05D6E1C3" w14:textId="77777777" w:rsidR="006F6656" w:rsidRPr="00D31167" w:rsidRDefault="00B436FE" w:rsidP="00D212A4">
      <w:pPr>
        <w:pStyle w:val="Odsekzoznamu"/>
        <w:numPr>
          <w:ilvl w:val="1"/>
          <w:numId w:val="7"/>
        </w:numPr>
        <w:tabs>
          <w:tab w:val="left" w:pos="567"/>
        </w:tabs>
        <w:spacing w:line="240" w:lineRule="auto"/>
        <w:ind w:left="0" w:firstLine="0"/>
      </w:pPr>
      <w:r w:rsidRPr="00D31167">
        <w:t>plesňové infekcie (infekcie úst a</w:t>
      </w:r>
      <w:r w:rsidRPr="00D31167">
        <w:rPr>
          <w:spacing w:val="-8"/>
        </w:rPr>
        <w:t xml:space="preserve"> </w:t>
      </w:r>
      <w:r w:rsidRPr="00D31167">
        <w:t>hrdla)</w:t>
      </w:r>
    </w:p>
    <w:p w14:paraId="1F9FAC64" w14:textId="77777777" w:rsidR="006F6656" w:rsidRPr="00D31167" w:rsidRDefault="00B436FE" w:rsidP="00D212A4">
      <w:pPr>
        <w:pStyle w:val="Odsekzoznamu"/>
        <w:numPr>
          <w:ilvl w:val="1"/>
          <w:numId w:val="7"/>
        </w:numPr>
        <w:tabs>
          <w:tab w:val="left" w:pos="567"/>
        </w:tabs>
        <w:spacing w:line="240" w:lineRule="auto"/>
        <w:ind w:left="0" w:firstLine="0"/>
      </w:pPr>
      <w:r w:rsidRPr="00D31167">
        <w:t>bolesť</w:t>
      </w:r>
      <w:r w:rsidRPr="00D31167">
        <w:rPr>
          <w:spacing w:val="-3"/>
        </w:rPr>
        <w:t xml:space="preserve"> </w:t>
      </w:r>
      <w:r w:rsidRPr="00D31167">
        <w:t>hlavy</w:t>
      </w:r>
    </w:p>
    <w:p w14:paraId="4BA534CB" w14:textId="77777777" w:rsidR="006F6656" w:rsidRPr="00D31167" w:rsidRDefault="00B436FE" w:rsidP="00D212A4">
      <w:pPr>
        <w:pStyle w:val="Odsekzoznamu"/>
        <w:numPr>
          <w:ilvl w:val="1"/>
          <w:numId w:val="7"/>
        </w:numPr>
        <w:tabs>
          <w:tab w:val="left" w:pos="567"/>
        </w:tabs>
        <w:spacing w:line="240" w:lineRule="auto"/>
        <w:ind w:left="0" w:firstLine="0"/>
      </w:pPr>
      <w:r w:rsidRPr="00D31167">
        <w:t>chrapot</w:t>
      </w:r>
    </w:p>
    <w:p w14:paraId="1BE73FFE" w14:textId="77777777" w:rsidR="006F6656" w:rsidRPr="00D31167" w:rsidRDefault="00B436FE" w:rsidP="00D212A4">
      <w:pPr>
        <w:pStyle w:val="Odsekzoznamu"/>
        <w:numPr>
          <w:ilvl w:val="1"/>
          <w:numId w:val="7"/>
        </w:numPr>
        <w:tabs>
          <w:tab w:val="left" w:pos="567"/>
        </w:tabs>
        <w:spacing w:line="240" w:lineRule="auto"/>
        <w:ind w:left="0" w:firstLine="0"/>
      </w:pPr>
      <w:r w:rsidRPr="00D31167">
        <w:t>bolesť</w:t>
      </w:r>
      <w:r w:rsidRPr="00D31167">
        <w:rPr>
          <w:spacing w:val="-3"/>
        </w:rPr>
        <w:t xml:space="preserve"> </w:t>
      </w:r>
      <w:r w:rsidRPr="00D31167">
        <w:t>hrdla</w:t>
      </w:r>
    </w:p>
    <w:p w14:paraId="1B5A6614" w14:textId="77777777" w:rsidR="006F6656" w:rsidRPr="00D31167" w:rsidRDefault="006F6656" w:rsidP="001C4488">
      <w:pPr>
        <w:pStyle w:val="Zkladntext"/>
      </w:pPr>
    </w:p>
    <w:p w14:paraId="760AD8B7" w14:textId="041A71D4" w:rsidR="006F6656" w:rsidRPr="00D31167" w:rsidRDefault="00B436FE" w:rsidP="001C4488">
      <w:r w:rsidRPr="00D31167">
        <w:rPr>
          <w:b/>
        </w:rPr>
        <w:t xml:space="preserve">Menej časté </w:t>
      </w:r>
      <w:r w:rsidRPr="00D31167">
        <w:t xml:space="preserve">(môžu postihovať menej ako 1 zo </w:t>
      </w:r>
      <w:r w:rsidR="00CD6DE8">
        <w:t>1</w:t>
      </w:r>
      <w:r w:rsidR="006255C7">
        <w:t>00</w:t>
      </w:r>
      <w:r w:rsidRPr="00D31167">
        <w:t xml:space="preserve"> osôb)</w:t>
      </w:r>
    </w:p>
    <w:p w14:paraId="1928E150" w14:textId="77777777" w:rsidR="006F6656" w:rsidRPr="00D31167" w:rsidRDefault="00D212A4" w:rsidP="00D212A4">
      <w:pPr>
        <w:pStyle w:val="Odsekzoznamu"/>
        <w:numPr>
          <w:ilvl w:val="1"/>
          <w:numId w:val="7"/>
        </w:numPr>
        <w:tabs>
          <w:tab w:val="left" w:pos="567"/>
        </w:tabs>
        <w:spacing w:line="240" w:lineRule="auto"/>
        <w:ind w:left="0" w:firstLine="0"/>
      </w:pPr>
      <w:proofErr w:type="spellStart"/>
      <w:r w:rsidRPr="00D31167">
        <w:lastRenderedPageBreak/>
        <w:t>palpitácie</w:t>
      </w:r>
      <w:proofErr w:type="spellEnd"/>
      <w:r w:rsidRPr="00D31167">
        <w:t xml:space="preserve"> (búšenie</w:t>
      </w:r>
      <w:r w:rsidRPr="00D31167">
        <w:rPr>
          <w:spacing w:val="-2"/>
        </w:rPr>
        <w:t xml:space="preserve"> </w:t>
      </w:r>
      <w:r w:rsidRPr="00D31167">
        <w:t xml:space="preserve">srdca), </w:t>
      </w:r>
      <w:r w:rsidR="00B436FE" w:rsidRPr="00D31167">
        <w:t>neobvykle rýchly tlkot srdca a porucha srdcového</w:t>
      </w:r>
      <w:r w:rsidR="00B436FE" w:rsidRPr="00D31167">
        <w:rPr>
          <w:spacing w:val="-3"/>
        </w:rPr>
        <w:t xml:space="preserve"> </w:t>
      </w:r>
      <w:r w:rsidR="00B436FE" w:rsidRPr="00D31167">
        <w:t>rytmu</w:t>
      </w:r>
    </w:p>
    <w:p w14:paraId="50588537" w14:textId="77777777" w:rsidR="006F6656" w:rsidRPr="00D31167" w:rsidRDefault="00B436FE" w:rsidP="00D212A4">
      <w:pPr>
        <w:pStyle w:val="Odsekzoznamu"/>
        <w:numPr>
          <w:ilvl w:val="1"/>
          <w:numId w:val="7"/>
        </w:numPr>
        <w:tabs>
          <w:tab w:val="left" w:pos="567"/>
        </w:tabs>
        <w:spacing w:line="240" w:lineRule="auto"/>
        <w:ind w:left="0" w:firstLine="0"/>
      </w:pPr>
      <w:r w:rsidRPr="00D31167">
        <w:t>niektoré zmeny na elektrokardiograme</w:t>
      </w:r>
      <w:r w:rsidRPr="00D31167">
        <w:rPr>
          <w:spacing w:val="-3"/>
        </w:rPr>
        <w:t xml:space="preserve"> </w:t>
      </w:r>
      <w:r w:rsidRPr="00D31167">
        <w:t>(EKG)</w:t>
      </w:r>
    </w:p>
    <w:p w14:paraId="6EFB6FEF" w14:textId="77777777" w:rsidR="00D212A4" w:rsidRPr="00D31167" w:rsidRDefault="00D212A4" w:rsidP="00D212A4">
      <w:pPr>
        <w:pStyle w:val="Odsekzoznamu"/>
        <w:numPr>
          <w:ilvl w:val="1"/>
          <w:numId w:val="7"/>
        </w:numPr>
        <w:tabs>
          <w:tab w:val="left" w:pos="567"/>
        </w:tabs>
        <w:spacing w:line="240" w:lineRule="auto"/>
        <w:ind w:left="0" w:firstLine="0"/>
      </w:pPr>
      <w:r w:rsidRPr="00D31167">
        <w:t>príznaky</w:t>
      </w:r>
      <w:r w:rsidRPr="00D31167">
        <w:rPr>
          <w:spacing w:val="-2"/>
        </w:rPr>
        <w:t xml:space="preserve"> podobné </w:t>
      </w:r>
      <w:r w:rsidRPr="00D31167">
        <w:t>chrípke</w:t>
      </w:r>
    </w:p>
    <w:p w14:paraId="3F0225AD" w14:textId="77777777" w:rsidR="00D212A4" w:rsidRPr="00D31167" w:rsidRDefault="00D212A4" w:rsidP="00D212A4">
      <w:pPr>
        <w:pStyle w:val="Odsekzoznamu"/>
        <w:numPr>
          <w:ilvl w:val="1"/>
          <w:numId w:val="7"/>
        </w:numPr>
        <w:tabs>
          <w:tab w:val="left" w:pos="567"/>
        </w:tabs>
        <w:spacing w:line="240" w:lineRule="auto"/>
        <w:ind w:left="0" w:firstLine="0"/>
      </w:pPr>
      <w:r w:rsidRPr="00D31167">
        <w:t xml:space="preserve">zápal </w:t>
      </w:r>
      <w:proofErr w:type="spellStart"/>
      <w:r w:rsidRPr="00D31167">
        <w:t>prinosových</w:t>
      </w:r>
      <w:proofErr w:type="spellEnd"/>
      <w:r w:rsidRPr="00D31167">
        <w:rPr>
          <w:spacing w:val="-3"/>
        </w:rPr>
        <w:t xml:space="preserve"> </w:t>
      </w:r>
      <w:r w:rsidRPr="00D31167">
        <w:t>dutín</w:t>
      </w:r>
    </w:p>
    <w:p w14:paraId="506C2F72" w14:textId="77777777" w:rsidR="00D212A4" w:rsidRPr="00D31167" w:rsidRDefault="00D212A4" w:rsidP="00D212A4">
      <w:pPr>
        <w:pStyle w:val="Odsekzoznamu"/>
        <w:numPr>
          <w:ilvl w:val="1"/>
          <w:numId w:val="7"/>
        </w:numPr>
        <w:tabs>
          <w:tab w:val="left" w:pos="567"/>
        </w:tabs>
        <w:spacing w:line="240" w:lineRule="auto"/>
        <w:ind w:left="0" w:firstLine="0"/>
      </w:pPr>
      <w:r w:rsidRPr="00D31167">
        <w:t>nádcha</w:t>
      </w:r>
    </w:p>
    <w:p w14:paraId="6164FAD5" w14:textId="77777777" w:rsidR="00D212A4" w:rsidRPr="00D31167" w:rsidRDefault="00D212A4" w:rsidP="00D212A4">
      <w:pPr>
        <w:pStyle w:val="Odsekzoznamu"/>
        <w:numPr>
          <w:ilvl w:val="1"/>
          <w:numId w:val="7"/>
        </w:numPr>
        <w:tabs>
          <w:tab w:val="left" w:pos="567"/>
        </w:tabs>
        <w:spacing w:line="240" w:lineRule="auto"/>
        <w:ind w:left="0" w:firstLine="0"/>
      </w:pPr>
      <w:r w:rsidRPr="00D31167">
        <w:t>zápal</w:t>
      </w:r>
      <w:r w:rsidRPr="00D31167">
        <w:rPr>
          <w:spacing w:val="1"/>
        </w:rPr>
        <w:t xml:space="preserve"> </w:t>
      </w:r>
      <w:r w:rsidRPr="00D31167">
        <w:t>ucha</w:t>
      </w:r>
    </w:p>
    <w:p w14:paraId="79F7B616" w14:textId="77777777" w:rsidR="00D212A4" w:rsidRPr="00D31167" w:rsidRDefault="00D212A4" w:rsidP="00D212A4">
      <w:pPr>
        <w:pStyle w:val="Odsekzoznamu"/>
        <w:numPr>
          <w:ilvl w:val="1"/>
          <w:numId w:val="7"/>
        </w:numPr>
        <w:tabs>
          <w:tab w:val="left" w:pos="567"/>
        </w:tabs>
        <w:spacing w:line="240" w:lineRule="auto"/>
        <w:ind w:left="0" w:firstLine="0"/>
      </w:pPr>
      <w:r w:rsidRPr="00D31167">
        <w:t>podráždenie</w:t>
      </w:r>
      <w:r w:rsidRPr="00D31167">
        <w:rPr>
          <w:spacing w:val="-1"/>
        </w:rPr>
        <w:t xml:space="preserve"> </w:t>
      </w:r>
      <w:r w:rsidRPr="00D31167">
        <w:t>hrdla</w:t>
      </w:r>
    </w:p>
    <w:p w14:paraId="2F115BBC" w14:textId="5D8B077B" w:rsidR="009429A4" w:rsidRPr="00D31167" w:rsidRDefault="009429A4" w:rsidP="009429A4">
      <w:pPr>
        <w:pStyle w:val="Odsekzoznamu"/>
        <w:numPr>
          <w:ilvl w:val="1"/>
          <w:numId w:val="7"/>
        </w:numPr>
        <w:tabs>
          <w:tab w:val="left" w:pos="567"/>
        </w:tabs>
        <w:spacing w:line="240" w:lineRule="auto"/>
        <w:ind w:left="0" w:firstLine="0"/>
      </w:pPr>
      <w:r w:rsidRPr="00D31167">
        <w:t>kašeľ a</w:t>
      </w:r>
      <w:r w:rsidR="00227E34">
        <w:t> </w:t>
      </w:r>
      <w:r w:rsidRPr="00D31167">
        <w:t>produktívny</w:t>
      </w:r>
      <w:r w:rsidR="00227E34">
        <w:t xml:space="preserve"> </w:t>
      </w:r>
      <w:r w:rsidR="005145B6">
        <w:t>(</w:t>
      </w:r>
      <w:r w:rsidR="00227E34">
        <w:t>hlienovitý)</w:t>
      </w:r>
      <w:r w:rsidRPr="00D31167">
        <w:rPr>
          <w:spacing w:val="-3"/>
        </w:rPr>
        <w:t xml:space="preserve"> </w:t>
      </w:r>
      <w:r w:rsidRPr="00D31167">
        <w:t>kašeľ</w:t>
      </w:r>
    </w:p>
    <w:p w14:paraId="47F90AF2" w14:textId="77777777" w:rsidR="006F6656" w:rsidRPr="00D31167" w:rsidRDefault="00B436FE" w:rsidP="00D212A4">
      <w:pPr>
        <w:pStyle w:val="Odsekzoznamu"/>
        <w:numPr>
          <w:ilvl w:val="1"/>
          <w:numId w:val="7"/>
        </w:numPr>
        <w:tabs>
          <w:tab w:val="left" w:pos="567"/>
        </w:tabs>
        <w:spacing w:line="240" w:lineRule="auto"/>
        <w:ind w:left="0" w:firstLine="0"/>
      </w:pPr>
      <w:r w:rsidRPr="00D31167">
        <w:t>astmatický</w:t>
      </w:r>
      <w:r w:rsidRPr="00D31167">
        <w:rPr>
          <w:spacing w:val="-1"/>
        </w:rPr>
        <w:t xml:space="preserve"> </w:t>
      </w:r>
      <w:r w:rsidRPr="00D31167">
        <w:t>záchvat</w:t>
      </w:r>
    </w:p>
    <w:p w14:paraId="3825C2FA" w14:textId="77777777" w:rsidR="00D212A4" w:rsidRPr="00D31167" w:rsidRDefault="00D212A4" w:rsidP="00D212A4">
      <w:pPr>
        <w:pStyle w:val="Odsekzoznamu"/>
        <w:numPr>
          <w:ilvl w:val="1"/>
          <w:numId w:val="7"/>
        </w:numPr>
        <w:tabs>
          <w:tab w:val="left" w:pos="567"/>
        </w:tabs>
        <w:spacing w:line="240" w:lineRule="auto"/>
        <w:ind w:left="0" w:firstLine="0"/>
      </w:pPr>
      <w:r w:rsidRPr="00D31167">
        <w:t>plesňové vaginálne</w:t>
      </w:r>
      <w:r w:rsidRPr="00D31167">
        <w:rPr>
          <w:spacing w:val="-1"/>
        </w:rPr>
        <w:t xml:space="preserve"> </w:t>
      </w:r>
      <w:r w:rsidRPr="00D31167">
        <w:t>infekcie</w:t>
      </w:r>
    </w:p>
    <w:p w14:paraId="1BB5BB3A" w14:textId="77777777" w:rsidR="00D212A4" w:rsidRPr="00D31167" w:rsidRDefault="00D212A4" w:rsidP="00D212A4">
      <w:pPr>
        <w:pStyle w:val="Odsekzoznamu"/>
        <w:numPr>
          <w:ilvl w:val="1"/>
          <w:numId w:val="7"/>
        </w:numPr>
        <w:tabs>
          <w:tab w:val="left" w:pos="567"/>
        </w:tabs>
        <w:spacing w:line="240" w:lineRule="auto"/>
        <w:ind w:left="0" w:firstLine="0"/>
      </w:pPr>
      <w:r w:rsidRPr="00D31167">
        <w:t>nevoľnosť</w:t>
      </w:r>
    </w:p>
    <w:p w14:paraId="25DC61B6" w14:textId="77777777" w:rsidR="00D212A4" w:rsidRPr="00D31167" w:rsidRDefault="00D212A4" w:rsidP="00D212A4">
      <w:pPr>
        <w:pStyle w:val="Odsekzoznamu"/>
        <w:numPr>
          <w:ilvl w:val="1"/>
          <w:numId w:val="7"/>
        </w:numPr>
        <w:tabs>
          <w:tab w:val="left" w:pos="567"/>
        </w:tabs>
        <w:spacing w:line="240" w:lineRule="auto"/>
        <w:ind w:left="0" w:firstLine="0"/>
      </w:pPr>
      <w:r w:rsidRPr="00D31167">
        <w:t>nezvyčajné alebo porušené vnímanie</w:t>
      </w:r>
      <w:r w:rsidRPr="00D31167">
        <w:rPr>
          <w:spacing w:val="-8"/>
        </w:rPr>
        <w:t xml:space="preserve"> </w:t>
      </w:r>
      <w:r w:rsidRPr="00D31167">
        <w:t>chuti</w:t>
      </w:r>
    </w:p>
    <w:p w14:paraId="129D3B17" w14:textId="77777777" w:rsidR="00D212A4" w:rsidRPr="00D31167" w:rsidRDefault="00D212A4" w:rsidP="00D212A4">
      <w:pPr>
        <w:pStyle w:val="Odsekzoznamu"/>
        <w:numPr>
          <w:ilvl w:val="1"/>
          <w:numId w:val="7"/>
        </w:numPr>
        <w:tabs>
          <w:tab w:val="left" w:pos="567"/>
        </w:tabs>
        <w:spacing w:line="240" w:lineRule="auto"/>
        <w:ind w:left="0" w:firstLine="0"/>
      </w:pPr>
      <w:r w:rsidRPr="00D31167">
        <w:t>pálenie</w:t>
      </w:r>
      <w:r w:rsidRPr="00D31167">
        <w:rPr>
          <w:spacing w:val="-2"/>
        </w:rPr>
        <w:t xml:space="preserve"> </w:t>
      </w:r>
      <w:r w:rsidRPr="00D31167">
        <w:t>pier</w:t>
      </w:r>
    </w:p>
    <w:p w14:paraId="34F0AF22" w14:textId="39AAF4B7" w:rsidR="00D212A4" w:rsidRPr="00D31167" w:rsidRDefault="00D212A4" w:rsidP="00D212A4">
      <w:pPr>
        <w:pStyle w:val="Odsekzoznamu"/>
        <w:numPr>
          <w:ilvl w:val="1"/>
          <w:numId w:val="7"/>
        </w:numPr>
        <w:tabs>
          <w:tab w:val="left" w:pos="567"/>
        </w:tabs>
        <w:spacing w:line="240" w:lineRule="auto"/>
        <w:ind w:left="0" w:firstLine="0"/>
      </w:pPr>
      <w:r w:rsidRPr="00D31167">
        <w:t>sucho v</w:t>
      </w:r>
      <w:r w:rsidRPr="00D31167">
        <w:rPr>
          <w:spacing w:val="-3"/>
        </w:rPr>
        <w:t xml:space="preserve"> </w:t>
      </w:r>
      <w:r w:rsidRPr="00D31167">
        <w:t>ústach</w:t>
      </w:r>
    </w:p>
    <w:p w14:paraId="107B73A9" w14:textId="77777777" w:rsidR="00D212A4" w:rsidRPr="00D31167" w:rsidRDefault="00D212A4" w:rsidP="00D212A4">
      <w:pPr>
        <w:pStyle w:val="Odsekzoznamu"/>
        <w:numPr>
          <w:ilvl w:val="1"/>
          <w:numId w:val="7"/>
        </w:numPr>
        <w:tabs>
          <w:tab w:val="left" w:pos="567"/>
        </w:tabs>
        <w:spacing w:line="240" w:lineRule="auto"/>
        <w:ind w:left="0" w:firstLine="0"/>
      </w:pPr>
      <w:r w:rsidRPr="00D31167">
        <w:t>ťažkosti s</w:t>
      </w:r>
      <w:r w:rsidRPr="00D31167">
        <w:rPr>
          <w:spacing w:val="-2"/>
        </w:rPr>
        <w:t xml:space="preserve"> </w:t>
      </w:r>
      <w:r w:rsidRPr="00D31167">
        <w:t>prehĺtaním</w:t>
      </w:r>
    </w:p>
    <w:p w14:paraId="6B10D8BC" w14:textId="77777777" w:rsidR="00D212A4" w:rsidRPr="00D31167" w:rsidRDefault="00D212A4" w:rsidP="00D212A4">
      <w:pPr>
        <w:pStyle w:val="Odsekzoznamu"/>
        <w:numPr>
          <w:ilvl w:val="1"/>
          <w:numId w:val="7"/>
        </w:numPr>
        <w:tabs>
          <w:tab w:val="left" w:pos="567"/>
        </w:tabs>
        <w:spacing w:line="240" w:lineRule="auto"/>
        <w:ind w:left="0" w:firstLine="0"/>
      </w:pPr>
      <w:r w:rsidRPr="00D31167">
        <w:t>poruchy trávenia</w:t>
      </w:r>
    </w:p>
    <w:p w14:paraId="005782EF" w14:textId="77777777" w:rsidR="00D212A4" w:rsidRPr="00D31167" w:rsidRDefault="00D212A4" w:rsidP="00D212A4">
      <w:pPr>
        <w:pStyle w:val="Odsekzoznamu"/>
        <w:numPr>
          <w:ilvl w:val="1"/>
          <w:numId w:val="7"/>
        </w:numPr>
        <w:tabs>
          <w:tab w:val="left" w:pos="567"/>
        </w:tabs>
        <w:spacing w:line="240" w:lineRule="auto"/>
        <w:ind w:left="0" w:firstLine="0"/>
      </w:pPr>
      <w:r w:rsidRPr="00D31167">
        <w:t>žalúdočná</w:t>
      </w:r>
      <w:r w:rsidRPr="00D31167">
        <w:rPr>
          <w:spacing w:val="-3"/>
        </w:rPr>
        <w:t xml:space="preserve"> </w:t>
      </w:r>
      <w:r w:rsidRPr="00D31167">
        <w:t>nevoľnosť</w:t>
      </w:r>
    </w:p>
    <w:p w14:paraId="3846CE30" w14:textId="77777777" w:rsidR="00D212A4" w:rsidRPr="00D31167" w:rsidRDefault="00D212A4" w:rsidP="00D212A4">
      <w:pPr>
        <w:pStyle w:val="Odsekzoznamu"/>
        <w:numPr>
          <w:ilvl w:val="1"/>
          <w:numId w:val="7"/>
        </w:numPr>
        <w:tabs>
          <w:tab w:val="left" w:pos="567"/>
        </w:tabs>
        <w:spacing w:line="240" w:lineRule="auto"/>
        <w:ind w:left="0" w:firstLine="0"/>
      </w:pPr>
      <w:r w:rsidRPr="00D31167">
        <w:t>hnačka</w:t>
      </w:r>
    </w:p>
    <w:p w14:paraId="0F60C63B" w14:textId="77777777" w:rsidR="00D212A4" w:rsidRPr="00D31167" w:rsidRDefault="00D212A4" w:rsidP="00D212A4">
      <w:pPr>
        <w:pStyle w:val="Odsekzoznamu"/>
        <w:numPr>
          <w:ilvl w:val="1"/>
          <w:numId w:val="7"/>
        </w:numPr>
        <w:tabs>
          <w:tab w:val="left" w:pos="567"/>
        </w:tabs>
        <w:spacing w:line="240" w:lineRule="auto"/>
        <w:ind w:left="0" w:firstLine="0"/>
      </w:pPr>
      <w:r w:rsidRPr="00D31167">
        <w:t>bolesť svalov a svalové</w:t>
      </w:r>
      <w:r w:rsidRPr="00D31167">
        <w:rPr>
          <w:spacing w:val="-8"/>
        </w:rPr>
        <w:t xml:space="preserve"> </w:t>
      </w:r>
      <w:r w:rsidRPr="00D31167">
        <w:t>kŕče</w:t>
      </w:r>
    </w:p>
    <w:p w14:paraId="0EA18F8A" w14:textId="77777777" w:rsidR="009429A4" w:rsidRPr="00D31167" w:rsidRDefault="009429A4" w:rsidP="009429A4">
      <w:pPr>
        <w:pStyle w:val="Odsekzoznamu"/>
        <w:numPr>
          <w:ilvl w:val="1"/>
          <w:numId w:val="7"/>
        </w:numPr>
        <w:tabs>
          <w:tab w:val="left" w:pos="567"/>
        </w:tabs>
        <w:spacing w:line="240" w:lineRule="auto"/>
        <w:ind w:left="0" w:firstLine="0"/>
      </w:pPr>
      <w:r w:rsidRPr="00D31167">
        <w:t>sčervenenie</w:t>
      </w:r>
      <w:r w:rsidRPr="00D31167">
        <w:rPr>
          <w:spacing w:val="-4"/>
        </w:rPr>
        <w:t xml:space="preserve"> </w:t>
      </w:r>
      <w:r w:rsidRPr="00D31167">
        <w:t>tváre</w:t>
      </w:r>
    </w:p>
    <w:p w14:paraId="670C6D42" w14:textId="77777777" w:rsidR="00D212A4" w:rsidRPr="00D31167" w:rsidRDefault="00D212A4" w:rsidP="00D212A4">
      <w:pPr>
        <w:pStyle w:val="Odsekzoznamu"/>
        <w:numPr>
          <w:ilvl w:val="1"/>
          <w:numId w:val="7"/>
        </w:numPr>
        <w:tabs>
          <w:tab w:val="left" w:pos="567"/>
        </w:tabs>
        <w:spacing w:line="240" w:lineRule="auto"/>
        <w:ind w:left="0" w:firstLine="0"/>
      </w:pPr>
      <w:r w:rsidRPr="00D31167">
        <w:t>zvýšený prietok krvi v niektorých tkanivách v</w:t>
      </w:r>
      <w:r w:rsidRPr="00D31167">
        <w:rPr>
          <w:spacing w:val="-2"/>
        </w:rPr>
        <w:t xml:space="preserve"> </w:t>
      </w:r>
      <w:r w:rsidRPr="00D31167">
        <w:t>organizme</w:t>
      </w:r>
    </w:p>
    <w:p w14:paraId="62C86BCB" w14:textId="77777777" w:rsidR="00D212A4" w:rsidRPr="00D31167" w:rsidRDefault="00D212A4" w:rsidP="00D212A4">
      <w:pPr>
        <w:pStyle w:val="Odsekzoznamu"/>
        <w:numPr>
          <w:ilvl w:val="1"/>
          <w:numId w:val="7"/>
        </w:numPr>
        <w:tabs>
          <w:tab w:val="left" w:pos="567"/>
        </w:tabs>
        <w:spacing w:line="240" w:lineRule="auto"/>
        <w:ind w:left="0" w:firstLine="0"/>
      </w:pPr>
      <w:r w:rsidRPr="00D31167">
        <w:t>nadmerné</w:t>
      </w:r>
      <w:r w:rsidRPr="00D31167">
        <w:rPr>
          <w:spacing w:val="-3"/>
        </w:rPr>
        <w:t xml:space="preserve"> </w:t>
      </w:r>
      <w:r w:rsidRPr="00D31167">
        <w:t>potenie</w:t>
      </w:r>
    </w:p>
    <w:p w14:paraId="3DDC3D63" w14:textId="77777777" w:rsidR="00D212A4" w:rsidRPr="00D31167" w:rsidRDefault="00D212A4" w:rsidP="00D212A4">
      <w:pPr>
        <w:pStyle w:val="Odsekzoznamu"/>
        <w:numPr>
          <w:ilvl w:val="1"/>
          <w:numId w:val="7"/>
        </w:numPr>
        <w:tabs>
          <w:tab w:val="left" w:pos="567"/>
        </w:tabs>
        <w:spacing w:line="240" w:lineRule="auto"/>
        <w:ind w:left="0" w:firstLine="0"/>
      </w:pPr>
      <w:r w:rsidRPr="00D31167">
        <w:t>chvenie</w:t>
      </w:r>
    </w:p>
    <w:p w14:paraId="452BD55B" w14:textId="77777777" w:rsidR="00D212A4" w:rsidRPr="00D31167" w:rsidRDefault="00D212A4" w:rsidP="00D212A4">
      <w:pPr>
        <w:pStyle w:val="Odsekzoznamu"/>
        <w:numPr>
          <w:ilvl w:val="1"/>
          <w:numId w:val="7"/>
        </w:numPr>
        <w:tabs>
          <w:tab w:val="left" w:pos="567"/>
        </w:tabs>
        <w:spacing w:line="240" w:lineRule="auto"/>
        <w:ind w:left="0" w:firstLine="0"/>
      </w:pPr>
      <w:r w:rsidRPr="00D31167">
        <w:t>nepokoj</w:t>
      </w:r>
    </w:p>
    <w:p w14:paraId="3DA4EE75" w14:textId="77777777" w:rsidR="00D212A4" w:rsidRPr="00D31167" w:rsidRDefault="00D212A4" w:rsidP="00D212A4">
      <w:pPr>
        <w:pStyle w:val="Odsekzoznamu"/>
        <w:numPr>
          <w:ilvl w:val="1"/>
          <w:numId w:val="7"/>
        </w:numPr>
        <w:tabs>
          <w:tab w:val="left" w:pos="567"/>
        </w:tabs>
        <w:spacing w:line="240" w:lineRule="auto"/>
        <w:ind w:left="0" w:firstLine="0"/>
      </w:pPr>
      <w:r w:rsidRPr="00D31167">
        <w:t>závrat</w:t>
      </w:r>
    </w:p>
    <w:p w14:paraId="7B5CD5A4" w14:textId="77777777" w:rsidR="00D212A4" w:rsidRPr="00D31167" w:rsidRDefault="00D212A4" w:rsidP="00D212A4">
      <w:pPr>
        <w:pStyle w:val="Odsekzoznamu"/>
        <w:numPr>
          <w:ilvl w:val="1"/>
          <w:numId w:val="7"/>
        </w:numPr>
        <w:tabs>
          <w:tab w:val="left" w:pos="567"/>
        </w:tabs>
        <w:spacing w:line="240" w:lineRule="auto"/>
        <w:ind w:left="0" w:firstLine="0"/>
      </w:pPr>
      <w:r w:rsidRPr="00D31167">
        <w:t>žihľavka alebo</w:t>
      </w:r>
      <w:r w:rsidRPr="00D31167">
        <w:rPr>
          <w:spacing w:val="-2"/>
        </w:rPr>
        <w:t xml:space="preserve"> </w:t>
      </w:r>
      <w:r w:rsidRPr="00D31167">
        <w:t>vyrážka</w:t>
      </w:r>
    </w:p>
    <w:p w14:paraId="337CFE4C" w14:textId="77777777" w:rsidR="00D212A4" w:rsidRPr="00D31167" w:rsidRDefault="009429A4" w:rsidP="00D212A4">
      <w:pPr>
        <w:pStyle w:val="Odsekzoznamu"/>
        <w:numPr>
          <w:ilvl w:val="1"/>
          <w:numId w:val="7"/>
        </w:numPr>
        <w:tabs>
          <w:tab w:val="left" w:pos="567"/>
        </w:tabs>
        <w:spacing w:line="240" w:lineRule="auto"/>
        <w:ind w:left="0" w:firstLine="0"/>
      </w:pPr>
      <w:r w:rsidRPr="00D31167">
        <w:t>zmeny niektorých zložiek v krvi</w:t>
      </w:r>
    </w:p>
    <w:p w14:paraId="5D347E0D" w14:textId="77777777" w:rsidR="009429A4" w:rsidRPr="00D31167" w:rsidRDefault="009429A4" w:rsidP="009429A4">
      <w:pPr>
        <w:pStyle w:val="Odsekzoznamu"/>
        <w:numPr>
          <w:ilvl w:val="1"/>
          <w:numId w:val="15"/>
        </w:numPr>
        <w:tabs>
          <w:tab w:val="left" w:pos="567"/>
        </w:tabs>
        <w:spacing w:line="240" w:lineRule="auto"/>
      </w:pPr>
      <w:r w:rsidRPr="00D31167">
        <w:t>pokles počtu bielych</w:t>
      </w:r>
      <w:r w:rsidRPr="00D31167">
        <w:rPr>
          <w:spacing w:val="-3"/>
        </w:rPr>
        <w:t xml:space="preserve"> </w:t>
      </w:r>
      <w:r w:rsidRPr="00D31167">
        <w:t>krviniek</w:t>
      </w:r>
    </w:p>
    <w:p w14:paraId="41D4ADC3" w14:textId="77777777" w:rsidR="009429A4" w:rsidRPr="00D31167" w:rsidRDefault="009429A4" w:rsidP="009429A4">
      <w:pPr>
        <w:pStyle w:val="Odsekzoznamu"/>
        <w:numPr>
          <w:ilvl w:val="1"/>
          <w:numId w:val="15"/>
        </w:numPr>
        <w:tabs>
          <w:tab w:val="left" w:pos="567"/>
        </w:tabs>
        <w:spacing w:line="240" w:lineRule="auto"/>
      </w:pPr>
      <w:r w:rsidRPr="00D31167">
        <w:t>zvýšenie počtu krvných</w:t>
      </w:r>
      <w:r w:rsidRPr="00D31167">
        <w:rPr>
          <w:spacing w:val="-4"/>
        </w:rPr>
        <w:t xml:space="preserve"> </w:t>
      </w:r>
      <w:r w:rsidRPr="00D31167">
        <w:t>doštičiek</w:t>
      </w:r>
    </w:p>
    <w:p w14:paraId="171AE10B" w14:textId="77777777" w:rsidR="009429A4" w:rsidRPr="00D31167" w:rsidRDefault="009429A4" w:rsidP="009429A4">
      <w:pPr>
        <w:pStyle w:val="Odsekzoznamu"/>
        <w:numPr>
          <w:ilvl w:val="1"/>
          <w:numId w:val="15"/>
        </w:numPr>
        <w:tabs>
          <w:tab w:val="left" w:pos="567"/>
        </w:tabs>
        <w:spacing w:line="240" w:lineRule="auto"/>
      </w:pPr>
      <w:r w:rsidRPr="00D31167">
        <w:t>pokles hladiny draslíka v</w:t>
      </w:r>
      <w:r w:rsidRPr="00D31167">
        <w:rPr>
          <w:spacing w:val="-8"/>
        </w:rPr>
        <w:t xml:space="preserve"> </w:t>
      </w:r>
      <w:r w:rsidRPr="00D31167">
        <w:t>krvi</w:t>
      </w:r>
    </w:p>
    <w:p w14:paraId="7D38163E" w14:textId="77777777" w:rsidR="009429A4" w:rsidRPr="00D31167" w:rsidRDefault="009429A4" w:rsidP="009429A4">
      <w:pPr>
        <w:pStyle w:val="Odsekzoznamu"/>
        <w:numPr>
          <w:ilvl w:val="1"/>
          <w:numId w:val="15"/>
        </w:numPr>
        <w:tabs>
          <w:tab w:val="left" w:pos="567"/>
        </w:tabs>
        <w:spacing w:line="240" w:lineRule="auto"/>
      </w:pPr>
      <w:r w:rsidRPr="00D31167">
        <w:t>zvýšenie hladiny cukru v</w:t>
      </w:r>
      <w:r w:rsidRPr="00D31167">
        <w:rPr>
          <w:spacing w:val="-8"/>
        </w:rPr>
        <w:t xml:space="preserve"> </w:t>
      </w:r>
      <w:r w:rsidRPr="00D31167">
        <w:t>krvi</w:t>
      </w:r>
    </w:p>
    <w:p w14:paraId="6BBA5204" w14:textId="77777777" w:rsidR="009429A4" w:rsidRPr="00D31167" w:rsidRDefault="009429A4" w:rsidP="009429A4">
      <w:pPr>
        <w:pStyle w:val="Odsekzoznamu"/>
        <w:numPr>
          <w:ilvl w:val="1"/>
          <w:numId w:val="15"/>
        </w:numPr>
        <w:tabs>
          <w:tab w:val="left" w:pos="567"/>
        </w:tabs>
        <w:spacing w:line="240" w:lineRule="auto"/>
      </w:pPr>
      <w:r w:rsidRPr="00D31167">
        <w:t>zvýšenie hladiny inzulínu v krvi, voľných mastných kyselín a</w:t>
      </w:r>
      <w:r w:rsidRPr="00D31167">
        <w:rPr>
          <w:spacing w:val="-14"/>
        </w:rPr>
        <w:t xml:space="preserve"> </w:t>
      </w:r>
      <w:proofErr w:type="spellStart"/>
      <w:r w:rsidRPr="00D31167">
        <w:t>ketolátok</w:t>
      </w:r>
      <w:proofErr w:type="spellEnd"/>
    </w:p>
    <w:p w14:paraId="65E94947" w14:textId="77777777" w:rsidR="006F6656" w:rsidRPr="00D31167" w:rsidRDefault="006F6656" w:rsidP="009429A4">
      <w:pPr>
        <w:pStyle w:val="Zkladntext"/>
        <w:ind w:left="720"/>
      </w:pPr>
    </w:p>
    <w:p w14:paraId="41AD234D" w14:textId="77777777" w:rsidR="006F6656" w:rsidRPr="00D31167" w:rsidRDefault="00B436FE" w:rsidP="00D212A4">
      <w:pPr>
        <w:pStyle w:val="Zkladntext"/>
        <w:tabs>
          <w:tab w:val="left" w:pos="567"/>
        </w:tabs>
      </w:pPr>
      <w:r w:rsidRPr="00D31167">
        <w:t>Nasledujúce vedľajšie účinky boli hlásené ako „menej časté“ u pacientov s chronickou obštrukčnou chorobou pľúc:</w:t>
      </w:r>
    </w:p>
    <w:p w14:paraId="3FD77D4B" w14:textId="77777777" w:rsidR="00CD6DE8" w:rsidRDefault="00CD6DE8" w:rsidP="009429A4">
      <w:pPr>
        <w:pStyle w:val="Odsekzoznamu"/>
        <w:numPr>
          <w:ilvl w:val="1"/>
          <w:numId w:val="7"/>
        </w:numPr>
        <w:tabs>
          <w:tab w:val="left" w:pos="567"/>
        </w:tabs>
        <w:spacing w:line="240" w:lineRule="auto"/>
        <w:ind w:left="0" w:firstLine="0"/>
      </w:pPr>
      <w:r w:rsidRPr="00CD6DE8">
        <w:t xml:space="preserve">pneumónia (zápal pľúc): informujte svojho lekára, ak spozorujete niektorý z nasledujúcich prejavov: </w:t>
      </w:r>
    </w:p>
    <w:p w14:paraId="0FEA24D3" w14:textId="77777777" w:rsidR="00CD6DE8" w:rsidRDefault="00CD6DE8" w:rsidP="00CD6DE8">
      <w:pPr>
        <w:pStyle w:val="Odsekzoznamu"/>
        <w:tabs>
          <w:tab w:val="left" w:pos="567"/>
        </w:tabs>
        <w:spacing w:line="240" w:lineRule="auto"/>
        <w:ind w:left="0" w:firstLine="0"/>
      </w:pPr>
      <w:r>
        <w:tab/>
      </w:r>
      <w:r w:rsidRPr="00CD6DE8">
        <w:t xml:space="preserve">zvýšená produkcia hlienu, zmena sfarbenia hlienu, horúčka, zvýšený kašeľ, zhoršenie problémov </w:t>
      </w:r>
    </w:p>
    <w:p w14:paraId="28AB8A90" w14:textId="028185DF" w:rsidR="00CD6DE8" w:rsidRDefault="00CD6DE8" w:rsidP="00CD6DE8">
      <w:pPr>
        <w:pStyle w:val="Odsekzoznamu"/>
        <w:tabs>
          <w:tab w:val="left" w:pos="567"/>
        </w:tabs>
        <w:spacing w:line="240" w:lineRule="auto"/>
        <w:ind w:left="0" w:firstLine="0"/>
      </w:pPr>
      <w:r>
        <w:tab/>
      </w:r>
      <w:r w:rsidRPr="00CD6DE8">
        <w:t>s</w:t>
      </w:r>
      <w:r>
        <w:t> </w:t>
      </w:r>
      <w:r w:rsidRPr="00CD6DE8">
        <w:t>dýchaním</w:t>
      </w:r>
    </w:p>
    <w:p w14:paraId="2A301A24" w14:textId="5DB5F602" w:rsidR="006F6656" w:rsidRPr="00D31167" w:rsidRDefault="009429A4" w:rsidP="009429A4">
      <w:pPr>
        <w:pStyle w:val="Odsekzoznamu"/>
        <w:numPr>
          <w:ilvl w:val="1"/>
          <w:numId w:val="7"/>
        </w:numPr>
        <w:tabs>
          <w:tab w:val="left" w:pos="567"/>
        </w:tabs>
        <w:spacing w:line="240" w:lineRule="auto"/>
        <w:ind w:left="0" w:firstLine="0"/>
      </w:pPr>
      <w:r w:rsidRPr="00D31167">
        <w:t>z</w:t>
      </w:r>
      <w:r w:rsidR="00B436FE" w:rsidRPr="00D31167">
        <w:t>nížené množstvo kortizolu v krvi; to je spôsobené účinkom kortikosteroidov na vaše nadobličky.</w:t>
      </w:r>
    </w:p>
    <w:p w14:paraId="12679067" w14:textId="77777777" w:rsidR="006F6656" w:rsidRPr="00D31167" w:rsidRDefault="009429A4" w:rsidP="009429A4">
      <w:pPr>
        <w:pStyle w:val="Odsekzoznamu"/>
        <w:numPr>
          <w:ilvl w:val="1"/>
          <w:numId w:val="7"/>
        </w:numPr>
        <w:tabs>
          <w:tab w:val="left" w:pos="567"/>
        </w:tabs>
        <w:spacing w:line="240" w:lineRule="auto"/>
        <w:ind w:left="0" w:firstLine="0"/>
      </w:pPr>
      <w:r w:rsidRPr="00D31167">
        <w:t>n</w:t>
      </w:r>
      <w:r w:rsidR="00B436FE" w:rsidRPr="00D31167">
        <w:t>epravidelný tlkot</w:t>
      </w:r>
      <w:r w:rsidR="00B436FE" w:rsidRPr="00D31167">
        <w:rPr>
          <w:spacing w:val="-3"/>
        </w:rPr>
        <w:t xml:space="preserve"> </w:t>
      </w:r>
      <w:r w:rsidR="00B436FE" w:rsidRPr="00D31167">
        <w:t>srdca.</w:t>
      </w:r>
    </w:p>
    <w:p w14:paraId="2A1B712C" w14:textId="77777777" w:rsidR="006F6656" w:rsidRPr="00D31167" w:rsidRDefault="006F6656" w:rsidP="009429A4">
      <w:pPr>
        <w:pStyle w:val="Zkladntext"/>
        <w:tabs>
          <w:tab w:val="left" w:pos="567"/>
        </w:tabs>
        <w:rPr>
          <w:sz w:val="21"/>
        </w:rPr>
      </w:pPr>
    </w:p>
    <w:p w14:paraId="79D16FD6" w14:textId="77777777" w:rsidR="006F6656" w:rsidRPr="00D31167" w:rsidRDefault="00B436FE" w:rsidP="009429A4">
      <w:pPr>
        <w:pStyle w:val="Zkladntext"/>
        <w:tabs>
          <w:tab w:val="left" w:pos="567"/>
        </w:tabs>
      </w:pPr>
      <w:r w:rsidRPr="00D31167">
        <w:rPr>
          <w:b/>
        </w:rPr>
        <w:t xml:space="preserve">Zriedkavé </w:t>
      </w:r>
      <w:r w:rsidRPr="00D31167">
        <w:t>(môžu postihovať menej ako 1 z 1 000 osôb)</w:t>
      </w:r>
    </w:p>
    <w:p w14:paraId="72BC5030" w14:textId="77777777" w:rsidR="006F6656" w:rsidRPr="00D31167" w:rsidRDefault="00B436FE" w:rsidP="009429A4">
      <w:pPr>
        <w:pStyle w:val="Odsekzoznamu"/>
        <w:numPr>
          <w:ilvl w:val="1"/>
          <w:numId w:val="7"/>
        </w:numPr>
        <w:tabs>
          <w:tab w:val="left" w:pos="567"/>
          <w:tab w:val="left" w:pos="745"/>
          <w:tab w:val="left" w:pos="747"/>
        </w:tabs>
        <w:spacing w:line="240" w:lineRule="auto"/>
        <w:ind w:left="0" w:firstLine="0"/>
      </w:pPr>
      <w:r w:rsidRPr="00D31167">
        <w:t>pocit tlaku v</w:t>
      </w:r>
      <w:r w:rsidRPr="00D31167">
        <w:rPr>
          <w:spacing w:val="-2"/>
        </w:rPr>
        <w:t xml:space="preserve"> </w:t>
      </w:r>
      <w:r w:rsidRPr="00D31167">
        <w:t>hrudníku</w:t>
      </w:r>
    </w:p>
    <w:p w14:paraId="3D5D2D8F" w14:textId="77777777" w:rsidR="006F6656" w:rsidRPr="00D31167" w:rsidRDefault="00B436FE" w:rsidP="009429A4">
      <w:pPr>
        <w:pStyle w:val="Odsekzoznamu"/>
        <w:numPr>
          <w:ilvl w:val="1"/>
          <w:numId w:val="7"/>
        </w:numPr>
        <w:tabs>
          <w:tab w:val="left" w:pos="567"/>
          <w:tab w:val="left" w:pos="745"/>
          <w:tab w:val="left" w:pos="747"/>
        </w:tabs>
        <w:spacing w:line="240" w:lineRule="auto"/>
        <w:ind w:left="0" w:firstLine="0"/>
      </w:pPr>
      <w:r w:rsidRPr="00D31167">
        <w:t>pocit vynechávanie úderov</w:t>
      </w:r>
      <w:r w:rsidRPr="00D31167">
        <w:rPr>
          <w:spacing w:val="-3"/>
        </w:rPr>
        <w:t xml:space="preserve"> </w:t>
      </w:r>
      <w:r w:rsidRPr="00D31167">
        <w:t>srdca</w:t>
      </w:r>
      <w:r w:rsidR="009429A4" w:rsidRPr="00D31167">
        <w:t xml:space="preserve"> (spôsobený predčasnými sťahmi srdcovej komory)</w:t>
      </w:r>
    </w:p>
    <w:p w14:paraId="3AA9A4FC" w14:textId="77777777" w:rsidR="006F6656" w:rsidRPr="00D31167" w:rsidRDefault="00B436FE" w:rsidP="009429A4">
      <w:pPr>
        <w:pStyle w:val="Odsekzoznamu"/>
        <w:numPr>
          <w:ilvl w:val="1"/>
          <w:numId w:val="7"/>
        </w:numPr>
        <w:tabs>
          <w:tab w:val="left" w:pos="567"/>
          <w:tab w:val="left" w:pos="745"/>
          <w:tab w:val="left" w:pos="747"/>
        </w:tabs>
        <w:spacing w:line="240" w:lineRule="auto"/>
        <w:ind w:left="0" w:firstLine="0"/>
      </w:pPr>
      <w:r w:rsidRPr="00D31167">
        <w:t>zníženie krvného</w:t>
      </w:r>
      <w:r w:rsidRPr="00D31167">
        <w:rPr>
          <w:spacing w:val="-3"/>
        </w:rPr>
        <w:t xml:space="preserve"> </w:t>
      </w:r>
      <w:r w:rsidRPr="00D31167">
        <w:t>tlaku</w:t>
      </w:r>
    </w:p>
    <w:p w14:paraId="192B2FD1" w14:textId="77777777" w:rsidR="009429A4" w:rsidRPr="00D31167" w:rsidRDefault="009429A4" w:rsidP="009429A4">
      <w:pPr>
        <w:pStyle w:val="Odsekzoznamu"/>
        <w:numPr>
          <w:ilvl w:val="1"/>
          <w:numId w:val="7"/>
        </w:numPr>
        <w:tabs>
          <w:tab w:val="left" w:pos="567"/>
          <w:tab w:val="left" w:pos="745"/>
          <w:tab w:val="left" w:pos="747"/>
        </w:tabs>
        <w:spacing w:line="240" w:lineRule="auto"/>
        <w:ind w:left="0" w:firstLine="0"/>
      </w:pPr>
      <w:r w:rsidRPr="00D31167">
        <w:t>zvýšenie krvného</w:t>
      </w:r>
      <w:r w:rsidRPr="00D31167">
        <w:rPr>
          <w:spacing w:val="-3"/>
        </w:rPr>
        <w:t xml:space="preserve"> </w:t>
      </w:r>
      <w:r w:rsidRPr="00D31167">
        <w:t>tlaku</w:t>
      </w:r>
    </w:p>
    <w:p w14:paraId="28D6175B" w14:textId="77777777" w:rsidR="006F6656" w:rsidRPr="00D31167" w:rsidRDefault="00B436FE" w:rsidP="009429A4">
      <w:pPr>
        <w:pStyle w:val="Odsekzoznamu"/>
        <w:numPr>
          <w:ilvl w:val="1"/>
          <w:numId w:val="7"/>
        </w:numPr>
        <w:tabs>
          <w:tab w:val="left" w:pos="567"/>
          <w:tab w:val="left" w:pos="745"/>
          <w:tab w:val="left" w:pos="747"/>
        </w:tabs>
        <w:spacing w:line="240" w:lineRule="auto"/>
        <w:ind w:left="0" w:firstLine="0"/>
      </w:pPr>
      <w:r w:rsidRPr="00D31167">
        <w:t>zápal obličiek</w:t>
      </w:r>
    </w:p>
    <w:p w14:paraId="384ABAE7" w14:textId="77777777" w:rsidR="006F6656" w:rsidRPr="00D31167" w:rsidRDefault="00B436FE" w:rsidP="009429A4">
      <w:pPr>
        <w:pStyle w:val="Odsekzoznamu"/>
        <w:numPr>
          <w:ilvl w:val="1"/>
          <w:numId w:val="7"/>
        </w:numPr>
        <w:tabs>
          <w:tab w:val="left" w:pos="567"/>
          <w:tab w:val="left" w:pos="745"/>
          <w:tab w:val="left" w:pos="747"/>
        </w:tabs>
        <w:spacing w:line="240" w:lineRule="auto"/>
        <w:ind w:left="0" w:firstLine="0"/>
      </w:pPr>
      <w:r w:rsidRPr="00D31167">
        <w:t>opuch kože a slizníc pretrvávajúci niekoľko</w:t>
      </w:r>
      <w:r w:rsidRPr="00D31167">
        <w:rPr>
          <w:spacing w:val="-5"/>
        </w:rPr>
        <w:t xml:space="preserve"> </w:t>
      </w:r>
      <w:r w:rsidRPr="00D31167">
        <w:t>dní</w:t>
      </w:r>
    </w:p>
    <w:p w14:paraId="25F0F647" w14:textId="77777777" w:rsidR="006F6656" w:rsidRPr="00D31167" w:rsidRDefault="006F6656" w:rsidP="009429A4">
      <w:pPr>
        <w:pStyle w:val="Zkladntext"/>
        <w:tabs>
          <w:tab w:val="left" w:pos="567"/>
        </w:tabs>
      </w:pPr>
    </w:p>
    <w:p w14:paraId="2824CAC6" w14:textId="77777777" w:rsidR="006F6656" w:rsidRPr="00D31167" w:rsidRDefault="00B436FE" w:rsidP="009429A4">
      <w:pPr>
        <w:tabs>
          <w:tab w:val="left" w:pos="567"/>
        </w:tabs>
      </w:pPr>
      <w:r w:rsidRPr="00D31167">
        <w:rPr>
          <w:b/>
        </w:rPr>
        <w:t xml:space="preserve">Veľmi zriedkavé </w:t>
      </w:r>
      <w:r w:rsidRPr="00D31167">
        <w:t>(môžu postihovať menej ako 1 z 10 000 osôb)</w:t>
      </w:r>
    </w:p>
    <w:p w14:paraId="2683E4A0" w14:textId="77777777" w:rsidR="009429A4" w:rsidRPr="00D31167" w:rsidRDefault="009429A4" w:rsidP="009429A4">
      <w:pPr>
        <w:pStyle w:val="Odsekzoznamu"/>
        <w:numPr>
          <w:ilvl w:val="1"/>
          <w:numId w:val="7"/>
        </w:numPr>
        <w:tabs>
          <w:tab w:val="left" w:pos="567"/>
          <w:tab w:val="left" w:pos="745"/>
          <w:tab w:val="left" w:pos="747"/>
        </w:tabs>
        <w:spacing w:line="240" w:lineRule="auto"/>
        <w:ind w:left="0" w:firstLine="0"/>
      </w:pPr>
      <w:r w:rsidRPr="00D31167">
        <w:t>dýchavičnosť</w:t>
      </w:r>
    </w:p>
    <w:p w14:paraId="2CE687AC" w14:textId="77777777" w:rsidR="006F6656" w:rsidRPr="00D31167" w:rsidRDefault="00B436FE" w:rsidP="009429A4">
      <w:pPr>
        <w:pStyle w:val="Odsekzoznamu"/>
        <w:numPr>
          <w:ilvl w:val="1"/>
          <w:numId w:val="7"/>
        </w:numPr>
        <w:tabs>
          <w:tab w:val="left" w:pos="567"/>
          <w:tab w:val="left" w:pos="745"/>
          <w:tab w:val="left" w:pos="747"/>
        </w:tabs>
        <w:spacing w:line="240" w:lineRule="auto"/>
        <w:ind w:left="0" w:firstLine="0"/>
      </w:pPr>
      <w:r w:rsidRPr="00D31167">
        <w:t>zhoršenie</w:t>
      </w:r>
      <w:r w:rsidRPr="00D31167">
        <w:rPr>
          <w:spacing w:val="-1"/>
        </w:rPr>
        <w:t xml:space="preserve"> </w:t>
      </w:r>
      <w:r w:rsidRPr="00D31167">
        <w:t>astmy</w:t>
      </w:r>
    </w:p>
    <w:p w14:paraId="22EF9825" w14:textId="77777777" w:rsidR="006F6656" w:rsidRPr="00D31167" w:rsidRDefault="00B436FE" w:rsidP="009429A4">
      <w:pPr>
        <w:pStyle w:val="Odsekzoznamu"/>
        <w:numPr>
          <w:ilvl w:val="1"/>
          <w:numId w:val="7"/>
        </w:numPr>
        <w:tabs>
          <w:tab w:val="left" w:pos="567"/>
          <w:tab w:val="left" w:pos="745"/>
          <w:tab w:val="left" w:pos="747"/>
        </w:tabs>
        <w:spacing w:line="240" w:lineRule="auto"/>
        <w:ind w:left="0" w:firstLine="0"/>
      </w:pPr>
      <w:r w:rsidRPr="00D31167">
        <w:t>pokles počtu krvných</w:t>
      </w:r>
      <w:r w:rsidRPr="00D31167">
        <w:rPr>
          <w:spacing w:val="-1"/>
        </w:rPr>
        <w:t xml:space="preserve"> </w:t>
      </w:r>
      <w:r w:rsidRPr="00D31167">
        <w:t>doštičiek</w:t>
      </w:r>
    </w:p>
    <w:p w14:paraId="5CAC81EE" w14:textId="77777777" w:rsidR="006F6656" w:rsidRPr="00D31167" w:rsidRDefault="00B436FE" w:rsidP="009429A4">
      <w:pPr>
        <w:pStyle w:val="Odsekzoznamu"/>
        <w:numPr>
          <w:ilvl w:val="1"/>
          <w:numId w:val="7"/>
        </w:numPr>
        <w:tabs>
          <w:tab w:val="left" w:pos="567"/>
        </w:tabs>
        <w:spacing w:line="240" w:lineRule="auto"/>
        <w:ind w:left="0" w:firstLine="0"/>
      </w:pPr>
      <w:r w:rsidRPr="00D31167">
        <w:t>opuch rúk alebo</w:t>
      </w:r>
      <w:r w:rsidRPr="00D31167">
        <w:rPr>
          <w:spacing w:val="-4"/>
        </w:rPr>
        <w:t xml:space="preserve"> </w:t>
      </w:r>
      <w:r w:rsidRPr="00D31167">
        <w:t>nôh</w:t>
      </w:r>
    </w:p>
    <w:p w14:paraId="61017408" w14:textId="77777777" w:rsidR="006F6656" w:rsidRPr="00D31167" w:rsidRDefault="006F6656" w:rsidP="001C4488">
      <w:pPr>
        <w:pStyle w:val="Zkladntext"/>
      </w:pPr>
    </w:p>
    <w:p w14:paraId="0FCD3851" w14:textId="77777777" w:rsidR="006F6656" w:rsidRPr="00D31167" w:rsidRDefault="00B436FE" w:rsidP="001C4488">
      <w:pPr>
        <w:pStyle w:val="Nadpis1"/>
        <w:ind w:left="0"/>
        <w:rPr>
          <w:b w:val="0"/>
        </w:rPr>
      </w:pPr>
      <w:r w:rsidRPr="00D31167">
        <w:lastRenderedPageBreak/>
        <w:t xml:space="preserve">Dlhodobé používanie vysokých dávok inhalačných kortikosteroidov môže vo veľmi zriedkavých prípadoch zapríčiniť systémové účinky. </w:t>
      </w:r>
      <w:r w:rsidRPr="00D31167">
        <w:rPr>
          <w:b w:val="0"/>
        </w:rPr>
        <w:t>Tieto zahŕňajú:</w:t>
      </w:r>
    </w:p>
    <w:p w14:paraId="4EF633FF" w14:textId="77777777" w:rsidR="006F6656" w:rsidRPr="00D31167" w:rsidRDefault="00B436FE" w:rsidP="009429A4">
      <w:pPr>
        <w:pStyle w:val="Odsekzoznamu"/>
        <w:numPr>
          <w:ilvl w:val="1"/>
          <w:numId w:val="7"/>
        </w:numPr>
        <w:tabs>
          <w:tab w:val="left" w:pos="567"/>
        </w:tabs>
        <w:spacing w:line="240" w:lineRule="auto"/>
        <w:ind w:left="0" w:firstLine="0"/>
      </w:pPr>
      <w:r w:rsidRPr="00D31167">
        <w:t>porucha funkcie nadobličiek (</w:t>
      </w:r>
      <w:proofErr w:type="spellStart"/>
      <w:r w:rsidRPr="00D31167">
        <w:t>adrenosupresia</w:t>
      </w:r>
      <w:proofErr w:type="spellEnd"/>
      <w:r w:rsidRPr="00D31167">
        <w:t>)</w:t>
      </w:r>
    </w:p>
    <w:p w14:paraId="56359CCB" w14:textId="77777777" w:rsidR="009429A4" w:rsidRPr="00D31167" w:rsidRDefault="009429A4" w:rsidP="009429A4">
      <w:pPr>
        <w:pStyle w:val="Odsekzoznamu"/>
        <w:numPr>
          <w:ilvl w:val="1"/>
          <w:numId w:val="7"/>
        </w:numPr>
        <w:tabs>
          <w:tab w:val="left" w:pos="567"/>
        </w:tabs>
        <w:spacing w:line="240" w:lineRule="auto"/>
        <w:ind w:left="0" w:firstLine="0"/>
      </w:pPr>
      <w:r w:rsidRPr="00D31167">
        <w:t>zníženie minerálnej kostnej hustoty (rednutie</w:t>
      </w:r>
      <w:r w:rsidRPr="00D31167">
        <w:rPr>
          <w:spacing w:val="-5"/>
        </w:rPr>
        <w:t xml:space="preserve"> </w:t>
      </w:r>
      <w:r w:rsidRPr="00D31167">
        <w:t>kostí)</w:t>
      </w:r>
    </w:p>
    <w:p w14:paraId="61CD0BCF" w14:textId="77777777" w:rsidR="009429A4" w:rsidRPr="00D31167" w:rsidRDefault="009429A4" w:rsidP="009429A4">
      <w:pPr>
        <w:pStyle w:val="Odsekzoznamu"/>
        <w:numPr>
          <w:ilvl w:val="1"/>
          <w:numId w:val="7"/>
        </w:numPr>
        <w:tabs>
          <w:tab w:val="left" w:pos="567"/>
        </w:tabs>
        <w:spacing w:line="240" w:lineRule="auto"/>
        <w:ind w:left="0" w:firstLine="0"/>
      </w:pPr>
      <w:r w:rsidRPr="00D31167">
        <w:t>spomalenie rastu (spomalenie rastu u detí a</w:t>
      </w:r>
      <w:r w:rsidRPr="00D31167">
        <w:rPr>
          <w:spacing w:val="-3"/>
        </w:rPr>
        <w:t xml:space="preserve"> </w:t>
      </w:r>
      <w:r w:rsidRPr="00D31167">
        <w:t>dospievajúcich)</w:t>
      </w:r>
    </w:p>
    <w:p w14:paraId="124AEBE7" w14:textId="77777777" w:rsidR="006F6656" w:rsidRPr="00D31167" w:rsidRDefault="00B436FE" w:rsidP="009429A4">
      <w:pPr>
        <w:pStyle w:val="Odsekzoznamu"/>
        <w:numPr>
          <w:ilvl w:val="1"/>
          <w:numId w:val="7"/>
        </w:numPr>
        <w:tabs>
          <w:tab w:val="left" w:pos="567"/>
        </w:tabs>
        <w:spacing w:line="240" w:lineRule="auto"/>
        <w:ind w:left="0" w:firstLine="0"/>
      </w:pPr>
      <w:r w:rsidRPr="00D31167">
        <w:t xml:space="preserve">zvýšený </w:t>
      </w:r>
      <w:proofErr w:type="spellStart"/>
      <w:r w:rsidRPr="00D31167">
        <w:t>vnútroočný</w:t>
      </w:r>
      <w:proofErr w:type="spellEnd"/>
      <w:r w:rsidRPr="00D31167">
        <w:t xml:space="preserve"> tlak</w:t>
      </w:r>
      <w:r w:rsidRPr="00D31167">
        <w:rPr>
          <w:spacing w:val="-3"/>
        </w:rPr>
        <w:t xml:space="preserve"> </w:t>
      </w:r>
      <w:r w:rsidRPr="00D31167">
        <w:t>(</w:t>
      </w:r>
      <w:proofErr w:type="spellStart"/>
      <w:r w:rsidRPr="00D31167">
        <w:t>glaukóm</w:t>
      </w:r>
      <w:proofErr w:type="spellEnd"/>
      <w:r w:rsidRPr="00D31167">
        <w:t>)</w:t>
      </w:r>
    </w:p>
    <w:p w14:paraId="5F48BF61" w14:textId="77777777" w:rsidR="006F6656" w:rsidRPr="00D31167" w:rsidRDefault="00B436FE" w:rsidP="009429A4">
      <w:pPr>
        <w:pStyle w:val="Odsekzoznamu"/>
        <w:numPr>
          <w:ilvl w:val="1"/>
          <w:numId w:val="7"/>
        </w:numPr>
        <w:tabs>
          <w:tab w:val="left" w:pos="567"/>
        </w:tabs>
        <w:spacing w:line="240" w:lineRule="auto"/>
        <w:ind w:left="0" w:firstLine="0"/>
      </w:pPr>
      <w:r w:rsidRPr="00D31167">
        <w:t>katarakta (sivý</w:t>
      </w:r>
      <w:r w:rsidRPr="00D31167">
        <w:rPr>
          <w:spacing w:val="-3"/>
        </w:rPr>
        <w:t xml:space="preserve"> </w:t>
      </w:r>
      <w:r w:rsidRPr="00D31167">
        <w:t>zákal)</w:t>
      </w:r>
    </w:p>
    <w:p w14:paraId="04E2CA81" w14:textId="77777777" w:rsidR="006F6656" w:rsidRPr="00D31167" w:rsidRDefault="006F6656" w:rsidP="009429A4">
      <w:pPr>
        <w:pStyle w:val="Zkladntext"/>
        <w:tabs>
          <w:tab w:val="left" w:pos="567"/>
        </w:tabs>
      </w:pPr>
    </w:p>
    <w:p w14:paraId="0B7F5750" w14:textId="77777777" w:rsidR="006F6656" w:rsidRPr="00D31167" w:rsidRDefault="00B436FE" w:rsidP="009429A4">
      <w:pPr>
        <w:pStyle w:val="Zkladntext"/>
        <w:tabs>
          <w:tab w:val="left" w:pos="567"/>
        </w:tabs>
      </w:pPr>
      <w:r w:rsidRPr="00D31167">
        <w:rPr>
          <w:b/>
        </w:rPr>
        <w:t xml:space="preserve">Neznáme </w:t>
      </w:r>
      <w:r w:rsidRPr="00D31167">
        <w:t xml:space="preserve">(častosť výskytu </w:t>
      </w:r>
      <w:r w:rsidR="009429A4" w:rsidRPr="00D31167">
        <w:t>sa nedá odhadnúť</w:t>
      </w:r>
      <w:r w:rsidRPr="00D31167">
        <w:t xml:space="preserve"> z dostupných údajov)</w:t>
      </w:r>
    </w:p>
    <w:p w14:paraId="2F453E21" w14:textId="6E7AF40F" w:rsidR="006F6656" w:rsidRPr="00D31167" w:rsidRDefault="00B436FE" w:rsidP="009429A4">
      <w:pPr>
        <w:pStyle w:val="Odsekzoznamu"/>
        <w:numPr>
          <w:ilvl w:val="1"/>
          <w:numId w:val="7"/>
        </w:numPr>
        <w:tabs>
          <w:tab w:val="left" w:pos="567"/>
        </w:tabs>
        <w:spacing w:line="240" w:lineRule="auto"/>
        <w:ind w:left="0" w:firstLine="0"/>
      </w:pPr>
      <w:r w:rsidRPr="00D31167">
        <w:t>ťažkosti so</w:t>
      </w:r>
      <w:r w:rsidRPr="00D31167">
        <w:rPr>
          <w:spacing w:val="-2"/>
        </w:rPr>
        <w:t xml:space="preserve"> </w:t>
      </w:r>
      <w:r w:rsidRPr="00D31167">
        <w:t>spánkom</w:t>
      </w:r>
    </w:p>
    <w:p w14:paraId="0E6D35F5" w14:textId="77777777" w:rsidR="006F6656" w:rsidRPr="00D31167" w:rsidRDefault="00B436FE" w:rsidP="009429A4">
      <w:pPr>
        <w:pStyle w:val="Odsekzoznamu"/>
        <w:numPr>
          <w:ilvl w:val="1"/>
          <w:numId w:val="7"/>
        </w:numPr>
        <w:tabs>
          <w:tab w:val="left" w:pos="567"/>
        </w:tabs>
        <w:spacing w:line="240" w:lineRule="auto"/>
        <w:ind w:left="0" w:firstLine="0"/>
      </w:pPr>
      <w:r w:rsidRPr="00D31167">
        <w:t>depresia alebo pocit úzkosti</w:t>
      </w:r>
    </w:p>
    <w:p w14:paraId="0EBBB3CD" w14:textId="77777777" w:rsidR="006F6656" w:rsidRPr="00D31167" w:rsidRDefault="00B436FE" w:rsidP="009429A4">
      <w:pPr>
        <w:pStyle w:val="Odsekzoznamu"/>
        <w:numPr>
          <w:ilvl w:val="1"/>
          <w:numId w:val="7"/>
        </w:numPr>
        <w:tabs>
          <w:tab w:val="left" w:pos="567"/>
        </w:tabs>
        <w:spacing w:line="240" w:lineRule="auto"/>
        <w:ind w:left="0" w:firstLine="0"/>
      </w:pPr>
      <w:r w:rsidRPr="00D31167">
        <w:t>nervozita</w:t>
      </w:r>
    </w:p>
    <w:p w14:paraId="51ED7100" w14:textId="77777777" w:rsidR="006F6656" w:rsidRPr="00D31167" w:rsidRDefault="00B436FE" w:rsidP="009429A4">
      <w:pPr>
        <w:pStyle w:val="Odsekzoznamu"/>
        <w:numPr>
          <w:ilvl w:val="1"/>
          <w:numId w:val="7"/>
        </w:numPr>
        <w:tabs>
          <w:tab w:val="left" w:pos="567"/>
        </w:tabs>
        <w:spacing w:line="240" w:lineRule="auto"/>
        <w:ind w:left="0" w:firstLine="0"/>
      </w:pPr>
      <w:r w:rsidRPr="00D31167">
        <w:t>zvýšená dráždivosť alebo</w:t>
      </w:r>
      <w:r w:rsidRPr="00D31167">
        <w:rPr>
          <w:spacing w:val="-4"/>
        </w:rPr>
        <w:t xml:space="preserve"> </w:t>
      </w:r>
      <w:r w:rsidRPr="00D31167">
        <w:t>podráždenosť</w:t>
      </w:r>
    </w:p>
    <w:p w14:paraId="1D14E950" w14:textId="77777777" w:rsidR="006F6656" w:rsidRPr="00D31167" w:rsidRDefault="006F6656" w:rsidP="009429A4">
      <w:pPr>
        <w:pStyle w:val="Zkladntext"/>
        <w:tabs>
          <w:tab w:val="left" w:pos="567"/>
        </w:tabs>
      </w:pPr>
    </w:p>
    <w:p w14:paraId="46477382" w14:textId="77777777" w:rsidR="006F6656" w:rsidRPr="00D31167" w:rsidRDefault="00B436FE" w:rsidP="009429A4">
      <w:pPr>
        <w:pStyle w:val="Zkladntext"/>
        <w:tabs>
          <w:tab w:val="left" w:pos="567"/>
        </w:tabs>
      </w:pPr>
      <w:r w:rsidRPr="00D31167">
        <w:t xml:space="preserve">Tieto udalosti </w:t>
      </w:r>
      <w:r w:rsidR="009429A4" w:rsidRPr="00D31167">
        <w:t>sú pravdepodobnejšie u detí, no častosť ich výskytu je neznáma.</w:t>
      </w:r>
    </w:p>
    <w:p w14:paraId="3E272D13" w14:textId="77777777" w:rsidR="006F6656" w:rsidRPr="00D31167" w:rsidRDefault="00B436FE" w:rsidP="009429A4">
      <w:pPr>
        <w:pStyle w:val="Odsekzoznamu"/>
        <w:numPr>
          <w:ilvl w:val="1"/>
          <w:numId w:val="7"/>
        </w:numPr>
        <w:tabs>
          <w:tab w:val="left" w:pos="567"/>
        </w:tabs>
        <w:spacing w:line="240" w:lineRule="auto"/>
        <w:ind w:left="0" w:firstLine="0"/>
      </w:pPr>
      <w:r w:rsidRPr="00D31167">
        <w:t>Rozmazané</w:t>
      </w:r>
      <w:r w:rsidRPr="00D31167">
        <w:rPr>
          <w:spacing w:val="-2"/>
        </w:rPr>
        <w:t xml:space="preserve"> </w:t>
      </w:r>
      <w:r w:rsidRPr="00D31167">
        <w:t>videnie</w:t>
      </w:r>
    </w:p>
    <w:p w14:paraId="7FF90C7D" w14:textId="77777777" w:rsidR="006F6656" w:rsidRPr="00D31167" w:rsidRDefault="006F6656" w:rsidP="009429A4">
      <w:pPr>
        <w:pStyle w:val="Zkladntext"/>
      </w:pPr>
    </w:p>
    <w:p w14:paraId="10610868" w14:textId="77777777" w:rsidR="006F6656" w:rsidRPr="00D31167" w:rsidRDefault="00B436FE" w:rsidP="009429A4">
      <w:pPr>
        <w:pStyle w:val="Nadpis1"/>
        <w:ind w:left="0"/>
      </w:pPr>
      <w:r w:rsidRPr="00D31167">
        <w:t>Hlásenie vedľajších účinkov</w:t>
      </w:r>
    </w:p>
    <w:p w14:paraId="758C2DF5" w14:textId="77777777" w:rsidR="006F6656" w:rsidRPr="00D31167" w:rsidRDefault="00B436FE" w:rsidP="009429A4">
      <w:pPr>
        <w:pStyle w:val="Zkladntext"/>
      </w:pPr>
      <w:r w:rsidRPr="00D31167">
        <w:t>Ak sa u vás vyskytne akýkoľvek vedľajší účinok, obráťte sa na svojho lekára, alebo lekárnika alebo</w:t>
      </w:r>
    </w:p>
    <w:p w14:paraId="1DCC0857" w14:textId="77777777" w:rsidR="006F6656" w:rsidRPr="00D31167" w:rsidRDefault="00B436FE" w:rsidP="009429A4">
      <w:pPr>
        <w:pStyle w:val="Zkladntext"/>
      </w:pPr>
      <w:r w:rsidRPr="00D31167">
        <w:t>zdravotnú sestru. To sa týka aj akýchkoľvek vedľajších účinkov, ktoré nie sú uvedené v tejto písomnej informácii. Vedľajšie účinky môžete hlásiť aj priamo na</w:t>
      </w:r>
      <w:r w:rsidRPr="00D31167">
        <w:rPr>
          <w:shd w:val="clear" w:color="auto" w:fill="D2D2D2"/>
        </w:rPr>
        <w:t xml:space="preserve"> národné centrum hlásenia uvedené</w:t>
      </w:r>
    </w:p>
    <w:p w14:paraId="3768C0A8" w14:textId="77777777" w:rsidR="006F6656" w:rsidRPr="00D31167" w:rsidRDefault="00B436FE" w:rsidP="009429A4">
      <w:pPr>
        <w:pStyle w:val="Zkladntext"/>
      </w:pPr>
      <w:r w:rsidRPr="00D31167">
        <w:rPr>
          <w:shd w:val="clear" w:color="auto" w:fill="D2D2D2"/>
        </w:rPr>
        <w:t>v</w:t>
      </w:r>
      <w:r w:rsidRPr="00D31167">
        <w:rPr>
          <w:color w:val="0000FF"/>
          <w:shd w:val="clear" w:color="auto" w:fill="D2D2D2"/>
        </w:rPr>
        <w:t xml:space="preserve"> </w:t>
      </w:r>
      <w:hyperlink r:id="rId21">
        <w:r w:rsidRPr="00D31167">
          <w:rPr>
            <w:color w:val="0000FF"/>
            <w:u w:val="single" w:color="0000FF"/>
            <w:shd w:val="clear" w:color="auto" w:fill="D2D2D2"/>
          </w:rPr>
          <w:t>Prílohe V</w:t>
        </w:r>
        <w:r w:rsidRPr="00D31167">
          <w:t xml:space="preserve">. </w:t>
        </w:r>
      </w:hyperlink>
      <w:r w:rsidRPr="00D31167">
        <w:t>Hlásením vedľajších účinkov môžete prispieť k získaniu ďalších informácií o bezpečnosti tohto lieku.</w:t>
      </w:r>
    </w:p>
    <w:p w14:paraId="48B3B8B5" w14:textId="77777777" w:rsidR="006F6656" w:rsidRPr="00D31167" w:rsidRDefault="006F6656" w:rsidP="009429A4">
      <w:pPr>
        <w:pStyle w:val="Zkladntext"/>
        <w:rPr>
          <w:sz w:val="24"/>
        </w:rPr>
      </w:pPr>
    </w:p>
    <w:p w14:paraId="31C1E321" w14:textId="77777777" w:rsidR="006F6656" w:rsidRPr="00D31167" w:rsidRDefault="006F6656" w:rsidP="009429A4">
      <w:pPr>
        <w:pStyle w:val="Zkladntext"/>
        <w:rPr>
          <w:sz w:val="20"/>
        </w:rPr>
      </w:pPr>
    </w:p>
    <w:p w14:paraId="763327A0" w14:textId="47CF8A7E" w:rsidR="006F6656" w:rsidRPr="00D31167" w:rsidRDefault="00B436FE" w:rsidP="009429A4">
      <w:pPr>
        <w:pStyle w:val="Nadpis1"/>
        <w:numPr>
          <w:ilvl w:val="0"/>
          <w:numId w:val="2"/>
        </w:numPr>
        <w:tabs>
          <w:tab w:val="left" w:pos="461"/>
        </w:tabs>
        <w:ind w:left="0" w:firstLine="0"/>
        <w:jc w:val="left"/>
      </w:pPr>
      <w:r w:rsidRPr="00D31167">
        <w:t>Ako uchovávať</w:t>
      </w:r>
      <w:r w:rsidRPr="00D31167">
        <w:rPr>
          <w:spacing w:val="-3"/>
        </w:rPr>
        <w:t xml:space="preserve"> </w:t>
      </w:r>
      <w:proofErr w:type="spellStart"/>
      <w:r w:rsidR="00621DCF" w:rsidRPr="00D31167">
        <w:t>Beklometazón</w:t>
      </w:r>
      <w:proofErr w:type="spellEnd"/>
      <w:r w:rsidR="00621DCF" w:rsidRPr="00D31167">
        <w:t>/</w:t>
      </w:r>
      <w:proofErr w:type="spellStart"/>
      <w:r w:rsidR="00621DCF" w:rsidRPr="00D31167">
        <w:t>Formoterol</w:t>
      </w:r>
      <w:proofErr w:type="spellEnd"/>
      <w:r w:rsidR="00621DCF" w:rsidRPr="00D31167">
        <w:t xml:space="preserve"> STADA </w:t>
      </w:r>
      <w:r w:rsidR="00CB1954">
        <w:t>200 mikrogramov/6</w:t>
      </w:r>
      <w:r w:rsidR="00621DCF" w:rsidRPr="00D31167">
        <w:t xml:space="preserve"> mikrogramov/dávka</w:t>
      </w:r>
    </w:p>
    <w:p w14:paraId="23841FA3" w14:textId="77777777" w:rsidR="006F6656" w:rsidRPr="00D31167" w:rsidRDefault="006F6656" w:rsidP="009429A4">
      <w:pPr>
        <w:pStyle w:val="Zkladntext"/>
        <w:rPr>
          <w:b/>
        </w:rPr>
      </w:pPr>
    </w:p>
    <w:p w14:paraId="1EBE6318" w14:textId="77777777" w:rsidR="006F6656" w:rsidRPr="00D31167" w:rsidRDefault="00B436FE" w:rsidP="006919E0">
      <w:pPr>
        <w:tabs>
          <w:tab w:val="left" w:pos="475"/>
        </w:tabs>
      </w:pPr>
      <w:r w:rsidRPr="00D31167">
        <w:t>Tento liek uchovávajte mimo dohľadu a dosahu</w:t>
      </w:r>
      <w:r w:rsidRPr="00D31167">
        <w:rPr>
          <w:spacing w:val="-10"/>
        </w:rPr>
        <w:t xml:space="preserve"> </w:t>
      </w:r>
      <w:r w:rsidRPr="00D31167">
        <w:t>detí.</w:t>
      </w:r>
    </w:p>
    <w:p w14:paraId="08EC5003" w14:textId="77777777" w:rsidR="006919E0" w:rsidRPr="00D31167" w:rsidRDefault="006919E0" w:rsidP="006919E0">
      <w:pPr>
        <w:tabs>
          <w:tab w:val="left" w:pos="475"/>
        </w:tabs>
      </w:pPr>
    </w:p>
    <w:p w14:paraId="6CC630B8" w14:textId="77777777" w:rsidR="006919E0" w:rsidRPr="00D31167" w:rsidRDefault="006919E0" w:rsidP="006919E0">
      <w:pPr>
        <w:pStyle w:val="Zkladntext"/>
        <w:rPr>
          <w:b/>
          <w:bCs/>
          <w:i/>
          <w:iCs/>
        </w:rPr>
      </w:pPr>
      <w:r w:rsidRPr="00D31167">
        <w:rPr>
          <w:b/>
          <w:bCs/>
          <w:i/>
          <w:iCs/>
        </w:rPr>
        <w:t>Jednotlivé balenie obsahuje jeden dávkovač so 120 dávkami alebo 180 dávkami.</w:t>
      </w:r>
    </w:p>
    <w:p w14:paraId="0A47F470" w14:textId="77777777" w:rsidR="006919E0" w:rsidRPr="00D31167" w:rsidRDefault="006919E0" w:rsidP="006919E0">
      <w:pPr>
        <w:tabs>
          <w:tab w:val="left" w:pos="475"/>
        </w:tabs>
        <w:rPr>
          <w:b/>
          <w:bCs/>
        </w:rPr>
      </w:pPr>
    </w:p>
    <w:p w14:paraId="05792E41" w14:textId="77777777" w:rsidR="006919E0" w:rsidRPr="00D31167" w:rsidRDefault="006919E0" w:rsidP="006919E0">
      <w:pPr>
        <w:rPr>
          <w:b/>
          <w:bCs/>
          <w:iCs/>
        </w:rPr>
      </w:pPr>
      <w:r w:rsidRPr="00D31167">
        <w:rPr>
          <w:b/>
          <w:bCs/>
          <w:iCs/>
        </w:rPr>
        <w:t>Pre lekárnikov:</w:t>
      </w:r>
    </w:p>
    <w:p w14:paraId="14F0249F" w14:textId="77777777" w:rsidR="006919E0" w:rsidRPr="00D31167" w:rsidRDefault="006919E0" w:rsidP="006919E0">
      <w:pPr>
        <w:pStyle w:val="Zkladntext"/>
      </w:pPr>
      <w:r w:rsidRPr="00D31167">
        <w:t>Uchovávajte v chladničke (2 - 8 °C), maximálne 18 mesiacov.</w:t>
      </w:r>
    </w:p>
    <w:p w14:paraId="5BB9934B" w14:textId="7DF1CCA5" w:rsidR="006919E0" w:rsidRPr="00D31167" w:rsidRDefault="006919E0" w:rsidP="006919E0">
      <w:pPr>
        <w:pStyle w:val="Zkladntext"/>
      </w:pPr>
      <w:r w:rsidRPr="00D31167">
        <w:t>Na nálepku napíšte dátum výdaj</w:t>
      </w:r>
      <w:r w:rsidR="00DC6539">
        <w:t>a</w:t>
      </w:r>
      <w:r w:rsidRPr="00D31167">
        <w:t xml:space="preserve"> lieku pacientovi a nalepte na inhalátor.</w:t>
      </w:r>
    </w:p>
    <w:p w14:paraId="7954928A" w14:textId="77777777" w:rsidR="006919E0" w:rsidRPr="00D31167" w:rsidRDefault="006919E0" w:rsidP="006919E0">
      <w:pPr>
        <w:pStyle w:val="Zkladntext"/>
      </w:pPr>
      <w:r w:rsidRPr="00D31167">
        <w:t>Uistite sa, že medzi dátumom výdaja a dátumom exspirácie vytlačenom na obale je obdobie najmenej 3 mesiace.</w:t>
      </w:r>
    </w:p>
    <w:p w14:paraId="3C86A05C" w14:textId="77777777" w:rsidR="006919E0" w:rsidRPr="00D31167" w:rsidRDefault="006919E0" w:rsidP="006919E0">
      <w:pPr>
        <w:pStyle w:val="Zkladntext"/>
      </w:pPr>
    </w:p>
    <w:p w14:paraId="13C2B660" w14:textId="77777777" w:rsidR="006919E0" w:rsidRPr="00D31167" w:rsidRDefault="006919E0" w:rsidP="006919E0">
      <w:pPr>
        <w:pStyle w:val="Zkladntext"/>
        <w:rPr>
          <w:b/>
          <w:bCs/>
        </w:rPr>
      </w:pPr>
      <w:r w:rsidRPr="00D31167">
        <w:rPr>
          <w:b/>
          <w:bCs/>
        </w:rPr>
        <w:t xml:space="preserve">Pre pacientov: </w:t>
      </w:r>
    </w:p>
    <w:p w14:paraId="2FDB4942" w14:textId="77777777" w:rsidR="006919E0" w:rsidRPr="00D31167" w:rsidRDefault="006919E0" w:rsidP="006919E0">
      <w:pPr>
        <w:pStyle w:val="Zkladntext"/>
      </w:pPr>
      <w:r w:rsidRPr="00D31167">
        <w:t>Uchovávajte pri teplote neprevyšujúcej 25 °C.</w:t>
      </w:r>
    </w:p>
    <w:p w14:paraId="0A962E4A" w14:textId="3F44FF0C" w:rsidR="006919E0" w:rsidRPr="00D31167" w:rsidRDefault="006919E0" w:rsidP="006919E0">
      <w:pPr>
        <w:pStyle w:val="Nadpis1"/>
        <w:tabs>
          <w:tab w:val="left" w:pos="461"/>
        </w:tabs>
        <w:ind w:left="0"/>
        <w:rPr>
          <w:b w:val="0"/>
          <w:bCs w:val="0"/>
        </w:rPr>
      </w:pPr>
      <w:r w:rsidRPr="00D31167">
        <w:rPr>
          <w:b w:val="0"/>
          <w:bCs w:val="0"/>
        </w:rPr>
        <w:t xml:space="preserve">Nepoužívajte </w:t>
      </w:r>
      <w:proofErr w:type="spellStart"/>
      <w:r w:rsidRPr="00D31167">
        <w:rPr>
          <w:b w:val="0"/>
          <w:bCs w:val="0"/>
        </w:rPr>
        <w:t>Beklometazón</w:t>
      </w:r>
      <w:proofErr w:type="spellEnd"/>
      <w:r w:rsidRPr="00D31167">
        <w:rPr>
          <w:b w:val="0"/>
          <w:bCs w:val="0"/>
        </w:rPr>
        <w:t>/</w:t>
      </w:r>
      <w:proofErr w:type="spellStart"/>
      <w:r w:rsidRPr="00D31167">
        <w:rPr>
          <w:b w:val="0"/>
          <w:bCs w:val="0"/>
        </w:rPr>
        <w:t>Formoterol</w:t>
      </w:r>
      <w:proofErr w:type="spellEnd"/>
      <w:r w:rsidRPr="00D31167">
        <w:rPr>
          <w:b w:val="0"/>
          <w:bCs w:val="0"/>
        </w:rPr>
        <w:t xml:space="preserve"> STADA </w:t>
      </w:r>
      <w:r w:rsidR="00CB1954">
        <w:rPr>
          <w:b w:val="0"/>
          <w:bCs w:val="0"/>
        </w:rPr>
        <w:t>200 mikrogramov/6</w:t>
      </w:r>
      <w:r w:rsidRPr="00D31167">
        <w:rPr>
          <w:b w:val="0"/>
          <w:bCs w:val="0"/>
        </w:rPr>
        <w:t xml:space="preserve"> mikrogramov/dávka po 3 mesiacoch od dátumu, keď vám lekárnik vydal inhalátor a nikdy nepoužívajte po dátume exspirácie, ktorý je uvedený na obale po "EXP".</w:t>
      </w:r>
      <w:r w:rsidRPr="00D31167">
        <w:t xml:space="preserve"> </w:t>
      </w:r>
      <w:r w:rsidRPr="00D31167">
        <w:rPr>
          <w:b w:val="0"/>
          <w:bCs w:val="0"/>
        </w:rPr>
        <w:t>Dátum exspirácie sa vzťahuje na posledný deň v danom</w:t>
      </w:r>
      <w:r w:rsidRPr="00D31167">
        <w:rPr>
          <w:b w:val="0"/>
          <w:bCs w:val="0"/>
          <w:spacing w:val="-5"/>
        </w:rPr>
        <w:t xml:space="preserve"> </w:t>
      </w:r>
      <w:r w:rsidRPr="00D31167">
        <w:rPr>
          <w:b w:val="0"/>
          <w:bCs w:val="0"/>
        </w:rPr>
        <w:t>mesiaci.</w:t>
      </w:r>
    </w:p>
    <w:p w14:paraId="3E7A8109" w14:textId="77777777" w:rsidR="006919E0" w:rsidRPr="00D31167" w:rsidRDefault="006919E0" w:rsidP="006919E0">
      <w:pPr>
        <w:tabs>
          <w:tab w:val="left" w:pos="475"/>
        </w:tabs>
        <w:rPr>
          <w:b/>
          <w:bCs/>
        </w:rPr>
      </w:pPr>
    </w:p>
    <w:p w14:paraId="7CB4F9ED" w14:textId="77777777" w:rsidR="006919E0" w:rsidRPr="00D31167" w:rsidRDefault="006919E0" w:rsidP="006919E0">
      <w:pPr>
        <w:pStyle w:val="Zkladntext"/>
        <w:rPr>
          <w:b/>
          <w:bCs/>
          <w:i/>
          <w:iCs/>
        </w:rPr>
      </w:pPr>
      <w:r w:rsidRPr="00D31167">
        <w:rPr>
          <w:b/>
          <w:bCs/>
          <w:i/>
          <w:iCs/>
        </w:rPr>
        <w:t>Dvojité alebo trojité balenie obsahuje dva alebo tri dávkovače so 120 dávkami alebo 180 dávkami.</w:t>
      </w:r>
    </w:p>
    <w:p w14:paraId="45E4FA20" w14:textId="77777777" w:rsidR="006919E0" w:rsidRPr="00D31167" w:rsidRDefault="006919E0" w:rsidP="006919E0">
      <w:pPr>
        <w:tabs>
          <w:tab w:val="left" w:pos="475"/>
        </w:tabs>
        <w:rPr>
          <w:b/>
          <w:bCs/>
        </w:rPr>
      </w:pPr>
    </w:p>
    <w:p w14:paraId="7C5C6F5E" w14:textId="77777777" w:rsidR="006919E0" w:rsidRPr="00D31167" w:rsidRDefault="006919E0" w:rsidP="006919E0">
      <w:pPr>
        <w:pStyle w:val="Zkladntext"/>
      </w:pPr>
      <w:r w:rsidRPr="00D31167">
        <w:rPr>
          <w:b/>
          <w:bCs/>
        </w:rPr>
        <w:t xml:space="preserve">Pred použitím: </w:t>
      </w:r>
      <w:r w:rsidRPr="00D31167">
        <w:t>Uchovávajte v chladničke (2 - 8 °C), maximálne 18 mesiacov.</w:t>
      </w:r>
    </w:p>
    <w:p w14:paraId="01296FE0" w14:textId="77777777" w:rsidR="006919E0" w:rsidRPr="00D31167" w:rsidRDefault="006919E0" w:rsidP="006919E0">
      <w:pPr>
        <w:tabs>
          <w:tab w:val="left" w:pos="475"/>
        </w:tabs>
        <w:rPr>
          <w:b/>
          <w:bCs/>
        </w:rPr>
      </w:pPr>
    </w:p>
    <w:p w14:paraId="2DB58844" w14:textId="77777777" w:rsidR="006919E0" w:rsidRPr="00D31167" w:rsidRDefault="006919E0" w:rsidP="006919E0">
      <w:pPr>
        <w:pStyle w:val="Zkladntext"/>
      </w:pPr>
      <w:r w:rsidRPr="00D31167">
        <w:rPr>
          <w:b/>
          <w:bCs/>
        </w:rPr>
        <w:t xml:space="preserve">Po prvom použití: </w:t>
      </w:r>
      <w:r w:rsidRPr="00D31167">
        <w:t xml:space="preserve">Uchovávajte pri teplote neprevyšujúcej 25 °C, maximálne 3 mesiace. </w:t>
      </w:r>
    </w:p>
    <w:p w14:paraId="283972C5" w14:textId="77777777" w:rsidR="006919E0" w:rsidRPr="00D31167" w:rsidRDefault="006919E0" w:rsidP="006919E0">
      <w:pPr>
        <w:tabs>
          <w:tab w:val="left" w:pos="475"/>
        </w:tabs>
      </w:pPr>
    </w:p>
    <w:p w14:paraId="3EF4BB48" w14:textId="77777777" w:rsidR="006919E0" w:rsidRPr="00D31167" w:rsidRDefault="006919E0" w:rsidP="006919E0">
      <w:pPr>
        <w:pStyle w:val="Nadpis1"/>
        <w:tabs>
          <w:tab w:val="left" w:pos="461"/>
        </w:tabs>
        <w:ind w:left="0"/>
        <w:rPr>
          <w:b w:val="0"/>
          <w:bCs w:val="0"/>
        </w:rPr>
      </w:pPr>
      <w:r w:rsidRPr="00D31167">
        <w:rPr>
          <w:b w:val="0"/>
          <w:bCs w:val="0"/>
        </w:rPr>
        <w:t>Zakaždým keď začnete používať inhalátor, napíšte dátum prvého použitia na nálepku na obale a nalepte ju na inhalátor, ktorý používate. Inhalátor sa nemá používať po 3 mesiacoch po prvom použití a nikdy nepoužívajte po dátume exspirácie, ktorý je uvedený na obale po "EXP". Dátum exspirácie sa vzťahuje na posledný deň v danom</w:t>
      </w:r>
      <w:r w:rsidRPr="00D31167">
        <w:rPr>
          <w:b w:val="0"/>
          <w:bCs w:val="0"/>
          <w:spacing w:val="-5"/>
        </w:rPr>
        <w:t xml:space="preserve"> </w:t>
      </w:r>
      <w:r w:rsidRPr="00D31167">
        <w:rPr>
          <w:b w:val="0"/>
          <w:bCs w:val="0"/>
        </w:rPr>
        <w:t>mesiaci.</w:t>
      </w:r>
    </w:p>
    <w:p w14:paraId="4DC194D5" w14:textId="77777777" w:rsidR="006919E0" w:rsidRPr="00D31167" w:rsidRDefault="009F0DBF" w:rsidP="006919E0">
      <w:pPr>
        <w:pStyle w:val="Zkladntext"/>
      </w:pPr>
      <w:r w:rsidRPr="00D31167">
        <w:t>Neuchovávajte v mrazničke.</w:t>
      </w:r>
    </w:p>
    <w:p w14:paraId="16777F1B" w14:textId="77777777" w:rsidR="009F0DBF" w:rsidRPr="00D31167" w:rsidRDefault="009F0DBF" w:rsidP="006919E0">
      <w:pPr>
        <w:tabs>
          <w:tab w:val="left" w:pos="1038"/>
          <w:tab w:val="left" w:pos="1039"/>
        </w:tabs>
      </w:pPr>
    </w:p>
    <w:p w14:paraId="0153EC7B" w14:textId="4044D70B" w:rsidR="006F6656" w:rsidRPr="00D31167" w:rsidRDefault="00B436FE" w:rsidP="006919E0">
      <w:pPr>
        <w:tabs>
          <w:tab w:val="left" w:pos="1038"/>
          <w:tab w:val="left" w:pos="1039"/>
        </w:tabs>
      </w:pPr>
      <w:r w:rsidRPr="00D31167">
        <w:lastRenderedPageBreak/>
        <w:t xml:space="preserve">Ak bol inhalátor vystavený silnému chladu, pred použitím ho niekoľko minút zohrievajte vo svojich rukách. Nikdy nezohrievajte </w:t>
      </w:r>
      <w:r w:rsidR="009F0DBF" w:rsidRPr="00D31167">
        <w:t>umelými tepelnými zdrojmi.</w:t>
      </w:r>
    </w:p>
    <w:p w14:paraId="0BA3CA9B" w14:textId="77777777" w:rsidR="006F6656" w:rsidRPr="00D31167" w:rsidRDefault="00B436FE" w:rsidP="006919E0">
      <w:pPr>
        <w:pStyle w:val="Zkladntext"/>
      </w:pPr>
      <w:r w:rsidRPr="00D31167">
        <w:rPr>
          <w:b/>
        </w:rPr>
        <w:t xml:space="preserve">Upozornenie: </w:t>
      </w:r>
      <w:r w:rsidRPr="00D31167">
        <w:t>Nádoba obsahuje kvapalinu pod tlakom. Nevystavujte nádobu teplotám vyšším ako 50 °C. Neprepichujte nádobu.</w:t>
      </w:r>
    </w:p>
    <w:p w14:paraId="25A05E53" w14:textId="77777777" w:rsidR="006F6656" w:rsidRPr="00D31167" w:rsidRDefault="00B436FE" w:rsidP="006919E0">
      <w:pPr>
        <w:tabs>
          <w:tab w:val="left" w:pos="1038"/>
          <w:tab w:val="left" w:pos="1039"/>
        </w:tabs>
      </w:pPr>
      <w:r w:rsidRPr="00D31167">
        <w:t>Nelikvidujte lieky odpadovou vodou alebo domovým odpadom. Nepoužitý liek vráťte do lekárne. Tieto opatrenia pomôžu chrániť životné</w:t>
      </w:r>
      <w:r w:rsidRPr="00D31167">
        <w:rPr>
          <w:spacing w:val="-6"/>
        </w:rPr>
        <w:t xml:space="preserve"> </w:t>
      </w:r>
      <w:r w:rsidRPr="00D31167">
        <w:t>prostredie.</w:t>
      </w:r>
    </w:p>
    <w:p w14:paraId="144F561B" w14:textId="77777777" w:rsidR="006F6656" w:rsidRPr="00D31167" w:rsidRDefault="006F6656" w:rsidP="009429A4">
      <w:pPr>
        <w:pStyle w:val="Zkladntext"/>
        <w:rPr>
          <w:sz w:val="24"/>
        </w:rPr>
      </w:pPr>
    </w:p>
    <w:p w14:paraId="42A711A1" w14:textId="77777777" w:rsidR="006F6656" w:rsidRPr="00D31167" w:rsidRDefault="006F6656" w:rsidP="009429A4">
      <w:pPr>
        <w:pStyle w:val="Zkladntext"/>
        <w:rPr>
          <w:sz w:val="20"/>
        </w:rPr>
      </w:pPr>
    </w:p>
    <w:p w14:paraId="1E5C1815" w14:textId="77777777" w:rsidR="009F0DBF" w:rsidRPr="00D31167" w:rsidRDefault="00B436FE" w:rsidP="009F0DBF">
      <w:pPr>
        <w:pStyle w:val="Nadpis1"/>
        <w:numPr>
          <w:ilvl w:val="0"/>
          <w:numId w:val="2"/>
        </w:numPr>
        <w:tabs>
          <w:tab w:val="left" w:pos="567"/>
        </w:tabs>
        <w:ind w:left="0" w:firstLine="0"/>
        <w:jc w:val="left"/>
      </w:pPr>
      <w:r w:rsidRPr="00D31167">
        <w:t xml:space="preserve">Obsah balenia a ďalšie informácie </w:t>
      </w:r>
    </w:p>
    <w:p w14:paraId="4E149D78" w14:textId="77777777" w:rsidR="009F0DBF" w:rsidRPr="00D31167" w:rsidRDefault="009F0DBF" w:rsidP="009F0DBF">
      <w:pPr>
        <w:pStyle w:val="Nadpis1"/>
        <w:tabs>
          <w:tab w:val="left" w:pos="567"/>
        </w:tabs>
        <w:ind w:left="0"/>
        <w:jc w:val="right"/>
      </w:pPr>
    </w:p>
    <w:p w14:paraId="07E9D525" w14:textId="7B9F3BCB" w:rsidR="006F6656" w:rsidRPr="00D31167" w:rsidRDefault="00B436FE" w:rsidP="00D31167">
      <w:pPr>
        <w:pStyle w:val="Nadpis1"/>
        <w:tabs>
          <w:tab w:val="left" w:pos="0"/>
        </w:tabs>
        <w:ind w:left="0"/>
      </w:pPr>
      <w:r w:rsidRPr="00D31167">
        <w:t xml:space="preserve">Čo </w:t>
      </w:r>
      <w:proofErr w:type="spellStart"/>
      <w:r w:rsidR="00621DCF" w:rsidRPr="00D31167">
        <w:t>Beklometazón</w:t>
      </w:r>
      <w:proofErr w:type="spellEnd"/>
      <w:r w:rsidR="00621DCF" w:rsidRPr="00D31167">
        <w:t>/</w:t>
      </w:r>
      <w:proofErr w:type="spellStart"/>
      <w:r w:rsidR="00621DCF" w:rsidRPr="00D31167">
        <w:t>Formoterol</w:t>
      </w:r>
      <w:proofErr w:type="spellEnd"/>
      <w:r w:rsidR="00621DCF" w:rsidRPr="00D31167">
        <w:t xml:space="preserve"> STADA </w:t>
      </w:r>
      <w:r w:rsidR="00CB1954">
        <w:t>200 mikrogramov/6</w:t>
      </w:r>
      <w:r w:rsidR="00621DCF" w:rsidRPr="00D31167">
        <w:t xml:space="preserve"> mikrogramov/dávka</w:t>
      </w:r>
      <w:r w:rsidRPr="00D31167">
        <w:rPr>
          <w:spacing w:val="-1"/>
        </w:rPr>
        <w:t xml:space="preserve"> </w:t>
      </w:r>
      <w:r w:rsidRPr="00D31167">
        <w:t>obsahuje</w:t>
      </w:r>
    </w:p>
    <w:p w14:paraId="30A2AA09" w14:textId="77777777" w:rsidR="009F0DBF" w:rsidRPr="00D31167" w:rsidRDefault="009F0DBF" w:rsidP="009F0DBF">
      <w:pPr>
        <w:tabs>
          <w:tab w:val="left" w:pos="885"/>
          <w:tab w:val="left" w:pos="886"/>
        </w:tabs>
      </w:pPr>
    </w:p>
    <w:p w14:paraId="6B61DA95" w14:textId="77777777" w:rsidR="009F0DBF" w:rsidRPr="00D31167" w:rsidRDefault="00B436FE" w:rsidP="009F0DBF">
      <w:pPr>
        <w:tabs>
          <w:tab w:val="left" w:pos="885"/>
          <w:tab w:val="left" w:pos="886"/>
        </w:tabs>
      </w:pPr>
      <w:r w:rsidRPr="00D31167">
        <w:t xml:space="preserve">Liečivá sú </w:t>
      </w:r>
      <w:proofErr w:type="spellStart"/>
      <w:r w:rsidRPr="00D31167">
        <w:t>beklometazón-dipropionát</w:t>
      </w:r>
      <w:proofErr w:type="spellEnd"/>
      <w:r w:rsidRPr="00D31167">
        <w:t xml:space="preserve"> a </w:t>
      </w:r>
      <w:proofErr w:type="spellStart"/>
      <w:r w:rsidRPr="00D31167">
        <w:t>dihydrát</w:t>
      </w:r>
      <w:proofErr w:type="spellEnd"/>
      <w:r w:rsidRPr="00D31167">
        <w:t xml:space="preserve"> </w:t>
      </w:r>
      <w:proofErr w:type="spellStart"/>
      <w:r w:rsidRPr="00D31167">
        <w:t>formoterólium-fumarát</w:t>
      </w:r>
      <w:r w:rsidR="009F0DBF" w:rsidRPr="00D31167">
        <w:t>u</w:t>
      </w:r>
      <w:proofErr w:type="spellEnd"/>
      <w:r w:rsidRPr="00D31167">
        <w:t xml:space="preserve">. </w:t>
      </w:r>
    </w:p>
    <w:p w14:paraId="240B72A1" w14:textId="77777777" w:rsidR="009F0DBF" w:rsidRPr="00D31167" w:rsidRDefault="009F0DBF" w:rsidP="009F0DBF">
      <w:pPr>
        <w:tabs>
          <w:tab w:val="left" w:pos="885"/>
          <w:tab w:val="left" w:pos="886"/>
        </w:tabs>
      </w:pPr>
    </w:p>
    <w:p w14:paraId="66393E90" w14:textId="1DB4A845" w:rsidR="006F6656" w:rsidRPr="00D31167" w:rsidRDefault="00B436FE" w:rsidP="009F0DBF">
      <w:pPr>
        <w:tabs>
          <w:tab w:val="left" w:pos="885"/>
          <w:tab w:val="left" w:pos="886"/>
        </w:tabs>
      </w:pPr>
      <w:r w:rsidRPr="00D31167">
        <w:t xml:space="preserve">Každá odmeraná dávka (dávka z inhalátora) obsahuje </w:t>
      </w:r>
      <w:r w:rsidR="006255C7">
        <w:t>200</w:t>
      </w:r>
      <w:r w:rsidRPr="00D31167">
        <w:t xml:space="preserve"> mikrogramov </w:t>
      </w:r>
      <w:proofErr w:type="spellStart"/>
      <w:r w:rsidRPr="00D31167">
        <w:t>beklometazón-dipropionátu</w:t>
      </w:r>
      <w:proofErr w:type="spellEnd"/>
      <w:r w:rsidRPr="00D31167">
        <w:t xml:space="preserve"> a 6 mikrogramov </w:t>
      </w:r>
      <w:proofErr w:type="spellStart"/>
      <w:r w:rsidRPr="00D31167">
        <w:t>dihydrát</w:t>
      </w:r>
      <w:proofErr w:type="spellEnd"/>
      <w:r w:rsidRPr="00D31167">
        <w:t xml:space="preserve"> </w:t>
      </w:r>
      <w:proofErr w:type="spellStart"/>
      <w:r w:rsidRPr="00D31167">
        <w:t>formoterólium-fumarátu</w:t>
      </w:r>
      <w:proofErr w:type="spellEnd"/>
      <w:r w:rsidRPr="00D31167">
        <w:t xml:space="preserve">. Toto zodpovedá dávke, ktorá vyjde z náustka </w:t>
      </w:r>
      <w:r w:rsidR="00CD6DE8">
        <w:t>177,7</w:t>
      </w:r>
      <w:r w:rsidRPr="00D31167">
        <w:t xml:space="preserve"> mikrogramo</w:t>
      </w:r>
      <w:r w:rsidR="009F0DBF" w:rsidRPr="00D31167">
        <w:t>v</w:t>
      </w:r>
      <w:r w:rsidRPr="00D31167">
        <w:t xml:space="preserve"> </w:t>
      </w:r>
      <w:proofErr w:type="spellStart"/>
      <w:r w:rsidRPr="00D31167">
        <w:t>beklometazón-dipropionátu</w:t>
      </w:r>
      <w:proofErr w:type="spellEnd"/>
      <w:r w:rsidRPr="00D31167">
        <w:t xml:space="preserve"> a 5,</w:t>
      </w:r>
      <w:r w:rsidR="00CD6DE8">
        <w:t>1</w:t>
      </w:r>
      <w:r w:rsidRPr="00D31167">
        <w:t xml:space="preserve"> mikrogramo</w:t>
      </w:r>
      <w:r w:rsidR="009F0DBF" w:rsidRPr="00D31167">
        <w:t>v</w:t>
      </w:r>
      <w:r w:rsidRPr="00D31167">
        <w:rPr>
          <w:spacing w:val="-15"/>
        </w:rPr>
        <w:t xml:space="preserve"> </w:t>
      </w:r>
      <w:proofErr w:type="spellStart"/>
      <w:r w:rsidRPr="00D31167">
        <w:t>dihydrát</w:t>
      </w:r>
      <w:r w:rsidR="00AA4FAB">
        <w:t>u</w:t>
      </w:r>
      <w:proofErr w:type="spellEnd"/>
      <w:r w:rsidR="009F0DBF" w:rsidRPr="00D31167">
        <w:t xml:space="preserve"> </w:t>
      </w:r>
      <w:proofErr w:type="spellStart"/>
      <w:r w:rsidRPr="00D31167">
        <w:t>formoterólium-fumarátu</w:t>
      </w:r>
      <w:proofErr w:type="spellEnd"/>
      <w:r w:rsidRPr="00D31167">
        <w:t>.</w:t>
      </w:r>
    </w:p>
    <w:p w14:paraId="3D21FD5E" w14:textId="77777777" w:rsidR="009F0DBF" w:rsidRPr="00D31167" w:rsidRDefault="009F0DBF" w:rsidP="009F0DBF">
      <w:pPr>
        <w:tabs>
          <w:tab w:val="left" w:pos="885"/>
          <w:tab w:val="left" w:pos="886"/>
        </w:tabs>
      </w:pPr>
    </w:p>
    <w:p w14:paraId="5C01DDEE" w14:textId="77777777" w:rsidR="006F6656" w:rsidRPr="00D31167" w:rsidRDefault="00B436FE" w:rsidP="009F0DBF">
      <w:pPr>
        <w:tabs>
          <w:tab w:val="left" w:pos="885"/>
          <w:tab w:val="left" w:pos="886"/>
        </w:tabs>
      </w:pPr>
      <w:r w:rsidRPr="00D31167">
        <w:t>Ďalšie zložky sú bezvodý etanol, kyselina chlorovodíková a</w:t>
      </w:r>
      <w:r w:rsidRPr="00D31167">
        <w:rPr>
          <w:spacing w:val="-4"/>
        </w:rPr>
        <w:t xml:space="preserve"> </w:t>
      </w:r>
      <w:proofErr w:type="spellStart"/>
      <w:r w:rsidRPr="00D31167">
        <w:t>norflurán</w:t>
      </w:r>
      <w:proofErr w:type="spellEnd"/>
      <w:r w:rsidR="009F0DBF" w:rsidRPr="00D31167">
        <w:t xml:space="preserve"> (HFA-134a)</w:t>
      </w:r>
      <w:r w:rsidRPr="00D31167">
        <w:t>.</w:t>
      </w:r>
    </w:p>
    <w:p w14:paraId="4EABEB0C" w14:textId="77777777" w:rsidR="006F6656" w:rsidRPr="00D31167" w:rsidRDefault="006F6656" w:rsidP="009429A4">
      <w:pPr>
        <w:pStyle w:val="Zkladntext"/>
      </w:pPr>
    </w:p>
    <w:p w14:paraId="3465014E" w14:textId="77777777" w:rsidR="009F0DBF" w:rsidRPr="00D31167" w:rsidRDefault="009F0DBF" w:rsidP="009429A4">
      <w:pPr>
        <w:pStyle w:val="Zkladntext"/>
      </w:pPr>
      <w:r w:rsidRPr="00D31167">
        <w:t xml:space="preserve">Tento liek obsahuje </w:t>
      </w:r>
      <w:proofErr w:type="spellStart"/>
      <w:r w:rsidRPr="00D31167">
        <w:t>fluórované</w:t>
      </w:r>
      <w:proofErr w:type="spellEnd"/>
      <w:r w:rsidRPr="00D31167">
        <w:t xml:space="preserve"> skleníkové plyny.</w:t>
      </w:r>
    </w:p>
    <w:p w14:paraId="21EFCDED" w14:textId="77777777" w:rsidR="009F0DBF" w:rsidRPr="00D31167" w:rsidRDefault="009F0DBF" w:rsidP="009429A4">
      <w:pPr>
        <w:pStyle w:val="Zkladntext"/>
      </w:pPr>
    </w:p>
    <w:p w14:paraId="07BBC69B" w14:textId="468B7347" w:rsidR="009F0DBF" w:rsidRPr="00D31167" w:rsidRDefault="009F0DBF" w:rsidP="009429A4">
      <w:pPr>
        <w:pStyle w:val="Zkladntext"/>
      </w:pPr>
      <w:r w:rsidRPr="00D31167">
        <w:t xml:space="preserve">Každý inhalátor so 120 dávkami obsahuje </w:t>
      </w:r>
      <w:r w:rsidR="00CD6DE8">
        <w:t>10,35</w:t>
      </w:r>
      <w:r w:rsidRPr="00D31167">
        <w:t xml:space="preserve"> g HFA-134a, čo zodpovedá 0,01</w:t>
      </w:r>
      <w:r w:rsidR="00CD6DE8">
        <w:t>5</w:t>
      </w:r>
      <w:r w:rsidRPr="00D31167">
        <w:t xml:space="preserve"> tony ekvivalentu CO</w:t>
      </w:r>
      <w:r w:rsidRPr="00D31167">
        <w:rPr>
          <w:vertAlign w:val="subscript"/>
        </w:rPr>
        <w:t>2</w:t>
      </w:r>
      <w:r w:rsidRPr="00D31167">
        <w:t xml:space="preserve"> (potenciál globálneho otepľovania GWP (</w:t>
      </w:r>
      <w:proofErr w:type="spellStart"/>
      <w:r w:rsidRPr="00D31167">
        <w:t>global</w:t>
      </w:r>
      <w:proofErr w:type="spellEnd"/>
      <w:r w:rsidRPr="00D31167">
        <w:t xml:space="preserve"> </w:t>
      </w:r>
      <w:proofErr w:type="spellStart"/>
      <w:r w:rsidRPr="00D31167">
        <w:t>warning</w:t>
      </w:r>
      <w:proofErr w:type="spellEnd"/>
      <w:r w:rsidRPr="00D31167">
        <w:t xml:space="preserve"> </w:t>
      </w:r>
      <w:proofErr w:type="spellStart"/>
      <w:r w:rsidRPr="00D31167">
        <w:t>potential</w:t>
      </w:r>
      <w:proofErr w:type="spellEnd"/>
      <w:r w:rsidRPr="00D31167">
        <w:t>) = 1,430))</w:t>
      </w:r>
      <w:r w:rsidR="00AA4FAB">
        <w:t>.</w:t>
      </w:r>
    </w:p>
    <w:p w14:paraId="49BEE30D" w14:textId="77777777" w:rsidR="00D31167" w:rsidRPr="00D31167" w:rsidRDefault="00D31167" w:rsidP="00D31167">
      <w:pPr>
        <w:pStyle w:val="Zkladntext"/>
      </w:pPr>
    </w:p>
    <w:p w14:paraId="3B195326" w14:textId="6CF43BCE" w:rsidR="00D31167" w:rsidRPr="00D31167" w:rsidRDefault="00D31167" w:rsidP="00D31167">
      <w:pPr>
        <w:pStyle w:val="Zkladntext"/>
      </w:pPr>
      <w:r w:rsidRPr="00D31167">
        <w:t>Každý inhalátor so 180 dávkami obsahuje 1</w:t>
      </w:r>
      <w:r w:rsidR="00CD6DE8">
        <w:t>4,24</w:t>
      </w:r>
      <w:r w:rsidRPr="00D31167">
        <w:t xml:space="preserve"> g HFA-134a, čo zodpovedá 0,0</w:t>
      </w:r>
      <w:r w:rsidR="00CD6DE8">
        <w:t>20</w:t>
      </w:r>
      <w:r w:rsidRPr="00D31167">
        <w:t xml:space="preserve"> tony ekvivalentu CO</w:t>
      </w:r>
      <w:r w:rsidRPr="00D31167">
        <w:rPr>
          <w:vertAlign w:val="subscript"/>
        </w:rPr>
        <w:t>2</w:t>
      </w:r>
      <w:r w:rsidRPr="00D31167">
        <w:t xml:space="preserve"> (potenciál globálneho otepľovania GWP (</w:t>
      </w:r>
      <w:proofErr w:type="spellStart"/>
      <w:r w:rsidRPr="00D31167">
        <w:t>global</w:t>
      </w:r>
      <w:proofErr w:type="spellEnd"/>
      <w:r w:rsidRPr="00D31167">
        <w:t xml:space="preserve"> </w:t>
      </w:r>
      <w:proofErr w:type="spellStart"/>
      <w:r w:rsidRPr="00D31167">
        <w:t>warning</w:t>
      </w:r>
      <w:proofErr w:type="spellEnd"/>
      <w:r w:rsidRPr="00D31167">
        <w:t xml:space="preserve"> </w:t>
      </w:r>
      <w:proofErr w:type="spellStart"/>
      <w:r w:rsidRPr="00D31167">
        <w:t>potential</w:t>
      </w:r>
      <w:proofErr w:type="spellEnd"/>
      <w:r w:rsidRPr="00D31167">
        <w:t>) = 1,430))</w:t>
      </w:r>
      <w:r w:rsidR="00AA4FAB">
        <w:t>.</w:t>
      </w:r>
    </w:p>
    <w:p w14:paraId="5597A215" w14:textId="77777777" w:rsidR="006F6656" w:rsidRPr="00D31167" w:rsidRDefault="006F6656" w:rsidP="001C4488">
      <w:pPr>
        <w:pStyle w:val="Zkladntext"/>
      </w:pPr>
    </w:p>
    <w:p w14:paraId="3531F232" w14:textId="0C48923D" w:rsidR="006F6656" w:rsidRPr="00D31167" w:rsidRDefault="00B436FE" w:rsidP="001C4488">
      <w:pPr>
        <w:pStyle w:val="Nadpis1"/>
        <w:ind w:left="0"/>
        <w:jc w:val="both"/>
      </w:pPr>
      <w:r w:rsidRPr="00D31167">
        <w:t xml:space="preserve">Ako vyzerá </w:t>
      </w:r>
      <w:proofErr w:type="spellStart"/>
      <w:r w:rsidR="00621DCF" w:rsidRPr="00D31167">
        <w:t>Beklometazón</w:t>
      </w:r>
      <w:proofErr w:type="spellEnd"/>
      <w:r w:rsidR="00621DCF" w:rsidRPr="00D31167">
        <w:t>/</w:t>
      </w:r>
      <w:proofErr w:type="spellStart"/>
      <w:r w:rsidR="00621DCF" w:rsidRPr="00D31167">
        <w:t>Formoterol</w:t>
      </w:r>
      <w:proofErr w:type="spellEnd"/>
      <w:r w:rsidR="00621DCF" w:rsidRPr="00D31167">
        <w:t xml:space="preserve"> STADA </w:t>
      </w:r>
      <w:r w:rsidR="00CB1954">
        <w:t>200 mikrogramov/6</w:t>
      </w:r>
      <w:r w:rsidR="00621DCF" w:rsidRPr="00D31167">
        <w:t xml:space="preserve"> mikrogramov/dávka</w:t>
      </w:r>
      <w:r w:rsidRPr="00D31167">
        <w:t xml:space="preserve"> a obsah balenia</w:t>
      </w:r>
    </w:p>
    <w:p w14:paraId="58253796" w14:textId="58300B76" w:rsidR="00D31167" w:rsidRPr="00D31167" w:rsidRDefault="00D31167" w:rsidP="00D31167">
      <w:pPr>
        <w:pStyle w:val="Zkladntext"/>
        <w:tabs>
          <w:tab w:val="left" w:pos="0"/>
        </w:tabs>
      </w:pPr>
      <w:proofErr w:type="spellStart"/>
      <w:r w:rsidRPr="00D31167">
        <w:t>Beklometazón</w:t>
      </w:r>
      <w:proofErr w:type="spellEnd"/>
      <w:r w:rsidRPr="00D31167">
        <w:t>/</w:t>
      </w:r>
      <w:proofErr w:type="spellStart"/>
      <w:r w:rsidRPr="00D31167">
        <w:t>Formoterol</w:t>
      </w:r>
      <w:proofErr w:type="spellEnd"/>
      <w:r w:rsidRPr="00D31167">
        <w:t xml:space="preserve"> STADA </w:t>
      </w:r>
      <w:r w:rsidR="00CB1954">
        <w:t>200 mikrogramov/6</w:t>
      </w:r>
      <w:r w:rsidRPr="00D31167">
        <w:t xml:space="preserve"> mikrogramov/dávka je inhalačný roztok v tlakovom obale, ktorý sa nachádza v hliníkovej nádobe so zapečateným meracím ventilom, upevneným do polypropylénového plastového poháňacieho zariadenia, ktoré obsahuje počítadlo dávok (balenie so 120 dávkami) alebo ukazovateľom dávok (balenie so 180 dávkami) a náustok s </w:t>
      </w:r>
      <w:r w:rsidR="00CD6DE8">
        <w:t>zeleným</w:t>
      </w:r>
      <w:r w:rsidR="00CD6DE8" w:rsidRPr="00D31167">
        <w:t xml:space="preserve"> </w:t>
      </w:r>
      <w:r w:rsidRPr="00D31167">
        <w:t>ochranným plastovým krytom.</w:t>
      </w:r>
    </w:p>
    <w:p w14:paraId="26D26403" w14:textId="77777777" w:rsidR="00D31167" w:rsidRPr="00D31167" w:rsidRDefault="00D31167" w:rsidP="00D31167">
      <w:pPr>
        <w:pStyle w:val="Zkladntext"/>
        <w:tabs>
          <w:tab w:val="left" w:pos="0"/>
        </w:tabs>
      </w:pPr>
    </w:p>
    <w:p w14:paraId="4703215D" w14:textId="77777777" w:rsidR="00CB1954" w:rsidRPr="000C32EE" w:rsidRDefault="00CB1954" w:rsidP="00CB1954">
      <w:pPr>
        <w:pStyle w:val="Zkladntext"/>
      </w:pPr>
      <w:r w:rsidRPr="000C32EE">
        <w:t>Každé balenie obsahuje:</w:t>
      </w:r>
    </w:p>
    <w:p w14:paraId="5E23C067" w14:textId="47E4D77C" w:rsidR="00CB1954" w:rsidRPr="000C32EE" w:rsidRDefault="00CB1954" w:rsidP="00CB1954">
      <w:pPr>
        <w:tabs>
          <w:tab w:val="left" w:pos="383"/>
        </w:tabs>
      </w:pPr>
      <w:r>
        <w:t xml:space="preserve">1 </w:t>
      </w:r>
      <w:r w:rsidRPr="000C32EE">
        <w:t>tlakov</w:t>
      </w:r>
      <w:r>
        <w:t>ú</w:t>
      </w:r>
      <w:r w:rsidRPr="000C32EE">
        <w:t xml:space="preserve"> </w:t>
      </w:r>
      <w:r>
        <w:t>nádobu (</w:t>
      </w:r>
      <w:r w:rsidRPr="000C32EE">
        <w:t>obsahuje 120 inhalačných dávok</w:t>
      </w:r>
      <w:r>
        <w:t>)</w:t>
      </w:r>
      <w:r w:rsidRPr="0053053B">
        <w:rPr>
          <w:spacing w:val="-7"/>
        </w:rPr>
        <w:t xml:space="preserve"> </w:t>
      </w:r>
      <w:r w:rsidRPr="000C32EE">
        <w:t>alebo</w:t>
      </w:r>
    </w:p>
    <w:p w14:paraId="1C992489" w14:textId="6CA66E88" w:rsidR="00CB1954" w:rsidRDefault="00CB1954" w:rsidP="00CB1954">
      <w:pPr>
        <w:tabs>
          <w:tab w:val="left" w:pos="383"/>
        </w:tabs>
      </w:pPr>
      <w:r>
        <w:t xml:space="preserve">2 </w:t>
      </w:r>
      <w:r w:rsidRPr="000C32EE">
        <w:t xml:space="preserve">tlakové </w:t>
      </w:r>
      <w:r>
        <w:t xml:space="preserve">nádoby (každá </w:t>
      </w:r>
      <w:r w:rsidRPr="000C32EE">
        <w:t>obsahuje 120 inhalačných dávok</w:t>
      </w:r>
      <w:r>
        <w:t>)</w:t>
      </w:r>
      <w:r w:rsidRPr="000C32EE">
        <w:t xml:space="preserve"> alebo</w:t>
      </w:r>
    </w:p>
    <w:p w14:paraId="3A1B4B93" w14:textId="2B2246B2" w:rsidR="00CB1954" w:rsidRDefault="00CB1954" w:rsidP="00CB1954">
      <w:pPr>
        <w:tabs>
          <w:tab w:val="left" w:pos="383"/>
        </w:tabs>
      </w:pPr>
      <w:r>
        <w:t xml:space="preserve">3 </w:t>
      </w:r>
      <w:r w:rsidRPr="000C32EE">
        <w:t xml:space="preserve">tlakové </w:t>
      </w:r>
      <w:r>
        <w:t xml:space="preserve">nádoby (každá </w:t>
      </w:r>
      <w:r w:rsidRPr="000C32EE">
        <w:t>obsahuje 120 inhalačných dávok</w:t>
      </w:r>
      <w:r>
        <w:t>)</w:t>
      </w:r>
      <w:r w:rsidRPr="000C32EE">
        <w:t xml:space="preserve"> alebo</w:t>
      </w:r>
    </w:p>
    <w:p w14:paraId="442F1BE5" w14:textId="77777777" w:rsidR="00CB1954" w:rsidRDefault="00CB1954" w:rsidP="00CB1954">
      <w:pPr>
        <w:tabs>
          <w:tab w:val="left" w:pos="383"/>
        </w:tabs>
      </w:pPr>
    </w:p>
    <w:p w14:paraId="5E4E03B2" w14:textId="39928615" w:rsidR="00CB1954" w:rsidRPr="000C32EE" w:rsidRDefault="00CB1954" w:rsidP="00CB1954">
      <w:pPr>
        <w:tabs>
          <w:tab w:val="left" w:pos="383"/>
        </w:tabs>
      </w:pPr>
      <w:r w:rsidRPr="000C32EE">
        <w:t>1 tlakov</w:t>
      </w:r>
      <w:r>
        <w:t>ú</w:t>
      </w:r>
      <w:r w:rsidRPr="000C32EE">
        <w:t xml:space="preserve"> </w:t>
      </w:r>
      <w:r>
        <w:t>nádobu (</w:t>
      </w:r>
      <w:r w:rsidRPr="000C32EE">
        <w:t>obsahuje 180 inhalačných</w:t>
      </w:r>
      <w:r w:rsidRPr="0053053B">
        <w:rPr>
          <w:spacing w:val="-6"/>
        </w:rPr>
        <w:t xml:space="preserve"> </w:t>
      </w:r>
      <w:r w:rsidRPr="000C32EE">
        <w:t>dávok</w:t>
      </w:r>
      <w:r>
        <w:t>) alebo</w:t>
      </w:r>
    </w:p>
    <w:p w14:paraId="71F0A5E4" w14:textId="2A010EEF" w:rsidR="00CB1954" w:rsidRDefault="00CB1954" w:rsidP="00CB1954">
      <w:pPr>
        <w:tabs>
          <w:tab w:val="left" w:pos="383"/>
        </w:tabs>
      </w:pPr>
      <w:r>
        <w:t xml:space="preserve">3 </w:t>
      </w:r>
      <w:r w:rsidRPr="000C32EE">
        <w:t xml:space="preserve">tlakové </w:t>
      </w:r>
      <w:r>
        <w:t xml:space="preserve">nádoby (každá </w:t>
      </w:r>
      <w:r w:rsidRPr="000C32EE">
        <w:t>obsahuje 1</w:t>
      </w:r>
      <w:r>
        <w:t>8</w:t>
      </w:r>
      <w:r w:rsidRPr="000C32EE">
        <w:t>0 inhalačných dávok</w:t>
      </w:r>
      <w:r>
        <w:t>)</w:t>
      </w:r>
      <w:r w:rsidRPr="000C32EE">
        <w:t xml:space="preserve"> </w:t>
      </w:r>
    </w:p>
    <w:p w14:paraId="37596410" w14:textId="77777777" w:rsidR="00D31167" w:rsidRPr="00D31167" w:rsidRDefault="00D31167" w:rsidP="00D31167">
      <w:pPr>
        <w:pStyle w:val="Zkladntext"/>
      </w:pPr>
    </w:p>
    <w:p w14:paraId="7B609C6A" w14:textId="77777777" w:rsidR="00D31167" w:rsidRPr="00D31167" w:rsidRDefault="00D31167" w:rsidP="00D31167">
      <w:pPr>
        <w:pStyle w:val="Zkladntext"/>
      </w:pPr>
      <w:r w:rsidRPr="00D31167">
        <w:t>Na trh nemusia byť uvedené všetky veľkosti balenia.</w:t>
      </w:r>
    </w:p>
    <w:p w14:paraId="445D9035" w14:textId="77777777" w:rsidR="00D31167" w:rsidRPr="00D31167" w:rsidRDefault="00D31167" w:rsidP="00D31167">
      <w:pPr>
        <w:pStyle w:val="Zkladntext"/>
        <w:tabs>
          <w:tab w:val="left" w:pos="1740"/>
        </w:tabs>
        <w:jc w:val="both"/>
      </w:pPr>
      <w:r w:rsidRPr="00D31167">
        <w:tab/>
      </w:r>
    </w:p>
    <w:p w14:paraId="54722B47" w14:textId="77777777" w:rsidR="006F6656" w:rsidRPr="00D31167" w:rsidRDefault="00B436FE" w:rsidP="00D31167">
      <w:pPr>
        <w:pStyle w:val="Nadpis1"/>
        <w:ind w:left="0"/>
      </w:pPr>
      <w:r w:rsidRPr="00D31167">
        <w:t xml:space="preserve">Držiteľ rozhodnutia o registrácii </w:t>
      </w:r>
      <w:r w:rsidR="00D31167" w:rsidRPr="00D31167">
        <w:t>a výrobca</w:t>
      </w:r>
    </w:p>
    <w:p w14:paraId="3AF31D75" w14:textId="77777777" w:rsidR="006F6656" w:rsidRPr="00D31167" w:rsidRDefault="006F6656" w:rsidP="00D31167">
      <w:pPr>
        <w:pStyle w:val="Zkladntext"/>
        <w:rPr>
          <w:b/>
        </w:rPr>
      </w:pPr>
    </w:p>
    <w:p w14:paraId="1BBDE31A" w14:textId="77777777" w:rsidR="006F6656" w:rsidRPr="00D31167" w:rsidRDefault="00D31167" w:rsidP="00D31167">
      <w:pPr>
        <w:pStyle w:val="Zkladntext"/>
        <w:rPr>
          <w:u w:val="single"/>
        </w:rPr>
      </w:pPr>
      <w:r w:rsidRPr="00D31167">
        <w:rPr>
          <w:u w:val="single"/>
        </w:rPr>
        <w:t>Držiteľ rozhodnutia o registrácii:</w:t>
      </w:r>
    </w:p>
    <w:p w14:paraId="5EBE2EDD" w14:textId="77777777" w:rsidR="00D31167" w:rsidRPr="00D31167" w:rsidRDefault="00D31167" w:rsidP="00D31167">
      <w:pPr>
        <w:pStyle w:val="Zkladntext"/>
      </w:pPr>
      <w:r w:rsidRPr="00D31167">
        <w:t xml:space="preserve">STADA </w:t>
      </w:r>
      <w:proofErr w:type="spellStart"/>
      <w:r w:rsidRPr="00D31167">
        <w:t>Arzneimittel</w:t>
      </w:r>
      <w:proofErr w:type="spellEnd"/>
      <w:r w:rsidRPr="00D31167">
        <w:t xml:space="preserve"> AG</w:t>
      </w:r>
    </w:p>
    <w:p w14:paraId="4118CCFF" w14:textId="77777777" w:rsidR="00D31167" w:rsidRPr="00D31167" w:rsidRDefault="00D31167" w:rsidP="00D31167">
      <w:pPr>
        <w:pStyle w:val="Zkladntext"/>
      </w:pPr>
      <w:proofErr w:type="spellStart"/>
      <w:r w:rsidRPr="00D31167">
        <w:t>Stadastrasse</w:t>
      </w:r>
      <w:proofErr w:type="spellEnd"/>
      <w:r w:rsidRPr="00D31167">
        <w:t xml:space="preserve"> 2-18</w:t>
      </w:r>
    </w:p>
    <w:p w14:paraId="6F7D1E03" w14:textId="77777777" w:rsidR="00D31167" w:rsidRPr="00D31167" w:rsidRDefault="00D31167" w:rsidP="00D31167">
      <w:pPr>
        <w:pStyle w:val="Zkladntext"/>
      </w:pPr>
      <w:r w:rsidRPr="00D31167">
        <w:t xml:space="preserve">61118 </w:t>
      </w:r>
      <w:proofErr w:type="spellStart"/>
      <w:r w:rsidRPr="00D31167">
        <w:t>Bad</w:t>
      </w:r>
      <w:proofErr w:type="spellEnd"/>
      <w:r w:rsidRPr="00D31167">
        <w:t xml:space="preserve"> </w:t>
      </w:r>
      <w:proofErr w:type="spellStart"/>
      <w:r w:rsidRPr="00D31167">
        <w:t>Vilbel</w:t>
      </w:r>
      <w:proofErr w:type="spellEnd"/>
    </w:p>
    <w:p w14:paraId="2DF54EF4" w14:textId="77777777" w:rsidR="00D31167" w:rsidRPr="00D31167" w:rsidRDefault="00D31167" w:rsidP="00D31167">
      <w:pPr>
        <w:pStyle w:val="Zkladntext"/>
      </w:pPr>
      <w:r w:rsidRPr="00D31167">
        <w:t>Nemecko</w:t>
      </w:r>
    </w:p>
    <w:p w14:paraId="36E2B5D7" w14:textId="77777777" w:rsidR="00D31167" w:rsidRPr="00D31167" w:rsidRDefault="00D31167" w:rsidP="00D31167">
      <w:pPr>
        <w:pStyle w:val="Zkladntext"/>
        <w:rPr>
          <w:u w:val="single"/>
        </w:rPr>
      </w:pPr>
    </w:p>
    <w:p w14:paraId="3266D2B9" w14:textId="77777777" w:rsidR="006F6656" w:rsidRPr="00D31167" w:rsidRDefault="00B436FE" w:rsidP="00D31167">
      <w:pPr>
        <w:pStyle w:val="Nadpis1"/>
        <w:ind w:left="0"/>
        <w:rPr>
          <w:b w:val="0"/>
          <w:bCs w:val="0"/>
          <w:u w:val="single"/>
        </w:rPr>
      </w:pPr>
      <w:r w:rsidRPr="00D31167">
        <w:rPr>
          <w:b w:val="0"/>
          <w:bCs w:val="0"/>
          <w:u w:val="single"/>
        </w:rPr>
        <w:t>Výrobca:</w:t>
      </w:r>
    </w:p>
    <w:p w14:paraId="2DAEBFFA" w14:textId="77777777" w:rsidR="006F6656" w:rsidRPr="00D31167" w:rsidRDefault="00D31167" w:rsidP="00D31167">
      <w:pPr>
        <w:pStyle w:val="Zkladntext"/>
        <w:rPr>
          <w:bCs/>
        </w:rPr>
      </w:pPr>
      <w:proofErr w:type="spellStart"/>
      <w:r w:rsidRPr="00D31167">
        <w:rPr>
          <w:bCs/>
        </w:rPr>
        <w:lastRenderedPageBreak/>
        <w:t>Genetic</w:t>
      </w:r>
      <w:proofErr w:type="spellEnd"/>
      <w:r w:rsidRPr="00D31167">
        <w:rPr>
          <w:bCs/>
        </w:rPr>
        <w:t xml:space="preserve"> </w:t>
      </w:r>
      <w:proofErr w:type="spellStart"/>
      <w:r w:rsidRPr="00D31167">
        <w:rPr>
          <w:bCs/>
        </w:rPr>
        <w:t>S.p.A</w:t>
      </w:r>
      <w:proofErr w:type="spellEnd"/>
      <w:r w:rsidRPr="00D31167">
        <w:rPr>
          <w:bCs/>
        </w:rPr>
        <w:t xml:space="preserve">., </w:t>
      </w:r>
      <w:proofErr w:type="spellStart"/>
      <w:r w:rsidRPr="00D31167">
        <w:rPr>
          <w:bCs/>
        </w:rPr>
        <w:t>Contrada</w:t>
      </w:r>
      <w:proofErr w:type="spellEnd"/>
      <w:r w:rsidRPr="00D31167">
        <w:rPr>
          <w:bCs/>
        </w:rPr>
        <w:t xml:space="preserve"> </w:t>
      </w:r>
      <w:proofErr w:type="spellStart"/>
      <w:r w:rsidRPr="00D31167">
        <w:rPr>
          <w:bCs/>
        </w:rPr>
        <w:t>Canfora</w:t>
      </w:r>
      <w:proofErr w:type="spellEnd"/>
      <w:r w:rsidRPr="00D31167">
        <w:rPr>
          <w:bCs/>
        </w:rPr>
        <w:t xml:space="preserve">, 840 84 </w:t>
      </w:r>
      <w:proofErr w:type="spellStart"/>
      <w:r w:rsidRPr="00D31167">
        <w:rPr>
          <w:bCs/>
        </w:rPr>
        <w:t>Fisciano</w:t>
      </w:r>
      <w:proofErr w:type="spellEnd"/>
      <w:r w:rsidRPr="00D31167">
        <w:rPr>
          <w:bCs/>
        </w:rPr>
        <w:t>, Taliansko</w:t>
      </w:r>
    </w:p>
    <w:p w14:paraId="24079936" w14:textId="77777777" w:rsidR="006F6656" w:rsidRPr="00D31167" w:rsidRDefault="006F6656" w:rsidP="00D31167">
      <w:pPr>
        <w:pStyle w:val="Zkladntext"/>
      </w:pPr>
    </w:p>
    <w:p w14:paraId="528D79B8" w14:textId="77777777" w:rsidR="006F6656" w:rsidRPr="00D31167" w:rsidRDefault="00B436FE" w:rsidP="00D31167">
      <w:pPr>
        <w:pStyle w:val="Nadpis1"/>
        <w:ind w:left="0"/>
      </w:pPr>
      <w:r w:rsidRPr="00D31167">
        <w:t>Liek je schválený v členských štátoch Európskeho hospodárskeho priestoru pod nasledovnými názvami.</w:t>
      </w:r>
    </w:p>
    <w:p w14:paraId="18835E2A" w14:textId="77777777" w:rsidR="006F6656" w:rsidRPr="00360F69" w:rsidRDefault="006F6656" w:rsidP="00D31167">
      <w:pPr>
        <w:pStyle w:val="Zkladntext"/>
        <w:rPr>
          <w:bCs/>
        </w:rPr>
      </w:pPr>
    </w:p>
    <w:tbl>
      <w:tblPr>
        <w:tblStyle w:val="Mriekatabuky"/>
        <w:tblW w:w="9039" w:type="dxa"/>
        <w:tblLook w:val="04A0" w:firstRow="1" w:lastRow="0" w:firstColumn="1" w:lastColumn="0" w:noHBand="0" w:noVBand="1"/>
      </w:tblPr>
      <w:tblGrid>
        <w:gridCol w:w="1951"/>
        <w:gridCol w:w="7088"/>
      </w:tblGrid>
      <w:tr w:rsidR="00360F69" w:rsidRPr="00D31167" w14:paraId="29927783" w14:textId="77777777" w:rsidTr="00360F69">
        <w:trPr>
          <w:trHeight w:val="227"/>
        </w:trPr>
        <w:tc>
          <w:tcPr>
            <w:tcW w:w="1951" w:type="dxa"/>
            <w:vAlign w:val="center"/>
          </w:tcPr>
          <w:p w14:paraId="02C02E54" w14:textId="77777777" w:rsidR="00360F69" w:rsidRPr="00360F69" w:rsidRDefault="00360F69" w:rsidP="00360F69"/>
          <w:p w14:paraId="21BE016B" w14:textId="77777777" w:rsidR="00360F69" w:rsidRPr="00360F69" w:rsidRDefault="00360F69" w:rsidP="00360F69">
            <w:r w:rsidRPr="00360F69">
              <w:t>Belgicko</w:t>
            </w:r>
          </w:p>
          <w:p w14:paraId="1149227E" w14:textId="77777777" w:rsidR="00360F69" w:rsidRPr="00360F69" w:rsidRDefault="00360F69" w:rsidP="00360F69"/>
        </w:tc>
        <w:tc>
          <w:tcPr>
            <w:tcW w:w="7088" w:type="dxa"/>
            <w:vAlign w:val="center"/>
          </w:tcPr>
          <w:p w14:paraId="175817B7" w14:textId="64098FBE" w:rsidR="00360F69" w:rsidRPr="00360F69" w:rsidRDefault="00360F69" w:rsidP="00360F69">
            <w:proofErr w:type="spellStart"/>
            <w:r w:rsidRPr="00360F69">
              <w:t>Beclometasone</w:t>
            </w:r>
            <w:proofErr w:type="spellEnd"/>
            <w:r w:rsidRPr="00360F69">
              <w:t>/</w:t>
            </w:r>
            <w:proofErr w:type="spellStart"/>
            <w:r w:rsidRPr="00360F69">
              <w:t>Formoterol</w:t>
            </w:r>
            <w:proofErr w:type="spellEnd"/>
            <w:r w:rsidRPr="00360F69">
              <w:t xml:space="preserve"> EG 200/6 </w:t>
            </w:r>
            <w:proofErr w:type="spellStart"/>
            <w:r w:rsidRPr="00360F69">
              <w:t>microgram</w:t>
            </w:r>
            <w:proofErr w:type="spellEnd"/>
            <w:r w:rsidRPr="00360F69">
              <w:t>/</w:t>
            </w:r>
            <w:proofErr w:type="spellStart"/>
            <w:r w:rsidRPr="00360F69">
              <w:t>dosis</w:t>
            </w:r>
            <w:proofErr w:type="spellEnd"/>
            <w:r w:rsidRPr="00360F69">
              <w:t xml:space="preserve"> </w:t>
            </w:r>
            <w:proofErr w:type="spellStart"/>
            <w:r w:rsidRPr="00360F69">
              <w:t>aërosol</w:t>
            </w:r>
            <w:proofErr w:type="spellEnd"/>
            <w:r w:rsidRPr="00360F69">
              <w:t xml:space="preserve">, </w:t>
            </w:r>
            <w:proofErr w:type="spellStart"/>
            <w:r w:rsidRPr="00360F69">
              <w:t>oplossing</w:t>
            </w:r>
            <w:proofErr w:type="spellEnd"/>
          </w:p>
        </w:tc>
      </w:tr>
      <w:tr w:rsidR="00360F69" w:rsidRPr="00D31167" w14:paraId="5251A122" w14:textId="77777777" w:rsidTr="00360F69">
        <w:tc>
          <w:tcPr>
            <w:tcW w:w="1951" w:type="dxa"/>
            <w:vAlign w:val="center"/>
          </w:tcPr>
          <w:p w14:paraId="72FFA09F" w14:textId="77777777" w:rsidR="00360F69" w:rsidRPr="00360F69" w:rsidRDefault="00360F69" w:rsidP="00360F69">
            <w:r w:rsidRPr="00360F69">
              <w:t>Česká republika</w:t>
            </w:r>
          </w:p>
        </w:tc>
        <w:tc>
          <w:tcPr>
            <w:tcW w:w="7088" w:type="dxa"/>
            <w:vAlign w:val="center"/>
          </w:tcPr>
          <w:p w14:paraId="53C1F144" w14:textId="77777777" w:rsidR="00360F69" w:rsidRPr="00360F69" w:rsidRDefault="00360F69" w:rsidP="00360F69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360F69">
              <w:rPr>
                <w:rFonts w:ascii="Times New Roman" w:hAnsi="Times New Roman" w:cs="Times New Roman"/>
                <w:lang w:val="sk-SK"/>
              </w:rPr>
              <w:t>Oreto</w:t>
            </w:r>
            <w:proofErr w:type="spellEnd"/>
          </w:p>
        </w:tc>
      </w:tr>
      <w:tr w:rsidR="00360F69" w:rsidRPr="00D31167" w14:paraId="41E2E345" w14:textId="77777777" w:rsidTr="00360F69">
        <w:tc>
          <w:tcPr>
            <w:tcW w:w="1951" w:type="dxa"/>
            <w:vAlign w:val="center"/>
          </w:tcPr>
          <w:p w14:paraId="209F709E" w14:textId="77777777" w:rsidR="00360F69" w:rsidRPr="00360F69" w:rsidRDefault="00360F69" w:rsidP="00360F69">
            <w:r w:rsidRPr="00360F69">
              <w:t>Dánsko</w:t>
            </w:r>
          </w:p>
        </w:tc>
        <w:tc>
          <w:tcPr>
            <w:tcW w:w="7088" w:type="dxa"/>
            <w:vAlign w:val="center"/>
          </w:tcPr>
          <w:p w14:paraId="1FB01A05" w14:textId="77777777" w:rsidR="00360F69" w:rsidRPr="00360F69" w:rsidRDefault="00360F69" w:rsidP="00360F69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360F69">
              <w:rPr>
                <w:rFonts w:ascii="Times New Roman" w:hAnsi="Times New Roman" w:cs="Times New Roman"/>
                <w:lang w:val="sk-SK"/>
              </w:rPr>
              <w:t>Laberon</w:t>
            </w:r>
            <w:proofErr w:type="spellEnd"/>
          </w:p>
        </w:tc>
      </w:tr>
      <w:tr w:rsidR="00360F69" w:rsidRPr="00D31167" w14:paraId="0A82D898" w14:textId="77777777" w:rsidTr="00360F69">
        <w:tc>
          <w:tcPr>
            <w:tcW w:w="1951" w:type="dxa"/>
            <w:vAlign w:val="center"/>
          </w:tcPr>
          <w:p w14:paraId="3835A369" w14:textId="77777777" w:rsidR="00360F69" w:rsidRPr="00360F69" w:rsidRDefault="00360F69" w:rsidP="00360F69">
            <w:r w:rsidRPr="00360F69">
              <w:t>Estónsko</w:t>
            </w:r>
          </w:p>
        </w:tc>
        <w:tc>
          <w:tcPr>
            <w:tcW w:w="7088" w:type="dxa"/>
            <w:vAlign w:val="center"/>
          </w:tcPr>
          <w:p w14:paraId="7CCAC8B6" w14:textId="77777777" w:rsidR="00360F69" w:rsidRPr="00360F69" w:rsidRDefault="00360F69" w:rsidP="00360F69">
            <w:proofErr w:type="spellStart"/>
            <w:r w:rsidRPr="00360F69">
              <w:t>Bedufora</w:t>
            </w:r>
            <w:proofErr w:type="spellEnd"/>
          </w:p>
        </w:tc>
      </w:tr>
      <w:tr w:rsidR="00360F69" w:rsidRPr="00D31167" w14:paraId="4C55824A" w14:textId="77777777" w:rsidTr="00360F69">
        <w:trPr>
          <w:trHeight w:val="70"/>
        </w:trPr>
        <w:tc>
          <w:tcPr>
            <w:tcW w:w="1951" w:type="dxa"/>
            <w:vAlign w:val="center"/>
          </w:tcPr>
          <w:p w14:paraId="58BBF70A" w14:textId="77777777" w:rsidR="00360F69" w:rsidRPr="00360F69" w:rsidRDefault="00360F69" w:rsidP="00360F69">
            <w:r w:rsidRPr="00360F69">
              <w:t>Fínsko</w:t>
            </w:r>
          </w:p>
        </w:tc>
        <w:tc>
          <w:tcPr>
            <w:tcW w:w="7088" w:type="dxa"/>
            <w:vAlign w:val="center"/>
          </w:tcPr>
          <w:p w14:paraId="3E0120D6" w14:textId="5A4D163D" w:rsidR="00360F69" w:rsidRPr="00E05A65" w:rsidRDefault="009766B4" w:rsidP="00360F69">
            <w:pPr>
              <w:pStyle w:val="Bezriadkovania"/>
              <w:rPr>
                <w:rFonts w:ascii="Times New Roman" w:hAnsi="Times New Roman" w:cs="Times New Roman"/>
              </w:rPr>
            </w:pPr>
            <w:r w:rsidRPr="009B3B5C"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Oparta</w:t>
            </w:r>
            <w:proofErr w:type="spellEnd"/>
            <w:r>
              <w:rPr>
                <w:rFonts w:ascii="Times New Roman" w:hAnsi="Times New Roman" w:cs="Times New Roman"/>
              </w:rPr>
              <w:t xml:space="preserve"> 2</w:t>
            </w:r>
            <w:r w:rsidRPr="009B3B5C">
              <w:rPr>
                <w:rFonts w:ascii="Times New Roman" w:hAnsi="Times New Roman" w:cs="Times New Roman"/>
              </w:rPr>
              <w:t xml:space="preserve">00 </w:t>
            </w:r>
            <w:proofErr w:type="spellStart"/>
            <w:r w:rsidRPr="009B3B5C">
              <w:rPr>
                <w:rFonts w:ascii="Times New Roman" w:hAnsi="Times New Roman" w:cs="Times New Roman"/>
              </w:rPr>
              <w:t>mikrog</w:t>
            </w:r>
            <w:proofErr w:type="spellEnd"/>
            <w:r w:rsidRPr="009B3B5C">
              <w:rPr>
                <w:rFonts w:ascii="Times New Roman" w:hAnsi="Times New Roman" w:cs="Times New Roman"/>
              </w:rPr>
              <w:t xml:space="preserve"> / 6 </w:t>
            </w:r>
            <w:proofErr w:type="spellStart"/>
            <w:r w:rsidRPr="009B3B5C">
              <w:rPr>
                <w:rFonts w:ascii="Times New Roman" w:hAnsi="Times New Roman" w:cs="Times New Roman"/>
              </w:rPr>
              <w:t>mikrog</w:t>
            </w:r>
            <w:proofErr w:type="spellEnd"/>
            <w:r w:rsidRPr="009B3B5C">
              <w:rPr>
                <w:rFonts w:ascii="Times New Roman" w:hAnsi="Times New Roman" w:cs="Times New Roman"/>
              </w:rPr>
              <w:t xml:space="preserve">/annos </w:t>
            </w:r>
            <w:proofErr w:type="spellStart"/>
            <w:r w:rsidRPr="009B3B5C">
              <w:rPr>
                <w:rFonts w:ascii="Times New Roman" w:hAnsi="Times New Roman" w:cs="Times New Roman"/>
              </w:rPr>
              <w:t>inhalaatiosumute</w:t>
            </w:r>
            <w:proofErr w:type="spellEnd"/>
            <w:r w:rsidRPr="009B3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B3B5C">
              <w:rPr>
                <w:rFonts w:ascii="Times New Roman" w:hAnsi="Times New Roman" w:cs="Times New Roman"/>
              </w:rPr>
              <w:t>liuos</w:t>
            </w:r>
            <w:proofErr w:type="spellEnd"/>
          </w:p>
        </w:tc>
      </w:tr>
      <w:tr w:rsidR="00360F69" w:rsidRPr="00D31167" w14:paraId="5C8BE496" w14:textId="77777777" w:rsidTr="00360F69">
        <w:tc>
          <w:tcPr>
            <w:tcW w:w="1951" w:type="dxa"/>
            <w:vAlign w:val="center"/>
          </w:tcPr>
          <w:p w14:paraId="077434D7" w14:textId="77777777" w:rsidR="00360F69" w:rsidRPr="00360F69" w:rsidRDefault="00360F69" w:rsidP="00CB1954">
            <w:r w:rsidRPr="00360F69">
              <w:t>Francúzsko</w:t>
            </w:r>
          </w:p>
        </w:tc>
        <w:tc>
          <w:tcPr>
            <w:tcW w:w="7088" w:type="dxa"/>
            <w:vAlign w:val="center"/>
          </w:tcPr>
          <w:p w14:paraId="17BD845F" w14:textId="77777777" w:rsidR="00360F69" w:rsidRPr="00360F69" w:rsidRDefault="00360F69" w:rsidP="00CB1954">
            <w:r w:rsidRPr="00360F69">
              <w:t xml:space="preserve">BECLOMETASONE / FORMOTEROL EG 200 / 6 </w:t>
            </w:r>
            <w:proofErr w:type="spellStart"/>
            <w:r w:rsidRPr="00360F69">
              <w:t>microgrammes</w:t>
            </w:r>
            <w:proofErr w:type="spellEnd"/>
            <w:r w:rsidRPr="00360F69">
              <w:t>/</w:t>
            </w:r>
            <w:proofErr w:type="spellStart"/>
            <w:r w:rsidRPr="00360F69">
              <w:t>dose</w:t>
            </w:r>
            <w:proofErr w:type="spellEnd"/>
            <w:r w:rsidRPr="00360F69">
              <w:t xml:space="preserve">, </w:t>
            </w:r>
            <w:proofErr w:type="spellStart"/>
            <w:r w:rsidRPr="00360F69">
              <w:t>solution</w:t>
            </w:r>
            <w:proofErr w:type="spellEnd"/>
            <w:r w:rsidRPr="00360F69">
              <w:t xml:space="preserve"> </w:t>
            </w:r>
            <w:proofErr w:type="spellStart"/>
            <w:r w:rsidRPr="00360F69">
              <w:t>pour</w:t>
            </w:r>
            <w:proofErr w:type="spellEnd"/>
            <w:r w:rsidRPr="00360F69">
              <w:t xml:space="preserve"> </w:t>
            </w:r>
            <w:proofErr w:type="spellStart"/>
            <w:r w:rsidRPr="00360F69">
              <w:t>inhalation</w:t>
            </w:r>
            <w:proofErr w:type="spellEnd"/>
            <w:r w:rsidRPr="00360F69">
              <w:t xml:space="preserve"> </w:t>
            </w:r>
            <w:proofErr w:type="spellStart"/>
            <w:r w:rsidRPr="00360F69">
              <w:t>en</w:t>
            </w:r>
            <w:proofErr w:type="spellEnd"/>
            <w:r w:rsidRPr="00360F69">
              <w:t xml:space="preserve"> </w:t>
            </w:r>
            <w:proofErr w:type="spellStart"/>
            <w:r w:rsidRPr="00360F69">
              <w:t>flacon</w:t>
            </w:r>
            <w:proofErr w:type="spellEnd"/>
            <w:r w:rsidRPr="00360F69">
              <w:t xml:space="preserve"> </w:t>
            </w:r>
            <w:proofErr w:type="spellStart"/>
            <w:r w:rsidRPr="00360F69">
              <w:t>pressurisé</w:t>
            </w:r>
            <w:proofErr w:type="spellEnd"/>
          </w:p>
        </w:tc>
      </w:tr>
      <w:tr w:rsidR="00360F69" w:rsidRPr="00D31167" w14:paraId="4EEFD93D" w14:textId="77777777" w:rsidTr="00360F69">
        <w:tc>
          <w:tcPr>
            <w:tcW w:w="1951" w:type="dxa"/>
            <w:vAlign w:val="center"/>
          </w:tcPr>
          <w:p w14:paraId="7DCD318B" w14:textId="77777777" w:rsidR="00360F69" w:rsidRPr="00360F69" w:rsidRDefault="00360F69" w:rsidP="00CB1954">
            <w:r w:rsidRPr="00360F69">
              <w:t>Grécko</w:t>
            </w:r>
          </w:p>
        </w:tc>
        <w:tc>
          <w:tcPr>
            <w:tcW w:w="7088" w:type="dxa"/>
            <w:vAlign w:val="center"/>
          </w:tcPr>
          <w:p w14:paraId="43F2A6A5" w14:textId="77777777" w:rsidR="00360F69" w:rsidRPr="00360F69" w:rsidRDefault="00360F69" w:rsidP="00CB1954">
            <w:proofErr w:type="spellStart"/>
            <w:r w:rsidRPr="00360F69">
              <w:t>Beclometasone+Formoterol</w:t>
            </w:r>
            <w:proofErr w:type="spellEnd"/>
            <w:r w:rsidRPr="00360F69">
              <w:t xml:space="preserve"> / STADA</w:t>
            </w:r>
          </w:p>
        </w:tc>
      </w:tr>
      <w:tr w:rsidR="00360F69" w:rsidRPr="00D31167" w14:paraId="491D2D64" w14:textId="77777777" w:rsidTr="00360F69">
        <w:tc>
          <w:tcPr>
            <w:tcW w:w="1951" w:type="dxa"/>
            <w:vAlign w:val="center"/>
          </w:tcPr>
          <w:p w14:paraId="626DD612" w14:textId="77777777" w:rsidR="00360F69" w:rsidRPr="00360F69" w:rsidRDefault="00360F69" w:rsidP="00CB1954">
            <w:r w:rsidRPr="00360F69">
              <w:t>Holandsko</w:t>
            </w:r>
          </w:p>
        </w:tc>
        <w:tc>
          <w:tcPr>
            <w:tcW w:w="7088" w:type="dxa"/>
            <w:vAlign w:val="center"/>
          </w:tcPr>
          <w:p w14:paraId="2ABA535F" w14:textId="3D322E67" w:rsidR="00360F69" w:rsidRPr="00360F69" w:rsidRDefault="00360F69" w:rsidP="00360F69">
            <w:proofErr w:type="spellStart"/>
            <w:r w:rsidRPr="00360F69">
              <w:t>Beclometason</w:t>
            </w:r>
            <w:proofErr w:type="spellEnd"/>
            <w:r w:rsidRPr="00360F69">
              <w:t>/</w:t>
            </w:r>
            <w:proofErr w:type="spellStart"/>
            <w:r w:rsidRPr="00360F69">
              <w:t>Formoterol</w:t>
            </w:r>
            <w:proofErr w:type="spellEnd"/>
            <w:r w:rsidRPr="00360F69">
              <w:t xml:space="preserve"> CF 200/6 </w:t>
            </w:r>
            <w:proofErr w:type="spellStart"/>
            <w:r w:rsidRPr="00360F69">
              <w:t>microgram</w:t>
            </w:r>
            <w:proofErr w:type="spellEnd"/>
            <w:r w:rsidRPr="00360F69">
              <w:t>/</w:t>
            </w:r>
            <w:proofErr w:type="spellStart"/>
            <w:r w:rsidRPr="00360F69">
              <w:t>dosis</w:t>
            </w:r>
            <w:proofErr w:type="spellEnd"/>
            <w:r w:rsidRPr="00360F69">
              <w:t xml:space="preserve">, </w:t>
            </w:r>
            <w:proofErr w:type="spellStart"/>
            <w:r w:rsidRPr="00360F69">
              <w:t>aërosol</w:t>
            </w:r>
            <w:proofErr w:type="spellEnd"/>
            <w:r w:rsidRPr="00360F69">
              <w:t xml:space="preserve">, </w:t>
            </w:r>
            <w:proofErr w:type="spellStart"/>
            <w:r w:rsidRPr="00360F69">
              <w:t>oplossing</w:t>
            </w:r>
            <w:proofErr w:type="spellEnd"/>
          </w:p>
        </w:tc>
      </w:tr>
      <w:tr w:rsidR="00360F69" w:rsidRPr="00D31167" w14:paraId="594F6994" w14:textId="77777777" w:rsidTr="00360F69">
        <w:tc>
          <w:tcPr>
            <w:tcW w:w="1951" w:type="dxa"/>
            <w:vAlign w:val="center"/>
          </w:tcPr>
          <w:p w14:paraId="7F6332E9" w14:textId="77777777" w:rsidR="00360F69" w:rsidRPr="00360F69" w:rsidRDefault="00360F69" w:rsidP="00CB1954">
            <w:r w:rsidRPr="00360F69">
              <w:t>Chorvátsko</w:t>
            </w:r>
          </w:p>
        </w:tc>
        <w:tc>
          <w:tcPr>
            <w:tcW w:w="7088" w:type="dxa"/>
            <w:vAlign w:val="center"/>
          </w:tcPr>
          <w:p w14:paraId="265D032C" w14:textId="4D6880B0" w:rsidR="00360F69" w:rsidRPr="00360F69" w:rsidRDefault="00360F69" w:rsidP="00CB1954">
            <w:proofErr w:type="spellStart"/>
            <w:r w:rsidRPr="00360F69">
              <w:t>Laberon</w:t>
            </w:r>
            <w:proofErr w:type="spellEnd"/>
            <w:r w:rsidRPr="00360F69">
              <w:t xml:space="preserve"> 200/6 </w:t>
            </w:r>
            <w:proofErr w:type="spellStart"/>
            <w:r w:rsidRPr="00360F69">
              <w:t>mikrograma</w:t>
            </w:r>
            <w:proofErr w:type="spellEnd"/>
            <w:r w:rsidRPr="00360F69">
              <w:t xml:space="preserve"> po </w:t>
            </w:r>
            <w:proofErr w:type="spellStart"/>
            <w:r w:rsidRPr="00360F69">
              <w:t>potisku</w:t>
            </w:r>
            <w:proofErr w:type="spellEnd"/>
            <w:r w:rsidRPr="00360F69">
              <w:t xml:space="preserve">, </w:t>
            </w:r>
            <w:proofErr w:type="spellStart"/>
            <w:r w:rsidRPr="00360F69">
              <w:t>stlačeni</w:t>
            </w:r>
            <w:proofErr w:type="spellEnd"/>
            <w:r w:rsidRPr="00360F69">
              <w:t xml:space="preserve"> </w:t>
            </w:r>
            <w:proofErr w:type="spellStart"/>
            <w:r w:rsidRPr="00360F69">
              <w:t>inhalat</w:t>
            </w:r>
            <w:proofErr w:type="spellEnd"/>
            <w:r w:rsidRPr="00360F69">
              <w:t xml:space="preserve">, </w:t>
            </w:r>
            <w:proofErr w:type="spellStart"/>
            <w:r w:rsidRPr="00360F69">
              <w:t>otopina</w:t>
            </w:r>
            <w:proofErr w:type="spellEnd"/>
          </w:p>
        </w:tc>
      </w:tr>
      <w:tr w:rsidR="00360F69" w:rsidRPr="00D31167" w14:paraId="023A1B2C" w14:textId="77777777" w:rsidTr="00360F69">
        <w:tc>
          <w:tcPr>
            <w:tcW w:w="1951" w:type="dxa"/>
            <w:vAlign w:val="center"/>
          </w:tcPr>
          <w:p w14:paraId="56922E41" w14:textId="77777777" w:rsidR="00360F69" w:rsidRPr="00360F69" w:rsidRDefault="00360F69" w:rsidP="00CB1954">
            <w:r w:rsidRPr="00360F69">
              <w:t>Island</w:t>
            </w:r>
          </w:p>
        </w:tc>
        <w:tc>
          <w:tcPr>
            <w:tcW w:w="7088" w:type="dxa"/>
            <w:vAlign w:val="center"/>
          </w:tcPr>
          <w:p w14:paraId="41054523" w14:textId="77777777" w:rsidR="00360F69" w:rsidRPr="00360F69" w:rsidRDefault="00360F69" w:rsidP="00CB1954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360F69">
              <w:rPr>
                <w:rFonts w:ascii="Times New Roman" w:hAnsi="Times New Roman" w:cs="Times New Roman"/>
                <w:lang w:val="sk-SK"/>
              </w:rPr>
              <w:t>Laberon</w:t>
            </w:r>
            <w:proofErr w:type="spellEnd"/>
          </w:p>
        </w:tc>
      </w:tr>
      <w:tr w:rsidR="00360F69" w:rsidRPr="00D31167" w14:paraId="2C18F31B" w14:textId="77777777" w:rsidTr="00360F69">
        <w:tc>
          <w:tcPr>
            <w:tcW w:w="1951" w:type="dxa"/>
            <w:vAlign w:val="center"/>
          </w:tcPr>
          <w:p w14:paraId="0A311718" w14:textId="77777777" w:rsidR="00360F69" w:rsidRPr="00360F69" w:rsidRDefault="00360F69" w:rsidP="00CB1954">
            <w:r w:rsidRPr="00360F69">
              <w:t>Litva</w:t>
            </w:r>
          </w:p>
        </w:tc>
        <w:tc>
          <w:tcPr>
            <w:tcW w:w="7088" w:type="dxa"/>
            <w:vAlign w:val="center"/>
          </w:tcPr>
          <w:p w14:paraId="4094EB70" w14:textId="77777777" w:rsidR="00360F69" w:rsidRPr="00360F69" w:rsidRDefault="00360F69" w:rsidP="00CB1954">
            <w:pPr>
              <w:rPr>
                <w:color w:val="0F4761"/>
              </w:rPr>
            </w:pPr>
            <w:proofErr w:type="spellStart"/>
            <w:r w:rsidRPr="00360F69">
              <w:t>Bedufora</w:t>
            </w:r>
            <w:proofErr w:type="spellEnd"/>
            <w:r w:rsidRPr="00360F69">
              <w:t xml:space="preserve"> 200 </w:t>
            </w:r>
            <w:proofErr w:type="spellStart"/>
            <w:r w:rsidRPr="00360F69">
              <w:t>mikrogramų</w:t>
            </w:r>
            <w:proofErr w:type="spellEnd"/>
            <w:r w:rsidRPr="00360F69">
              <w:t xml:space="preserve">/6 </w:t>
            </w:r>
            <w:proofErr w:type="spellStart"/>
            <w:r w:rsidRPr="00360F69">
              <w:t>mikrogramai</w:t>
            </w:r>
            <w:proofErr w:type="spellEnd"/>
            <w:r w:rsidRPr="00360F69">
              <w:t>/</w:t>
            </w:r>
            <w:proofErr w:type="spellStart"/>
            <w:r w:rsidRPr="00360F69">
              <w:t>spūsnyje</w:t>
            </w:r>
            <w:proofErr w:type="spellEnd"/>
            <w:r w:rsidRPr="00360F69">
              <w:t xml:space="preserve"> </w:t>
            </w:r>
            <w:proofErr w:type="spellStart"/>
            <w:r w:rsidRPr="00360F69">
              <w:t>suslėgtasis</w:t>
            </w:r>
            <w:proofErr w:type="spellEnd"/>
            <w:r w:rsidRPr="00360F69">
              <w:t xml:space="preserve"> </w:t>
            </w:r>
            <w:proofErr w:type="spellStart"/>
            <w:r w:rsidRPr="00360F69">
              <w:t>įkvepiamasis</w:t>
            </w:r>
            <w:proofErr w:type="spellEnd"/>
            <w:r w:rsidRPr="00360F69">
              <w:t xml:space="preserve"> </w:t>
            </w:r>
            <w:proofErr w:type="spellStart"/>
            <w:r w:rsidRPr="00360F69">
              <w:t>tirpalas</w:t>
            </w:r>
            <w:proofErr w:type="spellEnd"/>
          </w:p>
        </w:tc>
      </w:tr>
      <w:tr w:rsidR="00360F69" w:rsidRPr="00D31167" w14:paraId="1270147C" w14:textId="77777777" w:rsidTr="00360F69">
        <w:tc>
          <w:tcPr>
            <w:tcW w:w="1951" w:type="dxa"/>
            <w:vAlign w:val="center"/>
          </w:tcPr>
          <w:p w14:paraId="543312A6" w14:textId="77777777" w:rsidR="00360F69" w:rsidRPr="00360F69" w:rsidRDefault="00360F69" w:rsidP="00CB1954">
            <w:r w:rsidRPr="00360F69">
              <w:t xml:space="preserve">Lotyšsko </w:t>
            </w:r>
          </w:p>
        </w:tc>
        <w:tc>
          <w:tcPr>
            <w:tcW w:w="7088" w:type="dxa"/>
            <w:vAlign w:val="center"/>
          </w:tcPr>
          <w:p w14:paraId="4E61A126" w14:textId="77777777" w:rsidR="00360F69" w:rsidRPr="00360F69" w:rsidRDefault="00360F69" w:rsidP="00CB1954">
            <w:proofErr w:type="spellStart"/>
            <w:r w:rsidRPr="00360F69">
              <w:t>Bedufora</w:t>
            </w:r>
            <w:proofErr w:type="spellEnd"/>
            <w:r w:rsidRPr="00360F69">
              <w:t xml:space="preserve"> 200 </w:t>
            </w:r>
            <w:proofErr w:type="spellStart"/>
            <w:r w:rsidRPr="00360F69">
              <w:t>mikrogrami</w:t>
            </w:r>
            <w:proofErr w:type="spellEnd"/>
            <w:r w:rsidRPr="00360F69">
              <w:t xml:space="preserve">/6 </w:t>
            </w:r>
            <w:proofErr w:type="spellStart"/>
            <w:r w:rsidRPr="00360F69">
              <w:t>mikrogrami</w:t>
            </w:r>
            <w:proofErr w:type="spellEnd"/>
            <w:r w:rsidRPr="00360F69">
              <w:t xml:space="preserve"> </w:t>
            </w:r>
            <w:proofErr w:type="spellStart"/>
            <w:r w:rsidRPr="00360F69">
              <w:t>izsmidzinājumā</w:t>
            </w:r>
            <w:proofErr w:type="spellEnd"/>
            <w:r w:rsidRPr="00360F69">
              <w:t xml:space="preserve"> </w:t>
            </w:r>
            <w:proofErr w:type="spellStart"/>
            <w:r w:rsidRPr="00360F69">
              <w:t>aerosols</w:t>
            </w:r>
            <w:proofErr w:type="spellEnd"/>
            <w:r w:rsidRPr="00360F69">
              <w:t xml:space="preserve"> </w:t>
            </w:r>
            <w:proofErr w:type="spellStart"/>
            <w:r w:rsidRPr="00360F69">
              <w:t>inhalācijām</w:t>
            </w:r>
            <w:proofErr w:type="spellEnd"/>
            <w:r w:rsidRPr="00360F69">
              <w:t xml:space="preserve">, zem </w:t>
            </w:r>
            <w:proofErr w:type="spellStart"/>
            <w:r w:rsidRPr="00360F69">
              <w:t>spiediena</w:t>
            </w:r>
            <w:proofErr w:type="spellEnd"/>
            <w:r w:rsidRPr="00360F69">
              <w:t xml:space="preserve">, </w:t>
            </w:r>
            <w:proofErr w:type="spellStart"/>
            <w:r w:rsidRPr="00360F69">
              <w:t>šķīdums</w:t>
            </w:r>
            <w:proofErr w:type="spellEnd"/>
          </w:p>
        </w:tc>
      </w:tr>
      <w:tr w:rsidR="00360F69" w:rsidRPr="00D31167" w14:paraId="37AD8C94" w14:textId="77777777" w:rsidTr="00360F69">
        <w:tc>
          <w:tcPr>
            <w:tcW w:w="1951" w:type="dxa"/>
            <w:vAlign w:val="center"/>
          </w:tcPr>
          <w:p w14:paraId="70CE9F2D" w14:textId="77777777" w:rsidR="00360F69" w:rsidRPr="00360F69" w:rsidRDefault="00360F69" w:rsidP="00CB1954">
            <w:r w:rsidRPr="00360F69">
              <w:t>Nemecko</w:t>
            </w:r>
          </w:p>
        </w:tc>
        <w:tc>
          <w:tcPr>
            <w:tcW w:w="7088" w:type="dxa"/>
            <w:vAlign w:val="center"/>
          </w:tcPr>
          <w:p w14:paraId="1E36CEF0" w14:textId="77777777" w:rsidR="00360F69" w:rsidRPr="00360F69" w:rsidRDefault="00360F69" w:rsidP="00CB1954">
            <w:proofErr w:type="spellStart"/>
            <w:r w:rsidRPr="00360F69">
              <w:t>Beclometason</w:t>
            </w:r>
            <w:proofErr w:type="spellEnd"/>
            <w:r w:rsidRPr="00360F69">
              <w:t>/</w:t>
            </w:r>
            <w:proofErr w:type="spellStart"/>
            <w:r w:rsidRPr="00360F69">
              <w:t>Formoterol</w:t>
            </w:r>
            <w:proofErr w:type="spellEnd"/>
            <w:r w:rsidRPr="00360F69">
              <w:t xml:space="preserve"> AL 200 </w:t>
            </w:r>
            <w:proofErr w:type="spellStart"/>
            <w:r w:rsidRPr="00360F69">
              <w:t>Mikrogramm</w:t>
            </w:r>
            <w:proofErr w:type="spellEnd"/>
            <w:r w:rsidRPr="00360F69">
              <w:t xml:space="preserve">/6 </w:t>
            </w:r>
            <w:proofErr w:type="spellStart"/>
            <w:r w:rsidRPr="00360F69">
              <w:t>Mikrogramm</w:t>
            </w:r>
            <w:proofErr w:type="spellEnd"/>
            <w:r w:rsidRPr="00360F69">
              <w:t xml:space="preserve"> pro </w:t>
            </w:r>
            <w:proofErr w:type="spellStart"/>
            <w:r w:rsidRPr="00360F69">
              <w:t>Inhalation</w:t>
            </w:r>
            <w:proofErr w:type="spellEnd"/>
            <w:r w:rsidRPr="00360F69">
              <w:t xml:space="preserve"> </w:t>
            </w:r>
            <w:proofErr w:type="spellStart"/>
            <w:r w:rsidRPr="00360F69">
              <w:t>Druckgasinhalation</w:t>
            </w:r>
            <w:proofErr w:type="spellEnd"/>
            <w:r w:rsidRPr="00360F69">
              <w:t xml:space="preserve">, </w:t>
            </w:r>
            <w:proofErr w:type="spellStart"/>
            <w:r w:rsidRPr="00360F69">
              <w:t>Lösung</w:t>
            </w:r>
            <w:proofErr w:type="spellEnd"/>
          </w:p>
        </w:tc>
      </w:tr>
      <w:tr w:rsidR="00360F69" w:rsidRPr="00D31167" w14:paraId="09995F2A" w14:textId="77777777" w:rsidTr="00360F69">
        <w:tc>
          <w:tcPr>
            <w:tcW w:w="1951" w:type="dxa"/>
            <w:vAlign w:val="center"/>
          </w:tcPr>
          <w:p w14:paraId="17F6D6DF" w14:textId="77777777" w:rsidR="00360F69" w:rsidRPr="00360F69" w:rsidRDefault="00360F69" w:rsidP="00CB1954">
            <w:r w:rsidRPr="00360F69">
              <w:t>Nórsko</w:t>
            </w:r>
          </w:p>
        </w:tc>
        <w:tc>
          <w:tcPr>
            <w:tcW w:w="7088" w:type="dxa"/>
            <w:vAlign w:val="center"/>
          </w:tcPr>
          <w:p w14:paraId="739DD8F7" w14:textId="77777777" w:rsidR="00360F69" w:rsidRPr="00360F69" w:rsidRDefault="00360F69" w:rsidP="00CB1954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360F69">
              <w:rPr>
                <w:rFonts w:ascii="Times New Roman" w:hAnsi="Times New Roman" w:cs="Times New Roman"/>
                <w:lang w:val="sk-SK"/>
              </w:rPr>
              <w:t>Laberon</w:t>
            </w:r>
            <w:proofErr w:type="spellEnd"/>
          </w:p>
        </w:tc>
      </w:tr>
      <w:tr w:rsidR="00360F69" w:rsidRPr="00D31167" w14:paraId="44CA7B4C" w14:textId="77777777" w:rsidTr="00360F69">
        <w:tc>
          <w:tcPr>
            <w:tcW w:w="1951" w:type="dxa"/>
            <w:vAlign w:val="center"/>
          </w:tcPr>
          <w:p w14:paraId="5BE4833B" w14:textId="77777777" w:rsidR="00360F69" w:rsidRPr="00360F69" w:rsidRDefault="00360F69" w:rsidP="00CB1954">
            <w:r w:rsidRPr="00360F69">
              <w:t>Poľsko</w:t>
            </w:r>
          </w:p>
        </w:tc>
        <w:tc>
          <w:tcPr>
            <w:tcW w:w="7088" w:type="dxa"/>
            <w:vAlign w:val="center"/>
          </w:tcPr>
          <w:p w14:paraId="688B5861" w14:textId="77777777" w:rsidR="00360F69" w:rsidRPr="00360F69" w:rsidRDefault="00360F69" w:rsidP="00CB1954">
            <w:proofErr w:type="spellStart"/>
            <w:r w:rsidRPr="00360F69">
              <w:t>Bedufora</w:t>
            </w:r>
            <w:proofErr w:type="spellEnd"/>
          </w:p>
        </w:tc>
      </w:tr>
      <w:tr w:rsidR="00360F69" w:rsidRPr="00D31167" w14:paraId="22D776B2" w14:textId="77777777" w:rsidTr="00360F69">
        <w:tc>
          <w:tcPr>
            <w:tcW w:w="1951" w:type="dxa"/>
            <w:vAlign w:val="center"/>
          </w:tcPr>
          <w:p w14:paraId="26E8E854" w14:textId="77777777" w:rsidR="00360F69" w:rsidRPr="00360F69" w:rsidRDefault="00360F69" w:rsidP="00CB1954">
            <w:r w:rsidRPr="00360F69">
              <w:t>Rakúsko</w:t>
            </w:r>
          </w:p>
        </w:tc>
        <w:tc>
          <w:tcPr>
            <w:tcW w:w="7088" w:type="dxa"/>
            <w:vAlign w:val="center"/>
          </w:tcPr>
          <w:p w14:paraId="50F35A2E" w14:textId="77777777" w:rsidR="00360F69" w:rsidRPr="00360F69" w:rsidRDefault="00360F69" w:rsidP="00CB1954">
            <w:proofErr w:type="spellStart"/>
            <w:r w:rsidRPr="00360F69">
              <w:t>Beclometason</w:t>
            </w:r>
            <w:proofErr w:type="spellEnd"/>
            <w:r w:rsidRPr="00360F69">
              <w:t>/</w:t>
            </w:r>
            <w:proofErr w:type="spellStart"/>
            <w:r w:rsidRPr="00360F69">
              <w:t>Formoterol</w:t>
            </w:r>
            <w:proofErr w:type="spellEnd"/>
            <w:r w:rsidRPr="00360F69">
              <w:t xml:space="preserve"> STADA 200 </w:t>
            </w:r>
            <w:proofErr w:type="spellStart"/>
            <w:r w:rsidRPr="00360F69">
              <w:t>Mikrogramm</w:t>
            </w:r>
            <w:proofErr w:type="spellEnd"/>
            <w:r w:rsidRPr="00360F69">
              <w:t xml:space="preserve"> /6 </w:t>
            </w:r>
            <w:proofErr w:type="spellStart"/>
            <w:r w:rsidRPr="00360F69">
              <w:t>Mikrogramm</w:t>
            </w:r>
            <w:proofErr w:type="spellEnd"/>
            <w:r w:rsidRPr="00360F69">
              <w:t xml:space="preserve"> pro </w:t>
            </w:r>
            <w:proofErr w:type="spellStart"/>
            <w:r w:rsidRPr="00360F69">
              <w:t>Sprühstoß</w:t>
            </w:r>
            <w:proofErr w:type="spellEnd"/>
            <w:r w:rsidRPr="00360F69">
              <w:t xml:space="preserve"> </w:t>
            </w:r>
            <w:proofErr w:type="spellStart"/>
            <w:r w:rsidRPr="00360F69">
              <w:t>Druckgasinhalation</w:t>
            </w:r>
            <w:proofErr w:type="spellEnd"/>
            <w:r w:rsidRPr="00360F69">
              <w:t xml:space="preserve">, </w:t>
            </w:r>
            <w:proofErr w:type="spellStart"/>
            <w:r w:rsidRPr="00360F69">
              <w:t>Lösung</w:t>
            </w:r>
            <w:proofErr w:type="spellEnd"/>
          </w:p>
        </w:tc>
      </w:tr>
      <w:tr w:rsidR="00360F69" w:rsidRPr="00D31167" w14:paraId="7024E911" w14:textId="77777777" w:rsidTr="00360F69">
        <w:tc>
          <w:tcPr>
            <w:tcW w:w="1951" w:type="dxa"/>
            <w:vAlign w:val="center"/>
          </w:tcPr>
          <w:p w14:paraId="3EF1584A" w14:textId="77777777" w:rsidR="00360F69" w:rsidRPr="00360F69" w:rsidRDefault="00360F69" w:rsidP="00CB1954">
            <w:r w:rsidRPr="00360F69">
              <w:t>Rumunsko</w:t>
            </w:r>
          </w:p>
        </w:tc>
        <w:tc>
          <w:tcPr>
            <w:tcW w:w="7088" w:type="dxa"/>
            <w:vAlign w:val="center"/>
          </w:tcPr>
          <w:p w14:paraId="42F946FB" w14:textId="378F82EC" w:rsidR="00360F69" w:rsidRPr="00360F69" w:rsidRDefault="00360F69" w:rsidP="00360F69">
            <w:proofErr w:type="spellStart"/>
            <w:r w:rsidRPr="00360F69">
              <w:t>Beclometazonă</w:t>
            </w:r>
            <w:proofErr w:type="spellEnd"/>
            <w:r w:rsidRPr="00360F69">
              <w:t xml:space="preserve"> /</w:t>
            </w:r>
            <w:proofErr w:type="spellStart"/>
            <w:r w:rsidRPr="00360F69">
              <w:t>Formoterol</w:t>
            </w:r>
            <w:proofErr w:type="spellEnd"/>
            <w:r w:rsidRPr="00360F69">
              <w:t xml:space="preserve"> </w:t>
            </w:r>
            <w:proofErr w:type="spellStart"/>
            <w:r w:rsidRPr="00360F69">
              <w:t>Stada</w:t>
            </w:r>
            <w:proofErr w:type="spellEnd"/>
            <w:r w:rsidRPr="00360F69">
              <w:t xml:space="preserve">, 200/6 </w:t>
            </w:r>
            <w:proofErr w:type="spellStart"/>
            <w:r w:rsidRPr="00360F69">
              <w:t>micrograme</w:t>
            </w:r>
            <w:proofErr w:type="spellEnd"/>
            <w:r w:rsidRPr="00360F69">
              <w:t xml:space="preserve"> </w:t>
            </w:r>
            <w:proofErr w:type="spellStart"/>
            <w:r w:rsidRPr="00360F69">
              <w:t>pe</w:t>
            </w:r>
            <w:proofErr w:type="spellEnd"/>
            <w:r w:rsidRPr="00360F69">
              <w:t xml:space="preserve"> </w:t>
            </w:r>
            <w:proofErr w:type="spellStart"/>
            <w:r w:rsidRPr="00360F69">
              <w:t>doză</w:t>
            </w:r>
            <w:proofErr w:type="spellEnd"/>
            <w:r w:rsidRPr="00360F69">
              <w:t xml:space="preserve">, </w:t>
            </w:r>
            <w:proofErr w:type="spellStart"/>
            <w:r w:rsidRPr="00360F69">
              <w:t>soluţie</w:t>
            </w:r>
            <w:proofErr w:type="spellEnd"/>
            <w:r w:rsidRPr="00360F69">
              <w:t xml:space="preserve"> de </w:t>
            </w:r>
            <w:proofErr w:type="spellStart"/>
            <w:r w:rsidRPr="00360F69">
              <w:t>inhalat</w:t>
            </w:r>
            <w:proofErr w:type="spellEnd"/>
            <w:r w:rsidRPr="00360F69">
              <w:t xml:space="preserve"> </w:t>
            </w:r>
            <w:proofErr w:type="spellStart"/>
            <w:r w:rsidRPr="00360F69">
              <w:t>presurizată</w:t>
            </w:r>
            <w:proofErr w:type="spellEnd"/>
          </w:p>
        </w:tc>
      </w:tr>
      <w:tr w:rsidR="00360F69" w:rsidRPr="00D31167" w14:paraId="20462086" w14:textId="77777777" w:rsidTr="00360F69">
        <w:tc>
          <w:tcPr>
            <w:tcW w:w="1951" w:type="dxa"/>
            <w:vAlign w:val="center"/>
          </w:tcPr>
          <w:p w14:paraId="530E21DE" w14:textId="77777777" w:rsidR="00360F69" w:rsidRPr="00360F69" w:rsidRDefault="00360F69" w:rsidP="00CB1954">
            <w:r w:rsidRPr="00360F69">
              <w:t xml:space="preserve">Slovensko </w:t>
            </w:r>
          </w:p>
        </w:tc>
        <w:tc>
          <w:tcPr>
            <w:tcW w:w="7088" w:type="dxa"/>
            <w:vAlign w:val="center"/>
          </w:tcPr>
          <w:p w14:paraId="17DD4FAB" w14:textId="14D1C7C6" w:rsidR="00360F69" w:rsidRPr="00360F69" w:rsidRDefault="00360F69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360F69">
              <w:rPr>
                <w:rFonts w:ascii="Times New Roman" w:hAnsi="Times New Roman" w:cs="Times New Roman"/>
                <w:lang w:val="sk-SK"/>
              </w:rPr>
              <w:t>Beklometazón</w:t>
            </w:r>
            <w:proofErr w:type="spellEnd"/>
            <w:r w:rsidRPr="00360F69">
              <w:rPr>
                <w:rFonts w:ascii="Times New Roman" w:hAnsi="Times New Roman" w:cs="Times New Roman"/>
                <w:lang w:val="sk-SK"/>
              </w:rPr>
              <w:t>/</w:t>
            </w:r>
            <w:proofErr w:type="spellStart"/>
            <w:r w:rsidRPr="00360F69">
              <w:rPr>
                <w:rFonts w:ascii="Times New Roman" w:hAnsi="Times New Roman" w:cs="Times New Roman"/>
                <w:lang w:val="sk-SK"/>
              </w:rPr>
              <w:t>Formoterol</w:t>
            </w:r>
            <w:proofErr w:type="spellEnd"/>
            <w:r w:rsidRPr="00360F69">
              <w:rPr>
                <w:rFonts w:ascii="Times New Roman" w:hAnsi="Times New Roman" w:cs="Times New Roman"/>
                <w:lang w:val="sk-SK"/>
              </w:rPr>
              <w:t xml:space="preserve"> STADA 200</w:t>
            </w:r>
            <w:r w:rsidR="00822493">
              <w:rPr>
                <w:rFonts w:ascii="Times New Roman" w:hAnsi="Times New Roman" w:cs="Times New Roman"/>
                <w:lang w:val="sk-SK"/>
              </w:rPr>
              <w:t xml:space="preserve"> mikrogramov</w:t>
            </w:r>
            <w:r w:rsidR="00822493" w:rsidRPr="00360F69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Pr="00360F69">
              <w:rPr>
                <w:rFonts w:ascii="Times New Roman" w:hAnsi="Times New Roman" w:cs="Times New Roman"/>
                <w:lang w:val="sk-SK"/>
              </w:rPr>
              <w:t>/</w:t>
            </w:r>
            <w:r w:rsidR="00822493">
              <w:rPr>
                <w:rFonts w:ascii="Times New Roman" w:hAnsi="Times New Roman" w:cs="Times New Roman"/>
                <w:lang w:val="sk-SK"/>
              </w:rPr>
              <w:t>6</w:t>
            </w:r>
            <w:r w:rsidRPr="00360F69">
              <w:rPr>
                <w:rFonts w:ascii="Times New Roman" w:hAnsi="Times New Roman" w:cs="Times New Roman"/>
                <w:lang w:val="sk-SK"/>
              </w:rPr>
              <w:t xml:space="preserve"> mikrogramov/dávka</w:t>
            </w:r>
          </w:p>
        </w:tc>
      </w:tr>
      <w:tr w:rsidR="00360F69" w:rsidRPr="00D31167" w14:paraId="3DF24ABF" w14:textId="77777777" w:rsidTr="00360F69">
        <w:tc>
          <w:tcPr>
            <w:tcW w:w="1951" w:type="dxa"/>
            <w:vAlign w:val="center"/>
          </w:tcPr>
          <w:p w14:paraId="3D5A8082" w14:textId="77777777" w:rsidR="00360F69" w:rsidRPr="00360F69" w:rsidRDefault="00360F69" w:rsidP="00CB1954">
            <w:r w:rsidRPr="00360F69">
              <w:t>Švédsko</w:t>
            </w:r>
          </w:p>
        </w:tc>
        <w:tc>
          <w:tcPr>
            <w:tcW w:w="7088" w:type="dxa"/>
            <w:vAlign w:val="center"/>
          </w:tcPr>
          <w:p w14:paraId="5400CE2C" w14:textId="5A5B1865" w:rsidR="00360F69" w:rsidRPr="00E05A65" w:rsidRDefault="009766B4" w:rsidP="00CB1954">
            <w:pPr>
              <w:pStyle w:val="Bezriadkovania"/>
              <w:rPr>
                <w:rFonts w:ascii="Times New Roman" w:hAnsi="Times New Roman" w:cs="Times New Roman"/>
                <w:color w:val="242424"/>
              </w:rPr>
            </w:pPr>
            <w:r w:rsidRPr="00F03877">
              <w:rPr>
                <w:color w:val="242424"/>
              </w:rPr>
              <w:t xml:space="preserve"> </w:t>
            </w:r>
            <w:proofErr w:type="spellStart"/>
            <w:r w:rsidRPr="00F03877">
              <w:rPr>
                <w:rFonts w:ascii="Times New Roman" w:hAnsi="Times New Roman" w:cs="Times New Roman"/>
                <w:color w:val="242424"/>
              </w:rPr>
              <w:t>Oparta</w:t>
            </w:r>
            <w:proofErr w:type="spellEnd"/>
            <w:r w:rsidRPr="00F03877">
              <w:rPr>
                <w:rFonts w:ascii="Times New Roman" w:hAnsi="Times New Roman" w:cs="Times New Roman"/>
                <w:color w:val="242424"/>
              </w:rPr>
              <w:t xml:space="preserve"> </w:t>
            </w:r>
            <w:r>
              <w:rPr>
                <w:rFonts w:ascii="Times New Roman" w:hAnsi="Times New Roman" w:cs="Times New Roman"/>
                <w:color w:val="242424"/>
              </w:rPr>
              <w:t>2</w:t>
            </w:r>
            <w:r w:rsidRPr="00F03877">
              <w:rPr>
                <w:rFonts w:ascii="Times New Roman" w:hAnsi="Times New Roman" w:cs="Times New Roman"/>
                <w:color w:val="242424"/>
              </w:rPr>
              <w:t xml:space="preserve">00 </w:t>
            </w:r>
            <w:proofErr w:type="spellStart"/>
            <w:r w:rsidRPr="00F03877">
              <w:rPr>
                <w:rFonts w:ascii="Times New Roman" w:hAnsi="Times New Roman" w:cs="Times New Roman"/>
                <w:color w:val="242424"/>
              </w:rPr>
              <w:t>mikrogram</w:t>
            </w:r>
            <w:proofErr w:type="spellEnd"/>
            <w:r w:rsidRPr="00F03877">
              <w:rPr>
                <w:rFonts w:ascii="Times New Roman" w:hAnsi="Times New Roman" w:cs="Times New Roman"/>
                <w:color w:val="242424"/>
              </w:rPr>
              <w:t xml:space="preserve">/6 </w:t>
            </w:r>
            <w:proofErr w:type="spellStart"/>
            <w:r w:rsidRPr="00F03877">
              <w:rPr>
                <w:rFonts w:ascii="Times New Roman" w:hAnsi="Times New Roman" w:cs="Times New Roman"/>
                <w:color w:val="242424"/>
              </w:rPr>
              <w:t>mikrogram</w:t>
            </w:r>
            <w:proofErr w:type="spellEnd"/>
            <w:r w:rsidRPr="00F03877">
              <w:rPr>
                <w:rFonts w:ascii="Times New Roman" w:hAnsi="Times New Roman" w:cs="Times New Roman"/>
                <w:color w:val="242424"/>
              </w:rPr>
              <w:t xml:space="preserve"> per dos inhalationsspray, </w:t>
            </w:r>
            <w:proofErr w:type="spellStart"/>
            <w:r w:rsidRPr="00F03877">
              <w:rPr>
                <w:rFonts w:ascii="Times New Roman" w:hAnsi="Times New Roman" w:cs="Times New Roman"/>
                <w:color w:val="242424"/>
              </w:rPr>
              <w:t>lösning</w:t>
            </w:r>
            <w:proofErr w:type="spellEnd"/>
          </w:p>
        </w:tc>
      </w:tr>
      <w:tr w:rsidR="00360F69" w:rsidRPr="00D31167" w14:paraId="5C67A659" w14:textId="77777777" w:rsidTr="00360F69">
        <w:tc>
          <w:tcPr>
            <w:tcW w:w="1951" w:type="dxa"/>
            <w:vAlign w:val="center"/>
          </w:tcPr>
          <w:p w14:paraId="132A5649" w14:textId="77777777" w:rsidR="00360F69" w:rsidRPr="00360F69" w:rsidRDefault="00360F69" w:rsidP="00360F69">
            <w:r w:rsidRPr="00360F69">
              <w:t>Taliansko</w:t>
            </w:r>
          </w:p>
        </w:tc>
        <w:tc>
          <w:tcPr>
            <w:tcW w:w="7088" w:type="dxa"/>
            <w:vAlign w:val="center"/>
          </w:tcPr>
          <w:p w14:paraId="5A3CDA47" w14:textId="77777777" w:rsidR="00360F69" w:rsidRPr="00360F69" w:rsidRDefault="00360F69" w:rsidP="00360F69">
            <w:r w:rsidRPr="00360F69">
              <w:t>BECLOMETASONE E FORMOTEROLO EG</w:t>
            </w:r>
          </w:p>
          <w:p w14:paraId="6B8EB2A0" w14:textId="77777777" w:rsidR="00360F69" w:rsidRPr="00360F69" w:rsidRDefault="00360F69" w:rsidP="00360F69"/>
        </w:tc>
      </w:tr>
    </w:tbl>
    <w:p w14:paraId="0F6598D9" w14:textId="77777777" w:rsidR="006F6656" w:rsidRPr="00D31167" w:rsidRDefault="006F6656" w:rsidP="00D31167">
      <w:pPr>
        <w:pStyle w:val="Zkladntext"/>
        <w:rPr>
          <w:b/>
        </w:rPr>
      </w:pPr>
    </w:p>
    <w:p w14:paraId="47A5819E" w14:textId="797118F4" w:rsidR="006F6656" w:rsidRPr="00D31167" w:rsidRDefault="00B436FE" w:rsidP="00D31167">
      <w:pPr>
        <w:rPr>
          <w:b/>
        </w:rPr>
      </w:pPr>
      <w:r w:rsidRPr="00D31167">
        <w:rPr>
          <w:b/>
        </w:rPr>
        <w:t>Táto písomná informácia bola naposledy aktualizovaná v</w:t>
      </w:r>
      <w:r w:rsidR="00AA4FAB">
        <w:rPr>
          <w:b/>
        </w:rPr>
        <w:t> 01/2025</w:t>
      </w:r>
      <w:r w:rsidRPr="00D31167">
        <w:rPr>
          <w:b/>
        </w:rPr>
        <w:t>.</w:t>
      </w:r>
    </w:p>
    <w:sectPr w:rsidR="006F6656" w:rsidRPr="00D31167" w:rsidSect="00D31167">
      <w:headerReference w:type="default" r:id="rId22"/>
      <w:footerReference w:type="default" r:id="rId23"/>
      <w:pgSz w:w="11910" w:h="16850"/>
      <w:pgMar w:top="1418" w:right="1134" w:bottom="1418" w:left="1134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6A580" w14:textId="77777777" w:rsidR="009C3662" w:rsidRDefault="009C3662">
      <w:r>
        <w:separator/>
      </w:r>
    </w:p>
  </w:endnote>
  <w:endnote w:type="continuationSeparator" w:id="0">
    <w:p w14:paraId="3F33D6E4" w14:textId="77777777" w:rsidR="009C3662" w:rsidRDefault="009C3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656A3" w14:textId="6BDAD760" w:rsidR="00CB1954" w:rsidRDefault="00CB1954">
    <w:pPr>
      <w:pStyle w:val="Zkladntext"/>
      <w:spacing w:line="14" w:lineRule="auto"/>
      <w:rPr>
        <w:sz w:val="20"/>
      </w:rPr>
    </w:pPr>
    <w:r>
      <w:rPr>
        <w:noProof/>
        <w:lang w:bidi="si-LK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C64B7E1" wp14:editId="7F794F0E">
              <wp:simplePos x="0" y="0"/>
              <wp:positionH relativeFrom="page">
                <wp:posOffset>3656965</wp:posOffset>
              </wp:positionH>
              <wp:positionV relativeFrom="page">
                <wp:posOffset>10088880</wp:posOffset>
              </wp:positionV>
              <wp:extent cx="18923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EF05C3" w14:textId="77777777" w:rsidR="00CB1954" w:rsidRPr="001C4488" w:rsidRDefault="00CB1954">
                          <w:pPr>
                            <w:spacing w:before="15"/>
                            <w:ind w:left="60"/>
                            <w:rPr>
                              <w:sz w:val="18"/>
                              <w:szCs w:val="18"/>
                            </w:rPr>
                          </w:pPr>
                          <w:r w:rsidRPr="001C4488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1C4488">
                            <w:rPr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1C4488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766B4">
                            <w:rPr>
                              <w:noProof/>
                              <w:sz w:val="18"/>
                              <w:szCs w:val="18"/>
                            </w:rPr>
                            <w:t>11</w:t>
                          </w:r>
                          <w:r w:rsidRPr="001C4488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64B7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287.95pt;margin-top:794.4pt;width:14.9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" filled="f" stroked="f">
              <v:textbox inset="0,0,0,0">
                <w:txbxContent>
                  <w:p w14:paraId="2EEF05C3" w14:textId="77777777" w:rsidR="00CB1954" w:rsidRPr="001C4488" w:rsidRDefault="00CB1954">
                    <w:pPr>
                      <w:spacing w:before="15"/>
                      <w:ind w:left="60"/>
                      <w:rPr>
                        <w:sz w:val="18"/>
                        <w:szCs w:val="18"/>
                      </w:rPr>
                    </w:pPr>
                    <w:r w:rsidRPr="001C4488">
                      <w:rPr>
                        <w:sz w:val="18"/>
                        <w:szCs w:val="18"/>
                      </w:rPr>
                      <w:fldChar w:fldCharType="begin"/>
                    </w:r>
                    <w:r w:rsidRPr="001C4488">
                      <w:rPr>
                        <w:sz w:val="18"/>
                        <w:szCs w:val="18"/>
                      </w:rPr>
                      <w:instrText xml:space="preserve"> PAGE </w:instrText>
                    </w:r>
                    <w:r w:rsidRPr="001C4488">
                      <w:rPr>
                        <w:sz w:val="18"/>
                        <w:szCs w:val="18"/>
                      </w:rPr>
                      <w:fldChar w:fldCharType="separate"/>
                    </w:r>
                    <w:r w:rsidR="009766B4">
                      <w:rPr>
                        <w:noProof/>
                        <w:sz w:val="18"/>
                        <w:szCs w:val="18"/>
                      </w:rPr>
                      <w:t>11</w:t>
                    </w:r>
                    <w:r w:rsidRPr="001C4488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61607" w14:textId="77777777" w:rsidR="009C3662" w:rsidRDefault="009C3662">
      <w:r>
        <w:separator/>
      </w:r>
    </w:p>
  </w:footnote>
  <w:footnote w:type="continuationSeparator" w:id="0">
    <w:p w14:paraId="58F41409" w14:textId="77777777" w:rsidR="009C3662" w:rsidRDefault="009C3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D9B8D" w14:textId="26475961" w:rsidR="00CB1954" w:rsidRDefault="00CB1954" w:rsidP="001C4488">
    <w:pPr>
      <w:pStyle w:val="Hlavika"/>
      <w:rPr>
        <w:sz w:val="20"/>
      </w:rPr>
    </w:pPr>
    <w:r>
      <w:rPr>
        <w:sz w:val="18"/>
      </w:rPr>
      <w:t>Schválený text k rozhodnutiu o registrácii, ev. č.: 2022/05324-REG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3713"/>
    <w:multiLevelType w:val="hybridMultilevel"/>
    <w:tmpl w:val="2EBA1504"/>
    <w:lvl w:ilvl="0" w:tplc="8DCC65C8">
      <w:start w:val="1"/>
      <w:numFmt w:val="decimal"/>
      <w:lvlText w:val="%1."/>
      <w:lvlJc w:val="left"/>
      <w:pPr>
        <w:ind w:left="1038" w:hanging="360"/>
        <w:jc w:val="right"/>
      </w:pPr>
      <w:rPr>
        <w:rFonts w:hint="default"/>
        <w:w w:val="100"/>
        <w:lang w:val="sk-SK" w:eastAsia="sk-SK" w:bidi="sk-SK"/>
      </w:rPr>
    </w:lvl>
    <w:lvl w:ilvl="1" w:tplc="0BDEAA4C">
      <w:numFmt w:val="bullet"/>
      <w:lvlText w:val=""/>
      <w:lvlJc w:val="left"/>
      <w:pPr>
        <w:ind w:left="474" w:hanging="156"/>
      </w:pPr>
      <w:rPr>
        <w:rFonts w:ascii="Wingdings" w:eastAsia="Wingdings" w:hAnsi="Wingdings" w:cs="Wingdings" w:hint="default"/>
        <w:w w:val="100"/>
        <w:sz w:val="22"/>
        <w:szCs w:val="22"/>
        <w:lang w:val="sk-SK" w:eastAsia="sk-SK" w:bidi="sk-SK"/>
      </w:rPr>
    </w:lvl>
    <w:lvl w:ilvl="2" w:tplc="A2C27D14">
      <w:numFmt w:val="bullet"/>
      <w:lvlText w:val="o"/>
      <w:lvlJc w:val="left"/>
      <w:pPr>
        <w:ind w:left="1038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sk-SK" w:eastAsia="sk-SK" w:bidi="sk-SK"/>
      </w:rPr>
    </w:lvl>
    <w:lvl w:ilvl="3" w:tplc="C4C41B56">
      <w:numFmt w:val="bullet"/>
      <w:lvlText w:val="•"/>
      <w:lvlJc w:val="left"/>
      <w:pPr>
        <w:ind w:left="2979" w:hanging="360"/>
      </w:pPr>
      <w:rPr>
        <w:rFonts w:hint="default"/>
        <w:lang w:val="sk-SK" w:eastAsia="sk-SK" w:bidi="sk-SK"/>
      </w:rPr>
    </w:lvl>
    <w:lvl w:ilvl="4" w:tplc="052606B2">
      <w:numFmt w:val="bullet"/>
      <w:lvlText w:val="•"/>
      <w:lvlJc w:val="left"/>
      <w:pPr>
        <w:ind w:left="3948" w:hanging="360"/>
      </w:pPr>
      <w:rPr>
        <w:rFonts w:hint="default"/>
        <w:lang w:val="sk-SK" w:eastAsia="sk-SK" w:bidi="sk-SK"/>
      </w:rPr>
    </w:lvl>
    <w:lvl w:ilvl="5" w:tplc="49C8CE36">
      <w:numFmt w:val="bullet"/>
      <w:lvlText w:val="•"/>
      <w:lvlJc w:val="left"/>
      <w:pPr>
        <w:ind w:left="4918" w:hanging="360"/>
      </w:pPr>
      <w:rPr>
        <w:rFonts w:hint="default"/>
        <w:lang w:val="sk-SK" w:eastAsia="sk-SK" w:bidi="sk-SK"/>
      </w:rPr>
    </w:lvl>
    <w:lvl w:ilvl="6" w:tplc="7D606752">
      <w:numFmt w:val="bullet"/>
      <w:lvlText w:val="•"/>
      <w:lvlJc w:val="left"/>
      <w:pPr>
        <w:ind w:left="5888" w:hanging="360"/>
      </w:pPr>
      <w:rPr>
        <w:rFonts w:hint="default"/>
        <w:lang w:val="sk-SK" w:eastAsia="sk-SK" w:bidi="sk-SK"/>
      </w:rPr>
    </w:lvl>
    <w:lvl w:ilvl="7" w:tplc="2918C540">
      <w:numFmt w:val="bullet"/>
      <w:lvlText w:val="•"/>
      <w:lvlJc w:val="left"/>
      <w:pPr>
        <w:ind w:left="6857" w:hanging="360"/>
      </w:pPr>
      <w:rPr>
        <w:rFonts w:hint="default"/>
        <w:lang w:val="sk-SK" w:eastAsia="sk-SK" w:bidi="sk-SK"/>
      </w:rPr>
    </w:lvl>
    <w:lvl w:ilvl="8" w:tplc="D8C81CC2">
      <w:numFmt w:val="bullet"/>
      <w:lvlText w:val="•"/>
      <w:lvlJc w:val="left"/>
      <w:pPr>
        <w:ind w:left="7827" w:hanging="360"/>
      </w:pPr>
      <w:rPr>
        <w:rFonts w:hint="default"/>
        <w:lang w:val="sk-SK" w:eastAsia="sk-SK" w:bidi="sk-SK"/>
      </w:rPr>
    </w:lvl>
  </w:abstractNum>
  <w:abstractNum w:abstractNumId="1" w15:restartNumberingAfterBreak="0">
    <w:nsid w:val="06E81681"/>
    <w:multiLevelType w:val="hybridMultilevel"/>
    <w:tmpl w:val="1DA0D5A8"/>
    <w:lvl w:ilvl="0" w:tplc="4200572E">
      <w:numFmt w:val="bullet"/>
      <w:lvlText w:val="•"/>
      <w:lvlJc w:val="left"/>
      <w:pPr>
        <w:ind w:left="882" w:hanging="56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sk-SK" w:bidi="sk-SK"/>
      </w:rPr>
    </w:lvl>
    <w:lvl w:ilvl="1" w:tplc="007E51BE">
      <w:numFmt w:val="bullet"/>
      <w:lvlText w:val="•"/>
      <w:lvlJc w:val="left"/>
      <w:pPr>
        <w:ind w:left="1768" w:hanging="564"/>
      </w:pPr>
      <w:rPr>
        <w:rFonts w:hint="default"/>
        <w:lang w:val="sk-SK" w:eastAsia="sk-SK" w:bidi="sk-SK"/>
      </w:rPr>
    </w:lvl>
    <w:lvl w:ilvl="2" w:tplc="3A924E02">
      <w:numFmt w:val="bullet"/>
      <w:lvlText w:val="•"/>
      <w:lvlJc w:val="left"/>
      <w:pPr>
        <w:ind w:left="2657" w:hanging="564"/>
      </w:pPr>
      <w:rPr>
        <w:rFonts w:hint="default"/>
        <w:lang w:val="sk-SK" w:eastAsia="sk-SK" w:bidi="sk-SK"/>
      </w:rPr>
    </w:lvl>
    <w:lvl w:ilvl="3" w:tplc="398E8FE4">
      <w:numFmt w:val="bullet"/>
      <w:lvlText w:val="•"/>
      <w:lvlJc w:val="left"/>
      <w:pPr>
        <w:ind w:left="3545" w:hanging="564"/>
      </w:pPr>
      <w:rPr>
        <w:rFonts w:hint="default"/>
        <w:lang w:val="sk-SK" w:eastAsia="sk-SK" w:bidi="sk-SK"/>
      </w:rPr>
    </w:lvl>
    <w:lvl w:ilvl="4" w:tplc="BAF625A8">
      <w:numFmt w:val="bullet"/>
      <w:lvlText w:val="•"/>
      <w:lvlJc w:val="left"/>
      <w:pPr>
        <w:ind w:left="4434" w:hanging="564"/>
      </w:pPr>
      <w:rPr>
        <w:rFonts w:hint="default"/>
        <w:lang w:val="sk-SK" w:eastAsia="sk-SK" w:bidi="sk-SK"/>
      </w:rPr>
    </w:lvl>
    <w:lvl w:ilvl="5" w:tplc="F4F603AA">
      <w:numFmt w:val="bullet"/>
      <w:lvlText w:val="•"/>
      <w:lvlJc w:val="left"/>
      <w:pPr>
        <w:ind w:left="5323" w:hanging="564"/>
      </w:pPr>
      <w:rPr>
        <w:rFonts w:hint="default"/>
        <w:lang w:val="sk-SK" w:eastAsia="sk-SK" w:bidi="sk-SK"/>
      </w:rPr>
    </w:lvl>
    <w:lvl w:ilvl="6" w:tplc="D1B4A1BA">
      <w:numFmt w:val="bullet"/>
      <w:lvlText w:val="•"/>
      <w:lvlJc w:val="left"/>
      <w:pPr>
        <w:ind w:left="6211" w:hanging="564"/>
      </w:pPr>
      <w:rPr>
        <w:rFonts w:hint="default"/>
        <w:lang w:val="sk-SK" w:eastAsia="sk-SK" w:bidi="sk-SK"/>
      </w:rPr>
    </w:lvl>
    <w:lvl w:ilvl="7" w:tplc="00B2F44A">
      <w:numFmt w:val="bullet"/>
      <w:lvlText w:val="•"/>
      <w:lvlJc w:val="left"/>
      <w:pPr>
        <w:ind w:left="7100" w:hanging="564"/>
      </w:pPr>
      <w:rPr>
        <w:rFonts w:hint="default"/>
        <w:lang w:val="sk-SK" w:eastAsia="sk-SK" w:bidi="sk-SK"/>
      </w:rPr>
    </w:lvl>
    <w:lvl w:ilvl="8" w:tplc="82DCAEE4">
      <w:numFmt w:val="bullet"/>
      <w:lvlText w:val="•"/>
      <w:lvlJc w:val="left"/>
      <w:pPr>
        <w:ind w:left="7989" w:hanging="564"/>
      </w:pPr>
      <w:rPr>
        <w:rFonts w:hint="default"/>
        <w:lang w:val="sk-SK" w:eastAsia="sk-SK" w:bidi="sk-SK"/>
      </w:rPr>
    </w:lvl>
  </w:abstractNum>
  <w:abstractNum w:abstractNumId="2" w15:restartNumberingAfterBreak="0">
    <w:nsid w:val="130855BA"/>
    <w:multiLevelType w:val="multilevel"/>
    <w:tmpl w:val="0194D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A638D8"/>
    <w:multiLevelType w:val="hybridMultilevel"/>
    <w:tmpl w:val="F612C088"/>
    <w:lvl w:ilvl="0" w:tplc="AB66108C">
      <w:numFmt w:val="bullet"/>
      <w:lvlText w:val=""/>
      <w:lvlJc w:val="left"/>
      <w:pPr>
        <w:ind w:left="678" w:hanging="360"/>
      </w:pPr>
      <w:rPr>
        <w:rFonts w:ascii="Symbol" w:eastAsia="Symbol" w:hAnsi="Symbol" w:cs="Symbol" w:hint="default"/>
        <w:w w:val="100"/>
        <w:sz w:val="22"/>
        <w:szCs w:val="22"/>
        <w:lang w:val="sk-SK" w:eastAsia="sk-SK" w:bidi="sk-SK"/>
      </w:rPr>
    </w:lvl>
    <w:lvl w:ilvl="1" w:tplc="A2C27D14">
      <w:numFmt w:val="bullet"/>
      <w:lvlText w:val="o"/>
      <w:lvlJc w:val="left"/>
      <w:pPr>
        <w:ind w:left="746" w:hanging="286"/>
      </w:pPr>
      <w:rPr>
        <w:rFonts w:ascii="Courier New" w:eastAsia="Courier New" w:hAnsi="Courier New" w:cs="Courier New" w:hint="default"/>
        <w:w w:val="100"/>
        <w:sz w:val="22"/>
        <w:szCs w:val="22"/>
        <w:lang w:val="sk-SK" w:eastAsia="sk-SK" w:bidi="sk-SK"/>
      </w:rPr>
    </w:lvl>
    <w:lvl w:ilvl="2" w:tplc="1998290E">
      <w:numFmt w:val="bullet"/>
      <w:lvlText w:val="•"/>
      <w:lvlJc w:val="left"/>
      <w:pPr>
        <w:ind w:left="1742" w:hanging="286"/>
      </w:pPr>
      <w:rPr>
        <w:rFonts w:hint="default"/>
        <w:lang w:val="sk-SK" w:eastAsia="sk-SK" w:bidi="sk-SK"/>
      </w:rPr>
    </w:lvl>
    <w:lvl w:ilvl="3" w:tplc="4D86A552">
      <w:numFmt w:val="bullet"/>
      <w:lvlText w:val="•"/>
      <w:lvlJc w:val="left"/>
      <w:pPr>
        <w:ind w:left="2745" w:hanging="286"/>
      </w:pPr>
      <w:rPr>
        <w:rFonts w:hint="default"/>
        <w:lang w:val="sk-SK" w:eastAsia="sk-SK" w:bidi="sk-SK"/>
      </w:rPr>
    </w:lvl>
    <w:lvl w:ilvl="4" w:tplc="BED0D59E">
      <w:numFmt w:val="bullet"/>
      <w:lvlText w:val="•"/>
      <w:lvlJc w:val="left"/>
      <w:pPr>
        <w:ind w:left="3748" w:hanging="286"/>
      </w:pPr>
      <w:rPr>
        <w:rFonts w:hint="default"/>
        <w:lang w:val="sk-SK" w:eastAsia="sk-SK" w:bidi="sk-SK"/>
      </w:rPr>
    </w:lvl>
    <w:lvl w:ilvl="5" w:tplc="CF824098">
      <w:numFmt w:val="bullet"/>
      <w:lvlText w:val="•"/>
      <w:lvlJc w:val="left"/>
      <w:pPr>
        <w:ind w:left="4751" w:hanging="286"/>
      </w:pPr>
      <w:rPr>
        <w:rFonts w:hint="default"/>
        <w:lang w:val="sk-SK" w:eastAsia="sk-SK" w:bidi="sk-SK"/>
      </w:rPr>
    </w:lvl>
    <w:lvl w:ilvl="6" w:tplc="5C3A9934">
      <w:numFmt w:val="bullet"/>
      <w:lvlText w:val="•"/>
      <w:lvlJc w:val="left"/>
      <w:pPr>
        <w:ind w:left="5754" w:hanging="286"/>
      </w:pPr>
      <w:rPr>
        <w:rFonts w:hint="default"/>
        <w:lang w:val="sk-SK" w:eastAsia="sk-SK" w:bidi="sk-SK"/>
      </w:rPr>
    </w:lvl>
    <w:lvl w:ilvl="7" w:tplc="C5EEE1BE">
      <w:numFmt w:val="bullet"/>
      <w:lvlText w:val="•"/>
      <w:lvlJc w:val="left"/>
      <w:pPr>
        <w:ind w:left="6757" w:hanging="286"/>
      </w:pPr>
      <w:rPr>
        <w:rFonts w:hint="default"/>
        <w:lang w:val="sk-SK" w:eastAsia="sk-SK" w:bidi="sk-SK"/>
      </w:rPr>
    </w:lvl>
    <w:lvl w:ilvl="8" w:tplc="F2E85888">
      <w:numFmt w:val="bullet"/>
      <w:lvlText w:val="•"/>
      <w:lvlJc w:val="left"/>
      <w:pPr>
        <w:ind w:left="7760" w:hanging="286"/>
      </w:pPr>
      <w:rPr>
        <w:rFonts w:hint="default"/>
        <w:lang w:val="sk-SK" w:eastAsia="sk-SK" w:bidi="sk-SK"/>
      </w:rPr>
    </w:lvl>
  </w:abstractNum>
  <w:abstractNum w:abstractNumId="4" w15:restartNumberingAfterBreak="0">
    <w:nsid w:val="25F72C70"/>
    <w:multiLevelType w:val="hybridMultilevel"/>
    <w:tmpl w:val="0878455C"/>
    <w:lvl w:ilvl="0" w:tplc="4C76C80E">
      <w:start w:val="1"/>
      <w:numFmt w:val="decimal"/>
      <w:lvlText w:val="%1"/>
      <w:lvlJc w:val="left"/>
      <w:pPr>
        <w:ind w:left="484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sk-SK" w:bidi="sk-SK"/>
      </w:rPr>
    </w:lvl>
    <w:lvl w:ilvl="1" w:tplc="47F04250">
      <w:numFmt w:val="bullet"/>
      <w:lvlText w:val="•"/>
      <w:lvlJc w:val="left"/>
      <w:pPr>
        <w:ind w:left="1408" w:hanging="166"/>
      </w:pPr>
      <w:rPr>
        <w:rFonts w:hint="default"/>
        <w:lang w:val="sk-SK" w:eastAsia="sk-SK" w:bidi="sk-SK"/>
      </w:rPr>
    </w:lvl>
    <w:lvl w:ilvl="2" w:tplc="61B622B6">
      <w:numFmt w:val="bullet"/>
      <w:lvlText w:val="•"/>
      <w:lvlJc w:val="left"/>
      <w:pPr>
        <w:ind w:left="2337" w:hanging="166"/>
      </w:pPr>
      <w:rPr>
        <w:rFonts w:hint="default"/>
        <w:lang w:val="sk-SK" w:eastAsia="sk-SK" w:bidi="sk-SK"/>
      </w:rPr>
    </w:lvl>
    <w:lvl w:ilvl="3" w:tplc="01F8BE42">
      <w:numFmt w:val="bullet"/>
      <w:lvlText w:val="•"/>
      <w:lvlJc w:val="left"/>
      <w:pPr>
        <w:ind w:left="3265" w:hanging="166"/>
      </w:pPr>
      <w:rPr>
        <w:rFonts w:hint="default"/>
        <w:lang w:val="sk-SK" w:eastAsia="sk-SK" w:bidi="sk-SK"/>
      </w:rPr>
    </w:lvl>
    <w:lvl w:ilvl="4" w:tplc="778A7838">
      <w:numFmt w:val="bullet"/>
      <w:lvlText w:val="•"/>
      <w:lvlJc w:val="left"/>
      <w:pPr>
        <w:ind w:left="4194" w:hanging="166"/>
      </w:pPr>
      <w:rPr>
        <w:rFonts w:hint="default"/>
        <w:lang w:val="sk-SK" w:eastAsia="sk-SK" w:bidi="sk-SK"/>
      </w:rPr>
    </w:lvl>
    <w:lvl w:ilvl="5" w:tplc="802ECCDE">
      <w:numFmt w:val="bullet"/>
      <w:lvlText w:val="•"/>
      <w:lvlJc w:val="left"/>
      <w:pPr>
        <w:ind w:left="5123" w:hanging="166"/>
      </w:pPr>
      <w:rPr>
        <w:rFonts w:hint="default"/>
        <w:lang w:val="sk-SK" w:eastAsia="sk-SK" w:bidi="sk-SK"/>
      </w:rPr>
    </w:lvl>
    <w:lvl w:ilvl="6" w:tplc="D6AE6EB2">
      <w:numFmt w:val="bullet"/>
      <w:lvlText w:val="•"/>
      <w:lvlJc w:val="left"/>
      <w:pPr>
        <w:ind w:left="6051" w:hanging="166"/>
      </w:pPr>
      <w:rPr>
        <w:rFonts w:hint="default"/>
        <w:lang w:val="sk-SK" w:eastAsia="sk-SK" w:bidi="sk-SK"/>
      </w:rPr>
    </w:lvl>
    <w:lvl w:ilvl="7" w:tplc="362A5C06">
      <w:numFmt w:val="bullet"/>
      <w:lvlText w:val="•"/>
      <w:lvlJc w:val="left"/>
      <w:pPr>
        <w:ind w:left="6980" w:hanging="166"/>
      </w:pPr>
      <w:rPr>
        <w:rFonts w:hint="default"/>
        <w:lang w:val="sk-SK" w:eastAsia="sk-SK" w:bidi="sk-SK"/>
      </w:rPr>
    </w:lvl>
    <w:lvl w:ilvl="8" w:tplc="ACA60A8C">
      <w:numFmt w:val="bullet"/>
      <w:lvlText w:val="•"/>
      <w:lvlJc w:val="left"/>
      <w:pPr>
        <w:ind w:left="7909" w:hanging="166"/>
      </w:pPr>
      <w:rPr>
        <w:rFonts w:hint="default"/>
        <w:lang w:val="sk-SK" w:eastAsia="sk-SK" w:bidi="sk-SK"/>
      </w:rPr>
    </w:lvl>
  </w:abstractNum>
  <w:abstractNum w:abstractNumId="5" w15:restartNumberingAfterBreak="0">
    <w:nsid w:val="3A712DB6"/>
    <w:multiLevelType w:val="hybridMultilevel"/>
    <w:tmpl w:val="D4009428"/>
    <w:lvl w:ilvl="0" w:tplc="3DA093BE">
      <w:start w:val="1"/>
      <w:numFmt w:val="decimal"/>
      <w:lvlText w:val="%1."/>
      <w:lvlJc w:val="left"/>
      <w:pPr>
        <w:ind w:left="746" w:hanging="4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sk-SK" w:bidi="sk-SK"/>
      </w:rPr>
    </w:lvl>
    <w:lvl w:ilvl="1" w:tplc="5BB00C12">
      <w:numFmt w:val="bullet"/>
      <w:lvlText w:val="•"/>
      <w:lvlJc w:val="left"/>
      <w:pPr>
        <w:ind w:left="1642" w:hanging="420"/>
      </w:pPr>
      <w:rPr>
        <w:rFonts w:hint="default"/>
        <w:lang w:val="sk-SK" w:eastAsia="sk-SK" w:bidi="sk-SK"/>
      </w:rPr>
    </w:lvl>
    <w:lvl w:ilvl="2" w:tplc="771A9406">
      <w:numFmt w:val="bullet"/>
      <w:lvlText w:val="•"/>
      <w:lvlJc w:val="left"/>
      <w:pPr>
        <w:ind w:left="2545" w:hanging="420"/>
      </w:pPr>
      <w:rPr>
        <w:rFonts w:hint="default"/>
        <w:lang w:val="sk-SK" w:eastAsia="sk-SK" w:bidi="sk-SK"/>
      </w:rPr>
    </w:lvl>
    <w:lvl w:ilvl="3" w:tplc="4BC41492">
      <w:numFmt w:val="bullet"/>
      <w:lvlText w:val="•"/>
      <w:lvlJc w:val="left"/>
      <w:pPr>
        <w:ind w:left="3447" w:hanging="420"/>
      </w:pPr>
      <w:rPr>
        <w:rFonts w:hint="default"/>
        <w:lang w:val="sk-SK" w:eastAsia="sk-SK" w:bidi="sk-SK"/>
      </w:rPr>
    </w:lvl>
    <w:lvl w:ilvl="4" w:tplc="AB94D0CC">
      <w:numFmt w:val="bullet"/>
      <w:lvlText w:val="•"/>
      <w:lvlJc w:val="left"/>
      <w:pPr>
        <w:ind w:left="4350" w:hanging="420"/>
      </w:pPr>
      <w:rPr>
        <w:rFonts w:hint="default"/>
        <w:lang w:val="sk-SK" w:eastAsia="sk-SK" w:bidi="sk-SK"/>
      </w:rPr>
    </w:lvl>
    <w:lvl w:ilvl="5" w:tplc="9C40DB76">
      <w:numFmt w:val="bullet"/>
      <w:lvlText w:val="•"/>
      <w:lvlJc w:val="left"/>
      <w:pPr>
        <w:ind w:left="5253" w:hanging="420"/>
      </w:pPr>
      <w:rPr>
        <w:rFonts w:hint="default"/>
        <w:lang w:val="sk-SK" w:eastAsia="sk-SK" w:bidi="sk-SK"/>
      </w:rPr>
    </w:lvl>
    <w:lvl w:ilvl="6" w:tplc="DA94E2FE">
      <w:numFmt w:val="bullet"/>
      <w:lvlText w:val="•"/>
      <w:lvlJc w:val="left"/>
      <w:pPr>
        <w:ind w:left="6155" w:hanging="420"/>
      </w:pPr>
      <w:rPr>
        <w:rFonts w:hint="default"/>
        <w:lang w:val="sk-SK" w:eastAsia="sk-SK" w:bidi="sk-SK"/>
      </w:rPr>
    </w:lvl>
    <w:lvl w:ilvl="7" w:tplc="AF6A100E">
      <w:numFmt w:val="bullet"/>
      <w:lvlText w:val="•"/>
      <w:lvlJc w:val="left"/>
      <w:pPr>
        <w:ind w:left="7058" w:hanging="420"/>
      </w:pPr>
      <w:rPr>
        <w:rFonts w:hint="default"/>
        <w:lang w:val="sk-SK" w:eastAsia="sk-SK" w:bidi="sk-SK"/>
      </w:rPr>
    </w:lvl>
    <w:lvl w:ilvl="8" w:tplc="4264886A">
      <w:numFmt w:val="bullet"/>
      <w:lvlText w:val="•"/>
      <w:lvlJc w:val="left"/>
      <w:pPr>
        <w:ind w:left="7961" w:hanging="420"/>
      </w:pPr>
      <w:rPr>
        <w:rFonts w:hint="default"/>
        <w:lang w:val="sk-SK" w:eastAsia="sk-SK" w:bidi="sk-SK"/>
      </w:rPr>
    </w:lvl>
  </w:abstractNum>
  <w:abstractNum w:abstractNumId="6" w15:restartNumberingAfterBreak="0">
    <w:nsid w:val="4916048C"/>
    <w:multiLevelType w:val="hybridMultilevel"/>
    <w:tmpl w:val="48C2C722"/>
    <w:lvl w:ilvl="0" w:tplc="FED27362">
      <w:start w:val="1"/>
      <w:numFmt w:val="decimal"/>
      <w:lvlText w:val="%1."/>
      <w:lvlJc w:val="left"/>
      <w:pPr>
        <w:ind w:left="103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sk-SK" w:bidi="sk-SK"/>
      </w:rPr>
    </w:lvl>
    <w:lvl w:ilvl="1" w:tplc="E3B08F3A">
      <w:numFmt w:val="bullet"/>
      <w:lvlText w:val="•"/>
      <w:lvlJc w:val="left"/>
      <w:pPr>
        <w:ind w:left="1912" w:hanging="360"/>
      </w:pPr>
      <w:rPr>
        <w:rFonts w:hint="default"/>
        <w:lang w:val="sk-SK" w:eastAsia="sk-SK" w:bidi="sk-SK"/>
      </w:rPr>
    </w:lvl>
    <w:lvl w:ilvl="2" w:tplc="0A70D3E2">
      <w:numFmt w:val="bullet"/>
      <w:lvlText w:val="•"/>
      <w:lvlJc w:val="left"/>
      <w:pPr>
        <w:ind w:left="2785" w:hanging="360"/>
      </w:pPr>
      <w:rPr>
        <w:rFonts w:hint="default"/>
        <w:lang w:val="sk-SK" w:eastAsia="sk-SK" w:bidi="sk-SK"/>
      </w:rPr>
    </w:lvl>
    <w:lvl w:ilvl="3" w:tplc="2F60EE56">
      <w:numFmt w:val="bullet"/>
      <w:lvlText w:val="•"/>
      <w:lvlJc w:val="left"/>
      <w:pPr>
        <w:ind w:left="3657" w:hanging="360"/>
      </w:pPr>
      <w:rPr>
        <w:rFonts w:hint="default"/>
        <w:lang w:val="sk-SK" w:eastAsia="sk-SK" w:bidi="sk-SK"/>
      </w:rPr>
    </w:lvl>
    <w:lvl w:ilvl="4" w:tplc="07C21A86">
      <w:numFmt w:val="bullet"/>
      <w:lvlText w:val="•"/>
      <w:lvlJc w:val="left"/>
      <w:pPr>
        <w:ind w:left="4530" w:hanging="360"/>
      </w:pPr>
      <w:rPr>
        <w:rFonts w:hint="default"/>
        <w:lang w:val="sk-SK" w:eastAsia="sk-SK" w:bidi="sk-SK"/>
      </w:rPr>
    </w:lvl>
    <w:lvl w:ilvl="5" w:tplc="099AAB86">
      <w:numFmt w:val="bullet"/>
      <w:lvlText w:val="•"/>
      <w:lvlJc w:val="left"/>
      <w:pPr>
        <w:ind w:left="5403" w:hanging="360"/>
      </w:pPr>
      <w:rPr>
        <w:rFonts w:hint="default"/>
        <w:lang w:val="sk-SK" w:eastAsia="sk-SK" w:bidi="sk-SK"/>
      </w:rPr>
    </w:lvl>
    <w:lvl w:ilvl="6" w:tplc="C0DEA636">
      <w:numFmt w:val="bullet"/>
      <w:lvlText w:val="•"/>
      <w:lvlJc w:val="left"/>
      <w:pPr>
        <w:ind w:left="6275" w:hanging="360"/>
      </w:pPr>
      <w:rPr>
        <w:rFonts w:hint="default"/>
        <w:lang w:val="sk-SK" w:eastAsia="sk-SK" w:bidi="sk-SK"/>
      </w:rPr>
    </w:lvl>
    <w:lvl w:ilvl="7" w:tplc="F3FCA544">
      <w:numFmt w:val="bullet"/>
      <w:lvlText w:val="•"/>
      <w:lvlJc w:val="left"/>
      <w:pPr>
        <w:ind w:left="7148" w:hanging="360"/>
      </w:pPr>
      <w:rPr>
        <w:rFonts w:hint="default"/>
        <w:lang w:val="sk-SK" w:eastAsia="sk-SK" w:bidi="sk-SK"/>
      </w:rPr>
    </w:lvl>
    <w:lvl w:ilvl="8" w:tplc="C57253A6">
      <w:numFmt w:val="bullet"/>
      <w:lvlText w:val="•"/>
      <w:lvlJc w:val="left"/>
      <w:pPr>
        <w:ind w:left="8021" w:hanging="360"/>
      </w:pPr>
      <w:rPr>
        <w:rFonts w:hint="default"/>
        <w:lang w:val="sk-SK" w:eastAsia="sk-SK" w:bidi="sk-SK"/>
      </w:rPr>
    </w:lvl>
  </w:abstractNum>
  <w:abstractNum w:abstractNumId="7" w15:restartNumberingAfterBreak="0">
    <w:nsid w:val="4A9F7A33"/>
    <w:multiLevelType w:val="hybridMultilevel"/>
    <w:tmpl w:val="77D0D91E"/>
    <w:lvl w:ilvl="0" w:tplc="D626EACC">
      <w:start w:val="1"/>
      <w:numFmt w:val="lowerLetter"/>
      <w:lvlText w:val="%1)"/>
      <w:lvlJc w:val="left"/>
      <w:pPr>
        <w:ind w:left="318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sk-SK" w:bidi="sk-SK"/>
      </w:rPr>
    </w:lvl>
    <w:lvl w:ilvl="1" w:tplc="2356E5F0">
      <w:numFmt w:val="bullet"/>
      <w:lvlText w:val="•"/>
      <w:lvlJc w:val="left"/>
      <w:pPr>
        <w:ind w:left="1264" w:hanging="228"/>
      </w:pPr>
      <w:rPr>
        <w:rFonts w:hint="default"/>
        <w:lang w:val="sk-SK" w:eastAsia="sk-SK" w:bidi="sk-SK"/>
      </w:rPr>
    </w:lvl>
    <w:lvl w:ilvl="2" w:tplc="A8EA8B2E">
      <w:numFmt w:val="bullet"/>
      <w:lvlText w:val="•"/>
      <w:lvlJc w:val="left"/>
      <w:pPr>
        <w:ind w:left="2209" w:hanging="228"/>
      </w:pPr>
      <w:rPr>
        <w:rFonts w:hint="default"/>
        <w:lang w:val="sk-SK" w:eastAsia="sk-SK" w:bidi="sk-SK"/>
      </w:rPr>
    </w:lvl>
    <w:lvl w:ilvl="3" w:tplc="CDEA342A">
      <w:numFmt w:val="bullet"/>
      <w:lvlText w:val="•"/>
      <w:lvlJc w:val="left"/>
      <w:pPr>
        <w:ind w:left="3153" w:hanging="228"/>
      </w:pPr>
      <w:rPr>
        <w:rFonts w:hint="default"/>
        <w:lang w:val="sk-SK" w:eastAsia="sk-SK" w:bidi="sk-SK"/>
      </w:rPr>
    </w:lvl>
    <w:lvl w:ilvl="4" w:tplc="75CEC29E">
      <w:numFmt w:val="bullet"/>
      <w:lvlText w:val="•"/>
      <w:lvlJc w:val="left"/>
      <w:pPr>
        <w:ind w:left="4098" w:hanging="228"/>
      </w:pPr>
      <w:rPr>
        <w:rFonts w:hint="default"/>
        <w:lang w:val="sk-SK" w:eastAsia="sk-SK" w:bidi="sk-SK"/>
      </w:rPr>
    </w:lvl>
    <w:lvl w:ilvl="5" w:tplc="AB2C6B88">
      <w:numFmt w:val="bullet"/>
      <w:lvlText w:val="•"/>
      <w:lvlJc w:val="left"/>
      <w:pPr>
        <w:ind w:left="5043" w:hanging="228"/>
      </w:pPr>
      <w:rPr>
        <w:rFonts w:hint="default"/>
        <w:lang w:val="sk-SK" w:eastAsia="sk-SK" w:bidi="sk-SK"/>
      </w:rPr>
    </w:lvl>
    <w:lvl w:ilvl="6" w:tplc="DA12985E">
      <w:numFmt w:val="bullet"/>
      <w:lvlText w:val="•"/>
      <w:lvlJc w:val="left"/>
      <w:pPr>
        <w:ind w:left="5987" w:hanging="228"/>
      </w:pPr>
      <w:rPr>
        <w:rFonts w:hint="default"/>
        <w:lang w:val="sk-SK" w:eastAsia="sk-SK" w:bidi="sk-SK"/>
      </w:rPr>
    </w:lvl>
    <w:lvl w:ilvl="7" w:tplc="C38EA120">
      <w:numFmt w:val="bullet"/>
      <w:lvlText w:val="•"/>
      <w:lvlJc w:val="left"/>
      <w:pPr>
        <w:ind w:left="6932" w:hanging="228"/>
      </w:pPr>
      <w:rPr>
        <w:rFonts w:hint="default"/>
        <w:lang w:val="sk-SK" w:eastAsia="sk-SK" w:bidi="sk-SK"/>
      </w:rPr>
    </w:lvl>
    <w:lvl w:ilvl="8" w:tplc="C4046696">
      <w:numFmt w:val="bullet"/>
      <w:lvlText w:val="•"/>
      <w:lvlJc w:val="left"/>
      <w:pPr>
        <w:ind w:left="7877" w:hanging="228"/>
      </w:pPr>
      <w:rPr>
        <w:rFonts w:hint="default"/>
        <w:lang w:val="sk-SK" w:eastAsia="sk-SK" w:bidi="sk-SK"/>
      </w:rPr>
    </w:lvl>
  </w:abstractNum>
  <w:abstractNum w:abstractNumId="8" w15:restartNumberingAfterBreak="0">
    <w:nsid w:val="51200443"/>
    <w:multiLevelType w:val="hybridMultilevel"/>
    <w:tmpl w:val="81BEEE74"/>
    <w:lvl w:ilvl="0" w:tplc="6F60462C">
      <w:start w:val="1"/>
      <w:numFmt w:val="lowerLetter"/>
      <w:lvlText w:val="%1)"/>
      <w:lvlJc w:val="left"/>
      <w:pPr>
        <w:ind w:left="318" w:hanging="24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k-SK" w:eastAsia="sk-SK" w:bidi="sk-SK"/>
      </w:rPr>
    </w:lvl>
    <w:lvl w:ilvl="1" w:tplc="651425A4">
      <w:start w:val="1"/>
      <w:numFmt w:val="decimal"/>
      <w:lvlText w:val="%2."/>
      <w:lvlJc w:val="left"/>
      <w:pPr>
        <w:ind w:left="103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sk-SK" w:bidi="sk-SK"/>
      </w:rPr>
    </w:lvl>
    <w:lvl w:ilvl="2" w:tplc="4F2A72F4">
      <w:numFmt w:val="bullet"/>
      <w:lvlText w:val="•"/>
      <w:lvlJc w:val="left"/>
      <w:pPr>
        <w:ind w:left="2009" w:hanging="360"/>
      </w:pPr>
      <w:rPr>
        <w:rFonts w:hint="default"/>
        <w:lang w:val="sk-SK" w:eastAsia="sk-SK" w:bidi="sk-SK"/>
      </w:rPr>
    </w:lvl>
    <w:lvl w:ilvl="3" w:tplc="6BD0829A">
      <w:numFmt w:val="bullet"/>
      <w:lvlText w:val="•"/>
      <w:lvlJc w:val="left"/>
      <w:pPr>
        <w:ind w:left="2979" w:hanging="360"/>
      </w:pPr>
      <w:rPr>
        <w:rFonts w:hint="default"/>
        <w:lang w:val="sk-SK" w:eastAsia="sk-SK" w:bidi="sk-SK"/>
      </w:rPr>
    </w:lvl>
    <w:lvl w:ilvl="4" w:tplc="BDE2031E">
      <w:numFmt w:val="bullet"/>
      <w:lvlText w:val="•"/>
      <w:lvlJc w:val="left"/>
      <w:pPr>
        <w:ind w:left="3948" w:hanging="360"/>
      </w:pPr>
      <w:rPr>
        <w:rFonts w:hint="default"/>
        <w:lang w:val="sk-SK" w:eastAsia="sk-SK" w:bidi="sk-SK"/>
      </w:rPr>
    </w:lvl>
    <w:lvl w:ilvl="5" w:tplc="D556D7FC">
      <w:numFmt w:val="bullet"/>
      <w:lvlText w:val="•"/>
      <w:lvlJc w:val="left"/>
      <w:pPr>
        <w:ind w:left="4918" w:hanging="360"/>
      </w:pPr>
      <w:rPr>
        <w:rFonts w:hint="default"/>
        <w:lang w:val="sk-SK" w:eastAsia="sk-SK" w:bidi="sk-SK"/>
      </w:rPr>
    </w:lvl>
    <w:lvl w:ilvl="6" w:tplc="79AC465E">
      <w:numFmt w:val="bullet"/>
      <w:lvlText w:val="•"/>
      <w:lvlJc w:val="left"/>
      <w:pPr>
        <w:ind w:left="5888" w:hanging="360"/>
      </w:pPr>
      <w:rPr>
        <w:rFonts w:hint="default"/>
        <w:lang w:val="sk-SK" w:eastAsia="sk-SK" w:bidi="sk-SK"/>
      </w:rPr>
    </w:lvl>
    <w:lvl w:ilvl="7" w:tplc="FC42FC82">
      <w:numFmt w:val="bullet"/>
      <w:lvlText w:val="•"/>
      <w:lvlJc w:val="left"/>
      <w:pPr>
        <w:ind w:left="6857" w:hanging="360"/>
      </w:pPr>
      <w:rPr>
        <w:rFonts w:hint="default"/>
        <w:lang w:val="sk-SK" w:eastAsia="sk-SK" w:bidi="sk-SK"/>
      </w:rPr>
    </w:lvl>
    <w:lvl w:ilvl="8" w:tplc="CBF28354">
      <w:numFmt w:val="bullet"/>
      <w:lvlText w:val="•"/>
      <w:lvlJc w:val="left"/>
      <w:pPr>
        <w:ind w:left="7827" w:hanging="360"/>
      </w:pPr>
      <w:rPr>
        <w:rFonts w:hint="default"/>
        <w:lang w:val="sk-SK" w:eastAsia="sk-SK" w:bidi="sk-SK"/>
      </w:rPr>
    </w:lvl>
  </w:abstractNum>
  <w:abstractNum w:abstractNumId="9" w15:restartNumberingAfterBreak="0">
    <w:nsid w:val="5B6150F5"/>
    <w:multiLevelType w:val="hybridMultilevel"/>
    <w:tmpl w:val="F54AD7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AC197B"/>
    <w:multiLevelType w:val="hybridMultilevel"/>
    <w:tmpl w:val="5E2C3630"/>
    <w:lvl w:ilvl="0" w:tplc="A2C27D14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sk-SK" w:eastAsia="sk-SK" w:bidi="sk-SK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92232E"/>
    <w:multiLevelType w:val="hybridMultilevel"/>
    <w:tmpl w:val="CE203FD2"/>
    <w:lvl w:ilvl="0" w:tplc="AB66108C">
      <w:numFmt w:val="bullet"/>
      <w:lvlText w:val=""/>
      <w:lvlJc w:val="left"/>
      <w:pPr>
        <w:ind w:left="1812" w:hanging="360"/>
      </w:pPr>
      <w:rPr>
        <w:rFonts w:ascii="Symbol" w:eastAsia="Symbol" w:hAnsi="Symbol" w:cs="Symbol" w:hint="default"/>
        <w:w w:val="100"/>
        <w:sz w:val="22"/>
        <w:szCs w:val="22"/>
        <w:lang w:val="sk-SK" w:eastAsia="sk-SK" w:bidi="sk-SK"/>
      </w:rPr>
    </w:lvl>
    <w:lvl w:ilvl="1" w:tplc="49EE7E56">
      <w:numFmt w:val="bullet"/>
      <w:lvlText w:val="•"/>
      <w:lvlJc w:val="left"/>
      <w:pPr>
        <w:ind w:left="1880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sk-SK" w:bidi="sk-SK"/>
      </w:rPr>
    </w:lvl>
    <w:lvl w:ilvl="2" w:tplc="1998290E">
      <w:numFmt w:val="bullet"/>
      <w:lvlText w:val="•"/>
      <w:lvlJc w:val="left"/>
      <w:pPr>
        <w:ind w:left="2876" w:hanging="286"/>
      </w:pPr>
      <w:rPr>
        <w:rFonts w:hint="default"/>
        <w:lang w:val="sk-SK" w:eastAsia="sk-SK" w:bidi="sk-SK"/>
      </w:rPr>
    </w:lvl>
    <w:lvl w:ilvl="3" w:tplc="4D86A552">
      <w:numFmt w:val="bullet"/>
      <w:lvlText w:val="•"/>
      <w:lvlJc w:val="left"/>
      <w:pPr>
        <w:ind w:left="3879" w:hanging="286"/>
      </w:pPr>
      <w:rPr>
        <w:rFonts w:hint="default"/>
        <w:lang w:val="sk-SK" w:eastAsia="sk-SK" w:bidi="sk-SK"/>
      </w:rPr>
    </w:lvl>
    <w:lvl w:ilvl="4" w:tplc="BED0D59E">
      <w:numFmt w:val="bullet"/>
      <w:lvlText w:val="•"/>
      <w:lvlJc w:val="left"/>
      <w:pPr>
        <w:ind w:left="4882" w:hanging="286"/>
      </w:pPr>
      <w:rPr>
        <w:rFonts w:hint="default"/>
        <w:lang w:val="sk-SK" w:eastAsia="sk-SK" w:bidi="sk-SK"/>
      </w:rPr>
    </w:lvl>
    <w:lvl w:ilvl="5" w:tplc="CF824098">
      <w:numFmt w:val="bullet"/>
      <w:lvlText w:val="•"/>
      <w:lvlJc w:val="left"/>
      <w:pPr>
        <w:ind w:left="5885" w:hanging="286"/>
      </w:pPr>
      <w:rPr>
        <w:rFonts w:hint="default"/>
        <w:lang w:val="sk-SK" w:eastAsia="sk-SK" w:bidi="sk-SK"/>
      </w:rPr>
    </w:lvl>
    <w:lvl w:ilvl="6" w:tplc="5C3A9934">
      <w:numFmt w:val="bullet"/>
      <w:lvlText w:val="•"/>
      <w:lvlJc w:val="left"/>
      <w:pPr>
        <w:ind w:left="6888" w:hanging="286"/>
      </w:pPr>
      <w:rPr>
        <w:rFonts w:hint="default"/>
        <w:lang w:val="sk-SK" w:eastAsia="sk-SK" w:bidi="sk-SK"/>
      </w:rPr>
    </w:lvl>
    <w:lvl w:ilvl="7" w:tplc="C5EEE1BE">
      <w:numFmt w:val="bullet"/>
      <w:lvlText w:val="•"/>
      <w:lvlJc w:val="left"/>
      <w:pPr>
        <w:ind w:left="7891" w:hanging="286"/>
      </w:pPr>
      <w:rPr>
        <w:rFonts w:hint="default"/>
        <w:lang w:val="sk-SK" w:eastAsia="sk-SK" w:bidi="sk-SK"/>
      </w:rPr>
    </w:lvl>
    <w:lvl w:ilvl="8" w:tplc="F2E85888">
      <w:numFmt w:val="bullet"/>
      <w:lvlText w:val="•"/>
      <w:lvlJc w:val="left"/>
      <w:pPr>
        <w:ind w:left="8894" w:hanging="286"/>
      </w:pPr>
      <w:rPr>
        <w:rFonts w:hint="default"/>
        <w:lang w:val="sk-SK" w:eastAsia="sk-SK" w:bidi="sk-SK"/>
      </w:rPr>
    </w:lvl>
  </w:abstractNum>
  <w:abstractNum w:abstractNumId="12" w15:restartNumberingAfterBreak="0">
    <w:nsid w:val="73752B7A"/>
    <w:multiLevelType w:val="hybridMultilevel"/>
    <w:tmpl w:val="373E9CFC"/>
    <w:lvl w:ilvl="0" w:tplc="1AEA0D7C">
      <w:numFmt w:val="bullet"/>
      <w:lvlText w:val="-"/>
      <w:lvlJc w:val="left"/>
      <w:pPr>
        <w:ind w:left="885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sk-SK" w:bidi="sk-SK"/>
      </w:rPr>
    </w:lvl>
    <w:lvl w:ilvl="1" w:tplc="BF9A1886">
      <w:numFmt w:val="bullet"/>
      <w:lvlText w:val="•"/>
      <w:lvlJc w:val="left"/>
      <w:pPr>
        <w:ind w:left="1768" w:hanging="567"/>
      </w:pPr>
      <w:rPr>
        <w:rFonts w:hint="default"/>
        <w:lang w:val="sk-SK" w:eastAsia="sk-SK" w:bidi="sk-SK"/>
      </w:rPr>
    </w:lvl>
    <w:lvl w:ilvl="2" w:tplc="1F383056">
      <w:numFmt w:val="bullet"/>
      <w:lvlText w:val="•"/>
      <w:lvlJc w:val="left"/>
      <w:pPr>
        <w:ind w:left="2657" w:hanging="567"/>
      </w:pPr>
      <w:rPr>
        <w:rFonts w:hint="default"/>
        <w:lang w:val="sk-SK" w:eastAsia="sk-SK" w:bidi="sk-SK"/>
      </w:rPr>
    </w:lvl>
    <w:lvl w:ilvl="3" w:tplc="CC7A1A54">
      <w:numFmt w:val="bullet"/>
      <w:lvlText w:val="•"/>
      <w:lvlJc w:val="left"/>
      <w:pPr>
        <w:ind w:left="3545" w:hanging="567"/>
      </w:pPr>
      <w:rPr>
        <w:rFonts w:hint="default"/>
        <w:lang w:val="sk-SK" w:eastAsia="sk-SK" w:bidi="sk-SK"/>
      </w:rPr>
    </w:lvl>
    <w:lvl w:ilvl="4" w:tplc="78BEB534">
      <w:numFmt w:val="bullet"/>
      <w:lvlText w:val="•"/>
      <w:lvlJc w:val="left"/>
      <w:pPr>
        <w:ind w:left="4434" w:hanging="567"/>
      </w:pPr>
      <w:rPr>
        <w:rFonts w:hint="default"/>
        <w:lang w:val="sk-SK" w:eastAsia="sk-SK" w:bidi="sk-SK"/>
      </w:rPr>
    </w:lvl>
    <w:lvl w:ilvl="5" w:tplc="0D48E128">
      <w:numFmt w:val="bullet"/>
      <w:lvlText w:val="•"/>
      <w:lvlJc w:val="left"/>
      <w:pPr>
        <w:ind w:left="5323" w:hanging="567"/>
      </w:pPr>
      <w:rPr>
        <w:rFonts w:hint="default"/>
        <w:lang w:val="sk-SK" w:eastAsia="sk-SK" w:bidi="sk-SK"/>
      </w:rPr>
    </w:lvl>
    <w:lvl w:ilvl="6" w:tplc="553E7BA0">
      <w:numFmt w:val="bullet"/>
      <w:lvlText w:val="•"/>
      <w:lvlJc w:val="left"/>
      <w:pPr>
        <w:ind w:left="6211" w:hanging="567"/>
      </w:pPr>
      <w:rPr>
        <w:rFonts w:hint="default"/>
        <w:lang w:val="sk-SK" w:eastAsia="sk-SK" w:bidi="sk-SK"/>
      </w:rPr>
    </w:lvl>
    <w:lvl w:ilvl="7" w:tplc="45DEAD9C">
      <w:numFmt w:val="bullet"/>
      <w:lvlText w:val="•"/>
      <w:lvlJc w:val="left"/>
      <w:pPr>
        <w:ind w:left="7100" w:hanging="567"/>
      </w:pPr>
      <w:rPr>
        <w:rFonts w:hint="default"/>
        <w:lang w:val="sk-SK" w:eastAsia="sk-SK" w:bidi="sk-SK"/>
      </w:rPr>
    </w:lvl>
    <w:lvl w:ilvl="8" w:tplc="EA7C37AE">
      <w:numFmt w:val="bullet"/>
      <w:lvlText w:val="•"/>
      <w:lvlJc w:val="left"/>
      <w:pPr>
        <w:ind w:left="7989" w:hanging="567"/>
      </w:pPr>
      <w:rPr>
        <w:rFonts w:hint="default"/>
        <w:lang w:val="sk-SK" w:eastAsia="sk-SK" w:bidi="sk-SK"/>
      </w:rPr>
    </w:lvl>
  </w:abstractNum>
  <w:abstractNum w:abstractNumId="13" w15:restartNumberingAfterBreak="0">
    <w:nsid w:val="740A6C61"/>
    <w:multiLevelType w:val="hybridMultilevel"/>
    <w:tmpl w:val="45C2AA06"/>
    <w:lvl w:ilvl="0" w:tplc="6F60462C">
      <w:start w:val="1"/>
      <w:numFmt w:val="lowerLetter"/>
      <w:lvlText w:val="%1)"/>
      <w:lvlJc w:val="left"/>
      <w:pPr>
        <w:ind w:left="318" w:hanging="24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k-SK" w:eastAsia="sk-SK" w:bidi="sk-SK"/>
      </w:rPr>
    </w:lvl>
    <w:lvl w:ilvl="1" w:tplc="041B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  <w:w w:val="100"/>
        <w:sz w:val="22"/>
        <w:szCs w:val="22"/>
        <w:lang w:val="sk-SK" w:eastAsia="sk-SK" w:bidi="sk-SK"/>
      </w:rPr>
    </w:lvl>
    <w:lvl w:ilvl="2" w:tplc="4F2A72F4">
      <w:numFmt w:val="bullet"/>
      <w:lvlText w:val="•"/>
      <w:lvlJc w:val="left"/>
      <w:pPr>
        <w:ind w:left="2009" w:hanging="360"/>
      </w:pPr>
      <w:rPr>
        <w:rFonts w:hint="default"/>
        <w:lang w:val="sk-SK" w:eastAsia="sk-SK" w:bidi="sk-SK"/>
      </w:rPr>
    </w:lvl>
    <w:lvl w:ilvl="3" w:tplc="6BD0829A">
      <w:numFmt w:val="bullet"/>
      <w:lvlText w:val="•"/>
      <w:lvlJc w:val="left"/>
      <w:pPr>
        <w:ind w:left="2979" w:hanging="360"/>
      </w:pPr>
      <w:rPr>
        <w:rFonts w:hint="default"/>
        <w:lang w:val="sk-SK" w:eastAsia="sk-SK" w:bidi="sk-SK"/>
      </w:rPr>
    </w:lvl>
    <w:lvl w:ilvl="4" w:tplc="BDE2031E">
      <w:numFmt w:val="bullet"/>
      <w:lvlText w:val="•"/>
      <w:lvlJc w:val="left"/>
      <w:pPr>
        <w:ind w:left="3948" w:hanging="360"/>
      </w:pPr>
      <w:rPr>
        <w:rFonts w:hint="default"/>
        <w:lang w:val="sk-SK" w:eastAsia="sk-SK" w:bidi="sk-SK"/>
      </w:rPr>
    </w:lvl>
    <w:lvl w:ilvl="5" w:tplc="D556D7FC">
      <w:numFmt w:val="bullet"/>
      <w:lvlText w:val="•"/>
      <w:lvlJc w:val="left"/>
      <w:pPr>
        <w:ind w:left="4918" w:hanging="360"/>
      </w:pPr>
      <w:rPr>
        <w:rFonts w:hint="default"/>
        <w:lang w:val="sk-SK" w:eastAsia="sk-SK" w:bidi="sk-SK"/>
      </w:rPr>
    </w:lvl>
    <w:lvl w:ilvl="6" w:tplc="79AC465E">
      <w:numFmt w:val="bullet"/>
      <w:lvlText w:val="•"/>
      <w:lvlJc w:val="left"/>
      <w:pPr>
        <w:ind w:left="5888" w:hanging="360"/>
      </w:pPr>
      <w:rPr>
        <w:rFonts w:hint="default"/>
        <w:lang w:val="sk-SK" w:eastAsia="sk-SK" w:bidi="sk-SK"/>
      </w:rPr>
    </w:lvl>
    <w:lvl w:ilvl="7" w:tplc="FC42FC82">
      <w:numFmt w:val="bullet"/>
      <w:lvlText w:val="•"/>
      <w:lvlJc w:val="left"/>
      <w:pPr>
        <w:ind w:left="6857" w:hanging="360"/>
      </w:pPr>
      <w:rPr>
        <w:rFonts w:hint="default"/>
        <w:lang w:val="sk-SK" w:eastAsia="sk-SK" w:bidi="sk-SK"/>
      </w:rPr>
    </w:lvl>
    <w:lvl w:ilvl="8" w:tplc="CBF28354">
      <w:numFmt w:val="bullet"/>
      <w:lvlText w:val="•"/>
      <w:lvlJc w:val="left"/>
      <w:pPr>
        <w:ind w:left="7827" w:hanging="360"/>
      </w:pPr>
      <w:rPr>
        <w:rFonts w:hint="default"/>
        <w:lang w:val="sk-SK" w:eastAsia="sk-SK" w:bidi="sk-SK"/>
      </w:rPr>
    </w:lvl>
  </w:abstractNum>
  <w:abstractNum w:abstractNumId="14" w15:restartNumberingAfterBreak="0">
    <w:nsid w:val="77D8676C"/>
    <w:multiLevelType w:val="hybridMultilevel"/>
    <w:tmpl w:val="D1B22D96"/>
    <w:lvl w:ilvl="0" w:tplc="4BE28E2E">
      <w:start w:val="1"/>
      <w:numFmt w:val="decimal"/>
      <w:lvlText w:val="%1."/>
      <w:lvlJc w:val="left"/>
      <w:pPr>
        <w:ind w:left="67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k-SK" w:eastAsia="sk-SK" w:bidi="sk-SK"/>
      </w:rPr>
    </w:lvl>
    <w:lvl w:ilvl="1" w:tplc="214483FC">
      <w:numFmt w:val="bullet"/>
      <w:lvlText w:val=""/>
      <w:lvlJc w:val="left"/>
      <w:pPr>
        <w:ind w:left="1038" w:hanging="360"/>
      </w:pPr>
      <w:rPr>
        <w:rFonts w:ascii="Symbol" w:eastAsia="Symbol" w:hAnsi="Symbol" w:cs="Symbol" w:hint="default"/>
        <w:w w:val="100"/>
        <w:sz w:val="22"/>
        <w:szCs w:val="22"/>
        <w:lang w:val="sk-SK" w:eastAsia="sk-SK" w:bidi="sk-SK"/>
      </w:rPr>
    </w:lvl>
    <w:lvl w:ilvl="2" w:tplc="D6A29DD2">
      <w:numFmt w:val="bullet"/>
      <w:lvlText w:val="•"/>
      <w:lvlJc w:val="left"/>
      <w:pPr>
        <w:ind w:left="2009" w:hanging="360"/>
      </w:pPr>
      <w:rPr>
        <w:rFonts w:hint="default"/>
        <w:lang w:val="sk-SK" w:eastAsia="sk-SK" w:bidi="sk-SK"/>
      </w:rPr>
    </w:lvl>
    <w:lvl w:ilvl="3" w:tplc="EAFEB06A">
      <w:numFmt w:val="bullet"/>
      <w:lvlText w:val="•"/>
      <w:lvlJc w:val="left"/>
      <w:pPr>
        <w:ind w:left="2979" w:hanging="360"/>
      </w:pPr>
      <w:rPr>
        <w:rFonts w:hint="default"/>
        <w:lang w:val="sk-SK" w:eastAsia="sk-SK" w:bidi="sk-SK"/>
      </w:rPr>
    </w:lvl>
    <w:lvl w:ilvl="4" w:tplc="814E0BCA">
      <w:numFmt w:val="bullet"/>
      <w:lvlText w:val="•"/>
      <w:lvlJc w:val="left"/>
      <w:pPr>
        <w:ind w:left="3948" w:hanging="360"/>
      </w:pPr>
      <w:rPr>
        <w:rFonts w:hint="default"/>
        <w:lang w:val="sk-SK" w:eastAsia="sk-SK" w:bidi="sk-SK"/>
      </w:rPr>
    </w:lvl>
    <w:lvl w:ilvl="5" w:tplc="94121D62">
      <w:numFmt w:val="bullet"/>
      <w:lvlText w:val="•"/>
      <w:lvlJc w:val="left"/>
      <w:pPr>
        <w:ind w:left="4918" w:hanging="360"/>
      </w:pPr>
      <w:rPr>
        <w:rFonts w:hint="default"/>
        <w:lang w:val="sk-SK" w:eastAsia="sk-SK" w:bidi="sk-SK"/>
      </w:rPr>
    </w:lvl>
    <w:lvl w:ilvl="6" w:tplc="909C179E">
      <w:numFmt w:val="bullet"/>
      <w:lvlText w:val="•"/>
      <w:lvlJc w:val="left"/>
      <w:pPr>
        <w:ind w:left="5888" w:hanging="360"/>
      </w:pPr>
      <w:rPr>
        <w:rFonts w:hint="default"/>
        <w:lang w:val="sk-SK" w:eastAsia="sk-SK" w:bidi="sk-SK"/>
      </w:rPr>
    </w:lvl>
    <w:lvl w:ilvl="7" w:tplc="6096F430">
      <w:numFmt w:val="bullet"/>
      <w:lvlText w:val="•"/>
      <w:lvlJc w:val="left"/>
      <w:pPr>
        <w:ind w:left="6857" w:hanging="360"/>
      </w:pPr>
      <w:rPr>
        <w:rFonts w:hint="default"/>
        <w:lang w:val="sk-SK" w:eastAsia="sk-SK" w:bidi="sk-SK"/>
      </w:rPr>
    </w:lvl>
    <w:lvl w:ilvl="8" w:tplc="737864FC">
      <w:numFmt w:val="bullet"/>
      <w:lvlText w:val="•"/>
      <w:lvlJc w:val="left"/>
      <w:pPr>
        <w:ind w:left="7827" w:hanging="360"/>
      </w:pPr>
      <w:rPr>
        <w:rFonts w:hint="default"/>
        <w:lang w:val="sk-SK" w:eastAsia="sk-SK" w:bidi="sk-SK"/>
      </w:rPr>
    </w:lvl>
  </w:abstractNum>
  <w:num w:numId="1" w16cid:durableId="1635791125">
    <w:abstractNumId w:val="4"/>
  </w:num>
  <w:num w:numId="2" w16cid:durableId="991714383">
    <w:abstractNumId w:val="0"/>
  </w:num>
  <w:num w:numId="3" w16cid:durableId="1526823021">
    <w:abstractNumId w:val="6"/>
  </w:num>
  <w:num w:numId="4" w16cid:durableId="820850436">
    <w:abstractNumId w:val="8"/>
  </w:num>
  <w:num w:numId="5" w16cid:durableId="664550806">
    <w:abstractNumId w:val="7"/>
  </w:num>
  <w:num w:numId="6" w16cid:durableId="226577076">
    <w:abstractNumId w:val="1"/>
  </w:num>
  <w:num w:numId="7" w16cid:durableId="1842349574">
    <w:abstractNumId w:val="11"/>
  </w:num>
  <w:num w:numId="8" w16cid:durableId="1048534105">
    <w:abstractNumId w:val="14"/>
  </w:num>
  <w:num w:numId="9" w16cid:durableId="120879813">
    <w:abstractNumId w:val="5"/>
  </w:num>
  <w:num w:numId="10" w16cid:durableId="1220439619">
    <w:abstractNumId w:val="12"/>
  </w:num>
  <w:num w:numId="11" w16cid:durableId="1097750917">
    <w:abstractNumId w:val="9"/>
  </w:num>
  <w:num w:numId="12" w16cid:durableId="951589211">
    <w:abstractNumId w:val="13"/>
  </w:num>
  <w:num w:numId="13" w16cid:durableId="1778208996">
    <w:abstractNumId w:val="2"/>
  </w:num>
  <w:num w:numId="14" w16cid:durableId="472720010">
    <w:abstractNumId w:val="10"/>
  </w:num>
  <w:num w:numId="15" w16cid:durableId="12634894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656"/>
    <w:rsid w:val="00002300"/>
    <w:rsid w:val="00015A78"/>
    <w:rsid w:val="000D3274"/>
    <w:rsid w:val="001C4488"/>
    <w:rsid w:val="00227E34"/>
    <w:rsid w:val="00245A84"/>
    <w:rsid w:val="00265DB4"/>
    <w:rsid w:val="003012A6"/>
    <w:rsid w:val="00341319"/>
    <w:rsid w:val="003424C2"/>
    <w:rsid w:val="0034496E"/>
    <w:rsid w:val="00350872"/>
    <w:rsid w:val="00360F69"/>
    <w:rsid w:val="003C2963"/>
    <w:rsid w:val="003D472B"/>
    <w:rsid w:val="00422045"/>
    <w:rsid w:val="00475365"/>
    <w:rsid w:val="00481278"/>
    <w:rsid w:val="004E3CE5"/>
    <w:rsid w:val="005145B6"/>
    <w:rsid w:val="00621DCF"/>
    <w:rsid w:val="006255C7"/>
    <w:rsid w:val="006919E0"/>
    <w:rsid w:val="006952C0"/>
    <w:rsid w:val="006F6656"/>
    <w:rsid w:val="007048B2"/>
    <w:rsid w:val="007B7959"/>
    <w:rsid w:val="007E58BA"/>
    <w:rsid w:val="00822493"/>
    <w:rsid w:val="00856EC8"/>
    <w:rsid w:val="009429A4"/>
    <w:rsid w:val="009766B4"/>
    <w:rsid w:val="00997E23"/>
    <w:rsid w:val="009C3662"/>
    <w:rsid w:val="009D2A16"/>
    <w:rsid w:val="009E2887"/>
    <w:rsid w:val="009F0DBF"/>
    <w:rsid w:val="00A16F30"/>
    <w:rsid w:val="00A55F78"/>
    <w:rsid w:val="00A8174A"/>
    <w:rsid w:val="00AA4FAB"/>
    <w:rsid w:val="00AF2FB6"/>
    <w:rsid w:val="00AF4520"/>
    <w:rsid w:val="00B000F6"/>
    <w:rsid w:val="00B15D9A"/>
    <w:rsid w:val="00B436FE"/>
    <w:rsid w:val="00B54277"/>
    <w:rsid w:val="00BB557F"/>
    <w:rsid w:val="00C46F8C"/>
    <w:rsid w:val="00CB1954"/>
    <w:rsid w:val="00CD6DE8"/>
    <w:rsid w:val="00D212A4"/>
    <w:rsid w:val="00D31167"/>
    <w:rsid w:val="00D3141F"/>
    <w:rsid w:val="00DC6539"/>
    <w:rsid w:val="00DF0068"/>
    <w:rsid w:val="00DF4ADA"/>
    <w:rsid w:val="00E05A65"/>
    <w:rsid w:val="00E20B8A"/>
    <w:rsid w:val="00E656F9"/>
    <w:rsid w:val="00EA6BAF"/>
    <w:rsid w:val="00EC1460"/>
    <w:rsid w:val="00ED0B2F"/>
    <w:rsid w:val="00EF1DE5"/>
    <w:rsid w:val="00EF2ECA"/>
    <w:rsid w:val="00F54489"/>
    <w:rsid w:val="00F7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E090F4"/>
  <w15:docId w15:val="{77D3C54A-5909-43DF-AEC4-7FF07C121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 w:eastAsia="sk-SK" w:bidi="sk-SK"/>
    </w:rPr>
  </w:style>
  <w:style w:type="paragraph" w:styleId="Nadpis1">
    <w:name w:val="heading 1"/>
    <w:basedOn w:val="Normlny"/>
    <w:uiPriority w:val="1"/>
    <w:qFormat/>
    <w:pPr>
      <w:ind w:left="318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34"/>
    <w:qFormat/>
    <w:pPr>
      <w:spacing w:line="252" w:lineRule="exact"/>
      <w:ind w:left="746" w:hanging="287"/>
    </w:pPr>
  </w:style>
  <w:style w:type="paragraph" w:customStyle="1" w:styleId="TableParagraph">
    <w:name w:val="Table Paragraph"/>
    <w:basedOn w:val="Normlny"/>
    <w:uiPriority w:val="1"/>
    <w:qFormat/>
    <w:pPr>
      <w:spacing w:line="259" w:lineRule="exact"/>
      <w:ind w:left="822"/>
    </w:pPr>
  </w:style>
  <w:style w:type="paragraph" w:styleId="Hlavika">
    <w:name w:val="header"/>
    <w:basedOn w:val="Normlny"/>
    <w:link w:val="HlavikaChar"/>
    <w:uiPriority w:val="99"/>
    <w:unhideWhenUsed/>
    <w:rsid w:val="001C44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4488"/>
    <w:rPr>
      <w:rFonts w:ascii="Times New Roman" w:eastAsia="Times New Roman" w:hAnsi="Times New Roman" w:cs="Times New Roman"/>
      <w:lang w:val="sk-SK" w:eastAsia="sk-SK" w:bidi="sk-SK"/>
    </w:rPr>
  </w:style>
  <w:style w:type="paragraph" w:styleId="Pta">
    <w:name w:val="footer"/>
    <w:basedOn w:val="Normlny"/>
    <w:link w:val="PtaChar"/>
    <w:uiPriority w:val="99"/>
    <w:unhideWhenUsed/>
    <w:rsid w:val="001C448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4488"/>
    <w:rPr>
      <w:rFonts w:ascii="Times New Roman" w:eastAsia="Times New Roman" w:hAnsi="Times New Roman" w:cs="Times New Roman"/>
      <w:lang w:val="sk-SK" w:eastAsia="sk-SK" w:bidi="sk-SK"/>
    </w:rPr>
  </w:style>
  <w:style w:type="table" w:styleId="Mriekatabuky">
    <w:name w:val="Table Grid"/>
    <w:basedOn w:val="Normlnatabuka"/>
    <w:uiPriority w:val="59"/>
    <w:rsid w:val="00D31167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116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Bezriadkovania">
    <w:name w:val="No Spacing"/>
    <w:basedOn w:val="Normlny"/>
    <w:uiPriority w:val="1"/>
    <w:qFormat/>
    <w:rsid w:val="00D31167"/>
    <w:pPr>
      <w:widowControl/>
      <w:autoSpaceDE/>
      <w:autoSpaceDN/>
    </w:pPr>
    <w:rPr>
      <w:rFonts w:ascii="Calibri" w:eastAsiaTheme="minorHAnsi" w:hAnsi="Calibri" w:cs="Calibri"/>
      <w:lang w:val="de-DE" w:eastAsia="en-US" w:bidi="ar-SA"/>
    </w:rPr>
  </w:style>
  <w:style w:type="paragraph" w:styleId="Revzia">
    <w:name w:val="Revision"/>
    <w:hidden/>
    <w:uiPriority w:val="99"/>
    <w:semiHidden/>
    <w:rsid w:val="006255C7"/>
    <w:pPr>
      <w:widowControl/>
      <w:autoSpaceDE/>
      <w:autoSpaceDN/>
    </w:pPr>
    <w:rPr>
      <w:rFonts w:ascii="Times New Roman" w:eastAsia="Times New Roman" w:hAnsi="Times New Roman" w:cs="Times New Roman"/>
      <w:lang w:val="sk-SK"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D3141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3141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3141F"/>
    <w:rPr>
      <w:rFonts w:ascii="Times New Roman" w:eastAsia="Times New Roman" w:hAnsi="Times New Roman" w:cs="Times New Roman"/>
      <w:sz w:val="20"/>
      <w:szCs w:val="20"/>
      <w:lang w:val="sk-SK"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3141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3141F"/>
    <w:rPr>
      <w:rFonts w:ascii="Times New Roman" w:eastAsia="Times New Roman" w:hAnsi="Times New Roman" w:cs="Times New Roman"/>
      <w:b/>
      <w:bCs/>
      <w:sz w:val="20"/>
      <w:szCs w:val="20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image" Target="cid:8681D461-A6F5-452C-A1AB-6B7A1EA9255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ma.europa.eu/docs/en_GB/document_library/Template_or_form/2013/03/WC500139752.doc" TargetMode="External"/><Relationship Id="rId7" Type="http://schemas.openxmlformats.org/officeDocument/2006/relationships/image" Target="media/image1.jpeg"/><Relationship Id="rId12" Type="http://schemas.openxmlformats.org/officeDocument/2006/relationships/image" Target="cid:9652FBDC-EA7D-42CC-A0BF-85C9C452B2B3" TargetMode="External"/><Relationship Id="rId17" Type="http://schemas.openxmlformats.org/officeDocument/2006/relationships/image" Target="media/image8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cid:9EDE2C19-3FB7-4F6A-8470-254517D3B266" TargetMode="External"/><Relationship Id="rId20" Type="http://schemas.openxmlformats.org/officeDocument/2006/relationships/image" Target="cid:57C7DDFA-9197-451A-B650-CC4F2198846B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cid:91088826-C0DE-4607-A8A3-10D131A27958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4205</Words>
  <Characters>23969</Characters>
  <Application>Microsoft Office Word</Application>
  <DocSecurity>0</DocSecurity>
  <Lines>199</Lines>
  <Paragraphs>56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Hqrdtemplateclean_sk</vt:lpstr>
      <vt:lpstr>Hqrdtemplateclean_sk</vt:lpstr>
    </vt:vector>
  </TitlesOfParts>
  <Company/>
  <LinksUpToDate>false</LinksUpToDate>
  <CharactersWithSpaces>28118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Hqrdtemplateclean_sk</dc:title>
  <dc:creator>European Medicines Agency</dc:creator>
  <cp:lastModifiedBy>SK review</cp:lastModifiedBy>
  <cp:revision>4</cp:revision>
  <cp:lastPrinted>2025-01-13T16:52:00Z</cp:lastPrinted>
  <dcterms:created xsi:type="dcterms:W3CDTF">2025-01-14T09:03:00Z</dcterms:created>
  <dcterms:modified xsi:type="dcterms:W3CDTF">2025-01-15T15:50:00Z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2024-10-31T00:00:00Z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2025-01-10T09:41:33Z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c8a98646-fbf9-4abb-9e27-c9d7d9584285</vt:lpwstr>
  </property>
  <property fmtid="{D5CDD505-2E9C-101B-9397-08002B2CF9AE}" pid="10" name="MSIP_Label_defa4170-0d19-0005-0004-bc88714345d2_ActionId">
    <vt:lpwstr>e5c5bbe2-b3b5-4610-a82e-f20b743f3534</vt:lpwstr>
  </property>
  <property fmtid="{D5CDD505-2E9C-101B-9397-08002B2CF9AE}" pid="11" name="MSIP_Label_defa4170-0d19-0005-0004-bc88714345d2_ContentBits">
    <vt:lpwstr>0</vt:lpwstr>
  </property>
</Properties>
</file>