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7BD" w:rsidRPr="005F6795" w:rsidRDefault="006E07BD" w:rsidP="00F97025">
      <w:pPr>
        <w:pStyle w:val="Nadpis3"/>
        <w:keepNext w:val="0"/>
        <w:spacing w:line="240" w:lineRule="auto"/>
        <w:ind w:left="0"/>
        <w:jc w:val="left"/>
        <w:rPr>
          <w:b w:val="0"/>
          <w:sz w:val="18"/>
          <w:szCs w:val="18"/>
        </w:rPr>
      </w:pPr>
      <w:r w:rsidRPr="006E07BD">
        <w:rPr>
          <w:b w:val="0"/>
          <w:sz w:val="18"/>
          <w:szCs w:val="18"/>
        </w:rPr>
        <w:t xml:space="preserve">Schválený text k rozhodnutiu o prevode, ev. č.: </w:t>
      </w:r>
      <w:r w:rsidRPr="005F6795">
        <w:rPr>
          <w:b w:val="0"/>
          <w:sz w:val="18"/>
          <w:szCs w:val="18"/>
        </w:rPr>
        <w:t>2016/02904-TR</w:t>
      </w:r>
    </w:p>
    <w:p w:rsidR="00B27750" w:rsidRPr="005F6795" w:rsidRDefault="006E07BD" w:rsidP="006E07BD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97025">
        <w:rPr>
          <w:rFonts w:ascii="Times New Roman" w:hAnsi="Times New Roman" w:cs="Times New Roman"/>
          <w:sz w:val="18"/>
          <w:szCs w:val="18"/>
        </w:rPr>
        <w:t>Schválený text k rozhodnutiu o zmene, ev. č. 2015/</w:t>
      </w:r>
      <w:r w:rsidRPr="00F97025">
        <w:rPr>
          <w:rFonts w:ascii="Times New Roman" w:hAnsi="Times New Roman" w:cs="Times New Roman"/>
          <w:noProof/>
          <w:sz w:val="18"/>
          <w:szCs w:val="18"/>
        </w:rPr>
        <w:t>00596-ZME</w:t>
      </w:r>
    </w:p>
    <w:p w:rsidR="004F44F7" w:rsidRPr="00F97025" w:rsidRDefault="004F44F7" w:rsidP="006E07BD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mallCaps/>
        </w:rPr>
      </w:pPr>
    </w:p>
    <w:p w:rsidR="00C3788B" w:rsidRPr="00C3788B" w:rsidRDefault="00C3788B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C1B62" w:rsidRPr="009E7484" w:rsidRDefault="002C1B62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</w:rPr>
      </w:pPr>
      <w:r w:rsidRPr="009E7484">
        <w:rPr>
          <w:rFonts w:ascii="Times New Roman" w:hAnsi="Times New Roman" w:cs="Times New Roman"/>
          <w:b/>
          <w:bCs/>
          <w:caps/>
        </w:rPr>
        <w:t>Súhrn charakteristických vlastností lieku (SPC)</w:t>
      </w:r>
    </w:p>
    <w:p w:rsidR="00C3788B" w:rsidRPr="009E7484" w:rsidRDefault="00C3788B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3788B" w:rsidRPr="009E7484" w:rsidRDefault="00C3788B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27750" w:rsidRDefault="002C1B62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E7484">
        <w:rPr>
          <w:rFonts w:ascii="Times New Roman" w:hAnsi="Times New Roman" w:cs="Times New Roman"/>
          <w:b/>
          <w:bCs/>
        </w:rPr>
        <w:t>1.</w:t>
      </w:r>
      <w:r w:rsidR="00A43475" w:rsidRPr="009E7484">
        <w:rPr>
          <w:rFonts w:ascii="Times New Roman" w:hAnsi="Times New Roman" w:cs="Times New Roman"/>
          <w:b/>
          <w:bCs/>
        </w:rPr>
        <w:tab/>
      </w:r>
      <w:r w:rsidRPr="009E7484">
        <w:rPr>
          <w:rFonts w:ascii="Times New Roman" w:hAnsi="Times New Roman" w:cs="Times New Roman"/>
          <w:b/>
          <w:bCs/>
        </w:rPr>
        <w:t>NÁZOV LIEKU</w:t>
      </w:r>
    </w:p>
    <w:p w:rsidR="00B27750" w:rsidRDefault="00B27750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C1B62" w:rsidRPr="009E7484" w:rsidRDefault="002C1B62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7484">
        <w:rPr>
          <w:rFonts w:ascii="Times New Roman" w:hAnsi="Times New Roman" w:cs="Times New Roman"/>
        </w:rPr>
        <w:t>CORSODYL</w:t>
      </w:r>
    </w:p>
    <w:p w:rsidR="00F807F2" w:rsidRDefault="00F807F2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7484">
        <w:rPr>
          <w:rFonts w:ascii="Times New Roman" w:hAnsi="Times New Roman" w:cs="Times New Roman"/>
        </w:rPr>
        <w:t>Orálny roztok na ústne výplachy.</w:t>
      </w:r>
    </w:p>
    <w:p w:rsidR="00F807F2" w:rsidRPr="009E7484" w:rsidRDefault="00F807F2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3788B" w:rsidRPr="009E7484" w:rsidRDefault="00C3788B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27750" w:rsidRDefault="002C1B62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E7484">
        <w:rPr>
          <w:rFonts w:ascii="Times New Roman" w:hAnsi="Times New Roman" w:cs="Times New Roman"/>
          <w:b/>
          <w:bCs/>
        </w:rPr>
        <w:t>2.</w:t>
      </w:r>
      <w:r w:rsidR="00A43475" w:rsidRPr="009E7484">
        <w:rPr>
          <w:rFonts w:ascii="Times New Roman" w:hAnsi="Times New Roman" w:cs="Times New Roman"/>
          <w:b/>
          <w:bCs/>
        </w:rPr>
        <w:tab/>
      </w:r>
      <w:r w:rsidRPr="009E7484">
        <w:rPr>
          <w:rFonts w:ascii="Times New Roman" w:hAnsi="Times New Roman" w:cs="Times New Roman"/>
          <w:b/>
          <w:bCs/>
        </w:rPr>
        <w:t>KVALITATÍVNE A KVANTITATÍVNE ZLOŽENIE LIEKU</w:t>
      </w:r>
    </w:p>
    <w:p w:rsidR="00B27750" w:rsidRDefault="00B27750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C1B62" w:rsidRDefault="006A2DD8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677EB">
        <w:rPr>
          <w:rFonts w:ascii="Times New Roman" w:hAnsi="Times New Roman" w:cs="Times New Roman"/>
          <w:u w:val="single"/>
        </w:rPr>
        <w:t>Liečivo</w:t>
      </w:r>
      <w:r w:rsidR="00C3788B" w:rsidRPr="009E7484">
        <w:rPr>
          <w:rFonts w:ascii="Times New Roman" w:hAnsi="Times New Roman" w:cs="Times New Roman"/>
        </w:rPr>
        <w:t xml:space="preserve">: </w:t>
      </w:r>
      <w:proofErr w:type="spellStart"/>
      <w:r w:rsidR="004F44F7">
        <w:rPr>
          <w:rFonts w:ascii="Times New Roman" w:hAnsi="Times New Roman" w:cs="Times New Roman"/>
        </w:rPr>
        <w:t>c</w:t>
      </w:r>
      <w:r w:rsidR="002C1B62" w:rsidRPr="009E7484">
        <w:rPr>
          <w:rFonts w:ascii="Times New Roman" w:hAnsi="Times New Roman" w:cs="Times New Roman"/>
        </w:rPr>
        <w:t>hlorhexidini</w:t>
      </w:r>
      <w:proofErr w:type="spellEnd"/>
      <w:r w:rsidR="002C1B62" w:rsidRPr="009E7484">
        <w:rPr>
          <w:rFonts w:ascii="Times New Roman" w:hAnsi="Times New Roman" w:cs="Times New Roman"/>
        </w:rPr>
        <w:t xml:space="preserve"> </w:t>
      </w:r>
      <w:proofErr w:type="spellStart"/>
      <w:r w:rsidR="002C1B62" w:rsidRPr="009E7484">
        <w:rPr>
          <w:rFonts w:ascii="Times New Roman" w:hAnsi="Times New Roman" w:cs="Times New Roman"/>
        </w:rPr>
        <w:t>digluconatis</w:t>
      </w:r>
      <w:proofErr w:type="spellEnd"/>
      <w:r w:rsidR="002C1B62" w:rsidRPr="009E7484">
        <w:rPr>
          <w:rFonts w:ascii="Times New Roman" w:hAnsi="Times New Roman" w:cs="Times New Roman"/>
        </w:rPr>
        <w:t xml:space="preserve"> </w:t>
      </w:r>
      <w:proofErr w:type="spellStart"/>
      <w:r w:rsidR="002C1B62" w:rsidRPr="009E7484">
        <w:rPr>
          <w:rFonts w:ascii="Times New Roman" w:hAnsi="Times New Roman" w:cs="Times New Roman"/>
        </w:rPr>
        <w:t>solutio</w:t>
      </w:r>
      <w:proofErr w:type="spellEnd"/>
      <w:r w:rsidR="002C1B62" w:rsidRPr="009E7484">
        <w:rPr>
          <w:rFonts w:ascii="Times New Roman" w:hAnsi="Times New Roman" w:cs="Times New Roman"/>
        </w:rPr>
        <w:t xml:space="preserve"> </w:t>
      </w:r>
      <w:proofErr w:type="spellStart"/>
      <w:r w:rsidR="002C1B62" w:rsidRPr="009E7484">
        <w:rPr>
          <w:rFonts w:ascii="Times New Roman" w:hAnsi="Times New Roman" w:cs="Times New Roman"/>
        </w:rPr>
        <w:t>Ph</w:t>
      </w:r>
      <w:proofErr w:type="spellEnd"/>
      <w:r w:rsidR="002C1B62" w:rsidRPr="009E7484">
        <w:rPr>
          <w:rFonts w:ascii="Times New Roman" w:hAnsi="Times New Roman" w:cs="Times New Roman"/>
        </w:rPr>
        <w:t xml:space="preserve"> Eur 1</w:t>
      </w:r>
      <w:r w:rsidR="004F44F7">
        <w:rPr>
          <w:rFonts w:ascii="Times New Roman" w:hAnsi="Times New Roman" w:cs="Times New Roman"/>
        </w:rPr>
        <w:t> </w:t>
      </w:r>
      <w:r w:rsidR="002C1B62" w:rsidRPr="009E7484">
        <w:rPr>
          <w:rFonts w:ascii="Times New Roman" w:hAnsi="Times New Roman" w:cs="Times New Roman"/>
        </w:rPr>
        <w:t>% v/v, zodpovedá 0,2</w:t>
      </w:r>
      <w:r w:rsidR="004F44F7">
        <w:rPr>
          <w:rFonts w:ascii="Times New Roman" w:hAnsi="Times New Roman" w:cs="Times New Roman"/>
        </w:rPr>
        <w:t> </w:t>
      </w:r>
      <w:r w:rsidR="002C1B62" w:rsidRPr="009E7484">
        <w:rPr>
          <w:rFonts w:ascii="Times New Roman" w:hAnsi="Times New Roman" w:cs="Times New Roman"/>
        </w:rPr>
        <w:t xml:space="preserve">% w/v </w:t>
      </w:r>
      <w:proofErr w:type="spellStart"/>
      <w:r w:rsidR="002C1B62" w:rsidRPr="009E7484">
        <w:rPr>
          <w:rFonts w:ascii="Times New Roman" w:hAnsi="Times New Roman" w:cs="Times New Roman"/>
        </w:rPr>
        <w:t>chlorhexidini</w:t>
      </w:r>
      <w:proofErr w:type="spellEnd"/>
      <w:r w:rsidR="002C1B62" w:rsidRPr="009E7484">
        <w:rPr>
          <w:rFonts w:ascii="Times New Roman" w:hAnsi="Times New Roman" w:cs="Times New Roman"/>
        </w:rPr>
        <w:t xml:space="preserve"> </w:t>
      </w:r>
      <w:proofErr w:type="spellStart"/>
      <w:r w:rsidR="002C1B62" w:rsidRPr="009E7484">
        <w:rPr>
          <w:rFonts w:ascii="Times New Roman" w:hAnsi="Times New Roman" w:cs="Times New Roman"/>
        </w:rPr>
        <w:t>digluconas</w:t>
      </w:r>
      <w:proofErr w:type="spellEnd"/>
      <w:r w:rsidR="002C1B62" w:rsidRPr="009E7484">
        <w:rPr>
          <w:rFonts w:ascii="Times New Roman" w:hAnsi="Times New Roman" w:cs="Times New Roman"/>
        </w:rPr>
        <w:t>.</w:t>
      </w:r>
    </w:p>
    <w:p w:rsidR="004F44F7" w:rsidRPr="009E7484" w:rsidRDefault="004F44F7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27750" w:rsidRDefault="00C3788B" w:rsidP="00E677EB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  <w:lang w:eastAsia="en-US"/>
        </w:rPr>
      </w:pPr>
      <w:r w:rsidRPr="009E7484">
        <w:rPr>
          <w:rFonts w:ascii="Times New Roman" w:hAnsi="Times New Roman" w:cs="Times New Roman"/>
          <w:lang w:eastAsia="en-US"/>
        </w:rPr>
        <w:t>Úplný zoznam pomocných látok, pozri časť 6.1.</w:t>
      </w:r>
    </w:p>
    <w:p w:rsidR="00B27750" w:rsidRDefault="00B27750" w:rsidP="00E677EB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B27750" w:rsidRDefault="00B27750" w:rsidP="00E677EB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B27750" w:rsidRDefault="002C1B62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E7484">
        <w:rPr>
          <w:rFonts w:ascii="Times New Roman" w:hAnsi="Times New Roman" w:cs="Times New Roman"/>
          <w:b/>
          <w:bCs/>
        </w:rPr>
        <w:t>3.</w:t>
      </w:r>
      <w:r w:rsidR="00A43475" w:rsidRPr="009E7484">
        <w:rPr>
          <w:rFonts w:ascii="Times New Roman" w:hAnsi="Times New Roman" w:cs="Times New Roman"/>
          <w:b/>
          <w:bCs/>
        </w:rPr>
        <w:tab/>
      </w:r>
      <w:r w:rsidRPr="009E7484">
        <w:rPr>
          <w:rFonts w:ascii="Times New Roman" w:hAnsi="Times New Roman" w:cs="Times New Roman"/>
          <w:b/>
          <w:bCs/>
        </w:rPr>
        <w:t>LIEKOVÁ FORMA</w:t>
      </w:r>
    </w:p>
    <w:p w:rsidR="00B27750" w:rsidRDefault="00B27750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C1B62" w:rsidRDefault="002C1B62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7484">
        <w:rPr>
          <w:rFonts w:ascii="Times New Roman" w:hAnsi="Times New Roman" w:cs="Times New Roman"/>
        </w:rPr>
        <w:t>Orálny roztok na ústne výplachy.</w:t>
      </w:r>
    </w:p>
    <w:p w:rsidR="004F44F7" w:rsidRPr="009E7484" w:rsidRDefault="004F44F7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C1B62" w:rsidRPr="009E7484" w:rsidRDefault="00C3788B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7484">
        <w:rPr>
          <w:rFonts w:ascii="Times New Roman" w:hAnsi="Times New Roman" w:cs="Times New Roman"/>
        </w:rPr>
        <w:t>O</w:t>
      </w:r>
      <w:r w:rsidR="002C1B62" w:rsidRPr="009E7484">
        <w:rPr>
          <w:rFonts w:ascii="Times New Roman" w:hAnsi="Times New Roman" w:cs="Times New Roman"/>
        </w:rPr>
        <w:t>pis lieku: čír</w:t>
      </w:r>
      <w:r w:rsidRPr="009E7484">
        <w:rPr>
          <w:rFonts w:ascii="Times New Roman" w:hAnsi="Times New Roman" w:cs="Times New Roman"/>
        </w:rPr>
        <w:t>y</w:t>
      </w:r>
      <w:r w:rsidR="002C1B62" w:rsidRPr="009E7484">
        <w:rPr>
          <w:rFonts w:ascii="Times New Roman" w:hAnsi="Times New Roman" w:cs="Times New Roman"/>
        </w:rPr>
        <w:t xml:space="preserve"> alebo slabo opalizujúci bezfarebný roztok mätovej vône.</w:t>
      </w:r>
    </w:p>
    <w:p w:rsidR="00C3788B" w:rsidRPr="009E7484" w:rsidRDefault="00C3788B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3788B" w:rsidRPr="009E7484" w:rsidRDefault="00C3788B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27750" w:rsidRDefault="002C1B62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E7484">
        <w:rPr>
          <w:rFonts w:ascii="Times New Roman" w:hAnsi="Times New Roman" w:cs="Times New Roman"/>
          <w:b/>
          <w:bCs/>
        </w:rPr>
        <w:t>4.</w:t>
      </w:r>
      <w:r w:rsidR="00A43475" w:rsidRPr="009E7484">
        <w:rPr>
          <w:rFonts w:ascii="Times New Roman" w:hAnsi="Times New Roman" w:cs="Times New Roman"/>
          <w:b/>
          <w:bCs/>
        </w:rPr>
        <w:tab/>
      </w:r>
      <w:r w:rsidRPr="009E7484">
        <w:rPr>
          <w:rFonts w:ascii="Times New Roman" w:hAnsi="Times New Roman" w:cs="Times New Roman"/>
          <w:b/>
          <w:bCs/>
        </w:rPr>
        <w:t>KLINICKÉ ÚDAJE</w:t>
      </w:r>
    </w:p>
    <w:p w:rsidR="00B27750" w:rsidRDefault="00B27750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27750" w:rsidRDefault="002C1B62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E7484">
        <w:rPr>
          <w:rFonts w:ascii="Times New Roman" w:hAnsi="Times New Roman" w:cs="Times New Roman"/>
          <w:b/>
          <w:bCs/>
        </w:rPr>
        <w:t>4.1</w:t>
      </w:r>
      <w:r w:rsidR="00A43475" w:rsidRPr="009E7484">
        <w:rPr>
          <w:rFonts w:ascii="Times New Roman" w:hAnsi="Times New Roman" w:cs="Times New Roman"/>
          <w:b/>
          <w:bCs/>
        </w:rPr>
        <w:tab/>
      </w:r>
      <w:r w:rsidRPr="009E7484">
        <w:rPr>
          <w:rFonts w:ascii="Times New Roman" w:hAnsi="Times New Roman" w:cs="Times New Roman"/>
          <w:b/>
          <w:bCs/>
        </w:rPr>
        <w:t>Terapeutické indikácie</w:t>
      </w:r>
    </w:p>
    <w:p w:rsidR="00B27750" w:rsidRDefault="00B27750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27750" w:rsidRPr="00E677EB" w:rsidRDefault="006A2DD8" w:rsidP="00E677EB">
      <w:pPr>
        <w:keepNext/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E677EB">
        <w:rPr>
          <w:rFonts w:ascii="Times New Roman" w:hAnsi="Times New Roman" w:cs="Times New Roman"/>
        </w:rPr>
        <w:t>Corsodyl je indikovaný:</w:t>
      </w:r>
    </w:p>
    <w:p w:rsidR="00A43392" w:rsidRPr="00E677EB" w:rsidRDefault="006A2DD8" w:rsidP="00F807F2">
      <w:pPr>
        <w:pStyle w:val="Odsekzoznamu"/>
        <w:widowControl w:val="0"/>
        <w:numPr>
          <w:ilvl w:val="0"/>
          <w:numId w:val="1"/>
        </w:numPr>
        <w:tabs>
          <w:tab w:val="left" w:pos="567"/>
          <w:tab w:val="left" w:pos="1985"/>
        </w:tabs>
        <w:adjustRightInd w:val="0"/>
        <w:spacing w:after="0" w:line="240" w:lineRule="auto"/>
        <w:ind w:left="0" w:firstLine="0"/>
        <w:textAlignment w:val="baseline"/>
        <w:rPr>
          <w:rFonts w:ascii="Times New Roman" w:hAnsi="Times New Roman" w:cs="Times New Roman"/>
        </w:rPr>
      </w:pPr>
      <w:r w:rsidRPr="00E677EB">
        <w:rPr>
          <w:rFonts w:ascii="Times New Roman" w:hAnsi="Times New Roman" w:cs="Times New Roman"/>
        </w:rPr>
        <w:t xml:space="preserve">na inhibíciu tvorby zubného povlaku; </w:t>
      </w:r>
    </w:p>
    <w:p w:rsidR="00A43392" w:rsidRPr="00E677EB" w:rsidRDefault="006A2DD8" w:rsidP="00F807F2">
      <w:pPr>
        <w:pStyle w:val="Odsekzoznamu"/>
        <w:widowControl w:val="0"/>
        <w:numPr>
          <w:ilvl w:val="0"/>
          <w:numId w:val="1"/>
        </w:numPr>
        <w:tabs>
          <w:tab w:val="left" w:pos="567"/>
          <w:tab w:val="left" w:pos="1985"/>
        </w:tabs>
        <w:adjustRightInd w:val="0"/>
        <w:spacing w:after="0" w:line="240" w:lineRule="auto"/>
        <w:ind w:left="0" w:firstLine="0"/>
        <w:textAlignment w:val="baseline"/>
        <w:rPr>
          <w:rFonts w:ascii="Times New Roman" w:hAnsi="Times New Roman" w:cs="Times New Roman"/>
        </w:rPr>
      </w:pPr>
      <w:r w:rsidRPr="00E677EB">
        <w:rPr>
          <w:rFonts w:ascii="Times New Roman" w:hAnsi="Times New Roman" w:cs="Times New Roman"/>
        </w:rPr>
        <w:t xml:space="preserve">na liečbu a prevenciu pri </w:t>
      </w:r>
      <w:proofErr w:type="spellStart"/>
      <w:r w:rsidRPr="00E677EB">
        <w:rPr>
          <w:rFonts w:ascii="Times New Roman" w:hAnsi="Times New Roman" w:cs="Times New Roman"/>
        </w:rPr>
        <w:t>gingivitíde</w:t>
      </w:r>
      <w:proofErr w:type="spellEnd"/>
      <w:r w:rsidRPr="00E677EB">
        <w:rPr>
          <w:rFonts w:ascii="Times New Roman" w:hAnsi="Times New Roman" w:cs="Times New Roman"/>
        </w:rPr>
        <w:t>;</w:t>
      </w:r>
    </w:p>
    <w:p w:rsidR="00A43392" w:rsidRPr="00E677EB" w:rsidRDefault="006A2DD8" w:rsidP="00F807F2">
      <w:pPr>
        <w:pStyle w:val="Odsekzoznamu"/>
        <w:widowControl w:val="0"/>
        <w:numPr>
          <w:ilvl w:val="0"/>
          <w:numId w:val="1"/>
        </w:numPr>
        <w:tabs>
          <w:tab w:val="left" w:pos="567"/>
          <w:tab w:val="left" w:pos="1985"/>
        </w:tabs>
        <w:adjustRightInd w:val="0"/>
        <w:spacing w:after="0" w:line="240" w:lineRule="auto"/>
        <w:ind w:left="0" w:firstLine="0"/>
        <w:textAlignment w:val="baseline"/>
        <w:rPr>
          <w:rFonts w:ascii="Times New Roman" w:hAnsi="Times New Roman" w:cs="Times New Roman"/>
        </w:rPr>
      </w:pPr>
      <w:r w:rsidRPr="00E677EB">
        <w:rPr>
          <w:rFonts w:ascii="Times New Roman" w:hAnsi="Times New Roman" w:cs="Times New Roman"/>
        </w:rPr>
        <w:t>udržiavanie ústnej hygieny a v prípadoch, kde nie je možné dôkladné čistenie zubov kefkou (po chirurgických zákrokoch v ústnej dutine, u telesne a duševne postihnutých, u pacientov v terminálnych stavoch a u </w:t>
      </w:r>
      <w:proofErr w:type="spellStart"/>
      <w:r w:rsidRPr="00E677EB">
        <w:rPr>
          <w:rFonts w:ascii="Times New Roman" w:hAnsi="Times New Roman" w:cs="Times New Roman"/>
        </w:rPr>
        <w:t>imunokompromitovaných</w:t>
      </w:r>
      <w:proofErr w:type="spellEnd"/>
      <w:r w:rsidRPr="00E677EB">
        <w:rPr>
          <w:rFonts w:ascii="Times New Roman" w:hAnsi="Times New Roman" w:cs="Times New Roman"/>
        </w:rPr>
        <w:t xml:space="preserve"> pacientov);</w:t>
      </w:r>
    </w:p>
    <w:p w:rsidR="00A43392" w:rsidRPr="00E677EB" w:rsidRDefault="006A2DD8" w:rsidP="00F807F2">
      <w:pPr>
        <w:pStyle w:val="Odsekzoznamu"/>
        <w:widowControl w:val="0"/>
        <w:numPr>
          <w:ilvl w:val="0"/>
          <w:numId w:val="1"/>
        </w:numPr>
        <w:tabs>
          <w:tab w:val="left" w:pos="567"/>
          <w:tab w:val="left" w:pos="1985"/>
        </w:tabs>
        <w:adjustRightInd w:val="0"/>
        <w:spacing w:after="0" w:line="240" w:lineRule="auto"/>
        <w:ind w:left="0" w:firstLine="0"/>
        <w:textAlignment w:val="baseline"/>
        <w:rPr>
          <w:rFonts w:ascii="Times New Roman" w:hAnsi="Times New Roman" w:cs="Times New Roman"/>
        </w:rPr>
      </w:pPr>
      <w:r w:rsidRPr="00E677EB">
        <w:rPr>
          <w:rFonts w:ascii="Times New Roman" w:hAnsi="Times New Roman" w:cs="Times New Roman"/>
        </w:rPr>
        <w:t>na podporu hojenia po chirurgických zákrokoch v ústach;</w:t>
      </w:r>
    </w:p>
    <w:p w:rsidR="00A43392" w:rsidRPr="00E677EB" w:rsidRDefault="006A2DD8" w:rsidP="00F807F2">
      <w:pPr>
        <w:pStyle w:val="Odsekzoznamu"/>
        <w:widowControl w:val="0"/>
        <w:numPr>
          <w:ilvl w:val="0"/>
          <w:numId w:val="1"/>
        </w:numPr>
        <w:tabs>
          <w:tab w:val="left" w:pos="567"/>
          <w:tab w:val="left" w:pos="1985"/>
        </w:tabs>
        <w:adjustRightInd w:val="0"/>
        <w:spacing w:after="0" w:line="240" w:lineRule="auto"/>
        <w:ind w:left="0" w:firstLine="0"/>
        <w:textAlignment w:val="baseline"/>
        <w:rPr>
          <w:rFonts w:ascii="Times New Roman" w:hAnsi="Times New Roman" w:cs="Times New Roman"/>
        </w:rPr>
      </w:pPr>
      <w:r w:rsidRPr="00E677EB">
        <w:rPr>
          <w:rFonts w:ascii="Times New Roman" w:hAnsi="Times New Roman" w:cs="Times New Roman"/>
        </w:rPr>
        <w:t xml:space="preserve">ako doplnok liečby opakujúcich sa </w:t>
      </w:r>
      <w:proofErr w:type="spellStart"/>
      <w:r w:rsidRPr="00E677EB">
        <w:rPr>
          <w:rFonts w:ascii="Times New Roman" w:hAnsi="Times New Roman" w:cs="Times New Roman"/>
        </w:rPr>
        <w:t>áftóznych</w:t>
      </w:r>
      <w:proofErr w:type="spellEnd"/>
      <w:r w:rsidRPr="00E677EB">
        <w:rPr>
          <w:rFonts w:ascii="Times New Roman" w:hAnsi="Times New Roman" w:cs="Times New Roman"/>
        </w:rPr>
        <w:t xml:space="preserve"> </w:t>
      </w:r>
      <w:proofErr w:type="spellStart"/>
      <w:r w:rsidRPr="00E677EB">
        <w:rPr>
          <w:rFonts w:ascii="Times New Roman" w:hAnsi="Times New Roman" w:cs="Times New Roman"/>
        </w:rPr>
        <w:t>ulcerácií</w:t>
      </w:r>
      <w:proofErr w:type="spellEnd"/>
      <w:r w:rsidRPr="00E677EB">
        <w:rPr>
          <w:rFonts w:ascii="Times New Roman" w:hAnsi="Times New Roman" w:cs="Times New Roman"/>
        </w:rPr>
        <w:t xml:space="preserve">, pri infekčných postihnutiach ústnych kútikov a pier, </w:t>
      </w:r>
    </w:p>
    <w:p w:rsidR="00B27750" w:rsidRPr="00E677EB" w:rsidRDefault="006A2DD8" w:rsidP="00E677EB">
      <w:pPr>
        <w:pStyle w:val="Odsekzoznamu"/>
        <w:widowControl w:val="0"/>
        <w:numPr>
          <w:ilvl w:val="0"/>
          <w:numId w:val="1"/>
        </w:numPr>
        <w:tabs>
          <w:tab w:val="left" w:pos="567"/>
          <w:tab w:val="left" w:pos="1985"/>
        </w:tabs>
        <w:adjustRightInd w:val="0"/>
        <w:spacing w:after="0" w:line="240" w:lineRule="auto"/>
        <w:ind w:left="0" w:firstLine="0"/>
        <w:textAlignment w:val="baseline"/>
        <w:rPr>
          <w:rFonts w:ascii="Times New Roman" w:hAnsi="Times New Roman" w:cs="Times New Roman"/>
        </w:rPr>
      </w:pPr>
      <w:r w:rsidRPr="00E677EB">
        <w:rPr>
          <w:rFonts w:ascii="Times New Roman" w:hAnsi="Times New Roman" w:cs="Times New Roman"/>
        </w:rPr>
        <w:t xml:space="preserve">pri opakujúcich sa </w:t>
      </w:r>
      <w:proofErr w:type="spellStart"/>
      <w:r w:rsidRPr="00E677EB">
        <w:rPr>
          <w:rFonts w:ascii="Times New Roman" w:hAnsi="Times New Roman" w:cs="Times New Roman"/>
        </w:rPr>
        <w:t>kandidóznych</w:t>
      </w:r>
      <w:proofErr w:type="spellEnd"/>
      <w:r w:rsidRPr="00E677EB">
        <w:rPr>
          <w:rFonts w:ascii="Times New Roman" w:hAnsi="Times New Roman" w:cs="Times New Roman"/>
        </w:rPr>
        <w:t xml:space="preserve"> infekciách a protetickej </w:t>
      </w:r>
      <w:proofErr w:type="spellStart"/>
      <w:r w:rsidRPr="00E677EB">
        <w:rPr>
          <w:rFonts w:ascii="Times New Roman" w:hAnsi="Times New Roman" w:cs="Times New Roman"/>
        </w:rPr>
        <w:t>stomatitíde</w:t>
      </w:r>
      <w:proofErr w:type="spellEnd"/>
      <w:r w:rsidRPr="00E677EB">
        <w:rPr>
          <w:rFonts w:ascii="Times New Roman" w:hAnsi="Times New Roman" w:cs="Times New Roman"/>
        </w:rPr>
        <w:t xml:space="preserve"> (u osôb s fixnými ortodontickými aparátmi, s rozsiahlymi fixnými mostíkmi a dentálnymi implantátmi).</w:t>
      </w:r>
    </w:p>
    <w:p w:rsidR="00B27750" w:rsidRDefault="00B27750" w:rsidP="00E677EB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:rsidR="00B27750" w:rsidRPr="00E677EB" w:rsidRDefault="00A43392" w:rsidP="00E677EB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A43392">
        <w:rPr>
          <w:rFonts w:ascii="Times New Roman" w:hAnsi="Times New Roman" w:cs="Times New Roman"/>
        </w:rPr>
        <w:t>Corsodyl</w:t>
      </w:r>
      <w:proofErr w:type="spellEnd"/>
      <w:r w:rsidRPr="00A43392">
        <w:rPr>
          <w:rFonts w:ascii="Times New Roman" w:hAnsi="Times New Roman" w:cs="Times New Roman"/>
        </w:rPr>
        <w:t xml:space="preserve"> </w:t>
      </w:r>
      <w:r w:rsidR="006A2DD8" w:rsidRPr="00E677EB">
        <w:rPr>
          <w:rFonts w:ascii="Times New Roman" w:hAnsi="Times New Roman" w:cs="Times New Roman"/>
        </w:rPr>
        <w:t>je určený dospelým a deťom od 12 rokov.</w:t>
      </w:r>
    </w:p>
    <w:p w:rsidR="00C3788B" w:rsidRPr="009E7484" w:rsidRDefault="00C3788B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27750" w:rsidRDefault="002C1B62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E7484">
        <w:rPr>
          <w:rFonts w:ascii="Times New Roman" w:hAnsi="Times New Roman" w:cs="Times New Roman"/>
          <w:b/>
          <w:bCs/>
        </w:rPr>
        <w:t>4.2</w:t>
      </w:r>
      <w:r w:rsidR="00A43475" w:rsidRPr="009E7484">
        <w:rPr>
          <w:rFonts w:ascii="Times New Roman" w:hAnsi="Times New Roman" w:cs="Times New Roman"/>
          <w:b/>
          <w:bCs/>
        </w:rPr>
        <w:tab/>
      </w:r>
      <w:r w:rsidRPr="009E7484">
        <w:rPr>
          <w:rFonts w:ascii="Times New Roman" w:hAnsi="Times New Roman" w:cs="Times New Roman"/>
          <w:b/>
          <w:bCs/>
        </w:rPr>
        <w:t>Dávkovanie a spôsob podávania</w:t>
      </w:r>
    </w:p>
    <w:p w:rsidR="00B27750" w:rsidRDefault="00B27750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27750" w:rsidRPr="00E677EB" w:rsidRDefault="006A2DD8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0F7A7E">
        <w:rPr>
          <w:rFonts w:ascii="Times New Roman" w:hAnsi="Times New Roman" w:cs="Times New Roman"/>
          <w:u w:val="single"/>
        </w:rPr>
        <w:t>Dávkovanie</w:t>
      </w:r>
    </w:p>
    <w:p w:rsidR="000F7A7E" w:rsidRPr="00E677EB" w:rsidRDefault="000F7A7E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A2DD8" w:rsidRPr="00E677EB" w:rsidRDefault="006A2DD8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</w:rPr>
      </w:pPr>
      <w:r w:rsidRPr="00E677EB">
        <w:rPr>
          <w:rFonts w:ascii="Times New Roman" w:hAnsi="Times New Roman" w:cs="Times New Roman"/>
          <w:bCs/>
          <w:i/>
        </w:rPr>
        <w:t>Dospelí a deti od 12 rokov</w:t>
      </w:r>
    </w:p>
    <w:p w:rsidR="00F807F2" w:rsidRPr="007C7E4D" w:rsidRDefault="00F807F2" w:rsidP="00F807F2">
      <w:pPr>
        <w:tabs>
          <w:tab w:val="left" w:pos="567"/>
          <w:tab w:val="left" w:pos="709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7C7E4D">
        <w:rPr>
          <w:rFonts w:ascii="Times New Roman" w:hAnsi="Times New Roman" w:cs="Times New Roman"/>
        </w:rPr>
        <w:t xml:space="preserve">Liek je určený na použitie v ústach.  </w:t>
      </w:r>
    </w:p>
    <w:p w:rsidR="00F807F2" w:rsidRPr="007C7E4D" w:rsidRDefault="00F807F2" w:rsidP="00F807F2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:rsidR="002C1B62" w:rsidRPr="009E7484" w:rsidRDefault="00A43392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9E7484">
        <w:rPr>
          <w:rFonts w:ascii="Times New Roman" w:hAnsi="Times New Roman" w:cs="Times New Roman"/>
        </w:rPr>
        <w:t xml:space="preserve">tarostlivo </w:t>
      </w:r>
      <w:r>
        <w:rPr>
          <w:rFonts w:ascii="Times New Roman" w:hAnsi="Times New Roman" w:cs="Times New Roman"/>
        </w:rPr>
        <w:t>vypláchnuť ú</w:t>
      </w:r>
      <w:r w:rsidRPr="009E7484">
        <w:rPr>
          <w:rFonts w:ascii="Times New Roman" w:hAnsi="Times New Roman" w:cs="Times New Roman"/>
        </w:rPr>
        <w:t xml:space="preserve">sta </w:t>
      </w:r>
      <w:r>
        <w:rPr>
          <w:rFonts w:ascii="Times New Roman" w:hAnsi="Times New Roman" w:cs="Times New Roman"/>
        </w:rPr>
        <w:t>d</w:t>
      </w:r>
      <w:r w:rsidR="002C1B62" w:rsidRPr="009E7484">
        <w:rPr>
          <w:rFonts w:ascii="Times New Roman" w:hAnsi="Times New Roman" w:cs="Times New Roman"/>
        </w:rPr>
        <w:t>vakrát denne asi 1</w:t>
      </w:r>
      <w:r w:rsidR="00F863D3">
        <w:rPr>
          <w:rFonts w:ascii="Times New Roman" w:hAnsi="Times New Roman" w:cs="Times New Roman"/>
        </w:rPr>
        <w:t> </w:t>
      </w:r>
      <w:r w:rsidR="002C1B62" w:rsidRPr="009E7484">
        <w:rPr>
          <w:rFonts w:ascii="Times New Roman" w:hAnsi="Times New Roman" w:cs="Times New Roman"/>
        </w:rPr>
        <w:t>minútu 10</w:t>
      </w:r>
      <w:r w:rsidR="00F863D3">
        <w:rPr>
          <w:rFonts w:ascii="Times New Roman" w:hAnsi="Times New Roman" w:cs="Times New Roman"/>
        </w:rPr>
        <w:t> ml</w:t>
      </w:r>
      <w:r w:rsidR="002C1B62" w:rsidRPr="009E7484">
        <w:rPr>
          <w:rFonts w:ascii="Times New Roman" w:hAnsi="Times New Roman" w:cs="Times New Roman"/>
        </w:rPr>
        <w:t xml:space="preserve"> </w:t>
      </w:r>
      <w:r w:rsidR="00C3788B" w:rsidRPr="009E7484">
        <w:rPr>
          <w:rFonts w:ascii="Times New Roman" w:hAnsi="Times New Roman" w:cs="Times New Roman"/>
        </w:rPr>
        <w:t xml:space="preserve">orálneho </w:t>
      </w:r>
      <w:r w:rsidR="002C1B62" w:rsidRPr="009E7484">
        <w:rPr>
          <w:rFonts w:ascii="Times New Roman" w:hAnsi="Times New Roman" w:cs="Times New Roman"/>
        </w:rPr>
        <w:t xml:space="preserve">roztoku. </w:t>
      </w:r>
      <w:r w:rsidR="006A2DD8" w:rsidRPr="00E677EB">
        <w:rPr>
          <w:rFonts w:ascii="Times New Roman" w:hAnsi="Times New Roman" w:cs="Times New Roman"/>
        </w:rPr>
        <w:t>Po vypláchnutí úst sa má orálny roztok vypľuť.</w:t>
      </w:r>
    </w:p>
    <w:p w:rsidR="006A2DD8" w:rsidRPr="00E677EB" w:rsidRDefault="006A2DD8" w:rsidP="00E677EB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:rsidR="00B27750" w:rsidRPr="00E677EB" w:rsidRDefault="006A2DD8" w:rsidP="00E677EB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E677EB">
        <w:rPr>
          <w:rFonts w:ascii="Times New Roman" w:hAnsi="Times New Roman" w:cs="Times New Roman"/>
        </w:rPr>
        <w:t>Neprekračujte doporučené dávkovanie. V prípade, že symptómy pretrvávajú, má pacient vyhľadať lekára.</w:t>
      </w:r>
    </w:p>
    <w:p w:rsidR="00B27750" w:rsidRPr="00E677EB" w:rsidRDefault="00B27750" w:rsidP="00E677EB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:rsidR="00B27750" w:rsidRPr="00E677EB" w:rsidRDefault="006A2DD8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u w:val="single"/>
        </w:rPr>
      </w:pPr>
      <w:r w:rsidRPr="00E677EB">
        <w:rPr>
          <w:rFonts w:ascii="Times New Roman" w:hAnsi="Times New Roman" w:cs="Times New Roman"/>
          <w:bCs/>
          <w:u w:val="single"/>
        </w:rPr>
        <w:t xml:space="preserve">Liečba </w:t>
      </w:r>
      <w:proofErr w:type="spellStart"/>
      <w:r w:rsidRPr="00E677EB">
        <w:rPr>
          <w:rFonts w:ascii="Times New Roman" w:hAnsi="Times New Roman" w:cs="Times New Roman"/>
          <w:bCs/>
          <w:u w:val="single"/>
        </w:rPr>
        <w:t>gingivitídy</w:t>
      </w:r>
      <w:proofErr w:type="spellEnd"/>
      <w:r w:rsidRPr="00E677EB">
        <w:rPr>
          <w:rFonts w:ascii="Times New Roman" w:hAnsi="Times New Roman" w:cs="Times New Roman"/>
          <w:bCs/>
          <w:u w:val="single"/>
        </w:rPr>
        <w:t xml:space="preserve">: </w:t>
      </w:r>
    </w:p>
    <w:p w:rsidR="00B27750" w:rsidRDefault="00C3788B" w:rsidP="00E677EB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9E7484">
        <w:rPr>
          <w:rFonts w:ascii="Times New Roman" w:hAnsi="Times New Roman" w:cs="Times New Roman"/>
        </w:rPr>
        <w:t>Odporúča sa liečba trvajúca približne jeden mesiac.</w:t>
      </w:r>
    </w:p>
    <w:p w:rsidR="00B27750" w:rsidRDefault="00B27750" w:rsidP="00E677EB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:rsidR="00B27750" w:rsidRPr="00E677EB" w:rsidRDefault="006A2DD8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u w:val="single"/>
        </w:rPr>
      </w:pPr>
      <w:proofErr w:type="spellStart"/>
      <w:r w:rsidRPr="00E677EB">
        <w:rPr>
          <w:rFonts w:ascii="Times New Roman" w:hAnsi="Times New Roman" w:cs="Times New Roman"/>
          <w:bCs/>
          <w:u w:val="single"/>
        </w:rPr>
        <w:t>Aftózne</w:t>
      </w:r>
      <w:proofErr w:type="spellEnd"/>
      <w:r w:rsidRPr="00E677EB">
        <w:rPr>
          <w:rFonts w:ascii="Times New Roman" w:hAnsi="Times New Roman" w:cs="Times New Roman"/>
          <w:bCs/>
          <w:u w:val="single"/>
        </w:rPr>
        <w:t xml:space="preserve"> </w:t>
      </w:r>
      <w:proofErr w:type="spellStart"/>
      <w:r w:rsidRPr="00E677EB">
        <w:rPr>
          <w:rFonts w:ascii="Times New Roman" w:hAnsi="Times New Roman" w:cs="Times New Roman"/>
          <w:bCs/>
          <w:u w:val="single"/>
        </w:rPr>
        <w:t>ulcerácie</w:t>
      </w:r>
      <w:proofErr w:type="spellEnd"/>
      <w:r w:rsidRPr="00E677EB">
        <w:rPr>
          <w:rFonts w:ascii="Times New Roman" w:hAnsi="Times New Roman" w:cs="Times New Roman"/>
          <w:bCs/>
          <w:u w:val="single"/>
        </w:rPr>
        <w:t xml:space="preserve"> a </w:t>
      </w:r>
      <w:proofErr w:type="spellStart"/>
      <w:r w:rsidRPr="00E677EB">
        <w:rPr>
          <w:rFonts w:ascii="Times New Roman" w:hAnsi="Times New Roman" w:cs="Times New Roman"/>
          <w:bCs/>
          <w:u w:val="single"/>
        </w:rPr>
        <w:t>kandidové</w:t>
      </w:r>
      <w:proofErr w:type="spellEnd"/>
      <w:r w:rsidRPr="00E677EB">
        <w:rPr>
          <w:rFonts w:ascii="Times New Roman" w:hAnsi="Times New Roman" w:cs="Times New Roman"/>
          <w:bCs/>
          <w:u w:val="single"/>
        </w:rPr>
        <w:t xml:space="preserve"> infekcie ústnej dutiny: </w:t>
      </w:r>
    </w:p>
    <w:p w:rsidR="00B27750" w:rsidRDefault="00C3788B" w:rsidP="00E677EB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9E7484">
        <w:rPr>
          <w:rFonts w:ascii="Times New Roman" w:hAnsi="Times New Roman" w:cs="Times New Roman"/>
        </w:rPr>
        <w:t>V liečbe sa má pokračovať ešte 48 hodín po odznení klinických príznakov.</w:t>
      </w:r>
    </w:p>
    <w:p w:rsidR="00B27750" w:rsidRDefault="00B27750" w:rsidP="00E677EB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:rsidR="00B27750" w:rsidRPr="00E677EB" w:rsidRDefault="006A2DD8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u w:val="single"/>
        </w:rPr>
      </w:pPr>
      <w:r w:rsidRPr="00E677EB">
        <w:rPr>
          <w:rFonts w:ascii="Times New Roman" w:hAnsi="Times New Roman" w:cs="Times New Roman"/>
          <w:bCs/>
          <w:u w:val="single"/>
        </w:rPr>
        <w:t xml:space="preserve">Použitie pri dentálnych chirurgických zákrokoch: </w:t>
      </w:r>
    </w:p>
    <w:p w:rsidR="00B27750" w:rsidRDefault="00F863D3" w:rsidP="00E677EB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</w:t>
      </w:r>
      <w:r w:rsidRPr="009E7484">
        <w:rPr>
          <w:rFonts w:ascii="Times New Roman" w:hAnsi="Times New Roman" w:cs="Times New Roman"/>
        </w:rPr>
        <w:t>acienta je potrebné poučiť</w:t>
      </w:r>
      <w:r>
        <w:rPr>
          <w:rFonts w:ascii="Times New Roman" w:hAnsi="Times New Roman" w:cs="Times New Roman"/>
        </w:rPr>
        <w:t xml:space="preserve">, </w:t>
      </w:r>
      <w:r w:rsidRPr="009E7484">
        <w:rPr>
          <w:rFonts w:ascii="Times New Roman" w:hAnsi="Times New Roman" w:cs="Times New Roman"/>
        </w:rPr>
        <w:t>aby si ústa vypl</w:t>
      </w:r>
      <w:r>
        <w:rPr>
          <w:rFonts w:ascii="Times New Roman" w:hAnsi="Times New Roman" w:cs="Times New Roman"/>
        </w:rPr>
        <w:t>áchol p</w:t>
      </w:r>
      <w:r w:rsidR="00A43475" w:rsidRPr="009E7484">
        <w:rPr>
          <w:rFonts w:ascii="Times New Roman" w:hAnsi="Times New Roman" w:cs="Times New Roman"/>
        </w:rPr>
        <w:t>red chirurgickým výkonom</w:t>
      </w:r>
      <w:r w:rsidR="001A4599">
        <w:rPr>
          <w:rFonts w:ascii="Times New Roman" w:hAnsi="Times New Roman" w:cs="Times New Roman"/>
        </w:rPr>
        <w:t xml:space="preserve"> v </w:t>
      </w:r>
      <w:r w:rsidR="00A43475" w:rsidRPr="009E7484">
        <w:rPr>
          <w:rFonts w:ascii="Times New Roman" w:hAnsi="Times New Roman" w:cs="Times New Roman"/>
        </w:rPr>
        <w:t>stomatológii</w:t>
      </w:r>
      <w:r w:rsidR="006C7079">
        <w:rPr>
          <w:rFonts w:ascii="Times New Roman" w:hAnsi="Times New Roman" w:cs="Times New Roman"/>
        </w:rPr>
        <w:t>.</w:t>
      </w:r>
      <w:r w:rsidR="00A43475" w:rsidRPr="009E7484">
        <w:rPr>
          <w:rFonts w:ascii="Times New Roman" w:hAnsi="Times New Roman" w:cs="Times New Roman"/>
          <w:i/>
        </w:rPr>
        <w:t xml:space="preserve"> </w:t>
      </w:r>
    </w:p>
    <w:p w:rsidR="00B27750" w:rsidRDefault="00B27750" w:rsidP="00E677EB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  <w:i/>
        </w:rPr>
      </w:pPr>
    </w:p>
    <w:p w:rsidR="00B27750" w:rsidRPr="00E677EB" w:rsidRDefault="006A2DD8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u w:val="single"/>
        </w:rPr>
      </w:pPr>
      <w:proofErr w:type="spellStart"/>
      <w:r w:rsidRPr="00E677EB">
        <w:rPr>
          <w:rFonts w:ascii="Times New Roman" w:hAnsi="Times New Roman" w:cs="Times New Roman"/>
          <w:bCs/>
          <w:u w:val="single"/>
        </w:rPr>
        <w:t>Stomatitída</w:t>
      </w:r>
      <w:proofErr w:type="spellEnd"/>
      <w:r w:rsidRPr="00E677EB">
        <w:rPr>
          <w:rFonts w:ascii="Times New Roman" w:hAnsi="Times New Roman" w:cs="Times New Roman"/>
          <w:bCs/>
          <w:u w:val="single"/>
        </w:rPr>
        <w:t xml:space="preserve"> spôsobená zubnou protézou: </w:t>
      </w:r>
    </w:p>
    <w:p w:rsidR="00B27750" w:rsidRDefault="00F863D3" w:rsidP="00E677EB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C3788B" w:rsidRPr="009E7484">
        <w:rPr>
          <w:rFonts w:ascii="Times New Roman" w:hAnsi="Times New Roman" w:cs="Times New Roman"/>
        </w:rPr>
        <w:t>ubn</w:t>
      </w:r>
      <w:r w:rsidR="00C6116A">
        <w:rPr>
          <w:rFonts w:ascii="Times New Roman" w:hAnsi="Times New Roman" w:cs="Times New Roman"/>
        </w:rPr>
        <w:t>á</w:t>
      </w:r>
      <w:r w:rsidR="00C3788B" w:rsidRPr="009E7484">
        <w:rPr>
          <w:rFonts w:ascii="Times New Roman" w:hAnsi="Times New Roman" w:cs="Times New Roman"/>
        </w:rPr>
        <w:t xml:space="preserve"> protéz</w:t>
      </w:r>
      <w:r w:rsidR="00C6116A">
        <w:rPr>
          <w:rFonts w:ascii="Times New Roman" w:hAnsi="Times New Roman" w:cs="Times New Roman"/>
        </w:rPr>
        <w:t>a</w:t>
      </w:r>
      <w:r w:rsidR="00C3788B" w:rsidRPr="009E7484">
        <w:rPr>
          <w:rFonts w:ascii="Times New Roman" w:hAnsi="Times New Roman" w:cs="Times New Roman"/>
        </w:rPr>
        <w:t xml:space="preserve"> sa </w:t>
      </w:r>
      <w:r w:rsidR="00C6116A">
        <w:rPr>
          <w:rFonts w:ascii="Times New Roman" w:hAnsi="Times New Roman" w:cs="Times New Roman"/>
        </w:rPr>
        <w:t>má</w:t>
      </w:r>
      <w:r w:rsidR="00C3788B" w:rsidRPr="009E7484">
        <w:rPr>
          <w:rFonts w:ascii="Times New Roman" w:hAnsi="Times New Roman" w:cs="Times New Roman"/>
        </w:rPr>
        <w:t xml:space="preserve"> vyčistiť a  namočiť do</w:t>
      </w:r>
      <w:r>
        <w:rPr>
          <w:rFonts w:ascii="Times New Roman" w:hAnsi="Times New Roman" w:cs="Times New Roman"/>
        </w:rPr>
        <w:t xml:space="preserve"> </w:t>
      </w:r>
      <w:r w:rsidR="00C3788B" w:rsidRPr="009E7484">
        <w:rPr>
          <w:rFonts w:ascii="Times New Roman" w:hAnsi="Times New Roman" w:cs="Times New Roman"/>
        </w:rPr>
        <w:t xml:space="preserve">orálneho roztoku </w:t>
      </w:r>
      <w:proofErr w:type="spellStart"/>
      <w:r w:rsidR="00C3788B" w:rsidRPr="009E7484">
        <w:rPr>
          <w:rFonts w:ascii="Times New Roman" w:hAnsi="Times New Roman" w:cs="Times New Roman"/>
        </w:rPr>
        <w:t>Corsodyl</w:t>
      </w:r>
      <w:proofErr w:type="spellEnd"/>
      <w:r w:rsidRPr="00F863D3">
        <w:rPr>
          <w:rFonts w:ascii="Times New Roman" w:hAnsi="Times New Roman" w:cs="Times New Roman"/>
        </w:rPr>
        <w:t xml:space="preserve"> </w:t>
      </w:r>
      <w:r w:rsidRPr="009E7484">
        <w:rPr>
          <w:rFonts w:ascii="Times New Roman" w:hAnsi="Times New Roman" w:cs="Times New Roman"/>
        </w:rPr>
        <w:t>na 15 minút dvakrát denne</w:t>
      </w:r>
      <w:r w:rsidR="00C3788B" w:rsidRPr="009E7484">
        <w:rPr>
          <w:rFonts w:ascii="Times New Roman" w:hAnsi="Times New Roman" w:cs="Times New Roman"/>
        </w:rPr>
        <w:t>.</w:t>
      </w:r>
    </w:p>
    <w:p w:rsidR="00B27750" w:rsidRDefault="00B27750" w:rsidP="00E677EB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  <w:i/>
        </w:rPr>
      </w:pPr>
    </w:p>
    <w:p w:rsidR="00B27750" w:rsidRDefault="00080947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Pediatrická populácia</w:t>
      </w:r>
      <w:r w:rsidR="00B2525F" w:rsidRPr="00F863D3">
        <w:rPr>
          <w:rFonts w:ascii="Times New Roman" w:hAnsi="Times New Roman" w:cs="Times New Roman"/>
          <w:b/>
          <w:bCs/>
        </w:rPr>
        <w:t xml:space="preserve"> a</w:t>
      </w:r>
      <w:r>
        <w:rPr>
          <w:rFonts w:ascii="Times New Roman" w:hAnsi="Times New Roman" w:cs="Times New Roman"/>
          <w:b/>
          <w:bCs/>
        </w:rPr>
        <w:t> </w:t>
      </w:r>
      <w:r w:rsidR="00B2525F" w:rsidRPr="00F863D3">
        <w:rPr>
          <w:rFonts w:ascii="Times New Roman" w:hAnsi="Times New Roman" w:cs="Times New Roman"/>
          <w:b/>
          <w:bCs/>
        </w:rPr>
        <w:t>starš</w:t>
      </w:r>
      <w:r>
        <w:rPr>
          <w:rFonts w:ascii="Times New Roman" w:hAnsi="Times New Roman" w:cs="Times New Roman"/>
          <w:b/>
          <w:bCs/>
        </w:rPr>
        <w:t>í pacienti</w:t>
      </w:r>
    </w:p>
    <w:p w:rsidR="00B27750" w:rsidRDefault="00C3788B" w:rsidP="00E677EB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9E7484">
        <w:rPr>
          <w:rFonts w:ascii="Times New Roman" w:hAnsi="Times New Roman" w:cs="Times New Roman"/>
        </w:rPr>
        <w:t xml:space="preserve">Pre starších pacientov a pre deti vo veku </w:t>
      </w:r>
      <w:r w:rsidR="009E7484" w:rsidRPr="009E7484">
        <w:rPr>
          <w:rFonts w:ascii="Times New Roman" w:hAnsi="Times New Roman" w:cs="Times New Roman"/>
        </w:rPr>
        <w:t xml:space="preserve">od </w:t>
      </w:r>
      <w:r w:rsidRPr="009E7484">
        <w:rPr>
          <w:rFonts w:ascii="Times New Roman" w:hAnsi="Times New Roman" w:cs="Times New Roman"/>
        </w:rPr>
        <w:t>12 rokov je vhodná zvyčajná dávka pre dospelých, pokiaľ zubný lekár alebo</w:t>
      </w:r>
      <w:r w:rsidR="009E7484" w:rsidRPr="009E7484">
        <w:rPr>
          <w:rFonts w:ascii="Times New Roman" w:hAnsi="Times New Roman" w:cs="Times New Roman"/>
        </w:rPr>
        <w:t xml:space="preserve"> ošetrujúci lekár neodporučí inak</w:t>
      </w:r>
      <w:r w:rsidRPr="009E7484">
        <w:rPr>
          <w:rFonts w:ascii="Times New Roman" w:hAnsi="Times New Roman" w:cs="Times New Roman"/>
        </w:rPr>
        <w:t>.</w:t>
      </w:r>
    </w:p>
    <w:p w:rsidR="00B27750" w:rsidRDefault="00B27750" w:rsidP="00E677EB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:rsidR="00B27750" w:rsidRPr="00E677EB" w:rsidRDefault="00C3788B" w:rsidP="00E677EB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9E7484">
        <w:rPr>
          <w:rFonts w:ascii="Times New Roman" w:hAnsi="Times New Roman" w:cs="Times New Roman"/>
        </w:rPr>
        <w:t>Deti mladšie ako 12 rokov nemajú používať tento liek,</w:t>
      </w:r>
      <w:r w:rsidR="006A2DD8" w:rsidRPr="00E677EB">
        <w:rPr>
          <w:rFonts w:ascii="Times New Roman" w:hAnsi="Times New Roman" w:cs="Times New Roman"/>
        </w:rPr>
        <w:t xml:space="preserve"> ak to neodporučí zubný alebo ošetrujúci lekár</w:t>
      </w:r>
      <w:r w:rsidRPr="009E7484">
        <w:rPr>
          <w:rFonts w:ascii="Times New Roman" w:hAnsi="Times New Roman" w:cs="Times New Roman"/>
        </w:rPr>
        <w:t>.</w:t>
      </w:r>
    </w:p>
    <w:p w:rsidR="00B27750" w:rsidRPr="00E677EB" w:rsidRDefault="00B27750" w:rsidP="00E677EB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:rsidR="00B27750" w:rsidRDefault="002C1B62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E7484">
        <w:rPr>
          <w:rFonts w:ascii="Times New Roman" w:hAnsi="Times New Roman" w:cs="Times New Roman"/>
          <w:b/>
          <w:bCs/>
        </w:rPr>
        <w:t>4.3</w:t>
      </w:r>
      <w:r w:rsidR="00A43475" w:rsidRPr="009E7484">
        <w:rPr>
          <w:rFonts w:ascii="Times New Roman" w:hAnsi="Times New Roman" w:cs="Times New Roman"/>
          <w:b/>
          <w:bCs/>
        </w:rPr>
        <w:tab/>
      </w:r>
      <w:r w:rsidRPr="009E7484">
        <w:rPr>
          <w:rFonts w:ascii="Times New Roman" w:hAnsi="Times New Roman" w:cs="Times New Roman"/>
          <w:b/>
          <w:bCs/>
        </w:rPr>
        <w:t>Kontraindikácie</w:t>
      </w:r>
    </w:p>
    <w:p w:rsidR="00B27750" w:rsidRDefault="00B27750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C1B62" w:rsidRPr="009E7484" w:rsidRDefault="002C1B62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7484">
        <w:rPr>
          <w:rFonts w:ascii="Times New Roman" w:hAnsi="Times New Roman" w:cs="Times New Roman"/>
        </w:rPr>
        <w:t xml:space="preserve">Orálny roztok </w:t>
      </w:r>
      <w:proofErr w:type="spellStart"/>
      <w:r w:rsidRPr="009E7484">
        <w:rPr>
          <w:rFonts w:ascii="Times New Roman" w:hAnsi="Times New Roman" w:cs="Times New Roman"/>
        </w:rPr>
        <w:t>Corsodyl</w:t>
      </w:r>
      <w:proofErr w:type="spellEnd"/>
      <w:r w:rsidRPr="009E7484">
        <w:rPr>
          <w:rFonts w:ascii="Times New Roman" w:hAnsi="Times New Roman" w:cs="Times New Roman"/>
        </w:rPr>
        <w:t xml:space="preserve"> je kontraindikovaný</w:t>
      </w:r>
      <w:r w:rsidR="001A4599">
        <w:rPr>
          <w:rFonts w:ascii="Times New Roman" w:hAnsi="Times New Roman" w:cs="Times New Roman"/>
        </w:rPr>
        <w:t xml:space="preserve"> u </w:t>
      </w:r>
      <w:r w:rsidRPr="009E7484">
        <w:rPr>
          <w:rFonts w:ascii="Times New Roman" w:hAnsi="Times New Roman" w:cs="Times New Roman"/>
        </w:rPr>
        <w:t>pacientov,</w:t>
      </w:r>
      <w:r w:rsidR="001A4599">
        <w:rPr>
          <w:rFonts w:ascii="Times New Roman" w:hAnsi="Times New Roman" w:cs="Times New Roman"/>
        </w:rPr>
        <w:t xml:space="preserve"> u </w:t>
      </w:r>
      <w:r w:rsidRPr="009E7484">
        <w:rPr>
          <w:rFonts w:ascii="Times New Roman" w:hAnsi="Times New Roman" w:cs="Times New Roman"/>
        </w:rPr>
        <w:t xml:space="preserve">ktorých </w:t>
      </w:r>
      <w:r w:rsidR="00A43475" w:rsidRPr="009E7484">
        <w:rPr>
          <w:rFonts w:ascii="Times New Roman" w:hAnsi="Times New Roman" w:cs="Times New Roman"/>
        </w:rPr>
        <w:t xml:space="preserve">sa v minulosti vyskytla </w:t>
      </w:r>
      <w:r w:rsidRPr="009E7484">
        <w:rPr>
          <w:rFonts w:ascii="Times New Roman" w:hAnsi="Times New Roman" w:cs="Times New Roman"/>
        </w:rPr>
        <w:t>precitlivenosť</w:t>
      </w:r>
      <w:r w:rsidR="00A43475" w:rsidRPr="009E7484">
        <w:rPr>
          <w:rFonts w:ascii="Times New Roman" w:hAnsi="Times New Roman" w:cs="Times New Roman"/>
        </w:rPr>
        <w:t xml:space="preserve"> </w:t>
      </w:r>
      <w:r w:rsidRPr="009E7484">
        <w:rPr>
          <w:rFonts w:ascii="Times New Roman" w:hAnsi="Times New Roman" w:cs="Times New Roman"/>
        </w:rPr>
        <w:t xml:space="preserve">na </w:t>
      </w:r>
      <w:proofErr w:type="spellStart"/>
      <w:r w:rsidRPr="009E7484">
        <w:rPr>
          <w:rFonts w:ascii="Times New Roman" w:hAnsi="Times New Roman" w:cs="Times New Roman"/>
        </w:rPr>
        <w:t>chlórhexidín</w:t>
      </w:r>
      <w:proofErr w:type="spellEnd"/>
      <w:r w:rsidRPr="009E7484">
        <w:rPr>
          <w:rFonts w:ascii="Times New Roman" w:hAnsi="Times New Roman" w:cs="Times New Roman"/>
        </w:rPr>
        <w:t xml:space="preserve"> alebo </w:t>
      </w:r>
      <w:r w:rsidR="00A43475" w:rsidRPr="009E7484">
        <w:rPr>
          <w:rFonts w:ascii="Times New Roman" w:hAnsi="Times New Roman" w:cs="Times New Roman"/>
        </w:rPr>
        <w:t>na ktorúkoľvek z pomocných látok uvedených v časti 6.1.</w:t>
      </w:r>
    </w:p>
    <w:p w:rsidR="00C3788B" w:rsidRPr="009E7484" w:rsidRDefault="00C3788B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27750" w:rsidRDefault="002C1B62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E7484">
        <w:rPr>
          <w:rFonts w:ascii="Times New Roman" w:hAnsi="Times New Roman" w:cs="Times New Roman"/>
          <w:b/>
          <w:bCs/>
        </w:rPr>
        <w:t>4.4</w:t>
      </w:r>
      <w:r w:rsidR="00A43475" w:rsidRPr="009E7484">
        <w:rPr>
          <w:rFonts w:ascii="Times New Roman" w:hAnsi="Times New Roman" w:cs="Times New Roman"/>
          <w:b/>
          <w:bCs/>
        </w:rPr>
        <w:tab/>
      </w:r>
      <w:r w:rsidRPr="009E7484">
        <w:rPr>
          <w:rFonts w:ascii="Times New Roman" w:hAnsi="Times New Roman" w:cs="Times New Roman"/>
          <w:b/>
          <w:bCs/>
        </w:rPr>
        <w:t xml:space="preserve"> Špeciálne upozornenia</w:t>
      </w:r>
    </w:p>
    <w:p w:rsidR="00B27750" w:rsidRDefault="00B27750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27750" w:rsidRDefault="006A2DD8" w:rsidP="00E677EB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E677EB">
        <w:rPr>
          <w:rFonts w:ascii="Times New Roman" w:hAnsi="Times New Roman" w:cs="Times New Roman"/>
        </w:rPr>
        <w:t>Len na (vonkajšie) použitie v ústnej dutine.</w:t>
      </w:r>
    </w:p>
    <w:p w:rsidR="00B27750" w:rsidRPr="00E677EB" w:rsidRDefault="00B27750" w:rsidP="00E677EB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:rsidR="00B27750" w:rsidRDefault="006A2DD8" w:rsidP="00E677EB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E677EB">
        <w:rPr>
          <w:rFonts w:ascii="Times New Roman" w:hAnsi="Times New Roman" w:cs="Times New Roman"/>
        </w:rPr>
        <w:t>Orálny roztok sa nemá prehĺtať.</w:t>
      </w:r>
    </w:p>
    <w:p w:rsidR="00B27750" w:rsidRPr="00E677EB" w:rsidRDefault="00B27750" w:rsidP="00E677EB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:rsidR="00B27750" w:rsidRDefault="006A2DD8" w:rsidP="00E677EB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E677EB">
        <w:rPr>
          <w:rFonts w:ascii="Times New Roman" w:hAnsi="Times New Roman" w:cs="Times New Roman"/>
        </w:rPr>
        <w:t>Treba dbať na to, aby sa orálny roztok nedostal do očí a uší.</w:t>
      </w:r>
      <w:r w:rsidR="000A1E5F">
        <w:rPr>
          <w:rFonts w:ascii="Times New Roman" w:hAnsi="Times New Roman" w:cs="Times New Roman"/>
        </w:rPr>
        <w:t xml:space="preserve"> </w:t>
      </w:r>
      <w:r w:rsidRPr="00E677EB">
        <w:rPr>
          <w:rFonts w:ascii="Times New Roman" w:hAnsi="Times New Roman" w:cs="Times New Roman"/>
        </w:rPr>
        <w:t>Ak sa orálny roztok dostane do kontaktu s očami, treba ich ihneď dôkladne vypláchnuť vodou.</w:t>
      </w:r>
    </w:p>
    <w:p w:rsidR="00B27750" w:rsidRPr="00E677EB" w:rsidRDefault="00B27750" w:rsidP="00E677EB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:rsidR="00B27750" w:rsidRDefault="006A2DD8" w:rsidP="00E677EB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E677EB">
        <w:rPr>
          <w:rFonts w:ascii="Times New Roman" w:hAnsi="Times New Roman" w:cs="Times New Roman"/>
        </w:rPr>
        <w:t xml:space="preserve">V prípade bolesti, opuchu alebo podráždenia v ústnej dutine sa má </w:t>
      </w:r>
      <w:proofErr w:type="spellStart"/>
      <w:r w:rsidR="000A1E5F">
        <w:rPr>
          <w:rFonts w:ascii="Times New Roman" w:hAnsi="Times New Roman" w:cs="Times New Roman"/>
        </w:rPr>
        <w:t>Corsodyl</w:t>
      </w:r>
      <w:proofErr w:type="spellEnd"/>
      <w:r w:rsidRPr="00E677EB">
        <w:rPr>
          <w:rFonts w:ascii="Times New Roman" w:hAnsi="Times New Roman" w:cs="Times New Roman"/>
        </w:rPr>
        <w:t xml:space="preserve"> prestať používať a treba sa poradiť s lekárom alebo lekárnikom.</w:t>
      </w:r>
    </w:p>
    <w:p w:rsidR="00B27750" w:rsidRPr="00E677EB" w:rsidRDefault="00B27750" w:rsidP="00E677EB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:rsidR="00B27750" w:rsidRDefault="006A2DD8" w:rsidP="00E677EB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E677EB">
        <w:rPr>
          <w:rFonts w:ascii="Times New Roman" w:hAnsi="Times New Roman" w:cs="Times New Roman"/>
        </w:rPr>
        <w:t xml:space="preserve">V prípade opuchu alebo ťažkostí s dýchaním sa má </w:t>
      </w:r>
      <w:proofErr w:type="spellStart"/>
      <w:r w:rsidR="000A1E5F">
        <w:rPr>
          <w:rFonts w:ascii="Times New Roman" w:hAnsi="Times New Roman" w:cs="Times New Roman"/>
        </w:rPr>
        <w:t>Corsodyl</w:t>
      </w:r>
      <w:proofErr w:type="spellEnd"/>
      <w:r w:rsidR="000A1E5F">
        <w:rPr>
          <w:rFonts w:ascii="Times New Roman" w:hAnsi="Times New Roman" w:cs="Times New Roman"/>
        </w:rPr>
        <w:t xml:space="preserve"> </w:t>
      </w:r>
      <w:r w:rsidRPr="00E677EB">
        <w:rPr>
          <w:rFonts w:ascii="Times New Roman" w:hAnsi="Times New Roman" w:cs="Times New Roman"/>
        </w:rPr>
        <w:t xml:space="preserve"> prestať používať a treba okamžite vyh</w:t>
      </w:r>
      <w:r w:rsidR="00A43475" w:rsidRPr="009E7484">
        <w:rPr>
          <w:rFonts w:ascii="Times New Roman" w:hAnsi="Times New Roman" w:cs="Times New Roman"/>
        </w:rPr>
        <w:t>ľ</w:t>
      </w:r>
      <w:r w:rsidRPr="00E677EB">
        <w:rPr>
          <w:rFonts w:ascii="Times New Roman" w:hAnsi="Times New Roman" w:cs="Times New Roman"/>
        </w:rPr>
        <w:t>adať lekársku pomoc.</w:t>
      </w:r>
    </w:p>
    <w:p w:rsidR="00B27750" w:rsidRPr="00E677EB" w:rsidRDefault="00B27750" w:rsidP="00E677EB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:rsidR="00B27750" w:rsidRDefault="006A2DD8" w:rsidP="00E677EB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E677EB">
        <w:rPr>
          <w:rFonts w:ascii="Times New Roman" w:hAnsi="Times New Roman" w:cs="Times New Roman"/>
        </w:rPr>
        <w:t>Na začiatku používania orálneho roztoku sa môžu vyskytnúť prechodné poruchy vnímania chuti a necitlivosť, mravčenie alebo pocit pálenia jazyka. Pri pokračujúcom používaní tieto príznaky zvyčajne vymiznú. Ak pretrvávajú, treba sa poradiť s lekárom alebo lekárnikom.</w:t>
      </w:r>
    </w:p>
    <w:p w:rsidR="00B27750" w:rsidRPr="00E677EB" w:rsidRDefault="00B27750" w:rsidP="00E677EB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:rsidR="00B27750" w:rsidRDefault="006A2DD8" w:rsidP="00E677EB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E677EB">
        <w:rPr>
          <w:rFonts w:ascii="Times New Roman" w:hAnsi="Times New Roman" w:cs="Times New Roman"/>
        </w:rPr>
        <w:t xml:space="preserve">Môže dôjsť k zmene farby zubov a jazyka. Zafarbenie nie je trvalé a z veľkej miery sa mu dá predísť obmedzením konzumácie potravín obsahujúcich </w:t>
      </w:r>
      <w:proofErr w:type="spellStart"/>
      <w:r w:rsidRPr="00E677EB">
        <w:rPr>
          <w:rFonts w:ascii="Times New Roman" w:hAnsi="Times New Roman" w:cs="Times New Roman"/>
        </w:rPr>
        <w:t>chromogény</w:t>
      </w:r>
      <w:proofErr w:type="spellEnd"/>
      <w:r w:rsidRPr="00E677EB">
        <w:rPr>
          <w:rFonts w:ascii="Times New Roman" w:hAnsi="Times New Roman" w:cs="Times New Roman"/>
        </w:rPr>
        <w:t xml:space="preserve"> (látky produkujúce pigmenty), akými sú čaj, káva alebo červené víno. V prípade zubných protéz sa dá predísť zafarbeniu čistením bežnými čistiacimi prípravkami na zubné protézy. V niektorých prípadoch môže byť na úplné odstránenie zafarbenia potrebné profesionálne ošetrenie (odstránenie zubného povlaku a leštenie zubov).</w:t>
      </w:r>
    </w:p>
    <w:p w:rsidR="00B27750" w:rsidRDefault="00B27750" w:rsidP="00E677EB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:rsidR="00F1287F" w:rsidRPr="00E677EB" w:rsidRDefault="006A2DD8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E677EB">
        <w:rPr>
          <w:rFonts w:ascii="Times New Roman" w:hAnsi="Times New Roman" w:cs="Times New Roman"/>
        </w:rPr>
        <w:t>Chlórhexidín</w:t>
      </w:r>
      <w:proofErr w:type="spellEnd"/>
      <w:r w:rsidRPr="00E677EB">
        <w:rPr>
          <w:rFonts w:ascii="Times New Roman" w:hAnsi="Times New Roman" w:cs="Times New Roman"/>
        </w:rPr>
        <w:t xml:space="preserve"> obsiahnutý v orálnom roztoku Corsodyl je inkompatibilný s látkami aniónovej povahy, ktoré sú zvyčajne prítomné v bežných zubných pastách. Zubná pasta sa má preto použiť pred </w:t>
      </w:r>
      <w:r w:rsidRPr="00E677EB">
        <w:rPr>
          <w:rFonts w:ascii="Times New Roman" w:hAnsi="Times New Roman" w:cs="Times New Roman"/>
        </w:rPr>
        <w:lastRenderedPageBreak/>
        <w:t>aplikáciou orálneho roztoku Corsodyl (medzi použitím zubnej pasty a aplikáciou gélu sa majú ústa vypláchnuť vodou) alebo sa majú použiť v odlišnom čase počas dňa.</w:t>
      </w:r>
    </w:p>
    <w:p w:rsidR="00F1287F" w:rsidRPr="009E7484" w:rsidRDefault="00F1287F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27750" w:rsidRDefault="002C1B62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E7484">
        <w:rPr>
          <w:rFonts w:ascii="Times New Roman" w:hAnsi="Times New Roman" w:cs="Times New Roman"/>
          <w:b/>
          <w:bCs/>
        </w:rPr>
        <w:t>4.5</w:t>
      </w:r>
      <w:r w:rsidR="00A43475" w:rsidRPr="009E7484">
        <w:rPr>
          <w:rFonts w:ascii="Times New Roman" w:hAnsi="Times New Roman" w:cs="Times New Roman"/>
          <w:b/>
          <w:bCs/>
        </w:rPr>
        <w:tab/>
      </w:r>
      <w:r w:rsidRPr="009E7484">
        <w:rPr>
          <w:rFonts w:ascii="Times New Roman" w:hAnsi="Times New Roman" w:cs="Times New Roman"/>
          <w:b/>
          <w:bCs/>
        </w:rPr>
        <w:t>Liekové a iné interakcie</w:t>
      </w:r>
    </w:p>
    <w:p w:rsidR="00B27750" w:rsidRDefault="00B27750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27750" w:rsidRDefault="006A2DD8" w:rsidP="00E677EB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E677EB">
        <w:rPr>
          <w:rFonts w:ascii="Times New Roman" w:hAnsi="Times New Roman" w:cs="Times New Roman"/>
        </w:rPr>
        <w:t>Klinicky významné interakcie s inými liekmi nie sú známe.</w:t>
      </w:r>
    </w:p>
    <w:p w:rsidR="00B27750" w:rsidRPr="00E677EB" w:rsidRDefault="00B27750" w:rsidP="00E677EB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:rsidR="00F1287F" w:rsidRPr="009E7484" w:rsidRDefault="006A2DD8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E677EB">
        <w:rPr>
          <w:rFonts w:ascii="Times New Roman" w:hAnsi="Times New Roman" w:cs="Times New Roman"/>
        </w:rPr>
        <w:t>Chlórhexidín</w:t>
      </w:r>
      <w:proofErr w:type="spellEnd"/>
      <w:r w:rsidRPr="00E677EB">
        <w:rPr>
          <w:rFonts w:ascii="Times New Roman" w:hAnsi="Times New Roman" w:cs="Times New Roman"/>
        </w:rPr>
        <w:t xml:space="preserve"> je inkompatibilný s látkami aniónovej povahy, napr. s </w:t>
      </w:r>
      <w:proofErr w:type="spellStart"/>
      <w:r w:rsidRPr="00E677EB">
        <w:rPr>
          <w:rFonts w:ascii="Times New Roman" w:hAnsi="Times New Roman" w:cs="Times New Roman"/>
        </w:rPr>
        <w:t>nátriumlaurylsulfátom</w:t>
      </w:r>
      <w:proofErr w:type="spellEnd"/>
      <w:r w:rsidRPr="00E677EB">
        <w:rPr>
          <w:rFonts w:ascii="Times New Roman" w:hAnsi="Times New Roman" w:cs="Times New Roman"/>
        </w:rPr>
        <w:t xml:space="preserve"> (pozri časť 4.4).</w:t>
      </w:r>
    </w:p>
    <w:p w:rsidR="00C3788B" w:rsidRPr="009E7484" w:rsidRDefault="00C3788B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27750" w:rsidRPr="00E677EB" w:rsidRDefault="006A2DD8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677EB">
        <w:rPr>
          <w:rFonts w:ascii="Times New Roman" w:hAnsi="Times New Roman" w:cs="Times New Roman"/>
          <w:b/>
          <w:bCs/>
        </w:rPr>
        <w:t>4.6</w:t>
      </w:r>
      <w:r w:rsidRPr="00E677EB">
        <w:rPr>
          <w:rFonts w:ascii="Times New Roman" w:hAnsi="Times New Roman" w:cs="Times New Roman"/>
          <w:b/>
          <w:bCs/>
        </w:rPr>
        <w:tab/>
      </w:r>
      <w:proofErr w:type="spellStart"/>
      <w:r w:rsidRPr="00E677EB">
        <w:rPr>
          <w:rFonts w:ascii="Times New Roman" w:hAnsi="Times New Roman" w:cs="Times New Roman"/>
          <w:b/>
          <w:bCs/>
        </w:rPr>
        <w:t>Fertilita</w:t>
      </w:r>
      <w:proofErr w:type="spellEnd"/>
      <w:r w:rsidRPr="00E677EB">
        <w:rPr>
          <w:rFonts w:ascii="Times New Roman" w:hAnsi="Times New Roman" w:cs="Times New Roman"/>
          <w:b/>
          <w:bCs/>
        </w:rPr>
        <w:t xml:space="preserve">, gravidita a laktácia </w:t>
      </w:r>
    </w:p>
    <w:p w:rsidR="00B27750" w:rsidRPr="00E677EB" w:rsidRDefault="00B27750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4F44F7" w:rsidRDefault="00F1287F" w:rsidP="00F807F2">
      <w:pPr>
        <w:pStyle w:val="Zarkazkladnhotextu"/>
        <w:tabs>
          <w:tab w:val="left" w:pos="567"/>
          <w:tab w:val="left" w:pos="1985"/>
        </w:tabs>
        <w:spacing w:line="240" w:lineRule="auto"/>
        <w:ind w:left="0"/>
        <w:jc w:val="left"/>
        <w:rPr>
          <w:sz w:val="22"/>
          <w:szCs w:val="22"/>
        </w:rPr>
      </w:pPr>
      <w:r w:rsidRPr="009E7484">
        <w:rPr>
          <w:sz w:val="22"/>
          <w:szCs w:val="22"/>
        </w:rPr>
        <w:t xml:space="preserve">Nepreukázali sa žiadne  nežiaduce účinky na plod alebo dojča, ktoré by boli spôsobené používaním lieku </w:t>
      </w:r>
      <w:proofErr w:type="spellStart"/>
      <w:r w:rsidRPr="009E7484">
        <w:rPr>
          <w:sz w:val="22"/>
          <w:szCs w:val="22"/>
        </w:rPr>
        <w:t>Corsodyl</w:t>
      </w:r>
      <w:proofErr w:type="spellEnd"/>
      <w:r w:rsidRPr="009E7484">
        <w:rPr>
          <w:sz w:val="22"/>
          <w:szCs w:val="22"/>
        </w:rPr>
        <w:t xml:space="preserve"> počas gravidity a laktácie. Preto</w:t>
      </w:r>
      <w:r w:rsidR="00B87114" w:rsidRPr="00A53D3E">
        <w:rPr>
          <w:sz w:val="22"/>
          <w:szCs w:val="22"/>
        </w:rPr>
        <w:t xml:space="preserve"> nie sú potrebné žiadne </w:t>
      </w:r>
      <w:r w:rsidR="00B87114">
        <w:rPr>
          <w:sz w:val="22"/>
          <w:szCs w:val="22"/>
        </w:rPr>
        <w:t>osobitné</w:t>
      </w:r>
      <w:r w:rsidR="00B87114" w:rsidRPr="008E3709">
        <w:rPr>
          <w:sz w:val="22"/>
          <w:szCs w:val="22"/>
        </w:rPr>
        <w:t xml:space="preserve"> </w:t>
      </w:r>
      <w:r w:rsidR="00B87114" w:rsidRPr="00A53D3E">
        <w:rPr>
          <w:sz w:val="22"/>
          <w:szCs w:val="22"/>
        </w:rPr>
        <w:t>opatrenia</w:t>
      </w:r>
      <w:r w:rsidR="00B87114">
        <w:rPr>
          <w:sz w:val="22"/>
          <w:szCs w:val="22"/>
        </w:rPr>
        <w:t>.</w:t>
      </w:r>
    </w:p>
    <w:p w:rsidR="00F1287F" w:rsidRPr="00B87114" w:rsidRDefault="00F1287F" w:rsidP="00F807F2">
      <w:pPr>
        <w:pStyle w:val="Zarkazkladnhotextu"/>
        <w:tabs>
          <w:tab w:val="left" w:pos="567"/>
          <w:tab w:val="left" w:pos="1985"/>
        </w:tabs>
        <w:spacing w:line="240" w:lineRule="auto"/>
        <w:ind w:left="0"/>
        <w:jc w:val="left"/>
        <w:rPr>
          <w:b/>
        </w:rPr>
      </w:pPr>
    </w:p>
    <w:p w:rsidR="006A2DD8" w:rsidRDefault="006A2DD8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677EB">
        <w:rPr>
          <w:rFonts w:ascii="Times New Roman" w:hAnsi="Times New Roman" w:cs="Times New Roman"/>
          <w:b/>
          <w:bCs/>
        </w:rPr>
        <w:t>4.7</w:t>
      </w:r>
      <w:r w:rsidRPr="00E677EB">
        <w:rPr>
          <w:rFonts w:ascii="Times New Roman" w:hAnsi="Times New Roman" w:cs="Times New Roman"/>
          <w:b/>
          <w:bCs/>
        </w:rPr>
        <w:tab/>
        <w:t>Ovplyvnenie schopnosti viesť vozidlá a obsluhovať stroje</w:t>
      </w:r>
    </w:p>
    <w:p w:rsidR="00B27750" w:rsidRPr="00E677EB" w:rsidRDefault="00B27750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1287F" w:rsidRPr="00E677EB" w:rsidRDefault="006A2DD8" w:rsidP="00F807F2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E677EB">
        <w:rPr>
          <w:rFonts w:ascii="Times New Roman" w:hAnsi="Times New Roman" w:cs="Times New Roman"/>
        </w:rPr>
        <w:t xml:space="preserve">Nebol zaznamenaný ani nie je známy žiaden nepriaznivý vplyv. </w:t>
      </w:r>
    </w:p>
    <w:p w:rsidR="00A43475" w:rsidRPr="009E7484" w:rsidRDefault="00A43475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27750" w:rsidRDefault="002C1B62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E7484">
        <w:rPr>
          <w:rFonts w:ascii="Times New Roman" w:hAnsi="Times New Roman" w:cs="Times New Roman"/>
          <w:b/>
          <w:bCs/>
        </w:rPr>
        <w:t>4.8</w:t>
      </w:r>
      <w:r w:rsidR="00A43475" w:rsidRPr="009E7484">
        <w:rPr>
          <w:rFonts w:ascii="Times New Roman" w:hAnsi="Times New Roman" w:cs="Times New Roman"/>
          <w:b/>
          <w:bCs/>
        </w:rPr>
        <w:tab/>
      </w:r>
      <w:r w:rsidRPr="009E7484">
        <w:rPr>
          <w:rFonts w:ascii="Times New Roman" w:hAnsi="Times New Roman" w:cs="Times New Roman"/>
          <w:b/>
          <w:bCs/>
        </w:rPr>
        <w:t>Nežiaduce účinky</w:t>
      </w:r>
    </w:p>
    <w:p w:rsidR="00B27750" w:rsidRDefault="00B27750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F44F7" w:rsidRDefault="006A2DD8" w:rsidP="00F807F2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E677EB">
        <w:rPr>
          <w:rFonts w:ascii="Times New Roman" w:hAnsi="Times New Roman" w:cs="Times New Roman"/>
        </w:rPr>
        <w:t>Nežiaduce účinky sú nižšie uvedené podľa triedy orgánových systémov a frekvencie výskytu. Frekvencie sú definované ako: veľmi časté (≥</w:t>
      </w:r>
      <w:r w:rsidRPr="00E677EB">
        <w:rPr>
          <w:rFonts w:ascii="Times New Roman" w:hAnsi="Times New Roman" w:cs="Times New Roman" w:hint="eastAsia"/>
        </w:rPr>
        <w:t> </w:t>
      </w:r>
      <w:r w:rsidRPr="00E677EB">
        <w:rPr>
          <w:rFonts w:ascii="Times New Roman" w:hAnsi="Times New Roman" w:cs="Times New Roman"/>
        </w:rPr>
        <w:t xml:space="preserve">1/10), </w:t>
      </w:r>
      <w:r w:rsidRPr="00E677EB">
        <w:rPr>
          <w:rFonts w:ascii="Times New Roman" w:hAnsi="Times New Roman" w:cs="Times New Roman" w:hint="eastAsia"/>
        </w:rPr>
        <w:t>č</w:t>
      </w:r>
      <w:proofErr w:type="spellStart"/>
      <w:r w:rsidRPr="00E677EB">
        <w:rPr>
          <w:rFonts w:ascii="Times New Roman" w:hAnsi="Times New Roman" w:cs="Times New Roman"/>
        </w:rPr>
        <w:t>asté</w:t>
      </w:r>
      <w:proofErr w:type="spellEnd"/>
      <w:r w:rsidRPr="00E677EB">
        <w:rPr>
          <w:rFonts w:ascii="Times New Roman" w:hAnsi="Times New Roman" w:cs="Times New Roman"/>
        </w:rPr>
        <w:t xml:space="preserve"> (≥</w:t>
      </w:r>
      <w:r w:rsidRPr="00E677EB">
        <w:rPr>
          <w:rFonts w:ascii="Times New Roman" w:hAnsi="Times New Roman" w:cs="Times New Roman" w:hint="eastAsia"/>
        </w:rPr>
        <w:t> </w:t>
      </w:r>
      <w:r w:rsidRPr="00E677EB">
        <w:rPr>
          <w:rFonts w:ascii="Times New Roman" w:hAnsi="Times New Roman" w:cs="Times New Roman"/>
        </w:rPr>
        <w:t>1/100 až  &lt;  1/10), menej časté (≥</w:t>
      </w:r>
      <w:r w:rsidRPr="00E677EB">
        <w:rPr>
          <w:rFonts w:ascii="Times New Roman" w:hAnsi="Times New Roman" w:cs="Times New Roman" w:hint="eastAsia"/>
        </w:rPr>
        <w:t> </w:t>
      </w:r>
      <w:r w:rsidRPr="00E677EB">
        <w:rPr>
          <w:rFonts w:ascii="Times New Roman" w:hAnsi="Times New Roman" w:cs="Times New Roman"/>
        </w:rPr>
        <w:t>1/1 000 až  &lt; 1/100), zriedkavé (≥</w:t>
      </w:r>
      <w:r w:rsidRPr="00E677EB">
        <w:rPr>
          <w:rFonts w:ascii="Times New Roman" w:hAnsi="Times New Roman" w:cs="Times New Roman" w:hint="eastAsia"/>
        </w:rPr>
        <w:t> </w:t>
      </w:r>
      <w:r w:rsidRPr="00E677EB">
        <w:rPr>
          <w:rFonts w:ascii="Times New Roman" w:hAnsi="Times New Roman" w:cs="Times New Roman"/>
        </w:rPr>
        <w:t>1/10 000 až  &lt; 1/1 000) a veľmi zriedkavé (&lt; 1/10 000)</w:t>
      </w:r>
      <w:r w:rsidR="00491B26">
        <w:rPr>
          <w:rFonts w:ascii="Times New Roman" w:hAnsi="Times New Roman" w:cs="Times New Roman"/>
        </w:rPr>
        <w:t xml:space="preserve">, </w:t>
      </w:r>
      <w:r w:rsidRPr="00E677EB">
        <w:rPr>
          <w:rFonts w:ascii="Times New Roman" w:hAnsi="Times New Roman" w:cs="Times New Roman"/>
          <w:lang w:val="pl-PL"/>
        </w:rPr>
        <w:t>neznáme (z</w:t>
      </w:r>
      <w:r w:rsidR="000A1E5F">
        <w:rPr>
          <w:rFonts w:ascii="Times New Roman" w:hAnsi="Times New Roman" w:cs="Times New Roman"/>
          <w:lang w:val="pl-PL"/>
        </w:rPr>
        <w:t> </w:t>
      </w:r>
      <w:r w:rsidRPr="00E677EB">
        <w:rPr>
          <w:rFonts w:ascii="Times New Roman" w:hAnsi="Times New Roman" w:cs="Times New Roman"/>
          <w:lang w:val="pl-PL"/>
        </w:rPr>
        <w:t>dostupných údajov</w:t>
      </w:r>
      <w:r w:rsidRPr="00E677EB">
        <w:rPr>
          <w:lang w:val="pl-PL"/>
        </w:rPr>
        <w:t>)</w:t>
      </w:r>
      <w:r w:rsidRPr="00E677EB">
        <w:rPr>
          <w:rFonts w:ascii="Times New Roman" w:hAnsi="Times New Roman" w:cs="Times New Roman"/>
        </w:rPr>
        <w:t xml:space="preserve">. </w:t>
      </w:r>
    </w:p>
    <w:p w:rsidR="00F1287F" w:rsidRPr="00E677EB" w:rsidRDefault="00F1287F" w:rsidP="00F807F2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:rsidR="00B27750" w:rsidRPr="00E677EB" w:rsidRDefault="006A2DD8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677EB">
        <w:rPr>
          <w:rFonts w:ascii="Times New Roman" w:hAnsi="Times New Roman" w:cs="Times New Roman"/>
          <w:b/>
          <w:bCs/>
        </w:rPr>
        <w:t>Údaje získané v klinických skúšaniach</w:t>
      </w:r>
      <w:r w:rsidR="000A1E5F">
        <w:rPr>
          <w:rFonts w:ascii="Times New Roman" w:hAnsi="Times New Roman" w:cs="Times New Roman"/>
          <w:b/>
          <w:bCs/>
        </w:rPr>
        <w:t>:</w:t>
      </w:r>
    </w:p>
    <w:p w:rsidR="00B27750" w:rsidRPr="00E677EB" w:rsidRDefault="006A2DD8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u w:val="single"/>
        </w:rPr>
      </w:pPr>
      <w:r w:rsidRPr="00E677EB">
        <w:rPr>
          <w:rFonts w:ascii="Times New Roman" w:hAnsi="Times New Roman" w:cs="Times New Roman"/>
          <w:bCs/>
          <w:u w:val="single"/>
        </w:rPr>
        <w:t>Poruchy gastrointestinálneho traktu</w:t>
      </w:r>
    </w:p>
    <w:p w:rsidR="00F1287F" w:rsidRPr="00E677EB" w:rsidRDefault="000A1E5F" w:rsidP="00F807F2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6A2DD8" w:rsidRPr="00E677EB">
        <w:rPr>
          <w:rFonts w:ascii="Times New Roman" w:hAnsi="Times New Roman" w:cs="Times New Roman"/>
        </w:rPr>
        <w:t>eľmi časté:</w:t>
      </w:r>
      <w:r w:rsidR="006A2DD8" w:rsidRPr="00E677EB">
        <w:rPr>
          <w:rFonts w:ascii="Times New Roman" w:hAnsi="Times New Roman" w:cs="Times New Roman"/>
        </w:rPr>
        <w:tab/>
        <w:t>povlak na jazyku</w:t>
      </w:r>
    </w:p>
    <w:p w:rsidR="00F1287F" w:rsidRDefault="000A1E5F" w:rsidP="00F807F2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="006A2DD8" w:rsidRPr="00E677EB">
        <w:rPr>
          <w:rFonts w:ascii="Times New Roman" w:hAnsi="Times New Roman" w:cs="Times New Roman"/>
        </w:rPr>
        <w:t>asté:</w:t>
      </w:r>
      <w:r w:rsidR="006A2DD8" w:rsidRPr="00E677EB">
        <w:rPr>
          <w:rFonts w:ascii="Times New Roman" w:hAnsi="Times New Roman" w:cs="Times New Roman"/>
        </w:rPr>
        <w:tab/>
      </w:r>
      <w:r w:rsidR="00C6116A">
        <w:rPr>
          <w:rFonts w:ascii="Times New Roman" w:hAnsi="Times New Roman" w:cs="Times New Roman"/>
        </w:rPr>
        <w:tab/>
      </w:r>
      <w:r w:rsidR="006A2DD8" w:rsidRPr="00E677EB">
        <w:rPr>
          <w:rFonts w:ascii="Times New Roman" w:hAnsi="Times New Roman" w:cs="Times New Roman"/>
        </w:rPr>
        <w:t>suchosť v</w:t>
      </w:r>
      <w:r>
        <w:rPr>
          <w:rFonts w:ascii="Times New Roman" w:hAnsi="Times New Roman" w:cs="Times New Roman"/>
        </w:rPr>
        <w:t> </w:t>
      </w:r>
      <w:r w:rsidR="006A2DD8" w:rsidRPr="00E677EB">
        <w:rPr>
          <w:rFonts w:ascii="Times New Roman" w:hAnsi="Times New Roman" w:cs="Times New Roman"/>
        </w:rPr>
        <w:t>ústach</w:t>
      </w:r>
    </w:p>
    <w:p w:rsidR="000A1E5F" w:rsidRPr="00E677EB" w:rsidRDefault="000A1E5F" w:rsidP="00F807F2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:rsidR="00B27750" w:rsidRPr="00E677EB" w:rsidRDefault="006A2DD8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u w:val="single"/>
        </w:rPr>
      </w:pPr>
      <w:r w:rsidRPr="00E677EB">
        <w:rPr>
          <w:rFonts w:ascii="Times New Roman" w:hAnsi="Times New Roman" w:cs="Times New Roman"/>
          <w:bCs/>
          <w:u w:val="single"/>
        </w:rPr>
        <w:t>Poruchy nervového systému</w:t>
      </w:r>
    </w:p>
    <w:p w:rsidR="00F1287F" w:rsidRPr="009E7484" w:rsidRDefault="000A1E5F" w:rsidP="00F807F2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="006A2DD8" w:rsidRPr="00E677EB">
        <w:rPr>
          <w:rFonts w:ascii="Times New Roman" w:hAnsi="Times New Roman" w:cs="Times New Roman"/>
        </w:rPr>
        <w:t>asté:</w:t>
      </w:r>
      <w:r w:rsidR="006A2DD8" w:rsidRPr="00E677EB">
        <w:rPr>
          <w:rFonts w:ascii="Times New Roman" w:hAnsi="Times New Roman" w:cs="Times New Roman"/>
        </w:rPr>
        <w:tab/>
      </w:r>
      <w:r w:rsidR="00F807F2">
        <w:rPr>
          <w:rFonts w:ascii="Times New Roman" w:hAnsi="Times New Roman" w:cs="Times New Roman"/>
        </w:rPr>
        <w:tab/>
      </w:r>
      <w:proofErr w:type="spellStart"/>
      <w:r w:rsidR="00F1287F" w:rsidRPr="009E7484">
        <w:rPr>
          <w:rFonts w:ascii="Times New Roman" w:hAnsi="Times New Roman" w:cs="Times New Roman"/>
        </w:rPr>
        <w:t>a</w:t>
      </w:r>
      <w:r w:rsidR="006A2DD8" w:rsidRPr="00E677EB">
        <w:rPr>
          <w:rFonts w:ascii="Times New Roman" w:hAnsi="Times New Roman" w:cs="Times New Roman"/>
        </w:rPr>
        <w:t>geúzia</w:t>
      </w:r>
      <w:proofErr w:type="spellEnd"/>
      <w:r>
        <w:rPr>
          <w:rFonts w:ascii="Times New Roman" w:hAnsi="Times New Roman" w:cs="Times New Roman"/>
        </w:rPr>
        <w:t> </w:t>
      </w:r>
      <w:r w:rsidR="006A2DD8" w:rsidRPr="00E677E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 </w:t>
      </w:r>
      <w:proofErr w:type="spellStart"/>
      <w:r w:rsidR="006A2DD8" w:rsidRPr="00E677EB">
        <w:rPr>
          <w:rFonts w:ascii="Times New Roman" w:hAnsi="Times New Roman" w:cs="Times New Roman"/>
        </w:rPr>
        <w:t>dyzgeúzia</w:t>
      </w:r>
      <w:proofErr w:type="spellEnd"/>
      <w:r w:rsidR="006A2DD8" w:rsidRPr="00E677EB">
        <w:rPr>
          <w:rFonts w:ascii="Times New Roman" w:hAnsi="Times New Roman" w:cs="Times New Roman"/>
        </w:rPr>
        <w:t xml:space="preserve">, </w:t>
      </w:r>
      <w:proofErr w:type="spellStart"/>
      <w:r w:rsidR="006A2DD8" w:rsidRPr="00E677EB">
        <w:rPr>
          <w:rFonts w:ascii="Times New Roman" w:hAnsi="Times New Roman" w:cs="Times New Roman"/>
        </w:rPr>
        <w:t>glosodýnia</w:t>
      </w:r>
      <w:proofErr w:type="spellEnd"/>
      <w:r w:rsidR="006A2DD8" w:rsidRPr="00E677EB">
        <w:rPr>
          <w:rFonts w:ascii="Times New Roman" w:hAnsi="Times New Roman" w:cs="Times New Roman"/>
        </w:rPr>
        <w:t xml:space="preserve">, </w:t>
      </w:r>
      <w:proofErr w:type="spellStart"/>
      <w:r w:rsidR="006A2DD8" w:rsidRPr="00E677EB">
        <w:rPr>
          <w:rFonts w:ascii="Times New Roman" w:hAnsi="Times New Roman" w:cs="Times New Roman"/>
        </w:rPr>
        <w:t>parestézia</w:t>
      </w:r>
      <w:proofErr w:type="spellEnd"/>
      <w:r w:rsidR="00C6116A">
        <w:rPr>
          <w:rFonts w:ascii="Times New Roman" w:hAnsi="Times New Roman" w:cs="Times New Roman"/>
        </w:rPr>
        <w:t> </w:t>
      </w:r>
      <w:r w:rsidR="006A2DD8" w:rsidRPr="00E677EB">
        <w:rPr>
          <w:rFonts w:ascii="Times New Roman" w:hAnsi="Times New Roman" w:cs="Times New Roman"/>
        </w:rPr>
        <w:t>/</w:t>
      </w:r>
      <w:r w:rsidR="00C6116A">
        <w:rPr>
          <w:rFonts w:ascii="Times New Roman" w:hAnsi="Times New Roman" w:cs="Times New Roman"/>
        </w:rPr>
        <w:t> </w:t>
      </w:r>
      <w:proofErr w:type="spellStart"/>
      <w:r w:rsidR="006A2DD8" w:rsidRPr="00E677EB">
        <w:rPr>
          <w:rFonts w:ascii="Times New Roman" w:hAnsi="Times New Roman" w:cs="Times New Roman"/>
        </w:rPr>
        <w:t>hypestézia</w:t>
      </w:r>
      <w:proofErr w:type="spellEnd"/>
      <w:r w:rsidR="006A2DD8" w:rsidRPr="00E677EB">
        <w:rPr>
          <w:rFonts w:ascii="Times New Roman" w:hAnsi="Times New Roman" w:cs="Times New Roman"/>
        </w:rPr>
        <w:t xml:space="preserve"> v ústnej dutine</w:t>
      </w:r>
    </w:p>
    <w:p w:rsidR="00F1287F" w:rsidRPr="00E677EB" w:rsidRDefault="00F1287F" w:rsidP="00F807F2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:rsidR="00B27750" w:rsidRPr="00E677EB" w:rsidRDefault="006A2DD8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677EB">
        <w:rPr>
          <w:rFonts w:ascii="Times New Roman" w:hAnsi="Times New Roman" w:cs="Times New Roman"/>
          <w:b/>
          <w:bCs/>
        </w:rPr>
        <w:t>Údaje získané v období po uvedení lieku na trh</w:t>
      </w:r>
      <w:r w:rsidR="000A1E5F">
        <w:rPr>
          <w:rFonts w:ascii="Times New Roman" w:hAnsi="Times New Roman" w:cs="Times New Roman"/>
          <w:b/>
          <w:bCs/>
        </w:rPr>
        <w:t>:</w:t>
      </w:r>
    </w:p>
    <w:p w:rsidR="00B27750" w:rsidRPr="00E677EB" w:rsidRDefault="006A2DD8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u w:val="single"/>
        </w:rPr>
      </w:pPr>
      <w:r w:rsidRPr="00E677EB">
        <w:rPr>
          <w:rFonts w:ascii="Times New Roman" w:hAnsi="Times New Roman" w:cs="Times New Roman"/>
          <w:bCs/>
          <w:u w:val="single"/>
        </w:rPr>
        <w:t>Poruchy gastrointestinálneho traktu</w:t>
      </w:r>
    </w:p>
    <w:p w:rsidR="00F1287F" w:rsidRDefault="000A1E5F" w:rsidP="00F807F2">
      <w:pPr>
        <w:tabs>
          <w:tab w:val="left" w:pos="567"/>
          <w:tab w:val="left" w:pos="1985"/>
        </w:tabs>
        <w:spacing w:after="0" w:line="240" w:lineRule="auto"/>
        <w:ind w:left="1985" w:hanging="19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33109F">
        <w:rPr>
          <w:rFonts w:ascii="Times New Roman" w:hAnsi="Times New Roman" w:cs="Times New Roman"/>
        </w:rPr>
        <w:t>eznáme</w:t>
      </w:r>
      <w:r w:rsidR="006A2DD8" w:rsidRPr="00E677EB">
        <w:rPr>
          <w:rFonts w:ascii="Times New Roman" w:hAnsi="Times New Roman" w:cs="Times New Roman"/>
        </w:rPr>
        <w:t>:</w:t>
      </w:r>
      <w:r w:rsidR="006A2DD8" w:rsidRPr="00E677EB">
        <w:rPr>
          <w:rFonts w:ascii="Times New Roman" w:hAnsi="Times New Roman" w:cs="Times New Roman"/>
        </w:rPr>
        <w:tab/>
      </w:r>
      <w:r w:rsidR="00F1287F" w:rsidRPr="009E7484">
        <w:rPr>
          <w:rFonts w:ascii="Times New Roman" w:hAnsi="Times New Roman" w:cs="Times New Roman"/>
        </w:rPr>
        <w:t>z</w:t>
      </w:r>
      <w:r w:rsidR="006A2DD8" w:rsidRPr="00E677EB">
        <w:rPr>
          <w:rFonts w:ascii="Times New Roman" w:hAnsi="Times New Roman" w:cs="Times New Roman"/>
        </w:rPr>
        <w:t xml:space="preserve">mena farby zubov a jazyka (pozri časť 4.4), podráždenie </w:t>
      </w:r>
      <w:r w:rsidR="00155566">
        <w:rPr>
          <w:rFonts w:ascii="Times New Roman" w:hAnsi="Times New Roman" w:cs="Times New Roman"/>
        </w:rPr>
        <w:t>v </w:t>
      </w:r>
      <w:r w:rsidR="006A2DD8" w:rsidRPr="00E677EB">
        <w:rPr>
          <w:rFonts w:ascii="Times New Roman" w:hAnsi="Times New Roman" w:cs="Times New Roman"/>
        </w:rPr>
        <w:t>úst</w:t>
      </w:r>
      <w:r w:rsidR="00155566">
        <w:rPr>
          <w:rFonts w:ascii="Times New Roman" w:hAnsi="Times New Roman" w:cs="Times New Roman"/>
        </w:rPr>
        <w:t>ach</w:t>
      </w:r>
      <w:r w:rsidR="006A2DD8" w:rsidRPr="00E677EB">
        <w:rPr>
          <w:rFonts w:ascii="Times New Roman" w:hAnsi="Times New Roman" w:cs="Times New Roman"/>
        </w:rPr>
        <w:t xml:space="preserve"> (pozri časť 4.4), olupovanie</w:t>
      </w:r>
      <w:r>
        <w:rPr>
          <w:rFonts w:ascii="Times New Roman" w:hAnsi="Times New Roman" w:cs="Times New Roman"/>
        </w:rPr>
        <w:t> </w:t>
      </w:r>
      <w:r w:rsidR="006A2DD8" w:rsidRPr="00E677E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 </w:t>
      </w:r>
      <w:r w:rsidR="006A2DD8" w:rsidRPr="00E677EB">
        <w:rPr>
          <w:rFonts w:ascii="Times New Roman" w:hAnsi="Times New Roman" w:cs="Times New Roman"/>
        </w:rPr>
        <w:t>opuch sliznice ústnej dutiny (pozri časť 4.4), opuch príušných žliaz</w:t>
      </w:r>
    </w:p>
    <w:p w:rsidR="000A1E5F" w:rsidRPr="00E677EB" w:rsidRDefault="000A1E5F" w:rsidP="00F807F2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:rsidR="00B27750" w:rsidRPr="00E677EB" w:rsidRDefault="006A2DD8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u w:val="single"/>
        </w:rPr>
      </w:pPr>
      <w:r w:rsidRPr="00E677EB">
        <w:rPr>
          <w:rFonts w:ascii="Times New Roman" w:hAnsi="Times New Roman" w:cs="Times New Roman"/>
          <w:bCs/>
          <w:u w:val="single"/>
        </w:rPr>
        <w:t>Poruchy imunitného systému</w:t>
      </w:r>
    </w:p>
    <w:p w:rsidR="00F1287F" w:rsidRDefault="000A1E5F" w:rsidP="00F807F2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33109F">
        <w:rPr>
          <w:rFonts w:ascii="Times New Roman" w:hAnsi="Times New Roman" w:cs="Times New Roman"/>
        </w:rPr>
        <w:t>eznáme</w:t>
      </w:r>
      <w:r w:rsidR="006A2DD8" w:rsidRPr="00E677EB">
        <w:rPr>
          <w:rFonts w:ascii="Times New Roman" w:hAnsi="Times New Roman" w:cs="Times New Roman"/>
        </w:rPr>
        <w:t>:</w:t>
      </w:r>
      <w:r w:rsidR="006A2DD8" w:rsidRPr="00E677EB">
        <w:rPr>
          <w:rFonts w:ascii="Times New Roman" w:hAnsi="Times New Roman" w:cs="Times New Roman"/>
        </w:rPr>
        <w:tab/>
      </w:r>
      <w:r w:rsidR="00F1287F" w:rsidRPr="009E7484">
        <w:rPr>
          <w:rFonts w:ascii="Times New Roman" w:hAnsi="Times New Roman" w:cs="Times New Roman"/>
        </w:rPr>
        <w:t>p</w:t>
      </w:r>
      <w:r w:rsidR="006A2DD8" w:rsidRPr="00E677EB">
        <w:rPr>
          <w:rFonts w:ascii="Times New Roman" w:hAnsi="Times New Roman" w:cs="Times New Roman"/>
        </w:rPr>
        <w:t>recitlivenosť a </w:t>
      </w:r>
      <w:proofErr w:type="spellStart"/>
      <w:r w:rsidR="006A2DD8" w:rsidRPr="00E677EB">
        <w:rPr>
          <w:rFonts w:ascii="Times New Roman" w:hAnsi="Times New Roman" w:cs="Times New Roman"/>
        </w:rPr>
        <w:t>anafylaxia</w:t>
      </w:r>
      <w:proofErr w:type="spellEnd"/>
      <w:r w:rsidR="006A2DD8" w:rsidRPr="00E677EB">
        <w:rPr>
          <w:rFonts w:ascii="Times New Roman" w:hAnsi="Times New Roman" w:cs="Times New Roman"/>
        </w:rPr>
        <w:t xml:space="preserve"> (pozri časti 4.3 a 4.4)</w:t>
      </w:r>
    </w:p>
    <w:p w:rsidR="000A1E5F" w:rsidRPr="00E677EB" w:rsidRDefault="000A1E5F" w:rsidP="00F807F2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:rsidR="00F1287F" w:rsidRPr="00E677EB" w:rsidRDefault="006A2DD8" w:rsidP="00F807F2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E677EB">
        <w:rPr>
          <w:rFonts w:ascii="Times New Roman" w:hAnsi="Times New Roman" w:cs="Times New Roman"/>
        </w:rPr>
        <w:t>Nežiaduce účinky sú zvyčajne miernej a lokálnej povahy.</w:t>
      </w:r>
    </w:p>
    <w:p w:rsidR="00B27750" w:rsidRPr="00E677EB" w:rsidRDefault="00B27750" w:rsidP="00E677EB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:rsidR="00B27750" w:rsidRPr="00E677EB" w:rsidRDefault="006A2DD8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677EB">
        <w:rPr>
          <w:rFonts w:ascii="Times New Roman" w:hAnsi="Times New Roman" w:cs="Times New Roman"/>
          <w:b/>
          <w:bCs/>
        </w:rPr>
        <w:t>Hlásenie podozrení na nežiaduce reakcie</w:t>
      </w:r>
      <w:r w:rsidR="000A1E5F">
        <w:rPr>
          <w:rFonts w:ascii="Times New Roman" w:hAnsi="Times New Roman" w:cs="Times New Roman"/>
          <w:b/>
          <w:bCs/>
        </w:rPr>
        <w:t>:</w:t>
      </w:r>
    </w:p>
    <w:p w:rsidR="00F1287F" w:rsidRPr="00E677EB" w:rsidRDefault="006A2DD8" w:rsidP="00F807F2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E677EB">
        <w:rPr>
          <w:rFonts w:ascii="Times New Roman" w:hAnsi="Times New Roman" w:cs="Times New Roman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prostredníctvom </w:t>
      </w:r>
      <w:r w:rsidRPr="00E677EB">
        <w:rPr>
          <w:rFonts w:ascii="Times New Roman" w:hAnsi="Times New Roman" w:cs="Times New Roman"/>
          <w:highlight w:val="lightGray"/>
        </w:rPr>
        <w:t>národného systému hlásenia uvedeného v </w:t>
      </w:r>
      <w:hyperlink r:id="rId9" w:history="1">
        <w:r w:rsidRPr="00E677EB">
          <w:rPr>
            <w:rStyle w:val="Hypertextovprepojenie"/>
            <w:rFonts w:ascii="Times New Roman" w:hAnsi="Times New Roman" w:cs="Times New Roman"/>
            <w:highlight w:val="lightGray"/>
          </w:rPr>
          <w:t>Prílohe V</w:t>
        </w:r>
      </w:hyperlink>
      <w:r w:rsidRPr="00E677EB">
        <w:rPr>
          <w:rFonts w:ascii="Times New Roman" w:hAnsi="Times New Roman" w:cs="Times New Roman"/>
        </w:rPr>
        <w:t>.</w:t>
      </w:r>
    </w:p>
    <w:p w:rsidR="00C3788B" w:rsidRPr="009E7484" w:rsidRDefault="00C3788B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27750" w:rsidRDefault="002C1B62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E7484">
        <w:rPr>
          <w:rFonts w:ascii="Times New Roman" w:hAnsi="Times New Roman" w:cs="Times New Roman"/>
          <w:b/>
          <w:bCs/>
        </w:rPr>
        <w:lastRenderedPageBreak/>
        <w:t>4.9</w:t>
      </w:r>
      <w:r w:rsidR="00A43475" w:rsidRPr="009E7484">
        <w:rPr>
          <w:rFonts w:ascii="Times New Roman" w:hAnsi="Times New Roman" w:cs="Times New Roman"/>
          <w:b/>
          <w:bCs/>
        </w:rPr>
        <w:tab/>
      </w:r>
      <w:r w:rsidRPr="009E7484">
        <w:rPr>
          <w:rFonts w:ascii="Times New Roman" w:hAnsi="Times New Roman" w:cs="Times New Roman"/>
          <w:b/>
          <w:bCs/>
        </w:rPr>
        <w:t>Predávkovanie</w:t>
      </w:r>
    </w:p>
    <w:p w:rsidR="00B27750" w:rsidRDefault="00B27750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1287F" w:rsidRDefault="006A2DD8" w:rsidP="00F807F2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E677EB">
        <w:rPr>
          <w:rFonts w:ascii="Times New Roman" w:hAnsi="Times New Roman" w:cs="Times New Roman"/>
        </w:rPr>
        <w:t>Chlóhexidín</w:t>
      </w:r>
      <w:proofErr w:type="spellEnd"/>
      <w:r w:rsidRPr="00E677EB">
        <w:rPr>
          <w:rFonts w:ascii="Times New Roman" w:hAnsi="Times New Roman" w:cs="Times New Roman"/>
        </w:rPr>
        <w:t xml:space="preserve"> sa po požití ústami veľmi málo absorbuje. </w:t>
      </w:r>
      <w:r w:rsidR="00D40481">
        <w:rPr>
          <w:rFonts w:ascii="Times New Roman" w:hAnsi="Times New Roman" w:cs="Times New Roman"/>
        </w:rPr>
        <w:t>S</w:t>
      </w:r>
      <w:r w:rsidRPr="00E677EB">
        <w:rPr>
          <w:rFonts w:ascii="Times New Roman" w:hAnsi="Times New Roman" w:cs="Times New Roman"/>
        </w:rPr>
        <w:t xml:space="preserve">ystémové účinky sú nepravdepodobné dokonca aj po požití veľkého množstva, kvôli náležitému postupu je </w:t>
      </w:r>
      <w:r w:rsidR="007C7E4D">
        <w:rPr>
          <w:rFonts w:ascii="Times New Roman" w:hAnsi="Times New Roman" w:cs="Times New Roman"/>
        </w:rPr>
        <w:t xml:space="preserve">však </w:t>
      </w:r>
      <w:r w:rsidRPr="00E677EB">
        <w:rPr>
          <w:rFonts w:ascii="Times New Roman" w:hAnsi="Times New Roman" w:cs="Times New Roman"/>
        </w:rPr>
        <w:t xml:space="preserve">potrebné konzultovať </w:t>
      </w:r>
      <w:r w:rsidR="00155566">
        <w:rPr>
          <w:rFonts w:ascii="Times New Roman" w:hAnsi="Times New Roman" w:cs="Times New Roman"/>
        </w:rPr>
        <w:t xml:space="preserve">to </w:t>
      </w:r>
      <w:r w:rsidRPr="00E677EB">
        <w:rPr>
          <w:rFonts w:ascii="Times New Roman" w:hAnsi="Times New Roman" w:cs="Times New Roman"/>
        </w:rPr>
        <w:t>s</w:t>
      </w:r>
      <w:r w:rsidR="00155566">
        <w:rPr>
          <w:rFonts w:ascii="Times New Roman" w:hAnsi="Times New Roman" w:cs="Times New Roman"/>
        </w:rPr>
        <w:t> </w:t>
      </w:r>
      <w:r w:rsidRPr="00E677EB">
        <w:rPr>
          <w:rFonts w:ascii="Times New Roman" w:hAnsi="Times New Roman" w:cs="Times New Roman"/>
        </w:rPr>
        <w:t>lekárom</w:t>
      </w:r>
      <w:r w:rsidR="00155566">
        <w:rPr>
          <w:rFonts w:ascii="Times New Roman" w:hAnsi="Times New Roman" w:cs="Times New Roman"/>
        </w:rPr>
        <w:t>.</w:t>
      </w:r>
    </w:p>
    <w:p w:rsidR="00B27750" w:rsidRDefault="00B27750" w:rsidP="00E677EB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:rsidR="00B27750" w:rsidRPr="00E677EB" w:rsidRDefault="006A2DD8" w:rsidP="00E677EB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E677EB">
        <w:rPr>
          <w:rFonts w:ascii="Times New Roman" w:hAnsi="Times New Roman" w:cs="Times New Roman"/>
        </w:rPr>
        <w:t>Vzhľadom na to, že tento liek obsahuje alkohol, požitie veľkého množstva deťmi vyžaduje pozornosť a kvôli náležitému postupu je potrebné vyhľadať radu lekára.</w:t>
      </w:r>
    </w:p>
    <w:p w:rsidR="00BB2BA5" w:rsidRPr="00E677EB" w:rsidRDefault="00BB2BA5" w:rsidP="00F807F2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:rsidR="00C3788B" w:rsidRPr="009E7484" w:rsidRDefault="00C3788B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27750" w:rsidRDefault="002C1B62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E7484">
        <w:rPr>
          <w:rFonts w:ascii="Times New Roman" w:hAnsi="Times New Roman" w:cs="Times New Roman"/>
          <w:b/>
          <w:bCs/>
        </w:rPr>
        <w:t>5.</w:t>
      </w:r>
      <w:r w:rsidR="00A43475" w:rsidRPr="009E7484">
        <w:rPr>
          <w:rFonts w:ascii="Times New Roman" w:hAnsi="Times New Roman" w:cs="Times New Roman"/>
          <w:b/>
          <w:bCs/>
        </w:rPr>
        <w:tab/>
      </w:r>
      <w:r w:rsidRPr="009E7484">
        <w:rPr>
          <w:rFonts w:ascii="Times New Roman" w:hAnsi="Times New Roman" w:cs="Times New Roman"/>
          <w:b/>
          <w:bCs/>
        </w:rPr>
        <w:t>FARMAKOLOGICKÉ VLASTNOSTI</w:t>
      </w:r>
    </w:p>
    <w:p w:rsidR="00B27750" w:rsidRDefault="00B27750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27750" w:rsidRDefault="002C1B62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E7484">
        <w:rPr>
          <w:rFonts w:ascii="Times New Roman" w:hAnsi="Times New Roman" w:cs="Times New Roman"/>
          <w:b/>
          <w:bCs/>
        </w:rPr>
        <w:t>5.1</w:t>
      </w:r>
      <w:r w:rsidR="00A43475" w:rsidRPr="009E7484">
        <w:rPr>
          <w:rFonts w:ascii="Times New Roman" w:hAnsi="Times New Roman" w:cs="Times New Roman"/>
          <w:b/>
          <w:bCs/>
        </w:rPr>
        <w:tab/>
      </w:r>
      <w:r w:rsidRPr="009E748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E7484">
        <w:rPr>
          <w:rFonts w:ascii="Times New Roman" w:hAnsi="Times New Roman" w:cs="Times New Roman"/>
          <w:b/>
          <w:bCs/>
        </w:rPr>
        <w:t>Farmakodynamické</w:t>
      </w:r>
      <w:proofErr w:type="spellEnd"/>
      <w:r w:rsidRPr="009E7484">
        <w:rPr>
          <w:rFonts w:ascii="Times New Roman" w:hAnsi="Times New Roman" w:cs="Times New Roman"/>
          <w:b/>
          <w:bCs/>
        </w:rPr>
        <w:t xml:space="preserve"> vlastnosti</w:t>
      </w:r>
    </w:p>
    <w:p w:rsidR="00B27750" w:rsidRDefault="00B27750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27750" w:rsidRDefault="006A2DD8" w:rsidP="00E677EB">
      <w:pPr>
        <w:pStyle w:val="Nadpis3"/>
        <w:keepNext w:val="0"/>
        <w:tabs>
          <w:tab w:val="left" w:pos="567"/>
          <w:tab w:val="left" w:pos="1985"/>
        </w:tabs>
        <w:spacing w:line="240" w:lineRule="auto"/>
        <w:ind w:left="0"/>
        <w:jc w:val="left"/>
        <w:rPr>
          <w:b w:val="0"/>
          <w:sz w:val="22"/>
          <w:szCs w:val="22"/>
        </w:rPr>
      </w:pPr>
      <w:proofErr w:type="spellStart"/>
      <w:r w:rsidRPr="00E677EB">
        <w:rPr>
          <w:sz w:val="22"/>
          <w:szCs w:val="22"/>
        </w:rPr>
        <w:t>Farmakoterapeutická</w:t>
      </w:r>
      <w:proofErr w:type="spellEnd"/>
      <w:r w:rsidRPr="00E677EB">
        <w:rPr>
          <w:sz w:val="22"/>
          <w:szCs w:val="22"/>
        </w:rPr>
        <w:t xml:space="preserve"> skupina: </w:t>
      </w:r>
      <w:r w:rsidR="00BB2BA5">
        <w:rPr>
          <w:b w:val="0"/>
          <w:sz w:val="22"/>
          <w:szCs w:val="22"/>
        </w:rPr>
        <w:t xml:space="preserve">stomatologické liečivá, </w:t>
      </w:r>
      <w:proofErr w:type="spellStart"/>
      <w:r w:rsidR="00F1287F" w:rsidRPr="009E7484">
        <w:rPr>
          <w:b w:val="0"/>
          <w:sz w:val="22"/>
          <w:szCs w:val="22"/>
        </w:rPr>
        <w:t>antiinfektíva</w:t>
      </w:r>
      <w:proofErr w:type="spellEnd"/>
      <w:r w:rsidR="00F1287F" w:rsidRPr="009E7484">
        <w:rPr>
          <w:b w:val="0"/>
          <w:sz w:val="22"/>
          <w:szCs w:val="22"/>
        </w:rPr>
        <w:t xml:space="preserve"> a antiseptiká na lokálnu ústnu liečbu</w:t>
      </w:r>
    </w:p>
    <w:p w:rsidR="00B27750" w:rsidRPr="00E677EB" w:rsidRDefault="006A2DD8" w:rsidP="00E677EB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E677EB">
        <w:rPr>
          <w:rFonts w:ascii="Times New Roman" w:hAnsi="Times New Roman" w:cs="Times New Roman"/>
          <w:b/>
        </w:rPr>
        <w:t>ATC kód:</w:t>
      </w:r>
      <w:r w:rsidRPr="00E677EB">
        <w:rPr>
          <w:rFonts w:ascii="Times New Roman" w:hAnsi="Times New Roman" w:cs="Times New Roman"/>
        </w:rPr>
        <w:t xml:space="preserve"> A01AB03</w:t>
      </w:r>
    </w:p>
    <w:p w:rsidR="00B27750" w:rsidRPr="00762B83" w:rsidRDefault="00B27750" w:rsidP="00E677EB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</w:pPr>
    </w:p>
    <w:p w:rsidR="00F1287F" w:rsidRDefault="006A2DD8" w:rsidP="00F807F2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E677EB">
        <w:rPr>
          <w:rFonts w:ascii="Times New Roman" w:hAnsi="Times New Roman" w:cs="Times New Roman"/>
        </w:rPr>
        <w:t xml:space="preserve">Corsodyl </w:t>
      </w:r>
      <w:r w:rsidR="009E7484" w:rsidRPr="009E7484">
        <w:rPr>
          <w:rFonts w:ascii="Times New Roman" w:hAnsi="Times New Roman" w:cs="Times New Roman"/>
        </w:rPr>
        <w:t xml:space="preserve">orálny roztok </w:t>
      </w:r>
      <w:r w:rsidRPr="00E677EB">
        <w:rPr>
          <w:rFonts w:ascii="Times New Roman" w:hAnsi="Times New Roman" w:cs="Times New Roman"/>
        </w:rPr>
        <w:t xml:space="preserve">obsahuje </w:t>
      </w:r>
      <w:proofErr w:type="spellStart"/>
      <w:r w:rsidRPr="00E677EB">
        <w:rPr>
          <w:rFonts w:ascii="Times New Roman" w:hAnsi="Times New Roman" w:cs="Times New Roman"/>
        </w:rPr>
        <w:t>chlóhexidín</w:t>
      </w:r>
      <w:proofErr w:type="spellEnd"/>
      <w:r w:rsidRPr="00E677EB">
        <w:rPr>
          <w:rFonts w:ascii="Times New Roman" w:hAnsi="Times New Roman" w:cs="Times New Roman"/>
        </w:rPr>
        <w:t xml:space="preserve"> </w:t>
      </w:r>
      <w:proofErr w:type="spellStart"/>
      <w:r w:rsidRPr="00E677EB">
        <w:rPr>
          <w:rFonts w:ascii="Times New Roman" w:hAnsi="Times New Roman" w:cs="Times New Roman"/>
        </w:rPr>
        <w:t>diglukonát</w:t>
      </w:r>
      <w:proofErr w:type="spellEnd"/>
      <w:r w:rsidRPr="00E677EB">
        <w:rPr>
          <w:rFonts w:ascii="Times New Roman" w:hAnsi="Times New Roman" w:cs="Times New Roman"/>
        </w:rPr>
        <w:t xml:space="preserve">, čo je </w:t>
      </w:r>
      <w:proofErr w:type="spellStart"/>
      <w:r w:rsidRPr="00E677EB">
        <w:rPr>
          <w:rFonts w:ascii="Times New Roman" w:hAnsi="Times New Roman" w:cs="Times New Roman"/>
        </w:rPr>
        <w:t>antimikrobiálna</w:t>
      </w:r>
      <w:proofErr w:type="spellEnd"/>
      <w:r w:rsidRPr="00E677EB">
        <w:rPr>
          <w:rFonts w:ascii="Times New Roman" w:hAnsi="Times New Roman" w:cs="Times New Roman"/>
        </w:rPr>
        <w:t xml:space="preserve"> látka určená na vonkajšie použitie. Pôsobí proti širokej škále závažných patogénov vyskytujúcich sa v ústnej dutine, a preto je účinný v liečbe mnohých bežných zubných ochorení. Je účinný proti širokej škále </w:t>
      </w:r>
      <w:proofErr w:type="spellStart"/>
      <w:r w:rsidRPr="00E677EB">
        <w:rPr>
          <w:rFonts w:ascii="Times New Roman" w:hAnsi="Times New Roman" w:cs="Times New Roman"/>
        </w:rPr>
        <w:t>gramnegatívnych</w:t>
      </w:r>
      <w:proofErr w:type="spellEnd"/>
      <w:r w:rsidRPr="00E677EB">
        <w:rPr>
          <w:rFonts w:ascii="Times New Roman" w:hAnsi="Times New Roman" w:cs="Times New Roman"/>
        </w:rPr>
        <w:t xml:space="preserve"> a </w:t>
      </w:r>
      <w:proofErr w:type="spellStart"/>
      <w:r w:rsidRPr="00E677EB">
        <w:rPr>
          <w:rFonts w:ascii="Times New Roman" w:hAnsi="Times New Roman" w:cs="Times New Roman"/>
        </w:rPr>
        <w:t>grampozitívnych</w:t>
      </w:r>
      <w:proofErr w:type="spellEnd"/>
      <w:r w:rsidRPr="00E677EB">
        <w:rPr>
          <w:rFonts w:ascii="Times New Roman" w:hAnsi="Times New Roman" w:cs="Times New Roman"/>
        </w:rPr>
        <w:t xml:space="preserve"> vegetatívnych baktérií, kvasinkám, </w:t>
      </w:r>
      <w:proofErr w:type="spellStart"/>
      <w:r w:rsidRPr="00E677EB">
        <w:rPr>
          <w:rFonts w:ascii="Times New Roman" w:hAnsi="Times New Roman" w:cs="Times New Roman"/>
        </w:rPr>
        <w:t>dermatofytic</w:t>
      </w:r>
      <w:r w:rsidR="009E7484" w:rsidRPr="009E7484">
        <w:rPr>
          <w:rFonts w:ascii="Times New Roman" w:hAnsi="Times New Roman" w:cs="Times New Roman"/>
        </w:rPr>
        <w:t>kým</w:t>
      </w:r>
      <w:proofErr w:type="spellEnd"/>
      <w:r w:rsidR="009E7484" w:rsidRPr="009E7484">
        <w:rPr>
          <w:rFonts w:ascii="Times New Roman" w:hAnsi="Times New Roman" w:cs="Times New Roman"/>
        </w:rPr>
        <w:t xml:space="preserve"> hubám a </w:t>
      </w:r>
      <w:proofErr w:type="spellStart"/>
      <w:r w:rsidR="009E7484" w:rsidRPr="009E7484">
        <w:rPr>
          <w:rFonts w:ascii="Times New Roman" w:hAnsi="Times New Roman" w:cs="Times New Roman"/>
        </w:rPr>
        <w:t>lipofilným</w:t>
      </w:r>
      <w:proofErr w:type="spellEnd"/>
      <w:r w:rsidR="009E7484" w:rsidRPr="009E7484">
        <w:rPr>
          <w:rFonts w:ascii="Times New Roman" w:hAnsi="Times New Roman" w:cs="Times New Roman"/>
        </w:rPr>
        <w:t xml:space="preserve"> vírusom.</w:t>
      </w:r>
    </w:p>
    <w:p w:rsidR="004F44F7" w:rsidRPr="00E677EB" w:rsidRDefault="004F44F7" w:rsidP="00F807F2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:rsidR="00B27750" w:rsidRDefault="006A2DD8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677EB">
        <w:rPr>
          <w:rFonts w:ascii="Times New Roman" w:hAnsi="Times New Roman" w:cs="Times New Roman"/>
          <w:b/>
          <w:bCs/>
        </w:rPr>
        <w:t>5.2</w:t>
      </w:r>
      <w:r w:rsidRPr="00E677EB">
        <w:rPr>
          <w:rFonts w:ascii="Times New Roman" w:hAnsi="Times New Roman" w:cs="Times New Roman"/>
          <w:b/>
          <w:bCs/>
        </w:rPr>
        <w:tab/>
        <w:t>Farmakokinetické vlastnosti</w:t>
      </w:r>
    </w:p>
    <w:p w:rsidR="00B27750" w:rsidRPr="00E677EB" w:rsidRDefault="00B27750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1287F" w:rsidRDefault="006A2DD8" w:rsidP="00F807F2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E677EB">
        <w:rPr>
          <w:rFonts w:ascii="Times New Roman" w:hAnsi="Times New Roman" w:cs="Times New Roman"/>
        </w:rPr>
        <w:t xml:space="preserve">Keďže </w:t>
      </w:r>
      <w:proofErr w:type="spellStart"/>
      <w:r w:rsidRPr="00E677EB">
        <w:rPr>
          <w:rFonts w:ascii="Times New Roman" w:hAnsi="Times New Roman" w:cs="Times New Roman"/>
        </w:rPr>
        <w:t>chlórhexidín</w:t>
      </w:r>
      <w:proofErr w:type="spellEnd"/>
      <w:r w:rsidRPr="00E677EB">
        <w:rPr>
          <w:rFonts w:ascii="Times New Roman" w:hAnsi="Times New Roman" w:cs="Times New Roman"/>
        </w:rPr>
        <w:t xml:space="preserve"> má katiónovú povahu, silno sa viaže na kožu, sliznicu a tkanivá a preto sa veľmi málo absorbuje. Po jeho použití v ústnej dutine sa nezistili detekovateľné  hladiny</w:t>
      </w:r>
      <w:r w:rsidR="001A4599">
        <w:rPr>
          <w:rFonts w:ascii="Times New Roman" w:hAnsi="Times New Roman" w:cs="Times New Roman"/>
        </w:rPr>
        <w:t xml:space="preserve"> v </w:t>
      </w:r>
      <w:r w:rsidRPr="00E677EB">
        <w:rPr>
          <w:rFonts w:ascii="Times New Roman" w:hAnsi="Times New Roman" w:cs="Times New Roman"/>
        </w:rPr>
        <w:t>krvi.</w:t>
      </w:r>
    </w:p>
    <w:p w:rsidR="004F44F7" w:rsidRPr="00E677EB" w:rsidRDefault="004F44F7" w:rsidP="00F807F2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:rsidR="006A2DD8" w:rsidRDefault="006A2DD8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677EB">
        <w:rPr>
          <w:rFonts w:ascii="Times New Roman" w:hAnsi="Times New Roman" w:cs="Times New Roman"/>
          <w:b/>
          <w:bCs/>
        </w:rPr>
        <w:t>5.3</w:t>
      </w:r>
      <w:r w:rsidRPr="00E677EB">
        <w:rPr>
          <w:rFonts w:ascii="Times New Roman" w:hAnsi="Times New Roman" w:cs="Times New Roman"/>
          <w:b/>
          <w:bCs/>
        </w:rPr>
        <w:tab/>
        <w:t>Predklinické údaje o</w:t>
      </w:r>
      <w:r w:rsidR="004F44F7" w:rsidRPr="00A43392">
        <w:rPr>
          <w:rFonts w:ascii="Times New Roman" w:hAnsi="Times New Roman" w:cs="Times New Roman"/>
          <w:b/>
          <w:bCs/>
        </w:rPr>
        <w:t> </w:t>
      </w:r>
      <w:r w:rsidRPr="00E677EB">
        <w:rPr>
          <w:rFonts w:ascii="Times New Roman" w:hAnsi="Times New Roman" w:cs="Times New Roman"/>
          <w:b/>
          <w:bCs/>
        </w:rPr>
        <w:t>bezpečnosti</w:t>
      </w:r>
    </w:p>
    <w:p w:rsidR="00B27750" w:rsidRPr="00E677EB" w:rsidRDefault="00B27750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C1B62" w:rsidRPr="009E7484" w:rsidRDefault="006A2DD8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E677EB">
        <w:rPr>
          <w:rFonts w:ascii="Times New Roman" w:hAnsi="Times New Roman" w:cs="Times New Roman"/>
        </w:rPr>
        <w:t>Preklinické</w:t>
      </w:r>
      <w:proofErr w:type="spellEnd"/>
      <w:r w:rsidRPr="00E677EB">
        <w:rPr>
          <w:rFonts w:ascii="Times New Roman" w:hAnsi="Times New Roman" w:cs="Times New Roman"/>
        </w:rPr>
        <w:t xml:space="preserve"> údaje</w:t>
      </w:r>
      <w:r w:rsidR="001A4599">
        <w:rPr>
          <w:rFonts w:ascii="Times New Roman" w:hAnsi="Times New Roman" w:cs="Times New Roman"/>
        </w:rPr>
        <w:t xml:space="preserve"> o </w:t>
      </w:r>
      <w:r w:rsidRPr="00E677EB">
        <w:rPr>
          <w:rFonts w:ascii="Times New Roman" w:hAnsi="Times New Roman" w:cs="Times New Roman"/>
        </w:rPr>
        <w:t xml:space="preserve">bezpečnosti </w:t>
      </w:r>
      <w:proofErr w:type="spellStart"/>
      <w:r w:rsidRPr="00E677EB">
        <w:rPr>
          <w:rFonts w:ascii="Times New Roman" w:hAnsi="Times New Roman" w:cs="Times New Roman"/>
        </w:rPr>
        <w:t>chlórhexidínu</w:t>
      </w:r>
      <w:proofErr w:type="spellEnd"/>
      <w:r w:rsidRPr="00E677EB">
        <w:rPr>
          <w:rFonts w:ascii="Times New Roman" w:hAnsi="Times New Roman" w:cs="Times New Roman"/>
        </w:rPr>
        <w:t xml:space="preserve"> uvedené v literatúre nepreukázali žiadne zistenia, ktoré by boli významné pre odporúčané dávkovanie tohto lieku. </w:t>
      </w:r>
      <w:r w:rsidR="002C1B62" w:rsidRPr="009E7484">
        <w:rPr>
          <w:rFonts w:ascii="Times New Roman" w:hAnsi="Times New Roman" w:cs="Times New Roman"/>
        </w:rPr>
        <w:t>LD50</w:t>
      </w:r>
      <w:r w:rsidR="004F44F7">
        <w:rPr>
          <w:rFonts w:ascii="Times New Roman" w:hAnsi="Times New Roman" w:cs="Times New Roman"/>
        </w:rPr>
        <w:t xml:space="preserve"> </w:t>
      </w:r>
      <w:r w:rsidR="002C1B62" w:rsidRPr="009E7484">
        <w:rPr>
          <w:rFonts w:ascii="Times New Roman" w:hAnsi="Times New Roman" w:cs="Times New Roman"/>
        </w:rPr>
        <w:t xml:space="preserve">po </w:t>
      </w:r>
      <w:proofErr w:type="spellStart"/>
      <w:r w:rsidR="002C1B62" w:rsidRPr="009E7484">
        <w:rPr>
          <w:rFonts w:ascii="Times New Roman" w:hAnsi="Times New Roman" w:cs="Times New Roman"/>
        </w:rPr>
        <w:t>jednorázovej</w:t>
      </w:r>
      <w:proofErr w:type="spellEnd"/>
      <w:r w:rsidR="002C1B62" w:rsidRPr="009E7484">
        <w:rPr>
          <w:rFonts w:ascii="Times New Roman" w:hAnsi="Times New Roman" w:cs="Times New Roman"/>
        </w:rPr>
        <w:t xml:space="preserve"> </w:t>
      </w:r>
      <w:proofErr w:type="spellStart"/>
      <w:r w:rsidR="002C1B62" w:rsidRPr="009E7484">
        <w:rPr>
          <w:rFonts w:ascii="Times New Roman" w:hAnsi="Times New Roman" w:cs="Times New Roman"/>
        </w:rPr>
        <w:t>p.o</w:t>
      </w:r>
      <w:proofErr w:type="spellEnd"/>
      <w:r w:rsidR="002C1B62" w:rsidRPr="009E7484">
        <w:rPr>
          <w:rFonts w:ascii="Times New Roman" w:hAnsi="Times New Roman" w:cs="Times New Roman"/>
        </w:rPr>
        <w:t>. dávke</w:t>
      </w:r>
      <w:r w:rsidR="001A4599">
        <w:rPr>
          <w:rFonts w:ascii="Times New Roman" w:hAnsi="Times New Roman" w:cs="Times New Roman"/>
        </w:rPr>
        <w:t xml:space="preserve"> u </w:t>
      </w:r>
      <w:r w:rsidR="002C1B62" w:rsidRPr="009E7484">
        <w:rPr>
          <w:rFonts w:ascii="Times New Roman" w:hAnsi="Times New Roman" w:cs="Times New Roman"/>
        </w:rPr>
        <w:t>myší a krýs sa pohybuje od 3</w:t>
      </w:r>
      <w:r w:rsidR="007C7E4D">
        <w:rPr>
          <w:rFonts w:ascii="Times New Roman" w:hAnsi="Times New Roman" w:cs="Times New Roman"/>
        </w:rPr>
        <w:t> </w:t>
      </w:r>
      <w:r w:rsidR="002C1B62" w:rsidRPr="009E7484">
        <w:rPr>
          <w:rFonts w:ascii="Times New Roman" w:hAnsi="Times New Roman" w:cs="Times New Roman"/>
        </w:rPr>
        <w:t>000 do 5</w:t>
      </w:r>
      <w:r w:rsidR="007C7E4D">
        <w:rPr>
          <w:rFonts w:ascii="Times New Roman" w:hAnsi="Times New Roman" w:cs="Times New Roman"/>
        </w:rPr>
        <w:t> </w:t>
      </w:r>
      <w:r w:rsidR="002C1B62" w:rsidRPr="009E7484">
        <w:rPr>
          <w:rFonts w:ascii="Times New Roman" w:hAnsi="Times New Roman" w:cs="Times New Roman"/>
        </w:rPr>
        <w:t>000</w:t>
      </w:r>
      <w:r w:rsidR="007C7E4D">
        <w:rPr>
          <w:rFonts w:ascii="Times New Roman" w:hAnsi="Times New Roman" w:cs="Times New Roman"/>
        </w:rPr>
        <w:t> </w:t>
      </w:r>
      <w:r w:rsidR="002C1B62" w:rsidRPr="009E7484">
        <w:rPr>
          <w:rFonts w:ascii="Times New Roman" w:hAnsi="Times New Roman" w:cs="Times New Roman"/>
        </w:rPr>
        <w:t>mg/kg telesnej</w:t>
      </w:r>
      <w:r w:rsidR="007C7E4D">
        <w:rPr>
          <w:rFonts w:ascii="Times New Roman" w:hAnsi="Times New Roman" w:cs="Times New Roman"/>
        </w:rPr>
        <w:t xml:space="preserve"> </w:t>
      </w:r>
      <w:r w:rsidR="002C1B62" w:rsidRPr="009E7484">
        <w:rPr>
          <w:rFonts w:ascii="Times New Roman" w:hAnsi="Times New Roman" w:cs="Times New Roman"/>
        </w:rPr>
        <w:t>hmotnosti.</w:t>
      </w:r>
    </w:p>
    <w:p w:rsidR="004F44F7" w:rsidRPr="009E7484" w:rsidRDefault="004F44F7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3788B" w:rsidRPr="009E7484" w:rsidRDefault="00C3788B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27750" w:rsidRDefault="002C1B62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E7484">
        <w:rPr>
          <w:rFonts w:ascii="Times New Roman" w:hAnsi="Times New Roman" w:cs="Times New Roman"/>
          <w:b/>
          <w:bCs/>
        </w:rPr>
        <w:t>6.</w:t>
      </w:r>
      <w:r w:rsidR="00A43475" w:rsidRPr="009E7484">
        <w:rPr>
          <w:rFonts w:ascii="Times New Roman" w:hAnsi="Times New Roman" w:cs="Times New Roman"/>
          <w:b/>
          <w:bCs/>
        </w:rPr>
        <w:tab/>
      </w:r>
      <w:r w:rsidRPr="009E7484">
        <w:rPr>
          <w:rFonts w:ascii="Times New Roman" w:hAnsi="Times New Roman" w:cs="Times New Roman"/>
          <w:b/>
          <w:bCs/>
        </w:rPr>
        <w:t>FARMACEUTICKÉ INFORMÁCIE</w:t>
      </w:r>
    </w:p>
    <w:p w:rsidR="00B27750" w:rsidRDefault="00B27750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27750" w:rsidRDefault="002C1B62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E7484">
        <w:rPr>
          <w:rFonts w:ascii="Times New Roman" w:hAnsi="Times New Roman" w:cs="Times New Roman"/>
          <w:b/>
          <w:bCs/>
        </w:rPr>
        <w:t>6.1</w:t>
      </w:r>
      <w:r w:rsidR="00A43475" w:rsidRPr="009E7484">
        <w:rPr>
          <w:rFonts w:ascii="Times New Roman" w:hAnsi="Times New Roman" w:cs="Times New Roman"/>
          <w:b/>
          <w:bCs/>
        </w:rPr>
        <w:tab/>
      </w:r>
      <w:r w:rsidRPr="009E7484">
        <w:rPr>
          <w:rFonts w:ascii="Times New Roman" w:hAnsi="Times New Roman" w:cs="Times New Roman"/>
          <w:b/>
          <w:bCs/>
        </w:rPr>
        <w:t>Zoznam pomocných látok</w:t>
      </w:r>
    </w:p>
    <w:p w:rsidR="00B27750" w:rsidRDefault="00B27750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677EB" w:rsidRPr="009E7484" w:rsidRDefault="00E677EB" w:rsidP="00E677EB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9E7484">
        <w:rPr>
          <w:rFonts w:ascii="Times New Roman" w:hAnsi="Times New Roman" w:cs="Times New Roman"/>
        </w:rPr>
        <w:t>tanol 95%</w:t>
      </w:r>
    </w:p>
    <w:p w:rsidR="00E677EB" w:rsidRPr="009E7484" w:rsidRDefault="00E677EB" w:rsidP="00E677EB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9913DA">
        <w:rPr>
          <w:rFonts w:ascii="Times New Roman" w:hAnsi="Times New Roman" w:cs="Times New Roman"/>
        </w:rPr>
        <w:t>hydroxystearoylmakrogol-glycerol</w:t>
      </w:r>
      <w:proofErr w:type="spellEnd"/>
      <w:r w:rsidRPr="009913DA">
        <w:rPr>
          <w:rFonts w:ascii="Times New Roman" w:hAnsi="Times New Roman" w:cs="Times New Roman"/>
        </w:rPr>
        <w:t xml:space="preserve"> </w:t>
      </w:r>
    </w:p>
    <w:p w:rsidR="00E677EB" w:rsidRPr="009E7484" w:rsidRDefault="00E677EB" w:rsidP="00E677EB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913DA">
        <w:rPr>
          <w:rFonts w:ascii="Times New Roman" w:hAnsi="Times New Roman" w:cs="Times New Roman"/>
        </w:rPr>
        <w:t xml:space="preserve">nekryštalizujúci </w:t>
      </w:r>
      <w:proofErr w:type="spellStart"/>
      <w:r w:rsidRPr="009913DA">
        <w:rPr>
          <w:rFonts w:ascii="Times New Roman" w:hAnsi="Times New Roman" w:cs="Times New Roman"/>
        </w:rPr>
        <w:t>sorbitol</w:t>
      </w:r>
      <w:proofErr w:type="spellEnd"/>
      <w:r w:rsidRPr="009913DA">
        <w:rPr>
          <w:rFonts w:ascii="Times New Roman" w:hAnsi="Times New Roman" w:cs="Times New Roman"/>
        </w:rPr>
        <w:t xml:space="preserve"> 70 %</w:t>
      </w:r>
    </w:p>
    <w:p w:rsidR="00E677EB" w:rsidRPr="009E7484" w:rsidRDefault="00E677EB" w:rsidP="00E677EB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913DA">
        <w:rPr>
          <w:rFonts w:ascii="Times New Roman" w:hAnsi="Times New Roman" w:cs="Times New Roman"/>
        </w:rPr>
        <w:t>silica mäty piepornej</w:t>
      </w:r>
    </w:p>
    <w:p w:rsidR="002C1B62" w:rsidRPr="009E7484" w:rsidRDefault="00E677EB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čistená voda</w:t>
      </w:r>
    </w:p>
    <w:p w:rsidR="002C1B62" w:rsidRPr="009E7484" w:rsidRDefault="002C1B62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27750" w:rsidRDefault="002C1B62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E7484">
        <w:rPr>
          <w:rFonts w:ascii="Times New Roman" w:hAnsi="Times New Roman" w:cs="Times New Roman"/>
          <w:b/>
          <w:bCs/>
        </w:rPr>
        <w:t>6.2</w:t>
      </w:r>
      <w:r w:rsidR="00A43475" w:rsidRPr="009E7484">
        <w:rPr>
          <w:rFonts w:ascii="Times New Roman" w:hAnsi="Times New Roman" w:cs="Times New Roman"/>
          <w:b/>
          <w:bCs/>
        </w:rPr>
        <w:tab/>
      </w:r>
      <w:r w:rsidRPr="009E7484">
        <w:rPr>
          <w:rFonts w:ascii="Times New Roman" w:hAnsi="Times New Roman" w:cs="Times New Roman"/>
          <w:b/>
          <w:bCs/>
        </w:rPr>
        <w:t>Inkompatibility</w:t>
      </w:r>
    </w:p>
    <w:p w:rsidR="00B27750" w:rsidRDefault="00B27750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C1B62" w:rsidRPr="009E7484" w:rsidRDefault="002C1B62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9E7484">
        <w:rPr>
          <w:rFonts w:ascii="Times New Roman" w:hAnsi="Times New Roman" w:cs="Times New Roman"/>
        </w:rPr>
        <w:t>Chlórhexidín</w:t>
      </w:r>
      <w:proofErr w:type="spellEnd"/>
      <w:r w:rsidRPr="009E7484">
        <w:rPr>
          <w:rFonts w:ascii="Times New Roman" w:hAnsi="Times New Roman" w:cs="Times New Roman"/>
        </w:rPr>
        <w:t xml:space="preserve"> je inkompatibilný</w:t>
      </w:r>
      <w:r w:rsidR="001A4599">
        <w:rPr>
          <w:rFonts w:ascii="Times New Roman" w:hAnsi="Times New Roman" w:cs="Times New Roman"/>
        </w:rPr>
        <w:t xml:space="preserve"> s </w:t>
      </w:r>
      <w:r w:rsidRPr="009E7484">
        <w:rPr>
          <w:rFonts w:ascii="Times New Roman" w:hAnsi="Times New Roman" w:cs="Times New Roman"/>
        </w:rPr>
        <w:t xml:space="preserve">látkami aniónovej povahy. </w:t>
      </w:r>
    </w:p>
    <w:p w:rsidR="00C3788B" w:rsidRPr="009E7484" w:rsidRDefault="00C3788B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27750" w:rsidRDefault="002C1B62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E7484">
        <w:rPr>
          <w:rFonts w:ascii="Times New Roman" w:hAnsi="Times New Roman" w:cs="Times New Roman"/>
          <w:b/>
          <w:bCs/>
        </w:rPr>
        <w:t>6.3</w:t>
      </w:r>
      <w:r w:rsidR="00A43475" w:rsidRPr="009E7484">
        <w:rPr>
          <w:rFonts w:ascii="Times New Roman" w:hAnsi="Times New Roman" w:cs="Times New Roman"/>
          <w:b/>
          <w:bCs/>
        </w:rPr>
        <w:tab/>
      </w:r>
      <w:r w:rsidRPr="009E7484">
        <w:rPr>
          <w:rFonts w:ascii="Times New Roman" w:hAnsi="Times New Roman" w:cs="Times New Roman"/>
          <w:b/>
          <w:bCs/>
        </w:rPr>
        <w:t>Čas použiteľnosti</w:t>
      </w:r>
    </w:p>
    <w:p w:rsidR="00B27750" w:rsidRDefault="00B27750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C1B62" w:rsidRPr="009E7484" w:rsidRDefault="002C1B62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7484">
        <w:rPr>
          <w:rFonts w:ascii="Times New Roman" w:hAnsi="Times New Roman" w:cs="Times New Roman"/>
        </w:rPr>
        <w:t>3 roky</w:t>
      </w:r>
    </w:p>
    <w:p w:rsidR="00C3788B" w:rsidRPr="009E7484" w:rsidRDefault="00C3788B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27750" w:rsidRDefault="002C1B62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E7484">
        <w:rPr>
          <w:rFonts w:ascii="Times New Roman" w:hAnsi="Times New Roman" w:cs="Times New Roman"/>
          <w:b/>
          <w:bCs/>
        </w:rPr>
        <w:lastRenderedPageBreak/>
        <w:t>6.4</w:t>
      </w:r>
      <w:r w:rsidR="00A43475" w:rsidRPr="009E7484">
        <w:rPr>
          <w:rFonts w:ascii="Times New Roman" w:hAnsi="Times New Roman" w:cs="Times New Roman"/>
          <w:b/>
          <w:bCs/>
        </w:rPr>
        <w:tab/>
      </w:r>
      <w:r w:rsidR="009E7484" w:rsidRPr="009E7484">
        <w:rPr>
          <w:rFonts w:ascii="Times New Roman" w:hAnsi="Times New Roman" w:cs="Times New Roman"/>
          <w:b/>
          <w:bCs/>
        </w:rPr>
        <w:t>Špeciálne u</w:t>
      </w:r>
      <w:r w:rsidRPr="009E7484">
        <w:rPr>
          <w:rFonts w:ascii="Times New Roman" w:hAnsi="Times New Roman" w:cs="Times New Roman"/>
          <w:b/>
          <w:bCs/>
        </w:rPr>
        <w:t xml:space="preserve">pozornenia na </w:t>
      </w:r>
      <w:r w:rsidR="009E7484" w:rsidRPr="009E7484">
        <w:rPr>
          <w:rFonts w:ascii="Times New Roman" w:hAnsi="Times New Roman" w:cs="Times New Roman"/>
          <w:b/>
          <w:bCs/>
        </w:rPr>
        <w:t>uchovávanie</w:t>
      </w:r>
    </w:p>
    <w:p w:rsidR="00B27750" w:rsidRDefault="00B27750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C1B62" w:rsidRPr="009E7484" w:rsidRDefault="002C1B62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7484">
        <w:rPr>
          <w:rFonts w:ascii="Times New Roman" w:hAnsi="Times New Roman" w:cs="Times New Roman"/>
        </w:rPr>
        <w:t>Uchovávať pri teplote do 25 °C.</w:t>
      </w:r>
    </w:p>
    <w:p w:rsidR="00C3788B" w:rsidRPr="009E7484" w:rsidRDefault="00C3788B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27750" w:rsidRDefault="002C1B62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E7484">
        <w:rPr>
          <w:rFonts w:ascii="Times New Roman" w:hAnsi="Times New Roman" w:cs="Times New Roman"/>
          <w:b/>
          <w:bCs/>
        </w:rPr>
        <w:t>6.5</w:t>
      </w:r>
      <w:r w:rsidR="00A43475" w:rsidRPr="009E7484">
        <w:rPr>
          <w:rFonts w:ascii="Times New Roman" w:hAnsi="Times New Roman" w:cs="Times New Roman"/>
          <w:b/>
          <w:bCs/>
        </w:rPr>
        <w:tab/>
      </w:r>
      <w:r w:rsidR="009E7484" w:rsidRPr="009E7484">
        <w:rPr>
          <w:rFonts w:ascii="Times New Roman" w:hAnsi="Times New Roman" w:cs="Times New Roman"/>
          <w:b/>
          <w:bCs/>
        </w:rPr>
        <w:t>Druh</w:t>
      </w:r>
      <w:r w:rsidRPr="009E7484">
        <w:rPr>
          <w:rFonts w:ascii="Times New Roman" w:hAnsi="Times New Roman" w:cs="Times New Roman"/>
          <w:b/>
          <w:bCs/>
        </w:rPr>
        <w:t xml:space="preserve"> obalu</w:t>
      </w:r>
      <w:r w:rsidR="009E7484" w:rsidRPr="009E7484">
        <w:rPr>
          <w:rFonts w:ascii="Times New Roman" w:hAnsi="Times New Roman" w:cs="Times New Roman"/>
          <w:b/>
          <w:bCs/>
        </w:rPr>
        <w:t xml:space="preserve"> a obsah</w:t>
      </w:r>
      <w:r w:rsidRPr="009E7484">
        <w:rPr>
          <w:rFonts w:ascii="Times New Roman" w:hAnsi="Times New Roman" w:cs="Times New Roman"/>
          <w:b/>
          <w:bCs/>
        </w:rPr>
        <w:t xml:space="preserve"> balenia</w:t>
      </w:r>
    </w:p>
    <w:p w:rsidR="00B27750" w:rsidRDefault="00B27750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C1B62" w:rsidRPr="009E7484" w:rsidRDefault="002C1B62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7484">
        <w:rPr>
          <w:rFonts w:ascii="Times New Roman" w:hAnsi="Times New Roman" w:cs="Times New Roman"/>
        </w:rPr>
        <w:t xml:space="preserve">Hnedá </w:t>
      </w:r>
      <w:proofErr w:type="spellStart"/>
      <w:r w:rsidRPr="009E7484">
        <w:rPr>
          <w:rFonts w:ascii="Times New Roman" w:hAnsi="Times New Roman" w:cs="Times New Roman"/>
        </w:rPr>
        <w:t>polyetyléntereftalátová</w:t>
      </w:r>
      <w:proofErr w:type="spellEnd"/>
      <w:r w:rsidRPr="009E7484">
        <w:rPr>
          <w:rFonts w:ascii="Times New Roman" w:hAnsi="Times New Roman" w:cs="Times New Roman"/>
        </w:rPr>
        <w:t xml:space="preserve"> (PET) fľaša, </w:t>
      </w:r>
      <w:proofErr w:type="spellStart"/>
      <w:r w:rsidRPr="009E7484">
        <w:rPr>
          <w:rFonts w:ascii="Times New Roman" w:hAnsi="Times New Roman" w:cs="Times New Roman"/>
        </w:rPr>
        <w:t>skrutkovací</w:t>
      </w:r>
      <w:proofErr w:type="spellEnd"/>
      <w:r w:rsidRPr="009E7484">
        <w:rPr>
          <w:rFonts w:ascii="Times New Roman" w:hAnsi="Times New Roman" w:cs="Times New Roman"/>
        </w:rPr>
        <w:t xml:space="preserve"> uzáver</w:t>
      </w:r>
      <w:r w:rsidR="001A4599">
        <w:rPr>
          <w:rFonts w:ascii="Times New Roman" w:hAnsi="Times New Roman" w:cs="Times New Roman"/>
        </w:rPr>
        <w:t xml:space="preserve"> z </w:t>
      </w:r>
      <w:r w:rsidRPr="009E7484">
        <w:rPr>
          <w:rFonts w:ascii="Times New Roman" w:hAnsi="Times New Roman" w:cs="Times New Roman"/>
        </w:rPr>
        <w:t xml:space="preserve">bieleho </w:t>
      </w:r>
      <w:proofErr w:type="spellStart"/>
      <w:r w:rsidRPr="009E7484">
        <w:rPr>
          <w:rFonts w:ascii="Times New Roman" w:hAnsi="Times New Roman" w:cs="Times New Roman"/>
        </w:rPr>
        <w:t>propylénu</w:t>
      </w:r>
      <w:proofErr w:type="spellEnd"/>
      <w:r w:rsidRPr="009E7484">
        <w:rPr>
          <w:rFonts w:ascii="Times New Roman" w:hAnsi="Times New Roman" w:cs="Times New Roman"/>
        </w:rPr>
        <w:t>, písomná</w:t>
      </w:r>
      <w:r w:rsidR="001A4599">
        <w:rPr>
          <w:rFonts w:ascii="Times New Roman" w:hAnsi="Times New Roman" w:cs="Times New Roman"/>
        </w:rPr>
        <w:t xml:space="preserve"> </w:t>
      </w:r>
      <w:r w:rsidRPr="009E7484">
        <w:rPr>
          <w:rFonts w:ascii="Times New Roman" w:hAnsi="Times New Roman" w:cs="Times New Roman"/>
        </w:rPr>
        <w:t>informácia pre používateľa vytlačená na etikete.</w:t>
      </w:r>
    </w:p>
    <w:p w:rsidR="001A4599" w:rsidRDefault="001A4599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C1B62" w:rsidRPr="009E7484" w:rsidRDefault="002C1B62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7484">
        <w:rPr>
          <w:rFonts w:ascii="Times New Roman" w:hAnsi="Times New Roman" w:cs="Times New Roman"/>
        </w:rPr>
        <w:t>Veľkosť balenia: 300 ml, 600 ml.</w:t>
      </w:r>
    </w:p>
    <w:p w:rsidR="00C3788B" w:rsidRPr="009E7484" w:rsidRDefault="00C3788B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27750" w:rsidRDefault="002C1B62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E7484">
        <w:rPr>
          <w:rFonts w:ascii="Times New Roman" w:hAnsi="Times New Roman" w:cs="Times New Roman"/>
          <w:b/>
          <w:bCs/>
        </w:rPr>
        <w:t>6.6</w:t>
      </w:r>
      <w:r w:rsidR="00A43475" w:rsidRPr="009E7484">
        <w:rPr>
          <w:rFonts w:ascii="Times New Roman" w:hAnsi="Times New Roman" w:cs="Times New Roman"/>
          <w:b/>
          <w:bCs/>
        </w:rPr>
        <w:tab/>
      </w:r>
      <w:r w:rsidR="006A2DD8" w:rsidRPr="00E677EB">
        <w:rPr>
          <w:rFonts w:ascii="Times New Roman" w:hAnsi="Times New Roman" w:cs="Times New Roman"/>
          <w:b/>
          <w:bCs/>
        </w:rPr>
        <w:t>Špeciálne opatrenia na likvidáciu a iné</w:t>
      </w:r>
      <w:r w:rsidR="009E7484" w:rsidRPr="009E7484" w:rsidDel="009E7484">
        <w:rPr>
          <w:rFonts w:ascii="Times New Roman" w:hAnsi="Times New Roman" w:cs="Times New Roman"/>
          <w:b/>
          <w:bCs/>
        </w:rPr>
        <w:t xml:space="preserve"> </w:t>
      </w:r>
      <w:r w:rsidRPr="009E7484">
        <w:rPr>
          <w:rFonts w:ascii="Times New Roman" w:hAnsi="Times New Roman" w:cs="Times New Roman"/>
          <w:b/>
          <w:bCs/>
        </w:rPr>
        <w:t>zaobchádzania s</w:t>
      </w:r>
      <w:r w:rsidR="004F44F7">
        <w:rPr>
          <w:rFonts w:ascii="Times New Roman" w:hAnsi="Times New Roman" w:cs="Times New Roman"/>
          <w:b/>
          <w:bCs/>
        </w:rPr>
        <w:t> </w:t>
      </w:r>
      <w:r w:rsidRPr="009E7484">
        <w:rPr>
          <w:rFonts w:ascii="Times New Roman" w:hAnsi="Times New Roman" w:cs="Times New Roman"/>
          <w:b/>
          <w:bCs/>
        </w:rPr>
        <w:t>liekom</w:t>
      </w:r>
    </w:p>
    <w:p w:rsidR="00B27750" w:rsidRDefault="00B27750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C1B62" w:rsidRPr="009E7484" w:rsidRDefault="006A2DD8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677EB">
        <w:rPr>
          <w:rFonts w:ascii="Times New Roman" w:hAnsi="Times New Roman" w:cs="Times New Roman"/>
        </w:rPr>
        <w:t xml:space="preserve">Žiadne zvláštne požiadavky. </w:t>
      </w:r>
      <w:r w:rsidR="002C1B62" w:rsidRPr="009E7484">
        <w:rPr>
          <w:rFonts w:ascii="Times New Roman" w:hAnsi="Times New Roman" w:cs="Times New Roman"/>
        </w:rPr>
        <w:t>Roztok na vyplachovanie úst.</w:t>
      </w:r>
    </w:p>
    <w:p w:rsidR="004F44F7" w:rsidRPr="009E7484" w:rsidRDefault="004F44F7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3788B" w:rsidRPr="00F97025" w:rsidRDefault="00C3788B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27750" w:rsidRPr="00F97025" w:rsidRDefault="002C1B62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97025">
        <w:rPr>
          <w:rFonts w:ascii="Times New Roman" w:hAnsi="Times New Roman" w:cs="Times New Roman"/>
          <w:b/>
          <w:bCs/>
        </w:rPr>
        <w:t>7.</w:t>
      </w:r>
      <w:r w:rsidR="00A43475" w:rsidRPr="00F97025">
        <w:rPr>
          <w:rFonts w:ascii="Times New Roman" w:hAnsi="Times New Roman" w:cs="Times New Roman"/>
          <w:b/>
          <w:bCs/>
        </w:rPr>
        <w:tab/>
      </w:r>
      <w:r w:rsidRPr="00F97025">
        <w:rPr>
          <w:rFonts w:ascii="Times New Roman" w:hAnsi="Times New Roman" w:cs="Times New Roman"/>
          <w:b/>
          <w:bCs/>
        </w:rPr>
        <w:t>DRŽITEĽ ROZHODNUTIA O</w:t>
      </w:r>
      <w:r w:rsidR="004F44F7" w:rsidRPr="00F97025">
        <w:rPr>
          <w:rFonts w:ascii="Times New Roman" w:hAnsi="Times New Roman" w:cs="Times New Roman"/>
          <w:b/>
          <w:bCs/>
        </w:rPr>
        <w:t> </w:t>
      </w:r>
      <w:r w:rsidRPr="00F97025">
        <w:rPr>
          <w:rFonts w:ascii="Times New Roman" w:hAnsi="Times New Roman" w:cs="Times New Roman"/>
          <w:b/>
          <w:bCs/>
        </w:rPr>
        <w:t>REGISTRÁCII</w:t>
      </w:r>
    </w:p>
    <w:p w:rsidR="00B27750" w:rsidRPr="00F97025" w:rsidRDefault="00B27750" w:rsidP="006E07BD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E07BD" w:rsidRPr="00F97025" w:rsidRDefault="006E07BD" w:rsidP="00F97025">
      <w:pPr>
        <w:spacing w:after="0" w:line="240" w:lineRule="auto"/>
        <w:rPr>
          <w:rFonts w:ascii="Times New Roman" w:hAnsi="Times New Roman" w:cs="Times New Roman"/>
          <w:lang w:val="cs-CZ"/>
        </w:rPr>
      </w:pPr>
      <w:proofErr w:type="spellStart"/>
      <w:r w:rsidRPr="00F97025">
        <w:rPr>
          <w:rFonts w:ascii="Times New Roman" w:hAnsi="Times New Roman" w:cs="Times New Roman"/>
          <w:lang w:val="cs-CZ"/>
        </w:rPr>
        <w:t>GlaxoSmithKline</w:t>
      </w:r>
      <w:proofErr w:type="spellEnd"/>
      <w:r w:rsidRPr="00F97025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97025">
        <w:rPr>
          <w:rFonts w:ascii="Times New Roman" w:hAnsi="Times New Roman" w:cs="Times New Roman"/>
          <w:lang w:val="cs-CZ"/>
        </w:rPr>
        <w:t>Consumer</w:t>
      </w:r>
      <w:proofErr w:type="spellEnd"/>
      <w:r w:rsidRPr="00F97025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97025">
        <w:rPr>
          <w:rFonts w:ascii="Times New Roman" w:hAnsi="Times New Roman" w:cs="Times New Roman"/>
          <w:lang w:val="cs-CZ"/>
        </w:rPr>
        <w:t>Healthcare</w:t>
      </w:r>
      <w:proofErr w:type="spellEnd"/>
      <w:r w:rsidRPr="00F97025">
        <w:rPr>
          <w:rFonts w:ascii="Times New Roman" w:hAnsi="Times New Roman" w:cs="Times New Roman"/>
          <w:lang w:val="cs-CZ"/>
        </w:rPr>
        <w:t xml:space="preserve"> Czech Republic s.r.o.</w:t>
      </w:r>
    </w:p>
    <w:p w:rsidR="002C1B62" w:rsidRPr="00F97025" w:rsidRDefault="006E07BD" w:rsidP="006E07BD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97025">
        <w:rPr>
          <w:rFonts w:ascii="Times New Roman" w:hAnsi="Times New Roman" w:cs="Times New Roman"/>
          <w:lang w:val="cs-CZ"/>
        </w:rPr>
        <w:t>Hvězdova 1734/2c, 140 00 Praha 4, Česká republika</w:t>
      </w:r>
      <w:bookmarkStart w:id="0" w:name="_GoBack"/>
      <w:bookmarkEnd w:id="0"/>
    </w:p>
    <w:p w:rsidR="00C3788B" w:rsidRPr="00F97025" w:rsidRDefault="00C3788B" w:rsidP="00F97025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C7E4D" w:rsidRPr="00F97025" w:rsidRDefault="007C7E4D" w:rsidP="00F97025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27750" w:rsidRDefault="002C1B62" w:rsidP="00F97025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97025">
        <w:rPr>
          <w:rFonts w:ascii="Times New Roman" w:hAnsi="Times New Roman" w:cs="Times New Roman"/>
          <w:b/>
          <w:bCs/>
        </w:rPr>
        <w:t>8.</w:t>
      </w:r>
      <w:r w:rsidR="00A43475" w:rsidRPr="00F97025">
        <w:rPr>
          <w:rFonts w:ascii="Times New Roman" w:hAnsi="Times New Roman" w:cs="Times New Roman"/>
          <w:b/>
          <w:bCs/>
        </w:rPr>
        <w:tab/>
      </w:r>
      <w:r w:rsidRPr="009E7484">
        <w:rPr>
          <w:rFonts w:ascii="Times New Roman" w:hAnsi="Times New Roman" w:cs="Times New Roman"/>
          <w:b/>
          <w:bCs/>
        </w:rPr>
        <w:t>REGISTRAČNÉ ČÍSLO</w:t>
      </w:r>
    </w:p>
    <w:p w:rsidR="00B27750" w:rsidRDefault="00B27750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C1B62" w:rsidRPr="009E7484" w:rsidRDefault="002C1B62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7484">
        <w:rPr>
          <w:rFonts w:ascii="Times New Roman" w:hAnsi="Times New Roman" w:cs="Times New Roman"/>
        </w:rPr>
        <w:t>95/0021/00-S</w:t>
      </w:r>
    </w:p>
    <w:p w:rsidR="001A4599" w:rsidRPr="009E7484" w:rsidRDefault="001A4599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3788B" w:rsidRPr="009E7484" w:rsidRDefault="00C3788B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27750" w:rsidRDefault="002C1B62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E7484">
        <w:rPr>
          <w:rFonts w:ascii="Times New Roman" w:hAnsi="Times New Roman" w:cs="Times New Roman"/>
          <w:b/>
          <w:bCs/>
        </w:rPr>
        <w:t>9.</w:t>
      </w:r>
      <w:r w:rsidR="00A43475" w:rsidRPr="009E7484">
        <w:rPr>
          <w:rFonts w:ascii="Times New Roman" w:hAnsi="Times New Roman" w:cs="Times New Roman"/>
          <w:b/>
          <w:bCs/>
        </w:rPr>
        <w:tab/>
      </w:r>
      <w:r w:rsidRPr="009E7484">
        <w:rPr>
          <w:rFonts w:ascii="Times New Roman" w:hAnsi="Times New Roman" w:cs="Times New Roman"/>
          <w:b/>
          <w:bCs/>
        </w:rPr>
        <w:t>DÁTUM REGISTRÁCIE / DÁTUM PREDĹŽENIA REGISTRÁCIE</w:t>
      </w:r>
    </w:p>
    <w:p w:rsidR="00B27750" w:rsidRDefault="00B27750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27750" w:rsidRDefault="006A2DD8" w:rsidP="00E677EB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E677EB">
        <w:rPr>
          <w:rFonts w:ascii="Times New Roman" w:hAnsi="Times New Roman" w:cs="Times New Roman"/>
          <w:bCs/>
        </w:rPr>
        <w:t>Dátum prvej registrácie:</w:t>
      </w:r>
      <w:r w:rsidRPr="00E677EB">
        <w:rPr>
          <w:rFonts w:ascii="Times New Roman" w:hAnsi="Times New Roman" w:cs="Times New Roman"/>
        </w:rPr>
        <w:t xml:space="preserve"> </w:t>
      </w:r>
      <w:r w:rsidR="009E7484" w:rsidRPr="009E7484">
        <w:rPr>
          <w:rFonts w:ascii="Times New Roman" w:hAnsi="Times New Roman" w:cs="Times New Roman"/>
        </w:rPr>
        <w:t>27.</w:t>
      </w:r>
      <w:r w:rsidR="001A4599">
        <w:rPr>
          <w:rFonts w:ascii="Times New Roman" w:hAnsi="Times New Roman" w:cs="Times New Roman"/>
        </w:rPr>
        <w:t> </w:t>
      </w:r>
      <w:r w:rsidR="009E7484" w:rsidRPr="009E7484">
        <w:rPr>
          <w:rFonts w:ascii="Times New Roman" w:hAnsi="Times New Roman" w:cs="Times New Roman"/>
        </w:rPr>
        <w:t>1.</w:t>
      </w:r>
      <w:r w:rsidR="001A4599">
        <w:rPr>
          <w:rFonts w:ascii="Times New Roman" w:hAnsi="Times New Roman" w:cs="Times New Roman"/>
        </w:rPr>
        <w:t> </w:t>
      </w:r>
      <w:r w:rsidR="009E7484" w:rsidRPr="009E7484">
        <w:rPr>
          <w:rFonts w:ascii="Times New Roman" w:hAnsi="Times New Roman" w:cs="Times New Roman"/>
        </w:rPr>
        <w:t>2000</w:t>
      </w:r>
    </w:p>
    <w:p w:rsidR="00B27750" w:rsidRDefault="006A2DD8" w:rsidP="00E677EB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E677EB">
        <w:rPr>
          <w:rFonts w:ascii="Times New Roman" w:hAnsi="Times New Roman" w:cs="Times New Roman"/>
        </w:rPr>
        <w:t xml:space="preserve">Dátum posledného predĺženia registrácie: </w:t>
      </w:r>
      <w:r w:rsidR="009E7484" w:rsidRPr="009E7484">
        <w:rPr>
          <w:rFonts w:ascii="Times New Roman" w:hAnsi="Times New Roman" w:cs="Times New Roman"/>
        </w:rPr>
        <w:t>22.</w:t>
      </w:r>
      <w:r w:rsidR="001A4599">
        <w:rPr>
          <w:rFonts w:ascii="Times New Roman" w:hAnsi="Times New Roman" w:cs="Times New Roman"/>
        </w:rPr>
        <w:t> </w:t>
      </w:r>
      <w:r w:rsidR="009E7484" w:rsidRPr="009E7484">
        <w:rPr>
          <w:rFonts w:ascii="Times New Roman" w:hAnsi="Times New Roman" w:cs="Times New Roman"/>
        </w:rPr>
        <w:t>9.</w:t>
      </w:r>
      <w:r w:rsidR="001A4599">
        <w:rPr>
          <w:rFonts w:ascii="Times New Roman" w:hAnsi="Times New Roman" w:cs="Times New Roman"/>
        </w:rPr>
        <w:t> </w:t>
      </w:r>
      <w:r w:rsidR="009E7484" w:rsidRPr="009E7484">
        <w:rPr>
          <w:rFonts w:ascii="Times New Roman" w:hAnsi="Times New Roman" w:cs="Times New Roman"/>
        </w:rPr>
        <w:t>2009</w:t>
      </w:r>
    </w:p>
    <w:p w:rsidR="00A43392" w:rsidRDefault="00A43392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3788B" w:rsidRPr="009E7484" w:rsidRDefault="00C3788B" w:rsidP="00F807F2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27750" w:rsidRDefault="002C1B62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E7484">
        <w:rPr>
          <w:rFonts w:ascii="Times New Roman" w:hAnsi="Times New Roman" w:cs="Times New Roman"/>
          <w:b/>
          <w:bCs/>
        </w:rPr>
        <w:t>10.</w:t>
      </w:r>
      <w:r w:rsidR="00A43475" w:rsidRPr="009E7484">
        <w:rPr>
          <w:rFonts w:ascii="Times New Roman" w:hAnsi="Times New Roman" w:cs="Times New Roman"/>
          <w:b/>
          <w:bCs/>
        </w:rPr>
        <w:tab/>
      </w:r>
      <w:r w:rsidRPr="009E7484">
        <w:rPr>
          <w:rFonts w:ascii="Times New Roman" w:hAnsi="Times New Roman" w:cs="Times New Roman"/>
          <w:b/>
          <w:bCs/>
        </w:rPr>
        <w:t>DÁTUM POSLEDNEJ REVÍZIE TEXTU</w:t>
      </w:r>
    </w:p>
    <w:p w:rsidR="00B27750" w:rsidRPr="00E677EB" w:rsidRDefault="00B27750" w:rsidP="00E677EB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A3540" w:rsidRDefault="00E677EB" w:rsidP="00E677EB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Júl 2016</w:t>
      </w:r>
    </w:p>
    <w:sectPr w:rsidR="005A3540" w:rsidSect="003C30D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AAC" w:rsidRDefault="00F97AAC" w:rsidP="00C3788B">
      <w:pPr>
        <w:spacing w:after="0" w:line="240" w:lineRule="auto"/>
      </w:pPr>
      <w:r>
        <w:separator/>
      </w:r>
    </w:p>
  </w:endnote>
  <w:endnote w:type="continuationSeparator" w:id="0">
    <w:p w:rsidR="00F97AAC" w:rsidRDefault="00F97AAC" w:rsidP="00C3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809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C4779C" w:rsidRDefault="006A2DD8">
        <w:pPr>
          <w:pStyle w:val="Pta"/>
          <w:jc w:val="center"/>
        </w:pPr>
        <w:r w:rsidRPr="00C3788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C4779C" w:rsidRPr="00C3788B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C3788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6332FC">
          <w:rPr>
            <w:rFonts w:ascii="Times New Roman" w:hAnsi="Times New Roman" w:cs="Times New Roman"/>
            <w:noProof/>
            <w:sz w:val="18"/>
            <w:szCs w:val="18"/>
          </w:rPr>
          <w:t>5</w:t>
        </w:r>
        <w:r w:rsidRPr="00C3788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C4779C" w:rsidRDefault="00C4779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AAC" w:rsidRDefault="00F97AAC" w:rsidP="00C3788B">
      <w:pPr>
        <w:spacing w:after="0" w:line="240" w:lineRule="auto"/>
      </w:pPr>
      <w:r>
        <w:separator/>
      </w:r>
    </w:p>
  </w:footnote>
  <w:footnote w:type="continuationSeparator" w:id="0">
    <w:p w:rsidR="00F97AAC" w:rsidRDefault="00F97AAC" w:rsidP="00C37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70173"/>
    <w:multiLevelType w:val="hybridMultilevel"/>
    <w:tmpl w:val="7302AD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1B62"/>
    <w:rsid w:val="0000153E"/>
    <w:rsid w:val="00080947"/>
    <w:rsid w:val="000A0777"/>
    <w:rsid w:val="000A1E5F"/>
    <w:rsid w:val="000F7A7E"/>
    <w:rsid w:val="00103D75"/>
    <w:rsid w:val="0011011C"/>
    <w:rsid w:val="00155566"/>
    <w:rsid w:val="001611EA"/>
    <w:rsid w:val="001A4599"/>
    <w:rsid w:val="00233397"/>
    <w:rsid w:val="002A0576"/>
    <w:rsid w:val="002A4D06"/>
    <w:rsid w:val="002C1B62"/>
    <w:rsid w:val="002C3DD6"/>
    <w:rsid w:val="00314D59"/>
    <w:rsid w:val="0033109F"/>
    <w:rsid w:val="00376001"/>
    <w:rsid w:val="003C30DF"/>
    <w:rsid w:val="00405148"/>
    <w:rsid w:val="0042222C"/>
    <w:rsid w:val="00433E6C"/>
    <w:rsid w:val="00491B26"/>
    <w:rsid w:val="004C5A3A"/>
    <w:rsid w:val="004F44F7"/>
    <w:rsid w:val="00592827"/>
    <w:rsid w:val="005A3540"/>
    <w:rsid w:val="005E2BFE"/>
    <w:rsid w:val="005F6795"/>
    <w:rsid w:val="006332FC"/>
    <w:rsid w:val="006935E5"/>
    <w:rsid w:val="006A2DD8"/>
    <w:rsid w:val="006C7079"/>
    <w:rsid w:val="006E07BD"/>
    <w:rsid w:val="00711906"/>
    <w:rsid w:val="00762B83"/>
    <w:rsid w:val="007634F3"/>
    <w:rsid w:val="007A33CF"/>
    <w:rsid w:val="007C7E4D"/>
    <w:rsid w:val="00907665"/>
    <w:rsid w:val="00990BF8"/>
    <w:rsid w:val="009E7484"/>
    <w:rsid w:val="009F6B47"/>
    <w:rsid w:val="00A43392"/>
    <w:rsid w:val="00A43475"/>
    <w:rsid w:val="00A80F8B"/>
    <w:rsid w:val="00A93F34"/>
    <w:rsid w:val="00A975C6"/>
    <w:rsid w:val="00B2525F"/>
    <w:rsid w:val="00B27750"/>
    <w:rsid w:val="00B727C6"/>
    <w:rsid w:val="00B8198F"/>
    <w:rsid w:val="00B87114"/>
    <w:rsid w:val="00B90A55"/>
    <w:rsid w:val="00BB2BA5"/>
    <w:rsid w:val="00BC7B62"/>
    <w:rsid w:val="00BC7DE0"/>
    <w:rsid w:val="00BF2C12"/>
    <w:rsid w:val="00C17B60"/>
    <w:rsid w:val="00C3788B"/>
    <w:rsid w:val="00C4779C"/>
    <w:rsid w:val="00C6116A"/>
    <w:rsid w:val="00D40481"/>
    <w:rsid w:val="00D64F28"/>
    <w:rsid w:val="00E55426"/>
    <w:rsid w:val="00E677EB"/>
    <w:rsid w:val="00ED03AE"/>
    <w:rsid w:val="00EF4E2C"/>
    <w:rsid w:val="00EF6632"/>
    <w:rsid w:val="00F1287F"/>
    <w:rsid w:val="00F807F2"/>
    <w:rsid w:val="00F863D3"/>
    <w:rsid w:val="00F97025"/>
    <w:rsid w:val="00F9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30DF"/>
  </w:style>
  <w:style w:type="paragraph" w:styleId="Nadpis3">
    <w:name w:val="heading 3"/>
    <w:basedOn w:val="Normlny"/>
    <w:next w:val="Normlny"/>
    <w:link w:val="Nadpis3Char"/>
    <w:qFormat/>
    <w:rsid w:val="00F1287F"/>
    <w:pPr>
      <w:keepNext/>
      <w:widowControl w:val="0"/>
      <w:adjustRightInd w:val="0"/>
      <w:spacing w:after="0" w:line="360" w:lineRule="atLeast"/>
      <w:ind w:left="720"/>
      <w:jc w:val="both"/>
      <w:textAlignment w:val="baseline"/>
      <w:outlineLvl w:val="2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37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C3788B"/>
  </w:style>
  <w:style w:type="paragraph" w:styleId="Pta">
    <w:name w:val="footer"/>
    <w:basedOn w:val="Normlny"/>
    <w:link w:val="PtaChar"/>
    <w:uiPriority w:val="99"/>
    <w:unhideWhenUsed/>
    <w:rsid w:val="00C37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3788B"/>
  </w:style>
  <w:style w:type="paragraph" w:styleId="Textbubliny">
    <w:name w:val="Balloon Text"/>
    <w:basedOn w:val="Normlny"/>
    <w:link w:val="TextbublinyChar"/>
    <w:uiPriority w:val="99"/>
    <w:semiHidden/>
    <w:unhideWhenUsed/>
    <w:rsid w:val="00C37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788B"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link w:val="ZarkazkladnhotextuChar"/>
    <w:rsid w:val="00F1287F"/>
    <w:pPr>
      <w:widowControl w:val="0"/>
      <w:adjustRightInd w:val="0"/>
      <w:spacing w:after="0" w:line="360" w:lineRule="atLeast"/>
      <w:ind w:left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F1287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prepojenie">
    <w:name w:val="Hyperlink"/>
    <w:basedOn w:val="Predvolenpsmoodseku"/>
    <w:semiHidden/>
    <w:unhideWhenUsed/>
    <w:rsid w:val="00F1287F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rsid w:val="00F1287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y"/>
    <w:link w:val="ZkladntextChar"/>
    <w:rsid w:val="006C7079"/>
    <w:pPr>
      <w:widowControl w:val="0"/>
      <w:adjustRightInd w:val="0"/>
      <w:spacing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6C707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310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3109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3109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310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3109F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4F44F7"/>
    <w:pPr>
      <w:ind w:left="720"/>
      <w:contextualSpacing/>
    </w:pPr>
  </w:style>
  <w:style w:type="paragraph" w:styleId="Revzia">
    <w:name w:val="Revision"/>
    <w:hidden/>
    <w:uiPriority w:val="99"/>
    <w:semiHidden/>
    <w:rsid w:val="00A433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BDC78-EA7A-43DE-8D78-9D6077B1A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1316</Words>
  <Characters>7506</Characters>
  <Application>Microsoft Office Word</Application>
  <DocSecurity>0</DocSecurity>
  <Lines>62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GlaxoSmithKline</Company>
  <LinksUpToDate>false</LinksUpToDate>
  <CharactersWithSpaces>8805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kkk75302</dc:creator>
  <cp:lastModifiedBy>Malychová, Daniela</cp:lastModifiedBy>
  <cp:revision>4</cp:revision>
  <cp:lastPrinted>2016-07-08T15:46:00Z</cp:lastPrinted>
  <dcterms:created xsi:type="dcterms:W3CDTF">2016-07-12T12:47:00Z</dcterms:created>
  <dcterms:modified xsi:type="dcterms:W3CDTF">2016-07-12T12:48:00Z</dcterms:modified>
</cp:coreProperties>
</file>