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C7F041" w14:textId="5C72AAF6" w:rsidR="007D55BD" w:rsidRPr="009E2A00" w:rsidRDefault="009823A4" w:rsidP="00966ECE">
      <w:pPr>
        <w:pStyle w:val="Normlnywebov"/>
        <w:tabs>
          <w:tab w:val="left" w:pos="4905"/>
        </w:tabs>
        <w:spacing w:before="0" w:beforeAutospacing="0" w:after="0" w:afterAutospacing="0"/>
        <w:rPr>
          <w:b/>
          <w:bCs/>
          <w:sz w:val="22"/>
          <w:szCs w:val="22"/>
          <w:lang w:val="sk-SK"/>
        </w:rPr>
      </w:pPr>
      <w:bookmarkStart w:id="0" w:name="_GoBack"/>
      <w:bookmarkEnd w:id="0"/>
      <w:r>
        <w:rPr>
          <w:b/>
          <w:bCs/>
          <w:sz w:val="22"/>
          <w:szCs w:val="22"/>
          <w:lang w:val="sk-SK"/>
        </w:rPr>
        <w:tab/>
      </w:r>
    </w:p>
    <w:p w14:paraId="6158B5EB" w14:textId="77777777" w:rsidR="0004611B" w:rsidRPr="009E2A00" w:rsidRDefault="00FA5459" w:rsidP="00923DCC">
      <w:pPr>
        <w:pStyle w:val="Normlnywebov"/>
        <w:spacing w:before="0" w:beforeAutospacing="0" w:after="0" w:afterAutospacing="0"/>
        <w:jc w:val="center"/>
        <w:rPr>
          <w:b/>
          <w:bCs/>
          <w:sz w:val="22"/>
          <w:szCs w:val="22"/>
          <w:lang w:val="sk-SK"/>
        </w:rPr>
      </w:pPr>
      <w:r w:rsidRPr="009E2A00">
        <w:rPr>
          <w:b/>
          <w:bCs/>
          <w:sz w:val="22"/>
          <w:szCs w:val="22"/>
          <w:lang w:val="sk-SK"/>
        </w:rPr>
        <w:t>S</w:t>
      </w:r>
      <w:r w:rsidR="00884375" w:rsidRPr="009E2A00">
        <w:rPr>
          <w:b/>
          <w:bCs/>
          <w:sz w:val="22"/>
          <w:szCs w:val="22"/>
          <w:lang w:val="sk-SK"/>
        </w:rPr>
        <w:t xml:space="preserve">ÚHRN </w:t>
      </w:r>
      <w:r w:rsidR="00FC2672" w:rsidRPr="009E2A00">
        <w:rPr>
          <w:b/>
          <w:bCs/>
          <w:sz w:val="22"/>
          <w:szCs w:val="22"/>
          <w:lang w:val="sk-SK"/>
        </w:rPr>
        <w:t>CHARA</w:t>
      </w:r>
      <w:r w:rsidR="00923DCC" w:rsidRPr="009E2A00">
        <w:rPr>
          <w:b/>
          <w:bCs/>
          <w:sz w:val="22"/>
          <w:szCs w:val="22"/>
          <w:lang w:val="sk-SK"/>
        </w:rPr>
        <w:t>K</w:t>
      </w:r>
      <w:r w:rsidR="00FC2672" w:rsidRPr="009E2A00">
        <w:rPr>
          <w:b/>
          <w:bCs/>
          <w:sz w:val="22"/>
          <w:szCs w:val="22"/>
          <w:lang w:val="sk-SK"/>
        </w:rPr>
        <w:t>TERISTIC</w:t>
      </w:r>
      <w:r w:rsidR="00884375" w:rsidRPr="009E2A00">
        <w:rPr>
          <w:b/>
          <w:bCs/>
          <w:sz w:val="22"/>
          <w:szCs w:val="22"/>
          <w:lang w:val="sk-SK"/>
        </w:rPr>
        <w:t>KÝCH VLASTNOSTÍ LIEKU</w:t>
      </w:r>
    </w:p>
    <w:p w14:paraId="2347DD14" w14:textId="77777777" w:rsidR="007E2021" w:rsidRPr="009E2A00" w:rsidRDefault="007E2021" w:rsidP="008A5842">
      <w:pPr>
        <w:pStyle w:val="Normlnywebov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14:paraId="16F9008A" w14:textId="77777777" w:rsidR="00A8246C" w:rsidRPr="009E2A00" w:rsidRDefault="00A8246C" w:rsidP="008A5842">
      <w:pPr>
        <w:pStyle w:val="Normlnywebov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14:paraId="6996716B" w14:textId="77777777" w:rsidR="00923DCC" w:rsidRPr="009E2A00" w:rsidRDefault="00923DCC" w:rsidP="008A5842">
      <w:pPr>
        <w:pStyle w:val="Normlnywebov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14:paraId="4B89F40E" w14:textId="77777777" w:rsidR="005A6141" w:rsidRPr="009E2A00" w:rsidRDefault="005A6141" w:rsidP="008A5842">
      <w:pPr>
        <w:pStyle w:val="Default"/>
        <w:jc w:val="both"/>
        <w:rPr>
          <w:color w:val="auto"/>
          <w:sz w:val="22"/>
          <w:szCs w:val="22"/>
          <w:lang w:val="sk-SK"/>
        </w:rPr>
      </w:pPr>
      <w:r w:rsidRPr="009E2A00">
        <w:rPr>
          <w:b/>
          <w:bCs/>
          <w:color w:val="auto"/>
          <w:sz w:val="22"/>
          <w:szCs w:val="22"/>
          <w:lang w:val="sk-SK"/>
        </w:rPr>
        <w:t>1.</w:t>
      </w:r>
      <w:r w:rsidR="00923DCC" w:rsidRPr="009E2A00">
        <w:rPr>
          <w:b/>
          <w:bCs/>
          <w:color w:val="auto"/>
          <w:sz w:val="22"/>
          <w:szCs w:val="22"/>
          <w:lang w:val="sk-SK"/>
        </w:rPr>
        <w:tab/>
      </w:r>
      <w:r w:rsidRPr="009E2A00">
        <w:rPr>
          <w:b/>
          <w:bCs/>
          <w:color w:val="auto"/>
          <w:sz w:val="22"/>
          <w:szCs w:val="22"/>
          <w:lang w:val="sk-SK"/>
        </w:rPr>
        <w:t>N</w:t>
      </w:r>
      <w:r w:rsidR="00923DCC" w:rsidRPr="009E2A00">
        <w:rPr>
          <w:b/>
          <w:bCs/>
          <w:color w:val="auto"/>
          <w:sz w:val="22"/>
          <w:szCs w:val="22"/>
          <w:lang w:val="sk-SK"/>
        </w:rPr>
        <w:t>ÁZOV LIEKU</w:t>
      </w:r>
      <w:r w:rsidRPr="009E2A00">
        <w:rPr>
          <w:b/>
          <w:bCs/>
          <w:color w:val="auto"/>
          <w:sz w:val="22"/>
          <w:szCs w:val="22"/>
          <w:lang w:val="sk-SK"/>
        </w:rPr>
        <w:t xml:space="preserve"> </w:t>
      </w:r>
    </w:p>
    <w:p w14:paraId="0664A34B" w14:textId="77777777" w:rsidR="00127EC7" w:rsidRPr="009E2A00" w:rsidRDefault="00127EC7" w:rsidP="008A5842">
      <w:pPr>
        <w:pStyle w:val="Normlnywebov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14:paraId="5DD91E6E" w14:textId="77777777" w:rsidR="00F87BAC" w:rsidRPr="009E2A00" w:rsidRDefault="00F87BAC" w:rsidP="008A5842">
      <w:pPr>
        <w:pStyle w:val="Normlnywebov"/>
        <w:spacing w:before="0" w:beforeAutospacing="0" w:after="0" w:afterAutospacing="0"/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>Dozotens</w:t>
      </w:r>
      <w:r w:rsidR="00597520" w:rsidRPr="009E2A00">
        <w:rPr>
          <w:sz w:val="22"/>
          <w:szCs w:val="22"/>
          <w:lang w:val="sk-SK"/>
        </w:rPr>
        <w:t xml:space="preserve"> </w:t>
      </w:r>
      <w:r w:rsidR="00C056D2" w:rsidRPr="009E2A00">
        <w:rPr>
          <w:sz w:val="22"/>
          <w:szCs w:val="22"/>
          <w:lang w:val="sk-SK"/>
        </w:rPr>
        <w:t>20</w:t>
      </w:r>
      <w:r w:rsidR="00923DCC" w:rsidRPr="009E2A00">
        <w:rPr>
          <w:sz w:val="22"/>
          <w:szCs w:val="22"/>
          <w:lang w:val="sk-SK"/>
        </w:rPr>
        <w:t xml:space="preserve"> </w:t>
      </w:r>
      <w:r w:rsidR="00C056D2" w:rsidRPr="009E2A00">
        <w:rPr>
          <w:sz w:val="22"/>
          <w:szCs w:val="22"/>
          <w:lang w:val="sk-SK"/>
        </w:rPr>
        <w:t>mg/ml</w:t>
      </w:r>
      <w:r w:rsidR="00EA002F" w:rsidRPr="009E2A00">
        <w:rPr>
          <w:sz w:val="22"/>
          <w:szCs w:val="22"/>
          <w:lang w:val="sk-SK"/>
        </w:rPr>
        <w:t xml:space="preserve"> </w:t>
      </w:r>
    </w:p>
    <w:p w14:paraId="6D7145EA" w14:textId="77777777" w:rsidR="00A8246C" w:rsidRPr="009E2A00" w:rsidRDefault="00923DCC" w:rsidP="008A5842">
      <w:pPr>
        <w:pStyle w:val="Normlnywebov"/>
        <w:spacing w:before="0" w:beforeAutospacing="0" w:after="0" w:afterAutospacing="0"/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>očná roztoková instilácia</w:t>
      </w:r>
    </w:p>
    <w:p w14:paraId="2D9407B0" w14:textId="77777777" w:rsidR="00EA002F" w:rsidRPr="009E2A00" w:rsidRDefault="00EA002F" w:rsidP="008A5842">
      <w:pPr>
        <w:pStyle w:val="Normlnywebov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14:paraId="22F7B126" w14:textId="77777777" w:rsidR="008A5842" w:rsidRPr="009E2A00" w:rsidRDefault="008A5842" w:rsidP="008A5842">
      <w:pPr>
        <w:pStyle w:val="Normlnywebov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14:paraId="1353B9DA" w14:textId="77777777" w:rsidR="0004611B" w:rsidRPr="009E2A00" w:rsidRDefault="0004611B" w:rsidP="008A5842">
      <w:pPr>
        <w:pStyle w:val="Normlnywebov"/>
        <w:spacing w:before="0" w:beforeAutospacing="0" w:after="0" w:afterAutospacing="0"/>
        <w:jc w:val="both"/>
        <w:rPr>
          <w:b/>
          <w:sz w:val="22"/>
          <w:szCs w:val="22"/>
          <w:lang w:val="sk-SK"/>
        </w:rPr>
      </w:pPr>
      <w:r w:rsidRPr="009E2A00">
        <w:rPr>
          <w:b/>
          <w:sz w:val="22"/>
          <w:szCs w:val="22"/>
          <w:lang w:val="sk-SK"/>
        </w:rPr>
        <w:t>2.</w:t>
      </w:r>
      <w:r w:rsidR="00923DCC" w:rsidRPr="009E2A00">
        <w:rPr>
          <w:b/>
          <w:sz w:val="22"/>
          <w:szCs w:val="22"/>
          <w:lang w:val="sk-SK"/>
        </w:rPr>
        <w:tab/>
        <w:t>KV</w:t>
      </w:r>
      <w:r w:rsidR="00B63961" w:rsidRPr="009E2A00">
        <w:rPr>
          <w:b/>
          <w:bCs/>
          <w:sz w:val="22"/>
          <w:szCs w:val="22"/>
          <w:lang w:val="sk-SK"/>
        </w:rPr>
        <w:t>ALITAT</w:t>
      </w:r>
      <w:r w:rsidR="00923DCC" w:rsidRPr="009E2A00">
        <w:rPr>
          <w:b/>
          <w:bCs/>
          <w:sz w:val="22"/>
          <w:szCs w:val="22"/>
          <w:lang w:val="sk-SK"/>
        </w:rPr>
        <w:t>Í</w:t>
      </w:r>
      <w:r w:rsidR="00B63961" w:rsidRPr="009E2A00">
        <w:rPr>
          <w:b/>
          <w:bCs/>
          <w:sz w:val="22"/>
          <w:szCs w:val="22"/>
          <w:lang w:val="sk-SK"/>
        </w:rPr>
        <w:t>V</w:t>
      </w:r>
      <w:r w:rsidR="00923DCC" w:rsidRPr="009E2A00">
        <w:rPr>
          <w:b/>
          <w:bCs/>
          <w:sz w:val="22"/>
          <w:szCs w:val="22"/>
          <w:lang w:val="sk-SK"/>
        </w:rPr>
        <w:t>N</w:t>
      </w:r>
      <w:r w:rsidR="00B63961" w:rsidRPr="009E2A00">
        <w:rPr>
          <w:b/>
          <w:bCs/>
          <w:sz w:val="22"/>
          <w:szCs w:val="22"/>
          <w:lang w:val="sk-SK"/>
        </w:rPr>
        <w:t xml:space="preserve">E A </w:t>
      </w:r>
      <w:r w:rsidR="00923DCC" w:rsidRPr="009E2A00">
        <w:rPr>
          <w:b/>
          <w:bCs/>
          <w:sz w:val="22"/>
          <w:szCs w:val="22"/>
          <w:lang w:val="sk-SK"/>
        </w:rPr>
        <w:t>KV</w:t>
      </w:r>
      <w:r w:rsidR="00B63961" w:rsidRPr="009E2A00">
        <w:rPr>
          <w:b/>
          <w:bCs/>
          <w:sz w:val="22"/>
          <w:szCs w:val="22"/>
          <w:lang w:val="sk-SK"/>
        </w:rPr>
        <w:t>ANTITAT</w:t>
      </w:r>
      <w:r w:rsidR="00923DCC" w:rsidRPr="009E2A00">
        <w:rPr>
          <w:b/>
          <w:bCs/>
          <w:sz w:val="22"/>
          <w:szCs w:val="22"/>
          <w:lang w:val="sk-SK"/>
        </w:rPr>
        <w:t>Í</w:t>
      </w:r>
      <w:r w:rsidR="00B63961" w:rsidRPr="009E2A00">
        <w:rPr>
          <w:b/>
          <w:bCs/>
          <w:sz w:val="22"/>
          <w:szCs w:val="22"/>
          <w:lang w:val="sk-SK"/>
        </w:rPr>
        <w:t>V</w:t>
      </w:r>
      <w:r w:rsidR="00923DCC" w:rsidRPr="009E2A00">
        <w:rPr>
          <w:b/>
          <w:bCs/>
          <w:sz w:val="22"/>
          <w:szCs w:val="22"/>
          <w:lang w:val="sk-SK"/>
        </w:rPr>
        <w:t>N</w:t>
      </w:r>
      <w:r w:rsidR="00B63961" w:rsidRPr="009E2A00">
        <w:rPr>
          <w:b/>
          <w:bCs/>
          <w:sz w:val="22"/>
          <w:szCs w:val="22"/>
          <w:lang w:val="sk-SK"/>
        </w:rPr>
        <w:t>E</w:t>
      </w:r>
      <w:r w:rsidR="00923DCC" w:rsidRPr="009E2A00">
        <w:rPr>
          <w:b/>
          <w:bCs/>
          <w:sz w:val="22"/>
          <w:szCs w:val="22"/>
          <w:lang w:val="sk-SK"/>
        </w:rPr>
        <w:t xml:space="preserve"> ZL</w:t>
      </w:r>
      <w:r w:rsidR="00B63961" w:rsidRPr="009E2A00">
        <w:rPr>
          <w:b/>
          <w:bCs/>
          <w:sz w:val="22"/>
          <w:szCs w:val="22"/>
          <w:lang w:val="sk-SK"/>
        </w:rPr>
        <w:t>O</w:t>
      </w:r>
      <w:r w:rsidR="00923DCC" w:rsidRPr="009E2A00">
        <w:rPr>
          <w:b/>
          <w:bCs/>
          <w:sz w:val="22"/>
          <w:szCs w:val="22"/>
          <w:lang w:val="sk-SK"/>
        </w:rPr>
        <w:t>ŽE</w:t>
      </w:r>
      <w:r w:rsidR="00B63961" w:rsidRPr="009E2A00">
        <w:rPr>
          <w:b/>
          <w:bCs/>
          <w:sz w:val="22"/>
          <w:szCs w:val="22"/>
          <w:lang w:val="sk-SK"/>
        </w:rPr>
        <w:t>N</w:t>
      </w:r>
      <w:r w:rsidR="00923DCC" w:rsidRPr="009E2A00">
        <w:rPr>
          <w:b/>
          <w:bCs/>
          <w:sz w:val="22"/>
          <w:szCs w:val="22"/>
          <w:lang w:val="sk-SK"/>
        </w:rPr>
        <w:t>IE</w:t>
      </w:r>
    </w:p>
    <w:p w14:paraId="0E0D98C5" w14:textId="77777777" w:rsidR="007E2021" w:rsidRPr="009E2A00" w:rsidRDefault="007E2021" w:rsidP="008A5842">
      <w:pPr>
        <w:pStyle w:val="Normlnywebov"/>
        <w:spacing w:before="0" w:beforeAutospacing="0" w:after="0" w:afterAutospacing="0"/>
        <w:jc w:val="both"/>
        <w:rPr>
          <w:b/>
          <w:sz w:val="22"/>
          <w:szCs w:val="22"/>
          <w:lang w:val="sk-SK"/>
        </w:rPr>
      </w:pPr>
    </w:p>
    <w:p w14:paraId="3AAA765D" w14:textId="3767351B" w:rsidR="00EA002F" w:rsidRPr="009823A4" w:rsidRDefault="00F531E1" w:rsidP="008A5842">
      <w:pPr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 xml:space="preserve">Jeden </w:t>
      </w:r>
      <w:r w:rsidR="00EA002F" w:rsidRPr="009E2A00">
        <w:rPr>
          <w:sz w:val="22"/>
          <w:szCs w:val="22"/>
          <w:lang w:val="sk-SK"/>
        </w:rPr>
        <w:t xml:space="preserve">ml </w:t>
      </w:r>
      <w:r w:rsidR="00923DCC" w:rsidRPr="009E2A00">
        <w:rPr>
          <w:sz w:val="22"/>
          <w:szCs w:val="22"/>
          <w:lang w:val="sk-SK"/>
        </w:rPr>
        <w:t xml:space="preserve">obsahuje </w:t>
      </w:r>
      <w:r w:rsidR="00EA002F" w:rsidRPr="009E2A00">
        <w:rPr>
          <w:sz w:val="22"/>
          <w:szCs w:val="22"/>
          <w:lang w:val="sk-SK"/>
        </w:rPr>
        <w:t>20 mg dorzolamid</w:t>
      </w:r>
      <w:r w:rsidR="00923DCC" w:rsidRPr="009E2A00">
        <w:rPr>
          <w:sz w:val="22"/>
          <w:szCs w:val="22"/>
          <w:lang w:val="sk-SK"/>
        </w:rPr>
        <w:t>u</w:t>
      </w:r>
      <w:r w:rsidR="00EA002F" w:rsidRPr="009E2A00">
        <w:rPr>
          <w:sz w:val="22"/>
          <w:szCs w:val="22"/>
          <w:lang w:val="sk-SK"/>
        </w:rPr>
        <w:t xml:space="preserve"> (</w:t>
      </w:r>
      <w:r w:rsidR="00923DCC" w:rsidRPr="009E2A00">
        <w:rPr>
          <w:sz w:val="22"/>
          <w:szCs w:val="22"/>
          <w:lang w:val="sk-SK"/>
        </w:rPr>
        <w:t xml:space="preserve">vo forme </w:t>
      </w:r>
      <w:r w:rsidR="00EA002F" w:rsidRPr="009823A4">
        <w:rPr>
          <w:sz w:val="22"/>
          <w:szCs w:val="22"/>
          <w:lang w:val="sk-SK"/>
        </w:rPr>
        <w:t>22</w:t>
      </w:r>
      <w:r w:rsidR="00923DCC" w:rsidRPr="009823A4">
        <w:rPr>
          <w:sz w:val="22"/>
          <w:szCs w:val="22"/>
          <w:lang w:val="sk-SK"/>
        </w:rPr>
        <w:t>,</w:t>
      </w:r>
      <w:r w:rsidR="00EA002F" w:rsidRPr="009823A4">
        <w:rPr>
          <w:sz w:val="22"/>
          <w:szCs w:val="22"/>
          <w:lang w:val="sk-SK"/>
        </w:rPr>
        <w:t xml:space="preserve">3 mg </w:t>
      </w:r>
      <w:r w:rsidR="009823A4">
        <w:rPr>
          <w:sz w:val="22"/>
          <w:szCs w:val="22"/>
        </w:rPr>
        <w:t>d</w:t>
      </w:r>
      <w:r w:rsidR="009823A4" w:rsidRPr="00966ECE">
        <w:rPr>
          <w:sz w:val="22"/>
          <w:szCs w:val="22"/>
        </w:rPr>
        <w:t>orzolamídiumchlorid</w:t>
      </w:r>
      <w:r w:rsidR="009823A4">
        <w:rPr>
          <w:sz w:val="22"/>
          <w:szCs w:val="22"/>
        </w:rPr>
        <w:t>u</w:t>
      </w:r>
      <w:r w:rsidR="00C30F32" w:rsidRPr="009823A4">
        <w:rPr>
          <w:sz w:val="22"/>
          <w:szCs w:val="22"/>
          <w:lang w:val="sk-SK"/>
        </w:rPr>
        <w:t>).</w:t>
      </w:r>
    </w:p>
    <w:p w14:paraId="388B9B7D" w14:textId="77777777" w:rsidR="00365833" w:rsidRPr="00E525A5" w:rsidRDefault="00365833" w:rsidP="008A5842">
      <w:pPr>
        <w:pStyle w:val="Default"/>
        <w:jc w:val="both"/>
        <w:rPr>
          <w:color w:val="auto"/>
          <w:sz w:val="22"/>
          <w:szCs w:val="22"/>
          <w:highlight w:val="yellow"/>
          <w:lang w:val="sk-SK"/>
        </w:rPr>
      </w:pPr>
    </w:p>
    <w:p w14:paraId="5ED8CBBF" w14:textId="0CD89208" w:rsidR="009015E8" w:rsidRPr="009E2A00" w:rsidRDefault="00C30F32" w:rsidP="008A5842">
      <w:pPr>
        <w:pStyle w:val="Default"/>
        <w:jc w:val="both"/>
        <w:rPr>
          <w:color w:val="auto"/>
          <w:sz w:val="22"/>
          <w:szCs w:val="22"/>
          <w:lang w:val="sk-SK"/>
        </w:rPr>
      </w:pPr>
      <w:r w:rsidRPr="009823A4">
        <w:rPr>
          <w:color w:val="auto"/>
          <w:sz w:val="22"/>
          <w:szCs w:val="22"/>
          <w:lang w:val="sk-SK"/>
        </w:rPr>
        <w:t>Pomocná látka</w:t>
      </w:r>
      <w:r w:rsidR="00C056D2" w:rsidRPr="009823A4">
        <w:rPr>
          <w:color w:val="auto"/>
          <w:sz w:val="22"/>
          <w:szCs w:val="22"/>
          <w:lang w:val="sk-SK"/>
        </w:rPr>
        <w:t xml:space="preserve">: </w:t>
      </w:r>
      <w:r w:rsidR="00F531E1" w:rsidRPr="009823A4">
        <w:rPr>
          <w:color w:val="auto"/>
          <w:sz w:val="22"/>
          <w:szCs w:val="22"/>
          <w:lang w:val="sk-SK"/>
        </w:rPr>
        <w:t>jeden</w:t>
      </w:r>
      <w:r w:rsidRPr="009823A4">
        <w:rPr>
          <w:color w:val="auto"/>
          <w:sz w:val="22"/>
          <w:szCs w:val="22"/>
          <w:lang w:val="sk-SK"/>
        </w:rPr>
        <w:t xml:space="preserve"> </w:t>
      </w:r>
      <w:r w:rsidR="001A4B07" w:rsidRPr="009823A4">
        <w:rPr>
          <w:color w:val="auto"/>
          <w:sz w:val="22"/>
          <w:szCs w:val="22"/>
          <w:lang w:val="sk-SK"/>
        </w:rPr>
        <w:t xml:space="preserve">ml </w:t>
      </w:r>
      <w:r w:rsidRPr="009823A4">
        <w:rPr>
          <w:color w:val="auto"/>
          <w:sz w:val="22"/>
          <w:szCs w:val="22"/>
          <w:lang w:val="sk-SK"/>
        </w:rPr>
        <w:t xml:space="preserve">očnej roztokovej instilácie obsahuje </w:t>
      </w:r>
      <w:r w:rsidR="00C056D2" w:rsidRPr="009823A4">
        <w:rPr>
          <w:color w:val="auto"/>
          <w:sz w:val="22"/>
          <w:szCs w:val="22"/>
          <w:lang w:val="sk-SK"/>
        </w:rPr>
        <w:t>0</w:t>
      </w:r>
      <w:r w:rsidRPr="009823A4">
        <w:rPr>
          <w:color w:val="auto"/>
          <w:sz w:val="22"/>
          <w:szCs w:val="22"/>
          <w:lang w:val="sk-SK"/>
        </w:rPr>
        <w:t>,</w:t>
      </w:r>
      <w:r w:rsidR="00C056D2" w:rsidRPr="009823A4">
        <w:rPr>
          <w:color w:val="auto"/>
          <w:sz w:val="22"/>
          <w:szCs w:val="22"/>
          <w:lang w:val="sk-SK"/>
        </w:rPr>
        <w:t>075</w:t>
      </w:r>
      <w:r w:rsidRPr="009823A4">
        <w:rPr>
          <w:color w:val="auto"/>
          <w:sz w:val="22"/>
          <w:szCs w:val="22"/>
          <w:lang w:val="sk-SK"/>
        </w:rPr>
        <w:t xml:space="preserve"> </w:t>
      </w:r>
      <w:r w:rsidR="00C056D2" w:rsidRPr="009823A4">
        <w:rPr>
          <w:color w:val="auto"/>
          <w:sz w:val="22"/>
          <w:szCs w:val="22"/>
          <w:lang w:val="sk-SK"/>
        </w:rPr>
        <w:t>mg</w:t>
      </w:r>
      <w:r w:rsidR="00C056D2" w:rsidRPr="009E2A00">
        <w:rPr>
          <w:bCs/>
          <w:color w:val="auto"/>
          <w:sz w:val="22"/>
          <w:szCs w:val="22"/>
          <w:lang w:val="sk-SK"/>
        </w:rPr>
        <w:t xml:space="preserve"> </w:t>
      </w:r>
      <w:r w:rsidR="009823A4">
        <w:rPr>
          <w:bCs/>
          <w:color w:val="auto"/>
          <w:sz w:val="22"/>
          <w:szCs w:val="22"/>
          <w:lang w:val="sk-SK"/>
        </w:rPr>
        <w:t>benzalkónium</w:t>
      </w:r>
      <w:r w:rsidRPr="009E2A00">
        <w:rPr>
          <w:bCs/>
          <w:color w:val="auto"/>
          <w:sz w:val="22"/>
          <w:szCs w:val="22"/>
          <w:lang w:val="sk-SK"/>
        </w:rPr>
        <w:t>chloridu</w:t>
      </w:r>
      <w:r w:rsidR="009015E8" w:rsidRPr="009E2A00">
        <w:rPr>
          <w:bCs/>
          <w:color w:val="auto"/>
          <w:sz w:val="22"/>
          <w:szCs w:val="22"/>
          <w:lang w:val="sk-SK"/>
        </w:rPr>
        <w:t>.</w:t>
      </w:r>
    </w:p>
    <w:p w14:paraId="3E0D4736" w14:textId="77777777" w:rsidR="009015E8" w:rsidRPr="009E2A00" w:rsidRDefault="009015E8" w:rsidP="008A5842">
      <w:pPr>
        <w:pStyle w:val="Default"/>
        <w:jc w:val="both"/>
        <w:rPr>
          <w:color w:val="auto"/>
          <w:sz w:val="22"/>
          <w:szCs w:val="22"/>
          <w:lang w:val="sk-SK"/>
        </w:rPr>
      </w:pPr>
    </w:p>
    <w:p w14:paraId="1E71C0E1" w14:textId="77777777" w:rsidR="005A6141" w:rsidRPr="009E2A00" w:rsidRDefault="00C30F32" w:rsidP="008A5842">
      <w:pPr>
        <w:pStyle w:val="Default"/>
        <w:jc w:val="both"/>
        <w:rPr>
          <w:color w:val="auto"/>
          <w:sz w:val="22"/>
          <w:szCs w:val="22"/>
          <w:lang w:val="sk-SK"/>
        </w:rPr>
      </w:pPr>
      <w:r w:rsidRPr="009E2A00">
        <w:rPr>
          <w:color w:val="auto"/>
          <w:sz w:val="22"/>
          <w:szCs w:val="22"/>
          <w:lang w:val="sk-SK"/>
        </w:rPr>
        <w:t>Úplný zoznam pomocných látok</w:t>
      </w:r>
      <w:r w:rsidR="005A6141" w:rsidRPr="009E2A00">
        <w:rPr>
          <w:color w:val="auto"/>
          <w:sz w:val="22"/>
          <w:szCs w:val="22"/>
          <w:lang w:val="sk-SK"/>
        </w:rPr>
        <w:t xml:space="preserve">, </w:t>
      </w:r>
      <w:r w:rsidRPr="009E2A00">
        <w:rPr>
          <w:color w:val="auto"/>
          <w:sz w:val="22"/>
          <w:szCs w:val="22"/>
          <w:lang w:val="sk-SK"/>
        </w:rPr>
        <w:t>pozri časť 6.1.</w:t>
      </w:r>
    </w:p>
    <w:p w14:paraId="0D013E8D" w14:textId="77777777" w:rsidR="00A8246C" w:rsidRPr="009E2A00" w:rsidRDefault="00A8246C" w:rsidP="008A5842">
      <w:pPr>
        <w:pStyle w:val="Normlnywebov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14:paraId="03C94D4A" w14:textId="77777777" w:rsidR="00534F4D" w:rsidRPr="009E2A00" w:rsidRDefault="00534F4D" w:rsidP="008A5842">
      <w:pPr>
        <w:pStyle w:val="Normlnywebov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14:paraId="5CA6CDD9" w14:textId="77777777" w:rsidR="007846C6" w:rsidRPr="009E2A00" w:rsidRDefault="007846C6" w:rsidP="008A5842">
      <w:pPr>
        <w:pStyle w:val="Normlnywebov"/>
        <w:spacing w:before="0" w:beforeAutospacing="0" w:after="0" w:afterAutospacing="0"/>
        <w:jc w:val="both"/>
        <w:rPr>
          <w:b/>
          <w:bCs/>
          <w:sz w:val="22"/>
          <w:szCs w:val="22"/>
          <w:lang w:val="sk-SK"/>
        </w:rPr>
      </w:pPr>
      <w:r w:rsidRPr="009E2A00">
        <w:rPr>
          <w:b/>
          <w:bCs/>
          <w:sz w:val="22"/>
          <w:szCs w:val="22"/>
          <w:lang w:val="sk-SK"/>
        </w:rPr>
        <w:t>3.</w:t>
      </w:r>
      <w:r w:rsidR="00C30F32" w:rsidRPr="009E2A00">
        <w:rPr>
          <w:b/>
          <w:bCs/>
          <w:sz w:val="22"/>
          <w:szCs w:val="22"/>
          <w:lang w:val="sk-SK"/>
        </w:rPr>
        <w:tab/>
      </w:r>
      <w:r w:rsidR="009C6BA5" w:rsidRPr="009E2A00">
        <w:rPr>
          <w:b/>
          <w:bCs/>
          <w:sz w:val="22"/>
          <w:szCs w:val="22"/>
          <w:lang w:val="sk-SK"/>
        </w:rPr>
        <w:t>L</w:t>
      </w:r>
      <w:r w:rsidR="0041413D" w:rsidRPr="009E2A00">
        <w:rPr>
          <w:b/>
          <w:bCs/>
          <w:sz w:val="22"/>
          <w:szCs w:val="22"/>
          <w:lang w:val="sk-SK"/>
        </w:rPr>
        <w:t>IEKOVÁ</w:t>
      </w:r>
      <w:r w:rsidR="009C6BA5" w:rsidRPr="009E2A00">
        <w:rPr>
          <w:b/>
          <w:bCs/>
          <w:sz w:val="22"/>
          <w:szCs w:val="22"/>
          <w:lang w:val="sk-SK"/>
        </w:rPr>
        <w:t xml:space="preserve"> FORM</w:t>
      </w:r>
      <w:r w:rsidR="0041413D" w:rsidRPr="009E2A00">
        <w:rPr>
          <w:b/>
          <w:bCs/>
          <w:sz w:val="22"/>
          <w:szCs w:val="22"/>
          <w:lang w:val="sk-SK"/>
        </w:rPr>
        <w:t>A</w:t>
      </w:r>
    </w:p>
    <w:p w14:paraId="0633DFFE" w14:textId="77777777" w:rsidR="007E2021" w:rsidRPr="009E2A00" w:rsidRDefault="007E2021" w:rsidP="008A5842">
      <w:pPr>
        <w:pStyle w:val="Normlnywebov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14:paraId="0F24C4CE" w14:textId="77777777" w:rsidR="00EA002F" w:rsidRPr="009E2A00" w:rsidRDefault="0041413D" w:rsidP="008A5842">
      <w:pPr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>Očná roztoková instilácia.</w:t>
      </w:r>
    </w:p>
    <w:p w14:paraId="109EC8CA" w14:textId="77777777" w:rsidR="00EA002F" w:rsidRPr="009E2A00" w:rsidRDefault="00EA002F" w:rsidP="008A5842">
      <w:pPr>
        <w:jc w:val="both"/>
        <w:rPr>
          <w:sz w:val="22"/>
          <w:szCs w:val="22"/>
          <w:lang w:val="sk-SK"/>
        </w:rPr>
      </w:pPr>
    </w:p>
    <w:p w14:paraId="36899878" w14:textId="77777777" w:rsidR="00EA002F" w:rsidRPr="009E2A00" w:rsidRDefault="00EA002F" w:rsidP="008A5842">
      <w:pPr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>I</w:t>
      </w:r>
      <w:r w:rsidR="0041413D" w:rsidRPr="009E2A00">
        <w:rPr>
          <w:sz w:val="22"/>
          <w:szCs w:val="22"/>
          <w:lang w:val="sk-SK"/>
        </w:rPr>
        <w:t>z</w:t>
      </w:r>
      <w:r w:rsidRPr="009E2A00">
        <w:rPr>
          <w:sz w:val="22"/>
          <w:szCs w:val="22"/>
          <w:lang w:val="sk-SK"/>
        </w:rPr>
        <w:t>otonic</w:t>
      </w:r>
      <w:r w:rsidR="0041413D" w:rsidRPr="009E2A00">
        <w:rPr>
          <w:sz w:val="22"/>
          <w:szCs w:val="22"/>
          <w:lang w:val="sk-SK"/>
        </w:rPr>
        <w:t>ký</w:t>
      </w:r>
      <w:r w:rsidRPr="009E2A00">
        <w:rPr>
          <w:sz w:val="22"/>
          <w:szCs w:val="22"/>
          <w:lang w:val="sk-SK"/>
        </w:rPr>
        <w:t xml:space="preserve">, </w:t>
      </w:r>
      <w:r w:rsidR="0041413D" w:rsidRPr="009E2A00">
        <w:rPr>
          <w:sz w:val="22"/>
          <w:szCs w:val="22"/>
          <w:lang w:val="sk-SK"/>
        </w:rPr>
        <w:t>p</w:t>
      </w:r>
      <w:r w:rsidRPr="009E2A00">
        <w:rPr>
          <w:sz w:val="22"/>
          <w:szCs w:val="22"/>
          <w:lang w:val="sk-SK"/>
        </w:rPr>
        <w:t>ufr</w:t>
      </w:r>
      <w:r w:rsidR="0041413D" w:rsidRPr="009E2A00">
        <w:rPr>
          <w:sz w:val="22"/>
          <w:szCs w:val="22"/>
          <w:lang w:val="sk-SK"/>
        </w:rPr>
        <w:t>ovaný</w:t>
      </w:r>
      <w:r w:rsidRPr="009E2A00">
        <w:rPr>
          <w:sz w:val="22"/>
          <w:szCs w:val="22"/>
          <w:lang w:val="sk-SK"/>
        </w:rPr>
        <w:t xml:space="preserve">, </w:t>
      </w:r>
      <w:r w:rsidR="0041413D" w:rsidRPr="009E2A00">
        <w:rPr>
          <w:sz w:val="22"/>
          <w:szCs w:val="22"/>
          <w:lang w:val="sk-SK"/>
        </w:rPr>
        <w:t xml:space="preserve">mierne </w:t>
      </w:r>
      <w:r w:rsidRPr="009E2A00">
        <w:rPr>
          <w:sz w:val="22"/>
          <w:szCs w:val="22"/>
          <w:lang w:val="sk-SK"/>
        </w:rPr>
        <w:t>vis</w:t>
      </w:r>
      <w:r w:rsidR="0041413D" w:rsidRPr="009E2A00">
        <w:rPr>
          <w:sz w:val="22"/>
          <w:szCs w:val="22"/>
          <w:lang w:val="sk-SK"/>
        </w:rPr>
        <w:t>kózny</w:t>
      </w:r>
      <w:r w:rsidRPr="009E2A00">
        <w:rPr>
          <w:sz w:val="22"/>
          <w:szCs w:val="22"/>
          <w:lang w:val="sk-SK"/>
        </w:rPr>
        <w:t xml:space="preserve">, </w:t>
      </w:r>
      <w:r w:rsidR="0041413D" w:rsidRPr="009E2A00">
        <w:rPr>
          <w:sz w:val="22"/>
          <w:szCs w:val="22"/>
          <w:lang w:val="sk-SK"/>
        </w:rPr>
        <w:t>číry</w:t>
      </w:r>
      <w:r w:rsidR="00C05A27" w:rsidRPr="009E2A00">
        <w:rPr>
          <w:sz w:val="22"/>
          <w:szCs w:val="22"/>
          <w:lang w:val="sk-SK"/>
        </w:rPr>
        <w:t xml:space="preserve">, </w:t>
      </w:r>
      <w:r w:rsidR="0041413D" w:rsidRPr="009E2A00">
        <w:rPr>
          <w:sz w:val="22"/>
          <w:szCs w:val="22"/>
          <w:lang w:val="sk-SK"/>
        </w:rPr>
        <w:t>bezfarebný</w:t>
      </w:r>
      <w:r w:rsidR="000E6DF6" w:rsidRPr="009E2A00">
        <w:rPr>
          <w:sz w:val="22"/>
          <w:szCs w:val="22"/>
          <w:lang w:val="sk-SK"/>
        </w:rPr>
        <w:t xml:space="preserve"> vodný</w:t>
      </w:r>
      <w:r w:rsidR="0041413D" w:rsidRPr="009E2A00">
        <w:rPr>
          <w:sz w:val="22"/>
          <w:szCs w:val="22"/>
          <w:lang w:val="sk-SK"/>
        </w:rPr>
        <w:t xml:space="preserve"> </w:t>
      </w:r>
      <w:r w:rsidR="004B2FED" w:rsidRPr="009E2A00">
        <w:rPr>
          <w:sz w:val="22"/>
          <w:szCs w:val="22"/>
          <w:lang w:val="sk-SK"/>
        </w:rPr>
        <w:t>r</w:t>
      </w:r>
      <w:r w:rsidRPr="009E2A00">
        <w:rPr>
          <w:sz w:val="22"/>
          <w:szCs w:val="22"/>
          <w:lang w:val="sk-SK"/>
        </w:rPr>
        <w:t>o</w:t>
      </w:r>
      <w:r w:rsidR="0041413D" w:rsidRPr="009E2A00">
        <w:rPr>
          <w:sz w:val="22"/>
          <w:szCs w:val="22"/>
          <w:lang w:val="sk-SK"/>
        </w:rPr>
        <w:t>z</w:t>
      </w:r>
      <w:r w:rsidRPr="009E2A00">
        <w:rPr>
          <w:sz w:val="22"/>
          <w:szCs w:val="22"/>
          <w:lang w:val="sk-SK"/>
        </w:rPr>
        <w:t>to</w:t>
      </w:r>
      <w:r w:rsidR="0041413D" w:rsidRPr="009E2A00">
        <w:rPr>
          <w:sz w:val="22"/>
          <w:szCs w:val="22"/>
          <w:lang w:val="sk-SK"/>
        </w:rPr>
        <w:t>k</w:t>
      </w:r>
      <w:r w:rsidRPr="009E2A00">
        <w:rPr>
          <w:sz w:val="22"/>
          <w:szCs w:val="22"/>
          <w:lang w:val="sk-SK"/>
        </w:rPr>
        <w:t>.</w:t>
      </w:r>
    </w:p>
    <w:p w14:paraId="57AAF814" w14:textId="77777777" w:rsidR="00A8246C" w:rsidRPr="009E2A00" w:rsidRDefault="00A8246C" w:rsidP="008A5842">
      <w:pPr>
        <w:pStyle w:val="Normlnywebov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14:paraId="54FBF1DA" w14:textId="77777777" w:rsidR="0004611B" w:rsidRPr="009E2A00" w:rsidRDefault="007846C6" w:rsidP="008A5842">
      <w:pPr>
        <w:pStyle w:val="Normlnywebov"/>
        <w:spacing w:before="0" w:beforeAutospacing="0" w:after="0" w:afterAutospacing="0"/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br/>
      </w:r>
      <w:r w:rsidRPr="009E2A00">
        <w:rPr>
          <w:b/>
          <w:bCs/>
          <w:sz w:val="22"/>
          <w:szCs w:val="22"/>
          <w:lang w:val="sk-SK"/>
        </w:rPr>
        <w:t>4.</w:t>
      </w:r>
      <w:r w:rsidR="0041413D" w:rsidRPr="009E2A00">
        <w:rPr>
          <w:b/>
          <w:bCs/>
          <w:sz w:val="22"/>
          <w:szCs w:val="22"/>
          <w:lang w:val="sk-SK"/>
        </w:rPr>
        <w:tab/>
        <w:t>K</w:t>
      </w:r>
      <w:r w:rsidR="009C6BA5" w:rsidRPr="009E2A00">
        <w:rPr>
          <w:b/>
          <w:bCs/>
          <w:sz w:val="22"/>
          <w:szCs w:val="22"/>
          <w:lang w:val="sk-SK"/>
        </w:rPr>
        <w:t>LINIC</w:t>
      </w:r>
      <w:r w:rsidR="0041413D" w:rsidRPr="009E2A00">
        <w:rPr>
          <w:b/>
          <w:bCs/>
          <w:sz w:val="22"/>
          <w:szCs w:val="22"/>
          <w:lang w:val="sk-SK"/>
        </w:rPr>
        <w:t>KÉ ÚDAJE</w:t>
      </w:r>
    </w:p>
    <w:p w14:paraId="607A292F" w14:textId="77777777" w:rsidR="007E2021" w:rsidRPr="009E2A00" w:rsidRDefault="007E2021" w:rsidP="008A5842">
      <w:pPr>
        <w:pStyle w:val="Normlnywebov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14:paraId="498AECFB" w14:textId="77777777" w:rsidR="0004611B" w:rsidRPr="009E2A00" w:rsidRDefault="007846C6" w:rsidP="008A5842">
      <w:pPr>
        <w:pStyle w:val="Normlnywebov"/>
        <w:spacing w:before="0" w:beforeAutospacing="0" w:after="0" w:afterAutospacing="0"/>
        <w:jc w:val="both"/>
        <w:rPr>
          <w:b/>
          <w:sz w:val="22"/>
          <w:szCs w:val="22"/>
          <w:lang w:val="sk-SK"/>
        </w:rPr>
      </w:pPr>
      <w:r w:rsidRPr="009E2A00">
        <w:rPr>
          <w:b/>
          <w:bCs/>
          <w:sz w:val="22"/>
          <w:szCs w:val="22"/>
          <w:lang w:val="sk-SK"/>
        </w:rPr>
        <w:t>4.1</w:t>
      </w:r>
      <w:r w:rsidR="0041413D" w:rsidRPr="009E2A00">
        <w:rPr>
          <w:b/>
          <w:bCs/>
          <w:sz w:val="22"/>
          <w:szCs w:val="22"/>
          <w:lang w:val="sk-SK"/>
        </w:rPr>
        <w:tab/>
      </w:r>
      <w:r w:rsidR="009C6BA5" w:rsidRPr="009E2A00">
        <w:rPr>
          <w:b/>
          <w:sz w:val="22"/>
          <w:szCs w:val="22"/>
          <w:lang w:val="sk-SK"/>
        </w:rPr>
        <w:t>Terapeutic</w:t>
      </w:r>
      <w:r w:rsidR="0041413D" w:rsidRPr="009E2A00">
        <w:rPr>
          <w:b/>
          <w:sz w:val="22"/>
          <w:szCs w:val="22"/>
          <w:lang w:val="sk-SK"/>
        </w:rPr>
        <w:t>ké</w:t>
      </w:r>
      <w:r w:rsidR="009C6BA5" w:rsidRPr="009E2A00">
        <w:rPr>
          <w:b/>
          <w:sz w:val="22"/>
          <w:szCs w:val="22"/>
          <w:lang w:val="sk-SK"/>
        </w:rPr>
        <w:t xml:space="preserve"> indi</w:t>
      </w:r>
      <w:r w:rsidR="0041413D" w:rsidRPr="009E2A00">
        <w:rPr>
          <w:b/>
          <w:sz w:val="22"/>
          <w:szCs w:val="22"/>
          <w:lang w:val="sk-SK"/>
        </w:rPr>
        <w:t>ká</w:t>
      </w:r>
      <w:r w:rsidR="009C6BA5" w:rsidRPr="009E2A00">
        <w:rPr>
          <w:b/>
          <w:sz w:val="22"/>
          <w:szCs w:val="22"/>
          <w:lang w:val="sk-SK"/>
        </w:rPr>
        <w:t>ci</w:t>
      </w:r>
      <w:r w:rsidR="0041413D" w:rsidRPr="009E2A00">
        <w:rPr>
          <w:b/>
          <w:sz w:val="22"/>
          <w:szCs w:val="22"/>
          <w:lang w:val="sk-SK"/>
        </w:rPr>
        <w:t>e</w:t>
      </w:r>
    </w:p>
    <w:p w14:paraId="71B22B27" w14:textId="77777777" w:rsidR="007E2021" w:rsidRPr="009E2A00" w:rsidRDefault="007E2021" w:rsidP="008A5842">
      <w:pPr>
        <w:pStyle w:val="Normlnywebov"/>
        <w:spacing w:before="0" w:beforeAutospacing="0" w:after="0" w:afterAutospacing="0"/>
        <w:jc w:val="both"/>
        <w:rPr>
          <w:b/>
          <w:sz w:val="22"/>
          <w:szCs w:val="22"/>
          <w:lang w:val="sk-SK"/>
        </w:rPr>
      </w:pPr>
    </w:p>
    <w:p w14:paraId="5B2E6C6E" w14:textId="77777777" w:rsidR="00EA002F" w:rsidRPr="009E2A00" w:rsidRDefault="00481EA1" w:rsidP="008A5842">
      <w:pPr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 xml:space="preserve">Dozotens </w:t>
      </w:r>
      <w:r w:rsidR="0041413D" w:rsidRPr="009E2A00">
        <w:rPr>
          <w:sz w:val="22"/>
          <w:szCs w:val="22"/>
          <w:lang w:val="sk-SK"/>
        </w:rPr>
        <w:t>je indikovaný:</w:t>
      </w:r>
    </w:p>
    <w:p w14:paraId="1F029C24" w14:textId="77777777" w:rsidR="006061A5" w:rsidRPr="009E2A00" w:rsidRDefault="006061A5" w:rsidP="008A5842">
      <w:pPr>
        <w:jc w:val="both"/>
        <w:rPr>
          <w:sz w:val="22"/>
          <w:szCs w:val="22"/>
          <w:lang w:val="sk-SK"/>
        </w:rPr>
      </w:pPr>
    </w:p>
    <w:p w14:paraId="422CE54C" w14:textId="77777777" w:rsidR="00EA002F" w:rsidRPr="009E2A00" w:rsidRDefault="00EA002F" w:rsidP="006061A5">
      <w:pPr>
        <w:numPr>
          <w:ilvl w:val="0"/>
          <w:numId w:val="30"/>
        </w:numPr>
        <w:tabs>
          <w:tab w:val="clear" w:pos="720"/>
          <w:tab w:val="num" w:pos="360"/>
        </w:tabs>
        <w:ind w:hanging="720"/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>a</w:t>
      </w:r>
      <w:r w:rsidR="0041413D" w:rsidRPr="009E2A00">
        <w:rPr>
          <w:sz w:val="22"/>
          <w:szCs w:val="22"/>
          <w:lang w:val="sk-SK"/>
        </w:rPr>
        <w:t xml:space="preserve">ko doplnková liečba k </w:t>
      </w:r>
      <w:r w:rsidRPr="009E2A00">
        <w:rPr>
          <w:sz w:val="22"/>
          <w:szCs w:val="22"/>
          <w:lang w:val="sk-SK"/>
        </w:rPr>
        <w:t>betablok</w:t>
      </w:r>
      <w:r w:rsidR="0041413D" w:rsidRPr="009E2A00">
        <w:rPr>
          <w:sz w:val="22"/>
          <w:szCs w:val="22"/>
          <w:lang w:val="sk-SK"/>
        </w:rPr>
        <w:t>átorom,</w:t>
      </w:r>
    </w:p>
    <w:p w14:paraId="4F6574BE" w14:textId="77777777" w:rsidR="00EA002F" w:rsidRPr="009E2A00" w:rsidRDefault="00EA002F" w:rsidP="006061A5">
      <w:pPr>
        <w:numPr>
          <w:ilvl w:val="0"/>
          <w:numId w:val="3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>a</w:t>
      </w:r>
      <w:r w:rsidR="0041413D" w:rsidRPr="009E2A00">
        <w:rPr>
          <w:sz w:val="22"/>
          <w:szCs w:val="22"/>
          <w:lang w:val="sk-SK"/>
        </w:rPr>
        <w:t>ko</w:t>
      </w:r>
      <w:r w:rsidRPr="009E2A00">
        <w:rPr>
          <w:sz w:val="22"/>
          <w:szCs w:val="22"/>
          <w:lang w:val="sk-SK"/>
        </w:rPr>
        <w:t xml:space="preserve"> monoterap</w:t>
      </w:r>
      <w:r w:rsidR="0041413D" w:rsidRPr="009E2A00">
        <w:rPr>
          <w:sz w:val="22"/>
          <w:szCs w:val="22"/>
          <w:lang w:val="sk-SK"/>
        </w:rPr>
        <w:t xml:space="preserve">ia u </w:t>
      </w:r>
      <w:r w:rsidRPr="009E2A00">
        <w:rPr>
          <w:sz w:val="22"/>
          <w:szCs w:val="22"/>
          <w:lang w:val="sk-SK"/>
        </w:rPr>
        <w:t>pa</w:t>
      </w:r>
      <w:r w:rsidR="0041413D" w:rsidRPr="009E2A00">
        <w:rPr>
          <w:sz w:val="22"/>
          <w:szCs w:val="22"/>
          <w:lang w:val="sk-SK"/>
        </w:rPr>
        <w:t>c</w:t>
      </w:r>
      <w:r w:rsidRPr="009E2A00">
        <w:rPr>
          <w:sz w:val="22"/>
          <w:szCs w:val="22"/>
          <w:lang w:val="sk-SK"/>
        </w:rPr>
        <w:t>ient</w:t>
      </w:r>
      <w:r w:rsidR="0041413D" w:rsidRPr="009E2A00">
        <w:rPr>
          <w:sz w:val="22"/>
          <w:szCs w:val="22"/>
          <w:lang w:val="sk-SK"/>
        </w:rPr>
        <w:t xml:space="preserve">ov, ktorí nereagujú na </w:t>
      </w:r>
      <w:r w:rsidRPr="009E2A00">
        <w:rPr>
          <w:sz w:val="22"/>
          <w:szCs w:val="22"/>
          <w:lang w:val="sk-SK"/>
        </w:rPr>
        <w:t>betablok</w:t>
      </w:r>
      <w:r w:rsidR="0041413D" w:rsidRPr="009E2A00">
        <w:rPr>
          <w:sz w:val="22"/>
          <w:szCs w:val="22"/>
          <w:lang w:val="sk-SK"/>
        </w:rPr>
        <w:t>áto</w:t>
      </w:r>
      <w:r w:rsidRPr="009E2A00">
        <w:rPr>
          <w:sz w:val="22"/>
          <w:szCs w:val="22"/>
          <w:lang w:val="sk-SK"/>
        </w:rPr>
        <w:t>r</w:t>
      </w:r>
      <w:r w:rsidR="0041413D" w:rsidRPr="009E2A00">
        <w:rPr>
          <w:sz w:val="22"/>
          <w:szCs w:val="22"/>
          <w:lang w:val="sk-SK"/>
        </w:rPr>
        <w:t xml:space="preserve">y, alebo u ktorých sú </w:t>
      </w:r>
      <w:r w:rsidRPr="009E2A00">
        <w:rPr>
          <w:sz w:val="22"/>
          <w:szCs w:val="22"/>
          <w:lang w:val="sk-SK"/>
        </w:rPr>
        <w:t>betablok</w:t>
      </w:r>
      <w:r w:rsidR="0041413D" w:rsidRPr="009E2A00">
        <w:rPr>
          <w:sz w:val="22"/>
          <w:szCs w:val="22"/>
          <w:lang w:val="sk-SK"/>
        </w:rPr>
        <w:t>átory k</w:t>
      </w:r>
      <w:r w:rsidRPr="009E2A00">
        <w:rPr>
          <w:sz w:val="22"/>
          <w:szCs w:val="22"/>
          <w:lang w:val="sk-SK"/>
        </w:rPr>
        <w:t>ontraindi</w:t>
      </w:r>
      <w:r w:rsidR="0041413D" w:rsidRPr="009E2A00">
        <w:rPr>
          <w:sz w:val="22"/>
          <w:szCs w:val="22"/>
          <w:lang w:val="sk-SK"/>
        </w:rPr>
        <w:t>kované,</w:t>
      </w:r>
    </w:p>
    <w:p w14:paraId="023C7897" w14:textId="77777777" w:rsidR="006061A5" w:rsidRPr="009E2A00" w:rsidRDefault="006061A5" w:rsidP="006061A5">
      <w:pPr>
        <w:jc w:val="both"/>
        <w:rPr>
          <w:sz w:val="22"/>
          <w:szCs w:val="22"/>
          <w:lang w:val="sk-SK"/>
        </w:rPr>
      </w:pPr>
    </w:p>
    <w:p w14:paraId="64EAEAFB" w14:textId="77777777" w:rsidR="00EA002F" w:rsidRPr="009E2A00" w:rsidRDefault="00CC5438" w:rsidP="005F715B">
      <w:pPr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>na liečbu zvýšeného vnútroočného tlaku u:</w:t>
      </w:r>
    </w:p>
    <w:p w14:paraId="23458CE2" w14:textId="77777777" w:rsidR="00EA002F" w:rsidRPr="009E2A00" w:rsidRDefault="00EA002F" w:rsidP="00F973A3">
      <w:pPr>
        <w:numPr>
          <w:ilvl w:val="0"/>
          <w:numId w:val="24"/>
        </w:numPr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>o</w:t>
      </w:r>
      <w:r w:rsidR="00CC5438" w:rsidRPr="009E2A00">
        <w:rPr>
          <w:sz w:val="22"/>
          <w:szCs w:val="22"/>
          <w:lang w:val="sk-SK"/>
        </w:rPr>
        <w:t xml:space="preserve">čnej </w:t>
      </w:r>
      <w:r w:rsidRPr="009E2A00">
        <w:rPr>
          <w:sz w:val="22"/>
          <w:szCs w:val="22"/>
          <w:lang w:val="sk-SK"/>
        </w:rPr>
        <w:t>hyperten</w:t>
      </w:r>
      <w:r w:rsidR="00CC5438" w:rsidRPr="009E2A00">
        <w:rPr>
          <w:sz w:val="22"/>
          <w:szCs w:val="22"/>
          <w:lang w:val="sk-SK"/>
        </w:rPr>
        <w:t>z</w:t>
      </w:r>
      <w:r w:rsidRPr="009E2A00">
        <w:rPr>
          <w:sz w:val="22"/>
          <w:szCs w:val="22"/>
          <w:lang w:val="sk-SK"/>
        </w:rPr>
        <w:t>i</w:t>
      </w:r>
      <w:r w:rsidR="00CC5438" w:rsidRPr="009E2A00">
        <w:rPr>
          <w:sz w:val="22"/>
          <w:szCs w:val="22"/>
          <w:lang w:val="sk-SK"/>
        </w:rPr>
        <w:t>e,</w:t>
      </w:r>
    </w:p>
    <w:p w14:paraId="3E3A8195" w14:textId="77777777" w:rsidR="00EA002F" w:rsidRPr="009E2A00" w:rsidRDefault="00EA002F" w:rsidP="00F973A3">
      <w:pPr>
        <w:numPr>
          <w:ilvl w:val="0"/>
          <w:numId w:val="26"/>
        </w:numPr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>glau</w:t>
      </w:r>
      <w:r w:rsidR="00CC5438" w:rsidRPr="009E2A00">
        <w:rPr>
          <w:sz w:val="22"/>
          <w:szCs w:val="22"/>
          <w:lang w:val="sk-SK"/>
        </w:rPr>
        <w:t>kó</w:t>
      </w:r>
      <w:r w:rsidRPr="009E2A00">
        <w:rPr>
          <w:sz w:val="22"/>
          <w:szCs w:val="22"/>
          <w:lang w:val="sk-SK"/>
        </w:rPr>
        <w:t>m</w:t>
      </w:r>
      <w:r w:rsidR="00A55752" w:rsidRPr="009E2A00">
        <w:rPr>
          <w:sz w:val="22"/>
          <w:szCs w:val="22"/>
          <w:lang w:val="sk-SK"/>
        </w:rPr>
        <w:t>u s</w:t>
      </w:r>
      <w:r w:rsidR="00CC5438" w:rsidRPr="009E2A00">
        <w:rPr>
          <w:sz w:val="22"/>
          <w:szCs w:val="22"/>
          <w:lang w:val="sk-SK"/>
        </w:rPr>
        <w:t xml:space="preserve"> otvoren</w:t>
      </w:r>
      <w:r w:rsidR="00A55752" w:rsidRPr="009E2A00">
        <w:rPr>
          <w:sz w:val="22"/>
          <w:szCs w:val="22"/>
          <w:lang w:val="sk-SK"/>
        </w:rPr>
        <w:t xml:space="preserve">ým </w:t>
      </w:r>
      <w:r w:rsidR="00CC5438" w:rsidRPr="009E2A00">
        <w:rPr>
          <w:sz w:val="22"/>
          <w:szCs w:val="22"/>
          <w:lang w:val="sk-SK"/>
        </w:rPr>
        <w:t>uhl</w:t>
      </w:r>
      <w:r w:rsidR="00A55752" w:rsidRPr="009E2A00">
        <w:rPr>
          <w:sz w:val="22"/>
          <w:szCs w:val="22"/>
          <w:lang w:val="sk-SK"/>
        </w:rPr>
        <w:t>om</w:t>
      </w:r>
      <w:r w:rsidR="00CC5438" w:rsidRPr="009E2A00">
        <w:rPr>
          <w:sz w:val="22"/>
          <w:szCs w:val="22"/>
          <w:lang w:val="sk-SK"/>
        </w:rPr>
        <w:t>,</w:t>
      </w:r>
    </w:p>
    <w:p w14:paraId="658A15E8" w14:textId="77777777" w:rsidR="00EA002F" w:rsidRPr="009E2A00" w:rsidRDefault="00EA002F" w:rsidP="00F973A3">
      <w:pPr>
        <w:numPr>
          <w:ilvl w:val="0"/>
          <w:numId w:val="28"/>
        </w:numPr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>pseudo-</w:t>
      </w:r>
      <w:r w:rsidR="000E6DF6" w:rsidRPr="009E2A00">
        <w:rPr>
          <w:sz w:val="22"/>
          <w:szCs w:val="22"/>
          <w:lang w:val="sk-SK"/>
        </w:rPr>
        <w:t>exfoliatívneho glaukómu</w:t>
      </w:r>
      <w:r w:rsidR="00CC5438" w:rsidRPr="009E2A00">
        <w:rPr>
          <w:sz w:val="22"/>
          <w:szCs w:val="22"/>
          <w:lang w:val="sk-SK"/>
        </w:rPr>
        <w:t>.</w:t>
      </w:r>
    </w:p>
    <w:p w14:paraId="7D774AE1" w14:textId="77777777" w:rsidR="000C2AEA" w:rsidRPr="009E2A00" w:rsidRDefault="000C2AEA" w:rsidP="008A5842">
      <w:pPr>
        <w:pStyle w:val="Default"/>
        <w:jc w:val="both"/>
        <w:rPr>
          <w:color w:val="auto"/>
          <w:sz w:val="22"/>
          <w:szCs w:val="22"/>
          <w:lang w:val="sk-SK"/>
        </w:rPr>
      </w:pPr>
    </w:p>
    <w:p w14:paraId="6480A5A1" w14:textId="77777777" w:rsidR="005A6141" w:rsidRPr="009E2A00" w:rsidRDefault="005A6141" w:rsidP="008A5842">
      <w:pPr>
        <w:pStyle w:val="Default"/>
        <w:jc w:val="both"/>
        <w:rPr>
          <w:color w:val="auto"/>
          <w:sz w:val="22"/>
          <w:szCs w:val="22"/>
          <w:lang w:val="sk-SK"/>
        </w:rPr>
      </w:pPr>
      <w:r w:rsidRPr="009E2A00">
        <w:rPr>
          <w:b/>
          <w:bCs/>
          <w:color w:val="auto"/>
          <w:sz w:val="22"/>
          <w:szCs w:val="22"/>
          <w:lang w:val="sk-SK"/>
        </w:rPr>
        <w:t>4.2</w:t>
      </w:r>
      <w:r w:rsidR="00CC5438" w:rsidRPr="009E2A00">
        <w:rPr>
          <w:b/>
          <w:bCs/>
          <w:color w:val="auto"/>
          <w:sz w:val="22"/>
          <w:szCs w:val="22"/>
          <w:lang w:val="sk-SK"/>
        </w:rPr>
        <w:tab/>
        <w:t>Dávkovanie a spôsob podávania</w:t>
      </w:r>
    </w:p>
    <w:p w14:paraId="365EF020" w14:textId="77777777" w:rsidR="005A6141" w:rsidRPr="009E2A00" w:rsidRDefault="005A6141" w:rsidP="008A5842">
      <w:pPr>
        <w:pStyle w:val="Default"/>
        <w:jc w:val="both"/>
        <w:rPr>
          <w:color w:val="auto"/>
          <w:sz w:val="22"/>
          <w:szCs w:val="22"/>
          <w:lang w:val="sk-SK"/>
        </w:rPr>
      </w:pPr>
    </w:p>
    <w:p w14:paraId="2BBB1574" w14:textId="115191FE" w:rsidR="00DA45C3" w:rsidRPr="00DA45C3" w:rsidRDefault="00DA45C3" w:rsidP="00966ECE">
      <w:pPr>
        <w:keepNext/>
        <w:rPr>
          <w:sz w:val="22"/>
          <w:szCs w:val="22"/>
          <w:lang w:val="sk-SK"/>
        </w:rPr>
      </w:pPr>
      <w:r w:rsidRPr="00966ECE">
        <w:rPr>
          <w:sz w:val="22"/>
          <w:szCs w:val="22"/>
          <w:u w:val="single"/>
        </w:rPr>
        <w:t>Dávkovanie</w:t>
      </w:r>
    </w:p>
    <w:p w14:paraId="732EBEE8" w14:textId="77777777" w:rsidR="00EA002F" w:rsidRPr="009E2A00" w:rsidRDefault="00D86BAB" w:rsidP="008A5842">
      <w:pPr>
        <w:jc w:val="both"/>
        <w:rPr>
          <w:sz w:val="22"/>
          <w:szCs w:val="22"/>
          <w:lang w:val="sk-SK"/>
        </w:rPr>
      </w:pPr>
      <w:r w:rsidRPr="00DA45C3">
        <w:rPr>
          <w:sz w:val="22"/>
          <w:szCs w:val="22"/>
          <w:lang w:val="sk-SK"/>
        </w:rPr>
        <w:t xml:space="preserve">Pri použití v </w:t>
      </w:r>
      <w:r w:rsidR="00EA002F" w:rsidRPr="00DA45C3">
        <w:rPr>
          <w:sz w:val="22"/>
          <w:szCs w:val="22"/>
          <w:lang w:val="sk-SK"/>
        </w:rPr>
        <w:t>monoterap</w:t>
      </w:r>
      <w:r w:rsidRPr="00DA45C3">
        <w:rPr>
          <w:sz w:val="22"/>
          <w:szCs w:val="22"/>
          <w:lang w:val="sk-SK"/>
        </w:rPr>
        <w:t>ii j</w:t>
      </w:r>
      <w:r w:rsidR="00EA002F" w:rsidRPr="00DA45C3">
        <w:rPr>
          <w:sz w:val="22"/>
          <w:szCs w:val="22"/>
          <w:lang w:val="sk-SK"/>
        </w:rPr>
        <w:t>e d</w:t>
      </w:r>
      <w:r w:rsidRPr="00DA45C3">
        <w:rPr>
          <w:sz w:val="22"/>
          <w:szCs w:val="22"/>
          <w:lang w:val="sk-SK"/>
        </w:rPr>
        <w:t xml:space="preserve">ávka jedna kvapka </w:t>
      </w:r>
      <w:r w:rsidR="00EA002F" w:rsidRPr="00DA45C3">
        <w:rPr>
          <w:sz w:val="22"/>
          <w:szCs w:val="22"/>
          <w:lang w:val="sk-SK"/>
        </w:rPr>
        <w:t>dorzolamid</w:t>
      </w:r>
      <w:r w:rsidRPr="00DA45C3">
        <w:rPr>
          <w:sz w:val="22"/>
          <w:szCs w:val="22"/>
          <w:lang w:val="sk-SK"/>
        </w:rPr>
        <w:t>u do spoj</w:t>
      </w:r>
      <w:r w:rsidR="004C5817" w:rsidRPr="00DA45C3">
        <w:rPr>
          <w:sz w:val="22"/>
          <w:szCs w:val="22"/>
          <w:lang w:val="sk-SK"/>
        </w:rPr>
        <w:t>i</w:t>
      </w:r>
      <w:r w:rsidRPr="00DA45C3">
        <w:rPr>
          <w:sz w:val="22"/>
          <w:szCs w:val="22"/>
          <w:lang w:val="sk-SK"/>
        </w:rPr>
        <w:t>vkového vaku postihnutého oka</w:t>
      </w:r>
      <w:r w:rsidR="004C5817" w:rsidRPr="00DA45C3">
        <w:rPr>
          <w:sz w:val="22"/>
          <w:szCs w:val="22"/>
          <w:lang w:val="sk-SK"/>
        </w:rPr>
        <w:t xml:space="preserve"> (očí)</w:t>
      </w:r>
      <w:r w:rsidRPr="00DA45C3">
        <w:rPr>
          <w:sz w:val="22"/>
          <w:szCs w:val="22"/>
          <w:lang w:val="sk-SK"/>
        </w:rPr>
        <w:t xml:space="preserve"> trikrát</w:t>
      </w:r>
      <w:r w:rsidRPr="009E2A00">
        <w:rPr>
          <w:sz w:val="22"/>
          <w:szCs w:val="22"/>
          <w:lang w:val="sk-SK"/>
        </w:rPr>
        <w:t xml:space="preserve"> denne.</w:t>
      </w:r>
    </w:p>
    <w:p w14:paraId="635ECED4" w14:textId="77777777" w:rsidR="00F973A3" w:rsidRPr="009E2A00" w:rsidRDefault="00F973A3" w:rsidP="008A5842">
      <w:pPr>
        <w:jc w:val="both"/>
        <w:rPr>
          <w:sz w:val="22"/>
          <w:szCs w:val="22"/>
          <w:lang w:val="sk-SK"/>
        </w:rPr>
      </w:pPr>
    </w:p>
    <w:p w14:paraId="4731814B" w14:textId="77777777" w:rsidR="00EA002F" w:rsidRPr="009E2A00" w:rsidRDefault="00D86BAB" w:rsidP="008A5842">
      <w:pPr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 xml:space="preserve">Pri použití ako doplnková liečba k očnému </w:t>
      </w:r>
      <w:r w:rsidR="00EA002F" w:rsidRPr="009E2A00">
        <w:rPr>
          <w:sz w:val="22"/>
          <w:szCs w:val="22"/>
          <w:lang w:val="sk-SK"/>
        </w:rPr>
        <w:t>betablok</w:t>
      </w:r>
      <w:r w:rsidRPr="009E2A00">
        <w:rPr>
          <w:sz w:val="22"/>
          <w:szCs w:val="22"/>
          <w:lang w:val="sk-SK"/>
        </w:rPr>
        <w:t>áto</w:t>
      </w:r>
      <w:r w:rsidR="00EA002F" w:rsidRPr="009E2A00">
        <w:rPr>
          <w:sz w:val="22"/>
          <w:szCs w:val="22"/>
          <w:lang w:val="sk-SK"/>
        </w:rPr>
        <w:t>r</w:t>
      </w:r>
      <w:r w:rsidRPr="009E2A00">
        <w:rPr>
          <w:sz w:val="22"/>
          <w:szCs w:val="22"/>
          <w:lang w:val="sk-SK"/>
        </w:rPr>
        <w:t xml:space="preserve">u je dávka </w:t>
      </w:r>
      <w:r w:rsidR="00023F0E" w:rsidRPr="009E2A00">
        <w:rPr>
          <w:sz w:val="22"/>
          <w:szCs w:val="22"/>
          <w:lang w:val="sk-SK"/>
        </w:rPr>
        <w:t xml:space="preserve">jedna kvapka </w:t>
      </w:r>
      <w:r w:rsidR="00EA002F" w:rsidRPr="009E2A00">
        <w:rPr>
          <w:sz w:val="22"/>
          <w:szCs w:val="22"/>
          <w:lang w:val="sk-SK"/>
        </w:rPr>
        <w:t>dorzolamid</w:t>
      </w:r>
      <w:r w:rsidR="00023F0E" w:rsidRPr="009E2A00">
        <w:rPr>
          <w:sz w:val="22"/>
          <w:szCs w:val="22"/>
          <w:lang w:val="sk-SK"/>
        </w:rPr>
        <w:t>u do spoj</w:t>
      </w:r>
      <w:r w:rsidR="00200CD5" w:rsidRPr="009E2A00">
        <w:rPr>
          <w:sz w:val="22"/>
          <w:szCs w:val="22"/>
          <w:lang w:val="sk-SK"/>
        </w:rPr>
        <w:t>i</w:t>
      </w:r>
      <w:r w:rsidR="00023F0E" w:rsidRPr="009E2A00">
        <w:rPr>
          <w:sz w:val="22"/>
          <w:szCs w:val="22"/>
          <w:lang w:val="sk-SK"/>
        </w:rPr>
        <w:t>vkového vaku postihnutého oka</w:t>
      </w:r>
      <w:r w:rsidR="00200CD5" w:rsidRPr="009E2A00">
        <w:rPr>
          <w:sz w:val="22"/>
          <w:szCs w:val="22"/>
          <w:lang w:val="sk-SK"/>
        </w:rPr>
        <w:t xml:space="preserve"> </w:t>
      </w:r>
      <w:r w:rsidR="00023F0E" w:rsidRPr="009E2A00">
        <w:rPr>
          <w:sz w:val="22"/>
          <w:szCs w:val="22"/>
          <w:lang w:val="sk-SK"/>
        </w:rPr>
        <w:t xml:space="preserve">(očí) </w:t>
      </w:r>
      <w:r w:rsidR="00200CD5" w:rsidRPr="009E2A00">
        <w:rPr>
          <w:sz w:val="22"/>
          <w:szCs w:val="22"/>
          <w:lang w:val="sk-SK"/>
        </w:rPr>
        <w:t>dva</w:t>
      </w:r>
      <w:r w:rsidR="00023F0E" w:rsidRPr="009E2A00">
        <w:rPr>
          <w:sz w:val="22"/>
          <w:szCs w:val="22"/>
          <w:lang w:val="sk-SK"/>
        </w:rPr>
        <w:t>krát denne.</w:t>
      </w:r>
    </w:p>
    <w:p w14:paraId="5139F1C3" w14:textId="77777777" w:rsidR="00F973A3" w:rsidRPr="009E2A00" w:rsidRDefault="00F973A3" w:rsidP="008A5842">
      <w:pPr>
        <w:jc w:val="both"/>
        <w:rPr>
          <w:sz w:val="22"/>
          <w:szCs w:val="22"/>
          <w:lang w:val="sk-SK"/>
        </w:rPr>
      </w:pPr>
    </w:p>
    <w:p w14:paraId="36FCA5AD" w14:textId="77777777" w:rsidR="00EA002F" w:rsidRPr="009E2A00" w:rsidRDefault="00A755A6" w:rsidP="008A5842">
      <w:pPr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lastRenderedPageBreak/>
        <w:t>Pri nahrádzaní iného očného antiglaukomatika dozrolamidom</w:t>
      </w:r>
      <w:r w:rsidR="00F531E1" w:rsidRPr="009E2A00">
        <w:rPr>
          <w:sz w:val="22"/>
          <w:szCs w:val="22"/>
          <w:lang w:val="sk-SK"/>
        </w:rPr>
        <w:t xml:space="preserve"> treba</w:t>
      </w:r>
      <w:r w:rsidR="00E347CB" w:rsidRPr="009E2A00">
        <w:rPr>
          <w:sz w:val="22"/>
          <w:szCs w:val="22"/>
          <w:lang w:val="sk-SK"/>
        </w:rPr>
        <w:t xml:space="preserve"> </w:t>
      </w:r>
      <w:r w:rsidR="006067A1" w:rsidRPr="009E2A00">
        <w:rPr>
          <w:sz w:val="22"/>
          <w:szCs w:val="22"/>
          <w:lang w:val="sk-SK"/>
        </w:rPr>
        <w:t xml:space="preserve">vysadiť iný liek po pravidelnom podávaní v jeden deň a na druhý deň začať podávať </w:t>
      </w:r>
      <w:r w:rsidR="00EA002F" w:rsidRPr="009E2A00">
        <w:rPr>
          <w:sz w:val="22"/>
          <w:szCs w:val="22"/>
          <w:lang w:val="sk-SK"/>
        </w:rPr>
        <w:t>dorzolamid</w:t>
      </w:r>
      <w:r w:rsidR="006067A1" w:rsidRPr="009E2A00">
        <w:rPr>
          <w:sz w:val="22"/>
          <w:szCs w:val="22"/>
          <w:lang w:val="sk-SK"/>
        </w:rPr>
        <w:t>.</w:t>
      </w:r>
    </w:p>
    <w:p w14:paraId="156C9D8A" w14:textId="77777777" w:rsidR="00F973A3" w:rsidRPr="009E2A00" w:rsidRDefault="00F973A3" w:rsidP="008A5842">
      <w:pPr>
        <w:jc w:val="both"/>
        <w:rPr>
          <w:sz w:val="22"/>
          <w:szCs w:val="22"/>
          <w:lang w:val="sk-SK"/>
        </w:rPr>
      </w:pPr>
    </w:p>
    <w:p w14:paraId="02E479C0" w14:textId="77777777" w:rsidR="00C056D2" w:rsidRPr="009E2A00" w:rsidRDefault="00327CE2" w:rsidP="008A5842">
      <w:pPr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 xml:space="preserve">Ak sa podáva viac ako jeden </w:t>
      </w:r>
      <w:r w:rsidR="00EA002F" w:rsidRPr="009E2A00">
        <w:rPr>
          <w:sz w:val="22"/>
          <w:szCs w:val="22"/>
          <w:lang w:val="sk-SK"/>
        </w:rPr>
        <w:t>topic</w:t>
      </w:r>
      <w:r w:rsidRPr="009E2A00">
        <w:rPr>
          <w:sz w:val="22"/>
          <w:szCs w:val="22"/>
          <w:lang w:val="sk-SK"/>
        </w:rPr>
        <w:t>ký očný liek, majú sa lieky podávať v najmenej desaťminútovom odstupe.</w:t>
      </w:r>
    </w:p>
    <w:p w14:paraId="121F5A39" w14:textId="77777777" w:rsidR="00327CE2" w:rsidRPr="009E2A00" w:rsidRDefault="00327CE2" w:rsidP="008A5842">
      <w:pPr>
        <w:jc w:val="both"/>
        <w:rPr>
          <w:sz w:val="22"/>
          <w:szCs w:val="22"/>
          <w:lang w:val="sk-SK"/>
        </w:rPr>
      </w:pPr>
    </w:p>
    <w:p w14:paraId="57D4FB46" w14:textId="77777777" w:rsidR="00EA002F" w:rsidRPr="009E2A00" w:rsidRDefault="00EA002F" w:rsidP="008A5842">
      <w:pPr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>Pa</w:t>
      </w:r>
      <w:r w:rsidR="00327CE2" w:rsidRPr="009E2A00">
        <w:rPr>
          <w:sz w:val="22"/>
          <w:szCs w:val="22"/>
          <w:lang w:val="sk-SK"/>
        </w:rPr>
        <w:t>c</w:t>
      </w:r>
      <w:r w:rsidRPr="009E2A00">
        <w:rPr>
          <w:sz w:val="22"/>
          <w:szCs w:val="22"/>
          <w:lang w:val="sk-SK"/>
        </w:rPr>
        <w:t>ient</w:t>
      </w:r>
      <w:r w:rsidR="00327CE2" w:rsidRPr="009E2A00">
        <w:rPr>
          <w:sz w:val="22"/>
          <w:szCs w:val="22"/>
          <w:lang w:val="sk-SK"/>
        </w:rPr>
        <w:t>ov treba poučiť, aby si pred použitím umyli ruky a aby zabránili styku hrotu kvapkacej liekovky s okom a</w:t>
      </w:r>
      <w:r w:rsidR="00037ABB" w:rsidRPr="009E2A00">
        <w:rPr>
          <w:sz w:val="22"/>
          <w:szCs w:val="22"/>
          <w:lang w:val="sk-SK"/>
        </w:rPr>
        <w:t>lebo</w:t>
      </w:r>
      <w:r w:rsidR="00327CE2" w:rsidRPr="009E2A00">
        <w:rPr>
          <w:sz w:val="22"/>
          <w:szCs w:val="22"/>
          <w:lang w:val="sk-SK"/>
        </w:rPr>
        <w:t xml:space="preserve"> okolitými </w:t>
      </w:r>
      <w:r w:rsidR="00037ABB" w:rsidRPr="009E2A00">
        <w:rPr>
          <w:sz w:val="22"/>
          <w:szCs w:val="22"/>
          <w:lang w:val="sk-SK"/>
        </w:rPr>
        <w:t>časťami</w:t>
      </w:r>
      <w:r w:rsidR="00327CE2" w:rsidRPr="009E2A00">
        <w:rPr>
          <w:sz w:val="22"/>
          <w:szCs w:val="22"/>
          <w:lang w:val="sk-SK"/>
        </w:rPr>
        <w:t>.</w:t>
      </w:r>
    </w:p>
    <w:p w14:paraId="20B8909C" w14:textId="77777777" w:rsidR="00F973A3" w:rsidRPr="009E2A00" w:rsidRDefault="00F973A3" w:rsidP="008A5842">
      <w:pPr>
        <w:jc w:val="both"/>
        <w:rPr>
          <w:sz w:val="22"/>
          <w:szCs w:val="22"/>
          <w:lang w:val="sk-SK"/>
        </w:rPr>
      </w:pPr>
    </w:p>
    <w:p w14:paraId="639084E4" w14:textId="77777777" w:rsidR="00F973A3" w:rsidRPr="009E2A00" w:rsidRDefault="00EA002F" w:rsidP="008A5842">
      <w:pPr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>Pa</w:t>
      </w:r>
      <w:r w:rsidR="00327CE2" w:rsidRPr="009E2A00">
        <w:rPr>
          <w:sz w:val="22"/>
          <w:szCs w:val="22"/>
          <w:lang w:val="sk-SK"/>
        </w:rPr>
        <w:t>c</w:t>
      </w:r>
      <w:r w:rsidRPr="009E2A00">
        <w:rPr>
          <w:sz w:val="22"/>
          <w:szCs w:val="22"/>
          <w:lang w:val="sk-SK"/>
        </w:rPr>
        <w:t>ient</w:t>
      </w:r>
      <w:r w:rsidR="00D12114" w:rsidRPr="009E2A00">
        <w:rPr>
          <w:sz w:val="22"/>
          <w:szCs w:val="22"/>
          <w:lang w:val="sk-SK"/>
        </w:rPr>
        <w:t>ov treba ti</w:t>
      </w:r>
      <w:r w:rsidR="00387CD3" w:rsidRPr="009E2A00">
        <w:rPr>
          <w:sz w:val="22"/>
          <w:szCs w:val="22"/>
          <w:lang w:val="sk-SK"/>
        </w:rPr>
        <w:t>e</w:t>
      </w:r>
      <w:r w:rsidR="00D12114" w:rsidRPr="009E2A00">
        <w:rPr>
          <w:sz w:val="22"/>
          <w:szCs w:val="22"/>
          <w:lang w:val="sk-SK"/>
        </w:rPr>
        <w:t xml:space="preserve">ž poučiť, že očné roztoky </w:t>
      </w:r>
      <w:r w:rsidRPr="009E2A00">
        <w:rPr>
          <w:sz w:val="22"/>
          <w:szCs w:val="22"/>
          <w:lang w:val="sk-SK"/>
        </w:rPr>
        <w:t>s</w:t>
      </w:r>
      <w:r w:rsidR="00D12114" w:rsidRPr="009E2A00">
        <w:rPr>
          <w:sz w:val="22"/>
          <w:szCs w:val="22"/>
          <w:lang w:val="sk-SK"/>
        </w:rPr>
        <w:t>a môžu v prípade nesprávneho zaobchádzania s nimi k</w:t>
      </w:r>
      <w:r w:rsidRPr="009E2A00">
        <w:rPr>
          <w:sz w:val="22"/>
          <w:szCs w:val="22"/>
          <w:lang w:val="sk-SK"/>
        </w:rPr>
        <w:t>ontamin</w:t>
      </w:r>
      <w:r w:rsidR="00D12114" w:rsidRPr="009E2A00">
        <w:rPr>
          <w:sz w:val="22"/>
          <w:szCs w:val="22"/>
          <w:lang w:val="sk-SK"/>
        </w:rPr>
        <w:t xml:space="preserve">ovať bežnými </w:t>
      </w:r>
      <w:r w:rsidRPr="009E2A00">
        <w:rPr>
          <w:sz w:val="22"/>
          <w:szCs w:val="22"/>
          <w:lang w:val="sk-SK"/>
        </w:rPr>
        <w:t>ba</w:t>
      </w:r>
      <w:r w:rsidR="00D12114" w:rsidRPr="009E2A00">
        <w:rPr>
          <w:sz w:val="22"/>
          <w:szCs w:val="22"/>
          <w:lang w:val="sk-SK"/>
        </w:rPr>
        <w:t>k</w:t>
      </w:r>
      <w:r w:rsidRPr="009E2A00">
        <w:rPr>
          <w:sz w:val="22"/>
          <w:szCs w:val="22"/>
          <w:lang w:val="sk-SK"/>
        </w:rPr>
        <w:t>t</w:t>
      </w:r>
      <w:r w:rsidR="00D12114" w:rsidRPr="009E2A00">
        <w:rPr>
          <w:sz w:val="22"/>
          <w:szCs w:val="22"/>
          <w:lang w:val="sk-SK"/>
        </w:rPr>
        <w:t>é</w:t>
      </w:r>
      <w:r w:rsidRPr="009E2A00">
        <w:rPr>
          <w:sz w:val="22"/>
          <w:szCs w:val="22"/>
          <w:lang w:val="sk-SK"/>
        </w:rPr>
        <w:t>ria</w:t>
      </w:r>
      <w:r w:rsidR="00D12114" w:rsidRPr="009E2A00">
        <w:rPr>
          <w:sz w:val="22"/>
          <w:szCs w:val="22"/>
          <w:lang w:val="sk-SK"/>
        </w:rPr>
        <w:t xml:space="preserve">mi, o ktorých je známe, že spôsobujú očné </w:t>
      </w:r>
      <w:r w:rsidRPr="009E2A00">
        <w:rPr>
          <w:sz w:val="22"/>
          <w:szCs w:val="22"/>
          <w:lang w:val="sk-SK"/>
        </w:rPr>
        <w:t>infe</w:t>
      </w:r>
      <w:r w:rsidR="00D12114" w:rsidRPr="009E2A00">
        <w:rPr>
          <w:sz w:val="22"/>
          <w:szCs w:val="22"/>
          <w:lang w:val="sk-SK"/>
        </w:rPr>
        <w:t>k</w:t>
      </w:r>
      <w:r w:rsidRPr="009E2A00">
        <w:rPr>
          <w:sz w:val="22"/>
          <w:szCs w:val="22"/>
          <w:lang w:val="sk-SK"/>
        </w:rPr>
        <w:t>ci</w:t>
      </w:r>
      <w:r w:rsidR="00D12114" w:rsidRPr="009E2A00">
        <w:rPr>
          <w:sz w:val="22"/>
          <w:szCs w:val="22"/>
          <w:lang w:val="sk-SK"/>
        </w:rPr>
        <w:t>e. Používanie kontaminovaných roztokov môže mať za následok vážne poškodenie oka s následnou stratou zraku.</w:t>
      </w:r>
    </w:p>
    <w:p w14:paraId="3A46FEF6" w14:textId="77777777" w:rsidR="00EA002F" w:rsidRPr="009E2A00" w:rsidRDefault="00EA002F" w:rsidP="008A5842">
      <w:pPr>
        <w:jc w:val="both"/>
        <w:rPr>
          <w:sz w:val="22"/>
          <w:szCs w:val="22"/>
          <w:lang w:val="sk-SK"/>
        </w:rPr>
      </w:pPr>
    </w:p>
    <w:p w14:paraId="50AFFEEE" w14:textId="77777777" w:rsidR="00EA002F" w:rsidRPr="009E2A00" w:rsidRDefault="00EA002F" w:rsidP="008A5842">
      <w:pPr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>Pa</w:t>
      </w:r>
      <w:r w:rsidR="00D12114" w:rsidRPr="009E2A00">
        <w:rPr>
          <w:sz w:val="22"/>
          <w:szCs w:val="22"/>
          <w:lang w:val="sk-SK"/>
        </w:rPr>
        <w:t>c</w:t>
      </w:r>
      <w:r w:rsidRPr="009E2A00">
        <w:rPr>
          <w:sz w:val="22"/>
          <w:szCs w:val="22"/>
          <w:lang w:val="sk-SK"/>
        </w:rPr>
        <w:t>ient</w:t>
      </w:r>
      <w:r w:rsidR="00D12114" w:rsidRPr="009E2A00">
        <w:rPr>
          <w:sz w:val="22"/>
          <w:szCs w:val="22"/>
          <w:lang w:val="sk-SK"/>
        </w:rPr>
        <w:t>ov treba informovať o správnom zaobchádzaní s očnými kvapkadlami.</w:t>
      </w:r>
    </w:p>
    <w:p w14:paraId="0AD3C8F4" w14:textId="69BB9345" w:rsidR="00EA002F" w:rsidRPr="009E2A00" w:rsidRDefault="00DA45C3" w:rsidP="008A5842">
      <w:pPr>
        <w:pStyle w:val="Normlnywebov"/>
        <w:jc w:val="both"/>
        <w:rPr>
          <w:sz w:val="22"/>
          <w:szCs w:val="22"/>
          <w:lang w:val="sk-SK"/>
        </w:rPr>
      </w:pPr>
      <w:r w:rsidRPr="00966ECE">
        <w:rPr>
          <w:iCs/>
          <w:sz w:val="22"/>
          <w:szCs w:val="22"/>
          <w:u w:val="single"/>
          <w:lang w:val="sk-SK"/>
        </w:rPr>
        <w:t>Spôsob podávania</w:t>
      </w:r>
      <w:r w:rsidR="00EA002F" w:rsidRPr="00966ECE">
        <w:rPr>
          <w:iCs/>
          <w:sz w:val="22"/>
          <w:szCs w:val="22"/>
          <w:u w:val="single"/>
          <w:lang w:val="sk-SK"/>
        </w:rPr>
        <w:t>:</w:t>
      </w:r>
    </w:p>
    <w:p w14:paraId="79D0FFF8" w14:textId="77777777" w:rsidR="00996630" w:rsidRPr="009E2A00" w:rsidRDefault="00EA002F" w:rsidP="00996630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 xml:space="preserve">1. </w:t>
      </w:r>
      <w:r w:rsidR="002B3A96" w:rsidRPr="009E2A00">
        <w:rPr>
          <w:sz w:val="22"/>
          <w:szCs w:val="22"/>
          <w:lang w:val="sk-SK"/>
        </w:rPr>
        <w:t xml:space="preserve">Pred prvým použitím lieku sa uistite, že bezpečnostná pečať na </w:t>
      </w:r>
      <w:r w:rsidR="0099581A" w:rsidRPr="009E2A00">
        <w:rPr>
          <w:sz w:val="22"/>
          <w:szCs w:val="22"/>
          <w:lang w:val="sk-SK"/>
        </w:rPr>
        <w:t>hrdle</w:t>
      </w:r>
      <w:r w:rsidR="002B3A96" w:rsidRPr="009E2A00">
        <w:rPr>
          <w:sz w:val="22"/>
          <w:szCs w:val="22"/>
          <w:lang w:val="sk-SK"/>
        </w:rPr>
        <w:t xml:space="preserve"> liekovky je nepoškodená. Pri neotvorenej liekovke je </w:t>
      </w:r>
      <w:r w:rsidR="0099581A" w:rsidRPr="009E2A00">
        <w:rPr>
          <w:sz w:val="22"/>
          <w:szCs w:val="22"/>
          <w:lang w:val="sk-SK"/>
        </w:rPr>
        <w:t>obvykle</w:t>
      </w:r>
      <w:r w:rsidR="002B3A96" w:rsidRPr="009E2A00">
        <w:rPr>
          <w:sz w:val="22"/>
          <w:szCs w:val="22"/>
          <w:lang w:val="sk-SK"/>
        </w:rPr>
        <w:t xml:space="preserve"> medzera medzi liekovkou a uzáverom.</w:t>
      </w:r>
    </w:p>
    <w:p w14:paraId="61F8CA4C" w14:textId="77777777" w:rsidR="00D5221B" w:rsidRPr="009E2A00" w:rsidRDefault="00D5221B" w:rsidP="00996630">
      <w:pPr>
        <w:autoSpaceDE w:val="0"/>
        <w:autoSpaceDN w:val="0"/>
        <w:adjustRightInd w:val="0"/>
        <w:jc w:val="both"/>
        <w:rPr>
          <w:sz w:val="22"/>
          <w:szCs w:val="22"/>
          <w:lang w:val="sk-SK" w:eastAsia="el-GR"/>
        </w:rPr>
      </w:pPr>
      <w:r w:rsidRPr="009E2A00">
        <w:rPr>
          <w:sz w:val="22"/>
          <w:szCs w:val="22"/>
          <w:lang w:val="sk-SK"/>
        </w:rPr>
        <w:t xml:space="preserve">2. </w:t>
      </w:r>
      <w:r w:rsidR="002B3A96" w:rsidRPr="009E2A00">
        <w:rPr>
          <w:sz w:val="22"/>
          <w:szCs w:val="22"/>
          <w:lang w:val="sk-SK"/>
        </w:rPr>
        <w:t>Odskrutkujte uzáver liekovky.</w:t>
      </w:r>
    </w:p>
    <w:p w14:paraId="2075B388" w14:textId="77777777" w:rsidR="00EA002F" w:rsidRPr="009E2A00" w:rsidRDefault="00D5221B" w:rsidP="008A5842">
      <w:pPr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>3</w:t>
      </w:r>
      <w:r w:rsidR="00EA002F" w:rsidRPr="009E2A00">
        <w:rPr>
          <w:sz w:val="22"/>
          <w:szCs w:val="22"/>
          <w:lang w:val="sk-SK"/>
        </w:rPr>
        <w:t xml:space="preserve">. </w:t>
      </w:r>
      <w:r w:rsidR="002B3A96" w:rsidRPr="009E2A00">
        <w:rPr>
          <w:sz w:val="22"/>
          <w:szCs w:val="22"/>
          <w:lang w:val="sk-SK"/>
        </w:rPr>
        <w:t>Zakloňte hlavu a jemne si stiahnite dolu spodné viečko, aby sa medzi Vaším okom a viečkom vytvoril mal</w:t>
      </w:r>
      <w:r w:rsidR="00EC2701" w:rsidRPr="009E2A00">
        <w:rPr>
          <w:sz w:val="22"/>
          <w:szCs w:val="22"/>
          <w:lang w:val="sk-SK"/>
        </w:rPr>
        <w:t>ý</w:t>
      </w:r>
      <w:r w:rsidR="002B3A96" w:rsidRPr="009E2A00">
        <w:rPr>
          <w:sz w:val="22"/>
          <w:szCs w:val="22"/>
          <w:lang w:val="sk-SK"/>
        </w:rPr>
        <w:t xml:space="preserve"> v</w:t>
      </w:r>
      <w:r w:rsidR="00EC2701" w:rsidRPr="009E2A00">
        <w:rPr>
          <w:sz w:val="22"/>
          <w:szCs w:val="22"/>
          <w:lang w:val="sk-SK"/>
        </w:rPr>
        <w:t>ačok</w:t>
      </w:r>
      <w:r w:rsidR="002B3A96" w:rsidRPr="009E2A00">
        <w:rPr>
          <w:sz w:val="22"/>
          <w:szCs w:val="22"/>
          <w:lang w:val="sk-SK"/>
        </w:rPr>
        <w:t>.</w:t>
      </w:r>
    </w:p>
    <w:p w14:paraId="5E752DCA" w14:textId="77777777" w:rsidR="00EA002F" w:rsidRPr="009E2A00" w:rsidRDefault="00D5221B" w:rsidP="008A5842">
      <w:pPr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>4</w:t>
      </w:r>
      <w:r w:rsidR="00EA002F" w:rsidRPr="009E2A00">
        <w:rPr>
          <w:sz w:val="22"/>
          <w:szCs w:val="22"/>
          <w:lang w:val="sk-SK"/>
        </w:rPr>
        <w:t xml:space="preserve">. </w:t>
      </w:r>
      <w:r w:rsidR="002B3A96" w:rsidRPr="009E2A00">
        <w:rPr>
          <w:sz w:val="22"/>
          <w:szCs w:val="22"/>
          <w:lang w:val="sk-SK"/>
        </w:rPr>
        <w:t>Obráťte liekovku dolu hlavou a stláčajte, pokým Vám do oka spadne jedna kvapka, tak ako Vám predpísal lekár. NEDOTÝKAJTE SA OKA ALEBO OČNÉHO VIEČKA HROTOM KVAPKADLA.</w:t>
      </w:r>
    </w:p>
    <w:p w14:paraId="506A7FDD" w14:textId="77777777" w:rsidR="00EA002F" w:rsidRPr="009E2A00" w:rsidRDefault="00D5221B" w:rsidP="008A5842">
      <w:pPr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>5</w:t>
      </w:r>
      <w:r w:rsidR="00EA002F" w:rsidRPr="009E2A00">
        <w:rPr>
          <w:sz w:val="22"/>
          <w:szCs w:val="22"/>
          <w:lang w:val="sk-SK"/>
        </w:rPr>
        <w:t xml:space="preserve">. </w:t>
      </w:r>
      <w:r w:rsidR="0076543E" w:rsidRPr="009E2A00">
        <w:rPr>
          <w:sz w:val="22"/>
          <w:szCs w:val="22"/>
          <w:lang w:val="sk-SK"/>
        </w:rPr>
        <w:t>Body</w:t>
      </w:r>
      <w:r w:rsidR="002B3A96" w:rsidRPr="009E2A00">
        <w:rPr>
          <w:sz w:val="22"/>
          <w:szCs w:val="22"/>
          <w:lang w:val="sk-SK"/>
        </w:rPr>
        <w:t xml:space="preserve"> </w:t>
      </w:r>
      <w:r w:rsidR="00F531E1" w:rsidRPr="009E2A00">
        <w:rPr>
          <w:sz w:val="22"/>
          <w:szCs w:val="22"/>
          <w:lang w:val="sk-SK"/>
        </w:rPr>
        <w:t xml:space="preserve">3 </w:t>
      </w:r>
      <w:r w:rsidR="002B3A96" w:rsidRPr="009E2A00">
        <w:rPr>
          <w:sz w:val="22"/>
          <w:szCs w:val="22"/>
          <w:lang w:val="sk-SK"/>
        </w:rPr>
        <w:t>a</w:t>
      </w:r>
      <w:r w:rsidR="00EA002F" w:rsidRPr="009E2A00">
        <w:rPr>
          <w:sz w:val="22"/>
          <w:szCs w:val="22"/>
          <w:lang w:val="sk-SK"/>
        </w:rPr>
        <w:t xml:space="preserve"> </w:t>
      </w:r>
      <w:r w:rsidR="00F531E1" w:rsidRPr="009E2A00">
        <w:rPr>
          <w:sz w:val="22"/>
          <w:szCs w:val="22"/>
          <w:lang w:val="sk-SK"/>
        </w:rPr>
        <w:t xml:space="preserve">4 </w:t>
      </w:r>
      <w:r w:rsidR="002B3A96" w:rsidRPr="009E2A00">
        <w:rPr>
          <w:sz w:val="22"/>
          <w:szCs w:val="22"/>
          <w:lang w:val="sk-SK"/>
        </w:rPr>
        <w:t>opakujte pri druhom oku, ak Vás tak poučil lekár.</w:t>
      </w:r>
    </w:p>
    <w:p w14:paraId="20B82731" w14:textId="77777777" w:rsidR="007A3C3D" w:rsidRPr="009E2A00" w:rsidRDefault="00D5221B" w:rsidP="00F27300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 w:eastAsia="el-GR"/>
        </w:rPr>
        <w:t>6</w:t>
      </w:r>
      <w:r w:rsidR="007A3C3D" w:rsidRPr="009E2A00">
        <w:rPr>
          <w:sz w:val="22"/>
          <w:szCs w:val="22"/>
          <w:lang w:val="sk-SK" w:eastAsia="el-GR"/>
        </w:rPr>
        <w:t xml:space="preserve">. </w:t>
      </w:r>
      <w:r w:rsidR="00F27300" w:rsidRPr="009E2A00">
        <w:rPr>
          <w:sz w:val="22"/>
          <w:szCs w:val="22"/>
          <w:lang w:val="sk-SK" w:eastAsia="el-GR"/>
        </w:rPr>
        <w:t>Ihneď po použití nasaďte na liekovku uzáver a uzavrite ho.</w:t>
      </w:r>
    </w:p>
    <w:p w14:paraId="53C43779" w14:textId="77777777" w:rsidR="00C056D2" w:rsidRPr="009E2A00" w:rsidRDefault="00C056D2" w:rsidP="00C056D2">
      <w:pPr>
        <w:pStyle w:val="Normlnywebov"/>
        <w:jc w:val="both"/>
        <w:rPr>
          <w:sz w:val="22"/>
          <w:szCs w:val="22"/>
          <w:lang w:val="sk-SK"/>
        </w:rPr>
      </w:pPr>
      <w:r w:rsidRPr="009E2A00">
        <w:rPr>
          <w:i/>
          <w:iCs/>
          <w:sz w:val="22"/>
          <w:szCs w:val="22"/>
          <w:lang w:val="sk-SK"/>
        </w:rPr>
        <w:t>Pediatric</w:t>
      </w:r>
      <w:r w:rsidR="00024850" w:rsidRPr="009E2A00">
        <w:rPr>
          <w:i/>
          <w:iCs/>
          <w:sz w:val="22"/>
          <w:szCs w:val="22"/>
          <w:lang w:val="sk-SK"/>
        </w:rPr>
        <w:t>ká</w:t>
      </w:r>
      <w:r w:rsidRPr="009E2A00">
        <w:rPr>
          <w:i/>
          <w:iCs/>
          <w:sz w:val="22"/>
          <w:szCs w:val="22"/>
          <w:lang w:val="sk-SK"/>
        </w:rPr>
        <w:t xml:space="preserve"> popul</w:t>
      </w:r>
      <w:r w:rsidR="00024850" w:rsidRPr="009E2A00">
        <w:rPr>
          <w:i/>
          <w:iCs/>
          <w:sz w:val="22"/>
          <w:szCs w:val="22"/>
          <w:lang w:val="sk-SK"/>
        </w:rPr>
        <w:t>ác</w:t>
      </w:r>
      <w:r w:rsidRPr="009E2A00">
        <w:rPr>
          <w:i/>
          <w:iCs/>
          <w:sz w:val="22"/>
          <w:szCs w:val="22"/>
          <w:lang w:val="sk-SK"/>
        </w:rPr>
        <w:t>i</w:t>
      </w:r>
      <w:r w:rsidR="00024850" w:rsidRPr="009E2A00">
        <w:rPr>
          <w:i/>
          <w:iCs/>
          <w:sz w:val="22"/>
          <w:szCs w:val="22"/>
          <w:lang w:val="sk-SK"/>
        </w:rPr>
        <w:t>a</w:t>
      </w:r>
      <w:r w:rsidRPr="009E2A00">
        <w:rPr>
          <w:i/>
          <w:iCs/>
          <w:sz w:val="22"/>
          <w:szCs w:val="22"/>
          <w:lang w:val="sk-SK"/>
        </w:rPr>
        <w:t>:</w:t>
      </w:r>
    </w:p>
    <w:p w14:paraId="29911166" w14:textId="77777777" w:rsidR="00C056D2" w:rsidRPr="009E2A00" w:rsidRDefault="00024850" w:rsidP="00C056D2">
      <w:pPr>
        <w:keepNext/>
        <w:keepLines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 xml:space="preserve">V súčasnosti sú obmedzené klinické údaje o podávaní dorzolamidu </w:t>
      </w:r>
      <w:r w:rsidR="00C056D2" w:rsidRPr="009E2A00">
        <w:rPr>
          <w:sz w:val="22"/>
          <w:szCs w:val="22"/>
          <w:lang w:val="sk-SK"/>
        </w:rPr>
        <w:t>pediatric</w:t>
      </w:r>
      <w:r w:rsidRPr="009E2A00">
        <w:rPr>
          <w:sz w:val="22"/>
          <w:szCs w:val="22"/>
          <w:lang w:val="sk-SK"/>
        </w:rPr>
        <w:t>kým</w:t>
      </w:r>
      <w:r w:rsidR="00C056D2" w:rsidRPr="009E2A00">
        <w:rPr>
          <w:sz w:val="22"/>
          <w:szCs w:val="22"/>
          <w:lang w:val="sk-SK"/>
        </w:rPr>
        <w:t xml:space="preserve"> pa</w:t>
      </w:r>
      <w:r w:rsidRPr="009E2A00">
        <w:rPr>
          <w:sz w:val="22"/>
          <w:szCs w:val="22"/>
          <w:lang w:val="sk-SK"/>
        </w:rPr>
        <w:t>c</w:t>
      </w:r>
      <w:r w:rsidR="00C056D2" w:rsidRPr="009E2A00">
        <w:rPr>
          <w:sz w:val="22"/>
          <w:szCs w:val="22"/>
          <w:lang w:val="sk-SK"/>
        </w:rPr>
        <w:t>ient</w:t>
      </w:r>
      <w:r w:rsidRPr="009E2A00">
        <w:rPr>
          <w:sz w:val="22"/>
          <w:szCs w:val="22"/>
          <w:lang w:val="sk-SK"/>
        </w:rPr>
        <w:t>om</w:t>
      </w:r>
      <w:r w:rsidR="00C20FD4" w:rsidRPr="009E2A00">
        <w:rPr>
          <w:sz w:val="22"/>
          <w:szCs w:val="22"/>
          <w:lang w:val="sk-SK"/>
        </w:rPr>
        <w:t xml:space="preserve"> trikrát denne</w:t>
      </w:r>
      <w:r w:rsidR="00C056D2" w:rsidRPr="009E2A00">
        <w:rPr>
          <w:sz w:val="22"/>
          <w:szCs w:val="22"/>
          <w:lang w:val="sk-SK"/>
        </w:rPr>
        <w:t>. (</w:t>
      </w:r>
      <w:r w:rsidR="00F531E1" w:rsidRPr="009E2A00">
        <w:rPr>
          <w:sz w:val="22"/>
          <w:szCs w:val="22"/>
          <w:lang w:val="sk-SK"/>
        </w:rPr>
        <w:t>Ú</w:t>
      </w:r>
      <w:r w:rsidRPr="009E2A00">
        <w:rPr>
          <w:sz w:val="22"/>
          <w:szCs w:val="22"/>
          <w:lang w:val="sk-SK"/>
        </w:rPr>
        <w:t xml:space="preserve">daje o </w:t>
      </w:r>
      <w:r w:rsidR="00C056D2" w:rsidRPr="009E2A00">
        <w:rPr>
          <w:sz w:val="22"/>
          <w:szCs w:val="22"/>
          <w:lang w:val="sk-SK"/>
        </w:rPr>
        <w:t>pediatric</w:t>
      </w:r>
      <w:r w:rsidRPr="009E2A00">
        <w:rPr>
          <w:sz w:val="22"/>
          <w:szCs w:val="22"/>
          <w:lang w:val="sk-SK"/>
        </w:rPr>
        <w:t>kom dávkovaní</w:t>
      </w:r>
      <w:r w:rsidR="00F531E1" w:rsidRPr="009E2A00">
        <w:rPr>
          <w:sz w:val="22"/>
          <w:szCs w:val="22"/>
          <w:lang w:val="sk-SK"/>
        </w:rPr>
        <w:t>,</w:t>
      </w:r>
      <w:r w:rsidRPr="009E2A00">
        <w:rPr>
          <w:sz w:val="22"/>
          <w:szCs w:val="22"/>
          <w:lang w:val="sk-SK"/>
        </w:rPr>
        <w:t xml:space="preserve"> pozri časť </w:t>
      </w:r>
      <w:r w:rsidR="00C056D2" w:rsidRPr="009E2A00">
        <w:rPr>
          <w:sz w:val="22"/>
          <w:szCs w:val="22"/>
          <w:lang w:val="sk-SK"/>
        </w:rPr>
        <w:t>5.1).</w:t>
      </w:r>
    </w:p>
    <w:p w14:paraId="3D5533DF" w14:textId="77777777" w:rsidR="00DA6DD5" w:rsidRPr="009E2A00" w:rsidRDefault="00DA6DD5" w:rsidP="008A5842">
      <w:pPr>
        <w:pStyle w:val="Normlnywebov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14:paraId="08B3C63C" w14:textId="77777777" w:rsidR="00F76DF6" w:rsidRPr="009E2A00" w:rsidRDefault="007846C6" w:rsidP="008A5842">
      <w:pPr>
        <w:pStyle w:val="Normlnywebov"/>
        <w:spacing w:before="0" w:beforeAutospacing="0" w:after="0" w:afterAutospacing="0"/>
        <w:jc w:val="both"/>
        <w:rPr>
          <w:b/>
          <w:bCs/>
          <w:sz w:val="22"/>
          <w:szCs w:val="22"/>
          <w:lang w:val="sk-SK"/>
        </w:rPr>
      </w:pPr>
      <w:r w:rsidRPr="009E2A00">
        <w:rPr>
          <w:b/>
          <w:bCs/>
          <w:sz w:val="22"/>
          <w:szCs w:val="22"/>
          <w:lang w:val="sk-SK"/>
        </w:rPr>
        <w:t>4.3</w:t>
      </w:r>
      <w:r w:rsidR="00024850" w:rsidRPr="009E2A00">
        <w:rPr>
          <w:b/>
          <w:bCs/>
          <w:sz w:val="22"/>
          <w:szCs w:val="22"/>
          <w:lang w:val="sk-SK"/>
        </w:rPr>
        <w:tab/>
        <w:t>K</w:t>
      </w:r>
      <w:r w:rsidR="00C917AF" w:rsidRPr="009E2A00">
        <w:rPr>
          <w:b/>
          <w:bCs/>
          <w:sz w:val="22"/>
          <w:szCs w:val="22"/>
          <w:lang w:val="sk-SK"/>
        </w:rPr>
        <w:t>ontraindi</w:t>
      </w:r>
      <w:r w:rsidR="00024850" w:rsidRPr="009E2A00">
        <w:rPr>
          <w:b/>
          <w:bCs/>
          <w:sz w:val="22"/>
          <w:szCs w:val="22"/>
          <w:lang w:val="sk-SK"/>
        </w:rPr>
        <w:t>ká</w:t>
      </w:r>
      <w:r w:rsidR="00C917AF" w:rsidRPr="009E2A00">
        <w:rPr>
          <w:b/>
          <w:bCs/>
          <w:sz w:val="22"/>
          <w:szCs w:val="22"/>
          <w:lang w:val="sk-SK"/>
        </w:rPr>
        <w:t>ci</w:t>
      </w:r>
      <w:r w:rsidR="00024850" w:rsidRPr="009E2A00">
        <w:rPr>
          <w:b/>
          <w:bCs/>
          <w:sz w:val="22"/>
          <w:szCs w:val="22"/>
          <w:lang w:val="sk-SK"/>
        </w:rPr>
        <w:t>e</w:t>
      </w:r>
    </w:p>
    <w:p w14:paraId="73C8A590" w14:textId="77777777" w:rsidR="00F76DF6" w:rsidRPr="009E2A00" w:rsidRDefault="00F76DF6" w:rsidP="008A5842">
      <w:pPr>
        <w:pStyle w:val="Normlnywebov"/>
        <w:spacing w:before="0" w:beforeAutospacing="0" w:after="0" w:afterAutospacing="0"/>
        <w:jc w:val="both"/>
        <w:rPr>
          <w:b/>
          <w:bCs/>
          <w:sz w:val="22"/>
          <w:szCs w:val="22"/>
          <w:lang w:val="sk-SK"/>
        </w:rPr>
      </w:pPr>
    </w:p>
    <w:p w14:paraId="7384873C" w14:textId="77777777" w:rsidR="00411F82" w:rsidRPr="009E2A00" w:rsidRDefault="00F531E1" w:rsidP="00411F82">
      <w:pPr>
        <w:autoSpaceDE w:val="0"/>
        <w:autoSpaceDN w:val="0"/>
        <w:adjustRightInd w:val="0"/>
        <w:rPr>
          <w:sz w:val="22"/>
          <w:szCs w:val="22"/>
          <w:lang w:val="sk-SK" w:eastAsia="el-GR"/>
        </w:rPr>
      </w:pPr>
      <w:r w:rsidRPr="009E2A00">
        <w:rPr>
          <w:sz w:val="22"/>
          <w:szCs w:val="22"/>
          <w:lang w:val="sk-SK" w:eastAsia="el-GR"/>
        </w:rPr>
        <w:t xml:space="preserve">Precitlivenosť </w:t>
      </w:r>
      <w:r w:rsidR="009672CF" w:rsidRPr="009E2A00">
        <w:rPr>
          <w:sz w:val="22"/>
          <w:szCs w:val="22"/>
          <w:lang w:val="sk-SK" w:eastAsia="el-GR"/>
        </w:rPr>
        <w:t>na liečivo alebo na ktorúkoľvek z pomocných látok</w:t>
      </w:r>
      <w:r w:rsidR="00411F82" w:rsidRPr="009E2A00">
        <w:rPr>
          <w:sz w:val="22"/>
          <w:szCs w:val="22"/>
          <w:lang w:val="sk-SK" w:eastAsia="el-GR"/>
        </w:rPr>
        <w:t>.</w:t>
      </w:r>
    </w:p>
    <w:p w14:paraId="3E4507CD" w14:textId="77777777" w:rsidR="00DA6DD5" w:rsidRPr="009E2A00" w:rsidRDefault="00DA6DD5" w:rsidP="008A5842">
      <w:pPr>
        <w:jc w:val="both"/>
        <w:rPr>
          <w:sz w:val="22"/>
          <w:szCs w:val="22"/>
          <w:lang w:val="sk-SK"/>
        </w:rPr>
      </w:pPr>
    </w:p>
    <w:p w14:paraId="794918D0" w14:textId="77777777" w:rsidR="00B23BF7" w:rsidRPr="009E2A00" w:rsidRDefault="00EA002F" w:rsidP="00BD671F">
      <w:pPr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>Dorzolamid</w:t>
      </w:r>
      <w:r w:rsidR="009C1578" w:rsidRPr="009E2A00">
        <w:rPr>
          <w:sz w:val="22"/>
          <w:szCs w:val="22"/>
          <w:lang w:val="sk-SK"/>
        </w:rPr>
        <w:t xml:space="preserve"> </w:t>
      </w:r>
      <w:r w:rsidR="001F5CD5" w:rsidRPr="009E2A00">
        <w:rPr>
          <w:sz w:val="22"/>
          <w:szCs w:val="22"/>
          <w:lang w:val="sk-SK"/>
        </w:rPr>
        <w:t>sa ne</w:t>
      </w:r>
      <w:r w:rsidR="009C1578" w:rsidRPr="009E2A00">
        <w:rPr>
          <w:sz w:val="22"/>
          <w:szCs w:val="22"/>
          <w:lang w:val="sk-SK"/>
        </w:rPr>
        <w:t>študova</w:t>
      </w:r>
      <w:r w:rsidR="001F5CD5" w:rsidRPr="009E2A00">
        <w:rPr>
          <w:sz w:val="22"/>
          <w:szCs w:val="22"/>
          <w:lang w:val="sk-SK"/>
        </w:rPr>
        <w:t>l</w:t>
      </w:r>
      <w:r w:rsidR="009C1578" w:rsidRPr="009E2A00">
        <w:rPr>
          <w:sz w:val="22"/>
          <w:szCs w:val="22"/>
          <w:lang w:val="sk-SK"/>
        </w:rPr>
        <w:t xml:space="preserve"> u </w:t>
      </w:r>
      <w:r w:rsidRPr="009E2A00">
        <w:rPr>
          <w:sz w:val="22"/>
          <w:szCs w:val="22"/>
          <w:lang w:val="sk-SK"/>
        </w:rPr>
        <w:t>pa</w:t>
      </w:r>
      <w:r w:rsidR="009C1578" w:rsidRPr="009E2A00">
        <w:rPr>
          <w:sz w:val="22"/>
          <w:szCs w:val="22"/>
          <w:lang w:val="sk-SK"/>
        </w:rPr>
        <w:t>c</w:t>
      </w:r>
      <w:r w:rsidRPr="009E2A00">
        <w:rPr>
          <w:sz w:val="22"/>
          <w:szCs w:val="22"/>
          <w:lang w:val="sk-SK"/>
        </w:rPr>
        <w:t>ient</w:t>
      </w:r>
      <w:r w:rsidR="009C1578" w:rsidRPr="009E2A00">
        <w:rPr>
          <w:sz w:val="22"/>
          <w:szCs w:val="22"/>
          <w:lang w:val="sk-SK"/>
        </w:rPr>
        <w:t xml:space="preserve">ov </w:t>
      </w:r>
      <w:r w:rsidRPr="009E2A00">
        <w:rPr>
          <w:sz w:val="22"/>
          <w:szCs w:val="22"/>
          <w:lang w:val="sk-SK"/>
        </w:rPr>
        <w:t xml:space="preserve">s </w:t>
      </w:r>
      <w:r w:rsidR="009C1578" w:rsidRPr="009E2A00">
        <w:rPr>
          <w:sz w:val="22"/>
          <w:szCs w:val="22"/>
          <w:lang w:val="sk-SK"/>
        </w:rPr>
        <w:t xml:space="preserve">ťažkým poškodením funkcie obličiek </w:t>
      </w:r>
      <w:r w:rsidRPr="009E2A00">
        <w:rPr>
          <w:sz w:val="22"/>
          <w:szCs w:val="22"/>
          <w:lang w:val="sk-SK"/>
        </w:rPr>
        <w:t>(</w:t>
      </w:r>
      <w:r w:rsidR="009C1578" w:rsidRPr="009E2A00">
        <w:rPr>
          <w:sz w:val="22"/>
          <w:szCs w:val="22"/>
          <w:lang w:val="sk-SK"/>
        </w:rPr>
        <w:t>klírens k</w:t>
      </w:r>
      <w:r w:rsidRPr="009E2A00">
        <w:rPr>
          <w:sz w:val="22"/>
          <w:szCs w:val="22"/>
          <w:lang w:val="sk-SK"/>
        </w:rPr>
        <w:t>r</w:t>
      </w:r>
      <w:r w:rsidR="001A4B07" w:rsidRPr="009E2A00">
        <w:rPr>
          <w:sz w:val="22"/>
          <w:szCs w:val="22"/>
          <w:lang w:val="sk-SK"/>
        </w:rPr>
        <w:t>eatin</w:t>
      </w:r>
      <w:r w:rsidR="009C1578" w:rsidRPr="009E2A00">
        <w:rPr>
          <w:sz w:val="22"/>
          <w:szCs w:val="22"/>
          <w:lang w:val="sk-SK"/>
        </w:rPr>
        <w:t>ínu</w:t>
      </w:r>
      <w:r w:rsidR="001A4B07" w:rsidRPr="009E2A00">
        <w:rPr>
          <w:sz w:val="22"/>
          <w:szCs w:val="22"/>
          <w:lang w:val="sk-SK"/>
        </w:rPr>
        <w:t xml:space="preserve"> </w:t>
      </w:r>
      <w:r w:rsidRPr="009E2A00">
        <w:rPr>
          <w:sz w:val="22"/>
          <w:szCs w:val="22"/>
          <w:lang w:val="sk-SK"/>
        </w:rPr>
        <w:t xml:space="preserve">&lt; 30 ml/min) </w:t>
      </w:r>
      <w:r w:rsidR="009C1578" w:rsidRPr="009E2A00">
        <w:rPr>
          <w:sz w:val="22"/>
          <w:szCs w:val="22"/>
          <w:lang w:val="sk-SK"/>
        </w:rPr>
        <w:t>aleb</w:t>
      </w:r>
      <w:r w:rsidRPr="009E2A00">
        <w:rPr>
          <w:sz w:val="22"/>
          <w:szCs w:val="22"/>
          <w:lang w:val="sk-SK"/>
        </w:rPr>
        <w:t>o</w:t>
      </w:r>
      <w:r w:rsidR="009C1578" w:rsidRPr="009E2A00">
        <w:rPr>
          <w:sz w:val="22"/>
          <w:szCs w:val="22"/>
          <w:lang w:val="sk-SK"/>
        </w:rPr>
        <w:t xml:space="preserve"> s </w:t>
      </w:r>
      <w:r w:rsidRPr="009E2A00">
        <w:rPr>
          <w:sz w:val="22"/>
          <w:szCs w:val="22"/>
          <w:lang w:val="sk-SK"/>
        </w:rPr>
        <w:t>hyperchloremic</w:t>
      </w:r>
      <w:r w:rsidR="009C1578" w:rsidRPr="009E2A00">
        <w:rPr>
          <w:sz w:val="22"/>
          <w:szCs w:val="22"/>
          <w:lang w:val="sk-SK"/>
        </w:rPr>
        <w:t>kou</w:t>
      </w:r>
      <w:r w:rsidRPr="009E2A00">
        <w:rPr>
          <w:sz w:val="22"/>
          <w:szCs w:val="22"/>
          <w:lang w:val="sk-SK"/>
        </w:rPr>
        <w:t xml:space="preserve"> acid</w:t>
      </w:r>
      <w:r w:rsidR="009C1578" w:rsidRPr="009E2A00">
        <w:rPr>
          <w:sz w:val="22"/>
          <w:szCs w:val="22"/>
          <w:lang w:val="sk-SK"/>
        </w:rPr>
        <w:t>ózou</w:t>
      </w:r>
      <w:r w:rsidRPr="009E2A00">
        <w:rPr>
          <w:sz w:val="22"/>
          <w:szCs w:val="22"/>
          <w:lang w:val="sk-SK"/>
        </w:rPr>
        <w:t xml:space="preserve">. </w:t>
      </w:r>
      <w:r w:rsidR="00F531E1" w:rsidRPr="009E2A00">
        <w:rPr>
          <w:sz w:val="22"/>
          <w:szCs w:val="22"/>
          <w:lang w:val="sk-SK"/>
        </w:rPr>
        <w:t xml:space="preserve">Keďže </w:t>
      </w:r>
      <w:r w:rsidR="00BD671F" w:rsidRPr="009E2A00">
        <w:rPr>
          <w:sz w:val="22"/>
          <w:szCs w:val="22"/>
          <w:lang w:val="sk-SK"/>
        </w:rPr>
        <w:t xml:space="preserve">sa </w:t>
      </w:r>
      <w:r w:rsidRPr="009E2A00">
        <w:rPr>
          <w:sz w:val="22"/>
          <w:szCs w:val="22"/>
          <w:lang w:val="sk-SK"/>
        </w:rPr>
        <w:t>dorzolamid a</w:t>
      </w:r>
      <w:r w:rsidR="00BD671F" w:rsidRPr="009E2A00">
        <w:rPr>
          <w:sz w:val="22"/>
          <w:szCs w:val="22"/>
          <w:lang w:val="sk-SK"/>
        </w:rPr>
        <w:t xml:space="preserve"> jeho </w:t>
      </w:r>
      <w:r w:rsidRPr="009E2A00">
        <w:rPr>
          <w:sz w:val="22"/>
          <w:szCs w:val="22"/>
          <w:lang w:val="sk-SK"/>
        </w:rPr>
        <w:t>metabolit</w:t>
      </w:r>
      <w:r w:rsidR="00BD671F" w:rsidRPr="009E2A00">
        <w:rPr>
          <w:sz w:val="22"/>
          <w:szCs w:val="22"/>
          <w:lang w:val="sk-SK"/>
        </w:rPr>
        <w:t>y</w:t>
      </w:r>
      <w:r w:rsidRPr="009E2A00">
        <w:rPr>
          <w:sz w:val="22"/>
          <w:szCs w:val="22"/>
          <w:lang w:val="sk-SK"/>
        </w:rPr>
        <w:t xml:space="preserve"> </w:t>
      </w:r>
      <w:r w:rsidR="00BD671F" w:rsidRPr="009E2A00">
        <w:rPr>
          <w:sz w:val="22"/>
          <w:szCs w:val="22"/>
          <w:lang w:val="sk-SK"/>
        </w:rPr>
        <w:t xml:space="preserve">vylučujú predovšetkým obličkami, </w:t>
      </w:r>
      <w:r w:rsidRPr="009E2A00">
        <w:rPr>
          <w:sz w:val="22"/>
          <w:szCs w:val="22"/>
          <w:lang w:val="sk-SK"/>
        </w:rPr>
        <w:t>dorzolamid</w:t>
      </w:r>
      <w:r w:rsidR="00BD671F" w:rsidRPr="009E2A00">
        <w:rPr>
          <w:sz w:val="22"/>
          <w:szCs w:val="22"/>
          <w:lang w:val="sk-SK"/>
        </w:rPr>
        <w:t xml:space="preserve"> </w:t>
      </w:r>
      <w:r w:rsidR="00F531E1" w:rsidRPr="009E2A00">
        <w:rPr>
          <w:sz w:val="22"/>
          <w:szCs w:val="22"/>
          <w:lang w:val="sk-SK"/>
        </w:rPr>
        <w:t xml:space="preserve">je preto </w:t>
      </w:r>
      <w:r w:rsidR="00BD671F" w:rsidRPr="009E2A00">
        <w:rPr>
          <w:sz w:val="22"/>
          <w:szCs w:val="22"/>
          <w:lang w:val="sk-SK"/>
        </w:rPr>
        <w:t>u takýchto pacientov k</w:t>
      </w:r>
      <w:r w:rsidRPr="009E2A00">
        <w:rPr>
          <w:sz w:val="22"/>
          <w:szCs w:val="22"/>
          <w:lang w:val="sk-SK"/>
        </w:rPr>
        <w:t>ontraindi</w:t>
      </w:r>
      <w:r w:rsidR="00BD671F" w:rsidRPr="009E2A00">
        <w:rPr>
          <w:sz w:val="22"/>
          <w:szCs w:val="22"/>
          <w:lang w:val="sk-SK"/>
        </w:rPr>
        <w:t>kovaný.</w:t>
      </w:r>
    </w:p>
    <w:p w14:paraId="0449DF7F" w14:textId="77777777" w:rsidR="00DA6DD5" w:rsidRPr="009E2A00" w:rsidRDefault="00DA6DD5" w:rsidP="008A5842">
      <w:pPr>
        <w:pStyle w:val="Normlnywebov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14:paraId="210FCF66" w14:textId="77777777" w:rsidR="00C73126" w:rsidRPr="009E2A00" w:rsidRDefault="007846C6" w:rsidP="008A5842">
      <w:pPr>
        <w:pStyle w:val="Normlnywebov"/>
        <w:spacing w:before="0" w:beforeAutospacing="0" w:after="0" w:afterAutospacing="0"/>
        <w:jc w:val="both"/>
        <w:rPr>
          <w:b/>
          <w:bCs/>
          <w:sz w:val="22"/>
          <w:szCs w:val="22"/>
          <w:lang w:val="sk-SK"/>
        </w:rPr>
      </w:pPr>
      <w:r w:rsidRPr="009E2A00">
        <w:rPr>
          <w:b/>
          <w:bCs/>
          <w:sz w:val="22"/>
          <w:szCs w:val="22"/>
          <w:lang w:val="sk-SK"/>
        </w:rPr>
        <w:t>4.4</w:t>
      </w:r>
      <w:r w:rsidR="00BD671F" w:rsidRPr="009E2A00">
        <w:rPr>
          <w:b/>
          <w:bCs/>
          <w:sz w:val="22"/>
          <w:szCs w:val="22"/>
          <w:lang w:val="sk-SK"/>
        </w:rPr>
        <w:tab/>
        <w:t xml:space="preserve">Osobitné upozornenia a opatrenia pri </w:t>
      </w:r>
      <w:r w:rsidR="006F5A4F" w:rsidRPr="009E2A00">
        <w:rPr>
          <w:b/>
          <w:bCs/>
          <w:sz w:val="22"/>
          <w:szCs w:val="22"/>
          <w:lang w:val="sk-SK"/>
        </w:rPr>
        <w:t>p</w:t>
      </w:r>
      <w:r w:rsidR="00327461" w:rsidRPr="009E2A00">
        <w:rPr>
          <w:b/>
          <w:bCs/>
          <w:sz w:val="22"/>
          <w:szCs w:val="22"/>
          <w:lang w:val="sk-SK"/>
        </w:rPr>
        <w:t>ou</w:t>
      </w:r>
      <w:r w:rsidR="00BD671F" w:rsidRPr="009E2A00">
        <w:rPr>
          <w:b/>
          <w:bCs/>
          <w:sz w:val="22"/>
          <w:szCs w:val="22"/>
          <w:lang w:val="sk-SK"/>
        </w:rPr>
        <w:t>žívaní</w:t>
      </w:r>
    </w:p>
    <w:p w14:paraId="769441BC" w14:textId="77777777" w:rsidR="00B23BF7" w:rsidRPr="009E2A00" w:rsidRDefault="00B23BF7" w:rsidP="008A5842">
      <w:pPr>
        <w:pStyle w:val="Normlnywebov"/>
        <w:spacing w:before="0" w:beforeAutospacing="0" w:after="0" w:afterAutospacing="0"/>
        <w:jc w:val="both"/>
        <w:rPr>
          <w:b/>
          <w:bCs/>
          <w:sz w:val="22"/>
          <w:szCs w:val="22"/>
          <w:lang w:val="sk-SK"/>
        </w:rPr>
      </w:pPr>
    </w:p>
    <w:p w14:paraId="30AAC6A7" w14:textId="77777777" w:rsidR="00DA6DD5" w:rsidRPr="009E2A00" w:rsidRDefault="00EA002F" w:rsidP="008A5842">
      <w:pPr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>Dorzolamid</w:t>
      </w:r>
      <w:r w:rsidR="00CB20EE" w:rsidRPr="009E2A00">
        <w:rPr>
          <w:sz w:val="22"/>
          <w:szCs w:val="22"/>
          <w:lang w:val="sk-SK"/>
        </w:rPr>
        <w:t xml:space="preserve"> </w:t>
      </w:r>
      <w:r w:rsidR="00F16236" w:rsidRPr="009E2A00">
        <w:rPr>
          <w:sz w:val="22"/>
          <w:szCs w:val="22"/>
          <w:lang w:val="sk-SK"/>
        </w:rPr>
        <w:t xml:space="preserve">sa </w:t>
      </w:r>
      <w:r w:rsidR="00CB20EE" w:rsidRPr="009E2A00">
        <w:rPr>
          <w:sz w:val="22"/>
          <w:szCs w:val="22"/>
          <w:lang w:val="sk-SK"/>
        </w:rPr>
        <w:t>n</w:t>
      </w:r>
      <w:r w:rsidRPr="009E2A00">
        <w:rPr>
          <w:sz w:val="22"/>
          <w:szCs w:val="22"/>
          <w:lang w:val="sk-SK"/>
        </w:rPr>
        <w:t>e</w:t>
      </w:r>
      <w:r w:rsidR="00CB20EE" w:rsidRPr="009E2A00">
        <w:rPr>
          <w:sz w:val="22"/>
          <w:szCs w:val="22"/>
          <w:lang w:val="sk-SK"/>
        </w:rPr>
        <w:t>š</w:t>
      </w:r>
      <w:r w:rsidRPr="009E2A00">
        <w:rPr>
          <w:sz w:val="22"/>
          <w:szCs w:val="22"/>
          <w:lang w:val="sk-SK"/>
        </w:rPr>
        <w:t>tud</w:t>
      </w:r>
      <w:r w:rsidR="00CB20EE" w:rsidRPr="009E2A00">
        <w:rPr>
          <w:sz w:val="22"/>
          <w:szCs w:val="22"/>
          <w:lang w:val="sk-SK"/>
        </w:rPr>
        <w:t>ova</w:t>
      </w:r>
      <w:r w:rsidR="00F16236" w:rsidRPr="009E2A00">
        <w:rPr>
          <w:sz w:val="22"/>
          <w:szCs w:val="22"/>
          <w:lang w:val="sk-SK"/>
        </w:rPr>
        <w:t>l</w:t>
      </w:r>
      <w:r w:rsidR="00CB20EE" w:rsidRPr="009E2A00">
        <w:rPr>
          <w:sz w:val="22"/>
          <w:szCs w:val="22"/>
          <w:lang w:val="sk-SK"/>
        </w:rPr>
        <w:t xml:space="preserve"> u </w:t>
      </w:r>
      <w:r w:rsidRPr="009E2A00">
        <w:rPr>
          <w:sz w:val="22"/>
          <w:szCs w:val="22"/>
          <w:lang w:val="sk-SK"/>
        </w:rPr>
        <w:t>pa</w:t>
      </w:r>
      <w:r w:rsidR="00CB20EE" w:rsidRPr="009E2A00">
        <w:rPr>
          <w:sz w:val="22"/>
          <w:szCs w:val="22"/>
          <w:lang w:val="sk-SK"/>
        </w:rPr>
        <w:t>c</w:t>
      </w:r>
      <w:r w:rsidRPr="009E2A00">
        <w:rPr>
          <w:sz w:val="22"/>
          <w:szCs w:val="22"/>
          <w:lang w:val="sk-SK"/>
        </w:rPr>
        <w:t>ient</w:t>
      </w:r>
      <w:r w:rsidR="00CB20EE" w:rsidRPr="009E2A00">
        <w:rPr>
          <w:sz w:val="22"/>
          <w:szCs w:val="22"/>
          <w:lang w:val="sk-SK"/>
        </w:rPr>
        <w:t xml:space="preserve">ov </w:t>
      </w:r>
      <w:r w:rsidRPr="009E2A00">
        <w:rPr>
          <w:sz w:val="22"/>
          <w:szCs w:val="22"/>
          <w:lang w:val="sk-SK"/>
        </w:rPr>
        <w:t xml:space="preserve">s </w:t>
      </w:r>
      <w:r w:rsidR="00CB20EE" w:rsidRPr="009E2A00">
        <w:rPr>
          <w:sz w:val="22"/>
          <w:szCs w:val="22"/>
          <w:lang w:val="sk-SK"/>
        </w:rPr>
        <w:t>poškodením funkcie pečene</w:t>
      </w:r>
      <w:r w:rsidR="00F531E1" w:rsidRPr="009E2A00">
        <w:rPr>
          <w:sz w:val="22"/>
          <w:szCs w:val="22"/>
          <w:lang w:val="sk-SK"/>
        </w:rPr>
        <w:t>,</w:t>
      </w:r>
      <w:r w:rsidR="00CB20EE" w:rsidRPr="009E2A00">
        <w:rPr>
          <w:sz w:val="22"/>
          <w:szCs w:val="22"/>
          <w:lang w:val="sk-SK"/>
        </w:rPr>
        <w:t xml:space="preserve"> a preto sa </w:t>
      </w:r>
      <w:r w:rsidR="00F531E1" w:rsidRPr="009E2A00">
        <w:rPr>
          <w:sz w:val="22"/>
          <w:szCs w:val="22"/>
          <w:lang w:val="sk-SK"/>
        </w:rPr>
        <w:t xml:space="preserve">má </w:t>
      </w:r>
      <w:r w:rsidR="00CB20EE" w:rsidRPr="009E2A00">
        <w:rPr>
          <w:sz w:val="22"/>
          <w:szCs w:val="22"/>
          <w:lang w:val="sk-SK"/>
        </w:rPr>
        <w:t>u takýchto pacientov používať</w:t>
      </w:r>
      <w:r w:rsidR="00F531E1" w:rsidRPr="009E2A00">
        <w:rPr>
          <w:sz w:val="22"/>
          <w:szCs w:val="22"/>
          <w:lang w:val="sk-SK"/>
        </w:rPr>
        <w:t xml:space="preserve"> s opatrnosťou.</w:t>
      </w:r>
    </w:p>
    <w:p w14:paraId="2293CA2A" w14:textId="77777777" w:rsidR="00EA002F" w:rsidRPr="009E2A00" w:rsidRDefault="00EA002F" w:rsidP="008A5842">
      <w:pPr>
        <w:jc w:val="both"/>
        <w:rPr>
          <w:sz w:val="22"/>
          <w:szCs w:val="22"/>
          <w:lang w:val="sk-SK"/>
        </w:rPr>
      </w:pPr>
    </w:p>
    <w:p w14:paraId="1ABF6A67" w14:textId="77777777" w:rsidR="00EA002F" w:rsidRPr="009E2A00" w:rsidRDefault="001C093E" w:rsidP="008A5842">
      <w:pPr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 xml:space="preserve">Liečba pacientov s akútnym glaukómom </w:t>
      </w:r>
      <w:r w:rsidR="00A55752" w:rsidRPr="009E2A00">
        <w:rPr>
          <w:sz w:val="22"/>
          <w:szCs w:val="22"/>
          <w:lang w:val="sk-SK"/>
        </w:rPr>
        <w:t xml:space="preserve">s </w:t>
      </w:r>
      <w:r w:rsidRPr="009E2A00">
        <w:rPr>
          <w:sz w:val="22"/>
          <w:szCs w:val="22"/>
          <w:lang w:val="sk-SK"/>
        </w:rPr>
        <w:t>uzavret</w:t>
      </w:r>
      <w:r w:rsidR="00A55752" w:rsidRPr="009E2A00">
        <w:rPr>
          <w:sz w:val="22"/>
          <w:szCs w:val="22"/>
          <w:lang w:val="sk-SK"/>
        </w:rPr>
        <w:t xml:space="preserve">ým uhlom vyžaduje navyše k očným hypotenzívnym liekom </w:t>
      </w:r>
      <w:r w:rsidR="00EA002F" w:rsidRPr="009E2A00">
        <w:rPr>
          <w:sz w:val="22"/>
          <w:szCs w:val="22"/>
          <w:lang w:val="sk-SK"/>
        </w:rPr>
        <w:t>terapeutic</w:t>
      </w:r>
      <w:r w:rsidR="00A55752" w:rsidRPr="009E2A00">
        <w:rPr>
          <w:sz w:val="22"/>
          <w:szCs w:val="22"/>
          <w:lang w:val="sk-SK"/>
        </w:rPr>
        <w:t>ké</w:t>
      </w:r>
      <w:r w:rsidR="00EA002F" w:rsidRPr="009E2A00">
        <w:rPr>
          <w:sz w:val="22"/>
          <w:szCs w:val="22"/>
          <w:lang w:val="sk-SK"/>
        </w:rPr>
        <w:t xml:space="preserve"> interven</w:t>
      </w:r>
      <w:r w:rsidR="00A55752" w:rsidRPr="009E2A00">
        <w:rPr>
          <w:sz w:val="22"/>
          <w:szCs w:val="22"/>
          <w:lang w:val="sk-SK"/>
        </w:rPr>
        <w:t>c</w:t>
      </w:r>
      <w:r w:rsidR="00EA002F" w:rsidRPr="009E2A00">
        <w:rPr>
          <w:sz w:val="22"/>
          <w:szCs w:val="22"/>
          <w:lang w:val="sk-SK"/>
        </w:rPr>
        <w:t>i</w:t>
      </w:r>
      <w:r w:rsidR="00A55752" w:rsidRPr="009E2A00">
        <w:rPr>
          <w:sz w:val="22"/>
          <w:szCs w:val="22"/>
          <w:lang w:val="sk-SK"/>
        </w:rPr>
        <w:t xml:space="preserve">e. </w:t>
      </w:r>
      <w:r w:rsidR="00EA002F" w:rsidRPr="009E2A00">
        <w:rPr>
          <w:sz w:val="22"/>
          <w:szCs w:val="22"/>
          <w:lang w:val="sk-SK"/>
        </w:rPr>
        <w:t>Dorzolamid</w:t>
      </w:r>
      <w:r w:rsidR="00A55752" w:rsidRPr="009E2A00">
        <w:rPr>
          <w:sz w:val="22"/>
          <w:szCs w:val="22"/>
          <w:lang w:val="sk-SK"/>
        </w:rPr>
        <w:t xml:space="preserve"> </w:t>
      </w:r>
      <w:r w:rsidR="00C04545" w:rsidRPr="009E2A00">
        <w:rPr>
          <w:sz w:val="22"/>
          <w:szCs w:val="22"/>
          <w:lang w:val="sk-SK"/>
        </w:rPr>
        <w:t xml:space="preserve">sa </w:t>
      </w:r>
      <w:r w:rsidR="00A55752" w:rsidRPr="009E2A00">
        <w:rPr>
          <w:sz w:val="22"/>
          <w:szCs w:val="22"/>
          <w:lang w:val="sk-SK"/>
        </w:rPr>
        <w:t>neš</w:t>
      </w:r>
      <w:r w:rsidR="00EA002F" w:rsidRPr="009E2A00">
        <w:rPr>
          <w:sz w:val="22"/>
          <w:szCs w:val="22"/>
          <w:lang w:val="sk-SK"/>
        </w:rPr>
        <w:t>tud</w:t>
      </w:r>
      <w:r w:rsidR="00A55752" w:rsidRPr="009E2A00">
        <w:rPr>
          <w:sz w:val="22"/>
          <w:szCs w:val="22"/>
          <w:lang w:val="sk-SK"/>
        </w:rPr>
        <w:t>ova</w:t>
      </w:r>
      <w:r w:rsidR="00C04545" w:rsidRPr="009E2A00">
        <w:rPr>
          <w:sz w:val="22"/>
          <w:szCs w:val="22"/>
          <w:lang w:val="sk-SK"/>
        </w:rPr>
        <w:t>l</w:t>
      </w:r>
      <w:r w:rsidR="00A55752" w:rsidRPr="009E2A00">
        <w:rPr>
          <w:sz w:val="22"/>
          <w:szCs w:val="22"/>
          <w:lang w:val="sk-SK"/>
        </w:rPr>
        <w:t xml:space="preserve"> u </w:t>
      </w:r>
      <w:r w:rsidR="00EA002F" w:rsidRPr="009E2A00">
        <w:rPr>
          <w:sz w:val="22"/>
          <w:szCs w:val="22"/>
          <w:lang w:val="sk-SK"/>
        </w:rPr>
        <w:t>pa</w:t>
      </w:r>
      <w:r w:rsidR="00A55752" w:rsidRPr="009E2A00">
        <w:rPr>
          <w:sz w:val="22"/>
          <w:szCs w:val="22"/>
          <w:lang w:val="sk-SK"/>
        </w:rPr>
        <w:t>c</w:t>
      </w:r>
      <w:r w:rsidR="00EA002F" w:rsidRPr="009E2A00">
        <w:rPr>
          <w:sz w:val="22"/>
          <w:szCs w:val="22"/>
          <w:lang w:val="sk-SK"/>
        </w:rPr>
        <w:t>ient</w:t>
      </w:r>
      <w:r w:rsidR="00A55752" w:rsidRPr="009E2A00">
        <w:rPr>
          <w:sz w:val="22"/>
          <w:szCs w:val="22"/>
          <w:lang w:val="sk-SK"/>
        </w:rPr>
        <w:t xml:space="preserve">ov </w:t>
      </w:r>
      <w:r w:rsidR="00EA002F" w:rsidRPr="009E2A00">
        <w:rPr>
          <w:sz w:val="22"/>
          <w:szCs w:val="22"/>
          <w:lang w:val="sk-SK"/>
        </w:rPr>
        <w:t xml:space="preserve">s </w:t>
      </w:r>
      <w:r w:rsidR="00A55752" w:rsidRPr="009E2A00">
        <w:rPr>
          <w:sz w:val="22"/>
          <w:szCs w:val="22"/>
          <w:lang w:val="sk-SK"/>
        </w:rPr>
        <w:t xml:space="preserve">akútnym </w:t>
      </w:r>
      <w:r w:rsidR="00EA002F" w:rsidRPr="009E2A00">
        <w:rPr>
          <w:sz w:val="22"/>
          <w:szCs w:val="22"/>
          <w:lang w:val="sk-SK"/>
        </w:rPr>
        <w:t>glau</w:t>
      </w:r>
      <w:r w:rsidR="00A55752" w:rsidRPr="009E2A00">
        <w:rPr>
          <w:sz w:val="22"/>
          <w:szCs w:val="22"/>
          <w:lang w:val="sk-SK"/>
        </w:rPr>
        <w:t>kó</w:t>
      </w:r>
      <w:r w:rsidR="00EA002F" w:rsidRPr="009E2A00">
        <w:rPr>
          <w:sz w:val="22"/>
          <w:szCs w:val="22"/>
          <w:lang w:val="sk-SK"/>
        </w:rPr>
        <w:t>m</w:t>
      </w:r>
      <w:r w:rsidR="00A55752" w:rsidRPr="009E2A00">
        <w:rPr>
          <w:sz w:val="22"/>
          <w:szCs w:val="22"/>
          <w:lang w:val="sk-SK"/>
        </w:rPr>
        <w:t>om s uz</w:t>
      </w:r>
      <w:r w:rsidR="00EA002F" w:rsidRPr="009E2A00">
        <w:rPr>
          <w:sz w:val="22"/>
          <w:szCs w:val="22"/>
          <w:lang w:val="sk-SK"/>
        </w:rPr>
        <w:t>a</w:t>
      </w:r>
      <w:r w:rsidR="00A55752" w:rsidRPr="009E2A00">
        <w:rPr>
          <w:sz w:val="22"/>
          <w:szCs w:val="22"/>
          <w:lang w:val="sk-SK"/>
        </w:rPr>
        <w:t>vretým uhlom.</w:t>
      </w:r>
    </w:p>
    <w:p w14:paraId="3C61AD49" w14:textId="77777777" w:rsidR="00DA6DD5" w:rsidRPr="009E2A00" w:rsidRDefault="00DA6DD5" w:rsidP="008A5842">
      <w:pPr>
        <w:jc w:val="both"/>
        <w:rPr>
          <w:sz w:val="22"/>
          <w:szCs w:val="22"/>
          <w:lang w:val="sk-SK"/>
        </w:rPr>
      </w:pPr>
    </w:p>
    <w:p w14:paraId="0A41A862" w14:textId="77777777" w:rsidR="00EA002F" w:rsidRPr="009E2A00" w:rsidRDefault="00EA002F" w:rsidP="008A5842">
      <w:pPr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lastRenderedPageBreak/>
        <w:t>Dorzolamid</w:t>
      </w:r>
      <w:r w:rsidR="00A55752" w:rsidRPr="009E2A00">
        <w:rPr>
          <w:sz w:val="22"/>
          <w:szCs w:val="22"/>
          <w:lang w:val="sk-SK"/>
        </w:rPr>
        <w:t xml:space="preserve"> j</w:t>
      </w:r>
      <w:r w:rsidRPr="009E2A00">
        <w:rPr>
          <w:sz w:val="22"/>
          <w:szCs w:val="22"/>
          <w:lang w:val="sk-SK"/>
        </w:rPr>
        <w:t>e</w:t>
      </w:r>
      <w:r w:rsidR="00A55752" w:rsidRPr="009E2A00">
        <w:rPr>
          <w:sz w:val="22"/>
          <w:szCs w:val="22"/>
          <w:lang w:val="sk-SK"/>
        </w:rPr>
        <w:t xml:space="preserve"> </w:t>
      </w:r>
      <w:r w:rsidRPr="009E2A00">
        <w:rPr>
          <w:sz w:val="22"/>
          <w:szCs w:val="22"/>
          <w:lang w:val="sk-SK"/>
        </w:rPr>
        <w:t>sul</w:t>
      </w:r>
      <w:r w:rsidR="00A55752" w:rsidRPr="009E2A00">
        <w:rPr>
          <w:sz w:val="22"/>
          <w:szCs w:val="22"/>
          <w:lang w:val="sk-SK"/>
        </w:rPr>
        <w:t>fó</w:t>
      </w:r>
      <w:r w:rsidRPr="009E2A00">
        <w:rPr>
          <w:sz w:val="22"/>
          <w:szCs w:val="22"/>
          <w:lang w:val="sk-SK"/>
        </w:rPr>
        <w:t>namid</w:t>
      </w:r>
      <w:r w:rsidR="00A55752" w:rsidRPr="009E2A00">
        <w:rPr>
          <w:sz w:val="22"/>
          <w:szCs w:val="22"/>
          <w:lang w:val="sk-SK"/>
        </w:rPr>
        <w:t>,</w:t>
      </w:r>
      <w:r w:rsidRPr="009E2A00">
        <w:rPr>
          <w:sz w:val="22"/>
          <w:szCs w:val="22"/>
          <w:lang w:val="sk-SK"/>
        </w:rPr>
        <w:t xml:space="preserve"> a</w:t>
      </w:r>
      <w:r w:rsidR="00A55752" w:rsidRPr="009E2A00">
        <w:rPr>
          <w:sz w:val="22"/>
          <w:szCs w:val="22"/>
          <w:lang w:val="sk-SK"/>
        </w:rPr>
        <w:t xml:space="preserve"> hoci sa podáva topicky, je systémovo absorbovaný</w:t>
      </w:r>
      <w:r w:rsidRPr="009E2A00">
        <w:rPr>
          <w:sz w:val="22"/>
          <w:szCs w:val="22"/>
          <w:lang w:val="sk-SK"/>
        </w:rPr>
        <w:t xml:space="preserve">. </w:t>
      </w:r>
      <w:r w:rsidR="00A55752" w:rsidRPr="009E2A00">
        <w:rPr>
          <w:sz w:val="22"/>
          <w:szCs w:val="22"/>
          <w:lang w:val="sk-SK"/>
        </w:rPr>
        <w:t xml:space="preserve">Preto sa pri topickom podávaní môžu vyskytnúť tie isté typy nežiaducich účinkov, ktoré sú pripisované </w:t>
      </w:r>
      <w:r w:rsidRPr="009E2A00">
        <w:rPr>
          <w:sz w:val="22"/>
          <w:szCs w:val="22"/>
          <w:lang w:val="sk-SK"/>
        </w:rPr>
        <w:t>sul</w:t>
      </w:r>
      <w:r w:rsidR="00A55752" w:rsidRPr="009E2A00">
        <w:rPr>
          <w:sz w:val="22"/>
          <w:szCs w:val="22"/>
          <w:lang w:val="sk-SK"/>
        </w:rPr>
        <w:t>fó</w:t>
      </w:r>
      <w:r w:rsidRPr="009E2A00">
        <w:rPr>
          <w:sz w:val="22"/>
          <w:szCs w:val="22"/>
          <w:lang w:val="sk-SK"/>
        </w:rPr>
        <w:t xml:space="preserve">namidom. </w:t>
      </w:r>
      <w:r w:rsidR="00A55752" w:rsidRPr="009E2A00">
        <w:rPr>
          <w:sz w:val="22"/>
          <w:szCs w:val="22"/>
          <w:lang w:val="sk-SK"/>
        </w:rPr>
        <w:t>Ak sa vyskytnú znaky vážnych reakcií z precitlivenosti, prerušte používanie tohto lieku.</w:t>
      </w:r>
    </w:p>
    <w:p w14:paraId="13E5696F" w14:textId="77777777" w:rsidR="00DA6DD5" w:rsidRPr="009E2A00" w:rsidRDefault="00DA6DD5" w:rsidP="008A5842">
      <w:pPr>
        <w:jc w:val="both"/>
        <w:rPr>
          <w:sz w:val="22"/>
          <w:szCs w:val="22"/>
          <w:lang w:val="sk-SK"/>
        </w:rPr>
      </w:pPr>
    </w:p>
    <w:p w14:paraId="630A72C8" w14:textId="77777777" w:rsidR="00EA002F" w:rsidRPr="009E2A00" w:rsidRDefault="008541A0" w:rsidP="008A5842">
      <w:pPr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>Perorálna liečba inhibítormi k</w:t>
      </w:r>
      <w:r w:rsidR="00EA002F" w:rsidRPr="009E2A00">
        <w:rPr>
          <w:sz w:val="22"/>
          <w:szCs w:val="22"/>
          <w:lang w:val="sk-SK"/>
        </w:rPr>
        <w:t>arboanhydr</w:t>
      </w:r>
      <w:r w:rsidRPr="009E2A00">
        <w:rPr>
          <w:sz w:val="22"/>
          <w:szCs w:val="22"/>
          <w:lang w:val="sk-SK"/>
        </w:rPr>
        <w:t xml:space="preserve">ázy </w:t>
      </w:r>
      <w:r w:rsidR="00EA002F" w:rsidRPr="009E2A00">
        <w:rPr>
          <w:sz w:val="22"/>
          <w:szCs w:val="22"/>
          <w:lang w:val="sk-SK"/>
        </w:rPr>
        <w:t>sa</w:t>
      </w:r>
      <w:r w:rsidRPr="009E2A00">
        <w:rPr>
          <w:sz w:val="22"/>
          <w:szCs w:val="22"/>
          <w:lang w:val="sk-SK"/>
        </w:rPr>
        <w:t xml:space="preserve"> </w:t>
      </w:r>
      <w:r w:rsidR="00EA002F" w:rsidRPr="009E2A00">
        <w:rPr>
          <w:sz w:val="22"/>
          <w:szCs w:val="22"/>
          <w:lang w:val="sk-SK"/>
        </w:rPr>
        <w:t>s</w:t>
      </w:r>
      <w:r w:rsidRPr="009E2A00">
        <w:rPr>
          <w:sz w:val="22"/>
          <w:szCs w:val="22"/>
          <w:lang w:val="sk-SK"/>
        </w:rPr>
        <w:t xml:space="preserve">pája s </w:t>
      </w:r>
      <w:r w:rsidR="00EA002F" w:rsidRPr="009E2A00">
        <w:rPr>
          <w:sz w:val="22"/>
          <w:szCs w:val="22"/>
          <w:lang w:val="sk-SK"/>
        </w:rPr>
        <w:t>uroliti</w:t>
      </w:r>
      <w:r w:rsidRPr="009E2A00">
        <w:rPr>
          <w:sz w:val="22"/>
          <w:szCs w:val="22"/>
          <w:lang w:val="sk-SK"/>
        </w:rPr>
        <w:t xml:space="preserve">ázou, </w:t>
      </w:r>
      <w:r w:rsidR="00EA002F" w:rsidRPr="009E2A00">
        <w:rPr>
          <w:sz w:val="22"/>
          <w:szCs w:val="22"/>
          <w:lang w:val="sk-SK"/>
        </w:rPr>
        <w:t>a</w:t>
      </w:r>
      <w:r w:rsidRPr="009E2A00">
        <w:rPr>
          <w:sz w:val="22"/>
          <w:szCs w:val="22"/>
          <w:lang w:val="sk-SK"/>
        </w:rPr>
        <w:t xml:space="preserve">ko dôsledkom </w:t>
      </w:r>
      <w:r w:rsidR="000E6DF6" w:rsidRPr="009E2A00">
        <w:rPr>
          <w:sz w:val="22"/>
          <w:szCs w:val="22"/>
          <w:lang w:val="sk-SK"/>
        </w:rPr>
        <w:t>acidobázických</w:t>
      </w:r>
      <w:r w:rsidRPr="009E2A00">
        <w:rPr>
          <w:sz w:val="22"/>
          <w:szCs w:val="22"/>
          <w:lang w:val="sk-SK"/>
        </w:rPr>
        <w:t xml:space="preserve"> porúch</w:t>
      </w:r>
      <w:r w:rsidR="00EA002F" w:rsidRPr="009E2A00">
        <w:rPr>
          <w:sz w:val="22"/>
          <w:szCs w:val="22"/>
          <w:lang w:val="sk-SK"/>
        </w:rPr>
        <w:t xml:space="preserve">, </w:t>
      </w:r>
      <w:r w:rsidRPr="009E2A00">
        <w:rPr>
          <w:sz w:val="22"/>
          <w:szCs w:val="22"/>
          <w:lang w:val="sk-SK"/>
        </w:rPr>
        <w:t xml:space="preserve">najmä u pacientov s </w:t>
      </w:r>
      <w:r w:rsidR="00263E0A" w:rsidRPr="009E2A00">
        <w:rPr>
          <w:sz w:val="22"/>
          <w:szCs w:val="22"/>
          <w:lang w:val="sk-SK"/>
        </w:rPr>
        <w:t xml:space="preserve">obličkovými kameňmi </w:t>
      </w:r>
      <w:r w:rsidRPr="009E2A00">
        <w:rPr>
          <w:sz w:val="22"/>
          <w:szCs w:val="22"/>
          <w:lang w:val="sk-SK"/>
        </w:rPr>
        <w:t>v anamnéze</w:t>
      </w:r>
      <w:r w:rsidR="00EA002F" w:rsidRPr="009E2A00">
        <w:rPr>
          <w:sz w:val="22"/>
          <w:szCs w:val="22"/>
          <w:lang w:val="sk-SK"/>
        </w:rPr>
        <w:t xml:space="preserve">. </w:t>
      </w:r>
      <w:r w:rsidR="00D025C9" w:rsidRPr="009E2A00">
        <w:rPr>
          <w:sz w:val="22"/>
          <w:szCs w:val="22"/>
          <w:lang w:val="sk-SK"/>
        </w:rPr>
        <w:t xml:space="preserve">Hoci </w:t>
      </w:r>
      <w:r w:rsidR="006E55C0" w:rsidRPr="009E2A00">
        <w:rPr>
          <w:sz w:val="22"/>
          <w:szCs w:val="22"/>
          <w:lang w:val="sk-SK"/>
        </w:rPr>
        <w:t xml:space="preserve">sa </w:t>
      </w:r>
      <w:r w:rsidR="00D025C9" w:rsidRPr="009E2A00">
        <w:rPr>
          <w:sz w:val="22"/>
          <w:szCs w:val="22"/>
          <w:lang w:val="sk-SK"/>
        </w:rPr>
        <w:t xml:space="preserve">pri dorzolamide </w:t>
      </w:r>
      <w:r w:rsidR="000E6DF6" w:rsidRPr="009E2A00">
        <w:rPr>
          <w:sz w:val="22"/>
          <w:szCs w:val="22"/>
          <w:lang w:val="sk-SK"/>
        </w:rPr>
        <w:t>acidobázické</w:t>
      </w:r>
      <w:r w:rsidR="00D025C9" w:rsidRPr="009E2A00">
        <w:rPr>
          <w:sz w:val="22"/>
          <w:szCs w:val="22"/>
          <w:lang w:val="sk-SK"/>
        </w:rPr>
        <w:t xml:space="preserve"> poruchy </w:t>
      </w:r>
      <w:r w:rsidR="006E55C0" w:rsidRPr="009E2A00">
        <w:rPr>
          <w:sz w:val="22"/>
          <w:szCs w:val="22"/>
          <w:lang w:val="sk-SK"/>
        </w:rPr>
        <w:t>ne</w:t>
      </w:r>
      <w:r w:rsidR="00D025C9" w:rsidRPr="009E2A00">
        <w:rPr>
          <w:sz w:val="22"/>
          <w:szCs w:val="22"/>
          <w:lang w:val="sk-SK"/>
        </w:rPr>
        <w:t>pozorova</w:t>
      </w:r>
      <w:r w:rsidR="006E55C0" w:rsidRPr="009E2A00">
        <w:rPr>
          <w:sz w:val="22"/>
          <w:szCs w:val="22"/>
          <w:lang w:val="sk-SK"/>
        </w:rPr>
        <w:t>li</w:t>
      </w:r>
      <w:r w:rsidR="00D025C9" w:rsidRPr="009E2A00">
        <w:rPr>
          <w:sz w:val="22"/>
          <w:szCs w:val="22"/>
          <w:lang w:val="sk-SK"/>
        </w:rPr>
        <w:t xml:space="preserve">, </w:t>
      </w:r>
      <w:r w:rsidR="006E55C0" w:rsidRPr="009E2A00">
        <w:rPr>
          <w:sz w:val="22"/>
          <w:szCs w:val="22"/>
          <w:lang w:val="sk-SK"/>
        </w:rPr>
        <w:t xml:space="preserve">urolitiáza bola </w:t>
      </w:r>
      <w:r w:rsidR="00F531E1" w:rsidRPr="009E2A00">
        <w:rPr>
          <w:sz w:val="22"/>
          <w:szCs w:val="22"/>
          <w:lang w:val="sk-SK"/>
        </w:rPr>
        <w:t xml:space="preserve">zriedkavo </w:t>
      </w:r>
      <w:r w:rsidR="00D025C9" w:rsidRPr="009E2A00">
        <w:rPr>
          <w:sz w:val="22"/>
          <w:szCs w:val="22"/>
          <w:lang w:val="sk-SK"/>
        </w:rPr>
        <w:t>hlásená</w:t>
      </w:r>
      <w:r w:rsidR="00EA002F" w:rsidRPr="009E2A00">
        <w:rPr>
          <w:sz w:val="22"/>
          <w:szCs w:val="22"/>
          <w:lang w:val="sk-SK"/>
        </w:rPr>
        <w:t xml:space="preserve">. </w:t>
      </w:r>
      <w:r w:rsidR="00F531E1" w:rsidRPr="009E2A00">
        <w:rPr>
          <w:sz w:val="22"/>
          <w:szCs w:val="22"/>
          <w:lang w:val="sk-SK"/>
        </w:rPr>
        <w:t>Keďže</w:t>
      </w:r>
      <w:r w:rsidR="00BC21BC" w:rsidRPr="009E2A00">
        <w:rPr>
          <w:sz w:val="22"/>
          <w:szCs w:val="22"/>
          <w:lang w:val="sk-SK"/>
        </w:rPr>
        <w:t xml:space="preserve"> </w:t>
      </w:r>
      <w:r w:rsidR="00EA002F" w:rsidRPr="009E2A00">
        <w:rPr>
          <w:sz w:val="22"/>
          <w:szCs w:val="22"/>
          <w:lang w:val="sk-SK"/>
        </w:rPr>
        <w:t>dorzolamid</w:t>
      </w:r>
      <w:r w:rsidR="00BC21BC" w:rsidRPr="009E2A00">
        <w:rPr>
          <w:sz w:val="22"/>
          <w:szCs w:val="22"/>
          <w:lang w:val="sk-SK"/>
        </w:rPr>
        <w:t xml:space="preserve"> j</w:t>
      </w:r>
      <w:r w:rsidR="00EA002F" w:rsidRPr="009E2A00">
        <w:rPr>
          <w:sz w:val="22"/>
          <w:szCs w:val="22"/>
          <w:lang w:val="sk-SK"/>
        </w:rPr>
        <w:t>e</w:t>
      </w:r>
      <w:r w:rsidR="00DD6E1A" w:rsidRPr="009E2A00">
        <w:rPr>
          <w:sz w:val="22"/>
          <w:szCs w:val="22"/>
          <w:lang w:val="sk-SK"/>
        </w:rPr>
        <w:t xml:space="preserve"> </w:t>
      </w:r>
      <w:r w:rsidR="00EA002F" w:rsidRPr="009E2A00">
        <w:rPr>
          <w:sz w:val="22"/>
          <w:szCs w:val="22"/>
          <w:lang w:val="sk-SK"/>
        </w:rPr>
        <w:t>topic</w:t>
      </w:r>
      <w:r w:rsidR="00DD6E1A" w:rsidRPr="009E2A00">
        <w:rPr>
          <w:sz w:val="22"/>
          <w:szCs w:val="22"/>
          <w:lang w:val="sk-SK"/>
        </w:rPr>
        <w:t>ký inhibítor k</w:t>
      </w:r>
      <w:r w:rsidR="00EA002F" w:rsidRPr="009E2A00">
        <w:rPr>
          <w:sz w:val="22"/>
          <w:szCs w:val="22"/>
          <w:lang w:val="sk-SK"/>
        </w:rPr>
        <w:t>arboanhydr</w:t>
      </w:r>
      <w:r w:rsidR="00DD6E1A" w:rsidRPr="009E2A00">
        <w:rPr>
          <w:sz w:val="22"/>
          <w:szCs w:val="22"/>
          <w:lang w:val="sk-SK"/>
        </w:rPr>
        <w:t xml:space="preserve">ázy, ktorý sa absorbuje </w:t>
      </w:r>
      <w:r w:rsidR="00EA002F" w:rsidRPr="009E2A00">
        <w:rPr>
          <w:sz w:val="22"/>
          <w:szCs w:val="22"/>
          <w:lang w:val="sk-SK"/>
        </w:rPr>
        <w:t>syst</w:t>
      </w:r>
      <w:r w:rsidR="00DD6E1A" w:rsidRPr="009E2A00">
        <w:rPr>
          <w:sz w:val="22"/>
          <w:szCs w:val="22"/>
          <w:lang w:val="sk-SK"/>
        </w:rPr>
        <w:t>é</w:t>
      </w:r>
      <w:r w:rsidR="00EA002F" w:rsidRPr="009E2A00">
        <w:rPr>
          <w:sz w:val="22"/>
          <w:szCs w:val="22"/>
          <w:lang w:val="sk-SK"/>
        </w:rPr>
        <w:t>m</w:t>
      </w:r>
      <w:r w:rsidR="00DD6E1A" w:rsidRPr="009E2A00">
        <w:rPr>
          <w:sz w:val="22"/>
          <w:szCs w:val="22"/>
          <w:lang w:val="sk-SK"/>
        </w:rPr>
        <w:t>ovo</w:t>
      </w:r>
      <w:r w:rsidR="00EA002F" w:rsidRPr="009E2A00">
        <w:rPr>
          <w:sz w:val="22"/>
          <w:szCs w:val="22"/>
          <w:lang w:val="sk-SK"/>
        </w:rPr>
        <w:t>, pa</w:t>
      </w:r>
      <w:r w:rsidR="00DD6E1A" w:rsidRPr="009E2A00">
        <w:rPr>
          <w:sz w:val="22"/>
          <w:szCs w:val="22"/>
          <w:lang w:val="sk-SK"/>
        </w:rPr>
        <w:t>c</w:t>
      </w:r>
      <w:r w:rsidR="00EA002F" w:rsidRPr="009E2A00">
        <w:rPr>
          <w:sz w:val="22"/>
          <w:szCs w:val="22"/>
          <w:lang w:val="sk-SK"/>
        </w:rPr>
        <w:t>ient</w:t>
      </w:r>
      <w:r w:rsidR="00DD6E1A" w:rsidRPr="009E2A00">
        <w:rPr>
          <w:sz w:val="22"/>
          <w:szCs w:val="22"/>
          <w:lang w:val="sk-SK"/>
        </w:rPr>
        <w:t xml:space="preserve">i </w:t>
      </w:r>
      <w:r w:rsidR="00EA002F" w:rsidRPr="009E2A00">
        <w:rPr>
          <w:sz w:val="22"/>
          <w:szCs w:val="22"/>
          <w:lang w:val="sk-SK"/>
        </w:rPr>
        <w:t xml:space="preserve">s </w:t>
      </w:r>
      <w:r w:rsidR="00DD6E1A" w:rsidRPr="009E2A00">
        <w:rPr>
          <w:sz w:val="22"/>
          <w:szCs w:val="22"/>
          <w:lang w:val="sk-SK"/>
        </w:rPr>
        <w:t xml:space="preserve">obličkovými kameňmi v anamnéze môžu mať počas používania dorzolamidu zvýšené riziko </w:t>
      </w:r>
      <w:r w:rsidR="00EA002F" w:rsidRPr="009E2A00">
        <w:rPr>
          <w:sz w:val="22"/>
          <w:szCs w:val="22"/>
          <w:lang w:val="sk-SK"/>
        </w:rPr>
        <w:t>uroliti</w:t>
      </w:r>
      <w:r w:rsidR="00DD6E1A" w:rsidRPr="009E2A00">
        <w:rPr>
          <w:sz w:val="22"/>
          <w:szCs w:val="22"/>
          <w:lang w:val="sk-SK"/>
        </w:rPr>
        <w:t>ázy.</w:t>
      </w:r>
    </w:p>
    <w:p w14:paraId="22E249FC" w14:textId="77777777" w:rsidR="00DA6DD5" w:rsidRPr="009E2A00" w:rsidRDefault="00DA6DD5" w:rsidP="008A5842">
      <w:pPr>
        <w:jc w:val="both"/>
        <w:rPr>
          <w:sz w:val="22"/>
          <w:szCs w:val="22"/>
          <w:lang w:val="sk-SK"/>
        </w:rPr>
      </w:pPr>
    </w:p>
    <w:p w14:paraId="5E3D0E87" w14:textId="77777777" w:rsidR="00EA002F" w:rsidRPr="009E2A00" w:rsidRDefault="00DD6E1A" w:rsidP="008A5842">
      <w:pPr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 xml:space="preserve">Ak sa vyskytnú alergické reakcie </w:t>
      </w:r>
      <w:r w:rsidR="00EA002F" w:rsidRPr="009E2A00">
        <w:rPr>
          <w:sz w:val="22"/>
          <w:szCs w:val="22"/>
          <w:lang w:val="sk-SK"/>
        </w:rPr>
        <w:t>(</w:t>
      </w:r>
      <w:r w:rsidRPr="009E2A00">
        <w:rPr>
          <w:sz w:val="22"/>
          <w:szCs w:val="22"/>
          <w:lang w:val="sk-SK"/>
        </w:rPr>
        <w:t>napr</w:t>
      </w:r>
      <w:r w:rsidR="00EA002F" w:rsidRPr="009E2A00">
        <w:rPr>
          <w:sz w:val="22"/>
          <w:szCs w:val="22"/>
          <w:lang w:val="sk-SK"/>
        </w:rPr>
        <w:t xml:space="preserve">. </w:t>
      </w:r>
      <w:r w:rsidRPr="009E2A00">
        <w:rPr>
          <w:sz w:val="22"/>
          <w:szCs w:val="22"/>
          <w:lang w:val="sk-SK"/>
        </w:rPr>
        <w:t>k</w:t>
      </w:r>
      <w:r w:rsidR="00EA002F" w:rsidRPr="009E2A00">
        <w:rPr>
          <w:sz w:val="22"/>
          <w:szCs w:val="22"/>
          <w:lang w:val="sk-SK"/>
        </w:rPr>
        <w:t>onjun</w:t>
      </w:r>
      <w:r w:rsidRPr="009E2A00">
        <w:rPr>
          <w:sz w:val="22"/>
          <w:szCs w:val="22"/>
          <w:lang w:val="sk-SK"/>
        </w:rPr>
        <w:t>k</w:t>
      </w:r>
      <w:r w:rsidR="00EA002F" w:rsidRPr="009E2A00">
        <w:rPr>
          <w:sz w:val="22"/>
          <w:szCs w:val="22"/>
          <w:lang w:val="sk-SK"/>
        </w:rPr>
        <w:t>tivit</w:t>
      </w:r>
      <w:r w:rsidRPr="009E2A00">
        <w:rPr>
          <w:sz w:val="22"/>
          <w:szCs w:val="22"/>
          <w:lang w:val="sk-SK"/>
        </w:rPr>
        <w:t xml:space="preserve">ída </w:t>
      </w:r>
      <w:r w:rsidR="00EA002F" w:rsidRPr="009E2A00">
        <w:rPr>
          <w:sz w:val="22"/>
          <w:szCs w:val="22"/>
          <w:lang w:val="sk-SK"/>
        </w:rPr>
        <w:t>a</w:t>
      </w:r>
      <w:r w:rsidRPr="009E2A00">
        <w:rPr>
          <w:sz w:val="22"/>
          <w:szCs w:val="22"/>
          <w:lang w:val="sk-SK"/>
        </w:rPr>
        <w:t xml:space="preserve"> </w:t>
      </w:r>
      <w:r w:rsidR="00EA002F" w:rsidRPr="009E2A00">
        <w:rPr>
          <w:sz w:val="22"/>
          <w:szCs w:val="22"/>
          <w:lang w:val="sk-SK"/>
        </w:rPr>
        <w:t>rea</w:t>
      </w:r>
      <w:r w:rsidRPr="009E2A00">
        <w:rPr>
          <w:sz w:val="22"/>
          <w:szCs w:val="22"/>
          <w:lang w:val="sk-SK"/>
        </w:rPr>
        <w:t>k</w:t>
      </w:r>
      <w:r w:rsidR="00EA002F" w:rsidRPr="009E2A00">
        <w:rPr>
          <w:sz w:val="22"/>
          <w:szCs w:val="22"/>
          <w:lang w:val="sk-SK"/>
        </w:rPr>
        <w:t>ci</w:t>
      </w:r>
      <w:r w:rsidRPr="009E2A00">
        <w:rPr>
          <w:sz w:val="22"/>
          <w:szCs w:val="22"/>
          <w:lang w:val="sk-SK"/>
        </w:rPr>
        <w:t>e očných viečok)</w:t>
      </w:r>
      <w:r w:rsidR="00EA002F" w:rsidRPr="009E2A00">
        <w:rPr>
          <w:sz w:val="22"/>
          <w:szCs w:val="22"/>
          <w:lang w:val="sk-SK"/>
        </w:rPr>
        <w:t>,</w:t>
      </w:r>
      <w:r w:rsidRPr="009E2A00">
        <w:rPr>
          <w:sz w:val="22"/>
          <w:szCs w:val="22"/>
          <w:lang w:val="sk-SK"/>
        </w:rPr>
        <w:t xml:space="preserve"> treba zvážiť prerušenie liečby.</w:t>
      </w:r>
    </w:p>
    <w:p w14:paraId="676343E8" w14:textId="77777777" w:rsidR="00DA6DD5" w:rsidRPr="009E2A00" w:rsidRDefault="00DA6DD5" w:rsidP="008A5842">
      <w:pPr>
        <w:jc w:val="both"/>
        <w:rPr>
          <w:sz w:val="22"/>
          <w:szCs w:val="22"/>
          <w:lang w:val="sk-SK"/>
        </w:rPr>
      </w:pPr>
    </w:p>
    <w:p w14:paraId="66310694" w14:textId="77777777" w:rsidR="00EA002F" w:rsidRPr="009E2A00" w:rsidRDefault="0038022B" w:rsidP="008A5842">
      <w:pPr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 xml:space="preserve">U pacientov užívajúcich perorálne inhibítory karboanhydrázy a dorzolamid je </w:t>
      </w:r>
      <w:r w:rsidR="00EA002F" w:rsidRPr="009E2A00">
        <w:rPr>
          <w:sz w:val="22"/>
          <w:szCs w:val="22"/>
          <w:lang w:val="sk-SK"/>
        </w:rPr>
        <w:t>poten</w:t>
      </w:r>
      <w:r w:rsidRPr="009E2A00">
        <w:rPr>
          <w:sz w:val="22"/>
          <w:szCs w:val="22"/>
          <w:lang w:val="sk-SK"/>
        </w:rPr>
        <w:t>c</w:t>
      </w:r>
      <w:r w:rsidR="00EA002F" w:rsidRPr="009E2A00">
        <w:rPr>
          <w:sz w:val="22"/>
          <w:szCs w:val="22"/>
          <w:lang w:val="sk-SK"/>
        </w:rPr>
        <w:t>i</w:t>
      </w:r>
      <w:r w:rsidRPr="009E2A00">
        <w:rPr>
          <w:sz w:val="22"/>
          <w:szCs w:val="22"/>
          <w:lang w:val="sk-SK"/>
        </w:rPr>
        <w:t>á</w:t>
      </w:r>
      <w:r w:rsidR="00EA002F" w:rsidRPr="009E2A00">
        <w:rPr>
          <w:sz w:val="22"/>
          <w:szCs w:val="22"/>
          <w:lang w:val="sk-SK"/>
        </w:rPr>
        <w:t>l</w:t>
      </w:r>
      <w:r w:rsidRPr="009E2A00">
        <w:rPr>
          <w:sz w:val="22"/>
          <w:szCs w:val="22"/>
          <w:lang w:val="sk-SK"/>
        </w:rPr>
        <w:t xml:space="preserve"> pre </w:t>
      </w:r>
      <w:r w:rsidR="00EA002F" w:rsidRPr="009E2A00">
        <w:rPr>
          <w:sz w:val="22"/>
          <w:szCs w:val="22"/>
          <w:lang w:val="sk-SK"/>
        </w:rPr>
        <w:t>adit</w:t>
      </w:r>
      <w:r w:rsidRPr="009E2A00">
        <w:rPr>
          <w:sz w:val="22"/>
          <w:szCs w:val="22"/>
          <w:lang w:val="sk-SK"/>
        </w:rPr>
        <w:t>í</w:t>
      </w:r>
      <w:r w:rsidR="00EA002F" w:rsidRPr="009E2A00">
        <w:rPr>
          <w:sz w:val="22"/>
          <w:szCs w:val="22"/>
          <w:lang w:val="sk-SK"/>
        </w:rPr>
        <w:t>v</w:t>
      </w:r>
      <w:r w:rsidRPr="009E2A00">
        <w:rPr>
          <w:sz w:val="22"/>
          <w:szCs w:val="22"/>
          <w:lang w:val="sk-SK"/>
        </w:rPr>
        <w:t>ny účinok k známemu systémovému účinku inhibície karboanhydrázy.</w:t>
      </w:r>
      <w:r w:rsidR="00EA002F" w:rsidRPr="009E2A00">
        <w:rPr>
          <w:sz w:val="22"/>
          <w:szCs w:val="22"/>
          <w:lang w:val="sk-SK"/>
        </w:rPr>
        <w:t xml:space="preserve"> </w:t>
      </w:r>
      <w:r w:rsidRPr="009E2A00">
        <w:rPr>
          <w:sz w:val="22"/>
          <w:szCs w:val="22"/>
          <w:lang w:val="sk-SK"/>
        </w:rPr>
        <w:t xml:space="preserve">Súčasné podávanie </w:t>
      </w:r>
      <w:r w:rsidR="00790FFB" w:rsidRPr="009E2A00">
        <w:rPr>
          <w:sz w:val="22"/>
          <w:szCs w:val="22"/>
          <w:lang w:val="sk-SK"/>
        </w:rPr>
        <w:t>dorzolamidu</w:t>
      </w:r>
      <w:r w:rsidRPr="009E2A00">
        <w:rPr>
          <w:sz w:val="22"/>
          <w:szCs w:val="22"/>
          <w:lang w:val="sk-SK"/>
        </w:rPr>
        <w:t xml:space="preserve"> a perorálnych inhibítorov k</w:t>
      </w:r>
      <w:r w:rsidR="00EA002F" w:rsidRPr="009E2A00">
        <w:rPr>
          <w:sz w:val="22"/>
          <w:szCs w:val="22"/>
          <w:lang w:val="sk-SK"/>
        </w:rPr>
        <w:t>arboanhydr</w:t>
      </w:r>
      <w:r w:rsidRPr="009E2A00">
        <w:rPr>
          <w:sz w:val="22"/>
          <w:szCs w:val="22"/>
          <w:lang w:val="sk-SK"/>
        </w:rPr>
        <w:t>ázy sa preto neodporúča.</w:t>
      </w:r>
    </w:p>
    <w:p w14:paraId="01D639CE" w14:textId="77777777" w:rsidR="00DA6DD5" w:rsidRPr="009E2A00" w:rsidRDefault="00DA6DD5" w:rsidP="008A5842">
      <w:pPr>
        <w:jc w:val="both"/>
        <w:rPr>
          <w:sz w:val="22"/>
          <w:szCs w:val="22"/>
          <w:lang w:val="sk-SK"/>
        </w:rPr>
      </w:pPr>
    </w:p>
    <w:p w14:paraId="127445BE" w14:textId="77777777" w:rsidR="00EA002F" w:rsidRPr="009E2A00" w:rsidRDefault="0038022B" w:rsidP="008A5842">
      <w:pPr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 xml:space="preserve">Počas používania </w:t>
      </w:r>
      <w:r w:rsidR="004F6C8D" w:rsidRPr="009E2A00">
        <w:rPr>
          <w:sz w:val="22"/>
          <w:szCs w:val="22"/>
          <w:lang w:val="sk-SK"/>
        </w:rPr>
        <w:t xml:space="preserve">Dozotensu </w:t>
      </w:r>
      <w:r w:rsidRPr="009E2A00">
        <w:rPr>
          <w:sz w:val="22"/>
          <w:szCs w:val="22"/>
          <w:lang w:val="sk-SK"/>
        </w:rPr>
        <w:t xml:space="preserve">boli u pacientov s už existujúcimi chronickými </w:t>
      </w:r>
      <w:r w:rsidR="000E6DF6" w:rsidRPr="009E2A00">
        <w:rPr>
          <w:sz w:val="22"/>
          <w:szCs w:val="22"/>
          <w:lang w:val="sk-SK"/>
        </w:rPr>
        <w:t>defektmi</w:t>
      </w:r>
      <w:r w:rsidRPr="009E2A00">
        <w:rPr>
          <w:sz w:val="22"/>
          <w:szCs w:val="22"/>
          <w:lang w:val="sk-SK"/>
        </w:rPr>
        <w:t xml:space="preserve"> rohovky a/alebo s intraokulárnym chirurgickým zákrokom v anamnéze hlásené opuchy rohovky a </w:t>
      </w:r>
      <w:r w:rsidR="00EA002F" w:rsidRPr="009E2A00">
        <w:rPr>
          <w:sz w:val="22"/>
          <w:szCs w:val="22"/>
          <w:lang w:val="sk-SK"/>
        </w:rPr>
        <w:t>irever</w:t>
      </w:r>
      <w:r w:rsidRPr="009E2A00">
        <w:rPr>
          <w:sz w:val="22"/>
          <w:szCs w:val="22"/>
          <w:lang w:val="sk-SK"/>
        </w:rPr>
        <w:t>z</w:t>
      </w:r>
      <w:r w:rsidR="00EA002F" w:rsidRPr="009E2A00">
        <w:rPr>
          <w:sz w:val="22"/>
          <w:szCs w:val="22"/>
          <w:lang w:val="sk-SK"/>
        </w:rPr>
        <w:t>ib</w:t>
      </w:r>
      <w:r w:rsidRPr="009E2A00">
        <w:rPr>
          <w:sz w:val="22"/>
          <w:szCs w:val="22"/>
          <w:lang w:val="sk-SK"/>
        </w:rPr>
        <w:t>i</w:t>
      </w:r>
      <w:r w:rsidR="00EA002F" w:rsidRPr="009E2A00">
        <w:rPr>
          <w:sz w:val="22"/>
          <w:szCs w:val="22"/>
          <w:lang w:val="sk-SK"/>
        </w:rPr>
        <w:t>l</w:t>
      </w:r>
      <w:r w:rsidRPr="009E2A00">
        <w:rPr>
          <w:sz w:val="22"/>
          <w:szCs w:val="22"/>
          <w:lang w:val="sk-SK"/>
        </w:rPr>
        <w:t xml:space="preserve">ná </w:t>
      </w:r>
      <w:r w:rsidR="00EA002F" w:rsidRPr="009E2A00">
        <w:rPr>
          <w:sz w:val="22"/>
          <w:szCs w:val="22"/>
          <w:lang w:val="sk-SK"/>
        </w:rPr>
        <w:t>de</w:t>
      </w:r>
      <w:r w:rsidRPr="009E2A00">
        <w:rPr>
          <w:sz w:val="22"/>
          <w:szCs w:val="22"/>
          <w:lang w:val="sk-SK"/>
        </w:rPr>
        <w:t>k</w:t>
      </w:r>
      <w:r w:rsidR="00EA002F" w:rsidRPr="009E2A00">
        <w:rPr>
          <w:sz w:val="22"/>
          <w:szCs w:val="22"/>
          <w:lang w:val="sk-SK"/>
        </w:rPr>
        <w:t>ompen</w:t>
      </w:r>
      <w:r w:rsidRPr="009E2A00">
        <w:rPr>
          <w:sz w:val="22"/>
          <w:szCs w:val="22"/>
          <w:lang w:val="sk-SK"/>
        </w:rPr>
        <w:t>zác</w:t>
      </w:r>
      <w:r w:rsidR="00EA002F" w:rsidRPr="009E2A00">
        <w:rPr>
          <w:sz w:val="22"/>
          <w:szCs w:val="22"/>
          <w:lang w:val="sk-SK"/>
        </w:rPr>
        <w:t>i</w:t>
      </w:r>
      <w:r w:rsidRPr="009E2A00">
        <w:rPr>
          <w:sz w:val="22"/>
          <w:szCs w:val="22"/>
          <w:lang w:val="sk-SK"/>
        </w:rPr>
        <w:t>a rohovky. U takýchto pacientov sa má t</w:t>
      </w:r>
      <w:r w:rsidR="00EA002F" w:rsidRPr="009E2A00">
        <w:rPr>
          <w:sz w:val="22"/>
          <w:szCs w:val="22"/>
          <w:lang w:val="sk-SK"/>
        </w:rPr>
        <w:t>opic</w:t>
      </w:r>
      <w:r w:rsidRPr="009E2A00">
        <w:rPr>
          <w:sz w:val="22"/>
          <w:szCs w:val="22"/>
          <w:lang w:val="sk-SK"/>
        </w:rPr>
        <w:t xml:space="preserve">ký </w:t>
      </w:r>
      <w:r w:rsidR="00EA002F" w:rsidRPr="009E2A00">
        <w:rPr>
          <w:sz w:val="22"/>
          <w:szCs w:val="22"/>
          <w:lang w:val="sk-SK"/>
        </w:rPr>
        <w:t>dorzolamid</w:t>
      </w:r>
      <w:r w:rsidRPr="009E2A00">
        <w:rPr>
          <w:sz w:val="22"/>
          <w:szCs w:val="22"/>
          <w:lang w:val="sk-SK"/>
        </w:rPr>
        <w:t xml:space="preserve"> používať opatrne.</w:t>
      </w:r>
    </w:p>
    <w:p w14:paraId="11A43C75" w14:textId="77777777" w:rsidR="00DA6DD5" w:rsidRPr="009E2A00" w:rsidRDefault="00DA6DD5" w:rsidP="008A5842">
      <w:pPr>
        <w:jc w:val="both"/>
        <w:rPr>
          <w:sz w:val="22"/>
          <w:szCs w:val="22"/>
          <w:lang w:val="sk-SK"/>
        </w:rPr>
      </w:pPr>
    </w:p>
    <w:p w14:paraId="64B001FC" w14:textId="77777777" w:rsidR="00B82E5E" w:rsidRPr="009E2A00" w:rsidRDefault="00B82E5E" w:rsidP="008A5842">
      <w:pPr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>O</w:t>
      </w:r>
      <w:r w:rsidR="003128D9" w:rsidRPr="009E2A00">
        <w:rPr>
          <w:sz w:val="22"/>
          <w:szCs w:val="22"/>
          <w:lang w:val="sk-SK"/>
        </w:rPr>
        <w:t>dlúčenie cievnatky spolu s očnou hypotóniou b</w:t>
      </w:r>
      <w:smartTag w:uri="urn:schemas-microsoft-com:office:smarttags" w:element="PersonName">
        <w:r w:rsidR="003128D9" w:rsidRPr="009E2A00">
          <w:rPr>
            <w:sz w:val="22"/>
            <w:szCs w:val="22"/>
            <w:lang w:val="sk-SK"/>
          </w:rPr>
          <w:t>ol</w:t>
        </w:r>
        <w:r w:rsidRPr="009E2A00">
          <w:rPr>
            <w:sz w:val="22"/>
            <w:szCs w:val="22"/>
            <w:lang w:val="sk-SK"/>
          </w:rPr>
          <w:t>o</w:t>
        </w:r>
      </w:smartTag>
      <w:r w:rsidR="003128D9" w:rsidRPr="009E2A00">
        <w:rPr>
          <w:sz w:val="22"/>
          <w:szCs w:val="22"/>
          <w:lang w:val="sk-SK"/>
        </w:rPr>
        <w:t xml:space="preserve"> hlásené po filtračných procedúrach s pod</w:t>
      </w:r>
      <w:r w:rsidRPr="009E2A00">
        <w:rPr>
          <w:sz w:val="22"/>
          <w:szCs w:val="22"/>
          <w:lang w:val="sk-SK"/>
        </w:rPr>
        <w:t>ávaním vodných supresívnych liekov.</w:t>
      </w:r>
    </w:p>
    <w:p w14:paraId="4F490433" w14:textId="77777777" w:rsidR="00DA6DD5" w:rsidRPr="009E2A00" w:rsidRDefault="00B82E5E" w:rsidP="008A5842">
      <w:pPr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 xml:space="preserve"> </w:t>
      </w:r>
    </w:p>
    <w:p w14:paraId="3F3308B2" w14:textId="77777777" w:rsidR="00A97CB4" w:rsidRPr="009E2A00" w:rsidRDefault="00394B94" w:rsidP="00A97CB4">
      <w:pPr>
        <w:jc w:val="both"/>
        <w:rPr>
          <w:rFonts w:eastAsia="Calibri"/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 xml:space="preserve">Dozotens </w:t>
      </w:r>
      <w:r w:rsidR="00E661A6" w:rsidRPr="009E2A00">
        <w:rPr>
          <w:sz w:val="22"/>
          <w:szCs w:val="22"/>
          <w:lang w:val="sk-SK"/>
        </w:rPr>
        <w:t xml:space="preserve">obsahuje ako konzervans chlorid </w:t>
      </w:r>
      <w:r w:rsidR="00EA002F" w:rsidRPr="009E2A00">
        <w:rPr>
          <w:sz w:val="22"/>
          <w:szCs w:val="22"/>
          <w:lang w:val="sk-SK"/>
        </w:rPr>
        <w:t>benzalk</w:t>
      </w:r>
      <w:r w:rsidR="00E661A6" w:rsidRPr="009E2A00">
        <w:rPr>
          <w:sz w:val="22"/>
          <w:szCs w:val="22"/>
          <w:lang w:val="sk-SK"/>
        </w:rPr>
        <w:t>ó</w:t>
      </w:r>
      <w:r w:rsidR="00EA002F" w:rsidRPr="009E2A00">
        <w:rPr>
          <w:sz w:val="22"/>
          <w:szCs w:val="22"/>
          <w:lang w:val="sk-SK"/>
        </w:rPr>
        <w:t>ni</w:t>
      </w:r>
      <w:r w:rsidR="00E661A6" w:rsidRPr="009E2A00">
        <w:rPr>
          <w:sz w:val="22"/>
          <w:szCs w:val="22"/>
          <w:lang w:val="sk-SK"/>
        </w:rPr>
        <w:t>a</w:t>
      </w:r>
      <w:r w:rsidR="001A4B07" w:rsidRPr="009E2A00">
        <w:rPr>
          <w:sz w:val="22"/>
          <w:szCs w:val="22"/>
          <w:lang w:val="sk-SK"/>
        </w:rPr>
        <w:t xml:space="preserve">, </w:t>
      </w:r>
      <w:r w:rsidR="00E661A6" w:rsidRPr="009E2A00">
        <w:rPr>
          <w:sz w:val="22"/>
          <w:szCs w:val="22"/>
          <w:lang w:val="sk-SK"/>
        </w:rPr>
        <w:t xml:space="preserve">ktorý môže spôsobiť podráždenie oka. </w:t>
      </w:r>
      <w:r w:rsidR="00A97CB4" w:rsidRPr="009E2A00">
        <w:rPr>
          <w:rFonts w:eastAsia="Calibri"/>
          <w:sz w:val="22"/>
          <w:szCs w:val="22"/>
          <w:lang w:val="sk-SK"/>
        </w:rPr>
        <w:t>O chloride benzalkónia je známe, že odfarbuje kontaktné šošovky.</w:t>
      </w:r>
    </w:p>
    <w:p w14:paraId="23E16B49" w14:textId="77777777" w:rsidR="00EA002F" w:rsidRPr="009E2A00" w:rsidRDefault="00E661A6" w:rsidP="008A5842">
      <w:pPr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>Vyhnite sa kontaktu s mäkkými kontaktnými šošovkami. Pred podaním odstráňte kontaktné šošovky a znovu ich nasaďte najmenej 15 minút po aplikácii.</w:t>
      </w:r>
      <w:r w:rsidR="001A4B07" w:rsidRPr="009E2A00">
        <w:rPr>
          <w:rFonts w:eastAsia="Calibri"/>
          <w:sz w:val="22"/>
          <w:szCs w:val="22"/>
          <w:lang w:val="sk-SK"/>
        </w:rPr>
        <w:t xml:space="preserve"> </w:t>
      </w:r>
    </w:p>
    <w:p w14:paraId="19DD8219" w14:textId="77777777" w:rsidR="001A4B07" w:rsidRPr="009E2A00" w:rsidRDefault="001A4B07" w:rsidP="00C056D2">
      <w:pPr>
        <w:rPr>
          <w:sz w:val="22"/>
          <w:szCs w:val="22"/>
          <w:lang w:val="sk-SK"/>
        </w:rPr>
      </w:pPr>
    </w:p>
    <w:p w14:paraId="61D4C3DC" w14:textId="77777777" w:rsidR="00C056D2" w:rsidRPr="009E2A00" w:rsidRDefault="00C056D2" w:rsidP="00C056D2">
      <w:pPr>
        <w:rPr>
          <w:sz w:val="22"/>
          <w:szCs w:val="22"/>
          <w:lang w:val="sk-SK"/>
        </w:rPr>
      </w:pPr>
      <w:r w:rsidRPr="00966ECE">
        <w:rPr>
          <w:sz w:val="22"/>
          <w:szCs w:val="22"/>
          <w:u w:val="single"/>
          <w:lang w:val="sk-SK"/>
        </w:rPr>
        <w:t>Pediatric</w:t>
      </w:r>
      <w:r w:rsidR="00E661A6" w:rsidRPr="00966ECE">
        <w:rPr>
          <w:sz w:val="22"/>
          <w:szCs w:val="22"/>
          <w:u w:val="single"/>
          <w:lang w:val="sk-SK"/>
        </w:rPr>
        <w:t>ká p</w:t>
      </w:r>
      <w:r w:rsidR="001A4B07" w:rsidRPr="00966ECE">
        <w:rPr>
          <w:sz w:val="22"/>
          <w:szCs w:val="22"/>
          <w:u w:val="single"/>
          <w:lang w:val="sk-SK"/>
        </w:rPr>
        <w:t>opul</w:t>
      </w:r>
      <w:r w:rsidR="00E661A6" w:rsidRPr="00966ECE">
        <w:rPr>
          <w:sz w:val="22"/>
          <w:szCs w:val="22"/>
          <w:u w:val="single"/>
          <w:lang w:val="sk-SK"/>
        </w:rPr>
        <w:t>ác</w:t>
      </w:r>
      <w:r w:rsidR="001A4B07" w:rsidRPr="00966ECE">
        <w:rPr>
          <w:sz w:val="22"/>
          <w:szCs w:val="22"/>
          <w:u w:val="single"/>
          <w:lang w:val="sk-SK"/>
        </w:rPr>
        <w:t>i</w:t>
      </w:r>
      <w:r w:rsidR="00E661A6" w:rsidRPr="00966ECE">
        <w:rPr>
          <w:sz w:val="22"/>
          <w:szCs w:val="22"/>
          <w:u w:val="single"/>
          <w:lang w:val="sk-SK"/>
        </w:rPr>
        <w:t>a</w:t>
      </w:r>
      <w:r w:rsidRPr="009E2A00">
        <w:rPr>
          <w:sz w:val="22"/>
          <w:szCs w:val="22"/>
          <w:lang w:val="sk-SK"/>
        </w:rPr>
        <w:t>:</w:t>
      </w:r>
    </w:p>
    <w:p w14:paraId="3A6AB367" w14:textId="77777777" w:rsidR="00C056D2" w:rsidRPr="009E2A00" w:rsidRDefault="00C056D2" w:rsidP="00C056D2">
      <w:pPr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>Dorzolamid</w:t>
      </w:r>
      <w:r w:rsidR="00F80E30" w:rsidRPr="009E2A00">
        <w:rPr>
          <w:sz w:val="22"/>
          <w:szCs w:val="22"/>
          <w:lang w:val="sk-SK"/>
        </w:rPr>
        <w:t xml:space="preserve"> </w:t>
      </w:r>
      <w:r w:rsidR="00F531E1" w:rsidRPr="009E2A00">
        <w:rPr>
          <w:sz w:val="22"/>
          <w:szCs w:val="22"/>
          <w:lang w:val="sk-SK"/>
        </w:rPr>
        <w:t>sa neštudoval</w:t>
      </w:r>
      <w:r w:rsidR="00F80E30" w:rsidRPr="009E2A00">
        <w:rPr>
          <w:sz w:val="22"/>
          <w:szCs w:val="22"/>
          <w:lang w:val="sk-SK"/>
        </w:rPr>
        <w:t xml:space="preserve"> u </w:t>
      </w:r>
      <w:r w:rsidRPr="009E2A00">
        <w:rPr>
          <w:sz w:val="22"/>
          <w:szCs w:val="22"/>
          <w:lang w:val="sk-SK"/>
        </w:rPr>
        <w:t>pa</w:t>
      </w:r>
      <w:r w:rsidR="00F80E30" w:rsidRPr="009E2A00">
        <w:rPr>
          <w:sz w:val="22"/>
          <w:szCs w:val="22"/>
          <w:lang w:val="sk-SK"/>
        </w:rPr>
        <w:t>c</w:t>
      </w:r>
      <w:r w:rsidRPr="009E2A00">
        <w:rPr>
          <w:sz w:val="22"/>
          <w:szCs w:val="22"/>
          <w:lang w:val="sk-SK"/>
        </w:rPr>
        <w:t>ient</w:t>
      </w:r>
      <w:r w:rsidR="00F80E30" w:rsidRPr="009E2A00">
        <w:rPr>
          <w:sz w:val="22"/>
          <w:szCs w:val="22"/>
          <w:lang w:val="sk-SK"/>
        </w:rPr>
        <w:t xml:space="preserve">ov mladších ako </w:t>
      </w:r>
      <w:r w:rsidRPr="009E2A00">
        <w:rPr>
          <w:sz w:val="22"/>
          <w:szCs w:val="22"/>
          <w:lang w:val="sk-SK"/>
        </w:rPr>
        <w:t xml:space="preserve">36 </w:t>
      </w:r>
      <w:r w:rsidR="00F80E30" w:rsidRPr="009E2A00">
        <w:rPr>
          <w:sz w:val="22"/>
          <w:szCs w:val="22"/>
          <w:lang w:val="sk-SK"/>
        </w:rPr>
        <w:t xml:space="preserve">týždňov </w:t>
      </w:r>
      <w:r w:rsidRPr="009E2A00">
        <w:rPr>
          <w:sz w:val="22"/>
          <w:szCs w:val="22"/>
          <w:lang w:val="sk-SK"/>
        </w:rPr>
        <w:t>gesta</w:t>
      </w:r>
      <w:r w:rsidR="00F80E30" w:rsidRPr="009E2A00">
        <w:rPr>
          <w:sz w:val="22"/>
          <w:szCs w:val="22"/>
          <w:lang w:val="sk-SK"/>
        </w:rPr>
        <w:t xml:space="preserve">čného veku a </w:t>
      </w:r>
      <w:r w:rsidR="00F531E1" w:rsidRPr="009E2A00">
        <w:rPr>
          <w:sz w:val="22"/>
          <w:szCs w:val="22"/>
          <w:lang w:val="sk-SK"/>
        </w:rPr>
        <w:t xml:space="preserve">mladších </w:t>
      </w:r>
      <w:r w:rsidR="00F80E30" w:rsidRPr="009E2A00">
        <w:rPr>
          <w:sz w:val="22"/>
          <w:szCs w:val="22"/>
          <w:lang w:val="sk-SK"/>
        </w:rPr>
        <w:t xml:space="preserve">ako </w:t>
      </w:r>
      <w:r w:rsidRPr="009E2A00">
        <w:rPr>
          <w:sz w:val="22"/>
          <w:szCs w:val="22"/>
          <w:lang w:val="sk-SK"/>
        </w:rPr>
        <w:t xml:space="preserve">1 </w:t>
      </w:r>
      <w:r w:rsidR="00F80E30" w:rsidRPr="009E2A00">
        <w:rPr>
          <w:sz w:val="22"/>
          <w:szCs w:val="22"/>
          <w:lang w:val="sk-SK"/>
        </w:rPr>
        <w:t>týždeň.</w:t>
      </w:r>
      <w:r w:rsidRPr="009E2A00">
        <w:rPr>
          <w:sz w:val="22"/>
          <w:szCs w:val="22"/>
          <w:lang w:val="sk-SK"/>
        </w:rPr>
        <w:t xml:space="preserve"> Pa</w:t>
      </w:r>
      <w:r w:rsidR="00F80E30" w:rsidRPr="009E2A00">
        <w:rPr>
          <w:sz w:val="22"/>
          <w:szCs w:val="22"/>
          <w:lang w:val="sk-SK"/>
        </w:rPr>
        <w:t>c</w:t>
      </w:r>
      <w:r w:rsidRPr="009E2A00">
        <w:rPr>
          <w:sz w:val="22"/>
          <w:szCs w:val="22"/>
          <w:lang w:val="sk-SK"/>
        </w:rPr>
        <w:t>ient</w:t>
      </w:r>
      <w:r w:rsidR="00F80E30" w:rsidRPr="009E2A00">
        <w:rPr>
          <w:sz w:val="22"/>
          <w:szCs w:val="22"/>
          <w:lang w:val="sk-SK"/>
        </w:rPr>
        <w:t xml:space="preserve">i </w:t>
      </w:r>
      <w:r w:rsidR="00F531E1" w:rsidRPr="009E2A00">
        <w:rPr>
          <w:sz w:val="22"/>
          <w:szCs w:val="22"/>
          <w:lang w:val="sk-SK"/>
        </w:rPr>
        <w:t>so signifikantnou nezrelosťou renálnych tubulov</w:t>
      </w:r>
      <w:r w:rsidRPr="009E2A00">
        <w:rPr>
          <w:sz w:val="22"/>
          <w:szCs w:val="22"/>
          <w:lang w:val="sk-SK"/>
        </w:rPr>
        <w:t xml:space="preserve"> </w:t>
      </w:r>
      <w:r w:rsidR="00D7232A" w:rsidRPr="009E2A00">
        <w:rPr>
          <w:sz w:val="22"/>
          <w:szCs w:val="22"/>
          <w:lang w:val="sk-SK"/>
        </w:rPr>
        <w:t xml:space="preserve">majú dostávať </w:t>
      </w:r>
      <w:r w:rsidRPr="009E2A00">
        <w:rPr>
          <w:sz w:val="22"/>
          <w:szCs w:val="22"/>
          <w:lang w:val="sk-SK"/>
        </w:rPr>
        <w:t>dorzolamid</w:t>
      </w:r>
      <w:r w:rsidR="00D7232A" w:rsidRPr="009E2A00">
        <w:rPr>
          <w:sz w:val="22"/>
          <w:szCs w:val="22"/>
          <w:lang w:val="sk-SK"/>
        </w:rPr>
        <w:t xml:space="preserve"> iba po starostlivom zvážení vyváženosti prínosov a rizík pre možné riziko </w:t>
      </w:r>
      <w:r w:rsidRPr="009E2A00">
        <w:rPr>
          <w:sz w:val="22"/>
          <w:szCs w:val="22"/>
          <w:lang w:val="sk-SK"/>
        </w:rPr>
        <w:t>metabolic</w:t>
      </w:r>
      <w:r w:rsidR="00D7232A" w:rsidRPr="009E2A00">
        <w:rPr>
          <w:sz w:val="22"/>
          <w:szCs w:val="22"/>
          <w:lang w:val="sk-SK"/>
        </w:rPr>
        <w:t>kej</w:t>
      </w:r>
      <w:r w:rsidRPr="009E2A00">
        <w:rPr>
          <w:sz w:val="22"/>
          <w:szCs w:val="22"/>
          <w:lang w:val="sk-SK"/>
        </w:rPr>
        <w:t xml:space="preserve"> acid</w:t>
      </w:r>
      <w:r w:rsidR="00D7232A" w:rsidRPr="009E2A00">
        <w:rPr>
          <w:sz w:val="22"/>
          <w:szCs w:val="22"/>
          <w:lang w:val="sk-SK"/>
        </w:rPr>
        <w:t>ózy</w:t>
      </w:r>
      <w:r w:rsidRPr="009E2A00">
        <w:rPr>
          <w:sz w:val="22"/>
          <w:szCs w:val="22"/>
          <w:lang w:val="sk-SK"/>
        </w:rPr>
        <w:t>.</w:t>
      </w:r>
    </w:p>
    <w:p w14:paraId="2A714026" w14:textId="77777777" w:rsidR="00EB6363" w:rsidRPr="009E2A00" w:rsidRDefault="00EB6363" w:rsidP="008A5842">
      <w:pPr>
        <w:jc w:val="both"/>
        <w:rPr>
          <w:sz w:val="22"/>
          <w:szCs w:val="22"/>
          <w:lang w:val="sk-SK"/>
        </w:rPr>
      </w:pPr>
    </w:p>
    <w:p w14:paraId="55B6C174" w14:textId="77777777" w:rsidR="00C73126" w:rsidRPr="009E2A00" w:rsidRDefault="007846C6" w:rsidP="008A5842">
      <w:pPr>
        <w:pStyle w:val="Normlnywebov"/>
        <w:spacing w:before="0" w:beforeAutospacing="0" w:after="0" w:afterAutospacing="0"/>
        <w:jc w:val="both"/>
        <w:rPr>
          <w:b/>
          <w:bCs/>
          <w:sz w:val="22"/>
          <w:szCs w:val="22"/>
          <w:lang w:val="sk-SK"/>
        </w:rPr>
      </w:pPr>
      <w:r w:rsidRPr="009E2A00">
        <w:rPr>
          <w:b/>
          <w:iCs/>
          <w:sz w:val="22"/>
          <w:szCs w:val="22"/>
          <w:lang w:val="sk-SK"/>
        </w:rPr>
        <w:t>4.5</w:t>
      </w:r>
      <w:r w:rsidR="00D7232A" w:rsidRPr="009E2A00">
        <w:rPr>
          <w:b/>
          <w:iCs/>
          <w:sz w:val="22"/>
          <w:szCs w:val="22"/>
          <w:lang w:val="sk-SK"/>
        </w:rPr>
        <w:tab/>
        <w:t>Liekové a iné interakcie</w:t>
      </w:r>
    </w:p>
    <w:p w14:paraId="5F285C33" w14:textId="77777777" w:rsidR="00473E6A" w:rsidRPr="009E2A00" w:rsidRDefault="00473E6A" w:rsidP="008A5842">
      <w:pPr>
        <w:pStyle w:val="Normlnywebov"/>
        <w:spacing w:before="0" w:beforeAutospacing="0" w:after="0" w:afterAutospacing="0"/>
        <w:jc w:val="both"/>
        <w:rPr>
          <w:b/>
          <w:bCs/>
          <w:sz w:val="22"/>
          <w:szCs w:val="22"/>
          <w:lang w:val="sk-SK"/>
        </w:rPr>
      </w:pPr>
    </w:p>
    <w:p w14:paraId="2A66014C" w14:textId="77777777" w:rsidR="00EA002F" w:rsidRPr="009E2A00" w:rsidRDefault="00DA6DD5" w:rsidP="008A5842">
      <w:pPr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>N</w:t>
      </w:r>
      <w:r w:rsidR="00D7232A" w:rsidRPr="009E2A00">
        <w:rPr>
          <w:sz w:val="22"/>
          <w:szCs w:val="22"/>
          <w:lang w:val="sk-SK"/>
        </w:rPr>
        <w:t>eboli vykonané žiadne š</w:t>
      </w:r>
      <w:r w:rsidR="00EA002F" w:rsidRPr="009E2A00">
        <w:rPr>
          <w:sz w:val="22"/>
          <w:szCs w:val="22"/>
          <w:lang w:val="sk-SK"/>
        </w:rPr>
        <w:t>pecific</w:t>
      </w:r>
      <w:r w:rsidR="00D7232A" w:rsidRPr="009E2A00">
        <w:rPr>
          <w:sz w:val="22"/>
          <w:szCs w:val="22"/>
          <w:lang w:val="sk-SK"/>
        </w:rPr>
        <w:t xml:space="preserve">ké liekové </w:t>
      </w:r>
      <w:r w:rsidRPr="009E2A00">
        <w:rPr>
          <w:sz w:val="22"/>
          <w:szCs w:val="22"/>
          <w:lang w:val="sk-SK"/>
        </w:rPr>
        <w:t>intera</w:t>
      </w:r>
      <w:r w:rsidR="00D7232A" w:rsidRPr="009E2A00">
        <w:rPr>
          <w:sz w:val="22"/>
          <w:szCs w:val="22"/>
          <w:lang w:val="sk-SK"/>
        </w:rPr>
        <w:t>kčné š</w:t>
      </w:r>
      <w:r w:rsidRPr="009E2A00">
        <w:rPr>
          <w:sz w:val="22"/>
          <w:szCs w:val="22"/>
          <w:lang w:val="sk-SK"/>
        </w:rPr>
        <w:t>t</w:t>
      </w:r>
      <w:r w:rsidR="00D7232A" w:rsidRPr="009E2A00">
        <w:rPr>
          <w:sz w:val="22"/>
          <w:szCs w:val="22"/>
          <w:lang w:val="sk-SK"/>
        </w:rPr>
        <w:t>ú</w:t>
      </w:r>
      <w:r w:rsidRPr="009E2A00">
        <w:rPr>
          <w:sz w:val="22"/>
          <w:szCs w:val="22"/>
          <w:lang w:val="sk-SK"/>
        </w:rPr>
        <w:t>die</w:t>
      </w:r>
      <w:r w:rsidR="00D7232A" w:rsidRPr="009E2A00">
        <w:rPr>
          <w:sz w:val="22"/>
          <w:szCs w:val="22"/>
          <w:lang w:val="sk-SK"/>
        </w:rPr>
        <w:t>.</w:t>
      </w:r>
    </w:p>
    <w:p w14:paraId="264C8240" w14:textId="77777777" w:rsidR="00DA6DD5" w:rsidRPr="009E2A00" w:rsidRDefault="00DA6DD5" w:rsidP="008A5842">
      <w:pPr>
        <w:jc w:val="both"/>
        <w:rPr>
          <w:sz w:val="22"/>
          <w:szCs w:val="22"/>
          <w:lang w:val="sk-SK"/>
        </w:rPr>
      </w:pPr>
    </w:p>
    <w:p w14:paraId="602D8938" w14:textId="77777777" w:rsidR="00EA002F" w:rsidRPr="009E2A00" w:rsidRDefault="00513A9F" w:rsidP="008A5842">
      <w:pPr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>V k</w:t>
      </w:r>
      <w:r w:rsidR="00EA002F" w:rsidRPr="009E2A00">
        <w:rPr>
          <w:sz w:val="22"/>
          <w:szCs w:val="22"/>
          <w:lang w:val="sk-SK"/>
        </w:rPr>
        <w:t>linic</w:t>
      </w:r>
      <w:r w:rsidRPr="009E2A00">
        <w:rPr>
          <w:sz w:val="22"/>
          <w:szCs w:val="22"/>
          <w:lang w:val="sk-SK"/>
        </w:rPr>
        <w:t>kých š</w:t>
      </w:r>
      <w:r w:rsidR="00EA002F" w:rsidRPr="009E2A00">
        <w:rPr>
          <w:sz w:val="22"/>
          <w:szCs w:val="22"/>
          <w:lang w:val="sk-SK"/>
        </w:rPr>
        <w:t>t</w:t>
      </w:r>
      <w:r w:rsidRPr="009E2A00">
        <w:rPr>
          <w:sz w:val="22"/>
          <w:szCs w:val="22"/>
          <w:lang w:val="sk-SK"/>
        </w:rPr>
        <w:t>ú</w:t>
      </w:r>
      <w:r w:rsidR="00EA002F" w:rsidRPr="009E2A00">
        <w:rPr>
          <w:sz w:val="22"/>
          <w:szCs w:val="22"/>
          <w:lang w:val="sk-SK"/>
        </w:rPr>
        <w:t>di</w:t>
      </w:r>
      <w:r w:rsidRPr="009E2A00">
        <w:rPr>
          <w:sz w:val="22"/>
          <w:szCs w:val="22"/>
          <w:lang w:val="sk-SK"/>
        </w:rPr>
        <w:t xml:space="preserve">ách sa </w:t>
      </w:r>
      <w:r w:rsidR="00EA002F" w:rsidRPr="009E2A00">
        <w:rPr>
          <w:sz w:val="22"/>
          <w:szCs w:val="22"/>
          <w:lang w:val="sk-SK"/>
        </w:rPr>
        <w:t>dorzolamid</w:t>
      </w:r>
      <w:r w:rsidRPr="009E2A00">
        <w:rPr>
          <w:sz w:val="22"/>
          <w:szCs w:val="22"/>
          <w:lang w:val="sk-SK"/>
        </w:rPr>
        <w:t xml:space="preserve"> používal súčasne s nasledovnými liekmi bez dôkazu o nežiaducich </w:t>
      </w:r>
      <w:r w:rsidR="00EA002F" w:rsidRPr="009E2A00">
        <w:rPr>
          <w:sz w:val="22"/>
          <w:szCs w:val="22"/>
          <w:lang w:val="sk-SK"/>
        </w:rPr>
        <w:t>intera</w:t>
      </w:r>
      <w:r w:rsidRPr="009E2A00">
        <w:rPr>
          <w:sz w:val="22"/>
          <w:szCs w:val="22"/>
          <w:lang w:val="sk-SK"/>
        </w:rPr>
        <w:t>k</w:t>
      </w:r>
      <w:r w:rsidR="00EA002F" w:rsidRPr="009E2A00">
        <w:rPr>
          <w:sz w:val="22"/>
          <w:szCs w:val="22"/>
          <w:lang w:val="sk-SK"/>
        </w:rPr>
        <w:t>ci</w:t>
      </w:r>
      <w:r w:rsidR="00F17DDF" w:rsidRPr="009E2A00">
        <w:rPr>
          <w:sz w:val="22"/>
          <w:szCs w:val="22"/>
          <w:lang w:val="sk-SK"/>
        </w:rPr>
        <w:t>ách</w:t>
      </w:r>
      <w:r w:rsidR="00EA002F" w:rsidRPr="009E2A00">
        <w:rPr>
          <w:sz w:val="22"/>
          <w:szCs w:val="22"/>
          <w:lang w:val="sk-SK"/>
        </w:rPr>
        <w:t>: tim</w:t>
      </w:r>
      <w:smartTag w:uri="urn:schemas-microsoft-com:office:smarttags" w:element="PersonName">
        <w:r w:rsidR="00EA002F" w:rsidRPr="009E2A00">
          <w:rPr>
            <w:sz w:val="22"/>
            <w:szCs w:val="22"/>
            <w:lang w:val="sk-SK"/>
          </w:rPr>
          <w:t>olo</w:t>
        </w:r>
      </w:smartTag>
      <w:r w:rsidR="00EA002F" w:rsidRPr="009E2A00">
        <w:rPr>
          <w:sz w:val="22"/>
          <w:szCs w:val="22"/>
          <w:lang w:val="sk-SK"/>
        </w:rPr>
        <w:t>l o</w:t>
      </w:r>
      <w:r w:rsidRPr="009E2A00">
        <w:rPr>
          <w:sz w:val="22"/>
          <w:szCs w:val="22"/>
          <w:lang w:val="sk-SK"/>
        </w:rPr>
        <w:t>čný roztok</w:t>
      </w:r>
      <w:r w:rsidR="00EA002F" w:rsidRPr="009E2A00">
        <w:rPr>
          <w:sz w:val="22"/>
          <w:szCs w:val="22"/>
          <w:lang w:val="sk-SK"/>
        </w:rPr>
        <w:t>, betax</w:t>
      </w:r>
      <w:smartTag w:uri="urn:schemas-microsoft-com:office:smarttags" w:element="PersonName">
        <w:r w:rsidR="00EA002F" w:rsidRPr="009E2A00">
          <w:rPr>
            <w:sz w:val="22"/>
            <w:szCs w:val="22"/>
            <w:lang w:val="sk-SK"/>
          </w:rPr>
          <w:t>olo</w:t>
        </w:r>
      </w:smartTag>
      <w:r w:rsidR="00EA002F" w:rsidRPr="009E2A00">
        <w:rPr>
          <w:sz w:val="22"/>
          <w:szCs w:val="22"/>
          <w:lang w:val="sk-SK"/>
        </w:rPr>
        <w:t>l o</w:t>
      </w:r>
      <w:r w:rsidRPr="009E2A00">
        <w:rPr>
          <w:sz w:val="22"/>
          <w:szCs w:val="22"/>
          <w:lang w:val="sk-SK"/>
        </w:rPr>
        <w:t xml:space="preserve">čný roztok </w:t>
      </w:r>
      <w:r w:rsidR="00EA002F" w:rsidRPr="009E2A00">
        <w:rPr>
          <w:sz w:val="22"/>
          <w:szCs w:val="22"/>
          <w:lang w:val="sk-SK"/>
        </w:rPr>
        <w:t>a</w:t>
      </w:r>
      <w:r w:rsidRPr="009E2A00">
        <w:rPr>
          <w:sz w:val="22"/>
          <w:szCs w:val="22"/>
          <w:lang w:val="sk-SK"/>
        </w:rPr>
        <w:t xml:space="preserve"> </w:t>
      </w:r>
      <w:r w:rsidR="00EA002F" w:rsidRPr="009E2A00">
        <w:rPr>
          <w:sz w:val="22"/>
          <w:szCs w:val="22"/>
          <w:lang w:val="sk-SK"/>
        </w:rPr>
        <w:t>syst</w:t>
      </w:r>
      <w:r w:rsidRPr="009E2A00">
        <w:rPr>
          <w:sz w:val="22"/>
          <w:szCs w:val="22"/>
          <w:lang w:val="sk-SK"/>
        </w:rPr>
        <w:t>é</w:t>
      </w:r>
      <w:r w:rsidR="00EA002F" w:rsidRPr="009E2A00">
        <w:rPr>
          <w:sz w:val="22"/>
          <w:szCs w:val="22"/>
          <w:lang w:val="sk-SK"/>
        </w:rPr>
        <w:t>m</w:t>
      </w:r>
      <w:r w:rsidRPr="009E2A00">
        <w:rPr>
          <w:sz w:val="22"/>
          <w:szCs w:val="22"/>
          <w:lang w:val="sk-SK"/>
        </w:rPr>
        <w:t>ové lieky</w:t>
      </w:r>
      <w:r w:rsidR="00EA002F" w:rsidRPr="009E2A00">
        <w:rPr>
          <w:sz w:val="22"/>
          <w:szCs w:val="22"/>
          <w:lang w:val="sk-SK"/>
        </w:rPr>
        <w:t>,</w:t>
      </w:r>
      <w:r w:rsidRPr="009E2A00">
        <w:rPr>
          <w:sz w:val="22"/>
          <w:szCs w:val="22"/>
          <w:lang w:val="sk-SK"/>
        </w:rPr>
        <w:t xml:space="preserve"> vrátane </w:t>
      </w:r>
      <w:r w:rsidR="00EA002F" w:rsidRPr="009E2A00">
        <w:rPr>
          <w:sz w:val="22"/>
          <w:szCs w:val="22"/>
          <w:lang w:val="sk-SK"/>
        </w:rPr>
        <w:t>ACE-inhib</w:t>
      </w:r>
      <w:r w:rsidRPr="009E2A00">
        <w:rPr>
          <w:sz w:val="22"/>
          <w:szCs w:val="22"/>
          <w:lang w:val="sk-SK"/>
        </w:rPr>
        <w:t>í</w:t>
      </w:r>
      <w:r w:rsidR="00EA002F" w:rsidRPr="009E2A00">
        <w:rPr>
          <w:sz w:val="22"/>
          <w:szCs w:val="22"/>
          <w:lang w:val="sk-SK"/>
        </w:rPr>
        <w:t>tor</w:t>
      </w:r>
      <w:r w:rsidRPr="009E2A00">
        <w:rPr>
          <w:sz w:val="22"/>
          <w:szCs w:val="22"/>
          <w:lang w:val="sk-SK"/>
        </w:rPr>
        <w:t>ov</w:t>
      </w:r>
      <w:r w:rsidR="00EA002F" w:rsidRPr="009E2A00">
        <w:rPr>
          <w:sz w:val="22"/>
          <w:szCs w:val="22"/>
          <w:lang w:val="sk-SK"/>
        </w:rPr>
        <w:t xml:space="preserve">, </w:t>
      </w:r>
      <w:r w:rsidRPr="009E2A00">
        <w:rPr>
          <w:sz w:val="22"/>
          <w:szCs w:val="22"/>
          <w:lang w:val="sk-SK"/>
        </w:rPr>
        <w:t>blokátorov k</w:t>
      </w:r>
      <w:r w:rsidR="00EA002F" w:rsidRPr="009E2A00">
        <w:rPr>
          <w:sz w:val="22"/>
          <w:szCs w:val="22"/>
          <w:lang w:val="sk-SK"/>
        </w:rPr>
        <w:t>alci</w:t>
      </w:r>
      <w:r w:rsidRPr="009E2A00">
        <w:rPr>
          <w:sz w:val="22"/>
          <w:szCs w:val="22"/>
          <w:lang w:val="sk-SK"/>
        </w:rPr>
        <w:t>ových k</w:t>
      </w:r>
      <w:r w:rsidR="00EA002F" w:rsidRPr="009E2A00">
        <w:rPr>
          <w:sz w:val="22"/>
          <w:szCs w:val="22"/>
          <w:lang w:val="sk-SK"/>
        </w:rPr>
        <w:t>an</w:t>
      </w:r>
      <w:r w:rsidRPr="009E2A00">
        <w:rPr>
          <w:sz w:val="22"/>
          <w:szCs w:val="22"/>
          <w:lang w:val="sk-SK"/>
        </w:rPr>
        <w:t>á</w:t>
      </w:r>
      <w:r w:rsidR="00EA002F" w:rsidRPr="009E2A00">
        <w:rPr>
          <w:sz w:val="22"/>
          <w:szCs w:val="22"/>
          <w:lang w:val="sk-SK"/>
        </w:rPr>
        <w:t>l</w:t>
      </w:r>
      <w:r w:rsidRPr="009E2A00">
        <w:rPr>
          <w:sz w:val="22"/>
          <w:szCs w:val="22"/>
          <w:lang w:val="sk-SK"/>
        </w:rPr>
        <w:t>ov</w:t>
      </w:r>
      <w:r w:rsidR="00EA002F" w:rsidRPr="009E2A00">
        <w:rPr>
          <w:sz w:val="22"/>
          <w:szCs w:val="22"/>
          <w:lang w:val="sk-SK"/>
        </w:rPr>
        <w:t>, diuret</w:t>
      </w:r>
      <w:r w:rsidRPr="009E2A00">
        <w:rPr>
          <w:sz w:val="22"/>
          <w:szCs w:val="22"/>
          <w:lang w:val="sk-SK"/>
        </w:rPr>
        <w:t>ík</w:t>
      </w:r>
      <w:r w:rsidR="00EA002F" w:rsidRPr="009E2A00">
        <w:rPr>
          <w:sz w:val="22"/>
          <w:szCs w:val="22"/>
          <w:lang w:val="sk-SK"/>
        </w:rPr>
        <w:t>, n</w:t>
      </w:r>
      <w:r w:rsidRPr="009E2A00">
        <w:rPr>
          <w:sz w:val="22"/>
          <w:szCs w:val="22"/>
          <w:lang w:val="sk-SK"/>
        </w:rPr>
        <w:t>esteroidových protizápalových liekov vrátane kys</w:t>
      </w:r>
      <w:r w:rsidR="000E6DF6" w:rsidRPr="009E2A00">
        <w:rPr>
          <w:sz w:val="22"/>
          <w:szCs w:val="22"/>
          <w:lang w:val="sk-SK"/>
        </w:rPr>
        <w:t>eliny</w:t>
      </w:r>
      <w:r w:rsidRPr="009E2A00">
        <w:rPr>
          <w:sz w:val="22"/>
          <w:szCs w:val="22"/>
          <w:lang w:val="sk-SK"/>
        </w:rPr>
        <w:t xml:space="preserve"> acetylsalicylovej </w:t>
      </w:r>
      <w:r w:rsidR="00EA002F" w:rsidRPr="009E2A00">
        <w:rPr>
          <w:sz w:val="22"/>
          <w:szCs w:val="22"/>
          <w:lang w:val="sk-SK"/>
        </w:rPr>
        <w:t>a horm</w:t>
      </w:r>
      <w:r w:rsidRPr="009E2A00">
        <w:rPr>
          <w:sz w:val="22"/>
          <w:szCs w:val="22"/>
          <w:lang w:val="sk-SK"/>
        </w:rPr>
        <w:t>ó</w:t>
      </w:r>
      <w:r w:rsidR="00EA002F" w:rsidRPr="009E2A00">
        <w:rPr>
          <w:sz w:val="22"/>
          <w:szCs w:val="22"/>
          <w:lang w:val="sk-SK"/>
        </w:rPr>
        <w:t>n</w:t>
      </w:r>
      <w:r w:rsidRPr="009E2A00">
        <w:rPr>
          <w:sz w:val="22"/>
          <w:szCs w:val="22"/>
          <w:lang w:val="sk-SK"/>
        </w:rPr>
        <w:t>ov</w:t>
      </w:r>
      <w:r w:rsidR="00EA002F" w:rsidRPr="009E2A00">
        <w:rPr>
          <w:sz w:val="22"/>
          <w:szCs w:val="22"/>
          <w:lang w:val="sk-SK"/>
        </w:rPr>
        <w:t xml:space="preserve"> (</w:t>
      </w:r>
      <w:r w:rsidRPr="009E2A00">
        <w:rPr>
          <w:sz w:val="22"/>
          <w:szCs w:val="22"/>
          <w:lang w:val="sk-SK"/>
        </w:rPr>
        <w:t>napr</w:t>
      </w:r>
      <w:r w:rsidR="00EA002F" w:rsidRPr="009E2A00">
        <w:rPr>
          <w:sz w:val="22"/>
          <w:szCs w:val="22"/>
          <w:lang w:val="sk-SK"/>
        </w:rPr>
        <w:t>. estrog</w:t>
      </w:r>
      <w:r w:rsidRPr="009E2A00">
        <w:rPr>
          <w:sz w:val="22"/>
          <w:szCs w:val="22"/>
          <w:lang w:val="sk-SK"/>
        </w:rPr>
        <w:t>é</w:t>
      </w:r>
      <w:r w:rsidR="00EA002F" w:rsidRPr="009E2A00">
        <w:rPr>
          <w:sz w:val="22"/>
          <w:szCs w:val="22"/>
          <w:lang w:val="sk-SK"/>
        </w:rPr>
        <w:t>n, in</w:t>
      </w:r>
      <w:r w:rsidRPr="009E2A00">
        <w:rPr>
          <w:sz w:val="22"/>
          <w:szCs w:val="22"/>
          <w:lang w:val="sk-SK"/>
        </w:rPr>
        <w:t>z</w:t>
      </w:r>
      <w:r w:rsidR="00EA002F" w:rsidRPr="009E2A00">
        <w:rPr>
          <w:sz w:val="22"/>
          <w:szCs w:val="22"/>
          <w:lang w:val="sk-SK"/>
        </w:rPr>
        <w:t>ul</w:t>
      </w:r>
      <w:r w:rsidRPr="009E2A00">
        <w:rPr>
          <w:sz w:val="22"/>
          <w:szCs w:val="22"/>
          <w:lang w:val="sk-SK"/>
        </w:rPr>
        <w:t>í</w:t>
      </w:r>
      <w:r w:rsidR="00EA002F" w:rsidRPr="009E2A00">
        <w:rPr>
          <w:sz w:val="22"/>
          <w:szCs w:val="22"/>
          <w:lang w:val="sk-SK"/>
        </w:rPr>
        <w:t>n, tyrox</w:t>
      </w:r>
      <w:r w:rsidRPr="009E2A00">
        <w:rPr>
          <w:sz w:val="22"/>
          <w:szCs w:val="22"/>
          <w:lang w:val="sk-SK"/>
        </w:rPr>
        <w:t>í</w:t>
      </w:r>
      <w:r w:rsidR="00EA002F" w:rsidRPr="009E2A00">
        <w:rPr>
          <w:sz w:val="22"/>
          <w:szCs w:val="22"/>
          <w:lang w:val="sk-SK"/>
        </w:rPr>
        <w:t>n</w:t>
      </w:r>
      <w:r w:rsidRPr="009E2A00">
        <w:rPr>
          <w:sz w:val="22"/>
          <w:szCs w:val="22"/>
          <w:lang w:val="sk-SK"/>
        </w:rPr>
        <w:t>).</w:t>
      </w:r>
    </w:p>
    <w:p w14:paraId="4DF61D7B" w14:textId="77777777" w:rsidR="00DA6DD5" w:rsidRPr="009E2A00" w:rsidRDefault="00DA6DD5" w:rsidP="008A5842">
      <w:pPr>
        <w:jc w:val="both"/>
        <w:rPr>
          <w:sz w:val="22"/>
          <w:szCs w:val="22"/>
          <w:lang w:val="sk-SK"/>
        </w:rPr>
      </w:pPr>
    </w:p>
    <w:p w14:paraId="75D5E65A" w14:textId="77777777" w:rsidR="00EA002F" w:rsidRPr="009E2A00" w:rsidRDefault="001033DF" w:rsidP="00056769">
      <w:pPr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>Počas liečby glaukómu nebol</w:t>
      </w:r>
      <w:r w:rsidR="00E36A10" w:rsidRPr="009E2A00">
        <w:rPr>
          <w:sz w:val="22"/>
          <w:szCs w:val="22"/>
          <w:lang w:val="sk-SK"/>
        </w:rPr>
        <w:t>a</w:t>
      </w:r>
      <w:r w:rsidRPr="009E2A00">
        <w:rPr>
          <w:sz w:val="22"/>
          <w:szCs w:val="22"/>
          <w:lang w:val="sk-SK"/>
        </w:rPr>
        <w:t xml:space="preserve"> úplne vyhodnoten</w:t>
      </w:r>
      <w:r w:rsidR="00E36A10" w:rsidRPr="009E2A00">
        <w:rPr>
          <w:sz w:val="22"/>
          <w:szCs w:val="22"/>
          <w:lang w:val="sk-SK"/>
        </w:rPr>
        <w:t>á</w:t>
      </w:r>
      <w:r w:rsidRPr="009E2A00">
        <w:rPr>
          <w:sz w:val="22"/>
          <w:szCs w:val="22"/>
          <w:lang w:val="sk-SK"/>
        </w:rPr>
        <w:t xml:space="preserve"> </w:t>
      </w:r>
      <w:r w:rsidR="00EA002F" w:rsidRPr="009E2A00">
        <w:rPr>
          <w:sz w:val="22"/>
          <w:szCs w:val="22"/>
          <w:lang w:val="sk-SK"/>
        </w:rPr>
        <w:t>s</w:t>
      </w:r>
      <w:r w:rsidR="00E36A10" w:rsidRPr="009E2A00">
        <w:rPr>
          <w:sz w:val="22"/>
          <w:szCs w:val="22"/>
          <w:lang w:val="sk-SK"/>
        </w:rPr>
        <w:t>úvislosť</w:t>
      </w:r>
      <w:r w:rsidRPr="009E2A00">
        <w:rPr>
          <w:sz w:val="22"/>
          <w:szCs w:val="22"/>
          <w:lang w:val="sk-SK"/>
        </w:rPr>
        <w:t xml:space="preserve"> medzi </w:t>
      </w:r>
      <w:r w:rsidR="00EA002F" w:rsidRPr="009E2A00">
        <w:rPr>
          <w:sz w:val="22"/>
          <w:szCs w:val="22"/>
          <w:lang w:val="sk-SK"/>
        </w:rPr>
        <w:t>dorzolamid</w:t>
      </w:r>
      <w:r w:rsidR="00500D40" w:rsidRPr="009E2A00">
        <w:rPr>
          <w:sz w:val="22"/>
          <w:szCs w:val="22"/>
          <w:lang w:val="sk-SK"/>
        </w:rPr>
        <w:t>om</w:t>
      </w:r>
      <w:r w:rsidRPr="009E2A00">
        <w:rPr>
          <w:sz w:val="22"/>
          <w:szCs w:val="22"/>
          <w:lang w:val="sk-SK"/>
        </w:rPr>
        <w:t xml:space="preserve"> </w:t>
      </w:r>
      <w:r w:rsidR="00EA002F" w:rsidRPr="009E2A00">
        <w:rPr>
          <w:sz w:val="22"/>
          <w:szCs w:val="22"/>
          <w:lang w:val="sk-SK"/>
        </w:rPr>
        <w:t>a mioti</w:t>
      </w:r>
      <w:r w:rsidRPr="009E2A00">
        <w:rPr>
          <w:sz w:val="22"/>
          <w:szCs w:val="22"/>
          <w:lang w:val="sk-SK"/>
        </w:rPr>
        <w:t xml:space="preserve">kami a </w:t>
      </w:r>
      <w:r w:rsidR="00EA002F" w:rsidRPr="009E2A00">
        <w:rPr>
          <w:sz w:val="22"/>
          <w:szCs w:val="22"/>
          <w:lang w:val="sk-SK"/>
        </w:rPr>
        <w:t>adrenerg</w:t>
      </w:r>
      <w:r w:rsidRPr="009E2A00">
        <w:rPr>
          <w:sz w:val="22"/>
          <w:szCs w:val="22"/>
          <w:lang w:val="sk-SK"/>
        </w:rPr>
        <w:t xml:space="preserve">nými </w:t>
      </w:r>
      <w:r w:rsidR="00EA002F" w:rsidRPr="009E2A00">
        <w:rPr>
          <w:sz w:val="22"/>
          <w:szCs w:val="22"/>
          <w:lang w:val="sk-SK"/>
        </w:rPr>
        <w:t>agonist</w:t>
      </w:r>
      <w:r w:rsidRPr="009E2A00">
        <w:rPr>
          <w:sz w:val="22"/>
          <w:szCs w:val="22"/>
          <w:lang w:val="sk-SK"/>
        </w:rPr>
        <w:t>ami</w:t>
      </w:r>
      <w:r w:rsidR="00EA002F" w:rsidRPr="009E2A00">
        <w:rPr>
          <w:sz w:val="22"/>
          <w:szCs w:val="22"/>
          <w:lang w:val="sk-SK"/>
        </w:rPr>
        <w:t xml:space="preserve">. </w:t>
      </w:r>
    </w:p>
    <w:p w14:paraId="29F2EF67" w14:textId="77777777" w:rsidR="000800D5" w:rsidRPr="009E2A00" w:rsidRDefault="000800D5" w:rsidP="008A5842">
      <w:pPr>
        <w:pStyle w:val="Default"/>
        <w:ind w:left="560" w:hanging="560"/>
        <w:jc w:val="both"/>
        <w:rPr>
          <w:b/>
          <w:bCs/>
          <w:color w:val="auto"/>
          <w:sz w:val="22"/>
          <w:szCs w:val="22"/>
          <w:lang w:val="sk-SK"/>
        </w:rPr>
      </w:pPr>
    </w:p>
    <w:p w14:paraId="67D6FAB0" w14:textId="5C0D9A9A" w:rsidR="005A6141" w:rsidRPr="009E2A00" w:rsidRDefault="005A6141" w:rsidP="00966ECE">
      <w:pPr>
        <w:pStyle w:val="Default"/>
        <w:keepNext/>
        <w:ind w:left="560" w:hanging="560"/>
        <w:jc w:val="both"/>
        <w:rPr>
          <w:color w:val="auto"/>
          <w:sz w:val="22"/>
          <w:szCs w:val="22"/>
          <w:lang w:val="sk-SK"/>
        </w:rPr>
      </w:pPr>
      <w:r w:rsidRPr="009E2A00">
        <w:rPr>
          <w:b/>
          <w:bCs/>
          <w:color w:val="auto"/>
          <w:sz w:val="22"/>
          <w:szCs w:val="22"/>
          <w:lang w:val="sk-SK"/>
        </w:rPr>
        <w:t>4.6</w:t>
      </w:r>
      <w:r w:rsidR="001033DF" w:rsidRPr="009E2A00">
        <w:rPr>
          <w:b/>
          <w:bCs/>
          <w:color w:val="auto"/>
          <w:sz w:val="22"/>
          <w:szCs w:val="22"/>
          <w:lang w:val="sk-SK"/>
        </w:rPr>
        <w:tab/>
      </w:r>
      <w:r w:rsidR="00E525A5">
        <w:rPr>
          <w:b/>
          <w:bCs/>
          <w:color w:val="auto"/>
          <w:sz w:val="22"/>
          <w:szCs w:val="22"/>
          <w:lang w:val="sk-SK"/>
        </w:rPr>
        <w:t>Fertilita, g</w:t>
      </w:r>
      <w:r w:rsidR="001033DF" w:rsidRPr="009E2A00">
        <w:rPr>
          <w:b/>
          <w:bCs/>
          <w:color w:val="auto"/>
          <w:sz w:val="22"/>
          <w:szCs w:val="22"/>
          <w:lang w:val="sk-SK"/>
        </w:rPr>
        <w:t>ravidita a laktácia</w:t>
      </w:r>
    </w:p>
    <w:p w14:paraId="3D5C1B96" w14:textId="77777777" w:rsidR="005F0681" w:rsidRPr="009E2A00" w:rsidRDefault="005F0681" w:rsidP="00966ECE">
      <w:pPr>
        <w:pStyle w:val="Normlnywebov"/>
        <w:keepNext/>
        <w:spacing w:before="0" w:beforeAutospacing="0" w:after="0" w:afterAutospacing="0"/>
        <w:jc w:val="both"/>
        <w:rPr>
          <w:b/>
          <w:bCs/>
          <w:sz w:val="22"/>
          <w:szCs w:val="22"/>
          <w:lang w:val="sk-SK"/>
        </w:rPr>
      </w:pPr>
    </w:p>
    <w:p w14:paraId="119B27AE" w14:textId="77777777" w:rsidR="00C056D2" w:rsidRPr="009E2A00" w:rsidRDefault="005547AE" w:rsidP="00966ECE">
      <w:pPr>
        <w:keepNext/>
        <w:framePr w:hSpace="180" w:wrap="around" w:vAnchor="text" w:hAnchor="text" w:y="1"/>
        <w:suppressOverlap/>
        <w:jc w:val="both"/>
        <w:rPr>
          <w:rFonts w:eastAsia="Calibri"/>
          <w:sz w:val="22"/>
          <w:szCs w:val="22"/>
          <w:lang w:val="sk-SK"/>
        </w:rPr>
      </w:pPr>
      <w:r w:rsidRPr="009E2A00">
        <w:rPr>
          <w:rFonts w:eastAsia="Calibri"/>
          <w:i/>
          <w:iCs/>
          <w:sz w:val="22"/>
          <w:szCs w:val="22"/>
          <w:lang w:val="sk-SK"/>
        </w:rPr>
        <w:t>Gravidita</w:t>
      </w:r>
      <w:r w:rsidR="00C056D2" w:rsidRPr="009E2A00">
        <w:rPr>
          <w:rFonts w:eastAsia="Calibri"/>
          <w:i/>
          <w:iCs/>
          <w:sz w:val="22"/>
          <w:szCs w:val="22"/>
          <w:lang w:val="sk-SK"/>
        </w:rPr>
        <w:t>:</w:t>
      </w:r>
    </w:p>
    <w:p w14:paraId="084DFE0E" w14:textId="77777777" w:rsidR="00C056D2" w:rsidRPr="009E2A00" w:rsidRDefault="00C056D2" w:rsidP="00966ECE">
      <w:pPr>
        <w:keepNext/>
        <w:framePr w:hSpace="180" w:wrap="around" w:vAnchor="text" w:hAnchor="text" w:y="1"/>
        <w:suppressOverlap/>
        <w:jc w:val="both"/>
        <w:rPr>
          <w:rFonts w:eastAsia="Calibri"/>
          <w:i/>
          <w:iCs/>
          <w:sz w:val="22"/>
          <w:szCs w:val="22"/>
          <w:lang w:val="sk-SK"/>
        </w:rPr>
      </w:pPr>
      <w:r w:rsidRPr="009E2A00">
        <w:rPr>
          <w:rFonts w:eastAsia="Calibri"/>
          <w:i/>
          <w:iCs/>
          <w:sz w:val="22"/>
          <w:szCs w:val="22"/>
          <w:lang w:val="sk-SK"/>
        </w:rPr>
        <w:t>Dorzolamid</w:t>
      </w:r>
      <w:r w:rsidR="005547AE" w:rsidRPr="009E2A00">
        <w:rPr>
          <w:rFonts w:eastAsia="Calibri"/>
          <w:i/>
          <w:iCs/>
          <w:sz w:val="22"/>
          <w:szCs w:val="22"/>
          <w:lang w:val="sk-SK"/>
        </w:rPr>
        <w:t xml:space="preserve"> sa nemá podávať počas tehotenstva</w:t>
      </w:r>
      <w:r w:rsidRPr="009E2A00">
        <w:rPr>
          <w:rFonts w:eastAsia="Calibri"/>
          <w:i/>
          <w:iCs/>
          <w:sz w:val="22"/>
          <w:szCs w:val="22"/>
          <w:lang w:val="sk-SK"/>
        </w:rPr>
        <w:t>.</w:t>
      </w:r>
    </w:p>
    <w:p w14:paraId="33180946" w14:textId="77777777" w:rsidR="00DC59B1" w:rsidRPr="009E2A00" w:rsidRDefault="003F2EBB" w:rsidP="00C056D2">
      <w:pPr>
        <w:jc w:val="both"/>
        <w:rPr>
          <w:sz w:val="22"/>
          <w:szCs w:val="22"/>
          <w:lang w:val="sk-SK"/>
        </w:rPr>
      </w:pPr>
      <w:r w:rsidRPr="009E2A00">
        <w:rPr>
          <w:rFonts w:eastAsia="Calibri"/>
          <w:sz w:val="22"/>
          <w:szCs w:val="22"/>
          <w:lang w:val="sk-SK"/>
        </w:rPr>
        <w:lastRenderedPageBreak/>
        <w:t xml:space="preserve">Nie sú dostupné </w:t>
      </w:r>
      <w:r w:rsidR="00F531E1" w:rsidRPr="009E2A00">
        <w:rPr>
          <w:rFonts w:eastAsia="Calibri"/>
          <w:sz w:val="22"/>
          <w:szCs w:val="22"/>
          <w:lang w:val="sk-SK"/>
        </w:rPr>
        <w:t xml:space="preserve">klinické </w:t>
      </w:r>
      <w:r w:rsidRPr="009E2A00">
        <w:rPr>
          <w:rFonts w:eastAsia="Calibri"/>
          <w:sz w:val="22"/>
          <w:szCs w:val="22"/>
          <w:lang w:val="sk-SK"/>
        </w:rPr>
        <w:t xml:space="preserve">údaje </w:t>
      </w:r>
      <w:r w:rsidR="00F531E1" w:rsidRPr="009E2A00">
        <w:rPr>
          <w:rFonts w:eastAsia="Calibri"/>
          <w:sz w:val="22"/>
          <w:szCs w:val="22"/>
          <w:lang w:val="sk-SK"/>
        </w:rPr>
        <w:t>pri expozícii v tehotenstve</w:t>
      </w:r>
      <w:r w:rsidRPr="009E2A00">
        <w:rPr>
          <w:rFonts w:eastAsia="Calibri"/>
          <w:sz w:val="22"/>
          <w:szCs w:val="22"/>
          <w:lang w:val="sk-SK"/>
        </w:rPr>
        <w:t xml:space="preserve">. U králikov mal dorzolamid teratogénny účinok pri dávkach toxických pre matky </w:t>
      </w:r>
      <w:r w:rsidR="00C056D2" w:rsidRPr="009E2A00">
        <w:rPr>
          <w:rFonts w:eastAsia="Calibri"/>
          <w:sz w:val="22"/>
          <w:szCs w:val="22"/>
          <w:lang w:val="sk-SK"/>
        </w:rPr>
        <w:t>(</w:t>
      </w:r>
      <w:r w:rsidRPr="009E2A00">
        <w:rPr>
          <w:rFonts w:eastAsia="Calibri"/>
          <w:sz w:val="22"/>
          <w:szCs w:val="22"/>
          <w:lang w:val="sk-SK"/>
        </w:rPr>
        <w:t xml:space="preserve">pozri časť </w:t>
      </w:r>
      <w:r w:rsidR="00C056D2" w:rsidRPr="009E2A00">
        <w:rPr>
          <w:rFonts w:eastAsia="Calibri"/>
          <w:sz w:val="22"/>
          <w:szCs w:val="22"/>
          <w:lang w:val="sk-SK"/>
        </w:rPr>
        <w:t>5.3)</w:t>
      </w:r>
      <w:r w:rsidRPr="009E2A00">
        <w:rPr>
          <w:sz w:val="22"/>
          <w:szCs w:val="22"/>
          <w:lang w:val="sk-SK"/>
        </w:rPr>
        <w:t>.</w:t>
      </w:r>
    </w:p>
    <w:p w14:paraId="3C288005" w14:textId="77777777" w:rsidR="00DC59B1" w:rsidRPr="009E2A00" w:rsidRDefault="00DC59B1" w:rsidP="008A5842">
      <w:pPr>
        <w:jc w:val="both"/>
        <w:rPr>
          <w:sz w:val="22"/>
          <w:szCs w:val="22"/>
          <w:lang w:val="sk-SK"/>
        </w:rPr>
      </w:pPr>
    </w:p>
    <w:p w14:paraId="78C4257E" w14:textId="4F066376" w:rsidR="00DC59B1" w:rsidRPr="009E2A00" w:rsidRDefault="00E525A5" w:rsidP="00966ECE">
      <w:pPr>
        <w:pStyle w:val="Normlnywebov"/>
        <w:keepNext/>
        <w:spacing w:before="0" w:beforeAutospacing="0" w:after="0" w:afterAutospacing="0"/>
        <w:jc w:val="both"/>
        <w:rPr>
          <w:i/>
          <w:iCs/>
          <w:sz w:val="22"/>
          <w:szCs w:val="22"/>
          <w:lang w:val="sk-SK"/>
        </w:rPr>
      </w:pPr>
      <w:r>
        <w:rPr>
          <w:i/>
          <w:iCs/>
          <w:sz w:val="22"/>
          <w:szCs w:val="22"/>
          <w:lang w:val="sk-SK"/>
        </w:rPr>
        <w:t>Dojčenie</w:t>
      </w:r>
      <w:r w:rsidR="003F2EBB" w:rsidRPr="009E2A00">
        <w:rPr>
          <w:i/>
          <w:iCs/>
          <w:sz w:val="22"/>
          <w:szCs w:val="22"/>
          <w:lang w:val="sk-SK"/>
        </w:rPr>
        <w:t>:</w:t>
      </w:r>
    </w:p>
    <w:p w14:paraId="17DF3F46" w14:textId="77777777" w:rsidR="005A6141" w:rsidRPr="009E2A00" w:rsidRDefault="00500D40" w:rsidP="00966ECE">
      <w:pPr>
        <w:pStyle w:val="Normlnywebov"/>
        <w:keepNext/>
        <w:spacing w:before="0" w:beforeAutospacing="0" w:after="0" w:afterAutospacing="0"/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 xml:space="preserve">Nie je známe, či sa </w:t>
      </w:r>
      <w:r w:rsidR="00DE748A" w:rsidRPr="009E2A00">
        <w:rPr>
          <w:sz w:val="22"/>
          <w:szCs w:val="22"/>
          <w:lang w:val="sk-SK"/>
        </w:rPr>
        <w:t>dorzolamid</w:t>
      </w:r>
      <w:r w:rsidRPr="009E2A00">
        <w:rPr>
          <w:sz w:val="22"/>
          <w:szCs w:val="22"/>
          <w:lang w:val="sk-SK"/>
        </w:rPr>
        <w:t xml:space="preserve"> vylučuj</w:t>
      </w:r>
      <w:r w:rsidR="00DE748A" w:rsidRPr="009E2A00">
        <w:rPr>
          <w:sz w:val="22"/>
          <w:szCs w:val="22"/>
          <w:lang w:val="sk-SK"/>
        </w:rPr>
        <w:t>e</w:t>
      </w:r>
      <w:r w:rsidRPr="009E2A00">
        <w:rPr>
          <w:sz w:val="22"/>
          <w:szCs w:val="22"/>
          <w:lang w:val="sk-SK"/>
        </w:rPr>
        <w:t xml:space="preserve"> </w:t>
      </w:r>
      <w:r w:rsidR="00DE748A" w:rsidRPr="009E2A00">
        <w:rPr>
          <w:sz w:val="22"/>
          <w:szCs w:val="22"/>
          <w:lang w:val="sk-SK"/>
        </w:rPr>
        <w:t>d</w:t>
      </w:r>
      <w:r w:rsidRPr="009E2A00">
        <w:rPr>
          <w:sz w:val="22"/>
          <w:szCs w:val="22"/>
          <w:lang w:val="sk-SK"/>
        </w:rPr>
        <w:t xml:space="preserve">o materského mlieka ľudí. U dojčiacich potkanov bol pozorovaný pokles prírastku telesnej hmotnosti potomstva. </w:t>
      </w:r>
      <w:r w:rsidR="001A4B07" w:rsidRPr="009E2A00">
        <w:rPr>
          <w:sz w:val="22"/>
          <w:szCs w:val="22"/>
          <w:lang w:val="sk-SK"/>
        </w:rPr>
        <w:t>Dorzolamid</w:t>
      </w:r>
      <w:r w:rsidRPr="009E2A00">
        <w:rPr>
          <w:sz w:val="22"/>
          <w:szCs w:val="22"/>
          <w:lang w:val="sk-SK"/>
        </w:rPr>
        <w:t xml:space="preserve"> </w:t>
      </w:r>
      <w:r w:rsidR="001A4B07" w:rsidRPr="009E2A00">
        <w:rPr>
          <w:sz w:val="22"/>
          <w:szCs w:val="22"/>
          <w:lang w:val="sk-SK"/>
        </w:rPr>
        <w:t>s</w:t>
      </w:r>
      <w:r w:rsidRPr="009E2A00">
        <w:rPr>
          <w:sz w:val="22"/>
          <w:szCs w:val="22"/>
          <w:lang w:val="sk-SK"/>
        </w:rPr>
        <w:t xml:space="preserve">a nemá podávať počas </w:t>
      </w:r>
      <w:r w:rsidR="001A4B07" w:rsidRPr="009E2A00">
        <w:rPr>
          <w:sz w:val="22"/>
          <w:szCs w:val="22"/>
          <w:lang w:val="sk-SK"/>
        </w:rPr>
        <w:t>la</w:t>
      </w:r>
      <w:r w:rsidRPr="009E2A00">
        <w:rPr>
          <w:sz w:val="22"/>
          <w:szCs w:val="22"/>
          <w:lang w:val="sk-SK"/>
        </w:rPr>
        <w:t>k</w:t>
      </w:r>
      <w:r w:rsidR="001A4B07" w:rsidRPr="009E2A00">
        <w:rPr>
          <w:sz w:val="22"/>
          <w:szCs w:val="22"/>
          <w:lang w:val="sk-SK"/>
        </w:rPr>
        <w:t>t</w:t>
      </w:r>
      <w:r w:rsidRPr="009E2A00">
        <w:rPr>
          <w:sz w:val="22"/>
          <w:szCs w:val="22"/>
          <w:lang w:val="sk-SK"/>
        </w:rPr>
        <w:t>ác</w:t>
      </w:r>
      <w:r w:rsidR="001A4B07" w:rsidRPr="009E2A00">
        <w:rPr>
          <w:sz w:val="22"/>
          <w:szCs w:val="22"/>
          <w:lang w:val="sk-SK"/>
        </w:rPr>
        <w:t>i</w:t>
      </w:r>
      <w:r w:rsidRPr="009E2A00">
        <w:rPr>
          <w:sz w:val="22"/>
          <w:szCs w:val="22"/>
          <w:lang w:val="sk-SK"/>
        </w:rPr>
        <w:t>e</w:t>
      </w:r>
      <w:r w:rsidR="001A4B07" w:rsidRPr="009E2A00">
        <w:rPr>
          <w:sz w:val="22"/>
          <w:szCs w:val="22"/>
          <w:lang w:val="sk-SK"/>
        </w:rPr>
        <w:t>.</w:t>
      </w:r>
      <w:r w:rsidRPr="009E2A00">
        <w:rPr>
          <w:sz w:val="22"/>
          <w:szCs w:val="22"/>
          <w:lang w:val="sk-SK"/>
        </w:rPr>
        <w:t xml:space="preserve"> Ak je liečba </w:t>
      </w:r>
      <w:r w:rsidR="00DE748A" w:rsidRPr="009E2A00">
        <w:rPr>
          <w:sz w:val="22"/>
          <w:szCs w:val="22"/>
          <w:lang w:val="sk-SK"/>
        </w:rPr>
        <w:t>dorzolamid</w:t>
      </w:r>
      <w:r w:rsidRPr="009E2A00">
        <w:rPr>
          <w:sz w:val="22"/>
          <w:szCs w:val="22"/>
          <w:lang w:val="sk-SK"/>
        </w:rPr>
        <w:t>om potrebná, neodporúča sa dojčiť.</w:t>
      </w:r>
    </w:p>
    <w:p w14:paraId="6A8B1481" w14:textId="77777777" w:rsidR="0068126C" w:rsidRPr="009E2A00" w:rsidRDefault="0068126C" w:rsidP="008A5842">
      <w:pPr>
        <w:pStyle w:val="Default"/>
        <w:ind w:left="560" w:hanging="560"/>
        <w:jc w:val="both"/>
        <w:rPr>
          <w:color w:val="auto"/>
          <w:sz w:val="22"/>
          <w:szCs w:val="22"/>
          <w:lang w:val="sk-SK"/>
        </w:rPr>
      </w:pPr>
    </w:p>
    <w:p w14:paraId="749E7BEA" w14:textId="77777777" w:rsidR="005F0681" w:rsidRPr="009E2A00" w:rsidRDefault="007846C6" w:rsidP="008A5842">
      <w:pPr>
        <w:pStyle w:val="Normlnywebov"/>
        <w:spacing w:before="0" w:beforeAutospacing="0" w:after="0" w:afterAutospacing="0"/>
        <w:jc w:val="both"/>
        <w:rPr>
          <w:b/>
          <w:bCs/>
          <w:sz w:val="22"/>
          <w:szCs w:val="22"/>
          <w:lang w:val="sk-SK"/>
        </w:rPr>
      </w:pPr>
      <w:r w:rsidRPr="009E2A00">
        <w:rPr>
          <w:b/>
          <w:bCs/>
          <w:sz w:val="22"/>
          <w:szCs w:val="22"/>
          <w:lang w:val="sk-SK"/>
        </w:rPr>
        <w:t>4.7</w:t>
      </w:r>
      <w:r w:rsidR="00500D40" w:rsidRPr="009E2A00">
        <w:rPr>
          <w:b/>
          <w:bCs/>
          <w:sz w:val="22"/>
          <w:szCs w:val="22"/>
          <w:lang w:val="sk-SK"/>
        </w:rPr>
        <w:tab/>
        <w:t>Ovplyvnenie schopnosti viesť vozidlá a obsluhovať stroje</w:t>
      </w:r>
    </w:p>
    <w:p w14:paraId="7F04C527" w14:textId="77777777" w:rsidR="00597520" w:rsidRPr="009E2A00" w:rsidRDefault="00597520" w:rsidP="00CF75B8">
      <w:pPr>
        <w:pStyle w:val="Default"/>
        <w:jc w:val="both"/>
        <w:rPr>
          <w:b/>
          <w:bCs/>
          <w:color w:val="auto"/>
          <w:sz w:val="22"/>
          <w:szCs w:val="22"/>
          <w:lang w:val="sk-SK"/>
        </w:rPr>
      </w:pPr>
    </w:p>
    <w:p w14:paraId="750C60D3" w14:textId="77777777" w:rsidR="005F0681" w:rsidRPr="009E2A00" w:rsidRDefault="00CC23CE" w:rsidP="008A5842">
      <w:pPr>
        <w:pStyle w:val="Normlnywebov"/>
        <w:spacing w:before="0" w:beforeAutospacing="0" w:after="0" w:afterAutospacing="0"/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 xml:space="preserve">Schopnosť viesť vozidlá a obsluhovať stroje môže byť ovplyvnená možnými nežiaducimi účinkami, ako sú </w:t>
      </w:r>
      <w:r w:rsidR="00842637" w:rsidRPr="009E2A00">
        <w:rPr>
          <w:sz w:val="22"/>
          <w:szCs w:val="22"/>
          <w:lang w:val="sk-SK"/>
        </w:rPr>
        <w:t xml:space="preserve">závrat a poruchy </w:t>
      </w:r>
      <w:r w:rsidR="00F531E1" w:rsidRPr="009E2A00">
        <w:rPr>
          <w:sz w:val="22"/>
          <w:szCs w:val="22"/>
          <w:lang w:val="sk-SK"/>
        </w:rPr>
        <w:t>videnia</w:t>
      </w:r>
      <w:r w:rsidR="00842637" w:rsidRPr="009E2A00">
        <w:rPr>
          <w:sz w:val="22"/>
          <w:szCs w:val="22"/>
          <w:lang w:val="sk-SK"/>
        </w:rPr>
        <w:t>.</w:t>
      </w:r>
    </w:p>
    <w:p w14:paraId="76EB8200" w14:textId="77777777" w:rsidR="005A6141" w:rsidRPr="009E2A00" w:rsidRDefault="005A6141" w:rsidP="008A5842">
      <w:pPr>
        <w:pStyle w:val="Default"/>
        <w:jc w:val="both"/>
        <w:rPr>
          <w:color w:val="auto"/>
          <w:sz w:val="22"/>
          <w:szCs w:val="22"/>
          <w:lang w:val="sk-SK"/>
        </w:rPr>
      </w:pPr>
    </w:p>
    <w:p w14:paraId="43E723E0" w14:textId="77777777" w:rsidR="005A6141" w:rsidRPr="009E2A00" w:rsidRDefault="005A6141" w:rsidP="008A5842">
      <w:pPr>
        <w:pStyle w:val="Default"/>
        <w:jc w:val="both"/>
        <w:rPr>
          <w:color w:val="auto"/>
          <w:sz w:val="22"/>
          <w:szCs w:val="22"/>
          <w:lang w:val="sk-SK"/>
        </w:rPr>
      </w:pPr>
      <w:r w:rsidRPr="009E2A00">
        <w:rPr>
          <w:b/>
          <w:bCs/>
          <w:color w:val="auto"/>
          <w:sz w:val="22"/>
          <w:szCs w:val="22"/>
          <w:lang w:val="sk-SK"/>
        </w:rPr>
        <w:t>4.8</w:t>
      </w:r>
      <w:r w:rsidR="00842637" w:rsidRPr="009E2A00">
        <w:rPr>
          <w:b/>
          <w:bCs/>
          <w:color w:val="auto"/>
          <w:sz w:val="22"/>
          <w:szCs w:val="22"/>
          <w:lang w:val="sk-SK"/>
        </w:rPr>
        <w:tab/>
        <w:t>Nežiaduce účinky</w:t>
      </w:r>
    </w:p>
    <w:p w14:paraId="1558152E" w14:textId="77777777" w:rsidR="005A6141" w:rsidRPr="009E2A00" w:rsidRDefault="005A6141" w:rsidP="008A5842">
      <w:pPr>
        <w:pStyle w:val="Default"/>
        <w:jc w:val="both"/>
        <w:rPr>
          <w:color w:val="auto"/>
          <w:sz w:val="22"/>
          <w:szCs w:val="22"/>
          <w:lang w:val="sk-SK"/>
        </w:rPr>
      </w:pPr>
    </w:p>
    <w:p w14:paraId="6F314027" w14:textId="77777777" w:rsidR="00EA002F" w:rsidRPr="009E2A00" w:rsidRDefault="00F531E1" w:rsidP="008A5842">
      <w:pPr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>Dozotens sa hodnotil</w:t>
      </w:r>
      <w:r w:rsidR="00842637" w:rsidRPr="009E2A00">
        <w:rPr>
          <w:sz w:val="22"/>
          <w:szCs w:val="22"/>
          <w:lang w:val="sk-SK"/>
        </w:rPr>
        <w:t xml:space="preserve"> u viac ako </w:t>
      </w:r>
      <w:r w:rsidR="00EA002F" w:rsidRPr="009E2A00">
        <w:rPr>
          <w:sz w:val="22"/>
          <w:szCs w:val="22"/>
          <w:lang w:val="sk-SK"/>
        </w:rPr>
        <w:t xml:space="preserve">1400 </w:t>
      </w:r>
      <w:r w:rsidR="00842637" w:rsidRPr="009E2A00">
        <w:rPr>
          <w:sz w:val="22"/>
          <w:szCs w:val="22"/>
          <w:lang w:val="sk-SK"/>
        </w:rPr>
        <w:t>jedincov v k</w:t>
      </w:r>
      <w:r w:rsidR="00EA002F" w:rsidRPr="009E2A00">
        <w:rPr>
          <w:sz w:val="22"/>
          <w:szCs w:val="22"/>
          <w:lang w:val="sk-SK"/>
        </w:rPr>
        <w:t>ontr</w:t>
      </w:r>
      <w:smartTag w:uri="urn:schemas-microsoft-com:office:smarttags" w:element="PersonName">
        <w:r w:rsidR="00EA002F" w:rsidRPr="009E2A00">
          <w:rPr>
            <w:sz w:val="22"/>
            <w:szCs w:val="22"/>
            <w:lang w:val="sk-SK"/>
          </w:rPr>
          <w:t>ol</w:t>
        </w:r>
        <w:r w:rsidR="00842637" w:rsidRPr="009E2A00">
          <w:rPr>
            <w:sz w:val="22"/>
            <w:szCs w:val="22"/>
            <w:lang w:val="sk-SK"/>
          </w:rPr>
          <w:t>o</w:t>
        </w:r>
      </w:smartTag>
      <w:r w:rsidR="00842637" w:rsidRPr="009E2A00">
        <w:rPr>
          <w:sz w:val="22"/>
          <w:szCs w:val="22"/>
          <w:lang w:val="sk-SK"/>
        </w:rPr>
        <w:t>vaných a nek</w:t>
      </w:r>
      <w:r w:rsidR="00EA002F" w:rsidRPr="009E2A00">
        <w:rPr>
          <w:sz w:val="22"/>
          <w:szCs w:val="22"/>
          <w:lang w:val="sk-SK"/>
        </w:rPr>
        <w:t>ontr</w:t>
      </w:r>
      <w:smartTag w:uri="urn:schemas-microsoft-com:office:smarttags" w:element="PersonName">
        <w:r w:rsidR="00EA002F" w:rsidRPr="009E2A00">
          <w:rPr>
            <w:sz w:val="22"/>
            <w:szCs w:val="22"/>
            <w:lang w:val="sk-SK"/>
          </w:rPr>
          <w:t>ol</w:t>
        </w:r>
        <w:r w:rsidR="00842637" w:rsidRPr="009E2A00">
          <w:rPr>
            <w:sz w:val="22"/>
            <w:szCs w:val="22"/>
            <w:lang w:val="sk-SK"/>
          </w:rPr>
          <w:t>o</w:t>
        </w:r>
      </w:smartTag>
      <w:r w:rsidR="00842637" w:rsidRPr="009E2A00">
        <w:rPr>
          <w:sz w:val="22"/>
          <w:szCs w:val="22"/>
          <w:lang w:val="sk-SK"/>
        </w:rPr>
        <w:t>vaných kl</w:t>
      </w:r>
      <w:r w:rsidR="00EA002F" w:rsidRPr="009E2A00">
        <w:rPr>
          <w:sz w:val="22"/>
          <w:szCs w:val="22"/>
          <w:lang w:val="sk-SK"/>
        </w:rPr>
        <w:t>inic</w:t>
      </w:r>
      <w:r w:rsidR="00842637" w:rsidRPr="009E2A00">
        <w:rPr>
          <w:sz w:val="22"/>
          <w:szCs w:val="22"/>
          <w:lang w:val="sk-SK"/>
        </w:rPr>
        <w:t>kých š</w:t>
      </w:r>
      <w:r w:rsidR="00EA002F" w:rsidRPr="009E2A00">
        <w:rPr>
          <w:sz w:val="22"/>
          <w:szCs w:val="22"/>
          <w:lang w:val="sk-SK"/>
        </w:rPr>
        <w:t>t</w:t>
      </w:r>
      <w:r w:rsidR="00842637" w:rsidRPr="009E2A00">
        <w:rPr>
          <w:sz w:val="22"/>
          <w:szCs w:val="22"/>
          <w:lang w:val="sk-SK"/>
        </w:rPr>
        <w:t>ú</w:t>
      </w:r>
      <w:r w:rsidR="00EA002F" w:rsidRPr="009E2A00">
        <w:rPr>
          <w:sz w:val="22"/>
          <w:szCs w:val="22"/>
          <w:lang w:val="sk-SK"/>
        </w:rPr>
        <w:t>di</w:t>
      </w:r>
      <w:r w:rsidR="00842637" w:rsidRPr="009E2A00">
        <w:rPr>
          <w:sz w:val="22"/>
          <w:szCs w:val="22"/>
          <w:lang w:val="sk-SK"/>
        </w:rPr>
        <w:t>ách</w:t>
      </w:r>
      <w:r w:rsidR="00EA002F" w:rsidRPr="009E2A00">
        <w:rPr>
          <w:sz w:val="22"/>
          <w:szCs w:val="22"/>
          <w:lang w:val="sk-SK"/>
        </w:rPr>
        <w:t xml:space="preserve">. </w:t>
      </w:r>
      <w:r w:rsidR="00842637" w:rsidRPr="009E2A00">
        <w:rPr>
          <w:sz w:val="22"/>
          <w:szCs w:val="22"/>
          <w:lang w:val="sk-SK"/>
        </w:rPr>
        <w:t xml:space="preserve">V dlhodobých štúdiách s </w:t>
      </w:r>
      <w:r w:rsidR="00EA002F" w:rsidRPr="009E2A00">
        <w:rPr>
          <w:sz w:val="22"/>
          <w:szCs w:val="22"/>
          <w:lang w:val="sk-SK"/>
        </w:rPr>
        <w:t>1108 pa</w:t>
      </w:r>
      <w:r w:rsidR="00842637" w:rsidRPr="009E2A00">
        <w:rPr>
          <w:sz w:val="22"/>
          <w:szCs w:val="22"/>
          <w:lang w:val="sk-SK"/>
        </w:rPr>
        <w:t>c</w:t>
      </w:r>
      <w:r w:rsidR="00EA002F" w:rsidRPr="009E2A00">
        <w:rPr>
          <w:sz w:val="22"/>
          <w:szCs w:val="22"/>
          <w:lang w:val="sk-SK"/>
        </w:rPr>
        <w:t>ient</w:t>
      </w:r>
      <w:r w:rsidR="00842637" w:rsidRPr="009E2A00">
        <w:rPr>
          <w:sz w:val="22"/>
          <w:szCs w:val="22"/>
          <w:lang w:val="sk-SK"/>
        </w:rPr>
        <w:t xml:space="preserve">mi liečenými </w:t>
      </w:r>
      <w:r w:rsidRPr="009E2A00">
        <w:rPr>
          <w:sz w:val="22"/>
          <w:szCs w:val="22"/>
          <w:lang w:val="sk-SK"/>
        </w:rPr>
        <w:t xml:space="preserve">Dozotensom </w:t>
      </w:r>
      <w:r w:rsidR="00842637" w:rsidRPr="009E2A00">
        <w:rPr>
          <w:sz w:val="22"/>
          <w:szCs w:val="22"/>
          <w:lang w:val="sk-SK"/>
        </w:rPr>
        <w:t xml:space="preserve">v </w:t>
      </w:r>
      <w:r w:rsidR="00EA002F" w:rsidRPr="009E2A00">
        <w:rPr>
          <w:sz w:val="22"/>
          <w:szCs w:val="22"/>
          <w:lang w:val="sk-SK"/>
        </w:rPr>
        <w:t>monoterap</w:t>
      </w:r>
      <w:r w:rsidR="00842637" w:rsidRPr="009E2A00">
        <w:rPr>
          <w:sz w:val="22"/>
          <w:szCs w:val="22"/>
          <w:lang w:val="sk-SK"/>
        </w:rPr>
        <w:t>ii</w:t>
      </w:r>
      <w:r w:rsidR="00EA002F" w:rsidRPr="009E2A00">
        <w:rPr>
          <w:sz w:val="22"/>
          <w:szCs w:val="22"/>
          <w:lang w:val="sk-SK"/>
        </w:rPr>
        <w:t xml:space="preserve"> </w:t>
      </w:r>
      <w:r w:rsidR="00842637" w:rsidRPr="009E2A00">
        <w:rPr>
          <w:sz w:val="22"/>
          <w:szCs w:val="22"/>
          <w:lang w:val="sk-SK"/>
        </w:rPr>
        <w:t>aleb</w:t>
      </w:r>
      <w:r w:rsidR="00EA002F" w:rsidRPr="009E2A00">
        <w:rPr>
          <w:sz w:val="22"/>
          <w:szCs w:val="22"/>
          <w:lang w:val="sk-SK"/>
        </w:rPr>
        <w:t>o</w:t>
      </w:r>
      <w:r w:rsidR="00842637" w:rsidRPr="009E2A00">
        <w:rPr>
          <w:sz w:val="22"/>
          <w:szCs w:val="22"/>
          <w:lang w:val="sk-SK"/>
        </w:rPr>
        <w:t xml:space="preserve"> ako doplnkovou liečbou k očnému </w:t>
      </w:r>
      <w:r w:rsidR="00EA002F" w:rsidRPr="009E2A00">
        <w:rPr>
          <w:sz w:val="22"/>
          <w:szCs w:val="22"/>
          <w:lang w:val="sk-SK"/>
        </w:rPr>
        <w:t>betablok</w:t>
      </w:r>
      <w:r w:rsidR="00842637" w:rsidRPr="009E2A00">
        <w:rPr>
          <w:sz w:val="22"/>
          <w:szCs w:val="22"/>
          <w:lang w:val="sk-SK"/>
        </w:rPr>
        <w:t xml:space="preserve">átoru boli najčastejšou príčinou prerušenia </w:t>
      </w:r>
      <w:r w:rsidR="00EA002F" w:rsidRPr="009E2A00">
        <w:rPr>
          <w:sz w:val="22"/>
          <w:szCs w:val="22"/>
          <w:lang w:val="sk-SK"/>
        </w:rPr>
        <w:t>(pri</w:t>
      </w:r>
      <w:r w:rsidR="00842637" w:rsidRPr="009E2A00">
        <w:rPr>
          <w:sz w:val="22"/>
          <w:szCs w:val="22"/>
          <w:lang w:val="sk-SK"/>
        </w:rPr>
        <w:t>b</w:t>
      </w:r>
      <w:r w:rsidR="00EA002F" w:rsidRPr="009E2A00">
        <w:rPr>
          <w:sz w:val="22"/>
          <w:szCs w:val="22"/>
          <w:lang w:val="sk-SK"/>
        </w:rPr>
        <w:t>l</w:t>
      </w:r>
      <w:r w:rsidR="00842637" w:rsidRPr="009E2A00">
        <w:rPr>
          <w:sz w:val="22"/>
          <w:szCs w:val="22"/>
          <w:lang w:val="sk-SK"/>
        </w:rPr>
        <w:t xml:space="preserve">ižne </w:t>
      </w:r>
      <w:r w:rsidR="00EA002F" w:rsidRPr="009E2A00">
        <w:rPr>
          <w:sz w:val="22"/>
          <w:szCs w:val="22"/>
          <w:lang w:val="sk-SK"/>
        </w:rPr>
        <w:t xml:space="preserve">3%) </w:t>
      </w:r>
      <w:r w:rsidR="00842637" w:rsidRPr="009E2A00">
        <w:rPr>
          <w:sz w:val="22"/>
          <w:szCs w:val="22"/>
          <w:lang w:val="sk-SK"/>
        </w:rPr>
        <w:t xml:space="preserve">liečby </w:t>
      </w:r>
      <w:r w:rsidRPr="009E2A00">
        <w:rPr>
          <w:sz w:val="22"/>
          <w:szCs w:val="22"/>
          <w:lang w:val="sk-SK"/>
        </w:rPr>
        <w:t>Dozotensom</w:t>
      </w:r>
      <w:r w:rsidR="00842637" w:rsidRPr="009E2A00">
        <w:rPr>
          <w:sz w:val="22"/>
          <w:szCs w:val="22"/>
          <w:lang w:val="sk-SK"/>
        </w:rPr>
        <w:t xml:space="preserve"> očné nežiaduce účinky lieku</w:t>
      </w:r>
      <w:r w:rsidR="00EA002F" w:rsidRPr="009E2A00">
        <w:rPr>
          <w:sz w:val="22"/>
          <w:szCs w:val="22"/>
          <w:lang w:val="sk-SK"/>
        </w:rPr>
        <w:t>, pr</w:t>
      </w:r>
      <w:r w:rsidR="00842637" w:rsidRPr="009E2A00">
        <w:rPr>
          <w:sz w:val="22"/>
          <w:szCs w:val="22"/>
          <w:lang w:val="sk-SK"/>
        </w:rPr>
        <w:t>edovšetkým k</w:t>
      </w:r>
      <w:r w:rsidR="00EA002F" w:rsidRPr="009E2A00">
        <w:rPr>
          <w:sz w:val="22"/>
          <w:szCs w:val="22"/>
          <w:lang w:val="sk-SK"/>
        </w:rPr>
        <w:t>onjun</w:t>
      </w:r>
      <w:r w:rsidR="00842637" w:rsidRPr="009E2A00">
        <w:rPr>
          <w:sz w:val="22"/>
          <w:szCs w:val="22"/>
          <w:lang w:val="sk-SK"/>
        </w:rPr>
        <w:t>k</w:t>
      </w:r>
      <w:r w:rsidR="00EA002F" w:rsidRPr="009E2A00">
        <w:rPr>
          <w:sz w:val="22"/>
          <w:szCs w:val="22"/>
          <w:lang w:val="sk-SK"/>
        </w:rPr>
        <w:t>tivit</w:t>
      </w:r>
      <w:r w:rsidR="00842637" w:rsidRPr="009E2A00">
        <w:rPr>
          <w:sz w:val="22"/>
          <w:szCs w:val="22"/>
          <w:lang w:val="sk-SK"/>
        </w:rPr>
        <w:t>ída a</w:t>
      </w:r>
      <w:r w:rsidR="00E87AC9" w:rsidRPr="009E2A00">
        <w:rPr>
          <w:sz w:val="22"/>
          <w:szCs w:val="22"/>
          <w:lang w:val="sk-SK"/>
        </w:rPr>
        <w:t> </w:t>
      </w:r>
      <w:r w:rsidR="00EA002F" w:rsidRPr="009E2A00">
        <w:rPr>
          <w:sz w:val="22"/>
          <w:szCs w:val="22"/>
          <w:lang w:val="sk-SK"/>
        </w:rPr>
        <w:t>rea</w:t>
      </w:r>
      <w:r w:rsidR="00842637" w:rsidRPr="009E2A00">
        <w:rPr>
          <w:sz w:val="22"/>
          <w:szCs w:val="22"/>
          <w:lang w:val="sk-SK"/>
        </w:rPr>
        <w:t>k</w:t>
      </w:r>
      <w:r w:rsidR="00EA002F" w:rsidRPr="009E2A00">
        <w:rPr>
          <w:sz w:val="22"/>
          <w:szCs w:val="22"/>
          <w:lang w:val="sk-SK"/>
        </w:rPr>
        <w:t>ci</w:t>
      </w:r>
      <w:r w:rsidR="00842637" w:rsidRPr="009E2A00">
        <w:rPr>
          <w:sz w:val="22"/>
          <w:szCs w:val="22"/>
          <w:lang w:val="sk-SK"/>
        </w:rPr>
        <w:t>e</w:t>
      </w:r>
      <w:r w:rsidR="00E87AC9" w:rsidRPr="009E2A00">
        <w:rPr>
          <w:sz w:val="22"/>
          <w:szCs w:val="22"/>
          <w:lang w:val="sk-SK"/>
        </w:rPr>
        <w:t xml:space="preserve"> na očných</w:t>
      </w:r>
      <w:r w:rsidR="00842637" w:rsidRPr="009E2A00">
        <w:rPr>
          <w:sz w:val="22"/>
          <w:szCs w:val="22"/>
          <w:lang w:val="sk-SK"/>
        </w:rPr>
        <w:t xml:space="preserve"> viečka</w:t>
      </w:r>
      <w:r w:rsidR="00E87AC9" w:rsidRPr="009E2A00">
        <w:rPr>
          <w:sz w:val="22"/>
          <w:szCs w:val="22"/>
          <w:lang w:val="sk-SK"/>
        </w:rPr>
        <w:t>ch</w:t>
      </w:r>
      <w:r w:rsidR="00842637" w:rsidRPr="009E2A00">
        <w:rPr>
          <w:sz w:val="22"/>
          <w:szCs w:val="22"/>
          <w:lang w:val="sk-SK"/>
        </w:rPr>
        <w:t>.</w:t>
      </w:r>
    </w:p>
    <w:p w14:paraId="4F770C15" w14:textId="77777777" w:rsidR="002B7AA2" w:rsidRPr="009E2A00" w:rsidRDefault="002B7AA2" w:rsidP="008A5842">
      <w:pPr>
        <w:jc w:val="both"/>
        <w:rPr>
          <w:sz w:val="22"/>
          <w:szCs w:val="22"/>
          <w:lang w:val="sk-SK"/>
        </w:rPr>
      </w:pPr>
    </w:p>
    <w:p w14:paraId="25175B78" w14:textId="77777777" w:rsidR="00EA002F" w:rsidRPr="009E2A00" w:rsidRDefault="00EE1A74" w:rsidP="008A5842">
      <w:pPr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 xml:space="preserve">Nasledujúce nežiaduce účinky boli hlásené buď </w:t>
      </w:r>
      <w:r w:rsidR="004E0296" w:rsidRPr="009E2A00">
        <w:rPr>
          <w:sz w:val="22"/>
          <w:szCs w:val="22"/>
          <w:lang w:val="sk-SK"/>
        </w:rPr>
        <w:t>z k</w:t>
      </w:r>
      <w:r w:rsidR="00EA002F" w:rsidRPr="009E2A00">
        <w:rPr>
          <w:sz w:val="22"/>
          <w:szCs w:val="22"/>
          <w:lang w:val="sk-SK"/>
        </w:rPr>
        <w:t>linic</w:t>
      </w:r>
      <w:r w:rsidR="004E0296" w:rsidRPr="009E2A00">
        <w:rPr>
          <w:sz w:val="22"/>
          <w:szCs w:val="22"/>
          <w:lang w:val="sk-SK"/>
        </w:rPr>
        <w:t xml:space="preserve">kých skúšaní </w:t>
      </w:r>
      <w:r w:rsidR="00EA002F" w:rsidRPr="009E2A00">
        <w:rPr>
          <w:sz w:val="22"/>
          <w:szCs w:val="22"/>
          <w:lang w:val="sk-SK"/>
        </w:rPr>
        <w:t>al</w:t>
      </w:r>
      <w:r w:rsidR="004E0296" w:rsidRPr="009E2A00">
        <w:rPr>
          <w:sz w:val="22"/>
          <w:szCs w:val="22"/>
          <w:lang w:val="sk-SK"/>
        </w:rPr>
        <w:t>ebo zo skúseností po uvedení lieku na trh.</w:t>
      </w:r>
    </w:p>
    <w:p w14:paraId="0C1CDC45" w14:textId="77777777" w:rsidR="002617BA" w:rsidRPr="009E2A00" w:rsidRDefault="002617BA" w:rsidP="002617BA">
      <w:pPr>
        <w:autoSpaceDE w:val="0"/>
        <w:autoSpaceDN w:val="0"/>
        <w:adjustRightInd w:val="0"/>
        <w:rPr>
          <w:sz w:val="22"/>
          <w:szCs w:val="22"/>
          <w:lang w:val="sk-SK" w:eastAsia="el-GR"/>
        </w:rPr>
      </w:pPr>
    </w:p>
    <w:p w14:paraId="4A3AF618" w14:textId="77777777" w:rsidR="00DE748A" w:rsidRPr="009E2A00" w:rsidRDefault="004E0296" w:rsidP="002617BA">
      <w:pPr>
        <w:autoSpaceDE w:val="0"/>
        <w:autoSpaceDN w:val="0"/>
        <w:adjustRightInd w:val="0"/>
        <w:jc w:val="both"/>
        <w:rPr>
          <w:sz w:val="22"/>
          <w:szCs w:val="22"/>
          <w:lang w:val="sk-SK" w:eastAsia="el-GR"/>
        </w:rPr>
      </w:pPr>
      <w:r w:rsidRPr="009E2A00">
        <w:rPr>
          <w:sz w:val="22"/>
          <w:szCs w:val="22"/>
          <w:lang w:val="sk-SK" w:eastAsia="el-GR"/>
        </w:rPr>
        <w:t>F</w:t>
      </w:r>
      <w:r w:rsidR="002617BA" w:rsidRPr="009E2A00">
        <w:rPr>
          <w:sz w:val="22"/>
          <w:szCs w:val="22"/>
          <w:lang w:val="sk-SK" w:eastAsia="el-GR"/>
        </w:rPr>
        <w:t>re</w:t>
      </w:r>
      <w:r w:rsidRPr="009E2A00">
        <w:rPr>
          <w:sz w:val="22"/>
          <w:szCs w:val="22"/>
          <w:lang w:val="sk-SK" w:eastAsia="el-GR"/>
        </w:rPr>
        <w:t>kv</w:t>
      </w:r>
      <w:r w:rsidR="002617BA" w:rsidRPr="009E2A00">
        <w:rPr>
          <w:sz w:val="22"/>
          <w:szCs w:val="22"/>
          <w:lang w:val="sk-SK" w:eastAsia="el-GR"/>
        </w:rPr>
        <w:t>enc</w:t>
      </w:r>
      <w:r w:rsidRPr="009E2A00">
        <w:rPr>
          <w:sz w:val="22"/>
          <w:szCs w:val="22"/>
          <w:lang w:val="sk-SK" w:eastAsia="el-GR"/>
        </w:rPr>
        <w:t xml:space="preserve">ia nežiaducich účinkov uvedených nižšie je </w:t>
      </w:r>
      <w:r w:rsidR="002617BA" w:rsidRPr="009E2A00">
        <w:rPr>
          <w:sz w:val="22"/>
          <w:szCs w:val="22"/>
          <w:lang w:val="sk-SK" w:eastAsia="el-GR"/>
        </w:rPr>
        <w:t>defin</w:t>
      </w:r>
      <w:r w:rsidRPr="009E2A00">
        <w:rPr>
          <w:sz w:val="22"/>
          <w:szCs w:val="22"/>
          <w:lang w:val="sk-SK" w:eastAsia="el-GR"/>
        </w:rPr>
        <w:t>ovaná podľa nasledujúcej k</w:t>
      </w:r>
      <w:r w:rsidR="002617BA" w:rsidRPr="009E2A00">
        <w:rPr>
          <w:sz w:val="22"/>
          <w:szCs w:val="22"/>
          <w:lang w:val="sk-SK" w:eastAsia="el-GR"/>
        </w:rPr>
        <w:t>onven</w:t>
      </w:r>
      <w:r w:rsidRPr="009E2A00">
        <w:rPr>
          <w:sz w:val="22"/>
          <w:szCs w:val="22"/>
          <w:lang w:val="sk-SK" w:eastAsia="el-GR"/>
        </w:rPr>
        <w:t>c</w:t>
      </w:r>
      <w:r w:rsidR="002617BA" w:rsidRPr="009E2A00">
        <w:rPr>
          <w:sz w:val="22"/>
          <w:szCs w:val="22"/>
          <w:lang w:val="sk-SK" w:eastAsia="el-GR"/>
        </w:rPr>
        <w:t>i</w:t>
      </w:r>
      <w:r w:rsidRPr="009E2A00">
        <w:rPr>
          <w:sz w:val="22"/>
          <w:szCs w:val="22"/>
          <w:lang w:val="sk-SK" w:eastAsia="el-GR"/>
        </w:rPr>
        <w:t>e:</w:t>
      </w:r>
    </w:p>
    <w:p w14:paraId="52FFC4F1" w14:textId="77777777" w:rsidR="00DE748A" w:rsidRPr="009E2A00" w:rsidRDefault="00EA002F" w:rsidP="002617BA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9E2A00">
        <w:rPr>
          <w:iCs/>
          <w:sz w:val="22"/>
          <w:szCs w:val="22"/>
          <w:lang w:val="sk-SK"/>
        </w:rPr>
        <w:t>Ve</w:t>
      </w:r>
      <w:r w:rsidR="004E0296" w:rsidRPr="009E2A00">
        <w:rPr>
          <w:iCs/>
          <w:sz w:val="22"/>
          <w:szCs w:val="22"/>
          <w:lang w:val="sk-SK"/>
        </w:rPr>
        <w:t>ľmi časté</w:t>
      </w:r>
      <w:r w:rsidRPr="009E2A00">
        <w:rPr>
          <w:iCs/>
          <w:sz w:val="22"/>
          <w:szCs w:val="22"/>
          <w:lang w:val="sk-SK"/>
        </w:rPr>
        <w:t xml:space="preserve">: </w:t>
      </w:r>
      <w:r w:rsidR="002B7AA2" w:rsidRPr="009E2A00">
        <w:rPr>
          <w:sz w:val="22"/>
          <w:szCs w:val="22"/>
          <w:lang w:val="sk-SK"/>
        </w:rPr>
        <w:t>(</w:t>
      </w:r>
      <w:r w:rsidR="002B7AA2" w:rsidRPr="009E2A00">
        <w:rPr>
          <w:sz w:val="22"/>
          <w:szCs w:val="22"/>
          <w:lang w:val="sk-SK"/>
        </w:rPr>
        <w:sym w:font="Symbol" w:char="F0B3"/>
      </w:r>
      <w:r w:rsidR="002B7AA2" w:rsidRPr="009E2A00">
        <w:rPr>
          <w:sz w:val="22"/>
          <w:szCs w:val="22"/>
          <w:lang w:val="sk-SK"/>
        </w:rPr>
        <w:t>1/10)</w:t>
      </w:r>
      <w:r w:rsidR="002617BA" w:rsidRPr="009E2A00">
        <w:rPr>
          <w:sz w:val="22"/>
          <w:szCs w:val="22"/>
          <w:lang w:val="sk-SK"/>
        </w:rPr>
        <w:t>;</w:t>
      </w:r>
    </w:p>
    <w:p w14:paraId="393343AB" w14:textId="77777777" w:rsidR="00DE748A" w:rsidRPr="009E2A00" w:rsidRDefault="004E0296" w:rsidP="002617BA">
      <w:pPr>
        <w:autoSpaceDE w:val="0"/>
        <w:autoSpaceDN w:val="0"/>
        <w:adjustRightInd w:val="0"/>
        <w:jc w:val="both"/>
        <w:rPr>
          <w:iCs/>
          <w:sz w:val="22"/>
          <w:szCs w:val="22"/>
          <w:lang w:val="sk-SK"/>
        </w:rPr>
      </w:pPr>
      <w:r w:rsidRPr="009E2A00">
        <w:rPr>
          <w:iCs/>
          <w:sz w:val="22"/>
          <w:szCs w:val="22"/>
          <w:lang w:val="sk-SK"/>
        </w:rPr>
        <w:t>Časté</w:t>
      </w:r>
      <w:r w:rsidR="00EA002F" w:rsidRPr="009E2A00">
        <w:rPr>
          <w:iCs/>
          <w:sz w:val="22"/>
          <w:szCs w:val="22"/>
          <w:lang w:val="sk-SK"/>
        </w:rPr>
        <w:t xml:space="preserve">: </w:t>
      </w:r>
      <w:r w:rsidR="002B7AA2" w:rsidRPr="009E2A00">
        <w:rPr>
          <w:sz w:val="22"/>
          <w:szCs w:val="22"/>
          <w:lang w:val="sk-SK"/>
        </w:rPr>
        <w:t>(</w:t>
      </w:r>
      <w:r w:rsidR="002B7AA2" w:rsidRPr="009E2A00">
        <w:rPr>
          <w:sz w:val="22"/>
          <w:szCs w:val="22"/>
          <w:lang w:val="sk-SK"/>
        </w:rPr>
        <w:sym w:font="Symbol" w:char="F0B3"/>
      </w:r>
      <w:r w:rsidR="002B7AA2" w:rsidRPr="009E2A00">
        <w:rPr>
          <w:sz w:val="22"/>
          <w:szCs w:val="22"/>
          <w:lang w:val="sk-SK"/>
        </w:rPr>
        <w:t xml:space="preserve">1/100 </w:t>
      </w:r>
      <w:r w:rsidRPr="009E2A00">
        <w:rPr>
          <w:sz w:val="22"/>
          <w:szCs w:val="22"/>
          <w:lang w:val="sk-SK"/>
        </w:rPr>
        <w:t>až</w:t>
      </w:r>
      <w:r w:rsidR="002B7AA2" w:rsidRPr="009E2A00">
        <w:rPr>
          <w:sz w:val="22"/>
          <w:szCs w:val="22"/>
          <w:lang w:val="sk-SK"/>
        </w:rPr>
        <w:t xml:space="preserve"> &lt;1/10)</w:t>
      </w:r>
      <w:r w:rsidR="002617BA" w:rsidRPr="009E2A00">
        <w:rPr>
          <w:iCs/>
          <w:sz w:val="22"/>
          <w:szCs w:val="22"/>
          <w:lang w:val="sk-SK"/>
        </w:rPr>
        <w:t>;</w:t>
      </w:r>
    </w:p>
    <w:p w14:paraId="7EB7C318" w14:textId="77777777" w:rsidR="00DE748A" w:rsidRPr="009E2A00" w:rsidRDefault="004E0296" w:rsidP="002617BA">
      <w:pPr>
        <w:autoSpaceDE w:val="0"/>
        <w:autoSpaceDN w:val="0"/>
        <w:adjustRightInd w:val="0"/>
        <w:jc w:val="both"/>
        <w:rPr>
          <w:iCs/>
          <w:sz w:val="22"/>
          <w:szCs w:val="22"/>
          <w:lang w:val="sk-SK"/>
        </w:rPr>
      </w:pPr>
      <w:r w:rsidRPr="009E2A00">
        <w:rPr>
          <w:iCs/>
          <w:sz w:val="22"/>
          <w:szCs w:val="22"/>
          <w:lang w:val="sk-SK"/>
        </w:rPr>
        <w:t>Menej časté</w:t>
      </w:r>
      <w:r w:rsidR="00EA002F" w:rsidRPr="009E2A00">
        <w:rPr>
          <w:iCs/>
          <w:sz w:val="22"/>
          <w:szCs w:val="22"/>
          <w:lang w:val="sk-SK"/>
        </w:rPr>
        <w:t xml:space="preserve">: </w:t>
      </w:r>
      <w:r w:rsidR="002B7AA2" w:rsidRPr="009E2A00">
        <w:rPr>
          <w:sz w:val="22"/>
          <w:szCs w:val="22"/>
          <w:lang w:val="sk-SK"/>
        </w:rPr>
        <w:t>(</w:t>
      </w:r>
      <w:r w:rsidR="002B7AA2" w:rsidRPr="009E2A00">
        <w:rPr>
          <w:sz w:val="22"/>
          <w:szCs w:val="22"/>
          <w:lang w:val="sk-SK"/>
        </w:rPr>
        <w:sym w:font="Symbol" w:char="F0B3"/>
      </w:r>
      <w:r w:rsidR="002B7AA2" w:rsidRPr="009E2A00">
        <w:rPr>
          <w:sz w:val="22"/>
          <w:szCs w:val="22"/>
          <w:lang w:val="sk-SK"/>
        </w:rPr>
        <w:t xml:space="preserve">1/1000 </w:t>
      </w:r>
      <w:r w:rsidRPr="009E2A00">
        <w:rPr>
          <w:sz w:val="22"/>
          <w:szCs w:val="22"/>
          <w:lang w:val="sk-SK"/>
        </w:rPr>
        <w:t>až</w:t>
      </w:r>
      <w:r w:rsidR="002B7AA2" w:rsidRPr="009E2A00">
        <w:rPr>
          <w:sz w:val="22"/>
          <w:szCs w:val="22"/>
          <w:lang w:val="sk-SK"/>
        </w:rPr>
        <w:t xml:space="preserve"> &lt;1/100)</w:t>
      </w:r>
      <w:r w:rsidR="002617BA" w:rsidRPr="009E2A00">
        <w:rPr>
          <w:iCs/>
          <w:sz w:val="22"/>
          <w:szCs w:val="22"/>
          <w:lang w:val="sk-SK"/>
        </w:rPr>
        <w:t>;</w:t>
      </w:r>
    </w:p>
    <w:p w14:paraId="6AC476F6" w14:textId="77777777" w:rsidR="00DE748A" w:rsidRPr="009E2A00" w:rsidRDefault="004E0296" w:rsidP="002617BA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9E2A00">
        <w:rPr>
          <w:iCs/>
          <w:sz w:val="22"/>
          <w:szCs w:val="22"/>
          <w:lang w:val="sk-SK"/>
        </w:rPr>
        <w:t>Zriedkavé</w:t>
      </w:r>
      <w:r w:rsidR="00EA002F" w:rsidRPr="009E2A00">
        <w:rPr>
          <w:iCs/>
          <w:sz w:val="22"/>
          <w:szCs w:val="22"/>
          <w:lang w:val="sk-SK"/>
        </w:rPr>
        <w:t xml:space="preserve">: </w:t>
      </w:r>
      <w:r w:rsidR="002B7AA2" w:rsidRPr="009E2A00">
        <w:rPr>
          <w:sz w:val="22"/>
          <w:szCs w:val="22"/>
          <w:lang w:val="sk-SK"/>
        </w:rPr>
        <w:t>(</w:t>
      </w:r>
      <w:r w:rsidR="002B7AA2" w:rsidRPr="009E2A00">
        <w:rPr>
          <w:sz w:val="22"/>
          <w:szCs w:val="22"/>
          <w:lang w:val="sk-SK"/>
        </w:rPr>
        <w:sym w:font="Symbol" w:char="F0B3"/>
      </w:r>
      <w:r w:rsidR="002617BA" w:rsidRPr="009E2A00">
        <w:rPr>
          <w:sz w:val="22"/>
          <w:szCs w:val="22"/>
          <w:lang w:val="sk-SK"/>
        </w:rPr>
        <w:t>1/10</w:t>
      </w:r>
      <w:r w:rsidR="00136EFB" w:rsidRPr="009E2A00">
        <w:rPr>
          <w:sz w:val="22"/>
          <w:szCs w:val="22"/>
          <w:lang w:val="sk-SK"/>
        </w:rPr>
        <w:t xml:space="preserve"> </w:t>
      </w:r>
      <w:r w:rsidR="002617BA" w:rsidRPr="009E2A00">
        <w:rPr>
          <w:sz w:val="22"/>
          <w:szCs w:val="22"/>
          <w:lang w:val="sk-SK"/>
        </w:rPr>
        <w:t xml:space="preserve">000 </w:t>
      </w:r>
      <w:r w:rsidRPr="009E2A00">
        <w:rPr>
          <w:sz w:val="22"/>
          <w:szCs w:val="22"/>
          <w:lang w:val="sk-SK"/>
        </w:rPr>
        <w:t>až</w:t>
      </w:r>
      <w:r w:rsidR="002617BA" w:rsidRPr="009E2A00">
        <w:rPr>
          <w:sz w:val="22"/>
          <w:szCs w:val="22"/>
          <w:lang w:val="sk-SK"/>
        </w:rPr>
        <w:t xml:space="preserve"> &lt;1/1000)</w:t>
      </w:r>
      <w:r w:rsidRPr="009E2A00">
        <w:rPr>
          <w:sz w:val="22"/>
          <w:szCs w:val="22"/>
          <w:lang w:val="sk-SK"/>
        </w:rPr>
        <w:t>;</w:t>
      </w:r>
    </w:p>
    <w:p w14:paraId="0E14B654" w14:textId="77777777" w:rsidR="00DE748A" w:rsidRPr="009E2A00" w:rsidRDefault="00DE748A" w:rsidP="00DE748A">
      <w:pPr>
        <w:pStyle w:val="MusterTitel"/>
        <w:spacing w:before="0" w:after="0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9E2A00">
        <w:rPr>
          <w:rFonts w:ascii="Times New Roman" w:hAnsi="Times New Roman" w:cs="Times New Roman"/>
          <w:sz w:val="22"/>
          <w:szCs w:val="22"/>
          <w:lang w:val="sk-SK"/>
        </w:rPr>
        <w:t>Ve</w:t>
      </w:r>
      <w:r w:rsidR="004E0296" w:rsidRPr="009E2A00">
        <w:rPr>
          <w:rFonts w:ascii="Times New Roman" w:hAnsi="Times New Roman" w:cs="Times New Roman"/>
          <w:sz w:val="22"/>
          <w:szCs w:val="22"/>
          <w:lang w:val="sk-SK"/>
        </w:rPr>
        <w:t>ľmi zriedkavé: (&lt;1/10</w:t>
      </w:r>
      <w:r w:rsidR="00136EFB" w:rsidRPr="009E2A0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4E0296" w:rsidRPr="009E2A00">
        <w:rPr>
          <w:rFonts w:ascii="Times New Roman" w:hAnsi="Times New Roman" w:cs="Times New Roman"/>
          <w:sz w:val="22"/>
          <w:szCs w:val="22"/>
          <w:lang w:val="sk-SK"/>
        </w:rPr>
        <w:t>000);</w:t>
      </w:r>
      <w:r w:rsidRPr="009E2A00">
        <w:rPr>
          <w:rFonts w:ascii="Times New Roman" w:hAnsi="Times New Roman" w:cs="Times New Roman"/>
          <w:sz w:val="22"/>
          <w:szCs w:val="22"/>
          <w:lang w:val="sk-SK"/>
        </w:rPr>
        <w:br/>
      </w:r>
      <w:r w:rsidR="001A4B07" w:rsidRPr="009E2A00">
        <w:rPr>
          <w:rFonts w:ascii="Times New Roman" w:hAnsi="Times New Roman" w:cs="Times New Roman"/>
          <w:sz w:val="22"/>
          <w:szCs w:val="22"/>
          <w:lang w:val="sk-SK"/>
        </w:rPr>
        <w:t>N</w:t>
      </w:r>
      <w:r w:rsidR="004E0296" w:rsidRPr="009E2A00">
        <w:rPr>
          <w:rFonts w:ascii="Times New Roman" w:hAnsi="Times New Roman" w:cs="Times New Roman"/>
          <w:sz w:val="22"/>
          <w:szCs w:val="22"/>
          <w:lang w:val="sk-SK"/>
        </w:rPr>
        <w:t>eznáme</w:t>
      </w:r>
      <w:r w:rsidRPr="009E2A00">
        <w:rPr>
          <w:rFonts w:ascii="Times New Roman" w:hAnsi="Times New Roman" w:cs="Times New Roman"/>
          <w:sz w:val="22"/>
          <w:szCs w:val="22"/>
          <w:lang w:val="sk-SK"/>
        </w:rPr>
        <w:t xml:space="preserve"> (</w:t>
      </w:r>
      <w:r w:rsidR="004E0296" w:rsidRPr="009E2A00">
        <w:rPr>
          <w:rFonts w:ascii="Times New Roman" w:hAnsi="Times New Roman" w:cs="Times New Roman"/>
          <w:sz w:val="22"/>
          <w:szCs w:val="22"/>
          <w:lang w:val="sk-SK"/>
        </w:rPr>
        <w:t>z dostupných údajov</w:t>
      </w:r>
      <w:r w:rsidRPr="009E2A00">
        <w:rPr>
          <w:rFonts w:ascii="Times New Roman" w:hAnsi="Times New Roman" w:cs="Times New Roman"/>
          <w:sz w:val="22"/>
          <w:szCs w:val="22"/>
          <w:lang w:val="sk-SK"/>
        </w:rPr>
        <w:t>)</w:t>
      </w:r>
      <w:r w:rsidR="001A4B07" w:rsidRPr="009E2A00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4BA36AD7" w14:textId="77777777" w:rsidR="00386E2F" w:rsidRPr="009E2A00" w:rsidRDefault="004E0296" w:rsidP="002617BA">
      <w:pPr>
        <w:autoSpaceDE w:val="0"/>
        <w:autoSpaceDN w:val="0"/>
        <w:adjustRightInd w:val="0"/>
        <w:jc w:val="both"/>
        <w:rPr>
          <w:sz w:val="22"/>
          <w:szCs w:val="22"/>
          <w:lang w:val="sk-SK" w:eastAsia="el-GR"/>
        </w:rPr>
      </w:pPr>
      <w:r w:rsidRPr="009E2A00">
        <w:rPr>
          <w:sz w:val="22"/>
          <w:szCs w:val="22"/>
          <w:lang w:val="sk-SK"/>
        </w:rPr>
        <w:t xml:space="preserve">V každej skupine </w:t>
      </w:r>
      <w:r w:rsidR="00386E2F" w:rsidRPr="009E2A00">
        <w:rPr>
          <w:sz w:val="22"/>
          <w:szCs w:val="22"/>
          <w:lang w:val="sk-SK"/>
        </w:rPr>
        <w:t>fre</w:t>
      </w:r>
      <w:r w:rsidRPr="009E2A00">
        <w:rPr>
          <w:sz w:val="22"/>
          <w:szCs w:val="22"/>
          <w:lang w:val="sk-SK"/>
        </w:rPr>
        <w:t>kv</w:t>
      </w:r>
      <w:r w:rsidR="00386E2F" w:rsidRPr="009E2A00">
        <w:rPr>
          <w:sz w:val="22"/>
          <w:szCs w:val="22"/>
          <w:lang w:val="sk-SK"/>
        </w:rPr>
        <w:t>enc</w:t>
      </w:r>
      <w:r w:rsidRPr="009E2A00">
        <w:rPr>
          <w:sz w:val="22"/>
          <w:szCs w:val="22"/>
          <w:lang w:val="sk-SK"/>
        </w:rPr>
        <w:t xml:space="preserve">ií sú nežiaduce účinky zoradené podľa </w:t>
      </w:r>
      <w:r w:rsidR="003B1C3E" w:rsidRPr="009E2A00">
        <w:rPr>
          <w:sz w:val="22"/>
          <w:szCs w:val="22"/>
          <w:lang w:val="sk-SK"/>
        </w:rPr>
        <w:t>klesajúcej závažnosti.</w:t>
      </w:r>
    </w:p>
    <w:p w14:paraId="57468808" w14:textId="77777777" w:rsidR="00411F82" w:rsidRPr="009E2A00" w:rsidRDefault="00411F82" w:rsidP="00411F82">
      <w:pPr>
        <w:pStyle w:val="Normlnywebov"/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6840"/>
      </w:tblGrid>
      <w:tr w:rsidR="00520E12" w:rsidRPr="009E2A00" w14:paraId="154A9B45" w14:textId="77777777" w:rsidTr="00B64E47">
        <w:tc>
          <w:tcPr>
            <w:tcW w:w="8748" w:type="dxa"/>
            <w:gridSpan w:val="2"/>
          </w:tcPr>
          <w:p w14:paraId="47DD7126" w14:textId="77777777" w:rsidR="00520E12" w:rsidRPr="009E2A00" w:rsidRDefault="003B1C3E" w:rsidP="003B1C3E">
            <w:pPr>
              <w:pStyle w:val="Normlnywebov"/>
              <w:jc w:val="both"/>
              <w:rPr>
                <w:sz w:val="22"/>
                <w:szCs w:val="22"/>
                <w:lang w:val="sk-SK"/>
              </w:rPr>
            </w:pPr>
            <w:r w:rsidRPr="009E2A00">
              <w:rPr>
                <w:b/>
                <w:bCs/>
                <w:i/>
                <w:iCs/>
                <w:sz w:val="22"/>
                <w:szCs w:val="22"/>
                <w:lang w:val="sk-SK"/>
              </w:rPr>
              <w:t>Poruchy n</w:t>
            </w:r>
            <w:r w:rsidR="00520E12" w:rsidRPr="009E2A00">
              <w:rPr>
                <w:b/>
                <w:bCs/>
                <w:i/>
                <w:iCs/>
                <w:sz w:val="22"/>
                <w:szCs w:val="22"/>
                <w:lang w:val="sk-SK"/>
              </w:rPr>
              <w:t>ervo</w:t>
            </w:r>
            <w:r w:rsidRPr="009E2A00">
              <w:rPr>
                <w:b/>
                <w:bCs/>
                <w:i/>
                <w:iCs/>
                <w:sz w:val="22"/>
                <w:szCs w:val="22"/>
                <w:lang w:val="sk-SK"/>
              </w:rPr>
              <w:t xml:space="preserve">vého </w:t>
            </w:r>
            <w:r w:rsidR="00520E12" w:rsidRPr="009E2A00">
              <w:rPr>
                <w:b/>
                <w:bCs/>
                <w:i/>
                <w:iCs/>
                <w:sz w:val="22"/>
                <w:szCs w:val="22"/>
                <w:lang w:val="sk-SK"/>
              </w:rPr>
              <w:t>syst</w:t>
            </w:r>
            <w:r w:rsidRPr="009E2A00">
              <w:rPr>
                <w:b/>
                <w:bCs/>
                <w:i/>
                <w:iCs/>
                <w:sz w:val="22"/>
                <w:szCs w:val="22"/>
                <w:lang w:val="sk-SK"/>
              </w:rPr>
              <w:t>é</w:t>
            </w:r>
            <w:r w:rsidR="00520E12" w:rsidRPr="009E2A00">
              <w:rPr>
                <w:b/>
                <w:bCs/>
                <w:i/>
                <w:iCs/>
                <w:sz w:val="22"/>
                <w:szCs w:val="22"/>
                <w:lang w:val="sk-SK"/>
              </w:rPr>
              <w:t>m</w:t>
            </w:r>
            <w:r w:rsidRPr="009E2A00">
              <w:rPr>
                <w:b/>
                <w:bCs/>
                <w:i/>
                <w:iCs/>
                <w:sz w:val="22"/>
                <w:szCs w:val="22"/>
                <w:lang w:val="sk-SK"/>
              </w:rPr>
              <w:t>u</w:t>
            </w:r>
            <w:r w:rsidR="00520E12" w:rsidRPr="009E2A00">
              <w:rPr>
                <w:b/>
                <w:bCs/>
                <w:i/>
                <w:iCs/>
                <w:sz w:val="22"/>
                <w:szCs w:val="22"/>
                <w:lang w:val="sk-SK"/>
              </w:rPr>
              <w:t xml:space="preserve"> a</w:t>
            </w:r>
            <w:r w:rsidRPr="009E2A00">
              <w:rPr>
                <w:b/>
                <w:bCs/>
                <w:i/>
                <w:iCs/>
                <w:sz w:val="22"/>
                <w:szCs w:val="22"/>
                <w:lang w:val="sk-SK"/>
              </w:rPr>
              <w:t xml:space="preserve"> </w:t>
            </w:r>
            <w:r w:rsidR="00520E12" w:rsidRPr="009E2A00">
              <w:rPr>
                <w:b/>
                <w:bCs/>
                <w:i/>
                <w:iCs/>
                <w:sz w:val="22"/>
                <w:szCs w:val="22"/>
                <w:lang w:val="sk-SK"/>
              </w:rPr>
              <w:t>psychic</w:t>
            </w:r>
            <w:r w:rsidRPr="009E2A00">
              <w:rPr>
                <w:b/>
                <w:bCs/>
                <w:i/>
                <w:iCs/>
                <w:sz w:val="22"/>
                <w:szCs w:val="22"/>
                <w:lang w:val="sk-SK"/>
              </w:rPr>
              <w:t>ké poruchy</w:t>
            </w:r>
            <w:r w:rsidR="00520E12" w:rsidRPr="009E2A00">
              <w:rPr>
                <w:b/>
                <w:bCs/>
                <w:i/>
                <w:iCs/>
                <w:sz w:val="22"/>
                <w:szCs w:val="22"/>
                <w:lang w:val="sk-SK"/>
              </w:rPr>
              <w:t>:</w:t>
            </w:r>
          </w:p>
        </w:tc>
      </w:tr>
      <w:tr w:rsidR="00411F82" w:rsidRPr="009E2A00" w14:paraId="075115EC" w14:textId="77777777" w:rsidTr="00B64E47">
        <w:tc>
          <w:tcPr>
            <w:tcW w:w="1908" w:type="dxa"/>
          </w:tcPr>
          <w:p w14:paraId="6A335F16" w14:textId="77777777" w:rsidR="00411F82" w:rsidRPr="009E2A00" w:rsidRDefault="003B1C3E" w:rsidP="003B1C3E">
            <w:pPr>
              <w:pStyle w:val="Normlnywebov"/>
              <w:spacing w:before="0" w:beforeAutospacing="0" w:after="0" w:afterAutospacing="0"/>
              <w:jc w:val="both"/>
              <w:rPr>
                <w:b/>
                <w:bCs/>
                <w:i/>
                <w:iCs/>
                <w:sz w:val="22"/>
                <w:szCs w:val="22"/>
                <w:lang w:val="sk-SK"/>
              </w:rPr>
            </w:pPr>
            <w:r w:rsidRPr="009E2A00">
              <w:rPr>
                <w:i/>
                <w:iCs/>
                <w:sz w:val="22"/>
                <w:szCs w:val="22"/>
                <w:lang w:val="sk-SK"/>
              </w:rPr>
              <w:t>Časté</w:t>
            </w:r>
            <w:r w:rsidR="00520E12" w:rsidRPr="009E2A00">
              <w:rPr>
                <w:i/>
                <w:iCs/>
                <w:sz w:val="22"/>
                <w:szCs w:val="22"/>
                <w:lang w:val="sk-SK"/>
              </w:rPr>
              <w:t>:</w:t>
            </w:r>
          </w:p>
        </w:tc>
        <w:tc>
          <w:tcPr>
            <w:tcW w:w="6840" w:type="dxa"/>
          </w:tcPr>
          <w:p w14:paraId="4FD3B199" w14:textId="77777777" w:rsidR="00520E12" w:rsidRPr="009E2A00" w:rsidRDefault="003B1C3E" w:rsidP="003B1C3E">
            <w:pPr>
              <w:jc w:val="both"/>
              <w:rPr>
                <w:sz w:val="22"/>
                <w:szCs w:val="22"/>
                <w:lang w:val="sk-SK"/>
              </w:rPr>
            </w:pPr>
            <w:r w:rsidRPr="009E2A00">
              <w:rPr>
                <w:sz w:val="22"/>
                <w:szCs w:val="22"/>
                <w:lang w:val="sk-SK"/>
              </w:rPr>
              <w:t>bolesť hlavy</w:t>
            </w:r>
          </w:p>
        </w:tc>
      </w:tr>
      <w:tr w:rsidR="00520E12" w:rsidRPr="009E2A00" w14:paraId="20CE4240" w14:textId="77777777" w:rsidTr="00B64E47">
        <w:tc>
          <w:tcPr>
            <w:tcW w:w="1908" w:type="dxa"/>
          </w:tcPr>
          <w:p w14:paraId="4CC2C252" w14:textId="77777777" w:rsidR="00520E12" w:rsidRPr="009E2A00" w:rsidRDefault="003B1C3E" w:rsidP="003B1C3E">
            <w:pPr>
              <w:pStyle w:val="Normlnywebov"/>
              <w:spacing w:before="0" w:beforeAutospacing="0" w:after="0" w:afterAutospacing="0"/>
              <w:jc w:val="both"/>
              <w:rPr>
                <w:i/>
                <w:iCs/>
                <w:sz w:val="22"/>
                <w:szCs w:val="22"/>
                <w:lang w:val="sk-SK"/>
              </w:rPr>
            </w:pPr>
            <w:r w:rsidRPr="009E2A00">
              <w:rPr>
                <w:i/>
                <w:iCs/>
                <w:sz w:val="22"/>
                <w:szCs w:val="22"/>
                <w:lang w:val="sk-SK"/>
              </w:rPr>
              <w:t>Zriedkavé</w:t>
            </w:r>
            <w:r w:rsidR="00520E12" w:rsidRPr="009E2A00">
              <w:rPr>
                <w:i/>
                <w:iCs/>
                <w:sz w:val="22"/>
                <w:szCs w:val="22"/>
                <w:lang w:val="sk-SK"/>
              </w:rPr>
              <w:t>:</w:t>
            </w:r>
          </w:p>
        </w:tc>
        <w:tc>
          <w:tcPr>
            <w:tcW w:w="6840" w:type="dxa"/>
          </w:tcPr>
          <w:p w14:paraId="66A5977B" w14:textId="77777777" w:rsidR="00520E12" w:rsidRPr="009E2A00" w:rsidRDefault="00520E12" w:rsidP="00B64E47">
            <w:pPr>
              <w:jc w:val="both"/>
              <w:rPr>
                <w:sz w:val="22"/>
                <w:szCs w:val="22"/>
                <w:lang w:val="sk-SK"/>
              </w:rPr>
            </w:pPr>
            <w:r w:rsidRPr="009E2A00">
              <w:rPr>
                <w:sz w:val="22"/>
                <w:szCs w:val="22"/>
                <w:lang w:val="sk-SK"/>
              </w:rPr>
              <w:t>z</w:t>
            </w:r>
            <w:r w:rsidR="003B1C3E" w:rsidRPr="009E2A00">
              <w:rPr>
                <w:sz w:val="22"/>
                <w:szCs w:val="22"/>
                <w:lang w:val="sk-SK"/>
              </w:rPr>
              <w:t>ávrat</w:t>
            </w:r>
            <w:r w:rsidRPr="009E2A00">
              <w:rPr>
                <w:sz w:val="22"/>
                <w:szCs w:val="22"/>
                <w:lang w:val="sk-SK"/>
              </w:rPr>
              <w:t>, parest</w:t>
            </w:r>
            <w:r w:rsidR="003B1C3E" w:rsidRPr="009E2A00">
              <w:rPr>
                <w:sz w:val="22"/>
                <w:szCs w:val="22"/>
                <w:lang w:val="sk-SK"/>
              </w:rPr>
              <w:t>ézie</w:t>
            </w:r>
          </w:p>
          <w:p w14:paraId="79B145C3" w14:textId="77777777" w:rsidR="00520E12" w:rsidRPr="009E2A00" w:rsidRDefault="00520E12" w:rsidP="00B64E47">
            <w:pPr>
              <w:jc w:val="both"/>
              <w:rPr>
                <w:sz w:val="22"/>
                <w:szCs w:val="22"/>
                <w:lang w:val="sk-SK"/>
              </w:rPr>
            </w:pPr>
          </w:p>
        </w:tc>
      </w:tr>
      <w:tr w:rsidR="00520E12" w:rsidRPr="009E2A00" w14:paraId="0D13A9C1" w14:textId="77777777" w:rsidTr="00B64E47">
        <w:tc>
          <w:tcPr>
            <w:tcW w:w="8748" w:type="dxa"/>
            <w:gridSpan w:val="2"/>
          </w:tcPr>
          <w:p w14:paraId="23D06732" w14:textId="77777777" w:rsidR="00520E12" w:rsidRPr="009E2A00" w:rsidRDefault="003B1C3E" w:rsidP="003B1C3E">
            <w:pPr>
              <w:pStyle w:val="Normlnywebov"/>
              <w:jc w:val="both"/>
              <w:rPr>
                <w:sz w:val="22"/>
                <w:szCs w:val="22"/>
                <w:lang w:val="sk-SK"/>
              </w:rPr>
            </w:pPr>
            <w:r w:rsidRPr="009E2A00">
              <w:rPr>
                <w:b/>
                <w:bCs/>
                <w:i/>
                <w:iCs/>
                <w:sz w:val="22"/>
                <w:szCs w:val="22"/>
                <w:lang w:val="sk-SK"/>
              </w:rPr>
              <w:t>Poruchy oka</w:t>
            </w:r>
            <w:r w:rsidR="00520E12" w:rsidRPr="009E2A00">
              <w:rPr>
                <w:b/>
                <w:bCs/>
                <w:i/>
                <w:iCs/>
                <w:sz w:val="22"/>
                <w:szCs w:val="22"/>
                <w:lang w:val="sk-SK"/>
              </w:rPr>
              <w:t>:</w:t>
            </w:r>
          </w:p>
        </w:tc>
      </w:tr>
      <w:tr w:rsidR="00411F82" w:rsidRPr="009E2A00" w14:paraId="76463E49" w14:textId="77777777" w:rsidTr="00B64E47">
        <w:tc>
          <w:tcPr>
            <w:tcW w:w="1908" w:type="dxa"/>
          </w:tcPr>
          <w:p w14:paraId="46641A9E" w14:textId="77777777" w:rsidR="00411F82" w:rsidRPr="009E2A00" w:rsidRDefault="00520E12" w:rsidP="003B1C3E">
            <w:pPr>
              <w:pStyle w:val="Normlnywebov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  <w:lang w:val="sk-SK"/>
              </w:rPr>
            </w:pPr>
            <w:r w:rsidRPr="009E2A00">
              <w:rPr>
                <w:i/>
                <w:iCs/>
                <w:sz w:val="22"/>
                <w:szCs w:val="22"/>
                <w:lang w:val="sk-SK"/>
              </w:rPr>
              <w:t>Ve</w:t>
            </w:r>
            <w:r w:rsidR="003B1C3E" w:rsidRPr="009E2A00">
              <w:rPr>
                <w:i/>
                <w:iCs/>
                <w:sz w:val="22"/>
                <w:szCs w:val="22"/>
                <w:lang w:val="sk-SK"/>
              </w:rPr>
              <w:t>ľmi časté:</w:t>
            </w:r>
          </w:p>
        </w:tc>
        <w:tc>
          <w:tcPr>
            <w:tcW w:w="6840" w:type="dxa"/>
          </w:tcPr>
          <w:p w14:paraId="095E0082" w14:textId="77777777" w:rsidR="00520E12" w:rsidRPr="009E2A00" w:rsidRDefault="003B1C3E" w:rsidP="003B1C3E">
            <w:pPr>
              <w:pStyle w:val="Normlnywebov"/>
              <w:spacing w:before="0" w:beforeAutospacing="0" w:after="0" w:afterAutospacing="0"/>
              <w:jc w:val="both"/>
              <w:rPr>
                <w:b/>
                <w:bCs/>
                <w:i/>
                <w:iCs/>
                <w:sz w:val="22"/>
                <w:szCs w:val="22"/>
                <w:lang w:val="sk-SK"/>
              </w:rPr>
            </w:pPr>
            <w:r w:rsidRPr="009E2A00">
              <w:rPr>
                <w:sz w:val="22"/>
                <w:szCs w:val="22"/>
                <w:lang w:val="sk-SK"/>
              </w:rPr>
              <w:t>pálenie a pichanie</w:t>
            </w:r>
          </w:p>
        </w:tc>
      </w:tr>
      <w:tr w:rsidR="00520E12" w:rsidRPr="009E2A00" w14:paraId="166BAF1C" w14:textId="77777777" w:rsidTr="00B64E47">
        <w:tc>
          <w:tcPr>
            <w:tcW w:w="1908" w:type="dxa"/>
          </w:tcPr>
          <w:p w14:paraId="7FD06629" w14:textId="77777777" w:rsidR="00520E12" w:rsidRPr="009E2A00" w:rsidRDefault="003B1C3E" w:rsidP="003B1C3E">
            <w:pPr>
              <w:pStyle w:val="Normlnywebov"/>
              <w:spacing w:before="0" w:beforeAutospacing="0" w:after="0" w:afterAutospacing="0"/>
              <w:jc w:val="both"/>
              <w:rPr>
                <w:b/>
                <w:bCs/>
                <w:i/>
                <w:iCs/>
                <w:sz w:val="22"/>
                <w:szCs w:val="22"/>
                <w:lang w:val="sk-SK"/>
              </w:rPr>
            </w:pPr>
            <w:r w:rsidRPr="009E2A00">
              <w:rPr>
                <w:i/>
                <w:iCs/>
                <w:sz w:val="22"/>
                <w:szCs w:val="22"/>
                <w:lang w:val="sk-SK"/>
              </w:rPr>
              <w:t>Časté</w:t>
            </w:r>
            <w:r w:rsidR="00520E12" w:rsidRPr="009E2A00">
              <w:rPr>
                <w:i/>
                <w:iCs/>
                <w:sz w:val="22"/>
                <w:szCs w:val="22"/>
                <w:lang w:val="sk-SK"/>
              </w:rPr>
              <w:t>:</w:t>
            </w:r>
          </w:p>
        </w:tc>
        <w:tc>
          <w:tcPr>
            <w:tcW w:w="6840" w:type="dxa"/>
          </w:tcPr>
          <w:p w14:paraId="78EC259B" w14:textId="77777777" w:rsidR="00520E12" w:rsidRPr="009E2A00" w:rsidRDefault="00467A0D" w:rsidP="00467A0D">
            <w:pPr>
              <w:jc w:val="both"/>
              <w:rPr>
                <w:sz w:val="22"/>
                <w:szCs w:val="22"/>
                <w:lang w:val="sk-SK"/>
              </w:rPr>
            </w:pPr>
            <w:r w:rsidRPr="009E2A00">
              <w:rPr>
                <w:sz w:val="22"/>
                <w:szCs w:val="22"/>
                <w:lang w:val="sk-SK"/>
              </w:rPr>
              <w:t xml:space="preserve">povrchová bodkovaná </w:t>
            </w:r>
            <w:r w:rsidR="003B1C3E" w:rsidRPr="009E2A00">
              <w:rPr>
                <w:sz w:val="22"/>
                <w:szCs w:val="22"/>
                <w:lang w:val="sk-SK"/>
              </w:rPr>
              <w:t>keratit</w:t>
            </w:r>
            <w:r w:rsidRPr="009E2A00">
              <w:rPr>
                <w:sz w:val="22"/>
                <w:szCs w:val="22"/>
                <w:lang w:val="sk-SK"/>
              </w:rPr>
              <w:t>ída</w:t>
            </w:r>
            <w:r w:rsidR="003B1C3E" w:rsidRPr="009E2A00">
              <w:rPr>
                <w:sz w:val="22"/>
                <w:szCs w:val="22"/>
                <w:lang w:val="sk-SK"/>
              </w:rPr>
              <w:t>, k</w:t>
            </w:r>
            <w:r w:rsidR="00520E12" w:rsidRPr="009E2A00">
              <w:rPr>
                <w:sz w:val="22"/>
                <w:szCs w:val="22"/>
                <w:lang w:val="sk-SK"/>
              </w:rPr>
              <w:t>onjun</w:t>
            </w:r>
            <w:r w:rsidR="003B1C3E" w:rsidRPr="009E2A00">
              <w:rPr>
                <w:sz w:val="22"/>
                <w:szCs w:val="22"/>
                <w:lang w:val="sk-SK"/>
              </w:rPr>
              <w:t>k</w:t>
            </w:r>
            <w:r w:rsidR="00520E12" w:rsidRPr="009E2A00">
              <w:rPr>
                <w:sz w:val="22"/>
                <w:szCs w:val="22"/>
                <w:lang w:val="sk-SK"/>
              </w:rPr>
              <w:t>tivit</w:t>
            </w:r>
            <w:r w:rsidR="003B1C3E" w:rsidRPr="009E2A00">
              <w:rPr>
                <w:sz w:val="22"/>
                <w:szCs w:val="22"/>
                <w:lang w:val="sk-SK"/>
              </w:rPr>
              <w:t>ída</w:t>
            </w:r>
            <w:r w:rsidR="00520E12" w:rsidRPr="009E2A00">
              <w:rPr>
                <w:sz w:val="22"/>
                <w:szCs w:val="22"/>
                <w:lang w:val="sk-SK"/>
              </w:rPr>
              <w:t>,</w:t>
            </w:r>
            <w:r w:rsidR="00670811" w:rsidRPr="009E2A00">
              <w:rPr>
                <w:sz w:val="22"/>
                <w:szCs w:val="22"/>
                <w:lang w:val="sk-SK"/>
              </w:rPr>
              <w:t xml:space="preserve"> </w:t>
            </w:r>
            <w:r w:rsidR="003B1C3E" w:rsidRPr="009E2A00">
              <w:rPr>
                <w:sz w:val="22"/>
                <w:szCs w:val="22"/>
                <w:lang w:val="sk-SK"/>
              </w:rPr>
              <w:t>slzenie</w:t>
            </w:r>
            <w:r w:rsidR="00670811" w:rsidRPr="009E2A00">
              <w:rPr>
                <w:sz w:val="22"/>
                <w:szCs w:val="22"/>
                <w:lang w:val="sk-SK"/>
              </w:rPr>
              <w:t>,</w:t>
            </w:r>
            <w:r w:rsidR="00520E12" w:rsidRPr="009E2A00">
              <w:rPr>
                <w:sz w:val="22"/>
                <w:szCs w:val="22"/>
                <w:lang w:val="sk-SK"/>
              </w:rPr>
              <w:t xml:space="preserve"> </w:t>
            </w:r>
            <w:r w:rsidR="00F531E1" w:rsidRPr="009E2A00">
              <w:rPr>
                <w:sz w:val="22"/>
                <w:szCs w:val="22"/>
                <w:lang w:val="sk-SK"/>
              </w:rPr>
              <w:t xml:space="preserve">rozmazané </w:t>
            </w:r>
            <w:r w:rsidR="003B1C3E" w:rsidRPr="009E2A00">
              <w:rPr>
                <w:sz w:val="22"/>
                <w:szCs w:val="22"/>
                <w:lang w:val="sk-SK"/>
              </w:rPr>
              <w:t>videnie</w:t>
            </w:r>
            <w:r w:rsidR="00670811" w:rsidRPr="009E2A00">
              <w:rPr>
                <w:sz w:val="22"/>
                <w:szCs w:val="22"/>
                <w:lang w:val="sk-SK"/>
              </w:rPr>
              <w:t xml:space="preserve">, </w:t>
            </w:r>
            <w:r w:rsidR="003B1C3E" w:rsidRPr="009E2A00">
              <w:rPr>
                <w:sz w:val="22"/>
                <w:szCs w:val="22"/>
                <w:lang w:val="sk-SK"/>
              </w:rPr>
              <w:t>zápal očných viečok</w:t>
            </w:r>
            <w:r w:rsidR="00520E12" w:rsidRPr="009E2A00">
              <w:rPr>
                <w:sz w:val="22"/>
                <w:szCs w:val="22"/>
                <w:lang w:val="sk-SK"/>
              </w:rPr>
              <w:t xml:space="preserve">, </w:t>
            </w:r>
            <w:r w:rsidR="003B1C3E" w:rsidRPr="009E2A00">
              <w:rPr>
                <w:sz w:val="22"/>
                <w:szCs w:val="22"/>
                <w:lang w:val="sk-SK"/>
              </w:rPr>
              <w:t>svrbenie oka</w:t>
            </w:r>
            <w:r w:rsidR="00670811" w:rsidRPr="009E2A00">
              <w:rPr>
                <w:sz w:val="22"/>
                <w:szCs w:val="22"/>
                <w:lang w:val="sk-SK"/>
              </w:rPr>
              <w:t xml:space="preserve">, </w:t>
            </w:r>
            <w:r w:rsidR="003B1C3E" w:rsidRPr="009E2A00">
              <w:rPr>
                <w:sz w:val="22"/>
                <w:szCs w:val="22"/>
                <w:lang w:val="sk-SK"/>
              </w:rPr>
              <w:t>podráždenie očného viečka</w:t>
            </w:r>
          </w:p>
        </w:tc>
      </w:tr>
      <w:tr w:rsidR="00520E12" w:rsidRPr="009E2A00" w14:paraId="71D460C8" w14:textId="77777777" w:rsidTr="00B64E47">
        <w:tc>
          <w:tcPr>
            <w:tcW w:w="1908" w:type="dxa"/>
          </w:tcPr>
          <w:p w14:paraId="3C298C21" w14:textId="77777777" w:rsidR="00520E12" w:rsidRPr="009E2A00" w:rsidRDefault="003B1C3E" w:rsidP="003B1C3E">
            <w:pPr>
              <w:pStyle w:val="Normlnywebov"/>
              <w:spacing w:before="0" w:beforeAutospacing="0" w:after="0" w:afterAutospacing="0"/>
              <w:jc w:val="both"/>
              <w:rPr>
                <w:b/>
                <w:bCs/>
                <w:i/>
                <w:iCs/>
                <w:sz w:val="22"/>
                <w:szCs w:val="22"/>
                <w:lang w:val="sk-SK"/>
              </w:rPr>
            </w:pPr>
            <w:r w:rsidRPr="009E2A00">
              <w:rPr>
                <w:i/>
                <w:iCs/>
                <w:sz w:val="22"/>
                <w:szCs w:val="22"/>
                <w:lang w:val="sk-SK"/>
              </w:rPr>
              <w:t>Menej časté</w:t>
            </w:r>
            <w:r w:rsidR="00520E12" w:rsidRPr="009E2A00">
              <w:rPr>
                <w:sz w:val="22"/>
                <w:szCs w:val="22"/>
                <w:lang w:val="sk-SK"/>
              </w:rPr>
              <w:t>:</w:t>
            </w:r>
          </w:p>
        </w:tc>
        <w:tc>
          <w:tcPr>
            <w:tcW w:w="6840" w:type="dxa"/>
          </w:tcPr>
          <w:p w14:paraId="20F1A85B" w14:textId="77777777" w:rsidR="00520E12" w:rsidRPr="009E2A00" w:rsidRDefault="00520E12" w:rsidP="003B1C3E">
            <w:pPr>
              <w:jc w:val="both"/>
              <w:rPr>
                <w:sz w:val="22"/>
                <w:szCs w:val="22"/>
                <w:lang w:val="sk-SK"/>
              </w:rPr>
            </w:pPr>
            <w:r w:rsidRPr="009E2A00">
              <w:rPr>
                <w:sz w:val="22"/>
                <w:szCs w:val="22"/>
                <w:lang w:val="sk-SK"/>
              </w:rPr>
              <w:t>iridocy</w:t>
            </w:r>
            <w:r w:rsidR="003B1C3E" w:rsidRPr="009E2A00">
              <w:rPr>
                <w:sz w:val="22"/>
                <w:szCs w:val="22"/>
                <w:lang w:val="sk-SK"/>
              </w:rPr>
              <w:t>k</w:t>
            </w:r>
            <w:r w:rsidRPr="009E2A00">
              <w:rPr>
                <w:sz w:val="22"/>
                <w:szCs w:val="22"/>
                <w:lang w:val="sk-SK"/>
              </w:rPr>
              <w:t>lit</w:t>
            </w:r>
            <w:r w:rsidR="003B1C3E" w:rsidRPr="009E2A00">
              <w:rPr>
                <w:sz w:val="22"/>
                <w:szCs w:val="22"/>
                <w:lang w:val="sk-SK"/>
              </w:rPr>
              <w:t>ída</w:t>
            </w:r>
          </w:p>
        </w:tc>
      </w:tr>
      <w:tr w:rsidR="00520E12" w:rsidRPr="009E2A00" w14:paraId="353AB87D" w14:textId="77777777" w:rsidTr="00B64E47">
        <w:tc>
          <w:tcPr>
            <w:tcW w:w="1908" w:type="dxa"/>
          </w:tcPr>
          <w:p w14:paraId="7B91BB8F" w14:textId="77777777" w:rsidR="00520E12" w:rsidRPr="009E2A00" w:rsidRDefault="003B1C3E" w:rsidP="003B1C3E">
            <w:pPr>
              <w:pStyle w:val="Normlnywebov"/>
              <w:spacing w:before="0" w:beforeAutospacing="0" w:after="0" w:afterAutospacing="0"/>
              <w:jc w:val="both"/>
              <w:rPr>
                <w:b/>
                <w:bCs/>
                <w:i/>
                <w:iCs/>
                <w:sz w:val="22"/>
                <w:szCs w:val="22"/>
                <w:lang w:val="sk-SK"/>
              </w:rPr>
            </w:pPr>
            <w:r w:rsidRPr="009E2A00">
              <w:rPr>
                <w:i/>
                <w:iCs/>
                <w:sz w:val="22"/>
                <w:szCs w:val="22"/>
                <w:lang w:val="sk-SK"/>
              </w:rPr>
              <w:t>Zriedkavé</w:t>
            </w:r>
            <w:r w:rsidR="00520E12" w:rsidRPr="009E2A00">
              <w:rPr>
                <w:i/>
                <w:iCs/>
                <w:sz w:val="22"/>
                <w:szCs w:val="22"/>
                <w:lang w:val="sk-SK"/>
              </w:rPr>
              <w:t>:</w:t>
            </w:r>
          </w:p>
        </w:tc>
        <w:tc>
          <w:tcPr>
            <w:tcW w:w="6840" w:type="dxa"/>
          </w:tcPr>
          <w:p w14:paraId="330A826F" w14:textId="43228CAB" w:rsidR="00520E12" w:rsidRPr="009E2A00" w:rsidRDefault="003B1C3E" w:rsidP="00B64E47">
            <w:pPr>
              <w:jc w:val="both"/>
              <w:rPr>
                <w:sz w:val="22"/>
                <w:szCs w:val="22"/>
                <w:lang w:val="sk-SK"/>
              </w:rPr>
            </w:pPr>
            <w:r w:rsidRPr="009E2A00">
              <w:rPr>
                <w:sz w:val="22"/>
                <w:szCs w:val="22"/>
                <w:lang w:val="sk-SK"/>
              </w:rPr>
              <w:t>opuch rohovky</w:t>
            </w:r>
            <w:r w:rsidR="008924CD" w:rsidRPr="009E2A00">
              <w:rPr>
                <w:sz w:val="22"/>
                <w:szCs w:val="22"/>
                <w:lang w:val="sk-SK"/>
              </w:rPr>
              <w:t xml:space="preserve">, </w:t>
            </w:r>
            <w:r w:rsidR="002F0EF1" w:rsidRPr="009E2A00">
              <w:rPr>
                <w:sz w:val="22"/>
                <w:szCs w:val="22"/>
                <w:lang w:val="sk-SK"/>
              </w:rPr>
              <w:t xml:space="preserve">odlúčenie </w:t>
            </w:r>
            <w:r w:rsidR="008924CD" w:rsidRPr="009E2A00">
              <w:rPr>
                <w:sz w:val="22"/>
                <w:szCs w:val="22"/>
                <w:lang w:val="sk-SK"/>
              </w:rPr>
              <w:t>c</w:t>
            </w:r>
            <w:r w:rsidR="002F0EF1" w:rsidRPr="009E2A00">
              <w:rPr>
                <w:sz w:val="22"/>
                <w:szCs w:val="22"/>
                <w:lang w:val="sk-SK"/>
              </w:rPr>
              <w:t xml:space="preserve">ievnatky po </w:t>
            </w:r>
            <w:r w:rsidR="008924CD" w:rsidRPr="009E2A00">
              <w:rPr>
                <w:sz w:val="22"/>
                <w:szCs w:val="22"/>
                <w:lang w:val="sk-SK"/>
              </w:rPr>
              <w:t>filtra</w:t>
            </w:r>
            <w:r w:rsidR="002F0EF1" w:rsidRPr="009E2A00">
              <w:rPr>
                <w:sz w:val="22"/>
                <w:szCs w:val="22"/>
                <w:lang w:val="sk-SK"/>
              </w:rPr>
              <w:t>čnom chirurgickom zákroku</w:t>
            </w:r>
            <w:r w:rsidR="008924CD" w:rsidRPr="009E2A00">
              <w:rPr>
                <w:sz w:val="22"/>
                <w:szCs w:val="22"/>
                <w:lang w:val="sk-SK"/>
              </w:rPr>
              <w:t xml:space="preserve">, </w:t>
            </w:r>
            <w:r w:rsidR="00F531E1" w:rsidRPr="009E2A00">
              <w:rPr>
                <w:sz w:val="22"/>
                <w:szCs w:val="22"/>
                <w:lang w:val="sk-SK"/>
              </w:rPr>
              <w:t xml:space="preserve">okulárna </w:t>
            </w:r>
            <w:r w:rsidR="008924CD" w:rsidRPr="009E2A00">
              <w:rPr>
                <w:sz w:val="22"/>
                <w:szCs w:val="22"/>
                <w:lang w:val="sk-SK"/>
              </w:rPr>
              <w:t>hypot</w:t>
            </w:r>
            <w:r w:rsidR="002F0EF1" w:rsidRPr="009E2A00">
              <w:rPr>
                <w:sz w:val="22"/>
                <w:szCs w:val="22"/>
                <w:lang w:val="sk-SK"/>
              </w:rPr>
              <w:t>ónia</w:t>
            </w:r>
            <w:r w:rsidR="008924CD" w:rsidRPr="009E2A00">
              <w:rPr>
                <w:sz w:val="22"/>
                <w:szCs w:val="22"/>
                <w:lang w:val="sk-SK"/>
              </w:rPr>
              <w:t xml:space="preserve">, </w:t>
            </w:r>
            <w:r w:rsidR="002F0EF1" w:rsidRPr="009E2A00">
              <w:rPr>
                <w:sz w:val="22"/>
                <w:szCs w:val="22"/>
                <w:lang w:val="sk-SK"/>
              </w:rPr>
              <w:t>podráždenie vrátane začervenania, bolesť</w:t>
            </w:r>
            <w:r w:rsidR="00520E12" w:rsidRPr="009E2A00">
              <w:rPr>
                <w:sz w:val="22"/>
                <w:szCs w:val="22"/>
                <w:lang w:val="sk-SK"/>
              </w:rPr>
              <w:t xml:space="preserve">, </w:t>
            </w:r>
            <w:r w:rsidR="00467A0D" w:rsidRPr="009E2A00">
              <w:rPr>
                <w:sz w:val="22"/>
                <w:szCs w:val="22"/>
                <w:lang w:val="sk-SK"/>
              </w:rPr>
              <w:t xml:space="preserve">kôrnatenie očného viečka, prechodná </w:t>
            </w:r>
            <w:r w:rsidR="00520E12" w:rsidRPr="009E2A00">
              <w:rPr>
                <w:sz w:val="22"/>
                <w:szCs w:val="22"/>
                <w:lang w:val="sk-SK"/>
              </w:rPr>
              <w:t>myopia (</w:t>
            </w:r>
            <w:r w:rsidR="00467A0D" w:rsidRPr="009E2A00">
              <w:rPr>
                <w:sz w:val="22"/>
                <w:szCs w:val="22"/>
                <w:lang w:val="sk-SK"/>
              </w:rPr>
              <w:t>ktorá vymizne po prerušení liečby</w:t>
            </w:r>
            <w:r w:rsidR="008924CD" w:rsidRPr="009E2A00">
              <w:rPr>
                <w:sz w:val="22"/>
                <w:szCs w:val="22"/>
                <w:lang w:val="sk-SK"/>
              </w:rPr>
              <w:t>)</w:t>
            </w:r>
          </w:p>
        </w:tc>
      </w:tr>
      <w:tr w:rsidR="002F700E" w:rsidRPr="009E2A00" w14:paraId="417F50B5" w14:textId="77777777" w:rsidTr="00B64E47">
        <w:tc>
          <w:tcPr>
            <w:tcW w:w="1908" w:type="dxa"/>
          </w:tcPr>
          <w:p w14:paraId="28C456EC" w14:textId="77777777" w:rsidR="002F700E" w:rsidRPr="009E2A00" w:rsidRDefault="002F700E" w:rsidP="003B1C3E">
            <w:pPr>
              <w:pStyle w:val="Normlnywebov"/>
              <w:spacing w:before="0" w:beforeAutospacing="0" w:after="0" w:afterAutospacing="0"/>
              <w:jc w:val="both"/>
              <w:rPr>
                <w:i/>
                <w:iCs/>
                <w:sz w:val="22"/>
                <w:szCs w:val="22"/>
                <w:lang w:val="sk-SK"/>
              </w:rPr>
            </w:pPr>
            <w:r>
              <w:rPr>
                <w:i/>
                <w:iCs/>
                <w:sz w:val="22"/>
                <w:szCs w:val="22"/>
                <w:lang w:val="sk-SK"/>
              </w:rPr>
              <w:t>Neznáme:</w:t>
            </w:r>
          </w:p>
        </w:tc>
        <w:tc>
          <w:tcPr>
            <w:tcW w:w="6840" w:type="dxa"/>
          </w:tcPr>
          <w:p w14:paraId="0F476877" w14:textId="77777777" w:rsidR="002F700E" w:rsidRPr="009823A4" w:rsidRDefault="002F700E" w:rsidP="00B64E47">
            <w:pPr>
              <w:jc w:val="both"/>
              <w:rPr>
                <w:sz w:val="22"/>
                <w:szCs w:val="22"/>
                <w:lang w:val="pl-PL"/>
              </w:rPr>
            </w:pPr>
            <w:r w:rsidRPr="002F700E">
              <w:rPr>
                <w:sz w:val="22"/>
                <w:szCs w:val="22"/>
                <w:lang w:val="pl-PL"/>
              </w:rPr>
              <w:t>pocit cudzieho telesa v oku</w:t>
            </w:r>
          </w:p>
        </w:tc>
      </w:tr>
      <w:tr w:rsidR="00520E12" w:rsidRPr="009E2A00" w14:paraId="15E63723" w14:textId="77777777" w:rsidTr="00B64E47">
        <w:tc>
          <w:tcPr>
            <w:tcW w:w="8748" w:type="dxa"/>
            <w:gridSpan w:val="2"/>
          </w:tcPr>
          <w:p w14:paraId="016B8BFE" w14:textId="1F7B5E0E" w:rsidR="00520E12" w:rsidRPr="009E2A00" w:rsidRDefault="00467A0D" w:rsidP="00E525A5">
            <w:pPr>
              <w:pStyle w:val="Normlnywebov"/>
              <w:jc w:val="both"/>
              <w:rPr>
                <w:sz w:val="22"/>
                <w:szCs w:val="22"/>
                <w:lang w:val="sk-SK"/>
              </w:rPr>
            </w:pPr>
            <w:r w:rsidRPr="009E2A00">
              <w:rPr>
                <w:b/>
                <w:bCs/>
                <w:i/>
                <w:iCs/>
                <w:sz w:val="22"/>
                <w:szCs w:val="22"/>
                <w:lang w:val="sk-SK"/>
              </w:rPr>
              <w:t>Poruchy dýchac</w:t>
            </w:r>
            <w:r w:rsidR="00E525A5">
              <w:rPr>
                <w:b/>
                <w:bCs/>
                <w:i/>
                <w:iCs/>
                <w:sz w:val="22"/>
                <w:szCs w:val="22"/>
                <w:lang w:val="sk-SK"/>
              </w:rPr>
              <w:t>ej sústavy</w:t>
            </w:r>
            <w:r w:rsidRPr="009E2A00">
              <w:rPr>
                <w:b/>
                <w:bCs/>
                <w:i/>
                <w:iCs/>
                <w:sz w:val="22"/>
                <w:szCs w:val="22"/>
                <w:lang w:val="sk-SK"/>
              </w:rPr>
              <w:t xml:space="preserve">, hrudníka a </w:t>
            </w:r>
            <w:r w:rsidR="00520E12" w:rsidRPr="009E2A00">
              <w:rPr>
                <w:b/>
                <w:bCs/>
                <w:i/>
                <w:iCs/>
                <w:sz w:val="22"/>
                <w:szCs w:val="22"/>
                <w:lang w:val="sk-SK"/>
              </w:rPr>
              <w:t>mediast</w:t>
            </w:r>
            <w:r w:rsidRPr="009E2A00">
              <w:rPr>
                <w:b/>
                <w:bCs/>
                <w:i/>
                <w:iCs/>
                <w:sz w:val="22"/>
                <w:szCs w:val="22"/>
                <w:lang w:val="sk-SK"/>
              </w:rPr>
              <w:t>í</w:t>
            </w:r>
            <w:r w:rsidR="00520E12" w:rsidRPr="009E2A00">
              <w:rPr>
                <w:b/>
                <w:bCs/>
                <w:i/>
                <w:iCs/>
                <w:sz w:val="22"/>
                <w:szCs w:val="22"/>
                <w:lang w:val="sk-SK"/>
              </w:rPr>
              <w:t>na:</w:t>
            </w:r>
          </w:p>
        </w:tc>
      </w:tr>
      <w:tr w:rsidR="00411F82" w:rsidRPr="009E2A00" w14:paraId="7A00B588" w14:textId="77777777" w:rsidTr="00B64E47">
        <w:tc>
          <w:tcPr>
            <w:tcW w:w="1908" w:type="dxa"/>
          </w:tcPr>
          <w:p w14:paraId="3BDE0578" w14:textId="77777777" w:rsidR="00411F82" w:rsidRPr="009E2A00" w:rsidRDefault="00467A0D" w:rsidP="00467A0D">
            <w:pPr>
              <w:pStyle w:val="Normlnywebov"/>
              <w:spacing w:before="0" w:beforeAutospacing="0" w:after="0" w:afterAutospacing="0"/>
              <w:jc w:val="both"/>
              <w:rPr>
                <w:b/>
                <w:bCs/>
                <w:i/>
                <w:iCs/>
                <w:sz w:val="22"/>
                <w:szCs w:val="22"/>
                <w:lang w:val="sk-SK"/>
              </w:rPr>
            </w:pPr>
            <w:r w:rsidRPr="009E2A00">
              <w:rPr>
                <w:i/>
                <w:iCs/>
                <w:sz w:val="22"/>
                <w:szCs w:val="22"/>
                <w:lang w:val="sk-SK"/>
              </w:rPr>
              <w:t>Zriedkavé</w:t>
            </w:r>
            <w:r w:rsidR="00520E12" w:rsidRPr="009E2A00">
              <w:rPr>
                <w:sz w:val="22"/>
                <w:szCs w:val="22"/>
                <w:lang w:val="sk-SK"/>
              </w:rPr>
              <w:t>:</w:t>
            </w:r>
          </w:p>
        </w:tc>
        <w:tc>
          <w:tcPr>
            <w:tcW w:w="6840" w:type="dxa"/>
          </w:tcPr>
          <w:p w14:paraId="2E973609" w14:textId="5AD40212" w:rsidR="00520E12" w:rsidRPr="009E2A00" w:rsidRDefault="00520E12" w:rsidP="00B64E47">
            <w:pPr>
              <w:jc w:val="both"/>
              <w:rPr>
                <w:sz w:val="22"/>
                <w:szCs w:val="22"/>
                <w:lang w:val="sk-SK"/>
              </w:rPr>
            </w:pPr>
            <w:r w:rsidRPr="009E2A00">
              <w:rPr>
                <w:sz w:val="22"/>
                <w:szCs w:val="22"/>
                <w:lang w:val="sk-SK"/>
              </w:rPr>
              <w:t>epistax</w:t>
            </w:r>
            <w:r w:rsidR="00467A0D" w:rsidRPr="009E2A00">
              <w:rPr>
                <w:sz w:val="22"/>
                <w:szCs w:val="22"/>
                <w:lang w:val="sk-SK"/>
              </w:rPr>
              <w:t>a</w:t>
            </w:r>
          </w:p>
        </w:tc>
      </w:tr>
      <w:tr w:rsidR="002F700E" w:rsidRPr="009E2A00" w14:paraId="47F5A645" w14:textId="77777777" w:rsidTr="00B64E47">
        <w:tc>
          <w:tcPr>
            <w:tcW w:w="1908" w:type="dxa"/>
          </w:tcPr>
          <w:p w14:paraId="08412070" w14:textId="77777777" w:rsidR="002F700E" w:rsidRPr="009E2A00" w:rsidRDefault="002F700E" w:rsidP="00467A0D">
            <w:pPr>
              <w:pStyle w:val="Normlnywebov"/>
              <w:spacing w:before="0" w:beforeAutospacing="0" w:after="0" w:afterAutospacing="0"/>
              <w:jc w:val="both"/>
              <w:rPr>
                <w:i/>
                <w:iCs/>
                <w:sz w:val="22"/>
                <w:szCs w:val="22"/>
                <w:lang w:val="sk-SK"/>
              </w:rPr>
            </w:pPr>
            <w:r>
              <w:rPr>
                <w:i/>
                <w:iCs/>
                <w:sz w:val="22"/>
                <w:szCs w:val="22"/>
                <w:lang w:val="sk-SK"/>
              </w:rPr>
              <w:t>Neznáme:</w:t>
            </w:r>
          </w:p>
        </w:tc>
        <w:tc>
          <w:tcPr>
            <w:tcW w:w="6840" w:type="dxa"/>
          </w:tcPr>
          <w:p w14:paraId="4586303E" w14:textId="77777777" w:rsidR="002F700E" w:rsidRPr="009E2A00" w:rsidRDefault="002F700E" w:rsidP="00B64E47">
            <w:pPr>
              <w:jc w:val="both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dyspnoe</w:t>
            </w:r>
          </w:p>
        </w:tc>
      </w:tr>
      <w:tr w:rsidR="00520E12" w:rsidRPr="009E2A00" w14:paraId="52C7A9E0" w14:textId="77777777" w:rsidTr="00B64E47">
        <w:tc>
          <w:tcPr>
            <w:tcW w:w="8748" w:type="dxa"/>
            <w:gridSpan w:val="2"/>
          </w:tcPr>
          <w:p w14:paraId="0A2F7F20" w14:textId="77777777" w:rsidR="00966ECE" w:rsidRPr="00966ECE" w:rsidRDefault="00966ECE" w:rsidP="00E525A5">
            <w:pPr>
              <w:pStyle w:val="Normlnywebov"/>
              <w:jc w:val="both"/>
              <w:rPr>
                <w:bCs/>
                <w:iCs/>
                <w:sz w:val="22"/>
                <w:szCs w:val="22"/>
                <w:lang w:val="sk-SK"/>
              </w:rPr>
            </w:pPr>
          </w:p>
          <w:p w14:paraId="1A4E8EC4" w14:textId="14B1EF4E" w:rsidR="00520E12" w:rsidRPr="009E2A00" w:rsidRDefault="00E525A5" w:rsidP="00E525A5">
            <w:pPr>
              <w:pStyle w:val="Normlnywebov"/>
              <w:jc w:val="both"/>
              <w:rPr>
                <w:sz w:val="22"/>
                <w:szCs w:val="22"/>
                <w:lang w:val="sk-SK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sk-SK"/>
              </w:rPr>
              <w:t>Poruchy g</w:t>
            </w:r>
            <w:r w:rsidR="00520E12" w:rsidRPr="009E2A00">
              <w:rPr>
                <w:b/>
                <w:bCs/>
                <w:i/>
                <w:iCs/>
                <w:sz w:val="22"/>
                <w:szCs w:val="22"/>
                <w:lang w:val="sk-SK"/>
              </w:rPr>
              <w:t>astrointestin</w:t>
            </w:r>
            <w:r w:rsidR="00467A0D" w:rsidRPr="009E2A00">
              <w:rPr>
                <w:b/>
                <w:bCs/>
                <w:i/>
                <w:iCs/>
                <w:sz w:val="22"/>
                <w:szCs w:val="22"/>
                <w:lang w:val="sk-SK"/>
              </w:rPr>
              <w:t>á</w:t>
            </w:r>
            <w:r w:rsidR="00520E12" w:rsidRPr="009E2A00">
              <w:rPr>
                <w:b/>
                <w:bCs/>
                <w:i/>
                <w:iCs/>
                <w:sz w:val="22"/>
                <w:szCs w:val="22"/>
                <w:lang w:val="sk-SK"/>
              </w:rPr>
              <w:t>l</w:t>
            </w:r>
            <w:r w:rsidR="00467A0D" w:rsidRPr="009E2A00">
              <w:rPr>
                <w:b/>
                <w:bCs/>
                <w:i/>
                <w:iCs/>
                <w:sz w:val="22"/>
                <w:szCs w:val="22"/>
                <w:lang w:val="sk-SK"/>
              </w:rPr>
              <w:t>ne</w:t>
            </w:r>
            <w:r>
              <w:rPr>
                <w:b/>
                <w:bCs/>
                <w:i/>
                <w:iCs/>
                <w:sz w:val="22"/>
                <w:szCs w:val="22"/>
                <w:lang w:val="sk-SK"/>
              </w:rPr>
              <w:t>ho traktu</w:t>
            </w:r>
            <w:r w:rsidR="00520E12" w:rsidRPr="009E2A00">
              <w:rPr>
                <w:b/>
                <w:bCs/>
                <w:i/>
                <w:iCs/>
                <w:sz w:val="22"/>
                <w:szCs w:val="22"/>
                <w:lang w:val="sk-SK"/>
              </w:rPr>
              <w:t>:</w:t>
            </w:r>
          </w:p>
        </w:tc>
      </w:tr>
      <w:tr w:rsidR="00520E12" w:rsidRPr="009E2A00" w14:paraId="540A7A3E" w14:textId="77777777" w:rsidTr="00B64E47">
        <w:tc>
          <w:tcPr>
            <w:tcW w:w="1908" w:type="dxa"/>
          </w:tcPr>
          <w:p w14:paraId="50CCEAD0" w14:textId="77777777" w:rsidR="00520E12" w:rsidRPr="009E2A00" w:rsidRDefault="00467A0D" w:rsidP="00467A0D">
            <w:pPr>
              <w:pStyle w:val="Normlnywebov"/>
              <w:spacing w:before="0" w:beforeAutospacing="0" w:after="0" w:afterAutospacing="0"/>
              <w:jc w:val="both"/>
              <w:rPr>
                <w:b/>
                <w:bCs/>
                <w:i/>
                <w:iCs/>
                <w:sz w:val="22"/>
                <w:szCs w:val="22"/>
                <w:lang w:val="sk-SK"/>
              </w:rPr>
            </w:pPr>
            <w:r w:rsidRPr="009E2A00">
              <w:rPr>
                <w:i/>
                <w:iCs/>
                <w:sz w:val="22"/>
                <w:szCs w:val="22"/>
                <w:lang w:val="sk-SK"/>
              </w:rPr>
              <w:lastRenderedPageBreak/>
              <w:t>Časté</w:t>
            </w:r>
            <w:r w:rsidR="00520E12" w:rsidRPr="009E2A00">
              <w:rPr>
                <w:i/>
                <w:iCs/>
                <w:sz w:val="22"/>
                <w:szCs w:val="22"/>
                <w:lang w:val="sk-SK"/>
              </w:rPr>
              <w:t>:</w:t>
            </w:r>
          </w:p>
        </w:tc>
        <w:tc>
          <w:tcPr>
            <w:tcW w:w="6840" w:type="dxa"/>
          </w:tcPr>
          <w:p w14:paraId="605911BD" w14:textId="77777777" w:rsidR="00520E12" w:rsidRPr="009E2A00" w:rsidRDefault="00520E12" w:rsidP="00467A0D">
            <w:pPr>
              <w:jc w:val="both"/>
              <w:rPr>
                <w:sz w:val="22"/>
                <w:szCs w:val="22"/>
                <w:lang w:val="sk-SK"/>
              </w:rPr>
            </w:pPr>
            <w:r w:rsidRPr="009E2A00">
              <w:rPr>
                <w:sz w:val="22"/>
                <w:szCs w:val="22"/>
                <w:lang w:val="sk-SK"/>
              </w:rPr>
              <w:t>nau</w:t>
            </w:r>
            <w:r w:rsidR="00467A0D" w:rsidRPr="009E2A00">
              <w:rPr>
                <w:sz w:val="22"/>
                <w:szCs w:val="22"/>
                <w:lang w:val="sk-SK"/>
              </w:rPr>
              <w:t>z</w:t>
            </w:r>
            <w:r w:rsidRPr="009E2A00">
              <w:rPr>
                <w:sz w:val="22"/>
                <w:szCs w:val="22"/>
                <w:lang w:val="sk-SK"/>
              </w:rPr>
              <w:t xml:space="preserve">ea, </w:t>
            </w:r>
            <w:r w:rsidR="00467A0D" w:rsidRPr="009E2A00">
              <w:rPr>
                <w:sz w:val="22"/>
                <w:szCs w:val="22"/>
                <w:lang w:val="sk-SK"/>
              </w:rPr>
              <w:t>horká chuť</w:t>
            </w:r>
          </w:p>
        </w:tc>
      </w:tr>
      <w:tr w:rsidR="00520E12" w:rsidRPr="009E2A00" w14:paraId="27598487" w14:textId="77777777" w:rsidTr="00B64E47">
        <w:tc>
          <w:tcPr>
            <w:tcW w:w="1908" w:type="dxa"/>
          </w:tcPr>
          <w:p w14:paraId="31007CA8" w14:textId="77777777" w:rsidR="00520E12" w:rsidRPr="009E2A00" w:rsidRDefault="00467A0D" w:rsidP="00467A0D">
            <w:pPr>
              <w:pStyle w:val="Normlnywebov"/>
              <w:spacing w:before="0" w:beforeAutospacing="0" w:after="0" w:afterAutospacing="0"/>
              <w:jc w:val="both"/>
              <w:rPr>
                <w:i/>
                <w:iCs/>
                <w:sz w:val="22"/>
                <w:szCs w:val="22"/>
                <w:lang w:val="sk-SK"/>
              </w:rPr>
            </w:pPr>
            <w:r w:rsidRPr="009E2A00">
              <w:rPr>
                <w:i/>
                <w:iCs/>
                <w:sz w:val="22"/>
                <w:szCs w:val="22"/>
                <w:lang w:val="sk-SK"/>
              </w:rPr>
              <w:t>Zriedkavé</w:t>
            </w:r>
            <w:r w:rsidR="00520E12" w:rsidRPr="009E2A00">
              <w:rPr>
                <w:i/>
                <w:iCs/>
                <w:sz w:val="22"/>
                <w:szCs w:val="22"/>
                <w:lang w:val="sk-SK"/>
              </w:rPr>
              <w:t>:</w:t>
            </w:r>
          </w:p>
        </w:tc>
        <w:tc>
          <w:tcPr>
            <w:tcW w:w="6840" w:type="dxa"/>
          </w:tcPr>
          <w:p w14:paraId="7ABB1497" w14:textId="77777777" w:rsidR="00520E12" w:rsidRPr="009E2A00" w:rsidRDefault="00467A0D" w:rsidP="00B64E47">
            <w:pPr>
              <w:jc w:val="both"/>
              <w:rPr>
                <w:sz w:val="22"/>
                <w:szCs w:val="22"/>
                <w:lang w:val="sk-SK"/>
              </w:rPr>
            </w:pPr>
            <w:r w:rsidRPr="009E2A00">
              <w:rPr>
                <w:sz w:val="22"/>
                <w:szCs w:val="22"/>
                <w:lang w:val="sk-SK"/>
              </w:rPr>
              <w:t>podráždenie hrdla, sucho v ústach</w:t>
            </w:r>
          </w:p>
          <w:p w14:paraId="7611E3B5" w14:textId="77777777" w:rsidR="00520E12" w:rsidRPr="009E2A00" w:rsidRDefault="00520E12" w:rsidP="00B64E47">
            <w:pPr>
              <w:jc w:val="both"/>
              <w:rPr>
                <w:sz w:val="22"/>
                <w:szCs w:val="22"/>
                <w:lang w:val="sk-SK"/>
              </w:rPr>
            </w:pPr>
          </w:p>
        </w:tc>
      </w:tr>
      <w:tr w:rsidR="00520E12" w:rsidRPr="009E2A00" w14:paraId="51C31301" w14:textId="77777777" w:rsidTr="00B64E47">
        <w:tc>
          <w:tcPr>
            <w:tcW w:w="8748" w:type="dxa"/>
            <w:gridSpan w:val="2"/>
          </w:tcPr>
          <w:p w14:paraId="303DE691" w14:textId="77777777" w:rsidR="00520E12" w:rsidRPr="009E2A00" w:rsidRDefault="00467A0D" w:rsidP="00467A0D">
            <w:pPr>
              <w:pStyle w:val="Normlnywebov"/>
              <w:jc w:val="both"/>
              <w:rPr>
                <w:sz w:val="22"/>
                <w:szCs w:val="22"/>
                <w:lang w:val="sk-SK"/>
              </w:rPr>
            </w:pPr>
            <w:r w:rsidRPr="009E2A00">
              <w:rPr>
                <w:b/>
                <w:bCs/>
                <w:i/>
                <w:iCs/>
                <w:sz w:val="22"/>
                <w:szCs w:val="22"/>
                <w:lang w:val="sk-SK"/>
              </w:rPr>
              <w:t>Poruchy obličiek</w:t>
            </w:r>
            <w:r w:rsidR="00520E12" w:rsidRPr="009E2A00">
              <w:rPr>
                <w:b/>
                <w:bCs/>
                <w:i/>
                <w:iCs/>
                <w:sz w:val="22"/>
                <w:szCs w:val="22"/>
                <w:lang w:val="sk-SK"/>
              </w:rPr>
              <w:t>:</w:t>
            </w:r>
          </w:p>
        </w:tc>
      </w:tr>
      <w:tr w:rsidR="00520E12" w:rsidRPr="009E2A00" w14:paraId="79F87314" w14:textId="77777777" w:rsidTr="00B64E47">
        <w:tc>
          <w:tcPr>
            <w:tcW w:w="1908" w:type="dxa"/>
          </w:tcPr>
          <w:p w14:paraId="43BCEE65" w14:textId="77777777" w:rsidR="00520E12" w:rsidRPr="009E2A00" w:rsidRDefault="00467A0D" w:rsidP="00467A0D">
            <w:pPr>
              <w:pStyle w:val="Normlnywebov"/>
              <w:spacing w:before="0" w:beforeAutospacing="0" w:after="0" w:afterAutospacing="0"/>
              <w:jc w:val="both"/>
              <w:rPr>
                <w:b/>
                <w:bCs/>
                <w:i/>
                <w:iCs/>
                <w:sz w:val="22"/>
                <w:szCs w:val="22"/>
                <w:lang w:val="sk-SK"/>
              </w:rPr>
            </w:pPr>
            <w:r w:rsidRPr="009E2A00">
              <w:rPr>
                <w:i/>
                <w:iCs/>
                <w:sz w:val="22"/>
                <w:szCs w:val="22"/>
                <w:lang w:val="sk-SK"/>
              </w:rPr>
              <w:t>Zriedkavé</w:t>
            </w:r>
            <w:r w:rsidR="00520E12" w:rsidRPr="009E2A00">
              <w:rPr>
                <w:i/>
                <w:iCs/>
                <w:sz w:val="22"/>
                <w:szCs w:val="22"/>
                <w:lang w:val="sk-SK"/>
              </w:rPr>
              <w:t>:</w:t>
            </w:r>
          </w:p>
        </w:tc>
        <w:tc>
          <w:tcPr>
            <w:tcW w:w="6840" w:type="dxa"/>
          </w:tcPr>
          <w:p w14:paraId="42127B26" w14:textId="77777777" w:rsidR="00520E12" w:rsidRPr="009E2A00" w:rsidRDefault="00520E12" w:rsidP="00B64E47">
            <w:pPr>
              <w:jc w:val="both"/>
              <w:rPr>
                <w:sz w:val="22"/>
                <w:szCs w:val="22"/>
                <w:lang w:val="sk-SK"/>
              </w:rPr>
            </w:pPr>
            <w:r w:rsidRPr="009E2A00">
              <w:rPr>
                <w:sz w:val="22"/>
                <w:szCs w:val="22"/>
                <w:lang w:val="sk-SK"/>
              </w:rPr>
              <w:t>uroliti</w:t>
            </w:r>
            <w:r w:rsidR="00467A0D" w:rsidRPr="009E2A00">
              <w:rPr>
                <w:sz w:val="22"/>
                <w:szCs w:val="22"/>
                <w:lang w:val="sk-SK"/>
              </w:rPr>
              <w:t>áza</w:t>
            </w:r>
          </w:p>
          <w:p w14:paraId="5A0B2E34" w14:textId="77777777" w:rsidR="00520E12" w:rsidRPr="009E2A00" w:rsidRDefault="00520E12" w:rsidP="00B64E47">
            <w:pPr>
              <w:jc w:val="both"/>
              <w:rPr>
                <w:sz w:val="22"/>
                <w:szCs w:val="22"/>
                <w:lang w:val="sk-SK"/>
              </w:rPr>
            </w:pPr>
          </w:p>
        </w:tc>
      </w:tr>
      <w:tr w:rsidR="00520E12" w:rsidRPr="009E2A00" w14:paraId="4CB9473D" w14:textId="77777777" w:rsidTr="00B64E47">
        <w:tc>
          <w:tcPr>
            <w:tcW w:w="8748" w:type="dxa"/>
            <w:gridSpan w:val="2"/>
          </w:tcPr>
          <w:p w14:paraId="4B63BF93" w14:textId="77777777" w:rsidR="00520E12" w:rsidRPr="009E2A00" w:rsidRDefault="00467A0D" w:rsidP="00467A0D">
            <w:pPr>
              <w:spacing w:before="100" w:beforeAutospacing="1" w:after="100" w:afterAutospacing="1"/>
              <w:jc w:val="both"/>
              <w:rPr>
                <w:b/>
                <w:i/>
                <w:sz w:val="22"/>
                <w:szCs w:val="22"/>
                <w:lang w:val="sk-SK"/>
              </w:rPr>
            </w:pPr>
            <w:r w:rsidRPr="009E2A00">
              <w:rPr>
                <w:b/>
                <w:i/>
                <w:sz w:val="22"/>
                <w:szCs w:val="22"/>
                <w:lang w:val="sk-SK"/>
              </w:rPr>
              <w:t>Poruchy kože a podkožného tkaniva</w:t>
            </w:r>
            <w:r w:rsidR="00520E12" w:rsidRPr="009E2A00">
              <w:rPr>
                <w:b/>
                <w:i/>
                <w:sz w:val="22"/>
                <w:szCs w:val="22"/>
                <w:lang w:val="sk-SK"/>
              </w:rPr>
              <w:t>:</w:t>
            </w:r>
          </w:p>
        </w:tc>
      </w:tr>
      <w:tr w:rsidR="00520E12" w:rsidRPr="009E2A00" w14:paraId="4DEE7DF2" w14:textId="77777777" w:rsidTr="00B64E47">
        <w:tc>
          <w:tcPr>
            <w:tcW w:w="1908" w:type="dxa"/>
          </w:tcPr>
          <w:p w14:paraId="7AEECB05" w14:textId="77777777" w:rsidR="00520E12" w:rsidRPr="009E2A00" w:rsidRDefault="00467A0D" w:rsidP="00467A0D">
            <w:pPr>
              <w:pStyle w:val="Normlnywebov"/>
              <w:spacing w:before="0" w:beforeAutospacing="0" w:after="0" w:afterAutospacing="0"/>
              <w:jc w:val="both"/>
              <w:rPr>
                <w:b/>
                <w:bCs/>
                <w:i/>
                <w:iCs/>
                <w:sz w:val="22"/>
                <w:szCs w:val="22"/>
                <w:lang w:val="sk-SK"/>
              </w:rPr>
            </w:pPr>
            <w:r w:rsidRPr="009E2A00">
              <w:rPr>
                <w:i/>
                <w:iCs/>
                <w:sz w:val="22"/>
                <w:szCs w:val="22"/>
                <w:lang w:val="sk-SK"/>
              </w:rPr>
              <w:t>Zriedkavé</w:t>
            </w:r>
            <w:r w:rsidR="00520E12" w:rsidRPr="009E2A00">
              <w:rPr>
                <w:i/>
                <w:iCs/>
                <w:sz w:val="22"/>
                <w:szCs w:val="22"/>
                <w:lang w:val="sk-SK"/>
              </w:rPr>
              <w:t>:</w:t>
            </w:r>
          </w:p>
        </w:tc>
        <w:tc>
          <w:tcPr>
            <w:tcW w:w="6840" w:type="dxa"/>
          </w:tcPr>
          <w:p w14:paraId="35EF732E" w14:textId="77777777" w:rsidR="00520E12" w:rsidRPr="009E2A00" w:rsidRDefault="00467A0D" w:rsidP="00B64E47">
            <w:pPr>
              <w:jc w:val="both"/>
              <w:rPr>
                <w:sz w:val="22"/>
                <w:szCs w:val="22"/>
                <w:lang w:val="sk-SK"/>
              </w:rPr>
            </w:pPr>
            <w:r w:rsidRPr="009E2A00">
              <w:rPr>
                <w:sz w:val="22"/>
                <w:szCs w:val="22"/>
                <w:lang w:val="sk-SK"/>
              </w:rPr>
              <w:t>k</w:t>
            </w:r>
            <w:r w:rsidR="00520E12" w:rsidRPr="009E2A00">
              <w:rPr>
                <w:sz w:val="22"/>
                <w:szCs w:val="22"/>
                <w:lang w:val="sk-SK"/>
              </w:rPr>
              <w:t>onta</w:t>
            </w:r>
            <w:r w:rsidRPr="009E2A00">
              <w:rPr>
                <w:sz w:val="22"/>
                <w:szCs w:val="22"/>
                <w:lang w:val="sk-SK"/>
              </w:rPr>
              <w:t>k</w:t>
            </w:r>
            <w:r w:rsidR="00520E12" w:rsidRPr="009E2A00">
              <w:rPr>
                <w:sz w:val="22"/>
                <w:szCs w:val="22"/>
                <w:lang w:val="sk-SK"/>
              </w:rPr>
              <w:t>t</w:t>
            </w:r>
            <w:r w:rsidRPr="009E2A00">
              <w:rPr>
                <w:sz w:val="22"/>
                <w:szCs w:val="22"/>
                <w:lang w:val="sk-SK"/>
              </w:rPr>
              <w:t>ná</w:t>
            </w:r>
            <w:r w:rsidR="00520E12" w:rsidRPr="009E2A00">
              <w:rPr>
                <w:sz w:val="22"/>
                <w:szCs w:val="22"/>
                <w:lang w:val="sk-SK"/>
              </w:rPr>
              <w:t xml:space="preserve"> dermatit</w:t>
            </w:r>
            <w:r w:rsidRPr="009E2A00">
              <w:rPr>
                <w:sz w:val="22"/>
                <w:szCs w:val="22"/>
                <w:lang w:val="sk-SK"/>
              </w:rPr>
              <w:t>ída</w:t>
            </w:r>
          </w:p>
          <w:p w14:paraId="3E2288FF" w14:textId="77777777" w:rsidR="00520E12" w:rsidRPr="009E2A00" w:rsidRDefault="00520E12" w:rsidP="00B64E47">
            <w:pPr>
              <w:jc w:val="both"/>
              <w:rPr>
                <w:sz w:val="22"/>
                <w:szCs w:val="22"/>
                <w:lang w:val="sk-SK"/>
              </w:rPr>
            </w:pPr>
          </w:p>
        </w:tc>
      </w:tr>
      <w:tr w:rsidR="00520E12" w:rsidRPr="009E2A00" w14:paraId="4C1D68AE" w14:textId="77777777" w:rsidTr="00B64E47">
        <w:tc>
          <w:tcPr>
            <w:tcW w:w="8748" w:type="dxa"/>
            <w:gridSpan w:val="2"/>
          </w:tcPr>
          <w:p w14:paraId="5162888D" w14:textId="77777777" w:rsidR="00520E12" w:rsidRPr="009E2A00" w:rsidRDefault="001E593C" w:rsidP="001E593C">
            <w:pPr>
              <w:spacing w:before="100" w:beforeAutospacing="1" w:after="100" w:afterAutospacing="1"/>
              <w:jc w:val="both"/>
              <w:rPr>
                <w:b/>
                <w:i/>
                <w:sz w:val="22"/>
                <w:szCs w:val="22"/>
                <w:lang w:val="sk-SK"/>
              </w:rPr>
            </w:pPr>
            <w:r w:rsidRPr="009E2A00">
              <w:rPr>
                <w:b/>
                <w:i/>
                <w:sz w:val="22"/>
                <w:szCs w:val="22"/>
                <w:lang w:val="sk-SK"/>
              </w:rPr>
              <w:t>Celkové poruchy a reakcie v mieste podania</w:t>
            </w:r>
            <w:r w:rsidR="00520E12" w:rsidRPr="009E2A00">
              <w:rPr>
                <w:b/>
                <w:i/>
                <w:sz w:val="22"/>
                <w:szCs w:val="22"/>
                <w:lang w:val="sk-SK"/>
              </w:rPr>
              <w:t>:</w:t>
            </w:r>
          </w:p>
        </w:tc>
      </w:tr>
      <w:tr w:rsidR="00520E12" w:rsidRPr="009E2A00" w14:paraId="25B02A1F" w14:textId="77777777" w:rsidTr="00B64E47">
        <w:tc>
          <w:tcPr>
            <w:tcW w:w="1908" w:type="dxa"/>
          </w:tcPr>
          <w:p w14:paraId="1F45C4CA" w14:textId="77777777" w:rsidR="00520E12" w:rsidRPr="009E2A00" w:rsidRDefault="001E593C" w:rsidP="001E593C">
            <w:pPr>
              <w:pStyle w:val="Normlnywebov"/>
              <w:spacing w:before="0" w:beforeAutospacing="0" w:after="0" w:afterAutospacing="0"/>
              <w:jc w:val="both"/>
              <w:rPr>
                <w:b/>
                <w:bCs/>
                <w:i/>
                <w:iCs/>
                <w:sz w:val="22"/>
                <w:szCs w:val="22"/>
                <w:lang w:val="sk-SK"/>
              </w:rPr>
            </w:pPr>
            <w:r w:rsidRPr="009E2A00">
              <w:rPr>
                <w:i/>
                <w:iCs/>
                <w:sz w:val="22"/>
                <w:szCs w:val="22"/>
                <w:lang w:val="sk-SK"/>
              </w:rPr>
              <w:t>Časté</w:t>
            </w:r>
            <w:r w:rsidR="00520E12" w:rsidRPr="009E2A00">
              <w:rPr>
                <w:i/>
                <w:iCs/>
                <w:sz w:val="22"/>
                <w:szCs w:val="22"/>
                <w:lang w:val="sk-SK"/>
              </w:rPr>
              <w:t>:</w:t>
            </w:r>
          </w:p>
        </w:tc>
        <w:tc>
          <w:tcPr>
            <w:tcW w:w="6840" w:type="dxa"/>
          </w:tcPr>
          <w:p w14:paraId="529B2A3C" w14:textId="77777777" w:rsidR="00520E12" w:rsidRPr="009E2A00" w:rsidRDefault="00520E12" w:rsidP="001E593C">
            <w:pPr>
              <w:jc w:val="both"/>
              <w:rPr>
                <w:sz w:val="22"/>
                <w:szCs w:val="22"/>
                <w:lang w:val="sk-SK"/>
              </w:rPr>
            </w:pPr>
            <w:r w:rsidRPr="009E2A00">
              <w:rPr>
                <w:sz w:val="22"/>
                <w:szCs w:val="22"/>
                <w:lang w:val="sk-SK"/>
              </w:rPr>
              <w:t>ast</w:t>
            </w:r>
            <w:r w:rsidR="001E593C" w:rsidRPr="009E2A00">
              <w:rPr>
                <w:sz w:val="22"/>
                <w:szCs w:val="22"/>
                <w:lang w:val="sk-SK"/>
              </w:rPr>
              <w:t>é</w:t>
            </w:r>
            <w:r w:rsidRPr="009E2A00">
              <w:rPr>
                <w:sz w:val="22"/>
                <w:szCs w:val="22"/>
                <w:lang w:val="sk-SK"/>
              </w:rPr>
              <w:t>nia/</w:t>
            </w:r>
            <w:r w:rsidR="001E593C" w:rsidRPr="009E2A00">
              <w:rPr>
                <w:sz w:val="22"/>
                <w:szCs w:val="22"/>
                <w:lang w:val="sk-SK"/>
              </w:rPr>
              <w:t>únava</w:t>
            </w:r>
          </w:p>
        </w:tc>
      </w:tr>
      <w:tr w:rsidR="00520E12" w:rsidRPr="009E2A00" w14:paraId="3F85C6D2" w14:textId="77777777" w:rsidTr="00B64E47">
        <w:tc>
          <w:tcPr>
            <w:tcW w:w="1908" w:type="dxa"/>
          </w:tcPr>
          <w:p w14:paraId="724CB76F" w14:textId="77777777" w:rsidR="00520E12" w:rsidRPr="009E2A00" w:rsidRDefault="001E593C" w:rsidP="001E593C">
            <w:pPr>
              <w:pStyle w:val="Normlnywebov"/>
              <w:spacing w:before="0" w:beforeAutospacing="0" w:after="0" w:afterAutospacing="0"/>
              <w:jc w:val="both"/>
              <w:rPr>
                <w:b/>
                <w:bCs/>
                <w:i/>
                <w:iCs/>
                <w:sz w:val="22"/>
                <w:szCs w:val="22"/>
                <w:lang w:val="sk-SK"/>
              </w:rPr>
            </w:pPr>
            <w:r w:rsidRPr="009E2A00">
              <w:rPr>
                <w:i/>
                <w:iCs/>
                <w:sz w:val="22"/>
                <w:szCs w:val="22"/>
                <w:lang w:val="sk-SK"/>
              </w:rPr>
              <w:t>Zriedkavé</w:t>
            </w:r>
            <w:r w:rsidR="00520E12" w:rsidRPr="009E2A00">
              <w:rPr>
                <w:i/>
                <w:iCs/>
                <w:sz w:val="22"/>
                <w:szCs w:val="22"/>
                <w:lang w:val="sk-SK"/>
              </w:rPr>
              <w:t>:</w:t>
            </w:r>
          </w:p>
        </w:tc>
        <w:tc>
          <w:tcPr>
            <w:tcW w:w="6840" w:type="dxa"/>
          </w:tcPr>
          <w:p w14:paraId="042604CE" w14:textId="77777777" w:rsidR="00520E12" w:rsidRPr="009E2A00" w:rsidRDefault="00520E12" w:rsidP="00B64E47">
            <w:pPr>
              <w:jc w:val="both"/>
              <w:rPr>
                <w:sz w:val="22"/>
                <w:szCs w:val="22"/>
                <w:lang w:val="sk-SK"/>
              </w:rPr>
            </w:pPr>
            <w:r w:rsidRPr="009E2A00">
              <w:rPr>
                <w:i/>
                <w:iCs/>
                <w:sz w:val="22"/>
                <w:szCs w:val="22"/>
                <w:lang w:val="sk-SK"/>
              </w:rPr>
              <w:t>Hypersen</w:t>
            </w:r>
            <w:r w:rsidR="001E593C" w:rsidRPr="009E2A00">
              <w:rPr>
                <w:i/>
                <w:iCs/>
                <w:sz w:val="22"/>
                <w:szCs w:val="22"/>
                <w:lang w:val="sk-SK"/>
              </w:rPr>
              <w:t>z</w:t>
            </w:r>
            <w:r w:rsidRPr="009E2A00">
              <w:rPr>
                <w:i/>
                <w:iCs/>
                <w:sz w:val="22"/>
                <w:szCs w:val="22"/>
                <w:lang w:val="sk-SK"/>
              </w:rPr>
              <w:t>itivit</w:t>
            </w:r>
            <w:r w:rsidR="001E593C" w:rsidRPr="009E2A00">
              <w:rPr>
                <w:i/>
                <w:iCs/>
                <w:sz w:val="22"/>
                <w:szCs w:val="22"/>
                <w:lang w:val="sk-SK"/>
              </w:rPr>
              <w:t>a</w:t>
            </w:r>
            <w:r w:rsidRPr="009E2A00">
              <w:rPr>
                <w:i/>
                <w:iCs/>
                <w:sz w:val="22"/>
                <w:szCs w:val="22"/>
                <w:lang w:val="sk-SK"/>
              </w:rPr>
              <w:t>:</w:t>
            </w:r>
            <w:r w:rsidRPr="009E2A00">
              <w:rPr>
                <w:sz w:val="22"/>
                <w:szCs w:val="22"/>
                <w:lang w:val="sk-SK"/>
              </w:rPr>
              <w:t xml:space="preserve"> syst</w:t>
            </w:r>
            <w:r w:rsidR="001E593C" w:rsidRPr="009E2A00">
              <w:rPr>
                <w:sz w:val="22"/>
                <w:szCs w:val="22"/>
                <w:lang w:val="sk-SK"/>
              </w:rPr>
              <w:t>é</w:t>
            </w:r>
            <w:r w:rsidRPr="009E2A00">
              <w:rPr>
                <w:sz w:val="22"/>
                <w:szCs w:val="22"/>
                <w:lang w:val="sk-SK"/>
              </w:rPr>
              <w:t>m</w:t>
            </w:r>
            <w:r w:rsidR="001E593C" w:rsidRPr="009E2A00">
              <w:rPr>
                <w:sz w:val="22"/>
                <w:szCs w:val="22"/>
                <w:lang w:val="sk-SK"/>
              </w:rPr>
              <w:t xml:space="preserve">ové </w:t>
            </w:r>
            <w:r w:rsidRPr="009E2A00">
              <w:rPr>
                <w:sz w:val="22"/>
                <w:szCs w:val="22"/>
                <w:lang w:val="sk-SK"/>
              </w:rPr>
              <w:t>alergic</w:t>
            </w:r>
            <w:r w:rsidR="001E593C" w:rsidRPr="009E2A00">
              <w:rPr>
                <w:sz w:val="22"/>
                <w:szCs w:val="22"/>
                <w:lang w:val="sk-SK"/>
              </w:rPr>
              <w:t>ké</w:t>
            </w:r>
            <w:r w:rsidRPr="009E2A00">
              <w:rPr>
                <w:sz w:val="22"/>
                <w:szCs w:val="22"/>
                <w:lang w:val="sk-SK"/>
              </w:rPr>
              <w:t xml:space="preserve"> rea</w:t>
            </w:r>
            <w:r w:rsidR="001E593C" w:rsidRPr="009E2A00">
              <w:rPr>
                <w:sz w:val="22"/>
                <w:szCs w:val="22"/>
                <w:lang w:val="sk-SK"/>
              </w:rPr>
              <w:t>k</w:t>
            </w:r>
            <w:r w:rsidRPr="009E2A00">
              <w:rPr>
                <w:sz w:val="22"/>
                <w:szCs w:val="22"/>
                <w:lang w:val="sk-SK"/>
              </w:rPr>
              <w:t>ci</w:t>
            </w:r>
            <w:r w:rsidR="001E593C" w:rsidRPr="009E2A00">
              <w:rPr>
                <w:sz w:val="22"/>
                <w:szCs w:val="22"/>
                <w:lang w:val="sk-SK"/>
              </w:rPr>
              <w:t xml:space="preserve">e, vrátane </w:t>
            </w:r>
            <w:r w:rsidRPr="009E2A00">
              <w:rPr>
                <w:sz w:val="22"/>
                <w:szCs w:val="22"/>
                <w:lang w:val="sk-SK"/>
              </w:rPr>
              <w:t>angioed</w:t>
            </w:r>
            <w:r w:rsidR="001E593C" w:rsidRPr="009E2A00">
              <w:rPr>
                <w:sz w:val="22"/>
                <w:szCs w:val="22"/>
                <w:lang w:val="sk-SK"/>
              </w:rPr>
              <w:t>é</w:t>
            </w:r>
            <w:r w:rsidRPr="009E2A00">
              <w:rPr>
                <w:sz w:val="22"/>
                <w:szCs w:val="22"/>
                <w:lang w:val="sk-SK"/>
              </w:rPr>
              <w:t>m</w:t>
            </w:r>
            <w:r w:rsidR="001E593C" w:rsidRPr="009E2A00">
              <w:rPr>
                <w:sz w:val="22"/>
                <w:szCs w:val="22"/>
                <w:lang w:val="sk-SK"/>
              </w:rPr>
              <w:t>u</w:t>
            </w:r>
            <w:r w:rsidRPr="009E2A00">
              <w:rPr>
                <w:sz w:val="22"/>
                <w:szCs w:val="22"/>
                <w:lang w:val="sk-SK"/>
              </w:rPr>
              <w:t xml:space="preserve">, </w:t>
            </w:r>
            <w:r w:rsidR="001E593C" w:rsidRPr="009E2A00">
              <w:rPr>
                <w:sz w:val="22"/>
                <w:szCs w:val="22"/>
                <w:lang w:val="sk-SK"/>
              </w:rPr>
              <w:t>žihľavky a svrbenia</w:t>
            </w:r>
            <w:r w:rsidRPr="009E2A00">
              <w:rPr>
                <w:sz w:val="22"/>
                <w:szCs w:val="22"/>
                <w:lang w:val="sk-SK"/>
              </w:rPr>
              <w:t xml:space="preserve">, </w:t>
            </w:r>
            <w:r w:rsidR="001E593C" w:rsidRPr="009E2A00">
              <w:rPr>
                <w:sz w:val="22"/>
                <w:szCs w:val="22"/>
                <w:lang w:val="sk-SK"/>
              </w:rPr>
              <w:t>vyrážky</w:t>
            </w:r>
            <w:r w:rsidRPr="009E2A00">
              <w:rPr>
                <w:sz w:val="22"/>
                <w:szCs w:val="22"/>
                <w:lang w:val="sk-SK"/>
              </w:rPr>
              <w:t xml:space="preserve">, </w:t>
            </w:r>
            <w:r w:rsidR="001E593C" w:rsidRPr="009E2A00">
              <w:rPr>
                <w:sz w:val="22"/>
                <w:szCs w:val="22"/>
                <w:lang w:val="sk-SK"/>
              </w:rPr>
              <w:t>dýchavičnosti</w:t>
            </w:r>
            <w:r w:rsidRPr="009E2A00">
              <w:rPr>
                <w:sz w:val="22"/>
                <w:szCs w:val="22"/>
                <w:lang w:val="sk-SK"/>
              </w:rPr>
              <w:t xml:space="preserve">, </w:t>
            </w:r>
            <w:r w:rsidR="001E593C" w:rsidRPr="009E2A00">
              <w:rPr>
                <w:sz w:val="22"/>
                <w:szCs w:val="22"/>
                <w:lang w:val="sk-SK"/>
              </w:rPr>
              <w:t xml:space="preserve">zriedkavo </w:t>
            </w:r>
            <w:r w:rsidRPr="009E2A00">
              <w:rPr>
                <w:sz w:val="22"/>
                <w:szCs w:val="22"/>
                <w:lang w:val="sk-SK"/>
              </w:rPr>
              <w:t>bronchospa</w:t>
            </w:r>
            <w:r w:rsidR="001E593C" w:rsidRPr="009E2A00">
              <w:rPr>
                <w:sz w:val="22"/>
                <w:szCs w:val="22"/>
                <w:lang w:val="sk-SK"/>
              </w:rPr>
              <w:t>z</w:t>
            </w:r>
            <w:r w:rsidRPr="009E2A00">
              <w:rPr>
                <w:sz w:val="22"/>
                <w:szCs w:val="22"/>
                <w:lang w:val="sk-SK"/>
              </w:rPr>
              <w:t>m</w:t>
            </w:r>
            <w:r w:rsidR="001E593C" w:rsidRPr="009E2A00">
              <w:rPr>
                <w:sz w:val="22"/>
                <w:szCs w:val="22"/>
                <w:lang w:val="sk-SK"/>
              </w:rPr>
              <w:t>u</w:t>
            </w:r>
            <w:r w:rsidR="008924CD" w:rsidRPr="009E2A00">
              <w:rPr>
                <w:sz w:val="22"/>
                <w:szCs w:val="22"/>
                <w:lang w:val="sk-SK"/>
              </w:rPr>
              <w:t xml:space="preserve"> a</w:t>
            </w:r>
            <w:r w:rsidR="001E593C" w:rsidRPr="009E2A00">
              <w:rPr>
                <w:sz w:val="22"/>
                <w:szCs w:val="22"/>
                <w:lang w:val="sk-SK"/>
              </w:rPr>
              <w:t xml:space="preserve"> znakov a príznakov miestnych reakcií </w:t>
            </w:r>
            <w:r w:rsidR="008924CD" w:rsidRPr="009E2A00">
              <w:rPr>
                <w:sz w:val="22"/>
                <w:szCs w:val="22"/>
                <w:lang w:val="sk-SK"/>
              </w:rPr>
              <w:t>(palpebr</w:t>
            </w:r>
            <w:r w:rsidR="001E593C" w:rsidRPr="009E2A00">
              <w:rPr>
                <w:sz w:val="22"/>
                <w:szCs w:val="22"/>
                <w:lang w:val="sk-SK"/>
              </w:rPr>
              <w:t>á</w:t>
            </w:r>
            <w:r w:rsidR="008924CD" w:rsidRPr="009E2A00">
              <w:rPr>
                <w:sz w:val="22"/>
                <w:szCs w:val="22"/>
                <w:lang w:val="sk-SK"/>
              </w:rPr>
              <w:t>l</w:t>
            </w:r>
            <w:r w:rsidR="001E593C" w:rsidRPr="009E2A00">
              <w:rPr>
                <w:sz w:val="22"/>
                <w:szCs w:val="22"/>
                <w:lang w:val="sk-SK"/>
              </w:rPr>
              <w:t>ne</w:t>
            </w:r>
            <w:r w:rsidR="008924CD" w:rsidRPr="009E2A00">
              <w:rPr>
                <w:sz w:val="22"/>
                <w:szCs w:val="22"/>
                <w:lang w:val="sk-SK"/>
              </w:rPr>
              <w:t xml:space="preserve"> rea</w:t>
            </w:r>
            <w:r w:rsidR="001E593C" w:rsidRPr="009E2A00">
              <w:rPr>
                <w:sz w:val="22"/>
                <w:szCs w:val="22"/>
                <w:lang w:val="sk-SK"/>
              </w:rPr>
              <w:t>k</w:t>
            </w:r>
            <w:r w:rsidR="008924CD" w:rsidRPr="009E2A00">
              <w:rPr>
                <w:sz w:val="22"/>
                <w:szCs w:val="22"/>
                <w:lang w:val="sk-SK"/>
              </w:rPr>
              <w:t>ci</w:t>
            </w:r>
            <w:r w:rsidR="001E593C" w:rsidRPr="009E2A00">
              <w:rPr>
                <w:sz w:val="22"/>
                <w:szCs w:val="22"/>
                <w:lang w:val="sk-SK"/>
              </w:rPr>
              <w:t>e</w:t>
            </w:r>
            <w:r w:rsidR="008924CD" w:rsidRPr="009E2A00">
              <w:rPr>
                <w:sz w:val="22"/>
                <w:szCs w:val="22"/>
                <w:lang w:val="sk-SK"/>
              </w:rPr>
              <w:t>)</w:t>
            </w:r>
          </w:p>
          <w:p w14:paraId="41930078" w14:textId="77777777" w:rsidR="008924CD" w:rsidRPr="009E2A00" w:rsidRDefault="008924CD" w:rsidP="00B64E47">
            <w:pPr>
              <w:jc w:val="both"/>
              <w:rPr>
                <w:sz w:val="22"/>
                <w:szCs w:val="22"/>
                <w:lang w:val="sk-SK"/>
              </w:rPr>
            </w:pPr>
          </w:p>
        </w:tc>
      </w:tr>
      <w:tr w:rsidR="008924CD" w:rsidRPr="009E2A00" w14:paraId="6DAA6B58" w14:textId="77777777" w:rsidTr="00B64E47">
        <w:tc>
          <w:tcPr>
            <w:tcW w:w="8748" w:type="dxa"/>
            <w:gridSpan w:val="2"/>
          </w:tcPr>
          <w:p w14:paraId="0A294E38" w14:textId="77777777" w:rsidR="008924CD" w:rsidRPr="009E2A00" w:rsidRDefault="008924CD" w:rsidP="001E593C">
            <w:pPr>
              <w:jc w:val="both"/>
              <w:rPr>
                <w:i/>
                <w:iCs/>
                <w:sz w:val="22"/>
                <w:szCs w:val="22"/>
                <w:lang w:val="sk-SK"/>
              </w:rPr>
            </w:pPr>
            <w:r w:rsidRPr="009E2A00">
              <w:rPr>
                <w:b/>
                <w:i/>
                <w:sz w:val="22"/>
                <w:szCs w:val="22"/>
                <w:lang w:val="sk-SK"/>
              </w:rPr>
              <w:t>Laborat</w:t>
            </w:r>
            <w:r w:rsidR="001E593C" w:rsidRPr="009E2A00">
              <w:rPr>
                <w:b/>
                <w:i/>
                <w:sz w:val="22"/>
                <w:szCs w:val="22"/>
                <w:lang w:val="sk-SK"/>
              </w:rPr>
              <w:t>ó</w:t>
            </w:r>
            <w:r w:rsidRPr="009E2A00">
              <w:rPr>
                <w:b/>
                <w:i/>
                <w:sz w:val="22"/>
                <w:szCs w:val="22"/>
                <w:lang w:val="sk-SK"/>
              </w:rPr>
              <w:t>r</w:t>
            </w:r>
            <w:r w:rsidR="001E593C" w:rsidRPr="009E2A00">
              <w:rPr>
                <w:b/>
                <w:i/>
                <w:sz w:val="22"/>
                <w:szCs w:val="22"/>
                <w:lang w:val="sk-SK"/>
              </w:rPr>
              <w:t>ne nálezy</w:t>
            </w:r>
            <w:r w:rsidRPr="009E2A00">
              <w:rPr>
                <w:b/>
                <w:i/>
                <w:sz w:val="22"/>
                <w:szCs w:val="22"/>
                <w:lang w:val="sk-SK"/>
              </w:rPr>
              <w:t>:</w:t>
            </w:r>
          </w:p>
        </w:tc>
      </w:tr>
      <w:tr w:rsidR="008924CD" w:rsidRPr="009E2A00" w14:paraId="16532A71" w14:textId="77777777" w:rsidTr="00B64E47">
        <w:tc>
          <w:tcPr>
            <w:tcW w:w="8748" w:type="dxa"/>
            <w:gridSpan w:val="2"/>
          </w:tcPr>
          <w:p w14:paraId="3DE5073B" w14:textId="77777777" w:rsidR="008924CD" w:rsidRPr="009E2A00" w:rsidRDefault="008924CD" w:rsidP="001E593C">
            <w:pPr>
              <w:pStyle w:val="Normlnywebov"/>
              <w:spacing w:before="0" w:beforeAutospacing="0" w:after="0" w:afterAutospacing="0"/>
              <w:jc w:val="both"/>
              <w:rPr>
                <w:sz w:val="22"/>
                <w:szCs w:val="22"/>
                <w:lang w:val="sk-SK"/>
              </w:rPr>
            </w:pPr>
            <w:r w:rsidRPr="009E2A00">
              <w:rPr>
                <w:sz w:val="22"/>
                <w:szCs w:val="22"/>
                <w:lang w:val="sk-SK"/>
              </w:rPr>
              <w:t>Dorzolamid</w:t>
            </w:r>
            <w:r w:rsidR="001E593C" w:rsidRPr="009E2A00">
              <w:rPr>
                <w:sz w:val="22"/>
                <w:szCs w:val="22"/>
                <w:lang w:val="sk-SK"/>
              </w:rPr>
              <w:t xml:space="preserve"> sa nespája s k</w:t>
            </w:r>
            <w:r w:rsidRPr="009E2A00">
              <w:rPr>
                <w:sz w:val="22"/>
                <w:szCs w:val="22"/>
                <w:lang w:val="sk-SK"/>
              </w:rPr>
              <w:t>linic</w:t>
            </w:r>
            <w:r w:rsidR="001E593C" w:rsidRPr="009E2A00">
              <w:rPr>
                <w:sz w:val="22"/>
                <w:szCs w:val="22"/>
                <w:lang w:val="sk-SK"/>
              </w:rPr>
              <w:t>k</w:t>
            </w:r>
            <w:r w:rsidRPr="009E2A00">
              <w:rPr>
                <w:sz w:val="22"/>
                <w:szCs w:val="22"/>
                <w:lang w:val="sk-SK"/>
              </w:rPr>
              <w:t xml:space="preserve">y </w:t>
            </w:r>
            <w:r w:rsidR="00F531E1" w:rsidRPr="009E2A00">
              <w:rPr>
                <w:sz w:val="22"/>
                <w:szCs w:val="22"/>
                <w:lang w:val="sk-SK"/>
              </w:rPr>
              <w:t xml:space="preserve">významnými </w:t>
            </w:r>
            <w:r w:rsidR="001E593C" w:rsidRPr="009E2A00">
              <w:rPr>
                <w:sz w:val="22"/>
                <w:szCs w:val="22"/>
                <w:lang w:val="sk-SK"/>
              </w:rPr>
              <w:t xml:space="preserve">poruchami </w:t>
            </w:r>
            <w:r w:rsidRPr="009E2A00">
              <w:rPr>
                <w:sz w:val="22"/>
                <w:szCs w:val="22"/>
                <w:lang w:val="sk-SK"/>
              </w:rPr>
              <w:t>ele</w:t>
            </w:r>
            <w:r w:rsidR="001E593C" w:rsidRPr="009E2A00">
              <w:rPr>
                <w:sz w:val="22"/>
                <w:szCs w:val="22"/>
                <w:lang w:val="sk-SK"/>
              </w:rPr>
              <w:t>k</w:t>
            </w:r>
            <w:r w:rsidRPr="009E2A00">
              <w:rPr>
                <w:sz w:val="22"/>
                <w:szCs w:val="22"/>
                <w:lang w:val="sk-SK"/>
              </w:rPr>
              <w:t>trolyt</w:t>
            </w:r>
            <w:r w:rsidR="001E593C" w:rsidRPr="009E2A00">
              <w:rPr>
                <w:sz w:val="22"/>
                <w:szCs w:val="22"/>
                <w:lang w:val="sk-SK"/>
              </w:rPr>
              <w:t>ov</w:t>
            </w:r>
            <w:r w:rsidRPr="009E2A00">
              <w:rPr>
                <w:sz w:val="22"/>
                <w:szCs w:val="22"/>
                <w:lang w:val="sk-SK"/>
              </w:rPr>
              <w:t>.</w:t>
            </w:r>
          </w:p>
        </w:tc>
      </w:tr>
    </w:tbl>
    <w:p w14:paraId="0F8FF9E2" w14:textId="77777777" w:rsidR="002B1349" w:rsidRPr="009E2A00" w:rsidRDefault="00A81665" w:rsidP="00A81665">
      <w:pPr>
        <w:pStyle w:val="Normlnywebov"/>
        <w:tabs>
          <w:tab w:val="left" w:pos="1545"/>
        </w:tabs>
        <w:spacing w:before="0" w:beforeAutospacing="0" w:after="0" w:afterAutospacing="0"/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ab/>
      </w:r>
    </w:p>
    <w:p w14:paraId="21721BDC" w14:textId="77777777" w:rsidR="00A81665" w:rsidRPr="00966ECE" w:rsidRDefault="00A81665" w:rsidP="00A81665">
      <w:pPr>
        <w:keepNext/>
        <w:keepLines/>
        <w:rPr>
          <w:sz w:val="22"/>
          <w:szCs w:val="22"/>
          <w:u w:val="single"/>
          <w:lang w:val="sk-SK"/>
        </w:rPr>
      </w:pPr>
      <w:r w:rsidRPr="00966ECE">
        <w:rPr>
          <w:sz w:val="22"/>
          <w:szCs w:val="22"/>
          <w:u w:val="single"/>
          <w:lang w:val="sk-SK"/>
        </w:rPr>
        <w:t>Pediatric</w:t>
      </w:r>
      <w:r w:rsidR="001E593C" w:rsidRPr="00966ECE">
        <w:rPr>
          <w:sz w:val="22"/>
          <w:szCs w:val="22"/>
          <w:u w:val="single"/>
          <w:lang w:val="sk-SK"/>
        </w:rPr>
        <w:t>ká</w:t>
      </w:r>
      <w:r w:rsidRPr="00966ECE">
        <w:rPr>
          <w:sz w:val="22"/>
          <w:szCs w:val="22"/>
          <w:u w:val="single"/>
          <w:lang w:val="sk-SK"/>
        </w:rPr>
        <w:t xml:space="preserve"> </w:t>
      </w:r>
      <w:r w:rsidR="00033391" w:rsidRPr="00966ECE">
        <w:rPr>
          <w:sz w:val="22"/>
          <w:szCs w:val="22"/>
          <w:u w:val="single"/>
          <w:lang w:val="sk-SK"/>
        </w:rPr>
        <w:t>popul</w:t>
      </w:r>
      <w:r w:rsidR="001E593C" w:rsidRPr="00966ECE">
        <w:rPr>
          <w:sz w:val="22"/>
          <w:szCs w:val="22"/>
          <w:u w:val="single"/>
          <w:lang w:val="sk-SK"/>
        </w:rPr>
        <w:t>ác</w:t>
      </w:r>
      <w:r w:rsidR="00033391" w:rsidRPr="00966ECE">
        <w:rPr>
          <w:sz w:val="22"/>
          <w:szCs w:val="22"/>
          <w:u w:val="single"/>
          <w:lang w:val="sk-SK"/>
        </w:rPr>
        <w:t>i</w:t>
      </w:r>
      <w:r w:rsidR="001E593C" w:rsidRPr="00966ECE">
        <w:rPr>
          <w:sz w:val="22"/>
          <w:szCs w:val="22"/>
          <w:u w:val="single"/>
          <w:lang w:val="sk-SK"/>
        </w:rPr>
        <w:t>a</w:t>
      </w:r>
      <w:r w:rsidRPr="00966ECE">
        <w:rPr>
          <w:sz w:val="22"/>
          <w:szCs w:val="22"/>
          <w:u w:val="single"/>
          <w:lang w:val="sk-SK"/>
        </w:rPr>
        <w:t>:</w:t>
      </w:r>
    </w:p>
    <w:p w14:paraId="31A388B6" w14:textId="64C59BFC" w:rsidR="00A81665" w:rsidRDefault="00966ECE" w:rsidP="00A81665">
      <w:pPr>
        <w:keepNext/>
        <w:keepLines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Pozri časť </w:t>
      </w:r>
      <w:r w:rsidR="00A81665" w:rsidRPr="009E2A00">
        <w:rPr>
          <w:sz w:val="22"/>
          <w:szCs w:val="22"/>
          <w:lang w:val="sk-SK"/>
        </w:rPr>
        <w:t>5.1.</w:t>
      </w:r>
    </w:p>
    <w:p w14:paraId="172FF614" w14:textId="77777777" w:rsidR="009E2A00" w:rsidRDefault="009E2A00" w:rsidP="00A81665">
      <w:pPr>
        <w:keepNext/>
        <w:keepLines/>
        <w:rPr>
          <w:sz w:val="22"/>
          <w:szCs w:val="22"/>
          <w:lang w:val="sk-SK"/>
        </w:rPr>
      </w:pPr>
    </w:p>
    <w:p w14:paraId="2A64C0FB" w14:textId="77777777" w:rsidR="00966ECE" w:rsidRDefault="009E2A00" w:rsidP="009E2A00">
      <w:pPr>
        <w:pStyle w:val="Zkladntext"/>
        <w:jc w:val="both"/>
        <w:rPr>
          <w:sz w:val="22"/>
          <w:szCs w:val="22"/>
          <w:u w:val="single"/>
          <w:lang w:val="sk-SK"/>
        </w:rPr>
      </w:pPr>
      <w:r w:rsidRPr="009E2A00">
        <w:rPr>
          <w:sz w:val="22"/>
          <w:szCs w:val="22"/>
          <w:u w:val="single"/>
          <w:lang w:val="sk-SK"/>
        </w:rPr>
        <w:t>Hlásenie podozrení na nežiaduce reakcie</w:t>
      </w:r>
    </w:p>
    <w:p w14:paraId="6ECAF572" w14:textId="764C184D" w:rsidR="009E2A00" w:rsidRPr="004E4FE3" w:rsidRDefault="009E2A00" w:rsidP="009E2A00">
      <w:pPr>
        <w:pStyle w:val="Zkladntext"/>
        <w:jc w:val="both"/>
        <w:rPr>
          <w:noProof/>
          <w:szCs w:val="22"/>
          <w:lang w:val="sk-SK"/>
        </w:rPr>
      </w:pPr>
      <w:r w:rsidRPr="009E2A00">
        <w:rPr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AA7F78">
        <w:rPr>
          <w:noProof/>
          <w:sz w:val="22"/>
          <w:szCs w:val="22"/>
          <w:lang w:val="sk-SK"/>
        </w:rPr>
        <w:t>na</w:t>
      </w:r>
      <w:r w:rsidR="00AA7F78" w:rsidRPr="009E2A00">
        <w:rPr>
          <w:noProof/>
          <w:sz w:val="22"/>
          <w:szCs w:val="22"/>
          <w:lang w:val="sk-SK"/>
        </w:rPr>
        <w:t xml:space="preserve"> </w:t>
      </w:r>
      <w:r w:rsidRPr="009E2A00">
        <w:rPr>
          <w:noProof/>
          <w:sz w:val="22"/>
          <w:szCs w:val="22"/>
          <w:highlight w:val="lightGray"/>
          <w:lang w:val="sk-SK"/>
        </w:rPr>
        <w:t xml:space="preserve">národné </w:t>
      </w:r>
      <w:r w:rsidR="00AA7F78">
        <w:rPr>
          <w:noProof/>
          <w:sz w:val="22"/>
          <w:szCs w:val="22"/>
          <w:highlight w:val="lightGray"/>
          <w:lang w:val="sk-SK"/>
        </w:rPr>
        <w:t>centrum</w:t>
      </w:r>
      <w:r w:rsidRPr="009E2A00">
        <w:rPr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8" w:history="1">
        <w:r w:rsidRPr="009E2A00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4E4FE3">
        <w:rPr>
          <w:noProof/>
          <w:szCs w:val="22"/>
          <w:lang w:val="sk-SK"/>
        </w:rPr>
        <w:t>.</w:t>
      </w:r>
    </w:p>
    <w:p w14:paraId="7B371890" w14:textId="77777777" w:rsidR="009E2A00" w:rsidRDefault="009E2A00" w:rsidP="00A81665">
      <w:pPr>
        <w:keepNext/>
        <w:keepLines/>
        <w:rPr>
          <w:sz w:val="22"/>
          <w:szCs w:val="22"/>
          <w:lang w:val="sk-SK"/>
        </w:rPr>
      </w:pPr>
    </w:p>
    <w:p w14:paraId="0BB639C9" w14:textId="77777777" w:rsidR="009E2A00" w:rsidRPr="009E2A00" w:rsidRDefault="009E2A00" w:rsidP="00A81665">
      <w:pPr>
        <w:keepNext/>
        <w:keepLines/>
        <w:rPr>
          <w:sz w:val="22"/>
          <w:szCs w:val="22"/>
          <w:lang w:val="sk-SK"/>
        </w:rPr>
      </w:pPr>
    </w:p>
    <w:p w14:paraId="68D39607" w14:textId="77777777" w:rsidR="00B01356" w:rsidRPr="009E2A00" w:rsidRDefault="007846C6" w:rsidP="008A5842">
      <w:pPr>
        <w:pStyle w:val="Normlnywebov"/>
        <w:spacing w:before="0" w:beforeAutospacing="0" w:after="0" w:afterAutospacing="0"/>
        <w:jc w:val="both"/>
        <w:rPr>
          <w:b/>
          <w:bCs/>
          <w:sz w:val="22"/>
          <w:szCs w:val="22"/>
          <w:lang w:val="sk-SK"/>
        </w:rPr>
      </w:pPr>
      <w:r w:rsidRPr="009E2A00">
        <w:rPr>
          <w:b/>
          <w:bCs/>
          <w:sz w:val="22"/>
          <w:szCs w:val="22"/>
          <w:lang w:val="sk-SK"/>
        </w:rPr>
        <w:t>4.9</w:t>
      </w:r>
      <w:r w:rsidR="001E593C" w:rsidRPr="009E2A00">
        <w:rPr>
          <w:b/>
          <w:bCs/>
          <w:sz w:val="22"/>
          <w:szCs w:val="22"/>
          <w:lang w:val="sk-SK"/>
        </w:rPr>
        <w:tab/>
        <w:t>Predávkovanie</w:t>
      </w:r>
    </w:p>
    <w:p w14:paraId="182F8BB9" w14:textId="77777777" w:rsidR="00EA002F" w:rsidRPr="009E2A00" w:rsidRDefault="007846C6" w:rsidP="008A5842">
      <w:pPr>
        <w:jc w:val="both"/>
        <w:rPr>
          <w:sz w:val="22"/>
          <w:szCs w:val="22"/>
          <w:lang w:val="sk-SK"/>
        </w:rPr>
      </w:pPr>
      <w:r w:rsidRPr="009E2A00">
        <w:rPr>
          <w:b/>
          <w:bCs/>
          <w:sz w:val="22"/>
          <w:szCs w:val="22"/>
          <w:lang w:val="sk-SK"/>
        </w:rPr>
        <w:br/>
      </w:r>
      <w:r w:rsidR="00E738D7" w:rsidRPr="009E2A00">
        <w:rPr>
          <w:sz w:val="22"/>
          <w:szCs w:val="22"/>
          <w:lang w:val="sk-SK"/>
        </w:rPr>
        <w:t xml:space="preserve">O predávkovaní ľudí po náhodnom alebo úmyselnom požití chloridu dorzolamidu sú iba obmedzené </w:t>
      </w:r>
      <w:r w:rsidR="00EA002F" w:rsidRPr="009E2A00">
        <w:rPr>
          <w:sz w:val="22"/>
          <w:szCs w:val="22"/>
          <w:lang w:val="sk-SK"/>
        </w:rPr>
        <w:t>inform</w:t>
      </w:r>
      <w:r w:rsidR="00E738D7" w:rsidRPr="009E2A00">
        <w:rPr>
          <w:sz w:val="22"/>
          <w:szCs w:val="22"/>
          <w:lang w:val="sk-SK"/>
        </w:rPr>
        <w:t>ác</w:t>
      </w:r>
      <w:r w:rsidR="00EA002F" w:rsidRPr="009E2A00">
        <w:rPr>
          <w:sz w:val="22"/>
          <w:szCs w:val="22"/>
          <w:lang w:val="sk-SK"/>
        </w:rPr>
        <w:t>i</w:t>
      </w:r>
      <w:r w:rsidR="00E738D7" w:rsidRPr="009E2A00">
        <w:rPr>
          <w:sz w:val="22"/>
          <w:szCs w:val="22"/>
          <w:lang w:val="sk-SK"/>
        </w:rPr>
        <w:t>e</w:t>
      </w:r>
      <w:r w:rsidR="00EA002F" w:rsidRPr="009E2A00">
        <w:rPr>
          <w:sz w:val="22"/>
          <w:szCs w:val="22"/>
          <w:lang w:val="sk-SK"/>
        </w:rPr>
        <w:t xml:space="preserve">. </w:t>
      </w:r>
      <w:r w:rsidR="00E738D7" w:rsidRPr="009E2A00">
        <w:rPr>
          <w:sz w:val="22"/>
          <w:szCs w:val="22"/>
          <w:lang w:val="sk-SK"/>
        </w:rPr>
        <w:t>Pr</w:t>
      </w:r>
      <w:r w:rsidR="00E44CB9" w:rsidRPr="009E2A00">
        <w:rPr>
          <w:sz w:val="22"/>
          <w:szCs w:val="22"/>
          <w:lang w:val="sk-SK"/>
        </w:rPr>
        <w:t>i perorálnom užití b</w:t>
      </w:r>
      <w:smartTag w:uri="urn:schemas-microsoft-com:office:smarttags" w:element="PersonName">
        <w:r w:rsidR="00E44CB9" w:rsidRPr="009E2A00">
          <w:rPr>
            <w:sz w:val="22"/>
            <w:szCs w:val="22"/>
            <w:lang w:val="sk-SK"/>
          </w:rPr>
          <w:t>olo</w:t>
        </w:r>
      </w:smartTag>
      <w:r w:rsidR="00E44CB9" w:rsidRPr="009E2A00">
        <w:rPr>
          <w:sz w:val="22"/>
          <w:szCs w:val="22"/>
          <w:lang w:val="sk-SK"/>
        </w:rPr>
        <w:t xml:space="preserve"> hlásené</w:t>
      </w:r>
      <w:r w:rsidR="00EA002F" w:rsidRPr="009E2A00">
        <w:rPr>
          <w:sz w:val="22"/>
          <w:szCs w:val="22"/>
          <w:lang w:val="sk-SK"/>
        </w:rPr>
        <w:t>: o</w:t>
      </w:r>
      <w:r w:rsidR="00E738D7" w:rsidRPr="009E2A00">
        <w:rPr>
          <w:sz w:val="22"/>
          <w:szCs w:val="22"/>
          <w:lang w:val="sk-SK"/>
        </w:rPr>
        <w:t>spanlivosť</w:t>
      </w:r>
      <w:r w:rsidR="00EA002F" w:rsidRPr="009E2A00">
        <w:rPr>
          <w:sz w:val="22"/>
          <w:szCs w:val="22"/>
          <w:lang w:val="sk-SK"/>
        </w:rPr>
        <w:t xml:space="preserve">; </w:t>
      </w:r>
      <w:r w:rsidR="00E738D7" w:rsidRPr="009E2A00">
        <w:rPr>
          <w:sz w:val="22"/>
          <w:szCs w:val="22"/>
          <w:lang w:val="sk-SK"/>
        </w:rPr>
        <w:t xml:space="preserve">po </w:t>
      </w:r>
      <w:r w:rsidR="00EA002F" w:rsidRPr="009E2A00">
        <w:rPr>
          <w:sz w:val="22"/>
          <w:szCs w:val="22"/>
          <w:lang w:val="sk-SK"/>
        </w:rPr>
        <w:t>topic</w:t>
      </w:r>
      <w:r w:rsidR="00E738D7" w:rsidRPr="009E2A00">
        <w:rPr>
          <w:sz w:val="22"/>
          <w:szCs w:val="22"/>
          <w:lang w:val="sk-SK"/>
        </w:rPr>
        <w:t xml:space="preserve">kej </w:t>
      </w:r>
      <w:r w:rsidR="00EA002F" w:rsidRPr="009E2A00">
        <w:rPr>
          <w:sz w:val="22"/>
          <w:szCs w:val="22"/>
          <w:lang w:val="sk-SK"/>
        </w:rPr>
        <w:t>apli</w:t>
      </w:r>
      <w:r w:rsidR="00E738D7" w:rsidRPr="009E2A00">
        <w:rPr>
          <w:sz w:val="22"/>
          <w:szCs w:val="22"/>
          <w:lang w:val="sk-SK"/>
        </w:rPr>
        <w:t>kácii</w:t>
      </w:r>
      <w:r w:rsidR="00EA002F" w:rsidRPr="009E2A00">
        <w:rPr>
          <w:sz w:val="22"/>
          <w:szCs w:val="22"/>
          <w:lang w:val="sk-SK"/>
        </w:rPr>
        <w:t>: nau</w:t>
      </w:r>
      <w:r w:rsidR="00E738D7" w:rsidRPr="009E2A00">
        <w:rPr>
          <w:sz w:val="22"/>
          <w:szCs w:val="22"/>
          <w:lang w:val="sk-SK"/>
        </w:rPr>
        <w:t>z</w:t>
      </w:r>
      <w:r w:rsidR="00EA002F" w:rsidRPr="009E2A00">
        <w:rPr>
          <w:sz w:val="22"/>
          <w:szCs w:val="22"/>
          <w:lang w:val="sk-SK"/>
        </w:rPr>
        <w:t xml:space="preserve">ea, </w:t>
      </w:r>
      <w:r w:rsidR="00E738D7" w:rsidRPr="009E2A00">
        <w:rPr>
          <w:sz w:val="22"/>
          <w:szCs w:val="22"/>
          <w:lang w:val="sk-SK"/>
        </w:rPr>
        <w:t>závrat</w:t>
      </w:r>
      <w:r w:rsidR="00EA002F" w:rsidRPr="009E2A00">
        <w:rPr>
          <w:sz w:val="22"/>
          <w:szCs w:val="22"/>
          <w:lang w:val="sk-SK"/>
        </w:rPr>
        <w:t xml:space="preserve">, </w:t>
      </w:r>
      <w:r w:rsidR="00E738D7" w:rsidRPr="009E2A00">
        <w:rPr>
          <w:sz w:val="22"/>
          <w:szCs w:val="22"/>
          <w:lang w:val="sk-SK"/>
        </w:rPr>
        <w:t>bolesť hlavy</w:t>
      </w:r>
      <w:r w:rsidR="00EA002F" w:rsidRPr="009E2A00">
        <w:rPr>
          <w:sz w:val="22"/>
          <w:szCs w:val="22"/>
          <w:lang w:val="sk-SK"/>
        </w:rPr>
        <w:t xml:space="preserve">, </w:t>
      </w:r>
      <w:r w:rsidR="00E738D7" w:rsidRPr="009E2A00">
        <w:rPr>
          <w:sz w:val="22"/>
          <w:szCs w:val="22"/>
          <w:lang w:val="sk-SK"/>
        </w:rPr>
        <w:t>únava</w:t>
      </w:r>
      <w:r w:rsidR="00EA002F" w:rsidRPr="009E2A00">
        <w:rPr>
          <w:sz w:val="22"/>
          <w:szCs w:val="22"/>
          <w:lang w:val="sk-SK"/>
        </w:rPr>
        <w:t>, abnorm</w:t>
      </w:r>
      <w:r w:rsidR="00E738D7" w:rsidRPr="009E2A00">
        <w:rPr>
          <w:sz w:val="22"/>
          <w:szCs w:val="22"/>
          <w:lang w:val="sk-SK"/>
        </w:rPr>
        <w:t xml:space="preserve">álne sny </w:t>
      </w:r>
      <w:r w:rsidR="00EA002F" w:rsidRPr="009E2A00">
        <w:rPr>
          <w:sz w:val="22"/>
          <w:szCs w:val="22"/>
          <w:lang w:val="sk-SK"/>
        </w:rPr>
        <w:t>a dys</w:t>
      </w:r>
      <w:r w:rsidR="00E738D7" w:rsidRPr="009E2A00">
        <w:rPr>
          <w:sz w:val="22"/>
          <w:szCs w:val="22"/>
          <w:lang w:val="sk-SK"/>
        </w:rPr>
        <w:t>fágia.</w:t>
      </w:r>
    </w:p>
    <w:p w14:paraId="730FF160" w14:textId="77777777" w:rsidR="00EA002F" w:rsidRPr="009E2A00" w:rsidRDefault="000C7F5F" w:rsidP="008A5842">
      <w:pPr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>Liečba má byť s</w:t>
      </w:r>
      <w:r w:rsidR="00EA002F" w:rsidRPr="009E2A00">
        <w:rPr>
          <w:sz w:val="22"/>
          <w:szCs w:val="22"/>
          <w:lang w:val="sk-SK"/>
        </w:rPr>
        <w:t>ymptomatic</w:t>
      </w:r>
      <w:r w:rsidRPr="009E2A00">
        <w:rPr>
          <w:sz w:val="22"/>
          <w:szCs w:val="22"/>
          <w:lang w:val="sk-SK"/>
        </w:rPr>
        <w:t>ká</w:t>
      </w:r>
      <w:r w:rsidR="00EA002F" w:rsidRPr="009E2A00">
        <w:rPr>
          <w:sz w:val="22"/>
          <w:szCs w:val="22"/>
          <w:lang w:val="sk-SK"/>
        </w:rPr>
        <w:t xml:space="preserve"> a</w:t>
      </w:r>
      <w:r w:rsidRPr="009E2A00">
        <w:rPr>
          <w:sz w:val="22"/>
          <w:szCs w:val="22"/>
          <w:lang w:val="sk-SK"/>
        </w:rPr>
        <w:t xml:space="preserve"> </w:t>
      </w:r>
      <w:r w:rsidR="00EA002F" w:rsidRPr="009E2A00">
        <w:rPr>
          <w:sz w:val="22"/>
          <w:szCs w:val="22"/>
          <w:lang w:val="sk-SK"/>
        </w:rPr>
        <w:t>po</w:t>
      </w:r>
      <w:r w:rsidRPr="009E2A00">
        <w:rPr>
          <w:sz w:val="22"/>
          <w:szCs w:val="22"/>
          <w:lang w:val="sk-SK"/>
        </w:rPr>
        <w:t>dpo</w:t>
      </w:r>
      <w:r w:rsidR="00EA002F" w:rsidRPr="009E2A00">
        <w:rPr>
          <w:sz w:val="22"/>
          <w:szCs w:val="22"/>
          <w:lang w:val="sk-SK"/>
        </w:rPr>
        <w:t>r</w:t>
      </w:r>
      <w:r w:rsidRPr="009E2A00">
        <w:rPr>
          <w:sz w:val="22"/>
          <w:szCs w:val="22"/>
          <w:lang w:val="sk-SK"/>
        </w:rPr>
        <w:t>ná</w:t>
      </w:r>
      <w:r w:rsidR="00EA002F" w:rsidRPr="009E2A00">
        <w:rPr>
          <w:sz w:val="22"/>
          <w:szCs w:val="22"/>
          <w:lang w:val="sk-SK"/>
        </w:rPr>
        <w:t xml:space="preserve">. </w:t>
      </w:r>
      <w:r w:rsidRPr="009E2A00">
        <w:rPr>
          <w:sz w:val="22"/>
          <w:szCs w:val="22"/>
          <w:lang w:val="sk-SK"/>
        </w:rPr>
        <w:t>Môže dôjsť k nerovnováhe e</w:t>
      </w:r>
      <w:r w:rsidR="00EA002F" w:rsidRPr="009E2A00">
        <w:rPr>
          <w:sz w:val="22"/>
          <w:szCs w:val="22"/>
          <w:lang w:val="sk-SK"/>
        </w:rPr>
        <w:t>le</w:t>
      </w:r>
      <w:r w:rsidRPr="009E2A00">
        <w:rPr>
          <w:sz w:val="22"/>
          <w:szCs w:val="22"/>
          <w:lang w:val="sk-SK"/>
        </w:rPr>
        <w:t>k</w:t>
      </w:r>
      <w:r w:rsidR="00EA002F" w:rsidRPr="009E2A00">
        <w:rPr>
          <w:sz w:val="22"/>
          <w:szCs w:val="22"/>
          <w:lang w:val="sk-SK"/>
        </w:rPr>
        <w:t>trolyt</w:t>
      </w:r>
      <w:r w:rsidRPr="009E2A00">
        <w:rPr>
          <w:sz w:val="22"/>
          <w:szCs w:val="22"/>
          <w:lang w:val="sk-SK"/>
        </w:rPr>
        <w:t>ov</w:t>
      </w:r>
      <w:r w:rsidR="00EA002F" w:rsidRPr="009E2A00">
        <w:rPr>
          <w:sz w:val="22"/>
          <w:szCs w:val="22"/>
          <w:lang w:val="sk-SK"/>
        </w:rPr>
        <w:t>,</w:t>
      </w:r>
      <w:r w:rsidRPr="009E2A00">
        <w:rPr>
          <w:sz w:val="22"/>
          <w:szCs w:val="22"/>
          <w:lang w:val="sk-SK"/>
        </w:rPr>
        <w:t xml:space="preserve"> rozvoju </w:t>
      </w:r>
      <w:r w:rsidR="00EA002F" w:rsidRPr="009E2A00">
        <w:rPr>
          <w:sz w:val="22"/>
          <w:szCs w:val="22"/>
          <w:lang w:val="sk-SK"/>
        </w:rPr>
        <w:t>acidotic</w:t>
      </w:r>
      <w:r w:rsidRPr="009E2A00">
        <w:rPr>
          <w:sz w:val="22"/>
          <w:szCs w:val="22"/>
          <w:lang w:val="sk-SK"/>
        </w:rPr>
        <w:t xml:space="preserve">kého </w:t>
      </w:r>
      <w:r w:rsidR="00EA002F" w:rsidRPr="009E2A00">
        <w:rPr>
          <w:sz w:val="22"/>
          <w:szCs w:val="22"/>
          <w:lang w:val="sk-SK"/>
        </w:rPr>
        <w:t>sta</w:t>
      </w:r>
      <w:r w:rsidRPr="009E2A00">
        <w:rPr>
          <w:sz w:val="22"/>
          <w:szCs w:val="22"/>
          <w:lang w:val="sk-SK"/>
        </w:rPr>
        <w:t xml:space="preserve">vu </w:t>
      </w:r>
      <w:r w:rsidR="00EA002F" w:rsidRPr="009E2A00">
        <w:rPr>
          <w:sz w:val="22"/>
          <w:szCs w:val="22"/>
          <w:lang w:val="sk-SK"/>
        </w:rPr>
        <w:t>a</w:t>
      </w:r>
      <w:r w:rsidRPr="009E2A00">
        <w:rPr>
          <w:sz w:val="22"/>
          <w:szCs w:val="22"/>
          <w:lang w:val="sk-SK"/>
        </w:rPr>
        <w:t xml:space="preserve"> možným účinkom na </w:t>
      </w:r>
      <w:r w:rsidR="00EA002F" w:rsidRPr="009E2A00">
        <w:rPr>
          <w:sz w:val="22"/>
          <w:szCs w:val="22"/>
          <w:lang w:val="sk-SK"/>
        </w:rPr>
        <w:t>centr</w:t>
      </w:r>
      <w:r w:rsidRPr="009E2A00">
        <w:rPr>
          <w:sz w:val="22"/>
          <w:szCs w:val="22"/>
          <w:lang w:val="sk-SK"/>
        </w:rPr>
        <w:t>á</w:t>
      </w:r>
      <w:r w:rsidR="00EA002F" w:rsidRPr="009E2A00">
        <w:rPr>
          <w:sz w:val="22"/>
          <w:szCs w:val="22"/>
          <w:lang w:val="sk-SK"/>
        </w:rPr>
        <w:t>l</w:t>
      </w:r>
      <w:r w:rsidRPr="009E2A00">
        <w:rPr>
          <w:sz w:val="22"/>
          <w:szCs w:val="22"/>
          <w:lang w:val="sk-SK"/>
        </w:rPr>
        <w:t xml:space="preserve">ny </w:t>
      </w:r>
      <w:r w:rsidR="00EA002F" w:rsidRPr="009E2A00">
        <w:rPr>
          <w:sz w:val="22"/>
          <w:szCs w:val="22"/>
          <w:lang w:val="sk-SK"/>
        </w:rPr>
        <w:t>nervo</w:t>
      </w:r>
      <w:r w:rsidRPr="009E2A00">
        <w:rPr>
          <w:sz w:val="22"/>
          <w:szCs w:val="22"/>
          <w:lang w:val="sk-SK"/>
        </w:rPr>
        <w:t>vý</w:t>
      </w:r>
      <w:r w:rsidR="00EA002F" w:rsidRPr="009E2A00">
        <w:rPr>
          <w:sz w:val="22"/>
          <w:szCs w:val="22"/>
          <w:lang w:val="sk-SK"/>
        </w:rPr>
        <w:t xml:space="preserve"> syst</w:t>
      </w:r>
      <w:r w:rsidRPr="009E2A00">
        <w:rPr>
          <w:sz w:val="22"/>
          <w:szCs w:val="22"/>
          <w:lang w:val="sk-SK"/>
        </w:rPr>
        <w:t>é</w:t>
      </w:r>
      <w:r w:rsidR="00EA002F" w:rsidRPr="009E2A00">
        <w:rPr>
          <w:sz w:val="22"/>
          <w:szCs w:val="22"/>
          <w:lang w:val="sk-SK"/>
        </w:rPr>
        <w:t xml:space="preserve">m. </w:t>
      </w:r>
      <w:r w:rsidRPr="009E2A00">
        <w:rPr>
          <w:sz w:val="22"/>
          <w:szCs w:val="22"/>
          <w:lang w:val="sk-SK"/>
        </w:rPr>
        <w:t xml:space="preserve">Treba sledovať hladiny </w:t>
      </w:r>
      <w:r w:rsidR="00EA002F" w:rsidRPr="009E2A00">
        <w:rPr>
          <w:sz w:val="22"/>
          <w:szCs w:val="22"/>
          <w:lang w:val="sk-SK"/>
        </w:rPr>
        <w:t>ele</w:t>
      </w:r>
      <w:r w:rsidRPr="009E2A00">
        <w:rPr>
          <w:sz w:val="22"/>
          <w:szCs w:val="22"/>
          <w:lang w:val="sk-SK"/>
        </w:rPr>
        <w:t>k</w:t>
      </w:r>
      <w:r w:rsidR="00EA002F" w:rsidRPr="009E2A00">
        <w:rPr>
          <w:sz w:val="22"/>
          <w:szCs w:val="22"/>
          <w:lang w:val="sk-SK"/>
        </w:rPr>
        <w:t>trolyt</w:t>
      </w:r>
      <w:r w:rsidRPr="009E2A00">
        <w:rPr>
          <w:sz w:val="22"/>
          <w:szCs w:val="22"/>
          <w:lang w:val="sk-SK"/>
        </w:rPr>
        <w:t xml:space="preserve">ov v plazme </w:t>
      </w:r>
      <w:r w:rsidR="00EA002F" w:rsidRPr="009E2A00">
        <w:rPr>
          <w:sz w:val="22"/>
          <w:szCs w:val="22"/>
          <w:lang w:val="sk-SK"/>
        </w:rPr>
        <w:t>(</w:t>
      </w:r>
      <w:r w:rsidRPr="009E2A00">
        <w:rPr>
          <w:sz w:val="22"/>
          <w:szCs w:val="22"/>
          <w:lang w:val="sk-SK"/>
        </w:rPr>
        <w:t>najmä draslíka</w:t>
      </w:r>
      <w:r w:rsidR="00EA002F" w:rsidRPr="009E2A00">
        <w:rPr>
          <w:sz w:val="22"/>
          <w:szCs w:val="22"/>
          <w:lang w:val="sk-SK"/>
        </w:rPr>
        <w:t xml:space="preserve">) a pH </w:t>
      </w:r>
      <w:r w:rsidRPr="009E2A00">
        <w:rPr>
          <w:sz w:val="22"/>
          <w:szCs w:val="22"/>
          <w:lang w:val="sk-SK"/>
        </w:rPr>
        <w:t>k</w:t>
      </w:r>
      <w:r w:rsidR="00EA002F" w:rsidRPr="009E2A00">
        <w:rPr>
          <w:sz w:val="22"/>
          <w:szCs w:val="22"/>
          <w:lang w:val="sk-SK"/>
        </w:rPr>
        <w:t>r</w:t>
      </w:r>
      <w:r w:rsidRPr="009E2A00">
        <w:rPr>
          <w:sz w:val="22"/>
          <w:szCs w:val="22"/>
          <w:lang w:val="sk-SK"/>
        </w:rPr>
        <w:t>vi.</w:t>
      </w:r>
    </w:p>
    <w:p w14:paraId="45ABE06B" w14:textId="77777777" w:rsidR="00A8246C" w:rsidRPr="009E2A00" w:rsidRDefault="00A8246C" w:rsidP="008A5842">
      <w:pPr>
        <w:pStyle w:val="Normlnywebov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14:paraId="6DCD3C1D" w14:textId="77777777" w:rsidR="00B01356" w:rsidRPr="009E2A00" w:rsidRDefault="007846C6" w:rsidP="008A5842">
      <w:pPr>
        <w:pStyle w:val="Normlnywebov"/>
        <w:spacing w:before="0" w:beforeAutospacing="0" w:after="0" w:afterAutospacing="0"/>
        <w:jc w:val="both"/>
        <w:rPr>
          <w:b/>
          <w:bCs/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br/>
      </w:r>
      <w:r w:rsidRPr="009E2A00">
        <w:rPr>
          <w:b/>
          <w:bCs/>
          <w:sz w:val="22"/>
          <w:szCs w:val="22"/>
          <w:lang w:val="sk-SK"/>
        </w:rPr>
        <w:t>5.</w:t>
      </w:r>
      <w:r w:rsidR="000C7F5F" w:rsidRPr="009E2A00">
        <w:rPr>
          <w:b/>
          <w:bCs/>
          <w:sz w:val="22"/>
          <w:szCs w:val="22"/>
          <w:lang w:val="sk-SK"/>
        </w:rPr>
        <w:tab/>
        <w:t>F</w:t>
      </w:r>
      <w:r w:rsidR="00B03D44" w:rsidRPr="009E2A00">
        <w:rPr>
          <w:b/>
          <w:bCs/>
          <w:sz w:val="22"/>
          <w:szCs w:val="22"/>
          <w:lang w:val="sk-SK"/>
        </w:rPr>
        <w:t>ARM</w:t>
      </w:r>
      <w:r w:rsidR="007C1FAA" w:rsidRPr="009E2A00">
        <w:rPr>
          <w:b/>
          <w:bCs/>
          <w:sz w:val="22"/>
          <w:szCs w:val="22"/>
          <w:lang w:val="sk-SK"/>
        </w:rPr>
        <w:t>A</w:t>
      </w:r>
      <w:r w:rsidR="000C7F5F" w:rsidRPr="009E2A00">
        <w:rPr>
          <w:b/>
          <w:bCs/>
          <w:sz w:val="22"/>
          <w:szCs w:val="22"/>
          <w:lang w:val="sk-SK"/>
        </w:rPr>
        <w:t>K</w:t>
      </w:r>
      <w:r w:rsidR="00B03D44" w:rsidRPr="009E2A00">
        <w:rPr>
          <w:b/>
          <w:bCs/>
          <w:sz w:val="22"/>
          <w:szCs w:val="22"/>
          <w:lang w:val="sk-SK"/>
        </w:rPr>
        <w:t>OLOGIC</w:t>
      </w:r>
      <w:r w:rsidR="000C7F5F" w:rsidRPr="009E2A00">
        <w:rPr>
          <w:b/>
          <w:bCs/>
          <w:sz w:val="22"/>
          <w:szCs w:val="22"/>
          <w:lang w:val="sk-SK"/>
        </w:rPr>
        <w:t>KÉ V</w:t>
      </w:r>
      <w:r w:rsidR="00B03D44" w:rsidRPr="009E2A00">
        <w:rPr>
          <w:b/>
          <w:bCs/>
          <w:sz w:val="22"/>
          <w:szCs w:val="22"/>
          <w:lang w:val="sk-SK"/>
        </w:rPr>
        <w:t>L</w:t>
      </w:r>
      <w:r w:rsidR="000C7F5F" w:rsidRPr="009E2A00">
        <w:rPr>
          <w:b/>
          <w:bCs/>
          <w:sz w:val="22"/>
          <w:szCs w:val="22"/>
          <w:lang w:val="sk-SK"/>
        </w:rPr>
        <w:t>A</w:t>
      </w:r>
      <w:r w:rsidR="00B03D44" w:rsidRPr="009E2A00">
        <w:rPr>
          <w:b/>
          <w:bCs/>
          <w:sz w:val="22"/>
          <w:szCs w:val="22"/>
          <w:lang w:val="sk-SK"/>
        </w:rPr>
        <w:t>S</w:t>
      </w:r>
      <w:r w:rsidR="000C7F5F" w:rsidRPr="009E2A00">
        <w:rPr>
          <w:b/>
          <w:bCs/>
          <w:sz w:val="22"/>
          <w:szCs w:val="22"/>
          <w:lang w:val="sk-SK"/>
        </w:rPr>
        <w:t>TNOSTI</w:t>
      </w:r>
    </w:p>
    <w:p w14:paraId="75881D2B" w14:textId="77777777" w:rsidR="00B01356" w:rsidRPr="009E2A00" w:rsidRDefault="007846C6" w:rsidP="008A5842">
      <w:pPr>
        <w:pStyle w:val="Normlnywebov"/>
        <w:spacing w:before="0" w:beforeAutospacing="0" w:after="0" w:afterAutospacing="0"/>
        <w:jc w:val="both"/>
        <w:rPr>
          <w:b/>
          <w:bCs/>
          <w:sz w:val="22"/>
          <w:szCs w:val="22"/>
          <w:lang w:val="sk-SK"/>
        </w:rPr>
      </w:pPr>
      <w:r w:rsidRPr="009E2A00">
        <w:rPr>
          <w:b/>
          <w:bCs/>
          <w:sz w:val="22"/>
          <w:szCs w:val="22"/>
          <w:lang w:val="sk-SK"/>
        </w:rPr>
        <w:br/>
        <w:t>5.1</w:t>
      </w:r>
      <w:r w:rsidR="000C7F5F" w:rsidRPr="009E2A00">
        <w:rPr>
          <w:b/>
          <w:bCs/>
          <w:sz w:val="22"/>
          <w:szCs w:val="22"/>
          <w:lang w:val="sk-SK"/>
        </w:rPr>
        <w:tab/>
        <w:t>F</w:t>
      </w:r>
      <w:r w:rsidR="00F861C4" w:rsidRPr="009E2A00">
        <w:rPr>
          <w:b/>
          <w:bCs/>
          <w:sz w:val="22"/>
          <w:szCs w:val="22"/>
          <w:lang w:val="sk-SK"/>
        </w:rPr>
        <w:t>arm</w:t>
      </w:r>
      <w:r w:rsidR="002F7426" w:rsidRPr="009E2A00">
        <w:rPr>
          <w:b/>
          <w:bCs/>
          <w:sz w:val="22"/>
          <w:szCs w:val="22"/>
          <w:lang w:val="sk-SK"/>
        </w:rPr>
        <w:t>a</w:t>
      </w:r>
      <w:r w:rsidR="000C7F5F" w:rsidRPr="009E2A00">
        <w:rPr>
          <w:b/>
          <w:bCs/>
          <w:sz w:val="22"/>
          <w:szCs w:val="22"/>
          <w:lang w:val="sk-SK"/>
        </w:rPr>
        <w:t>k</w:t>
      </w:r>
      <w:r w:rsidR="007A67CF" w:rsidRPr="009E2A00">
        <w:rPr>
          <w:b/>
          <w:bCs/>
          <w:sz w:val="22"/>
          <w:szCs w:val="22"/>
          <w:lang w:val="sk-SK"/>
        </w:rPr>
        <w:t>o</w:t>
      </w:r>
      <w:r w:rsidR="00B903B0" w:rsidRPr="009E2A00">
        <w:rPr>
          <w:b/>
          <w:bCs/>
          <w:sz w:val="22"/>
          <w:szCs w:val="22"/>
          <w:lang w:val="sk-SK"/>
        </w:rPr>
        <w:t>dynamic</w:t>
      </w:r>
      <w:r w:rsidR="000C7F5F" w:rsidRPr="009E2A00">
        <w:rPr>
          <w:b/>
          <w:bCs/>
          <w:sz w:val="22"/>
          <w:szCs w:val="22"/>
          <w:lang w:val="sk-SK"/>
        </w:rPr>
        <w:t>ké vlastnosti</w:t>
      </w:r>
    </w:p>
    <w:p w14:paraId="01D3E58C" w14:textId="065AE30A" w:rsidR="00EA002F" w:rsidRPr="009E2A00" w:rsidRDefault="007846C6" w:rsidP="002B1349">
      <w:pPr>
        <w:pStyle w:val="Normlnywebov"/>
        <w:spacing w:before="0" w:beforeAutospacing="0" w:after="0" w:afterAutospacing="0"/>
        <w:jc w:val="both"/>
        <w:rPr>
          <w:sz w:val="22"/>
          <w:szCs w:val="22"/>
          <w:lang w:val="sk-SK"/>
        </w:rPr>
      </w:pPr>
      <w:r w:rsidRPr="009E2A00">
        <w:rPr>
          <w:b/>
          <w:bCs/>
          <w:sz w:val="22"/>
          <w:szCs w:val="22"/>
          <w:lang w:val="sk-SK"/>
        </w:rPr>
        <w:br/>
      </w:r>
      <w:r w:rsidR="000C7F5F" w:rsidRPr="009E2A00">
        <w:rPr>
          <w:sz w:val="22"/>
          <w:szCs w:val="22"/>
          <w:lang w:val="sk-SK"/>
        </w:rPr>
        <w:t>F</w:t>
      </w:r>
      <w:r w:rsidR="00EA002F" w:rsidRPr="009E2A00">
        <w:rPr>
          <w:sz w:val="22"/>
          <w:szCs w:val="22"/>
          <w:lang w:val="sk-SK"/>
        </w:rPr>
        <w:t>arma</w:t>
      </w:r>
      <w:r w:rsidR="000C7F5F" w:rsidRPr="009E2A00">
        <w:rPr>
          <w:sz w:val="22"/>
          <w:szCs w:val="22"/>
          <w:lang w:val="sk-SK"/>
        </w:rPr>
        <w:t>k</w:t>
      </w:r>
      <w:r w:rsidR="00EA002F" w:rsidRPr="009E2A00">
        <w:rPr>
          <w:sz w:val="22"/>
          <w:szCs w:val="22"/>
          <w:lang w:val="sk-SK"/>
        </w:rPr>
        <w:t>oterapeutic</w:t>
      </w:r>
      <w:r w:rsidR="000C7F5F" w:rsidRPr="009E2A00">
        <w:rPr>
          <w:sz w:val="22"/>
          <w:szCs w:val="22"/>
          <w:lang w:val="sk-SK"/>
        </w:rPr>
        <w:t>ká skupina</w:t>
      </w:r>
      <w:r w:rsidR="002B1349" w:rsidRPr="009E2A00">
        <w:rPr>
          <w:sz w:val="22"/>
          <w:szCs w:val="22"/>
          <w:lang w:val="sk-SK"/>
        </w:rPr>
        <w:t xml:space="preserve">: </w:t>
      </w:r>
      <w:r w:rsidR="00371378" w:rsidRPr="009E2A00">
        <w:rPr>
          <w:sz w:val="22"/>
          <w:szCs w:val="22"/>
          <w:lang w:val="sk-SK"/>
        </w:rPr>
        <w:t>inhibítor</w:t>
      </w:r>
      <w:r w:rsidR="00E525A5">
        <w:rPr>
          <w:sz w:val="22"/>
          <w:szCs w:val="22"/>
          <w:lang w:val="sk-SK"/>
        </w:rPr>
        <w:t>y</w:t>
      </w:r>
      <w:r w:rsidR="00371378" w:rsidRPr="009E2A00">
        <w:rPr>
          <w:sz w:val="22"/>
          <w:szCs w:val="22"/>
          <w:lang w:val="sk-SK"/>
        </w:rPr>
        <w:t xml:space="preserve"> k</w:t>
      </w:r>
      <w:r w:rsidR="002B1349" w:rsidRPr="009E2A00">
        <w:rPr>
          <w:sz w:val="22"/>
          <w:szCs w:val="22"/>
          <w:lang w:val="sk-SK"/>
        </w:rPr>
        <w:t>arbo</w:t>
      </w:r>
      <w:r w:rsidR="00371378" w:rsidRPr="009E2A00">
        <w:rPr>
          <w:sz w:val="22"/>
          <w:szCs w:val="22"/>
          <w:lang w:val="sk-SK"/>
        </w:rPr>
        <w:t>a</w:t>
      </w:r>
      <w:r w:rsidR="002B1349" w:rsidRPr="009E2A00">
        <w:rPr>
          <w:sz w:val="22"/>
          <w:szCs w:val="22"/>
          <w:lang w:val="sk-SK"/>
        </w:rPr>
        <w:t>nhydr</w:t>
      </w:r>
      <w:r w:rsidR="00371378" w:rsidRPr="009E2A00">
        <w:rPr>
          <w:sz w:val="22"/>
          <w:szCs w:val="22"/>
          <w:lang w:val="sk-SK"/>
        </w:rPr>
        <w:t>ázy</w:t>
      </w:r>
      <w:r w:rsidR="002B1349" w:rsidRPr="009E2A00">
        <w:rPr>
          <w:sz w:val="22"/>
          <w:szCs w:val="22"/>
          <w:lang w:val="sk-SK"/>
        </w:rPr>
        <w:t xml:space="preserve">, </w:t>
      </w:r>
      <w:r w:rsidR="00EA002F" w:rsidRPr="009E2A00">
        <w:rPr>
          <w:sz w:val="22"/>
          <w:szCs w:val="22"/>
          <w:lang w:val="sk-SK"/>
        </w:rPr>
        <w:t xml:space="preserve">ATC </w:t>
      </w:r>
      <w:r w:rsidR="00371378" w:rsidRPr="009E2A00">
        <w:rPr>
          <w:sz w:val="22"/>
          <w:szCs w:val="22"/>
          <w:lang w:val="sk-SK"/>
        </w:rPr>
        <w:t>kó</w:t>
      </w:r>
      <w:r w:rsidR="00EA002F" w:rsidRPr="009E2A00">
        <w:rPr>
          <w:sz w:val="22"/>
          <w:szCs w:val="22"/>
          <w:lang w:val="sk-SK"/>
        </w:rPr>
        <w:t>d: S01EC03</w:t>
      </w:r>
    </w:p>
    <w:p w14:paraId="3919E721" w14:textId="77777777" w:rsidR="00EA002F" w:rsidRPr="00966ECE" w:rsidRDefault="00EA002F" w:rsidP="00966ECE">
      <w:pPr>
        <w:pStyle w:val="Normlnywebov"/>
        <w:keepNext/>
        <w:jc w:val="both"/>
        <w:rPr>
          <w:sz w:val="22"/>
          <w:szCs w:val="22"/>
          <w:u w:val="single"/>
          <w:lang w:val="sk-SK"/>
        </w:rPr>
      </w:pPr>
      <w:r w:rsidRPr="00966ECE">
        <w:rPr>
          <w:iCs/>
          <w:sz w:val="22"/>
          <w:szCs w:val="22"/>
          <w:u w:val="single"/>
          <w:lang w:val="sk-SK"/>
        </w:rPr>
        <w:lastRenderedPageBreak/>
        <w:t>Mechani</w:t>
      </w:r>
      <w:r w:rsidR="00371378" w:rsidRPr="00966ECE">
        <w:rPr>
          <w:iCs/>
          <w:sz w:val="22"/>
          <w:szCs w:val="22"/>
          <w:u w:val="single"/>
          <w:lang w:val="sk-SK"/>
        </w:rPr>
        <w:t>z</w:t>
      </w:r>
      <w:r w:rsidRPr="00966ECE">
        <w:rPr>
          <w:iCs/>
          <w:sz w:val="22"/>
          <w:szCs w:val="22"/>
          <w:u w:val="single"/>
          <w:lang w:val="sk-SK"/>
        </w:rPr>
        <w:t>m</w:t>
      </w:r>
      <w:r w:rsidR="00371378" w:rsidRPr="00966ECE">
        <w:rPr>
          <w:iCs/>
          <w:sz w:val="22"/>
          <w:szCs w:val="22"/>
          <w:u w:val="single"/>
          <w:lang w:val="sk-SK"/>
        </w:rPr>
        <w:t>us účinku</w:t>
      </w:r>
    </w:p>
    <w:p w14:paraId="31C4AA78" w14:textId="77777777" w:rsidR="00EA002F" w:rsidRPr="009E2A00" w:rsidRDefault="00AE4405" w:rsidP="00966ECE">
      <w:pPr>
        <w:keepNext/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>K</w:t>
      </w:r>
      <w:r w:rsidR="00EA002F" w:rsidRPr="009E2A00">
        <w:rPr>
          <w:sz w:val="22"/>
          <w:szCs w:val="22"/>
          <w:lang w:val="sk-SK"/>
        </w:rPr>
        <w:t>arboanhydr</w:t>
      </w:r>
      <w:r w:rsidRPr="009E2A00">
        <w:rPr>
          <w:sz w:val="22"/>
          <w:szCs w:val="22"/>
          <w:lang w:val="sk-SK"/>
        </w:rPr>
        <w:t xml:space="preserve">áza </w:t>
      </w:r>
      <w:r w:rsidR="00EA002F" w:rsidRPr="009E2A00">
        <w:rPr>
          <w:sz w:val="22"/>
          <w:szCs w:val="22"/>
          <w:lang w:val="sk-SK"/>
        </w:rPr>
        <w:t>(</w:t>
      </w:r>
      <w:r w:rsidR="00FB2461" w:rsidRPr="009E2A00">
        <w:rPr>
          <w:sz w:val="22"/>
          <w:szCs w:val="22"/>
          <w:lang w:val="sk-SK"/>
        </w:rPr>
        <w:t>K</w:t>
      </w:r>
      <w:r w:rsidR="00EA002F" w:rsidRPr="009E2A00">
        <w:rPr>
          <w:sz w:val="22"/>
          <w:szCs w:val="22"/>
          <w:lang w:val="sk-SK"/>
        </w:rPr>
        <w:t xml:space="preserve">A) </w:t>
      </w:r>
      <w:r w:rsidRPr="009E2A00">
        <w:rPr>
          <w:sz w:val="22"/>
          <w:szCs w:val="22"/>
          <w:lang w:val="sk-SK"/>
        </w:rPr>
        <w:t xml:space="preserve">je </w:t>
      </w:r>
      <w:r w:rsidR="00EA002F" w:rsidRPr="009E2A00">
        <w:rPr>
          <w:sz w:val="22"/>
          <w:szCs w:val="22"/>
          <w:lang w:val="sk-SK"/>
        </w:rPr>
        <w:t>enz</w:t>
      </w:r>
      <w:r w:rsidRPr="009E2A00">
        <w:rPr>
          <w:sz w:val="22"/>
          <w:szCs w:val="22"/>
          <w:lang w:val="sk-SK"/>
        </w:rPr>
        <w:t>ý</w:t>
      </w:r>
      <w:r w:rsidR="00EA002F" w:rsidRPr="009E2A00">
        <w:rPr>
          <w:sz w:val="22"/>
          <w:szCs w:val="22"/>
          <w:lang w:val="sk-SK"/>
        </w:rPr>
        <w:t>m</w:t>
      </w:r>
      <w:r w:rsidRPr="009E2A00">
        <w:rPr>
          <w:sz w:val="22"/>
          <w:szCs w:val="22"/>
          <w:lang w:val="sk-SK"/>
        </w:rPr>
        <w:t>, ktorý sa nachádza v mnohých telesných tkanivách, vrátane oka</w:t>
      </w:r>
      <w:r w:rsidR="00EA002F" w:rsidRPr="009E2A00">
        <w:rPr>
          <w:sz w:val="22"/>
          <w:szCs w:val="22"/>
          <w:lang w:val="sk-SK"/>
        </w:rPr>
        <w:t xml:space="preserve">. </w:t>
      </w:r>
      <w:r w:rsidRPr="009E2A00">
        <w:rPr>
          <w:sz w:val="22"/>
          <w:szCs w:val="22"/>
          <w:lang w:val="sk-SK"/>
        </w:rPr>
        <w:t>U ľudí existuje k</w:t>
      </w:r>
      <w:r w:rsidR="00EA002F" w:rsidRPr="009E2A00">
        <w:rPr>
          <w:sz w:val="22"/>
          <w:szCs w:val="22"/>
          <w:lang w:val="sk-SK"/>
        </w:rPr>
        <w:t>arboanhydr</w:t>
      </w:r>
      <w:r w:rsidR="003B7C34" w:rsidRPr="009E2A00">
        <w:rPr>
          <w:sz w:val="22"/>
          <w:szCs w:val="22"/>
          <w:lang w:val="sk-SK"/>
        </w:rPr>
        <w:t xml:space="preserve">áza </w:t>
      </w:r>
      <w:r w:rsidR="003873C4" w:rsidRPr="009E2A00">
        <w:rPr>
          <w:sz w:val="22"/>
          <w:szCs w:val="22"/>
          <w:lang w:val="sk-SK"/>
        </w:rPr>
        <w:t xml:space="preserve">ako viacero </w:t>
      </w:r>
      <w:r w:rsidR="00EA002F" w:rsidRPr="009E2A00">
        <w:rPr>
          <w:sz w:val="22"/>
          <w:szCs w:val="22"/>
          <w:lang w:val="sk-SK"/>
        </w:rPr>
        <w:t>i</w:t>
      </w:r>
      <w:r w:rsidR="003873C4" w:rsidRPr="009E2A00">
        <w:rPr>
          <w:sz w:val="22"/>
          <w:szCs w:val="22"/>
          <w:lang w:val="sk-SK"/>
        </w:rPr>
        <w:t>z</w:t>
      </w:r>
      <w:r w:rsidR="00EA002F" w:rsidRPr="009E2A00">
        <w:rPr>
          <w:sz w:val="22"/>
          <w:szCs w:val="22"/>
          <w:lang w:val="sk-SK"/>
        </w:rPr>
        <w:t>oenz</w:t>
      </w:r>
      <w:r w:rsidR="003873C4" w:rsidRPr="009E2A00">
        <w:rPr>
          <w:sz w:val="22"/>
          <w:szCs w:val="22"/>
          <w:lang w:val="sk-SK"/>
        </w:rPr>
        <w:t>ý</w:t>
      </w:r>
      <w:r w:rsidR="00EA002F" w:rsidRPr="009E2A00">
        <w:rPr>
          <w:sz w:val="22"/>
          <w:szCs w:val="22"/>
          <w:lang w:val="sk-SK"/>
        </w:rPr>
        <w:t>m</w:t>
      </w:r>
      <w:r w:rsidR="003873C4" w:rsidRPr="009E2A00">
        <w:rPr>
          <w:sz w:val="22"/>
          <w:szCs w:val="22"/>
          <w:lang w:val="sk-SK"/>
        </w:rPr>
        <w:t>ov</w:t>
      </w:r>
      <w:r w:rsidR="00EA002F" w:rsidRPr="009E2A00">
        <w:rPr>
          <w:sz w:val="22"/>
          <w:szCs w:val="22"/>
          <w:lang w:val="sk-SK"/>
        </w:rPr>
        <w:t>,</w:t>
      </w:r>
      <w:r w:rsidR="003873C4" w:rsidRPr="009E2A00">
        <w:rPr>
          <w:sz w:val="22"/>
          <w:szCs w:val="22"/>
          <w:lang w:val="sk-SK"/>
        </w:rPr>
        <w:t xml:space="preserve"> z ktorých najúčinnejší je k</w:t>
      </w:r>
      <w:r w:rsidR="00EA002F" w:rsidRPr="009E2A00">
        <w:rPr>
          <w:sz w:val="22"/>
          <w:szCs w:val="22"/>
          <w:lang w:val="sk-SK"/>
        </w:rPr>
        <w:t>arboanhydr</w:t>
      </w:r>
      <w:r w:rsidR="003873C4" w:rsidRPr="009E2A00">
        <w:rPr>
          <w:sz w:val="22"/>
          <w:szCs w:val="22"/>
          <w:lang w:val="sk-SK"/>
        </w:rPr>
        <w:t>áza</w:t>
      </w:r>
      <w:r w:rsidR="00EA002F" w:rsidRPr="009E2A00">
        <w:rPr>
          <w:sz w:val="22"/>
          <w:szCs w:val="22"/>
          <w:lang w:val="sk-SK"/>
        </w:rPr>
        <w:t xml:space="preserve"> II (</w:t>
      </w:r>
      <w:r w:rsidR="00FB2461" w:rsidRPr="009E2A00">
        <w:rPr>
          <w:sz w:val="22"/>
          <w:szCs w:val="22"/>
          <w:lang w:val="sk-SK"/>
        </w:rPr>
        <w:t>K</w:t>
      </w:r>
      <w:r w:rsidR="00EA002F" w:rsidRPr="009E2A00">
        <w:rPr>
          <w:sz w:val="22"/>
          <w:szCs w:val="22"/>
          <w:lang w:val="sk-SK"/>
        </w:rPr>
        <w:t>A</w:t>
      </w:r>
      <w:r w:rsidR="003873C4" w:rsidRPr="009E2A00">
        <w:rPr>
          <w:sz w:val="22"/>
          <w:szCs w:val="22"/>
          <w:lang w:val="sk-SK"/>
        </w:rPr>
        <w:t xml:space="preserve"> – </w:t>
      </w:r>
      <w:r w:rsidR="00EA002F" w:rsidRPr="009E2A00">
        <w:rPr>
          <w:sz w:val="22"/>
          <w:szCs w:val="22"/>
          <w:lang w:val="sk-SK"/>
        </w:rPr>
        <w:t>II)</w:t>
      </w:r>
      <w:r w:rsidR="003873C4" w:rsidRPr="009E2A00">
        <w:rPr>
          <w:sz w:val="22"/>
          <w:szCs w:val="22"/>
          <w:lang w:val="sk-SK"/>
        </w:rPr>
        <w:t xml:space="preserve">, ktorá sa nachádza prednostne v červených krvinkách </w:t>
      </w:r>
      <w:r w:rsidR="00EA002F" w:rsidRPr="009E2A00">
        <w:rPr>
          <w:sz w:val="22"/>
          <w:szCs w:val="22"/>
          <w:lang w:val="sk-SK"/>
        </w:rPr>
        <w:t>(</w:t>
      </w:r>
      <w:r w:rsidR="00FB2461" w:rsidRPr="009E2A00">
        <w:rPr>
          <w:sz w:val="22"/>
          <w:szCs w:val="22"/>
          <w:lang w:val="sk-SK"/>
        </w:rPr>
        <w:t>ČK</w:t>
      </w:r>
      <w:r w:rsidR="00EA002F" w:rsidRPr="009E2A00">
        <w:rPr>
          <w:sz w:val="22"/>
          <w:szCs w:val="22"/>
          <w:lang w:val="sk-SK"/>
        </w:rPr>
        <w:t>)</w:t>
      </w:r>
      <w:r w:rsidR="003873C4" w:rsidRPr="009E2A00">
        <w:rPr>
          <w:sz w:val="22"/>
          <w:szCs w:val="22"/>
          <w:lang w:val="sk-SK"/>
        </w:rPr>
        <w:t>, ale aj v iných tkanivách</w:t>
      </w:r>
      <w:r w:rsidR="00EA002F" w:rsidRPr="009E2A00">
        <w:rPr>
          <w:sz w:val="22"/>
          <w:szCs w:val="22"/>
          <w:lang w:val="sk-SK"/>
        </w:rPr>
        <w:t>. Inhib</w:t>
      </w:r>
      <w:r w:rsidR="00C45DE9" w:rsidRPr="009E2A00">
        <w:rPr>
          <w:sz w:val="22"/>
          <w:szCs w:val="22"/>
          <w:lang w:val="sk-SK"/>
        </w:rPr>
        <w:t>ícia k</w:t>
      </w:r>
      <w:r w:rsidR="00EA002F" w:rsidRPr="009E2A00">
        <w:rPr>
          <w:sz w:val="22"/>
          <w:szCs w:val="22"/>
          <w:lang w:val="sk-SK"/>
        </w:rPr>
        <w:t>arboanhydr</w:t>
      </w:r>
      <w:r w:rsidR="00C45DE9" w:rsidRPr="009E2A00">
        <w:rPr>
          <w:sz w:val="22"/>
          <w:szCs w:val="22"/>
          <w:lang w:val="sk-SK"/>
        </w:rPr>
        <w:t xml:space="preserve">ázy </w:t>
      </w:r>
      <w:r w:rsidR="00CF0E34" w:rsidRPr="009E2A00">
        <w:rPr>
          <w:sz w:val="22"/>
          <w:szCs w:val="22"/>
          <w:lang w:val="sk-SK"/>
        </w:rPr>
        <w:t xml:space="preserve">v </w:t>
      </w:r>
      <w:r w:rsidR="00EA002F" w:rsidRPr="009E2A00">
        <w:rPr>
          <w:sz w:val="22"/>
          <w:szCs w:val="22"/>
          <w:lang w:val="sk-SK"/>
        </w:rPr>
        <w:t>cili</w:t>
      </w:r>
      <w:r w:rsidR="00CF0E34" w:rsidRPr="009E2A00">
        <w:rPr>
          <w:sz w:val="22"/>
          <w:szCs w:val="22"/>
          <w:lang w:val="sk-SK"/>
        </w:rPr>
        <w:t>á</w:t>
      </w:r>
      <w:r w:rsidR="00EA002F" w:rsidRPr="009E2A00">
        <w:rPr>
          <w:sz w:val="22"/>
          <w:szCs w:val="22"/>
          <w:lang w:val="sk-SK"/>
        </w:rPr>
        <w:t>r</w:t>
      </w:r>
      <w:r w:rsidR="00CF0E34" w:rsidRPr="009E2A00">
        <w:rPr>
          <w:sz w:val="22"/>
          <w:szCs w:val="22"/>
          <w:lang w:val="sk-SK"/>
        </w:rPr>
        <w:t>n</w:t>
      </w:r>
      <w:r w:rsidR="00EA002F" w:rsidRPr="009E2A00">
        <w:rPr>
          <w:sz w:val="22"/>
          <w:szCs w:val="22"/>
          <w:lang w:val="sk-SK"/>
        </w:rPr>
        <w:t>y</w:t>
      </w:r>
      <w:r w:rsidR="00CF0E34" w:rsidRPr="009E2A00">
        <w:rPr>
          <w:sz w:val="22"/>
          <w:szCs w:val="22"/>
          <w:lang w:val="sk-SK"/>
        </w:rPr>
        <w:t xml:space="preserve">ch </w:t>
      </w:r>
      <w:r w:rsidR="00EA002F" w:rsidRPr="009E2A00">
        <w:rPr>
          <w:sz w:val="22"/>
          <w:szCs w:val="22"/>
          <w:lang w:val="sk-SK"/>
        </w:rPr>
        <w:t>proces</w:t>
      </w:r>
      <w:r w:rsidR="00CF0E34" w:rsidRPr="009E2A00">
        <w:rPr>
          <w:sz w:val="22"/>
          <w:szCs w:val="22"/>
          <w:lang w:val="sk-SK"/>
        </w:rPr>
        <w:t>och oka znižuje vylučovanie vodnatej tekutiny. Výsledkom je zníženie vnútroočného tlaku (</w:t>
      </w:r>
      <w:r w:rsidR="00FB2461" w:rsidRPr="009E2A00">
        <w:rPr>
          <w:sz w:val="22"/>
          <w:szCs w:val="22"/>
          <w:lang w:val="sk-SK"/>
        </w:rPr>
        <w:t>VOT</w:t>
      </w:r>
      <w:r w:rsidR="00CF0E34" w:rsidRPr="009E2A00">
        <w:rPr>
          <w:sz w:val="22"/>
          <w:szCs w:val="22"/>
          <w:lang w:val="sk-SK"/>
        </w:rPr>
        <w:t>).</w:t>
      </w:r>
    </w:p>
    <w:p w14:paraId="60CC8107" w14:textId="77777777" w:rsidR="00EA002F" w:rsidRPr="009E2A00" w:rsidRDefault="00E44CB9" w:rsidP="008A5842">
      <w:pPr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>Dozotens</w:t>
      </w:r>
      <w:r w:rsidR="00EA002F" w:rsidRPr="009E2A00">
        <w:rPr>
          <w:sz w:val="22"/>
          <w:szCs w:val="22"/>
          <w:lang w:val="sk-SK"/>
        </w:rPr>
        <w:t xml:space="preserve"> </w:t>
      </w:r>
      <w:r w:rsidR="00CF0E34" w:rsidRPr="009E2A00">
        <w:rPr>
          <w:sz w:val="22"/>
          <w:szCs w:val="22"/>
          <w:lang w:val="sk-SK"/>
        </w:rPr>
        <w:t xml:space="preserve">obsahuje chlorid </w:t>
      </w:r>
      <w:r w:rsidR="00EA002F" w:rsidRPr="009E2A00">
        <w:rPr>
          <w:sz w:val="22"/>
          <w:szCs w:val="22"/>
          <w:lang w:val="sk-SK"/>
        </w:rPr>
        <w:t>dorzolamid</w:t>
      </w:r>
      <w:r w:rsidR="00CF0E34" w:rsidRPr="009E2A00">
        <w:rPr>
          <w:sz w:val="22"/>
          <w:szCs w:val="22"/>
          <w:lang w:val="sk-SK"/>
        </w:rPr>
        <w:t>u</w:t>
      </w:r>
      <w:r w:rsidR="00EA002F" w:rsidRPr="009E2A00">
        <w:rPr>
          <w:sz w:val="22"/>
          <w:szCs w:val="22"/>
          <w:lang w:val="sk-SK"/>
        </w:rPr>
        <w:t xml:space="preserve">, </w:t>
      </w:r>
      <w:r w:rsidR="00CF0E34" w:rsidRPr="009E2A00">
        <w:rPr>
          <w:sz w:val="22"/>
          <w:szCs w:val="22"/>
          <w:lang w:val="sk-SK"/>
        </w:rPr>
        <w:t xml:space="preserve">silný </w:t>
      </w:r>
      <w:r w:rsidR="00EA002F" w:rsidRPr="009E2A00">
        <w:rPr>
          <w:sz w:val="22"/>
          <w:szCs w:val="22"/>
          <w:lang w:val="sk-SK"/>
        </w:rPr>
        <w:t>inhib</w:t>
      </w:r>
      <w:r w:rsidR="00CF0E34" w:rsidRPr="009E2A00">
        <w:rPr>
          <w:sz w:val="22"/>
          <w:szCs w:val="22"/>
          <w:lang w:val="sk-SK"/>
        </w:rPr>
        <w:t>í</w:t>
      </w:r>
      <w:r w:rsidR="00EA002F" w:rsidRPr="009E2A00">
        <w:rPr>
          <w:sz w:val="22"/>
          <w:szCs w:val="22"/>
          <w:lang w:val="sk-SK"/>
        </w:rPr>
        <w:t xml:space="preserve">tor </w:t>
      </w:r>
      <w:r w:rsidR="00CF0E34" w:rsidRPr="009E2A00">
        <w:rPr>
          <w:sz w:val="22"/>
          <w:szCs w:val="22"/>
          <w:lang w:val="sk-SK"/>
        </w:rPr>
        <w:t>ľudskej k</w:t>
      </w:r>
      <w:r w:rsidR="00EA002F" w:rsidRPr="009E2A00">
        <w:rPr>
          <w:sz w:val="22"/>
          <w:szCs w:val="22"/>
          <w:lang w:val="sk-SK"/>
        </w:rPr>
        <w:t>arboanhydr</w:t>
      </w:r>
      <w:r w:rsidR="00CF0E34" w:rsidRPr="009E2A00">
        <w:rPr>
          <w:sz w:val="22"/>
          <w:szCs w:val="22"/>
          <w:lang w:val="sk-SK"/>
        </w:rPr>
        <w:t xml:space="preserve">ázy </w:t>
      </w:r>
      <w:r w:rsidR="00EA002F" w:rsidRPr="009E2A00">
        <w:rPr>
          <w:sz w:val="22"/>
          <w:szCs w:val="22"/>
          <w:lang w:val="sk-SK"/>
        </w:rPr>
        <w:t xml:space="preserve">II. </w:t>
      </w:r>
      <w:r w:rsidR="00D33484" w:rsidRPr="009E2A00">
        <w:rPr>
          <w:sz w:val="22"/>
          <w:szCs w:val="22"/>
          <w:lang w:val="sk-SK"/>
        </w:rPr>
        <w:t xml:space="preserve">Po </w:t>
      </w:r>
      <w:r w:rsidR="00EA002F" w:rsidRPr="009E2A00">
        <w:rPr>
          <w:sz w:val="22"/>
          <w:szCs w:val="22"/>
          <w:lang w:val="sk-SK"/>
        </w:rPr>
        <w:t>topic</w:t>
      </w:r>
      <w:r w:rsidR="00D33484" w:rsidRPr="009E2A00">
        <w:rPr>
          <w:sz w:val="22"/>
          <w:szCs w:val="22"/>
          <w:lang w:val="sk-SK"/>
        </w:rPr>
        <w:t xml:space="preserve">kom podaní do oka znižuje </w:t>
      </w:r>
      <w:r w:rsidR="00EA002F" w:rsidRPr="009E2A00">
        <w:rPr>
          <w:sz w:val="22"/>
          <w:szCs w:val="22"/>
          <w:lang w:val="sk-SK"/>
        </w:rPr>
        <w:t xml:space="preserve">dorzolamid </w:t>
      </w:r>
      <w:r w:rsidR="00D33484" w:rsidRPr="009E2A00">
        <w:rPr>
          <w:sz w:val="22"/>
          <w:szCs w:val="22"/>
          <w:lang w:val="sk-SK"/>
        </w:rPr>
        <w:t xml:space="preserve">zvýšený vnútroočný </w:t>
      </w:r>
      <w:r w:rsidR="00EA002F" w:rsidRPr="009E2A00">
        <w:rPr>
          <w:sz w:val="22"/>
          <w:szCs w:val="22"/>
          <w:lang w:val="sk-SK"/>
        </w:rPr>
        <w:t>tla</w:t>
      </w:r>
      <w:r w:rsidR="00D33484" w:rsidRPr="009E2A00">
        <w:rPr>
          <w:sz w:val="22"/>
          <w:szCs w:val="22"/>
          <w:lang w:val="sk-SK"/>
        </w:rPr>
        <w:t>k</w:t>
      </w:r>
      <w:r w:rsidR="00EA002F" w:rsidRPr="009E2A00">
        <w:rPr>
          <w:sz w:val="22"/>
          <w:szCs w:val="22"/>
          <w:lang w:val="sk-SK"/>
        </w:rPr>
        <w:t xml:space="preserve">, </w:t>
      </w:r>
      <w:r w:rsidR="00D33484" w:rsidRPr="009E2A00">
        <w:rPr>
          <w:sz w:val="22"/>
          <w:szCs w:val="22"/>
          <w:lang w:val="sk-SK"/>
        </w:rPr>
        <w:t>či už je spojený s glaukómom alebo nie</w:t>
      </w:r>
      <w:r w:rsidR="00EA002F" w:rsidRPr="009E2A00">
        <w:rPr>
          <w:sz w:val="22"/>
          <w:szCs w:val="22"/>
          <w:lang w:val="sk-SK"/>
        </w:rPr>
        <w:t xml:space="preserve">. </w:t>
      </w:r>
      <w:r w:rsidR="00D33484" w:rsidRPr="009E2A00">
        <w:rPr>
          <w:sz w:val="22"/>
          <w:szCs w:val="22"/>
          <w:lang w:val="sk-SK"/>
        </w:rPr>
        <w:t xml:space="preserve">Zvýšený vnútroočný tlak je hlavný rizikový faktor v patogenéze poškodenia očného nervu a straty zorného poľa. </w:t>
      </w:r>
      <w:r w:rsidR="00EA002F" w:rsidRPr="009E2A00">
        <w:rPr>
          <w:sz w:val="22"/>
          <w:szCs w:val="22"/>
          <w:lang w:val="sk-SK"/>
        </w:rPr>
        <w:t>Dorzolamid</w:t>
      </w:r>
      <w:r w:rsidR="00D33484" w:rsidRPr="009E2A00">
        <w:rPr>
          <w:sz w:val="22"/>
          <w:szCs w:val="22"/>
          <w:lang w:val="sk-SK"/>
        </w:rPr>
        <w:t xml:space="preserve"> nespôsobuje zúženie zrenice a znižuje vnútroočný tlak bez nežiaducich účinkov ako sú nočná slepota, akomodačný spazmus. </w:t>
      </w:r>
      <w:r w:rsidR="00EA002F" w:rsidRPr="009E2A00">
        <w:rPr>
          <w:sz w:val="22"/>
          <w:szCs w:val="22"/>
          <w:lang w:val="sk-SK"/>
        </w:rPr>
        <w:t>Dorzolamid</w:t>
      </w:r>
      <w:r w:rsidR="00D33484" w:rsidRPr="009E2A00">
        <w:rPr>
          <w:sz w:val="22"/>
          <w:szCs w:val="22"/>
          <w:lang w:val="sk-SK"/>
        </w:rPr>
        <w:t xml:space="preserve"> má minimálny alebo žiadny vplyv na tepovú frekvenciu alebo krvný tlak.</w:t>
      </w:r>
    </w:p>
    <w:p w14:paraId="207ED5AB" w14:textId="77777777" w:rsidR="00EA002F" w:rsidRPr="009E2A00" w:rsidRDefault="00EA002F" w:rsidP="008A5842">
      <w:pPr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>Topic</w:t>
      </w:r>
      <w:r w:rsidR="00D33484" w:rsidRPr="009E2A00">
        <w:rPr>
          <w:sz w:val="22"/>
          <w:szCs w:val="22"/>
          <w:lang w:val="sk-SK"/>
        </w:rPr>
        <w:t>k</w:t>
      </w:r>
      <w:r w:rsidRPr="009E2A00">
        <w:rPr>
          <w:sz w:val="22"/>
          <w:szCs w:val="22"/>
          <w:lang w:val="sk-SK"/>
        </w:rPr>
        <w:t>y p</w:t>
      </w:r>
      <w:r w:rsidR="00D33484" w:rsidRPr="009E2A00">
        <w:rPr>
          <w:sz w:val="22"/>
          <w:szCs w:val="22"/>
          <w:lang w:val="sk-SK"/>
        </w:rPr>
        <w:t xml:space="preserve">odané </w:t>
      </w:r>
      <w:r w:rsidRPr="009E2A00">
        <w:rPr>
          <w:sz w:val="22"/>
          <w:szCs w:val="22"/>
          <w:lang w:val="sk-SK"/>
        </w:rPr>
        <w:t>betaadrenerg</w:t>
      </w:r>
      <w:r w:rsidR="00D33484" w:rsidRPr="009E2A00">
        <w:rPr>
          <w:sz w:val="22"/>
          <w:szCs w:val="22"/>
          <w:lang w:val="sk-SK"/>
        </w:rPr>
        <w:t xml:space="preserve">né </w:t>
      </w:r>
      <w:r w:rsidR="00F531E1" w:rsidRPr="009E2A00">
        <w:rPr>
          <w:sz w:val="22"/>
          <w:szCs w:val="22"/>
          <w:lang w:val="sk-SK"/>
        </w:rPr>
        <w:t>blokátory</w:t>
      </w:r>
      <w:r w:rsidR="00D33484" w:rsidRPr="009E2A00">
        <w:rPr>
          <w:sz w:val="22"/>
          <w:szCs w:val="22"/>
          <w:lang w:val="sk-SK"/>
        </w:rPr>
        <w:t xml:space="preserve"> tiež znižujú </w:t>
      </w:r>
      <w:r w:rsidR="00FB2461" w:rsidRPr="009E2A00">
        <w:rPr>
          <w:sz w:val="22"/>
          <w:szCs w:val="22"/>
          <w:lang w:val="sk-SK"/>
        </w:rPr>
        <w:t>V</w:t>
      </w:r>
      <w:r w:rsidRPr="009E2A00">
        <w:rPr>
          <w:sz w:val="22"/>
          <w:szCs w:val="22"/>
          <w:lang w:val="sk-SK"/>
        </w:rPr>
        <w:t>O</w:t>
      </w:r>
      <w:r w:rsidR="00FB2461" w:rsidRPr="009E2A00">
        <w:rPr>
          <w:sz w:val="22"/>
          <w:szCs w:val="22"/>
          <w:lang w:val="sk-SK"/>
        </w:rPr>
        <w:t>T</w:t>
      </w:r>
      <w:r w:rsidRPr="009E2A00">
        <w:rPr>
          <w:sz w:val="22"/>
          <w:szCs w:val="22"/>
          <w:lang w:val="sk-SK"/>
        </w:rPr>
        <w:t xml:space="preserve"> </w:t>
      </w:r>
      <w:r w:rsidR="00D33484" w:rsidRPr="009E2A00">
        <w:rPr>
          <w:sz w:val="22"/>
          <w:szCs w:val="22"/>
          <w:lang w:val="sk-SK"/>
        </w:rPr>
        <w:t xml:space="preserve">znižovaním sekrécie vodnatej tekutiny, avšak odlišným </w:t>
      </w:r>
      <w:r w:rsidRPr="009E2A00">
        <w:rPr>
          <w:sz w:val="22"/>
          <w:szCs w:val="22"/>
          <w:lang w:val="sk-SK"/>
        </w:rPr>
        <w:t>mechani</w:t>
      </w:r>
      <w:r w:rsidR="00D33484" w:rsidRPr="009E2A00">
        <w:rPr>
          <w:sz w:val="22"/>
          <w:szCs w:val="22"/>
          <w:lang w:val="sk-SK"/>
        </w:rPr>
        <w:t>z</w:t>
      </w:r>
      <w:r w:rsidRPr="009E2A00">
        <w:rPr>
          <w:sz w:val="22"/>
          <w:szCs w:val="22"/>
          <w:lang w:val="sk-SK"/>
        </w:rPr>
        <w:t>m</w:t>
      </w:r>
      <w:r w:rsidR="00D33484" w:rsidRPr="009E2A00">
        <w:rPr>
          <w:sz w:val="22"/>
          <w:szCs w:val="22"/>
          <w:lang w:val="sk-SK"/>
        </w:rPr>
        <w:t>om</w:t>
      </w:r>
      <w:r w:rsidRPr="009E2A00">
        <w:rPr>
          <w:sz w:val="22"/>
          <w:szCs w:val="22"/>
          <w:lang w:val="sk-SK"/>
        </w:rPr>
        <w:t xml:space="preserve"> </w:t>
      </w:r>
      <w:r w:rsidR="00D33484" w:rsidRPr="009E2A00">
        <w:rPr>
          <w:sz w:val="22"/>
          <w:szCs w:val="22"/>
          <w:lang w:val="sk-SK"/>
        </w:rPr>
        <w:t>účinku</w:t>
      </w:r>
      <w:r w:rsidRPr="009E2A00">
        <w:rPr>
          <w:sz w:val="22"/>
          <w:szCs w:val="22"/>
          <w:lang w:val="sk-SK"/>
        </w:rPr>
        <w:t xml:space="preserve">. </w:t>
      </w:r>
      <w:r w:rsidR="00D33484" w:rsidRPr="009E2A00">
        <w:rPr>
          <w:sz w:val="22"/>
          <w:szCs w:val="22"/>
          <w:lang w:val="sk-SK"/>
        </w:rPr>
        <w:t>Š</w:t>
      </w:r>
      <w:r w:rsidRPr="009E2A00">
        <w:rPr>
          <w:sz w:val="22"/>
          <w:szCs w:val="22"/>
          <w:lang w:val="sk-SK"/>
        </w:rPr>
        <w:t>t</w:t>
      </w:r>
      <w:r w:rsidR="00D33484" w:rsidRPr="009E2A00">
        <w:rPr>
          <w:sz w:val="22"/>
          <w:szCs w:val="22"/>
          <w:lang w:val="sk-SK"/>
        </w:rPr>
        <w:t>ú</w:t>
      </w:r>
      <w:r w:rsidRPr="009E2A00">
        <w:rPr>
          <w:sz w:val="22"/>
          <w:szCs w:val="22"/>
          <w:lang w:val="sk-SK"/>
        </w:rPr>
        <w:t>die</w:t>
      </w:r>
      <w:r w:rsidR="00D33484" w:rsidRPr="009E2A00">
        <w:rPr>
          <w:sz w:val="22"/>
          <w:szCs w:val="22"/>
          <w:lang w:val="sk-SK"/>
        </w:rPr>
        <w:t xml:space="preserve"> ukázali, že keď sa </w:t>
      </w:r>
      <w:r w:rsidRPr="009E2A00">
        <w:rPr>
          <w:sz w:val="22"/>
          <w:szCs w:val="22"/>
          <w:lang w:val="sk-SK"/>
        </w:rPr>
        <w:t>dorzolamid</w:t>
      </w:r>
      <w:r w:rsidR="00D33484" w:rsidRPr="009E2A00">
        <w:rPr>
          <w:sz w:val="22"/>
          <w:szCs w:val="22"/>
          <w:lang w:val="sk-SK"/>
        </w:rPr>
        <w:t xml:space="preserve"> pridá k </w:t>
      </w:r>
      <w:r w:rsidRPr="009E2A00">
        <w:rPr>
          <w:sz w:val="22"/>
          <w:szCs w:val="22"/>
          <w:lang w:val="sk-SK"/>
        </w:rPr>
        <w:t>topic</w:t>
      </w:r>
      <w:r w:rsidR="00D33484" w:rsidRPr="009E2A00">
        <w:rPr>
          <w:sz w:val="22"/>
          <w:szCs w:val="22"/>
          <w:lang w:val="sk-SK"/>
        </w:rPr>
        <w:t xml:space="preserve">kému </w:t>
      </w:r>
      <w:r w:rsidRPr="009E2A00">
        <w:rPr>
          <w:sz w:val="22"/>
          <w:szCs w:val="22"/>
          <w:lang w:val="sk-SK"/>
        </w:rPr>
        <w:t>betablok</w:t>
      </w:r>
      <w:r w:rsidR="00D33484" w:rsidRPr="009E2A00">
        <w:rPr>
          <w:sz w:val="22"/>
          <w:szCs w:val="22"/>
          <w:lang w:val="sk-SK"/>
        </w:rPr>
        <w:t>áto</w:t>
      </w:r>
      <w:r w:rsidRPr="009E2A00">
        <w:rPr>
          <w:sz w:val="22"/>
          <w:szCs w:val="22"/>
          <w:lang w:val="sk-SK"/>
        </w:rPr>
        <w:t>r</w:t>
      </w:r>
      <w:r w:rsidR="00D33484" w:rsidRPr="009E2A00">
        <w:rPr>
          <w:sz w:val="22"/>
          <w:szCs w:val="22"/>
          <w:lang w:val="sk-SK"/>
        </w:rPr>
        <w:t>u</w:t>
      </w:r>
      <w:r w:rsidRPr="009E2A00">
        <w:rPr>
          <w:sz w:val="22"/>
          <w:szCs w:val="22"/>
          <w:lang w:val="sk-SK"/>
        </w:rPr>
        <w:t xml:space="preserve">, </w:t>
      </w:r>
      <w:r w:rsidR="00D33484" w:rsidRPr="009E2A00">
        <w:rPr>
          <w:sz w:val="22"/>
          <w:szCs w:val="22"/>
          <w:lang w:val="sk-SK"/>
        </w:rPr>
        <w:t xml:space="preserve">dôjde k ďalšiemu zníženiu </w:t>
      </w:r>
      <w:r w:rsidR="00FB2461" w:rsidRPr="009E2A00">
        <w:rPr>
          <w:sz w:val="22"/>
          <w:szCs w:val="22"/>
          <w:lang w:val="sk-SK"/>
        </w:rPr>
        <w:t>V</w:t>
      </w:r>
      <w:r w:rsidRPr="009E2A00">
        <w:rPr>
          <w:sz w:val="22"/>
          <w:szCs w:val="22"/>
          <w:lang w:val="sk-SK"/>
        </w:rPr>
        <w:t>O</w:t>
      </w:r>
      <w:r w:rsidR="00FB2461" w:rsidRPr="009E2A00">
        <w:rPr>
          <w:sz w:val="22"/>
          <w:szCs w:val="22"/>
          <w:lang w:val="sk-SK"/>
        </w:rPr>
        <w:t>T</w:t>
      </w:r>
      <w:r w:rsidRPr="009E2A00">
        <w:rPr>
          <w:sz w:val="22"/>
          <w:szCs w:val="22"/>
          <w:lang w:val="sk-SK"/>
        </w:rPr>
        <w:t>; t</w:t>
      </w:r>
      <w:r w:rsidR="00D33484" w:rsidRPr="009E2A00">
        <w:rPr>
          <w:sz w:val="22"/>
          <w:szCs w:val="22"/>
          <w:lang w:val="sk-SK"/>
        </w:rPr>
        <w:t xml:space="preserve">oto zistenie je v súlade s hlásenými </w:t>
      </w:r>
      <w:r w:rsidRPr="009E2A00">
        <w:rPr>
          <w:sz w:val="22"/>
          <w:szCs w:val="22"/>
          <w:lang w:val="sk-SK"/>
        </w:rPr>
        <w:t>adit</w:t>
      </w:r>
      <w:r w:rsidR="00D33484" w:rsidRPr="009E2A00">
        <w:rPr>
          <w:sz w:val="22"/>
          <w:szCs w:val="22"/>
          <w:lang w:val="sk-SK"/>
        </w:rPr>
        <w:t>í</w:t>
      </w:r>
      <w:r w:rsidRPr="009E2A00">
        <w:rPr>
          <w:sz w:val="22"/>
          <w:szCs w:val="22"/>
          <w:lang w:val="sk-SK"/>
        </w:rPr>
        <w:t>v</w:t>
      </w:r>
      <w:r w:rsidR="00D33484" w:rsidRPr="009E2A00">
        <w:rPr>
          <w:sz w:val="22"/>
          <w:szCs w:val="22"/>
          <w:lang w:val="sk-SK"/>
        </w:rPr>
        <w:t xml:space="preserve">nymi účinkami </w:t>
      </w:r>
      <w:r w:rsidRPr="009E2A00">
        <w:rPr>
          <w:sz w:val="22"/>
          <w:szCs w:val="22"/>
          <w:lang w:val="sk-SK"/>
        </w:rPr>
        <w:t>betablok</w:t>
      </w:r>
      <w:r w:rsidR="00D33484" w:rsidRPr="009E2A00">
        <w:rPr>
          <w:sz w:val="22"/>
          <w:szCs w:val="22"/>
          <w:lang w:val="sk-SK"/>
        </w:rPr>
        <w:t>átorov a perorálnych inhibítorov k</w:t>
      </w:r>
      <w:r w:rsidRPr="009E2A00">
        <w:rPr>
          <w:sz w:val="22"/>
          <w:szCs w:val="22"/>
          <w:lang w:val="sk-SK"/>
        </w:rPr>
        <w:t>arboanhydr</w:t>
      </w:r>
      <w:r w:rsidR="00D33484" w:rsidRPr="009E2A00">
        <w:rPr>
          <w:sz w:val="22"/>
          <w:szCs w:val="22"/>
          <w:lang w:val="sk-SK"/>
        </w:rPr>
        <w:t>ázy.</w:t>
      </w:r>
    </w:p>
    <w:p w14:paraId="3CD7B8B8" w14:textId="77777777" w:rsidR="00EA002F" w:rsidRPr="00966ECE" w:rsidRDefault="00D33484" w:rsidP="00966ECE">
      <w:pPr>
        <w:pStyle w:val="Normlnywebov"/>
        <w:keepNext/>
        <w:jc w:val="both"/>
        <w:rPr>
          <w:sz w:val="22"/>
          <w:szCs w:val="22"/>
          <w:lang w:val="sk-SK"/>
        </w:rPr>
      </w:pPr>
      <w:r w:rsidRPr="00966ECE">
        <w:rPr>
          <w:sz w:val="22"/>
          <w:szCs w:val="22"/>
          <w:u w:val="single"/>
          <w:lang w:val="sk-SK"/>
        </w:rPr>
        <w:t>F</w:t>
      </w:r>
      <w:r w:rsidR="00EA002F" w:rsidRPr="00966ECE">
        <w:rPr>
          <w:sz w:val="22"/>
          <w:szCs w:val="22"/>
          <w:u w:val="single"/>
          <w:lang w:val="sk-SK"/>
        </w:rPr>
        <w:t>arma</w:t>
      </w:r>
      <w:r w:rsidRPr="00966ECE">
        <w:rPr>
          <w:sz w:val="22"/>
          <w:szCs w:val="22"/>
          <w:u w:val="single"/>
          <w:lang w:val="sk-SK"/>
        </w:rPr>
        <w:t>k</w:t>
      </w:r>
      <w:r w:rsidR="00EA002F" w:rsidRPr="00966ECE">
        <w:rPr>
          <w:sz w:val="22"/>
          <w:szCs w:val="22"/>
          <w:u w:val="single"/>
          <w:lang w:val="sk-SK"/>
        </w:rPr>
        <w:t>odynamic</w:t>
      </w:r>
      <w:r w:rsidRPr="00966ECE">
        <w:rPr>
          <w:sz w:val="22"/>
          <w:szCs w:val="22"/>
          <w:u w:val="single"/>
          <w:lang w:val="sk-SK"/>
        </w:rPr>
        <w:t>ké účinky</w:t>
      </w:r>
    </w:p>
    <w:p w14:paraId="3AD63C24" w14:textId="77777777" w:rsidR="00EA002F" w:rsidRPr="009E2A00" w:rsidRDefault="00D33484" w:rsidP="00966ECE">
      <w:pPr>
        <w:pStyle w:val="Normlnywebov"/>
        <w:keepNext/>
        <w:jc w:val="both"/>
        <w:rPr>
          <w:sz w:val="22"/>
          <w:szCs w:val="22"/>
          <w:lang w:val="sk-SK"/>
        </w:rPr>
      </w:pPr>
      <w:r w:rsidRPr="009E2A00">
        <w:rPr>
          <w:i/>
          <w:iCs/>
          <w:sz w:val="22"/>
          <w:szCs w:val="22"/>
          <w:lang w:val="sk-SK"/>
        </w:rPr>
        <w:t>K</w:t>
      </w:r>
      <w:r w:rsidR="00EA002F" w:rsidRPr="009E2A00">
        <w:rPr>
          <w:i/>
          <w:iCs/>
          <w:sz w:val="22"/>
          <w:szCs w:val="22"/>
          <w:lang w:val="sk-SK"/>
        </w:rPr>
        <w:t>linic</w:t>
      </w:r>
      <w:r w:rsidRPr="009E2A00">
        <w:rPr>
          <w:i/>
          <w:iCs/>
          <w:sz w:val="22"/>
          <w:szCs w:val="22"/>
          <w:lang w:val="sk-SK"/>
        </w:rPr>
        <w:t>ké účinky</w:t>
      </w:r>
      <w:r w:rsidR="00EA002F" w:rsidRPr="009E2A00">
        <w:rPr>
          <w:i/>
          <w:iCs/>
          <w:sz w:val="22"/>
          <w:szCs w:val="22"/>
          <w:lang w:val="sk-SK"/>
        </w:rPr>
        <w:t>:</w:t>
      </w:r>
    </w:p>
    <w:p w14:paraId="47CE0DFD" w14:textId="77777777" w:rsidR="00A279A8" w:rsidRPr="009E2A00" w:rsidRDefault="00D33484" w:rsidP="00966ECE">
      <w:pPr>
        <w:keepNext/>
        <w:jc w:val="both"/>
        <w:rPr>
          <w:i/>
          <w:iCs/>
          <w:sz w:val="22"/>
          <w:szCs w:val="22"/>
          <w:lang w:val="sk-SK"/>
        </w:rPr>
      </w:pPr>
      <w:r w:rsidRPr="009E2A00">
        <w:rPr>
          <w:i/>
          <w:iCs/>
          <w:sz w:val="22"/>
          <w:szCs w:val="22"/>
          <w:lang w:val="sk-SK"/>
        </w:rPr>
        <w:t>Dospelí p</w:t>
      </w:r>
      <w:r w:rsidR="00A279A8" w:rsidRPr="009E2A00">
        <w:rPr>
          <w:i/>
          <w:iCs/>
          <w:sz w:val="22"/>
          <w:szCs w:val="22"/>
          <w:lang w:val="sk-SK"/>
        </w:rPr>
        <w:t>a</w:t>
      </w:r>
      <w:r w:rsidRPr="009E2A00">
        <w:rPr>
          <w:i/>
          <w:iCs/>
          <w:sz w:val="22"/>
          <w:szCs w:val="22"/>
          <w:lang w:val="sk-SK"/>
        </w:rPr>
        <w:t>c</w:t>
      </w:r>
      <w:r w:rsidR="00A279A8" w:rsidRPr="009E2A00">
        <w:rPr>
          <w:i/>
          <w:iCs/>
          <w:sz w:val="22"/>
          <w:szCs w:val="22"/>
          <w:lang w:val="sk-SK"/>
        </w:rPr>
        <w:t>ient</w:t>
      </w:r>
      <w:r w:rsidRPr="009E2A00">
        <w:rPr>
          <w:i/>
          <w:iCs/>
          <w:sz w:val="22"/>
          <w:szCs w:val="22"/>
          <w:lang w:val="sk-SK"/>
        </w:rPr>
        <w:t>i</w:t>
      </w:r>
    </w:p>
    <w:p w14:paraId="46FB85BE" w14:textId="77777777" w:rsidR="00EA002F" w:rsidRPr="009E2A00" w:rsidRDefault="001D40D3" w:rsidP="00966ECE">
      <w:pPr>
        <w:keepNext/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 xml:space="preserve">U </w:t>
      </w:r>
      <w:r w:rsidR="00EA002F" w:rsidRPr="009E2A00">
        <w:rPr>
          <w:sz w:val="22"/>
          <w:szCs w:val="22"/>
          <w:lang w:val="sk-SK"/>
        </w:rPr>
        <w:t>pa</w:t>
      </w:r>
      <w:r w:rsidRPr="009E2A00">
        <w:rPr>
          <w:sz w:val="22"/>
          <w:szCs w:val="22"/>
          <w:lang w:val="sk-SK"/>
        </w:rPr>
        <w:t>c</w:t>
      </w:r>
      <w:r w:rsidR="00EA002F" w:rsidRPr="009E2A00">
        <w:rPr>
          <w:sz w:val="22"/>
          <w:szCs w:val="22"/>
          <w:lang w:val="sk-SK"/>
        </w:rPr>
        <w:t>ient</w:t>
      </w:r>
      <w:r w:rsidRPr="009E2A00">
        <w:rPr>
          <w:sz w:val="22"/>
          <w:szCs w:val="22"/>
          <w:lang w:val="sk-SK"/>
        </w:rPr>
        <w:t xml:space="preserve">ov </w:t>
      </w:r>
      <w:r w:rsidR="00EA002F" w:rsidRPr="009E2A00">
        <w:rPr>
          <w:sz w:val="22"/>
          <w:szCs w:val="22"/>
          <w:lang w:val="sk-SK"/>
        </w:rPr>
        <w:t>s glau</w:t>
      </w:r>
      <w:r w:rsidRPr="009E2A00">
        <w:rPr>
          <w:sz w:val="22"/>
          <w:szCs w:val="22"/>
          <w:lang w:val="sk-SK"/>
        </w:rPr>
        <w:t>kó</w:t>
      </w:r>
      <w:r w:rsidR="00EA002F" w:rsidRPr="009E2A00">
        <w:rPr>
          <w:sz w:val="22"/>
          <w:szCs w:val="22"/>
          <w:lang w:val="sk-SK"/>
        </w:rPr>
        <w:t>mo</w:t>
      </w:r>
      <w:r w:rsidRPr="009E2A00">
        <w:rPr>
          <w:sz w:val="22"/>
          <w:szCs w:val="22"/>
          <w:lang w:val="sk-SK"/>
        </w:rPr>
        <w:t xml:space="preserve">m alebo s očnou </w:t>
      </w:r>
      <w:r w:rsidR="00EA002F" w:rsidRPr="009E2A00">
        <w:rPr>
          <w:sz w:val="22"/>
          <w:szCs w:val="22"/>
          <w:lang w:val="sk-SK"/>
        </w:rPr>
        <w:t>hyperten</w:t>
      </w:r>
      <w:r w:rsidRPr="009E2A00">
        <w:rPr>
          <w:sz w:val="22"/>
          <w:szCs w:val="22"/>
          <w:lang w:val="sk-SK"/>
        </w:rPr>
        <w:t>z</w:t>
      </w:r>
      <w:r w:rsidR="00EA002F" w:rsidRPr="009E2A00">
        <w:rPr>
          <w:sz w:val="22"/>
          <w:szCs w:val="22"/>
          <w:lang w:val="sk-SK"/>
        </w:rPr>
        <w:t>io</w:t>
      </w:r>
      <w:r w:rsidRPr="009E2A00">
        <w:rPr>
          <w:sz w:val="22"/>
          <w:szCs w:val="22"/>
          <w:lang w:val="sk-SK"/>
        </w:rPr>
        <w:t>u</w:t>
      </w:r>
      <w:r w:rsidR="00DB6D1A" w:rsidRPr="009E2A00">
        <w:rPr>
          <w:sz w:val="22"/>
          <w:szCs w:val="22"/>
          <w:lang w:val="sk-SK"/>
        </w:rPr>
        <w:t xml:space="preserve"> bola účinnosť </w:t>
      </w:r>
      <w:r w:rsidR="00EA002F" w:rsidRPr="009E2A00">
        <w:rPr>
          <w:sz w:val="22"/>
          <w:szCs w:val="22"/>
          <w:lang w:val="sk-SK"/>
        </w:rPr>
        <w:t>dorzolamid</w:t>
      </w:r>
      <w:r w:rsidR="00DB6D1A" w:rsidRPr="009E2A00">
        <w:rPr>
          <w:sz w:val="22"/>
          <w:szCs w:val="22"/>
          <w:lang w:val="sk-SK"/>
        </w:rPr>
        <w:t xml:space="preserve">u, podávaného trikrát denne v </w:t>
      </w:r>
      <w:r w:rsidR="00EA002F" w:rsidRPr="009E2A00">
        <w:rPr>
          <w:sz w:val="22"/>
          <w:szCs w:val="22"/>
          <w:lang w:val="sk-SK"/>
        </w:rPr>
        <w:t>monoterap</w:t>
      </w:r>
      <w:r w:rsidR="00DB6D1A" w:rsidRPr="009E2A00">
        <w:rPr>
          <w:sz w:val="22"/>
          <w:szCs w:val="22"/>
          <w:lang w:val="sk-SK"/>
        </w:rPr>
        <w:t>ii</w:t>
      </w:r>
      <w:r w:rsidR="00EA002F" w:rsidRPr="009E2A00">
        <w:rPr>
          <w:sz w:val="22"/>
          <w:szCs w:val="22"/>
          <w:lang w:val="sk-SK"/>
        </w:rPr>
        <w:t xml:space="preserve"> (</w:t>
      </w:r>
      <w:r w:rsidR="00DB6D1A" w:rsidRPr="009E2A00">
        <w:rPr>
          <w:sz w:val="22"/>
          <w:szCs w:val="22"/>
          <w:lang w:val="sk-SK"/>
        </w:rPr>
        <w:t xml:space="preserve">počiatočný </w:t>
      </w:r>
      <w:r w:rsidR="00FB2461" w:rsidRPr="009E2A00">
        <w:rPr>
          <w:sz w:val="22"/>
          <w:szCs w:val="22"/>
          <w:lang w:val="sk-SK"/>
        </w:rPr>
        <w:t>V</w:t>
      </w:r>
      <w:r w:rsidR="00EA002F" w:rsidRPr="009E2A00">
        <w:rPr>
          <w:sz w:val="22"/>
          <w:szCs w:val="22"/>
          <w:lang w:val="sk-SK"/>
        </w:rPr>
        <w:t>O</w:t>
      </w:r>
      <w:r w:rsidR="00FB2461" w:rsidRPr="009E2A00">
        <w:rPr>
          <w:sz w:val="22"/>
          <w:szCs w:val="22"/>
          <w:lang w:val="sk-SK"/>
        </w:rPr>
        <w:t>T</w:t>
      </w:r>
      <w:r w:rsidR="00EA002F" w:rsidRPr="009E2A00">
        <w:rPr>
          <w:sz w:val="22"/>
          <w:szCs w:val="22"/>
          <w:lang w:val="sk-SK"/>
        </w:rPr>
        <w:t xml:space="preserve"> </w:t>
      </w:r>
      <w:r w:rsidR="007A67CF" w:rsidRPr="009E2A00">
        <w:rPr>
          <w:sz w:val="22"/>
          <w:szCs w:val="22"/>
          <w:lang w:val="sk-SK"/>
        </w:rPr>
        <w:t xml:space="preserve">≥ </w:t>
      </w:r>
      <w:r w:rsidR="00EA002F" w:rsidRPr="009E2A00">
        <w:rPr>
          <w:sz w:val="22"/>
          <w:szCs w:val="22"/>
          <w:lang w:val="sk-SK"/>
        </w:rPr>
        <w:t xml:space="preserve">23 mmHg) </w:t>
      </w:r>
      <w:r w:rsidR="00DB6D1A" w:rsidRPr="009E2A00">
        <w:rPr>
          <w:sz w:val="22"/>
          <w:szCs w:val="22"/>
          <w:lang w:val="sk-SK"/>
        </w:rPr>
        <w:t xml:space="preserve">alebo podávaného dvakrát denne ako doplnková liečba pri podávaní očného </w:t>
      </w:r>
      <w:r w:rsidR="00EA002F" w:rsidRPr="009E2A00">
        <w:rPr>
          <w:sz w:val="22"/>
          <w:szCs w:val="22"/>
          <w:lang w:val="sk-SK"/>
        </w:rPr>
        <w:t>betablok</w:t>
      </w:r>
      <w:r w:rsidR="00DB6D1A" w:rsidRPr="009E2A00">
        <w:rPr>
          <w:sz w:val="22"/>
          <w:szCs w:val="22"/>
          <w:lang w:val="sk-SK"/>
        </w:rPr>
        <w:t xml:space="preserve">átora </w:t>
      </w:r>
      <w:r w:rsidR="00EA002F" w:rsidRPr="009E2A00">
        <w:rPr>
          <w:sz w:val="22"/>
          <w:szCs w:val="22"/>
          <w:lang w:val="sk-SK"/>
        </w:rPr>
        <w:t>(</w:t>
      </w:r>
      <w:r w:rsidR="00DB6D1A" w:rsidRPr="009E2A00">
        <w:rPr>
          <w:sz w:val="22"/>
          <w:szCs w:val="22"/>
          <w:lang w:val="sk-SK"/>
        </w:rPr>
        <w:t xml:space="preserve">počiatočný </w:t>
      </w:r>
      <w:r w:rsidR="00FB2461" w:rsidRPr="009E2A00">
        <w:rPr>
          <w:sz w:val="22"/>
          <w:szCs w:val="22"/>
          <w:lang w:val="sk-SK"/>
        </w:rPr>
        <w:t>V</w:t>
      </w:r>
      <w:r w:rsidR="00EA002F" w:rsidRPr="009E2A00">
        <w:rPr>
          <w:sz w:val="22"/>
          <w:szCs w:val="22"/>
          <w:lang w:val="sk-SK"/>
        </w:rPr>
        <w:t>O</w:t>
      </w:r>
      <w:r w:rsidR="00FB2461" w:rsidRPr="009E2A00">
        <w:rPr>
          <w:sz w:val="22"/>
          <w:szCs w:val="22"/>
          <w:lang w:val="sk-SK"/>
        </w:rPr>
        <w:t>T</w:t>
      </w:r>
      <w:r w:rsidR="00EA002F" w:rsidRPr="009E2A00">
        <w:rPr>
          <w:sz w:val="22"/>
          <w:szCs w:val="22"/>
          <w:lang w:val="sk-SK"/>
        </w:rPr>
        <w:t xml:space="preserve"> </w:t>
      </w:r>
      <w:r w:rsidR="007A67CF" w:rsidRPr="009E2A00">
        <w:rPr>
          <w:sz w:val="22"/>
          <w:szCs w:val="22"/>
          <w:lang w:val="sk-SK"/>
        </w:rPr>
        <w:t xml:space="preserve">≥ </w:t>
      </w:r>
      <w:r w:rsidR="00EA002F" w:rsidRPr="009E2A00">
        <w:rPr>
          <w:sz w:val="22"/>
          <w:szCs w:val="22"/>
          <w:lang w:val="sk-SK"/>
        </w:rPr>
        <w:t>22 mmHg)</w:t>
      </w:r>
      <w:r w:rsidR="00DB6D1A" w:rsidRPr="009E2A00">
        <w:rPr>
          <w:sz w:val="22"/>
          <w:szCs w:val="22"/>
          <w:lang w:val="sk-SK"/>
        </w:rPr>
        <w:t xml:space="preserve"> preukázaná vo veľkých k</w:t>
      </w:r>
      <w:r w:rsidR="00EA002F" w:rsidRPr="009E2A00">
        <w:rPr>
          <w:sz w:val="22"/>
          <w:szCs w:val="22"/>
          <w:lang w:val="sk-SK"/>
        </w:rPr>
        <w:t>lini</w:t>
      </w:r>
      <w:r w:rsidR="00AC5497" w:rsidRPr="009E2A00">
        <w:rPr>
          <w:sz w:val="22"/>
          <w:szCs w:val="22"/>
          <w:lang w:val="sk-SK"/>
        </w:rPr>
        <w:t>c</w:t>
      </w:r>
      <w:r w:rsidR="00DB6D1A" w:rsidRPr="009E2A00">
        <w:rPr>
          <w:sz w:val="22"/>
          <w:szCs w:val="22"/>
          <w:lang w:val="sk-SK"/>
        </w:rPr>
        <w:t>kých š</w:t>
      </w:r>
      <w:r w:rsidR="00EA002F" w:rsidRPr="009E2A00">
        <w:rPr>
          <w:sz w:val="22"/>
          <w:szCs w:val="22"/>
          <w:lang w:val="sk-SK"/>
        </w:rPr>
        <w:t>t</w:t>
      </w:r>
      <w:r w:rsidR="00DB6D1A" w:rsidRPr="009E2A00">
        <w:rPr>
          <w:sz w:val="22"/>
          <w:szCs w:val="22"/>
          <w:lang w:val="sk-SK"/>
        </w:rPr>
        <w:t>ú</w:t>
      </w:r>
      <w:r w:rsidR="00EA002F" w:rsidRPr="009E2A00">
        <w:rPr>
          <w:sz w:val="22"/>
          <w:szCs w:val="22"/>
          <w:lang w:val="sk-SK"/>
        </w:rPr>
        <w:t>di</w:t>
      </w:r>
      <w:r w:rsidR="00DB6D1A" w:rsidRPr="009E2A00">
        <w:rPr>
          <w:sz w:val="22"/>
          <w:szCs w:val="22"/>
          <w:lang w:val="sk-SK"/>
        </w:rPr>
        <w:t>ách trvajúcich až jeden rok</w:t>
      </w:r>
      <w:r w:rsidR="00EA002F" w:rsidRPr="009E2A00">
        <w:rPr>
          <w:sz w:val="22"/>
          <w:szCs w:val="22"/>
          <w:lang w:val="sk-SK"/>
        </w:rPr>
        <w:t xml:space="preserve">. </w:t>
      </w:r>
      <w:r w:rsidR="00AC5497" w:rsidRPr="009E2A00">
        <w:rPr>
          <w:sz w:val="22"/>
          <w:szCs w:val="22"/>
          <w:lang w:val="sk-SK"/>
        </w:rPr>
        <w:t xml:space="preserve">Účinok </w:t>
      </w:r>
      <w:r w:rsidR="00136EFB" w:rsidRPr="009E2A00">
        <w:rPr>
          <w:sz w:val="22"/>
          <w:szCs w:val="22"/>
          <w:lang w:val="sk-SK"/>
        </w:rPr>
        <w:t xml:space="preserve">dorzolamidu </w:t>
      </w:r>
      <w:r w:rsidR="00F531E1" w:rsidRPr="009E2A00">
        <w:rPr>
          <w:sz w:val="22"/>
          <w:szCs w:val="22"/>
          <w:lang w:val="sk-SK"/>
        </w:rPr>
        <w:t xml:space="preserve">v znižovaní </w:t>
      </w:r>
      <w:r w:rsidR="00FB2461" w:rsidRPr="009E2A00">
        <w:rPr>
          <w:sz w:val="22"/>
          <w:szCs w:val="22"/>
          <w:lang w:val="sk-SK"/>
        </w:rPr>
        <w:t>V</w:t>
      </w:r>
      <w:r w:rsidR="00EA002F" w:rsidRPr="009E2A00">
        <w:rPr>
          <w:sz w:val="22"/>
          <w:szCs w:val="22"/>
          <w:lang w:val="sk-SK"/>
        </w:rPr>
        <w:t>O</w:t>
      </w:r>
      <w:r w:rsidR="00FB2461" w:rsidRPr="009E2A00">
        <w:rPr>
          <w:sz w:val="22"/>
          <w:szCs w:val="22"/>
          <w:lang w:val="sk-SK"/>
        </w:rPr>
        <w:t>T</w:t>
      </w:r>
      <w:r w:rsidR="00AC5497" w:rsidRPr="009E2A00">
        <w:rPr>
          <w:sz w:val="22"/>
          <w:szCs w:val="22"/>
          <w:lang w:val="sk-SK"/>
        </w:rPr>
        <w:t xml:space="preserve"> v </w:t>
      </w:r>
      <w:r w:rsidR="00EA002F" w:rsidRPr="009E2A00">
        <w:rPr>
          <w:sz w:val="22"/>
          <w:szCs w:val="22"/>
          <w:lang w:val="sk-SK"/>
        </w:rPr>
        <w:t>monoterap</w:t>
      </w:r>
      <w:r w:rsidR="00AC5497" w:rsidRPr="009E2A00">
        <w:rPr>
          <w:sz w:val="22"/>
          <w:szCs w:val="22"/>
          <w:lang w:val="sk-SK"/>
        </w:rPr>
        <w:t>ii</w:t>
      </w:r>
      <w:r w:rsidR="00EA002F" w:rsidRPr="009E2A00">
        <w:rPr>
          <w:sz w:val="22"/>
          <w:szCs w:val="22"/>
          <w:lang w:val="sk-SK"/>
        </w:rPr>
        <w:t xml:space="preserve"> a</w:t>
      </w:r>
      <w:r w:rsidR="00AC5497" w:rsidRPr="009E2A00">
        <w:rPr>
          <w:sz w:val="22"/>
          <w:szCs w:val="22"/>
          <w:lang w:val="sk-SK"/>
        </w:rPr>
        <w:t xml:space="preserve"> v doplnkovej liečbe bol preukázaný počas celého dňa a pri dlhodobom podávaní sa tento účinok udržal. Účinnosť bola pri dlhodobej monoterapii podobná ako u </w:t>
      </w:r>
      <w:r w:rsidR="00EA002F" w:rsidRPr="009E2A00">
        <w:rPr>
          <w:sz w:val="22"/>
          <w:szCs w:val="22"/>
          <w:lang w:val="sk-SK"/>
        </w:rPr>
        <w:t>betax</w:t>
      </w:r>
      <w:smartTag w:uri="urn:schemas-microsoft-com:office:smarttags" w:element="PersonName">
        <w:r w:rsidR="00EA002F" w:rsidRPr="009E2A00">
          <w:rPr>
            <w:sz w:val="22"/>
            <w:szCs w:val="22"/>
            <w:lang w:val="sk-SK"/>
          </w:rPr>
          <w:t>olo</w:t>
        </w:r>
      </w:smartTag>
      <w:r w:rsidR="00EA002F" w:rsidRPr="009E2A00">
        <w:rPr>
          <w:sz w:val="22"/>
          <w:szCs w:val="22"/>
          <w:lang w:val="sk-SK"/>
        </w:rPr>
        <w:t>l</w:t>
      </w:r>
      <w:r w:rsidR="00AC5497" w:rsidRPr="009E2A00">
        <w:rPr>
          <w:sz w:val="22"/>
          <w:szCs w:val="22"/>
          <w:lang w:val="sk-SK"/>
        </w:rPr>
        <w:t>u</w:t>
      </w:r>
      <w:r w:rsidR="00EA002F" w:rsidRPr="009E2A00">
        <w:rPr>
          <w:sz w:val="22"/>
          <w:szCs w:val="22"/>
          <w:lang w:val="sk-SK"/>
        </w:rPr>
        <w:t xml:space="preserve"> a</w:t>
      </w:r>
      <w:r w:rsidR="00AC5497" w:rsidRPr="009E2A00">
        <w:rPr>
          <w:sz w:val="22"/>
          <w:szCs w:val="22"/>
          <w:lang w:val="sk-SK"/>
        </w:rPr>
        <w:t xml:space="preserve"> mierne </w:t>
      </w:r>
      <w:r w:rsidR="00136EFB" w:rsidRPr="009E2A00">
        <w:rPr>
          <w:sz w:val="22"/>
          <w:szCs w:val="22"/>
          <w:lang w:val="sk-SK"/>
        </w:rPr>
        <w:t xml:space="preserve">nižšia </w:t>
      </w:r>
      <w:r w:rsidR="00AC5497" w:rsidRPr="009E2A00">
        <w:rPr>
          <w:sz w:val="22"/>
          <w:szCs w:val="22"/>
          <w:lang w:val="sk-SK"/>
        </w:rPr>
        <w:t xml:space="preserve">než u </w:t>
      </w:r>
      <w:r w:rsidR="00EA002F" w:rsidRPr="009E2A00">
        <w:rPr>
          <w:sz w:val="22"/>
          <w:szCs w:val="22"/>
          <w:lang w:val="sk-SK"/>
        </w:rPr>
        <w:t>tim</w:t>
      </w:r>
      <w:smartTag w:uri="urn:schemas-microsoft-com:office:smarttags" w:element="PersonName">
        <w:r w:rsidR="00EA002F" w:rsidRPr="009E2A00">
          <w:rPr>
            <w:sz w:val="22"/>
            <w:szCs w:val="22"/>
            <w:lang w:val="sk-SK"/>
          </w:rPr>
          <w:t>olo</w:t>
        </w:r>
      </w:smartTag>
      <w:r w:rsidR="00EA002F" w:rsidRPr="009E2A00">
        <w:rPr>
          <w:sz w:val="22"/>
          <w:szCs w:val="22"/>
          <w:lang w:val="sk-SK"/>
        </w:rPr>
        <w:t>l</w:t>
      </w:r>
      <w:r w:rsidR="00AC5497" w:rsidRPr="009E2A00">
        <w:rPr>
          <w:sz w:val="22"/>
          <w:szCs w:val="22"/>
          <w:lang w:val="sk-SK"/>
        </w:rPr>
        <w:t>u</w:t>
      </w:r>
      <w:r w:rsidR="00EA002F" w:rsidRPr="009E2A00">
        <w:rPr>
          <w:sz w:val="22"/>
          <w:szCs w:val="22"/>
          <w:lang w:val="sk-SK"/>
        </w:rPr>
        <w:t xml:space="preserve">. </w:t>
      </w:r>
      <w:r w:rsidR="00AC5497" w:rsidRPr="009E2A00">
        <w:rPr>
          <w:sz w:val="22"/>
          <w:szCs w:val="22"/>
          <w:lang w:val="sk-SK"/>
        </w:rPr>
        <w:t xml:space="preserve">Pri použití ako doplnkovej liečby k očnému </w:t>
      </w:r>
      <w:r w:rsidR="00EA002F" w:rsidRPr="009E2A00">
        <w:rPr>
          <w:sz w:val="22"/>
          <w:szCs w:val="22"/>
          <w:lang w:val="sk-SK"/>
        </w:rPr>
        <w:t>betablok</w:t>
      </w:r>
      <w:r w:rsidR="00AC5497" w:rsidRPr="009E2A00">
        <w:rPr>
          <w:sz w:val="22"/>
          <w:szCs w:val="22"/>
          <w:lang w:val="sk-SK"/>
        </w:rPr>
        <w:t xml:space="preserve">átoru preukázal </w:t>
      </w:r>
      <w:r w:rsidR="00EA002F" w:rsidRPr="009E2A00">
        <w:rPr>
          <w:sz w:val="22"/>
          <w:szCs w:val="22"/>
          <w:lang w:val="sk-SK"/>
        </w:rPr>
        <w:t>dorzolamid</w:t>
      </w:r>
      <w:r w:rsidR="00AC5497" w:rsidRPr="009E2A00">
        <w:rPr>
          <w:sz w:val="22"/>
          <w:szCs w:val="22"/>
          <w:lang w:val="sk-SK"/>
        </w:rPr>
        <w:t xml:space="preserve"> ďalšie znižovanie </w:t>
      </w:r>
      <w:r w:rsidR="00FB2461" w:rsidRPr="009E2A00">
        <w:rPr>
          <w:sz w:val="22"/>
          <w:szCs w:val="22"/>
          <w:lang w:val="sk-SK"/>
        </w:rPr>
        <w:t>V</w:t>
      </w:r>
      <w:r w:rsidR="00EA002F" w:rsidRPr="009E2A00">
        <w:rPr>
          <w:sz w:val="22"/>
          <w:szCs w:val="22"/>
          <w:lang w:val="sk-SK"/>
        </w:rPr>
        <w:t>O</w:t>
      </w:r>
      <w:r w:rsidR="00FB2461" w:rsidRPr="009E2A00">
        <w:rPr>
          <w:sz w:val="22"/>
          <w:szCs w:val="22"/>
          <w:lang w:val="sk-SK"/>
        </w:rPr>
        <w:t>T</w:t>
      </w:r>
      <w:r w:rsidR="00AC5497" w:rsidRPr="009E2A00">
        <w:rPr>
          <w:sz w:val="22"/>
          <w:szCs w:val="22"/>
          <w:lang w:val="sk-SK"/>
        </w:rPr>
        <w:t xml:space="preserve"> podobné </w:t>
      </w:r>
      <w:r w:rsidR="00EA002F" w:rsidRPr="009E2A00">
        <w:rPr>
          <w:sz w:val="22"/>
          <w:szCs w:val="22"/>
          <w:lang w:val="sk-SK"/>
        </w:rPr>
        <w:t>pilo</w:t>
      </w:r>
      <w:r w:rsidR="00AC5497" w:rsidRPr="009E2A00">
        <w:rPr>
          <w:sz w:val="22"/>
          <w:szCs w:val="22"/>
          <w:lang w:val="sk-SK"/>
        </w:rPr>
        <w:t>k</w:t>
      </w:r>
      <w:r w:rsidR="00EA002F" w:rsidRPr="009E2A00">
        <w:rPr>
          <w:sz w:val="22"/>
          <w:szCs w:val="22"/>
          <w:lang w:val="sk-SK"/>
        </w:rPr>
        <w:t>arp</w:t>
      </w:r>
      <w:r w:rsidR="00AC5497" w:rsidRPr="009E2A00">
        <w:rPr>
          <w:sz w:val="22"/>
          <w:szCs w:val="22"/>
          <w:lang w:val="sk-SK"/>
        </w:rPr>
        <w:t>í</w:t>
      </w:r>
      <w:r w:rsidR="00EA002F" w:rsidRPr="009E2A00">
        <w:rPr>
          <w:sz w:val="22"/>
          <w:szCs w:val="22"/>
          <w:lang w:val="sk-SK"/>
        </w:rPr>
        <w:t>n</w:t>
      </w:r>
      <w:r w:rsidR="00AC5497" w:rsidRPr="009E2A00">
        <w:rPr>
          <w:sz w:val="22"/>
          <w:szCs w:val="22"/>
          <w:lang w:val="sk-SK"/>
        </w:rPr>
        <w:t>u</w:t>
      </w:r>
      <w:r w:rsidR="00EA002F" w:rsidRPr="009E2A00">
        <w:rPr>
          <w:sz w:val="22"/>
          <w:szCs w:val="22"/>
          <w:lang w:val="sk-SK"/>
        </w:rPr>
        <w:t xml:space="preserve"> 2</w:t>
      </w:r>
      <w:r w:rsidR="00AC5497" w:rsidRPr="009E2A00">
        <w:rPr>
          <w:sz w:val="22"/>
          <w:szCs w:val="22"/>
          <w:lang w:val="sk-SK"/>
        </w:rPr>
        <w:t xml:space="preserve"> </w:t>
      </w:r>
      <w:r w:rsidR="00EA002F" w:rsidRPr="009E2A00">
        <w:rPr>
          <w:sz w:val="22"/>
          <w:szCs w:val="22"/>
          <w:lang w:val="sk-SK"/>
        </w:rPr>
        <w:t xml:space="preserve">% </w:t>
      </w:r>
      <w:r w:rsidR="00AC5497" w:rsidRPr="009E2A00">
        <w:rPr>
          <w:sz w:val="22"/>
          <w:szCs w:val="22"/>
          <w:lang w:val="sk-SK"/>
        </w:rPr>
        <w:t>štyrikrát denne.</w:t>
      </w:r>
    </w:p>
    <w:p w14:paraId="3A4693E7" w14:textId="77777777" w:rsidR="006B0845" w:rsidRPr="009E2A00" w:rsidRDefault="006B0845" w:rsidP="008A5842">
      <w:pPr>
        <w:pStyle w:val="Normlnywebov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14:paraId="40A4E281" w14:textId="77777777" w:rsidR="006B0845" w:rsidRPr="00966ECE" w:rsidRDefault="00A81665" w:rsidP="00966ECE">
      <w:pPr>
        <w:pStyle w:val="Normlnywebov"/>
        <w:keepNext/>
        <w:spacing w:before="0" w:beforeAutospacing="0" w:after="0" w:afterAutospacing="0"/>
        <w:jc w:val="both"/>
        <w:rPr>
          <w:sz w:val="22"/>
          <w:szCs w:val="22"/>
          <w:u w:val="single"/>
          <w:lang w:val="sk-SK"/>
        </w:rPr>
      </w:pPr>
      <w:r w:rsidRPr="00966ECE">
        <w:rPr>
          <w:iCs/>
          <w:sz w:val="22"/>
          <w:szCs w:val="22"/>
          <w:u w:val="single"/>
          <w:lang w:val="sk-SK"/>
        </w:rPr>
        <w:t>Pediatric</w:t>
      </w:r>
      <w:r w:rsidR="0092488A" w:rsidRPr="00966ECE">
        <w:rPr>
          <w:iCs/>
          <w:sz w:val="22"/>
          <w:szCs w:val="22"/>
          <w:u w:val="single"/>
          <w:lang w:val="sk-SK"/>
        </w:rPr>
        <w:t>ká p</w:t>
      </w:r>
      <w:r w:rsidR="001A4B07" w:rsidRPr="00966ECE">
        <w:rPr>
          <w:iCs/>
          <w:sz w:val="22"/>
          <w:szCs w:val="22"/>
          <w:u w:val="single"/>
          <w:lang w:val="sk-SK"/>
        </w:rPr>
        <w:t>opul</w:t>
      </w:r>
      <w:r w:rsidR="0092488A" w:rsidRPr="00966ECE">
        <w:rPr>
          <w:iCs/>
          <w:sz w:val="22"/>
          <w:szCs w:val="22"/>
          <w:u w:val="single"/>
          <w:lang w:val="sk-SK"/>
        </w:rPr>
        <w:t>ácia</w:t>
      </w:r>
    </w:p>
    <w:tbl>
      <w:tblPr>
        <w:tblpPr w:leftFromText="180" w:rightFromText="180" w:vertAnchor="text" w:horzAnchor="margin" w:tblpY="2658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590"/>
        <w:gridCol w:w="3242"/>
        <w:gridCol w:w="3722"/>
      </w:tblGrid>
      <w:tr w:rsidR="006B0845" w:rsidRPr="009E2A00" w14:paraId="71384987" w14:textId="77777777" w:rsidTr="006B0845">
        <w:trPr>
          <w:tblCellSpacing w:w="0" w:type="dxa"/>
        </w:trPr>
        <w:tc>
          <w:tcPr>
            <w:tcW w:w="2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9243AF" w14:textId="77777777" w:rsidR="006B0845" w:rsidRPr="009E2A00" w:rsidRDefault="006B0845" w:rsidP="00E525A5">
            <w:pPr>
              <w:keepNext/>
              <w:keepLines/>
              <w:rPr>
                <w:sz w:val="22"/>
                <w:szCs w:val="22"/>
                <w:lang w:val="sk-SK"/>
              </w:rPr>
            </w:pPr>
            <w:r w:rsidRPr="009E2A00">
              <w:rPr>
                <w:sz w:val="22"/>
                <w:szCs w:val="22"/>
                <w:lang w:val="sk-SK"/>
              </w:rPr>
              <w:t>  </w:t>
            </w:r>
          </w:p>
        </w:tc>
        <w:tc>
          <w:tcPr>
            <w:tcW w:w="2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B5BBA" w14:textId="77777777" w:rsidR="006B0845" w:rsidRPr="009E2A00" w:rsidRDefault="00DB6D1A" w:rsidP="00E525A5">
            <w:pPr>
              <w:keepNext/>
              <w:keepLines/>
              <w:rPr>
                <w:sz w:val="22"/>
                <w:szCs w:val="22"/>
                <w:lang w:val="sk-SK"/>
              </w:rPr>
            </w:pPr>
            <w:r w:rsidRPr="009E2A00">
              <w:rPr>
                <w:sz w:val="22"/>
                <w:szCs w:val="22"/>
                <w:lang w:val="sk-SK"/>
              </w:rPr>
              <w:t>d</w:t>
            </w:r>
            <w:r w:rsidR="006B0845" w:rsidRPr="009E2A00">
              <w:rPr>
                <w:sz w:val="22"/>
                <w:szCs w:val="22"/>
                <w:lang w:val="sk-SK"/>
              </w:rPr>
              <w:t>orzolamid 2</w:t>
            </w:r>
            <w:r w:rsidRPr="009E2A00">
              <w:rPr>
                <w:sz w:val="22"/>
                <w:szCs w:val="22"/>
                <w:lang w:val="sk-SK"/>
              </w:rPr>
              <w:t xml:space="preserve"> </w:t>
            </w:r>
            <w:r w:rsidR="006B0845" w:rsidRPr="009E2A00">
              <w:rPr>
                <w:sz w:val="22"/>
                <w:szCs w:val="22"/>
                <w:lang w:val="sk-SK"/>
              </w:rPr>
              <w:t>%</w:t>
            </w:r>
          </w:p>
        </w:tc>
        <w:tc>
          <w:tcPr>
            <w:tcW w:w="3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3ACF87" w14:textId="77777777" w:rsidR="006B0845" w:rsidRPr="009E2A00" w:rsidRDefault="00DB6D1A" w:rsidP="00966ECE">
            <w:pPr>
              <w:keepNext/>
              <w:keepLines/>
              <w:rPr>
                <w:sz w:val="22"/>
                <w:szCs w:val="22"/>
                <w:lang w:val="sk-SK"/>
              </w:rPr>
            </w:pPr>
            <w:r w:rsidRPr="009E2A00">
              <w:rPr>
                <w:sz w:val="22"/>
                <w:szCs w:val="22"/>
                <w:lang w:val="sk-SK"/>
              </w:rPr>
              <w:t>t</w:t>
            </w:r>
            <w:r w:rsidR="006B0845" w:rsidRPr="009E2A00">
              <w:rPr>
                <w:sz w:val="22"/>
                <w:szCs w:val="22"/>
                <w:lang w:val="sk-SK"/>
              </w:rPr>
              <w:t>im</w:t>
            </w:r>
            <w:smartTag w:uri="urn:schemas-microsoft-com:office:smarttags" w:element="PersonName">
              <w:r w:rsidR="006B0845" w:rsidRPr="009E2A00">
                <w:rPr>
                  <w:sz w:val="22"/>
                  <w:szCs w:val="22"/>
                  <w:lang w:val="sk-SK"/>
                </w:rPr>
                <w:t>olo</w:t>
              </w:r>
            </w:smartTag>
            <w:r w:rsidR="006B0845" w:rsidRPr="009E2A00">
              <w:rPr>
                <w:sz w:val="22"/>
                <w:szCs w:val="22"/>
                <w:lang w:val="sk-SK"/>
              </w:rPr>
              <w:t>l</w:t>
            </w:r>
          </w:p>
        </w:tc>
      </w:tr>
      <w:tr w:rsidR="006B0845" w:rsidRPr="009E2A00" w14:paraId="78EC30B6" w14:textId="77777777" w:rsidTr="006B0845">
        <w:trPr>
          <w:tblCellSpacing w:w="0" w:type="dxa"/>
        </w:trPr>
        <w:tc>
          <w:tcPr>
            <w:tcW w:w="2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9B7EE" w14:textId="77777777" w:rsidR="006B0845" w:rsidRPr="009E2A00" w:rsidRDefault="006A32C8" w:rsidP="00E525A5">
            <w:pPr>
              <w:keepNext/>
              <w:keepLines/>
              <w:rPr>
                <w:sz w:val="22"/>
                <w:szCs w:val="22"/>
                <w:lang w:val="sk-SK"/>
              </w:rPr>
            </w:pPr>
            <w:r w:rsidRPr="009E2A00">
              <w:rPr>
                <w:sz w:val="22"/>
                <w:szCs w:val="22"/>
                <w:lang w:val="sk-SK"/>
              </w:rPr>
              <w:t xml:space="preserve">veková </w:t>
            </w:r>
            <w:r w:rsidR="00136EFB" w:rsidRPr="009E2A00">
              <w:rPr>
                <w:sz w:val="22"/>
                <w:szCs w:val="22"/>
                <w:lang w:val="sk-SK"/>
              </w:rPr>
              <w:t xml:space="preserve">skupina </w:t>
            </w:r>
            <w:r w:rsidR="006B0845" w:rsidRPr="009E2A00">
              <w:rPr>
                <w:sz w:val="22"/>
                <w:szCs w:val="22"/>
                <w:lang w:val="sk-SK"/>
              </w:rPr>
              <w:t>&lt; 2 r</w:t>
            </w:r>
            <w:r w:rsidRPr="009E2A00">
              <w:rPr>
                <w:sz w:val="22"/>
                <w:szCs w:val="22"/>
                <w:lang w:val="sk-SK"/>
              </w:rPr>
              <w:t>oky</w:t>
            </w:r>
          </w:p>
        </w:tc>
        <w:tc>
          <w:tcPr>
            <w:tcW w:w="2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C1F0EA" w14:textId="77777777" w:rsidR="006B0845" w:rsidRPr="009E2A00" w:rsidRDefault="00DB6D1A" w:rsidP="00E525A5">
            <w:pPr>
              <w:keepNext/>
              <w:keepLines/>
              <w:rPr>
                <w:sz w:val="22"/>
                <w:szCs w:val="22"/>
                <w:lang w:val="sk-SK"/>
              </w:rPr>
            </w:pPr>
            <w:r w:rsidRPr="009E2A00">
              <w:rPr>
                <w:sz w:val="22"/>
                <w:szCs w:val="22"/>
                <w:lang w:val="sk-SK"/>
              </w:rPr>
              <w:t>n</w:t>
            </w:r>
            <w:r w:rsidR="006B0845" w:rsidRPr="009E2A00">
              <w:rPr>
                <w:sz w:val="22"/>
                <w:szCs w:val="22"/>
                <w:lang w:val="sk-SK"/>
              </w:rPr>
              <w:t>=56</w:t>
            </w:r>
          </w:p>
          <w:p w14:paraId="2444177A" w14:textId="77777777" w:rsidR="006B0845" w:rsidRPr="009E2A00" w:rsidRDefault="006A32C8" w:rsidP="00966ECE">
            <w:pPr>
              <w:keepNext/>
              <w:keepLines/>
              <w:rPr>
                <w:sz w:val="22"/>
                <w:szCs w:val="22"/>
                <w:lang w:val="sk-SK"/>
              </w:rPr>
            </w:pPr>
            <w:r w:rsidRPr="009E2A00">
              <w:rPr>
                <w:sz w:val="22"/>
                <w:szCs w:val="22"/>
                <w:lang w:val="sk-SK"/>
              </w:rPr>
              <w:t>vekový rozsah</w:t>
            </w:r>
            <w:r w:rsidR="006B0845" w:rsidRPr="009E2A00">
              <w:rPr>
                <w:sz w:val="22"/>
                <w:szCs w:val="22"/>
                <w:lang w:val="sk-SK"/>
              </w:rPr>
              <w:t xml:space="preserve">: 1 </w:t>
            </w:r>
            <w:r w:rsidRPr="009E2A00">
              <w:rPr>
                <w:sz w:val="22"/>
                <w:szCs w:val="22"/>
                <w:lang w:val="sk-SK"/>
              </w:rPr>
              <w:t>až</w:t>
            </w:r>
            <w:r w:rsidR="006B0845" w:rsidRPr="009E2A00">
              <w:rPr>
                <w:sz w:val="22"/>
                <w:szCs w:val="22"/>
                <w:lang w:val="sk-SK"/>
              </w:rPr>
              <w:t xml:space="preserve"> 23 m</w:t>
            </w:r>
            <w:r w:rsidRPr="009E2A00">
              <w:rPr>
                <w:sz w:val="22"/>
                <w:szCs w:val="22"/>
                <w:lang w:val="sk-SK"/>
              </w:rPr>
              <w:t>esiacov</w:t>
            </w:r>
          </w:p>
        </w:tc>
        <w:tc>
          <w:tcPr>
            <w:tcW w:w="3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456E52" w14:textId="77777777" w:rsidR="006B0845" w:rsidRPr="009E2A00" w:rsidRDefault="00DB6D1A" w:rsidP="00966ECE">
            <w:pPr>
              <w:keepNext/>
              <w:keepLines/>
              <w:rPr>
                <w:sz w:val="22"/>
                <w:szCs w:val="22"/>
                <w:lang w:val="sk-SK"/>
              </w:rPr>
            </w:pPr>
            <w:r w:rsidRPr="009E2A00">
              <w:rPr>
                <w:sz w:val="22"/>
                <w:szCs w:val="22"/>
                <w:lang w:val="sk-SK"/>
              </w:rPr>
              <w:t>t</w:t>
            </w:r>
            <w:r w:rsidR="006B0845" w:rsidRPr="009E2A00">
              <w:rPr>
                <w:sz w:val="22"/>
                <w:szCs w:val="22"/>
                <w:lang w:val="sk-SK"/>
              </w:rPr>
              <w:t>im</w:t>
            </w:r>
            <w:smartTag w:uri="urn:schemas-microsoft-com:office:smarttags" w:element="PersonName">
              <w:r w:rsidR="006B0845" w:rsidRPr="009E2A00">
                <w:rPr>
                  <w:sz w:val="22"/>
                  <w:szCs w:val="22"/>
                  <w:lang w:val="sk-SK"/>
                </w:rPr>
                <w:t>olo</w:t>
              </w:r>
            </w:smartTag>
            <w:r w:rsidR="006B0845" w:rsidRPr="009E2A00">
              <w:rPr>
                <w:sz w:val="22"/>
                <w:szCs w:val="22"/>
                <w:lang w:val="sk-SK"/>
              </w:rPr>
              <w:t>l GS 0</w:t>
            </w:r>
            <w:r w:rsidR="006A32C8" w:rsidRPr="009E2A00">
              <w:rPr>
                <w:sz w:val="22"/>
                <w:szCs w:val="22"/>
                <w:lang w:val="sk-SK"/>
              </w:rPr>
              <w:t>,</w:t>
            </w:r>
            <w:r w:rsidR="006B0845" w:rsidRPr="009E2A00">
              <w:rPr>
                <w:sz w:val="22"/>
                <w:szCs w:val="22"/>
                <w:lang w:val="sk-SK"/>
              </w:rPr>
              <w:t>25</w:t>
            </w:r>
            <w:r w:rsidR="006A32C8" w:rsidRPr="009E2A00">
              <w:rPr>
                <w:sz w:val="22"/>
                <w:szCs w:val="22"/>
                <w:lang w:val="sk-SK"/>
              </w:rPr>
              <w:t xml:space="preserve"> </w:t>
            </w:r>
            <w:r w:rsidR="006B0845" w:rsidRPr="009E2A00">
              <w:rPr>
                <w:sz w:val="22"/>
                <w:szCs w:val="22"/>
                <w:lang w:val="sk-SK"/>
              </w:rPr>
              <w:t xml:space="preserve">% </w:t>
            </w:r>
            <w:r w:rsidR="006A32C8" w:rsidRPr="009E2A00">
              <w:rPr>
                <w:sz w:val="22"/>
                <w:szCs w:val="22"/>
                <w:lang w:val="sk-SK"/>
              </w:rPr>
              <w:t>n</w:t>
            </w:r>
            <w:r w:rsidR="006B0845" w:rsidRPr="009E2A00">
              <w:rPr>
                <w:sz w:val="22"/>
                <w:szCs w:val="22"/>
                <w:lang w:val="sk-SK"/>
              </w:rPr>
              <w:t>=27</w:t>
            </w:r>
          </w:p>
          <w:p w14:paraId="79A6392B" w14:textId="77777777" w:rsidR="006B0845" w:rsidRPr="009E2A00" w:rsidRDefault="006A32C8" w:rsidP="00966ECE">
            <w:pPr>
              <w:keepNext/>
              <w:keepLines/>
              <w:rPr>
                <w:sz w:val="22"/>
                <w:szCs w:val="22"/>
                <w:lang w:val="sk-SK"/>
              </w:rPr>
            </w:pPr>
            <w:r w:rsidRPr="009E2A00">
              <w:rPr>
                <w:sz w:val="22"/>
                <w:szCs w:val="22"/>
                <w:lang w:val="sk-SK"/>
              </w:rPr>
              <w:t>vekový rozsah</w:t>
            </w:r>
            <w:r w:rsidR="006B0845" w:rsidRPr="009E2A00">
              <w:rPr>
                <w:sz w:val="22"/>
                <w:szCs w:val="22"/>
                <w:lang w:val="sk-SK"/>
              </w:rPr>
              <w:t>: 0</w:t>
            </w:r>
            <w:r w:rsidRPr="009E2A00">
              <w:rPr>
                <w:sz w:val="22"/>
                <w:szCs w:val="22"/>
                <w:lang w:val="sk-SK"/>
              </w:rPr>
              <w:t>,</w:t>
            </w:r>
            <w:r w:rsidR="006B0845" w:rsidRPr="009E2A00">
              <w:rPr>
                <w:sz w:val="22"/>
                <w:szCs w:val="22"/>
                <w:lang w:val="sk-SK"/>
              </w:rPr>
              <w:t xml:space="preserve">25 </w:t>
            </w:r>
            <w:r w:rsidRPr="009E2A00">
              <w:rPr>
                <w:sz w:val="22"/>
                <w:szCs w:val="22"/>
                <w:lang w:val="sk-SK"/>
              </w:rPr>
              <w:t>až</w:t>
            </w:r>
            <w:r w:rsidR="006B0845" w:rsidRPr="009E2A00">
              <w:rPr>
                <w:sz w:val="22"/>
                <w:szCs w:val="22"/>
                <w:lang w:val="sk-SK"/>
              </w:rPr>
              <w:t xml:space="preserve"> 22 m</w:t>
            </w:r>
            <w:r w:rsidRPr="009E2A00">
              <w:rPr>
                <w:sz w:val="22"/>
                <w:szCs w:val="22"/>
                <w:lang w:val="sk-SK"/>
              </w:rPr>
              <w:t>esiacov</w:t>
            </w:r>
          </w:p>
        </w:tc>
      </w:tr>
      <w:tr w:rsidR="006B0845" w:rsidRPr="009E2A00" w14:paraId="6FC77183" w14:textId="77777777" w:rsidTr="006B0845">
        <w:trPr>
          <w:tblCellSpacing w:w="0" w:type="dxa"/>
        </w:trPr>
        <w:tc>
          <w:tcPr>
            <w:tcW w:w="2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15AD55" w14:textId="77777777" w:rsidR="006B0845" w:rsidRPr="009E2A00" w:rsidRDefault="006A32C8" w:rsidP="00E525A5">
            <w:pPr>
              <w:keepNext/>
              <w:keepLines/>
              <w:rPr>
                <w:sz w:val="22"/>
                <w:szCs w:val="22"/>
                <w:lang w:val="sk-SK"/>
              </w:rPr>
            </w:pPr>
            <w:r w:rsidRPr="009E2A00">
              <w:rPr>
                <w:sz w:val="22"/>
                <w:szCs w:val="22"/>
                <w:lang w:val="sk-SK"/>
              </w:rPr>
              <w:t xml:space="preserve">veková </w:t>
            </w:r>
            <w:r w:rsidR="00136EFB" w:rsidRPr="009E2A00">
              <w:rPr>
                <w:sz w:val="22"/>
                <w:szCs w:val="22"/>
                <w:lang w:val="sk-SK"/>
              </w:rPr>
              <w:t xml:space="preserve"> skupina </w:t>
            </w:r>
            <w:r w:rsidRPr="009E2A00">
              <w:rPr>
                <w:sz w:val="22"/>
                <w:szCs w:val="22"/>
                <w:lang w:val="sk-SK"/>
              </w:rPr>
              <w:t xml:space="preserve">≥ </w:t>
            </w:r>
            <w:r w:rsidR="006B0845" w:rsidRPr="009E2A00">
              <w:rPr>
                <w:sz w:val="22"/>
                <w:szCs w:val="22"/>
                <w:lang w:val="sk-SK"/>
              </w:rPr>
              <w:t>2 - &lt; 6 r</w:t>
            </w:r>
            <w:r w:rsidRPr="009E2A00">
              <w:rPr>
                <w:sz w:val="22"/>
                <w:szCs w:val="22"/>
                <w:lang w:val="sk-SK"/>
              </w:rPr>
              <w:t>okov</w:t>
            </w:r>
          </w:p>
        </w:tc>
        <w:tc>
          <w:tcPr>
            <w:tcW w:w="2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7490F" w14:textId="77777777" w:rsidR="006B0845" w:rsidRPr="009E2A00" w:rsidRDefault="00DB6D1A" w:rsidP="00E525A5">
            <w:pPr>
              <w:keepNext/>
              <w:keepLines/>
              <w:rPr>
                <w:sz w:val="22"/>
                <w:szCs w:val="22"/>
                <w:lang w:val="sk-SK"/>
              </w:rPr>
            </w:pPr>
            <w:r w:rsidRPr="009E2A00">
              <w:rPr>
                <w:sz w:val="22"/>
                <w:szCs w:val="22"/>
                <w:lang w:val="sk-SK"/>
              </w:rPr>
              <w:t>n</w:t>
            </w:r>
            <w:r w:rsidR="006B0845" w:rsidRPr="009E2A00">
              <w:rPr>
                <w:sz w:val="22"/>
                <w:szCs w:val="22"/>
                <w:lang w:val="sk-SK"/>
              </w:rPr>
              <w:t>=66</w:t>
            </w:r>
          </w:p>
          <w:p w14:paraId="36AA7A40" w14:textId="77777777" w:rsidR="006B0845" w:rsidRPr="009E2A00" w:rsidRDefault="006A32C8" w:rsidP="00966ECE">
            <w:pPr>
              <w:keepNext/>
              <w:keepLines/>
              <w:rPr>
                <w:sz w:val="22"/>
                <w:szCs w:val="22"/>
                <w:lang w:val="sk-SK"/>
              </w:rPr>
            </w:pPr>
            <w:r w:rsidRPr="009E2A00">
              <w:rPr>
                <w:sz w:val="22"/>
                <w:szCs w:val="22"/>
                <w:lang w:val="sk-SK"/>
              </w:rPr>
              <w:t>vekový rozsah</w:t>
            </w:r>
            <w:r w:rsidR="006B0845" w:rsidRPr="009E2A00">
              <w:rPr>
                <w:sz w:val="22"/>
                <w:szCs w:val="22"/>
                <w:lang w:val="sk-SK"/>
              </w:rPr>
              <w:t xml:space="preserve">: 2 </w:t>
            </w:r>
            <w:r w:rsidRPr="009E2A00">
              <w:rPr>
                <w:sz w:val="22"/>
                <w:szCs w:val="22"/>
                <w:lang w:val="sk-SK"/>
              </w:rPr>
              <w:t>až</w:t>
            </w:r>
            <w:r w:rsidR="006B0845" w:rsidRPr="009E2A00">
              <w:rPr>
                <w:sz w:val="22"/>
                <w:szCs w:val="22"/>
                <w:lang w:val="sk-SK"/>
              </w:rPr>
              <w:t xml:space="preserve"> 6 r</w:t>
            </w:r>
            <w:r w:rsidRPr="009E2A00">
              <w:rPr>
                <w:sz w:val="22"/>
                <w:szCs w:val="22"/>
                <w:lang w:val="sk-SK"/>
              </w:rPr>
              <w:t>okov</w:t>
            </w:r>
          </w:p>
        </w:tc>
        <w:tc>
          <w:tcPr>
            <w:tcW w:w="3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20ACC3" w14:textId="77777777" w:rsidR="006B0845" w:rsidRPr="009E2A00" w:rsidRDefault="00DB6D1A" w:rsidP="00966ECE">
            <w:pPr>
              <w:keepNext/>
              <w:keepLines/>
              <w:rPr>
                <w:sz w:val="22"/>
                <w:szCs w:val="22"/>
                <w:lang w:val="sk-SK"/>
              </w:rPr>
            </w:pPr>
            <w:r w:rsidRPr="009E2A00">
              <w:rPr>
                <w:sz w:val="22"/>
                <w:szCs w:val="22"/>
                <w:lang w:val="sk-SK"/>
              </w:rPr>
              <w:t>t</w:t>
            </w:r>
            <w:r w:rsidR="006B0845" w:rsidRPr="009E2A00">
              <w:rPr>
                <w:sz w:val="22"/>
                <w:szCs w:val="22"/>
                <w:lang w:val="sk-SK"/>
              </w:rPr>
              <w:t>im</w:t>
            </w:r>
            <w:smartTag w:uri="urn:schemas-microsoft-com:office:smarttags" w:element="PersonName">
              <w:r w:rsidR="006B0845" w:rsidRPr="009E2A00">
                <w:rPr>
                  <w:sz w:val="22"/>
                  <w:szCs w:val="22"/>
                  <w:lang w:val="sk-SK"/>
                </w:rPr>
                <w:t>olo</w:t>
              </w:r>
            </w:smartTag>
            <w:r w:rsidR="006B0845" w:rsidRPr="009E2A00">
              <w:rPr>
                <w:sz w:val="22"/>
                <w:szCs w:val="22"/>
                <w:lang w:val="sk-SK"/>
              </w:rPr>
              <w:t>l 0</w:t>
            </w:r>
            <w:r w:rsidR="006A32C8" w:rsidRPr="009E2A00">
              <w:rPr>
                <w:sz w:val="22"/>
                <w:szCs w:val="22"/>
                <w:lang w:val="sk-SK"/>
              </w:rPr>
              <w:t>,</w:t>
            </w:r>
            <w:r w:rsidR="006B0845" w:rsidRPr="009E2A00">
              <w:rPr>
                <w:sz w:val="22"/>
                <w:szCs w:val="22"/>
                <w:lang w:val="sk-SK"/>
              </w:rPr>
              <w:t>50</w:t>
            </w:r>
            <w:r w:rsidR="006A32C8" w:rsidRPr="009E2A00">
              <w:rPr>
                <w:sz w:val="22"/>
                <w:szCs w:val="22"/>
                <w:lang w:val="sk-SK"/>
              </w:rPr>
              <w:t xml:space="preserve"> </w:t>
            </w:r>
            <w:r w:rsidR="006B0845" w:rsidRPr="009E2A00">
              <w:rPr>
                <w:sz w:val="22"/>
                <w:szCs w:val="22"/>
                <w:lang w:val="sk-SK"/>
              </w:rPr>
              <w:t xml:space="preserve">% </w:t>
            </w:r>
            <w:r w:rsidR="006A32C8" w:rsidRPr="009E2A00">
              <w:rPr>
                <w:sz w:val="22"/>
                <w:szCs w:val="22"/>
                <w:lang w:val="sk-SK"/>
              </w:rPr>
              <w:t>n</w:t>
            </w:r>
            <w:r w:rsidR="006B0845" w:rsidRPr="009E2A00">
              <w:rPr>
                <w:sz w:val="22"/>
                <w:szCs w:val="22"/>
                <w:lang w:val="sk-SK"/>
              </w:rPr>
              <w:t>=35</w:t>
            </w:r>
          </w:p>
          <w:p w14:paraId="11908192" w14:textId="77777777" w:rsidR="006B0845" w:rsidRPr="009E2A00" w:rsidRDefault="006A32C8" w:rsidP="00966ECE">
            <w:pPr>
              <w:keepNext/>
              <w:keepLines/>
              <w:rPr>
                <w:sz w:val="22"/>
                <w:szCs w:val="22"/>
                <w:lang w:val="sk-SK"/>
              </w:rPr>
            </w:pPr>
            <w:r w:rsidRPr="009E2A00">
              <w:rPr>
                <w:sz w:val="22"/>
                <w:szCs w:val="22"/>
                <w:lang w:val="sk-SK"/>
              </w:rPr>
              <w:t>vekový rozsah</w:t>
            </w:r>
            <w:r w:rsidR="006B0845" w:rsidRPr="009E2A00">
              <w:rPr>
                <w:sz w:val="22"/>
                <w:szCs w:val="22"/>
                <w:lang w:val="sk-SK"/>
              </w:rPr>
              <w:t xml:space="preserve">: 2 </w:t>
            </w:r>
            <w:r w:rsidRPr="009E2A00">
              <w:rPr>
                <w:sz w:val="22"/>
                <w:szCs w:val="22"/>
                <w:lang w:val="sk-SK"/>
              </w:rPr>
              <w:t>až</w:t>
            </w:r>
            <w:r w:rsidR="006B0845" w:rsidRPr="009E2A00">
              <w:rPr>
                <w:sz w:val="22"/>
                <w:szCs w:val="22"/>
                <w:lang w:val="sk-SK"/>
              </w:rPr>
              <w:t xml:space="preserve"> 6 r</w:t>
            </w:r>
            <w:r w:rsidRPr="009E2A00">
              <w:rPr>
                <w:sz w:val="22"/>
                <w:szCs w:val="22"/>
                <w:lang w:val="sk-SK"/>
              </w:rPr>
              <w:t>okov</w:t>
            </w:r>
          </w:p>
        </w:tc>
      </w:tr>
    </w:tbl>
    <w:p w14:paraId="4FE0EB3E" w14:textId="68751D23" w:rsidR="00947F1C" w:rsidRPr="009E2A00" w:rsidRDefault="00F531E1" w:rsidP="00966ECE">
      <w:pPr>
        <w:pStyle w:val="Normlnywebov"/>
        <w:keepNext/>
        <w:spacing w:before="0" w:beforeAutospacing="0" w:after="0" w:afterAutospacing="0"/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 xml:space="preserve">Vykonala sa </w:t>
      </w:r>
      <w:r w:rsidR="00A81665" w:rsidRPr="009E2A00">
        <w:rPr>
          <w:sz w:val="22"/>
          <w:szCs w:val="22"/>
          <w:lang w:val="sk-SK"/>
        </w:rPr>
        <w:t>3-m</w:t>
      </w:r>
      <w:r w:rsidR="0092488A" w:rsidRPr="009E2A00">
        <w:rPr>
          <w:sz w:val="22"/>
          <w:szCs w:val="22"/>
          <w:lang w:val="sk-SK"/>
        </w:rPr>
        <w:t>esačná</w:t>
      </w:r>
      <w:r w:rsidR="00A81665" w:rsidRPr="009E2A00">
        <w:rPr>
          <w:sz w:val="22"/>
          <w:szCs w:val="22"/>
          <w:lang w:val="sk-SK"/>
        </w:rPr>
        <w:t>, d</w:t>
      </w:r>
      <w:r w:rsidR="0092488A" w:rsidRPr="009E2A00">
        <w:rPr>
          <w:sz w:val="22"/>
          <w:szCs w:val="22"/>
          <w:lang w:val="sk-SK"/>
        </w:rPr>
        <w:t>vojito zaslepená</w:t>
      </w:r>
      <w:r w:rsidR="00A81665" w:rsidRPr="009E2A00">
        <w:rPr>
          <w:sz w:val="22"/>
          <w:szCs w:val="22"/>
          <w:lang w:val="sk-SK"/>
        </w:rPr>
        <w:t xml:space="preserve">, </w:t>
      </w:r>
      <w:r w:rsidR="0092488A" w:rsidRPr="009E2A00">
        <w:rPr>
          <w:sz w:val="22"/>
          <w:szCs w:val="22"/>
          <w:lang w:val="sk-SK"/>
        </w:rPr>
        <w:t>liečivom k</w:t>
      </w:r>
      <w:r w:rsidR="00A81665" w:rsidRPr="009E2A00">
        <w:rPr>
          <w:sz w:val="22"/>
          <w:szCs w:val="22"/>
          <w:lang w:val="sk-SK"/>
        </w:rPr>
        <w:t>ontr</w:t>
      </w:r>
      <w:smartTag w:uri="urn:schemas-microsoft-com:office:smarttags" w:element="PersonName">
        <w:r w:rsidR="00A81665" w:rsidRPr="009E2A00">
          <w:rPr>
            <w:sz w:val="22"/>
            <w:szCs w:val="22"/>
            <w:lang w:val="sk-SK"/>
          </w:rPr>
          <w:t>ol</w:t>
        </w:r>
        <w:r w:rsidR="0092488A" w:rsidRPr="009E2A00">
          <w:rPr>
            <w:sz w:val="22"/>
            <w:szCs w:val="22"/>
            <w:lang w:val="sk-SK"/>
          </w:rPr>
          <w:t>o</w:t>
        </w:r>
      </w:smartTag>
      <w:r w:rsidR="0092488A" w:rsidRPr="009E2A00">
        <w:rPr>
          <w:sz w:val="22"/>
          <w:szCs w:val="22"/>
          <w:lang w:val="sk-SK"/>
        </w:rPr>
        <w:t>vaná</w:t>
      </w:r>
      <w:r w:rsidR="00A81665" w:rsidRPr="009E2A00">
        <w:rPr>
          <w:sz w:val="22"/>
          <w:szCs w:val="22"/>
          <w:lang w:val="sk-SK"/>
        </w:rPr>
        <w:t>, multicentr</w:t>
      </w:r>
      <w:r w:rsidR="0092488A" w:rsidRPr="009E2A00">
        <w:rPr>
          <w:sz w:val="22"/>
          <w:szCs w:val="22"/>
          <w:lang w:val="sk-SK"/>
        </w:rPr>
        <w:t>ická š</w:t>
      </w:r>
      <w:r w:rsidR="00A81665" w:rsidRPr="009E2A00">
        <w:rPr>
          <w:sz w:val="22"/>
          <w:szCs w:val="22"/>
          <w:lang w:val="sk-SK"/>
        </w:rPr>
        <w:t>t</w:t>
      </w:r>
      <w:r w:rsidR="0092488A" w:rsidRPr="009E2A00">
        <w:rPr>
          <w:sz w:val="22"/>
          <w:szCs w:val="22"/>
          <w:lang w:val="sk-SK"/>
        </w:rPr>
        <w:t>ú</w:t>
      </w:r>
      <w:r w:rsidR="00A81665" w:rsidRPr="009E2A00">
        <w:rPr>
          <w:sz w:val="22"/>
          <w:szCs w:val="22"/>
          <w:lang w:val="sk-SK"/>
        </w:rPr>
        <w:t>d</w:t>
      </w:r>
      <w:r w:rsidR="0092488A" w:rsidRPr="009E2A00">
        <w:rPr>
          <w:sz w:val="22"/>
          <w:szCs w:val="22"/>
          <w:lang w:val="sk-SK"/>
        </w:rPr>
        <w:t>ia</w:t>
      </w:r>
      <w:r w:rsidR="00A81665" w:rsidRPr="009E2A00">
        <w:rPr>
          <w:sz w:val="22"/>
          <w:szCs w:val="22"/>
          <w:lang w:val="sk-SK"/>
        </w:rPr>
        <w:t xml:space="preserve"> </w:t>
      </w:r>
      <w:r w:rsidR="0092488A" w:rsidRPr="009E2A00">
        <w:rPr>
          <w:sz w:val="22"/>
          <w:szCs w:val="22"/>
          <w:lang w:val="sk-SK"/>
        </w:rPr>
        <w:t xml:space="preserve">u </w:t>
      </w:r>
      <w:r w:rsidR="00A81665" w:rsidRPr="009E2A00">
        <w:rPr>
          <w:sz w:val="22"/>
          <w:szCs w:val="22"/>
          <w:lang w:val="sk-SK"/>
        </w:rPr>
        <w:t>184 (122 dorzolamid) pediatric</w:t>
      </w:r>
      <w:r w:rsidR="0092488A" w:rsidRPr="009E2A00">
        <w:rPr>
          <w:sz w:val="22"/>
          <w:szCs w:val="22"/>
          <w:lang w:val="sk-SK"/>
        </w:rPr>
        <w:t>kých</w:t>
      </w:r>
      <w:r w:rsidR="00A81665" w:rsidRPr="009E2A00">
        <w:rPr>
          <w:sz w:val="22"/>
          <w:szCs w:val="22"/>
          <w:lang w:val="sk-SK"/>
        </w:rPr>
        <w:t xml:space="preserve"> pa</w:t>
      </w:r>
      <w:r w:rsidR="0092488A" w:rsidRPr="009E2A00">
        <w:rPr>
          <w:sz w:val="22"/>
          <w:szCs w:val="22"/>
          <w:lang w:val="sk-SK"/>
        </w:rPr>
        <w:t>c</w:t>
      </w:r>
      <w:r w:rsidR="00A81665" w:rsidRPr="009E2A00">
        <w:rPr>
          <w:sz w:val="22"/>
          <w:szCs w:val="22"/>
          <w:lang w:val="sk-SK"/>
        </w:rPr>
        <w:t>ient</w:t>
      </w:r>
      <w:r w:rsidR="0092488A" w:rsidRPr="009E2A00">
        <w:rPr>
          <w:sz w:val="22"/>
          <w:szCs w:val="22"/>
          <w:lang w:val="sk-SK"/>
        </w:rPr>
        <w:t xml:space="preserve">ov </w:t>
      </w:r>
      <w:r w:rsidRPr="009E2A00">
        <w:rPr>
          <w:sz w:val="22"/>
          <w:szCs w:val="22"/>
          <w:lang w:val="sk-SK"/>
        </w:rPr>
        <w:t xml:space="preserve">vo veku </w:t>
      </w:r>
      <w:r w:rsidR="0092488A" w:rsidRPr="009E2A00">
        <w:rPr>
          <w:sz w:val="22"/>
          <w:szCs w:val="22"/>
          <w:lang w:val="sk-SK"/>
        </w:rPr>
        <w:t xml:space="preserve">od </w:t>
      </w:r>
      <w:r w:rsidR="00A81665" w:rsidRPr="009E2A00">
        <w:rPr>
          <w:sz w:val="22"/>
          <w:szCs w:val="22"/>
          <w:lang w:val="sk-SK"/>
        </w:rPr>
        <w:t xml:space="preserve">1 </w:t>
      </w:r>
      <w:r w:rsidR="0092488A" w:rsidRPr="009E2A00">
        <w:rPr>
          <w:sz w:val="22"/>
          <w:szCs w:val="22"/>
          <w:lang w:val="sk-SK"/>
        </w:rPr>
        <w:t>týždňa d</w:t>
      </w:r>
      <w:r w:rsidR="00A81665" w:rsidRPr="009E2A00">
        <w:rPr>
          <w:sz w:val="22"/>
          <w:szCs w:val="22"/>
          <w:lang w:val="sk-SK"/>
        </w:rPr>
        <w:t>o &lt;</w:t>
      </w:r>
      <w:r w:rsidR="0092488A" w:rsidRPr="009E2A00">
        <w:rPr>
          <w:sz w:val="22"/>
          <w:szCs w:val="22"/>
          <w:lang w:val="sk-SK"/>
        </w:rPr>
        <w:t xml:space="preserve"> </w:t>
      </w:r>
      <w:r w:rsidR="00A81665" w:rsidRPr="009E2A00">
        <w:rPr>
          <w:sz w:val="22"/>
          <w:szCs w:val="22"/>
          <w:lang w:val="sk-SK"/>
        </w:rPr>
        <w:t xml:space="preserve">6 </w:t>
      </w:r>
      <w:r w:rsidR="0092488A" w:rsidRPr="009E2A00">
        <w:rPr>
          <w:sz w:val="22"/>
          <w:szCs w:val="22"/>
          <w:lang w:val="sk-SK"/>
        </w:rPr>
        <w:t xml:space="preserve">rokov veku s </w:t>
      </w:r>
      <w:r w:rsidR="00A81665" w:rsidRPr="009E2A00">
        <w:rPr>
          <w:sz w:val="22"/>
          <w:szCs w:val="22"/>
          <w:lang w:val="sk-SK"/>
        </w:rPr>
        <w:t>glau</w:t>
      </w:r>
      <w:r w:rsidR="0092488A" w:rsidRPr="009E2A00">
        <w:rPr>
          <w:sz w:val="22"/>
          <w:szCs w:val="22"/>
          <w:lang w:val="sk-SK"/>
        </w:rPr>
        <w:t xml:space="preserve">kómom alebo so zvýšeným vnútroočným tlakom </w:t>
      </w:r>
      <w:r w:rsidR="00A81665" w:rsidRPr="009E2A00">
        <w:rPr>
          <w:sz w:val="22"/>
          <w:szCs w:val="22"/>
          <w:lang w:val="sk-SK"/>
        </w:rPr>
        <w:t>(</w:t>
      </w:r>
      <w:r w:rsidR="0092488A" w:rsidRPr="009E2A00">
        <w:rPr>
          <w:sz w:val="22"/>
          <w:szCs w:val="22"/>
          <w:lang w:val="sk-SK"/>
        </w:rPr>
        <w:t xml:space="preserve">počiatočný </w:t>
      </w:r>
      <w:r w:rsidR="00FB2461" w:rsidRPr="009E2A00">
        <w:rPr>
          <w:sz w:val="22"/>
          <w:szCs w:val="22"/>
          <w:lang w:val="sk-SK"/>
        </w:rPr>
        <w:t>V</w:t>
      </w:r>
      <w:r w:rsidR="00A81665" w:rsidRPr="009E2A00">
        <w:rPr>
          <w:sz w:val="22"/>
          <w:szCs w:val="22"/>
          <w:lang w:val="sk-SK"/>
        </w:rPr>
        <w:t>O</w:t>
      </w:r>
      <w:r w:rsidR="00FB2461" w:rsidRPr="009E2A00">
        <w:rPr>
          <w:sz w:val="22"/>
          <w:szCs w:val="22"/>
          <w:lang w:val="sk-SK"/>
        </w:rPr>
        <w:t>T</w:t>
      </w:r>
      <w:r w:rsidR="0092488A" w:rsidRPr="009E2A00">
        <w:rPr>
          <w:sz w:val="22"/>
          <w:szCs w:val="22"/>
          <w:lang w:val="sk-SK"/>
        </w:rPr>
        <w:t xml:space="preserve"> ≥ </w:t>
      </w:r>
      <w:r w:rsidR="00A81665" w:rsidRPr="009E2A00">
        <w:rPr>
          <w:sz w:val="22"/>
          <w:szCs w:val="22"/>
          <w:lang w:val="sk-SK"/>
        </w:rPr>
        <w:t xml:space="preserve">22 mmHg) </w:t>
      </w:r>
      <w:r w:rsidR="00F25C2A" w:rsidRPr="009E2A00">
        <w:rPr>
          <w:sz w:val="22"/>
          <w:szCs w:val="22"/>
          <w:lang w:val="sk-SK"/>
        </w:rPr>
        <w:t xml:space="preserve">na vyhodnotenie bezpečnosti </w:t>
      </w:r>
      <w:r w:rsidRPr="009E2A00">
        <w:rPr>
          <w:sz w:val="22"/>
          <w:szCs w:val="22"/>
          <w:lang w:val="sk-SK"/>
        </w:rPr>
        <w:t xml:space="preserve">Dozotensu </w:t>
      </w:r>
      <w:r w:rsidR="00F25C2A" w:rsidRPr="009E2A00">
        <w:rPr>
          <w:sz w:val="22"/>
          <w:szCs w:val="22"/>
          <w:lang w:val="sk-SK"/>
        </w:rPr>
        <w:t>pri topickom podávaní trikrát denne</w:t>
      </w:r>
      <w:r w:rsidR="00A81665" w:rsidRPr="009E2A00">
        <w:rPr>
          <w:sz w:val="22"/>
          <w:szCs w:val="22"/>
          <w:lang w:val="sk-SK"/>
        </w:rPr>
        <w:t xml:space="preserve">. </w:t>
      </w:r>
      <w:r w:rsidRPr="009E2A00">
        <w:rPr>
          <w:sz w:val="22"/>
          <w:szCs w:val="22"/>
          <w:lang w:val="sk-SK"/>
        </w:rPr>
        <w:t>P</w:t>
      </w:r>
      <w:r w:rsidR="00F25C2A" w:rsidRPr="009E2A00">
        <w:rPr>
          <w:sz w:val="22"/>
          <w:szCs w:val="22"/>
          <w:lang w:val="sk-SK"/>
        </w:rPr>
        <w:t xml:space="preserve">ribližne </w:t>
      </w:r>
      <w:r w:rsidR="00947F1C" w:rsidRPr="009E2A00">
        <w:rPr>
          <w:sz w:val="22"/>
          <w:szCs w:val="22"/>
          <w:lang w:val="sk-SK"/>
        </w:rPr>
        <w:t xml:space="preserve">u </w:t>
      </w:r>
      <w:r w:rsidR="00F25C2A" w:rsidRPr="009E2A00">
        <w:rPr>
          <w:sz w:val="22"/>
          <w:szCs w:val="22"/>
          <w:lang w:val="sk-SK"/>
        </w:rPr>
        <w:t>polovic</w:t>
      </w:r>
      <w:r w:rsidR="00947F1C" w:rsidRPr="009E2A00">
        <w:rPr>
          <w:sz w:val="22"/>
          <w:szCs w:val="22"/>
          <w:lang w:val="sk-SK"/>
        </w:rPr>
        <w:t>i</w:t>
      </w:r>
      <w:r w:rsidR="00F25C2A" w:rsidRPr="009E2A00">
        <w:rPr>
          <w:sz w:val="22"/>
          <w:szCs w:val="22"/>
          <w:lang w:val="sk-SK"/>
        </w:rPr>
        <w:t xml:space="preserve"> </w:t>
      </w:r>
      <w:r w:rsidR="00A81665" w:rsidRPr="009E2A00">
        <w:rPr>
          <w:sz w:val="22"/>
          <w:szCs w:val="22"/>
          <w:lang w:val="sk-SK"/>
        </w:rPr>
        <w:t>pa</w:t>
      </w:r>
      <w:r w:rsidR="00F25C2A" w:rsidRPr="009E2A00">
        <w:rPr>
          <w:sz w:val="22"/>
          <w:szCs w:val="22"/>
          <w:lang w:val="sk-SK"/>
        </w:rPr>
        <w:t>c</w:t>
      </w:r>
      <w:r w:rsidR="00A81665" w:rsidRPr="009E2A00">
        <w:rPr>
          <w:sz w:val="22"/>
          <w:szCs w:val="22"/>
          <w:lang w:val="sk-SK"/>
        </w:rPr>
        <w:t>ient</w:t>
      </w:r>
      <w:r w:rsidR="00F25C2A" w:rsidRPr="009E2A00">
        <w:rPr>
          <w:sz w:val="22"/>
          <w:szCs w:val="22"/>
          <w:lang w:val="sk-SK"/>
        </w:rPr>
        <w:t xml:space="preserve">ov v oboch liečených skupinách bol diagnostikovaný vrodený </w:t>
      </w:r>
      <w:r w:rsidR="00A81665" w:rsidRPr="009E2A00">
        <w:rPr>
          <w:sz w:val="22"/>
          <w:szCs w:val="22"/>
          <w:lang w:val="sk-SK"/>
        </w:rPr>
        <w:t>glau</w:t>
      </w:r>
      <w:r w:rsidR="00F25C2A" w:rsidRPr="009E2A00">
        <w:rPr>
          <w:sz w:val="22"/>
          <w:szCs w:val="22"/>
          <w:lang w:val="sk-SK"/>
        </w:rPr>
        <w:t>kó</w:t>
      </w:r>
      <w:r w:rsidR="00A81665" w:rsidRPr="009E2A00">
        <w:rPr>
          <w:sz w:val="22"/>
          <w:szCs w:val="22"/>
          <w:lang w:val="sk-SK"/>
        </w:rPr>
        <w:t xml:space="preserve">m; </w:t>
      </w:r>
      <w:r w:rsidR="00F25C2A" w:rsidRPr="009E2A00">
        <w:rPr>
          <w:sz w:val="22"/>
          <w:szCs w:val="22"/>
          <w:lang w:val="sk-SK"/>
        </w:rPr>
        <w:t xml:space="preserve">iné bežné </w:t>
      </w:r>
      <w:r w:rsidR="00A81665" w:rsidRPr="009E2A00">
        <w:rPr>
          <w:sz w:val="22"/>
          <w:szCs w:val="22"/>
          <w:lang w:val="sk-SK"/>
        </w:rPr>
        <w:t>etiol</w:t>
      </w:r>
      <w:r w:rsidR="00F25C2A" w:rsidRPr="009E2A00">
        <w:rPr>
          <w:sz w:val="22"/>
          <w:szCs w:val="22"/>
          <w:lang w:val="sk-SK"/>
        </w:rPr>
        <w:t>ó</w:t>
      </w:r>
      <w:r w:rsidR="00A81665" w:rsidRPr="009E2A00">
        <w:rPr>
          <w:sz w:val="22"/>
          <w:szCs w:val="22"/>
          <w:lang w:val="sk-SK"/>
        </w:rPr>
        <w:t>gie</w:t>
      </w:r>
      <w:r w:rsidR="00F25C2A" w:rsidRPr="009E2A00">
        <w:rPr>
          <w:sz w:val="22"/>
          <w:szCs w:val="22"/>
          <w:lang w:val="sk-SK"/>
        </w:rPr>
        <w:t xml:space="preserve"> boli </w:t>
      </w:r>
      <w:r w:rsidR="00A81665" w:rsidRPr="009E2A00">
        <w:rPr>
          <w:sz w:val="22"/>
          <w:szCs w:val="22"/>
          <w:lang w:val="sk-SK"/>
        </w:rPr>
        <w:t>Sturge</w:t>
      </w:r>
      <w:r w:rsidR="008C180A" w:rsidRPr="009E2A00">
        <w:rPr>
          <w:sz w:val="22"/>
          <w:szCs w:val="22"/>
          <w:lang w:val="sk-SK"/>
        </w:rPr>
        <w:t>ho-</w:t>
      </w:r>
      <w:r w:rsidR="00A81665" w:rsidRPr="009E2A00">
        <w:rPr>
          <w:sz w:val="22"/>
          <w:szCs w:val="22"/>
          <w:lang w:val="sk-SK"/>
        </w:rPr>
        <w:t>Weber</w:t>
      </w:r>
      <w:r w:rsidR="008C180A" w:rsidRPr="009E2A00">
        <w:rPr>
          <w:sz w:val="22"/>
          <w:szCs w:val="22"/>
          <w:lang w:val="sk-SK"/>
        </w:rPr>
        <w:t>ov</w:t>
      </w:r>
      <w:r w:rsidR="00A81665" w:rsidRPr="009E2A00">
        <w:rPr>
          <w:sz w:val="22"/>
          <w:szCs w:val="22"/>
          <w:lang w:val="sk-SK"/>
        </w:rPr>
        <w:t xml:space="preserve"> syndr</w:t>
      </w:r>
      <w:r w:rsidR="008C180A" w:rsidRPr="009E2A00">
        <w:rPr>
          <w:sz w:val="22"/>
          <w:szCs w:val="22"/>
          <w:lang w:val="sk-SK"/>
        </w:rPr>
        <w:t>ó</w:t>
      </w:r>
      <w:r w:rsidR="00A81665" w:rsidRPr="009E2A00">
        <w:rPr>
          <w:sz w:val="22"/>
          <w:szCs w:val="22"/>
          <w:lang w:val="sk-SK"/>
        </w:rPr>
        <w:t>m, irido</w:t>
      </w:r>
      <w:r w:rsidR="008C180A" w:rsidRPr="009E2A00">
        <w:rPr>
          <w:sz w:val="22"/>
          <w:szCs w:val="22"/>
          <w:lang w:val="sk-SK"/>
        </w:rPr>
        <w:t>k</w:t>
      </w:r>
      <w:r w:rsidR="00A81665" w:rsidRPr="009E2A00">
        <w:rPr>
          <w:sz w:val="22"/>
          <w:szCs w:val="22"/>
          <w:lang w:val="sk-SK"/>
        </w:rPr>
        <w:t>orne</w:t>
      </w:r>
      <w:r w:rsidR="008C180A" w:rsidRPr="009E2A00">
        <w:rPr>
          <w:sz w:val="22"/>
          <w:szCs w:val="22"/>
          <w:lang w:val="sk-SK"/>
        </w:rPr>
        <w:t>á</w:t>
      </w:r>
      <w:r w:rsidR="00A81665" w:rsidRPr="009E2A00">
        <w:rPr>
          <w:sz w:val="22"/>
          <w:szCs w:val="22"/>
          <w:lang w:val="sk-SK"/>
        </w:rPr>
        <w:t>l</w:t>
      </w:r>
      <w:r w:rsidR="008C180A" w:rsidRPr="009E2A00">
        <w:rPr>
          <w:sz w:val="22"/>
          <w:szCs w:val="22"/>
          <w:lang w:val="sk-SK"/>
        </w:rPr>
        <w:t>na</w:t>
      </w:r>
      <w:r w:rsidR="00A81665" w:rsidRPr="009E2A00">
        <w:rPr>
          <w:sz w:val="22"/>
          <w:szCs w:val="22"/>
          <w:lang w:val="sk-SK"/>
        </w:rPr>
        <w:t xml:space="preserve"> me</w:t>
      </w:r>
      <w:r w:rsidR="008C180A" w:rsidRPr="009E2A00">
        <w:rPr>
          <w:sz w:val="22"/>
          <w:szCs w:val="22"/>
          <w:lang w:val="sk-SK"/>
        </w:rPr>
        <w:t>z</w:t>
      </w:r>
      <w:r w:rsidR="00A81665" w:rsidRPr="009E2A00">
        <w:rPr>
          <w:sz w:val="22"/>
          <w:szCs w:val="22"/>
          <w:lang w:val="sk-SK"/>
        </w:rPr>
        <w:t>enchyma</w:t>
      </w:r>
      <w:r w:rsidR="008C180A" w:rsidRPr="009E2A00">
        <w:rPr>
          <w:sz w:val="22"/>
          <w:szCs w:val="22"/>
          <w:lang w:val="sk-SK"/>
        </w:rPr>
        <w:t xml:space="preserve">tická </w:t>
      </w:r>
      <w:r w:rsidR="00A81665" w:rsidRPr="009E2A00">
        <w:rPr>
          <w:sz w:val="22"/>
          <w:szCs w:val="22"/>
          <w:lang w:val="sk-SK"/>
        </w:rPr>
        <w:t>dysgen</w:t>
      </w:r>
      <w:r w:rsidR="008C180A" w:rsidRPr="009E2A00">
        <w:rPr>
          <w:sz w:val="22"/>
          <w:szCs w:val="22"/>
          <w:lang w:val="sk-SK"/>
        </w:rPr>
        <w:t>éza</w:t>
      </w:r>
      <w:r w:rsidR="00A81665" w:rsidRPr="009E2A00">
        <w:rPr>
          <w:sz w:val="22"/>
          <w:szCs w:val="22"/>
          <w:lang w:val="sk-SK"/>
        </w:rPr>
        <w:t>, a</w:t>
      </w:r>
      <w:r w:rsidR="008C180A" w:rsidRPr="009E2A00">
        <w:rPr>
          <w:sz w:val="22"/>
          <w:szCs w:val="22"/>
          <w:lang w:val="sk-SK"/>
        </w:rPr>
        <w:t>f</w:t>
      </w:r>
      <w:r w:rsidR="00A81665" w:rsidRPr="009E2A00">
        <w:rPr>
          <w:sz w:val="22"/>
          <w:szCs w:val="22"/>
          <w:lang w:val="sk-SK"/>
        </w:rPr>
        <w:t>akic</w:t>
      </w:r>
      <w:r w:rsidR="008C180A" w:rsidRPr="009E2A00">
        <w:rPr>
          <w:sz w:val="22"/>
          <w:szCs w:val="22"/>
          <w:lang w:val="sk-SK"/>
        </w:rPr>
        <w:t>kí</w:t>
      </w:r>
      <w:r w:rsidR="00A81665" w:rsidRPr="009E2A00">
        <w:rPr>
          <w:sz w:val="22"/>
          <w:szCs w:val="22"/>
          <w:lang w:val="sk-SK"/>
        </w:rPr>
        <w:t xml:space="preserve"> pa</w:t>
      </w:r>
      <w:r w:rsidR="008C180A" w:rsidRPr="009E2A00">
        <w:rPr>
          <w:sz w:val="22"/>
          <w:szCs w:val="22"/>
          <w:lang w:val="sk-SK"/>
        </w:rPr>
        <w:t>c</w:t>
      </w:r>
      <w:r w:rsidR="00A81665" w:rsidRPr="009E2A00">
        <w:rPr>
          <w:sz w:val="22"/>
          <w:szCs w:val="22"/>
          <w:lang w:val="sk-SK"/>
        </w:rPr>
        <w:t>ient</w:t>
      </w:r>
      <w:r w:rsidR="008C180A" w:rsidRPr="009E2A00">
        <w:rPr>
          <w:sz w:val="22"/>
          <w:szCs w:val="22"/>
          <w:lang w:val="sk-SK"/>
        </w:rPr>
        <w:t>i</w:t>
      </w:r>
      <w:r w:rsidR="00A81665" w:rsidRPr="009E2A00">
        <w:rPr>
          <w:sz w:val="22"/>
          <w:szCs w:val="22"/>
          <w:lang w:val="sk-SK"/>
        </w:rPr>
        <w:t xml:space="preserve">. </w:t>
      </w:r>
      <w:r w:rsidR="008C180A" w:rsidRPr="009E2A00">
        <w:rPr>
          <w:sz w:val="22"/>
          <w:szCs w:val="22"/>
          <w:lang w:val="sk-SK"/>
        </w:rPr>
        <w:t xml:space="preserve">Rozdelenie podľa veku a liečby vo fáze </w:t>
      </w:r>
      <w:r w:rsidR="00A81665" w:rsidRPr="009E2A00">
        <w:rPr>
          <w:sz w:val="22"/>
          <w:szCs w:val="22"/>
          <w:lang w:val="sk-SK"/>
        </w:rPr>
        <w:t>mo</w:t>
      </w:r>
      <w:r w:rsidR="00DB6D1A" w:rsidRPr="009E2A00">
        <w:rPr>
          <w:sz w:val="22"/>
          <w:szCs w:val="22"/>
          <w:lang w:val="sk-SK"/>
        </w:rPr>
        <w:t>noterap</w:t>
      </w:r>
      <w:r w:rsidR="008C180A" w:rsidRPr="009E2A00">
        <w:rPr>
          <w:sz w:val="22"/>
          <w:szCs w:val="22"/>
          <w:lang w:val="sk-SK"/>
        </w:rPr>
        <w:t>ie bolo nasledovné</w:t>
      </w:r>
      <w:r w:rsidR="00DB6D1A" w:rsidRPr="009E2A00">
        <w:rPr>
          <w:sz w:val="22"/>
          <w:szCs w:val="22"/>
          <w:lang w:val="sk-SK"/>
        </w:rPr>
        <w:t>:</w:t>
      </w:r>
    </w:p>
    <w:p w14:paraId="02AD9C9E" w14:textId="77777777" w:rsidR="00947F1C" w:rsidRPr="009E2A00" w:rsidRDefault="00947F1C" w:rsidP="00947F1C">
      <w:pPr>
        <w:pStyle w:val="Normlnywebov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14:paraId="595E0CDF" w14:textId="77777777" w:rsidR="00947F1C" w:rsidRPr="009E2A00" w:rsidRDefault="00947F1C" w:rsidP="00947F1C">
      <w:pPr>
        <w:pStyle w:val="Normlnywebov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14:paraId="0820BF0E" w14:textId="77777777" w:rsidR="00947F1C" w:rsidRPr="009E2A00" w:rsidRDefault="00947F1C" w:rsidP="00947F1C">
      <w:pPr>
        <w:pStyle w:val="Normlnywebov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14:paraId="6B4E1FC0" w14:textId="77777777" w:rsidR="00947F1C" w:rsidRPr="009E2A00" w:rsidRDefault="00947F1C" w:rsidP="00947F1C">
      <w:pPr>
        <w:pStyle w:val="Normlnywebov"/>
        <w:spacing w:before="0" w:beforeAutospacing="0" w:after="0" w:afterAutospacing="0"/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lastRenderedPageBreak/>
        <w:t xml:space="preserve">Približne 70 pacientov v oboch vekových </w:t>
      </w:r>
      <w:r w:rsidR="00136EFB" w:rsidRPr="009E2A00">
        <w:rPr>
          <w:sz w:val="22"/>
          <w:szCs w:val="22"/>
          <w:lang w:val="sk-SK"/>
        </w:rPr>
        <w:t xml:space="preserve">skupinách </w:t>
      </w:r>
      <w:r w:rsidRPr="009E2A00">
        <w:rPr>
          <w:sz w:val="22"/>
          <w:szCs w:val="22"/>
          <w:lang w:val="sk-SK"/>
        </w:rPr>
        <w:t>dostávalo liečbu počas najmenej 61 dní a približne 50 pacientov dostávalo liečbu počas 81-100 dní.</w:t>
      </w:r>
    </w:p>
    <w:p w14:paraId="2F24F446" w14:textId="77777777" w:rsidR="00A81665" w:rsidRPr="009E2A00" w:rsidRDefault="00F531E1" w:rsidP="00A81665">
      <w:pPr>
        <w:keepNext/>
        <w:keepLines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>Ak sa VOT nedostatočne liečil gélovými roztokmi dorzolamidu alebo timololu v monoterapii</w:t>
      </w:r>
      <w:r w:rsidR="00384556" w:rsidRPr="009E2A00">
        <w:rPr>
          <w:sz w:val="22"/>
          <w:szCs w:val="22"/>
          <w:lang w:val="sk-SK"/>
        </w:rPr>
        <w:t xml:space="preserve">, </w:t>
      </w:r>
      <w:r w:rsidRPr="009E2A00">
        <w:rPr>
          <w:sz w:val="22"/>
          <w:szCs w:val="22"/>
          <w:lang w:val="sk-SK"/>
        </w:rPr>
        <w:t>prešlo sa</w:t>
      </w:r>
      <w:r w:rsidR="00384556" w:rsidRPr="009E2A00">
        <w:rPr>
          <w:sz w:val="22"/>
          <w:szCs w:val="22"/>
          <w:lang w:val="sk-SK"/>
        </w:rPr>
        <w:t xml:space="preserve"> na otvorený dizajn liečby podľa nasledovného</w:t>
      </w:r>
      <w:r w:rsidR="00A81665" w:rsidRPr="009E2A00">
        <w:rPr>
          <w:sz w:val="22"/>
          <w:szCs w:val="22"/>
          <w:lang w:val="sk-SK"/>
        </w:rPr>
        <w:t>: 30 pa</w:t>
      </w:r>
      <w:r w:rsidR="00384556" w:rsidRPr="009E2A00">
        <w:rPr>
          <w:sz w:val="22"/>
          <w:szCs w:val="22"/>
          <w:lang w:val="sk-SK"/>
        </w:rPr>
        <w:t>c</w:t>
      </w:r>
      <w:r w:rsidR="00A81665" w:rsidRPr="009E2A00">
        <w:rPr>
          <w:sz w:val="22"/>
          <w:szCs w:val="22"/>
          <w:lang w:val="sk-SK"/>
        </w:rPr>
        <w:t>ient</w:t>
      </w:r>
      <w:r w:rsidR="00384556" w:rsidRPr="009E2A00">
        <w:rPr>
          <w:sz w:val="22"/>
          <w:szCs w:val="22"/>
          <w:lang w:val="sk-SK"/>
        </w:rPr>
        <w:t xml:space="preserve">ov </w:t>
      </w:r>
      <w:r w:rsidR="00A81665" w:rsidRPr="009E2A00">
        <w:rPr>
          <w:sz w:val="22"/>
          <w:szCs w:val="22"/>
          <w:lang w:val="sk-SK"/>
        </w:rPr>
        <w:t>&lt;</w:t>
      </w:r>
      <w:r w:rsidR="00384556" w:rsidRPr="009E2A00">
        <w:rPr>
          <w:sz w:val="22"/>
          <w:szCs w:val="22"/>
          <w:lang w:val="sk-SK"/>
        </w:rPr>
        <w:t xml:space="preserve"> </w:t>
      </w:r>
      <w:r w:rsidR="00A81665" w:rsidRPr="009E2A00">
        <w:rPr>
          <w:sz w:val="22"/>
          <w:szCs w:val="22"/>
          <w:lang w:val="sk-SK"/>
        </w:rPr>
        <w:t xml:space="preserve">2 </w:t>
      </w:r>
      <w:r w:rsidR="00384556" w:rsidRPr="009E2A00">
        <w:rPr>
          <w:sz w:val="22"/>
          <w:szCs w:val="22"/>
          <w:lang w:val="sk-SK"/>
        </w:rPr>
        <w:t>ročných b</w:t>
      </w:r>
      <w:smartTag w:uri="urn:schemas-microsoft-com:office:smarttags" w:element="PersonName">
        <w:r w:rsidR="00384556" w:rsidRPr="009E2A00">
          <w:rPr>
            <w:sz w:val="22"/>
            <w:szCs w:val="22"/>
            <w:lang w:val="sk-SK"/>
          </w:rPr>
          <w:t>olo</w:t>
        </w:r>
      </w:smartTag>
      <w:r w:rsidR="00384556" w:rsidRPr="009E2A00">
        <w:rPr>
          <w:sz w:val="22"/>
          <w:szCs w:val="22"/>
          <w:lang w:val="sk-SK"/>
        </w:rPr>
        <w:t xml:space="preserve"> prestavených na súčasnú liečbu gélotvorným 0,25 % roztokom </w:t>
      </w:r>
      <w:r w:rsidR="00A81665" w:rsidRPr="009E2A00">
        <w:rPr>
          <w:sz w:val="22"/>
          <w:szCs w:val="22"/>
          <w:lang w:val="sk-SK"/>
        </w:rPr>
        <w:t>tim</w:t>
      </w:r>
      <w:smartTag w:uri="urn:schemas-microsoft-com:office:smarttags" w:element="PersonName">
        <w:r w:rsidR="00A81665" w:rsidRPr="009E2A00">
          <w:rPr>
            <w:sz w:val="22"/>
            <w:szCs w:val="22"/>
            <w:lang w:val="sk-SK"/>
          </w:rPr>
          <w:t>olo</w:t>
        </w:r>
      </w:smartTag>
      <w:r w:rsidR="00A81665" w:rsidRPr="009E2A00">
        <w:rPr>
          <w:sz w:val="22"/>
          <w:szCs w:val="22"/>
          <w:lang w:val="sk-SK"/>
        </w:rPr>
        <w:t>l</w:t>
      </w:r>
      <w:r w:rsidR="00384556" w:rsidRPr="009E2A00">
        <w:rPr>
          <w:sz w:val="22"/>
          <w:szCs w:val="22"/>
          <w:lang w:val="sk-SK"/>
        </w:rPr>
        <w:t>u denne a 2 % roztokom dorzolamidu trikrát denne</w:t>
      </w:r>
      <w:r w:rsidR="00A81665" w:rsidRPr="009E2A00">
        <w:rPr>
          <w:sz w:val="22"/>
          <w:szCs w:val="22"/>
          <w:lang w:val="sk-SK"/>
        </w:rPr>
        <w:t>; 30 pa</w:t>
      </w:r>
      <w:r w:rsidR="00384556" w:rsidRPr="009E2A00">
        <w:rPr>
          <w:sz w:val="22"/>
          <w:szCs w:val="22"/>
          <w:lang w:val="sk-SK"/>
        </w:rPr>
        <w:t>c</w:t>
      </w:r>
      <w:r w:rsidR="00A81665" w:rsidRPr="009E2A00">
        <w:rPr>
          <w:sz w:val="22"/>
          <w:szCs w:val="22"/>
          <w:lang w:val="sk-SK"/>
        </w:rPr>
        <w:t>ient</w:t>
      </w:r>
      <w:r w:rsidR="00384556" w:rsidRPr="009E2A00">
        <w:rPr>
          <w:sz w:val="22"/>
          <w:szCs w:val="22"/>
          <w:lang w:val="sk-SK"/>
        </w:rPr>
        <w:t xml:space="preserve">ov vo veku ≥ </w:t>
      </w:r>
      <w:r w:rsidR="00A81665" w:rsidRPr="009E2A00">
        <w:rPr>
          <w:sz w:val="22"/>
          <w:szCs w:val="22"/>
          <w:lang w:val="sk-SK"/>
        </w:rPr>
        <w:t xml:space="preserve">2 </w:t>
      </w:r>
      <w:r w:rsidR="00384556" w:rsidRPr="009E2A00">
        <w:rPr>
          <w:sz w:val="22"/>
          <w:szCs w:val="22"/>
          <w:lang w:val="sk-SK"/>
        </w:rPr>
        <w:t>roky b</w:t>
      </w:r>
      <w:smartTag w:uri="urn:schemas-microsoft-com:office:smarttags" w:element="PersonName">
        <w:r w:rsidR="00384556" w:rsidRPr="009E2A00">
          <w:rPr>
            <w:sz w:val="22"/>
            <w:szCs w:val="22"/>
            <w:lang w:val="sk-SK"/>
          </w:rPr>
          <w:t>olo</w:t>
        </w:r>
      </w:smartTag>
      <w:r w:rsidR="00384556" w:rsidRPr="009E2A00">
        <w:rPr>
          <w:sz w:val="22"/>
          <w:szCs w:val="22"/>
          <w:lang w:val="sk-SK"/>
        </w:rPr>
        <w:t xml:space="preserve"> prestavených na fixnú kombináciu </w:t>
      </w:r>
      <w:r w:rsidR="00A81665" w:rsidRPr="009E2A00">
        <w:rPr>
          <w:sz w:val="22"/>
          <w:szCs w:val="22"/>
          <w:lang w:val="sk-SK"/>
        </w:rPr>
        <w:t>2</w:t>
      </w:r>
      <w:r w:rsidR="00384556" w:rsidRPr="009E2A00">
        <w:rPr>
          <w:sz w:val="22"/>
          <w:szCs w:val="22"/>
          <w:lang w:val="sk-SK"/>
        </w:rPr>
        <w:t xml:space="preserve"> </w:t>
      </w:r>
      <w:r w:rsidR="00A81665" w:rsidRPr="009E2A00">
        <w:rPr>
          <w:sz w:val="22"/>
          <w:szCs w:val="22"/>
          <w:lang w:val="sk-SK"/>
        </w:rPr>
        <w:t>% dorzolamid/0</w:t>
      </w:r>
      <w:r w:rsidR="00384556" w:rsidRPr="009E2A00">
        <w:rPr>
          <w:sz w:val="22"/>
          <w:szCs w:val="22"/>
          <w:lang w:val="sk-SK"/>
        </w:rPr>
        <w:t>,</w:t>
      </w:r>
      <w:r w:rsidR="00A81665" w:rsidRPr="009E2A00">
        <w:rPr>
          <w:sz w:val="22"/>
          <w:szCs w:val="22"/>
          <w:lang w:val="sk-SK"/>
        </w:rPr>
        <w:t>5</w:t>
      </w:r>
      <w:r w:rsidR="00384556" w:rsidRPr="009E2A00">
        <w:rPr>
          <w:sz w:val="22"/>
          <w:szCs w:val="22"/>
          <w:lang w:val="sk-SK"/>
        </w:rPr>
        <w:t xml:space="preserve"> </w:t>
      </w:r>
      <w:r w:rsidR="00A81665" w:rsidRPr="009E2A00">
        <w:rPr>
          <w:sz w:val="22"/>
          <w:szCs w:val="22"/>
          <w:lang w:val="sk-SK"/>
        </w:rPr>
        <w:t>% tim</w:t>
      </w:r>
      <w:smartTag w:uri="urn:schemas-microsoft-com:office:smarttags" w:element="PersonName">
        <w:r w:rsidR="00A81665" w:rsidRPr="009E2A00">
          <w:rPr>
            <w:sz w:val="22"/>
            <w:szCs w:val="22"/>
            <w:lang w:val="sk-SK"/>
          </w:rPr>
          <w:t>olo</w:t>
        </w:r>
      </w:smartTag>
      <w:r w:rsidR="00A81665" w:rsidRPr="009E2A00">
        <w:rPr>
          <w:sz w:val="22"/>
          <w:szCs w:val="22"/>
          <w:lang w:val="sk-SK"/>
        </w:rPr>
        <w:t xml:space="preserve">l </w:t>
      </w:r>
      <w:r w:rsidR="00384556" w:rsidRPr="009E2A00">
        <w:rPr>
          <w:sz w:val="22"/>
          <w:szCs w:val="22"/>
          <w:lang w:val="sk-SK"/>
        </w:rPr>
        <w:t>dvakrát denne.</w:t>
      </w:r>
    </w:p>
    <w:p w14:paraId="37BBEE15" w14:textId="77777777" w:rsidR="001A4B07" w:rsidRPr="009E2A00" w:rsidRDefault="001A4B07" w:rsidP="00A81665">
      <w:pPr>
        <w:keepNext/>
        <w:keepLines/>
        <w:rPr>
          <w:sz w:val="22"/>
          <w:szCs w:val="22"/>
          <w:lang w:val="sk-SK"/>
        </w:rPr>
      </w:pPr>
    </w:p>
    <w:p w14:paraId="3FA96E80" w14:textId="77777777" w:rsidR="00A81665" w:rsidRPr="009E2A00" w:rsidRDefault="00421DEB" w:rsidP="00A81665">
      <w:pPr>
        <w:keepNext/>
        <w:keepLines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 xml:space="preserve">Celkovo táto štúdia neodhalila </w:t>
      </w:r>
      <w:r w:rsidR="00F531E1" w:rsidRPr="009E2A00">
        <w:rPr>
          <w:sz w:val="22"/>
          <w:szCs w:val="22"/>
          <w:lang w:val="sk-SK"/>
        </w:rPr>
        <w:t>u pediatrických pacientov</w:t>
      </w:r>
      <w:r w:rsidR="00F531E1" w:rsidRPr="009E2A00" w:rsidDel="00F531E1">
        <w:rPr>
          <w:sz w:val="22"/>
          <w:szCs w:val="22"/>
          <w:lang w:val="sk-SK"/>
        </w:rPr>
        <w:t xml:space="preserve"> </w:t>
      </w:r>
      <w:r w:rsidR="00F531E1" w:rsidRPr="009E2A00">
        <w:rPr>
          <w:sz w:val="22"/>
          <w:szCs w:val="22"/>
          <w:lang w:val="sk-SK"/>
        </w:rPr>
        <w:t xml:space="preserve">ďalši riziká čo sa týka </w:t>
      </w:r>
      <w:r w:rsidRPr="009E2A00">
        <w:rPr>
          <w:sz w:val="22"/>
          <w:szCs w:val="22"/>
          <w:lang w:val="sk-SK"/>
        </w:rPr>
        <w:t>bezpečnos</w:t>
      </w:r>
      <w:r w:rsidR="00F531E1" w:rsidRPr="009E2A00">
        <w:rPr>
          <w:sz w:val="22"/>
          <w:szCs w:val="22"/>
          <w:lang w:val="sk-SK"/>
        </w:rPr>
        <w:t>ti</w:t>
      </w:r>
      <w:r w:rsidR="00A81665" w:rsidRPr="009E2A00">
        <w:rPr>
          <w:sz w:val="22"/>
          <w:szCs w:val="22"/>
          <w:lang w:val="sk-SK"/>
        </w:rPr>
        <w:t>:</w:t>
      </w:r>
      <w:r w:rsidRPr="009E2A00">
        <w:rPr>
          <w:sz w:val="22"/>
          <w:szCs w:val="22"/>
          <w:lang w:val="sk-SK"/>
        </w:rPr>
        <w:t xml:space="preserve"> približne u </w:t>
      </w:r>
      <w:r w:rsidR="00A81665" w:rsidRPr="009E2A00">
        <w:rPr>
          <w:sz w:val="22"/>
          <w:szCs w:val="22"/>
          <w:lang w:val="sk-SK"/>
        </w:rPr>
        <w:t>26</w:t>
      </w:r>
      <w:r w:rsidRPr="009E2A00">
        <w:rPr>
          <w:sz w:val="22"/>
          <w:szCs w:val="22"/>
          <w:lang w:val="sk-SK"/>
        </w:rPr>
        <w:t xml:space="preserve"> </w:t>
      </w:r>
      <w:r w:rsidR="00A81665" w:rsidRPr="009E2A00">
        <w:rPr>
          <w:sz w:val="22"/>
          <w:szCs w:val="22"/>
          <w:lang w:val="sk-SK"/>
        </w:rPr>
        <w:t>% (20</w:t>
      </w:r>
      <w:r w:rsidRPr="009E2A00">
        <w:rPr>
          <w:sz w:val="22"/>
          <w:szCs w:val="22"/>
          <w:lang w:val="sk-SK"/>
        </w:rPr>
        <w:t xml:space="preserve"> </w:t>
      </w:r>
      <w:r w:rsidR="00A81665" w:rsidRPr="009E2A00">
        <w:rPr>
          <w:sz w:val="22"/>
          <w:szCs w:val="22"/>
          <w:lang w:val="sk-SK"/>
        </w:rPr>
        <w:t xml:space="preserve">% </w:t>
      </w:r>
      <w:r w:rsidRPr="009E2A00">
        <w:rPr>
          <w:sz w:val="22"/>
          <w:szCs w:val="22"/>
          <w:lang w:val="sk-SK"/>
        </w:rPr>
        <w:t xml:space="preserve">v monoterapii </w:t>
      </w:r>
      <w:r w:rsidR="00A81665" w:rsidRPr="009E2A00">
        <w:rPr>
          <w:sz w:val="22"/>
          <w:szCs w:val="22"/>
          <w:lang w:val="sk-SK"/>
        </w:rPr>
        <w:t>dorzolamid</w:t>
      </w:r>
      <w:r w:rsidRPr="009E2A00">
        <w:rPr>
          <w:sz w:val="22"/>
          <w:szCs w:val="22"/>
          <w:lang w:val="sk-SK"/>
        </w:rPr>
        <w:t>o</w:t>
      </w:r>
      <w:r w:rsidR="00A81665" w:rsidRPr="009E2A00">
        <w:rPr>
          <w:sz w:val="22"/>
          <w:szCs w:val="22"/>
          <w:lang w:val="sk-SK"/>
        </w:rPr>
        <w:t>m) pediatric</w:t>
      </w:r>
      <w:r w:rsidRPr="009E2A00">
        <w:rPr>
          <w:sz w:val="22"/>
          <w:szCs w:val="22"/>
          <w:lang w:val="sk-SK"/>
        </w:rPr>
        <w:t xml:space="preserve">kých </w:t>
      </w:r>
      <w:r w:rsidR="00A81665" w:rsidRPr="009E2A00">
        <w:rPr>
          <w:sz w:val="22"/>
          <w:szCs w:val="22"/>
          <w:lang w:val="sk-SK"/>
        </w:rPr>
        <w:t>pa</w:t>
      </w:r>
      <w:r w:rsidRPr="009E2A00">
        <w:rPr>
          <w:sz w:val="22"/>
          <w:szCs w:val="22"/>
          <w:lang w:val="sk-SK"/>
        </w:rPr>
        <w:t>c</w:t>
      </w:r>
      <w:r w:rsidR="00A81665" w:rsidRPr="009E2A00">
        <w:rPr>
          <w:sz w:val="22"/>
          <w:szCs w:val="22"/>
          <w:lang w:val="sk-SK"/>
        </w:rPr>
        <w:t>ient</w:t>
      </w:r>
      <w:r w:rsidRPr="009E2A00">
        <w:rPr>
          <w:sz w:val="22"/>
          <w:szCs w:val="22"/>
          <w:lang w:val="sk-SK"/>
        </w:rPr>
        <w:t xml:space="preserve">ov boli pozorované nežiaduce účinky lieku, z ktorých väčšina boli </w:t>
      </w:r>
      <w:r w:rsidR="00A81665" w:rsidRPr="009E2A00">
        <w:rPr>
          <w:sz w:val="22"/>
          <w:szCs w:val="22"/>
          <w:lang w:val="sk-SK"/>
        </w:rPr>
        <w:t>lo</w:t>
      </w:r>
      <w:r w:rsidRPr="009E2A00">
        <w:rPr>
          <w:sz w:val="22"/>
          <w:szCs w:val="22"/>
          <w:lang w:val="sk-SK"/>
        </w:rPr>
        <w:t>ká</w:t>
      </w:r>
      <w:r w:rsidR="00A81665" w:rsidRPr="009E2A00">
        <w:rPr>
          <w:sz w:val="22"/>
          <w:szCs w:val="22"/>
          <w:lang w:val="sk-SK"/>
        </w:rPr>
        <w:t>l</w:t>
      </w:r>
      <w:r w:rsidRPr="009E2A00">
        <w:rPr>
          <w:sz w:val="22"/>
          <w:szCs w:val="22"/>
          <w:lang w:val="sk-SK"/>
        </w:rPr>
        <w:t>ne</w:t>
      </w:r>
      <w:r w:rsidR="00A81665" w:rsidRPr="009E2A00">
        <w:rPr>
          <w:sz w:val="22"/>
          <w:szCs w:val="22"/>
          <w:lang w:val="sk-SK"/>
        </w:rPr>
        <w:t>, n</w:t>
      </w:r>
      <w:r w:rsidRPr="009E2A00">
        <w:rPr>
          <w:sz w:val="22"/>
          <w:szCs w:val="22"/>
          <w:lang w:val="sk-SK"/>
        </w:rPr>
        <w:t xml:space="preserve">ezávažné účinky </w:t>
      </w:r>
      <w:r w:rsidR="00F531E1" w:rsidRPr="009E2A00">
        <w:rPr>
          <w:sz w:val="22"/>
          <w:szCs w:val="22"/>
          <w:lang w:val="sk-SK"/>
        </w:rPr>
        <w:t xml:space="preserve">na oko </w:t>
      </w:r>
      <w:r w:rsidRPr="009E2A00">
        <w:rPr>
          <w:sz w:val="22"/>
          <w:szCs w:val="22"/>
          <w:lang w:val="sk-SK"/>
        </w:rPr>
        <w:t>ako napr. pálenie a pichanie v očiach</w:t>
      </w:r>
      <w:r w:rsidR="00A81665" w:rsidRPr="009E2A00">
        <w:rPr>
          <w:sz w:val="22"/>
          <w:szCs w:val="22"/>
          <w:lang w:val="sk-SK"/>
        </w:rPr>
        <w:t xml:space="preserve">, </w:t>
      </w:r>
      <w:r w:rsidR="0077643F" w:rsidRPr="009E2A00">
        <w:rPr>
          <w:sz w:val="22"/>
          <w:szCs w:val="22"/>
          <w:lang w:val="sk-SK"/>
        </w:rPr>
        <w:t>prekrvenie</w:t>
      </w:r>
      <w:r w:rsidRPr="009E2A00">
        <w:rPr>
          <w:sz w:val="22"/>
          <w:szCs w:val="22"/>
          <w:lang w:val="sk-SK"/>
        </w:rPr>
        <w:t xml:space="preserve"> a bolesť oka</w:t>
      </w:r>
      <w:r w:rsidR="00A81665" w:rsidRPr="009E2A00">
        <w:rPr>
          <w:sz w:val="22"/>
          <w:szCs w:val="22"/>
          <w:lang w:val="sk-SK"/>
        </w:rPr>
        <w:t xml:space="preserve">. </w:t>
      </w:r>
      <w:r w:rsidR="00136B1E" w:rsidRPr="009E2A00">
        <w:rPr>
          <w:sz w:val="22"/>
          <w:szCs w:val="22"/>
          <w:lang w:val="sk-SK"/>
        </w:rPr>
        <w:t xml:space="preserve">U malého percenta </w:t>
      </w:r>
      <w:r w:rsidR="00A81665" w:rsidRPr="009E2A00">
        <w:rPr>
          <w:sz w:val="22"/>
          <w:szCs w:val="22"/>
          <w:lang w:val="sk-SK"/>
        </w:rPr>
        <w:t>&lt;</w:t>
      </w:r>
      <w:r w:rsidR="00136B1E" w:rsidRPr="009E2A00">
        <w:rPr>
          <w:sz w:val="22"/>
          <w:szCs w:val="22"/>
          <w:lang w:val="sk-SK"/>
        </w:rPr>
        <w:t xml:space="preserve"> </w:t>
      </w:r>
      <w:r w:rsidR="00A81665" w:rsidRPr="009E2A00">
        <w:rPr>
          <w:sz w:val="22"/>
          <w:szCs w:val="22"/>
          <w:lang w:val="sk-SK"/>
        </w:rPr>
        <w:t>4</w:t>
      </w:r>
      <w:r w:rsidR="00136B1E" w:rsidRPr="009E2A00">
        <w:rPr>
          <w:sz w:val="22"/>
          <w:szCs w:val="22"/>
          <w:lang w:val="sk-SK"/>
        </w:rPr>
        <w:t xml:space="preserve"> </w:t>
      </w:r>
      <w:r w:rsidR="00A81665" w:rsidRPr="009E2A00">
        <w:rPr>
          <w:sz w:val="22"/>
          <w:szCs w:val="22"/>
          <w:lang w:val="sk-SK"/>
        </w:rPr>
        <w:t xml:space="preserve">% </w:t>
      </w:r>
      <w:r w:rsidR="00136B1E" w:rsidRPr="009E2A00">
        <w:rPr>
          <w:sz w:val="22"/>
          <w:szCs w:val="22"/>
          <w:lang w:val="sk-SK"/>
        </w:rPr>
        <w:t xml:space="preserve">bol pozorovaný korneálny edém alebo </w:t>
      </w:r>
      <w:r w:rsidR="0077643F" w:rsidRPr="009E2A00">
        <w:rPr>
          <w:sz w:val="22"/>
          <w:szCs w:val="22"/>
          <w:lang w:val="sk-SK"/>
        </w:rPr>
        <w:t>zákal</w:t>
      </w:r>
      <w:r w:rsidR="00A81665" w:rsidRPr="009E2A00">
        <w:rPr>
          <w:sz w:val="22"/>
          <w:szCs w:val="22"/>
          <w:lang w:val="sk-SK"/>
        </w:rPr>
        <w:t xml:space="preserve">. </w:t>
      </w:r>
      <w:r w:rsidR="00136B1E" w:rsidRPr="009E2A00">
        <w:rPr>
          <w:sz w:val="22"/>
          <w:szCs w:val="22"/>
          <w:lang w:val="sk-SK"/>
        </w:rPr>
        <w:t xml:space="preserve">Miestne reakcie sa objavili v podobnej </w:t>
      </w:r>
      <w:r w:rsidR="00A81665" w:rsidRPr="009E2A00">
        <w:rPr>
          <w:sz w:val="22"/>
          <w:szCs w:val="22"/>
          <w:lang w:val="sk-SK"/>
        </w:rPr>
        <w:t>fre</w:t>
      </w:r>
      <w:r w:rsidR="00136B1E" w:rsidRPr="009E2A00">
        <w:rPr>
          <w:sz w:val="22"/>
          <w:szCs w:val="22"/>
          <w:lang w:val="sk-SK"/>
        </w:rPr>
        <w:t>kv</w:t>
      </w:r>
      <w:r w:rsidR="00A81665" w:rsidRPr="009E2A00">
        <w:rPr>
          <w:sz w:val="22"/>
          <w:szCs w:val="22"/>
          <w:lang w:val="sk-SK"/>
        </w:rPr>
        <w:t>enc</w:t>
      </w:r>
      <w:r w:rsidR="00136B1E" w:rsidRPr="009E2A00">
        <w:rPr>
          <w:sz w:val="22"/>
          <w:szCs w:val="22"/>
          <w:lang w:val="sk-SK"/>
        </w:rPr>
        <w:t>ii ako u porovnávacej látky</w:t>
      </w:r>
      <w:r w:rsidR="00A81665" w:rsidRPr="009E2A00">
        <w:rPr>
          <w:sz w:val="22"/>
          <w:szCs w:val="22"/>
          <w:lang w:val="sk-SK"/>
        </w:rPr>
        <w:t xml:space="preserve">. </w:t>
      </w:r>
      <w:r w:rsidR="00F531E1" w:rsidRPr="009E2A00">
        <w:rPr>
          <w:sz w:val="22"/>
          <w:szCs w:val="22"/>
          <w:lang w:val="sk-SK"/>
        </w:rPr>
        <w:t xml:space="preserve">Z </w:t>
      </w:r>
      <w:r w:rsidR="00136B1E" w:rsidRPr="009E2A00">
        <w:rPr>
          <w:sz w:val="22"/>
          <w:szCs w:val="22"/>
          <w:lang w:val="sk-SK"/>
        </w:rPr>
        <w:t>údajo</w:t>
      </w:r>
      <w:r w:rsidR="00F531E1" w:rsidRPr="009E2A00">
        <w:rPr>
          <w:sz w:val="22"/>
          <w:szCs w:val="22"/>
          <w:lang w:val="sk-SK"/>
        </w:rPr>
        <w:t>v</w:t>
      </w:r>
      <w:r w:rsidR="00136B1E" w:rsidRPr="009E2A00">
        <w:rPr>
          <w:sz w:val="22"/>
          <w:szCs w:val="22"/>
          <w:lang w:val="sk-SK"/>
        </w:rPr>
        <w:t xml:space="preserve"> po uvedení </w:t>
      </w:r>
      <w:r w:rsidR="00F531E1" w:rsidRPr="009E2A00">
        <w:rPr>
          <w:sz w:val="22"/>
          <w:szCs w:val="22"/>
          <w:lang w:val="sk-SK"/>
        </w:rPr>
        <w:t xml:space="preserve">lieku </w:t>
      </w:r>
      <w:r w:rsidR="00136B1E" w:rsidRPr="009E2A00">
        <w:rPr>
          <w:sz w:val="22"/>
          <w:szCs w:val="22"/>
          <w:lang w:val="sk-SK"/>
        </w:rPr>
        <w:t xml:space="preserve">na trh bola hlásená </w:t>
      </w:r>
      <w:r w:rsidR="00A81665" w:rsidRPr="009E2A00">
        <w:rPr>
          <w:sz w:val="22"/>
          <w:szCs w:val="22"/>
          <w:lang w:val="sk-SK"/>
        </w:rPr>
        <w:t>metabolic</w:t>
      </w:r>
      <w:r w:rsidR="00136B1E" w:rsidRPr="009E2A00">
        <w:rPr>
          <w:sz w:val="22"/>
          <w:szCs w:val="22"/>
          <w:lang w:val="sk-SK"/>
        </w:rPr>
        <w:t>ká</w:t>
      </w:r>
      <w:r w:rsidR="00A81665" w:rsidRPr="009E2A00">
        <w:rPr>
          <w:sz w:val="22"/>
          <w:szCs w:val="22"/>
          <w:lang w:val="sk-SK"/>
        </w:rPr>
        <w:t xml:space="preserve"> acid</w:t>
      </w:r>
      <w:r w:rsidR="00136B1E" w:rsidRPr="009E2A00">
        <w:rPr>
          <w:sz w:val="22"/>
          <w:szCs w:val="22"/>
          <w:lang w:val="sk-SK"/>
        </w:rPr>
        <w:t>óza u veľmi mladých pacientov</w:t>
      </w:r>
      <w:r w:rsidR="00F531E1" w:rsidRPr="009E2A00">
        <w:rPr>
          <w:sz w:val="22"/>
          <w:szCs w:val="22"/>
          <w:lang w:val="sk-SK"/>
        </w:rPr>
        <w:t>,</w:t>
      </w:r>
      <w:r w:rsidR="00136B1E" w:rsidRPr="009E2A00">
        <w:rPr>
          <w:sz w:val="22"/>
          <w:szCs w:val="22"/>
          <w:lang w:val="sk-SK"/>
        </w:rPr>
        <w:t xml:space="preserve"> najmä pri nedovyvinutých</w:t>
      </w:r>
      <w:r w:rsidR="00A81665" w:rsidRPr="009E2A00">
        <w:rPr>
          <w:sz w:val="22"/>
          <w:szCs w:val="22"/>
          <w:lang w:val="sk-SK"/>
        </w:rPr>
        <w:t>/</w:t>
      </w:r>
      <w:r w:rsidR="00136B1E" w:rsidRPr="009E2A00">
        <w:rPr>
          <w:sz w:val="22"/>
          <w:szCs w:val="22"/>
          <w:lang w:val="sk-SK"/>
        </w:rPr>
        <w:t>poškodených obličkách.</w:t>
      </w:r>
    </w:p>
    <w:p w14:paraId="6200FA4B" w14:textId="77777777" w:rsidR="001A4B07" w:rsidRPr="009E2A00" w:rsidRDefault="001A4B07" w:rsidP="00A81665">
      <w:pPr>
        <w:keepNext/>
        <w:keepLines/>
        <w:rPr>
          <w:sz w:val="22"/>
          <w:szCs w:val="22"/>
          <w:lang w:val="sk-SK"/>
        </w:rPr>
      </w:pPr>
    </w:p>
    <w:p w14:paraId="5A8EE842" w14:textId="77777777" w:rsidR="00A81665" w:rsidRPr="009E2A00" w:rsidRDefault="00987C76" w:rsidP="00A81665">
      <w:pPr>
        <w:keepNext/>
        <w:keepLines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>Výsledky účinnosti u </w:t>
      </w:r>
      <w:r w:rsidR="00A81665" w:rsidRPr="009E2A00">
        <w:rPr>
          <w:sz w:val="22"/>
          <w:szCs w:val="22"/>
          <w:lang w:val="sk-SK"/>
        </w:rPr>
        <w:t>pediatric</w:t>
      </w:r>
      <w:r w:rsidRPr="009E2A00">
        <w:rPr>
          <w:sz w:val="22"/>
          <w:szCs w:val="22"/>
          <w:lang w:val="sk-SK"/>
        </w:rPr>
        <w:t xml:space="preserve">kých </w:t>
      </w:r>
      <w:r w:rsidR="00A81665" w:rsidRPr="009E2A00">
        <w:rPr>
          <w:sz w:val="22"/>
          <w:szCs w:val="22"/>
          <w:lang w:val="sk-SK"/>
        </w:rPr>
        <w:t>pa</w:t>
      </w:r>
      <w:r w:rsidRPr="009E2A00">
        <w:rPr>
          <w:sz w:val="22"/>
          <w:szCs w:val="22"/>
          <w:lang w:val="sk-SK"/>
        </w:rPr>
        <w:t>c</w:t>
      </w:r>
      <w:r w:rsidR="00A81665" w:rsidRPr="009E2A00">
        <w:rPr>
          <w:sz w:val="22"/>
          <w:szCs w:val="22"/>
          <w:lang w:val="sk-SK"/>
        </w:rPr>
        <w:t>ient</w:t>
      </w:r>
      <w:r w:rsidRPr="009E2A00">
        <w:rPr>
          <w:sz w:val="22"/>
          <w:szCs w:val="22"/>
          <w:lang w:val="sk-SK"/>
        </w:rPr>
        <w:t xml:space="preserve">ov naznačujú, že stredné zníženie </w:t>
      </w:r>
      <w:r w:rsidR="00526134" w:rsidRPr="009E2A00">
        <w:rPr>
          <w:sz w:val="22"/>
          <w:szCs w:val="22"/>
          <w:lang w:val="sk-SK"/>
        </w:rPr>
        <w:t>V</w:t>
      </w:r>
      <w:r w:rsidR="00A81665" w:rsidRPr="009E2A00">
        <w:rPr>
          <w:sz w:val="22"/>
          <w:szCs w:val="22"/>
          <w:lang w:val="sk-SK"/>
        </w:rPr>
        <w:t>O</w:t>
      </w:r>
      <w:r w:rsidR="00526134" w:rsidRPr="009E2A00">
        <w:rPr>
          <w:sz w:val="22"/>
          <w:szCs w:val="22"/>
          <w:lang w:val="sk-SK"/>
        </w:rPr>
        <w:t>T</w:t>
      </w:r>
      <w:r w:rsidRPr="009E2A00">
        <w:rPr>
          <w:sz w:val="22"/>
          <w:szCs w:val="22"/>
          <w:lang w:val="sk-SK"/>
        </w:rPr>
        <w:t xml:space="preserve"> pozorované v skupine </w:t>
      </w:r>
      <w:r w:rsidR="00A81665" w:rsidRPr="009E2A00">
        <w:rPr>
          <w:sz w:val="22"/>
          <w:szCs w:val="22"/>
          <w:lang w:val="sk-SK"/>
        </w:rPr>
        <w:t>dorzolamid</w:t>
      </w:r>
      <w:r w:rsidRPr="009E2A00">
        <w:rPr>
          <w:sz w:val="22"/>
          <w:szCs w:val="22"/>
          <w:lang w:val="sk-SK"/>
        </w:rPr>
        <w:t>u b</w:t>
      </w:r>
      <w:smartTag w:uri="urn:schemas-microsoft-com:office:smarttags" w:element="PersonName">
        <w:r w:rsidRPr="009E2A00">
          <w:rPr>
            <w:sz w:val="22"/>
            <w:szCs w:val="22"/>
            <w:lang w:val="sk-SK"/>
          </w:rPr>
          <w:t>olo</w:t>
        </w:r>
      </w:smartTag>
      <w:r w:rsidRPr="009E2A00">
        <w:rPr>
          <w:sz w:val="22"/>
          <w:szCs w:val="22"/>
          <w:lang w:val="sk-SK"/>
        </w:rPr>
        <w:t xml:space="preserve"> porovnateľné so stredným znížením </w:t>
      </w:r>
      <w:r w:rsidR="00526134" w:rsidRPr="009E2A00">
        <w:rPr>
          <w:sz w:val="22"/>
          <w:szCs w:val="22"/>
          <w:lang w:val="sk-SK"/>
        </w:rPr>
        <w:t>V</w:t>
      </w:r>
      <w:r w:rsidR="00A81665" w:rsidRPr="009E2A00">
        <w:rPr>
          <w:sz w:val="22"/>
          <w:szCs w:val="22"/>
          <w:lang w:val="sk-SK"/>
        </w:rPr>
        <w:t>O</w:t>
      </w:r>
      <w:r w:rsidR="00526134" w:rsidRPr="009E2A00">
        <w:rPr>
          <w:sz w:val="22"/>
          <w:szCs w:val="22"/>
          <w:lang w:val="sk-SK"/>
        </w:rPr>
        <w:t>T</w:t>
      </w:r>
      <w:r w:rsidRPr="009E2A00">
        <w:rPr>
          <w:sz w:val="22"/>
          <w:szCs w:val="22"/>
          <w:lang w:val="sk-SK"/>
        </w:rPr>
        <w:t xml:space="preserve"> pozorovaným v skupine </w:t>
      </w:r>
      <w:r w:rsidR="00A81665" w:rsidRPr="009E2A00">
        <w:rPr>
          <w:sz w:val="22"/>
          <w:szCs w:val="22"/>
          <w:lang w:val="sk-SK"/>
        </w:rPr>
        <w:t>tim</w:t>
      </w:r>
      <w:smartTag w:uri="urn:schemas-microsoft-com:office:smarttags" w:element="PersonName">
        <w:r w:rsidR="00A81665" w:rsidRPr="009E2A00">
          <w:rPr>
            <w:sz w:val="22"/>
            <w:szCs w:val="22"/>
            <w:lang w:val="sk-SK"/>
          </w:rPr>
          <w:t>olo</w:t>
        </w:r>
      </w:smartTag>
      <w:r w:rsidR="00A81665" w:rsidRPr="009E2A00">
        <w:rPr>
          <w:sz w:val="22"/>
          <w:szCs w:val="22"/>
          <w:lang w:val="sk-SK"/>
        </w:rPr>
        <w:t>l</w:t>
      </w:r>
      <w:r w:rsidRPr="009E2A00">
        <w:rPr>
          <w:sz w:val="22"/>
          <w:szCs w:val="22"/>
          <w:lang w:val="sk-SK"/>
        </w:rPr>
        <w:t>u, hoci u tim</w:t>
      </w:r>
      <w:smartTag w:uri="urn:schemas-microsoft-com:office:smarttags" w:element="PersonName">
        <w:r w:rsidRPr="009E2A00">
          <w:rPr>
            <w:sz w:val="22"/>
            <w:szCs w:val="22"/>
            <w:lang w:val="sk-SK"/>
          </w:rPr>
          <w:t>olo</w:t>
        </w:r>
      </w:smartTag>
      <w:r w:rsidRPr="009E2A00">
        <w:rPr>
          <w:sz w:val="22"/>
          <w:szCs w:val="22"/>
          <w:lang w:val="sk-SK"/>
        </w:rPr>
        <w:t>lu bol</w:t>
      </w:r>
      <w:r w:rsidR="00CE5537" w:rsidRPr="009E2A00">
        <w:rPr>
          <w:sz w:val="22"/>
          <w:szCs w:val="22"/>
          <w:lang w:val="sk-SK"/>
        </w:rPr>
        <w:t>i</w:t>
      </w:r>
      <w:r w:rsidRPr="009E2A00">
        <w:rPr>
          <w:sz w:val="22"/>
          <w:szCs w:val="22"/>
          <w:lang w:val="sk-SK"/>
        </w:rPr>
        <w:t xml:space="preserve"> pozorovan</w:t>
      </w:r>
      <w:r w:rsidR="00CE5537" w:rsidRPr="009E2A00">
        <w:rPr>
          <w:sz w:val="22"/>
          <w:szCs w:val="22"/>
          <w:lang w:val="sk-SK"/>
        </w:rPr>
        <w:t>é</w:t>
      </w:r>
      <w:r w:rsidRPr="009E2A00">
        <w:rPr>
          <w:sz w:val="22"/>
          <w:szCs w:val="22"/>
          <w:lang w:val="sk-SK"/>
        </w:rPr>
        <w:t xml:space="preserve"> miern</w:t>
      </w:r>
      <w:r w:rsidR="00CE5537" w:rsidRPr="009E2A00">
        <w:rPr>
          <w:sz w:val="22"/>
          <w:szCs w:val="22"/>
          <w:lang w:val="sk-SK"/>
        </w:rPr>
        <w:t>e lepšie číselné výsledky</w:t>
      </w:r>
      <w:r w:rsidRPr="009E2A00">
        <w:rPr>
          <w:sz w:val="22"/>
          <w:szCs w:val="22"/>
          <w:lang w:val="sk-SK"/>
        </w:rPr>
        <w:t>.</w:t>
      </w:r>
    </w:p>
    <w:p w14:paraId="37712416" w14:textId="77777777" w:rsidR="001A4B07" w:rsidRPr="009E2A00" w:rsidRDefault="001A4B07" w:rsidP="00A81665">
      <w:pPr>
        <w:keepNext/>
        <w:keepLines/>
        <w:rPr>
          <w:sz w:val="22"/>
          <w:szCs w:val="22"/>
          <w:lang w:val="sk-SK"/>
        </w:rPr>
      </w:pPr>
    </w:p>
    <w:p w14:paraId="0A82405B" w14:textId="77777777" w:rsidR="00A81665" w:rsidRPr="009E2A00" w:rsidRDefault="00987C76" w:rsidP="00A81665">
      <w:pPr>
        <w:keepNext/>
        <w:keepLines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 xml:space="preserve">Dlhodobejšie </w:t>
      </w:r>
      <w:r w:rsidR="00A81665" w:rsidRPr="009E2A00">
        <w:rPr>
          <w:sz w:val="22"/>
          <w:szCs w:val="22"/>
          <w:lang w:val="sk-SK"/>
        </w:rPr>
        <w:t>(&gt;</w:t>
      </w:r>
      <w:r w:rsidRPr="009E2A00">
        <w:rPr>
          <w:sz w:val="22"/>
          <w:szCs w:val="22"/>
          <w:lang w:val="sk-SK"/>
        </w:rPr>
        <w:t xml:space="preserve"> </w:t>
      </w:r>
      <w:r w:rsidR="00A81665" w:rsidRPr="009E2A00">
        <w:rPr>
          <w:sz w:val="22"/>
          <w:szCs w:val="22"/>
          <w:lang w:val="sk-SK"/>
        </w:rPr>
        <w:t xml:space="preserve">12 </w:t>
      </w:r>
      <w:r w:rsidRPr="009E2A00">
        <w:rPr>
          <w:sz w:val="22"/>
          <w:szCs w:val="22"/>
          <w:lang w:val="sk-SK"/>
        </w:rPr>
        <w:t>týždňov</w:t>
      </w:r>
      <w:r w:rsidR="00A81665" w:rsidRPr="009E2A00">
        <w:rPr>
          <w:sz w:val="22"/>
          <w:szCs w:val="22"/>
          <w:lang w:val="sk-SK"/>
        </w:rPr>
        <w:t>)</w:t>
      </w:r>
      <w:r w:rsidRPr="009E2A00">
        <w:rPr>
          <w:sz w:val="22"/>
          <w:szCs w:val="22"/>
          <w:lang w:val="sk-SK"/>
        </w:rPr>
        <w:t xml:space="preserve"> štúdie účinnosti nie sú dostupné</w:t>
      </w:r>
      <w:r w:rsidR="00A81665" w:rsidRPr="009E2A00">
        <w:rPr>
          <w:sz w:val="22"/>
          <w:szCs w:val="22"/>
          <w:lang w:val="sk-SK"/>
        </w:rPr>
        <w:t>.</w:t>
      </w:r>
    </w:p>
    <w:p w14:paraId="41EB86CD" w14:textId="77777777" w:rsidR="00083325" w:rsidRPr="009E2A00" w:rsidRDefault="007846C6" w:rsidP="008A5842">
      <w:pPr>
        <w:pStyle w:val="Normlnywebov"/>
        <w:spacing w:before="0" w:beforeAutospacing="0" w:after="0" w:afterAutospacing="0"/>
        <w:jc w:val="both"/>
        <w:rPr>
          <w:b/>
          <w:bCs/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br/>
      </w:r>
      <w:r w:rsidRPr="009E2A00">
        <w:rPr>
          <w:b/>
          <w:sz w:val="22"/>
          <w:szCs w:val="22"/>
          <w:lang w:val="sk-SK"/>
        </w:rPr>
        <w:t>5.2</w:t>
      </w:r>
      <w:r w:rsidR="00987C76" w:rsidRPr="009E2A00">
        <w:rPr>
          <w:b/>
          <w:sz w:val="22"/>
          <w:szCs w:val="22"/>
          <w:lang w:val="sk-SK"/>
        </w:rPr>
        <w:tab/>
        <w:t>F</w:t>
      </w:r>
      <w:r w:rsidR="002F7426" w:rsidRPr="009E2A00">
        <w:rPr>
          <w:b/>
          <w:bCs/>
          <w:sz w:val="22"/>
          <w:szCs w:val="22"/>
          <w:lang w:val="sk-SK"/>
        </w:rPr>
        <w:t>arma</w:t>
      </w:r>
      <w:r w:rsidR="00987C76" w:rsidRPr="009E2A00">
        <w:rPr>
          <w:b/>
          <w:bCs/>
          <w:sz w:val="22"/>
          <w:szCs w:val="22"/>
          <w:lang w:val="sk-SK"/>
        </w:rPr>
        <w:t>k</w:t>
      </w:r>
      <w:r w:rsidR="002F7426" w:rsidRPr="009E2A00">
        <w:rPr>
          <w:b/>
          <w:bCs/>
          <w:sz w:val="22"/>
          <w:szCs w:val="22"/>
          <w:lang w:val="sk-SK"/>
        </w:rPr>
        <w:t>okinetic</w:t>
      </w:r>
      <w:r w:rsidR="00987C76" w:rsidRPr="009E2A00">
        <w:rPr>
          <w:b/>
          <w:bCs/>
          <w:sz w:val="22"/>
          <w:szCs w:val="22"/>
          <w:lang w:val="sk-SK"/>
        </w:rPr>
        <w:t>ké vlastnosti</w:t>
      </w:r>
    </w:p>
    <w:p w14:paraId="039F329B" w14:textId="77777777" w:rsidR="00EA002F" w:rsidRPr="009E2A00" w:rsidRDefault="007846C6" w:rsidP="008A5842">
      <w:pPr>
        <w:jc w:val="both"/>
        <w:rPr>
          <w:sz w:val="22"/>
          <w:szCs w:val="22"/>
          <w:lang w:val="sk-SK"/>
        </w:rPr>
      </w:pPr>
      <w:r w:rsidRPr="009E2A00">
        <w:rPr>
          <w:b/>
          <w:bCs/>
          <w:sz w:val="22"/>
          <w:szCs w:val="22"/>
          <w:lang w:val="sk-SK"/>
        </w:rPr>
        <w:br/>
      </w:r>
      <w:r w:rsidR="00987C76" w:rsidRPr="009E2A00">
        <w:rPr>
          <w:sz w:val="22"/>
          <w:szCs w:val="22"/>
          <w:lang w:val="sk-SK"/>
        </w:rPr>
        <w:t>Na rozdiel od perorálnych inhibítorov k</w:t>
      </w:r>
      <w:r w:rsidR="00EA002F" w:rsidRPr="009E2A00">
        <w:rPr>
          <w:sz w:val="22"/>
          <w:szCs w:val="22"/>
          <w:lang w:val="sk-SK"/>
        </w:rPr>
        <w:t>arboanhydr</w:t>
      </w:r>
      <w:r w:rsidR="00987C76" w:rsidRPr="009E2A00">
        <w:rPr>
          <w:sz w:val="22"/>
          <w:szCs w:val="22"/>
          <w:lang w:val="sk-SK"/>
        </w:rPr>
        <w:t xml:space="preserve">ázy dovoľuje </w:t>
      </w:r>
      <w:r w:rsidR="00EA002F" w:rsidRPr="009E2A00">
        <w:rPr>
          <w:sz w:val="22"/>
          <w:szCs w:val="22"/>
          <w:lang w:val="sk-SK"/>
        </w:rPr>
        <w:t>topic</w:t>
      </w:r>
      <w:r w:rsidR="00987C76" w:rsidRPr="009E2A00">
        <w:rPr>
          <w:sz w:val="22"/>
          <w:szCs w:val="22"/>
          <w:lang w:val="sk-SK"/>
        </w:rPr>
        <w:t xml:space="preserve">ké podávanie chloridu </w:t>
      </w:r>
      <w:r w:rsidR="00EA002F" w:rsidRPr="009E2A00">
        <w:rPr>
          <w:sz w:val="22"/>
          <w:szCs w:val="22"/>
          <w:lang w:val="sk-SK"/>
        </w:rPr>
        <w:t>dorzolamid</w:t>
      </w:r>
      <w:r w:rsidR="00987C76" w:rsidRPr="009E2A00">
        <w:rPr>
          <w:sz w:val="22"/>
          <w:szCs w:val="22"/>
          <w:lang w:val="sk-SK"/>
        </w:rPr>
        <w:t>u, aby látka účinkovala priamo v</w:t>
      </w:r>
      <w:r w:rsidR="003066E0" w:rsidRPr="009E2A00">
        <w:rPr>
          <w:sz w:val="22"/>
          <w:szCs w:val="22"/>
          <w:lang w:val="sk-SK"/>
        </w:rPr>
        <w:t> </w:t>
      </w:r>
      <w:r w:rsidR="00987C76" w:rsidRPr="009E2A00">
        <w:rPr>
          <w:sz w:val="22"/>
          <w:szCs w:val="22"/>
          <w:lang w:val="sk-SK"/>
        </w:rPr>
        <w:t>oku</w:t>
      </w:r>
      <w:r w:rsidR="003066E0" w:rsidRPr="009E2A00">
        <w:rPr>
          <w:sz w:val="22"/>
          <w:szCs w:val="22"/>
          <w:lang w:val="sk-SK"/>
        </w:rPr>
        <w:t xml:space="preserve"> pri </w:t>
      </w:r>
      <w:r w:rsidR="00987C76" w:rsidRPr="009E2A00">
        <w:rPr>
          <w:sz w:val="22"/>
          <w:szCs w:val="22"/>
          <w:lang w:val="sk-SK"/>
        </w:rPr>
        <w:t>nižších dávkach, a tým aj s nižšou systémovou expozíciou</w:t>
      </w:r>
      <w:r w:rsidR="00EA002F" w:rsidRPr="009E2A00">
        <w:rPr>
          <w:sz w:val="22"/>
          <w:szCs w:val="22"/>
          <w:lang w:val="sk-SK"/>
        </w:rPr>
        <w:t>.</w:t>
      </w:r>
      <w:r w:rsidR="00987C76" w:rsidRPr="009E2A00">
        <w:rPr>
          <w:sz w:val="22"/>
          <w:szCs w:val="22"/>
          <w:lang w:val="sk-SK"/>
        </w:rPr>
        <w:t xml:space="preserve"> V k</w:t>
      </w:r>
      <w:r w:rsidR="00EA002F" w:rsidRPr="009E2A00">
        <w:rPr>
          <w:sz w:val="22"/>
          <w:szCs w:val="22"/>
          <w:lang w:val="sk-SK"/>
        </w:rPr>
        <w:t>linic</w:t>
      </w:r>
      <w:r w:rsidR="00987C76" w:rsidRPr="009E2A00">
        <w:rPr>
          <w:sz w:val="22"/>
          <w:szCs w:val="22"/>
          <w:lang w:val="sk-SK"/>
        </w:rPr>
        <w:t xml:space="preserve">kých skúšaniach to viedlo k zníženiu </w:t>
      </w:r>
      <w:r w:rsidR="00526134" w:rsidRPr="009E2A00">
        <w:rPr>
          <w:sz w:val="22"/>
          <w:szCs w:val="22"/>
          <w:lang w:val="sk-SK"/>
        </w:rPr>
        <w:t>V</w:t>
      </w:r>
      <w:r w:rsidR="00EA002F" w:rsidRPr="009E2A00">
        <w:rPr>
          <w:sz w:val="22"/>
          <w:szCs w:val="22"/>
          <w:lang w:val="sk-SK"/>
        </w:rPr>
        <w:t>O</w:t>
      </w:r>
      <w:r w:rsidR="00526134" w:rsidRPr="009E2A00">
        <w:rPr>
          <w:sz w:val="22"/>
          <w:szCs w:val="22"/>
          <w:lang w:val="sk-SK"/>
        </w:rPr>
        <w:t>T</w:t>
      </w:r>
      <w:r w:rsidR="00987C76" w:rsidRPr="009E2A00">
        <w:rPr>
          <w:sz w:val="22"/>
          <w:szCs w:val="22"/>
          <w:lang w:val="sk-SK"/>
        </w:rPr>
        <w:t xml:space="preserve"> bez </w:t>
      </w:r>
      <w:r w:rsidR="000E6DF6" w:rsidRPr="009E2A00">
        <w:rPr>
          <w:sz w:val="22"/>
          <w:szCs w:val="22"/>
          <w:lang w:val="sk-SK"/>
        </w:rPr>
        <w:t>acidobázických</w:t>
      </w:r>
      <w:r w:rsidR="00987C76" w:rsidRPr="009E2A00">
        <w:rPr>
          <w:sz w:val="22"/>
          <w:szCs w:val="22"/>
          <w:lang w:val="sk-SK"/>
        </w:rPr>
        <w:t xml:space="preserve"> porúch alebo výkyvov v elektrolytických charakteristikách perorálnych inhibítorov k</w:t>
      </w:r>
      <w:r w:rsidR="00EA002F" w:rsidRPr="009E2A00">
        <w:rPr>
          <w:sz w:val="22"/>
          <w:szCs w:val="22"/>
          <w:lang w:val="sk-SK"/>
        </w:rPr>
        <w:t>arboanhydr</w:t>
      </w:r>
      <w:r w:rsidR="00987C76" w:rsidRPr="009E2A00">
        <w:rPr>
          <w:sz w:val="22"/>
          <w:szCs w:val="22"/>
          <w:lang w:val="sk-SK"/>
        </w:rPr>
        <w:t>ázy</w:t>
      </w:r>
      <w:r w:rsidR="00AC041C" w:rsidRPr="009E2A00">
        <w:rPr>
          <w:sz w:val="22"/>
          <w:szCs w:val="22"/>
          <w:lang w:val="sk-SK"/>
        </w:rPr>
        <w:t>.</w:t>
      </w:r>
    </w:p>
    <w:p w14:paraId="0D650668" w14:textId="77777777" w:rsidR="00EA002F" w:rsidRPr="009E2A00" w:rsidRDefault="00AC041C" w:rsidP="008A5842">
      <w:pPr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>Topicky podaný d</w:t>
      </w:r>
      <w:r w:rsidR="00EA002F" w:rsidRPr="009E2A00">
        <w:rPr>
          <w:sz w:val="22"/>
          <w:szCs w:val="22"/>
          <w:lang w:val="sk-SK"/>
        </w:rPr>
        <w:t>orzolamid</w:t>
      </w:r>
      <w:r w:rsidRPr="009E2A00">
        <w:rPr>
          <w:sz w:val="22"/>
          <w:szCs w:val="22"/>
          <w:lang w:val="sk-SK"/>
        </w:rPr>
        <w:t xml:space="preserve"> sa dostáva do </w:t>
      </w:r>
      <w:r w:rsidR="00EA002F" w:rsidRPr="009E2A00">
        <w:rPr>
          <w:sz w:val="22"/>
          <w:szCs w:val="22"/>
          <w:lang w:val="sk-SK"/>
        </w:rPr>
        <w:t>syst</w:t>
      </w:r>
      <w:r w:rsidRPr="009E2A00">
        <w:rPr>
          <w:sz w:val="22"/>
          <w:szCs w:val="22"/>
          <w:lang w:val="sk-SK"/>
        </w:rPr>
        <w:t>émového obehu</w:t>
      </w:r>
      <w:r w:rsidR="00EA002F" w:rsidRPr="009E2A00">
        <w:rPr>
          <w:sz w:val="22"/>
          <w:szCs w:val="22"/>
          <w:lang w:val="sk-SK"/>
        </w:rPr>
        <w:t xml:space="preserve">. </w:t>
      </w:r>
      <w:r w:rsidR="00CA15DB" w:rsidRPr="009E2A00">
        <w:rPr>
          <w:sz w:val="22"/>
          <w:szCs w:val="22"/>
          <w:lang w:val="sk-SK"/>
        </w:rPr>
        <w:t xml:space="preserve">Na </w:t>
      </w:r>
      <w:r w:rsidR="00226380" w:rsidRPr="009E2A00">
        <w:rPr>
          <w:sz w:val="22"/>
          <w:szCs w:val="22"/>
          <w:lang w:val="sk-SK"/>
        </w:rPr>
        <w:t xml:space="preserve">vyhodnotenie </w:t>
      </w:r>
      <w:r w:rsidR="00CA15DB" w:rsidRPr="009E2A00">
        <w:rPr>
          <w:sz w:val="22"/>
          <w:szCs w:val="22"/>
          <w:lang w:val="sk-SK"/>
        </w:rPr>
        <w:t xml:space="preserve">potenciálu </w:t>
      </w:r>
      <w:r w:rsidR="00226380" w:rsidRPr="009E2A00">
        <w:rPr>
          <w:sz w:val="22"/>
          <w:szCs w:val="22"/>
          <w:lang w:val="sk-SK"/>
        </w:rPr>
        <w:t>systémovej inhibície karbo</w:t>
      </w:r>
      <w:r w:rsidR="00EA002F" w:rsidRPr="009E2A00">
        <w:rPr>
          <w:sz w:val="22"/>
          <w:szCs w:val="22"/>
          <w:lang w:val="sk-SK"/>
        </w:rPr>
        <w:t>anhydr</w:t>
      </w:r>
      <w:r w:rsidR="00226380" w:rsidRPr="009E2A00">
        <w:rPr>
          <w:sz w:val="22"/>
          <w:szCs w:val="22"/>
          <w:lang w:val="sk-SK"/>
        </w:rPr>
        <w:t xml:space="preserve">ázy po </w:t>
      </w:r>
      <w:r w:rsidR="00EA002F" w:rsidRPr="009E2A00">
        <w:rPr>
          <w:sz w:val="22"/>
          <w:szCs w:val="22"/>
          <w:lang w:val="sk-SK"/>
        </w:rPr>
        <w:t>topic</w:t>
      </w:r>
      <w:r w:rsidR="00226380" w:rsidRPr="009E2A00">
        <w:rPr>
          <w:sz w:val="22"/>
          <w:szCs w:val="22"/>
          <w:lang w:val="sk-SK"/>
        </w:rPr>
        <w:t xml:space="preserve">kom podaní boli merané koncentrácie liečiva </w:t>
      </w:r>
      <w:r w:rsidR="00EA002F" w:rsidRPr="009E2A00">
        <w:rPr>
          <w:sz w:val="22"/>
          <w:szCs w:val="22"/>
          <w:lang w:val="sk-SK"/>
        </w:rPr>
        <w:t>a</w:t>
      </w:r>
      <w:r w:rsidR="00226380" w:rsidRPr="009E2A00">
        <w:rPr>
          <w:sz w:val="22"/>
          <w:szCs w:val="22"/>
          <w:lang w:val="sk-SK"/>
        </w:rPr>
        <w:t xml:space="preserve"> jeho </w:t>
      </w:r>
      <w:r w:rsidR="00EA002F" w:rsidRPr="009E2A00">
        <w:rPr>
          <w:sz w:val="22"/>
          <w:szCs w:val="22"/>
          <w:lang w:val="sk-SK"/>
        </w:rPr>
        <w:t>metabolit</w:t>
      </w:r>
      <w:r w:rsidR="00226380" w:rsidRPr="009E2A00">
        <w:rPr>
          <w:sz w:val="22"/>
          <w:szCs w:val="22"/>
          <w:lang w:val="sk-SK"/>
        </w:rPr>
        <w:t xml:space="preserve">u v </w:t>
      </w:r>
      <w:r w:rsidR="00CA15DB" w:rsidRPr="009E2A00">
        <w:rPr>
          <w:sz w:val="22"/>
          <w:szCs w:val="22"/>
          <w:lang w:val="sk-SK"/>
        </w:rPr>
        <w:t xml:space="preserve">erytrocytoch </w:t>
      </w:r>
      <w:r w:rsidR="00226380" w:rsidRPr="009E2A00">
        <w:rPr>
          <w:sz w:val="22"/>
          <w:szCs w:val="22"/>
          <w:lang w:val="sk-SK"/>
        </w:rPr>
        <w:t xml:space="preserve">a </w:t>
      </w:r>
      <w:r w:rsidR="00EA002F" w:rsidRPr="009E2A00">
        <w:rPr>
          <w:sz w:val="22"/>
          <w:szCs w:val="22"/>
          <w:lang w:val="sk-SK"/>
        </w:rPr>
        <w:t>pla</w:t>
      </w:r>
      <w:r w:rsidR="00226380" w:rsidRPr="009E2A00">
        <w:rPr>
          <w:sz w:val="22"/>
          <w:szCs w:val="22"/>
          <w:lang w:val="sk-SK"/>
        </w:rPr>
        <w:t>zme</w:t>
      </w:r>
      <w:r w:rsidR="00EA002F" w:rsidRPr="009E2A00">
        <w:rPr>
          <w:sz w:val="22"/>
          <w:szCs w:val="22"/>
          <w:lang w:val="sk-SK"/>
        </w:rPr>
        <w:t xml:space="preserve"> a</w:t>
      </w:r>
      <w:r w:rsidR="002B609E" w:rsidRPr="009E2A00">
        <w:rPr>
          <w:sz w:val="22"/>
          <w:szCs w:val="22"/>
          <w:lang w:val="sk-SK"/>
        </w:rPr>
        <w:t> inhibícia karbo</w:t>
      </w:r>
      <w:r w:rsidR="00EA002F" w:rsidRPr="009E2A00">
        <w:rPr>
          <w:sz w:val="22"/>
          <w:szCs w:val="22"/>
          <w:lang w:val="sk-SK"/>
        </w:rPr>
        <w:t>anhydr</w:t>
      </w:r>
      <w:r w:rsidR="002B609E" w:rsidRPr="009E2A00">
        <w:rPr>
          <w:sz w:val="22"/>
          <w:szCs w:val="22"/>
          <w:lang w:val="sk-SK"/>
        </w:rPr>
        <w:t xml:space="preserve">ázy v </w:t>
      </w:r>
      <w:r w:rsidR="00CA15DB" w:rsidRPr="009E2A00">
        <w:rPr>
          <w:sz w:val="22"/>
          <w:szCs w:val="22"/>
          <w:lang w:val="sk-SK"/>
        </w:rPr>
        <w:t>erytrocytoch</w:t>
      </w:r>
      <w:r w:rsidR="00EA002F" w:rsidRPr="009E2A00">
        <w:rPr>
          <w:sz w:val="22"/>
          <w:szCs w:val="22"/>
          <w:lang w:val="sk-SK"/>
        </w:rPr>
        <w:t>. Dorzolamid</w:t>
      </w:r>
      <w:r w:rsidR="00AD3B91" w:rsidRPr="009E2A00">
        <w:rPr>
          <w:sz w:val="22"/>
          <w:szCs w:val="22"/>
          <w:lang w:val="sk-SK"/>
        </w:rPr>
        <w:t xml:space="preserve"> sa počas </w:t>
      </w:r>
      <w:r w:rsidR="00CA15DB" w:rsidRPr="009E2A00">
        <w:rPr>
          <w:sz w:val="22"/>
          <w:szCs w:val="22"/>
          <w:lang w:val="sk-SK"/>
        </w:rPr>
        <w:t xml:space="preserve">dlhodobého </w:t>
      </w:r>
      <w:r w:rsidR="00AD3B91" w:rsidRPr="009E2A00">
        <w:rPr>
          <w:sz w:val="22"/>
          <w:szCs w:val="22"/>
          <w:lang w:val="sk-SK"/>
        </w:rPr>
        <w:t xml:space="preserve">podávania </w:t>
      </w:r>
      <w:r w:rsidR="00EA002F" w:rsidRPr="009E2A00">
        <w:rPr>
          <w:sz w:val="22"/>
          <w:szCs w:val="22"/>
          <w:lang w:val="sk-SK"/>
        </w:rPr>
        <w:t>a</w:t>
      </w:r>
      <w:r w:rsidR="00AD3B91" w:rsidRPr="009E2A00">
        <w:rPr>
          <w:sz w:val="22"/>
          <w:szCs w:val="22"/>
          <w:lang w:val="sk-SK"/>
        </w:rPr>
        <w:t>k</w:t>
      </w:r>
      <w:r w:rsidR="00EA002F" w:rsidRPr="009E2A00">
        <w:rPr>
          <w:sz w:val="22"/>
          <w:szCs w:val="22"/>
          <w:lang w:val="sk-SK"/>
        </w:rPr>
        <w:t>umul</w:t>
      </w:r>
      <w:r w:rsidR="00AD3B91" w:rsidRPr="009E2A00">
        <w:rPr>
          <w:sz w:val="22"/>
          <w:szCs w:val="22"/>
          <w:lang w:val="sk-SK"/>
        </w:rPr>
        <w:t>uje v </w:t>
      </w:r>
      <w:r w:rsidR="00CA15DB" w:rsidRPr="009E2A00">
        <w:rPr>
          <w:sz w:val="22"/>
          <w:szCs w:val="22"/>
          <w:lang w:val="sk-SK"/>
        </w:rPr>
        <w:t>erytrocytoch</w:t>
      </w:r>
      <w:r w:rsidR="00AD3B91" w:rsidRPr="009E2A00">
        <w:rPr>
          <w:sz w:val="22"/>
          <w:szCs w:val="22"/>
          <w:lang w:val="sk-SK"/>
        </w:rPr>
        <w:t xml:space="preserve"> v dôsledku selektívnej väzby na K</w:t>
      </w:r>
      <w:r w:rsidR="00EA002F" w:rsidRPr="009E2A00">
        <w:rPr>
          <w:sz w:val="22"/>
          <w:szCs w:val="22"/>
          <w:lang w:val="sk-SK"/>
        </w:rPr>
        <w:t>A</w:t>
      </w:r>
      <w:r w:rsidR="00AD3B91" w:rsidRPr="009E2A00">
        <w:rPr>
          <w:sz w:val="22"/>
          <w:szCs w:val="22"/>
          <w:lang w:val="sk-SK"/>
        </w:rPr>
        <w:t xml:space="preserve"> – </w:t>
      </w:r>
      <w:r w:rsidR="00EA002F" w:rsidRPr="009E2A00">
        <w:rPr>
          <w:sz w:val="22"/>
          <w:szCs w:val="22"/>
          <w:lang w:val="sk-SK"/>
        </w:rPr>
        <w:t>II</w:t>
      </w:r>
      <w:r w:rsidR="00AD3B91" w:rsidRPr="009E2A00">
        <w:rPr>
          <w:sz w:val="22"/>
          <w:szCs w:val="22"/>
          <w:lang w:val="sk-SK"/>
        </w:rPr>
        <w:t xml:space="preserve">, </w:t>
      </w:r>
      <w:r w:rsidR="00CA15DB" w:rsidRPr="009E2A00">
        <w:rPr>
          <w:sz w:val="22"/>
          <w:szCs w:val="22"/>
          <w:lang w:val="sk-SK"/>
        </w:rPr>
        <w:t xml:space="preserve">zatiaľčo </w:t>
      </w:r>
      <w:r w:rsidR="00AD3B91" w:rsidRPr="009E2A00">
        <w:rPr>
          <w:sz w:val="22"/>
          <w:szCs w:val="22"/>
          <w:lang w:val="sk-SK"/>
        </w:rPr>
        <w:t xml:space="preserve">sú udržiavané </w:t>
      </w:r>
      <w:r w:rsidR="00EA002F" w:rsidRPr="009E2A00">
        <w:rPr>
          <w:sz w:val="22"/>
          <w:szCs w:val="22"/>
          <w:lang w:val="sk-SK"/>
        </w:rPr>
        <w:t>extr</w:t>
      </w:r>
      <w:r w:rsidR="00AD3B91" w:rsidRPr="009E2A00">
        <w:rPr>
          <w:sz w:val="22"/>
          <w:szCs w:val="22"/>
          <w:lang w:val="sk-SK"/>
        </w:rPr>
        <w:t>é</w:t>
      </w:r>
      <w:r w:rsidR="00EA002F" w:rsidRPr="009E2A00">
        <w:rPr>
          <w:sz w:val="22"/>
          <w:szCs w:val="22"/>
          <w:lang w:val="sk-SK"/>
        </w:rPr>
        <w:t>m</w:t>
      </w:r>
      <w:r w:rsidR="00AD3B91" w:rsidRPr="009E2A00">
        <w:rPr>
          <w:sz w:val="22"/>
          <w:szCs w:val="22"/>
          <w:lang w:val="sk-SK"/>
        </w:rPr>
        <w:t>n</w:t>
      </w:r>
      <w:r w:rsidR="00EA002F" w:rsidRPr="009E2A00">
        <w:rPr>
          <w:sz w:val="22"/>
          <w:szCs w:val="22"/>
          <w:lang w:val="sk-SK"/>
        </w:rPr>
        <w:t>e</w:t>
      </w:r>
      <w:r w:rsidR="00AD3B91" w:rsidRPr="009E2A00">
        <w:rPr>
          <w:sz w:val="22"/>
          <w:szCs w:val="22"/>
          <w:lang w:val="sk-SK"/>
        </w:rPr>
        <w:t xml:space="preserve"> nízke k</w:t>
      </w:r>
      <w:r w:rsidR="00EA002F" w:rsidRPr="009E2A00">
        <w:rPr>
          <w:sz w:val="22"/>
          <w:szCs w:val="22"/>
          <w:lang w:val="sk-SK"/>
        </w:rPr>
        <w:t>oncentr</w:t>
      </w:r>
      <w:r w:rsidR="00AD3B91" w:rsidRPr="009E2A00">
        <w:rPr>
          <w:sz w:val="22"/>
          <w:szCs w:val="22"/>
          <w:lang w:val="sk-SK"/>
        </w:rPr>
        <w:t>ácie voľného liečiva v plazme</w:t>
      </w:r>
      <w:r w:rsidR="00EA002F" w:rsidRPr="009E2A00">
        <w:rPr>
          <w:sz w:val="22"/>
          <w:szCs w:val="22"/>
          <w:lang w:val="sk-SK"/>
        </w:rPr>
        <w:t xml:space="preserve">. </w:t>
      </w:r>
      <w:r w:rsidR="00E16221" w:rsidRPr="009E2A00">
        <w:rPr>
          <w:sz w:val="22"/>
          <w:szCs w:val="22"/>
          <w:lang w:val="sk-SK"/>
        </w:rPr>
        <w:t xml:space="preserve">Materská látka vytvára jednoduchý </w:t>
      </w:r>
      <w:r w:rsidR="00EA002F" w:rsidRPr="009E2A00">
        <w:rPr>
          <w:sz w:val="22"/>
          <w:szCs w:val="22"/>
          <w:lang w:val="sk-SK"/>
        </w:rPr>
        <w:t>N-de</w:t>
      </w:r>
      <w:r w:rsidR="00395129" w:rsidRPr="009E2A00">
        <w:rPr>
          <w:sz w:val="22"/>
          <w:szCs w:val="22"/>
          <w:lang w:val="sk-SK"/>
        </w:rPr>
        <w:t>z</w:t>
      </w:r>
      <w:r w:rsidR="00EA002F" w:rsidRPr="009E2A00">
        <w:rPr>
          <w:sz w:val="22"/>
          <w:szCs w:val="22"/>
          <w:lang w:val="sk-SK"/>
        </w:rPr>
        <w:t>etyl metabolit</w:t>
      </w:r>
      <w:r w:rsidR="00395129" w:rsidRPr="009E2A00">
        <w:rPr>
          <w:sz w:val="22"/>
          <w:szCs w:val="22"/>
          <w:lang w:val="sk-SK"/>
        </w:rPr>
        <w:t xml:space="preserve">, ktorý </w:t>
      </w:r>
      <w:r w:rsidR="00EA002F" w:rsidRPr="009E2A00">
        <w:rPr>
          <w:sz w:val="22"/>
          <w:szCs w:val="22"/>
          <w:lang w:val="sk-SK"/>
        </w:rPr>
        <w:t>inhib</w:t>
      </w:r>
      <w:r w:rsidR="00395129" w:rsidRPr="009E2A00">
        <w:rPr>
          <w:sz w:val="22"/>
          <w:szCs w:val="22"/>
          <w:lang w:val="sk-SK"/>
        </w:rPr>
        <w:t>uje K</w:t>
      </w:r>
      <w:r w:rsidR="00EA002F" w:rsidRPr="009E2A00">
        <w:rPr>
          <w:sz w:val="22"/>
          <w:szCs w:val="22"/>
          <w:lang w:val="sk-SK"/>
        </w:rPr>
        <w:t>A</w:t>
      </w:r>
      <w:r w:rsidR="00395129" w:rsidRPr="009E2A00">
        <w:rPr>
          <w:sz w:val="22"/>
          <w:szCs w:val="22"/>
          <w:lang w:val="sk-SK"/>
        </w:rPr>
        <w:t xml:space="preserve"> – </w:t>
      </w:r>
      <w:r w:rsidR="00EA002F" w:rsidRPr="009E2A00">
        <w:rPr>
          <w:sz w:val="22"/>
          <w:szCs w:val="22"/>
          <w:lang w:val="sk-SK"/>
        </w:rPr>
        <w:t xml:space="preserve">II </w:t>
      </w:r>
      <w:r w:rsidR="00395129" w:rsidRPr="009E2A00">
        <w:rPr>
          <w:sz w:val="22"/>
          <w:szCs w:val="22"/>
          <w:lang w:val="sk-SK"/>
        </w:rPr>
        <w:t xml:space="preserve">menej účinne než materská látka, ale tiež inhibuje menej účinný </w:t>
      </w:r>
      <w:r w:rsidR="00EA002F" w:rsidRPr="009E2A00">
        <w:rPr>
          <w:sz w:val="22"/>
          <w:szCs w:val="22"/>
          <w:lang w:val="sk-SK"/>
        </w:rPr>
        <w:t>i</w:t>
      </w:r>
      <w:r w:rsidR="00395129" w:rsidRPr="009E2A00">
        <w:rPr>
          <w:sz w:val="22"/>
          <w:szCs w:val="22"/>
          <w:lang w:val="sk-SK"/>
        </w:rPr>
        <w:t>z</w:t>
      </w:r>
      <w:r w:rsidR="00EA002F" w:rsidRPr="009E2A00">
        <w:rPr>
          <w:sz w:val="22"/>
          <w:szCs w:val="22"/>
          <w:lang w:val="sk-SK"/>
        </w:rPr>
        <w:t>oenz</w:t>
      </w:r>
      <w:r w:rsidR="00395129" w:rsidRPr="009E2A00">
        <w:rPr>
          <w:sz w:val="22"/>
          <w:szCs w:val="22"/>
          <w:lang w:val="sk-SK"/>
        </w:rPr>
        <w:t>ý</w:t>
      </w:r>
      <w:r w:rsidR="00EA002F" w:rsidRPr="009E2A00">
        <w:rPr>
          <w:sz w:val="22"/>
          <w:szCs w:val="22"/>
          <w:lang w:val="sk-SK"/>
        </w:rPr>
        <w:t>m (</w:t>
      </w:r>
      <w:r w:rsidR="00395129" w:rsidRPr="009E2A00">
        <w:rPr>
          <w:sz w:val="22"/>
          <w:szCs w:val="22"/>
          <w:lang w:val="sk-SK"/>
        </w:rPr>
        <w:t>K</w:t>
      </w:r>
      <w:r w:rsidR="00EA002F" w:rsidRPr="009E2A00">
        <w:rPr>
          <w:sz w:val="22"/>
          <w:szCs w:val="22"/>
          <w:lang w:val="sk-SK"/>
        </w:rPr>
        <w:t>A</w:t>
      </w:r>
      <w:r w:rsidR="00395129" w:rsidRPr="009E2A00">
        <w:rPr>
          <w:sz w:val="22"/>
          <w:szCs w:val="22"/>
          <w:lang w:val="sk-SK"/>
        </w:rPr>
        <w:t xml:space="preserve"> – </w:t>
      </w:r>
      <w:r w:rsidR="00EA002F" w:rsidRPr="009E2A00">
        <w:rPr>
          <w:sz w:val="22"/>
          <w:szCs w:val="22"/>
          <w:lang w:val="sk-SK"/>
        </w:rPr>
        <w:t xml:space="preserve">I). </w:t>
      </w:r>
      <w:r w:rsidR="00395129" w:rsidRPr="009E2A00">
        <w:rPr>
          <w:sz w:val="22"/>
          <w:szCs w:val="22"/>
          <w:lang w:val="sk-SK"/>
        </w:rPr>
        <w:t>M</w:t>
      </w:r>
      <w:r w:rsidR="00EA002F" w:rsidRPr="009E2A00">
        <w:rPr>
          <w:sz w:val="22"/>
          <w:szCs w:val="22"/>
          <w:lang w:val="sk-SK"/>
        </w:rPr>
        <w:t>etabolit</w:t>
      </w:r>
      <w:r w:rsidR="00395129" w:rsidRPr="009E2A00">
        <w:rPr>
          <w:sz w:val="22"/>
          <w:szCs w:val="22"/>
          <w:lang w:val="sk-SK"/>
        </w:rPr>
        <w:t xml:space="preserve"> sa tiež </w:t>
      </w:r>
      <w:r w:rsidR="00EA002F" w:rsidRPr="009E2A00">
        <w:rPr>
          <w:sz w:val="22"/>
          <w:szCs w:val="22"/>
          <w:lang w:val="sk-SK"/>
        </w:rPr>
        <w:t>a</w:t>
      </w:r>
      <w:r w:rsidR="00395129" w:rsidRPr="009E2A00">
        <w:rPr>
          <w:sz w:val="22"/>
          <w:szCs w:val="22"/>
          <w:lang w:val="sk-SK"/>
        </w:rPr>
        <w:t>k</w:t>
      </w:r>
      <w:r w:rsidR="00EA002F" w:rsidRPr="009E2A00">
        <w:rPr>
          <w:sz w:val="22"/>
          <w:szCs w:val="22"/>
          <w:lang w:val="sk-SK"/>
        </w:rPr>
        <w:t>umul</w:t>
      </w:r>
      <w:r w:rsidR="00395129" w:rsidRPr="009E2A00">
        <w:rPr>
          <w:sz w:val="22"/>
          <w:szCs w:val="22"/>
          <w:lang w:val="sk-SK"/>
        </w:rPr>
        <w:t>uje v </w:t>
      </w:r>
      <w:r w:rsidR="00CA15DB" w:rsidRPr="009E2A00">
        <w:rPr>
          <w:sz w:val="22"/>
          <w:szCs w:val="22"/>
          <w:lang w:val="sk-SK"/>
        </w:rPr>
        <w:t>erytrocytoch</w:t>
      </w:r>
      <w:r w:rsidR="00395129" w:rsidRPr="009E2A00">
        <w:rPr>
          <w:sz w:val="22"/>
          <w:szCs w:val="22"/>
          <w:lang w:val="sk-SK"/>
        </w:rPr>
        <w:t>, kde sa prednostne viaže na K</w:t>
      </w:r>
      <w:r w:rsidR="00EA002F" w:rsidRPr="009E2A00">
        <w:rPr>
          <w:sz w:val="22"/>
          <w:szCs w:val="22"/>
          <w:lang w:val="sk-SK"/>
        </w:rPr>
        <w:t>A</w:t>
      </w:r>
      <w:r w:rsidR="00395129" w:rsidRPr="009E2A00">
        <w:rPr>
          <w:sz w:val="22"/>
          <w:szCs w:val="22"/>
          <w:lang w:val="sk-SK"/>
        </w:rPr>
        <w:t xml:space="preserve"> – I. Dorzolamid sa stredne </w:t>
      </w:r>
      <w:r w:rsidR="00CA15DB" w:rsidRPr="009E2A00">
        <w:rPr>
          <w:sz w:val="22"/>
          <w:szCs w:val="22"/>
          <w:lang w:val="sk-SK"/>
        </w:rPr>
        <w:t xml:space="preserve">silne </w:t>
      </w:r>
      <w:r w:rsidR="00395129" w:rsidRPr="009E2A00">
        <w:rPr>
          <w:sz w:val="22"/>
          <w:szCs w:val="22"/>
          <w:lang w:val="sk-SK"/>
        </w:rPr>
        <w:t xml:space="preserve">viaže na bielkoviny </w:t>
      </w:r>
      <w:r w:rsidR="00EA002F" w:rsidRPr="009E2A00">
        <w:rPr>
          <w:sz w:val="22"/>
          <w:szCs w:val="22"/>
          <w:lang w:val="sk-SK"/>
        </w:rPr>
        <w:t>pla</w:t>
      </w:r>
      <w:r w:rsidR="00395129" w:rsidRPr="009E2A00">
        <w:rPr>
          <w:sz w:val="22"/>
          <w:szCs w:val="22"/>
          <w:lang w:val="sk-SK"/>
        </w:rPr>
        <w:t>z</w:t>
      </w:r>
      <w:r w:rsidR="00EA002F" w:rsidRPr="009E2A00">
        <w:rPr>
          <w:sz w:val="22"/>
          <w:szCs w:val="22"/>
          <w:lang w:val="sk-SK"/>
        </w:rPr>
        <w:t>m</w:t>
      </w:r>
      <w:r w:rsidR="00395129" w:rsidRPr="009E2A00">
        <w:rPr>
          <w:sz w:val="22"/>
          <w:szCs w:val="22"/>
          <w:lang w:val="sk-SK"/>
        </w:rPr>
        <w:t>y</w:t>
      </w:r>
      <w:r w:rsidR="00EA002F" w:rsidRPr="009E2A00">
        <w:rPr>
          <w:sz w:val="22"/>
          <w:szCs w:val="22"/>
          <w:lang w:val="sk-SK"/>
        </w:rPr>
        <w:t xml:space="preserve"> (pri</w:t>
      </w:r>
      <w:r w:rsidR="00395129" w:rsidRPr="009E2A00">
        <w:rPr>
          <w:sz w:val="22"/>
          <w:szCs w:val="22"/>
          <w:lang w:val="sk-SK"/>
        </w:rPr>
        <w:t>b</w:t>
      </w:r>
      <w:r w:rsidR="00EA002F" w:rsidRPr="009E2A00">
        <w:rPr>
          <w:sz w:val="22"/>
          <w:szCs w:val="22"/>
          <w:lang w:val="sk-SK"/>
        </w:rPr>
        <w:t>l</w:t>
      </w:r>
      <w:r w:rsidR="00395129" w:rsidRPr="009E2A00">
        <w:rPr>
          <w:sz w:val="22"/>
          <w:szCs w:val="22"/>
          <w:lang w:val="sk-SK"/>
        </w:rPr>
        <w:t>ižne</w:t>
      </w:r>
      <w:r w:rsidR="00EA002F" w:rsidRPr="009E2A00">
        <w:rPr>
          <w:sz w:val="22"/>
          <w:szCs w:val="22"/>
          <w:lang w:val="sk-SK"/>
        </w:rPr>
        <w:t xml:space="preserve"> 33</w:t>
      </w:r>
      <w:r w:rsidR="00395129" w:rsidRPr="009E2A00">
        <w:rPr>
          <w:sz w:val="22"/>
          <w:szCs w:val="22"/>
          <w:lang w:val="sk-SK"/>
        </w:rPr>
        <w:t xml:space="preserve"> </w:t>
      </w:r>
      <w:r w:rsidR="00EA002F" w:rsidRPr="009E2A00">
        <w:rPr>
          <w:sz w:val="22"/>
          <w:szCs w:val="22"/>
          <w:lang w:val="sk-SK"/>
        </w:rPr>
        <w:t>%). Dorzolamid</w:t>
      </w:r>
      <w:r w:rsidR="00395129" w:rsidRPr="009E2A00">
        <w:rPr>
          <w:sz w:val="22"/>
          <w:szCs w:val="22"/>
          <w:lang w:val="sk-SK"/>
        </w:rPr>
        <w:t xml:space="preserve"> sa </w:t>
      </w:r>
      <w:r w:rsidR="00CA15DB" w:rsidRPr="009E2A00">
        <w:rPr>
          <w:sz w:val="22"/>
          <w:szCs w:val="22"/>
          <w:lang w:val="sk-SK"/>
        </w:rPr>
        <w:t xml:space="preserve">primárne </w:t>
      </w:r>
      <w:r w:rsidR="00395129" w:rsidRPr="009E2A00">
        <w:rPr>
          <w:sz w:val="22"/>
          <w:szCs w:val="22"/>
          <w:lang w:val="sk-SK"/>
        </w:rPr>
        <w:t xml:space="preserve">vylučuje nezmenený močom; </w:t>
      </w:r>
      <w:r w:rsidR="00EA002F" w:rsidRPr="009E2A00">
        <w:rPr>
          <w:sz w:val="22"/>
          <w:szCs w:val="22"/>
          <w:lang w:val="sk-SK"/>
        </w:rPr>
        <w:t>metabolit</w:t>
      </w:r>
      <w:r w:rsidR="00395129" w:rsidRPr="009E2A00">
        <w:rPr>
          <w:sz w:val="22"/>
          <w:szCs w:val="22"/>
          <w:lang w:val="sk-SK"/>
        </w:rPr>
        <w:t xml:space="preserve"> sa tiež vylučuje močom</w:t>
      </w:r>
      <w:r w:rsidR="00EA002F" w:rsidRPr="009E2A00">
        <w:rPr>
          <w:sz w:val="22"/>
          <w:szCs w:val="22"/>
          <w:lang w:val="sk-SK"/>
        </w:rPr>
        <w:t>.</w:t>
      </w:r>
      <w:r w:rsidR="00395129" w:rsidRPr="009E2A00">
        <w:rPr>
          <w:sz w:val="22"/>
          <w:szCs w:val="22"/>
          <w:lang w:val="sk-SK"/>
        </w:rPr>
        <w:t xml:space="preserve"> Po skončení podávania sa dorzolamid vymýva z </w:t>
      </w:r>
      <w:r w:rsidR="00CA15DB" w:rsidRPr="009E2A00">
        <w:rPr>
          <w:sz w:val="22"/>
          <w:szCs w:val="22"/>
          <w:lang w:val="sk-SK"/>
        </w:rPr>
        <w:t>erytrocytov</w:t>
      </w:r>
      <w:r w:rsidR="00CA15DB" w:rsidRPr="009E2A00" w:rsidDel="00CA15DB">
        <w:rPr>
          <w:sz w:val="22"/>
          <w:szCs w:val="22"/>
          <w:lang w:val="sk-SK"/>
        </w:rPr>
        <w:t xml:space="preserve"> </w:t>
      </w:r>
      <w:r w:rsidR="00EA002F" w:rsidRPr="009E2A00">
        <w:rPr>
          <w:sz w:val="22"/>
          <w:szCs w:val="22"/>
          <w:lang w:val="sk-SK"/>
        </w:rPr>
        <w:t>n</w:t>
      </w:r>
      <w:r w:rsidR="00395129" w:rsidRPr="009E2A00">
        <w:rPr>
          <w:sz w:val="22"/>
          <w:szCs w:val="22"/>
          <w:lang w:val="sk-SK"/>
        </w:rPr>
        <w:t>e</w:t>
      </w:r>
      <w:r w:rsidR="00EA002F" w:rsidRPr="009E2A00">
        <w:rPr>
          <w:sz w:val="22"/>
          <w:szCs w:val="22"/>
          <w:lang w:val="sk-SK"/>
        </w:rPr>
        <w:t>line</w:t>
      </w:r>
      <w:r w:rsidR="00395129" w:rsidRPr="009E2A00">
        <w:rPr>
          <w:sz w:val="22"/>
          <w:szCs w:val="22"/>
          <w:lang w:val="sk-SK"/>
        </w:rPr>
        <w:t>á</w:t>
      </w:r>
      <w:r w:rsidR="00EA002F" w:rsidRPr="009E2A00">
        <w:rPr>
          <w:sz w:val="22"/>
          <w:szCs w:val="22"/>
          <w:lang w:val="sk-SK"/>
        </w:rPr>
        <w:t>r</w:t>
      </w:r>
      <w:r w:rsidR="00395129" w:rsidRPr="009E2A00">
        <w:rPr>
          <w:sz w:val="22"/>
          <w:szCs w:val="22"/>
          <w:lang w:val="sk-SK"/>
        </w:rPr>
        <w:t>ne</w:t>
      </w:r>
      <w:r w:rsidR="00EA002F" w:rsidRPr="009E2A00">
        <w:rPr>
          <w:sz w:val="22"/>
          <w:szCs w:val="22"/>
          <w:lang w:val="sk-SK"/>
        </w:rPr>
        <w:t>,</w:t>
      </w:r>
      <w:r w:rsidR="00395129" w:rsidRPr="009E2A00">
        <w:rPr>
          <w:sz w:val="22"/>
          <w:szCs w:val="22"/>
          <w:lang w:val="sk-SK"/>
        </w:rPr>
        <w:t xml:space="preserve"> čo vedie k rýchlemu poklesu koncentrácie liečiva na začiatku, po čom nasleduje fáza pomalšej </w:t>
      </w:r>
      <w:r w:rsidR="00EA002F" w:rsidRPr="009E2A00">
        <w:rPr>
          <w:sz w:val="22"/>
          <w:szCs w:val="22"/>
          <w:lang w:val="sk-SK"/>
        </w:rPr>
        <w:t>elimin</w:t>
      </w:r>
      <w:r w:rsidR="00395129" w:rsidRPr="009E2A00">
        <w:rPr>
          <w:sz w:val="22"/>
          <w:szCs w:val="22"/>
          <w:lang w:val="sk-SK"/>
        </w:rPr>
        <w:t>ácie s polčasom približne štyri mesiace.</w:t>
      </w:r>
    </w:p>
    <w:p w14:paraId="77B369B1" w14:textId="77777777" w:rsidR="00EA002F" w:rsidRPr="009E2A00" w:rsidRDefault="00682208" w:rsidP="008A5842">
      <w:pPr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 xml:space="preserve">Pri perorálnom podaní </w:t>
      </w:r>
      <w:r w:rsidR="00EA002F" w:rsidRPr="009E2A00">
        <w:rPr>
          <w:sz w:val="22"/>
          <w:szCs w:val="22"/>
          <w:lang w:val="sk-SK"/>
        </w:rPr>
        <w:t>dorzolamid</w:t>
      </w:r>
      <w:r w:rsidRPr="009E2A00">
        <w:rPr>
          <w:sz w:val="22"/>
          <w:szCs w:val="22"/>
          <w:lang w:val="sk-SK"/>
        </w:rPr>
        <w:t xml:space="preserve">u </w:t>
      </w:r>
      <w:r w:rsidR="00CA15DB" w:rsidRPr="009E2A00">
        <w:rPr>
          <w:sz w:val="22"/>
          <w:szCs w:val="22"/>
          <w:lang w:val="sk-SK"/>
        </w:rPr>
        <w:t xml:space="preserve">na </w:t>
      </w:r>
      <w:r w:rsidR="00EA002F" w:rsidRPr="009E2A00">
        <w:rPr>
          <w:sz w:val="22"/>
          <w:szCs w:val="22"/>
          <w:lang w:val="sk-SK"/>
        </w:rPr>
        <w:t>simul</w:t>
      </w:r>
      <w:r w:rsidRPr="009E2A00">
        <w:rPr>
          <w:sz w:val="22"/>
          <w:szCs w:val="22"/>
          <w:lang w:val="sk-SK"/>
        </w:rPr>
        <w:t xml:space="preserve">áciu </w:t>
      </w:r>
      <w:r w:rsidR="00EA002F" w:rsidRPr="009E2A00">
        <w:rPr>
          <w:sz w:val="22"/>
          <w:szCs w:val="22"/>
          <w:lang w:val="sk-SK"/>
        </w:rPr>
        <w:t>maxim</w:t>
      </w:r>
      <w:r w:rsidRPr="009E2A00">
        <w:rPr>
          <w:sz w:val="22"/>
          <w:szCs w:val="22"/>
          <w:lang w:val="sk-SK"/>
        </w:rPr>
        <w:t xml:space="preserve">álnej </w:t>
      </w:r>
      <w:r w:rsidR="00EA002F" w:rsidRPr="009E2A00">
        <w:rPr>
          <w:sz w:val="22"/>
          <w:szCs w:val="22"/>
          <w:lang w:val="sk-SK"/>
        </w:rPr>
        <w:t>syst</w:t>
      </w:r>
      <w:r w:rsidRPr="009E2A00">
        <w:rPr>
          <w:sz w:val="22"/>
          <w:szCs w:val="22"/>
          <w:lang w:val="sk-SK"/>
        </w:rPr>
        <w:t>é</w:t>
      </w:r>
      <w:r w:rsidR="00EA002F" w:rsidRPr="009E2A00">
        <w:rPr>
          <w:sz w:val="22"/>
          <w:szCs w:val="22"/>
          <w:lang w:val="sk-SK"/>
        </w:rPr>
        <w:t>m</w:t>
      </w:r>
      <w:r w:rsidRPr="009E2A00">
        <w:rPr>
          <w:sz w:val="22"/>
          <w:szCs w:val="22"/>
          <w:lang w:val="sk-SK"/>
        </w:rPr>
        <w:t xml:space="preserve">ovej </w:t>
      </w:r>
      <w:r w:rsidR="00EA002F" w:rsidRPr="009E2A00">
        <w:rPr>
          <w:sz w:val="22"/>
          <w:szCs w:val="22"/>
          <w:lang w:val="sk-SK"/>
        </w:rPr>
        <w:t>expo</w:t>
      </w:r>
      <w:r w:rsidRPr="009E2A00">
        <w:rPr>
          <w:sz w:val="22"/>
          <w:szCs w:val="22"/>
          <w:lang w:val="sk-SK"/>
        </w:rPr>
        <w:t xml:space="preserve">zície po dlhodobom </w:t>
      </w:r>
      <w:r w:rsidR="00EA002F" w:rsidRPr="009E2A00">
        <w:rPr>
          <w:sz w:val="22"/>
          <w:szCs w:val="22"/>
          <w:lang w:val="sk-SK"/>
        </w:rPr>
        <w:t>topic</w:t>
      </w:r>
      <w:r w:rsidRPr="009E2A00">
        <w:rPr>
          <w:sz w:val="22"/>
          <w:szCs w:val="22"/>
          <w:lang w:val="sk-SK"/>
        </w:rPr>
        <w:t xml:space="preserve">kom očnom podávaní sa </w:t>
      </w:r>
      <w:r w:rsidR="00CA15DB" w:rsidRPr="009E2A00">
        <w:rPr>
          <w:sz w:val="22"/>
          <w:szCs w:val="22"/>
          <w:lang w:val="sk-SK"/>
        </w:rPr>
        <w:t xml:space="preserve">rovnovážny </w:t>
      </w:r>
      <w:r w:rsidRPr="009E2A00">
        <w:rPr>
          <w:sz w:val="22"/>
          <w:szCs w:val="22"/>
          <w:lang w:val="sk-SK"/>
        </w:rPr>
        <w:t xml:space="preserve">stav dosahuje za </w:t>
      </w:r>
      <w:r w:rsidR="00EA002F" w:rsidRPr="009E2A00">
        <w:rPr>
          <w:sz w:val="22"/>
          <w:szCs w:val="22"/>
          <w:lang w:val="sk-SK"/>
        </w:rPr>
        <w:t xml:space="preserve">13 </w:t>
      </w:r>
      <w:r w:rsidRPr="009E2A00">
        <w:rPr>
          <w:sz w:val="22"/>
          <w:szCs w:val="22"/>
          <w:lang w:val="sk-SK"/>
        </w:rPr>
        <w:t>týždňov</w:t>
      </w:r>
      <w:r w:rsidR="00EA002F" w:rsidRPr="009E2A00">
        <w:rPr>
          <w:sz w:val="22"/>
          <w:szCs w:val="22"/>
          <w:lang w:val="sk-SK"/>
        </w:rPr>
        <w:t>.</w:t>
      </w:r>
      <w:r w:rsidRPr="009E2A00">
        <w:rPr>
          <w:sz w:val="22"/>
          <w:szCs w:val="22"/>
          <w:lang w:val="sk-SK"/>
        </w:rPr>
        <w:t xml:space="preserve"> V </w:t>
      </w:r>
      <w:r w:rsidR="00CA15DB" w:rsidRPr="009E2A00">
        <w:rPr>
          <w:sz w:val="22"/>
          <w:szCs w:val="22"/>
          <w:lang w:val="sk-SK"/>
        </w:rPr>
        <w:t xml:space="preserve">rovnovážnom </w:t>
      </w:r>
      <w:r w:rsidRPr="009E2A00">
        <w:rPr>
          <w:sz w:val="22"/>
          <w:szCs w:val="22"/>
          <w:lang w:val="sk-SK"/>
        </w:rPr>
        <w:t xml:space="preserve">stave sa v plazme </w:t>
      </w:r>
      <w:r w:rsidR="000E3DDB" w:rsidRPr="009E2A00">
        <w:rPr>
          <w:sz w:val="22"/>
          <w:szCs w:val="22"/>
          <w:lang w:val="sk-SK"/>
        </w:rPr>
        <w:t>nenachádza takmer žiadna voľná látka alebo metabolit; inhibícia KA v </w:t>
      </w:r>
      <w:r w:rsidR="00CA15DB" w:rsidRPr="009E2A00">
        <w:rPr>
          <w:sz w:val="22"/>
          <w:szCs w:val="22"/>
          <w:lang w:val="sk-SK"/>
        </w:rPr>
        <w:t>erytrocytoch</w:t>
      </w:r>
      <w:r w:rsidR="000E3DDB" w:rsidRPr="009E2A00">
        <w:rPr>
          <w:sz w:val="22"/>
          <w:szCs w:val="22"/>
          <w:lang w:val="sk-SK"/>
        </w:rPr>
        <w:t xml:space="preserve"> je nižšia než predpokladaná dávka potrebná na f</w:t>
      </w:r>
      <w:r w:rsidR="00EA002F" w:rsidRPr="009E2A00">
        <w:rPr>
          <w:sz w:val="22"/>
          <w:szCs w:val="22"/>
          <w:lang w:val="sk-SK"/>
        </w:rPr>
        <w:t>arma</w:t>
      </w:r>
      <w:r w:rsidR="000E3DDB" w:rsidRPr="009E2A00">
        <w:rPr>
          <w:sz w:val="22"/>
          <w:szCs w:val="22"/>
          <w:lang w:val="sk-SK"/>
        </w:rPr>
        <w:t>k</w:t>
      </w:r>
      <w:smartTag w:uri="urn:schemas-microsoft-com:office:smarttags" w:element="PersonName">
        <w:r w:rsidR="00EA002F" w:rsidRPr="009E2A00">
          <w:rPr>
            <w:sz w:val="22"/>
            <w:szCs w:val="22"/>
            <w:lang w:val="sk-SK"/>
          </w:rPr>
          <w:t>olo</w:t>
        </w:r>
      </w:smartTag>
      <w:r w:rsidR="00EA002F" w:rsidRPr="009E2A00">
        <w:rPr>
          <w:sz w:val="22"/>
          <w:szCs w:val="22"/>
          <w:lang w:val="sk-SK"/>
        </w:rPr>
        <w:t>gic</w:t>
      </w:r>
      <w:r w:rsidR="000E3DDB" w:rsidRPr="009E2A00">
        <w:rPr>
          <w:sz w:val="22"/>
          <w:szCs w:val="22"/>
          <w:lang w:val="sk-SK"/>
        </w:rPr>
        <w:t>ký účinok na funkciu obličiek alebo na dýchanie</w:t>
      </w:r>
      <w:r w:rsidR="00EA002F" w:rsidRPr="009E2A00">
        <w:rPr>
          <w:sz w:val="22"/>
          <w:szCs w:val="22"/>
          <w:lang w:val="sk-SK"/>
        </w:rPr>
        <w:t>.</w:t>
      </w:r>
      <w:r w:rsidR="000E3DDB" w:rsidRPr="009E2A00">
        <w:rPr>
          <w:sz w:val="22"/>
          <w:szCs w:val="22"/>
          <w:lang w:val="sk-SK"/>
        </w:rPr>
        <w:t xml:space="preserve"> Po </w:t>
      </w:r>
      <w:r w:rsidR="00CA15DB" w:rsidRPr="009E2A00">
        <w:rPr>
          <w:sz w:val="22"/>
          <w:szCs w:val="22"/>
          <w:lang w:val="sk-SK"/>
        </w:rPr>
        <w:t xml:space="preserve">dlhodobom </w:t>
      </w:r>
      <w:r w:rsidR="000E3DDB" w:rsidRPr="009E2A00">
        <w:rPr>
          <w:sz w:val="22"/>
          <w:szCs w:val="22"/>
          <w:lang w:val="sk-SK"/>
        </w:rPr>
        <w:t>topickom podávaní dorzolamidu boli pozorované podobné f</w:t>
      </w:r>
      <w:r w:rsidR="00EA002F" w:rsidRPr="009E2A00">
        <w:rPr>
          <w:sz w:val="22"/>
          <w:szCs w:val="22"/>
          <w:lang w:val="sk-SK"/>
        </w:rPr>
        <w:t>arma</w:t>
      </w:r>
      <w:r w:rsidR="000E3DDB" w:rsidRPr="009E2A00">
        <w:rPr>
          <w:sz w:val="22"/>
          <w:szCs w:val="22"/>
          <w:lang w:val="sk-SK"/>
        </w:rPr>
        <w:t>k</w:t>
      </w:r>
      <w:r w:rsidR="00EA002F" w:rsidRPr="009E2A00">
        <w:rPr>
          <w:sz w:val="22"/>
          <w:szCs w:val="22"/>
          <w:lang w:val="sk-SK"/>
        </w:rPr>
        <w:t>okinetic</w:t>
      </w:r>
      <w:r w:rsidR="000E3DDB" w:rsidRPr="009E2A00">
        <w:rPr>
          <w:sz w:val="22"/>
          <w:szCs w:val="22"/>
          <w:lang w:val="sk-SK"/>
        </w:rPr>
        <w:t>ké výsledky.</w:t>
      </w:r>
    </w:p>
    <w:p w14:paraId="38EAA80F" w14:textId="77777777" w:rsidR="00EA002F" w:rsidRPr="009E2A00" w:rsidRDefault="001B37F7" w:rsidP="008A5842">
      <w:pPr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 xml:space="preserve">Niektorí starší pacienti s poškodením funkcie obličiek </w:t>
      </w:r>
      <w:r w:rsidR="00EA002F" w:rsidRPr="009E2A00">
        <w:rPr>
          <w:sz w:val="22"/>
          <w:szCs w:val="22"/>
          <w:lang w:val="sk-SK"/>
        </w:rPr>
        <w:t>(</w:t>
      </w:r>
      <w:r w:rsidRPr="009E2A00">
        <w:rPr>
          <w:sz w:val="22"/>
          <w:szCs w:val="22"/>
          <w:lang w:val="sk-SK"/>
        </w:rPr>
        <w:t xml:space="preserve">odhadovaný klírens kreatinínu </w:t>
      </w:r>
      <w:r w:rsidR="00EA002F" w:rsidRPr="009E2A00">
        <w:rPr>
          <w:sz w:val="22"/>
          <w:szCs w:val="22"/>
          <w:lang w:val="sk-SK"/>
        </w:rPr>
        <w:t>30</w:t>
      </w:r>
      <w:r w:rsidRPr="009E2A00">
        <w:rPr>
          <w:sz w:val="22"/>
          <w:szCs w:val="22"/>
          <w:lang w:val="sk-SK"/>
        </w:rPr>
        <w:t xml:space="preserve"> – </w:t>
      </w:r>
      <w:r w:rsidR="00EA002F" w:rsidRPr="009E2A00">
        <w:rPr>
          <w:sz w:val="22"/>
          <w:szCs w:val="22"/>
          <w:lang w:val="sk-SK"/>
        </w:rPr>
        <w:t xml:space="preserve">60 ml/min) </w:t>
      </w:r>
      <w:r w:rsidRPr="009E2A00">
        <w:rPr>
          <w:sz w:val="22"/>
          <w:szCs w:val="22"/>
          <w:lang w:val="sk-SK"/>
        </w:rPr>
        <w:t xml:space="preserve">však mali vyššie koncentrácie </w:t>
      </w:r>
      <w:r w:rsidR="00EA002F" w:rsidRPr="009E2A00">
        <w:rPr>
          <w:sz w:val="22"/>
          <w:szCs w:val="22"/>
          <w:lang w:val="sk-SK"/>
        </w:rPr>
        <w:t>metabolit</w:t>
      </w:r>
      <w:r w:rsidRPr="009E2A00">
        <w:rPr>
          <w:sz w:val="22"/>
          <w:szCs w:val="22"/>
          <w:lang w:val="sk-SK"/>
        </w:rPr>
        <w:t>u v </w:t>
      </w:r>
      <w:r w:rsidR="00CA15DB" w:rsidRPr="009E2A00">
        <w:rPr>
          <w:sz w:val="22"/>
          <w:szCs w:val="22"/>
          <w:lang w:val="sk-SK"/>
        </w:rPr>
        <w:t>erytrocytoch</w:t>
      </w:r>
      <w:r w:rsidRPr="009E2A00">
        <w:rPr>
          <w:sz w:val="22"/>
          <w:szCs w:val="22"/>
          <w:lang w:val="sk-SK"/>
        </w:rPr>
        <w:t xml:space="preserve">, avšak </w:t>
      </w:r>
      <w:r w:rsidR="00AD5D62" w:rsidRPr="009E2A00">
        <w:rPr>
          <w:sz w:val="22"/>
          <w:szCs w:val="22"/>
          <w:lang w:val="sk-SK"/>
        </w:rPr>
        <w:t xml:space="preserve">tomuto zisteniu sa nedajú </w:t>
      </w:r>
      <w:r w:rsidR="00BA080A" w:rsidRPr="009E2A00">
        <w:rPr>
          <w:sz w:val="22"/>
          <w:szCs w:val="22"/>
          <w:lang w:val="sk-SK"/>
        </w:rPr>
        <w:t xml:space="preserve">priamo </w:t>
      </w:r>
      <w:r w:rsidR="00AD5D62" w:rsidRPr="009E2A00">
        <w:rPr>
          <w:sz w:val="22"/>
          <w:szCs w:val="22"/>
          <w:lang w:val="sk-SK"/>
        </w:rPr>
        <w:t xml:space="preserve">pripísať </w:t>
      </w:r>
      <w:r w:rsidRPr="009E2A00">
        <w:rPr>
          <w:sz w:val="22"/>
          <w:szCs w:val="22"/>
          <w:lang w:val="sk-SK"/>
        </w:rPr>
        <w:t>žiadne významné rozdiely v inhibícii k</w:t>
      </w:r>
      <w:r w:rsidR="00EA002F" w:rsidRPr="009E2A00">
        <w:rPr>
          <w:sz w:val="22"/>
          <w:szCs w:val="22"/>
          <w:lang w:val="sk-SK"/>
        </w:rPr>
        <w:t>arboanhydr</w:t>
      </w:r>
      <w:r w:rsidRPr="009E2A00">
        <w:rPr>
          <w:sz w:val="22"/>
          <w:szCs w:val="22"/>
          <w:lang w:val="sk-SK"/>
        </w:rPr>
        <w:t>ázy a žiadne k</w:t>
      </w:r>
      <w:r w:rsidR="00EA002F" w:rsidRPr="009E2A00">
        <w:rPr>
          <w:sz w:val="22"/>
          <w:szCs w:val="22"/>
          <w:lang w:val="sk-SK"/>
        </w:rPr>
        <w:t>linic</w:t>
      </w:r>
      <w:r w:rsidRPr="009E2A00">
        <w:rPr>
          <w:sz w:val="22"/>
          <w:szCs w:val="22"/>
          <w:lang w:val="sk-SK"/>
        </w:rPr>
        <w:t>k</w:t>
      </w:r>
      <w:r w:rsidR="00EA002F" w:rsidRPr="009E2A00">
        <w:rPr>
          <w:sz w:val="22"/>
          <w:szCs w:val="22"/>
          <w:lang w:val="sk-SK"/>
        </w:rPr>
        <w:t>y</w:t>
      </w:r>
      <w:r w:rsidRPr="009E2A00">
        <w:rPr>
          <w:sz w:val="22"/>
          <w:szCs w:val="22"/>
          <w:lang w:val="sk-SK"/>
        </w:rPr>
        <w:t xml:space="preserve"> významné </w:t>
      </w:r>
      <w:r w:rsidR="00EA002F" w:rsidRPr="009E2A00">
        <w:rPr>
          <w:sz w:val="22"/>
          <w:szCs w:val="22"/>
          <w:lang w:val="sk-SK"/>
        </w:rPr>
        <w:t>syst</w:t>
      </w:r>
      <w:r w:rsidRPr="009E2A00">
        <w:rPr>
          <w:sz w:val="22"/>
          <w:szCs w:val="22"/>
          <w:lang w:val="sk-SK"/>
        </w:rPr>
        <w:t>é</w:t>
      </w:r>
      <w:r w:rsidR="00EA002F" w:rsidRPr="009E2A00">
        <w:rPr>
          <w:sz w:val="22"/>
          <w:szCs w:val="22"/>
          <w:lang w:val="sk-SK"/>
        </w:rPr>
        <w:t>m</w:t>
      </w:r>
      <w:r w:rsidRPr="009E2A00">
        <w:rPr>
          <w:sz w:val="22"/>
          <w:szCs w:val="22"/>
          <w:lang w:val="sk-SK"/>
        </w:rPr>
        <w:t xml:space="preserve">ové nežiaduce </w:t>
      </w:r>
      <w:r w:rsidR="00AD5D62" w:rsidRPr="009E2A00">
        <w:rPr>
          <w:sz w:val="22"/>
          <w:szCs w:val="22"/>
          <w:lang w:val="sk-SK"/>
        </w:rPr>
        <w:t>účinky.</w:t>
      </w:r>
    </w:p>
    <w:p w14:paraId="06A25DB0" w14:textId="77777777" w:rsidR="00083325" w:rsidRPr="009E2A00" w:rsidRDefault="007846C6" w:rsidP="008A5842">
      <w:pPr>
        <w:pStyle w:val="Normlnywebov"/>
        <w:spacing w:before="0" w:beforeAutospacing="0" w:after="0" w:afterAutospacing="0"/>
        <w:jc w:val="both"/>
        <w:rPr>
          <w:sz w:val="22"/>
          <w:szCs w:val="22"/>
          <w:lang w:val="sk-SK"/>
        </w:rPr>
      </w:pPr>
      <w:r w:rsidRPr="009E2A00">
        <w:rPr>
          <w:b/>
          <w:sz w:val="22"/>
          <w:szCs w:val="22"/>
          <w:lang w:val="sk-SK"/>
        </w:rPr>
        <w:t>5.3</w:t>
      </w:r>
      <w:r w:rsidR="00AD5D62" w:rsidRPr="009E2A00">
        <w:rPr>
          <w:b/>
          <w:sz w:val="22"/>
          <w:szCs w:val="22"/>
          <w:lang w:val="sk-SK"/>
        </w:rPr>
        <w:tab/>
      </w:r>
      <w:r w:rsidR="00073F10" w:rsidRPr="009E2A00">
        <w:rPr>
          <w:b/>
          <w:sz w:val="22"/>
          <w:szCs w:val="22"/>
          <w:lang w:val="sk-SK"/>
        </w:rPr>
        <w:t>Pre</w:t>
      </w:r>
      <w:r w:rsidR="00AD5D62" w:rsidRPr="009E2A00">
        <w:rPr>
          <w:b/>
          <w:sz w:val="22"/>
          <w:szCs w:val="22"/>
          <w:lang w:val="sk-SK"/>
        </w:rPr>
        <w:t>dk</w:t>
      </w:r>
      <w:r w:rsidR="00073F10" w:rsidRPr="009E2A00">
        <w:rPr>
          <w:b/>
          <w:sz w:val="22"/>
          <w:szCs w:val="22"/>
          <w:lang w:val="sk-SK"/>
        </w:rPr>
        <w:t>linic</w:t>
      </w:r>
      <w:r w:rsidR="00AD5D62" w:rsidRPr="009E2A00">
        <w:rPr>
          <w:b/>
          <w:sz w:val="22"/>
          <w:szCs w:val="22"/>
          <w:lang w:val="sk-SK"/>
        </w:rPr>
        <w:t>ké údaje o bezpečnosti</w:t>
      </w:r>
    </w:p>
    <w:p w14:paraId="1DF0D752" w14:textId="77777777" w:rsidR="009D7D9B" w:rsidRPr="009E2A00" w:rsidRDefault="009D7D9B" w:rsidP="008A5842">
      <w:pPr>
        <w:jc w:val="both"/>
        <w:rPr>
          <w:sz w:val="22"/>
          <w:szCs w:val="22"/>
          <w:lang w:val="sk-SK"/>
        </w:rPr>
      </w:pPr>
    </w:p>
    <w:p w14:paraId="3B8128F9" w14:textId="77777777" w:rsidR="00EA002F" w:rsidRPr="009E2A00" w:rsidRDefault="00C601FF" w:rsidP="008A5842">
      <w:pPr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lastRenderedPageBreak/>
        <w:t xml:space="preserve">Hlavné zistenia o chloride dorzolamidu </w:t>
      </w:r>
      <w:r w:rsidR="00FC75BB" w:rsidRPr="009E2A00">
        <w:rPr>
          <w:sz w:val="22"/>
          <w:szCs w:val="22"/>
          <w:lang w:val="sk-SK"/>
        </w:rPr>
        <w:t xml:space="preserve">podávanom </w:t>
      </w:r>
      <w:r w:rsidRPr="009E2A00">
        <w:rPr>
          <w:sz w:val="22"/>
          <w:szCs w:val="22"/>
          <w:lang w:val="sk-SK"/>
        </w:rPr>
        <w:t>perorálne v štúdiách na zvieratách súviseli s f</w:t>
      </w:r>
      <w:r w:rsidR="00EA002F" w:rsidRPr="009E2A00">
        <w:rPr>
          <w:sz w:val="22"/>
          <w:szCs w:val="22"/>
          <w:lang w:val="sk-SK"/>
        </w:rPr>
        <w:t>arma</w:t>
      </w:r>
      <w:r w:rsidRPr="009E2A00">
        <w:rPr>
          <w:sz w:val="22"/>
          <w:szCs w:val="22"/>
          <w:lang w:val="sk-SK"/>
        </w:rPr>
        <w:t>k</w:t>
      </w:r>
      <w:smartTag w:uri="urn:schemas-microsoft-com:office:smarttags" w:element="PersonName">
        <w:r w:rsidR="00EA002F" w:rsidRPr="009E2A00">
          <w:rPr>
            <w:sz w:val="22"/>
            <w:szCs w:val="22"/>
            <w:lang w:val="sk-SK"/>
          </w:rPr>
          <w:t>olo</w:t>
        </w:r>
      </w:smartTag>
      <w:r w:rsidR="00EA002F" w:rsidRPr="009E2A00">
        <w:rPr>
          <w:sz w:val="22"/>
          <w:szCs w:val="22"/>
          <w:lang w:val="sk-SK"/>
        </w:rPr>
        <w:t>gic</w:t>
      </w:r>
      <w:r w:rsidRPr="009E2A00">
        <w:rPr>
          <w:sz w:val="22"/>
          <w:szCs w:val="22"/>
          <w:lang w:val="sk-SK"/>
        </w:rPr>
        <w:t>kými účinkami systémovej inhibície k</w:t>
      </w:r>
      <w:r w:rsidR="00EA002F" w:rsidRPr="009E2A00">
        <w:rPr>
          <w:sz w:val="22"/>
          <w:szCs w:val="22"/>
          <w:lang w:val="sk-SK"/>
        </w:rPr>
        <w:t>arboanhydr</w:t>
      </w:r>
      <w:r w:rsidRPr="009E2A00">
        <w:rPr>
          <w:sz w:val="22"/>
          <w:szCs w:val="22"/>
          <w:lang w:val="sk-SK"/>
        </w:rPr>
        <w:t>ázy</w:t>
      </w:r>
      <w:r w:rsidR="00EA002F" w:rsidRPr="009E2A00">
        <w:rPr>
          <w:sz w:val="22"/>
          <w:szCs w:val="22"/>
          <w:lang w:val="sk-SK"/>
        </w:rPr>
        <w:t xml:space="preserve">. </w:t>
      </w:r>
      <w:r w:rsidR="00C70CE6" w:rsidRPr="009E2A00">
        <w:rPr>
          <w:sz w:val="22"/>
          <w:szCs w:val="22"/>
          <w:lang w:val="sk-SK"/>
        </w:rPr>
        <w:t xml:space="preserve">Niektoré z týchto zistení boli </w:t>
      </w:r>
      <w:r w:rsidR="00CA15DB" w:rsidRPr="009E2A00">
        <w:rPr>
          <w:sz w:val="22"/>
          <w:szCs w:val="22"/>
          <w:lang w:val="sk-SK"/>
        </w:rPr>
        <w:t xml:space="preserve">druhovo </w:t>
      </w:r>
      <w:r w:rsidR="00C70CE6" w:rsidRPr="009E2A00">
        <w:rPr>
          <w:sz w:val="22"/>
          <w:szCs w:val="22"/>
          <w:lang w:val="sk-SK"/>
        </w:rPr>
        <w:t>špecifické a</w:t>
      </w:r>
      <w:r w:rsidR="00EA002F" w:rsidRPr="009E2A00">
        <w:rPr>
          <w:sz w:val="22"/>
          <w:szCs w:val="22"/>
          <w:lang w:val="sk-SK"/>
        </w:rPr>
        <w:t>/</w:t>
      </w:r>
      <w:r w:rsidR="00C70CE6" w:rsidRPr="009E2A00">
        <w:rPr>
          <w:sz w:val="22"/>
          <w:szCs w:val="22"/>
          <w:lang w:val="sk-SK"/>
        </w:rPr>
        <w:t>aleb</w:t>
      </w:r>
      <w:r w:rsidR="00EA002F" w:rsidRPr="009E2A00">
        <w:rPr>
          <w:sz w:val="22"/>
          <w:szCs w:val="22"/>
          <w:lang w:val="sk-SK"/>
        </w:rPr>
        <w:t>o</w:t>
      </w:r>
      <w:r w:rsidR="00C70CE6" w:rsidRPr="009E2A00">
        <w:rPr>
          <w:sz w:val="22"/>
          <w:szCs w:val="22"/>
          <w:lang w:val="sk-SK"/>
        </w:rPr>
        <w:t xml:space="preserve"> boli dôsledkom </w:t>
      </w:r>
      <w:r w:rsidR="00EA002F" w:rsidRPr="009E2A00">
        <w:rPr>
          <w:sz w:val="22"/>
          <w:szCs w:val="22"/>
          <w:lang w:val="sk-SK"/>
        </w:rPr>
        <w:t>metabolic</w:t>
      </w:r>
      <w:r w:rsidR="00C70CE6" w:rsidRPr="009E2A00">
        <w:rPr>
          <w:sz w:val="22"/>
          <w:szCs w:val="22"/>
          <w:lang w:val="sk-SK"/>
        </w:rPr>
        <w:t xml:space="preserve">kej </w:t>
      </w:r>
      <w:r w:rsidR="00EA002F" w:rsidRPr="009E2A00">
        <w:rPr>
          <w:sz w:val="22"/>
          <w:szCs w:val="22"/>
          <w:lang w:val="sk-SK"/>
        </w:rPr>
        <w:t>acid</w:t>
      </w:r>
      <w:r w:rsidR="00C70CE6" w:rsidRPr="009E2A00">
        <w:rPr>
          <w:sz w:val="22"/>
          <w:szCs w:val="22"/>
          <w:lang w:val="sk-SK"/>
        </w:rPr>
        <w:t>ózy</w:t>
      </w:r>
      <w:r w:rsidR="00EA002F" w:rsidRPr="009E2A00">
        <w:rPr>
          <w:sz w:val="22"/>
          <w:szCs w:val="22"/>
          <w:lang w:val="sk-SK"/>
        </w:rPr>
        <w:t xml:space="preserve">. </w:t>
      </w:r>
      <w:r w:rsidR="00C70CE6" w:rsidRPr="009E2A00">
        <w:rPr>
          <w:sz w:val="22"/>
          <w:szCs w:val="22"/>
          <w:lang w:val="sk-SK"/>
        </w:rPr>
        <w:t xml:space="preserve">U králikov </w:t>
      </w:r>
      <w:r w:rsidR="00CA15DB" w:rsidRPr="009E2A00">
        <w:rPr>
          <w:sz w:val="22"/>
          <w:szCs w:val="22"/>
          <w:lang w:val="sk-SK"/>
        </w:rPr>
        <w:t xml:space="preserve">sa podávané </w:t>
      </w:r>
      <w:r w:rsidR="00C70CE6" w:rsidRPr="009E2A00">
        <w:rPr>
          <w:sz w:val="22"/>
          <w:szCs w:val="22"/>
          <w:lang w:val="sk-SK"/>
        </w:rPr>
        <w:t>dávk</w:t>
      </w:r>
      <w:r w:rsidR="00CA15DB" w:rsidRPr="009E2A00">
        <w:rPr>
          <w:sz w:val="22"/>
          <w:szCs w:val="22"/>
          <w:lang w:val="sk-SK"/>
        </w:rPr>
        <w:t>y</w:t>
      </w:r>
      <w:r w:rsidR="00C70CE6" w:rsidRPr="009E2A00">
        <w:rPr>
          <w:sz w:val="22"/>
          <w:szCs w:val="22"/>
          <w:lang w:val="sk-SK"/>
        </w:rPr>
        <w:t xml:space="preserve"> toxick</w:t>
      </w:r>
      <w:r w:rsidR="00CA15DB" w:rsidRPr="009E2A00">
        <w:rPr>
          <w:sz w:val="22"/>
          <w:szCs w:val="22"/>
          <w:lang w:val="sk-SK"/>
        </w:rPr>
        <w:t>é</w:t>
      </w:r>
      <w:r w:rsidR="00C70CE6" w:rsidRPr="009E2A00">
        <w:rPr>
          <w:sz w:val="22"/>
          <w:szCs w:val="22"/>
          <w:lang w:val="sk-SK"/>
        </w:rPr>
        <w:t xml:space="preserve"> pre matku </w:t>
      </w:r>
      <w:r w:rsidR="00CA15DB" w:rsidRPr="009E2A00">
        <w:rPr>
          <w:sz w:val="22"/>
          <w:szCs w:val="22"/>
          <w:lang w:val="sk-SK"/>
        </w:rPr>
        <w:t>spájali</w:t>
      </w:r>
      <w:r w:rsidR="00C70CE6" w:rsidRPr="009E2A00">
        <w:rPr>
          <w:sz w:val="22"/>
          <w:szCs w:val="22"/>
          <w:lang w:val="sk-SK"/>
        </w:rPr>
        <w:t xml:space="preserve"> s </w:t>
      </w:r>
      <w:r w:rsidR="00A81665" w:rsidRPr="009E2A00">
        <w:rPr>
          <w:sz w:val="22"/>
          <w:szCs w:val="22"/>
          <w:lang w:val="sk-SK"/>
        </w:rPr>
        <w:t>metabolic</w:t>
      </w:r>
      <w:r w:rsidR="00C70CE6" w:rsidRPr="009E2A00">
        <w:rPr>
          <w:sz w:val="22"/>
          <w:szCs w:val="22"/>
          <w:lang w:val="sk-SK"/>
        </w:rPr>
        <w:t>kou</w:t>
      </w:r>
      <w:r w:rsidR="00A81665" w:rsidRPr="009E2A00">
        <w:rPr>
          <w:sz w:val="22"/>
          <w:szCs w:val="22"/>
          <w:lang w:val="sk-SK"/>
        </w:rPr>
        <w:t xml:space="preserve"> acid</w:t>
      </w:r>
      <w:r w:rsidR="00C70CE6" w:rsidRPr="009E2A00">
        <w:rPr>
          <w:sz w:val="22"/>
          <w:szCs w:val="22"/>
          <w:lang w:val="sk-SK"/>
        </w:rPr>
        <w:t>ózou</w:t>
      </w:r>
      <w:r w:rsidR="00CA15DB" w:rsidRPr="009E2A00">
        <w:rPr>
          <w:sz w:val="22"/>
          <w:szCs w:val="22"/>
          <w:lang w:val="sk-SK"/>
        </w:rPr>
        <w:t xml:space="preserve">, a pozorovali sa </w:t>
      </w:r>
      <w:r w:rsidR="00A81665" w:rsidRPr="009E2A00">
        <w:rPr>
          <w:sz w:val="22"/>
          <w:szCs w:val="22"/>
          <w:lang w:val="sk-SK"/>
        </w:rPr>
        <w:t>malform</w:t>
      </w:r>
      <w:r w:rsidR="00C70CE6" w:rsidRPr="009E2A00">
        <w:rPr>
          <w:sz w:val="22"/>
          <w:szCs w:val="22"/>
          <w:lang w:val="sk-SK"/>
        </w:rPr>
        <w:t>ác</w:t>
      </w:r>
      <w:r w:rsidR="00A81665" w:rsidRPr="009E2A00">
        <w:rPr>
          <w:sz w:val="22"/>
          <w:szCs w:val="22"/>
          <w:lang w:val="sk-SK"/>
        </w:rPr>
        <w:t>i</w:t>
      </w:r>
      <w:r w:rsidR="00CA15DB" w:rsidRPr="009E2A00">
        <w:rPr>
          <w:sz w:val="22"/>
          <w:szCs w:val="22"/>
          <w:lang w:val="sk-SK"/>
        </w:rPr>
        <w:t>e</w:t>
      </w:r>
      <w:r w:rsidR="00C70CE6" w:rsidRPr="009E2A00">
        <w:rPr>
          <w:sz w:val="22"/>
          <w:szCs w:val="22"/>
          <w:lang w:val="sk-SK"/>
        </w:rPr>
        <w:t xml:space="preserve"> stavcov.</w:t>
      </w:r>
    </w:p>
    <w:p w14:paraId="650DBD89" w14:textId="77777777" w:rsidR="006D1543" w:rsidRPr="009E2A00" w:rsidRDefault="006D1543" w:rsidP="008A5842">
      <w:pPr>
        <w:jc w:val="both"/>
        <w:rPr>
          <w:sz w:val="22"/>
          <w:szCs w:val="22"/>
          <w:lang w:val="sk-SK"/>
        </w:rPr>
      </w:pPr>
    </w:p>
    <w:p w14:paraId="5B2D0BE2" w14:textId="77777777" w:rsidR="00EA002F" w:rsidRPr="009E2A00" w:rsidRDefault="00444ED5" w:rsidP="008A5842">
      <w:pPr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>V k</w:t>
      </w:r>
      <w:r w:rsidR="00EA002F" w:rsidRPr="009E2A00">
        <w:rPr>
          <w:sz w:val="22"/>
          <w:szCs w:val="22"/>
          <w:lang w:val="sk-SK"/>
        </w:rPr>
        <w:t>linic</w:t>
      </w:r>
      <w:r w:rsidRPr="009E2A00">
        <w:rPr>
          <w:sz w:val="22"/>
          <w:szCs w:val="22"/>
          <w:lang w:val="sk-SK"/>
        </w:rPr>
        <w:t>kých š</w:t>
      </w:r>
      <w:r w:rsidR="00EA002F" w:rsidRPr="009E2A00">
        <w:rPr>
          <w:sz w:val="22"/>
          <w:szCs w:val="22"/>
          <w:lang w:val="sk-SK"/>
        </w:rPr>
        <w:t>t</w:t>
      </w:r>
      <w:r w:rsidRPr="009E2A00">
        <w:rPr>
          <w:sz w:val="22"/>
          <w:szCs w:val="22"/>
          <w:lang w:val="sk-SK"/>
        </w:rPr>
        <w:t>ú</w:t>
      </w:r>
      <w:r w:rsidR="00EA002F" w:rsidRPr="009E2A00">
        <w:rPr>
          <w:sz w:val="22"/>
          <w:szCs w:val="22"/>
          <w:lang w:val="sk-SK"/>
        </w:rPr>
        <w:t>di</w:t>
      </w:r>
      <w:r w:rsidRPr="009E2A00">
        <w:rPr>
          <w:sz w:val="22"/>
          <w:szCs w:val="22"/>
          <w:lang w:val="sk-SK"/>
        </w:rPr>
        <w:t>ách sa u </w:t>
      </w:r>
      <w:r w:rsidR="00EA002F" w:rsidRPr="009E2A00">
        <w:rPr>
          <w:sz w:val="22"/>
          <w:szCs w:val="22"/>
          <w:lang w:val="sk-SK"/>
        </w:rPr>
        <w:t>pa</w:t>
      </w:r>
      <w:r w:rsidRPr="009E2A00">
        <w:rPr>
          <w:sz w:val="22"/>
          <w:szCs w:val="22"/>
          <w:lang w:val="sk-SK"/>
        </w:rPr>
        <w:t>c</w:t>
      </w:r>
      <w:r w:rsidR="00EA002F" w:rsidRPr="009E2A00">
        <w:rPr>
          <w:sz w:val="22"/>
          <w:szCs w:val="22"/>
          <w:lang w:val="sk-SK"/>
        </w:rPr>
        <w:t>ient</w:t>
      </w:r>
      <w:r w:rsidRPr="009E2A00">
        <w:rPr>
          <w:sz w:val="22"/>
          <w:szCs w:val="22"/>
          <w:lang w:val="sk-SK"/>
        </w:rPr>
        <w:t xml:space="preserve">ov nerozvinuli znaky </w:t>
      </w:r>
      <w:r w:rsidR="00EA002F" w:rsidRPr="009E2A00">
        <w:rPr>
          <w:sz w:val="22"/>
          <w:szCs w:val="22"/>
          <w:lang w:val="sk-SK"/>
        </w:rPr>
        <w:t>metabolic</w:t>
      </w:r>
      <w:r w:rsidRPr="009E2A00">
        <w:rPr>
          <w:sz w:val="22"/>
          <w:szCs w:val="22"/>
          <w:lang w:val="sk-SK"/>
        </w:rPr>
        <w:t xml:space="preserve">kej </w:t>
      </w:r>
      <w:r w:rsidR="00EA002F" w:rsidRPr="009E2A00">
        <w:rPr>
          <w:sz w:val="22"/>
          <w:szCs w:val="22"/>
          <w:lang w:val="sk-SK"/>
        </w:rPr>
        <w:t>acid</w:t>
      </w:r>
      <w:r w:rsidRPr="009E2A00">
        <w:rPr>
          <w:sz w:val="22"/>
          <w:szCs w:val="22"/>
          <w:lang w:val="sk-SK"/>
        </w:rPr>
        <w:t>ózy aleb</w:t>
      </w:r>
      <w:r w:rsidR="00EA002F" w:rsidRPr="009E2A00">
        <w:rPr>
          <w:sz w:val="22"/>
          <w:szCs w:val="22"/>
          <w:lang w:val="sk-SK"/>
        </w:rPr>
        <w:t>o</w:t>
      </w:r>
      <w:r w:rsidRPr="009E2A00">
        <w:rPr>
          <w:sz w:val="22"/>
          <w:szCs w:val="22"/>
          <w:lang w:val="sk-SK"/>
        </w:rPr>
        <w:t xml:space="preserve"> zmien </w:t>
      </w:r>
      <w:r w:rsidR="00EA002F" w:rsidRPr="009E2A00">
        <w:rPr>
          <w:sz w:val="22"/>
          <w:szCs w:val="22"/>
          <w:lang w:val="sk-SK"/>
        </w:rPr>
        <w:t>s</w:t>
      </w:r>
      <w:r w:rsidRPr="009E2A00">
        <w:rPr>
          <w:sz w:val="22"/>
          <w:szCs w:val="22"/>
          <w:lang w:val="sk-SK"/>
        </w:rPr>
        <w:t>é</w:t>
      </w:r>
      <w:r w:rsidR="00EA002F" w:rsidRPr="009E2A00">
        <w:rPr>
          <w:sz w:val="22"/>
          <w:szCs w:val="22"/>
          <w:lang w:val="sk-SK"/>
        </w:rPr>
        <w:t>r</w:t>
      </w:r>
      <w:r w:rsidRPr="009E2A00">
        <w:rPr>
          <w:sz w:val="22"/>
          <w:szCs w:val="22"/>
          <w:lang w:val="sk-SK"/>
        </w:rPr>
        <w:t xml:space="preserve">ových </w:t>
      </w:r>
      <w:r w:rsidR="00EA002F" w:rsidRPr="009E2A00">
        <w:rPr>
          <w:sz w:val="22"/>
          <w:szCs w:val="22"/>
          <w:lang w:val="sk-SK"/>
        </w:rPr>
        <w:t>ele</w:t>
      </w:r>
      <w:r w:rsidRPr="009E2A00">
        <w:rPr>
          <w:sz w:val="22"/>
          <w:szCs w:val="22"/>
          <w:lang w:val="sk-SK"/>
        </w:rPr>
        <w:t>k</w:t>
      </w:r>
      <w:r w:rsidR="00EA002F" w:rsidRPr="009E2A00">
        <w:rPr>
          <w:sz w:val="22"/>
          <w:szCs w:val="22"/>
          <w:lang w:val="sk-SK"/>
        </w:rPr>
        <w:t>trolyt</w:t>
      </w:r>
      <w:r w:rsidRPr="009E2A00">
        <w:rPr>
          <w:sz w:val="22"/>
          <w:szCs w:val="22"/>
          <w:lang w:val="sk-SK"/>
        </w:rPr>
        <w:t>ov, ktoré by naznačovali systémovú inhibíciu K</w:t>
      </w:r>
      <w:r w:rsidR="00EA002F" w:rsidRPr="009E2A00">
        <w:rPr>
          <w:sz w:val="22"/>
          <w:szCs w:val="22"/>
          <w:lang w:val="sk-SK"/>
        </w:rPr>
        <w:t xml:space="preserve">A. </w:t>
      </w:r>
      <w:r w:rsidR="00C47B2E" w:rsidRPr="009E2A00">
        <w:rPr>
          <w:sz w:val="22"/>
          <w:szCs w:val="22"/>
          <w:lang w:val="sk-SK"/>
        </w:rPr>
        <w:t>Preto sa neočakáva, že by sa účinky</w:t>
      </w:r>
      <w:r w:rsidR="00284EF3" w:rsidRPr="009E2A00">
        <w:rPr>
          <w:sz w:val="22"/>
          <w:szCs w:val="22"/>
          <w:lang w:val="sk-SK"/>
        </w:rPr>
        <w:t xml:space="preserve"> </w:t>
      </w:r>
      <w:r w:rsidR="00C47B2E" w:rsidRPr="009E2A00">
        <w:rPr>
          <w:sz w:val="22"/>
          <w:szCs w:val="22"/>
          <w:lang w:val="sk-SK"/>
        </w:rPr>
        <w:t>pozorované v štúdiách na zvieratách</w:t>
      </w:r>
      <w:r w:rsidR="00284EF3" w:rsidRPr="009E2A00">
        <w:rPr>
          <w:sz w:val="22"/>
          <w:szCs w:val="22"/>
          <w:lang w:val="sk-SK"/>
        </w:rPr>
        <w:t xml:space="preserve"> </w:t>
      </w:r>
      <w:r w:rsidR="00C47B2E" w:rsidRPr="009E2A00">
        <w:rPr>
          <w:sz w:val="22"/>
          <w:szCs w:val="22"/>
          <w:lang w:val="sk-SK"/>
        </w:rPr>
        <w:t>pozorova</w:t>
      </w:r>
      <w:r w:rsidR="00284EF3" w:rsidRPr="009E2A00">
        <w:rPr>
          <w:sz w:val="22"/>
          <w:szCs w:val="22"/>
          <w:lang w:val="sk-SK"/>
        </w:rPr>
        <w:t>li</w:t>
      </w:r>
      <w:r w:rsidR="00C47B2E" w:rsidRPr="009E2A00">
        <w:rPr>
          <w:sz w:val="22"/>
          <w:szCs w:val="22"/>
          <w:lang w:val="sk-SK"/>
        </w:rPr>
        <w:t xml:space="preserve"> u pacientov liečených terapeutickými dávkami </w:t>
      </w:r>
      <w:r w:rsidR="00EA002F" w:rsidRPr="009E2A00">
        <w:rPr>
          <w:sz w:val="22"/>
          <w:szCs w:val="22"/>
          <w:lang w:val="sk-SK"/>
        </w:rPr>
        <w:t>dorzolamid</w:t>
      </w:r>
      <w:r w:rsidR="00C47B2E" w:rsidRPr="009E2A00">
        <w:rPr>
          <w:sz w:val="22"/>
          <w:szCs w:val="22"/>
          <w:lang w:val="sk-SK"/>
        </w:rPr>
        <w:t>u.</w:t>
      </w:r>
    </w:p>
    <w:p w14:paraId="6A2DB225" w14:textId="77777777" w:rsidR="00FD58E0" w:rsidRPr="009E2A00" w:rsidRDefault="00FD58E0" w:rsidP="008A5842">
      <w:pPr>
        <w:pStyle w:val="Normlnywebov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14:paraId="7618157F" w14:textId="77777777" w:rsidR="00B53AC6" w:rsidRPr="009E2A00" w:rsidRDefault="00B53AC6" w:rsidP="008A5842">
      <w:pPr>
        <w:pStyle w:val="Normlnywebov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14:paraId="14FDA419" w14:textId="77777777" w:rsidR="005A6141" w:rsidRPr="009E2A00" w:rsidRDefault="005A6141" w:rsidP="008A5842">
      <w:pPr>
        <w:pStyle w:val="Default"/>
        <w:ind w:left="560" w:hanging="560"/>
        <w:jc w:val="both"/>
        <w:rPr>
          <w:color w:val="auto"/>
          <w:sz w:val="22"/>
          <w:szCs w:val="22"/>
          <w:lang w:val="sk-SK"/>
        </w:rPr>
      </w:pPr>
      <w:r w:rsidRPr="009E2A00">
        <w:rPr>
          <w:b/>
          <w:bCs/>
          <w:color w:val="auto"/>
          <w:sz w:val="22"/>
          <w:szCs w:val="22"/>
          <w:lang w:val="sk-SK"/>
        </w:rPr>
        <w:t>6.</w:t>
      </w:r>
      <w:r w:rsidR="00C47B2E" w:rsidRPr="009E2A00">
        <w:rPr>
          <w:b/>
          <w:bCs/>
          <w:color w:val="auto"/>
          <w:sz w:val="22"/>
          <w:szCs w:val="22"/>
          <w:lang w:val="sk-SK"/>
        </w:rPr>
        <w:tab/>
        <w:t>F</w:t>
      </w:r>
      <w:r w:rsidRPr="009E2A00">
        <w:rPr>
          <w:b/>
          <w:bCs/>
          <w:color w:val="auto"/>
          <w:sz w:val="22"/>
          <w:szCs w:val="22"/>
          <w:lang w:val="sk-SK"/>
        </w:rPr>
        <w:t>ARMACEUTIC</w:t>
      </w:r>
      <w:r w:rsidR="00C47B2E" w:rsidRPr="009E2A00">
        <w:rPr>
          <w:b/>
          <w:bCs/>
          <w:color w:val="auto"/>
          <w:sz w:val="22"/>
          <w:szCs w:val="22"/>
          <w:lang w:val="sk-SK"/>
        </w:rPr>
        <w:t>KÉ ÚDAJE</w:t>
      </w:r>
    </w:p>
    <w:p w14:paraId="618D0967" w14:textId="77777777" w:rsidR="00083325" w:rsidRPr="009E2A00" w:rsidRDefault="007846C6" w:rsidP="008A5842">
      <w:pPr>
        <w:pStyle w:val="Normlnywebov"/>
        <w:spacing w:before="0" w:beforeAutospacing="0" w:after="0" w:afterAutospacing="0"/>
        <w:jc w:val="both"/>
        <w:rPr>
          <w:b/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br/>
      </w:r>
      <w:r w:rsidRPr="009E2A00">
        <w:rPr>
          <w:b/>
          <w:bCs/>
          <w:sz w:val="22"/>
          <w:szCs w:val="22"/>
          <w:lang w:val="sk-SK"/>
        </w:rPr>
        <w:t>6.1</w:t>
      </w:r>
      <w:r w:rsidR="00C47B2E" w:rsidRPr="009E2A00">
        <w:rPr>
          <w:b/>
          <w:bCs/>
          <w:sz w:val="22"/>
          <w:szCs w:val="22"/>
          <w:lang w:val="sk-SK"/>
        </w:rPr>
        <w:tab/>
        <w:t>Zoznam pomocných látok</w:t>
      </w:r>
    </w:p>
    <w:p w14:paraId="7AAEA8B4" w14:textId="77777777" w:rsidR="00C47B2E" w:rsidRPr="009E2A00" w:rsidRDefault="00C47B2E" w:rsidP="009475A2">
      <w:pPr>
        <w:pStyle w:val="Normlnywebov"/>
        <w:spacing w:before="0" w:beforeAutospacing="0" w:after="0" w:afterAutospacing="0"/>
        <w:rPr>
          <w:bCs/>
          <w:sz w:val="22"/>
          <w:szCs w:val="22"/>
          <w:lang w:val="sk-SK"/>
        </w:rPr>
      </w:pPr>
    </w:p>
    <w:p w14:paraId="198AFE00" w14:textId="74D5702B" w:rsidR="00083325" w:rsidRPr="009E2A00" w:rsidRDefault="009475A2" w:rsidP="009475A2">
      <w:pPr>
        <w:pStyle w:val="Normlnywebov"/>
        <w:spacing w:before="0" w:beforeAutospacing="0" w:after="0" w:afterAutospacing="0"/>
        <w:rPr>
          <w:bCs/>
          <w:sz w:val="22"/>
          <w:szCs w:val="22"/>
          <w:lang w:val="sk-SK" w:eastAsia="el-GR"/>
        </w:rPr>
      </w:pPr>
      <w:r w:rsidRPr="009E2A00">
        <w:rPr>
          <w:bCs/>
          <w:sz w:val="22"/>
          <w:szCs w:val="22"/>
          <w:lang w:val="sk-SK"/>
        </w:rPr>
        <w:t>Manitol</w:t>
      </w:r>
      <w:r w:rsidR="00C47B2E" w:rsidRPr="009E2A00">
        <w:rPr>
          <w:bCs/>
          <w:sz w:val="22"/>
          <w:szCs w:val="22"/>
          <w:lang w:val="sk-SK"/>
        </w:rPr>
        <w:t>, h</w:t>
      </w:r>
      <w:r w:rsidRPr="009E2A00">
        <w:rPr>
          <w:bCs/>
          <w:sz w:val="22"/>
          <w:szCs w:val="22"/>
          <w:lang w:val="sk-SK"/>
        </w:rPr>
        <w:t>ydroxy</w:t>
      </w:r>
      <w:r w:rsidR="00C47B2E" w:rsidRPr="009E2A00">
        <w:rPr>
          <w:bCs/>
          <w:sz w:val="22"/>
          <w:szCs w:val="22"/>
          <w:lang w:val="sk-SK"/>
        </w:rPr>
        <w:t>et</w:t>
      </w:r>
      <w:r w:rsidRPr="009E2A00">
        <w:rPr>
          <w:bCs/>
          <w:sz w:val="22"/>
          <w:szCs w:val="22"/>
          <w:lang w:val="sk-SK"/>
        </w:rPr>
        <w:t>yl</w:t>
      </w:r>
      <w:r w:rsidR="00C47B2E" w:rsidRPr="009E2A00">
        <w:rPr>
          <w:bCs/>
          <w:sz w:val="22"/>
          <w:szCs w:val="22"/>
          <w:lang w:val="sk-SK"/>
        </w:rPr>
        <w:t>c</w:t>
      </w:r>
      <w:r w:rsidRPr="009E2A00">
        <w:rPr>
          <w:bCs/>
          <w:sz w:val="22"/>
          <w:szCs w:val="22"/>
          <w:lang w:val="sk-SK"/>
        </w:rPr>
        <w:t>elul</w:t>
      </w:r>
      <w:r w:rsidR="00C47B2E" w:rsidRPr="009E2A00">
        <w:rPr>
          <w:bCs/>
          <w:sz w:val="22"/>
          <w:szCs w:val="22"/>
          <w:lang w:val="sk-SK"/>
        </w:rPr>
        <w:t xml:space="preserve">óza, </w:t>
      </w:r>
      <w:r w:rsidR="009823A4">
        <w:rPr>
          <w:bCs/>
          <w:sz w:val="22"/>
          <w:szCs w:val="22"/>
          <w:lang w:val="sk-SK"/>
        </w:rPr>
        <w:t>benzalkónium</w:t>
      </w:r>
      <w:r w:rsidR="00C47B2E" w:rsidRPr="009E2A00">
        <w:rPr>
          <w:bCs/>
          <w:sz w:val="22"/>
          <w:szCs w:val="22"/>
          <w:lang w:val="sk-SK"/>
        </w:rPr>
        <w:t>chlorid</w:t>
      </w:r>
      <w:r w:rsidR="00C47B2E" w:rsidRPr="009E2A00">
        <w:rPr>
          <w:bCs/>
          <w:sz w:val="22"/>
          <w:szCs w:val="22"/>
          <w:lang w:val="sk-SK" w:eastAsia="el-GR"/>
        </w:rPr>
        <w:t>, citr</w:t>
      </w:r>
      <w:r w:rsidR="009823A4">
        <w:rPr>
          <w:bCs/>
          <w:sz w:val="22"/>
          <w:szCs w:val="22"/>
          <w:lang w:val="sk-SK" w:eastAsia="el-GR"/>
        </w:rPr>
        <w:t>on</w:t>
      </w:r>
      <w:r w:rsidR="00C47B2E" w:rsidRPr="009E2A00">
        <w:rPr>
          <w:bCs/>
          <w:sz w:val="22"/>
          <w:szCs w:val="22"/>
          <w:lang w:val="sk-SK" w:eastAsia="el-GR"/>
        </w:rPr>
        <w:t>an s</w:t>
      </w:r>
      <w:r w:rsidRPr="009E2A00">
        <w:rPr>
          <w:sz w:val="22"/>
          <w:szCs w:val="22"/>
          <w:lang w:val="sk-SK"/>
        </w:rPr>
        <w:t>od</w:t>
      </w:r>
      <w:r w:rsidR="00C47B2E" w:rsidRPr="009E2A00">
        <w:rPr>
          <w:sz w:val="22"/>
          <w:szCs w:val="22"/>
          <w:lang w:val="sk-SK"/>
        </w:rPr>
        <w:t>ný, hydroxid s</w:t>
      </w:r>
      <w:r w:rsidRPr="009E2A00">
        <w:rPr>
          <w:bCs/>
          <w:sz w:val="22"/>
          <w:szCs w:val="22"/>
          <w:lang w:val="sk-SK" w:eastAsia="el-GR"/>
        </w:rPr>
        <w:t>od</w:t>
      </w:r>
      <w:r w:rsidR="00C47B2E" w:rsidRPr="009E2A00">
        <w:rPr>
          <w:bCs/>
          <w:sz w:val="22"/>
          <w:szCs w:val="22"/>
          <w:lang w:val="sk-SK" w:eastAsia="el-GR"/>
        </w:rPr>
        <w:t xml:space="preserve">ný na úpravu </w:t>
      </w:r>
      <w:r w:rsidR="004344D9" w:rsidRPr="009E2A00">
        <w:rPr>
          <w:sz w:val="22"/>
          <w:szCs w:val="22"/>
          <w:lang w:val="sk-SK"/>
        </w:rPr>
        <w:t>pH</w:t>
      </w:r>
      <w:r w:rsidR="00C47B2E" w:rsidRPr="009E2A00">
        <w:rPr>
          <w:sz w:val="22"/>
          <w:szCs w:val="22"/>
          <w:lang w:val="sk-SK"/>
        </w:rPr>
        <w:t xml:space="preserve">, voda na </w:t>
      </w:r>
      <w:r w:rsidRPr="009E2A00">
        <w:rPr>
          <w:bCs/>
          <w:sz w:val="22"/>
          <w:szCs w:val="22"/>
          <w:lang w:val="sk-SK" w:eastAsia="el-GR"/>
        </w:rPr>
        <w:t>inje</w:t>
      </w:r>
      <w:r w:rsidR="00C47B2E" w:rsidRPr="009E2A00">
        <w:rPr>
          <w:bCs/>
          <w:sz w:val="22"/>
          <w:szCs w:val="22"/>
          <w:lang w:val="sk-SK" w:eastAsia="el-GR"/>
        </w:rPr>
        <w:t>k</w:t>
      </w:r>
      <w:r w:rsidRPr="009E2A00">
        <w:rPr>
          <w:bCs/>
          <w:sz w:val="22"/>
          <w:szCs w:val="22"/>
          <w:lang w:val="sk-SK" w:eastAsia="el-GR"/>
        </w:rPr>
        <w:t>ci</w:t>
      </w:r>
      <w:r w:rsidR="009823A4">
        <w:rPr>
          <w:bCs/>
          <w:sz w:val="22"/>
          <w:szCs w:val="22"/>
          <w:lang w:val="sk-SK" w:eastAsia="el-GR"/>
        </w:rPr>
        <w:t>e</w:t>
      </w:r>
    </w:p>
    <w:p w14:paraId="043EFC2D" w14:textId="77777777" w:rsidR="00083325" w:rsidRPr="009E2A00" w:rsidRDefault="007846C6" w:rsidP="008A5842">
      <w:pPr>
        <w:pStyle w:val="Normlnywebov"/>
        <w:spacing w:before="0" w:beforeAutospacing="0" w:after="0" w:afterAutospacing="0"/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br/>
      </w:r>
      <w:r w:rsidRPr="009E2A00">
        <w:rPr>
          <w:b/>
          <w:sz w:val="22"/>
          <w:szCs w:val="22"/>
          <w:lang w:val="sk-SK"/>
        </w:rPr>
        <w:t>6.2</w:t>
      </w:r>
      <w:r w:rsidR="00C47B2E" w:rsidRPr="009E2A00">
        <w:rPr>
          <w:b/>
          <w:sz w:val="22"/>
          <w:szCs w:val="22"/>
          <w:lang w:val="sk-SK"/>
        </w:rPr>
        <w:tab/>
      </w:r>
      <w:r w:rsidR="00696816" w:rsidRPr="009E2A00">
        <w:rPr>
          <w:b/>
          <w:bCs/>
          <w:sz w:val="22"/>
          <w:szCs w:val="22"/>
          <w:lang w:val="sk-SK"/>
        </w:rPr>
        <w:t>In</w:t>
      </w:r>
      <w:r w:rsidR="00C47B2E" w:rsidRPr="009E2A00">
        <w:rPr>
          <w:b/>
          <w:bCs/>
          <w:sz w:val="22"/>
          <w:szCs w:val="22"/>
          <w:lang w:val="sk-SK"/>
        </w:rPr>
        <w:t>k</w:t>
      </w:r>
      <w:r w:rsidR="00696816" w:rsidRPr="009E2A00">
        <w:rPr>
          <w:b/>
          <w:bCs/>
          <w:sz w:val="22"/>
          <w:szCs w:val="22"/>
          <w:lang w:val="sk-SK"/>
        </w:rPr>
        <w:t>ompatibilit</w:t>
      </w:r>
      <w:r w:rsidR="00C47B2E" w:rsidRPr="009E2A00">
        <w:rPr>
          <w:b/>
          <w:bCs/>
          <w:sz w:val="22"/>
          <w:szCs w:val="22"/>
          <w:lang w:val="sk-SK"/>
        </w:rPr>
        <w:t>y</w:t>
      </w:r>
    </w:p>
    <w:p w14:paraId="7F5D0A55" w14:textId="77777777" w:rsidR="00EA002F" w:rsidRPr="009E2A00" w:rsidRDefault="007846C6" w:rsidP="008A5842">
      <w:pPr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br/>
      </w:r>
      <w:r w:rsidR="00EA002F" w:rsidRPr="009E2A00">
        <w:rPr>
          <w:sz w:val="22"/>
          <w:szCs w:val="22"/>
          <w:lang w:val="sk-SK"/>
        </w:rPr>
        <w:t>N</w:t>
      </w:r>
      <w:r w:rsidR="00C47B2E" w:rsidRPr="009E2A00">
        <w:rPr>
          <w:sz w:val="22"/>
          <w:szCs w:val="22"/>
          <w:lang w:val="sk-SK"/>
        </w:rPr>
        <w:t>ea</w:t>
      </w:r>
      <w:r w:rsidR="00EA002F" w:rsidRPr="009E2A00">
        <w:rPr>
          <w:sz w:val="22"/>
          <w:szCs w:val="22"/>
          <w:lang w:val="sk-SK"/>
        </w:rPr>
        <w:t>pli</w:t>
      </w:r>
      <w:r w:rsidR="00C47B2E" w:rsidRPr="009E2A00">
        <w:rPr>
          <w:sz w:val="22"/>
          <w:szCs w:val="22"/>
          <w:lang w:val="sk-SK"/>
        </w:rPr>
        <w:t>kovateľné.</w:t>
      </w:r>
    </w:p>
    <w:p w14:paraId="2F6263BA" w14:textId="77777777" w:rsidR="00083325" w:rsidRPr="009E2A00" w:rsidRDefault="007846C6" w:rsidP="00966ECE">
      <w:pPr>
        <w:pStyle w:val="Normlnywebov"/>
        <w:keepNext/>
        <w:spacing w:before="0" w:beforeAutospacing="0" w:after="0" w:afterAutospacing="0"/>
        <w:jc w:val="both"/>
        <w:rPr>
          <w:b/>
          <w:bCs/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br/>
      </w:r>
      <w:r w:rsidRPr="009E2A00">
        <w:rPr>
          <w:b/>
          <w:bCs/>
          <w:sz w:val="22"/>
          <w:szCs w:val="22"/>
          <w:lang w:val="sk-SK"/>
        </w:rPr>
        <w:t>6.3</w:t>
      </w:r>
      <w:r w:rsidR="00C47B2E" w:rsidRPr="009E2A00">
        <w:rPr>
          <w:b/>
          <w:bCs/>
          <w:sz w:val="22"/>
          <w:szCs w:val="22"/>
          <w:lang w:val="sk-SK"/>
        </w:rPr>
        <w:tab/>
        <w:t>Čas použiteľnosti</w:t>
      </w:r>
    </w:p>
    <w:p w14:paraId="6C98B25B" w14:textId="77777777" w:rsidR="00EA002F" w:rsidRPr="009E2A00" w:rsidRDefault="007846C6" w:rsidP="00966ECE">
      <w:pPr>
        <w:keepNext/>
        <w:jc w:val="both"/>
        <w:rPr>
          <w:sz w:val="22"/>
          <w:szCs w:val="22"/>
          <w:lang w:val="sk-SK"/>
        </w:rPr>
      </w:pPr>
      <w:r w:rsidRPr="009E2A00">
        <w:rPr>
          <w:b/>
          <w:bCs/>
          <w:sz w:val="22"/>
          <w:szCs w:val="22"/>
          <w:lang w:val="sk-SK"/>
        </w:rPr>
        <w:br/>
      </w:r>
      <w:r w:rsidR="002F57A6" w:rsidRPr="009E2A00">
        <w:rPr>
          <w:sz w:val="22"/>
          <w:szCs w:val="22"/>
          <w:lang w:val="sk-SK"/>
        </w:rPr>
        <w:t>2 r</w:t>
      </w:r>
      <w:r w:rsidR="00C47B2E" w:rsidRPr="009E2A00">
        <w:rPr>
          <w:sz w:val="22"/>
          <w:szCs w:val="22"/>
          <w:lang w:val="sk-SK"/>
        </w:rPr>
        <w:t>oky.</w:t>
      </w:r>
    </w:p>
    <w:p w14:paraId="38FF3A74" w14:textId="3B3D12D7" w:rsidR="00EA002F" w:rsidRPr="009E2A00" w:rsidRDefault="00C47B2E" w:rsidP="008A5842">
      <w:pPr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>Po prvom otvorení</w:t>
      </w:r>
      <w:r w:rsidR="00EA002F" w:rsidRPr="009E2A00">
        <w:rPr>
          <w:sz w:val="22"/>
          <w:szCs w:val="22"/>
          <w:lang w:val="sk-SK"/>
        </w:rPr>
        <w:t>:</w:t>
      </w:r>
      <w:r w:rsidR="00E525A5">
        <w:rPr>
          <w:sz w:val="22"/>
          <w:szCs w:val="22"/>
          <w:lang w:val="sk-SK"/>
        </w:rPr>
        <w:t xml:space="preserve"> </w:t>
      </w:r>
      <w:r w:rsidR="00EA002F" w:rsidRPr="009E2A00">
        <w:rPr>
          <w:sz w:val="22"/>
          <w:szCs w:val="22"/>
          <w:lang w:val="sk-SK"/>
        </w:rPr>
        <w:t>28 d</w:t>
      </w:r>
      <w:r w:rsidRPr="009E2A00">
        <w:rPr>
          <w:sz w:val="22"/>
          <w:szCs w:val="22"/>
          <w:lang w:val="sk-SK"/>
        </w:rPr>
        <w:t>ní.</w:t>
      </w:r>
    </w:p>
    <w:p w14:paraId="32725579" w14:textId="77777777" w:rsidR="00083325" w:rsidRPr="009E2A00" w:rsidRDefault="00083325" w:rsidP="008A5842">
      <w:pPr>
        <w:pStyle w:val="Normlnywebov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14:paraId="6745DAEC" w14:textId="77777777" w:rsidR="00083325" w:rsidRPr="009E2A00" w:rsidRDefault="007846C6" w:rsidP="008A5842">
      <w:pPr>
        <w:pStyle w:val="Normlnywebov"/>
        <w:spacing w:before="0" w:beforeAutospacing="0" w:after="0" w:afterAutospacing="0"/>
        <w:jc w:val="both"/>
        <w:rPr>
          <w:b/>
          <w:bCs/>
          <w:sz w:val="22"/>
          <w:szCs w:val="22"/>
          <w:lang w:val="sk-SK"/>
        </w:rPr>
      </w:pPr>
      <w:r w:rsidRPr="009E2A00">
        <w:rPr>
          <w:b/>
          <w:bCs/>
          <w:sz w:val="22"/>
          <w:szCs w:val="22"/>
          <w:lang w:val="sk-SK"/>
        </w:rPr>
        <w:t>6.4</w:t>
      </w:r>
      <w:r w:rsidR="00C47B2E" w:rsidRPr="009E2A00">
        <w:rPr>
          <w:b/>
          <w:bCs/>
          <w:sz w:val="22"/>
          <w:szCs w:val="22"/>
          <w:lang w:val="sk-SK"/>
        </w:rPr>
        <w:tab/>
      </w:r>
      <w:r w:rsidR="00C72326" w:rsidRPr="009E2A00">
        <w:rPr>
          <w:b/>
          <w:bCs/>
          <w:sz w:val="22"/>
          <w:szCs w:val="22"/>
          <w:lang w:val="sk-SK"/>
        </w:rPr>
        <w:t>Š</w:t>
      </w:r>
      <w:r w:rsidR="00637DBA" w:rsidRPr="009E2A00">
        <w:rPr>
          <w:b/>
          <w:bCs/>
          <w:sz w:val="22"/>
          <w:szCs w:val="22"/>
          <w:lang w:val="sk-SK"/>
        </w:rPr>
        <w:t>peci</w:t>
      </w:r>
      <w:r w:rsidR="00C72326" w:rsidRPr="009E2A00">
        <w:rPr>
          <w:b/>
          <w:bCs/>
          <w:sz w:val="22"/>
          <w:szCs w:val="22"/>
          <w:lang w:val="sk-SK"/>
        </w:rPr>
        <w:t>álne upozornenia n</w:t>
      </w:r>
      <w:r w:rsidR="00637DBA" w:rsidRPr="009E2A00">
        <w:rPr>
          <w:b/>
          <w:bCs/>
          <w:sz w:val="22"/>
          <w:szCs w:val="22"/>
          <w:lang w:val="sk-SK"/>
        </w:rPr>
        <w:t>a</w:t>
      </w:r>
      <w:r w:rsidR="00C72326" w:rsidRPr="009E2A00">
        <w:rPr>
          <w:b/>
          <w:bCs/>
          <w:sz w:val="22"/>
          <w:szCs w:val="22"/>
          <w:lang w:val="sk-SK"/>
        </w:rPr>
        <w:t xml:space="preserve"> uchovávanie</w:t>
      </w:r>
    </w:p>
    <w:p w14:paraId="7DEC7303" w14:textId="77777777" w:rsidR="00A81665" w:rsidRPr="009E2A00" w:rsidRDefault="00A81665" w:rsidP="008A5842">
      <w:pPr>
        <w:pStyle w:val="Normlnywebov"/>
        <w:spacing w:before="0" w:beforeAutospacing="0" w:after="0" w:afterAutospacing="0"/>
        <w:jc w:val="both"/>
        <w:rPr>
          <w:b/>
          <w:bCs/>
          <w:sz w:val="22"/>
          <w:szCs w:val="22"/>
          <w:lang w:val="sk-SK"/>
        </w:rPr>
      </w:pPr>
    </w:p>
    <w:p w14:paraId="73052DC7" w14:textId="77777777" w:rsidR="002F57A6" w:rsidRPr="009E2A00" w:rsidRDefault="00C72326" w:rsidP="002F57A6">
      <w:pPr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 xml:space="preserve">Uchovávajte liekovku vo vonkajšom obale </w:t>
      </w:r>
      <w:r w:rsidR="00394B94" w:rsidRPr="009E2A00">
        <w:rPr>
          <w:sz w:val="22"/>
          <w:szCs w:val="22"/>
          <w:lang w:val="sk-SK"/>
        </w:rPr>
        <w:t>na</w:t>
      </w:r>
      <w:r w:rsidRPr="009E2A00">
        <w:rPr>
          <w:sz w:val="22"/>
          <w:szCs w:val="22"/>
          <w:lang w:val="sk-SK"/>
        </w:rPr>
        <w:t xml:space="preserve"> ochranu pred svetlom.</w:t>
      </w:r>
    </w:p>
    <w:p w14:paraId="28BA1684" w14:textId="77777777" w:rsidR="001F42AF" w:rsidRPr="009E2A00" w:rsidRDefault="00C72326" w:rsidP="008A5842">
      <w:pPr>
        <w:pStyle w:val="Normlnywebov"/>
        <w:spacing w:before="0" w:beforeAutospacing="0" w:after="0" w:afterAutospacing="0"/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 xml:space="preserve">Uchovávajte pri teplote </w:t>
      </w:r>
      <w:r w:rsidR="00394B94" w:rsidRPr="009E2A00">
        <w:rPr>
          <w:sz w:val="22"/>
          <w:szCs w:val="22"/>
          <w:lang w:val="sk-SK"/>
        </w:rPr>
        <w:t>do</w:t>
      </w:r>
      <w:r w:rsidRPr="009E2A00">
        <w:rPr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30 ﾰC"/>
        </w:smartTagPr>
        <w:r w:rsidR="002F57A6" w:rsidRPr="009E2A00">
          <w:rPr>
            <w:sz w:val="22"/>
            <w:szCs w:val="22"/>
            <w:lang w:val="sk-SK"/>
          </w:rPr>
          <w:t>30</w:t>
        </w:r>
        <w:r w:rsidRPr="009E2A00">
          <w:rPr>
            <w:sz w:val="22"/>
            <w:szCs w:val="22"/>
            <w:lang w:val="sk-SK"/>
          </w:rPr>
          <w:t xml:space="preserve"> °</w:t>
        </w:r>
        <w:r w:rsidR="00033391" w:rsidRPr="009E2A00">
          <w:rPr>
            <w:sz w:val="22"/>
            <w:szCs w:val="22"/>
            <w:lang w:val="sk-SK"/>
          </w:rPr>
          <w:t>C</w:t>
        </w:r>
      </w:smartTag>
      <w:r w:rsidR="002F57A6" w:rsidRPr="009E2A00">
        <w:rPr>
          <w:sz w:val="22"/>
          <w:szCs w:val="22"/>
          <w:lang w:val="sk-SK"/>
        </w:rPr>
        <w:t>.</w:t>
      </w:r>
    </w:p>
    <w:p w14:paraId="05FE9D19" w14:textId="77777777" w:rsidR="00083325" w:rsidRPr="009E2A00" w:rsidRDefault="007846C6" w:rsidP="008A5842">
      <w:pPr>
        <w:pStyle w:val="Normlnywebov"/>
        <w:spacing w:before="0" w:beforeAutospacing="0" w:after="0" w:afterAutospacing="0"/>
        <w:jc w:val="both"/>
        <w:rPr>
          <w:b/>
          <w:bCs/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br/>
      </w:r>
      <w:r w:rsidRPr="009E2A00">
        <w:rPr>
          <w:b/>
          <w:sz w:val="22"/>
          <w:szCs w:val="22"/>
          <w:lang w:val="sk-SK"/>
        </w:rPr>
        <w:t>6.5</w:t>
      </w:r>
      <w:r w:rsidR="00C72326" w:rsidRPr="009E2A00">
        <w:rPr>
          <w:b/>
          <w:sz w:val="22"/>
          <w:szCs w:val="22"/>
          <w:lang w:val="sk-SK"/>
        </w:rPr>
        <w:tab/>
        <w:t>Druh obalu a obsah balenia</w:t>
      </w:r>
    </w:p>
    <w:p w14:paraId="13DD8514" w14:textId="77777777" w:rsidR="00F5667E" w:rsidRPr="009E2A00" w:rsidRDefault="007846C6" w:rsidP="00F5667E">
      <w:pPr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br/>
      </w:r>
      <w:r w:rsidR="00C72326" w:rsidRPr="009E2A00">
        <w:rPr>
          <w:sz w:val="22"/>
          <w:szCs w:val="22"/>
          <w:lang w:val="sk-SK"/>
        </w:rPr>
        <w:t xml:space="preserve">Biele nepriehľadné </w:t>
      </w:r>
      <w:r w:rsidR="00F5667E" w:rsidRPr="009E2A00">
        <w:rPr>
          <w:sz w:val="22"/>
          <w:szCs w:val="22"/>
          <w:lang w:val="sk-SK"/>
        </w:rPr>
        <w:t>polyetyl</w:t>
      </w:r>
      <w:r w:rsidR="00C72326" w:rsidRPr="009E2A00">
        <w:rPr>
          <w:sz w:val="22"/>
          <w:szCs w:val="22"/>
          <w:lang w:val="sk-SK"/>
        </w:rPr>
        <w:t>é</w:t>
      </w:r>
      <w:r w:rsidR="00F5667E" w:rsidRPr="009E2A00">
        <w:rPr>
          <w:sz w:val="22"/>
          <w:szCs w:val="22"/>
          <w:lang w:val="sk-SK"/>
        </w:rPr>
        <w:t>n</w:t>
      </w:r>
      <w:r w:rsidR="00C72326" w:rsidRPr="009E2A00">
        <w:rPr>
          <w:sz w:val="22"/>
          <w:szCs w:val="22"/>
          <w:lang w:val="sk-SK"/>
        </w:rPr>
        <w:t>ové očné liekovky strednej hustoty so zabezpečeným kvapkacím hrotom a dvojdielnym skrutkovacím uzáverom</w:t>
      </w:r>
      <w:r w:rsidR="00F5667E" w:rsidRPr="009E2A00">
        <w:rPr>
          <w:sz w:val="22"/>
          <w:szCs w:val="22"/>
          <w:lang w:val="sk-SK"/>
        </w:rPr>
        <w:t>.</w:t>
      </w:r>
      <w:r w:rsidR="00C72326" w:rsidRPr="009E2A00">
        <w:rPr>
          <w:sz w:val="22"/>
          <w:szCs w:val="22"/>
          <w:lang w:val="sk-SK"/>
        </w:rPr>
        <w:t xml:space="preserve"> </w:t>
      </w:r>
      <w:r w:rsidR="005722E8" w:rsidRPr="009E2A00">
        <w:rPr>
          <w:sz w:val="22"/>
          <w:szCs w:val="22"/>
          <w:lang w:val="sk-SK"/>
        </w:rPr>
        <w:t>Každá l</w:t>
      </w:r>
      <w:r w:rsidR="00C72326" w:rsidRPr="009E2A00">
        <w:rPr>
          <w:sz w:val="22"/>
          <w:szCs w:val="22"/>
          <w:lang w:val="sk-SK"/>
        </w:rPr>
        <w:t xml:space="preserve">iekovka obsahuje </w:t>
      </w:r>
      <w:r w:rsidR="00F5667E" w:rsidRPr="009E2A00">
        <w:rPr>
          <w:sz w:val="22"/>
          <w:szCs w:val="22"/>
          <w:lang w:val="sk-SK"/>
        </w:rPr>
        <w:t>5</w:t>
      </w:r>
      <w:r w:rsidR="00C72326" w:rsidRPr="009E2A00">
        <w:rPr>
          <w:sz w:val="22"/>
          <w:szCs w:val="22"/>
          <w:lang w:val="sk-SK"/>
        </w:rPr>
        <w:t xml:space="preserve"> </w:t>
      </w:r>
      <w:r w:rsidR="00F5667E" w:rsidRPr="009E2A00">
        <w:rPr>
          <w:sz w:val="22"/>
          <w:szCs w:val="22"/>
          <w:lang w:val="sk-SK"/>
        </w:rPr>
        <w:t>ml</w:t>
      </w:r>
      <w:r w:rsidR="00C72326" w:rsidRPr="009E2A00">
        <w:rPr>
          <w:sz w:val="22"/>
          <w:szCs w:val="22"/>
          <w:lang w:val="sk-SK"/>
        </w:rPr>
        <w:t xml:space="preserve"> r</w:t>
      </w:r>
      <w:r w:rsidR="00F5667E" w:rsidRPr="009E2A00">
        <w:rPr>
          <w:sz w:val="22"/>
          <w:szCs w:val="22"/>
          <w:lang w:val="sk-SK"/>
        </w:rPr>
        <w:t>o</w:t>
      </w:r>
      <w:r w:rsidR="00C72326" w:rsidRPr="009E2A00">
        <w:rPr>
          <w:sz w:val="22"/>
          <w:szCs w:val="22"/>
          <w:lang w:val="sk-SK"/>
        </w:rPr>
        <w:t>zt</w:t>
      </w:r>
      <w:r w:rsidR="00F5667E" w:rsidRPr="009E2A00">
        <w:rPr>
          <w:sz w:val="22"/>
          <w:szCs w:val="22"/>
          <w:lang w:val="sk-SK"/>
        </w:rPr>
        <w:t>o</w:t>
      </w:r>
      <w:r w:rsidR="00C72326" w:rsidRPr="009E2A00">
        <w:rPr>
          <w:sz w:val="22"/>
          <w:szCs w:val="22"/>
          <w:lang w:val="sk-SK"/>
        </w:rPr>
        <w:t>ku</w:t>
      </w:r>
      <w:r w:rsidR="00F5667E" w:rsidRPr="009E2A00">
        <w:rPr>
          <w:sz w:val="22"/>
          <w:szCs w:val="22"/>
          <w:lang w:val="sk-SK"/>
        </w:rPr>
        <w:t>.</w:t>
      </w:r>
    </w:p>
    <w:p w14:paraId="3446FE33" w14:textId="77777777" w:rsidR="00723319" w:rsidRPr="009E2A00" w:rsidRDefault="00723319" w:rsidP="008A5842">
      <w:pPr>
        <w:jc w:val="both"/>
        <w:rPr>
          <w:sz w:val="22"/>
          <w:szCs w:val="22"/>
          <w:highlight w:val="yellow"/>
          <w:lang w:val="sk-SK"/>
        </w:rPr>
      </w:pPr>
    </w:p>
    <w:p w14:paraId="2292AB44" w14:textId="77777777" w:rsidR="00EA002F" w:rsidRPr="009E2A00" w:rsidRDefault="004763E9" w:rsidP="008A5842">
      <w:pPr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 xml:space="preserve">Dozotens </w:t>
      </w:r>
      <w:r w:rsidR="00C72326" w:rsidRPr="009E2A00">
        <w:rPr>
          <w:sz w:val="22"/>
          <w:szCs w:val="22"/>
          <w:lang w:val="sk-SK"/>
        </w:rPr>
        <w:t>je dostupný v nasledovných baleniach</w:t>
      </w:r>
      <w:r w:rsidR="00EA002F" w:rsidRPr="009E2A00">
        <w:rPr>
          <w:sz w:val="22"/>
          <w:szCs w:val="22"/>
          <w:lang w:val="sk-SK"/>
        </w:rPr>
        <w:t>:</w:t>
      </w:r>
    </w:p>
    <w:p w14:paraId="6FC12724" w14:textId="77777777" w:rsidR="001F42AF" w:rsidRPr="00BE2817" w:rsidRDefault="001F42AF" w:rsidP="008A5842">
      <w:pPr>
        <w:jc w:val="both"/>
        <w:rPr>
          <w:sz w:val="22"/>
          <w:szCs w:val="22"/>
          <w:lang w:val="sk-SK"/>
        </w:rPr>
      </w:pPr>
    </w:p>
    <w:p w14:paraId="60078F4E" w14:textId="77777777" w:rsidR="00A81665" w:rsidRDefault="00C72326" w:rsidP="00A81665">
      <w:pPr>
        <w:pStyle w:val="MGGTextLeft"/>
        <w:rPr>
          <w:rFonts w:eastAsia="Calibri"/>
          <w:sz w:val="22"/>
          <w:szCs w:val="22"/>
          <w:lang w:val="sk-SK"/>
        </w:rPr>
      </w:pPr>
      <w:r w:rsidRPr="00BE2817">
        <w:rPr>
          <w:rFonts w:eastAsia="Calibri"/>
          <w:sz w:val="22"/>
          <w:szCs w:val="22"/>
          <w:lang w:val="sk-SK"/>
        </w:rPr>
        <w:t>Jedna liekovka, tri liekovky a šesť liekoviek</w:t>
      </w:r>
      <w:r w:rsidR="00A81665" w:rsidRPr="00BE2817">
        <w:rPr>
          <w:rFonts w:eastAsia="Calibri"/>
          <w:sz w:val="22"/>
          <w:szCs w:val="22"/>
          <w:lang w:val="sk-SK"/>
        </w:rPr>
        <w:t>.</w:t>
      </w:r>
    </w:p>
    <w:p w14:paraId="2BFAF5CF" w14:textId="77777777" w:rsidR="00966ECE" w:rsidRPr="00BE2817" w:rsidRDefault="00966ECE" w:rsidP="00A81665">
      <w:pPr>
        <w:pStyle w:val="MGGTextLeft"/>
        <w:rPr>
          <w:rFonts w:eastAsia="Calibri"/>
          <w:sz w:val="22"/>
          <w:szCs w:val="22"/>
          <w:lang w:val="sk-SK"/>
        </w:rPr>
      </w:pPr>
    </w:p>
    <w:p w14:paraId="1D118DA9" w14:textId="575CDF5D" w:rsidR="00EA002F" w:rsidRPr="00BE2817" w:rsidRDefault="00BE2817" w:rsidP="00552B95">
      <w:pPr>
        <w:jc w:val="both"/>
        <w:rPr>
          <w:sz w:val="22"/>
          <w:szCs w:val="22"/>
          <w:lang w:val="sk-SK"/>
        </w:rPr>
      </w:pPr>
      <w:r w:rsidRPr="00966ECE">
        <w:rPr>
          <w:sz w:val="22"/>
          <w:szCs w:val="22"/>
        </w:rPr>
        <w:t>Na trh nemusia byť uvedené všetky veľkosti balenia</w:t>
      </w:r>
      <w:r w:rsidR="00C72326" w:rsidRPr="00BE2817">
        <w:rPr>
          <w:sz w:val="22"/>
          <w:szCs w:val="22"/>
          <w:lang w:val="sk-SK"/>
        </w:rPr>
        <w:t>.</w:t>
      </w:r>
    </w:p>
    <w:p w14:paraId="45745C91" w14:textId="77777777" w:rsidR="001F42AF" w:rsidRPr="009E2A00" w:rsidRDefault="001F42AF" w:rsidP="008A5842">
      <w:pPr>
        <w:pStyle w:val="Normlnywebov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14:paraId="1C100E27" w14:textId="77777777" w:rsidR="005A6141" w:rsidRPr="009E2A00" w:rsidRDefault="005A6141" w:rsidP="008A5842">
      <w:pPr>
        <w:pStyle w:val="Default"/>
        <w:jc w:val="both"/>
        <w:rPr>
          <w:color w:val="auto"/>
          <w:sz w:val="22"/>
          <w:szCs w:val="22"/>
          <w:lang w:val="sk-SK"/>
        </w:rPr>
      </w:pPr>
      <w:r w:rsidRPr="009E2A00">
        <w:rPr>
          <w:b/>
          <w:bCs/>
          <w:color w:val="auto"/>
          <w:sz w:val="22"/>
          <w:szCs w:val="22"/>
          <w:lang w:val="sk-SK"/>
        </w:rPr>
        <w:t>6.6</w:t>
      </w:r>
      <w:r w:rsidR="00C72326" w:rsidRPr="009E2A00">
        <w:rPr>
          <w:b/>
          <w:bCs/>
          <w:color w:val="auto"/>
          <w:sz w:val="22"/>
          <w:szCs w:val="22"/>
          <w:lang w:val="sk-SK"/>
        </w:rPr>
        <w:tab/>
      </w:r>
      <w:r w:rsidR="00EF5C0B" w:rsidRPr="009E2A00">
        <w:rPr>
          <w:b/>
          <w:bCs/>
          <w:color w:val="auto"/>
          <w:sz w:val="22"/>
          <w:szCs w:val="22"/>
          <w:lang w:val="sk-SK"/>
        </w:rPr>
        <w:t>Osobitné upozornenia pre likvidáciu a iné zaobchádzanie</w:t>
      </w:r>
    </w:p>
    <w:p w14:paraId="2EFBC217" w14:textId="77777777" w:rsidR="00EA002F" w:rsidRPr="009E2A00" w:rsidRDefault="007846C6" w:rsidP="008A5842">
      <w:pPr>
        <w:jc w:val="both"/>
        <w:rPr>
          <w:sz w:val="22"/>
          <w:szCs w:val="22"/>
          <w:lang w:val="sk-SK"/>
        </w:rPr>
      </w:pPr>
      <w:r w:rsidRPr="009E2A00">
        <w:rPr>
          <w:b/>
          <w:bCs/>
          <w:sz w:val="22"/>
          <w:szCs w:val="22"/>
          <w:lang w:val="sk-SK"/>
        </w:rPr>
        <w:br/>
      </w:r>
      <w:r w:rsidR="00EF5C0B" w:rsidRPr="009E2A00">
        <w:rPr>
          <w:sz w:val="22"/>
          <w:szCs w:val="22"/>
          <w:lang w:val="sk-SK"/>
        </w:rPr>
        <w:t>Žiadne zvláštne požiadavky.</w:t>
      </w:r>
    </w:p>
    <w:p w14:paraId="0B51B09E" w14:textId="77777777" w:rsidR="001F42AF" w:rsidRPr="009E2A00" w:rsidRDefault="001F42AF" w:rsidP="001F42AF">
      <w:pPr>
        <w:pStyle w:val="Default"/>
        <w:jc w:val="both"/>
        <w:rPr>
          <w:color w:val="auto"/>
          <w:sz w:val="22"/>
          <w:szCs w:val="22"/>
          <w:lang w:val="sk-SK"/>
        </w:rPr>
      </w:pPr>
    </w:p>
    <w:p w14:paraId="57F16315" w14:textId="77777777" w:rsidR="00F402F6" w:rsidRPr="009E2A00" w:rsidRDefault="00F402F6" w:rsidP="001F42AF">
      <w:pPr>
        <w:pStyle w:val="Default"/>
        <w:jc w:val="both"/>
        <w:rPr>
          <w:color w:val="auto"/>
          <w:sz w:val="22"/>
          <w:szCs w:val="22"/>
          <w:lang w:val="sk-SK"/>
        </w:rPr>
      </w:pPr>
    </w:p>
    <w:p w14:paraId="6272F39E" w14:textId="77777777" w:rsidR="006072EA" w:rsidRPr="009E2A00" w:rsidRDefault="007846C6" w:rsidP="00966ECE">
      <w:pPr>
        <w:pStyle w:val="Normlnywebov"/>
        <w:keepNext/>
        <w:spacing w:before="0" w:beforeAutospacing="0" w:after="0" w:afterAutospacing="0"/>
        <w:jc w:val="both"/>
        <w:rPr>
          <w:b/>
          <w:bCs/>
          <w:sz w:val="22"/>
          <w:szCs w:val="22"/>
          <w:lang w:val="sk-SK"/>
        </w:rPr>
      </w:pPr>
      <w:r w:rsidRPr="009E2A00">
        <w:rPr>
          <w:b/>
          <w:bCs/>
          <w:sz w:val="22"/>
          <w:szCs w:val="22"/>
          <w:lang w:val="sk-SK"/>
        </w:rPr>
        <w:lastRenderedPageBreak/>
        <w:t>7.</w:t>
      </w:r>
      <w:r w:rsidR="00EF5C0B" w:rsidRPr="009E2A00">
        <w:rPr>
          <w:b/>
          <w:bCs/>
          <w:sz w:val="22"/>
          <w:szCs w:val="22"/>
          <w:lang w:val="sk-SK"/>
        </w:rPr>
        <w:tab/>
        <w:t>DRŽITEĽ ROZHODNUTIA O REGISTRÁCII</w:t>
      </w:r>
    </w:p>
    <w:p w14:paraId="6EF8F02D" w14:textId="77777777" w:rsidR="006813A5" w:rsidRPr="009E2A00" w:rsidRDefault="006813A5" w:rsidP="00966ECE">
      <w:pPr>
        <w:pStyle w:val="Normlnywebov"/>
        <w:keepNext/>
        <w:spacing w:before="0" w:beforeAutospacing="0" w:after="0" w:afterAutospacing="0"/>
        <w:jc w:val="both"/>
        <w:rPr>
          <w:b/>
          <w:bCs/>
          <w:sz w:val="22"/>
          <w:szCs w:val="22"/>
          <w:lang w:val="sk-SK"/>
        </w:rPr>
      </w:pPr>
    </w:p>
    <w:p w14:paraId="5F22F13F" w14:textId="77777777" w:rsidR="00E75235" w:rsidRPr="009E2A00" w:rsidRDefault="00E75235" w:rsidP="00966ECE">
      <w:pPr>
        <w:keepNext/>
        <w:rPr>
          <w:szCs w:val="22"/>
          <w:lang w:val="sk-SK"/>
        </w:rPr>
      </w:pPr>
      <w:r w:rsidRPr="009E2A00">
        <w:rPr>
          <w:szCs w:val="22"/>
          <w:lang w:val="sk-SK"/>
        </w:rPr>
        <w:t xml:space="preserve">PharmaSwiss Česká republika s.r.o. </w:t>
      </w:r>
    </w:p>
    <w:p w14:paraId="5A8DE450" w14:textId="77777777" w:rsidR="00E75235" w:rsidRPr="009E2A00" w:rsidRDefault="00E75235" w:rsidP="00E75235">
      <w:pPr>
        <w:rPr>
          <w:noProof/>
          <w:szCs w:val="22"/>
          <w:lang w:val="sk-SK"/>
        </w:rPr>
      </w:pPr>
      <w:r w:rsidRPr="009E2A00">
        <w:rPr>
          <w:noProof/>
          <w:szCs w:val="22"/>
          <w:lang w:val="sk-SK"/>
        </w:rPr>
        <w:t xml:space="preserve">Jankovcova 1569/2c, 17000 Praha 7 </w:t>
      </w:r>
    </w:p>
    <w:p w14:paraId="107CB685" w14:textId="77777777" w:rsidR="00E75235" w:rsidRPr="009E2A00" w:rsidRDefault="00E75235" w:rsidP="00E75235">
      <w:pPr>
        <w:jc w:val="both"/>
        <w:rPr>
          <w:noProof/>
          <w:szCs w:val="22"/>
          <w:lang w:val="sk-SK"/>
        </w:rPr>
      </w:pPr>
      <w:r w:rsidRPr="009E2A00">
        <w:rPr>
          <w:noProof/>
          <w:szCs w:val="22"/>
          <w:lang w:val="sk-SK"/>
        </w:rPr>
        <w:t>Česká republika</w:t>
      </w:r>
    </w:p>
    <w:p w14:paraId="1B72BD8C" w14:textId="77777777" w:rsidR="00E75235" w:rsidRPr="009E2A00" w:rsidRDefault="00E75235" w:rsidP="00E75235">
      <w:pPr>
        <w:jc w:val="both"/>
        <w:rPr>
          <w:noProof/>
          <w:szCs w:val="22"/>
          <w:lang w:val="sk-SK"/>
        </w:rPr>
      </w:pPr>
    </w:p>
    <w:p w14:paraId="1BDE644D" w14:textId="77777777" w:rsidR="004763E9" w:rsidRPr="009E2A00" w:rsidRDefault="004763E9" w:rsidP="00E75235">
      <w:pPr>
        <w:jc w:val="both"/>
        <w:rPr>
          <w:sz w:val="22"/>
          <w:szCs w:val="22"/>
          <w:lang w:val="sk-SK"/>
        </w:rPr>
      </w:pPr>
    </w:p>
    <w:p w14:paraId="3DBA998B" w14:textId="77777777" w:rsidR="005A6141" w:rsidRPr="009E2A00" w:rsidRDefault="00DB085C" w:rsidP="008A5842">
      <w:pPr>
        <w:pStyle w:val="Default"/>
        <w:ind w:left="560" w:hanging="560"/>
        <w:jc w:val="both"/>
        <w:rPr>
          <w:color w:val="auto"/>
          <w:sz w:val="22"/>
          <w:szCs w:val="22"/>
          <w:lang w:val="sk-SK"/>
        </w:rPr>
      </w:pPr>
      <w:r w:rsidRPr="009E2A00">
        <w:rPr>
          <w:b/>
          <w:color w:val="auto"/>
          <w:sz w:val="22"/>
          <w:szCs w:val="22"/>
          <w:lang w:val="sk-SK"/>
        </w:rPr>
        <w:t>8.</w:t>
      </w:r>
      <w:r w:rsidR="00EF5C0B" w:rsidRPr="009E2A00">
        <w:rPr>
          <w:b/>
          <w:color w:val="auto"/>
          <w:sz w:val="22"/>
          <w:szCs w:val="22"/>
          <w:lang w:val="sk-SK"/>
        </w:rPr>
        <w:tab/>
        <w:t>REGISTRAČNÉ ČÍSLO</w:t>
      </w:r>
    </w:p>
    <w:p w14:paraId="3AA12C7C" w14:textId="77777777" w:rsidR="00EA002F" w:rsidRPr="009E2A00" w:rsidRDefault="00EA002F" w:rsidP="008A5842">
      <w:pPr>
        <w:jc w:val="both"/>
        <w:rPr>
          <w:sz w:val="22"/>
          <w:szCs w:val="22"/>
          <w:lang w:val="sk-SK"/>
        </w:rPr>
      </w:pPr>
    </w:p>
    <w:p w14:paraId="5434535C" w14:textId="77777777" w:rsidR="00EF5C0B" w:rsidRPr="009E2A00" w:rsidRDefault="00CA15DB" w:rsidP="00EF5C0B">
      <w:pPr>
        <w:jc w:val="both"/>
        <w:rPr>
          <w:sz w:val="22"/>
          <w:szCs w:val="22"/>
          <w:lang w:val="sk-SK"/>
        </w:rPr>
      </w:pPr>
      <w:r w:rsidRPr="009E2A00">
        <w:rPr>
          <w:sz w:val="22"/>
          <w:szCs w:val="22"/>
          <w:lang w:val="sk-SK"/>
        </w:rPr>
        <w:t>64/0928/10-S</w:t>
      </w:r>
    </w:p>
    <w:p w14:paraId="766EC0BE" w14:textId="77777777" w:rsidR="00534F4D" w:rsidRPr="009E2A00" w:rsidRDefault="00534F4D" w:rsidP="008A5842">
      <w:pPr>
        <w:pStyle w:val="Normlnywebov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14:paraId="11E52E70" w14:textId="77777777" w:rsidR="00F402F6" w:rsidRPr="009E2A00" w:rsidRDefault="00F402F6" w:rsidP="008A5842">
      <w:pPr>
        <w:pStyle w:val="Normlnywebov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14:paraId="20334A71" w14:textId="77777777" w:rsidR="00DB085C" w:rsidRPr="009E2A00" w:rsidRDefault="007846C6" w:rsidP="008A5842">
      <w:pPr>
        <w:pStyle w:val="Normlnywebov"/>
        <w:spacing w:before="0" w:beforeAutospacing="0" w:after="0" w:afterAutospacing="0"/>
        <w:jc w:val="both"/>
        <w:rPr>
          <w:b/>
          <w:bCs/>
          <w:sz w:val="22"/>
          <w:szCs w:val="22"/>
          <w:lang w:val="sk-SK"/>
        </w:rPr>
      </w:pPr>
      <w:r w:rsidRPr="009E2A00">
        <w:rPr>
          <w:b/>
          <w:bCs/>
          <w:sz w:val="22"/>
          <w:szCs w:val="22"/>
          <w:lang w:val="sk-SK"/>
        </w:rPr>
        <w:t>9.</w:t>
      </w:r>
      <w:r w:rsidR="00EF5C0B" w:rsidRPr="009E2A00">
        <w:rPr>
          <w:b/>
          <w:bCs/>
          <w:sz w:val="22"/>
          <w:szCs w:val="22"/>
          <w:lang w:val="sk-SK"/>
        </w:rPr>
        <w:tab/>
      </w:r>
      <w:r w:rsidR="00B354F5" w:rsidRPr="009E2A00">
        <w:rPr>
          <w:b/>
          <w:bCs/>
          <w:sz w:val="22"/>
          <w:szCs w:val="22"/>
          <w:lang w:val="sk-SK"/>
        </w:rPr>
        <w:t>D</w:t>
      </w:r>
      <w:r w:rsidR="00EF5C0B" w:rsidRPr="009E2A00">
        <w:rPr>
          <w:b/>
          <w:bCs/>
          <w:sz w:val="22"/>
          <w:szCs w:val="22"/>
          <w:lang w:val="sk-SK"/>
        </w:rPr>
        <w:t>Á</w:t>
      </w:r>
      <w:r w:rsidR="00DB085C" w:rsidRPr="009E2A00">
        <w:rPr>
          <w:b/>
          <w:bCs/>
          <w:sz w:val="22"/>
          <w:szCs w:val="22"/>
          <w:lang w:val="sk-SK"/>
        </w:rPr>
        <w:t>T</w:t>
      </w:r>
      <w:r w:rsidR="00EF5C0B" w:rsidRPr="009E2A00">
        <w:rPr>
          <w:b/>
          <w:bCs/>
          <w:sz w:val="22"/>
          <w:szCs w:val="22"/>
          <w:lang w:val="sk-SK"/>
        </w:rPr>
        <w:t>UM REGISTRÁCIE</w:t>
      </w:r>
      <w:r w:rsidR="00DB085C" w:rsidRPr="009E2A00">
        <w:rPr>
          <w:b/>
          <w:bCs/>
          <w:sz w:val="22"/>
          <w:szCs w:val="22"/>
          <w:lang w:val="sk-SK"/>
        </w:rPr>
        <w:t>/</w:t>
      </w:r>
      <w:r w:rsidR="00EF5C0B" w:rsidRPr="009E2A00">
        <w:rPr>
          <w:b/>
          <w:bCs/>
          <w:sz w:val="22"/>
          <w:szCs w:val="22"/>
          <w:lang w:val="sk-SK"/>
        </w:rPr>
        <w:t>P</w:t>
      </w:r>
      <w:r w:rsidR="00DB085C" w:rsidRPr="009E2A00">
        <w:rPr>
          <w:b/>
          <w:bCs/>
          <w:sz w:val="22"/>
          <w:szCs w:val="22"/>
          <w:lang w:val="sk-SK"/>
        </w:rPr>
        <w:t>RE</w:t>
      </w:r>
      <w:r w:rsidR="00EF5C0B" w:rsidRPr="009E2A00">
        <w:rPr>
          <w:b/>
          <w:bCs/>
          <w:sz w:val="22"/>
          <w:szCs w:val="22"/>
          <w:lang w:val="sk-SK"/>
        </w:rPr>
        <w:t>DĹŽ</w:t>
      </w:r>
      <w:r w:rsidR="00DB085C" w:rsidRPr="009E2A00">
        <w:rPr>
          <w:b/>
          <w:bCs/>
          <w:sz w:val="22"/>
          <w:szCs w:val="22"/>
          <w:lang w:val="sk-SK"/>
        </w:rPr>
        <w:t>EN</w:t>
      </w:r>
      <w:r w:rsidR="00EF5C0B" w:rsidRPr="009E2A00">
        <w:rPr>
          <w:b/>
          <w:bCs/>
          <w:sz w:val="22"/>
          <w:szCs w:val="22"/>
          <w:lang w:val="sk-SK"/>
        </w:rPr>
        <w:t>IA</w:t>
      </w:r>
    </w:p>
    <w:p w14:paraId="6ABB9D07" w14:textId="77777777" w:rsidR="006733BF" w:rsidRPr="009E2A00" w:rsidRDefault="006733BF" w:rsidP="008A5842">
      <w:pPr>
        <w:pStyle w:val="Default"/>
        <w:jc w:val="both"/>
        <w:rPr>
          <w:color w:val="auto"/>
          <w:sz w:val="22"/>
          <w:szCs w:val="22"/>
          <w:lang w:val="sk-SK"/>
        </w:rPr>
      </w:pPr>
    </w:p>
    <w:p w14:paraId="3A83F66D" w14:textId="79D24AC6" w:rsidR="00F402F6" w:rsidRDefault="00F402F6" w:rsidP="008A5842">
      <w:pPr>
        <w:pStyle w:val="Default"/>
        <w:jc w:val="both"/>
        <w:rPr>
          <w:color w:val="auto"/>
          <w:sz w:val="22"/>
          <w:szCs w:val="22"/>
          <w:lang w:val="sk-SK"/>
        </w:rPr>
      </w:pPr>
      <w:r w:rsidRPr="009E2A00">
        <w:rPr>
          <w:color w:val="auto"/>
          <w:sz w:val="22"/>
          <w:szCs w:val="22"/>
          <w:lang w:val="sk-SK"/>
        </w:rPr>
        <w:t>Dátum registrácie</w:t>
      </w:r>
      <w:r w:rsidR="00966ECE">
        <w:rPr>
          <w:color w:val="auto"/>
          <w:sz w:val="22"/>
          <w:szCs w:val="22"/>
          <w:lang w:val="sk-SK"/>
        </w:rPr>
        <w:t xml:space="preserve">: 13.decembra </w:t>
      </w:r>
      <w:r w:rsidRPr="009E2A00">
        <w:rPr>
          <w:color w:val="auto"/>
          <w:sz w:val="22"/>
          <w:szCs w:val="22"/>
          <w:lang w:val="sk-SK"/>
        </w:rPr>
        <w:t>2010</w:t>
      </w:r>
    </w:p>
    <w:p w14:paraId="7391881D" w14:textId="7CA74F66" w:rsidR="00AA7F78" w:rsidRPr="009E2A00" w:rsidRDefault="00E525A5" w:rsidP="008A5842">
      <w:pPr>
        <w:pStyle w:val="Default"/>
        <w:jc w:val="both"/>
        <w:rPr>
          <w:color w:val="auto"/>
          <w:sz w:val="22"/>
          <w:szCs w:val="22"/>
          <w:lang w:val="sk-SK"/>
        </w:rPr>
      </w:pPr>
      <w:r>
        <w:rPr>
          <w:color w:val="auto"/>
          <w:sz w:val="22"/>
          <w:szCs w:val="22"/>
          <w:lang w:val="sk-SK"/>
        </w:rPr>
        <w:t xml:space="preserve">Dátum </w:t>
      </w:r>
      <w:r w:rsidR="00BE2817">
        <w:rPr>
          <w:color w:val="auto"/>
          <w:sz w:val="22"/>
          <w:szCs w:val="22"/>
          <w:lang w:val="sk-SK"/>
        </w:rPr>
        <w:t xml:space="preserve">posledného </w:t>
      </w:r>
      <w:r>
        <w:rPr>
          <w:color w:val="auto"/>
          <w:sz w:val="22"/>
          <w:szCs w:val="22"/>
          <w:lang w:val="sk-SK"/>
        </w:rPr>
        <w:t xml:space="preserve">predĺženia </w:t>
      </w:r>
      <w:r w:rsidR="00BE2817">
        <w:rPr>
          <w:color w:val="auto"/>
          <w:sz w:val="22"/>
          <w:szCs w:val="22"/>
          <w:lang w:val="sk-SK"/>
        </w:rPr>
        <w:t>registrácie</w:t>
      </w:r>
      <w:r>
        <w:rPr>
          <w:color w:val="auto"/>
          <w:sz w:val="22"/>
          <w:szCs w:val="22"/>
          <w:lang w:val="sk-SK"/>
        </w:rPr>
        <w:t xml:space="preserve">: </w:t>
      </w:r>
    </w:p>
    <w:p w14:paraId="311FBC8B" w14:textId="77777777" w:rsidR="00F402F6" w:rsidRPr="009E2A00" w:rsidRDefault="00F402F6" w:rsidP="008A5842">
      <w:pPr>
        <w:pStyle w:val="Default"/>
        <w:jc w:val="both"/>
        <w:rPr>
          <w:color w:val="auto"/>
          <w:sz w:val="22"/>
          <w:szCs w:val="22"/>
          <w:lang w:val="sk-SK"/>
        </w:rPr>
      </w:pPr>
    </w:p>
    <w:p w14:paraId="2990EBA7" w14:textId="77777777" w:rsidR="00F402F6" w:rsidRPr="009E2A00" w:rsidRDefault="00F402F6" w:rsidP="008A5842">
      <w:pPr>
        <w:pStyle w:val="Default"/>
        <w:jc w:val="both"/>
        <w:rPr>
          <w:color w:val="auto"/>
          <w:sz w:val="22"/>
          <w:szCs w:val="22"/>
          <w:lang w:val="sk-SK"/>
        </w:rPr>
      </w:pPr>
    </w:p>
    <w:p w14:paraId="37AD2043" w14:textId="77777777" w:rsidR="00083325" w:rsidRPr="009E2A00" w:rsidRDefault="007846C6" w:rsidP="008A5842">
      <w:pPr>
        <w:pStyle w:val="Normlnywebov"/>
        <w:spacing w:before="0" w:beforeAutospacing="0" w:after="0" w:afterAutospacing="0"/>
        <w:jc w:val="both"/>
        <w:rPr>
          <w:b/>
          <w:sz w:val="22"/>
          <w:szCs w:val="22"/>
          <w:lang w:val="sk-SK"/>
        </w:rPr>
      </w:pPr>
      <w:r w:rsidRPr="009E2A00">
        <w:rPr>
          <w:b/>
          <w:sz w:val="22"/>
          <w:szCs w:val="22"/>
          <w:lang w:val="sk-SK"/>
        </w:rPr>
        <w:t>10.</w:t>
      </w:r>
      <w:r w:rsidR="00EF5C0B" w:rsidRPr="009E2A00">
        <w:rPr>
          <w:b/>
          <w:sz w:val="22"/>
          <w:szCs w:val="22"/>
          <w:lang w:val="sk-SK"/>
        </w:rPr>
        <w:tab/>
      </w:r>
      <w:r w:rsidR="00F212D6" w:rsidRPr="009E2A00">
        <w:rPr>
          <w:b/>
          <w:sz w:val="22"/>
          <w:szCs w:val="22"/>
          <w:lang w:val="sk-SK"/>
        </w:rPr>
        <w:t>D</w:t>
      </w:r>
      <w:r w:rsidR="00EF5C0B" w:rsidRPr="009E2A00">
        <w:rPr>
          <w:b/>
          <w:sz w:val="22"/>
          <w:szCs w:val="22"/>
          <w:lang w:val="sk-SK"/>
        </w:rPr>
        <w:t>Á</w:t>
      </w:r>
      <w:r w:rsidR="00F212D6" w:rsidRPr="009E2A00">
        <w:rPr>
          <w:b/>
          <w:sz w:val="22"/>
          <w:szCs w:val="22"/>
          <w:lang w:val="sk-SK"/>
        </w:rPr>
        <w:t>T</w:t>
      </w:r>
      <w:r w:rsidR="00EF5C0B" w:rsidRPr="009E2A00">
        <w:rPr>
          <w:b/>
          <w:sz w:val="22"/>
          <w:szCs w:val="22"/>
          <w:lang w:val="sk-SK"/>
        </w:rPr>
        <w:t xml:space="preserve">UM </w:t>
      </w:r>
      <w:r w:rsidR="00F212D6" w:rsidRPr="009E2A00">
        <w:rPr>
          <w:b/>
          <w:sz w:val="22"/>
          <w:szCs w:val="22"/>
          <w:lang w:val="sk-SK"/>
        </w:rPr>
        <w:t>REV</w:t>
      </w:r>
      <w:r w:rsidR="00EF5C0B" w:rsidRPr="009E2A00">
        <w:rPr>
          <w:b/>
          <w:sz w:val="22"/>
          <w:szCs w:val="22"/>
          <w:lang w:val="sk-SK"/>
        </w:rPr>
        <w:t>ÍZ</w:t>
      </w:r>
      <w:r w:rsidR="00F212D6" w:rsidRPr="009E2A00">
        <w:rPr>
          <w:b/>
          <w:sz w:val="22"/>
          <w:szCs w:val="22"/>
          <w:lang w:val="sk-SK"/>
        </w:rPr>
        <w:t>IE TEXT</w:t>
      </w:r>
      <w:r w:rsidR="00EF5C0B" w:rsidRPr="009E2A00">
        <w:rPr>
          <w:b/>
          <w:sz w:val="22"/>
          <w:szCs w:val="22"/>
          <w:lang w:val="sk-SK"/>
        </w:rPr>
        <w:t>U</w:t>
      </w:r>
    </w:p>
    <w:p w14:paraId="07BB85D5" w14:textId="77777777" w:rsidR="00EF5C0B" w:rsidRPr="009E2A00" w:rsidRDefault="00EF5C0B" w:rsidP="00EF5C0B">
      <w:pPr>
        <w:jc w:val="both"/>
        <w:rPr>
          <w:sz w:val="22"/>
          <w:szCs w:val="22"/>
          <w:lang w:val="sk-SK"/>
        </w:rPr>
      </w:pPr>
    </w:p>
    <w:p w14:paraId="4009E78A" w14:textId="7715E9DD" w:rsidR="00F402F6" w:rsidRPr="009E2A00" w:rsidRDefault="00BE2817" w:rsidP="00EF5C0B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09/</w:t>
      </w:r>
      <w:r w:rsidR="00E525A5">
        <w:rPr>
          <w:sz w:val="22"/>
          <w:szCs w:val="22"/>
          <w:lang w:val="sk-SK"/>
        </w:rPr>
        <w:t>2018</w:t>
      </w:r>
    </w:p>
    <w:sectPr w:rsidR="00F402F6" w:rsidRPr="009E2A00" w:rsidSect="00136842">
      <w:headerReference w:type="default" r:id="rId9"/>
      <w:footerReference w:type="default" r:id="rId10"/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861531" w14:textId="77777777" w:rsidR="009823A4" w:rsidRDefault="009823A4" w:rsidP="009823A4">
      <w:r>
        <w:separator/>
      </w:r>
    </w:p>
  </w:endnote>
  <w:endnote w:type="continuationSeparator" w:id="0">
    <w:p w14:paraId="27A4FEAA" w14:textId="77777777" w:rsidR="009823A4" w:rsidRDefault="009823A4" w:rsidP="00982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495740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D8223EC" w14:textId="42F18B40" w:rsidR="00E525A5" w:rsidRPr="00966ECE" w:rsidRDefault="00E525A5">
        <w:pPr>
          <w:pStyle w:val="Pta"/>
          <w:jc w:val="center"/>
          <w:rPr>
            <w:sz w:val="18"/>
            <w:szCs w:val="18"/>
          </w:rPr>
        </w:pPr>
        <w:r w:rsidRPr="00966ECE">
          <w:rPr>
            <w:sz w:val="18"/>
            <w:szCs w:val="18"/>
          </w:rPr>
          <w:fldChar w:fldCharType="begin"/>
        </w:r>
        <w:r w:rsidRPr="00966ECE">
          <w:rPr>
            <w:sz w:val="18"/>
            <w:szCs w:val="18"/>
          </w:rPr>
          <w:instrText>PAGE   \* MERGEFORMAT</w:instrText>
        </w:r>
        <w:r w:rsidRPr="00966ECE">
          <w:rPr>
            <w:sz w:val="18"/>
            <w:szCs w:val="18"/>
          </w:rPr>
          <w:fldChar w:fldCharType="separate"/>
        </w:r>
        <w:r w:rsidR="00136842" w:rsidRPr="00136842">
          <w:rPr>
            <w:noProof/>
            <w:sz w:val="18"/>
            <w:szCs w:val="18"/>
            <w:lang w:val="sk-SK"/>
          </w:rPr>
          <w:t>1</w:t>
        </w:r>
        <w:r w:rsidRPr="00966ECE">
          <w:rPr>
            <w:sz w:val="18"/>
            <w:szCs w:val="18"/>
          </w:rPr>
          <w:fldChar w:fldCharType="end"/>
        </w:r>
      </w:p>
    </w:sdtContent>
  </w:sdt>
  <w:p w14:paraId="1CF35A09" w14:textId="77777777" w:rsidR="00E525A5" w:rsidRDefault="00E525A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D68A89" w14:textId="77777777" w:rsidR="009823A4" w:rsidRDefault="009823A4" w:rsidP="009823A4">
      <w:r>
        <w:separator/>
      </w:r>
    </w:p>
  </w:footnote>
  <w:footnote w:type="continuationSeparator" w:id="0">
    <w:p w14:paraId="2D73B193" w14:textId="77777777" w:rsidR="009823A4" w:rsidRDefault="009823A4" w:rsidP="009823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FAE68" w14:textId="37160B3B" w:rsidR="009823A4" w:rsidRPr="00966ECE" w:rsidRDefault="009823A4">
    <w:pPr>
      <w:pStyle w:val="Hlavika"/>
      <w:rPr>
        <w:sz w:val="18"/>
        <w:szCs w:val="18"/>
        <w:lang w:val="sk-SK"/>
      </w:rPr>
    </w:pPr>
    <w:r w:rsidRPr="00966ECE">
      <w:rPr>
        <w:sz w:val="18"/>
        <w:szCs w:val="18"/>
        <w:lang w:val="sk-SK"/>
      </w:rPr>
      <w:t>Schválený text k rozhodnutiu o predĺžení, ev.č.: 2015/00625-PRE</w:t>
    </w:r>
  </w:p>
  <w:p w14:paraId="1CD2127B" w14:textId="16341A8B" w:rsidR="009823A4" w:rsidRPr="00966ECE" w:rsidRDefault="009823A4">
    <w:pPr>
      <w:pStyle w:val="Hlavika"/>
      <w:rPr>
        <w:sz w:val="18"/>
        <w:szCs w:val="18"/>
        <w:lang w:val="sk-SK"/>
      </w:rPr>
    </w:pPr>
    <w:r w:rsidRPr="00966ECE">
      <w:rPr>
        <w:sz w:val="18"/>
        <w:szCs w:val="18"/>
        <w:lang w:val="sk-SK"/>
      </w:rPr>
      <w:t>Príloha č. 1 k notifikácii o zmene, ev.č.: 2017/03502-ZIA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2E63"/>
    <w:multiLevelType w:val="hybridMultilevel"/>
    <w:tmpl w:val="981A853C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3E6DC5"/>
    <w:multiLevelType w:val="hybridMultilevel"/>
    <w:tmpl w:val="FB70A26E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50282A"/>
    <w:multiLevelType w:val="hybridMultilevel"/>
    <w:tmpl w:val="F5181CF6"/>
    <w:lvl w:ilvl="0" w:tplc="75B660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5F6CBE"/>
    <w:multiLevelType w:val="multilevel"/>
    <w:tmpl w:val="C8726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AD55C8"/>
    <w:multiLevelType w:val="hybridMultilevel"/>
    <w:tmpl w:val="80E44BE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C537616"/>
    <w:multiLevelType w:val="multilevel"/>
    <w:tmpl w:val="C3261DE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583F82"/>
    <w:multiLevelType w:val="hybridMultilevel"/>
    <w:tmpl w:val="E1308BF2"/>
    <w:lvl w:ilvl="0" w:tplc="76DE9EB4">
      <w:start w:val="4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7">
    <w:nsid w:val="0E2A20F0"/>
    <w:multiLevelType w:val="hybridMultilevel"/>
    <w:tmpl w:val="9B441D28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E7F584C"/>
    <w:multiLevelType w:val="multilevel"/>
    <w:tmpl w:val="7064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12F77D4"/>
    <w:multiLevelType w:val="hybridMultilevel"/>
    <w:tmpl w:val="C3261DEE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2C251C7"/>
    <w:multiLevelType w:val="multilevel"/>
    <w:tmpl w:val="4E8E26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7EF5A16"/>
    <w:multiLevelType w:val="hybridMultilevel"/>
    <w:tmpl w:val="974CAF7A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53374E"/>
    <w:multiLevelType w:val="hybridMultilevel"/>
    <w:tmpl w:val="ED08C97E"/>
    <w:lvl w:ilvl="0" w:tplc="853024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FB50ED"/>
    <w:multiLevelType w:val="hybridMultilevel"/>
    <w:tmpl w:val="A896206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F72CBA"/>
    <w:multiLevelType w:val="hybridMultilevel"/>
    <w:tmpl w:val="4E8E2640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2E0904"/>
    <w:multiLevelType w:val="multilevel"/>
    <w:tmpl w:val="FB70A2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33057F"/>
    <w:multiLevelType w:val="multilevel"/>
    <w:tmpl w:val="086EE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DF15EB"/>
    <w:multiLevelType w:val="hybridMultilevel"/>
    <w:tmpl w:val="8ECCA6A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561556"/>
    <w:multiLevelType w:val="multilevel"/>
    <w:tmpl w:val="4E8E26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4E25D7"/>
    <w:multiLevelType w:val="multilevel"/>
    <w:tmpl w:val="7064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F5F41E9"/>
    <w:multiLevelType w:val="hybridMultilevel"/>
    <w:tmpl w:val="706440F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2303AF"/>
    <w:multiLevelType w:val="multilevel"/>
    <w:tmpl w:val="8ECCA6A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69E5F0B"/>
    <w:multiLevelType w:val="hybridMultilevel"/>
    <w:tmpl w:val="F03A5E5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5AAA6B7B"/>
    <w:multiLevelType w:val="hybridMultilevel"/>
    <w:tmpl w:val="03D2EC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64B06B9"/>
    <w:multiLevelType w:val="multilevel"/>
    <w:tmpl w:val="981A853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CD14B3D"/>
    <w:multiLevelType w:val="multilevel"/>
    <w:tmpl w:val="8ECCA6A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D1218AF"/>
    <w:multiLevelType w:val="hybridMultilevel"/>
    <w:tmpl w:val="5AACD0F8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DD141EE"/>
    <w:multiLevelType w:val="multilevel"/>
    <w:tmpl w:val="7064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16337B8"/>
    <w:multiLevelType w:val="multilevel"/>
    <w:tmpl w:val="5AACD0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5230741"/>
    <w:multiLevelType w:val="multilevel"/>
    <w:tmpl w:val="8ECCA6A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73F6D2B"/>
    <w:multiLevelType w:val="hybridMultilevel"/>
    <w:tmpl w:val="9664E8BC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8E245C9"/>
    <w:multiLevelType w:val="multilevel"/>
    <w:tmpl w:val="7064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B913C40"/>
    <w:multiLevelType w:val="hybridMultilevel"/>
    <w:tmpl w:val="D0F49A8E"/>
    <w:lvl w:ilvl="0" w:tplc="615805A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2812C6"/>
    <w:multiLevelType w:val="multilevel"/>
    <w:tmpl w:val="7064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6"/>
  </w:num>
  <w:num w:numId="3">
    <w:abstractNumId w:val="23"/>
  </w:num>
  <w:num w:numId="4">
    <w:abstractNumId w:val="4"/>
  </w:num>
  <w:num w:numId="5">
    <w:abstractNumId w:val="22"/>
  </w:num>
  <w:num w:numId="6">
    <w:abstractNumId w:val="13"/>
  </w:num>
  <w:num w:numId="7">
    <w:abstractNumId w:val="20"/>
  </w:num>
  <w:num w:numId="8">
    <w:abstractNumId w:val="19"/>
  </w:num>
  <w:num w:numId="9">
    <w:abstractNumId w:val="31"/>
  </w:num>
  <w:num w:numId="10">
    <w:abstractNumId w:val="27"/>
  </w:num>
  <w:num w:numId="11">
    <w:abstractNumId w:val="1"/>
  </w:num>
  <w:num w:numId="12">
    <w:abstractNumId w:val="8"/>
  </w:num>
  <w:num w:numId="13">
    <w:abstractNumId w:val="14"/>
  </w:num>
  <w:num w:numId="14">
    <w:abstractNumId w:val="33"/>
  </w:num>
  <w:num w:numId="15">
    <w:abstractNumId w:val="26"/>
  </w:num>
  <w:num w:numId="16">
    <w:abstractNumId w:val="18"/>
  </w:num>
  <w:num w:numId="17">
    <w:abstractNumId w:val="15"/>
  </w:num>
  <w:num w:numId="18">
    <w:abstractNumId w:val="0"/>
  </w:num>
  <w:num w:numId="19">
    <w:abstractNumId w:val="10"/>
  </w:num>
  <w:num w:numId="20">
    <w:abstractNumId w:val="9"/>
  </w:num>
  <w:num w:numId="21">
    <w:abstractNumId w:val="28"/>
  </w:num>
  <w:num w:numId="22">
    <w:abstractNumId w:val="17"/>
  </w:num>
  <w:num w:numId="23">
    <w:abstractNumId w:val="21"/>
  </w:num>
  <w:num w:numId="24">
    <w:abstractNumId w:val="7"/>
  </w:num>
  <w:num w:numId="25">
    <w:abstractNumId w:val="29"/>
  </w:num>
  <w:num w:numId="26">
    <w:abstractNumId w:val="30"/>
  </w:num>
  <w:num w:numId="27">
    <w:abstractNumId w:val="25"/>
  </w:num>
  <w:num w:numId="28">
    <w:abstractNumId w:val="11"/>
  </w:num>
  <w:num w:numId="29">
    <w:abstractNumId w:val="24"/>
  </w:num>
  <w:num w:numId="30">
    <w:abstractNumId w:val="12"/>
  </w:num>
  <w:num w:numId="31">
    <w:abstractNumId w:val="5"/>
  </w:num>
  <w:num w:numId="32">
    <w:abstractNumId w:val="2"/>
  </w:num>
  <w:num w:numId="33">
    <w:abstractNumId w:val="3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46C6"/>
    <w:rsid w:val="00006BED"/>
    <w:rsid w:val="00011E4A"/>
    <w:rsid w:val="000179FA"/>
    <w:rsid w:val="00020B54"/>
    <w:rsid w:val="00021BBA"/>
    <w:rsid w:val="00023F0E"/>
    <w:rsid w:val="00024850"/>
    <w:rsid w:val="00033391"/>
    <w:rsid w:val="00033F66"/>
    <w:rsid w:val="0003439E"/>
    <w:rsid w:val="00034D10"/>
    <w:rsid w:val="0003684F"/>
    <w:rsid w:val="00037ABB"/>
    <w:rsid w:val="00045AE7"/>
    <w:rsid w:val="0004611B"/>
    <w:rsid w:val="00047D5C"/>
    <w:rsid w:val="00047FC7"/>
    <w:rsid w:val="0005497B"/>
    <w:rsid w:val="00056769"/>
    <w:rsid w:val="00073F10"/>
    <w:rsid w:val="00074A44"/>
    <w:rsid w:val="000800D5"/>
    <w:rsid w:val="00081BE7"/>
    <w:rsid w:val="00083325"/>
    <w:rsid w:val="00085CED"/>
    <w:rsid w:val="00087437"/>
    <w:rsid w:val="000930DA"/>
    <w:rsid w:val="000948B9"/>
    <w:rsid w:val="000B6726"/>
    <w:rsid w:val="000C037B"/>
    <w:rsid w:val="000C137C"/>
    <w:rsid w:val="000C2AEA"/>
    <w:rsid w:val="000C7F5F"/>
    <w:rsid w:val="000D4F36"/>
    <w:rsid w:val="000E3DDB"/>
    <w:rsid w:val="000E520A"/>
    <w:rsid w:val="000E6DF6"/>
    <w:rsid w:val="000F522A"/>
    <w:rsid w:val="001033DF"/>
    <w:rsid w:val="001137B2"/>
    <w:rsid w:val="00120351"/>
    <w:rsid w:val="00125E3B"/>
    <w:rsid w:val="00127EC7"/>
    <w:rsid w:val="001311CE"/>
    <w:rsid w:val="00131439"/>
    <w:rsid w:val="00136842"/>
    <w:rsid w:val="00136B1E"/>
    <w:rsid w:val="00136EFB"/>
    <w:rsid w:val="00157E18"/>
    <w:rsid w:val="00160821"/>
    <w:rsid w:val="00195C07"/>
    <w:rsid w:val="001A4B07"/>
    <w:rsid w:val="001A696E"/>
    <w:rsid w:val="001B37F7"/>
    <w:rsid w:val="001B446B"/>
    <w:rsid w:val="001C093E"/>
    <w:rsid w:val="001C35F0"/>
    <w:rsid w:val="001C42A6"/>
    <w:rsid w:val="001D02D7"/>
    <w:rsid w:val="001D40D3"/>
    <w:rsid w:val="001D5003"/>
    <w:rsid w:val="001D549B"/>
    <w:rsid w:val="001E33F9"/>
    <w:rsid w:val="001E593C"/>
    <w:rsid w:val="001F05FF"/>
    <w:rsid w:val="001F42AF"/>
    <w:rsid w:val="001F52CB"/>
    <w:rsid w:val="001F5CD5"/>
    <w:rsid w:val="00200CD5"/>
    <w:rsid w:val="00202CD0"/>
    <w:rsid w:val="00226380"/>
    <w:rsid w:val="00232999"/>
    <w:rsid w:val="00241BF8"/>
    <w:rsid w:val="00242524"/>
    <w:rsid w:val="0025250D"/>
    <w:rsid w:val="002617BA"/>
    <w:rsid w:val="00263E0A"/>
    <w:rsid w:val="002653C8"/>
    <w:rsid w:val="00265C59"/>
    <w:rsid w:val="0028045A"/>
    <w:rsid w:val="00280933"/>
    <w:rsid w:val="00284EF3"/>
    <w:rsid w:val="002877CE"/>
    <w:rsid w:val="002906AC"/>
    <w:rsid w:val="002A2450"/>
    <w:rsid w:val="002A37EC"/>
    <w:rsid w:val="002B1349"/>
    <w:rsid w:val="002B3A96"/>
    <w:rsid w:val="002B45C4"/>
    <w:rsid w:val="002B483A"/>
    <w:rsid w:val="002B609E"/>
    <w:rsid w:val="002B7AA2"/>
    <w:rsid w:val="002B7ACF"/>
    <w:rsid w:val="002B7FB8"/>
    <w:rsid w:val="002C1D9C"/>
    <w:rsid w:val="002C3499"/>
    <w:rsid w:val="002D1C08"/>
    <w:rsid w:val="002E07AB"/>
    <w:rsid w:val="002E266E"/>
    <w:rsid w:val="002F0EF1"/>
    <w:rsid w:val="002F165A"/>
    <w:rsid w:val="002F21EF"/>
    <w:rsid w:val="002F57A6"/>
    <w:rsid w:val="002F57F0"/>
    <w:rsid w:val="002F700E"/>
    <w:rsid w:val="002F7426"/>
    <w:rsid w:val="00303D1B"/>
    <w:rsid w:val="003066E0"/>
    <w:rsid w:val="00311DF8"/>
    <w:rsid w:val="003128D9"/>
    <w:rsid w:val="00312F15"/>
    <w:rsid w:val="0031387B"/>
    <w:rsid w:val="00314300"/>
    <w:rsid w:val="00315EDB"/>
    <w:rsid w:val="00321BF7"/>
    <w:rsid w:val="003259D8"/>
    <w:rsid w:val="00327461"/>
    <w:rsid w:val="00327CE2"/>
    <w:rsid w:val="00334BBE"/>
    <w:rsid w:val="003418FB"/>
    <w:rsid w:val="00350042"/>
    <w:rsid w:val="0035372F"/>
    <w:rsid w:val="00353A7A"/>
    <w:rsid w:val="00353EB2"/>
    <w:rsid w:val="003576DB"/>
    <w:rsid w:val="0036214F"/>
    <w:rsid w:val="00365833"/>
    <w:rsid w:val="00365951"/>
    <w:rsid w:val="00371378"/>
    <w:rsid w:val="0037191C"/>
    <w:rsid w:val="0038022B"/>
    <w:rsid w:val="00384556"/>
    <w:rsid w:val="00386E2F"/>
    <w:rsid w:val="003873C4"/>
    <w:rsid w:val="00387CD3"/>
    <w:rsid w:val="00394B94"/>
    <w:rsid w:val="00395129"/>
    <w:rsid w:val="003A2411"/>
    <w:rsid w:val="003A71FB"/>
    <w:rsid w:val="003B1C3E"/>
    <w:rsid w:val="003B31F1"/>
    <w:rsid w:val="003B7C34"/>
    <w:rsid w:val="003C1927"/>
    <w:rsid w:val="003C23D2"/>
    <w:rsid w:val="003C2732"/>
    <w:rsid w:val="003D0D83"/>
    <w:rsid w:val="003E152D"/>
    <w:rsid w:val="003E239A"/>
    <w:rsid w:val="003E267D"/>
    <w:rsid w:val="003E2D44"/>
    <w:rsid w:val="003E587F"/>
    <w:rsid w:val="003F2B8B"/>
    <w:rsid w:val="003F2EBB"/>
    <w:rsid w:val="003F4E14"/>
    <w:rsid w:val="0040423F"/>
    <w:rsid w:val="00411F82"/>
    <w:rsid w:val="0041413D"/>
    <w:rsid w:val="00417DE4"/>
    <w:rsid w:val="00421DEB"/>
    <w:rsid w:val="00424806"/>
    <w:rsid w:val="004255E8"/>
    <w:rsid w:val="00432129"/>
    <w:rsid w:val="004344D9"/>
    <w:rsid w:val="00437659"/>
    <w:rsid w:val="004419EB"/>
    <w:rsid w:val="00444ED5"/>
    <w:rsid w:val="0045633A"/>
    <w:rsid w:val="0045770F"/>
    <w:rsid w:val="00467A0D"/>
    <w:rsid w:val="00473E6A"/>
    <w:rsid w:val="00474B99"/>
    <w:rsid w:val="00475B99"/>
    <w:rsid w:val="004763E9"/>
    <w:rsid w:val="00480729"/>
    <w:rsid w:val="00481A6F"/>
    <w:rsid w:val="00481EA1"/>
    <w:rsid w:val="00484A72"/>
    <w:rsid w:val="004A188E"/>
    <w:rsid w:val="004B00CE"/>
    <w:rsid w:val="004B2FED"/>
    <w:rsid w:val="004B57BC"/>
    <w:rsid w:val="004C0D3A"/>
    <w:rsid w:val="004C26EF"/>
    <w:rsid w:val="004C3590"/>
    <w:rsid w:val="004C5817"/>
    <w:rsid w:val="004E0296"/>
    <w:rsid w:val="004E3A81"/>
    <w:rsid w:val="004F59D1"/>
    <w:rsid w:val="004F6C8D"/>
    <w:rsid w:val="00500D40"/>
    <w:rsid w:val="0050432C"/>
    <w:rsid w:val="00504B1E"/>
    <w:rsid w:val="00513A9F"/>
    <w:rsid w:val="005170D3"/>
    <w:rsid w:val="00520E12"/>
    <w:rsid w:val="00526134"/>
    <w:rsid w:val="0052750A"/>
    <w:rsid w:val="00534F4D"/>
    <w:rsid w:val="00537FE4"/>
    <w:rsid w:val="005466EA"/>
    <w:rsid w:val="00550899"/>
    <w:rsid w:val="00552AFC"/>
    <w:rsid w:val="00552B01"/>
    <w:rsid w:val="00552B95"/>
    <w:rsid w:val="005547AE"/>
    <w:rsid w:val="0056186F"/>
    <w:rsid w:val="005656D3"/>
    <w:rsid w:val="005722E8"/>
    <w:rsid w:val="00580552"/>
    <w:rsid w:val="0059361A"/>
    <w:rsid w:val="00597520"/>
    <w:rsid w:val="005A292F"/>
    <w:rsid w:val="005A2F20"/>
    <w:rsid w:val="005A6141"/>
    <w:rsid w:val="005A64EA"/>
    <w:rsid w:val="005B4179"/>
    <w:rsid w:val="005B5177"/>
    <w:rsid w:val="005E07B9"/>
    <w:rsid w:val="005E0D37"/>
    <w:rsid w:val="005E3B08"/>
    <w:rsid w:val="005E4699"/>
    <w:rsid w:val="005F0681"/>
    <w:rsid w:val="005F715B"/>
    <w:rsid w:val="006061A5"/>
    <w:rsid w:val="006067A1"/>
    <w:rsid w:val="006072EA"/>
    <w:rsid w:val="00617F2C"/>
    <w:rsid w:val="0062145D"/>
    <w:rsid w:val="00625B39"/>
    <w:rsid w:val="00637DBA"/>
    <w:rsid w:val="00640D28"/>
    <w:rsid w:val="00641F7D"/>
    <w:rsid w:val="006431DA"/>
    <w:rsid w:val="00651A2B"/>
    <w:rsid w:val="00653EA6"/>
    <w:rsid w:val="006616BC"/>
    <w:rsid w:val="00662154"/>
    <w:rsid w:val="00670811"/>
    <w:rsid w:val="006733BF"/>
    <w:rsid w:val="00674E84"/>
    <w:rsid w:val="006754CE"/>
    <w:rsid w:val="00675F8F"/>
    <w:rsid w:val="00681146"/>
    <w:rsid w:val="00681261"/>
    <w:rsid w:val="0068126C"/>
    <w:rsid w:val="006813A5"/>
    <w:rsid w:val="006820CC"/>
    <w:rsid w:val="00682208"/>
    <w:rsid w:val="00696816"/>
    <w:rsid w:val="006975A6"/>
    <w:rsid w:val="006A215D"/>
    <w:rsid w:val="006A244C"/>
    <w:rsid w:val="006A32C8"/>
    <w:rsid w:val="006A72AF"/>
    <w:rsid w:val="006B0845"/>
    <w:rsid w:val="006C2629"/>
    <w:rsid w:val="006C3D42"/>
    <w:rsid w:val="006C6A4A"/>
    <w:rsid w:val="006D1543"/>
    <w:rsid w:val="006E1061"/>
    <w:rsid w:val="006E55C0"/>
    <w:rsid w:val="006F5A4F"/>
    <w:rsid w:val="00707EA0"/>
    <w:rsid w:val="00723319"/>
    <w:rsid w:val="00726884"/>
    <w:rsid w:val="00726E8B"/>
    <w:rsid w:val="007279A9"/>
    <w:rsid w:val="00744295"/>
    <w:rsid w:val="00746B18"/>
    <w:rsid w:val="00760F74"/>
    <w:rsid w:val="00761B0F"/>
    <w:rsid w:val="0076543E"/>
    <w:rsid w:val="00773074"/>
    <w:rsid w:val="0077643F"/>
    <w:rsid w:val="0078092B"/>
    <w:rsid w:val="007846C6"/>
    <w:rsid w:val="00790FFB"/>
    <w:rsid w:val="0079449B"/>
    <w:rsid w:val="007A3C3D"/>
    <w:rsid w:val="007A3E04"/>
    <w:rsid w:val="007A5C7D"/>
    <w:rsid w:val="007A67CF"/>
    <w:rsid w:val="007B44DE"/>
    <w:rsid w:val="007B6A9D"/>
    <w:rsid w:val="007C1FAA"/>
    <w:rsid w:val="007D1487"/>
    <w:rsid w:val="007D55BD"/>
    <w:rsid w:val="007E2021"/>
    <w:rsid w:val="007F0303"/>
    <w:rsid w:val="007F5C6A"/>
    <w:rsid w:val="00803229"/>
    <w:rsid w:val="00810519"/>
    <w:rsid w:val="008253F2"/>
    <w:rsid w:val="00827302"/>
    <w:rsid w:val="008273FB"/>
    <w:rsid w:val="008311BD"/>
    <w:rsid w:val="00842637"/>
    <w:rsid w:val="00843680"/>
    <w:rsid w:val="00846243"/>
    <w:rsid w:val="008531DA"/>
    <w:rsid w:val="008541A0"/>
    <w:rsid w:val="00857684"/>
    <w:rsid w:val="008605A4"/>
    <w:rsid w:val="00880569"/>
    <w:rsid w:val="008832A4"/>
    <w:rsid w:val="008832BA"/>
    <w:rsid w:val="00884375"/>
    <w:rsid w:val="00886B43"/>
    <w:rsid w:val="0089136F"/>
    <w:rsid w:val="008924CD"/>
    <w:rsid w:val="008A5842"/>
    <w:rsid w:val="008A7EFB"/>
    <w:rsid w:val="008B42A2"/>
    <w:rsid w:val="008B4C63"/>
    <w:rsid w:val="008B6F08"/>
    <w:rsid w:val="008B7754"/>
    <w:rsid w:val="008C180A"/>
    <w:rsid w:val="008C7008"/>
    <w:rsid w:val="008D2DAF"/>
    <w:rsid w:val="008D330B"/>
    <w:rsid w:val="008D6F8A"/>
    <w:rsid w:val="008D71A2"/>
    <w:rsid w:val="008E6CE0"/>
    <w:rsid w:val="008F6591"/>
    <w:rsid w:val="008F7AD4"/>
    <w:rsid w:val="009015E8"/>
    <w:rsid w:val="009102DA"/>
    <w:rsid w:val="00923DCC"/>
    <w:rsid w:val="0092488A"/>
    <w:rsid w:val="00926C31"/>
    <w:rsid w:val="009345AF"/>
    <w:rsid w:val="00942020"/>
    <w:rsid w:val="009475A2"/>
    <w:rsid w:val="00947F1C"/>
    <w:rsid w:val="00951BED"/>
    <w:rsid w:val="00957233"/>
    <w:rsid w:val="00961BD7"/>
    <w:rsid w:val="00966ECE"/>
    <w:rsid w:val="009672CF"/>
    <w:rsid w:val="00970BDF"/>
    <w:rsid w:val="00981276"/>
    <w:rsid w:val="009816B9"/>
    <w:rsid w:val="009823A4"/>
    <w:rsid w:val="00987C76"/>
    <w:rsid w:val="00991F28"/>
    <w:rsid w:val="0099581A"/>
    <w:rsid w:val="00996630"/>
    <w:rsid w:val="009A2C31"/>
    <w:rsid w:val="009B5970"/>
    <w:rsid w:val="009C0D42"/>
    <w:rsid w:val="009C0E3E"/>
    <w:rsid w:val="009C1578"/>
    <w:rsid w:val="009C1D31"/>
    <w:rsid w:val="009C2CC3"/>
    <w:rsid w:val="009C5D22"/>
    <w:rsid w:val="009C6228"/>
    <w:rsid w:val="009C6BA5"/>
    <w:rsid w:val="009D2B08"/>
    <w:rsid w:val="009D37C2"/>
    <w:rsid w:val="009D7D9B"/>
    <w:rsid w:val="009E0A27"/>
    <w:rsid w:val="009E1802"/>
    <w:rsid w:val="009E2A00"/>
    <w:rsid w:val="009E5C06"/>
    <w:rsid w:val="009E72AD"/>
    <w:rsid w:val="009E7DBA"/>
    <w:rsid w:val="009F2355"/>
    <w:rsid w:val="00A002AA"/>
    <w:rsid w:val="00A0127C"/>
    <w:rsid w:val="00A03BF3"/>
    <w:rsid w:val="00A04EF6"/>
    <w:rsid w:val="00A069CD"/>
    <w:rsid w:val="00A14E47"/>
    <w:rsid w:val="00A15589"/>
    <w:rsid w:val="00A279A8"/>
    <w:rsid w:val="00A306B9"/>
    <w:rsid w:val="00A321DA"/>
    <w:rsid w:val="00A32D70"/>
    <w:rsid w:val="00A356C7"/>
    <w:rsid w:val="00A517CF"/>
    <w:rsid w:val="00A55752"/>
    <w:rsid w:val="00A65340"/>
    <w:rsid w:val="00A6718F"/>
    <w:rsid w:val="00A71B97"/>
    <w:rsid w:val="00A755A6"/>
    <w:rsid w:val="00A761AA"/>
    <w:rsid w:val="00A77B6A"/>
    <w:rsid w:val="00A81665"/>
    <w:rsid w:val="00A8246C"/>
    <w:rsid w:val="00A82521"/>
    <w:rsid w:val="00A844E5"/>
    <w:rsid w:val="00A85158"/>
    <w:rsid w:val="00A97CB4"/>
    <w:rsid w:val="00AA44B7"/>
    <w:rsid w:val="00AA6868"/>
    <w:rsid w:val="00AA7F78"/>
    <w:rsid w:val="00AB1AA0"/>
    <w:rsid w:val="00AB265D"/>
    <w:rsid w:val="00AB3380"/>
    <w:rsid w:val="00AC041C"/>
    <w:rsid w:val="00AC271E"/>
    <w:rsid w:val="00AC28D1"/>
    <w:rsid w:val="00AC5497"/>
    <w:rsid w:val="00AD2033"/>
    <w:rsid w:val="00AD3B91"/>
    <w:rsid w:val="00AD5D62"/>
    <w:rsid w:val="00AE2044"/>
    <w:rsid w:val="00AE2B0A"/>
    <w:rsid w:val="00AE4405"/>
    <w:rsid w:val="00AF12E9"/>
    <w:rsid w:val="00AF6680"/>
    <w:rsid w:val="00AF7173"/>
    <w:rsid w:val="00B01356"/>
    <w:rsid w:val="00B014AD"/>
    <w:rsid w:val="00B03D44"/>
    <w:rsid w:val="00B040CA"/>
    <w:rsid w:val="00B05BA5"/>
    <w:rsid w:val="00B060F2"/>
    <w:rsid w:val="00B100A6"/>
    <w:rsid w:val="00B14A77"/>
    <w:rsid w:val="00B15354"/>
    <w:rsid w:val="00B17509"/>
    <w:rsid w:val="00B23BF7"/>
    <w:rsid w:val="00B302BA"/>
    <w:rsid w:val="00B3131C"/>
    <w:rsid w:val="00B354F5"/>
    <w:rsid w:val="00B357D3"/>
    <w:rsid w:val="00B40CB8"/>
    <w:rsid w:val="00B53718"/>
    <w:rsid w:val="00B53AC6"/>
    <w:rsid w:val="00B63961"/>
    <w:rsid w:val="00B64BDD"/>
    <w:rsid w:val="00B64E47"/>
    <w:rsid w:val="00B67138"/>
    <w:rsid w:val="00B71D08"/>
    <w:rsid w:val="00B82E5E"/>
    <w:rsid w:val="00B903B0"/>
    <w:rsid w:val="00B917EC"/>
    <w:rsid w:val="00B91B56"/>
    <w:rsid w:val="00B91C4B"/>
    <w:rsid w:val="00BA080A"/>
    <w:rsid w:val="00BB3F0F"/>
    <w:rsid w:val="00BC0C1F"/>
    <w:rsid w:val="00BC21BC"/>
    <w:rsid w:val="00BC51AD"/>
    <w:rsid w:val="00BC7036"/>
    <w:rsid w:val="00BD671F"/>
    <w:rsid w:val="00BE2817"/>
    <w:rsid w:val="00BF38FE"/>
    <w:rsid w:val="00BF4F57"/>
    <w:rsid w:val="00C01F08"/>
    <w:rsid w:val="00C04545"/>
    <w:rsid w:val="00C04E1A"/>
    <w:rsid w:val="00C056D2"/>
    <w:rsid w:val="00C05A27"/>
    <w:rsid w:val="00C12205"/>
    <w:rsid w:val="00C20FD4"/>
    <w:rsid w:val="00C2527E"/>
    <w:rsid w:val="00C30946"/>
    <w:rsid w:val="00C30F32"/>
    <w:rsid w:val="00C36429"/>
    <w:rsid w:val="00C370DE"/>
    <w:rsid w:val="00C45DE9"/>
    <w:rsid w:val="00C47B2E"/>
    <w:rsid w:val="00C50523"/>
    <w:rsid w:val="00C55FE1"/>
    <w:rsid w:val="00C601FF"/>
    <w:rsid w:val="00C65535"/>
    <w:rsid w:val="00C70CE6"/>
    <w:rsid w:val="00C72326"/>
    <w:rsid w:val="00C73126"/>
    <w:rsid w:val="00C82076"/>
    <w:rsid w:val="00C832C2"/>
    <w:rsid w:val="00C850F5"/>
    <w:rsid w:val="00C86108"/>
    <w:rsid w:val="00C917AF"/>
    <w:rsid w:val="00CA15DB"/>
    <w:rsid w:val="00CB20EE"/>
    <w:rsid w:val="00CB3499"/>
    <w:rsid w:val="00CB525A"/>
    <w:rsid w:val="00CC1EB4"/>
    <w:rsid w:val="00CC23CE"/>
    <w:rsid w:val="00CC2954"/>
    <w:rsid w:val="00CC4817"/>
    <w:rsid w:val="00CC5438"/>
    <w:rsid w:val="00CC5B02"/>
    <w:rsid w:val="00CC7C81"/>
    <w:rsid w:val="00CD0D02"/>
    <w:rsid w:val="00CD1C78"/>
    <w:rsid w:val="00CD3897"/>
    <w:rsid w:val="00CD691B"/>
    <w:rsid w:val="00CE5537"/>
    <w:rsid w:val="00CE7A33"/>
    <w:rsid w:val="00CE7A93"/>
    <w:rsid w:val="00CF0E34"/>
    <w:rsid w:val="00CF4853"/>
    <w:rsid w:val="00CF4D00"/>
    <w:rsid w:val="00CF75B8"/>
    <w:rsid w:val="00D025C9"/>
    <w:rsid w:val="00D02E1E"/>
    <w:rsid w:val="00D07C0A"/>
    <w:rsid w:val="00D10373"/>
    <w:rsid w:val="00D12114"/>
    <w:rsid w:val="00D21DEF"/>
    <w:rsid w:val="00D25954"/>
    <w:rsid w:val="00D33484"/>
    <w:rsid w:val="00D37C7A"/>
    <w:rsid w:val="00D4191B"/>
    <w:rsid w:val="00D43143"/>
    <w:rsid w:val="00D44E87"/>
    <w:rsid w:val="00D45B9E"/>
    <w:rsid w:val="00D5147D"/>
    <w:rsid w:val="00D5221B"/>
    <w:rsid w:val="00D53541"/>
    <w:rsid w:val="00D60235"/>
    <w:rsid w:val="00D6205E"/>
    <w:rsid w:val="00D62341"/>
    <w:rsid w:val="00D639BD"/>
    <w:rsid w:val="00D7232A"/>
    <w:rsid w:val="00D801B0"/>
    <w:rsid w:val="00D86BAB"/>
    <w:rsid w:val="00D959D0"/>
    <w:rsid w:val="00D965CC"/>
    <w:rsid w:val="00DA45C3"/>
    <w:rsid w:val="00DA6DC0"/>
    <w:rsid w:val="00DA6DD5"/>
    <w:rsid w:val="00DB085C"/>
    <w:rsid w:val="00DB1EFD"/>
    <w:rsid w:val="00DB27F7"/>
    <w:rsid w:val="00DB6D1A"/>
    <w:rsid w:val="00DC3115"/>
    <w:rsid w:val="00DC59B1"/>
    <w:rsid w:val="00DD1F26"/>
    <w:rsid w:val="00DD6E1A"/>
    <w:rsid w:val="00DE2EEC"/>
    <w:rsid w:val="00DE748A"/>
    <w:rsid w:val="00DF00F1"/>
    <w:rsid w:val="00E16221"/>
    <w:rsid w:val="00E246A9"/>
    <w:rsid w:val="00E27479"/>
    <w:rsid w:val="00E30558"/>
    <w:rsid w:val="00E347CB"/>
    <w:rsid w:val="00E36A10"/>
    <w:rsid w:val="00E40C38"/>
    <w:rsid w:val="00E43C70"/>
    <w:rsid w:val="00E44CB9"/>
    <w:rsid w:val="00E471B0"/>
    <w:rsid w:val="00E47C6D"/>
    <w:rsid w:val="00E513E2"/>
    <w:rsid w:val="00E525A5"/>
    <w:rsid w:val="00E536BA"/>
    <w:rsid w:val="00E53C4E"/>
    <w:rsid w:val="00E55EAD"/>
    <w:rsid w:val="00E611BE"/>
    <w:rsid w:val="00E64D13"/>
    <w:rsid w:val="00E661A6"/>
    <w:rsid w:val="00E661EC"/>
    <w:rsid w:val="00E738D7"/>
    <w:rsid w:val="00E73D7F"/>
    <w:rsid w:val="00E75235"/>
    <w:rsid w:val="00E80F28"/>
    <w:rsid w:val="00E85F15"/>
    <w:rsid w:val="00E87AC9"/>
    <w:rsid w:val="00E87E07"/>
    <w:rsid w:val="00E939AA"/>
    <w:rsid w:val="00EA002F"/>
    <w:rsid w:val="00EA2CDC"/>
    <w:rsid w:val="00EB6363"/>
    <w:rsid w:val="00EC2701"/>
    <w:rsid w:val="00ED05C3"/>
    <w:rsid w:val="00ED07B6"/>
    <w:rsid w:val="00ED24E9"/>
    <w:rsid w:val="00EE1A74"/>
    <w:rsid w:val="00EE2C5D"/>
    <w:rsid w:val="00EE6760"/>
    <w:rsid w:val="00EF5C0B"/>
    <w:rsid w:val="00F00DF1"/>
    <w:rsid w:val="00F1144E"/>
    <w:rsid w:val="00F1460A"/>
    <w:rsid w:val="00F16236"/>
    <w:rsid w:val="00F17DDF"/>
    <w:rsid w:val="00F212D6"/>
    <w:rsid w:val="00F23CC2"/>
    <w:rsid w:val="00F2560D"/>
    <w:rsid w:val="00F25C2A"/>
    <w:rsid w:val="00F27300"/>
    <w:rsid w:val="00F30C88"/>
    <w:rsid w:val="00F37857"/>
    <w:rsid w:val="00F402F6"/>
    <w:rsid w:val="00F44652"/>
    <w:rsid w:val="00F531E1"/>
    <w:rsid w:val="00F550C3"/>
    <w:rsid w:val="00F5588A"/>
    <w:rsid w:val="00F5667E"/>
    <w:rsid w:val="00F56BF6"/>
    <w:rsid w:val="00F56D4E"/>
    <w:rsid w:val="00F75DB3"/>
    <w:rsid w:val="00F76DF6"/>
    <w:rsid w:val="00F80E30"/>
    <w:rsid w:val="00F861C4"/>
    <w:rsid w:val="00F87BAC"/>
    <w:rsid w:val="00F973A3"/>
    <w:rsid w:val="00FA5459"/>
    <w:rsid w:val="00FA5774"/>
    <w:rsid w:val="00FB0D3C"/>
    <w:rsid w:val="00FB2461"/>
    <w:rsid w:val="00FB2F5E"/>
    <w:rsid w:val="00FC2672"/>
    <w:rsid w:val="00FC2DB8"/>
    <w:rsid w:val="00FC5653"/>
    <w:rsid w:val="00FC65DA"/>
    <w:rsid w:val="00FC75BB"/>
    <w:rsid w:val="00FC77D1"/>
    <w:rsid w:val="00FD1E83"/>
    <w:rsid w:val="00FD58E0"/>
    <w:rsid w:val="00FF5D1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7846C6"/>
    <w:pPr>
      <w:spacing w:before="100" w:beforeAutospacing="1" w:after="100" w:afterAutospacing="1"/>
    </w:pPr>
  </w:style>
  <w:style w:type="table" w:styleId="Mriekatabuky">
    <w:name w:val="Table Grid"/>
    <w:basedOn w:val="Normlnatabuka"/>
    <w:rsid w:val="00970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8D2DAF"/>
    <w:rPr>
      <w:b/>
      <w:bCs/>
    </w:rPr>
  </w:style>
  <w:style w:type="paragraph" w:styleId="Textbubliny">
    <w:name w:val="Balloon Text"/>
    <w:basedOn w:val="Normlny"/>
    <w:semiHidden/>
    <w:rsid w:val="007D1487"/>
    <w:rPr>
      <w:rFonts w:ascii="Tahoma" w:hAnsi="Tahoma" w:cs="Tahoma"/>
      <w:sz w:val="16"/>
      <w:szCs w:val="16"/>
    </w:rPr>
  </w:style>
  <w:style w:type="character" w:styleId="Zvraznenie">
    <w:name w:val="Emphasis"/>
    <w:qFormat/>
    <w:rsid w:val="00F56D4E"/>
    <w:rPr>
      <w:i/>
      <w:iCs/>
    </w:rPr>
  </w:style>
  <w:style w:type="paragraph" w:customStyle="1" w:styleId="Default">
    <w:name w:val="Default"/>
    <w:rsid w:val="005A614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Normlnysozarkami">
    <w:name w:val="Normal Indent"/>
    <w:basedOn w:val="Normlny"/>
    <w:rsid w:val="000C2AEA"/>
    <w:pPr>
      <w:spacing w:after="120"/>
      <w:ind w:left="720"/>
    </w:pPr>
    <w:rPr>
      <w:sz w:val="22"/>
      <w:szCs w:val="20"/>
      <w:lang w:val="en-GB" w:eastAsia="en-GB"/>
    </w:rPr>
  </w:style>
  <w:style w:type="paragraph" w:styleId="Zarkazkladnhotextu">
    <w:name w:val="Body Text Indent"/>
    <w:basedOn w:val="Normlny"/>
    <w:rsid w:val="009475A2"/>
    <w:pPr>
      <w:ind w:left="360"/>
      <w:jc w:val="both"/>
    </w:pPr>
    <w:rPr>
      <w:rFonts w:ascii="Arial" w:hAnsi="Arial"/>
      <w:snapToGrid w:val="0"/>
      <w:szCs w:val="20"/>
    </w:rPr>
  </w:style>
  <w:style w:type="paragraph" w:customStyle="1" w:styleId="MGGTextLeft">
    <w:name w:val="MGG Text Left"/>
    <w:basedOn w:val="Zkladntext"/>
    <w:rsid w:val="00552B95"/>
    <w:pPr>
      <w:spacing w:after="0"/>
    </w:pPr>
    <w:rPr>
      <w:lang w:val="en-GB"/>
    </w:rPr>
  </w:style>
  <w:style w:type="paragraph" w:styleId="Zkladntext">
    <w:name w:val="Body Text"/>
    <w:basedOn w:val="Normlny"/>
    <w:rsid w:val="00552B95"/>
    <w:pPr>
      <w:spacing w:after="120"/>
    </w:pPr>
  </w:style>
  <w:style w:type="paragraph" w:customStyle="1" w:styleId="MusterTitel">
    <w:name w:val="Muster_Titel"/>
    <w:basedOn w:val="Nzov"/>
    <w:rsid w:val="00DE748A"/>
    <w:pPr>
      <w:spacing w:before="480" w:after="480"/>
      <w:ind w:left="567"/>
      <w:outlineLvl w:val="9"/>
    </w:pPr>
    <w:rPr>
      <w:rFonts w:ascii="Arial" w:hAnsi="Arial" w:cs="Arial"/>
      <w:b w:val="0"/>
      <w:bCs w:val="0"/>
      <w:kern w:val="1"/>
      <w:sz w:val="28"/>
      <w:szCs w:val="28"/>
      <w:lang w:val="de-DE" w:eastAsia="ar-SA"/>
    </w:rPr>
  </w:style>
  <w:style w:type="paragraph" w:styleId="Nzov">
    <w:name w:val="Title"/>
    <w:basedOn w:val="Normlny"/>
    <w:next w:val="Normlny"/>
    <w:link w:val="NzovChar"/>
    <w:qFormat/>
    <w:rsid w:val="00DE748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DE748A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customStyle="1" w:styleId="Revzia1">
    <w:name w:val="Revízia1"/>
    <w:hidden/>
    <w:uiPriority w:val="99"/>
    <w:semiHidden/>
    <w:rsid w:val="006B0845"/>
    <w:rPr>
      <w:sz w:val="24"/>
      <w:szCs w:val="24"/>
      <w:lang w:val="en-US" w:eastAsia="en-US"/>
    </w:rPr>
  </w:style>
  <w:style w:type="character" w:styleId="Odkaznakomentr">
    <w:name w:val="annotation reference"/>
    <w:semiHidden/>
    <w:rsid w:val="00F531E1"/>
    <w:rPr>
      <w:sz w:val="16"/>
      <w:szCs w:val="16"/>
    </w:rPr>
  </w:style>
  <w:style w:type="paragraph" w:styleId="Textkomentra">
    <w:name w:val="annotation text"/>
    <w:basedOn w:val="Normlny"/>
    <w:semiHidden/>
    <w:rsid w:val="00F531E1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F531E1"/>
    <w:rPr>
      <w:b/>
      <w:bCs/>
    </w:rPr>
  </w:style>
  <w:style w:type="character" w:styleId="Hypertextovprepojenie">
    <w:name w:val="Hyperlink"/>
    <w:rsid w:val="009E2A00"/>
    <w:rPr>
      <w:color w:val="0000FF"/>
      <w:u w:val="single"/>
    </w:rPr>
  </w:style>
  <w:style w:type="paragraph" w:styleId="Revzia">
    <w:name w:val="Revision"/>
    <w:hidden/>
    <w:uiPriority w:val="99"/>
    <w:semiHidden/>
    <w:rsid w:val="009823A4"/>
    <w:rPr>
      <w:sz w:val="24"/>
      <w:szCs w:val="24"/>
      <w:lang w:val="en-US" w:eastAsia="en-US"/>
    </w:rPr>
  </w:style>
  <w:style w:type="paragraph" w:styleId="Hlavika">
    <w:name w:val="header"/>
    <w:basedOn w:val="Normlny"/>
    <w:link w:val="HlavikaChar"/>
    <w:rsid w:val="009823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9823A4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rsid w:val="009823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23A4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7846C6"/>
    <w:pPr>
      <w:spacing w:before="100" w:beforeAutospacing="1" w:after="100" w:afterAutospacing="1"/>
    </w:pPr>
  </w:style>
  <w:style w:type="table" w:styleId="Mriekatabuky">
    <w:name w:val="Table Grid"/>
    <w:basedOn w:val="Normlnatabuka"/>
    <w:rsid w:val="00970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8D2DAF"/>
    <w:rPr>
      <w:b/>
      <w:bCs/>
    </w:rPr>
  </w:style>
  <w:style w:type="paragraph" w:styleId="Textbubliny">
    <w:name w:val="Balloon Text"/>
    <w:basedOn w:val="Normlny"/>
    <w:semiHidden/>
    <w:rsid w:val="007D1487"/>
    <w:rPr>
      <w:rFonts w:ascii="Tahoma" w:hAnsi="Tahoma" w:cs="Tahoma"/>
      <w:sz w:val="16"/>
      <w:szCs w:val="16"/>
    </w:rPr>
  </w:style>
  <w:style w:type="character" w:styleId="Zvraznenie">
    <w:name w:val="Emphasis"/>
    <w:qFormat/>
    <w:rsid w:val="00F56D4E"/>
    <w:rPr>
      <w:i/>
      <w:iCs/>
    </w:rPr>
  </w:style>
  <w:style w:type="paragraph" w:customStyle="1" w:styleId="Default">
    <w:name w:val="Default"/>
    <w:rsid w:val="005A614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Normlnysozarkami">
    <w:name w:val="Normal Indent"/>
    <w:basedOn w:val="Normlny"/>
    <w:rsid w:val="000C2AEA"/>
    <w:pPr>
      <w:spacing w:after="120"/>
      <w:ind w:left="720"/>
    </w:pPr>
    <w:rPr>
      <w:sz w:val="22"/>
      <w:szCs w:val="20"/>
      <w:lang w:val="en-GB" w:eastAsia="en-GB"/>
    </w:rPr>
  </w:style>
  <w:style w:type="paragraph" w:styleId="Zarkazkladnhotextu">
    <w:name w:val="Body Text Indent"/>
    <w:basedOn w:val="Normlny"/>
    <w:rsid w:val="009475A2"/>
    <w:pPr>
      <w:ind w:left="360"/>
      <w:jc w:val="both"/>
    </w:pPr>
    <w:rPr>
      <w:rFonts w:ascii="Arial" w:hAnsi="Arial"/>
      <w:snapToGrid w:val="0"/>
      <w:szCs w:val="20"/>
    </w:rPr>
  </w:style>
  <w:style w:type="paragraph" w:customStyle="1" w:styleId="MGGTextLeft">
    <w:name w:val="MGG Text Left"/>
    <w:basedOn w:val="Zkladntext"/>
    <w:rsid w:val="00552B95"/>
    <w:pPr>
      <w:spacing w:after="0"/>
    </w:pPr>
    <w:rPr>
      <w:lang w:val="en-GB"/>
    </w:rPr>
  </w:style>
  <w:style w:type="paragraph" w:styleId="Zkladntext">
    <w:name w:val="Body Text"/>
    <w:basedOn w:val="Normlny"/>
    <w:rsid w:val="00552B95"/>
    <w:pPr>
      <w:spacing w:after="120"/>
    </w:pPr>
  </w:style>
  <w:style w:type="paragraph" w:customStyle="1" w:styleId="MusterTitel">
    <w:name w:val="Muster_Titel"/>
    <w:basedOn w:val="Nzov"/>
    <w:rsid w:val="00DE748A"/>
    <w:pPr>
      <w:spacing w:before="480" w:after="480"/>
      <w:ind w:left="567"/>
      <w:outlineLvl w:val="9"/>
    </w:pPr>
    <w:rPr>
      <w:rFonts w:ascii="Arial" w:hAnsi="Arial" w:cs="Arial"/>
      <w:b w:val="0"/>
      <w:bCs w:val="0"/>
      <w:kern w:val="1"/>
      <w:sz w:val="28"/>
      <w:szCs w:val="28"/>
      <w:lang w:val="de-DE" w:eastAsia="ar-SA"/>
    </w:rPr>
  </w:style>
  <w:style w:type="paragraph" w:styleId="Nzov">
    <w:name w:val="Title"/>
    <w:basedOn w:val="Normlny"/>
    <w:next w:val="Normlny"/>
    <w:link w:val="NzovChar"/>
    <w:qFormat/>
    <w:rsid w:val="00DE748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DE748A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customStyle="1" w:styleId="Revzia1">
    <w:name w:val="Revízia1"/>
    <w:hidden/>
    <w:uiPriority w:val="99"/>
    <w:semiHidden/>
    <w:rsid w:val="006B0845"/>
    <w:rPr>
      <w:sz w:val="24"/>
      <w:szCs w:val="24"/>
      <w:lang w:val="en-US" w:eastAsia="en-US"/>
    </w:rPr>
  </w:style>
  <w:style w:type="character" w:styleId="Odkaznakomentr">
    <w:name w:val="annotation reference"/>
    <w:semiHidden/>
    <w:rsid w:val="00F531E1"/>
    <w:rPr>
      <w:sz w:val="16"/>
      <w:szCs w:val="16"/>
    </w:rPr>
  </w:style>
  <w:style w:type="paragraph" w:styleId="Textkomentra">
    <w:name w:val="annotation text"/>
    <w:basedOn w:val="Normlny"/>
    <w:semiHidden/>
    <w:rsid w:val="00F531E1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F531E1"/>
    <w:rPr>
      <w:b/>
      <w:bCs/>
    </w:rPr>
  </w:style>
  <w:style w:type="character" w:styleId="Hypertextovprepojenie">
    <w:name w:val="Hyperlink"/>
    <w:rsid w:val="009E2A00"/>
    <w:rPr>
      <w:color w:val="0000FF"/>
      <w:u w:val="single"/>
    </w:rPr>
  </w:style>
  <w:style w:type="paragraph" w:styleId="Revzia">
    <w:name w:val="Revision"/>
    <w:hidden/>
    <w:uiPriority w:val="99"/>
    <w:semiHidden/>
    <w:rsid w:val="009823A4"/>
    <w:rPr>
      <w:sz w:val="24"/>
      <w:szCs w:val="24"/>
      <w:lang w:val="en-US" w:eastAsia="en-US"/>
    </w:rPr>
  </w:style>
  <w:style w:type="paragraph" w:styleId="Hlavika">
    <w:name w:val="header"/>
    <w:basedOn w:val="Normlny"/>
    <w:link w:val="HlavikaChar"/>
    <w:rsid w:val="009823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9823A4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rsid w:val="009823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23A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65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2478</Words>
  <Characters>16163</Characters>
  <Application>Microsoft Office Word</Application>
  <DocSecurity>0</DocSecurity>
  <Lines>134</Lines>
  <Paragraphs>37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23 JAN2005</vt:lpstr>
      <vt:lpstr>23 JAN2005 </vt:lpstr>
    </vt:vector>
  </TitlesOfParts>
  <Company>Marja Jayasuriya</Company>
  <LinksUpToDate>false</LinksUpToDate>
  <CharactersWithSpaces>18604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 JAN2005</dc:title>
  <dc:creator>Dutchess</dc:creator>
  <cp:lastModifiedBy>Natalia </cp:lastModifiedBy>
  <cp:revision>3</cp:revision>
  <cp:lastPrinted>2010-10-26T07:52:00Z</cp:lastPrinted>
  <dcterms:created xsi:type="dcterms:W3CDTF">2018-09-13T08:36:00Z</dcterms:created>
  <dcterms:modified xsi:type="dcterms:W3CDTF">2018-09-13T08:38:00Z</dcterms:modified>
</cp:coreProperties>
</file>