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E7533" w14:textId="77777777" w:rsidR="001B111D" w:rsidRPr="009A3D32" w:rsidRDefault="001B111D" w:rsidP="00DE4329">
      <w:pPr>
        <w:jc w:val="center"/>
        <w:rPr>
          <w:lang w:eastAsia="en-US"/>
        </w:rPr>
      </w:pPr>
      <w:bookmarkStart w:id="0" w:name="_GoBack"/>
      <w:bookmarkEnd w:id="0"/>
    </w:p>
    <w:p w14:paraId="73064415" w14:textId="77777777" w:rsidR="00A75FAD" w:rsidRDefault="00A75FAD" w:rsidP="00DE4329">
      <w:pPr>
        <w:pStyle w:val="Nadpis5"/>
        <w:jc w:val="center"/>
        <w:rPr>
          <w:b/>
          <w:noProof w:val="0"/>
          <w:szCs w:val="22"/>
          <w:lang w:val="sk-SK"/>
        </w:rPr>
      </w:pPr>
    </w:p>
    <w:p w14:paraId="77633383" w14:textId="77777777" w:rsidR="008B32A2" w:rsidRPr="009A3D32" w:rsidRDefault="008B32A2" w:rsidP="00DE4329">
      <w:pPr>
        <w:pStyle w:val="Nadpis5"/>
        <w:jc w:val="center"/>
        <w:rPr>
          <w:b/>
          <w:noProof w:val="0"/>
          <w:szCs w:val="22"/>
          <w:lang w:val="sk-SK"/>
        </w:rPr>
      </w:pPr>
      <w:r w:rsidRPr="009A3D32">
        <w:rPr>
          <w:b/>
          <w:noProof w:val="0"/>
          <w:szCs w:val="22"/>
          <w:lang w:val="sk-SK"/>
        </w:rPr>
        <w:t>SÚHRN CHARAKTERISTICKÝCH VLASTNOSTÍ LIEKU</w:t>
      </w:r>
    </w:p>
    <w:p w14:paraId="33BC30E3" w14:textId="77777777" w:rsidR="008B32A2" w:rsidRDefault="008B32A2" w:rsidP="00DE4329">
      <w:pPr>
        <w:tabs>
          <w:tab w:val="left" w:pos="8647"/>
        </w:tabs>
        <w:ind w:left="0" w:firstLine="0"/>
        <w:jc w:val="center"/>
        <w:rPr>
          <w:szCs w:val="22"/>
          <w:lang w:eastAsia="en-US"/>
        </w:rPr>
      </w:pPr>
    </w:p>
    <w:p w14:paraId="526ECB98" w14:textId="77777777" w:rsidR="00A75FAD" w:rsidRPr="009A3D32" w:rsidRDefault="00A75FAD" w:rsidP="00DE4329">
      <w:pPr>
        <w:tabs>
          <w:tab w:val="left" w:pos="8647"/>
        </w:tabs>
        <w:ind w:left="0" w:firstLine="0"/>
        <w:jc w:val="center"/>
        <w:rPr>
          <w:szCs w:val="22"/>
          <w:lang w:eastAsia="en-US"/>
        </w:rPr>
      </w:pPr>
    </w:p>
    <w:p w14:paraId="55AC3786" w14:textId="77777777" w:rsidR="008B32A2" w:rsidRPr="009A3D32" w:rsidRDefault="008B32A2" w:rsidP="00DE4329">
      <w:pPr>
        <w:ind w:left="0" w:firstLine="0"/>
        <w:jc w:val="center"/>
        <w:rPr>
          <w:szCs w:val="22"/>
          <w:lang w:eastAsia="en-US"/>
        </w:rPr>
      </w:pPr>
    </w:p>
    <w:p w14:paraId="4ADAFF53" w14:textId="77777777" w:rsidR="00F715A3" w:rsidRPr="009A3D32" w:rsidRDefault="00F715A3" w:rsidP="00DE4329">
      <w:pPr>
        <w:keepNext/>
        <w:ind w:left="0" w:firstLine="0"/>
        <w:jc w:val="both"/>
        <w:rPr>
          <w:szCs w:val="22"/>
        </w:rPr>
      </w:pPr>
      <w:r w:rsidRPr="009A3D32">
        <w:rPr>
          <w:b/>
          <w:szCs w:val="22"/>
        </w:rPr>
        <w:t>1.</w:t>
      </w:r>
      <w:r w:rsidRPr="009A3D32">
        <w:rPr>
          <w:b/>
          <w:szCs w:val="22"/>
        </w:rPr>
        <w:tab/>
        <w:t>NÁZOV LIEKU</w:t>
      </w:r>
    </w:p>
    <w:p w14:paraId="4E81DF5B" w14:textId="77777777" w:rsidR="00F715A3" w:rsidRPr="009A3D32" w:rsidRDefault="00F715A3" w:rsidP="00DE4329">
      <w:pPr>
        <w:keepNext/>
        <w:jc w:val="both"/>
        <w:rPr>
          <w:szCs w:val="22"/>
          <w:lang w:eastAsia="en-US"/>
        </w:rPr>
      </w:pPr>
    </w:p>
    <w:p w14:paraId="6762757B" w14:textId="77777777" w:rsidR="004151FD" w:rsidRPr="00B4777D" w:rsidRDefault="004151FD" w:rsidP="00DE4329">
      <w:pPr>
        <w:jc w:val="both"/>
        <w:rPr>
          <w:bCs/>
          <w:szCs w:val="22"/>
        </w:rPr>
      </w:pPr>
      <w:r w:rsidRPr="00B4777D">
        <w:rPr>
          <w:bCs/>
          <w:szCs w:val="22"/>
        </w:rPr>
        <w:t>Dettol 0,2</w:t>
      </w:r>
      <w:r w:rsidR="00F572C9" w:rsidRPr="00B4777D">
        <w:rPr>
          <w:bCs/>
          <w:szCs w:val="22"/>
        </w:rPr>
        <w:t> </w:t>
      </w:r>
      <w:r w:rsidRPr="00B4777D">
        <w:rPr>
          <w:bCs/>
          <w:szCs w:val="22"/>
        </w:rPr>
        <w:t>% antiseptický sprej</w:t>
      </w:r>
    </w:p>
    <w:p w14:paraId="4741DE34" w14:textId="77777777" w:rsidR="008B32A2" w:rsidRPr="009A3D32" w:rsidRDefault="008B32A2" w:rsidP="00DE4329">
      <w:pPr>
        <w:jc w:val="both"/>
        <w:rPr>
          <w:szCs w:val="22"/>
          <w:lang w:eastAsia="en-US"/>
        </w:rPr>
      </w:pPr>
    </w:p>
    <w:p w14:paraId="44F647A8" w14:textId="77777777" w:rsidR="00F715A3" w:rsidRPr="009A3D32" w:rsidRDefault="00F715A3" w:rsidP="00DE4329">
      <w:pPr>
        <w:jc w:val="both"/>
        <w:rPr>
          <w:szCs w:val="22"/>
        </w:rPr>
      </w:pPr>
    </w:p>
    <w:p w14:paraId="3727DEE9" w14:textId="77777777" w:rsidR="00F715A3" w:rsidRPr="009A3D32" w:rsidRDefault="00F715A3" w:rsidP="00DE4329">
      <w:pPr>
        <w:keepNext/>
        <w:jc w:val="both"/>
        <w:rPr>
          <w:szCs w:val="22"/>
        </w:rPr>
      </w:pPr>
      <w:r w:rsidRPr="009A3D32">
        <w:rPr>
          <w:b/>
          <w:szCs w:val="22"/>
        </w:rPr>
        <w:t>2.</w:t>
      </w:r>
      <w:r w:rsidRPr="009A3D32">
        <w:rPr>
          <w:b/>
          <w:szCs w:val="22"/>
        </w:rPr>
        <w:tab/>
        <w:t>KVALITATÍVNE A KVANTITATÍVNE ZLOŽENIE</w:t>
      </w:r>
    </w:p>
    <w:p w14:paraId="0F9F532F" w14:textId="77777777" w:rsidR="00F715A3" w:rsidRPr="009A3D32" w:rsidRDefault="00F715A3" w:rsidP="00DE4329">
      <w:pPr>
        <w:keepNext/>
        <w:ind w:left="0" w:firstLine="0"/>
        <w:jc w:val="both"/>
        <w:rPr>
          <w:szCs w:val="22"/>
        </w:rPr>
      </w:pPr>
    </w:p>
    <w:p w14:paraId="6E46F0F0" w14:textId="77777777" w:rsidR="00B67A65" w:rsidRPr="009A3D32" w:rsidRDefault="00B67A65" w:rsidP="00DE4329">
      <w:pPr>
        <w:jc w:val="both"/>
        <w:rPr>
          <w:szCs w:val="22"/>
        </w:rPr>
      </w:pPr>
      <w:r w:rsidRPr="009A3D32">
        <w:rPr>
          <w:szCs w:val="22"/>
          <w:u w:val="single"/>
        </w:rPr>
        <w:t>Liečivo</w:t>
      </w:r>
      <w:r w:rsidRPr="009A3D32">
        <w:rPr>
          <w:szCs w:val="22"/>
        </w:rPr>
        <w:t xml:space="preserve">: </w:t>
      </w:r>
      <w:r w:rsidR="004151FD" w:rsidRPr="009A3D32">
        <w:rPr>
          <w:szCs w:val="22"/>
        </w:rPr>
        <w:t>benzalk</w:t>
      </w:r>
      <w:r w:rsidR="00C46A26" w:rsidRPr="009A3D32">
        <w:rPr>
          <w:szCs w:val="22"/>
        </w:rPr>
        <w:t>ónium</w:t>
      </w:r>
      <w:r w:rsidR="004151FD" w:rsidRPr="009A3D32">
        <w:rPr>
          <w:szCs w:val="22"/>
        </w:rPr>
        <w:t xml:space="preserve">chlorid </w:t>
      </w:r>
      <w:smartTag w:uri="urn:schemas-microsoft-com:office:smarttags" w:element="metricconverter">
        <w:smartTagPr>
          <w:attr w:name="ProductID" w:val="0,2 g"/>
        </w:smartTagPr>
        <w:r w:rsidR="003D0D13" w:rsidRPr="009A3D32">
          <w:rPr>
            <w:color w:val="000000"/>
            <w:szCs w:val="22"/>
          </w:rPr>
          <w:t>0</w:t>
        </w:r>
        <w:r w:rsidR="00E36440" w:rsidRPr="009A3D32">
          <w:rPr>
            <w:color w:val="000000"/>
            <w:szCs w:val="22"/>
          </w:rPr>
          <w:t>,</w:t>
        </w:r>
        <w:r w:rsidR="003D0D13" w:rsidRPr="009A3D32">
          <w:rPr>
            <w:color w:val="000000"/>
            <w:szCs w:val="22"/>
          </w:rPr>
          <w:t>2</w:t>
        </w:r>
        <w:r w:rsidRPr="009A3D32">
          <w:rPr>
            <w:color w:val="000000"/>
            <w:szCs w:val="22"/>
          </w:rPr>
          <w:t xml:space="preserve"> </w:t>
        </w:r>
        <w:r w:rsidRPr="009A3D32">
          <w:rPr>
            <w:szCs w:val="22"/>
          </w:rPr>
          <w:t>g</w:t>
        </w:r>
      </w:smartTag>
      <w:r w:rsidRPr="009A3D32">
        <w:rPr>
          <w:szCs w:val="22"/>
        </w:rPr>
        <w:t xml:space="preserve"> v</w:t>
      </w:r>
      <w:r w:rsidR="00E36440" w:rsidRPr="009A3D32">
        <w:rPr>
          <w:szCs w:val="22"/>
        </w:rPr>
        <w:t> </w:t>
      </w:r>
      <w:r w:rsidRPr="009A3D32">
        <w:rPr>
          <w:szCs w:val="22"/>
        </w:rPr>
        <w:t>100</w:t>
      </w:r>
      <w:r w:rsidR="00E36440" w:rsidRPr="009A3D32">
        <w:rPr>
          <w:szCs w:val="22"/>
        </w:rPr>
        <w:t> </w:t>
      </w:r>
      <w:r w:rsidRPr="009A3D32">
        <w:rPr>
          <w:szCs w:val="22"/>
        </w:rPr>
        <w:t>ml roztoku</w:t>
      </w:r>
      <w:r w:rsidR="00BA27E3" w:rsidRPr="009A3D32">
        <w:rPr>
          <w:szCs w:val="22"/>
        </w:rPr>
        <w:t>.</w:t>
      </w:r>
    </w:p>
    <w:p w14:paraId="3296103D" w14:textId="77777777" w:rsidR="00B67A65" w:rsidRPr="009A3D32" w:rsidRDefault="00B67A65" w:rsidP="00DE4329">
      <w:pPr>
        <w:ind w:left="0" w:firstLine="0"/>
        <w:jc w:val="both"/>
        <w:rPr>
          <w:szCs w:val="22"/>
        </w:rPr>
      </w:pPr>
    </w:p>
    <w:p w14:paraId="41F9C11D" w14:textId="77777777" w:rsidR="00F715A3" w:rsidRPr="009A3D32" w:rsidRDefault="00850BC3" w:rsidP="00DE4329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A3D32">
        <w:rPr>
          <w:szCs w:val="22"/>
          <w:u w:val="single"/>
          <w:lang w:val="sk-SK"/>
        </w:rPr>
        <w:t>Pomocná látka</w:t>
      </w:r>
      <w:r w:rsidRPr="009A3D32">
        <w:rPr>
          <w:szCs w:val="22"/>
          <w:lang w:val="sk-SK"/>
        </w:rPr>
        <w:t>: p</w:t>
      </w:r>
      <w:r w:rsidR="008B32A2" w:rsidRPr="009A3D32">
        <w:rPr>
          <w:szCs w:val="22"/>
          <w:lang w:val="sk-SK"/>
        </w:rPr>
        <w:t>ropylé</w:t>
      </w:r>
      <w:r w:rsidR="00F715A3" w:rsidRPr="009A3D32">
        <w:rPr>
          <w:szCs w:val="22"/>
          <w:lang w:val="sk-SK"/>
        </w:rPr>
        <w:t>nglykol 2,08</w:t>
      </w:r>
      <w:r w:rsidR="00DE4329">
        <w:rPr>
          <w:szCs w:val="22"/>
          <w:lang w:val="sk-SK"/>
        </w:rPr>
        <w:t> g v 100 ml roztoku</w:t>
      </w:r>
      <w:r w:rsidR="0077004E" w:rsidRPr="009A3D32">
        <w:rPr>
          <w:szCs w:val="22"/>
          <w:lang w:val="sk-SK"/>
        </w:rPr>
        <w:t xml:space="preserve"> (Ph.</w:t>
      </w:r>
      <w:r w:rsidR="00BD7519" w:rsidRPr="009A3D32">
        <w:rPr>
          <w:szCs w:val="22"/>
          <w:lang w:val="sk-SK"/>
        </w:rPr>
        <w:t>Eur).</w:t>
      </w:r>
    </w:p>
    <w:p w14:paraId="25723DEB" w14:textId="77777777" w:rsidR="00F715A3" w:rsidRPr="009A3D32" w:rsidRDefault="00F715A3" w:rsidP="00DE4329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A3D32">
        <w:rPr>
          <w:szCs w:val="22"/>
          <w:lang w:val="sk-SK"/>
        </w:rPr>
        <w:t>Úplný zoznam pomocných látok, pozri časť</w:t>
      </w:r>
      <w:r w:rsidR="00E36440" w:rsidRPr="009A3D32">
        <w:rPr>
          <w:szCs w:val="22"/>
          <w:lang w:val="sk-SK"/>
        </w:rPr>
        <w:t> </w:t>
      </w:r>
      <w:r w:rsidRPr="009A3D32">
        <w:rPr>
          <w:szCs w:val="22"/>
          <w:lang w:val="sk-SK"/>
        </w:rPr>
        <w:t>6.1.</w:t>
      </w:r>
    </w:p>
    <w:p w14:paraId="2ABE25AE" w14:textId="77777777" w:rsidR="00F715A3" w:rsidRPr="009A3D32" w:rsidRDefault="00F715A3" w:rsidP="00DE4329">
      <w:pPr>
        <w:jc w:val="both"/>
        <w:rPr>
          <w:szCs w:val="22"/>
        </w:rPr>
      </w:pPr>
    </w:p>
    <w:p w14:paraId="5BB85EB9" w14:textId="77777777" w:rsidR="00F715A3" w:rsidRPr="009A3D32" w:rsidRDefault="00F715A3" w:rsidP="00DE4329">
      <w:pPr>
        <w:jc w:val="both"/>
        <w:rPr>
          <w:szCs w:val="22"/>
        </w:rPr>
      </w:pPr>
    </w:p>
    <w:p w14:paraId="4B16C93B" w14:textId="77777777" w:rsidR="00F715A3" w:rsidRPr="009A3D32" w:rsidRDefault="00F715A3" w:rsidP="00DE4329">
      <w:pPr>
        <w:keepNext/>
        <w:jc w:val="both"/>
        <w:rPr>
          <w:caps/>
          <w:szCs w:val="22"/>
        </w:rPr>
      </w:pPr>
      <w:r w:rsidRPr="009A3D32">
        <w:rPr>
          <w:b/>
          <w:szCs w:val="22"/>
        </w:rPr>
        <w:t>3.</w:t>
      </w:r>
      <w:r w:rsidRPr="009A3D32">
        <w:rPr>
          <w:b/>
          <w:szCs w:val="22"/>
        </w:rPr>
        <w:tab/>
        <w:t>LIEKOVÁ FORMA</w:t>
      </w:r>
    </w:p>
    <w:p w14:paraId="4432B719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68A70BAD" w14:textId="77777777" w:rsidR="00D71224" w:rsidRPr="009A3D32" w:rsidRDefault="00850BC3" w:rsidP="00DE4329">
      <w:pPr>
        <w:jc w:val="both"/>
        <w:rPr>
          <w:szCs w:val="22"/>
        </w:rPr>
      </w:pPr>
      <w:r w:rsidRPr="009A3D32">
        <w:rPr>
          <w:szCs w:val="22"/>
        </w:rPr>
        <w:t>Dermálna</w:t>
      </w:r>
      <w:r w:rsidR="00F715A3" w:rsidRPr="009A3D32">
        <w:rPr>
          <w:szCs w:val="22"/>
        </w:rPr>
        <w:t xml:space="preserve"> </w:t>
      </w:r>
      <w:r w:rsidR="00265976" w:rsidRPr="009A3D32">
        <w:rPr>
          <w:szCs w:val="22"/>
        </w:rPr>
        <w:t>roztoková aerodisperzia</w:t>
      </w:r>
      <w:r w:rsidR="00F715A3" w:rsidRPr="009A3D32">
        <w:rPr>
          <w:szCs w:val="22"/>
        </w:rPr>
        <w:t>.</w:t>
      </w:r>
    </w:p>
    <w:p w14:paraId="6B77E4A1" w14:textId="77777777" w:rsidR="00850BC3" w:rsidRPr="009A3D32" w:rsidRDefault="00850BC3" w:rsidP="00DE4329">
      <w:pPr>
        <w:jc w:val="both"/>
        <w:rPr>
          <w:szCs w:val="22"/>
        </w:rPr>
      </w:pPr>
    </w:p>
    <w:p w14:paraId="718AED32" w14:textId="77777777" w:rsidR="00D71224" w:rsidRPr="009A3D32" w:rsidRDefault="00D71224" w:rsidP="00DE4329">
      <w:pPr>
        <w:jc w:val="both"/>
        <w:rPr>
          <w:szCs w:val="22"/>
        </w:rPr>
      </w:pPr>
      <w:r w:rsidRPr="009A3D32">
        <w:rPr>
          <w:szCs w:val="22"/>
        </w:rPr>
        <w:t>Číra, bezfarebná tekutina s jemnou borovicovou vôňou</w:t>
      </w:r>
      <w:r w:rsidR="00265976" w:rsidRPr="009A3D32">
        <w:rPr>
          <w:szCs w:val="22"/>
        </w:rPr>
        <w:t>.</w:t>
      </w:r>
    </w:p>
    <w:p w14:paraId="79BA88FA" w14:textId="77777777" w:rsidR="00F715A3" w:rsidRPr="009A3D32" w:rsidRDefault="00F715A3" w:rsidP="00DE4329">
      <w:pPr>
        <w:jc w:val="both"/>
        <w:rPr>
          <w:szCs w:val="22"/>
        </w:rPr>
      </w:pPr>
    </w:p>
    <w:p w14:paraId="0425DBBB" w14:textId="77777777" w:rsidR="00F715A3" w:rsidRPr="009A3D32" w:rsidRDefault="00F715A3" w:rsidP="00DE4329">
      <w:pPr>
        <w:jc w:val="both"/>
        <w:rPr>
          <w:szCs w:val="22"/>
        </w:rPr>
      </w:pPr>
    </w:p>
    <w:p w14:paraId="3B6B409E" w14:textId="77777777" w:rsidR="00F715A3" w:rsidRPr="009A3D32" w:rsidRDefault="00F715A3" w:rsidP="00DE4329">
      <w:pPr>
        <w:keepNext/>
        <w:jc w:val="both"/>
        <w:rPr>
          <w:caps/>
          <w:szCs w:val="22"/>
        </w:rPr>
      </w:pPr>
      <w:r w:rsidRPr="009A3D32">
        <w:rPr>
          <w:b/>
          <w:caps/>
          <w:szCs w:val="22"/>
        </w:rPr>
        <w:t>4.</w:t>
      </w:r>
      <w:r w:rsidRPr="009A3D32">
        <w:rPr>
          <w:b/>
          <w:caps/>
          <w:szCs w:val="22"/>
        </w:rPr>
        <w:tab/>
        <w:t>KLINICKÉ ÚDAJE</w:t>
      </w:r>
    </w:p>
    <w:p w14:paraId="1C9AC345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7841E7AF" w14:textId="77777777" w:rsidR="00F715A3" w:rsidRPr="009A3D32" w:rsidRDefault="00F715A3" w:rsidP="00DE4329">
      <w:pPr>
        <w:keepNext/>
        <w:jc w:val="both"/>
        <w:rPr>
          <w:szCs w:val="22"/>
        </w:rPr>
      </w:pPr>
      <w:r w:rsidRPr="009A3D32">
        <w:rPr>
          <w:b/>
          <w:szCs w:val="22"/>
        </w:rPr>
        <w:t>4.1</w:t>
      </w:r>
      <w:r w:rsidRPr="009A3D32">
        <w:rPr>
          <w:b/>
          <w:szCs w:val="22"/>
        </w:rPr>
        <w:tab/>
        <w:t>Terapeutické indikácie</w:t>
      </w:r>
    </w:p>
    <w:p w14:paraId="13621891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35552D0C" w14:textId="77777777" w:rsidR="00D71224" w:rsidRPr="009A3D32" w:rsidRDefault="00D71224" w:rsidP="00DE4329">
      <w:pPr>
        <w:jc w:val="both"/>
        <w:rPr>
          <w:szCs w:val="22"/>
        </w:rPr>
      </w:pPr>
      <w:r w:rsidRPr="009A3D32">
        <w:rPr>
          <w:szCs w:val="22"/>
        </w:rPr>
        <w:t>Na a</w:t>
      </w:r>
      <w:r w:rsidR="002B3A4B" w:rsidRPr="009A3D32">
        <w:rPr>
          <w:szCs w:val="22"/>
        </w:rPr>
        <w:t>nti</w:t>
      </w:r>
      <w:r w:rsidRPr="009A3D32">
        <w:rPr>
          <w:szCs w:val="22"/>
        </w:rPr>
        <w:t xml:space="preserve">septické čistenie </w:t>
      </w:r>
      <w:r w:rsidR="00671990" w:rsidRPr="009A3D32">
        <w:rPr>
          <w:szCs w:val="22"/>
        </w:rPr>
        <w:t>drobných</w:t>
      </w:r>
      <w:r w:rsidRPr="009A3D32">
        <w:rPr>
          <w:szCs w:val="22"/>
        </w:rPr>
        <w:t xml:space="preserve"> rán.</w:t>
      </w:r>
    </w:p>
    <w:p w14:paraId="1FADEBF2" w14:textId="77777777" w:rsidR="00D71224" w:rsidRPr="009A3D32" w:rsidRDefault="00D71224" w:rsidP="00DE4329">
      <w:pPr>
        <w:jc w:val="both"/>
        <w:rPr>
          <w:szCs w:val="22"/>
        </w:rPr>
      </w:pPr>
    </w:p>
    <w:p w14:paraId="6E415A6F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4.2</w:t>
      </w:r>
      <w:r w:rsidRPr="009A3D32">
        <w:rPr>
          <w:b/>
          <w:szCs w:val="22"/>
        </w:rPr>
        <w:tab/>
        <w:t>Dávkovanie a spôsob podania</w:t>
      </w:r>
    </w:p>
    <w:p w14:paraId="5C374504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4F5F8B7C" w14:textId="77777777" w:rsidR="00D71224" w:rsidRPr="009A3D32" w:rsidRDefault="00D71224" w:rsidP="00DE4329">
      <w:pPr>
        <w:pStyle w:val="Zkladntext"/>
        <w:jc w:val="both"/>
        <w:rPr>
          <w:szCs w:val="22"/>
        </w:rPr>
      </w:pPr>
      <w:r w:rsidRPr="009A3D32">
        <w:rPr>
          <w:szCs w:val="22"/>
        </w:rPr>
        <w:t>Na dermálne použitie.</w:t>
      </w:r>
    </w:p>
    <w:p w14:paraId="1F76F681" w14:textId="77777777" w:rsidR="002B3A4B" w:rsidRPr="009A3D32" w:rsidRDefault="002B3A4B" w:rsidP="00DE4329">
      <w:pPr>
        <w:pStyle w:val="Zkladntext"/>
        <w:jc w:val="both"/>
        <w:rPr>
          <w:szCs w:val="22"/>
        </w:rPr>
      </w:pPr>
    </w:p>
    <w:p w14:paraId="31DB8044" w14:textId="77777777" w:rsidR="00BA27E3" w:rsidRPr="009A3D32" w:rsidRDefault="006A1AA9" w:rsidP="00E37838">
      <w:pPr>
        <w:pStyle w:val="Zkladntext"/>
        <w:keepNext/>
        <w:rPr>
          <w:szCs w:val="22"/>
        </w:rPr>
      </w:pPr>
      <w:r w:rsidRPr="009A3D32">
        <w:rPr>
          <w:b/>
          <w:szCs w:val="22"/>
        </w:rPr>
        <w:t>U</w:t>
      </w:r>
      <w:r w:rsidR="00E36440" w:rsidRPr="009A3D32">
        <w:rPr>
          <w:b/>
          <w:szCs w:val="22"/>
        </w:rPr>
        <w:t> d</w:t>
      </w:r>
      <w:r w:rsidR="004151FD" w:rsidRPr="009A3D32">
        <w:rPr>
          <w:b/>
          <w:szCs w:val="22"/>
        </w:rPr>
        <w:t>ospelý</w:t>
      </w:r>
      <w:r w:rsidRPr="009A3D32">
        <w:rPr>
          <w:b/>
          <w:szCs w:val="22"/>
        </w:rPr>
        <w:t>ch a detí starších</w:t>
      </w:r>
      <w:r w:rsidR="00D71224" w:rsidRPr="009A3D32">
        <w:rPr>
          <w:b/>
          <w:szCs w:val="22"/>
        </w:rPr>
        <w:t xml:space="preserve"> ako 12</w:t>
      </w:r>
      <w:r w:rsidR="00E36440" w:rsidRPr="009A3D32">
        <w:rPr>
          <w:b/>
          <w:szCs w:val="22"/>
        </w:rPr>
        <w:t> </w:t>
      </w:r>
      <w:r w:rsidR="00D71224" w:rsidRPr="009A3D32">
        <w:rPr>
          <w:b/>
          <w:szCs w:val="22"/>
        </w:rPr>
        <w:t>mesiacov:</w:t>
      </w:r>
      <w:r w:rsidR="00D71224" w:rsidRPr="009A3D32">
        <w:rPr>
          <w:szCs w:val="22"/>
        </w:rPr>
        <w:t xml:space="preserve"> </w:t>
      </w:r>
    </w:p>
    <w:p w14:paraId="4CD47C88" w14:textId="77777777" w:rsidR="00D71224" w:rsidRPr="009A3D32" w:rsidRDefault="00B22F7E" w:rsidP="00E37838">
      <w:pPr>
        <w:pStyle w:val="Zkladntext"/>
        <w:rPr>
          <w:szCs w:val="22"/>
        </w:rPr>
      </w:pPr>
      <w:r w:rsidRPr="009A3D32">
        <w:rPr>
          <w:szCs w:val="22"/>
        </w:rPr>
        <w:t>L</w:t>
      </w:r>
      <w:r w:rsidR="00D71224" w:rsidRPr="009A3D32">
        <w:rPr>
          <w:szCs w:val="22"/>
        </w:rPr>
        <w:t xml:space="preserve">en na </w:t>
      </w:r>
      <w:r w:rsidR="002B3A4B" w:rsidRPr="009A3D32">
        <w:rPr>
          <w:szCs w:val="22"/>
        </w:rPr>
        <w:t>občasné,</w:t>
      </w:r>
      <w:r w:rsidR="00D71224" w:rsidRPr="009A3D32">
        <w:rPr>
          <w:szCs w:val="22"/>
        </w:rPr>
        <w:t xml:space="preserve"> loka</w:t>
      </w:r>
      <w:r w:rsidR="00E36440" w:rsidRPr="009A3D32">
        <w:rPr>
          <w:szCs w:val="22"/>
        </w:rPr>
        <w:t>lizované a krátkodobé použitie. A</w:t>
      </w:r>
      <w:r w:rsidR="00D71224" w:rsidRPr="009A3D32">
        <w:rPr>
          <w:szCs w:val="22"/>
        </w:rPr>
        <w:t>plikuje sa na čerstvé malé rany</w:t>
      </w:r>
      <w:r w:rsidR="00745F60" w:rsidRPr="009A3D32">
        <w:rPr>
          <w:szCs w:val="22"/>
        </w:rPr>
        <w:t>,</w:t>
      </w:r>
      <w:r w:rsidR="00D71224" w:rsidRPr="009A3D32">
        <w:rPr>
          <w:szCs w:val="22"/>
        </w:rPr>
        <w:t xml:space="preserve"> </w:t>
      </w:r>
      <w:r w:rsidR="00745F60" w:rsidRPr="009A3D32">
        <w:rPr>
          <w:szCs w:val="22"/>
        </w:rPr>
        <w:t>na odstránenie bežných baktérií</w:t>
      </w:r>
      <w:r w:rsidR="00BD7519" w:rsidRPr="009A3D32">
        <w:rPr>
          <w:szCs w:val="22"/>
        </w:rPr>
        <w:t xml:space="preserve">, </w:t>
      </w:r>
      <w:r w:rsidR="004151FD" w:rsidRPr="009A3D32">
        <w:rPr>
          <w:szCs w:val="22"/>
        </w:rPr>
        <w:t xml:space="preserve">ktoré sprevádzajú </w:t>
      </w:r>
      <w:r w:rsidR="00745F60" w:rsidRPr="009A3D32">
        <w:rPr>
          <w:szCs w:val="22"/>
        </w:rPr>
        <w:t>infekcie</w:t>
      </w:r>
      <w:r w:rsidR="00D71224" w:rsidRPr="009A3D32">
        <w:rPr>
          <w:szCs w:val="22"/>
        </w:rPr>
        <w:t xml:space="preserve"> </w:t>
      </w:r>
      <w:r w:rsidR="00671990" w:rsidRPr="009A3D32">
        <w:rPr>
          <w:szCs w:val="22"/>
        </w:rPr>
        <w:t>drobných</w:t>
      </w:r>
      <w:r w:rsidR="00D71224" w:rsidRPr="009A3D32">
        <w:rPr>
          <w:szCs w:val="22"/>
        </w:rPr>
        <w:t xml:space="preserve"> rán. P</w:t>
      </w:r>
      <w:r w:rsidR="00745F60" w:rsidRPr="009A3D32">
        <w:rPr>
          <w:szCs w:val="22"/>
        </w:rPr>
        <w:t>r</w:t>
      </w:r>
      <w:r w:rsidR="004151FD" w:rsidRPr="009A3D32">
        <w:rPr>
          <w:szCs w:val="22"/>
        </w:rPr>
        <w:t>ípravok</w:t>
      </w:r>
      <w:r w:rsidR="00D71224" w:rsidRPr="009A3D32">
        <w:rPr>
          <w:szCs w:val="22"/>
        </w:rPr>
        <w:t xml:space="preserve"> sa má naniesť tak, aby prekryl celú ranu a</w:t>
      </w:r>
      <w:r w:rsidR="00745F60" w:rsidRPr="009A3D32">
        <w:rPr>
          <w:szCs w:val="22"/>
        </w:rPr>
        <w:t> ak sa rana opätovne otvorí</w:t>
      </w:r>
      <w:r w:rsidR="00BD7519" w:rsidRPr="009A3D32">
        <w:rPr>
          <w:szCs w:val="22"/>
        </w:rPr>
        <w:t>,</w:t>
      </w:r>
      <w:r w:rsidR="00745F60" w:rsidRPr="009A3D32">
        <w:rPr>
          <w:szCs w:val="22"/>
        </w:rPr>
        <w:t xml:space="preserve"> </w:t>
      </w:r>
      <w:r w:rsidR="00D71224" w:rsidRPr="009A3D32">
        <w:rPr>
          <w:szCs w:val="22"/>
        </w:rPr>
        <w:t>je možné ho naniesť</w:t>
      </w:r>
      <w:r w:rsidR="00124A1D" w:rsidRPr="009A3D32">
        <w:rPr>
          <w:szCs w:val="22"/>
        </w:rPr>
        <w:t xml:space="preserve"> znova</w:t>
      </w:r>
      <w:r w:rsidR="00D71224" w:rsidRPr="009A3D32">
        <w:rPr>
          <w:szCs w:val="22"/>
        </w:rPr>
        <w:t>.</w:t>
      </w:r>
    </w:p>
    <w:p w14:paraId="0EBA405B" w14:textId="77777777" w:rsidR="00B22F7E" w:rsidRPr="009A3D32" w:rsidRDefault="00B22F7E" w:rsidP="00E37838">
      <w:pPr>
        <w:pStyle w:val="Zkladntext"/>
        <w:rPr>
          <w:szCs w:val="22"/>
        </w:rPr>
      </w:pPr>
    </w:p>
    <w:p w14:paraId="1A439976" w14:textId="77777777" w:rsidR="00F75A7A" w:rsidRPr="009A3D32" w:rsidRDefault="006A1AA9" w:rsidP="00E37838">
      <w:pPr>
        <w:pStyle w:val="Zkladntext"/>
        <w:rPr>
          <w:szCs w:val="22"/>
        </w:rPr>
      </w:pPr>
      <w:r w:rsidRPr="009A3D32">
        <w:rPr>
          <w:szCs w:val="22"/>
          <w:u w:val="single"/>
        </w:rPr>
        <w:t>U</w:t>
      </w:r>
      <w:r w:rsidR="00E36440" w:rsidRPr="009A3D32">
        <w:rPr>
          <w:szCs w:val="22"/>
          <w:u w:val="single"/>
        </w:rPr>
        <w:t> </w:t>
      </w:r>
      <w:r w:rsidR="00B22F7E" w:rsidRPr="009A3D32">
        <w:rPr>
          <w:szCs w:val="22"/>
          <w:u w:val="single"/>
        </w:rPr>
        <w:t>dospelých</w:t>
      </w:r>
      <w:r w:rsidRPr="009A3D32">
        <w:rPr>
          <w:szCs w:val="22"/>
          <w:u w:val="single"/>
        </w:rPr>
        <w:t xml:space="preserve"> a detí starších</w:t>
      </w:r>
      <w:r w:rsidR="00F75A7A" w:rsidRPr="009A3D32">
        <w:rPr>
          <w:szCs w:val="22"/>
          <w:u w:val="single"/>
        </w:rPr>
        <w:t xml:space="preserve"> ako 6</w:t>
      </w:r>
      <w:r w:rsidR="00E36440" w:rsidRPr="009A3D32">
        <w:rPr>
          <w:szCs w:val="22"/>
          <w:u w:val="single"/>
        </w:rPr>
        <w:t> </w:t>
      </w:r>
      <w:r w:rsidR="00F75A7A" w:rsidRPr="009A3D32">
        <w:rPr>
          <w:szCs w:val="22"/>
          <w:u w:val="single"/>
        </w:rPr>
        <w:t>rokov:</w:t>
      </w:r>
      <w:r w:rsidR="00F75A7A" w:rsidRPr="009A3D32">
        <w:rPr>
          <w:szCs w:val="22"/>
        </w:rPr>
        <w:t xml:space="preserve"> </w:t>
      </w:r>
      <w:r w:rsidR="00F75A7A" w:rsidRPr="009A3D32">
        <w:rPr>
          <w:bCs/>
          <w:szCs w:val="22"/>
        </w:rPr>
        <w:t>Na</w:t>
      </w:r>
      <w:r w:rsidR="00F75A7A" w:rsidRPr="009A3D32">
        <w:rPr>
          <w:szCs w:val="22"/>
        </w:rPr>
        <w:t xml:space="preserve"> každú ranu naneste dávku (1 až 2</w:t>
      </w:r>
      <w:r w:rsidR="00E36440" w:rsidRPr="009A3D32">
        <w:rPr>
          <w:szCs w:val="22"/>
        </w:rPr>
        <w:t> </w:t>
      </w:r>
      <w:r w:rsidR="00F75A7A" w:rsidRPr="009A3D32">
        <w:rPr>
          <w:szCs w:val="22"/>
        </w:rPr>
        <w:t xml:space="preserve">streknutia) </w:t>
      </w:r>
      <w:r w:rsidRPr="009A3D32">
        <w:rPr>
          <w:szCs w:val="22"/>
        </w:rPr>
        <w:t xml:space="preserve">len raz </w:t>
      </w:r>
      <w:r w:rsidR="00F75A7A" w:rsidRPr="009A3D32">
        <w:rPr>
          <w:szCs w:val="22"/>
        </w:rPr>
        <w:t xml:space="preserve">a nechajte pôsobiť </w:t>
      </w:r>
      <w:r w:rsidRPr="009A3D32">
        <w:rPr>
          <w:szCs w:val="22"/>
        </w:rPr>
        <w:t>päť</w:t>
      </w:r>
      <w:r w:rsidR="00F75A7A" w:rsidRPr="009A3D32">
        <w:rPr>
          <w:szCs w:val="22"/>
        </w:rPr>
        <w:t xml:space="preserve"> minút. </w:t>
      </w:r>
      <w:r w:rsidR="004B62B2" w:rsidRPr="009A3D32">
        <w:rPr>
          <w:szCs w:val="22"/>
        </w:rPr>
        <w:t xml:space="preserve">Ak je to potrebné, možno na odstránenie prebytočnej tekutiny použiť </w:t>
      </w:r>
      <w:r w:rsidR="00F75A7A" w:rsidRPr="009A3D32">
        <w:rPr>
          <w:szCs w:val="22"/>
        </w:rPr>
        <w:t>čistú vreckovku</w:t>
      </w:r>
      <w:r w:rsidR="00B22F7E" w:rsidRPr="009A3D32">
        <w:rPr>
          <w:szCs w:val="22"/>
        </w:rPr>
        <w:t xml:space="preserve"> alebo bavlnený tampón.</w:t>
      </w:r>
    </w:p>
    <w:p w14:paraId="2E62F266" w14:textId="77777777" w:rsidR="00B22F7E" w:rsidRPr="009A3D32" w:rsidRDefault="00B22F7E" w:rsidP="00E37838">
      <w:pPr>
        <w:pStyle w:val="Zkladntext"/>
        <w:rPr>
          <w:szCs w:val="22"/>
        </w:rPr>
      </w:pPr>
    </w:p>
    <w:p w14:paraId="24FA052E" w14:textId="77777777" w:rsidR="00F75A7A" w:rsidRPr="009A3D32" w:rsidRDefault="006A1AA9" w:rsidP="00E37838">
      <w:pPr>
        <w:pStyle w:val="Zkladntext"/>
        <w:rPr>
          <w:szCs w:val="22"/>
        </w:rPr>
      </w:pPr>
      <w:r w:rsidRPr="009A3D32">
        <w:rPr>
          <w:szCs w:val="22"/>
          <w:u w:val="single"/>
        </w:rPr>
        <w:t>U</w:t>
      </w:r>
      <w:r w:rsidR="00E36440" w:rsidRPr="009A3D32">
        <w:rPr>
          <w:szCs w:val="22"/>
          <w:u w:val="single"/>
        </w:rPr>
        <w:t> </w:t>
      </w:r>
      <w:r w:rsidR="00D5258F" w:rsidRPr="009A3D32">
        <w:rPr>
          <w:szCs w:val="22"/>
          <w:u w:val="single"/>
        </w:rPr>
        <w:t>d</w:t>
      </w:r>
      <w:r w:rsidRPr="009A3D32">
        <w:rPr>
          <w:szCs w:val="22"/>
          <w:u w:val="single"/>
        </w:rPr>
        <w:t>etí</w:t>
      </w:r>
      <w:r w:rsidR="00F75A7A" w:rsidRPr="009A3D32">
        <w:rPr>
          <w:szCs w:val="22"/>
          <w:u w:val="single"/>
        </w:rPr>
        <w:t xml:space="preserve"> vo veku 1 až 6</w:t>
      </w:r>
      <w:r w:rsidR="00E36440" w:rsidRPr="009A3D32">
        <w:rPr>
          <w:szCs w:val="22"/>
          <w:u w:val="single"/>
        </w:rPr>
        <w:t> </w:t>
      </w:r>
      <w:r w:rsidR="00F75A7A" w:rsidRPr="009A3D32">
        <w:rPr>
          <w:szCs w:val="22"/>
          <w:u w:val="single"/>
        </w:rPr>
        <w:t>rokov:</w:t>
      </w:r>
      <w:r w:rsidR="00F75A7A" w:rsidRPr="009A3D32">
        <w:rPr>
          <w:szCs w:val="22"/>
        </w:rPr>
        <w:t xml:space="preserve"> </w:t>
      </w:r>
      <w:r w:rsidR="00BA27E3" w:rsidRPr="009A3D32">
        <w:rPr>
          <w:szCs w:val="22"/>
        </w:rPr>
        <w:t>Ak máte nejaké pochybnosti, vyhľadajte p</w:t>
      </w:r>
      <w:r w:rsidR="00BD7519" w:rsidRPr="009A3D32">
        <w:rPr>
          <w:szCs w:val="22"/>
        </w:rPr>
        <w:t xml:space="preserve">red použitím lekárnika alebo zdravotnícky personál. </w:t>
      </w:r>
      <w:r w:rsidRPr="009A3D32">
        <w:rPr>
          <w:szCs w:val="22"/>
        </w:rPr>
        <w:t xml:space="preserve">Na každú ranu naneste dávku </w:t>
      </w:r>
      <w:r w:rsidR="00183421" w:rsidRPr="009A3D32">
        <w:rPr>
          <w:szCs w:val="22"/>
        </w:rPr>
        <w:t>(1</w:t>
      </w:r>
      <w:r w:rsidR="00E36440" w:rsidRPr="009A3D32">
        <w:rPr>
          <w:szCs w:val="22"/>
        </w:rPr>
        <w:t> </w:t>
      </w:r>
      <w:r w:rsidR="00F75A7A" w:rsidRPr="009A3D32">
        <w:rPr>
          <w:szCs w:val="22"/>
        </w:rPr>
        <w:t xml:space="preserve">streknutie) </w:t>
      </w:r>
      <w:r w:rsidRPr="009A3D32">
        <w:rPr>
          <w:szCs w:val="22"/>
        </w:rPr>
        <w:t>len raz</w:t>
      </w:r>
      <w:r w:rsidR="00183421" w:rsidRPr="009A3D32">
        <w:rPr>
          <w:szCs w:val="22"/>
        </w:rPr>
        <w:t xml:space="preserve"> </w:t>
      </w:r>
      <w:r w:rsidR="00F75A7A" w:rsidRPr="009A3D32">
        <w:rPr>
          <w:b/>
          <w:bCs/>
          <w:szCs w:val="22"/>
        </w:rPr>
        <w:t>(počas jedného použ</w:t>
      </w:r>
      <w:r w:rsidR="00183421" w:rsidRPr="009A3D32">
        <w:rPr>
          <w:b/>
          <w:bCs/>
          <w:szCs w:val="22"/>
        </w:rPr>
        <w:t>i</w:t>
      </w:r>
      <w:r w:rsidR="00F75A7A" w:rsidRPr="009A3D32">
        <w:rPr>
          <w:b/>
          <w:bCs/>
          <w:szCs w:val="22"/>
        </w:rPr>
        <w:t>tia sa môže aplikovať maximálne na štyri rany)</w:t>
      </w:r>
      <w:r w:rsidR="00F75A7A" w:rsidRPr="009A3D32">
        <w:rPr>
          <w:bCs/>
          <w:szCs w:val="22"/>
        </w:rPr>
        <w:t xml:space="preserve"> </w:t>
      </w:r>
      <w:r w:rsidR="00F75A7A" w:rsidRPr="009A3D32">
        <w:rPr>
          <w:szCs w:val="22"/>
        </w:rPr>
        <w:t xml:space="preserve">a nechajte päť minút pôsobiť. </w:t>
      </w:r>
      <w:r w:rsidR="004B62B2" w:rsidRPr="009A3D32">
        <w:rPr>
          <w:szCs w:val="22"/>
        </w:rPr>
        <w:t>Ak je to potrebné, možno na odstránenie prebytočnej tekutiny použiť</w:t>
      </w:r>
      <w:r w:rsidR="00183421" w:rsidRPr="009A3D32">
        <w:rPr>
          <w:szCs w:val="22"/>
        </w:rPr>
        <w:t xml:space="preserve"> čistú vreckovku alebo bavlnený tampón.</w:t>
      </w:r>
    </w:p>
    <w:p w14:paraId="26A56C30" w14:textId="77777777" w:rsidR="00183421" w:rsidRPr="009A3D32" w:rsidRDefault="00183421" w:rsidP="00E37838">
      <w:pPr>
        <w:pStyle w:val="Zkladntext"/>
        <w:rPr>
          <w:szCs w:val="22"/>
        </w:rPr>
      </w:pPr>
    </w:p>
    <w:p w14:paraId="333422F0" w14:textId="77777777" w:rsidR="00B044BC" w:rsidRPr="009A3D32" w:rsidRDefault="00183421" w:rsidP="00E37838">
      <w:pPr>
        <w:pStyle w:val="Zkladntext"/>
        <w:rPr>
          <w:szCs w:val="22"/>
        </w:rPr>
      </w:pPr>
      <w:r w:rsidRPr="009A3D32">
        <w:rPr>
          <w:szCs w:val="22"/>
        </w:rPr>
        <w:t xml:space="preserve">Tento </w:t>
      </w:r>
      <w:r w:rsidR="006A1AA9" w:rsidRPr="009A3D32">
        <w:rPr>
          <w:szCs w:val="22"/>
        </w:rPr>
        <w:t>liek</w:t>
      </w:r>
      <w:r w:rsidR="00B044BC" w:rsidRPr="009A3D32">
        <w:rPr>
          <w:szCs w:val="22"/>
        </w:rPr>
        <w:t xml:space="preserve"> sa pou</w:t>
      </w:r>
      <w:r w:rsidRPr="009A3D32">
        <w:rPr>
          <w:szCs w:val="22"/>
        </w:rPr>
        <w:t>ž</w:t>
      </w:r>
      <w:r w:rsidR="00B044BC" w:rsidRPr="009A3D32">
        <w:rPr>
          <w:szCs w:val="22"/>
        </w:rPr>
        <w:t>íva raz za 24 hodín</w:t>
      </w:r>
      <w:r w:rsidRPr="009A3D32">
        <w:rPr>
          <w:szCs w:val="22"/>
        </w:rPr>
        <w:t>,</w:t>
      </w:r>
      <w:r w:rsidR="00B044BC" w:rsidRPr="009A3D32">
        <w:rPr>
          <w:szCs w:val="22"/>
        </w:rPr>
        <w:t xml:space="preserve"> počas maximálne 3</w:t>
      </w:r>
      <w:r w:rsidR="00E36440" w:rsidRPr="009A3D32">
        <w:rPr>
          <w:szCs w:val="22"/>
        </w:rPr>
        <w:t> – </w:t>
      </w:r>
      <w:r w:rsidR="00B044BC" w:rsidRPr="009A3D32">
        <w:rPr>
          <w:szCs w:val="22"/>
        </w:rPr>
        <w:t>5</w:t>
      </w:r>
      <w:r w:rsidR="00E36440" w:rsidRPr="009A3D32">
        <w:rPr>
          <w:szCs w:val="22"/>
        </w:rPr>
        <w:t> </w:t>
      </w:r>
      <w:r w:rsidR="00B044BC" w:rsidRPr="009A3D32">
        <w:rPr>
          <w:szCs w:val="22"/>
        </w:rPr>
        <w:t>dní. Nesmie sa používať dlhodobo.</w:t>
      </w:r>
    </w:p>
    <w:p w14:paraId="722D1F2F" w14:textId="77777777" w:rsidR="009F1FAD" w:rsidRPr="009A3D32" w:rsidRDefault="009F1FAD" w:rsidP="00E37838">
      <w:pPr>
        <w:pStyle w:val="Zkladntext"/>
        <w:rPr>
          <w:szCs w:val="22"/>
        </w:rPr>
      </w:pPr>
    </w:p>
    <w:p w14:paraId="481251A6" w14:textId="77777777" w:rsidR="00BD7519" w:rsidRPr="009A3D32" w:rsidRDefault="00BD7519" w:rsidP="00E37838">
      <w:pPr>
        <w:pStyle w:val="Zkladntext"/>
        <w:rPr>
          <w:szCs w:val="22"/>
        </w:rPr>
      </w:pPr>
      <w:r w:rsidRPr="009A3D32">
        <w:rPr>
          <w:szCs w:val="22"/>
        </w:rPr>
        <w:t>Ak ste znepokojení príznakmi alebo ak sa príznaky zhoršia, kontaktujte zdravotnícky personál.</w:t>
      </w: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5"/>
        <w:gridCol w:w="1530"/>
        <w:gridCol w:w="1620"/>
        <w:gridCol w:w="2202"/>
        <w:gridCol w:w="2370"/>
      </w:tblGrid>
      <w:tr w:rsidR="00DC3502" w:rsidRPr="009A3D32" w14:paraId="1C580AB4" w14:textId="77777777" w:rsidTr="00C46A26">
        <w:tc>
          <w:tcPr>
            <w:tcW w:w="9187" w:type="dxa"/>
            <w:gridSpan w:val="5"/>
          </w:tcPr>
          <w:p w14:paraId="01D325A6" w14:textId="77777777" w:rsidR="00DC3502" w:rsidRPr="009A3D32" w:rsidRDefault="00DC3502" w:rsidP="00DE4329">
            <w:pPr>
              <w:spacing w:before="60" w:after="60"/>
              <w:jc w:val="both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lastRenderedPageBreak/>
              <w:t xml:space="preserve">Rozsah prekrytia plochy jednou dávkou </w:t>
            </w:r>
            <w:r w:rsidRPr="009A3D32">
              <w:rPr>
                <w:b/>
                <w:iCs/>
                <w:color w:val="000000"/>
                <w:szCs w:val="22"/>
              </w:rPr>
              <w:t>(1 streknutie)</w:t>
            </w:r>
          </w:p>
        </w:tc>
      </w:tr>
      <w:tr w:rsidR="00DC3502" w:rsidRPr="009A3D32" w14:paraId="08380556" w14:textId="77777777" w:rsidTr="00C46A26">
        <w:tc>
          <w:tcPr>
            <w:tcW w:w="1465" w:type="dxa"/>
            <w:vAlign w:val="center"/>
          </w:tcPr>
          <w:p w14:paraId="789F541C" w14:textId="77777777" w:rsidR="00DC3502" w:rsidRPr="009A3D32" w:rsidRDefault="00DB1A83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v</w:t>
            </w:r>
            <w:r w:rsidR="00DC3502" w:rsidRPr="009A3D32">
              <w:rPr>
                <w:b/>
                <w:szCs w:val="22"/>
              </w:rPr>
              <w:t>zdialenosť</w:t>
            </w:r>
          </w:p>
          <w:p w14:paraId="136ABA46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(cm)</w:t>
            </w:r>
          </w:p>
        </w:tc>
        <w:tc>
          <w:tcPr>
            <w:tcW w:w="1530" w:type="dxa"/>
            <w:vAlign w:val="center"/>
          </w:tcPr>
          <w:p w14:paraId="0078CBE7" w14:textId="77777777" w:rsidR="00DC3502" w:rsidRPr="009A3D32" w:rsidRDefault="00DB1A83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h</w:t>
            </w:r>
            <w:r w:rsidR="00DC3502" w:rsidRPr="009A3D32">
              <w:rPr>
                <w:b/>
                <w:szCs w:val="22"/>
              </w:rPr>
              <w:t>motnosť</w:t>
            </w:r>
          </w:p>
          <w:p w14:paraId="3533006F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(mg)</w:t>
            </w:r>
          </w:p>
        </w:tc>
        <w:tc>
          <w:tcPr>
            <w:tcW w:w="1620" w:type="dxa"/>
            <w:vAlign w:val="center"/>
          </w:tcPr>
          <w:p w14:paraId="00A47FEA" w14:textId="77777777" w:rsidR="00DC3502" w:rsidRPr="009A3D32" w:rsidRDefault="00DB1A83" w:rsidP="00DE4329">
            <w:pPr>
              <w:ind w:left="0" w:firstLine="0"/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p</w:t>
            </w:r>
            <w:r w:rsidR="00DC3502" w:rsidRPr="009A3D32">
              <w:rPr>
                <w:b/>
                <w:szCs w:val="22"/>
              </w:rPr>
              <w:t>locha povrchu</w:t>
            </w:r>
          </w:p>
          <w:p w14:paraId="41CBEDF7" w14:textId="77777777" w:rsidR="00DC3502" w:rsidRPr="009A3D32" w:rsidRDefault="00DC3502" w:rsidP="00DE4329">
            <w:pPr>
              <w:ind w:left="0" w:firstLine="0"/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(cm</w:t>
            </w:r>
            <w:r w:rsidRPr="009A3D32">
              <w:rPr>
                <w:b/>
                <w:szCs w:val="22"/>
                <w:vertAlign w:val="superscript"/>
              </w:rPr>
              <w:t>2</w:t>
            </w:r>
            <w:r w:rsidRPr="009A3D32">
              <w:rPr>
                <w:b/>
                <w:szCs w:val="22"/>
              </w:rPr>
              <w:t>)</w:t>
            </w:r>
          </w:p>
        </w:tc>
        <w:tc>
          <w:tcPr>
            <w:tcW w:w="2202" w:type="dxa"/>
            <w:vAlign w:val="center"/>
          </w:tcPr>
          <w:p w14:paraId="4774F688" w14:textId="77777777" w:rsidR="00DC3502" w:rsidRPr="009A3D32" w:rsidRDefault="00DB1A83" w:rsidP="00DE4329">
            <w:pPr>
              <w:ind w:left="0" w:firstLine="0"/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p</w:t>
            </w:r>
            <w:r w:rsidR="00DC3502" w:rsidRPr="009A3D32">
              <w:rPr>
                <w:b/>
                <w:szCs w:val="22"/>
              </w:rPr>
              <w:t>r</w:t>
            </w:r>
            <w:r w:rsidR="00773724" w:rsidRPr="009A3D32">
              <w:rPr>
                <w:b/>
                <w:szCs w:val="22"/>
              </w:rPr>
              <w:t>ípr</w:t>
            </w:r>
            <w:r w:rsidR="00FB7F6A" w:rsidRPr="009A3D32">
              <w:rPr>
                <w:b/>
                <w:szCs w:val="22"/>
              </w:rPr>
              <w:t>avok</w:t>
            </w:r>
            <w:r w:rsidR="00DC3502" w:rsidRPr="009A3D32">
              <w:rPr>
                <w:b/>
                <w:szCs w:val="22"/>
              </w:rPr>
              <w:t xml:space="preserve"> aplikovaný na jednotku plochy povrchu</w:t>
            </w:r>
          </w:p>
          <w:p w14:paraId="6D22AC46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(mg/cm</w:t>
            </w:r>
            <w:r w:rsidRPr="009A3D32">
              <w:rPr>
                <w:b/>
                <w:szCs w:val="22"/>
                <w:vertAlign w:val="superscript"/>
              </w:rPr>
              <w:t>2</w:t>
            </w:r>
            <w:r w:rsidRPr="009A3D32">
              <w:rPr>
                <w:b/>
                <w:szCs w:val="22"/>
              </w:rPr>
              <w:t>)</w:t>
            </w:r>
          </w:p>
        </w:tc>
        <w:tc>
          <w:tcPr>
            <w:tcW w:w="2370" w:type="dxa"/>
            <w:vAlign w:val="center"/>
          </w:tcPr>
          <w:p w14:paraId="6637F6B5" w14:textId="77777777" w:rsidR="00DC3502" w:rsidRPr="009A3D32" w:rsidRDefault="00DB1A83" w:rsidP="00DE4329">
            <w:pPr>
              <w:ind w:left="0" w:firstLine="0"/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m</w:t>
            </w:r>
            <w:r w:rsidR="00DC3502" w:rsidRPr="009A3D32">
              <w:rPr>
                <w:b/>
                <w:szCs w:val="22"/>
              </w:rPr>
              <w:t>nožstvo benzalkóniumchloridu (BKC) aplikované na plochu povrchu</w:t>
            </w:r>
          </w:p>
          <w:p w14:paraId="0C007292" w14:textId="77777777" w:rsidR="00DC3502" w:rsidRPr="009A3D32" w:rsidRDefault="00DC3502" w:rsidP="00DE4329">
            <w:pPr>
              <w:ind w:left="0" w:firstLine="0"/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(mg)</w:t>
            </w:r>
          </w:p>
        </w:tc>
      </w:tr>
      <w:tr w:rsidR="00DC3502" w:rsidRPr="009A3D32" w14:paraId="230A7132" w14:textId="77777777" w:rsidTr="00C46A26">
        <w:tc>
          <w:tcPr>
            <w:tcW w:w="1465" w:type="dxa"/>
          </w:tcPr>
          <w:p w14:paraId="683173DB" w14:textId="77777777" w:rsidR="00DC3502" w:rsidRPr="009A3D32" w:rsidRDefault="00DC3502" w:rsidP="00A7245F">
            <w:pPr>
              <w:tabs>
                <w:tab w:val="right" w:pos="720"/>
              </w:tabs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4</w:t>
            </w:r>
          </w:p>
        </w:tc>
        <w:tc>
          <w:tcPr>
            <w:tcW w:w="1530" w:type="dxa"/>
          </w:tcPr>
          <w:p w14:paraId="4C367A90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173</w:t>
            </w:r>
          </w:p>
        </w:tc>
        <w:tc>
          <w:tcPr>
            <w:tcW w:w="1620" w:type="dxa"/>
          </w:tcPr>
          <w:p w14:paraId="6108D6A1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13,2</w:t>
            </w:r>
          </w:p>
        </w:tc>
        <w:tc>
          <w:tcPr>
            <w:tcW w:w="2202" w:type="dxa"/>
          </w:tcPr>
          <w:p w14:paraId="2B1EC30B" w14:textId="77777777" w:rsidR="00DC3502" w:rsidRPr="009A3D32" w:rsidRDefault="00DC3502" w:rsidP="00A7245F">
            <w:pPr>
              <w:tabs>
                <w:tab w:val="decimal" w:pos="965"/>
              </w:tabs>
              <w:rPr>
                <w:szCs w:val="22"/>
              </w:rPr>
            </w:pPr>
            <w:r w:rsidRPr="009A3D32">
              <w:rPr>
                <w:szCs w:val="22"/>
              </w:rPr>
              <w:t>13,1</w:t>
            </w:r>
          </w:p>
        </w:tc>
        <w:tc>
          <w:tcPr>
            <w:tcW w:w="2370" w:type="dxa"/>
          </w:tcPr>
          <w:p w14:paraId="562D4DB1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0,026</w:t>
            </w:r>
          </w:p>
        </w:tc>
      </w:tr>
      <w:tr w:rsidR="00DC3502" w:rsidRPr="009A3D32" w14:paraId="4342583C" w14:textId="77777777" w:rsidTr="00C46A26">
        <w:tc>
          <w:tcPr>
            <w:tcW w:w="1465" w:type="dxa"/>
          </w:tcPr>
          <w:p w14:paraId="62A5423C" w14:textId="77777777" w:rsidR="00DC3502" w:rsidRPr="009A3D32" w:rsidRDefault="00DC3502" w:rsidP="00A7245F">
            <w:pPr>
              <w:tabs>
                <w:tab w:val="right" w:pos="720"/>
              </w:tabs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6</w:t>
            </w:r>
          </w:p>
        </w:tc>
        <w:tc>
          <w:tcPr>
            <w:tcW w:w="1530" w:type="dxa"/>
          </w:tcPr>
          <w:p w14:paraId="78EAE50A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173</w:t>
            </w:r>
          </w:p>
        </w:tc>
        <w:tc>
          <w:tcPr>
            <w:tcW w:w="1620" w:type="dxa"/>
          </w:tcPr>
          <w:p w14:paraId="6661AA64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15,1</w:t>
            </w:r>
          </w:p>
        </w:tc>
        <w:tc>
          <w:tcPr>
            <w:tcW w:w="2202" w:type="dxa"/>
          </w:tcPr>
          <w:p w14:paraId="4BD29E9C" w14:textId="77777777" w:rsidR="00DC3502" w:rsidRPr="009A3D32" w:rsidRDefault="00DC3502" w:rsidP="00A7245F">
            <w:pPr>
              <w:tabs>
                <w:tab w:val="decimal" w:pos="965"/>
              </w:tabs>
              <w:rPr>
                <w:szCs w:val="22"/>
              </w:rPr>
            </w:pPr>
            <w:r w:rsidRPr="009A3D32">
              <w:rPr>
                <w:szCs w:val="22"/>
              </w:rPr>
              <w:t>11,5</w:t>
            </w:r>
          </w:p>
        </w:tc>
        <w:tc>
          <w:tcPr>
            <w:tcW w:w="2370" w:type="dxa"/>
          </w:tcPr>
          <w:p w14:paraId="6A1BB02B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0,023</w:t>
            </w:r>
          </w:p>
        </w:tc>
      </w:tr>
      <w:tr w:rsidR="00DC3502" w:rsidRPr="009A3D32" w14:paraId="1908F215" w14:textId="77777777" w:rsidTr="00C46A26">
        <w:tc>
          <w:tcPr>
            <w:tcW w:w="1465" w:type="dxa"/>
          </w:tcPr>
          <w:p w14:paraId="633FBDE0" w14:textId="77777777" w:rsidR="00DC3502" w:rsidRPr="009A3D32" w:rsidRDefault="00DC3502" w:rsidP="00A7245F">
            <w:pPr>
              <w:tabs>
                <w:tab w:val="right" w:pos="720"/>
              </w:tabs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8</w:t>
            </w:r>
          </w:p>
        </w:tc>
        <w:tc>
          <w:tcPr>
            <w:tcW w:w="1530" w:type="dxa"/>
          </w:tcPr>
          <w:p w14:paraId="1F64308A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173</w:t>
            </w:r>
          </w:p>
        </w:tc>
        <w:tc>
          <w:tcPr>
            <w:tcW w:w="1620" w:type="dxa"/>
          </w:tcPr>
          <w:p w14:paraId="61A6E2C4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17,7</w:t>
            </w:r>
          </w:p>
        </w:tc>
        <w:tc>
          <w:tcPr>
            <w:tcW w:w="2202" w:type="dxa"/>
          </w:tcPr>
          <w:p w14:paraId="5A5661BA" w14:textId="77777777" w:rsidR="00DC3502" w:rsidRPr="009A3D32" w:rsidRDefault="00DC3502" w:rsidP="00A7245F">
            <w:pPr>
              <w:tabs>
                <w:tab w:val="decimal" w:pos="965"/>
              </w:tabs>
              <w:rPr>
                <w:szCs w:val="22"/>
              </w:rPr>
            </w:pPr>
            <w:r w:rsidRPr="009A3D32">
              <w:rPr>
                <w:szCs w:val="22"/>
              </w:rPr>
              <w:t>9,8</w:t>
            </w:r>
          </w:p>
        </w:tc>
        <w:tc>
          <w:tcPr>
            <w:tcW w:w="2370" w:type="dxa"/>
          </w:tcPr>
          <w:p w14:paraId="3EF00552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0,020</w:t>
            </w:r>
          </w:p>
        </w:tc>
      </w:tr>
      <w:tr w:rsidR="00DC3502" w:rsidRPr="009A3D32" w14:paraId="6F5936B7" w14:textId="77777777" w:rsidTr="00C46A26">
        <w:tc>
          <w:tcPr>
            <w:tcW w:w="1465" w:type="dxa"/>
          </w:tcPr>
          <w:p w14:paraId="073BDA90" w14:textId="77777777" w:rsidR="00DC3502" w:rsidRPr="009A3D32" w:rsidRDefault="00DC3502" w:rsidP="00A7245F">
            <w:pPr>
              <w:tabs>
                <w:tab w:val="right" w:pos="720"/>
              </w:tabs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10</w:t>
            </w:r>
          </w:p>
        </w:tc>
        <w:tc>
          <w:tcPr>
            <w:tcW w:w="1530" w:type="dxa"/>
          </w:tcPr>
          <w:p w14:paraId="1E3C6C01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173</w:t>
            </w:r>
          </w:p>
        </w:tc>
        <w:tc>
          <w:tcPr>
            <w:tcW w:w="1620" w:type="dxa"/>
          </w:tcPr>
          <w:p w14:paraId="0F0823DB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19,1</w:t>
            </w:r>
          </w:p>
        </w:tc>
        <w:tc>
          <w:tcPr>
            <w:tcW w:w="2202" w:type="dxa"/>
          </w:tcPr>
          <w:p w14:paraId="46543298" w14:textId="77777777" w:rsidR="00DC3502" w:rsidRPr="009A3D32" w:rsidRDefault="00DC3502" w:rsidP="00A7245F">
            <w:pPr>
              <w:tabs>
                <w:tab w:val="decimal" w:pos="965"/>
              </w:tabs>
              <w:rPr>
                <w:szCs w:val="22"/>
              </w:rPr>
            </w:pPr>
            <w:r w:rsidRPr="009A3D32">
              <w:rPr>
                <w:szCs w:val="22"/>
              </w:rPr>
              <w:t>9,1</w:t>
            </w:r>
          </w:p>
        </w:tc>
        <w:tc>
          <w:tcPr>
            <w:tcW w:w="2370" w:type="dxa"/>
          </w:tcPr>
          <w:p w14:paraId="2725C73D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0,018</w:t>
            </w:r>
          </w:p>
        </w:tc>
      </w:tr>
      <w:tr w:rsidR="00DC3502" w:rsidRPr="009A3D32" w14:paraId="4155B24C" w14:textId="77777777" w:rsidTr="00C46A26">
        <w:tc>
          <w:tcPr>
            <w:tcW w:w="1465" w:type="dxa"/>
          </w:tcPr>
          <w:p w14:paraId="4C94F63A" w14:textId="77777777" w:rsidR="00DC3502" w:rsidRPr="009A3D32" w:rsidRDefault="00DC3502" w:rsidP="00A7245F">
            <w:pPr>
              <w:tabs>
                <w:tab w:val="right" w:pos="720"/>
              </w:tabs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12</w:t>
            </w:r>
          </w:p>
        </w:tc>
        <w:tc>
          <w:tcPr>
            <w:tcW w:w="1530" w:type="dxa"/>
          </w:tcPr>
          <w:p w14:paraId="09B6F0B5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173</w:t>
            </w:r>
          </w:p>
        </w:tc>
        <w:tc>
          <w:tcPr>
            <w:tcW w:w="1620" w:type="dxa"/>
          </w:tcPr>
          <w:p w14:paraId="4A3CF6DE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22,4</w:t>
            </w:r>
          </w:p>
        </w:tc>
        <w:tc>
          <w:tcPr>
            <w:tcW w:w="2202" w:type="dxa"/>
          </w:tcPr>
          <w:p w14:paraId="1FD77572" w14:textId="77777777" w:rsidR="00DC3502" w:rsidRPr="009A3D32" w:rsidRDefault="00DC3502" w:rsidP="00A7245F">
            <w:pPr>
              <w:tabs>
                <w:tab w:val="decimal" w:pos="965"/>
              </w:tabs>
              <w:rPr>
                <w:szCs w:val="22"/>
              </w:rPr>
            </w:pPr>
            <w:r w:rsidRPr="009A3D32">
              <w:rPr>
                <w:szCs w:val="22"/>
              </w:rPr>
              <w:t>7,7</w:t>
            </w:r>
          </w:p>
        </w:tc>
        <w:tc>
          <w:tcPr>
            <w:tcW w:w="2370" w:type="dxa"/>
          </w:tcPr>
          <w:p w14:paraId="27C1653E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0,015</w:t>
            </w:r>
          </w:p>
        </w:tc>
      </w:tr>
    </w:tbl>
    <w:p w14:paraId="0FA5DEFC" w14:textId="77777777" w:rsidR="00DC3502" w:rsidRPr="009A3D32" w:rsidRDefault="00DC3502" w:rsidP="00DE4329">
      <w:pPr>
        <w:jc w:val="both"/>
        <w:rPr>
          <w:szCs w:val="22"/>
        </w:rPr>
      </w:pPr>
    </w:p>
    <w:tbl>
      <w:tblPr>
        <w:tblpPr w:leftFromText="141" w:rightFromText="141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85"/>
        <w:gridCol w:w="2250"/>
        <w:gridCol w:w="2250"/>
        <w:gridCol w:w="2250"/>
      </w:tblGrid>
      <w:tr w:rsidR="00DC3502" w:rsidRPr="009A3D32" w14:paraId="5BAF6F85" w14:textId="77777777" w:rsidTr="00DC3502">
        <w:tc>
          <w:tcPr>
            <w:tcW w:w="8935" w:type="dxa"/>
            <w:gridSpan w:val="4"/>
          </w:tcPr>
          <w:p w14:paraId="69682710" w14:textId="77777777" w:rsidR="00DC3502" w:rsidRPr="009A3D32" w:rsidRDefault="00DC3502" w:rsidP="00DE4329">
            <w:pPr>
              <w:spacing w:before="60" w:after="60"/>
              <w:jc w:val="both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Výpočty objemu a hmotnosti na jedno streknuti</w:t>
            </w:r>
            <w:r w:rsidR="00DB1A83" w:rsidRPr="009A3D32">
              <w:rPr>
                <w:b/>
                <w:szCs w:val="22"/>
              </w:rPr>
              <w:t>e alebo na jeden ml</w:t>
            </w:r>
          </w:p>
        </w:tc>
      </w:tr>
      <w:tr w:rsidR="00DC3502" w:rsidRPr="009A3D32" w14:paraId="26CB9E20" w14:textId="77777777" w:rsidTr="00DC3502">
        <w:tc>
          <w:tcPr>
            <w:tcW w:w="2185" w:type="dxa"/>
            <w:vAlign w:val="center"/>
          </w:tcPr>
          <w:p w14:paraId="745631EE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ml na streknutie</w:t>
            </w:r>
          </w:p>
        </w:tc>
        <w:tc>
          <w:tcPr>
            <w:tcW w:w="2250" w:type="dxa"/>
            <w:vAlign w:val="center"/>
          </w:tcPr>
          <w:p w14:paraId="29C677E4" w14:textId="77777777" w:rsidR="009F1FAD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 xml:space="preserve">mg </w:t>
            </w:r>
            <w:r w:rsidR="009F1FAD" w:rsidRPr="009A3D32">
              <w:rPr>
                <w:b/>
                <w:szCs w:val="22"/>
              </w:rPr>
              <w:t>pr</w:t>
            </w:r>
            <w:r w:rsidR="00FB7F6A" w:rsidRPr="009A3D32">
              <w:rPr>
                <w:b/>
                <w:szCs w:val="22"/>
              </w:rPr>
              <w:t>ípravku</w:t>
            </w:r>
          </w:p>
          <w:p w14:paraId="3DF22631" w14:textId="77777777" w:rsidR="00DC3502" w:rsidRPr="009A3D32" w:rsidRDefault="009F1FAD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na strek</w:t>
            </w:r>
            <w:r w:rsidR="00DC3502" w:rsidRPr="009A3D32">
              <w:rPr>
                <w:b/>
                <w:szCs w:val="22"/>
              </w:rPr>
              <w:t>nutie</w:t>
            </w:r>
          </w:p>
        </w:tc>
        <w:tc>
          <w:tcPr>
            <w:tcW w:w="2250" w:type="dxa"/>
            <w:vAlign w:val="center"/>
          </w:tcPr>
          <w:p w14:paraId="0DB000C4" w14:textId="77777777" w:rsidR="009F1FAD" w:rsidRPr="009A3D32" w:rsidRDefault="009F1FAD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mg BKC</w:t>
            </w:r>
          </w:p>
          <w:p w14:paraId="341A2650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na streknutie</w:t>
            </w:r>
          </w:p>
        </w:tc>
        <w:tc>
          <w:tcPr>
            <w:tcW w:w="2250" w:type="dxa"/>
            <w:vAlign w:val="center"/>
          </w:tcPr>
          <w:p w14:paraId="6A3C8CFF" w14:textId="77777777" w:rsidR="009F1FAD" w:rsidRPr="009A3D32" w:rsidRDefault="009F1FAD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mg BKC</w:t>
            </w:r>
          </w:p>
          <w:p w14:paraId="2FFA0CD9" w14:textId="77777777" w:rsidR="00DC3502" w:rsidRPr="009A3D32" w:rsidRDefault="00DC3502" w:rsidP="00DE4329">
            <w:pPr>
              <w:jc w:val="center"/>
              <w:rPr>
                <w:b/>
                <w:szCs w:val="22"/>
              </w:rPr>
            </w:pPr>
            <w:r w:rsidRPr="009A3D32">
              <w:rPr>
                <w:b/>
                <w:szCs w:val="22"/>
              </w:rPr>
              <w:t>na ml pr</w:t>
            </w:r>
            <w:r w:rsidR="00671990" w:rsidRPr="009A3D32">
              <w:rPr>
                <w:b/>
                <w:szCs w:val="22"/>
              </w:rPr>
              <w:t>ípravku</w:t>
            </w:r>
          </w:p>
        </w:tc>
      </w:tr>
      <w:tr w:rsidR="00DC3502" w:rsidRPr="009A3D32" w14:paraId="31C482E3" w14:textId="77777777" w:rsidTr="00DC3502">
        <w:tc>
          <w:tcPr>
            <w:tcW w:w="2185" w:type="dxa"/>
          </w:tcPr>
          <w:p w14:paraId="6C7DFB6D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0,1722</w:t>
            </w:r>
          </w:p>
        </w:tc>
        <w:tc>
          <w:tcPr>
            <w:tcW w:w="2250" w:type="dxa"/>
          </w:tcPr>
          <w:p w14:paraId="38238194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172,96</w:t>
            </w:r>
          </w:p>
        </w:tc>
        <w:tc>
          <w:tcPr>
            <w:tcW w:w="2250" w:type="dxa"/>
          </w:tcPr>
          <w:p w14:paraId="452EE3B5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0,3415</w:t>
            </w:r>
          </w:p>
        </w:tc>
        <w:tc>
          <w:tcPr>
            <w:tcW w:w="2250" w:type="dxa"/>
          </w:tcPr>
          <w:p w14:paraId="32E26189" w14:textId="77777777" w:rsidR="00DC3502" w:rsidRPr="009A3D32" w:rsidRDefault="00DC3502" w:rsidP="00A7245F">
            <w:pPr>
              <w:jc w:val="center"/>
              <w:rPr>
                <w:szCs w:val="22"/>
              </w:rPr>
            </w:pPr>
            <w:r w:rsidRPr="009A3D32">
              <w:rPr>
                <w:szCs w:val="22"/>
              </w:rPr>
              <w:t>1,9837</w:t>
            </w:r>
          </w:p>
        </w:tc>
      </w:tr>
    </w:tbl>
    <w:p w14:paraId="5ADE0831" w14:textId="77777777" w:rsidR="00B044BC" w:rsidRPr="009A3D32" w:rsidRDefault="001D1C53" w:rsidP="00DE4329">
      <w:pPr>
        <w:pStyle w:val="Zkladntext"/>
        <w:jc w:val="both"/>
        <w:rPr>
          <w:iCs/>
          <w:szCs w:val="22"/>
          <w:u w:val="single"/>
        </w:rPr>
      </w:pPr>
      <w:r w:rsidRPr="009A3D32">
        <w:rPr>
          <w:b/>
          <w:iCs/>
          <w:szCs w:val="22"/>
          <w:u w:val="single"/>
        </w:rPr>
        <w:t>Tento pr</w:t>
      </w:r>
      <w:r w:rsidR="00FB7F6A" w:rsidRPr="009A3D32">
        <w:rPr>
          <w:b/>
          <w:iCs/>
          <w:szCs w:val="22"/>
          <w:u w:val="single"/>
        </w:rPr>
        <w:t>ípravok</w:t>
      </w:r>
      <w:r w:rsidRPr="009A3D32">
        <w:rPr>
          <w:b/>
          <w:iCs/>
          <w:szCs w:val="22"/>
          <w:u w:val="single"/>
        </w:rPr>
        <w:t xml:space="preserve"> nie je určený na zlepšenie hojenia rán</w:t>
      </w:r>
      <w:r w:rsidR="00124A1D" w:rsidRPr="009A3D32">
        <w:rPr>
          <w:b/>
          <w:iCs/>
          <w:szCs w:val="22"/>
          <w:u w:val="single"/>
        </w:rPr>
        <w:t xml:space="preserve"> ani na použitie na zlepšenie hojenia rán</w:t>
      </w:r>
      <w:r w:rsidR="009F1FAD" w:rsidRPr="009A3D32">
        <w:rPr>
          <w:iCs/>
          <w:szCs w:val="22"/>
          <w:u w:val="single"/>
        </w:rPr>
        <w:t>.</w:t>
      </w:r>
    </w:p>
    <w:p w14:paraId="12ED35D1" w14:textId="77777777" w:rsidR="001D1C53" w:rsidRPr="009A3D32" w:rsidRDefault="001D1C53" w:rsidP="00DE4329">
      <w:pPr>
        <w:pStyle w:val="Zkladntext"/>
        <w:jc w:val="both"/>
        <w:rPr>
          <w:szCs w:val="22"/>
        </w:rPr>
      </w:pPr>
    </w:p>
    <w:p w14:paraId="313649A0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4.3</w:t>
      </w:r>
      <w:r w:rsidRPr="009A3D32">
        <w:rPr>
          <w:b/>
          <w:szCs w:val="22"/>
        </w:rPr>
        <w:tab/>
        <w:t>Kontraindikácie</w:t>
      </w:r>
    </w:p>
    <w:p w14:paraId="0AB34988" w14:textId="77777777" w:rsidR="009F1FAD" w:rsidRPr="009A3D32" w:rsidRDefault="009F1FAD" w:rsidP="00DE4329">
      <w:pPr>
        <w:keepNext/>
        <w:jc w:val="both"/>
        <w:rPr>
          <w:szCs w:val="22"/>
        </w:rPr>
      </w:pPr>
    </w:p>
    <w:p w14:paraId="1B18A80C" w14:textId="77777777" w:rsidR="00F715A3" w:rsidRPr="009A3D32" w:rsidRDefault="001D1C53" w:rsidP="00DE4329">
      <w:pPr>
        <w:jc w:val="both"/>
        <w:rPr>
          <w:szCs w:val="22"/>
        </w:rPr>
      </w:pPr>
      <w:r w:rsidRPr="009A3D32">
        <w:rPr>
          <w:szCs w:val="22"/>
        </w:rPr>
        <w:t>Nepoužívajte u detí vo veku 1</w:t>
      </w:r>
      <w:r w:rsidR="00E36440" w:rsidRPr="009A3D32">
        <w:rPr>
          <w:szCs w:val="22"/>
        </w:rPr>
        <w:t> </w:t>
      </w:r>
      <w:r w:rsidR="00DB1A83" w:rsidRPr="009A3D32">
        <w:rPr>
          <w:szCs w:val="22"/>
        </w:rPr>
        <w:t xml:space="preserve">rok alebo </w:t>
      </w:r>
      <w:r w:rsidRPr="009A3D32">
        <w:rPr>
          <w:szCs w:val="22"/>
        </w:rPr>
        <w:t>mladších.</w:t>
      </w:r>
    </w:p>
    <w:p w14:paraId="1BF38C55" w14:textId="77777777" w:rsidR="009F1FAD" w:rsidRPr="009A3D32" w:rsidRDefault="009F1FAD" w:rsidP="00DE4329">
      <w:pPr>
        <w:jc w:val="both"/>
        <w:rPr>
          <w:szCs w:val="22"/>
        </w:rPr>
      </w:pPr>
    </w:p>
    <w:p w14:paraId="695B66A7" w14:textId="77777777" w:rsidR="00F715A3" w:rsidRPr="009A3D32" w:rsidRDefault="009F1FAD" w:rsidP="00E37838">
      <w:pPr>
        <w:ind w:left="0" w:firstLine="0"/>
        <w:rPr>
          <w:szCs w:val="22"/>
        </w:rPr>
      </w:pPr>
      <w:r w:rsidRPr="009A3D32">
        <w:rPr>
          <w:szCs w:val="22"/>
        </w:rPr>
        <w:t>Osoby so známou precitliven</w:t>
      </w:r>
      <w:r w:rsidR="001D1C53" w:rsidRPr="009A3D32">
        <w:rPr>
          <w:szCs w:val="22"/>
        </w:rPr>
        <w:t xml:space="preserve">osťou na </w:t>
      </w:r>
      <w:r w:rsidR="00FB7F6A" w:rsidRPr="009A3D32">
        <w:rPr>
          <w:szCs w:val="22"/>
        </w:rPr>
        <w:t>benzalkónium</w:t>
      </w:r>
      <w:r w:rsidR="001D1C53" w:rsidRPr="009A3D32">
        <w:rPr>
          <w:szCs w:val="22"/>
        </w:rPr>
        <w:t>chlorid</w:t>
      </w:r>
      <w:r w:rsidR="00F715A3" w:rsidRPr="009A3D32">
        <w:rPr>
          <w:szCs w:val="22"/>
        </w:rPr>
        <w:t xml:space="preserve"> alebo na ktorúkoľvek z</w:t>
      </w:r>
      <w:r w:rsidR="00E36440" w:rsidRPr="009A3D32">
        <w:rPr>
          <w:szCs w:val="22"/>
        </w:rPr>
        <w:t> </w:t>
      </w:r>
      <w:r w:rsidR="00F715A3" w:rsidRPr="009A3D32">
        <w:rPr>
          <w:szCs w:val="22"/>
        </w:rPr>
        <w:t xml:space="preserve">pomocných látok </w:t>
      </w:r>
      <w:r w:rsidR="001D1C53" w:rsidRPr="009A3D32">
        <w:rPr>
          <w:szCs w:val="22"/>
        </w:rPr>
        <w:t xml:space="preserve">nemajú </w:t>
      </w:r>
      <w:r w:rsidR="00FB7F6A" w:rsidRPr="009A3D32">
        <w:rPr>
          <w:szCs w:val="22"/>
        </w:rPr>
        <w:t>Dettol 0,2</w:t>
      </w:r>
      <w:r w:rsidR="00E36440" w:rsidRPr="009A3D32">
        <w:rPr>
          <w:szCs w:val="22"/>
        </w:rPr>
        <w:t> </w:t>
      </w:r>
      <w:r w:rsidR="00FB7F6A" w:rsidRPr="009A3D32">
        <w:rPr>
          <w:szCs w:val="22"/>
        </w:rPr>
        <w:t>% antiseptický sprej</w:t>
      </w:r>
      <w:r w:rsidR="00DB1A83" w:rsidRPr="009A3D32">
        <w:rPr>
          <w:szCs w:val="22"/>
        </w:rPr>
        <w:t xml:space="preserve"> používať</w:t>
      </w:r>
      <w:r w:rsidR="00FB7F6A" w:rsidRPr="009A3D32">
        <w:rPr>
          <w:szCs w:val="22"/>
        </w:rPr>
        <w:t>.</w:t>
      </w:r>
    </w:p>
    <w:p w14:paraId="727E0356" w14:textId="77777777" w:rsidR="00F715A3" w:rsidRPr="009A3D32" w:rsidRDefault="00F715A3" w:rsidP="00E37838">
      <w:pPr>
        <w:ind w:left="0" w:firstLine="0"/>
        <w:rPr>
          <w:szCs w:val="22"/>
        </w:rPr>
      </w:pPr>
    </w:p>
    <w:p w14:paraId="6752DEF2" w14:textId="77777777" w:rsidR="00F715A3" w:rsidRPr="009A3D32" w:rsidRDefault="00F715A3" w:rsidP="00E37838">
      <w:pPr>
        <w:keepNext/>
        <w:rPr>
          <w:b/>
          <w:szCs w:val="22"/>
        </w:rPr>
      </w:pPr>
      <w:r w:rsidRPr="009A3D32">
        <w:rPr>
          <w:b/>
          <w:szCs w:val="22"/>
        </w:rPr>
        <w:t>4.4</w:t>
      </w:r>
      <w:r w:rsidRPr="009A3D32">
        <w:rPr>
          <w:b/>
          <w:szCs w:val="22"/>
        </w:rPr>
        <w:tab/>
        <w:t>Osobitné upozornenia a opatrenia pri používaní</w:t>
      </w:r>
    </w:p>
    <w:p w14:paraId="713FC88C" w14:textId="77777777" w:rsidR="009F1FAD" w:rsidRPr="009A3D32" w:rsidRDefault="009F1FAD" w:rsidP="00E37838">
      <w:pPr>
        <w:keepNext/>
        <w:ind w:left="0" w:firstLine="0"/>
        <w:rPr>
          <w:szCs w:val="22"/>
        </w:rPr>
      </w:pPr>
    </w:p>
    <w:p w14:paraId="36FD8C82" w14:textId="77777777" w:rsidR="009F1FAD" w:rsidRPr="009A3D32" w:rsidRDefault="009F1FAD" w:rsidP="00E37838">
      <w:pPr>
        <w:ind w:left="0" w:firstLine="0"/>
        <w:rPr>
          <w:szCs w:val="22"/>
        </w:rPr>
      </w:pPr>
      <w:r w:rsidRPr="009A3D32">
        <w:rPr>
          <w:szCs w:val="22"/>
        </w:rPr>
        <w:t>Len</w:t>
      </w:r>
      <w:r w:rsidR="001D1C53" w:rsidRPr="009A3D32">
        <w:rPr>
          <w:szCs w:val="22"/>
        </w:rPr>
        <w:t xml:space="preserve"> na vonkajšie </w:t>
      </w:r>
      <w:r w:rsidRPr="009A3D32">
        <w:rPr>
          <w:szCs w:val="22"/>
        </w:rPr>
        <w:t>použitie.</w:t>
      </w:r>
    </w:p>
    <w:p w14:paraId="38043590" w14:textId="77777777" w:rsidR="00773724" w:rsidRPr="009A3D32" w:rsidRDefault="00773724" w:rsidP="00E37838">
      <w:pPr>
        <w:ind w:left="0" w:firstLine="0"/>
        <w:rPr>
          <w:szCs w:val="22"/>
        </w:rPr>
      </w:pPr>
    </w:p>
    <w:p w14:paraId="1487A317" w14:textId="77777777" w:rsidR="00F715A3" w:rsidRPr="009A3D32" w:rsidRDefault="001D1C53" w:rsidP="00E37838">
      <w:pPr>
        <w:ind w:left="0" w:firstLine="0"/>
        <w:rPr>
          <w:szCs w:val="22"/>
        </w:rPr>
      </w:pPr>
      <w:r w:rsidRPr="009A3D32">
        <w:rPr>
          <w:szCs w:val="22"/>
        </w:rPr>
        <w:t xml:space="preserve">Nepoužívajte v okolí očí, </w:t>
      </w:r>
      <w:r w:rsidR="009F1FAD" w:rsidRPr="009A3D32">
        <w:rPr>
          <w:szCs w:val="22"/>
        </w:rPr>
        <w:t xml:space="preserve">uší alebo </w:t>
      </w:r>
      <w:r w:rsidR="00CC5FB6" w:rsidRPr="009A3D32">
        <w:rPr>
          <w:szCs w:val="22"/>
        </w:rPr>
        <w:t>genitálií, v ústach alebo</w:t>
      </w:r>
      <w:r w:rsidR="00A65685" w:rsidRPr="009A3D32">
        <w:rPr>
          <w:szCs w:val="22"/>
        </w:rPr>
        <w:t xml:space="preserve"> na veľkých plochách tela</w:t>
      </w:r>
      <w:r w:rsidR="00FB7F6A" w:rsidRPr="009A3D32">
        <w:rPr>
          <w:szCs w:val="22"/>
        </w:rPr>
        <w:t>,</w:t>
      </w:r>
      <w:r w:rsidRPr="009A3D32">
        <w:rPr>
          <w:szCs w:val="22"/>
        </w:rPr>
        <w:t xml:space="preserve"> ktoré presahujú 5</w:t>
      </w:r>
      <w:r w:rsidR="00CC5FB6" w:rsidRPr="009A3D32">
        <w:rPr>
          <w:szCs w:val="22"/>
        </w:rPr>
        <w:t> </w:t>
      </w:r>
      <w:r w:rsidRPr="009A3D32">
        <w:rPr>
          <w:szCs w:val="22"/>
        </w:rPr>
        <w:t xml:space="preserve">% </w:t>
      </w:r>
      <w:r w:rsidR="00E36440" w:rsidRPr="009A3D32">
        <w:rPr>
          <w:szCs w:val="22"/>
        </w:rPr>
        <w:t>celkového telesného povrchu (</w:t>
      </w:r>
      <w:r w:rsidR="00CC5FB6" w:rsidRPr="009A3D32">
        <w:rPr>
          <w:szCs w:val="22"/>
        </w:rPr>
        <w:t>5 </w:t>
      </w:r>
      <w:r w:rsidRPr="009A3D32">
        <w:rPr>
          <w:szCs w:val="22"/>
        </w:rPr>
        <w:t xml:space="preserve">% zahŕňa zhruba </w:t>
      </w:r>
      <w:r w:rsidR="00CC5FB6" w:rsidRPr="009A3D32">
        <w:rPr>
          <w:szCs w:val="22"/>
        </w:rPr>
        <w:t>malé</w:t>
      </w:r>
      <w:r w:rsidR="00B158C3" w:rsidRPr="009A3D32">
        <w:rPr>
          <w:szCs w:val="22"/>
        </w:rPr>
        <w:t xml:space="preserve"> poranenia na oboch kolenách a lakťoch).</w:t>
      </w:r>
    </w:p>
    <w:p w14:paraId="328871AA" w14:textId="77777777" w:rsidR="00FB7F6A" w:rsidRPr="009A3D32" w:rsidRDefault="00FB7F6A" w:rsidP="00E37838">
      <w:pPr>
        <w:ind w:left="0" w:firstLine="0"/>
        <w:rPr>
          <w:szCs w:val="22"/>
        </w:rPr>
      </w:pPr>
    </w:p>
    <w:p w14:paraId="377D4519" w14:textId="77777777" w:rsidR="00B158C3" w:rsidRPr="009A3D32" w:rsidRDefault="00773724" w:rsidP="00E37838">
      <w:pPr>
        <w:ind w:left="0" w:firstLine="0"/>
        <w:rPr>
          <w:szCs w:val="22"/>
        </w:rPr>
      </w:pPr>
      <w:r w:rsidRPr="009A3D32">
        <w:rPr>
          <w:szCs w:val="22"/>
        </w:rPr>
        <w:t>Nevdychovať</w:t>
      </w:r>
      <w:r w:rsidR="00CC5FB6" w:rsidRPr="009A3D32">
        <w:rPr>
          <w:szCs w:val="22"/>
        </w:rPr>
        <w:t>.</w:t>
      </w:r>
    </w:p>
    <w:p w14:paraId="5BD0AEB7" w14:textId="77777777" w:rsidR="00FB7F6A" w:rsidRPr="009A3D32" w:rsidRDefault="00FB7F6A" w:rsidP="00E37838">
      <w:pPr>
        <w:ind w:left="0" w:firstLine="0"/>
        <w:rPr>
          <w:szCs w:val="22"/>
        </w:rPr>
      </w:pPr>
    </w:p>
    <w:p w14:paraId="6FCB8C20" w14:textId="77777777" w:rsidR="00FB7F6A" w:rsidRPr="009A3D32" w:rsidRDefault="00FB7F6A" w:rsidP="00E37838">
      <w:pPr>
        <w:ind w:left="0" w:firstLine="0"/>
        <w:rPr>
          <w:szCs w:val="22"/>
        </w:rPr>
      </w:pPr>
      <w:r w:rsidRPr="009A3D32">
        <w:rPr>
          <w:szCs w:val="22"/>
        </w:rPr>
        <w:t xml:space="preserve">V prípade náhodného zasiahnutia očí </w:t>
      </w:r>
      <w:r w:rsidR="00DB1A83" w:rsidRPr="009A3D32">
        <w:rPr>
          <w:szCs w:val="22"/>
        </w:rPr>
        <w:t>je potrebné ich</w:t>
      </w:r>
      <w:r w:rsidRPr="009A3D32">
        <w:rPr>
          <w:szCs w:val="22"/>
        </w:rPr>
        <w:t xml:space="preserve"> vypláchnu</w:t>
      </w:r>
      <w:r w:rsidR="00DB1A83" w:rsidRPr="009A3D32">
        <w:rPr>
          <w:szCs w:val="22"/>
        </w:rPr>
        <w:t>ť</w:t>
      </w:r>
      <w:r w:rsidRPr="009A3D32">
        <w:rPr>
          <w:szCs w:val="22"/>
        </w:rPr>
        <w:t xml:space="preserve"> veľkým množstvom studenej vody.</w:t>
      </w:r>
    </w:p>
    <w:p w14:paraId="6ECBAC2C" w14:textId="77777777" w:rsidR="00FB7F6A" w:rsidRPr="009A3D32" w:rsidRDefault="00FB7F6A" w:rsidP="00E37838">
      <w:pPr>
        <w:ind w:left="0" w:firstLine="0"/>
        <w:rPr>
          <w:szCs w:val="22"/>
        </w:rPr>
      </w:pPr>
    </w:p>
    <w:p w14:paraId="1698FA44" w14:textId="77777777" w:rsidR="00B158C3" w:rsidRPr="009A3D32" w:rsidRDefault="00CC5FB6" w:rsidP="00E37838">
      <w:pPr>
        <w:ind w:left="0" w:firstLine="0"/>
        <w:rPr>
          <w:szCs w:val="22"/>
        </w:rPr>
      </w:pPr>
      <w:r w:rsidRPr="009A3D32">
        <w:rPr>
          <w:szCs w:val="22"/>
        </w:rPr>
        <w:t xml:space="preserve">Tento </w:t>
      </w:r>
      <w:r w:rsidR="00FB7F6A" w:rsidRPr="009A3D32">
        <w:rPr>
          <w:szCs w:val="22"/>
        </w:rPr>
        <w:t xml:space="preserve">liek </w:t>
      </w:r>
      <w:r w:rsidRPr="009A3D32">
        <w:rPr>
          <w:szCs w:val="22"/>
        </w:rPr>
        <w:t xml:space="preserve">obsahuje </w:t>
      </w:r>
      <w:r w:rsidR="00B158C3" w:rsidRPr="009A3D32">
        <w:rPr>
          <w:szCs w:val="22"/>
        </w:rPr>
        <w:t>propylénglykol</w:t>
      </w:r>
      <w:r w:rsidR="00DB1A83" w:rsidRPr="009A3D32">
        <w:rPr>
          <w:szCs w:val="22"/>
        </w:rPr>
        <w:t xml:space="preserve"> a</w:t>
      </w:r>
      <w:r w:rsidR="00B158C3" w:rsidRPr="009A3D32">
        <w:rPr>
          <w:szCs w:val="22"/>
        </w:rPr>
        <w:t xml:space="preserve"> môže spôsobiť podráždenie pokožky.</w:t>
      </w:r>
    </w:p>
    <w:p w14:paraId="05C5B3EF" w14:textId="77777777" w:rsidR="00E36440" w:rsidRPr="009A3D32" w:rsidRDefault="00E36440" w:rsidP="00E37838">
      <w:pPr>
        <w:ind w:left="0" w:firstLine="0"/>
        <w:rPr>
          <w:szCs w:val="22"/>
        </w:rPr>
      </w:pPr>
    </w:p>
    <w:p w14:paraId="0C949844" w14:textId="77777777" w:rsidR="00B158C3" w:rsidRPr="009A3D32" w:rsidRDefault="00463314" w:rsidP="00E37838">
      <w:pPr>
        <w:ind w:left="0" w:firstLine="0"/>
        <w:rPr>
          <w:szCs w:val="22"/>
        </w:rPr>
      </w:pPr>
      <w:r w:rsidRPr="009A3D32">
        <w:rPr>
          <w:szCs w:val="22"/>
        </w:rPr>
        <w:t>Benzalkó</w:t>
      </w:r>
      <w:r w:rsidR="00FB7F6A" w:rsidRPr="009A3D32">
        <w:rPr>
          <w:szCs w:val="22"/>
        </w:rPr>
        <w:t>nium</w:t>
      </w:r>
      <w:r w:rsidR="00B158C3" w:rsidRPr="009A3D32">
        <w:rPr>
          <w:szCs w:val="22"/>
        </w:rPr>
        <w:t xml:space="preserve">chlorid je možné deaktivovať použitím mydla alebo </w:t>
      </w:r>
      <w:r w:rsidRPr="009A3D32">
        <w:rPr>
          <w:szCs w:val="22"/>
        </w:rPr>
        <w:t>akéhokoľvek</w:t>
      </w:r>
      <w:r w:rsidR="00B158C3" w:rsidRPr="009A3D32">
        <w:rPr>
          <w:szCs w:val="22"/>
        </w:rPr>
        <w:t xml:space="preserve"> </w:t>
      </w:r>
      <w:r w:rsidRPr="009A3D32">
        <w:rPr>
          <w:szCs w:val="22"/>
        </w:rPr>
        <w:t xml:space="preserve">iného </w:t>
      </w:r>
      <w:r w:rsidR="00B158C3" w:rsidRPr="009A3D32">
        <w:rPr>
          <w:szCs w:val="22"/>
        </w:rPr>
        <w:t>surfaktantu.</w:t>
      </w:r>
    </w:p>
    <w:p w14:paraId="3BA22446" w14:textId="77777777" w:rsidR="00B158C3" w:rsidRPr="009A3D32" w:rsidRDefault="00B158C3" w:rsidP="00E37838">
      <w:pPr>
        <w:rPr>
          <w:szCs w:val="22"/>
        </w:rPr>
      </w:pPr>
    </w:p>
    <w:p w14:paraId="5656546A" w14:textId="77777777" w:rsidR="00F715A3" w:rsidRPr="009A3D32" w:rsidRDefault="00F715A3" w:rsidP="00E37838">
      <w:pPr>
        <w:keepNext/>
        <w:rPr>
          <w:b/>
          <w:szCs w:val="22"/>
        </w:rPr>
      </w:pPr>
      <w:r w:rsidRPr="009A3D32">
        <w:rPr>
          <w:b/>
          <w:szCs w:val="22"/>
        </w:rPr>
        <w:t>4.5</w:t>
      </w:r>
      <w:r w:rsidRPr="009A3D32">
        <w:rPr>
          <w:b/>
          <w:szCs w:val="22"/>
        </w:rPr>
        <w:tab/>
        <w:t>Liekové a iné interakcie</w:t>
      </w:r>
    </w:p>
    <w:p w14:paraId="48F14F2F" w14:textId="77777777" w:rsidR="00F715A3" w:rsidRPr="009A3D32" w:rsidRDefault="00F715A3" w:rsidP="00E37838">
      <w:pPr>
        <w:keepNext/>
        <w:rPr>
          <w:szCs w:val="22"/>
        </w:rPr>
      </w:pPr>
    </w:p>
    <w:p w14:paraId="6C778E65" w14:textId="77777777" w:rsidR="00F715A3" w:rsidRPr="009A3D32" w:rsidRDefault="00F715A3" w:rsidP="00E37838">
      <w:pPr>
        <w:ind w:left="0" w:firstLine="0"/>
        <w:rPr>
          <w:szCs w:val="22"/>
        </w:rPr>
      </w:pPr>
      <w:r w:rsidRPr="009A3D32">
        <w:rPr>
          <w:szCs w:val="22"/>
        </w:rPr>
        <w:t>Neuskutočnili sa žiadne inter</w:t>
      </w:r>
      <w:r w:rsidR="00B158C3" w:rsidRPr="009A3D32">
        <w:rPr>
          <w:szCs w:val="22"/>
        </w:rPr>
        <w:t xml:space="preserve">akčné štúdie, preto sa neodporúča použitie </w:t>
      </w:r>
      <w:r w:rsidR="00D45740" w:rsidRPr="009A3D32">
        <w:rPr>
          <w:szCs w:val="22"/>
        </w:rPr>
        <w:t>lieku Dettol</w:t>
      </w:r>
      <w:r w:rsidR="00FB7F6A" w:rsidRPr="009A3D32">
        <w:rPr>
          <w:szCs w:val="22"/>
        </w:rPr>
        <w:t xml:space="preserve"> 0,2</w:t>
      </w:r>
      <w:r w:rsidR="00E36440" w:rsidRPr="009A3D32">
        <w:rPr>
          <w:szCs w:val="22"/>
        </w:rPr>
        <w:t> %</w:t>
      </w:r>
      <w:r w:rsidR="00FB7F6A" w:rsidRPr="009A3D32">
        <w:rPr>
          <w:szCs w:val="22"/>
        </w:rPr>
        <w:t xml:space="preserve"> antiseptick</w:t>
      </w:r>
      <w:r w:rsidR="00D45740" w:rsidRPr="009A3D32">
        <w:rPr>
          <w:szCs w:val="22"/>
        </w:rPr>
        <w:t>ý</w:t>
      </w:r>
      <w:r w:rsidR="00FB7F6A" w:rsidRPr="009A3D32">
        <w:rPr>
          <w:szCs w:val="22"/>
        </w:rPr>
        <w:t xml:space="preserve"> sprej</w:t>
      </w:r>
      <w:r w:rsidR="00B158C3" w:rsidRPr="009A3D32">
        <w:rPr>
          <w:szCs w:val="22"/>
        </w:rPr>
        <w:t xml:space="preserve"> s</w:t>
      </w:r>
      <w:r w:rsidR="00463314" w:rsidRPr="009A3D32">
        <w:rPr>
          <w:szCs w:val="22"/>
        </w:rPr>
        <w:t> akýmikoľvek inými</w:t>
      </w:r>
      <w:r w:rsidR="00B158C3" w:rsidRPr="009A3D32">
        <w:rPr>
          <w:szCs w:val="22"/>
        </w:rPr>
        <w:t xml:space="preserve"> lokálnym</w:t>
      </w:r>
      <w:r w:rsidR="00463314" w:rsidRPr="009A3D32">
        <w:rPr>
          <w:szCs w:val="22"/>
        </w:rPr>
        <w:t>i</w:t>
      </w:r>
      <w:r w:rsidR="00B158C3" w:rsidRPr="009A3D32">
        <w:rPr>
          <w:szCs w:val="22"/>
        </w:rPr>
        <w:t xml:space="preserve"> prípravk</w:t>
      </w:r>
      <w:r w:rsidR="00463314" w:rsidRPr="009A3D32">
        <w:rPr>
          <w:szCs w:val="22"/>
        </w:rPr>
        <w:t>ami</w:t>
      </w:r>
      <w:r w:rsidR="00B158C3" w:rsidRPr="009A3D32">
        <w:rPr>
          <w:szCs w:val="22"/>
        </w:rPr>
        <w:t>.</w:t>
      </w:r>
    </w:p>
    <w:p w14:paraId="419EAE1B" w14:textId="77777777" w:rsidR="00F715A3" w:rsidRPr="009A3D32" w:rsidRDefault="00F715A3" w:rsidP="00E37838">
      <w:pPr>
        <w:rPr>
          <w:szCs w:val="22"/>
        </w:rPr>
      </w:pPr>
    </w:p>
    <w:p w14:paraId="7F8A0D8F" w14:textId="77777777" w:rsidR="00F715A3" w:rsidRPr="009A3D32" w:rsidRDefault="00F715A3" w:rsidP="00E37838">
      <w:pPr>
        <w:keepNext/>
        <w:rPr>
          <w:b/>
          <w:szCs w:val="22"/>
        </w:rPr>
      </w:pPr>
      <w:r w:rsidRPr="009A3D32">
        <w:rPr>
          <w:b/>
          <w:szCs w:val="22"/>
        </w:rPr>
        <w:t>4.6</w:t>
      </w:r>
      <w:r w:rsidRPr="009A3D32">
        <w:rPr>
          <w:b/>
          <w:szCs w:val="22"/>
        </w:rPr>
        <w:tab/>
        <w:t>Gravidita a</w:t>
      </w:r>
      <w:r w:rsidR="00463314" w:rsidRPr="009A3D32">
        <w:rPr>
          <w:b/>
          <w:szCs w:val="22"/>
        </w:rPr>
        <w:t> </w:t>
      </w:r>
      <w:r w:rsidRPr="009A3D32">
        <w:rPr>
          <w:b/>
          <w:szCs w:val="22"/>
        </w:rPr>
        <w:t>laktácia</w:t>
      </w:r>
    </w:p>
    <w:p w14:paraId="6E37194A" w14:textId="77777777" w:rsidR="00463314" w:rsidRPr="009A3D32" w:rsidRDefault="00463314" w:rsidP="00E37838">
      <w:pPr>
        <w:keepNext/>
        <w:rPr>
          <w:szCs w:val="22"/>
        </w:rPr>
      </w:pPr>
    </w:p>
    <w:p w14:paraId="52D20CEA" w14:textId="77777777" w:rsidR="003270B9" w:rsidRPr="009A3D32" w:rsidRDefault="001F65E0" w:rsidP="00E37838">
      <w:pPr>
        <w:ind w:left="0" w:firstLine="0"/>
        <w:rPr>
          <w:szCs w:val="22"/>
        </w:rPr>
      </w:pPr>
      <w:r w:rsidRPr="009A3D32">
        <w:rPr>
          <w:szCs w:val="22"/>
        </w:rPr>
        <w:t>Nie sú k</w:t>
      </w:r>
      <w:r w:rsidR="00E36440" w:rsidRPr="009A3D32">
        <w:rPr>
          <w:szCs w:val="22"/>
        </w:rPr>
        <w:t> </w:t>
      </w:r>
      <w:r w:rsidRPr="009A3D32">
        <w:rPr>
          <w:szCs w:val="22"/>
        </w:rPr>
        <w:t>dispozícii žiadne klinické údaje o</w:t>
      </w:r>
      <w:r w:rsidR="00E36440" w:rsidRPr="009A3D32">
        <w:rPr>
          <w:szCs w:val="22"/>
        </w:rPr>
        <w:t> </w:t>
      </w:r>
      <w:r w:rsidRPr="009A3D32">
        <w:rPr>
          <w:szCs w:val="22"/>
        </w:rPr>
        <w:t>gravidných ženách vystavených účinku</w:t>
      </w:r>
      <w:r w:rsidR="00773724" w:rsidRPr="009A3D32">
        <w:rPr>
          <w:szCs w:val="22"/>
        </w:rPr>
        <w:t xml:space="preserve"> </w:t>
      </w:r>
      <w:r w:rsidRPr="009A3D32">
        <w:rPr>
          <w:szCs w:val="22"/>
        </w:rPr>
        <w:t>benzalkó</w:t>
      </w:r>
      <w:r w:rsidR="00773724" w:rsidRPr="009A3D32">
        <w:rPr>
          <w:szCs w:val="22"/>
        </w:rPr>
        <w:t>nium</w:t>
      </w:r>
      <w:r w:rsidR="00B158C3" w:rsidRPr="009A3D32">
        <w:rPr>
          <w:szCs w:val="22"/>
        </w:rPr>
        <w:t>chlorid</w:t>
      </w:r>
      <w:r w:rsidRPr="009A3D32">
        <w:rPr>
          <w:szCs w:val="22"/>
        </w:rPr>
        <w:t>u</w:t>
      </w:r>
      <w:r w:rsidR="00B158C3" w:rsidRPr="009A3D32">
        <w:rPr>
          <w:szCs w:val="22"/>
        </w:rPr>
        <w:t>.</w:t>
      </w:r>
      <w:r w:rsidR="00745175" w:rsidRPr="009A3D32">
        <w:rPr>
          <w:szCs w:val="22"/>
        </w:rPr>
        <w:t xml:space="preserve"> </w:t>
      </w:r>
    </w:p>
    <w:p w14:paraId="5F464F89" w14:textId="77777777" w:rsidR="003270B9" w:rsidRPr="009A3D32" w:rsidRDefault="003270B9" w:rsidP="00E37838">
      <w:pPr>
        <w:ind w:left="0" w:firstLine="0"/>
        <w:rPr>
          <w:szCs w:val="22"/>
        </w:rPr>
      </w:pPr>
    </w:p>
    <w:p w14:paraId="27663581" w14:textId="77777777" w:rsidR="00B158C3" w:rsidRPr="009A3D32" w:rsidRDefault="00745175" w:rsidP="00E37838">
      <w:pPr>
        <w:ind w:left="0" w:firstLine="0"/>
        <w:rPr>
          <w:szCs w:val="22"/>
        </w:rPr>
      </w:pPr>
      <w:r w:rsidRPr="009A3D32">
        <w:rPr>
          <w:szCs w:val="22"/>
        </w:rPr>
        <w:t>Štúdie na zvieratách nepreukázali priame alebo nepriame škodlivé účinky na graviditu, embryonálny</w:t>
      </w:r>
      <w:r w:rsidR="003270B9" w:rsidRPr="009A3D32">
        <w:rPr>
          <w:szCs w:val="22"/>
        </w:rPr>
        <w:t> </w:t>
      </w:r>
      <w:r w:rsidRPr="009A3D32">
        <w:rPr>
          <w:szCs w:val="22"/>
        </w:rPr>
        <w:t>/</w:t>
      </w:r>
      <w:r w:rsidR="003270B9" w:rsidRPr="009A3D32">
        <w:rPr>
          <w:szCs w:val="22"/>
        </w:rPr>
        <w:t> </w:t>
      </w:r>
      <w:r w:rsidRPr="009A3D32">
        <w:rPr>
          <w:szCs w:val="22"/>
        </w:rPr>
        <w:t>fetálny vývoj, pôrod alebo postnatálny vývoj.</w:t>
      </w:r>
    </w:p>
    <w:p w14:paraId="171F5D93" w14:textId="77777777" w:rsidR="00E36440" w:rsidRPr="009A3D32" w:rsidRDefault="00E36440" w:rsidP="00E37838">
      <w:pPr>
        <w:ind w:left="0" w:firstLine="0"/>
        <w:rPr>
          <w:szCs w:val="22"/>
        </w:rPr>
      </w:pPr>
    </w:p>
    <w:p w14:paraId="29557D5C" w14:textId="77777777" w:rsidR="00B158C3" w:rsidRPr="009A3D32" w:rsidRDefault="00B158C3" w:rsidP="00E37838">
      <w:pPr>
        <w:widowControl w:val="0"/>
        <w:ind w:left="0" w:firstLine="0"/>
        <w:rPr>
          <w:szCs w:val="22"/>
        </w:rPr>
      </w:pPr>
      <w:r w:rsidRPr="009A3D32">
        <w:rPr>
          <w:szCs w:val="22"/>
        </w:rPr>
        <w:t>Potenciálne riziko u ľudí nie je známe.</w:t>
      </w:r>
    </w:p>
    <w:p w14:paraId="4FB70BA9" w14:textId="77777777" w:rsidR="00E36440" w:rsidRPr="009A3D32" w:rsidRDefault="00E36440" w:rsidP="00DE4329">
      <w:pPr>
        <w:widowControl w:val="0"/>
        <w:ind w:left="0" w:firstLine="0"/>
        <w:jc w:val="both"/>
        <w:rPr>
          <w:szCs w:val="22"/>
        </w:rPr>
      </w:pPr>
    </w:p>
    <w:p w14:paraId="3C47390C" w14:textId="77777777" w:rsidR="00F715A3" w:rsidRPr="009A3D32" w:rsidRDefault="00B158C3" w:rsidP="00E37838">
      <w:pPr>
        <w:ind w:left="0" w:firstLine="0"/>
        <w:rPr>
          <w:szCs w:val="22"/>
        </w:rPr>
      </w:pPr>
      <w:r w:rsidRPr="009A3D32">
        <w:rPr>
          <w:szCs w:val="22"/>
        </w:rPr>
        <w:lastRenderedPageBreak/>
        <w:t>Neočakávajú sa škodlivé účin</w:t>
      </w:r>
      <w:r w:rsidR="00444352" w:rsidRPr="009A3D32">
        <w:rPr>
          <w:szCs w:val="22"/>
        </w:rPr>
        <w:t xml:space="preserve">ky pri použití počas gravidity a laktácie, </w:t>
      </w:r>
      <w:r w:rsidR="00745175" w:rsidRPr="009A3D32">
        <w:rPr>
          <w:szCs w:val="22"/>
        </w:rPr>
        <w:t>pretože</w:t>
      </w:r>
      <w:r w:rsidR="00444352" w:rsidRPr="009A3D32">
        <w:rPr>
          <w:szCs w:val="22"/>
        </w:rPr>
        <w:t xml:space="preserve"> dermálna </w:t>
      </w:r>
      <w:r w:rsidR="00745175" w:rsidRPr="009A3D32">
        <w:rPr>
          <w:szCs w:val="22"/>
        </w:rPr>
        <w:t>absorpcia</w:t>
      </w:r>
      <w:r w:rsidR="00444352" w:rsidRPr="009A3D32">
        <w:rPr>
          <w:szCs w:val="22"/>
        </w:rPr>
        <w:t xml:space="preserve"> je minimálna. Aby sa zabránilo užitiu dojčaťom, počas obdobia laktácie </w:t>
      </w:r>
      <w:r w:rsidR="003270B9" w:rsidRPr="009A3D32">
        <w:rPr>
          <w:szCs w:val="22"/>
        </w:rPr>
        <w:t xml:space="preserve">sa </w:t>
      </w:r>
      <w:r w:rsidR="00444352" w:rsidRPr="009A3D32">
        <w:rPr>
          <w:szCs w:val="22"/>
        </w:rPr>
        <w:t xml:space="preserve">neodporúča </w:t>
      </w:r>
      <w:r w:rsidR="00773724" w:rsidRPr="009A3D32">
        <w:rPr>
          <w:szCs w:val="22"/>
        </w:rPr>
        <w:t>nanášať</w:t>
      </w:r>
      <w:r w:rsidR="00444352" w:rsidRPr="009A3D32">
        <w:rPr>
          <w:szCs w:val="22"/>
        </w:rPr>
        <w:t xml:space="preserve"> p</w:t>
      </w:r>
      <w:r w:rsidR="00745175" w:rsidRPr="009A3D32">
        <w:rPr>
          <w:szCs w:val="22"/>
        </w:rPr>
        <w:t>r</w:t>
      </w:r>
      <w:r w:rsidR="00671990" w:rsidRPr="009A3D32">
        <w:rPr>
          <w:szCs w:val="22"/>
        </w:rPr>
        <w:t>ípravok</w:t>
      </w:r>
      <w:r w:rsidR="00444352" w:rsidRPr="009A3D32">
        <w:rPr>
          <w:szCs w:val="22"/>
        </w:rPr>
        <w:t xml:space="preserve"> na prsia.</w:t>
      </w:r>
    </w:p>
    <w:p w14:paraId="1364555B" w14:textId="77777777" w:rsidR="00326598" w:rsidRPr="009A3D32" w:rsidRDefault="00326598" w:rsidP="00E37838">
      <w:pPr>
        <w:rPr>
          <w:szCs w:val="22"/>
        </w:rPr>
      </w:pPr>
    </w:p>
    <w:p w14:paraId="0B2B4F4A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4.7</w:t>
      </w:r>
      <w:r w:rsidRPr="009A3D32">
        <w:rPr>
          <w:b/>
          <w:szCs w:val="22"/>
        </w:rPr>
        <w:tab/>
        <w:t>Ovplyvnenie schopnosti viesť vozidlá a obsluhovať stroje</w:t>
      </w:r>
    </w:p>
    <w:p w14:paraId="178D8B73" w14:textId="77777777" w:rsidR="00F715A3" w:rsidRPr="009A3D32" w:rsidRDefault="00F715A3" w:rsidP="00E37838">
      <w:pPr>
        <w:keepNext/>
        <w:rPr>
          <w:szCs w:val="22"/>
        </w:rPr>
      </w:pPr>
    </w:p>
    <w:p w14:paraId="2C2B6BC8" w14:textId="77777777" w:rsidR="00F715A3" w:rsidRPr="009A3D32" w:rsidRDefault="00773724" w:rsidP="00E37838">
      <w:pPr>
        <w:ind w:left="0" w:firstLine="0"/>
        <w:rPr>
          <w:szCs w:val="22"/>
        </w:rPr>
      </w:pPr>
      <w:r w:rsidRPr="009A3D32">
        <w:rPr>
          <w:szCs w:val="22"/>
        </w:rPr>
        <w:t>Dettol 0,2</w:t>
      </w:r>
      <w:r w:rsidR="009528C5" w:rsidRPr="009A3D32">
        <w:rPr>
          <w:szCs w:val="22"/>
        </w:rPr>
        <w:t> </w:t>
      </w:r>
      <w:r w:rsidRPr="009A3D32">
        <w:rPr>
          <w:szCs w:val="22"/>
        </w:rPr>
        <w:t>% antiseptický sprej</w:t>
      </w:r>
      <w:r w:rsidR="00745175" w:rsidRPr="009A3D32">
        <w:rPr>
          <w:szCs w:val="22"/>
        </w:rPr>
        <w:t xml:space="preserve"> </w:t>
      </w:r>
      <w:r w:rsidR="00F715A3" w:rsidRPr="009A3D32">
        <w:rPr>
          <w:szCs w:val="22"/>
        </w:rPr>
        <w:t>nemá</w:t>
      </w:r>
      <w:r w:rsidR="00444352" w:rsidRPr="009A3D32">
        <w:rPr>
          <w:szCs w:val="22"/>
        </w:rPr>
        <w:t xml:space="preserve"> </w:t>
      </w:r>
      <w:r w:rsidR="00F715A3" w:rsidRPr="009A3D32">
        <w:rPr>
          <w:szCs w:val="22"/>
        </w:rPr>
        <w:t>žiadny vplyv na schopnosť viesť vozidlá a obsluhovať stroje.</w:t>
      </w:r>
    </w:p>
    <w:p w14:paraId="18D2A98E" w14:textId="77777777" w:rsidR="00444352" w:rsidRPr="009A3D32" w:rsidRDefault="00444352" w:rsidP="00E37838">
      <w:pPr>
        <w:rPr>
          <w:szCs w:val="22"/>
        </w:rPr>
      </w:pPr>
    </w:p>
    <w:p w14:paraId="64BF7484" w14:textId="77777777" w:rsidR="00F715A3" w:rsidRPr="009A3D32" w:rsidRDefault="00F715A3" w:rsidP="00E37838">
      <w:pPr>
        <w:keepNext/>
        <w:rPr>
          <w:b/>
          <w:szCs w:val="22"/>
        </w:rPr>
      </w:pPr>
      <w:r w:rsidRPr="009A3D32">
        <w:rPr>
          <w:b/>
          <w:szCs w:val="22"/>
        </w:rPr>
        <w:t>4.8</w:t>
      </w:r>
      <w:r w:rsidRPr="009A3D32">
        <w:rPr>
          <w:b/>
          <w:szCs w:val="22"/>
        </w:rPr>
        <w:tab/>
        <w:t>Nežiaduce účinky</w:t>
      </w:r>
    </w:p>
    <w:p w14:paraId="1FE5D42E" w14:textId="77777777" w:rsidR="00745175" w:rsidRPr="009A3D32" w:rsidRDefault="00745175" w:rsidP="00E37838">
      <w:pPr>
        <w:keepNext/>
        <w:rPr>
          <w:b/>
          <w:szCs w:val="22"/>
        </w:rPr>
      </w:pPr>
    </w:p>
    <w:p w14:paraId="4F09B596" w14:textId="77777777" w:rsidR="00444352" w:rsidRPr="009A3D32" w:rsidRDefault="00444352" w:rsidP="00E37838">
      <w:pPr>
        <w:ind w:left="0" w:firstLine="0"/>
        <w:rPr>
          <w:szCs w:val="22"/>
        </w:rPr>
      </w:pPr>
      <w:r w:rsidRPr="009A3D32">
        <w:rPr>
          <w:szCs w:val="22"/>
        </w:rPr>
        <w:t>Postmarketingové skúsenosti nepreuk</w:t>
      </w:r>
      <w:r w:rsidR="00BC07A5" w:rsidRPr="009A3D32">
        <w:rPr>
          <w:szCs w:val="22"/>
        </w:rPr>
        <w:t>ázali</w:t>
      </w:r>
      <w:r w:rsidRPr="009A3D32">
        <w:rPr>
          <w:szCs w:val="22"/>
        </w:rPr>
        <w:t xml:space="preserve"> žiadne </w:t>
      </w:r>
      <w:r w:rsidR="00BC07A5" w:rsidRPr="009A3D32">
        <w:rPr>
          <w:szCs w:val="22"/>
        </w:rPr>
        <w:t>nežiaduce</w:t>
      </w:r>
      <w:r w:rsidRPr="009A3D32">
        <w:rPr>
          <w:szCs w:val="22"/>
        </w:rPr>
        <w:t xml:space="preserve"> účinky špecifické pre </w:t>
      </w:r>
      <w:r w:rsidR="00BC07A5" w:rsidRPr="009A3D32">
        <w:rPr>
          <w:szCs w:val="22"/>
        </w:rPr>
        <w:t>lokálnu</w:t>
      </w:r>
      <w:r w:rsidRPr="009A3D32">
        <w:rPr>
          <w:szCs w:val="22"/>
        </w:rPr>
        <w:t xml:space="preserve"> aplikáciu </w:t>
      </w:r>
      <w:r w:rsidR="003270B9" w:rsidRPr="009A3D32">
        <w:rPr>
          <w:szCs w:val="22"/>
        </w:rPr>
        <w:t xml:space="preserve">lieku </w:t>
      </w:r>
      <w:r w:rsidR="00773724" w:rsidRPr="009A3D32">
        <w:rPr>
          <w:szCs w:val="22"/>
        </w:rPr>
        <w:t>Dettol 0,2</w:t>
      </w:r>
      <w:r w:rsidR="009528C5" w:rsidRPr="009A3D32">
        <w:rPr>
          <w:szCs w:val="22"/>
        </w:rPr>
        <w:t> </w:t>
      </w:r>
      <w:r w:rsidR="00773724" w:rsidRPr="009A3D32">
        <w:rPr>
          <w:szCs w:val="22"/>
        </w:rPr>
        <w:t>% antiseptick</w:t>
      </w:r>
      <w:r w:rsidR="003270B9" w:rsidRPr="009A3D32">
        <w:rPr>
          <w:szCs w:val="22"/>
        </w:rPr>
        <w:t>ý</w:t>
      </w:r>
      <w:r w:rsidR="00773724" w:rsidRPr="009A3D32">
        <w:rPr>
          <w:szCs w:val="22"/>
        </w:rPr>
        <w:t xml:space="preserve"> sprej</w:t>
      </w:r>
      <w:r w:rsidRPr="009A3D32">
        <w:rPr>
          <w:szCs w:val="22"/>
        </w:rPr>
        <w:t xml:space="preserve">. </w:t>
      </w:r>
      <w:r w:rsidR="00BC07A5" w:rsidRPr="009A3D32">
        <w:rPr>
          <w:szCs w:val="22"/>
        </w:rPr>
        <w:t>Nežiaduce</w:t>
      </w:r>
      <w:r w:rsidRPr="009A3D32">
        <w:rPr>
          <w:szCs w:val="22"/>
        </w:rPr>
        <w:t xml:space="preserve"> účinky </w:t>
      </w:r>
      <w:r w:rsidR="009712E5" w:rsidRPr="009A3D32">
        <w:rPr>
          <w:szCs w:val="22"/>
        </w:rPr>
        <w:t>sú</w:t>
      </w:r>
      <w:r w:rsidRPr="009A3D32">
        <w:rPr>
          <w:szCs w:val="22"/>
        </w:rPr>
        <w:t xml:space="preserve"> </w:t>
      </w:r>
      <w:r w:rsidR="003B14B2" w:rsidRPr="009A3D32">
        <w:rPr>
          <w:szCs w:val="22"/>
        </w:rPr>
        <w:t>obmedzené</w:t>
      </w:r>
      <w:r w:rsidRPr="009A3D32">
        <w:rPr>
          <w:szCs w:val="22"/>
        </w:rPr>
        <w:t xml:space="preserve"> na </w:t>
      </w:r>
      <w:r w:rsidR="00BC07A5" w:rsidRPr="009A3D32">
        <w:rPr>
          <w:szCs w:val="22"/>
        </w:rPr>
        <w:t>nežiaduce</w:t>
      </w:r>
      <w:r w:rsidRPr="009A3D32">
        <w:rPr>
          <w:szCs w:val="22"/>
        </w:rPr>
        <w:t xml:space="preserve"> účinky, ktoré sa obvykle hlásia pre </w:t>
      </w:r>
      <w:r w:rsidR="00BC07A5" w:rsidRPr="009A3D32">
        <w:rPr>
          <w:szCs w:val="22"/>
        </w:rPr>
        <w:t>lokálne</w:t>
      </w:r>
      <w:r w:rsidRPr="009A3D32">
        <w:rPr>
          <w:szCs w:val="22"/>
        </w:rPr>
        <w:t xml:space="preserve"> antiseptiká. </w:t>
      </w:r>
      <w:r w:rsidR="00BC07A5" w:rsidRPr="009A3D32">
        <w:rPr>
          <w:szCs w:val="22"/>
        </w:rPr>
        <w:t xml:space="preserve">Môžu sa vyskytnú </w:t>
      </w:r>
      <w:r w:rsidR="003270B9" w:rsidRPr="009A3D32">
        <w:rPr>
          <w:szCs w:val="22"/>
        </w:rPr>
        <w:t xml:space="preserve">aj </w:t>
      </w:r>
      <w:r w:rsidR="00BC07A5" w:rsidRPr="009A3D32">
        <w:rPr>
          <w:szCs w:val="22"/>
        </w:rPr>
        <w:t>ď</w:t>
      </w:r>
      <w:r w:rsidRPr="009A3D32">
        <w:rPr>
          <w:szCs w:val="22"/>
        </w:rPr>
        <w:t>alšie účinky</w:t>
      </w:r>
      <w:r w:rsidR="00BC07A5" w:rsidRPr="009A3D32">
        <w:rPr>
          <w:szCs w:val="22"/>
        </w:rPr>
        <w:t>.</w:t>
      </w:r>
      <w:r w:rsidRPr="009A3D32">
        <w:rPr>
          <w:szCs w:val="22"/>
        </w:rPr>
        <w:t xml:space="preserve"> Vo všeobecnosti je výskyt </w:t>
      </w:r>
      <w:r w:rsidR="00BC07A5" w:rsidRPr="009A3D32">
        <w:rPr>
          <w:szCs w:val="22"/>
        </w:rPr>
        <w:t>nežiaducich</w:t>
      </w:r>
      <w:r w:rsidRPr="009A3D32">
        <w:rPr>
          <w:szCs w:val="22"/>
        </w:rPr>
        <w:t xml:space="preserve"> reakcií </w:t>
      </w:r>
      <w:r w:rsidR="003270B9" w:rsidRPr="009A3D32">
        <w:rPr>
          <w:szCs w:val="22"/>
        </w:rPr>
        <w:t>u </w:t>
      </w:r>
      <w:r w:rsidR="00BC07A5" w:rsidRPr="009A3D32">
        <w:rPr>
          <w:szCs w:val="22"/>
        </w:rPr>
        <w:t>lokálnych antiseptík veľmi</w:t>
      </w:r>
      <w:r w:rsidRPr="009A3D32">
        <w:rPr>
          <w:szCs w:val="22"/>
        </w:rPr>
        <w:t xml:space="preserve"> zriedkavý </w:t>
      </w:r>
      <w:r w:rsidR="00BC07A5" w:rsidRPr="009A3D32">
        <w:rPr>
          <w:szCs w:val="22"/>
        </w:rPr>
        <w:t>(&lt;</w:t>
      </w:r>
      <w:r w:rsidR="009528C5" w:rsidRPr="009A3D32">
        <w:rPr>
          <w:szCs w:val="22"/>
        </w:rPr>
        <w:t> </w:t>
      </w:r>
      <w:r w:rsidR="00BC07A5" w:rsidRPr="009A3D32">
        <w:rPr>
          <w:szCs w:val="22"/>
        </w:rPr>
        <w:t>1/10</w:t>
      </w:r>
      <w:r w:rsidR="003B14B2" w:rsidRPr="009A3D32">
        <w:rPr>
          <w:i/>
          <w:szCs w:val="22"/>
        </w:rPr>
        <w:t> </w:t>
      </w:r>
      <w:r w:rsidR="00BC07A5" w:rsidRPr="009A3D32">
        <w:rPr>
          <w:szCs w:val="22"/>
        </w:rPr>
        <w:t>000)</w:t>
      </w:r>
      <w:r w:rsidR="003B14B2" w:rsidRPr="009A3D32">
        <w:rPr>
          <w:szCs w:val="22"/>
        </w:rPr>
        <w:t>.</w:t>
      </w:r>
    </w:p>
    <w:p w14:paraId="42882345" w14:textId="77777777" w:rsidR="00BC07A5" w:rsidRPr="009A3D32" w:rsidRDefault="00BC07A5" w:rsidP="00E37838">
      <w:pPr>
        <w:ind w:left="0" w:firstLine="0"/>
        <w:rPr>
          <w:szCs w:val="22"/>
        </w:rPr>
      </w:pPr>
    </w:p>
    <w:p w14:paraId="7BBDD77E" w14:textId="77777777" w:rsidR="00444352" w:rsidRPr="009A3D32" w:rsidRDefault="00444352" w:rsidP="00E37838">
      <w:pPr>
        <w:keepNext/>
        <w:ind w:left="0" w:firstLine="0"/>
        <w:rPr>
          <w:b/>
          <w:bCs/>
          <w:iCs/>
          <w:szCs w:val="22"/>
        </w:rPr>
      </w:pPr>
      <w:r w:rsidRPr="009A3D32">
        <w:rPr>
          <w:b/>
          <w:bCs/>
          <w:iCs/>
          <w:szCs w:val="22"/>
        </w:rPr>
        <w:t>Poruchy kože a podkožného tkaniva:</w:t>
      </w:r>
    </w:p>
    <w:p w14:paraId="3D00FD47" w14:textId="77777777" w:rsidR="00944559" w:rsidRPr="009A3D32" w:rsidRDefault="00444352" w:rsidP="00E37838">
      <w:pPr>
        <w:ind w:left="0" w:firstLine="0"/>
        <w:rPr>
          <w:szCs w:val="22"/>
        </w:rPr>
      </w:pPr>
      <w:r w:rsidRPr="009A3D32">
        <w:rPr>
          <w:iCs/>
          <w:szCs w:val="22"/>
          <w:u w:val="single"/>
        </w:rPr>
        <w:t>Veľmi zriedkavé</w:t>
      </w:r>
      <w:r w:rsidR="00FE4BBA" w:rsidRPr="009A3D32">
        <w:rPr>
          <w:iCs/>
          <w:szCs w:val="22"/>
          <w:u w:val="single"/>
        </w:rPr>
        <w:t xml:space="preserve"> </w:t>
      </w:r>
      <w:r w:rsidR="00FE4BBA" w:rsidRPr="009A3D32">
        <w:rPr>
          <w:iCs/>
          <w:color w:val="000000"/>
          <w:szCs w:val="22"/>
          <w:u w:val="single"/>
        </w:rPr>
        <w:t>(&lt;</w:t>
      </w:r>
      <w:r w:rsidR="009528C5" w:rsidRPr="009A3D32">
        <w:rPr>
          <w:iCs/>
          <w:color w:val="000000"/>
          <w:szCs w:val="22"/>
          <w:u w:val="single"/>
        </w:rPr>
        <w:t> </w:t>
      </w:r>
      <w:r w:rsidR="00FE4BBA" w:rsidRPr="009A3D32">
        <w:rPr>
          <w:iCs/>
          <w:color w:val="000000"/>
          <w:szCs w:val="22"/>
          <w:u w:val="single"/>
        </w:rPr>
        <w:t>1/10 000)</w:t>
      </w:r>
      <w:r w:rsidRPr="009A3D32">
        <w:rPr>
          <w:iCs/>
          <w:szCs w:val="22"/>
        </w:rPr>
        <w:t>:</w:t>
      </w:r>
      <w:r w:rsidRPr="009A3D32">
        <w:rPr>
          <w:szCs w:val="22"/>
        </w:rPr>
        <w:t xml:space="preserve"> dystrofia kože, akrodermatitída,</w:t>
      </w:r>
      <w:r w:rsidR="003B14B2" w:rsidRPr="009A3D32">
        <w:rPr>
          <w:szCs w:val="22"/>
        </w:rPr>
        <w:t xml:space="preserve"> </w:t>
      </w:r>
      <w:r w:rsidRPr="009A3D32">
        <w:rPr>
          <w:szCs w:val="22"/>
        </w:rPr>
        <w:t>exacerbácia</w:t>
      </w:r>
      <w:r w:rsidR="00944559" w:rsidRPr="009A3D32">
        <w:rPr>
          <w:szCs w:val="22"/>
        </w:rPr>
        <w:t xml:space="preserve"> e</w:t>
      </w:r>
      <w:r w:rsidR="003B14B2" w:rsidRPr="009A3D32">
        <w:rPr>
          <w:szCs w:val="22"/>
        </w:rPr>
        <w:t>kz</w:t>
      </w:r>
      <w:r w:rsidR="00944559" w:rsidRPr="009A3D32">
        <w:rPr>
          <w:szCs w:val="22"/>
        </w:rPr>
        <w:t>ému, kontaktná dermatitída, alopécia a</w:t>
      </w:r>
      <w:r w:rsidR="00FE4BBA" w:rsidRPr="009A3D32">
        <w:rPr>
          <w:szCs w:val="22"/>
        </w:rPr>
        <w:t>lebo</w:t>
      </w:r>
      <w:r w:rsidR="00944559" w:rsidRPr="009A3D32">
        <w:rPr>
          <w:szCs w:val="22"/>
        </w:rPr>
        <w:t> vyrážka.</w:t>
      </w:r>
    </w:p>
    <w:p w14:paraId="6A01540C" w14:textId="77777777" w:rsidR="003B14B2" w:rsidRPr="009A3D32" w:rsidRDefault="003B14B2" w:rsidP="00E37838">
      <w:pPr>
        <w:ind w:left="0" w:firstLine="0"/>
        <w:rPr>
          <w:szCs w:val="22"/>
        </w:rPr>
      </w:pPr>
    </w:p>
    <w:p w14:paraId="50024698" w14:textId="77777777" w:rsidR="00944559" w:rsidRPr="009A3D32" w:rsidRDefault="00944559" w:rsidP="00E37838">
      <w:pPr>
        <w:keepNext/>
        <w:ind w:left="0" w:firstLine="0"/>
        <w:rPr>
          <w:b/>
          <w:bCs/>
          <w:iCs/>
          <w:szCs w:val="22"/>
        </w:rPr>
      </w:pPr>
      <w:r w:rsidRPr="009A3D32">
        <w:rPr>
          <w:b/>
          <w:bCs/>
          <w:iCs/>
          <w:szCs w:val="22"/>
        </w:rPr>
        <w:t>Celkové poruchy a reakcie v mieste podania:</w:t>
      </w:r>
    </w:p>
    <w:p w14:paraId="025B2730" w14:textId="77777777" w:rsidR="00F715A3" w:rsidRPr="009A3D32" w:rsidRDefault="00944559" w:rsidP="00E37838">
      <w:pPr>
        <w:ind w:left="0" w:firstLine="0"/>
        <w:rPr>
          <w:szCs w:val="22"/>
        </w:rPr>
      </w:pPr>
      <w:r w:rsidRPr="009A3D32">
        <w:rPr>
          <w:iCs/>
          <w:szCs w:val="22"/>
          <w:u w:val="single"/>
        </w:rPr>
        <w:t>Veľmi zriedkavé</w:t>
      </w:r>
      <w:r w:rsidR="003270B9" w:rsidRPr="009A3D32">
        <w:rPr>
          <w:iCs/>
          <w:szCs w:val="22"/>
          <w:u w:val="single"/>
        </w:rPr>
        <w:t xml:space="preserve"> </w:t>
      </w:r>
      <w:r w:rsidR="00FE4BBA" w:rsidRPr="009A3D32">
        <w:rPr>
          <w:iCs/>
          <w:color w:val="000000"/>
          <w:szCs w:val="22"/>
          <w:u w:val="single"/>
        </w:rPr>
        <w:t>(&lt;</w:t>
      </w:r>
      <w:r w:rsidR="009528C5" w:rsidRPr="009A3D32">
        <w:rPr>
          <w:iCs/>
          <w:color w:val="000000"/>
          <w:szCs w:val="22"/>
          <w:u w:val="single"/>
        </w:rPr>
        <w:t> </w:t>
      </w:r>
      <w:r w:rsidR="00FE4BBA" w:rsidRPr="009A3D32">
        <w:rPr>
          <w:iCs/>
          <w:color w:val="000000"/>
          <w:szCs w:val="22"/>
          <w:u w:val="single"/>
        </w:rPr>
        <w:t>1/10 000)</w:t>
      </w:r>
      <w:r w:rsidRPr="009A3D32">
        <w:rPr>
          <w:iCs/>
          <w:szCs w:val="22"/>
        </w:rPr>
        <w:t xml:space="preserve">: </w:t>
      </w:r>
      <w:r w:rsidR="003270B9" w:rsidRPr="009A3D32">
        <w:rPr>
          <w:szCs w:val="22"/>
        </w:rPr>
        <w:t xml:space="preserve">prejavy </w:t>
      </w:r>
      <w:r w:rsidRPr="009A3D32">
        <w:rPr>
          <w:szCs w:val="22"/>
        </w:rPr>
        <w:t>a príznaky systémových alergických reakcií vrátane papulárnej vyrážky,</w:t>
      </w:r>
      <w:r w:rsidR="00FE4BBA" w:rsidRPr="009A3D32">
        <w:rPr>
          <w:szCs w:val="22"/>
        </w:rPr>
        <w:t xml:space="preserve"> pruritu alebo vyrážky; reakcie </w:t>
      </w:r>
      <w:r w:rsidR="003270B9" w:rsidRPr="009A3D32">
        <w:rPr>
          <w:szCs w:val="22"/>
        </w:rPr>
        <w:t>v</w:t>
      </w:r>
      <w:r w:rsidRPr="009A3D32">
        <w:rPr>
          <w:szCs w:val="22"/>
        </w:rPr>
        <w:t xml:space="preserve"> mieste </w:t>
      </w:r>
      <w:r w:rsidR="009025CC" w:rsidRPr="009A3D32">
        <w:rPr>
          <w:szCs w:val="22"/>
        </w:rPr>
        <w:t>aplikácie</w:t>
      </w:r>
      <w:r w:rsidRPr="009A3D32">
        <w:rPr>
          <w:szCs w:val="22"/>
        </w:rPr>
        <w:t xml:space="preserve"> vrátane </w:t>
      </w:r>
      <w:r w:rsidR="00E20352" w:rsidRPr="009A3D32">
        <w:rPr>
          <w:szCs w:val="22"/>
        </w:rPr>
        <w:t>fisúry</w:t>
      </w:r>
      <w:r w:rsidR="007C2F05" w:rsidRPr="009A3D32">
        <w:rPr>
          <w:szCs w:val="22"/>
        </w:rPr>
        <w:t xml:space="preserve"> </w:t>
      </w:r>
      <w:r w:rsidR="003270B9" w:rsidRPr="009A3D32">
        <w:rPr>
          <w:szCs w:val="22"/>
        </w:rPr>
        <w:t>v</w:t>
      </w:r>
      <w:r w:rsidRPr="009A3D32">
        <w:rPr>
          <w:szCs w:val="22"/>
        </w:rPr>
        <w:t xml:space="preserve"> mieste </w:t>
      </w:r>
      <w:r w:rsidR="00FE4BBA" w:rsidRPr="009A3D32">
        <w:rPr>
          <w:szCs w:val="22"/>
        </w:rPr>
        <w:t>aplikácie</w:t>
      </w:r>
      <w:r w:rsidRPr="009A3D32">
        <w:rPr>
          <w:szCs w:val="22"/>
        </w:rPr>
        <w:t xml:space="preserve">, podráždenie kože, pocit pálenia kože, erytém, zmena </w:t>
      </w:r>
      <w:r w:rsidR="000F52A1" w:rsidRPr="009A3D32">
        <w:rPr>
          <w:szCs w:val="22"/>
        </w:rPr>
        <w:t>s</w:t>
      </w:r>
      <w:r w:rsidRPr="009A3D32">
        <w:rPr>
          <w:szCs w:val="22"/>
        </w:rPr>
        <w:t>farbenia kože alebo exfoliácia kože.</w:t>
      </w:r>
    </w:p>
    <w:p w14:paraId="7DFB1A7A" w14:textId="77777777" w:rsidR="00944559" w:rsidRPr="009A3D32" w:rsidRDefault="00944559" w:rsidP="00E37838">
      <w:pPr>
        <w:rPr>
          <w:szCs w:val="22"/>
        </w:rPr>
      </w:pPr>
    </w:p>
    <w:p w14:paraId="2533A373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4.9</w:t>
      </w:r>
      <w:r w:rsidRPr="009A3D32">
        <w:rPr>
          <w:b/>
          <w:szCs w:val="22"/>
        </w:rPr>
        <w:tab/>
        <w:t>Predávkovanie</w:t>
      </w:r>
    </w:p>
    <w:p w14:paraId="49123730" w14:textId="77777777" w:rsidR="00F715A3" w:rsidRPr="009A3D32" w:rsidRDefault="00F715A3" w:rsidP="00E37838">
      <w:pPr>
        <w:keepNext/>
        <w:rPr>
          <w:szCs w:val="22"/>
        </w:rPr>
      </w:pPr>
    </w:p>
    <w:p w14:paraId="5ADC000E" w14:textId="77777777" w:rsidR="006E61E1" w:rsidRPr="009A3D32" w:rsidRDefault="009712E5" w:rsidP="00E37838">
      <w:pPr>
        <w:pStyle w:val="Zkladntext"/>
        <w:rPr>
          <w:szCs w:val="22"/>
        </w:rPr>
      </w:pPr>
      <w:r w:rsidRPr="009A3D32">
        <w:rPr>
          <w:szCs w:val="22"/>
        </w:rPr>
        <w:t>Vzhľadom k</w:t>
      </w:r>
      <w:r w:rsidR="009528C5" w:rsidRPr="009A3D32">
        <w:rPr>
          <w:szCs w:val="22"/>
        </w:rPr>
        <w:t> </w:t>
      </w:r>
      <w:r w:rsidR="00944559" w:rsidRPr="009A3D32">
        <w:rPr>
          <w:szCs w:val="22"/>
        </w:rPr>
        <w:t xml:space="preserve">nízkej </w:t>
      </w:r>
      <w:r w:rsidR="000A0FE6" w:rsidRPr="009A3D32">
        <w:rPr>
          <w:szCs w:val="22"/>
        </w:rPr>
        <w:t>absorpcii</w:t>
      </w:r>
      <w:r w:rsidR="00FE4BBA" w:rsidRPr="009A3D32">
        <w:rPr>
          <w:szCs w:val="22"/>
        </w:rPr>
        <w:t xml:space="preserve"> benzalkónium</w:t>
      </w:r>
      <w:r w:rsidR="00944559" w:rsidRPr="009A3D32">
        <w:rPr>
          <w:szCs w:val="22"/>
        </w:rPr>
        <w:t>chloridu do systémového obehu</w:t>
      </w:r>
      <w:r w:rsidR="000A0FE6" w:rsidRPr="009A3D32">
        <w:rPr>
          <w:szCs w:val="22"/>
        </w:rPr>
        <w:t>,</w:t>
      </w:r>
      <w:r w:rsidR="00944559" w:rsidRPr="009A3D32">
        <w:rPr>
          <w:szCs w:val="22"/>
        </w:rPr>
        <w:t xml:space="preserve"> po perorálnom aj </w:t>
      </w:r>
      <w:r w:rsidR="000A0FE6" w:rsidRPr="009A3D32">
        <w:rPr>
          <w:szCs w:val="22"/>
        </w:rPr>
        <w:t>dermálnom</w:t>
      </w:r>
      <w:r w:rsidR="00944559" w:rsidRPr="009A3D32">
        <w:rPr>
          <w:szCs w:val="22"/>
        </w:rPr>
        <w:t xml:space="preserve"> podaní</w:t>
      </w:r>
      <w:r w:rsidR="000A0FE6" w:rsidRPr="009A3D32">
        <w:rPr>
          <w:szCs w:val="22"/>
        </w:rPr>
        <w:t>,</w:t>
      </w:r>
      <w:r w:rsidR="00944559" w:rsidRPr="009A3D32">
        <w:rPr>
          <w:szCs w:val="22"/>
        </w:rPr>
        <w:t xml:space="preserve"> je jeho akútna toxicita veľmi nízka a je nepravdepodobné, že po podaní</w:t>
      </w:r>
      <w:r w:rsidR="004B62B2" w:rsidRPr="009A3D32">
        <w:rPr>
          <w:szCs w:val="22"/>
        </w:rPr>
        <w:t xml:space="preserve"> </w:t>
      </w:r>
      <w:r w:rsidR="006C12F3" w:rsidRPr="009A3D32">
        <w:rPr>
          <w:szCs w:val="22"/>
        </w:rPr>
        <w:t>prípravku</w:t>
      </w:r>
      <w:r w:rsidR="00944559" w:rsidRPr="009A3D32">
        <w:rPr>
          <w:szCs w:val="22"/>
        </w:rPr>
        <w:t xml:space="preserve"> </w:t>
      </w:r>
      <w:r w:rsidR="00FE4BBA" w:rsidRPr="009A3D32">
        <w:rPr>
          <w:szCs w:val="22"/>
        </w:rPr>
        <w:t>Dettol 0,2</w:t>
      </w:r>
      <w:r w:rsidR="009528C5" w:rsidRPr="009A3D32">
        <w:rPr>
          <w:szCs w:val="22"/>
        </w:rPr>
        <w:t> </w:t>
      </w:r>
      <w:r w:rsidR="00FE4BBA" w:rsidRPr="009A3D32">
        <w:rPr>
          <w:szCs w:val="22"/>
        </w:rPr>
        <w:t>% antiseptick</w:t>
      </w:r>
      <w:r w:rsidR="004B62B2" w:rsidRPr="009A3D32">
        <w:rPr>
          <w:szCs w:val="22"/>
        </w:rPr>
        <w:t>ý</w:t>
      </w:r>
      <w:r w:rsidR="00FE4BBA" w:rsidRPr="009A3D32">
        <w:rPr>
          <w:szCs w:val="22"/>
        </w:rPr>
        <w:t xml:space="preserve"> sprej</w:t>
      </w:r>
      <w:r w:rsidR="00944559" w:rsidRPr="009A3D32">
        <w:rPr>
          <w:szCs w:val="22"/>
        </w:rPr>
        <w:t xml:space="preserve"> podľa odporúčaní alebo po náhodnom užití u ľudí </w:t>
      </w:r>
      <w:r w:rsidR="004B62B2" w:rsidRPr="009A3D32">
        <w:rPr>
          <w:szCs w:val="22"/>
        </w:rPr>
        <w:t xml:space="preserve">by boli </w:t>
      </w:r>
      <w:r w:rsidR="00944559" w:rsidRPr="009A3D32">
        <w:rPr>
          <w:szCs w:val="22"/>
        </w:rPr>
        <w:t>pozorované akék</w:t>
      </w:r>
      <w:r w:rsidR="006E61E1" w:rsidRPr="009A3D32">
        <w:rPr>
          <w:szCs w:val="22"/>
        </w:rPr>
        <w:t>oľvek toxické účinky.</w:t>
      </w:r>
      <w:r w:rsidR="00944559" w:rsidRPr="009A3D32">
        <w:rPr>
          <w:szCs w:val="22"/>
        </w:rPr>
        <w:t xml:space="preserve"> </w:t>
      </w:r>
      <w:r w:rsidRPr="009A3D32">
        <w:rPr>
          <w:szCs w:val="22"/>
        </w:rPr>
        <w:t xml:space="preserve">Ak je to potrebné, </w:t>
      </w:r>
      <w:r w:rsidR="004B62B2" w:rsidRPr="009A3D32">
        <w:rPr>
          <w:szCs w:val="22"/>
        </w:rPr>
        <w:t xml:space="preserve">možno </w:t>
      </w:r>
      <w:r w:rsidRPr="009A3D32">
        <w:rPr>
          <w:szCs w:val="22"/>
        </w:rPr>
        <w:t>na odstránenie prebytočnej tekutiny použi</w:t>
      </w:r>
      <w:r w:rsidR="004B62B2" w:rsidRPr="009A3D32">
        <w:rPr>
          <w:szCs w:val="22"/>
        </w:rPr>
        <w:t>ť</w:t>
      </w:r>
      <w:r w:rsidRPr="009A3D32">
        <w:rPr>
          <w:szCs w:val="22"/>
        </w:rPr>
        <w:t xml:space="preserve"> čistú vreckovku alebo bavlnený tampón.</w:t>
      </w:r>
    </w:p>
    <w:p w14:paraId="44FB0E33" w14:textId="77777777" w:rsidR="00F715A3" w:rsidRPr="009A3D32" w:rsidRDefault="00F715A3" w:rsidP="00E37838">
      <w:pPr>
        <w:rPr>
          <w:szCs w:val="22"/>
        </w:rPr>
      </w:pPr>
    </w:p>
    <w:p w14:paraId="6E5C90B1" w14:textId="77777777" w:rsidR="00A65685" w:rsidRPr="009A3D32" w:rsidRDefault="00A65685" w:rsidP="00E37838">
      <w:pPr>
        <w:rPr>
          <w:szCs w:val="22"/>
        </w:rPr>
      </w:pPr>
    </w:p>
    <w:p w14:paraId="7027D228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5.</w:t>
      </w:r>
      <w:r w:rsidRPr="009A3D32">
        <w:rPr>
          <w:b/>
          <w:szCs w:val="22"/>
        </w:rPr>
        <w:tab/>
        <w:t>FARMAKOLOGICKÉ VLASTNOSTI</w:t>
      </w:r>
    </w:p>
    <w:p w14:paraId="42B62C1C" w14:textId="77777777" w:rsidR="00F715A3" w:rsidRPr="009A3D32" w:rsidRDefault="00F715A3" w:rsidP="00E37838">
      <w:pPr>
        <w:keepNext/>
        <w:rPr>
          <w:bCs/>
          <w:szCs w:val="22"/>
        </w:rPr>
      </w:pPr>
    </w:p>
    <w:p w14:paraId="61C71772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5.1</w:t>
      </w:r>
      <w:r w:rsidRPr="009A3D32">
        <w:rPr>
          <w:b/>
          <w:szCs w:val="22"/>
        </w:rPr>
        <w:tab/>
        <w:t>Farmakodynamické vlastnosti</w:t>
      </w:r>
    </w:p>
    <w:p w14:paraId="2DDB521F" w14:textId="77777777" w:rsidR="00F715A3" w:rsidRPr="009A3D32" w:rsidRDefault="00F715A3" w:rsidP="00E37838">
      <w:pPr>
        <w:keepNext/>
        <w:rPr>
          <w:szCs w:val="22"/>
        </w:rPr>
      </w:pPr>
    </w:p>
    <w:p w14:paraId="51EA43B5" w14:textId="77777777" w:rsidR="00FE4BBA" w:rsidRPr="009A3D32" w:rsidRDefault="00F715A3" w:rsidP="00E37838">
      <w:pPr>
        <w:pStyle w:val="CM10"/>
        <w:spacing w:after="0"/>
        <w:rPr>
          <w:sz w:val="22"/>
          <w:szCs w:val="22"/>
          <w:lang w:val="sk-SK"/>
        </w:rPr>
      </w:pPr>
      <w:r w:rsidRPr="009A3D32">
        <w:rPr>
          <w:b/>
          <w:bCs/>
          <w:sz w:val="22"/>
          <w:szCs w:val="22"/>
          <w:lang w:val="sk-SK"/>
        </w:rPr>
        <w:t>Farmakoterapeutická skupina:</w:t>
      </w:r>
      <w:r w:rsidRPr="009A3D32">
        <w:rPr>
          <w:sz w:val="22"/>
          <w:szCs w:val="22"/>
          <w:lang w:val="sk-SK"/>
        </w:rPr>
        <w:t xml:space="preserve"> </w:t>
      </w:r>
      <w:r w:rsidR="006E61E1" w:rsidRPr="009A3D32">
        <w:rPr>
          <w:color w:val="000000"/>
          <w:sz w:val="22"/>
          <w:szCs w:val="22"/>
          <w:lang w:val="sk-SK"/>
        </w:rPr>
        <w:t>antiseptik</w:t>
      </w:r>
      <w:r w:rsidR="00CB206F" w:rsidRPr="009A3D32">
        <w:rPr>
          <w:color w:val="000000"/>
          <w:sz w:val="22"/>
          <w:szCs w:val="22"/>
          <w:lang w:val="sk-SK"/>
        </w:rPr>
        <w:t>á</w:t>
      </w:r>
      <w:r w:rsidR="006E61E1" w:rsidRPr="009A3D32">
        <w:rPr>
          <w:color w:val="000000"/>
          <w:sz w:val="22"/>
          <w:szCs w:val="22"/>
          <w:lang w:val="sk-SK"/>
        </w:rPr>
        <w:t xml:space="preserve"> a</w:t>
      </w:r>
      <w:r w:rsidR="009528C5" w:rsidRPr="009A3D32">
        <w:rPr>
          <w:color w:val="000000"/>
          <w:sz w:val="22"/>
          <w:szCs w:val="22"/>
          <w:lang w:val="sk-SK"/>
        </w:rPr>
        <w:t> </w:t>
      </w:r>
      <w:r w:rsidR="006E61E1" w:rsidRPr="009A3D32">
        <w:rPr>
          <w:color w:val="000000"/>
          <w:sz w:val="22"/>
          <w:szCs w:val="22"/>
          <w:lang w:val="sk-SK"/>
        </w:rPr>
        <w:t>dezinficiencia</w:t>
      </w:r>
      <w:r w:rsidR="009528C5" w:rsidRPr="009A3D32">
        <w:rPr>
          <w:color w:val="000000"/>
          <w:sz w:val="22"/>
          <w:szCs w:val="22"/>
          <w:lang w:val="sk-SK"/>
        </w:rPr>
        <w:t xml:space="preserve">; </w:t>
      </w:r>
      <w:r w:rsidR="00CB206F" w:rsidRPr="009A3D32">
        <w:rPr>
          <w:color w:val="000000"/>
          <w:sz w:val="22"/>
          <w:szCs w:val="22"/>
          <w:lang w:val="sk-SK"/>
        </w:rPr>
        <w:t>liečivá s kvartérnym dusíkom</w:t>
      </w:r>
    </w:p>
    <w:p w14:paraId="2334456E" w14:textId="77777777" w:rsidR="006E61E1" w:rsidRPr="009A3D32" w:rsidRDefault="00F715A3" w:rsidP="00E37838">
      <w:pPr>
        <w:pStyle w:val="CM10"/>
        <w:spacing w:after="0"/>
        <w:rPr>
          <w:color w:val="000000"/>
          <w:sz w:val="22"/>
          <w:szCs w:val="22"/>
          <w:lang w:val="sk-SK"/>
        </w:rPr>
      </w:pPr>
      <w:r w:rsidRPr="009A3D32">
        <w:rPr>
          <w:b/>
          <w:bCs/>
          <w:sz w:val="22"/>
          <w:szCs w:val="22"/>
          <w:lang w:val="sk-SK"/>
        </w:rPr>
        <w:t>ATC kód:</w:t>
      </w:r>
      <w:r w:rsidRPr="009A3D32">
        <w:rPr>
          <w:sz w:val="22"/>
          <w:szCs w:val="22"/>
          <w:lang w:val="sk-SK"/>
        </w:rPr>
        <w:t xml:space="preserve"> </w:t>
      </w:r>
      <w:r w:rsidR="00A65685" w:rsidRPr="009A3D32">
        <w:rPr>
          <w:color w:val="000000"/>
          <w:sz w:val="22"/>
          <w:szCs w:val="22"/>
          <w:lang w:val="sk-SK"/>
        </w:rPr>
        <w:t>D08 AJ01</w:t>
      </w:r>
    </w:p>
    <w:p w14:paraId="27585C29" w14:textId="77777777" w:rsidR="006E61E1" w:rsidRPr="009A3D32" w:rsidRDefault="006E61E1" w:rsidP="00E37838">
      <w:pPr>
        <w:pStyle w:val="CM10"/>
        <w:spacing w:after="0"/>
        <w:rPr>
          <w:color w:val="000000"/>
          <w:sz w:val="22"/>
          <w:szCs w:val="22"/>
          <w:lang w:val="sk-SK"/>
        </w:rPr>
      </w:pPr>
    </w:p>
    <w:p w14:paraId="03D46A83" w14:textId="77777777" w:rsidR="006E61E1" w:rsidRPr="009A3D32" w:rsidRDefault="0062513E" w:rsidP="00E37838">
      <w:pPr>
        <w:pStyle w:val="CM9"/>
        <w:spacing w:after="0"/>
        <w:rPr>
          <w:color w:val="000000"/>
          <w:sz w:val="22"/>
          <w:szCs w:val="22"/>
          <w:lang w:val="sk-SK"/>
        </w:rPr>
      </w:pPr>
      <w:r w:rsidRPr="009A3D32">
        <w:rPr>
          <w:color w:val="000000"/>
          <w:sz w:val="22"/>
          <w:szCs w:val="22"/>
          <w:lang w:val="sk-SK"/>
        </w:rPr>
        <w:t>Benzalkón</w:t>
      </w:r>
      <w:r w:rsidR="00FE4BBA" w:rsidRPr="009A3D32">
        <w:rPr>
          <w:color w:val="000000"/>
          <w:sz w:val="22"/>
          <w:szCs w:val="22"/>
          <w:lang w:val="sk-SK"/>
        </w:rPr>
        <w:t>ium</w:t>
      </w:r>
      <w:r w:rsidRPr="009A3D32">
        <w:rPr>
          <w:color w:val="000000"/>
          <w:sz w:val="22"/>
          <w:szCs w:val="22"/>
          <w:lang w:val="sk-SK"/>
        </w:rPr>
        <w:t>chlorid je kvartérna amóniová zlúčenina, ktorá sa</w:t>
      </w:r>
      <w:r w:rsidR="006E61E1" w:rsidRPr="009A3D32">
        <w:rPr>
          <w:color w:val="000000"/>
          <w:sz w:val="22"/>
          <w:szCs w:val="22"/>
          <w:lang w:val="sk-SK"/>
        </w:rPr>
        <w:t xml:space="preserve"> </w:t>
      </w:r>
      <w:r w:rsidR="00095C87" w:rsidRPr="009A3D32">
        <w:rPr>
          <w:color w:val="000000"/>
          <w:sz w:val="22"/>
          <w:szCs w:val="22"/>
          <w:lang w:val="sk-SK"/>
        </w:rPr>
        <w:t xml:space="preserve">už veľa rokov používa </w:t>
      </w:r>
      <w:r w:rsidR="006E61E1" w:rsidRPr="009A3D32">
        <w:rPr>
          <w:color w:val="000000"/>
          <w:sz w:val="22"/>
          <w:szCs w:val="22"/>
          <w:lang w:val="sk-SK"/>
        </w:rPr>
        <w:t>ako surfaktant a</w:t>
      </w:r>
      <w:r w:rsidR="006C12F3" w:rsidRPr="009A3D32">
        <w:rPr>
          <w:color w:val="000000"/>
          <w:sz w:val="22"/>
          <w:szCs w:val="22"/>
          <w:lang w:val="sk-SK"/>
        </w:rPr>
        <w:t> </w:t>
      </w:r>
      <w:r w:rsidR="006E61E1" w:rsidRPr="009A3D32">
        <w:rPr>
          <w:color w:val="000000"/>
          <w:sz w:val="22"/>
          <w:szCs w:val="22"/>
          <w:lang w:val="sk-SK"/>
        </w:rPr>
        <w:t>antiseptikum</w:t>
      </w:r>
      <w:r w:rsidR="006C12F3" w:rsidRPr="009A3D32">
        <w:rPr>
          <w:color w:val="000000"/>
          <w:sz w:val="22"/>
          <w:szCs w:val="22"/>
          <w:lang w:val="sk-SK"/>
        </w:rPr>
        <w:t> </w:t>
      </w:r>
      <w:r w:rsidR="006E61E1" w:rsidRPr="009A3D32">
        <w:rPr>
          <w:color w:val="000000"/>
          <w:sz w:val="22"/>
          <w:szCs w:val="22"/>
          <w:lang w:val="sk-SK"/>
        </w:rPr>
        <w:t>/</w:t>
      </w:r>
      <w:r w:rsidR="006C12F3" w:rsidRPr="009A3D32">
        <w:rPr>
          <w:color w:val="000000"/>
          <w:sz w:val="22"/>
          <w:szCs w:val="22"/>
          <w:lang w:val="sk-SK"/>
        </w:rPr>
        <w:t> </w:t>
      </w:r>
      <w:r w:rsidR="006E61E1" w:rsidRPr="009A3D32">
        <w:rPr>
          <w:color w:val="000000"/>
          <w:sz w:val="22"/>
          <w:szCs w:val="22"/>
          <w:lang w:val="sk-SK"/>
        </w:rPr>
        <w:t xml:space="preserve">dezinficiens. </w:t>
      </w:r>
      <w:r w:rsidR="00095C87" w:rsidRPr="009A3D32">
        <w:rPr>
          <w:color w:val="000000"/>
          <w:sz w:val="22"/>
          <w:szCs w:val="22"/>
          <w:lang w:val="sk-SK"/>
        </w:rPr>
        <w:t>Je známe,</w:t>
      </w:r>
      <w:r w:rsidR="006E61E1" w:rsidRPr="009A3D32">
        <w:rPr>
          <w:color w:val="000000"/>
          <w:sz w:val="22"/>
          <w:szCs w:val="22"/>
          <w:lang w:val="sk-SK"/>
        </w:rPr>
        <w:t xml:space="preserve"> že</w:t>
      </w:r>
      <w:r w:rsidR="00095C87" w:rsidRPr="009A3D32">
        <w:rPr>
          <w:color w:val="000000"/>
          <w:sz w:val="22"/>
          <w:szCs w:val="22"/>
          <w:lang w:val="sk-SK"/>
        </w:rPr>
        <w:t xml:space="preserve"> v nízkych koncentráciá</w:t>
      </w:r>
      <w:r w:rsidR="006E61E1" w:rsidRPr="009A3D32">
        <w:rPr>
          <w:color w:val="000000"/>
          <w:sz w:val="22"/>
          <w:szCs w:val="22"/>
          <w:lang w:val="sk-SK"/>
        </w:rPr>
        <w:t>ch (obvykle me</w:t>
      </w:r>
      <w:r w:rsidR="00095C87" w:rsidRPr="009A3D32">
        <w:rPr>
          <w:color w:val="000000"/>
          <w:sz w:val="22"/>
          <w:szCs w:val="22"/>
          <w:lang w:val="sk-SK"/>
        </w:rPr>
        <w:t>d</w:t>
      </w:r>
      <w:r w:rsidR="006E61E1" w:rsidRPr="009A3D32">
        <w:rPr>
          <w:color w:val="000000"/>
          <w:sz w:val="22"/>
          <w:szCs w:val="22"/>
          <w:lang w:val="sk-SK"/>
        </w:rPr>
        <w:t xml:space="preserve">zi </w:t>
      </w:r>
      <w:smartTag w:uri="urn:schemas-microsoft-com:office:smarttags" w:element="metricconverter">
        <w:smartTagPr>
          <w:attr w:name="ProductID" w:val="0,1 a"/>
        </w:smartTagPr>
        <w:r w:rsidR="006E61E1" w:rsidRPr="009A3D32">
          <w:rPr>
            <w:color w:val="000000"/>
            <w:sz w:val="22"/>
            <w:szCs w:val="22"/>
            <w:lang w:val="sk-SK"/>
          </w:rPr>
          <w:t>0,1 a</w:t>
        </w:r>
      </w:smartTag>
      <w:r w:rsidR="006E61E1" w:rsidRPr="009A3D32">
        <w:rPr>
          <w:color w:val="000000"/>
          <w:sz w:val="22"/>
          <w:szCs w:val="22"/>
          <w:lang w:val="sk-SK"/>
        </w:rPr>
        <w:t xml:space="preserve"> 0,2</w:t>
      </w:r>
      <w:r w:rsidR="009528C5" w:rsidRPr="009A3D32">
        <w:rPr>
          <w:color w:val="000000"/>
          <w:sz w:val="22"/>
          <w:szCs w:val="22"/>
          <w:lang w:val="sk-SK"/>
        </w:rPr>
        <w:t> </w:t>
      </w:r>
      <w:r w:rsidR="006E61E1" w:rsidRPr="009A3D32">
        <w:rPr>
          <w:color w:val="000000"/>
          <w:sz w:val="22"/>
          <w:szCs w:val="22"/>
          <w:lang w:val="sk-SK"/>
        </w:rPr>
        <w:t xml:space="preserve">%) </w:t>
      </w:r>
      <w:r w:rsidR="00095C87" w:rsidRPr="009A3D32">
        <w:rPr>
          <w:color w:val="000000"/>
          <w:sz w:val="22"/>
          <w:szCs w:val="22"/>
          <w:lang w:val="sk-SK"/>
        </w:rPr>
        <w:t xml:space="preserve">je baktericídny pre </w:t>
      </w:r>
      <w:r w:rsidR="00F268ED" w:rsidRPr="009A3D32">
        <w:rPr>
          <w:color w:val="000000"/>
          <w:sz w:val="22"/>
          <w:szCs w:val="22"/>
          <w:lang w:val="sk-SK"/>
        </w:rPr>
        <w:t xml:space="preserve">široké spektrum </w:t>
      </w:r>
      <w:r w:rsidR="00095C87" w:rsidRPr="009A3D32">
        <w:rPr>
          <w:color w:val="000000"/>
          <w:sz w:val="22"/>
          <w:szCs w:val="22"/>
          <w:lang w:val="sk-SK"/>
        </w:rPr>
        <w:t>grampozitívnych a gramnegatívny</w:t>
      </w:r>
      <w:r w:rsidR="006E61E1" w:rsidRPr="009A3D32">
        <w:rPr>
          <w:color w:val="000000"/>
          <w:sz w:val="22"/>
          <w:szCs w:val="22"/>
          <w:lang w:val="sk-SK"/>
        </w:rPr>
        <w:t xml:space="preserve">ch </w:t>
      </w:r>
      <w:r w:rsidR="004D708F" w:rsidRPr="009A3D32">
        <w:rPr>
          <w:color w:val="000000"/>
          <w:sz w:val="22"/>
          <w:szCs w:val="22"/>
          <w:lang w:val="sk-SK"/>
        </w:rPr>
        <w:t>baktérii</w:t>
      </w:r>
      <w:r w:rsidR="006E61E1" w:rsidRPr="009A3D32">
        <w:rPr>
          <w:color w:val="000000"/>
          <w:sz w:val="22"/>
          <w:szCs w:val="22"/>
          <w:lang w:val="sk-SK"/>
        </w:rPr>
        <w:t xml:space="preserve">. </w:t>
      </w:r>
    </w:p>
    <w:p w14:paraId="0706E05C" w14:textId="77777777" w:rsidR="009528C5" w:rsidRPr="009A3D32" w:rsidRDefault="009528C5" w:rsidP="00E37838">
      <w:pPr>
        <w:rPr>
          <w:lang w:eastAsia="en-GB"/>
        </w:rPr>
      </w:pPr>
    </w:p>
    <w:p w14:paraId="2DD9E8D0" w14:textId="77777777" w:rsidR="006E61E1" w:rsidRPr="009A3D32" w:rsidRDefault="00F268ED" w:rsidP="00E37838">
      <w:pPr>
        <w:ind w:left="0" w:firstLine="0"/>
        <w:rPr>
          <w:color w:val="000000"/>
          <w:szCs w:val="22"/>
        </w:rPr>
      </w:pPr>
      <w:r w:rsidRPr="009A3D32">
        <w:rPr>
          <w:color w:val="000000"/>
          <w:szCs w:val="22"/>
        </w:rPr>
        <w:t>Benzalkón</w:t>
      </w:r>
      <w:r w:rsidR="00FE4BBA" w:rsidRPr="009A3D32">
        <w:rPr>
          <w:color w:val="000000"/>
          <w:szCs w:val="22"/>
        </w:rPr>
        <w:t>ium</w:t>
      </w:r>
      <w:r w:rsidRPr="009A3D32">
        <w:rPr>
          <w:color w:val="000000"/>
          <w:szCs w:val="22"/>
        </w:rPr>
        <w:t xml:space="preserve">chlorid </w:t>
      </w:r>
      <w:r w:rsidR="006C12F3" w:rsidRPr="009A3D32">
        <w:rPr>
          <w:color w:val="000000"/>
          <w:szCs w:val="22"/>
        </w:rPr>
        <w:t>zabíja</w:t>
      </w:r>
      <w:r w:rsidR="006E61E1" w:rsidRPr="009A3D32">
        <w:rPr>
          <w:color w:val="000000"/>
          <w:szCs w:val="22"/>
        </w:rPr>
        <w:t xml:space="preserve"> (</w:t>
      </w:r>
      <w:r w:rsidR="005053CA" w:rsidRPr="009A3D32">
        <w:rPr>
          <w:color w:val="000000"/>
          <w:szCs w:val="22"/>
        </w:rPr>
        <w:t xml:space="preserve">zníženie </w:t>
      </w:r>
      <w:r w:rsidR="00D306EA" w:rsidRPr="009A3D32">
        <w:rPr>
          <w:color w:val="000000"/>
          <w:szCs w:val="22"/>
        </w:rPr>
        <w:t>o</w:t>
      </w:r>
      <w:r w:rsidR="009528C5" w:rsidRPr="009A3D32">
        <w:rPr>
          <w:color w:val="000000"/>
          <w:szCs w:val="22"/>
        </w:rPr>
        <w:t> </w:t>
      </w:r>
      <w:r w:rsidR="005053CA" w:rsidRPr="009A3D32">
        <w:rPr>
          <w:color w:val="000000"/>
          <w:szCs w:val="22"/>
        </w:rPr>
        <w:t>5</w:t>
      </w:r>
      <w:r w:rsidR="009528C5" w:rsidRPr="009A3D32">
        <w:rPr>
          <w:color w:val="000000"/>
          <w:szCs w:val="22"/>
        </w:rPr>
        <w:t> </w:t>
      </w:r>
      <w:r w:rsidR="005053CA" w:rsidRPr="009A3D32">
        <w:rPr>
          <w:color w:val="000000"/>
          <w:szCs w:val="22"/>
        </w:rPr>
        <w:t>log</w:t>
      </w:r>
      <w:r w:rsidR="00D306EA" w:rsidRPr="009A3D32">
        <w:rPr>
          <w:color w:val="000000"/>
          <w:szCs w:val="22"/>
        </w:rPr>
        <w:t xml:space="preserve"> poriadkov</w:t>
      </w:r>
      <w:r w:rsidR="006E61E1" w:rsidRPr="009A3D32">
        <w:rPr>
          <w:color w:val="000000"/>
          <w:szCs w:val="22"/>
        </w:rPr>
        <w:t>) Staphylococcus aureus a b</w:t>
      </w:r>
      <w:r w:rsidRPr="009A3D32">
        <w:rPr>
          <w:color w:val="000000"/>
          <w:szCs w:val="22"/>
        </w:rPr>
        <w:t>etahemolytické streptokoky (napr</w:t>
      </w:r>
      <w:r w:rsidR="006E61E1" w:rsidRPr="009A3D32">
        <w:rPr>
          <w:color w:val="000000"/>
          <w:szCs w:val="22"/>
        </w:rPr>
        <w:t xml:space="preserve">. Streptococcus pyogenes) </w:t>
      </w:r>
      <w:r w:rsidR="00591655" w:rsidRPr="009A3D32">
        <w:rPr>
          <w:color w:val="000000"/>
          <w:szCs w:val="22"/>
        </w:rPr>
        <w:t>za 1</w:t>
      </w:r>
      <w:r w:rsidR="009528C5" w:rsidRPr="009A3D32">
        <w:rPr>
          <w:color w:val="000000"/>
          <w:szCs w:val="22"/>
        </w:rPr>
        <w:t> </w:t>
      </w:r>
      <w:r w:rsidR="00591655" w:rsidRPr="009A3D32">
        <w:rPr>
          <w:color w:val="000000"/>
          <w:szCs w:val="22"/>
        </w:rPr>
        <w:t>minútu</w:t>
      </w:r>
      <w:r w:rsidR="006E61E1" w:rsidRPr="009A3D32">
        <w:rPr>
          <w:color w:val="000000"/>
          <w:szCs w:val="22"/>
        </w:rPr>
        <w:t xml:space="preserve"> a </w:t>
      </w:r>
      <w:r w:rsidRPr="009A3D32">
        <w:rPr>
          <w:color w:val="000000"/>
          <w:szCs w:val="22"/>
        </w:rPr>
        <w:t xml:space="preserve">Pseudomonas aeruginosa </w:t>
      </w:r>
      <w:r w:rsidR="00591655" w:rsidRPr="009A3D32">
        <w:rPr>
          <w:color w:val="000000"/>
          <w:szCs w:val="22"/>
        </w:rPr>
        <w:t>za</w:t>
      </w:r>
      <w:r w:rsidRPr="009A3D32">
        <w:rPr>
          <w:color w:val="000000"/>
          <w:szCs w:val="22"/>
        </w:rPr>
        <w:t xml:space="preserve"> 5</w:t>
      </w:r>
      <w:r w:rsidR="009528C5" w:rsidRPr="009A3D32">
        <w:rPr>
          <w:color w:val="000000"/>
          <w:szCs w:val="22"/>
        </w:rPr>
        <w:t> </w:t>
      </w:r>
      <w:r w:rsidRPr="009A3D32">
        <w:rPr>
          <w:color w:val="000000"/>
          <w:szCs w:val="22"/>
        </w:rPr>
        <w:t>minú</w:t>
      </w:r>
      <w:r w:rsidR="006E61E1" w:rsidRPr="009A3D32">
        <w:rPr>
          <w:color w:val="000000"/>
          <w:szCs w:val="22"/>
        </w:rPr>
        <w:t>t.</w:t>
      </w:r>
    </w:p>
    <w:p w14:paraId="1BC540AB" w14:textId="77777777" w:rsidR="00F268ED" w:rsidRPr="009A3D32" w:rsidRDefault="008432C2" w:rsidP="00DE4329">
      <w:pPr>
        <w:jc w:val="both"/>
        <w:rPr>
          <w:color w:val="000000"/>
          <w:szCs w:val="22"/>
          <w:highlight w:val="cyan"/>
        </w:rPr>
      </w:pPr>
      <w:r w:rsidRPr="009A3D32">
        <w:rPr>
          <w:color w:val="000000"/>
          <w:szCs w:val="22"/>
          <w:highlight w:val="cyan"/>
        </w:rPr>
        <w:br w:type="page"/>
      </w:r>
    </w:p>
    <w:tbl>
      <w:tblPr>
        <w:tblW w:w="9195" w:type="dxa"/>
        <w:tblInd w:w="93" w:type="dxa"/>
        <w:tblLook w:val="0000" w:firstRow="0" w:lastRow="0" w:firstColumn="0" w:lastColumn="0" w:noHBand="0" w:noVBand="0"/>
      </w:tblPr>
      <w:tblGrid>
        <w:gridCol w:w="2709"/>
        <w:gridCol w:w="1266"/>
        <w:gridCol w:w="2160"/>
        <w:gridCol w:w="1800"/>
        <w:gridCol w:w="1260"/>
      </w:tblGrid>
      <w:tr w:rsidR="006E61E1" w:rsidRPr="009A3D32" w14:paraId="55FA0C55" w14:textId="77777777" w:rsidTr="00E37838">
        <w:trPr>
          <w:trHeight w:val="276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9012" w14:textId="77777777" w:rsidR="006E61E1" w:rsidRPr="009A3D32" w:rsidRDefault="006E61E1" w:rsidP="00DE4329">
            <w:pPr>
              <w:spacing w:before="60" w:after="60"/>
              <w:jc w:val="both"/>
              <w:rPr>
                <w:b/>
                <w:color w:val="000000"/>
                <w:szCs w:val="22"/>
                <w:highlight w:val="cyan"/>
              </w:rPr>
            </w:pPr>
            <w:r w:rsidRPr="009A3D32">
              <w:rPr>
                <w:b/>
                <w:i/>
                <w:color w:val="000000"/>
                <w:szCs w:val="22"/>
              </w:rPr>
              <w:lastRenderedPageBreak/>
              <w:t>In vitro</w:t>
            </w:r>
            <w:r w:rsidR="00591655" w:rsidRPr="009A3D32">
              <w:rPr>
                <w:b/>
                <w:color w:val="000000"/>
                <w:szCs w:val="22"/>
              </w:rPr>
              <w:t xml:space="preserve"> baktericídne</w:t>
            </w:r>
            <w:r w:rsidRPr="009A3D32">
              <w:rPr>
                <w:b/>
                <w:color w:val="000000"/>
                <w:szCs w:val="22"/>
              </w:rPr>
              <w:t xml:space="preserve"> účinky </w:t>
            </w:r>
            <w:r w:rsidR="006C12F3" w:rsidRPr="009A3D32">
              <w:rPr>
                <w:b/>
                <w:color w:val="000000"/>
                <w:szCs w:val="22"/>
              </w:rPr>
              <w:t xml:space="preserve">prípravku </w:t>
            </w:r>
            <w:r w:rsidR="006C12F3" w:rsidRPr="009A3D32">
              <w:rPr>
                <w:b/>
                <w:szCs w:val="22"/>
              </w:rPr>
              <w:t>Dettol</w:t>
            </w:r>
            <w:r w:rsidR="00591655" w:rsidRPr="009A3D32">
              <w:rPr>
                <w:b/>
                <w:szCs w:val="22"/>
              </w:rPr>
              <w:t xml:space="preserve"> 0,2</w:t>
            </w:r>
            <w:r w:rsidR="00887DB2" w:rsidRPr="009A3D32">
              <w:rPr>
                <w:b/>
                <w:szCs w:val="22"/>
              </w:rPr>
              <w:t> </w:t>
            </w:r>
            <w:r w:rsidR="00591655" w:rsidRPr="009A3D32">
              <w:rPr>
                <w:b/>
                <w:szCs w:val="22"/>
              </w:rPr>
              <w:t>% antiseptick</w:t>
            </w:r>
            <w:r w:rsidR="006C12F3" w:rsidRPr="009A3D32">
              <w:rPr>
                <w:b/>
                <w:szCs w:val="22"/>
              </w:rPr>
              <w:t>ý</w:t>
            </w:r>
            <w:r w:rsidR="00591655" w:rsidRPr="009A3D32">
              <w:rPr>
                <w:b/>
                <w:szCs w:val="22"/>
              </w:rPr>
              <w:t xml:space="preserve"> sprej</w:t>
            </w:r>
          </w:p>
        </w:tc>
      </w:tr>
      <w:tr w:rsidR="006E61E1" w:rsidRPr="009A3D32" w14:paraId="618CA3E2" w14:textId="77777777" w:rsidTr="00E37838">
        <w:trPr>
          <w:trHeight w:val="396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F437" w14:textId="77777777" w:rsidR="006E61E1" w:rsidRPr="009A3D32" w:rsidRDefault="00D306EA" w:rsidP="00DE4329">
            <w:pPr>
              <w:jc w:val="center"/>
              <w:rPr>
                <w:b/>
                <w:color w:val="000000"/>
                <w:szCs w:val="22"/>
              </w:rPr>
            </w:pPr>
            <w:r w:rsidRPr="009A3D32">
              <w:rPr>
                <w:b/>
                <w:color w:val="000000"/>
                <w:szCs w:val="22"/>
              </w:rPr>
              <w:t>Kmeň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CBEE" w14:textId="77777777" w:rsidR="006E61E1" w:rsidRPr="009A3D32" w:rsidRDefault="006E61E1" w:rsidP="00DE4329">
            <w:pPr>
              <w:ind w:left="33" w:firstLine="0"/>
              <w:jc w:val="center"/>
              <w:rPr>
                <w:b/>
                <w:color w:val="000000"/>
                <w:szCs w:val="22"/>
              </w:rPr>
            </w:pPr>
            <w:r w:rsidRPr="009A3D32">
              <w:rPr>
                <w:b/>
                <w:color w:val="000000"/>
                <w:szCs w:val="22"/>
              </w:rPr>
              <w:t>Doba kontaktu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3D4F" w14:textId="77777777" w:rsidR="006E61E1" w:rsidRPr="009A3D32" w:rsidRDefault="006E61E1" w:rsidP="00DE4329">
            <w:pPr>
              <w:jc w:val="center"/>
              <w:rPr>
                <w:b/>
                <w:color w:val="000000"/>
                <w:szCs w:val="22"/>
              </w:rPr>
            </w:pPr>
            <w:r w:rsidRPr="009A3D32">
              <w:rPr>
                <w:b/>
                <w:color w:val="000000"/>
                <w:szCs w:val="22"/>
              </w:rPr>
              <w:t>Médium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BCFE" w14:textId="77777777" w:rsidR="006E61E1" w:rsidRPr="009A3D32" w:rsidRDefault="00D306EA" w:rsidP="00DE4329">
            <w:pPr>
              <w:jc w:val="center"/>
              <w:rPr>
                <w:b/>
                <w:color w:val="000000"/>
                <w:szCs w:val="22"/>
              </w:rPr>
            </w:pPr>
            <w:r w:rsidRPr="009A3D32">
              <w:rPr>
                <w:b/>
                <w:color w:val="000000"/>
                <w:szCs w:val="22"/>
              </w:rPr>
              <w:t>Výsledo</w:t>
            </w:r>
            <w:r w:rsidR="006E61E1" w:rsidRPr="009A3D32">
              <w:rPr>
                <w:b/>
                <w:color w:val="000000"/>
                <w:szCs w:val="22"/>
              </w:rPr>
              <w:t>k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2614" w14:textId="77777777" w:rsidR="006E61E1" w:rsidRPr="009A3D32" w:rsidRDefault="00495DB7" w:rsidP="00DE4329">
            <w:pPr>
              <w:ind w:left="0" w:firstLine="33"/>
              <w:jc w:val="center"/>
              <w:rPr>
                <w:b/>
                <w:color w:val="000000"/>
                <w:szCs w:val="22"/>
              </w:rPr>
            </w:pPr>
            <w:r w:rsidRPr="009A3D32">
              <w:rPr>
                <w:b/>
                <w:color w:val="000000"/>
                <w:szCs w:val="22"/>
              </w:rPr>
              <w:t>Splnené kritérium</w:t>
            </w:r>
          </w:p>
        </w:tc>
      </w:tr>
      <w:tr w:rsidR="006E61E1" w:rsidRPr="009A3D32" w14:paraId="17BF0D8A" w14:textId="77777777" w:rsidTr="00E37838">
        <w:trPr>
          <w:trHeight w:val="2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EE0A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E6C6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1E90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BB1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3AE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</w:tr>
      <w:tr w:rsidR="006E61E1" w:rsidRPr="009A3D32" w14:paraId="78E1AF4D" w14:textId="77777777" w:rsidTr="00E3783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72ADF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Corynebacterium xerosis</w:t>
            </w:r>
          </w:p>
          <w:p w14:paraId="51B46847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Staphylococcus epidermidis</w:t>
            </w:r>
          </w:p>
          <w:p w14:paraId="11115FA3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Proteus vulgaris</w:t>
            </w:r>
          </w:p>
          <w:p w14:paraId="628E9CA5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Streptococcus pyogenes</w:t>
            </w:r>
          </w:p>
          <w:p w14:paraId="141C5B22" w14:textId="77777777" w:rsidR="006E61E1" w:rsidRPr="009A3D32" w:rsidRDefault="006E61E1" w:rsidP="00E37838">
            <w:pPr>
              <w:ind w:left="0" w:firstLine="0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Staphylococcus aureus (MRSA)</w:t>
            </w:r>
          </w:p>
          <w:p w14:paraId="1EE0DE20" w14:textId="77777777" w:rsidR="006E61E1" w:rsidRPr="009A3D32" w:rsidRDefault="006E61E1" w:rsidP="00E37838">
            <w:pPr>
              <w:ind w:left="0" w:firstLine="49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Enterococcus faecalis (VRE)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4300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5 min</w:t>
            </w:r>
          </w:p>
          <w:p w14:paraId="72351483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EAA9" w14:textId="77777777" w:rsidR="006E61E1" w:rsidRPr="009A3D32" w:rsidRDefault="006C12F3" w:rsidP="00DE4329">
            <w:pPr>
              <w:ind w:left="0" w:firstLine="34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k</w:t>
            </w:r>
            <w:r w:rsidR="00495DB7" w:rsidRPr="009A3D32">
              <w:rPr>
                <w:color w:val="000000"/>
                <w:szCs w:val="22"/>
              </w:rPr>
              <w:t>oncentrovaný v čisto</w:t>
            </w:r>
            <w:r w:rsidR="006E61E1" w:rsidRPr="009A3D32">
              <w:rPr>
                <w:color w:val="000000"/>
                <w:szCs w:val="22"/>
              </w:rPr>
              <w:t>m (0,3</w:t>
            </w:r>
            <w:r w:rsidR="00495DB7" w:rsidRPr="009A3D32">
              <w:rPr>
                <w:color w:val="000000"/>
                <w:szCs w:val="22"/>
              </w:rPr>
              <w:t> </w:t>
            </w:r>
            <w:r w:rsidR="006E61E1" w:rsidRPr="009A3D32">
              <w:rPr>
                <w:color w:val="000000"/>
                <w:szCs w:val="22"/>
              </w:rPr>
              <w:t>g/l) a</w:t>
            </w:r>
            <w:r w:rsidR="00495DB7" w:rsidRPr="009A3D32">
              <w:rPr>
                <w:color w:val="000000"/>
                <w:szCs w:val="22"/>
              </w:rPr>
              <w:t> kontaminovano</w:t>
            </w:r>
            <w:r w:rsidR="006E61E1" w:rsidRPr="009A3D32">
              <w:rPr>
                <w:color w:val="000000"/>
                <w:szCs w:val="22"/>
              </w:rPr>
              <w:t xml:space="preserve">m (3,0 g/l) </w:t>
            </w:r>
            <w:r w:rsidR="00495DB7" w:rsidRPr="009A3D32">
              <w:rPr>
                <w:bCs/>
                <w:szCs w:val="22"/>
              </w:rPr>
              <w:t>hovädzom sérovom albumíne</w:t>
            </w:r>
          </w:p>
          <w:p w14:paraId="16174604" w14:textId="77777777" w:rsidR="006E61E1" w:rsidRPr="009A3D32" w:rsidRDefault="006E61E1" w:rsidP="00DE4329">
            <w:pPr>
              <w:rPr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BB3B" w14:textId="77777777" w:rsidR="006E61E1" w:rsidRPr="009A3D32" w:rsidRDefault="00495DB7" w:rsidP="00DE4329">
            <w:pPr>
              <w:ind w:left="0" w:firstLine="0"/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 xml:space="preserve">zníženie o &gt; 5 log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8D9E" w14:textId="77777777" w:rsidR="006E61E1" w:rsidRPr="009A3D32" w:rsidRDefault="006E61E1" w:rsidP="00DE4329">
            <w:pPr>
              <w:ind w:left="0" w:firstLine="0"/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EN 1276</w:t>
            </w:r>
          </w:p>
        </w:tc>
      </w:tr>
      <w:tr w:rsidR="006E61E1" w:rsidRPr="009A3D32" w14:paraId="1B3BDE44" w14:textId="77777777" w:rsidTr="00E3783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1310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Staphylococcus aureus</w:t>
            </w:r>
          </w:p>
          <w:p w14:paraId="2E5B0A7B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Corynebacterium xerosis</w:t>
            </w:r>
          </w:p>
          <w:p w14:paraId="75ADD6F7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Staphylococcus epidermidis</w:t>
            </w:r>
          </w:p>
          <w:p w14:paraId="291CAA1B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Proteus vulgaris</w:t>
            </w:r>
          </w:p>
          <w:p w14:paraId="4BB6A8B2" w14:textId="77777777" w:rsidR="006E61E1" w:rsidRPr="009A3D32" w:rsidRDefault="006E61E1" w:rsidP="00E37838">
            <w:pPr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Streptococcus pyogenes</w:t>
            </w:r>
          </w:p>
          <w:p w14:paraId="39729B2B" w14:textId="77777777" w:rsidR="006E61E1" w:rsidRPr="009A3D32" w:rsidRDefault="006E61E1" w:rsidP="00E37838">
            <w:pPr>
              <w:ind w:left="0" w:firstLine="0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Staphylococcus aureus (MRSA)</w:t>
            </w:r>
          </w:p>
          <w:p w14:paraId="7CB786AD" w14:textId="77777777" w:rsidR="006E61E1" w:rsidRPr="009A3D32" w:rsidRDefault="006E61E1" w:rsidP="00E37838">
            <w:pPr>
              <w:ind w:left="0" w:firstLine="0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Enterococcus faecalis (VRE)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94AF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1 min</w:t>
            </w:r>
          </w:p>
          <w:p w14:paraId="2272BE8A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7A1E" w14:textId="77777777" w:rsidR="00495DB7" w:rsidRPr="009A3D32" w:rsidRDefault="006C12F3" w:rsidP="00DE4329">
            <w:pPr>
              <w:ind w:left="0" w:firstLine="34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ko</w:t>
            </w:r>
            <w:r w:rsidR="00495DB7" w:rsidRPr="009A3D32">
              <w:rPr>
                <w:color w:val="000000"/>
                <w:szCs w:val="22"/>
              </w:rPr>
              <w:t xml:space="preserve">ncentrovaný v čistom (0,3 g/l) a kontaminovanom (3,0 g/l) </w:t>
            </w:r>
            <w:r w:rsidR="00495DB7" w:rsidRPr="009A3D32">
              <w:rPr>
                <w:bCs/>
                <w:szCs w:val="22"/>
              </w:rPr>
              <w:t>hovädzom sérovom albumíne</w:t>
            </w:r>
          </w:p>
          <w:p w14:paraId="71CD9D66" w14:textId="77777777" w:rsidR="006E61E1" w:rsidRPr="009A3D32" w:rsidRDefault="006E61E1" w:rsidP="00DE4329">
            <w:pPr>
              <w:rPr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3D59" w14:textId="77777777" w:rsidR="006E61E1" w:rsidRPr="009A3D32" w:rsidRDefault="00495DB7" w:rsidP="00DE4329">
            <w:pPr>
              <w:ind w:left="0" w:firstLine="0"/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 xml:space="preserve">zníženie o &gt; 5 log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3BA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  <w:r w:rsidRPr="009A3D32">
              <w:rPr>
                <w:color w:val="000000"/>
                <w:szCs w:val="22"/>
              </w:rPr>
              <w:t>EN 1276</w:t>
            </w:r>
          </w:p>
          <w:p w14:paraId="074C7547" w14:textId="77777777" w:rsidR="006E61E1" w:rsidRPr="009A3D32" w:rsidRDefault="006E61E1" w:rsidP="00DE4329">
            <w:pPr>
              <w:jc w:val="both"/>
              <w:rPr>
                <w:color w:val="000000"/>
                <w:szCs w:val="22"/>
              </w:rPr>
            </w:pPr>
          </w:p>
        </w:tc>
      </w:tr>
    </w:tbl>
    <w:p w14:paraId="62CA9664" w14:textId="77777777" w:rsidR="009528C5" w:rsidRPr="009A3D32" w:rsidRDefault="009528C5" w:rsidP="00DE4329">
      <w:pPr>
        <w:autoSpaceDE w:val="0"/>
        <w:autoSpaceDN w:val="0"/>
        <w:adjustRightInd w:val="0"/>
        <w:ind w:left="0" w:firstLine="0"/>
        <w:jc w:val="both"/>
        <w:rPr>
          <w:rFonts w:eastAsia="MS Mincho"/>
          <w:b/>
          <w:bCs/>
          <w:szCs w:val="22"/>
          <w:lang w:eastAsia="ja-JP"/>
        </w:rPr>
      </w:pPr>
    </w:p>
    <w:p w14:paraId="10F8634E" w14:textId="77777777" w:rsidR="006E61E1" w:rsidRPr="009A3D32" w:rsidRDefault="006E61E1" w:rsidP="00E37838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9A3D32">
        <w:rPr>
          <w:rFonts w:eastAsia="MS Mincho"/>
          <w:b/>
          <w:bCs/>
          <w:szCs w:val="22"/>
          <w:lang w:eastAsia="ja-JP"/>
        </w:rPr>
        <w:t>Poznámka:</w:t>
      </w:r>
      <w:r w:rsidRPr="009A3D32">
        <w:rPr>
          <w:rFonts w:eastAsia="MS Mincho"/>
          <w:szCs w:val="22"/>
          <w:lang w:eastAsia="ja-JP"/>
        </w:rPr>
        <w:t xml:space="preserve"> </w:t>
      </w:r>
      <w:r w:rsidR="00495DB7" w:rsidRPr="009A3D32">
        <w:rPr>
          <w:rFonts w:eastAsia="MS Mincho"/>
          <w:szCs w:val="22"/>
          <w:lang w:eastAsia="ja-JP"/>
        </w:rPr>
        <w:t xml:space="preserve">Norma </w:t>
      </w:r>
      <w:r w:rsidRPr="009A3D32">
        <w:rPr>
          <w:rFonts w:eastAsia="MS Mincho"/>
          <w:szCs w:val="22"/>
          <w:lang w:eastAsia="ja-JP"/>
        </w:rPr>
        <w:t>EN</w:t>
      </w:r>
      <w:r w:rsidR="009528C5" w:rsidRPr="009A3D32">
        <w:rPr>
          <w:rFonts w:eastAsia="MS Mincho"/>
          <w:szCs w:val="22"/>
          <w:lang w:eastAsia="ja-JP"/>
        </w:rPr>
        <w:t> </w:t>
      </w:r>
      <w:r w:rsidRPr="009A3D32">
        <w:rPr>
          <w:rFonts w:eastAsia="MS Mincho"/>
          <w:szCs w:val="22"/>
          <w:lang w:eastAsia="ja-JP"/>
        </w:rPr>
        <w:t xml:space="preserve">1276 je </w:t>
      </w:r>
      <w:r w:rsidR="00495DB7" w:rsidRPr="009A3D32">
        <w:rPr>
          <w:rFonts w:eastAsia="MS Mincho"/>
          <w:szCs w:val="22"/>
          <w:lang w:eastAsia="ja-JP"/>
        </w:rPr>
        <w:t>navrhnutá na hodnotenie antimikrobiálnej účinnosti dezinfekčných</w:t>
      </w:r>
      <w:r w:rsidRPr="009A3D32">
        <w:rPr>
          <w:rFonts w:eastAsia="MS Mincho"/>
          <w:szCs w:val="22"/>
          <w:lang w:eastAsia="ja-JP"/>
        </w:rPr>
        <w:t xml:space="preserve"> pr</w:t>
      </w:r>
      <w:r w:rsidR="00D40A52" w:rsidRPr="009A3D32">
        <w:rPr>
          <w:rFonts w:eastAsia="MS Mincho"/>
          <w:szCs w:val="22"/>
          <w:lang w:eastAsia="ja-JP"/>
        </w:rPr>
        <w:t>ostriedkov</w:t>
      </w:r>
      <w:r w:rsidRPr="009A3D32">
        <w:rPr>
          <w:rFonts w:eastAsia="MS Mincho"/>
          <w:szCs w:val="22"/>
          <w:lang w:eastAsia="ja-JP"/>
        </w:rPr>
        <w:t xml:space="preserve"> určených </w:t>
      </w:r>
      <w:r w:rsidR="00D40A52" w:rsidRPr="009A3D32">
        <w:rPr>
          <w:rFonts w:eastAsia="MS Mincho"/>
          <w:szCs w:val="22"/>
          <w:lang w:eastAsia="ja-JP"/>
        </w:rPr>
        <w:t>na použite</w:t>
      </w:r>
      <w:r w:rsidRPr="009A3D32">
        <w:rPr>
          <w:rFonts w:eastAsia="MS Mincho"/>
          <w:szCs w:val="22"/>
          <w:lang w:eastAsia="ja-JP"/>
        </w:rPr>
        <w:t xml:space="preserve"> v</w:t>
      </w:r>
      <w:r w:rsidR="004D708F" w:rsidRPr="009A3D32">
        <w:rPr>
          <w:rFonts w:eastAsia="MS Mincho"/>
          <w:szCs w:val="22"/>
          <w:lang w:eastAsia="ja-JP"/>
        </w:rPr>
        <w:t> potravinárstve, v</w:t>
      </w:r>
      <w:r w:rsidRPr="009A3D32">
        <w:rPr>
          <w:rFonts w:eastAsia="MS Mincho"/>
          <w:szCs w:val="22"/>
          <w:lang w:eastAsia="ja-JP"/>
        </w:rPr>
        <w:t xml:space="preserve"> pr</w:t>
      </w:r>
      <w:r w:rsidR="00D40A52" w:rsidRPr="009A3D32">
        <w:rPr>
          <w:rFonts w:eastAsia="MS Mincho"/>
          <w:szCs w:val="22"/>
          <w:lang w:eastAsia="ja-JP"/>
        </w:rPr>
        <w:t>iemysle</w:t>
      </w:r>
      <w:r w:rsidRPr="009A3D32">
        <w:rPr>
          <w:rFonts w:eastAsia="MS Mincho"/>
          <w:szCs w:val="22"/>
          <w:lang w:eastAsia="ja-JP"/>
        </w:rPr>
        <w:t>, v domácnost</w:t>
      </w:r>
      <w:r w:rsidR="00D40A52" w:rsidRPr="009A3D32">
        <w:rPr>
          <w:rFonts w:eastAsia="MS Mincho"/>
          <w:szCs w:val="22"/>
          <w:lang w:eastAsia="ja-JP"/>
        </w:rPr>
        <w:t>iach a v</w:t>
      </w:r>
      <w:r w:rsidR="00591655" w:rsidRPr="009A3D32">
        <w:rPr>
          <w:rFonts w:eastAsia="MS Mincho"/>
          <w:szCs w:val="22"/>
          <w:lang w:eastAsia="ja-JP"/>
        </w:rPr>
        <w:t xml:space="preserve"> iných </w:t>
      </w:r>
      <w:r w:rsidR="00D40A52" w:rsidRPr="009A3D32">
        <w:rPr>
          <w:rFonts w:eastAsia="MS Mincho"/>
          <w:szCs w:val="22"/>
          <w:lang w:eastAsia="ja-JP"/>
        </w:rPr>
        <w:t>inš</w:t>
      </w:r>
      <w:r w:rsidRPr="009A3D32">
        <w:rPr>
          <w:rFonts w:eastAsia="MS Mincho"/>
          <w:szCs w:val="22"/>
          <w:lang w:eastAsia="ja-JP"/>
        </w:rPr>
        <w:t>tit</w:t>
      </w:r>
      <w:r w:rsidR="00D40A52" w:rsidRPr="009A3D32">
        <w:rPr>
          <w:rFonts w:eastAsia="MS Mincho"/>
          <w:szCs w:val="22"/>
          <w:lang w:eastAsia="ja-JP"/>
        </w:rPr>
        <w:t>úciách</w:t>
      </w:r>
      <w:r w:rsidRPr="009A3D32">
        <w:rPr>
          <w:rFonts w:eastAsia="MS Mincho"/>
          <w:szCs w:val="22"/>
          <w:lang w:eastAsia="ja-JP"/>
        </w:rPr>
        <w:t xml:space="preserve">. </w:t>
      </w:r>
      <w:r w:rsidR="00D40A52" w:rsidRPr="009A3D32">
        <w:rPr>
          <w:rFonts w:eastAsia="MS Mincho"/>
          <w:szCs w:val="22"/>
          <w:lang w:eastAsia="ja-JP"/>
        </w:rPr>
        <w:t>Je možné ju použiť na hodnotenie účinnosti. Na splnenie</w:t>
      </w:r>
      <w:r w:rsidRPr="009A3D32">
        <w:rPr>
          <w:rFonts w:eastAsia="MS Mincho"/>
          <w:szCs w:val="22"/>
          <w:lang w:eastAsia="ja-JP"/>
        </w:rPr>
        <w:t xml:space="preserve"> normy EN</w:t>
      </w:r>
      <w:r w:rsidR="009528C5" w:rsidRPr="009A3D32">
        <w:rPr>
          <w:rFonts w:eastAsia="MS Mincho"/>
          <w:szCs w:val="22"/>
          <w:lang w:eastAsia="ja-JP"/>
        </w:rPr>
        <w:t> </w:t>
      </w:r>
      <w:r w:rsidRPr="009A3D32">
        <w:rPr>
          <w:rFonts w:eastAsia="MS Mincho"/>
          <w:szCs w:val="22"/>
          <w:lang w:eastAsia="ja-JP"/>
        </w:rPr>
        <w:t>1276 je po</w:t>
      </w:r>
      <w:r w:rsidR="00D40A52" w:rsidRPr="009A3D32">
        <w:rPr>
          <w:rFonts w:eastAsia="MS Mincho"/>
          <w:szCs w:val="22"/>
          <w:lang w:eastAsia="ja-JP"/>
        </w:rPr>
        <w:t>trebné zníženie množstva všetkých organizmov počas 5</w:t>
      </w:r>
      <w:r w:rsidR="009528C5" w:rsidRPr="009A3D32">
        <w:rPr>
          <w:rFonts w:eastAsia="MS Mincho"/>
          <w:szCs w:val="22"/>
          <w:lang w:eastAsia="ja-JP"/>
        </w:rPr>
        <w:t> </w:t>
      </w:r>
      <w:r w:rsidR="00D40A52" w:rsidRPr="009A3D32">
        <w:rPr>
          <w:rFonts w:eastAsia="MS Mincho"/>
          <w:szCs w:val="22"/>
          <w:lang w:eastAsia="ja-JP"/>
        </w:rPr>
        <w:t>minú</w:t>
      </w:r>
      <w:r w:rsidRPr="009A3D32">
        <w:rPr>
          <w:rFonts w:eastAsia="MS Mincho"/>
          <w:szCs w:val="22"/>
          <w:lang w:eastAsia="ja-JP"/>
        </w:rPr>
        <w:t>t</w:t>
      </w:r>
      <w:r w:rsidR="006C12F3" w:rsidRPr="009A3D32">
        <w:rPr>
          <w:color w:val="000000"/>
          <w:szCs w:val="22"/>
        </w:rPr>
        <w:t xml:space="preserve"> o 5 log poriadkov</w:t>
      </w:r>
      <w:r w:rsidRPr="009A3D32">
        <w:rPr>
          <w:rFonts w:eastAsia="MS Mincho"/>
          <w:szCs w:val="22"/>
          <w:lang w:eastAsia="ja-JP"/>
        </w:rPr>
        <w:t>.</w:t>
      </w:r>
    </w:p>
    <w:p w14:paraId="24066D2C" w14:textId="77777777" w:rsidR="00F715A3" w:rsidRPr="009A3D32" w:rsidRDefault="00F715A3" w:rsidP="00E37838">
      <w:pPr>
        <w:rPr>
          <w:szCs w:val="22"/>
          <w:highlight w:val="cyan"/>
        </w:rPr>
      </w:pPr>
    </w:p>
    <w:p w14:paraId="2596EF8D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5.2</w:t>
      </w:r>
      <w:r w:rsidRPr="009A3D32">
        <w:rPr>
          <w:b/>
          <w:szCs w:val="22"/>
        </w:rPr>
        <w:tab/>
        <w:t>Farmakokinetické vlastnosti</w:t>
      </w:r>
    </w:p>
    <w:p w14:paraId="2A70C167" w14:textId="77777777" w:rsidR="00F715A3" w:rsidRPr="009A3D32" w:rsidRDefault="00F715A3" w:rsidP="00E37838">
      <w:pPr>
        <w:keepNext/>
        <w:rPr>
          <w:szCs w:val="22"/>
        </w:rPr>
      </w:pPr>
    </w:p>
    <w:p w14:paraId="42B84357" w14:textId="77777777" w:rsidR="00D40A52" w:rsidRPr="009A3D32" w:rsidRDefault="00D40A52" w:rsidP="00E37838">
      <w:pPr>
        <w:ind w:left="0" w:firstLine="0"/>
        <w:rPr>
          <w:rFonts w:eastAsia="MS Mincho"/>
          <w:szCs w:val="22"/>
          <w:lang w:eastAsia="ja-JP"/>
        </w:rPr>
      </w:pPr>
      <w:r w:rsidRPr="009A3D32">
        <w:rPr>
          <w:rFonts w:eastAsia="MS Mincho"/>
          <w:szCs w:val="22"/>
          <w:lang w:eastAsia="ja-JP"/>
        </w:rPr>
        <w:t>Kvart</w:t>
      </w:r>
      <w:r w:rsidR="007C2F05" w:rsidRPr="009A3D32">
        <w:rPr>
          <w:rFonts w:eastAsia="MS Mincho"/>
          <w:szCs w:val="22"/>
          <w:lang w:eastAsia="ja-JP"/>
        </w:rPr>
        <w:t>érne amóniové zlúčeniny</w:t>
      </w:r>
      <w:r w:rsidR="006C12F3" w:rsidRPr="009A3D32">
        <w:rPr>
          <w:rFonts w:eastAsia="MS Mincho"/>
          <w:szCs w:val="22"/>
          <w:lang w:eastAsia="ja-JP"/>
        </w:rPr>
        <w:t>,</w:t>
      </w:r>
      <w:r w:rsidR="007C2F05" w:rsidRPr="009A3D32">
        <w:rPr>
          <w:rFonts w:eastAsia="MS Mincho"/>
          <w:szCs w:val="22"/>
          <w:lang w:eastAsia="ja-JP"/>
        </w:rPr>
        <w:t xml:space="preserve"> ako je b</w:t>
      </w:r>
      <w:r w:rsidRPr="009A3D32">
        <w:rPr>
          <w:rFonts w:eastAsia="MS Mincho"/>
          <w:szCs w:val="22"/>
          <w:lang w:eastAsia="ja-JP"/>
        </w:rPr>
        <w:t>enzalkón</w:t>
      </w:r>
      <w:r w:rsidR="00591655" w:rsidRPr="009A3D32">
        <w:rPr>
          <w:rFonts w:eastAsia="MS Mincho"/>
          <w:szCs w:val="22"/>
          <w:lang w:eastAsia="ja-JP"/>
        </w:rPr>
        <w:t>ium</w:t>
      </w:r>
      <w:r w:rsidRPr="009A3D32">
        <w:rPr>
          <w:rFonts w:eastAsia="MS Mincho"/>
          <w:szCs w:val="22"/>
          <w:lang w:eastAsia="ja-JP"/>
        </w:rPr>
        <w:t>chlorid</w:t>
      </w:r>
      <w:r w:rsidR="006C12F3" w:rsidRPr="009A3D32">
        <w:rPr>
          <w:rFonts w:eastAsia="MS Mincho"/>
          <w:szCs w:val="22"/>
          <w:lang w:eastAsia="ja-JP"/>
        </w:rPr>
        <w:t>,</w:t>
      </w:r>
      <w:r w:rsidRPr="009A3D32">
        <w:rPr>
          <w:rFonts w:eastAsia="MS Mincho"/>
          <w:szCs w:val="22"/>
          <w:lang w:eastAsia="ja-JP"/>
        </w:rPr>
        <w:t xml:space="preserve"> sú ľudskou kožou absorbované</w:t>
      </w:r>
      <w:r w:rsidR="005C54B0" w:rsidRPr="009A3D32">
        <w:rPr>
          <w:rFonts w:eastAsia="MS Mincho"/>
          <w:szCs w:val="22"/>
          <w:lang w:eastAsia="ja-JP"/>
        </w:rPr>
        <w:t xml:space="preserve"> len vo veľmi malom rozsahu</w:t>
      </w:r>
      <w:r w:rsidRPr="009A3D32">
        <w:rPr>
          <w:rFonts w:eastAsia="MS Mincho"/>
          <w:szCs w:val="22"/>
          <w:lang w:eastAsia="ja-JP"/>
        </w:rPr>
        <w:t>.</w:t>
      </w:r>
    </w:p>
    <w:p w14:paraId="31FC3FEA" w14:textId="77777777" w:rsidR="00D40A52" w:rsidRPr="009A3D32" w:rsidRDefault="00D40A52" w:rsidP="00E37838">
      <w:pPr>
        <w:rPr>
          <w:szCs w:val="22"/>
          <w:highlight w:val="cyan"/>
        </w:rPr>
      </w:pPr>
    </w:p>
    <w:p w14:paraId="352CCFA5" w14:textId="77777777" w:rsidR="00F715A3" w:rsidRPr="009A3D32" w:rsidRDefault="00F715A3" w:rsidP="00E37838">
      <w:pPr>
        <w:keepNext/>
        <w:rPr>
          <w:szCs w:val="22"/>
        </w:rPr>
      </w:pPr>
      <w:r w:rsidRPr="009A3D32">
        <w:rPr>
          <w:b/>
          <w:szCs w:val="22"/>
        </w:rPr>
        <w:t>5.3</w:t>
      </w:r>
      <w:r w:rsidRPr="009A3D32">
        <w:rPr>
          <w:b/>
          <w:szCs w:val="22"/>
        </w:rPr>
        <w:tab/>
        <w:t>Predklinické údaje o bezpečnosti</w:t>
      </w:r>
    </w:p>
    <w:p w14:paraId="1326CC67" w14:textId="77777777" w:rsidR="00F715A3" w:rsidRPr="009A3D32" w:rsidRDefault="00F715A3" w:rsidP="00E37838">
      <w:pPr>
        <w:keepNext/>
        <w:rPr>
          <w:szCs w:val="22"/>
          <w:highlight w:val="cyan"/>
        </w:rPr>
      </w:pPr>
    </w:p>
    <w:p w14:paraId="527C4EA1" w14:textId="77777777" w:rsidR="00F715A3" w:rsidRPr="009A3D32" w:rsidRDefault="005C54B0" w:rsidP="00E37838">
      <w:pPr>
        <w:ind w:left="0" w:firstLine="0"/>
        <w:rPr>
          <w:szCs w:val="22"/>
        </w:rPr>
      </w:pPr>
      <w:r w:rsidRPr="009A3D32">
        <w:rPr>
          <w:szCs w:val="22"/>
        </w:rPr>
        <w:t>Vzhľadom k</w:t>
      </w:r>
      <w:r w:rsidR="009528C5" w:rsidRPr="009A3D32">
        <w:rPr>
          <w:szCs w:val="22"/>
        </w:rPr>
        <w:t> </w:t>
      </w:r>
      <w:r w:rsidRPr="009A3D32">
        <w:rPr>
          <w:szCs w:val="22"/>
        </w:rPr>
        <w:t>nízkemu obsahu benzalkónium</w:t>
      </w:r>
      <w:r w:rsidR="00753FAF" w:rsidRPr="009A3D32">
        <w:rPr>
          <w:szCs w:val="22"/>
        </w:rPr>
        <w:t>chloridu v</w:t>
      </w:r>
      <w:r w:rsidRPr="009A3D32">
        <w:rPr>
          <w:szCs w:val="22"/>
        </w:rPr>
        <w:t> </w:t>
      </w:r>
      <w:r w:rsidR="00753FAF" w:rsidRPr="009A3D32">
        <w:rPr>
          <w:szCs w:val="22"/>
        </w:rPr>
        <w:t>pr</w:t>
      </w:r>
      <w:r w:rsidRPr="009A3D32">
        <w:rPr>
          <w:szCs w:val="22"/>
        </w:rPr>
        <w:t>ípravku</w:t>
      </w:r>
      <w:r w:rsidR="00753FAF" w:rsidRPr="009A3D32">
        <w:rPr>
          <w:szCs w:val="22"/>
        </w:rPr>
        <w:t xml:space="preserve"> spolu s nízkou absorpciou neporušenou a</w:t>
      </w:r>
      <w:r w:rsidRPr="009A3D32">
        <w:rPr>
          <w:szCs w:val="22"/>
        </w:rPr>
        <w:t>j</w:t>
      </w:r>
      <w:r w:rsidR="00753FAF" w:rsidRPr="009A3D32">
        <w:rPr>
          <w:szCs w:val="22"/>
        </w:rPr>
        <w:t> narušenou pokožkou je nepravdepodobné</w:t>
      </w:r>
      <w:r w:rsidR="006C12F3" w:rsidRPr="009A3D32">
        <w:rPr>
          <w:szCs w:val="22"/>
        </w:rPr>
        <w:t>,</w:t>
      </w:r>
      <w:r w:rsidR="00753FAF" w:rsidRPr="009A3D32">
        <w:rPr>
          <w:szCs w:val="22"/>
        </w:rPr>
        <w:t xml:space="preserve"> že by použitie viedlo k významným toxickým účinkom. Je známe</w:t>
      </w:r>
      <w:r w:rsidR="006C12F3" w:rsidRPr="009A3D32">
        <w:rPr>
          <w:szCs w:val="22"/>
        </w:rPr>
        <w:t>,</w:t>
      </w:r>
      <w:r w:rsidR="00753FAF" w:rsidRPr="009A3D32">
        <w:rPr>
          <w:szCs w:val="22"/>
        </w:rPr>
        <w:t xml:space="preserve"> že </w:t>
      </w:r>
      <w:r w:rsidRPr="009A3D32">
        <w:rPr>
          <w:szCs w:val="22"/>
        </w:rPr>
        <w:t xml:space="preserve">benzalkóniumchlorid </w:t>
      </w:r>
      <w:r w:rsidR="00753FAF" w:rsidRPr="009A3D32">
        <w:rPr>
          <w:szCs w:val="22"/>
        </w:rPr>
        <w:t xml:space="preserve">môže dráždiť sliznice. </w:t>
      </w:r>
    </w:p>
    <w:p w14:paraId="05E14DB5" w14:textId="77777777" w:rsidR="00F715A3" w:rsidRPr="009A3D32" w:rsidRDefault="00F715A3" w:rsidP="00DE4329">
      <w:pPr>
        <w:jc w:val="both"/>
        <w:rPr>
          <w:szCs w:val="22"/>
        </w:rPr>
      </w:pPr>
    </w:p>
    <w:p w14:paraId="2F6EDCB7" w14:textId="77777777" w:rsidR="00F715A3" w:rsidRPr="009A3D32" w:rsidRDefault="00F715A3" w:rsidP="00DE4329">
      <w:pPr>
        <w:jc w:val="both"/>
        <w:rPr>
          <w:szCs w:val="22"/>
        </w:rPr>
      </w:pPr>
    </w:p>
    <w:p w14:paraId="4B1628A7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6.</w:t>
      </w:r>
      <w:r w:rsidRPr="009A3D32">
        <w:rPr>
          <w:b/>
          <w:szCs w:val="22"/>
        </w:rPr>
        <w:tab/>
        <w:t>FARMACEUTICKÉ INFORMÁCIE</w:t>
      </w:r>
    </w:p>
    <w:p w14:paraId="2C227625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411B3D5D" w14:textId="77777777" w:rsidR="00F715A3" w:rsidRPr="009A3D32" w:rsidRDefault="00F715A3" w:rsidP="00DE4329">
      <w:pPr>
        <w:keepNext/>
        <w:jc w:val="both"/>
        <w:rPr>
          <w:szCs w:val="22"/>
        </w:rPr>
      </w:pPr>
      <w:r w:rsidRPr="009A3D32">
        <w:rPr>
          <w:b/>
          <w:szCs w:val="22"/>
        </w:rPr>
        <w:t>6.1</w:t>
      </w:r>
      <w:r w:rsidRPr="009A3D32">
        <w:rPr>
          <w:b/>
          <w:szCs w:val="22"/>
        </w:rPr>
        <w:tab/>
        <w:t>Zoznam pomocných látok</w:t>
      </w:r>
    </w:p>
    <w:p w14:paraId="4D0DDD0B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27E5DB0B" w14:textId="77777777" w:rsidR="00753FAF" w:rsidRPr="009A3D32" w:rsidRDefault="00753FAF" w:rsidP="00DE4329">
      <w:pPr>
        <w:pStyle w:val="Default"/>
        <w:jc w:val="both"/>
        <w:rPr>
          <w:sz w:val="22"/>
          <w:szCs w:val="22"/>
          <w:lang w:val="sk-SK"/>
        </w:rPr>
      </w:pPr>
      <w:r w:rsidRPr="009A3D32">
        <w:rPr>
          <w:sz w:val="22"/>
          <w:szCs w:val="22"/>
          <w:lang w:val="sk-SK"/>
        </w:rPr>
        <w:t>Propylénglykol</w:t>
      </w:r>
    </w:p>
    <w:p w14:paraId="38110BFD" w14:textId="77777777" w:rsidR="00753FAF" w:rsidRPr="009A3D32" w:rsidRDefault="00B454C8" w:rsidP="00DE4329">
      <w:pPr>
        <w:pStyle w:val="Default"/>
        <w:jc w:val="both"/>
        <w:rPr>
          <w:sz w:val="22"/>
          <w:szCs w:val="22"/>
          <w:lang w:val="sk-SK"/>
        </w:rPr>
      </w:pPr>
      <w:r w:rsidRPr="009A3D32">
        <w:rPr>
          <w:sz w:val="22"/>
          <w:szCs w:val="22"/>
          <w:lang w:val="sk-SK"/>
        </w:rPr>
        <w:t>Dihydrát dihydroge</w:t>
      </w:r>
      <w:r w:rsidR="00753FAF" w:rsidRPr="009A3D32">
        <w:rPr>
          <w:sz w:val="22"/>
          <w:szCs w:val="22"/>
          <w:lang w:val="sk-SK"/>
        </w:rPr>
        <w:t>nfosforečnanu sodného</w:t>
      </w:r>
    </w:p>
    <w:p w14:paraId="0105BE55" w14:textId="77777777" w:rsidR="00753FAF" w:rsidRPr="009A3D32" w:rsidRDefault="00753FAF" w:rsidP="00DE4329">
      <w:pPr>
        <w:pStyle w:val="Default"/>
        <w:jc w:val="both"/>
        <w:rPr>
          <w:sz w:val="22"/>
          <w:szCs w:val="22"/>
          <w:lang w:val="sk-SK"/>
        </w:rPr>
      </w:pPr>
      <w:r w:rsidRPr="009A3D32">
        <w:rPr>
          <w:sz w:val="22"/>
          <w:szCs w:val="22"/>
          <w:lang w:val="sk-SK"/>
        </w:rPr>
        <w:t>Dodekahydrát hydrogenfosforečnanu sodného</w:t>
      </w:r>
    </w:p>
    <w:p w14:paraId="5463790D" w14:textId="77777777" w:rsidR="00753FAF" w:rsidRPr="009A3D32" w:rsidRDefault="00753FAF" w:rsidP="00DE4329">
      <w:pPr>
        <w:pStyle w:val="Default"/>
        <w:jc w:val="both"/>
        <w:rPr>
          <w:sz w:val="22"/>
          <w:szCs w:val="22"/>
          <w:lang w:val="sk-SK"/>
        </w:rPr>
      </w:pPr>
      <w:r w:rsidRPr="009A3D32">
        <w:rPr>
          <w:sz w:val="22"/>
          <w:szCs w:val="22"/>
          <w:lang w:val="sk-SK"/>
        </w:rPr>
        <w:t xml:space="preserve">Borovicová </w:t>
      </w:r>
      <w:r w:rsidR="007C2F05" w:rsidRPr="009A3D32">
        <w:rPr>
          <w:sz w:val="22"/>
          <w:szCs w:val="22"/>
          <w:lang w:val="sk-SK"/>
        </w:rPr>
        <w:t>aróma</w:t>
      </w:r>
    </w:p>
    <w:p w14:paraId="0727CE14" w14:textId="77777777" w:rsidR="00753FAF" w:rsidRPr="009A3D32" w:rsidRDefault="00B454C8" w:rsidP="00DE4329">
      <w:pPr>
        <w:pStyle w:val="Default"/>
        <w:jc w:val="both"/>
        <w:rPr>
          <w:sz w:val="22"/>
          <w:szCs w:val="22"/>
          <w:highlight w:val="green"/>
          <w:lang w:val="sk-SK"/>
        </w:rPr>
      </w:pPr>
      <w:r w:rsidRPr="009A3D32">
        <w:rPr>
          <w:bCs/>
          <w:sz w:val="22"/>
          <w:szCs w:val="22"/>
          <w:lang w:val="sk-SK"/>
        </w:rPr>
        <w:t>Dihydrát</w:t>
      </w:r>
      <w:r w:rsidRPr="009A3D32">
        <w:rPr>
          <w:sz w:val="22"/>
          <w:szCs w:val="22"/>
          <w:lang w:val="sk-SK"/>
        </w:rPr>
        <w:t xml:space="preserve"> edetanu disodného</w:t>
      </w:r>
    </w:p>
    <w:p w14:paraId="1D1998DA" w14:textId="77777777" w:rsidR="00753FAF" w:rsidRPr="009A3D32" w:rsidRDefault="00B454C8" w:rsidP="00DE4329">
      <w:pPr>
        <w:pStyle w:val="Default"/>
        <w:jc w:val="both"/>
        <w:rPr>
          <w:sz w:val="22"/>
          <w:szCs w:val="22"/>
          <w:lang w:val="sk-SK"/>
        </w:rPr>
      </w:pPr>
      <w:r w:rsidRPr="009A3D32">
        <w:rPr>
          <w:sz w:val="22"/>
          <w:szCs w:val="22"/>
          <w:lang w:val="sk-SK"/>
        </w:rPr>
        <w:t>Čiste</w:t>
      </w:r>
      <w:r w:rsidR="00753FAF" w:rsidRPr="009A3D32">
        <w:rPr>
          <w:sz w:val="22"/>
          <w:szCs w:val="22"/>
          <w:lang w:val="sk-SK"/>
        </w:rPr>
        <w:t>ná voda</w:t>
      </w:r>
    </w:p>
    <w:p w14:paraId="7A09B6E3" w14:textId="77777777" w:rsidR="00F715A3" w:rsidRPr="009A3D32" w:rsidRDefault="00F715A3" w:rsidP="00DE4329">
      <w:pPr>
        <w:jc w:val="both"/>
        <w:rPr>
          <w:szCs w:val="22"/>
        </w:rPr>
      </w:pPr>
    </w:p>
    <w:p w14:paraId="61BA1E8B" w14:textId="77777777" w:rsidR="00F715A3" w:rsidRPr="009A3D32" w:rsidRDefault="00F715A3" w:rsidP="00DE4329">
      <w:pPr>
        <w:keepNext/>
        <w:jc w:val="both"/>
        <w:rPr>
          <w:szCs w:val="22"/>
        </w:rPr>
      </w:pPr>
      <w:r w:rsidRPr="009A3D32">
        <w:rPr>
          <w:b/>
          <w:szCs w:val="22"/>
        </w:rPr>
        <w:t>6.2</w:t>
      </w:r>
      <w:r w:rsidRPr="009A3D32">
        <w:rPr>
          <w:b/>
          <w:szCs w:val="22"/>
        </w:rPr>
        <w:tab/>
        <w:t>Inkompatibility</w:t>
      </w:r>
    </w:p>
    <w:p w14:paraId="3C32B2E8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00064427" w14:textId="77777777" w:rsidR="00F715A3" w:rsidRPr="009A3D32" w:rsidRDefault="00F715A3" w:rsidP="00DE4329">
      <w:pPr>
        <w:jc w:val="both"/>
        <w:rPr>
          <w:szCs w:val="22"/>
        </w:rPr>
      </w:pPr>
      <w:r w:rsidRPr="009A3D32">
        <w:rPr>
          <w:szCs w:val="22"/>
        </w:rPr>
        <w:t>Neaplikovateľné.</w:t>
      </w:r>
    </w:p>
    <w:p w14:paraId="0B7145CB" w14:textId="77777777" w:rsidR="00F715A3" w:rsidRPr="009A3D32" w:rsidRDefault="00F715A3" w:rsidP="00DE4329">
      <w:pPr>
        <w:jc w:val="both"/>
        <w:rPr>
          <w:szCs w:val="22"/>
        </w:rPr>
      </w:pPr>
    </w:p>
    <w:p w14:paraId="138F2403" w14:textId="77777777" w:rsidR="00F715A3" w:rsidRPr="009A3D32" w:rsidRDefault="00F715A3" w:rsidP="00DE4329">
      <w:pPr>
        <w:keepNext/>
        <w:jc w:val="both"/>
        <w:rPr>
          <w:szCs w:val="22"/>
        </w:rPr>
      </w:pPr>
      <w:r w:rsidRPr="009A3D32">
        <w:rPr>
          <w:b/>
          <w:szCs w:val="22"/>
        </w:rPr>
        <w:t>6.3</w:t>
      </w:r>
      <w:r w:rsidRPr="009A3D32">
        <w:rPr>
          <w:b/>
          <w:szCs w:val="22"/>
        </w:rPr>
        <w:tab/>
        <w:t>Čas použiteľnosti</w:t>
      </w:r>
    </w:p>
    <w:p w14:paraId="75654F1D" w14:textId="77777777" w:rsidR="00F715A3" w:rsidRPr="009A3D32" w:rsidRDefault="00F715A3" w:rsidP="00DE4329">
      <w:pPr>
        <w:keepNext/>
        <w:ind w:left="0" w:firstLine="0"/>
        <w:jc w:val="both"/>
        <w:rPr>
          <w:szCs w:val="22"/>
        </w:rPr>
      </w:pPr>
    </w:p>
    <w:p w14:paraId="4A98F2E1" w14:textId="77777777" w:rsidR="00DE4329" w:rsidRDefault="00DE4329" w:rsidP="00DE4329">
      <w:pPr>
        <w:ind w:left="0" w:firstLine="0"/>
        <w:jc w:val="both"/>
        <w:rPr>
          <w:szCs w:val="22"/>
        </w:rPr>
      </w:pPr>
      <w:r>
        <w:rPr>
          <w:szCs w:val="22"/>
        </w:rPr>
        <w:t>10 ml polypropylénová fľaška: 2 roky.</w:t>
      </w:r>
    </w:p>
    <w:p w14:paraId="68AA865D" w14:textId="77777777" w:rsidR="00DE4329" w:rsidRDefault="00DE4329" w:rsidP="00DE4329">
      <w:pPr>
        <w:ind w:left="0" w:firstLine="0"/>
        <w:jc w:val="both"/>
        <w:rPr>
          <w:szCs w:val="22"/>
        </w:rPr>
      </w:pPr>
    </w:p>
    <w:p w14:paraId="70F19BD0" w14:textId="77777777" w:rsidR="00F715A3" w:rsidRPr="009A3D32" w:rsidRDefault="00DE4329" w:rsidP="00DE4329">
      <w:pPr>
        <w:ind w:left="0" w:firstLine="0"/>
        <w:jc w:val="both"/>
        <w:rPr>
          <w:szCs w:val="22"/>
        </w:rPr>
      </w:pPr>
      <w:r>
        <w:rPr>
          <w:szCs w:val="22"/>
        </w:rPr>
        <w:t xml:space="preserve">100 ml HDPE fľaška: </w:t>
      </w:r>
      <w:r w:rsidR="00892F02" w:rsidRPr="009A3D32">
        <w:rPr>
          <w:szCs w:val="22"/>
        </w:rPr>
        <w:t>3</w:t>
      </w:r>
      <w:r w:rsidR="00F715A3" w:rsidRPr="009A3D32">
        <w:rPr>
          <w:szCs w:val="22"/>
        </w:rPr>
        <w:t> roky</w:t>
      </w:r>
      <w:r>
        <w:rPr>
          <w:szCs w:val="22"/>
        </w:rPr>
        <w:t>.</w:t>
      </w:r>
    </w:p>
    <w:p w14:paraId="7FF36854" w14:textId="77777777" w:rsidR="00F715A3" w:rsidRPr="009A3D32" w:rsidRDefault="00F715A3" w:rsidP="00DE4329">
      <w:pPr>
        <w:ind w:left="0" w:firstLine="0"/>
        <w:jc w:val="both"/>
        <w:rPr>
          <w:szCs w:val="22"/>
        </w:rPr>
      </w:pPr>
    </w:p>
    <w:p w14:paraId="37F662C4" w14:textId="77777777" w:rsidR="00F715A3" w:rsidRPr="009A3D32" w:rsidRDefault="00F715A3" w:rsidP="00DE4329">
      <w:pPr>
        <w:keepNext/>
        <w:ind w:left="0" w:firstLine="0"/>
        <w:jc w:val="both"/>
        <w:rPr>
          <w:b/>
          <w:szCs w:val="22"/>
        </w:rPr>
      </w:pPr>
      <w:r w:rsidRPr="009A3D32">
        <w:rPr>
          <w:b/>
          <w:szCs w:val="22"/>
        </w:rPr>
        <w:t>6.4</w:t>
      </w:r>
      <w:r w:rsidRPr="009A3D32">
        <w:rPr>
          <w:b/>
          <w:szCs w:val="22"/>
        </w:rPr>
        <w:tab/>
        <w:t>Špeciálne upozornenia na uchovávanie</w:t>
      </w:r>
    </w:p>
    <w:p w14:paraId="0237C39C" w14:textId="77777777" w:rsidR="00FE3EDD" w:rsidRPr="009A3D32" w:rsidRDefault="00FE3EDD" w:rsidP="00DE4329">
      <w:pPr>
        <w:keepNext/>
        <w:jc w:val="both"/>
        <w:rPr>
          <w:szCs w:val="22"/>
        </w:rPr>
      </w:pPr>
    </w:p>
    <w:p w14:paraId="3057F94F" w14:textId="77777777" w:rsidR="00F715A3" w:rsidRPr="009A3D32" w:rsidRDefault="00FE3EDD" w:rsidP="00DE4329">
      <w:pPr>
        <w:jc w:val="both"/>
        <w:rPr>
          <w:szCs w:val="22"/>
        </w:rPr>
      </w:pPr>
      <w:r w:rsidRPr="009A3D32">
        <w:rPr>
          <w:szCs w:val="22"/>
        </w:rPr>
        <w:t>Žiadne zvláštne podmienky na uchovávanie.</w:t>
      </w:r>
    </w:p>
    <w:p w14:paraId="3A042A09" w14:textId="77777777" w:rsidR="00FE3EDD" w:rsidRPr="009A3D32" w:rsidRDefault="00FE3EDD" w:rsidP="00DE4329">
      <w:pPr>
        <w:jc w:val="both"/>
        <w:rPr>
          <w:szCs w:val="22"/>
        </w:rPr>
      </w:pPr>
    </w:p>
    <w:p w14:paraId="4CCD800C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6.5</w:t>
      </w:r>
      <w:r w:rsidRPr="009A3D32">
        <w:rPr>
          <w:b/>
          <w:szCs w:val="22"/>
        </w:rPr>
        <w:tab/>
        <w:t>Druh obalu a obsah balenia</w:t>
      </w:r>
    </w:p>
    <w:p w14:paraId="02B631F7" w14:textId="77777777" w:rsidR="00FE3EDD" w:rsidRPr="009A3D32" w:rsidRDefault="00FE3EDD" w:rsidP="00DE4329">
      <w:pPr>
        <w:keepNext/>
        <w:jc w:val="both"/>
        <w:rPr>
          <w:b/>
          <w:szCs w:val="22"/>
        </w:rPr>
      </w:pPr>
    </w:p>
    <w:p w14:paraId="22A78FE6" w14:textId="77777777" w:rsidR="00DE4329" w:rsidRPr="009A3D32" w:rsidRDefault="00DE4329" w:rsidP="009C4B3A">
      <w:pPr>
        <w:ind w:left="0" w:firstLine="0"/>
        <w:rPr>
          <w:szCs w:val="22"/>
        </w:rPr>
      </w:pPr>
      <w:r>
        <w:rPr>
          <w:szCs w:val="22"/>
        </w:rPr>
        <w:t>Polypropylénová f</w:t>
      </w:r>
      <w:r w:rsidRPr="009A3D32">
        <w:rPr>
          <w:szCs w:val="22"/>
        </w:rPr>
        <w:t>ľaška s rozprašovačom, s uzáverom z polypropylenového kopolyméru</w:t>
      </w:r>
      <w:r>
        <w:rPr>
          <w:szCs w:val="22"/>
        </w:rPr>
        <w:t xml:space="preserve"> zabalená v polyetylén-tereftalátov</w:t>
      </w:r>
      <w:r w:rsidR="00A64D1D">
        <w:rPr>
          <w:szCs w:val="22"/>
        </w:rPr>
        <w:t>o</w:t>
      </w:r>
      <w:r>
        <w:rPr>
          <w:szCs w:val="22"/>
        </w:rPr>
        <w:t>m (PET) blistri a kartónovom obale</w:t>
      </w:r>
      <w:r w:rsidRPr="009A3D32">
        <w:rPr>
          <w:szCs w:val="22"/>
        </w:rPr>
        <w:t>.</w:t>
      </w:r>
    </w:p>
    <w:p w14:paraId="114822C2" w14:textId="77777777" w:rsidR="00DE4329" w:rsidRPr="009A3D32" w:rsidRDefault="00DE4329" w:rsidP="009C4B3A">
      <w:pPr>
        <w:rPr>
          <w:szCs w:val="22"/>
        </w:rPr>
      </w:pPr>
      <w:r w:rsidRPr="009A3D32">
        <w:rPr>
          <w:szCs w:val="22"/>
        </w:rPr>
        <w:t>Veľkosť balenia je 10 ml.</w:t>
      </w:r>
    </w:p>
    <w:p w14:paraId="176A1970" w14:textId="77777777" w:rsidR="00DE4329" w:rsidRPr="009A3D32" w:rsidRDefault="00DE4329" w:rsidP="00DE4329">
      <w:pPr>
        <w:jc w:val="both"/>
        <w:rPr>
          <w:szCs w:val="22"/>
        </w:rPr>
      </w:pPr>
    </w:p>
    <w:p w14:paraId="5C5E9090" w14:textId="77777777" w:rsidR="00FE3EDD" w:rsidRPr="009A3D32" w:rsidRDefault="007C2F05" w:rsidP="00DE4329">
      <w:pPr>
        <w:jc w:val="both"/>
        <w:rPr>
          <w:szCs w:val="22"/>
        </w:rPr>
      </w:pPr>
      <w:r w:rsidRPr="009A3D32">
        <w:rPr>
          <w:szCs w:val="22"/>
        </w:rPr>
        <w:t xml:space="preserve">Fľaška </w:t>
      </w:r>
      <w:r w:rsidR="00FE3EDD" w:rsidRPr="009A3D32">
        <w:rPr>
          <w:szCs w:val="22"/>
        </w:rPr>
        <w:t>z HDPE s rozprašovačom, s uzáverom z polypropylenového kopolyméru.</w:t>
      </w:r>
    </w:p>
    <w:p w14:paraId="32DCCAF7" w14:textId="77777777" w:rsidR="00FE3EDD" w:rsidRDefault="00FE3EDD" w:rsidP="00DE4329">
      <w:pPr>
        <w:jc w:val="both"/>
        <w:rPr>
          <w:szCs w:val="22"/>
        </w:rPr>
      </w:pPr>
      <w:r w:rsidRPr="009A3D32">
        <w:rPr>
          <w:szCs w:val="22"/>
        </w:rPr>
        <w:t>Veľkosť balenia je 100</w:t>
      </w:r>
      <w:r w:rsidR="009528C5" w:rsidRPr="009A3D32">
        <w:rPr>
          <w:szCs w:val="22"/>
        </w:rPr>
        <w:t> </w:t>
      </w:r>
      <w:r w:rsidRPr="009A3D32">
        <w:rPr>
          <w:szCs w:val="22"/>
        </w:rPr>
        <w:t>ml.</w:t>
      </w:r>
    </w:p>
    <w:p w14:paraId="5B6339B9" w14:textId="77777777" w:rsidR="00DE4329" w:rsidRDefault="00DE4329" w:rsidP="00DE4329">
      <w:pPr>
        <w:jc w:val="both"/>
        <w:rPr>
          <w:szCs w:val="22"/>
        </w:rPr>
      </w:pPr>
    </w:p>
    <w:p w14:paraId="08AA5FCD" w14:textId="77777777" w:rsidR="00DE4329" w:rsidRPr="009A3D32" w:rsidRDefault="00DE4329" w:rsidP="00DE4329">
      <w:pPr>
        <w:jc w:val="both"/>
        <w:rPr>
          <w:szCs w:val="22"/>
        </w:rPr>
      </w:pPr>
      <w:r w:rsidRPr="008C53DE">
        <w:rPr>
          <w:noProof/>
        </w:rPr>
        <w:t>Nie všetky veľkosti balenia musia byť uvedené na trh</w:t>
      </w:r>
      <w:r>
        <w:rPr>
          <w:szCs w:val="22"/>
        </w:rPr>
        <w:t>.</w:t>
      </w:r>
    </w:p>
    <w:p w14:paraId="0B29FD0A" w14:textId="77777777" w:rsidR="00FE3EDD" w:rsidRPr="009A3D32" w:rsidRDefault="00FE3EDD" w:rsidP="00DE4329">
      <w:pPr>
        <w:jc w:val="both"/>
        <w:rPr>
          <w:szCs w:val="22"/>
        </w:rPr>
      </w:pPr>
    </w:p>
    <w:p w14:paraId="64DD19A2" w14:textId="77777777" w:rsidR="00F715A3" w:rsidRPr="009A3D32" w:rsidRDefault="00F715A3" w:rsidP="00DE4329">
      <w:pPr>
        <w:keepNext/>
        <w:ind w:left="0" w:firstLine="0"/>
        <w:jc w:val="both"/>
        <w:rPr>
          <w:b/>
          <w:bCs/>
          <w:szCs w:val="22"/>
        </w:rPr>
      </w:pPr>
      <w:r w:rsidRPr="009A3D32">
        <w:rPr>
          <w:b/>
          <w:szCs w:val="22"/>
        </w:rPr>
        <w:t>6.6</w:t>
      </w:r>
      <w:r w:rsidRPr="009A3D32">
        <w:rPr>
          <w:b/>
          <w:szCs w:val="22"/>
        </w:rPr>
        <w:tab/>
      </w:r>
      <w:r w:rsidRPr="009A3D32">
        <w:rPr>
          <w:b/>
          <w:bCs/>
          <w:szCs w:val="22"/>
        </w:rPr>
        <w:t>Špeciálne opatrenia na likvidáciu</w:t>
      </w:r>
      <w:r w:rsidRPr="009A3D32">
        <w:rPr>
          <w:b/>
          <w:szCs w:val="22"/>
        </w:rPr>
        <w:t xml:space="preserve"> </w:t>
      </w:r>
      <w:r w:rsidRPr="009A3D32">
        <w:rPr>
          <w:b/>
          <w:bCs/>
          <w:szCs w:val="22"/>
        </w:rPr>
        <w:t>a iné zaobchádzanie s liekom</w:t>
      </w:r>
    </w:p>
    <w:p w14:paraId="112D541D" w14:textId="77777777" w:rsidR="00F715A3" w:rsidRPr="009A3D32" w:rsidRDefault="00F715A3" w:rsidP="00DE4329">
      <w:pPr>
        <w:keepNext/>
        <w:jc w:val="both"/>
        <w:rPr>
          <w:b/>
          <w:bCs/>
          <w:szCs w:val="22"/>
        </w:rPr>
      </w:pPr>
    </w:p>
    <w:p w14:paraId="1300A478" w14:textId="77777777" w:rsidR="00F715A3" w:rsidRPr="009A3D32" w:rsidRDefault="005C54B0" w:rsidP="00E37838">
      <w:pPr>
        <w:ind w:left="0" w:firstLine="0"/>
        <w:rPr>
          <w:szCs w:val="22"/>
        </w:rPr>
      </w:pPr>
      <w:r w:rsidRPr="009A3D32">
        <w:rPr>
          <w:szCs w:val="22"/>
        </w:rPr>
        <w:t>Dettol 0,2</w:t>
      </w:r>
      <w:r w:rsidR="009528C5" w:rsidRPr="009A3D32">
        <w:rPr>
          <w:szCs w:val="22"/>
        </w:rPr>
        <w:t> </w:t>
      </w:r>
      <w:r w:rsidRPr="009A3D32">
        <w:rPr>
          <w:szCs w:val="22"/>
        </w:rPr>
        <w:t>% antiseptický sprej </w:t>
      </w:r>
      <w:r w:rsidR="00FE3EDD" w:rsidRPr="009A3D32">
        <w:rPr>
          <w:szCs w:val="22"/>
        </w:rPr>
        <w:t xml:space="preserve">sa nemá likvidovať odpadovou vodou ani domovým odpadom. </w:t>
      </w:r>
      <w:r w:rsidR="00F715A3" w:rsidRPr="009A3D32">
        <w:rPr>
          <w:szCs w:val="22"/>
        </w:rPr>
        <w:t>Všetky nepoužité lieky alebo odpad vzniknutý z liekov majú byť zlikvidované v súlade s národnými požiadavkami</w:t>
      </w:r>
      <w:r w:rsidR="00FE3EDD" w:rsidRPr="009A3D32">
        <w:rPr>
          <w:szCs w:val="22"/>
        </w:rPr>
        <w:t>.</w:t>
      </w:r>
    </w:p>
    <w:p w14:paraId="1AB25175" w14:textId="77777777" w:rsidR="00F715A3" w:rsidRPr="009A3D32" w:rsidRDefault="00F715A3" w:rsidP="00DE4329">
      <w:pPr>
        <w:jc w:val="both"/>
        <w:rPr>
          <w:szCs w:val="22"/>
        </w:rPr>
      </w:pPr>
    </w:p>
    <w:p w14:paraId="45EBC261" w14:textId="77777777" w:rsidR="00F715A3" w:rsidRPr="009A3D32" w:rsidRDefault="00F715A3" w:rsidP="00DE4329">
      <w:pPr>
        <w:jc w:val="both"/>
        <w:rPr>
          <w:szCs w:val="22"/>
        </w:rPr>
      </w:pPr>
    </w:p>
    <w:p w14:paraId="008CEB05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7.</w:t>
      </w:r>
      <w:r w:rsidRPr="009A3D32">
        <w:rPr>
          <w:b/>
          <w:szCs w:val="22"/>
        </w:rPr>
        <w:tab/>
        <w:t>DRŽITEĽ ROZHODNUTIA O REGISTRÁCII</w:t>
      </w:r>
    </w:p>
    <w:p w14:paraId="3920C1E2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38BAD53E" w14:textId="417D0BC6" w:rsidR="00D060A6" w:rsidRDefault="00D060A6" w:rsidP="00DE4329">
      <w:pPr>
        <w:jc w:val="both"/>
        <w:rPr>
          <w:szCs w:val="22"/>
        </w:rPr>
      </w:pPr>
      <w:proofErr w:type="spellStart"/>
      <w:r w:rsidRPr="00D060A6">
        <w:rPr>
          <w:szCs w:val="22"/>
        </w:rPr>
        <w:t>Reckitt</w:t>
      </w:r>
      <w:proofErr w:type="spellEnd"/>
      <w:r w:rsidRPr="00D060A6">
        <w:rPr>
          <w:szCs w:val="22"/>
        </w:rPr>
        <w:t xml:space="preserve"> </w:t>
      </w:r>
      <w:proofErr w:type="spellStart"/>
      <w:r w:rsidRPr="00D060A6">
        <w:rPr>
          <w:szCs w:val="22"/>
        </w:rPr>
        <w:t>Benckiser</w:t>
      </w:r>
      <w:proofErr w:type="spellEnd"/>
      <w:r w:rsidRPr="00D060A6">
        <w:rPr>
          <w:szCs w:val="22"/>
        </w:rPr>
        <w:t xml:space="preserve"> (</w:t>
      </w:r>
      <w:proofErr w:type="spellStart"/>
      <w:r w:rsidRPr="00D060A6">
        <w:rPr>
          <w:szCs w:val="22"/>
        </w:rPr>
        <w:t>Czech</w:t>
      </w:r>
      <w:proofErr w:type="spellEnd"/>
      <w:r w:rsidRPr="00D060A6">
        <w:rPr>
          <w:szCs w:val="22"/>
        </w:rPr>
        <w:t xml:space="preserve"> </w:t>
      </w:r>
      <w:proofErr w:type="spellStart"/>
      <w:r w:rsidRPr="00D060A6">
        <w:rPr>
          <w:szCs w:val="22"/>
        </w:rPr>
        <w:t>Republic</w:t>
      </w:r>
      <w:proofErr w:type="spellEnd"/>
      <w:r w:rsidRPr="00D060A6">
        <w:rPr>
          <w:szCs w:val="22"/>
        </w:rPr>
        <w:t>)</w:t>
      </w:r>
      <w:r w:rsidR="00FD0A6A">
        <w:rPr>
          <w:szCs w:val="22"/>
        </w:rPr>
        <w:t>,</w:t>
      </w:r>
      <w:r w:rsidRPr="00D060A6">
        <w:rPr>
          <w:szCs w:val="22"/>
        </w:rPr>
        <w:t xml:space="preserve"> spol.</w:t>
      </w:r>
      <w:r w:rsidR="00B00500">
        <w:rPr>
          <w:szCs w:val="22"/>
        </w:rPr>
        <w:t xml:space="preserve"> </w:t>
      </w:r>
      <w:r w:rsidRPr="00D060A6">
        <w:rPr>
          <w:szCs w:val="22"/>
        </w:rPr>
        <w:t>s</w:t>
      </w:r>
      <w:r w:rsidR="00FD0A6A">
        <w:rPr>
          <w:szCs w:val="22"/>
        </w:rPr>
        <w:t xml:space="preserve"> </w:t>
      </w:r>
      <w:r w:rsidRPr="00D060A6">
        <w:rPr>
          <w:szCs w:val="22"/>
        </w:rPr>
        <w:t>r.o.</w:t>
      </w:r>
    </w:p>
    <w:p w14:paraId="72937E2B" w14:textId="77777777" w:rsidR="00D060A6" w:rsidRDefault="00D060A6" w:rsidP="00DE4329">
      <w:pPr>
        <w:jc w:val="both"/>
        <w:rPr>
          <w:szCs w:val="22"/>
        </w:rPr>
      </w:pPr>
      <w:r w:rsidRPr="00D060A6">
        <w:rPr>
          <w:szCs w:val="22"/>
        </w:rPr>
        <w:t>Vinohradská 2828/151</w:t>
      </w:r>
    </w:p>
    <w:p w14:paraId="1F5C1EE0" w14:textId="19CEDC80" w:rsidR="00D060A6" w:rsidRDefault="00AB626C" w:rsidP="00DE4329">
      <w:pPr>
        <w:jc w:val="both"/>
        <w:rPr>
          <w:szCs w:val="22"/>
        </w:rPr>
      </w:pPr>
      <w:r w:rsidRPr="00D060A6">
        <w:rPr>
          <w:szCs w:val="22"/>
        </w:rPr>
        <w:t>130 00</w:t>
      </w:r>
      <w:r>
        <w:rPr>
          <w:szCs w:val="22"/>
        </w:rPr>
        <w:t xml:space="preserve"> </w:t>
      </w:r>
      <w:r w:rsidR="00D060A6" w:rsidRPr="00D060A6">
        <w:rPr>
          <w:szCs w:val="22"/>
        </w:rPr>
        <w:t>Praha 3</w:t>
      </w:r>
    </w:p>
    <w:p w14:paraId="5E4E2AB1" w14:textId="16BD6E32" w:rsidR="00D060A6" w:rsidRPr="009A3D32" w:rsidRDefault="00D060A6" w:rsidP="00DE4329">
      <w:pPr>
        <w:jc w:val="both"/>
        <w:rPr>
          <w:szCs w:val="22"/>
        </w:rPr>
      </w:pPr>
      <w:r w:rsidRPr="00D060A6">
        <w:rPr>
          <w:szCs w:val="22"/>
        </w:rPr>
        <w:t>Česká republika</w:t>
      </w:r>
    </w:p>
    <w:p w14:paraId="69006FA1" w14:textId="77777777" w:rsidR="005C097C" w:rsidRPr="009A3D32" w:rsidRDefault="005C097C" w:rsidP="00DE4329">
      <w:pPr>
        <w:jc w:val="both"/>
        <w:rPr>
          <w:b/>
          <w:szCs w:val="22"/>
        </w:rPr>
      </w:pPr>
    </w:p>
    <w:p w14:paraId="50C7574B" w14:textId="77777777" w:rsidR="005C097C" w:rsidRPr="009A3D32" w:rsidRDefault="005C097C" w:rsidP="00DE4329">
      <w:pPr>
        <w:jc w:val="both"/>
        <w:rPr>
          <w:b/>
          <w:szCs w:val="22"/>
        </w:rPr>
      </w:pPr>
    </w:p>
    <w:p w14:paraId="0A6CAFFE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8.</w:t>
      </w:r>
      <w:r w:rsidRPr="009A3D32">
        <w:rPr>
          <w:b/>
          <w:szCs w:val="22"/>
        </w:rPr>
        <w:tab/>
        <w:t xml:space="preserve">REGISTRAČNÉ ČÍSLO </w:t>
      </w:r>
    </w:p>
    <w:p w14:paraId="06A84B4A" w14:textId="77777777" w:rsidR="00F715A3" w:rsidRPr="009A3D32" w:rsidRDefault="00F715A3" w:rsidP="00DE4329">
      <w:pPr>
        <w:keepNext/>
        <w:jc w:val="both"/>
        <w:rPr>
          <w:i/>
          <w:szCs w:val="22"/>
        </w:rPr>
      </w:pPr>
    </w:p>
    <w:p w14:paraId="015D0936" w14:textId="77777777" w:rsidR="00F715A3" w:rsidRPr="009A3D32" w:rsidRDefault="00BD7519" w:rsidP="00DE4329">
      <w:pPr>
        <w:jc w:val="both"/>
        <w:rPr>
          <w:szCs w:val="22"/>
        </w:rPr>
      </w:pPr>
      <w:r w:rsidRPr="009A3D32">
        <w:rPr>
          <w:szCs w:val="22"/>
        </w:rPr>
        <w:t>32/0273/10-S</w:t>
      </w:r>
    </w:p>
    <w:p w14:paraId="6937205A" w14:textId="77777777" w:rsidR="00F715A3" w:rsidRPr="009A3D32" w:rsidRDefault="00F715A3" w:rsidP="00DE4329">
      <w:pPr>
        <w:jc w:val="both"/>
        <w:rPr>
          <w:szCs w:val="22"/>
        </w:rPr>
      </w:pPr>
    </w:p>
    <w:p w14:paraId="02E0FE55" w14:textId="77777777" w:rsidR="00CF39DA" w:rsidRPr="009A3D32" w:rsidRDefault="00CF39DA" w:rsidP="00DE4329">
      <w:pPr>
        <w:jc w:val="both"/>
        <w:rPr>
          <w:szCs w:val="22"/>
        </w:rPr>
      </w:pPr>
    </w:p>
    <w:p w14:paraId="0C89B575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9.</w:t>
      </w:r>
      <w:r w:rsidRPr="009A3D32">
        <w:rPr>
          <w:b/>
          <w:szCs w:val="22"/>
        </w:rPr>
        <w:tab/>
        <w:t>DÁTUM PRVEJ REGISTRÁCIE/PREDĹŽENIA REGISTRÁCIE</w:t>
      </w:r>
    </w:p>
    <w:p w14:paraId="1A03144A" w14:textId="77777777" w:rsidR="00F715A3" w:rsidRPr="009A3D32" w:rsidRDefault="00F715A3" w:rsidP="00DE4329">
      <w:pPr>
        <w:keepNext/>
        <w:jc w:val="both"/>
        <w:rPr>
          <w:szCs w:val="22"/>
        </w:rPr>
      </w:pPr>
    </w:p>
    <w:p w14:paraId="032E09A2" w14:textId="2FEDC74F" w:rsidR="00C07EC4" w:rsidRDefault="00C07EC4" w:rsidP="000526EC">
      <w:pPr>
        <w:jc w:val="both"/>
        <w:rPr>
          <w:szCs w:val="22"/>
        </w:rPr>
      </w:pPr>
      <w:r>
        <w:rPr>
          <w:szCs w:val="22"/>
        </w:rPr>
        <w:t xml:space="preserve">Dátum prvej registrácie: </w:t>
      </w:r>
      <w:r w:rsidRPr="009A3D32">
        <w:rPr>
          <w:szCs w:val="22"/>
        </w:rPr>
        <w:t>2. </w:t>
      </w:r>
      <w:r w:rsidR="00AB626C">
        <w:rPr>
          <w:szCs w:val="22"/>
        </w:rPr>
        <w:t>jún</w:t>
      </w:r>
      <w:r w:rsidRPr="009A3D32">
        <w:rPr>
          <w:szCs w:val="22"/>
        </w:rPr>
        <w:t> 2010</w:t>
      </w:r>
    </w:p>
    <w:p w14:paraId="18343D45" w14:textId="77777777" w:rsidR="00C07EC4" w:rsidRDefault="00C07EC4" w:rsidP="00C07EC4">
      <w:pPr>
        <w:rPr>
          <w:szCs w:val="22"/>
        </w:rPr>
      </w:pPr>
      <w:r>
        <w:rPr>
          <w:szCs w:val="22"/>
        </w:rPr>
        <w:t xml:space="preserve">Dátum posledného predĺženia registrácie: </w:t>
      </w:r>
    </w:p>
    <w:p w14:paraId="74B700D5" w14:textId="77777777" w:rsidR="00F715A3" w:rsidRPr="009A3D32" w:rsidRDefault="00F715A3" w:rsidP="00DE4329">
      <w:pPr>
        <w:jc w:val="both"/>
        <w:rPr>
          <w:szCs w:val="22"/>
        </w:rPr>
      </w:pPr>
    </w:p>
    <w:p w14:paraId="2BA7F2F7" w14:textId="77777777" w:rsidR="00CF39DA" w:rsidRPr="009A3D32" w:rsidRDefault="00CF39DA" w:rsidP="00DE4329">
      <w:pPr>
        <w:jc w:val="both"/>
        <w:rPr>
          <w:szCs w:val="22"/>
        </w:rPr>
      </w:pPr>
    </w:p>
    <w:p w14:paraId="6520A819" w14:textId="77777777" w:rsidR="00F715A3" w:rsidRPr="009A3D32" w:rsidRDefault="00F715A3" w:rsidP="00DE4329">
      <w:pPr>
        <w:keepNext/>
        <w:jc w:val="both"/>
        <w:rPr>
          <w:b/>
          <w:szCs w:val="22"/>
        </w:rPr>
      </w:pPr>
      <w:r w:rsidRPr="009A3D32">
        <w:rPr>
          <w:b/>
          <w:szCs w:val="22"/>
        </w:rPr>
        <w:t>10.</w:t>
      </w:r>
      <w:r w:rsidRPr="009A3D32">
        <w:rPr>
          <w:b/>
          <w:szCs w:val="22"/>
        </w:rPr>
        <w:tab/>
        <w:t>DÁTUM REVÍZIE TEXTU</w:t>
      </w:r>
    </w:p>
    <w:p w14:paraId="30DDB407" w14:textId="77777777" w:rsidR="00F715A3" w:rsidRPr="009A3D32" w:rsidRDefault="00F715A3" w:rsidP="00DE4329">
      <w:pPr>
        <w:keepNext/>
        <w:jc w:val="both"/>
        <w:rPr>
          <w:b/>
          <w:szCs w:val="22"/>
        </w:rPr>
      </w:pPr>
    </w:p>
    <w:p w14:paraId="44504E6E" w14:textId="41A807E5" w:rsidR="00F715A3" w:rsidRPr="00282DF3" w:rsidRDefault="00AB626C" w:rsidP="00DE4329">
      <w:pPr>
        <w:ind w:left="0" w:firstLine="0"/>
        <w:jc w:val="both"/>
        <w:rPr>
          <w:szCs w:val="22"/>
        </w:rPr>
      </w:pPr>
      <w:r>
        <w:rPr>
          <w:szCs w:val="22"/>
        </w:rPr>
        <w:t>12/2018</w:t>
      </w:r>
    </w:p>
    <w:sectPr w:rsidR="00F715A3" w:rsidRPr="00282DF3" w:rsidSect="00B4777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C2340" w14:textId="77777777" w:rsidR="00956576" w:rsidRDefault="00956576">
      <w:r>
        <w:separator/>
      </w:r>
    </w:p>
  </w:endnote>
  <w:endnote w:type="continuationSeparator" w:id="0">
    <w:p w14:paraId="28A2A5A3" w14:textId="77777777" w:rsidR="00956576" w:rsidRDefault="00956576">
      <w:r>
        <w:continuationSeparator/>
      </w:r>
    </w:p>
  </w:endnote>
  <w:endnote w:type="continuationNotice" w:id="1">
    <w:p w14:paraId="1263F3E8" w14:textId="77777777" w:rsidR="00956576" w:rsidRDefault="00956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D5562" w14:textId="77777777" w:rsidR="00A7245F" w:rsidRPr="00B4777D" w:rsidRDefault="00A7245F" w:rsidP="00124A1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4777D">
      <w:rPr>
        <w:rStyle w:val="slostrany"/>
        <w:rFonts w:ascii="Times New Roman" w:hAnsi="Times New Roman"/>
        <w:sz w:val="18"/>
        <w:szCs w:val="18"/>
      </w:rPr>
      <w:fldChar w:fldCharType="begin"/>
    </w:r>
    <w:r w:rsidRPr="00B4777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4777D">
      <w:rPr>
        <w:rStyle w:val="slostrany"/>
        <w:rFonts w:ascii="Times New Roman" w:hAnsi="Times New Roman"/>
        <w:sz w:val="18"/>
        <w:szCs w:val="18"/>
      </w:rPr>
      <w:fldChar w:fldCharType="separate"/>
    </w:r>
    <w:r w:rsidR="00B4777D">
      <w:rPr>
        <w:rStyle w:val="slostrany"/>
        <w:rFonts w:ascii="Times New Roman" w:hAnsi="Times New Roman"/>
        <w:sz w:val="18"/>
        <w:szCs w:val="18"/>
      </w:rPr>
      <w:t>2</w:t>
    </w:r>
    <w:r w:rsidRPr="00B4777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408B0" w14:textId="77777777" w:rsidR="00A7245F" w:rsidRDefault="00A7245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B626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34C9E" w14:textId="77777777" w:rsidR="00956576" w:rsidRDefault="00956576">
      <w:r>
        <w:separator/>
      </w:r>
    </w:p>
  </w:footnote>
  <w:footnote w:type="continuationSeparator" w:id="0">
    <w:p w14:paraId="6044462E" w14:textId="77777777" w:rsidR="00956576" w:rsidRDefault="00956576">
      <w:r>
        <w:continuationSeparator/>
      </w:r>
    </w:p>
  </w:footnote>
  <w:footnote w:type="continuationNotice" w:id="1">
    <w:p w14:paraId="170A430E" w14:textId="77777777" w:rsidR="00956576" w:rsidRDefault="009565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2A76" w14:textId="77777777" w:rsidR="0081160A" w:rsidRDefault="00C07EC4">
    <w:pPr>
      <w:pStyle w:val="Hlavika"/>
      <w:rPr>
        <w:rFonts w:ascii="Times New Roman" w:hAnsi="Times New Roman"/>
        <w:sz w:val="18"/>
        <w:szCs w:val="18"/>
      </w:rPr>
    </w:pPr>
    <w:r w:rsidRPr="000526EC">
      <w:rPr>
        <w:rFonts w:ascii="Times New Roman" w:hAnsi="Times New Roman"/>
        <w:sz w:val="18"/>
        <w:szCs w:val="18"/>
      </w:rPr>
      <w:t>Schválený text k rozhodnutiu o predĺžení,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2013/07597-PRE</w:t>
    </w:r>
  </w:p>
  <w:p w14:paraId="4884A67F" w14:textId="77777777" w:rsidR="00C07EC4" w:rsidRPr="00B4777D" w:rsidRDefault="00C07EC4">
    <w:pPr>
      <w:pStyle w:val="Hlavika"/>
      <w:rPr>
        <w:rFonts w:ascii="Times New Roman" w:hAnsi="Times New Roman"/>
        <w:sz w:val="18"/>
      </w:rPr>
    </w:pPr>
    <w:r w:rsidRPr="000526EC">
      <w:rPr>
        <w:rFonts w:ascii="Times New Roman" w:hAnsi="Times New Roman"/>
        <w:sz w:val="18"/>
        <w:szCs w:val="18"/>
      </w:rPr>
      <w:t>Schválený text k </w:t>
    </w:r>
    <w:proofErr w:type="spellStart"/>
    <w:r w:rsidRPr="000526EC">
      <w:rPr>
        <w:rFonts w:ascii="Times New Roman" w:hAnsi="Times New Roman"/>
        <w:sz w:val="18"/>
        <w:szCs w:val="18"/>
      </w:rPr>
      <w:t>rozhodnutiu</w:t>
    </w:r>
    <w:proofErr w:type="spellEnd"/>
    <w:r w:rsidRPr="000526EC">
      <w:rPr>
        <w:rFonts w:ascii="Times New Roman" w:hAnsi="Times New Roman"/>
        <w:sz w:val="18"/>
        <w:szCs w:val="18"/>
      </w:rPr>
      <w:t xml:space="preserve"> o </w:t>
    </w:r>
    <w:proofErr w:type="spellStart"/>
    <w:r w:rsidRPr="000526EC">
      <w:rPr>
        <w:rFonts w:ascii="Times New Roman" w:hAnsi="Times New Roman"/>
        <w:sz w:val="18"/>
        <w:szCs w:val="18"/>
      </w:rPr>
      <w:t>prevode</w:t>
    </w:r>
    <w:proofErr w:type="spellEnd"/>
    <w:r w:rsidRPr="000526EC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2018/06112-TR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940F0" w14:textId="77777777" w:rsidR="000526EC" w:rsidRDefault="000526EC" w:rsidP="000526EC">
    <w:pPr>
      <w:pStyle w:val="Hlavika"/>
      <w:rPr>
        <w:rFonts w:ascii="Times New Roman" w:hAnsi="Times New Roman"/>
        <w:sz w:val="18"/>
        <w:szCs w:val="18"/>
      </w:rPr>
    </w:pPr>
    <w:r w:rsidRPr="00E302EC">
      <w:rPr>
        <w:rFonts w:ascii="Times New Roman" w:hAnsi="Times New Roman"/>
        <w:sz w:val="18"/>
        <w:szCs w:val="18"/>
      </w:rPr>
      <w:t>Schválený text k rozhodnutiu o predĺžení,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2013/07597-PRE</w:t>
    </w:r>
  </w:p>
  <w:p w14:paraId="52DCFF0B" w14:textId="77777777" w:rsidR="000526EC" w:rsidRDefault="000526EC" w:rsidP="000526EC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</w:t>
    </w:r>
    <w:r w:rsidRPr="00E302EC">
      <w:rPr>
        <w:rFonts w:ascii="Times New Roman" w:hAnsi="Times New Roman"/>
        <w:sz w:val="18"/>
        <w:szCs w:val="18"/>
      </w:rPr>
      <w:t xml:space="preserve"> k notifikácii o zmene, ev. č.:</w:t>
    </w:r>
    <w:r>
      <w:rPr>
        <w:rFonts w:ascii="Times New Roman" w:hAnsi="Times New Roman"/>
        <w:sz w:val="18"/>
        <w:szCs w:val="18"/>
      </w:rPr>
      <w:t xml:space="preserve"> </w:t>
    </w:r>
    <w:r w:rsidRPr="00C07EC4">
      <w:rPr>
        <w:rFonts w:ascii="Times New Roman" w:hAnsi="Times New Roman"/>
        <w:sz w:val="18"/>
        <w:szCs w:val="18"/>
      </w:rPr>
      <w:t>2017/00078-ZP</w:t>
    </w:r>
  </w:p>
  <w:p w14:paraId="52B306D3" w14:textId="4F5C5870" w:rsidR="0081160A" w:rsidRPr="00B4777D" w:rsidRDefault="0081160A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D40F3E"/>
    <w:multiLevelType w:val="hybridMultilevel"/>
    <w:tmpl w:val="E0909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DB6616"/>
    <w:multiLevelType w:val="hybridMultilevel"/>
    <w:tmpl w:val="5F84A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78942071"/>
    <w:multiLevelType w:val="hybridMultilevel"/>
    <w:tmpl w:val="AFA4D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5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cakova">
    <w15:presenceInfo w15:providerId="None" w15:userId="Belcakova"/>
  </w15:person>
  <w15:person w15:author="Kulhavy, Lukas">
    <w15:presenceInfo w15:providerId="AD" w15:userId="S::Lukas.Kulhavy@rb.com::c5b7aeb0-c3db-453d-a2b3-3cd2c34da8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4236F"/>
    <w:rsid w:val="00017810"/>
    <w:rsid w:val="00030313"/>
    <w:rsid w:val="00035A9C"/>
    <w:rsid w:val="000526EC"/>
    <w:rsid w:val="00060E47"/>
    <w:rsid w:val="00062719"/>
    <w:rsid w:val="0009089E"/>
    <w:rsid w:val="00095C87"/>
    <w:rsid w:val="000A0FE6"/>
    <w:rsid w:val="000F3EAE"/>
    <w:rsid w:val="000F52A1"/>
    <w:rsid w:val="000F76E7"/>
    <w:rsid w:val="00107BB8"/>
    <w:rsid w:val="00110203"/>
    <w:rsid w:val="00124A1D"/>
    <w:rsid w:val="00177DC3"/>
    <w:rsid w:val="00183421"/>
    <w:rsid w:val="0019113A"/>
    <w:rsid w:val="001B111D"/>
    <w:rsid w:val="001C07FE"/>
    <w:rsid w:val="001D1C53"/>
    <w:rsid w:val="001F65E0"/>
    <w:rsid w:val="00213371"/>
    <w:rsid w:val="00265413"/>
    <w:rsid w:val="00265976"/>
    <w:rsid w:val="00282DF3"/>
    <w:rsid w:val="002B3A4B"/>
    <w:rsid w:val="002E1538"/>
    <w:rsid w:val="002E367B"/>
    <w:rsid w:val="00326598"/>
    <w:rsid w:val="003270B9"/>
    <w:rsid w:val="00337820"/>
    <w:rsid w:val="003735A2"/>
    <w:rsid w:val="003766FD"/>
    <w:rsid w:val="003A262C"/>
    <w:rsid w:val="003B14B2"/>
    <w:rsid w:val="003B4625"/>
    <w:rsid w:val="003D0D13"/>
    <w:rsid w:val="003D42CD"/>
    <w:rsid w:val="00414CF8"/>
    <w:rsid w:val="004151FD"/>
    <w:rsid w:val="00441CB3"/>
    <w:rsid w:val="00444352"/>
    <w:rsid w:val="00456893"/>
    <w:rsid w:val="00463314"/>
    <w:rsid w:val="00495DB7"/>
    <w:rsid w:val="004B10DC"/>
    <w:rsid w:val="004B452B"/>
    <w:rsid w:val="004B62B2"/>
    <w:rsid w:val="004C063B"/>
    <w:rsid w:val="004D708F"/>
    <w:rsid w:val="005053CA"/>
    <w:rsid w:val="00505CBB"/>
    <w:rsid w:val="0051312F"/>
    <w:rsid w:val="00591655"/>
    <w:rsid w:val="005A593F"/>
    <w:rsid w:val="005C097C"/>
    <w:rsid w:val="005C54B0"/>
    <w:rsid w:val="005E188B"/>
    <w:rsid w:val="005E26D9"/>
    <w:rsid w:val="0062513E"/>
    <w:rsid w:val="0064236F"/>
    <w:rsid w:val="00642982"/>
    <w:rsid w:val="00671990"/>
    <w:rsid w:val="006A1AA9"/>
    <w:rsid w:val="006C12F3"/>
    <w:rsid w:val="006E61E1"/>
    <w:rsid w:val="007257DB"/>
    <w:rsid w:val="00730629"/>
    <w:rsid w:val="00740BED"/>
    <w:rsid w:val="00745175"/>
    <w:rsid w:val="00745F60"/>
    <w:rsid w:val="00753FAF"/>
    <w:rsid w:val="007639C1"/>
    <w:rsid w:val="0077004E"/>
    <w:rsid w:val="00773724"/>
    <w:rsid w:val="007824B5"/>
    <w:rsid w:val="007A6427"/>
    <w:rsid w:val="007B6178"/>
    <w:rsid w:val="007C2F05"/>
    <w:rsid w:val="0081160A"/>
    <w:rsid w:val="0081565A"/>
    <w:rsid w:val="008432C2"/>
    <w:rsid w:val="00850BC3"/>
    <w:rsid w:val="00855520"/>
    <w:rsid w:val="00860246"/>
    <w:rsid w:val="008750DD"/>
    <w:rsid w:val="00887DB2"/>
    <w:rsid w:val="00892F02"/>
    <w:rsid w:val="008B1E19"/>
    <w:rsid w:val="008B32A2"/>
    <w:rsid w:val="008B635A"/>
    <w:rsid w:val="009025CC"/>
    <w:rsid w:val="00944559"/>
    <w:rsid w:val="00950EB4"/>
    <w:rsid w:val="009528C5"/>
    <w:rsid w:val="00954706"/>
    <w:rsid w:val="00956576"/>
    <w:rsid w:val="009712E5"/>
    <w:rsid w:val="00974DAE"/>
    <w:rsid w:val="00987D06"/>
    <w:rsid w:val="009A3D32"/>
    <w:rsid w:val="009B62EC"/>
    <w:rsid w:val="009C4B3A"/>
    <w:rsid w:val="009D4155"/>
    <w:rsid w:val="009F1FAD"/>
    <w:rsid w:val="00A46052"/>
    <w:rsid w:val="00A64D1D"/>
    <w:rsid w:val="00A65685"/>
    <w:rsid w:val="00A7245F"/>
    <w:rsid w:val="00A75FAD"/>
    <w:rsid w:val="00AB626C"/>
    <w:rsid w:val="00AE3A30"/>
    <w:rsid w:val="00AF0688"/>
    <w:rsid w:val="00B00500"/>
    <w:rsid w:val="00B044BC"/>
    <w:rsid w:val="00B1536B"/>
    <w:rsid w:val="00B158C3"/>
    <w:rsid w:val="00B22F7E"/>
    <w:rsid w:val="00B401A0"/>
    <w:rsid w:val="00B454C8"/>
    <w:rsid w:val="00B4777D"/>
    <w:rsid w:val="00B67A65"/>
    <w:rsid w:val="00BA27E3"/>
    <w:rsid w:val="00BC07A5"/>
    <w:rsid w:val="00BD7519"/>
    <w:rsid w:val="00C07EC4"/>
    <w:rsid w:val="00C46A26"/>
    <w:rsid w:val="00C57EB4"/>
    <w:rsid w:val="00C60547"/>
    <w:rsid w:val="00C625CD"/>
    <w:rsid w:val="00C8164C"/>
    <w:rsid w:val="00C839AF"/>
    <w:rsid w:val="00CA365C"/>
    <w:rsid w:val="00CB206F"/>
    <w:rsid w:val="00CC272F"/>
    <w:rsid w:val="00CC5FB6"/>
    <w:rsid w:val="00CE1496"/>
    <w:rsid w:val="00CF39DA"/>
    <w:rsid w:val="00D03CFC"/>
    <w:rsid w:val="00D03FF0"/>
    <w:rsid w:val="00D060A6"/>
    <w:rsid w:val="00D25429"/>
    <w:rsid w:val="00D306EA"/>
    <w:rsid w:val="00D40A52"/>
    <w:rsid w:val="00D45740"/>
    <w:rsid w:val="00D5258F"/>
    <w:rsid w:val="00D71224"/>
    <w:rsid w:val="00DB1A83"/>
    <w:rsid w:val="00DB612F"/>
    <w:rsid w:val="00DC0A62"/>
    <w:rsid w:val="00DC3502"/>
    <w:rsid w:val="00DE4329"/>
    <w:rsid w:val="00E06F80"/>
    <w:rsid w:val="00E13EF2"/>
    <w:rsid w:val="00E20352"/>
    <w:rsid w:val="00E36440"/>
    <w:rsid w:val="00E37838"/>
    <w:rsid w:val="00ED080B"/>
    <w:rsid w:val="00EE5768"/>
    <w:rsid w:val="00F268ED"/>
    <w:rsid w:val="00F41952"/>
    <w:rsid w:val="00F572C9"/>
    <w:rsid w:val="00F715A3"/>
    <w:rsid w:val="00F75A7A"/>
    <w:rsid w:val="00FA21AD"/>
    <w:rsid w:val="00FB7F6A"/>
    <w:rsid w:val="00FD0A6A"/>
    <w:rsid w:val="00FE3EDD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F1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0526E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BD751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81160A"/>
    <w:rPr>
      <w:rFonts w:ascii="Helvetica" w:hAnsi="Helvetic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semiHidden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0526E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semiHidden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B0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lny"/>
    <w:next w:val="Normlny"/>
    <w:rsid w:val="006E61E1"/>
    <w:pPr>
      <w:widowControl w:val="0"/>
      <w:autoSpaceDE w:val="0"/>
      <w:autoSpaceDN w:val="0"/>
      <w:adjustRightInd w:val="0"/>
      <w:spacing w:after="345"/>
      <w:ind w:left="0" w:firstLine="0"/>
    </w:pPr>
    <w:rPr>
      <w:sz w:val="24"/>
      <w:lang w:val="en-GB" w:eastAsia="en-GB"/>
    </w:rPr>
  </w:style>
  <w:style w:type="paragraph" w:customStyle="1" w:styleId="CM10">
    <w:name w:val="CM10"/>
    <w:basedOn w:val="Normlny"/>
    <w:next w:val="Normlny"/>
    <w:rsid w:val="006E61E1"/>
    <w:pPr>
      <w:widowControl w:val="0"/>
      <w:autoSpaceDE w:val="0"/>
      <w:autoSpaceDN w:val="0"/>
      <w:adjustRightInd w:val="0"/>
      <w:spacing w:after="508"/>
      <w:ind w:left="0" w:firstLine="0"/>
    </w:pPr>
    <w:rPr>
      <w:sz w:val="24"/>
      <w:lang w:val="en-GB" w:eastAsia="en-GB"/>
    </w:rPr>
  </w:style>
  <w:style w:type="character" w:styleId="Zvraznenie">
    <w:name w:val="Emphasis"/>
    <w:uiPriority w:val="20"/>
    <w:qFormat/>
    <w:rsid w:val="00745175"/>
    <w:rPr>
      <w:b/>
      <w:bCs/>
      <w:i w:val="0"/>
      <w:iCs w:val="0"/>
    </w:rPr>
  </w:style>
  <w:style w:type="paragraph" w:customStyle="1" w:styleId="Default">
    <w:name w:val="Default"/>
    <w:rsid w:val="00753FAF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Textbubliny">
    <w:name w:val="Balloon Text"/>
    <w:basedOn w:val="Normlny"/>
    <w:semiHidden/>
    <w:rsid w:val="00BD7519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81160A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7974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622">
                  <w:marLeft w:val="-970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4" w:color="CCCCCC"/>
                  </w:divBdr>
                  <w:divsChild>
                    <w:div w:id="951404010">
                      <w:marLeft w:val="0"/>
                      <w:marRight w:val="0"/>
                      <w:marTop w:val="0"/>
                      <w:marBottom w:val="16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56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EA8B-E265-42E5-9699-8D0876FE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7502</Characters>
  <Application>Microsoft Office Word</Application>
  <DocSecurity>0</DocSecurity>
  <Lines>62</Lines>
  <Paragraphs>17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General-EMEA/378965/2008</dc:subject>
  <dc:creator>Lucia Herdova</dc:creator>
  <cp:lastModifiedBy>Ševčeková Lucia</cp:lastModifiedBy>
  <cp:revision>3</cp:revision>
  <cp:lastPrinted>2018-12-13T08:46:00Z</cp:lastPrinted>
  <dcterms:created xsi:type="dcterms:W3CDTF">2018-12-13T08:46:00Z</dcterms:created>
  <dcterms:modified xsi:type="dcterms:W3CDTF">2018-12-13T08:46:00Z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