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45194" w14:textId="77777777" w:rsidR="00346026" w:rsidRPr="00EC1C9F" w:rsidRDefault="00346026" w:rsidP="0012308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2"/>
        </w:rPr>
      </w:pPr>
      <w:r w:rsidRPr="00EC1C9F">
        <w:rPr>
          <w:rFonts w:ascii="Times New Roman" w:hAnsi="Times New Roman" w:cs="Times New Roman"/>
          <w:b/>
          <w:noProof/>
          <w:color w:val="000000"/>
          <w:sz w:val="22"/>
        </w:rPr>
        <w:t>SÚHRN</w:t>
      </w:r>
      <w:r w:rsidR="000200D0" w:rsidRPr="00EC1C9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EC1C9F">
        <w:rPr>
          <w:rFonts w:ascii="Times New Roman" w:hAnsi="Times New Roman" w:cs="Times New Roman"/>
          <w:b/>
          <w:noProof/>
          <w:color w:val="000000"/>
          <w:sz w:val="22"/>
        </w:rPr>
        <w:t>CHARAKTERISTICKÝCH</w:t>
      </w:r>
      <w:r w:rsidR="000200D0" w:rsidRPr="00EC1C9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EC1C9F">
        <w:rPr>
          <w:rFonts w:ascii="Times New Roman" w:hAnsi="Times New Roman" w:cs="Times New Roman"/>
          <w:b/>
          <w:noProof/>
          <w:color w:val="000000"/>
          <w:sz w:val="22"/>
        </w:rPr>
        <w:t>VLASTNOSTÍ</w:t>
      </w:r>
      <w:r w:rsidR="000200D0" w:rsidRPr="00EC1C9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EC1C9F">
        <w:rPr>
          <w:rFonts w:ascii="Times New Roman" w:hAnsi="Times New Roman" w:cs="Times New Roman"/>
          <w:b/>
          <w:noProof/>
          <w:color w:val="000000"/>
          <w:sz w:val="22"/>
        </w:rPr>
        <w:t>LIEKU</w:t>
      </w:r>
    </w:p>
    <w:p w14:paraId="1C445195" w14:textId="77777777" w:rsidR="00437151" w:rsidRDefault="00437151" w:rsidP="00123083">
      <w:pPr>
        <w:spacing w:after="0" w:line="240" w:lineRule="auto"/>
      </w:pPr>
    </w:p>
    <w:p w14:paraId="1C445196" w14:textId="77777777" w:rsidR="006364D0" w:rsidRDefault="006364D0" w:rsidP="00123083">
      <w:pPr>
        <w:spacing w:after="0" w:line="240" w:lineRule="auto"/>
      </w:pPr>
    </w:p>
    <w:p w14:paraId="1C445197" w14:textId="77777777" w:rsidR="00346026" w:rsidRPr="00EC1C9F" w:rsidRDefault="00346026" w:rsidP="00123083">
      <w:pPr>
        <w:tabs>
          <w:tab w:val="left" w:pos="628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EC1C9F">
        <w:rPr>
          <w:rFonts w:ascii="Times New Roman" w:hAnsi="Times New Roman" w:cs="Times New Roman"/>
          <w:b/>
          <w:noProof/>
          <w:color w:val="000000"/>
          <w:sz w:val="22"/>
        </w:rPr>
        <w:t>1.</w:t>
      </w:r>
      <w:r w:rsidRPr="00EC1C9F">
        <w:rPr>
          <w:rFonts w:ascii="Times New Roman" w:hAnsi="Times New Roman" w:cs="Times New Roman"/>
          <w:b/>
          <w:noProof/>
          <w:color w:val="000000"/>
          <w:sz w:val="22"/>
        </w:rPr>
        <w:tab/>
        <w:t>NÁZOV</w:t>
      </w:r>
      <w:r w:rsidR="000200D0" w:rsidRPr="00EC1C9F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EC1C9F">
        <w:rPr>
          <w:rFonts w:ascii="Times New Roman" w:hAnsi="Times New Roman" w:cs="Times New Roman"/>
          <w:b/>
          <w:noProof/>
          <w:color w:val="000000"/>
          <w:sz w:val="22"/>
        </w:rPr>
        <w:t>LIEKU</w:t>
      </w:r>
    </w:p>
    <w:p w14:paraId="1C445198" w14:textId="77777777" w:rsidR="00346026" w:rsidRDefault="00346026" w:rsidP="00123083">
      <w:pPr>
        <w:spacing w:after="0" w:line="240" w:lineRule="auto"/>
      </w:pPr>
    </w:p>
    <w:p w14:paraId="1C445199" w14:textId="77777777" w:rsidR="00346026" w:rsidRDefault="005C5DC3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6,75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mg/0,9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injekčný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roztok</w:t>
      </w:r>
    </w:p>
    <w:p w14:paraId="1C44519A" w14:textId="77777777" w:rsidR="00346026" w:rsidRDefault="00346026" w:rsidP="00123083">
      <w:pPr>
        <w:spacing w:after="0" w:line="240" w:lineRule="auto"/>
      </w:pPr>
    </w:p>
    <w:p w14:paraId="1C44519B" w14:textId="77777777" w:rsidR="00346026" w:rsidRDefault="00346026" w:rsidP="00123083">
      <w:pPr>
        <w:spacing w:after="0" w:line="240" w:lineRule="auto"/>
      </w:pPr>
    </w:p>
    <w:p w14:paraId="1C44519C" w14:textId="77777777" w:rsidR="00346026" w:rsidRPr="00123083" w:rsidRDefault="0034602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2.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ab/>
        <w:t>KVALITATÍVNE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KVANTITATÍVNE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ZLOŽENIE</w:t>
      </w:r>
    </w:p>
    <w:p w14:paraId="1C44519D" w14:textId="77777777" w:rsidR="00346026" w:rsidRDefault="00346026" w:rsidP="00123083">
      <w:pPr>
        <w:spacing w:after="0" w:line="240" w:lineRule="auto"/>
      </w:pPr>
    </w:p>
    <w:p w14:paraId="1C44519E" w14:textId="77777777"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1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injekčná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liekovka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0,9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ml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roztoku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6,75</w:t>
      </w:r>
      <w:r w:rsidR="000200D0">
        <w:rPr>
          <w:rFonts w:ascii="Calibri" w:hAnsi="Calibri" w:cs="Calibri"/>
          <w:noProof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mg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(ako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acetát).</w:t>
      </w:r>
    </w:p>
    <w:p w14:paraId="1C44519F" w14:textId="77777777" w:rsidR="00346026" w:rsidRDefault="00346026" w:rsidP="00123083">
      <w:pPr>
        <w:spacing w:after="0" w:line="240" w:lineRule="auto"/>
      </w:pPr>
    </w:p>
    <w:p w14:paraId="1C4451A0" w14:textId="77777777"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Úplný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zoznam</w:t>
      </w:r>
      <w:r w:rsidR="000200D0">
        <w:rPr>
          <w:rFonts w:ascii="Calibri" w:hAnsi="Calibri" w:cs="Calibri"/>
          <w:noProof/>
          <w:color w:val="000000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pomocných</w:t>
      </w:r>
      <w:r w:rsidR="000200D0">
        <w:rPr>
          <w:rFonts w:ascii="Calibri" w:hAnsi="Calibri" w:cs="Calibri"/>
          <w:noProof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láto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k,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pozri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6.1.</w:t>
      </w:r>
    </w:p>
    <w:p w14:paraId="1C4451A1" w14:textId="77777777" w:rsidR="00346026" w:rsidRDefault="00346026" w:rsidP="00123083">
      <w:pPr>
        <w:spacing w:after="0" w:line="240" w:lineRule="auto"/>
      </w:pPr>
    </w:p>
    <w:p w14:paraId="1C4451A2" w14:textId="77777777" w:rsidR="00346026" w:rsidRDefault="00346026" w:rsidP="00123083">
      <w:pPr>
        <w:spacing w:after="0" w:line="240" w:lineRule="auto"/>
      </w:pPr>
    </w:p>
    <w:p w14:paraId="1C4451A3" w14:textId="77777777" w:rsidR="00346026" w:rsidRPr="00123083" w:rsidRDefault="0034602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3.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ab/>
        <w:t>LIEKOVÁ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FORMA</w:t>
      </w:r>
    </w:p>
    <w:p w14:paraId="1C4451A4" w14:textId="77777777" w:rsidR="00346026" w:rsidRDefault="00346026" w:rsidP="00123083">
      <w:pPr>
        <w:spacing w:after="0" w:line="240" w:lineRule="auto"/>
      </w:pPr>
    </w:p>
    <w:p w14:paraId="1C4451A5" w14:textId="77777777"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Injekčný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(injekcia).</w:t>
      </w:r>
    </w:p>
    <w:p w14:paraId="1C4451A6" w14:textId="77777777"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Číry,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bezfarebný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0C5DA6" w:rsidRPr="00EC1C9F">
        <w:rPr>
          <w:rFonts w:ascii="Times New Roman" w:hAnsi="Times New Roman" w:cs="Times New Roman"/>
          <w:noProof/>
          <w:color w:val="000000"/>
          <w:sz w:val="22"/>
        </w:rPr>
        <w:t>s pH 4</w:t>
      </w:r>
      <w:r w:rsidR="005D139F">
        <w:rPr>
          <w:rFonts w:ascii="Times New Roman" w:hAnsi="Times New Roman" w:cs="Times New Roman"/>
          <w:noProof/>
          <w:color w:val="000000"/>
          <w:sz w:val="22"/>
        </w:rPr>
        <w:t>,</w:t>
      </w:r>
      <w:r w:rsidR="000C5DA6" w:rsidRPr="00EC1C9F">
        <w:rPr>
          <w:rFonts w:ascii="Times New Roman" w:hAnsi="Times New Roman" w:cs="Times New Roman"/>
          <w:noProof/>
          <w:color w:val="000000"/>
          <w:sz w:val="22"/>
        </w:rPr>
        <w:t>0 – 5</w:t>
      </w:r>
      <w:r w:rsidR="005D139F">
        <w:rPr>
          <w:rFonts w:ascii="Times New Roman" w:hAnsi="Times New Roman" w:cs="Times New Roman"/>
          <w:noProof/>
          <w:color w:val="000000"/>
          <w:sz w:val="22"/>
        </w:rPr>
        <w:t>,</w:t>
      </w:r>
      <w:r w:rsidR="000C5DA6" w:rsidRPr="00EC1C9F">
        <w:rPr>
          <w:rFonts w:ascii="Times New Roman" w:hAnsi="Times New Roman" w:cs="Times New Roman"/>
          <w:noProof/>
          <w:color w:val="000000"/>
          <w:sz w:val="22"/>
        </w:rPr>
        <w:t>0 a osmolalitu 265- 32</w:t>
      </w:r>
      <w:r w:rsidR="004D014D" w:rsidRPr="00EC1C9F">
        <w:rPr>
          <w:rFonts w:ascii="Times New Roman" w:hAnsi="Times New Roman" w:cs="Times New Roman"/>
          <w:noProof/>
          <w:color w:val="000000"/>
          <w:sz w:val="22"/>
        </w:rPr>
        <w:t>0 mOsm/</w:t>
      </w:r>
      <w:r w:rsidR="000C5DA6" w:rsidRPr="00EC1C9F">
        <w:rPr>
          <w:rFonts w:ascii="Times New Roman" w:hAnsi="Times New Roman" w:cs="Times New Roman"/>
          <w:noProof/>
          <w:color w:val="000000"/>
          <w:sz w:val="22"/>
        </w:rPr>
        <w:t>kg</w:t>
      </w:r>
      <w:r>
        <w:rPr>
          <w:rFonts w:ascii="Times New Roman" w:hAnsi="Times New Roman" w:cs="Times New Roman"/>
          <w:noProof/>
          <w:color w:val="000000"/>
          <w:sz w:val="22"/>
        </w:rPr>
        <w:t>.</w:t>
      </w:r>
    </w:p>
    <w:p w14:paraId="1C4451A7" w14:textId="77777777" w:rsidR="00346026" w:rsidRDefault="00346026" w:rsidP="00123083">
      <w:pPr>
        <w:spacing w:after="0" w:line="240" w:lineRule="auto"/>
      </w:pPr>
    </w:p>
    <w:p w14:paraId="1C4451A8" w14:textId="77777777" w:rsidR="00346026" w:rsidRDefault="00346026" w:rsidP="00123083">
      <w:pPr>
        <w:spacing w:after="0" w:line="240" w:lineRule="auto"/>
      </w:pPr>
    </w:p>
    <w:p w14:paraId="1C4451A9" w14:textId="77777777" w:rsidR="00346026" w:rsidRPr="00123083" w:rsidRDefault="0034602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4.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ab/>
        <w:t>KLINICKÉ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ÚDAJE</w:t>
      </w:r>
    </w:p>
    <w:p w14:paraId="1C4451AA" w14:textId="77777777" w:rsidR="00346026" w:rsidRDefault="00346026" w:rsidP="00123083">
      <w:pPr>
        <w:spacing w:after="0" w:line="240" w:lineRule="auto"/>
      </w:pPr>
    </w:p>
    <w:p w14:paraId="1C4451AB" w14:textId="77777777" w:rsidR="00346026" w:rsidRPr="00123083" w:rsidRDefault="0034602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4.1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ab/>
        <w:t>Terapeutické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indikácie</w:t>
      </w:r>
    </w:p>
    <w:p w14:paraId="1C4451AC" w14:textId="77777777" w:rsidR="00346026" w:rsidRDefault="00346026" w:rsidP="00123083">
      <w:pPr>
        <w:spacing w:after="0" w:line="240" w:lineRule="auto"/>
      </w:pPr>
    </w:p>
    <w:p w14:paraId="1C4451AD" w14:textId="77777777" w:rsidR="00346026" w:rsidRDefault="005C5DC3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0200D0">
        <w:rPr>
          <w:rFonts w:ascii="Calibri" w:hAnsi="Calibri" w:cs="Calibri"/>
          <w:noProof/>
          <w:color w:val="000000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je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indikovaný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na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oddialenie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hroziaceho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predčasného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pôrodu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u</w:t>
      </w:r>
      <w:r w:rsidR="000200D0">
        <w:rPr>
          <w:rFonts w:ascii="Calibri" w:hAnsi="Calibri" w:cs="Calibri"/>
          <w:noProof/>
          <w:color w:val="000000"/>
          <w:spacing w:val="1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tehotných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dospelých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s:</w:t>
      </w:r>
    </w:p>
    <w:p w14:paraId="1C4451AE" w14:textId="77777777" w:rsidR="00346026" w:rsidRDefault="00346026" w:rsidP="00123083">
      <w:pPr>
        <w:tabs>
          <w:tab w:val="left" w:pos="284"/>
        </w:tabs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pravidelnými</w:t>
      </w:r>
      <w:r w:rsidR="000200D0">
        <w:rPr>
          <w:rFonts w:ascii="Calibri" w:hAnsi="Calibri" w:cs="Calibri"/>
          <w:noProof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kontrakciami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uteru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trvajúcimi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aspoň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30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sekúnd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frekvenciou</w:t>
      </w:r>
      <w:r w:rsidR="000200D0">
        <w:rPr>
          <w:rFonts w:ascii="Calibri" w:hAnsi="Calibri" w:cs="Calibri"/>
          <w:noProof/>
          <w:color w:val="000000"/>
          <w:spacing w:val="1"/>
          <w:sz w:val="22"/>
        </w:rPr>
        <w:t xml:space="preserve"> </w:t>
      </w:r>
      <w:r w:rsidR="00B142D6" w:rsidRPr="009E45DF">
        <w:rPr>
          <w:rFonts w:ascii="Times New Roman" w:hAnsi="Times New Roman"/>
          <w:sz w:val="22"/>
        </w:rPr>
        <w:t>≥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4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za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30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minút</w:t>
      </w:r>
    </w:p>
    <w:p w14:paraId="1C4451AF" w14:textId="77777777" w:rsidR="00346026" w:rsidRDefault="00346026" w:rsidP="00123083">
      <w:pPr>
        <w:tabs>
          <w:tab w:val="left" w:pos="284"/>
        </w:tabs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dilatáciou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cervixu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v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rozmedzí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1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až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3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cm</w:t>
      </w:r>
      <w:r w:rsidR="000200D0">
        <w:rPr>
          <w:rFonts w:ascii="Calibri" w:hAnsi="Calibri" w:cs="Calibri"/>
          <w:noProof/>
          <w:color w:val="000000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(0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–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3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cm</w:t>
      </w:r>
      <w:r w:rsidR="000200D0">
        <w:rPr>
          <w:rFonts w:ascii="Calibri" w:hAnsi="Calibri" w:cs="Calibri"/>
          <w:noProof/>
          <w:color w:val="000000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nulipar)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jeho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skrátenie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B142D6" w:rsidRPr="009E45DF">
        <w:rPr>
          <w:rFonts w:ascii="Times New Roman" w:hAnsi="Times New Roman" w:cs="Times New Roman"/>
          <w:sz w:val="22"/>
        </w:rPr>
        <w:t>≥ 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50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%</w:t>
      </w:r>
    </w:p>
    <w:p w14:paraId="1C4451B0" w14:textId="77777777" w:rsidR="00346026" w:rsidRDefault="00346026" w:rsidP="00123083">
      <w:pPr>
        <w:tabs>
          <w:tab w:val="left" w:pos="284"/>
        </w:tabs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gestačným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vekom</w:t>
      </w:r>
      <w:r w:rsidR="000200D0">
        <w:rPr>
          <w:rFonts w:ascii="Calibri" w:hAnsi="Calibri" w:cs="Calibri"/>
          <w:noProof/>
          <w:color w:val="000000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od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24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do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33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ukončených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</w:p>
    <w:p w14:paraId="1C4451B1" w14:textId="77777777" w:rsidR="00346026" w:rsidRDefault="00346026" w:rsidP="00123083">
      <w:pPr>
        <w:tabs>
          <w:tab w:val="left" w:pos="284"/>
        </w:tabs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2"/>
        </w:rPr>
        <w:t>normálnou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pulzovou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frekvenciou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plodu</w:t>
      </w:r>
    </w:p>
    <w:p w14:paraId="1C4451B2" w14:textId="77777777" w:rsidR="00346026" w:rsidRDefault="00346026" w:rsidP="00123083">
      <w:pPr>
        <w:spacing w:after="0" w:line="240" w:lineRule="auto"/>
      </w:pPr>
    </w:p>
    <w:p w14:paraId="1C4451B3" w14:textId="77777777" w:rsidR="00346026" w:rsidRPr="00123083" w:rsidRDefault="00346026" w:rsidP="0012308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4.2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ab/>
        <w:t>Dávkovanie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spôsob</w:t>
      </w:r>
      <w:r w:rsidR="000200D0" w:rsidRPr="0012308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123083">
        <w:rPr>
          <w:rFonts w:ascii="Times New Roman" w:hAnsi="Times New Roman" w:cs="Times New Roman"/>
          <w:b/>
          <w:noProof/>
          <w:color w:val="000000"/>
          <w:sz w:val="22"/>
        </w:rPr>
        <w:t>podávania</w:t>
      </w:r>
    </w:p>
    <w:p w14:paraId="1C4451B4" w14:textId="77777777" w:rsidR="00346026" w:rsidRDefault="00346026" w:rsidP="00123083">
      <w:pPr>
        <w:spacing w:after="0" w:line="240" w:lineRule="auto"/>
      </w:pPr>
    </w:p>
    <w:p w14:paraId="1C4451B5" w14:textId="77777777"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>Dávkovanie</w:t>
      </w:r>
    </w:p>
    <w:p w14:paraId="1C4451B6" w14:textId="77777777"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Liečbu</w:t>
      </w:r>
      <w:r w:rsidR="000200D0">
        <w:rPr>
          <w:rFonts w:ascii="Calibri" w:hAnsi="Calibri" w:cs="Calibri"/>
          <w:noProof/>
          <w:color w:val="000000"/>
          <w:sz w:val="22"/>
        </w:rPr>
        <w:t xml:space="preserve"> </w:t>
      </w:r>
      <w:r w:rsidR="003A2868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začať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viesť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lekár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so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skúsenosťami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predčasným</w:t>
      </w:r>
      <w:r w:rsidR="000200D0">
        <w:rPr>
          <w:rFonts w:ascii="Calibri" w:hAnsi="Calibri" w:cs="Calibri"/>
          <w:noProof/>
          <w:color w:val="000000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pôrodom.</w:t>
      </w:r>
    </w:p>
    <w:p w14:paraId="1C4451B7" w14:textId="77777777" w:rsidR="00BD6EA5" w:rsidRDefault="005C5DC3" w:rsidP="00123083">
      <w:pPr>
        <w:spacing w:after="0" w:line="240" w:lineRule="auto"/>
        <w:rPr>
          <w:rFonts w:ascii="Calibri" w:hAnsi="Calibri" w:cs="Calibri"/>
          <w:noProof/>
          <w:color w:val="000000"/>
          <w:spacing w:val="2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0200D0">
        <w:rPr>
          <w:rFonts w:ascii="Calibri" w:hAnsi="Calibri" w:cs="Calibri"/>
          <w:noProof/>
          <w:color w:val="000000"/>
          <w:spacing w:val="-17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podáva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intravenózne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v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3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po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sebe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z w:val="22"/>
        </w:rPr>
        <w:t>nasledujúcich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346026">
        <w:rPr>
          <w:rFonts w:ascii="Times New Roman" w:hAnsi="Times New Roman" w:cs="Times New Roman"/>
          <w:noProof/>
          <w:color w:val="000000"/>
          <w:spacing w:val="-1"/>
          <w:sz w:val="22"/>
        </w:rPr>
        <w:t>krokoch: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</w:p>
    <w:p w14:paraId="1C4451B8" w14:textId="77777777" w:rsidR="00611238" w:rsidRPr="00611238" w:rsidRDefault="00346026" w:rsidP="00123083">
      <w:pPr>
        <w:pStyle w:val="Odsekzoznamu"/>
        <w:numPr>
          <w:ilvl w:val="0"/>
          <w:numId w:val="1"/>
        </w:numPr>
        <w:spacing w:after="0" w:line="240" w:lineRule="auto"/>
        <w:ind w:left="284" w:hanging="284"/>
      </w:pPr>
      <w:r w:rsidRPr="00611238">
        <w:rPr>
          <w:rFonts w:ascii="Times New Roman" w:hAnsi="Times New Roman" w:cs="Times New Roman"/>
          <w:noProof/>
          <w:color w:val="000000"/>
          <w:sz w:val="22"/>
        </w:rPr>
        <w:t>iniciálna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bolusová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dávka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(6,75</w:t>
      </w:r>
      <w:r w:rsidR="000200D0"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mg)</w:t>
      </w:r>
      <w:r w:rsidR="000200D0" w:rsidRPr="00611238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 w:rsidR="005C5DC3" w:rsidRPr="00611238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5D139F">
        <w:rPr>
          <w:rFonts w:ascii="Times New Roman" w:hAnsi="Times New Roman" w:cs="Times New Roman"/>
          <w:noProof/>
          <w:color w:val="000000"/>
          <w:sz w:val="22"/>
        </w:rPr>
        <w:t>u</w:t>
      </w:r>
      <w:r w:rsidR="005C5DC3" w:rsidRPr="00611238">
        <w:rPr>
          <w:rFonts w:ascii="Times New Roman" w:hAnsi="Times New Roman" w:cs="Times New Roman"/>
          <w:noProof/>
          <w:color w:val="000000"/>
          <w:sz w:val="22"/>
        </w:rPr>
        <w:t xml:space="preserve"> PharmIdea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6,75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mg/0,9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0200D0" w:rsidRPr="00611238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injekčný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roztok,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</w:p>
    <w:p w14:paraId="1C4451B9" w14:textId="77777777" w:rsidR="00611238" w:rsidRPr="00611238" w:rsidRDefault="00346026" w:rsidP="00123083">
      <w:pPr>
        <w:pStyle w:val="Odsekzoznamu"/>
        <w:numPr>
          <w:ilvl w:val="0"/>
          <w:numId w:val="1"/>
        </w:numPr>
        <w:spacing w:after="0" w:line="240" w:lineRule="auto"/>
        <w:ind w:left="284" w:hanging="284"/>
      </w:pPr>
      <w:r w:rsidRPr="00611238">
        <w:rPr>
          <w:rFonts w:ascii="Times New Roman" w:hAnsi="Times New Roman" w:cs="Times New Roman"/>
          <w:noProof/>
          <w:color w:val="000000"/>
          <w:sz w:val="22"/>
        </w:rPr>
        <w:t>po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ktorej</w:t>
      </w:r>
      <w:r w:rsidR="000200D0" w:rsidRPr="00611238">
        <w:rPr>
          <w:rFonts w:ascii="Calibri" w:hAnsi="Calibri" w:cs="Calibri"/>
          <w:noProof/>
          <w:color w:val="000000"/>
          <w:spacing w:val="7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ihneď</w:t>
      </w:r>
      <w:r w:rsidR="000200D0" w:rsidRPr="00611238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nasleduje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3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-hodinová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kontinuálna</w:t>
      </w:r>
      <w:r w:rsidR="000200D0"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s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vysokou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dávkou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5C5DC3" w:rsidRPr="00611238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37,5</w:t>
      </w:r>
      <w:r w:rsidR="00E34231">
        <w:rPr>
          <w:rFonts w:ascii="Calibri" w:hAnsi="Calibri" w:cs="Calibri"/>
          <w:noProof/>
          <w:color w:val="000000"/>
          <w:spacing w:val="4"/>
          <w:sz w:val="22"/>
        </w:rPr>
        <w:t> 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0200D0" w:rsidRPr="00611238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infúzny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koncentrát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(úvodná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saturačná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s</w:t>
      </w:r>
      <w:r w:rsidR="000200D0"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rýchlosťou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300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mikrogramov/min)</w:t>
      </w:r>
      <w:r w:rsidR="000200D0" w:rsidRPr="00611238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</w:p>
    <w:p w14:paraId="1C4451BA" w14:textId="77777777" w:rsidR="00611238" w:rsidRPr="00611238" w:rsidRDefault="00346026" w:rsidP="00123083">
      <w:pPr>
        <w:pStyle w:val="Odsekzoznamu"/>
        <w:numPr>
          <w:ilvl w:val="0"/>
          <w:numId w:val="1"/>
        </w:numPr>
        <w:spacing w:after="0" w:line="240" w:lineRule="auto"/>
        <w:ind w:left="284" w:hanging="284"/>
      </w:pPr>
      <w:r w:rsidRPr="00611238">
        <w:rPr>
          <w:rFonts w:ascii="Times New Roman" w:hAnsi="Times New Roman" w:cs="Times New Roman"/>
          <w:noProof/>
          <w:color w:val="000000"/>
          <w:sz w:val="22"/>
        </w:rPr>
        <w:t>a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ďalej</w:t>
      </w:r>
      <w:r w:rsidR="000200D0" w:rsidRPr="00611238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nasleduje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s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nižšou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dávkou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5C5DC3" w:rsidRPr="00611238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37,5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0200D0"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infúzny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koncentrát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(následná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s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rýchlosťou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100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mikrogramov/min)</w:t>
      </w:r>
      <w:r w:rsidR="000200D0" w:rsidRPr="00611238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až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do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45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hodín.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</w:p>
    <w:p w14:paraId="1C4451BB" w14:textId="77777777" w:rsidR="00346026" w:rsidRDefault="00346026" w:rsidP="00123083">
      <w:pPr>
        <w:spacing w:after="0" w:line="240" w:lineRule="auto"/>
      </w:pPr>
      <w:r w:rsidRPr="00611238">
        <w:rPr>
          <w:rFonts w:ascii="Times New Roman" w:hAnsi="Times New Roman" w:cs="Times New Roman"/>
          <w:noProof/>
          <w:color w:val="000000"/>
          <w:sz w:val="22"/>
        </w:rPr>
        <w:t>Trvanie</w:t>
      </w:r>
      <w:r w:rsidR="000200D0"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nemá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presiahnuť</w:t>
      </w:r>
      <w:r w:rsidR="000200D0" w:rsidRPr="00611238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48</w:t>
      </w:r>
      <w:r w:rsidR="000200D0" w:rsidRPr="00611238">
        <w:rPr>
          <w:rFonts w:ascii="Calibri" w:hAnsi="Calibri" w:cs="Calibri"/>
          <w:noProof/>
          <w:color w:val="000000"/>
          <w:spacing w:val="-1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hodín.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Celková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aplikovaná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dávka</w:t>
      </w:r>
      <w:r w:rsidR="000200D0" w:rsidRPr="00611238">
        <w:rPr>
          <w:rFonts w:ascii="Calibri" w:hAnsi="Calibri" w:cs="Calibri"/>
          <w:noProof/>
          <w:color w:val="000000"/>
          <w:spacing w:val="7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v</w:t>
      </w:r>
      <w:r w:rsidR="000200D0" w:rsidRPr="00611238">
        <w:rPr>
          <w:rFonts w:ascii="Calibri" w:hAnsi="Calibri" w:cs="Calibri"/>
          <w:noProof/>
          <w:color w:val="000000"/>
          <w:spacing w:val="1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priebehu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jedného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plného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cyklu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0200D0">
        <w:t xml:space="preserve"> </w:t>
      </w:r>
      <w:r w:rsidR="00610781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0200D0" w:rsidRPr="00611238">
        <w:rPr>
          <w:rFonts w:ascii="Calibri" w:hAnsi="Calibri" w:cs="Calibri"/>
          <w:noProof/>
          <w:color w:val="000000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1"/>
          <w:sz w:val="22"/>
        </w:rPr>
        <w:t>nemá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prekročiť</w:t>
      </w:r>
      <w:r w:rsidR="000200D0" w:rsidRPr="00611238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330,75</w:t>
      </w:r>
      <w:r w:rsidR="000200D0" w:rsidRPr="0061123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pacing w:val="-2"/>
          <w:sz w:val="22"/>
        </w:rPr>
        <w:t>mg</w:t>
      </w:r>
      <w:r w:rsidR="000200D0" w:rsidRPr="0061123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Pr="00611238">
        <w:rPr>
          <w:rFonts w:ascii="Times New Roman" w:hAnsi="Times New Roman" w:cs="Times New Roman"/>
          <w:noProof/>
          <w:color w:val="000000"/>
          <w:sz w:val="22"/>
        </w:rPr>
        <w:t>atosibanu.</w:t>
      </w:r>
    </w:p>
    <w:p w14:paraId="1C4451BC" w14:textId="77777777" w:rsidR="00346026" w:rsidRDefault="00346026" w:rsidP="00123083">
      <w:pPr>
        <w:spacing w:after="0" w:line="240" w:lineRule="auto"/>
      </w:pPr>
    </w:p>
    <w:p w14:paraId="1C4451BD" w14:textId="77777777"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Intravenózna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liečba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aplikáciou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iniciálneho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bolusu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v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injekcii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začať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hneď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je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to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možné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po</w:t>
      </w:r>
    </w:p>
    <w:p w14:paraId="1C4451BE" w14:textId="77777777"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stanovení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diagnózy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hroziaceho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predčasného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pôrodu.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Po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injekčnej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aplikácii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bolusu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pokračuje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infúzne</w:t>
      </w:r>
    </w:p>
    <w:p w14:paraId="1C4451BF" w14:textId="77777777"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podávanie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(pozri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Súhrn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charakteristických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vlastností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lieku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5C5DC3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37,5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2"/>
          <w:sz w:val="22"/>
        </w:rPr>
        <w:t>mg/5</w:t>
      </w:r>
      <w:r w:rsidR="000200D0">
        <w:rPr>
          <w:rFonts w:ascii="Calibri" w:hAnsi="Calibri" w:cs="Calibri"/>
          <w:noProof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ml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infúzny</w:t>
      </w:r>
    </w:p>
    <w:p w14:paraId="1C4451C0" w14:textId="77777777"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koncentrát).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V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prípade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pretrvávania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kontrakcií</w:t>
      </w:r>
      <w:r w:rsidR="000200D0">
        <w:rPr>
          <w:rFonts w:ascii="Calibri" w:hAnsi="Calibri" w:cs="Calibri"/>
          <w:noProof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uteru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E9207A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0200D0">
        <w:rPr>
          <w:rFonts w:ascii="Calibri" w:hAnsi="Calibri" w:cs="Calibri"/>
          <w:noProof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sa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majú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zvážiť</w:t>
      </w:r>
    </w:p>
    <w:p w14:paraId="1C4451C1" w14:textId="77777777"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možnosti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alternatívnej</w:t>
      </w:r>
      <w:r w:rsidR="000200D0">
        <w:rPr>
          <w:rFonts w:ascii="Calibri" w:hAnsi="Calibri" w:cs="Calibri"/>
          <w:noProof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liečby.</w:t>
      </w:r>
    </w:p>
    <w:p w14:paraId="1C4451C2" w14:textId="77777777" w:rsidR="00346026" w:rsidRDefault="00346026" w:rsidP="00123083">
      <w:pPr>
        <w:spacing w:after="0" w:line="240" w:lineRule="auto"/>
      </w:pPr>
    </w:p>
    <w:p w14:paraId="1C4451C3" w14:textId="77777777" w:rsidR="00346026" w:rsidRDefault="00346026" w:rsidP="00123083">
      <w:pPr>
        <w:spacing w:after="0" w:line="240" w:lineRule="auto"/>
      </w:pPr>
      <w:r>
        <w:rPr>
          <w:rFonts w:ascii="Times New Roman" w:hAnsi="Times New Roman" w:cs="Times New Roman"/>
          <w:noProof/>
          <w:color w:val="000000"/>
          <w:sz w:val="22"/>
        </w:rPr>
        <w:t>Nasledujúca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tabuľka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ukazuje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úplnú</w:t>
      </w:r>
      <w:r w:rsidR="000200D0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schému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dávkovan</w:t>
      </w:r>
      <w:r>
        <w:rPr>
          <w:rFonts w:ascii="Times New Roman" w:hAnsi="Times New Roman" w:cs="Times New Roman"/>
          <w:noProof/>
          <w:color w:val="000000"/>
          <w:sz w:val="22"/>
        </w:rPr>
        <w:t>ia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vo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forme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2"/>
        </w:rPr>
        <w:t>bolusovej</w:t>
      </w:r>
      <w:r w:rsidR="000200D0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injekcie</w:t>
      </w:r>
      <w:r w:rsidR="000200D0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-1"/>
          <w:sz w:val="22"/>
        </w:rPr>
        <w:t>nasledovanej</w:t>
      </w:r>
    </w:p>
    <w:p w14:paraId="1C4451C4" w14:textId="77777777" w:rsidR="00346026" w:rsidRDefault="00346026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infúziami:</w:t>
      </w:r>
    </w:p>
    <w:p w14:paraId="1C4451C5" w14:textId="77777777" w:rsidR="00123083" w:rsidRDefault="00123083" w:rsidP="00123083">
      <w:pPr>
        <w:spacing w:after="0" w:line="240" w:lineRule="auto"/>
      </w:pPr>
    </w:p>
    <w:tbl>
      <w:tblPr>
        <w:tblStyle w:val="Mriekatabuky"/>
        <w:tblW w:w="9372" w:type="dxa"/>
        <w:tblLook w:val="04A0" w:firstRow="1" w:lastRow="0" w:firstColumn="1" w:lastColumn="0" w:noHBand="0" w:noVBand="1"/>
      </w:tblPr>
      <w:tblGrid>
        <w:gridCol w:w="1908"/>
        <w:gridCol w:w="2762"/>
        <w:gridCol w:w="2669"/>
        <w:gridCol w:w="2033"/>
      </w:tblGrid>
      <w:tr w:rsidR="00450A1C" w14:paraId="1C4451CA" w14:textId="77777777" w:rsidTr="00450A1C">
        <w:tc>
          <w:tcPr>
            <w:tcW w:w="1908" w:type="dxa"/>
          </w:tcPr>
          <w:p w14:paraId="1C4451C6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lastRenderedPageBreak/>
              <w:t>Krok</w:t>
            </w:r>
          </w:p>
        </w:tc>
        <w:tc>
          <w:tcPr>
            <w:tcW w:w="2762" w:type="dxa"/>
          </w:tcPr>
          <w:p w14:paraId="1C4451C7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Režim</w:t>
            </w:r>
          </w:p>
        </w:tc>
        <w:tc>
          <w:tcPr>
            <w:tcW w:w="2669" w:type="dxa"/>
          </w:tcPr>
          <w:p w14:paraId="1C4451C8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Rýchlosť</w:t>
            </w:r>
            <w:r w:rsidR="000200D0">
              <w:rPr>
                <w:rFonts w:ascii="Calibri" w:hAnsi="Calibri" w:cs="Calibri"/>
                <w:b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infúzie</w:t>
            </w:r>
          </w:p>
        </w:tc>
        <w:tc>
          <w:tcPr>
            <w:tcW w:w="2033" w:type="dxa"/>
          </w:tcPr>
          <w:p w14:paraId="1C4451C9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Dávka</w:t>
            </w:r>
            <w:r w:rsidR="000200D0">
              <w:rPr>
                <w:rFonts w:ascii="Calibri" w:hAnsi="Calibri" w:cs="Calibri"/>
                <w:b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atosibanu</w:t>
            </w:r>
          </w:p>
        </w:tc>
      </w:tr>
      <w:tr w:rsidR="00450A1C" w14:paraId="1C4451E4" w14:textId="77777777" w:rsidTr="00450A1C">
        <w:tc>
          <w:tcPr>
            <w:tcW w:w="1908" w:type="dxa"/>
          </w:tcPr>
          <w:p w14:paraId="1C4451CB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1</w:t>
            </w:r>
          </w:p>
          <w:p w14:paraId="1C4451CC" w14:textId="77777777" w:rsidR="00450A1C" w:rsidRDefault="00450A1C" w:rsidP="00123083">
            <w:pPr>
              <w:spacing w:after="0" w:line="240" w:lineRule="auto"/>
              <w:ind w:right="-239"/>
            </w:pPr>
          </w:p>
          <w:p w14:paraId="1C4451CD" w14:textId="77777777" w:rsidR="00E11B70" w:rsidRDefault="00E11B70" w:rsidP="00123083">
            <w:pPr>
              <w:spacing w:after="0" w:line="240" w:lineRule="auto"/>
              <w:ind w:right="-239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</w:p>
          <w:p w14:paraId="1C4451CE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2</w:t>
            </w:r>
          </w:p>
          <w:p w14:paraId="1C4451CF" w14:textId="77777777" w:rsidR="00450A1C" w:rsidRDefault="00450A1C" w:rsidP="00123083">
            <w:pPr>
              <w:spacing w:after="0" w:line="240" w:lineRule="auto"/>
              <w:ind w:right="-239"/>
            </w:pPr>
          </w:p>
          <w:p w14:paraId="1C4451D0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3</w:t>
            </w:r>
          </w:p>
        </w:tc>
        <w:tc>
          <w:tcPr>
            <w:tcW w:w="2762" w:type="dxa"/>
          </w:tcPr>
          <w:p w14:paraId="1C4451D1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0,9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ml</w:t>
            </w:r>
            <w:r w:rsidR="000200D0">
              <w:rPr>
                <w:rFonts w:ascii="Calibri" w:hAnsi="Calibri" w:cs="Calibri"/>
                <w:noProof/>
                <w:color w:val="000000"/>
                <w:spacing w:val="5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intravenózny</w:t>
            </w:r>
            <w:r w:rsidR="000200D0">
              <w:rPr>
                <w:rFonts w:ascii="Calibri" w:hAnsi="Calibri" w:cs="Calibri"/>
                <w:noProof/>
                <w:color w:val="000000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bolus</w:t>
            </w:r>
          </w:p>
          <w:p w14:paraId="1C4451D2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aplikovaný</w:t>
            </w:r>
            <w:r w:rsidR="000200D0">
              <w:rPr>
                <w:rFonts w:ascii="Calibri" w:hAnsi="Calibri" w:cs="Calibri"/>
                <w:noProof/>
                <w:color w:val="000000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injekčne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počas</w:t>
            </w:r>
            <w:r w:rsidR="000200D0">
              <w:rPr>
                <w:rFonts w:ascii="Calibri" w:hAnsi="Calibri" w:cs="Calibri"/>
                <w:noProof/>
                <w:color w:val="000000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1</w:t>
            </w:r>
          </w:p>
          <w:p w14:paraId="1C4451D3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minúty</w:t>
            </w:r>
          </w:p>
          <w:p w14:paraId="1C4451D4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3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hodinová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intravenózna</w:t>
            </w:r>
          </w:p>
          <w:p w14:paraId="1C4451D5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saturačná</w:t>
            </w:r>
            <w:r w:rsidR="000200D0">
              <w:rPr>
                <w:rFonts w:ascii="Calibri" w:hAnsi="Calibri" w:cs="Calibri"/>
                <w:noProof/>
                <w:color w:val="000000"/>
                <w:spacing w:val="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infúzia</w:t>
            </w:r>
          </w:p>
          <w:p w14:paraId="1C4451D6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Do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45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hodín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následná</w:t>
            </w:r>
          </w:p>
          <w:p w14:paraId="1C4451D7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intravenózna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infúzia</w:t>
            </w:r>
          </w:p>
        </w:tc>
        <w:tc>
          <w:tcPr>
            <w:tcW w:w="2669" w:type="dxa"/>
          </w:tcPr>
          <w:p w14:paraId="1C4451D8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Neaplikovateľné</w:t>
            </w:r>
          </w:p>
          <w:p w14:paraId="1C4451D9" w14:textId="77777777" w:rsidR="00450A1C" w:rsidRDefault="00450A1C" w:rsidP="00123083">
            <w:pPr>
              <w:spacing w:after="0" w:line="240" w:lineRule="auto"/>
              <w:ind w:right="-239"/>
            </w:pPr>
          </w:p>
          <w:p w14:paraId="1C4451DA" w14:textId="77777777" w:rsidR="00E11B70" w:rsidRDefault="00E11B70" w:rsidP="00123083">
            <w:pPr>
              <w:spacing w:after="0" w:line="240" w:lineRule="auto"/>
              <w:ind w:right="-239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</w:p>
          <w:p w14:paraId="1C4451DB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24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ml/hodinu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(300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μg/m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in)</w:t>
            </w:r>
          </w:p>
          <w:p w14:paraId="1C4451DC" w14:textId="77777777" w:rsidR="00E11B70" w:rsidRDefault="00E11B70" w:rsidP="00123083">
            <w:pPr>
              <w:spacing w:after="0" w:line="240" w:lineRule="auto"/>
              <w:ind w:right="-239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</w:p>
          <w:p w14:paraId="1C4451DD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8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ml/hodinu</w:t>
            </w:r>
            <w:r w:rsidR="000200D0">
              <w:rPr>
                <w:rFonts w:ascii="Calibri" w:hAnsi="Calibri" w:cs="Calibri"/>
                <w:noProof/>
                <w:color w:val="000000"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(100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μg/min)</w:t>
            </w:r>
          </w:p>
        </w:tc>
        <w:tc>
          <w:tcPr>
            <w:tcW w:w="2033" w:type="dxa"/>
          </w:tcPr>
          <w:p w14:paraId="1C4451DE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6,75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mg</w:t>
            </w:r>
          </w:p>
          <w:p w14:paraId="1C4451DF" w14:textId="77777777" w:rsidR="00450A1C" w:rsidRDefault="00450A1C" w:rsidP="00123083">
            <w:pPr>
              <w:spacing w:after="0" w:line="240" w:lineRule="auto"/>
              <w:ind w:right="-239"/>
            </w:pPr>
          </w:p>
          <w:p w14:paraId="1C4451E0" w14:textId="77777777" w:rsidR="00E11B70" w:rsidRDefault="00E11B70" w:rsidP="00123083">
            <w:pPr>
              <w:spacing w:after="0" w:line="240" w:lineRule="auto"/>
              <w:ind w:right="-239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</w:p>
          <w:p w14:paraId="1C4451E1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54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mg</w:t>
            </w:r>
          </w:p>
          <w:p w14:paraId="1C4451E2" w14:textId="77777777" w:rsidR="00450A1C" w:rsidRDefault="00450A1C" w:rsidP="00123083">
            <w:pPr>
              <w:spacing w:after="0" w:line="240" w:lineRule="auto"/>
              <w:ind w:right="-239"/>
            </w:pPr>
          </w:p>
          <w:p w14:paraId="1C4451E3" w14:textId="77777777" w:rsidR="00450A1C" w:rsidRDefault="00450A1C" w:rsidP="00123083">
            <w:pPr>
              <w:spacing w:after="0" w:line="240" w:lineRule="auto"/>
              <w:ind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do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2"/>
              </w:rPr>
              <w:t>270</w:t>
            </w:r>
            <w:r w:rsidR="000200D0">
              <w:rPr>
                <w:rFonts w:ascii="Calibri" w:hAnsi="Calibri" w:cs="Calibri"/>
                <w:noProof/>
                <w:color w:val="000000"/>
                <w:spacing w:val="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mg</w:t>
            </w:r>
          </w:p>
        </w:tc>
      </w:tr>
    </w:tbl>
    <w:p w14:paraId="1C4451E5" w14:textId="77777777" w:rsidR="00346026" w:rsidRDefault="00346026" w:rsidP="00123083">
      <w:pPr>
        <w:spacing w:after="0" w:line="240" w:lineRule="auto"/>
      </w:pPr>
    </w:p>
    <w:p w14:paraId="1C4451E6" w14:textId="77777777" w:rsidR="00450A1C" w:rsidRPr="009E45DF" w:rsidRDefault="00B142D6" w:rsidP="00123083">
      <w:pPr>
        <w:autoSpaceDE w:val="0"/>
        <w:autoSpaceDN w:val="0"/>
        <w:adjustRightInd w:val="0"/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u w:val="single"/>
          <w:lang w:val="sk-SK"/>
        </w:rPr>
        <w:t>Opakovanie liečby</w:t>
      </w:r>
    </w:p>
    <w:p w14:paraId="1C4451E7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prípade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potreby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opakovať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liečbu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táto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liečba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opäť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začať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intravenóznym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bolusom</w:t>
      </w:r>
    </w:p>
    <w:p w14:paraId="1C4451E8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injekčného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roztoku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 PharmIdea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6,75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mg/0,9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ml,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nasledovaným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infúziou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 PharmIdea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37,5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mg/5</w:t>
      </w:r>
      <w:r w:rsidRPr="009E45DF">
        <w:rPr>
          <w:rFonts w:ascii="Calibri" w:hAnsi="Calibri" w:cs="Calibri"/>
          <w:noProof/>
          <w:color w:val="000000"/>
          <w:spacing w:val="6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ml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infúzny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koncentrát.</w:t>
      </w:r>
    </w:p>
    <w:p w14:paraId="1C4451E9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1EA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Pacientky</w:t>
      </w:r>
      <w:r w:rsidRPr="009E45DF">
        <w:rPr>
          <w:rFonts w:ascii="Calibri" w:hAnsi="Calibri" w:cs="Calibri"/>
          <w:i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i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poškodením</w:t>
      </w:r>
      <w:r w:rsidRPr="009E45DF">
        <w:rPr>
          <w:rFonts w:ascii="Calibri" w:hAnsi="Calibri" w:cs="Calibri"/>
          <w:i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funkcie</w:t>
      </w:r>
      <w:r w:rsidRPr="009E45DF">
        <w:rPr>
          <w:rFonts w:ascii="Calibri" w:hAnsi="Calibri" w:cs="Calibri"/>
          <w:i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obličiek</w:t>
      </w:r>
      <w:r w:rsidRPr="009E45DF">
        <w:rPr>
          <w:rFonts w:ascii="Calibri" w:hAnsi="Calibri" w:cs="Calibri"/>
          <w:i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i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pečene</w:t>
      </w:r>
    </w:p>
    <w:p w14:paraId="1C4451EB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skúsenosti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liečbou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poškodením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funkcie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pečene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</w:p>
    <w:p w14:paraId="1C4451EC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obličiek.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Poškodenie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obličiek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pravdepodobne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nevyžaduje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úpravu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dávkovania,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nakoľko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len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malé</w:t>
      </w:r>
    </w:p>
    <w:p w14:paraId="1C4451ED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množstvo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vylučuje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močom.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poškodením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funkcie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pečene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</w:p>
    <w:p w14:paraId="1C4451EE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používať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opatrnosťou.</w:t>
      </w:r>
    </w:p>
    <w:p w14:paraId="1C4451EF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1F0" w14:textId="77777777" w:rsidR="00123083" w:rsidRPr="009E45DF" w:rsidRDefault="00B142D6" w:rsidP="00123083">
      <w:pPr>
        <w:spacing w:after="0" w:line="240" w:lineRule="auto"/>
        <w:rPr>
          <w:rFonts w:ascii="Times New Roman" w:hAnsi="Times New Roman" w:cs="Times New Roman"/>
          <w:i/>
          <w:sz w:val="22"/>
          <w:lang w:val="sk-SK"/>
        </w:rPr>
      </w:pPr>
      <w:r w:rsidRPr="009E45DF">
        <w:rPr>
          <w:rFonts w:ascii="Times New Roman" w:hAnsi="Times New Roman" w:cs="Times New Roman"/>
          <w:i/>
          <w:sz w:val="22"/>
          <w:lang w:val="sk-SK"/>
        </w:rPr>
        <w:t>Pediatrická populácia</w:t>
      </w:r>
    </w:p>
    <w:p w14:paraId="1C4451F1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Bezpečnosť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účinnosť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tehotných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mladších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18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rokov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nebola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stanovená.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 dispozícii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žiadne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údaje.</w:t>
      </w:r>
    </w:p>
    <w:p w14:paraId="1C4451F2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1F3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u w:val="single"/>
          <w:lang w:val="sk-SK"/>
        </w:rPr>
        <w:t>Spôsob podávania</w:t>
      </w:r>
    </w:p>
    <w:p w14:paraId="1C4451F4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Pokyny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prípravu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lieku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podaním,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pozri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6.6.</w:t>
      </w:r>
    </w:p>
    <w:p w14:paraId="1C4451F5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1F6" w14:textId="77777777" w:rsidR="00450A1C" w:rsidRPr="009E45DF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4.3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Kontraindikácie</w:t>
      </w:r>
    </w:p>
    <w:p w14:paraId="1C4451F7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1F8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 PharmIdea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nesmie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použiť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nasledujúcich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prípadoch:</w:t>
      </w:r>
    </w:p>
    <w:p w14:paraId="1C4451F9" w14:textId="77777777" w:rsidR="00450A1C" w:rsidRPr="009E45DF" w:rsidRDefault="00B142D6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9E45DF">
        <w:rPr>
          <w:rFonts w:cs="Calibri"/>
          <w:color w:val="000000"/>
          <w:lang w:val="sk-SK"/>
        </w:rPr>
        <w:tab/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Gestačný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vek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menej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24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viac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33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ukončených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týždňo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</w:p>
    <w:p w14:paraId="1C4451FA" w14:textId="77777777" w:rsidR="00450A1C" w:rsidRPr="009E45DF" w:rsidRDefault="00B142D6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9E45DF">
        <w:rPr>
          <w:rFonts w:cs="Calibri"/>
          <w:color w:val="000000"/>
          <w:lang w:val="sk-SK"/>
        </w:rPr>
        <w:tab/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Predčasná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ruptúra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vaku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blán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&gt;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30.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týždni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gestácie</w:t>
      </w:r>
    </w:p>
    <w:p w14:paraId="1C4451FB" w14:textId="77777777" w:rsidR="00450A1C" w:rsidRPr="009E45DF" w:rsidRDefault="00B142D6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9E45DF">
        <w:rPr>
          <w:rFonts w:cs="Calibri"/>
          <w:color w:val="000000"/>
          <w:lang w:val="sk-SK"/>
        </w:rPr>
        <w:tab/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Abnormálna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pulzová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frekvencia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plodu</w:t>
      </w:r>
    </w:p>
    <w:p w14:paraId="1C4451FC" w14:textId="77777777" w:rsidR="00450A1C" w:rsidRPr="009E45DF" w:rsidRDefault="00B142D6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9E45DF">
        <w:rPr>
          <w:rFonts w:cs="Calibri"/>
          <w:color w:val="000000"/>
          <w:lang w:val="sk-SK"/>
        </w:rPr>
        <w:tab/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Predpôrodné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uterinné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krvácanie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vyžadujúce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okamžitý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pôrod</w:t>
      </w:r>
    </w:p>
    <w:p w14:paraId="1C4451FD" w14:textId="77777777" w:rsidR="00450A1C" w:rsidRPr="009E45DF" w:rsidRDefault="00B142D6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9E45DF">
        <w:rPr>
          <w:rFonts w:cs="Calibri"/>
          <w:color w:val="000000"/>
          <w:lang w:val="sk-SK"/>
        </w:rPr>
        <w:tab/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Eklampsia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závažná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preeklampsia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vyžadujúca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pôrod</w:t>
      </w:r>
    </w:p>
    <w:p w14:paraId="1C4451FE" w14:textId="77777777" w:rsidR="00450A1C" w:rsidRPr="009E45DF" w:rsidRDefault="00B142D6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9E45DF">
        <w:rPr>
          <w:rFonts w:cs="Calibri"/>
          <w:color w:val="000000"/>
          <w:lang w:val="sk-SK"/>
        </w:rPr>
        <w:tab/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Intrauterinná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smrť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plodu</w:t>
      </w:r>
    </w:p>
    <w:p w14:paraId="1C4451FF" w14:textId="77777777" w:rsidR="00450A1C" w:rsidRPr="009E45DF" w:rsidRDefault="00B142D6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9E45DF">
        <w:rPr>
          <w:rFonts w:cs="Calibri"/>
          <w:color w:val="000000"/>
          <w:lang w:val="sk-SK"/>
        </w:rPr>
        <w:tab/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Podozrenie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intrauterinnú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infekciu</w:t>
      </w:r>
    </w:p>
    <w:p w14:paraId="1C445200" w14:textId="77777777" w:rsidR="00450A1C" w:rsidRPr="009E45DF" w:rsidRDefault="00B142D6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9E45DF">
        <w:rPr>
          <w:rFonts w:cs="Calibri"/>
          <w:color w:val="000000"/>
          <w:lang w:val="sk-SK"/>
        </w:rPr>
        <w:tab/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Placenta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praevia</w:t>
      </w:r>
    </w:p>
    <w:p w14:paraId="1C445201" w14:textId="77777777" w:rsidR="00450A1C" w:rsidRPr="009E45DF" w:rsidRDefault="00B142D6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9E45DF">
        <w:rPr>
          <w:rFonts w:cs="Calibri"/>
          <w:color w:val="000000"/>
          <w:lang w:val="sk-SK"/>
        </w:rPr>
        <w:tab/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Abrupcia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placenty</w:t>
      </w:r>
    </w:p>
    <w:p w14:paraId="1C445202" w14:textId="77777777" w:rsidR="00450A1C" w:rsidRPr="009E45DF" w:rsidRDefault="00B142D6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9E45DF">
        <w:rPr>
          <w:rFonts w:cs="Calibri"/>
          <w:color w:val="000000"/>
          <w:lang w:val="sk-SK"/>
        </w:rPr>
        <w:tab/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Akýkoľvek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stav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matky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plodu,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kedy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pokračovanie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tehotenstva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predstavovalo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riziko</w:t>
      </w:r>
    </w:p>
    <w:p w14:paraId="1C445203" w14:textId="77777777" w:rsidR="00450A1C" w:rsidRPr="009E45DF" w:rsidRDefault="00B142D6" w:rsidP="00123083">
      <w:pPr>
        <w:tabs>
          <w:tab w:val="left" w:pos="284"/>
        </w:tabs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-</w:t>
      </w:r>
      <w:r w:rsidRPr="009E45DF">
        <w:rPr>
          <w:rFonts w:cs="Calibri"/>
          <w:color w:val="000000"/>
          <w:lang w:val="sk-SK"/>
        </w:rPr>
        <w:tab/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Precitlivenosť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liečivo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ktorúkoľvek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pomocných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látok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uvedených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časti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6.1</w:t>
      </w:r>
    </w:p>
    <w:p w14:paraId="1C445204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05" w14:textId="77777777" w:rsidR="00450A1C" w:rsidRPr="009E45DF" w:rsidRDefault="00B142D6" w:rsidP="0012308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4.4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Osobit</w:t>
      </w:r>
      <w:r w:rsidR="00BE2E03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n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é upozornenia a opatrenia pri používaní</w:t>
      </w:r>
    </w:p>
    <w:p w14:paraId="1C445206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07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použití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pacientok,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ktorých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nemožno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vylúčiť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predčasný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odtok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plodovej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vody,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</w:p>
    <w:p w14:paraId="1C445208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potrebné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dôkladne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zvážiť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prínos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oddialenia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pôrodu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voči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možnému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riziku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chorioamnionitídy.</w:t>
      </w:r>
    </w:p>
    <w:p w14:paraId="1C445209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0A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skúsenosti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liečbou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poškodením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funkcie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pečene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obličiek.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Poškodenie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obličiek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pravdepodobne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nevyžaduje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úpravu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dávkovania,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nakoľko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len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malé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množstvo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vylučuje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močom.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poškodením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funkcie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pečene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používať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opatrnosťou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(pozri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časti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4.2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5.2).</w:t>
      </w:r>
    </w:p>
    <w:p w14:paraId="1C44520B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len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obmedzené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klinické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skúsenosti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použitím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viacpočetnej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gravidity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prípade</w:t>
      </w:r>
    </w:p>
    <w:p w14:paraId="1C44520C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gestačného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veku</w:t>
      </w:r>
      <w:r w:rsidRPr="009E45DF">
        <w:rPr>
          <w:rFonts w:ascii="Calibri" w:hAnsi="Calibri" w:cs="Calibri"/>
          <w:noProof/>
          <w:color w:val="000000"/>
          <w:spacing w:val="6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medzi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24.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27.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týždňom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vzhľadom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nízky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počet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liečených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pacientok.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Prínos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týchto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skupín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zostáva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preto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nejasný.</w:t>
      </w:r>
    </w:p>
    <w:p w14:paraId="1C44520D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0E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Opakov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anie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liečby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možné,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ale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klinické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skúsenosti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viacpočetným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opakovaním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liečby,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3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opakovaní,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len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obmedzené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(pozri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4.2).</w:t>
      </w:r>
    </w:p>
    <w:p w14:paraId="1C44520F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prípade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intrauterinnej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rastovej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retardácie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plodu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závisí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rozhodnutie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pokračovaní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opakovaní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liečby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zhodnotení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zrelosti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plodu.</w:t>
      </w:r>
    </w:p>
    <w:p w14:paraId="1C445210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11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podávania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prípade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pretrvávajúcich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uterinných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kontrakcií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zvážiť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vhodnosť</w:t>
      </w:r>
    </w:p>
    <w:p w14:paraId="1C445212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monitorovania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uterinných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kontrakcií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pulzovej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frekvencie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plodu.</w:t>
      </w:r>
    </w:p>
    <w:p w14:paraId="1C445213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antagonista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oxytocínu,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môže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teoreticky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nap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omáhať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relaxácii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maternice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popôrodnému</w:t>
      </w:r>
    </w:p>
    <w:p w14:paraId="1C445214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krvácaniu.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tohto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dôvodu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má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monitorovať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strata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krvi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rodičky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pôrode.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Treba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poznamenať,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priebehu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klinických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štúdií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nepozorovali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neadekvátne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popôrodné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kontrakcie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uteru.</w:t>
      </w:r>
    </w:p>
    <w:p w14:paraId="1C445215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16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Viacpočetná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gravidita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tokolytickým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účinkom,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blokátory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kalciového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kanála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betamimetiká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známe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tým,</w:t>
      </w:r>
      <w:r w:rsidRPr="009E45DF">
        <w:rPr>
          <w:rFonts w:ascii="Calibri" w:hAnsi="Calibri" w:cs="Calibri"/>
          <w:noProof/>
          <w:color w:val="000000"/>
          <w:spacing w:val="6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zvyšujú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riziko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pľúcneho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edému.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Preto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používať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opatrnosťou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prípade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viacpočetnej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gravidity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a/alebo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súbežnom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podávaní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tokolytickým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účinkom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(pozri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4.8)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.</w:t>
      </w:r>
    </w:p>
    <w:p w14:paraId="1C445217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18" w14:textId="77777777" w:rsidR="00450A1C" w:rsidRPr="009E45DF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4.5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Liekové a iné interakcie</w:t>
      </w:r>
    </w:p>
    <w:p w14:paraId="1C445219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1A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nepravdepodobné,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podieľa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interakciách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medzi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dvoma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liekmi</w:t>
      </w:r>
      <w:r w:rsidRPr="009E45DF">
        <w:rPr>
          <w:rFonts w:ascii="Calibri" w:hAnsi="Calibri" w:cs="Calibri"/>
          <w:noProof/>
          <w:color w:val="000000"/>
          <w:spacing w:val="8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sprostredkovaných</w:t>
      </w:r>
    </w:p>
    <w:p w14:paraId="1C44521B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cytochrómom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P450,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pretože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výskumy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vykonané</w:t>
      </w:r>
      <w:r w:rsidRPr="009E45DF">
        <w:rPr>
          <w:rFonts w:ascii="Calibri" w:hAnsi="Calibri" w:cs="Calibri"/>
          <w:i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in</w:t>
      </w:r>
      <w:r w:rsidRPr="009E45DF">
        <w:rPr>
          <w:rFonts w:ascii="Calibri" w:hAnsi="Calibri" w:cs="Calibri"/>
          <w:i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i/>
          <w:noProof/>
          <w:color w:val="000000"/>
          <w:spacing w:val="-1"/>
          <w:sz w:val="22"/>
          <w:lang w:val="sk-SK"/>
        </w:rPr>
        <w:t>vitro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ukázali,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substrát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systém</w:t>
      </w:r>
    </w:p>
    <w:p w14:paraId="1C44521C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cytochrómu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P450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nepôsobí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inhibítor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enzýmov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cytochrómu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P450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metabolizujúcich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liečivá.</w:t>
      </w:r>
    </w:p>
    <w:p w14:paraId="1C44521D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1E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vykonané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interakčné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štúdie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labetalolom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betametazónom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zdravých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dobrovoľníčkach.</w:t>
      </w:r>
    </w:p>
    <w:p w14:paraId="1C44521F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Nepozorovali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klinicky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významné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interakcie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medzi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betametazónom</w:t>
      </w:r>
      <w:r w:rsidRPr="009E45DF">
        <w:rPr>
          <w:rFonts w:ascii="Calibri" w:hAnsi="Calibri" w:cs="Calibri"/>
          <w:noProof/>
          <w:color w:val="000000"/>
          <w:spacing w:val="-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labetalolom.</w:t>
      </w:r>
    </w:p>
    <w:p w14:paraId="1C445220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21" w14:textId="77777777" w:rsidR="00450A1C" w:rsidRPr="009E45DF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4.6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Fertilita, gravidita a laktácia</w:t>
      </w:r>
    </w:p>
    <w:p w14:paraId="1C445222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23" w14:textId="77777777" w:rsidR="00201BAE" w:rsidRPr="009E45DF" w:rsidRDefault="00B142D6" w:rsidP="00123083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Gravidita</w:t>
      </w:r>
    </w:p>
    <w:p w14:paraId="1C445224" w14:textId="77777777" w:rsidR="00201BAE" w:rsidRPr="009E45DF" w:rsidRDefault="00B142D6" w:rsidP="00123083">
      <w:pPr>
        <w:spacing w:after="0" w:line="240" w:lineRule="auto"/>
        <w:rPr>
          <w:rFonts w:ascii="Calibri" w:hAnsi="Calibri" w:cs="Calibri"/>
          <w:noProof/>
          <w:color w:val="000000"/>
          <w:spacing w:val="4"/>
          <w:sz w:val="22"/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aplikovať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iba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prípade,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hroziaci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predčasný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pôrod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diagnostikovaný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medzi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ukončeným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24.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33.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gestačným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týždňom.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</w:p>
    <w:p w14:paraId="1C445225" w14:textId="77777777" w:rsidR="00201BAE" w:rsidRPr="009E45DF" w:rsidRDefault="00201BAE" w:rsidP="00123083">
      <w:pPr>
        <w:spacing w:after="0" w:line="240" w:lineRule="auto"/>
        <w:rPr>
          <w:lang w:val="sk-SK"/>
        </w:rPr>
      </w:pPr>
    </w:p>
    <w:p w14:paraId="1C445226" w14:textId="77777777" w:rsidR="00201BAE" w:rsidRPr="009E45DF" w:rsidRDefault="00ED2F8F" w:rsidP="00123083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Dojčenie</w:t>
      </w:r>
    </w:p>
    <w:p w14:paraId="1C445227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tehotenstva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stále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dojčí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skôr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narodené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dieťa,</w:t>
      </w:r>
      <w:r w:rsidR="00ED2F8F">
        <w:rPr>
          <w:rFonts w:ascii="Times New Roman" w:hAnsi="Times New Roman" w:cs="Times New Roman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potom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liečby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dojčenie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prerušiť,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nakoľko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uvoľňovanie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oxytocínu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dojčenia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môže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zosilniť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kontrakcie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maternice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znemožniť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tokolytickú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liečbu.</w:t>
      </w:r>
    </w:p>
    <w:p w14:paraId="1C445228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29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klinických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skúškach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nepozoroval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vplyv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dojčenie.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Zistil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prienik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malého</w:t>
      </w:r>
    </w:p>
    <w:p w14:paraId="1C44522A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množstva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plazmy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</w:t>
      </w:r>
      <w:r w:rsidRPr="009E45DF">
        <w:rPr>
          <w:rFonts w:ascii="Calibri" w:hAnsi="Calibri" w:cs="Calibri"/>
          <w:noProof/>
          <w:color w:val="000000"/>
          <w:spacing w:val="6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mlieka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dojčiacich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žien.</w:t>
      </w:r>
    </w:p>
    <w:p w14:paraId="1C44522B" w14:textId="77777777" w:rsidR="00201BAE" w:rsidRPr="009E45DF" w:rsidRDefault="00201BAE" w:rsidP="00123083">
      <w:pPr>
        <w:spacing w:after="0" w:line="240" w:lineRule="auto"/>
        <w:rPr>
          <w:lang w:val="sk-SK"/>
        </w:rPr>
      </w:pPr>
    </w:p>
    <w:p w14:paraId="1C44522C" w14:textId="77777777" w:rsidR="00201BAE" w:rsidRPr="009E45DF" w:rsidRDefault="00B142D6" w:rsidP="00123083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Fertilita</w:t>
      </w:r>
    </w:p>
    <w:p w14:paraId="1C44522D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Štúdie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embryo-fetálnej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toxicity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nepreukázali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toxický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účinok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Neuskutočnili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žiadne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štúdie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týkajúce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fertility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raného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embryonálneho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vývoja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(pozri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5.3).</w:t>
      </w:r>
    </w:p>
    <w:p w14:paraId="1C44522E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2F" w14:textId="77777777" w:rsidR="00450A1C" w:rsidRPr="009E45DF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4.7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Ovplyvnenie schopnosti viesť vozidlá a obsluhovať stroje</w:t>
      </w:r>
    </w:p>
    <w:p w14:paraId="1C445230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31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Netýka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sa.</w:t>
      </w:r>
    </w:p>
    <w:p w14:paraId="1C445232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33" w14:textId="77777777" w:rsidR="00450A1C" w:rsidRPr="009E45DF" w:rsidRDefault="00B142D6" w:rsidP="0012308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4.8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Nežiaduce účinky</w:t>
      </w:r>
    </w:p>
    <w:p w14:paraId="1C445234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35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Možné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nežiaduce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reakcie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popísané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matiek,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ktoré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zúčastnili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klinických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skúšok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Celkovo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48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%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liečených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prejavili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nežiaduce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reakcie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klinických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skúšok.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Pozorované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nežiaduce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reakcie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boli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všeobecnosti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mierne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závažn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é.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Najčastejšie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hlásená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nežiaduca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reakcia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matiek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nevoľnosť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(14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%).</w:t>
      </w:r>
    </w:p>
    <w:p w14:paraId="1C445236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37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novorodencov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klinické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skúšky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neodhalili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žiadne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špecifické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nežiaduce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reakcie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atosibanu.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 xml:space="preserve">Nežiaduce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reakcie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dojčiat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mali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normálnu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variabilitu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ich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incidencia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porovnateľná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incidenciou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nežiaducich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reakcií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použití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placeba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alebo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betamimetík.</w:t>
      </w:r>
    </w:p>
    <w:p w14:paraId="1C445238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Frekvencia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nežiaducich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reakcií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uvedená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nižšie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definovaná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podľa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nasledovných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konvencií: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veľmi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časté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(≥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1/10);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časté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(≥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1/100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až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&lt;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1/10);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menej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časté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(≥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1/1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000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až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&lt;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1/100);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zriedkavé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(≥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1/10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000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až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&lt;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1/1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> 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000).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rámci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jednotlivých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skupín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frekvencií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nežiaduce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reakcie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usporiadané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poradí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klesajúcej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závažnosti.</w:t>
      </w:r>
    </w:p>
    <w:p w14:paraId="1C445239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tbl>
      <w:tblPr>
        <w:tblStyle w:val="Mriekatabuky"/>
        <w:tblW w:w="9626" w:type="dxa"/>
        <w:tblLook w:val="04A0" w:firstRow="1" w:lastRow="0" w:firstColumn="1" w:lastColumn="0" w:noHBand="0" w:noVBand="1"/>
      </w:tblPr>
      <w:tblGrid>
        <w:gridCol w:w="2879"/>
        <w:gridCol w:w="1604"/>
        <w:gridCol w:w="1763"/>
        <w:gridCol w:w="1606"/>
        <w:gridCol w:w="1774"/>
      </w:tblGrid>
      <w:tr w:rsidR="00450A1C" w:rsidRPr="000D1B6E" w14:paraId="1C445240" w14:textId="77777777" w:rsidTr="00450A1C">
        <w:tc>
          <w:tcPr>
            <w:tcW w:w="2879" w:type="dxa"/>
          </w:tcPr>
          <w:p w14:paraId="1C44523A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noProof/>
                <w:color w:val="000000"/>
                <w:sz w:val="22"/>
                <w:lang w:val="sk-SK"/>
              </w:rPr>
              <w:t>Trieda</w:t>
            </w:r>
            <w:r w:rsidRPr="009E45DF">
              <w:rPr>
                <w:rFonts w:ascii="Calibri" w:hAnsi="Calibri" w:cs="Calibri"/>
                <w:b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2"/>
                <w:lang w:val="sk-SK"/>
              </w:rPr>
              <w:t>orgánových</w:t>
            </w:r>
            <w:r w:rsidRPr="009E45DF">
              <w:rPr>
                <w:rFonts w:ascii="Calibri" w:hAnsi="Calibri" w:cs="Calibri"/>
                <w:b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noProof/>
                <w:color w:val="000000"/>
                <w:sz w:val="22"/>
                <w:lang w:val="sk-SK"/>
              </w:rPr>
              <w:t>systémov</w:t>
            </w:r>
          </w:p>
          <w:p w14:paraId="1C44523B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noProof/>
                <w:color w:val="000000"/>
                <w:sz w:val="22"/>
                <w:lang w:val="sk-SK"/>
              </w:rPr>
              <w:t>podľa</w:t>
            </w:r>
            <w:r w:rsidRPr="009E45DF">
              <w:rPr>
                <w:rFonts w:ascii="Calibri" w:hAnsi="Calibri" w:cs="Calibri"/>
                <w:b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2"/>
                <w:lang w:val="sk-SK"/>
              </w:rPr>
              <w:t>MedDRA</w:t>
            </w:r>
            <w:r w:rsidRPr="009E45DF">
              <w:rPr>
                <w:rFonts w:ascii="Calibri" w:hAnsi="Calibri" w:cs="Calibri"/>
                <w:b/>
                <w:noProof/>
                <w:color w:val="000000"/>
                <w:spacing w:val="3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noProof/>
                <w:color w:val="000000"/>
                <w:sz w:val="22"/>
                <w:lang w:val="sk-SK"/>
              </w:rPr>
              <w:t>(SOC)</w:t>
            </w:r>
          </w:p>
        </w:tc>
        <w:tc>
          <w:tcPr>
            <w:tcW w:w="1604" w:type="dxa"/>
          </w:tcPr>
          <w:p w14:paraId="1C44523C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noProof/>
                <w:color w:val="000000"/>
                <w:sz w:val="22"/>
                <w:lang w:val="sk-SK"/>
              </w:rPr>
              <w:t>Ve</w:t>
            </w:r>
            <w:r w:rsidRPr="009E45DF"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sz w:val="22"/>
                <w:lang w:val="sk-SK"/>
              </w:rPr>
              <w:t>ľmi</w:t>
            </w:r>
            <w:r w:rsidRPr="009E45DF">
              <w:rPr>
                <w:rFonts w:ascii="Calibri" w:hAnsi="Calibri" w:cs="Calibri"/>
                <w:b/>
                <w:noProof/>
                <w:color w:val="000000"/>
                <w:spacing w:val="5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noProof/>
                <w:color w:val="000000"/>
                <w:sz w:val="22"/>
                <w:lang w:val="sk-SK"/>
              </w:rPr>
              <w:t>časté</w:t>
            </w:r>
          </w:p>
        </w:tc>
        <w:tc>
          <w:tcPr>
            <w:tcW w:w="1763" w:type="dxa"/>
          </w:tcPr>
          <w:p w14:paraId="1C44523D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noProof/>
                <w:color w:val="000000"/>
                <w:sz w:val="22"/>
                <w:lang w:val="sk-SK"/>
              </w:rPr>
              <w:t>Časté</w:t>
            </w:r>
          </w:p>
        </w:tc>
        <w:tc>
          <w:tcPr>
            <w:tcW w:w="1606" w:type="dxa"/>
          </w:tcPr>
          <w:p w14:paraId="1C44523E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noProof/>
                <w:color w:val="000000"/>
                <w:sz w:val="22"/>
                <w:lang w:val="sk-SK"/>
              </w:rPr>
              <w:t>Menej</w:t>
            </w:r>
            <w:r w:rsidRPr="009E45DF">
              <w:rPr>
                <w:rFonts w:ascii="Calibri" w:hAnsi="Calibri" w:cs="Calibri"/>
                <w:b/>
                <w:noProof/>
                <w:color w:val="000000"/>
                <w:spacing w:val="5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2"/>
                <w:lang w:val="sk-SK"/>
              </w:rPr>
              <w:t>časté</w:t>
            </w:r>
          </w:p>
        </w:tc>
        <w:tc>
          <w:tcPr>
            <w:tcW w:w="1774" w:type="dxa"/>
          </w:tcPr>
          <w:p w14:paraId="1C44523F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2"/>
                <w:lang w:val="sk-SK"/>
              </w:rPr>
              <w:t>Zriedkavé</w:t>
            </w:r>
          </w:p>
        </w:tc>
      </w:tr>
      <w:tr w:rsidR="00450A1C" w:rsidRPr="000D1B6E" w14:paraId="1C445247" w14:textId="77777777" w:rsidTr="00450A1C">
        <w:tc>
          <w:tcPr>
            <w:tcW w:w="2879" w:type="dxa"/>
          </w:tcPr>
          <w:p w14:paraId="1C445241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imunitného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systému</w:t>
            </w:r>
          </w:p>
        </w:tc>
        <w:tc>
          <w:tcPr>
            <w:tcW w:w="1604" w:type="dxa"/>
          </w:tcPr>
          <w:p w14:paraId="1C445242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14:paraId="1C445243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606" w:type="dxa"/>
          </w:tcPr>
          <w:p w14:paraId="1C445244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74" w:type="dxa"/>
          </w:tcPr>
          <w:p w14:paraId="1C445245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  <w:lang w:val="sk-SK"/>
              </w:rPr>
              <w:t>alergická</w:t>
            </w:r>
          </w:p>
          <w:p w14:paraId="1C445246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reakcia</w:t>
            </w:r>
          </w:p>
        </w:tc>
      </w:tr>
      <w:tr w:rsidR="00450A1C" w:rsidRPr="000D1B6E" w14:paraId="1C44524E" w14:textId="77777777" w:rsidTr="00450A1C">
        <w:tc>
          <w:tcPr>
            <w:tcW w:w="2879" w:type="dxa"/>
          </w:tcPr>
          <w:p w14:paraId="1C445248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metabolizmu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a</w:t>
            </w:r>
          </w:p>
          <w:p w14:paraId="1C445249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výživy</w:t>
            </w:r>
          </w:p>
        </w:tc>
        <w:tc>
          <w:tcPr>
            <w:tcW w:w="1604" w:type="dxa"/>
          </w:tcPr>
          <w:p w14:paraId="1C44524A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14:paraId="1C44524B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  <w:lang w:val="sk-SK"/>
              </w:rPr>
              <w:t>hyperglykémia</w:t>
            </w:r>
          </w:p>
        </w:tc>
        <w:tc>
          <w:tcPr>
            <w:tcW w:w="1606" w:type="dxa"/>
          </w:tcPr>
          <w:p w14:paraId="1C44524C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74" w:type="dxa"/>
          </w:tcPr>
          <w:p w14:paraId="1C44524D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</w:tr>
      <w:tr w:rsidR="00450A1C" w:rsidRPr="000D1B6E" w14:paraId="1C445254" w14:textId="77777777" w:rsidTr="00450A1C">
        <w:tc>
          <w:tcPr>
            <w:tcW w:w="2879" w:type="dxa"/>
          </w:tcPr>
          <w:p w14:paraId="1C44524F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Psychické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</w:p>
        </w:tc>
        <w:tc>
          <w:tcPr>
            <w:tcW w:w="1604" w:type="dxa"/>
          </w:tcPr>
          <w:p w14:paraId="1C445250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14:paraId="1C445251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606" w:type="dxa"/>
          </w:tcPr>
          <w:p w14:paraId="1C445252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nespavosť</w:t>
            </w:r>
          </w:p>
        </w:tc>
        <w:tc>
          <w:tcPr>
            <w:tcW w:w="1774" w:type="dxa"/>
          </w:tcPr>
          <w:p w14:paraId="1C445253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</w:tr>
      <w:tr w:rsidR="00450A1C" w:rsidRPr="000D1B6E" w14:paraId="1C44525B" w14:textId="77777777" w:rsidTr="00450A1C">
        <w:tc>
          <w:tcPr>
            <w:tcW w:w="2879" w:type="dxa"/>
          </w:tcPr>
          <w:p w14:paraId="1C445255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nervového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systému</w:t>
            </w:r>
          </w:p>
        </w:tc>
        <w:tc>
          <w:tcPr>
            <w:tcW w:w="1604" w:type="dxa"/>
          </w:tcPr>
          <w:p w14:paraId="1C445256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14:paraId="1C445257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bolesť</w:t>
            </w:r>
            <w:r w:rsidRPr="009E45DF">
              <w:rPr>
                <w:rFonts w:ascii="Calibri" w:hAnsi="Calibri" w:cs="Calibri"/>
                <w:noProof/>
                <w:color w:val="000000"/>
                <w:spacing w:val="1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hlavy,</w:t>
            </w:r>
          </w:p>
          <w:p w14:paraId="1C445258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závraty</w:t>
            </w:r>
          </w:p>
        </w:tc>
        <w:tc>
          <w:tcPr>
            <w:tcW w:w="1606" w:type="dxa"/>
          </w:tcPr>
          <w:p w14:paraId="1C445259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74" w:type="dxa"/>
          </w:tcPr>
          <w:p w14:paraId="1C44525A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</w:tr>
      <w:tr w:rsidR="00450A1C" w:rsidRPr="000D1B6E" w14:paraId="1C445262" w14:textId="77777777" w:rsidTr="00450A1C">
        <w:tc>
          <w:tcPr>
            <w:tcW w:w="2879" w:type="dxa"/>
          </w:tcPr>
          <w:p w14:paraId="1C44525C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srdca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a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srdcovej</w:t>
            </w:r>
          </w:p>
          <w:p w14:paraId="1C44525D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činnosti</w:t>
            </w:r>
          </w:p>
        </w:tc>
        <w:tc>
          <w:tcPr>
            <w:tcW w:w="1604" w:type="dxa"/>
          </w:tcPr>
          <w:p w14:paraId="1C44525E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14:paraId="1C44525F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tachykardia</w:t>
            </w:r>
          </w:p>
        </w:tc>
        <w:tc>
          <w:tcPr>
            <w:tcW w:w="1606" w:type="dxa"/>
          </w:tcPr>
          <w:p w14:paraId="1C445260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74" w:type="dxa"/>
          </w:tcPr>
          <w:p w14:paraId="1C445261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</w:tr>
      <w:tr w:rsidR="00450A1C" w:rsidRPr="000D1B6E" w14:paraId="1C445269" w14:textId="77777777" w:rsidTr="00450A1C">
        <w:tc>
          <w:tcPr>
            <w:tcW w:w="2879" w:type="dxa"/>
          </w:tcPr>
          <w:p w14:paraId="1C445263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ciev</w:t>
            </w:r>
          </w:p>
        </w:tc>
        <w:tc>
          <w:tcPr>
            <w:tcW w:w="1604" w:type="dxa"/>
          </w:tcPr>
          <w:p w14:paraId="1C445264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14:paraId="1C445265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hypotenzia,</w:t>
            </w:r>
          </w:p>
          <w:p w14:paraId="1C445266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návaly</w:t>
            </w:r>
            <w:r w:rsidRPr="009E45DF">
              <w:rPr>
                <w:rFonts w:ascii="Calibri" w:hAnsi="Calibri" w:cs="Calibri"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tepla</w:t>
            </w:r>
          </w:p>
        </w:tc>
        <w:tc>
          <w:tcPr>
            <w:tcW w:w="1606" w:type="dxa"/>
          </w:tcPr>
          <w:p w14:paraId="1C445267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74" w:type="dxa"/>
          </w:tcPr>
          <w:p w14:paraId="1C445268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</w:tr>
      <w:tr w:rsidR="00450A1C" w:rsidRPr="000D1B6E" w14:paraId="1C445270" w14:textId="77777777" w:rsidTr="00450A1C">
        <w:tc>
          <w:tcPr>
            <w:tcW w:w="2879" w:type="dxa"/>
          </w:tcPr>
          <w:p w14:paraId="1C44526A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gastrointestinálneho</w:t>
            </w:r>
          </w:p>
          <w:p w14:paraId="1C44526B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traktu</w:t>
            </w:r>
          </w:p>
        </w:tc>
        <w:tc>
          <w:tcPr>
            <w:tcW w:w="1604" w:type="dxa"/>
          </w:tcPr>
          <w:p w14:paraId="1C44526C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nevoľnosť</w:t>
            </w:r>
          </w:p>
        </w:tc>
        <w:tc>
          <w:tcPr>
            <w:tcW w:w="1763" w:type="dxa"/>
          </w:tcPr>
          <w:p w14:paraId="1C44526D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vracanie</w:t>
            </w:r>
          </w:p>
        </w:tc>
        <w:tc>
          <w:tcPr>
            <w:tcW w:w="1606" w:type="dxa"/>
          </w:tcPr>
          <w:p w14:paraId="1C44526E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74" w:type="dxa"/>
          </w:tcPr>
          <w:p w14:paraId="1C44526F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</w:tr>
      <w:tr w:rsidR="00450A1C" w:rsidRPr="000D1B6E" w14:paraId="1C445278" w14:textId="77777777" w:rsidTr="00450A1C">
        <w:tc>
          <w:tcPr>
            <w:tcW w:w="2879" w:type="dxa"/>
          </w:tcPr>
          <w:p w14:paraId="1C445271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kože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a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podkožného</w:t>
            </w:r>
          </w:p>
          <w:p w14:paraId="1C445272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tkaniva</w:t>
            </w:r>
          </w:p>
        </w:tc>
        <w:tc>
          <w:tcPr>
            <w:tcW w:w="1604" w:type="dxa"/>
          </w:tcPr>
          <w:p w14:paraId="1C445273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14:paraId="1C445274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606" w:type="dxa"/>
          </w:tcPr>
          <w:p w14:paraId="1C445275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svrbenie,</w:t>
            </w:r>
          </w:p>
          <w:p w14:paraId="1C445276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  <w:lang w:val="sk-SK"/>
              </w:rPr>
              <w:t>vyrážka</w:t>
            </w:r>
          </w:p>
        </w:tc>
        <w:tc>
          <w:tcPr>
            <w:tcW w:w="1774" w:type="dxa"/>
          </w:tcPr>
          <w:p w14:paraId="1C445277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</w:tr>
      <w:tr w:rsidR="00450A1C" w:rsidRPr="000D1B6E" w14:paraId="1C445281" w14:textId="77777777" w:rsidTr="00450A1C">
        <w:tc>
          <w:tcPr>
            <w:tcW w:w="2879" w:type="dxa"/>
          </w:tcPr>
          <w:p w14:paraId="1C445279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reprodukčného</w:t>
            </w:r>
          </w:p>
          <w:p w14:paraId="1C44527A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systému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a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prsníkov</w:t>
            </w:r>
          </w:p>
        </w:tc>
        <w:tc>
          <w:tcPr>
            <w:tcW w:w="1604" w:type="dxa"/>
          </w:tcPr>
          <w:p w14:paraId="1C44527B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14:paraId="1C44527C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606" w:type="dxa"/>
          </w:tcPr>
          <w:p w14:paraId="1C44527D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74" w:type="dxa"/>
          </w:tcPr>
          <w:p w14:paraId="1C44527E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krvácanie</w:t>
            </w:r>
            <w:r w:rsidRPr="009E45DF">
              <w:rPr>
                <w:rFonts w:ascii="Calibri" w:hAnsi="Calibri" w:cs="Calibri"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z</w:t>
            </w:r>
          </w:p>
          <w:p w14:paraId="1C44527F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maternice,</w:t>
            </w:r>
          </w:p>
          <w:p w14:paraId="1C445280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atónia</w:t>
            </w:r>
            <w:r w:rsidRPr="009E45DF">
              <w:rPr>
                <w:rFonts w:ascii="Calibri" w:hAnsi="Calibri" w:cs="Calibri"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  <w:lang w:val="sk-SK"/>
              </w:rPr>
              <w:t>maternice</w:t>
            </w:r>
          </w:p>
        </w:tc>
      </w:tr>
      <w:tr w:rsidR="00450A1C" w:rsidRPr="000D1B6E" w14:paraId="1C445289" w14:textId="77777777" w:rsidTr="00450A1C">
        <w:tc>
          <w:tcPr>
            <w:tcW w:w="2879" w:type="dxa"/>
          </w:tcPr>
          <w:p w14:paraId="1C445282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Celkové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poruchy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a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reakcie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v</w:t>
            </w:r>
          </w:p>
          <w:p w14:paraId="1C445283" w14:textId="77777777" w:rsidR="00450A1C" w:rsidRPr="009E45DF" w:rsidRDefault="00B142D6" w:rsidP="00123083">
            <w:pPr>
              <w:spacing w:after="0" w:line="240" w:lineRule="auto"/>
              <w:ind w:right="-239"/>
              <w:rPr>
                <w:b/>
                <w:i/>
                <w:lang w:val="sk-SK"/>
              </w:rPr>
            </w:pP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  <w:lang w:val="sk-SK"/>
              </w:rPr>
              <w:t>mieste</w:t>
            </w:r>
            <w:r w:rsidRPr="009E45DF">
              <w:rPr>
                <w:rFonts w:ascii="Calibri" w:hAnsi="Calibri" w:cs="Calibri"/>
                <w:b/>
                <w:i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  <w:lang w:val="sk-SK"/>
              </w:rPr>
              <w:t>podania</w:t>
            </w:r>
          </w:p>
        </w:tc>
        <w:tc>
          <w:tcPr>
            <w:tcW w:w="1604" w:type="dxa"/>
          </w:tcPr>
          <w:p w14:paraId="1C445284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  <w:tc>
          <w:tcPr>
            <w:tcW w:w="1763" w:type="dxa"/>
          </w:tcPr>
          <w:p w14:paraId="1C445285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reakcia</w:t>
            </w:r>
            <w:r w:rsidRPr="009E45DF">
              <w:rPr>
                <w:rFonts w:ascii="Calibri" w:hAnsi="Calibri" w:cs="Calibri"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v</w:t>
            </w:r>
            <w:r w:rsidRPr="009E45DF">
              <w:rPr>
                <w:rFonts w:ascii="Calibri" w:hAnsi="Calibri" w:cs="Calibri"/>
                <w:noProof/>
                <w:color w:val="000000"/>
                <w:spacing w:val="2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mieste</w:t>
            </w:r>
          </w:p>
          <w:p w14:paraId="1C445286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podania</w:t>
            </w:r>
            <w:r w:rsidRPr="009E45DF">
              <w:rPr>
                <w:rFonts w:ascii="Calibri" w:hAnsi="Calibri" w:cs="Calibri"/>
                <w:noProof/>
                <w:color w:val="000000"/>
                <w:spacing w:val="4"/>
                <w:sz w:val="22"/>
                <w:lang w:val="sk-SK"/>
              </w:rPr>
              <w:t xml:space="preserve"> </w:t>
            </w:r>
            <w:r w:rsidRPr="009E45DF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  <w:lang w:val="sk-SK"/>
              </w:rPr>
              <w:t>injekcie</w:t>
            </w:r>
          </w:p>
        </w:tc>
        <w:tc>
          <w:tcPr>
            <w:tcW w:w="1606" w:type="dxa"/>
          </w:tcPr>
          <w:p w14:paraId="1C445287" w14:textId="77777777" w:rsidR="00450A1C" w:rsidRPr="009E45DF" w:rsidRDefault="00B142D6" w:rsidP="00123083">
            <w:pPr>
              <w:spacing w:after="0" w:line="240" w:lineRule="auto"/>
              <w:ind w:right="-239"/>
              <w:rPr>
                <w:lang w:val="sk-SK"/>
              </w:rPr>
            </w:pPr>
            <w:r w:rsidRPr="009E45DF">
              <w:rPr>
                <w:rFonts w:ascii="Times New Roman" w:hAnsi="Times New Roman" w:cs="Times New Roman"/>
                <w:noProof/>
                <w:color w:val="000000"/>
                <w:sz w:val="22"/>
                <w:lang w:val="sk-SK"/>
              </w:rPr>
              <w:t>pyrexia</w:t>
            </w:r>
          </w:p>
        </w:tc>
        <w:tc>
          <w:tcPr>
            <w:tcW w:w="1774" w:type="dxa"/>
          </w:tcPr>
          <w:p w14:paraId="1C445288" w14:textId="77777777" w:rsidR="00450A1C" w:rsidRPr="009E45DF" w:rsidRDefault="00450A1C" w:rsidP="00123083">
            <w:pPr>
              <w:spacing w:after="0" w:line="240" w:lineRule="auto"/>
              <w:rPr>
                <w:lang w:val="sk-SK"/>
              </w:rPr>
            </w:pPr>
          </w:p>
        </w:tc>
      </w:tr>
    </w:tbl>
    <w:p w14:paraId="1C44528A" w14:textId="77777777" w:rsidR="00450A1C" w:rsidRPr="009E45DF" w:rsidRDefault="00450A1C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</w:p>
    <w:p w14:paraId="1C44528B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u w:val="single"/>
          <w:lang w:val="sk-SK"/>
        </w:rPr>
        <w:t>Skúsenosti po uvedení lieku na trh</w:t>
      </w:r>
    </w:p>
    <w:p w14:paraId="1C44528C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uvedení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trh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hlásené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respiračné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udalosti,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dyspnoe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pľúcny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edém,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najmä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spojení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so</w:t>
      </w:r>
    </w:p>
    <w:p w14:paraId="1C44528D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súbežným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podávaním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tokolytickým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účinkom,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kalcioví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antagonisti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</w:p>
    <w:p w14:paraId="1C44528E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betamimetiká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a/alebo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žien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viacpočetnou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graviditou.</w:t>
      </w:r>
    </w:p>
    <w:p w14:paraId="1C44528F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90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u w:val="single"/>
          <w:lang w:val="sk-SK"/>
        </w:rPr>
        <w:t>Hlásenie podozrení na nežiaduce reakcie</w:t>
      </w:r>
    </w:p>
    <w:p w14:paraId="1C445291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Hlásenie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podozrení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nežiaduce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reakcie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registrácii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lieku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dôležité.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Umožňuje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priebežné</w:t>
      </w:r>
    </w:p>
    <w:p w14:paraId="1C445292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monitorovanie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pomeru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prínosu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rizika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lieku.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zdravotníckych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pracovníkov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vyžaduje,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aby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hlásili</w:t>
      </w:r>
    </w:p>
    <w:p w14:paraId="1C445293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akékoľvek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podozrenia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nežiaduce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reakcie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prostredníctvom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shd w:val="clear" w:color="auto" w:fill="C0C0C0"/>
          <w:lang w:val="sk-SK"/>
        </w:rPr>
        <w:t>národného systému hlásenia uvedeného</w:t>
      </w:r>
    </w:p>
    <w:p w14:paraId="1C445294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shd w:val="clear" w:color="auto" w:fill="C0C0C0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u w:val="single"/>
          <w:lang w:val="sk-SK"/>
        </w:rPr>
        <w:t xml:space="preserve"> </w:t>
      </w:r>
      <w:hyperlink r:id="rId7" w:history="1">
        <w:r w:rsidRPr="009E45DF">
          <w:rPr>
            <w:rStyle w:val="Hypertextovprepojenie"/>
            <w:rFonts w:ascii="Times New Roman" w:hAnsi="Times New Roman" w:cs="Times New Roman"/>
            <w:noProof/>
            <w:color w:val="0000FF"/>
            <w:sz w:val="22"/>
            <w:shd w:val="clear" w:color="auto" w:fill="C0C0C0"/>
            <w:lang w:val="sk-SK"/>
          </w:rPr>
          <w:t>Prílohe V</w:t>
        </w:r>
      </w:hyperlink>
      <w:hyperlink r:id="rId8" w:history="1">
        <w:r w:rsidRPr="009E45DF">
          <w:rPr>
            <w:rStyle w:val="Hypertextovprepojenie"/>
            <w:rFonts w:ascii="Times New Roman" w:hAnsi="Times New Roman" w:cs="Times New Roman"/>
            <w:noProof/>
            <w:color w:val="000000"/>
            <w:sz w:val="22"/>
            <w:lang w:val="sk-SK"/>
          </w:rPr>
          <w:t>.</w:t>
        </w:r>
      </w:hyperlink>
    </w:p>
    <w:p w14:paraId="1C445295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96" w14:textId="77777777" w:rsidR="00450A1C" w:rsidRPr="009E45DF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4.9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Predávkovanie</w:t>
      </w:r>
    </w:p>
    <w:p w14:paraId="1C445297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98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zaznamenaných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niekoľko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prípadov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predávkovania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bez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špecifických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znakov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či</w:t>
      </w:r>
    </w:p>
    <w:p w14:paraId="1C445299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symptómov.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známa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žiadna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špecifická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liečba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prípade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predávkovania.</w:t>
      </w:r>
    </w:p>
    <w:p w14:paraId="1C44529A" w14:textId="77777777" w:rsidR="00450A1C" w:rsidRPr="009E45DF" w:rsidRDefault="00450A1C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</w:p>
    <w:p w14:paraId="1C44529B" w14:textId="77777777" w:rsidR="00450A1C" w:rsidRPr="009E45DF" w:rsidRDefault="00450A1C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</w:p>
    <w:p w14:paraId="1C44529C" w14:textId="77777777" w:rsidR="00450A1C" w:rsidRPr="009E45DF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5.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FARMAKOLOGICKÉ VLASTNOSTI</w:t>
      </w:r>
    </w:p>
    <w:p w14:paraId="1C44529D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9E" w14:textId="77777777" w:rsidR="00450A1C" w:rsidRPr="009E45DF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5.1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Farmakodynamické vlastnosti</w:t>
      </w:r>
    </w:p>
    <w:p w14:paraId="1C44529F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A0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Farmakoterapeutická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skupina: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Iné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gynekologiká,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ATC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kód: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G02CX01</w:t>
      </w:r>
    </w:p>
    <w:p w14:paraId="1C4452A1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A2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 PharmIdea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obsahuje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(INN),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syntetický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peptid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([Mpa</w:t>
      </w:r>
      <w:r w:rsidRPr="009E45DF">
        <w:rPr>
          <w:rFonts w:ascii="Times New Roman" w:hAnsi="Times New Roman" w:cs="Times New Roman"/>
          <w:noProof/>
          <w:color w:val="000000"/>
          <w:spacing w:val="-1"/>
          <w:position w:val="11"/>
          <w:sz w:val="14"/>
          <w:lang w:val="sk-SK"/>
        </w:rPr>
        <w:t>1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,D-Tyr(Et)</w:t>
      </w:r>
      <w:r w:rsidRPr="009E45DF">
        <w:rPr>
          <w:rFonts w:ascii="Times New Roman" w:hAnsi="Times New Roman" w:cs="Times New Roman"/>
          <w:noProof/>
          <w:color w:val="000000"/>
          <w:spacing w:val="-1"/>
          <w:position w:val="11"/>
          <w:sz w:val="14"/>
          <w:lang w:val="sk-SK"/>
        </w:rPr>
        <w:t>2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,Thr</w:t>
      </w:r>
      <w:r w:rsidRPr="009E45DF">
        <w:rPr>
          <w:rFonts w:ascii="Times New Roman" w:hAnsi="Times New Roman" w:cs="Times New Roman"/>
          <w:noProof/>
          <w:color w:val="000000"/>
          <w:spacing w:val="-1"/>
          <w:position w:val="11"/>
          <w:sz w:val="14"/>
          <w:lang w:val="sk-SK"/>
        </w:rPr>
        <w:t>4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,Orn</w:t>
      </w:r>
      <w:r w:rsidRPr="009E45DF">
        <w:rPr>
          <w:rFonts w:ascii="Times New Roman" w:hAnsi="Times New Roman" w:cs="Times New Roman"/>
          <w:noProof/>
          <w:color w:val="000000"/>
          <w:spacing w:val="-1"/>
          <w:position w:val="11"/>
          <w:sz w:val="14"/>
          <w:lang w:val="sk-SK"/>
        </w:rPr>
        <w:t>8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]-oxytocin),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ktorý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kompetitívnym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antagonistom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ľudského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oxytocínu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rece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ptorovej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úrovni.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potkanov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morčiat</w:t>
      </w:r>
    </w:p>
    <w:p w14:paraId="1C4452A3" w14:textId="77777777" w:rsidR="00450A1C" w:rsidRDefault="00B142D6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dokázaná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väzba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oxytocínové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receptory,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zníženie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frekvencie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kontrakcií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tonusu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svaloviny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uteru,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výsledkom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čoho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potlačenie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kontrakcií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uteru.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Rovnako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dokázaná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väzba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receptory vazopresínu,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čím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dochádza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inhibícii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účinku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vazopresínu.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zvierat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nevykazoval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žiadne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účinky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kardiovaskulárny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systém.</w:t>
      </w:r>
    </w:p>
    <w:p w14:paraId="1C4452A4" w14:textId="77777777" w:rsidR="00BE2E03" w:rsidRPr="009E45DF" w:rsidRDefault="00BE2E03" w:rsidP="00123083">
      <w:pPr>
        <w:spacing w:after="0" w:line="240" w:lineRule="auto"/>
        <w:rPr>
          <w:lang w:val="sk-SK"/>
        </w:rPr>
      </w:pPr>
    </w:p>
    <w:p w14:paraId="1C4452A5" w14:textId="77777777" w:rsidR="00450A1C" w:rsidRDefault="00B142D6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predčasnom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pôrode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ľudí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odporúčaných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dávkach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antagonizoval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kontrakcie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uteru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navodzoval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jeho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nečinnosť.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Začiatok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relaxácie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uteru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podaní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rýchly,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uterinné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kontrakcie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významne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zmiernia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priebehu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10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minút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nečinnosť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uteru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</w:t>
      </w:r>
      <w:r w:rsidRPr="009E45DF">
        <w:rPr>
          <w:lang w:val="sk-SK"/>
        </w:rPr>
        <w:t>≤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4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kontrakcie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hodinu)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pretrváva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dobu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12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hodín.</w:t>
      </w:r>
    </w:p>
    <w:p w14:paraId="1C4452A6" w14:textId="77777777" w:rsidR="00BE2E03" w:rsidRPr="009E45DF" w:rsidRDefault="00BE2E03" w:rsidP="00123083">
      <w:pPr>
        <w:spacing w:after="0" w:line="240" w:lineRule="auto"/>
        <w:rPr>
          <w:lang w:val="sk-SK"/>
        </w:rPr>
      </w:pPr>
    </w:p>
    <w:p w14:paraId="1C4452A7" w14:textId="77777777" w:rsidR="00450A1C" w:rsidRDefault="00B142D6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Klinické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štúdie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fázy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III.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(CAP-001štúdie)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zahŕňajú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údaje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742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žien,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ktorých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diagnostikovaný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hroziaci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predčasný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pôrod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medzi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23.–33.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týždňom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gestácie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ktoré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tohto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dôvodu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dostávali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buď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dávkovaní,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uvedené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tomto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dokumente),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skupiny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lang w:val="sk-SK"/>
        </w:rPr>
        <w:t>β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-agonistov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(dávkovo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titrovaný).</w:t>
      </w:r>
    </w:p>
    <w:p w14:paraId="1C4452A8" w14:textId="77777777" w:rsidR="00BE2E03" w:rsidRPr="009E45DF" w:rsidRDefault="00BE2E03" w:rsidP="00123083">
      <w:pPr>
        <w:spacing w:after="0" w:line="240" w:lineRule="auto"/>
        <w:rPr>
          <w:lang w:val="sk-SK"/>
        </w:rPr>
      </w:pPr>
    </w:p>
    <w:p w14:paraId="1C4452A9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u w:val="single"/>
          <w:lang w:val="sk-SK"/>
        </w:rPr>
        <w:t>Primárny cieľ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: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Primárnym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kritériom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účinnosti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uvedených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štúdiách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percento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žien,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ktorých</w:t>
      </w:r>
    </w:p>
    <w:p w14:paraId="1C4452AA" w14:textId="77777777" w:rsidR="00450A1C" w:rsidRDefault="00B142D6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nedošlo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pôrodu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ktoré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pritom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nevyžadovali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alternatívny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spôsob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tokolýzy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nasledujúcich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7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dňoch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začiatku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liečby.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Údaje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ukazujú,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59,6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%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201)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liečených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47,7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%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(n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163)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liečených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lang w:val="sk-SK"/>
        </w:rPr>
        <w:t>β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-agonistom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(p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0,0004)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neporodilo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nevyžadovalo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alternatívny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spôsob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tokolýzy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nasledujúcich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7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dňoch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začatí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liečby.Väčšina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zlyhaní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liečby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štúdiách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CAP-001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spôsobená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zlou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znášanlivosťou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liečby.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Zlyhanie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liečby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spôsobené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nedostatočnou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účinnosťou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signifikantne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(p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0,0003)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častejšie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(n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48;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14,2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%)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než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prípade</w:t>
      </w:r>
      <w:r w:rsidRPr="009E45DF">
        <w:rPr>
          <w:rFonts w:ascii="Calibri" w:hAnsi="Calibri" w:cs="Calibri"/>
          <w:noProof/>
          <w:color w:val="000000"/>
          <w:spacing w:val="-2"/>
          <w:sz w:val="22"/>
          <w:lang w:val="sk-SK"/>
        </w:rPr>
        <w:t xml:space="preserve"> </w:t>
      </w:r>
      <w:r w:rsidRPr="009E45DF">
        <w:rPr>
          <w:lang w:val="sk-SK"/>
        </w:rPr>
        <w:t>β</w:t>
      </w:r>
      <w:r w:rsidRPr="009E45DF">
        <w:rPr>
          <w:rFonts w:ascii="Symbol" w:hAnsi="Symbol" w:cs="Symbol"/>
          <w:noProof/>
          <w:color w:val="000000"/>
          <w:spacing w:val="-11"/>
          <w:sz w:val="22"/>
          <w:lang w:val="sk-SK"/>
        </w:rPr>
        <w:t>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-agonistom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liečených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(n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20;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5,8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%).</w:t>
      </w:r>
    </w:p>
    <w:p w14:paraId="1C4452AB" w14:textId="77777777" w:rsidR="00BE2E03" w:rsidRPr="009E45DF" w:rsidRDefault="00BE2E03" w:rsidP="00123083">
      <w:pPr>
        <w:spacing w:after="0" w:line="240" w:lineRule="auto"/>
        <w:rPr>
          <w:lang w:val="sk-SK"/>
        </w:rPr>
      </w:pPr>
    </w:p>
    <w:p w14:paraId="1C4452AC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štúdiách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CAP-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001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zistená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pravdepodobnosť,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neporodí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zároveň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nevyžaduje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alternatívny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spôsob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tokolýzy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nasledujúcich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7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dňoch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začatí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liečby,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podobná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beta-mimetikom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liečené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gestačnom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veku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24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–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28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týždňov.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Avšak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tieto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zistenia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založené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veľmi</w:t>
      </w:r>
    </w:p>
    <w:p w14:paraId="1C4452AD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malej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vzorke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(n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129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pacientok).</w:t>
      </w:r>
    </w:p>
    <w:p w14:paraId="1C4452AE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AF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u w:val="single"/>
          <w:lang w:val="sk-SK"/>
        </w:rPr>
        <w:t>Sekundárny cieľ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: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Sekundárnym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kritériom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účinnosti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percen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žien,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ktoré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neporodili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48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hodín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začatí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liečby.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Nebol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zistený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žiadny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rozdiel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medzi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skupinou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liečených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skupinou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liečených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betamimetikom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tomto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parametri.</w:t>
      </w:r>
    </w:p>
    <w:p w14:paraId="1C4452B0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B1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Priemerný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(SD)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gesta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vek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dobe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pôrodu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rovnaký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35,6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(3,9)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týždňov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betamimetika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35,3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(4,2)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týždňov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(p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0,37).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Počet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novorodencov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prijatých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novorodeneckú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jednotku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intenzívnej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starostlivosti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(NICU)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tiež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podobný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obe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skupiny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(približne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30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%).</w:t>
      </w:r>
    </w:p>
    <w:p w14:paraId="1C4452B2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Rovnako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podobná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dĺžka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pobytu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jednotke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intenzívnej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starostlivosti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počet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novorodencov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ventilačnej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terapii.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Priemerná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(SD)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pôrodná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hmotnosť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491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(813)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gramov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461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(831)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gramov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liečenej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lang w:val="sk-SK"/>
        </w:rPr>
        <w:t>β</w:t>
      </w:r>
      <w:r w:rsidRPr="009E45DF">
        <w:rPr>
          <w:rFonts w:ascii="Symbol" w:hAnsi="Symbol" w:cs="Symbol"/>
          <w:noProof/>
          <w:color w:val="000000"/>
          <w:spacing w:val="-11"/>
          <w:sz w:val="22"/>
          <w:lang w:val="sk-SK"/>
        </w:rPr>
        <w:t>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-agonistom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(p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=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0,58).</w:t>
      </w:r>
    </w:p>
    <w:p w14:paraId="1C4452B3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B4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konci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štúdií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neboli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zistené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očividné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rozdiely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matiek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ani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plodov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skupine,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ktorej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podával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liečenej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β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-agonistom,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avšak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klinické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štúdie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nemali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taký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rozsah,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aby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mohli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prípadný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rozdiel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vylúčiť.</w:t>
      </w:r>
    </w:p>
    <w:p w14:paraId="1C4452B5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B6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celkového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počtu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361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žien,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ktoré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liečené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štúdiách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fázy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III,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73</w:t>
      </w:r>
      <w:r w:rsidRPr="009E45DF">
        <w:rPr>
          <w:rFonts w:ascii="Calibri" w:hAnsi="Calibri" w:cs="Calibri"/>
          <w:noProof/>
          <w:color w:val="000000"/>
          <w:spacing w:val="6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liečba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opakovaná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aspoň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1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-krát,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8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aspoň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-krát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opakovaná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3-krát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(pozri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4.4).</w:t>
      </w:r>
    </w:p>
    <w:p w14:paraId="1C4452B7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B8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Bezpečnosť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účinnosť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nebola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stanovená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žien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tehotenstvom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kratším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ako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24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týždňov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kontrolovaných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randomizovaných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štúdiách.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Liečba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tejto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skupiny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neodporúča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(pozri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4.3).</w:t>
      </w:r>
    </w:p>
    <w:p w14:paraId="1C4452B9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BA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klinickej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štúdii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kontrolovanej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placebom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zistilo,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pacientok,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ktoré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užívali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placebo,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úmrtnosť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plodu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/dojčaťa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5/295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(1,7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%)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15/288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(5,2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%)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skupine,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ktorá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užívala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ktorých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lastRenderedPageBreak/>
        <w:t>prípady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vyskytli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5.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8.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mesiaci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života.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15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úmrtí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11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prípadov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liečených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dĺžkou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tehotenstva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20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až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24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týždňov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aj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keď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tejto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podskupine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pôsobenie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nerovnomerné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(19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liečených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4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ženy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placebom).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tehotenstvom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dlhším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24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týždňov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neboli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úmrtnosti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rozdiely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(1,7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%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liečenej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placebom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1,5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%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skupine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liečenej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atosibanom).</w:t>
      </w:r>
    </w:p>
    <w:p w14:paraId="1C4452BB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BC" w14:textId="77777777" w:rsidR="00450A1C" w:rsidRPr="009E45DF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5.2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Farmakokinetické vlastnosti</w:t>
      </w:r>
    </w:p>
    <w:p w14:paraId="1C4452BD" w14:textId="77777777" w:rsidR="00AA29E5" w:rsidRPr="009E45DF" w:rsidRDefault="00AA29E5" w:rsidP="00123083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pacing w:val="-1"/>
          <w:w w:val="95"/>
          <w:sz w:val="22"/>
          <w:lang w:val="sk-SK"/>
        </w:rPr>
      </w:pPr>
    </w:p>
    <w:p w14:paraId="1C4452BE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zdravých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gravidných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žien,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ktoré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dostávali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infúzie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(10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až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300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mikrogramov/min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12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hodín),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zistené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proporcionálne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zvyšovanie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ustálenej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plazmatickej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koncentrácie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závislosti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dávke.</w:t>
      </w:r>
    </w:p>
    <w:p w14:paraId="1C4452BF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C0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Klírens,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distribučný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objem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polčas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nezávislé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podanej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dávky.</w:t>
      </w:r>
    </w:p>
    <w:p w14:paraId="1C4452C1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C2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hroziacim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predčasným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pôrodom,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liečených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infúziami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(300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mikrogramov/min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6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12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hodín),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dosiahnutá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ustálená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plazmatická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koncentrácia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1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hodiny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začatia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infúzie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(priemer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442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±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73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ng/ml,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rozsah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298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533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ng/ml).</w:t>
      </w:r>
    </w:p>
    <w:p w14:paraId="1C4452C3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C4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ukončení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infúzie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došlo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rýchlemu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poklesu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plazmatickej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koncentrácie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iniciálnym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polčasom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(t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14"/>
          <w:lang w:val="sk-SK"/>
        </w:rPr>
        <w:t>α</w:t>
      </w: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)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0,21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±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position w:val="2"/>
          <w:sz w:val="22"/>
          <w:lang w:val="sk-SK"/>
        </w:rPr>
        <w:t>0,01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hodiny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terminálnym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polčasom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(t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14"/>
          <w:lang w:val="sk-SK"/>
        </w:rPr>
        <w:t>β</w:t>
      </w: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)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1,7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±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0,3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position w:val="2"/>
          <w:sz w:val="22"/>
          <w:lang w:val="sk-SK"/>
        </w:rPr>
        <w:t>hodiny.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Priemerná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position w:val="2"/>
          <w:sz w:val="22"/>
          <w:lang w:val="sk-SK"/>
        </w:rPr>
        <w:t>hodnota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klírensu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41,8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±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8,2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itrov/h.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Priemerný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distribučný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objem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18,3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±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6,8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litrov.</w:t>
      </w:r>
    </w:p>
    <w:p w14:paraId="1C4452C5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C6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Väzba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plazmatické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bielkoviny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tehotných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pohybuje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46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48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%.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známe,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významný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rozdiel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medzi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voľnou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frakciou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materskom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fetálnom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kompartmente.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siban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nepreniká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červených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krviniek.</w:t>
      </w:r>
    </w:p>
    <w:p w14:paraId="1C4452C7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C8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prechádza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placentou.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infúzii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300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mikrogramov/min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zdravých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tehotných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žien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pôrodu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pomer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fetálnej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materskej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plazmatickej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koncentrácie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0,12.</w:t>
      </w:r>
    </w:p>
    <w:p w14:paraId="1C4452C9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ľudí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identifikované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metabolity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plazme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moči.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Pomer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koncentrácie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hlavného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metabolitu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M1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(des-(Orn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vertAlign w:val="superscript"/>
          <w:lang w:val="sk-SK"/>
        </w:rPr>
        <w:t>8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Gly-NH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14"/>
          <w:lang w:val="sk-SK"/>
        </w:rPr>
        <w:t>29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)-[Mpa</w:t>
      </w:r>
      <w:r w:rsidRPr="009E45DF">
        <w:rPr>
          <w:rFonts w:ascii="Times New Roman" w:hAnsi="Times New Roman" w:cs="Times New Roman"/>
          <w:noProof/>
          <w:color w:val="000000"/>
          <w:sz w:val="22"/>
          <w:vertAlign w:val="superscript"/>
          <w:lang w:val="sk-SK"/>
        </w:rPr>
        <w:t>1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D-Tyr(Et)</w:t>
      </w:r>
      <w:r w:rsidRPr="009E45DF">
        <w:rPr>
          <w:rFonts w:ascii="Times New Roman" w:hAnsi="Times New Roman" w:cs="Times New Roman"/>
          <w:noProof/>
          <w:color w:val="000000"/>
          <w:sz w:val="22"/>
          <w:vertAlign w:val="superscript"/>
          <w:lang w:val="sk-SK"/>
        </w:rPr>
        <w:t>2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,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Thr</w:t>
      </w:r>
      <w:r w:rsidRPr="009E45DF">
        <w:rPr>
          <w:rFonts w:ascii="Times New Roman" w:hAnsi="Times New Roman" w:cs="Times New Roman"/>
          <w:noProof/>
          <w:color w:val="000000"/>
          <w:sz w:val="22"/>
          <w:vertAlign w:val="superscript"/>
          <w:lang w:val="sk-SK"/>
        </w:rPr>
        <w:t>4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]-oxytocin)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koncentrácii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plazme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1,4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druhej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hodine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infúzie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2,8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konci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podanej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infúzie.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známe,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M1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kumuluje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telesných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tkaniv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ách.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bol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zistený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len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malých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množstvách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moči,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jeho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koncentrácia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moči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asi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50-krát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nižšia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než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koncentrácia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M1.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Pomer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vylúčeného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stolicou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známy.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Hlavný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metabolit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M1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3"/>
          <w:sz w:val="22"/>
          <w:u w:val="single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u w:val="single"/>
          <w:lang w:val="sk-SK"/>
        </w:rPr>
        <w:t>približne 10-krát menej účinný ako atosiban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inhibícii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oxytocínom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indukovaných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uterinných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kontrakcií</w:t>
      </w:r>
      <w:r w:rsidRPr="009E45DF">
        <w:rPr>
          <w:rFonts w:ascii="Calibri" w:hAnsi="Calibri" w:cs="Calibri"/>
          <w:i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in</w:t>
      </w:r>
      <w:r w:rsidRPr="009E45DF">
        <w:rPr>
          <w:rFonts w:ascii="Calibri" w:hAnsi="Calibri" w:cs="Calibri"/>
          <w:i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i/>
          <w:noProof/>
          <w:color w:val="000000"/>
          <w:spacing w:val="-1"/>
          <w:sz w:val="22"/>
          <w:lang w:val="sk-SK"/>
        </w:rPr>
        <w:t>vitro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Metabolit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M1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vylučuje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materského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mlieka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(pozri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4.6).</w:t>
      </w:r>
    </w:p>
    <w:p w14:paraId="1C4452CA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CB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sú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skúsenosti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liečbou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poškodením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funkcie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pečene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alebo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obličiek.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Poškodenie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obličiek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pravdepodobne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nevyžaduje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úpravu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dávkovania,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nakoľko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len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malé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množstvo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vylučuje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močom.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pacientok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poškodením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funkcie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pečene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používať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opatrnosťou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(pozri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časti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4.2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4.4).</w:t>
      </w:r>
    </w:p>
    <w:p w14:paraId="1C4452CC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CD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nepravdepodobné,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position w:val="2"/>
          <w:sz w:val="22"/>
          <w:lang w:val="sk-SK"/>
        </w:rPr>
        <w:t>že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atosiban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inhibuje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izoformy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cytochrómu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position w:val="2"/>
          <w:sz w:val="22"/>
          <w:lang w:val="sk-SK"/>
        </w:rPr>
        <w:t>P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14"/>
          <w:lang w:val="sk-SK"/>
        </w:rPr>
        <w:t>450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pečeni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ľudí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(pozri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4.5).</w:t>
      </w:r>
    </w:p>
    <w:p w14:paraId="1C4452CE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CF" w14:textId="77777777" w:rsidR="00450A1C" w:rsidRPr="009E45DF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5.3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Predklinické údaje o bezpečnosti</w:t>
      </w:r>
    </w:p>
    <w:p w14:paraId="1C4452D0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D1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Neboli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pozorované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systémové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toxické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účinky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2-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týždňových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intravenóznych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štúdií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toxicity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potkanoch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psoch)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dávkach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približne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10-krát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vyšších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terapeutická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dávka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ľudí,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ani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3-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mesačných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štúdií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toxicity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potkanoch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psoch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(do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20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mg/kg/deň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s.c.)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Najvyššia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subkutánne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podaná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dávka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atosibanu,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ktorá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nespôsobovala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nežiaduce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účinky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približne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2-krát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vyššia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než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terapeutická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dávka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ľudí.</w:t>
      </w:r>
    </w:p>
    <w:p w14:paraId="1C4452D2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D3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Neuskutočnili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žiadne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štúdie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týkajúce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fertility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ranného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embryonálneho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vývoja.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Štúdie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reprodukčnej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toxicity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dávkovaním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oplodnenia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až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neskoré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štádium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tehotenstva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nepreukázali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žiadny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vplyv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matku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plod.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Expozícia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plodov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potkanov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približne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4-krát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vyššia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než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expozícia,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ktorej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vystavený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ľudský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plod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počas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intravenóznej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infúzie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žien.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Štúdie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zvieratách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nedokázali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žiadnu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inhibíciu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laktácie,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lastRenderedPageBreak/>
        <w:t>ako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možné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očakávať</w:t>
      </w:r>
      <w:r w:rsidRPr="009E45DF">
        <w:rPr>
          <w:rFonts w:ascii="Calibri" w:hAnsi="Calibri" w:cs="Calibri"/>
          <w:noProof/>
          <w:color w:val="000000"/>
          <w:spacing w:val="6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inhibítora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účinku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oxytocínu.</w:t>
      </w:r>
    </w:p>
    <w:p w14:paraId="1C4452D4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D5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nebol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ani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onkogénny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ani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mutagénny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i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in</w:t>
      </w:r>
      <w:r w:rsidRPr="009E45DF">
        <w:rPr>
          <w:rFonts w:ascii="Calibri" w:hAnsi="Calibri" w:cs="Calibri"/>
          <w:i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vitro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i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in</w:t>
      </w:r>
      <w:r w:rsidRPr="009E45DF">
        <w:rPr>
          <w:rFonts w:ascii="Calibri" w:hAnsi="Calibri" w:cs="Calibri"/>
          <w:i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i/>
          <w:noProof/>
          <w:color w:val="000000"/>
          <w:sz w:val="22"/>
          <w:lang w:val="sk-SK"/>
        </w:rPr>
        <w:t>vivo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testoch.</w:t>
      </w:r>
    </w:p>
    <w:p w14:paraId="1C4452D6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D7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D8" w14:textId="77777777" w:rsidR="00450A1C" w:rsidRPr="009E45DF" w:rsidRDefault="00B142D6" w:rsidP="0012308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6.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FARMACEUTICKÉ ÚDAJE</w:t>
      </w:r>
    </w:p>
    <w:p w14:paraId="1C4452D9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DA" w14:textId="77777777" w:rsidR="00450A1C" w:rsidRPr="009E45DF" w:rsidRDefault="00B142D6" w:rsidP="0012308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6.1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Zoznam pomocných látok</w:t>
      </w:r>
    </w:p>
    <w:p w14:paraId="1C4452DB" w14:textId="77777777" w:rsidR="00AA29E5" w:rsidRPr="009E45DF" w:rsidRDefault="00AA29E5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</w:p>
    <w:p w14:paraId="1C4452DC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Manitol</w:t>
      </w:r>
    </w:p>
    <w:p w14:paraId="1C4452DD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Kyselina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chlorovodíková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(</w:t>
      </w:r>
      <w:r w:rsidR="001B4B39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 xml:space="preserve"> úpravu pH)</w:t>
      </w:r>
    </w:p>
    <w:p w14:paraId="1C4452DE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Voda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injekcie</w:t>
      </w:r>
    </w:p>
    <w:p w14:paraId="1C4452DF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E0" w14:textId="77777777" w:rsidR="00450A1C" w:rsidRPr="009E45DF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6.2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Inkompatibility</w:t>
      </w:r>
    </w:p>
    <w:p w14:paraId="1C4452E1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E2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Nevykonali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štúdie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kompatibility,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preto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tento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nesmie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miešať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inými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liekmi.</w:t>
      </w:r>
    </w:p>
    <w:p w14:paraId="1C4452E3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E4" w14:textId="77777777" w:rsidR="00450A1C" w:rsidRPr="009E45DF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6.3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Čas použiteľnosti</w:t>
      </w:r>
    </w:p>
    <w:p w14:paraId="1C4452E5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E6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30 mesiacov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.</w:t>
      </w:r>
    </w:p>
    <w:p w14:paraId="1C4452E7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otvorení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injekčnej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liekovky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musí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liek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okamžite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spotrebovať.</w:t>
      </w:r>
    </w:p>
    <w:p w14:paraId="1C4452E8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E9" w14:textId="77777777" w:rsidR="00450A1C" w:rsidRPr="009E45DF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6.4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Špeciálne upozornenia na uchovávanie</w:t>
      </w:r>
    </w:p>
    <w:p w14:paraId="1C4452EA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EB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Uchovávajte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chladničke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(2°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C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–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8°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C).</w:t>
      </w:r>
    </w:p>
    <w:p w14:paraId="1C4452EC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Uchovávajte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pôvodnom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obale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ochranu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svetlom.</w:t>
      </w:r>
    </w:p>
    <w:p w14:paraId="1C4452ED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Podmienky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uchovávania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prvom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otvorení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lieku,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pozri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6.3.</w:t>
      </w:r>
    </w:p>
    <w:p w14:paraId="1C4452EE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EF" w14:textId="77777777" w:rsidR="00450A1C" w:rsidRPr="009E45DF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6.5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Druh obalu a obsah balenia</w:t>
      </w:r>
    </w:p>
    <w:p w14:paraId="1C4452F0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F1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Jedna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injekčná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liekovka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injekčným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roztokom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obsahuje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0,9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roztoku.</w:t>
      </w:r>
    </w:p>
    <w:p w14:paraId="1C4452F2" w14:textId="77777777" w:rsidR="00450A1C" w:rsidRPr="009E45DF" w:rsidRDefault="00B142D6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2 ml bezfarebné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sklenené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injekčné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liekovky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(typ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I),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zapečatené šedou bromo-butylovou gumovou zátkou s fluoropolymér</w:t>
      </w:r>
      <w:r w:rsidR="00657CD3">
        <w:rPr>
          <w:rFonts w:ascii="Times New Roman" w:hAnsi="Times New Roman" w:cs="Times New Roman"/>
          <w:noProof/>
          <w:color w:val="000000"/>
          <w:sz w:val="22"/>
          <w:lang w:val="sk-SK"/>
        </w:rPr>
        <w:t>ovým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 xml:space="preserve"> povlak</w:t>
      </w:r>
      <w:r w:rsidR="001B4B39">
        <w:rPr>
          <w:rFonts w:ascii="Times New Roman" w:hAnsi="Times New Roman" w:cs="Times New Roman"/>
          <w:noProof/>
          <w:color w:val="000000"/>
          <w:sz w:val="22"/>
          <w:lang w:val="sk-SK"/>
        </w:rPr>
        <w:t>om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 xml:space="preserve"> a hliníkovým odklápacím uzáver</w:t>
      </w:r>
      <w:r w:rsidR="001B4B39">
        <w:rPr>
          <w:rFonts w:ascii="Times New Roman" w:hAnsi="Times New Roman" w:cs="Times New Roman"/>
          <w:noProof/>
          <w:color w:val="000000"/>
          <w:sz w:val="22"/>
          <w:lang w:val="sk-SK"/>
        </w:rPr>
        <w:t>om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 xml:space="preserve"> s plastovým viečkom. </w:t>
      </w:r>
    </w:p>
    <w:p w14:paraId="1C4452F3" w14:textId="77777777" w:rsidR="007E44DD" w:rsidRPr="009E45DF" w:rsidRDefault="00B142D6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Veľkosť balenia 1 injekčná liekovka.</w:t>
      </w:r>
      <w:r w:rsidRPr="009E45DF">
        <w:rPr>
          <w:rFonts w:ascii="Times New Roman" w:hAnsi="Times New Roman" w:cs="Times New Roman"/>
          <w:noProof/>
          <w:sz w:val="22"/>
          <w:lang w:val="sk-SK"/>
        </w:rPr>
        <w:t> </w:t>
      </w:r>
    </w:p>
    <w:p w14:paraId="1C4452F4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F5" w14:textId="77777777" w:rsidR="00450A1C" w:rsidRPr="009E45DF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6.6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Špeciálne opatrenia na likvidáciu a iné zaobchádzanie s liekom</w:t>
      </w:r>
    </w:p>
    <w:p w14:paraId="1C4452F6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F7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Injekčné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liekovky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sa</w:t>
      </w:r>
      <w:r w:rsidRPr="009E45DF">
        <w:rPr>
          <w:rFonts w:ascii="Calibri" w:hAnsi="Calibri" w:cs="Calibri"/>
          <w:noProof/>
          <w:color w:val="000000"/>
          <w:spacing w:val="7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majú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pred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použitím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vizuálne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skontrolovať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neprítomnosť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voľných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častíc</w:t>
      </w:r>
    </w:p>
    <w:p w14:paraId="1C4452F8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prípadnú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zmenu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farby.</w:t>
      </w:r>
    </w:p>
    <w:p w14:paraId="1C4452F9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2FA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Príprava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iniciálnej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intravenóznej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injekcie:</w:t>
      </w:r>
    </w:p>
    <w:p w14:paraId="1C4452FB" w14:textId="77777777" w:rsidR="00450A1C" w:rsidRPr="009E45DF" w:rsidRDefault="00B142D6" w:rsidP="00123083">
      <w:pPr>
        <w:spacing w:after="0" w:line="240" w:lineRule="auto"/>
        <w:rPr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Odoberte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0,9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z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0,9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5"/>
          <w:sz w:val="22"/>
          <w:lang w:val="sk-SK"/>
        </w:rPr>
        <w:t xml:space="preserve">balenia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injekčnej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liekovky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</w:t>
      </w:r>
      <w:r w:rsidR="001B4B39">
        <w:rPr>
          <w:rFonts w:ascii="Times New Roman" w:hAnsi="Times New Roman" w:cs="Times New Roman"/>
          <w:noProof/>
          <w:color w:val="000000"/>
          <w:sz w:val="22"/>
          <w:lang w:val="sk-SK"/>
        </w:rPr>
        <w:t>u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 xml:space="preserve"> PharmIdea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6,75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mg/0,9</w:t>
      </w:r>
      <w:r w:rsidRPr="009E45DF">
        <w:rPr>
          <w:rFonts w:ascii="Calibri" w:hAnsi="Calibri" w:cs="Calibri"/>
          <w:noProof/>
          <w:color w:val="000000"/>
          <w:spacing w:val="6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injekčný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roztok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aplikujte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pomaly</w:t>
      </w:r>
      <w:r w:rsidRPr="009E45DF">
        <w:rPr>
          <w:rFonts w:ascii="Calibri" w:hAnsi="Calibri" w:cs="Calibri"/>
          <w:noProof/>
          <w:color w:val="000000"/>
          <w:spacing w:val="1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ako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intravenózny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bolus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počas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1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minúty,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pod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adekvátnym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lekárskym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dohľadom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na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pôrodníckej</w:t>
      </w:r>
      <w:r w:rsidRPr="009E45DF">
        <w:rPr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jednotke.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Atosiban PharmIdea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6,75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mg/0,9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2"/>
          <w:sz w:val="22"/>
          <w:lang w:val="sk-SK"/>
        </w:rPr>
        <w:t>ml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injekčný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roztok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musí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byť</w:t>
      </w:r>
      <w:r w:rsidRPr="009E45DF">
        <w:rPr>
          <w:rFonts w:ascii="Calibri" w:hAnsi="Calibri" w:cs="Calibri"/>
          <w:noProof/>
          <w:color w:val="000000"/>
          <w:spacing w:val="3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</w:t>
      </w:r>
      <w:r w:rsidRPr="009E45DF">
        <w:rPr>
          <w:rFonts w:ascii="Calibri" w:hAnsi="Calibri" w:cs="Calibri"/>
          <w:noProof/>
          <w:color w:val="000000"/>
          <w:spacing w:val="4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otvorení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použitý</w:t>
      </w:r>
      <w:r w:rsidRPr="009E45DF">
        <w:rPr>
          <w:rFonts w:ascii="Calibri" w:hAnsi="Calibri" w:cs="Calibri"/>
          <w:noProof/>
          <w:color w:val="000000"/>
          <w:spacing w:val="2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okamžite.</w:t>
      </w:r>
    </w:p>
    <w:p w14:paraId="1C4452FC" w14:textId="0E5EB10A" w:rsidR="00450A1C" w:rsidRDefault="00450A1C" w:rsidP="00123083">
      <w:pPr>
        <w:spacing w:after="0" w:line="240" w:lineRule="auto"/>
        <w:rPr>
          <w:lang w:val="sk-SK"/>
        </w:rPr>
      </w:pPr>
    </w:p>
    <w:p w14:paraId="61BA7877" w14:textId="5D564241" w:rsidR="00665330" w:rsidRPr="002967DF" w:rsidRDefault="002F2A5C" w:rsidP="00123083">
      <w:pPr>
        <w:spacing w:after="0" w:line="240" w:lineRule="auto"/>
        <w:rPr>
          <w:rFonts w:ascii="Times New Roman" w:hAnsi="Times New Roman" w:cs="Times New Roman"/>
          <w:sz w:val="22"/>
          <w:lang w:val="sk-SK"/>
        </w:rPr>
      </w:pPr>
      <w:r>
        <w:rPr>
          <w:rFonts w:ascii="Times New Roman" w:hAnsi="Times New Roman" w:cs="Times New Roman"/>
          <w:sz w:val="22"/>
          <w:lang w:val="sk-SK"/>
        </w:rPr>
        <w:t>Všetok n</w:t>
      </w:r>
      <w:r w:rsidR="006558C8" w:rsidRPr="002967DF">
        <w:rPr>
          <w:rFonts w:ascii="Times New Roman" w:hAnsi="Times New Roman" w:cs="Times New Roman"/>
          <w:sz w:val="22"/>
          <w:lang w:val="sk-SK"/>
        </w:rPr>
        <w:t xml:space="preserve">epoužitý liek alebo odpad vzniknutý z lieku </w:t>
      </w:r>
      <w:r>
        <w:rPr>
          <w:rFonts w:ascii="Times New Roman" w:hAnsi="Times New Roman" w:cs="Times New Roman"/>
          <w:sz w:val="22"/>
          <w:lang w:val="sk-SK"/>
        </w:rPr>
        <w:t xml:space="preserve">sa </w:t>
      </w:r>
      <w:r w:rsidR="006558C8" w:rsidRPr="002967DF">
        <w:rPr>
          <w:rFonts w:ascii="Times New Roman" w:hAnsi="Times New Roman" w:cs="Times New Roman"/>
          <w:sz w:val="22"/>
          <w:lang w:val="sk-SK"/>
        </w:rPr>
        <w:t>má zlikvidova</w:t>
      </w:r>
      <w:r>
        <w:rPr>
          <w:rFonts w:ascii="Times New Roman" w:hAnsi="Times New Roman" w:cs="Times New Roman"/>
          <w:sz w:val="22"/>
          <w:lang w:val="sk-SK"/>
        </w:rPr>
        <w:t>ť</w:t>
      </w:r>
      <w:r w:rsidR="006558C8" w:rsidRPr="002967DF">
        <w:rPr>
          <w:rFonts w:ascii="Times New Roman" w:hAnsi="Times New Roman" w:cs="Times New Roman"/>
          <w:sz w:val="22"/>
          <w:lang w:val="sk-SK"/>
        </w:rPr>
        <w:t xml:space="preserve"> v súlade s </w:t>
      </w:r>
      <w:r>
        <w:rPr>
          <w:rFonts w:ascii="Times New Roman" w:hAnsi="Times New Roman" w:cs="Times New Roman"/>
          <w:sz w:val="22"/>
          <w:lang w:val="sk-SK"/>
        </w:rPr>
        <w:t>národnými</w:t>
      </w:r>
      <w:r w:rsidRPr="002967DF">
        <w:rPr>
          <w:rFonts w:ascii="Times New Roman" w:hAnsi="Times New Roman" w:cs="Times New Roman"/>
          <w:sz w:val="22"/>
          <w:lang w:val="sk-SK"/>
        </w:rPr>
        <w:t xml:space="preserve"> </w:t>
      </w:r>
      <w:r w:rsidR="006558C8" w:rsidRPr="002967DF">
        <w:rPr>
          <w:rFonts w:ascii="Times New Roman" w:hAnsi="Times New Roman" w:cs="Times New Roman"/>
          <w:sz w:val="22"/>
          <w:lang w:val="sk-SK"/>
        </w:rPr>
        <w:t>požiadavkami. Po otvorení liekovky sa musí výrobok ihneď použiť.</w:t>
      </w:r>
    </w:p>
    <w:p w14:paraId="1C4452FD" w14:textId="77777777" w:rsidR="00AA29E5" w:rsidRPr="009E45DF" w:rsidRDefault="00AA29E5" w:rsidP="00123083">
      <w:pPr>
        <w:spacing w:after="0" w:line="240" w:lineRule="auto"/>
        <w:rPr>
          <w:lang w:val="sk-SK"/>
        </w:rPr>
      </w:pPr>
    </w:p>
    <w:p w14:paraId="1C4452FE" w14:textId="77777777" w:rsidR="00450A1C" w:rsidRPr="009E45DF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7.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DRŽITEĽ ROZHODNUTIA O REGISTRÁCII</w:t>
      </w:r>
    </w:p>
    <w:p w14:paraId="1C4452FF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300" w14:textId="77777777" w:rsidR="001369A1" w:rsidRPr="009E45DF" w:rsidRDefault="00B142D6" w:rsidP="001230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45DF">
        <w:rPr>
          <w:rFonts w:ascii="Times New Roman" w:hAnsi="Times New Roman"/>
          <w:lang w:val="sk-SK"/>
        </w:rPr>
        <w:t>SIA PHARMIDEA</w:t>
      </w:r>
    </w:p>
    <w:p w14:paraId="1C445301" w14:textId="77777777" w:rsidR="001369A1" w:rsidRPr="009E45DF" w:rsidRDefault="00B142D6" w:rsidP="001230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E45DF">
        <w:rPr>
          <w:rFonts w:ascii="Times New Roman" w:hAnsi="Times New Roman"/>
          <w:lang w:val="sk-SK"/>
        </w:rPr>
        <w:t>Rupnicu str. 4,</w:t>
      </w:r>
    </w:p>
    <w:p w14:paraId="1C445302" w14:textId="51389426" w:rsidR="001369A1" w:rsidRPr="009E45DF" w:rsidRDefault="00B142D6" w:rsidP="00123083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9E45DF">
        <w:rPr>
          <w:rFonts w:ascii="Times New Roman" w:hAnsi="Times New Roman"/>
          <w:lang w:val="sk-SK"/>
        </w:rPr>
        <w:t>Olaine</w:t>
      </w:r>
      <w:proofErr w:type="spellEnd"/>
      <w:r w:rsidRPr="009E45DF">
        <w:rPr>
          <w:rFonts w:ascii="Times New Roman" w:hAnsi="Times New Roman"/>
          <w:lang w:val="sk-SK"/>
        </w:rPr>
        <w:t>, LV-2114, Lotyšsko</w:t>
      </w:r>
    </w:p>
    <w:p w14:paraId="1C445303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304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305" w14:textId="77777777" w:rsidR="00450A1C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8.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REGISTRAČNÉ ČÍSLO</w:t>
      </w:r>
    </w:p>
    <w:p w14:paraId="3C46F94A" w14:textId="77777777" w:rsidR="002F2A5C" w:rsidRDefault="002F2A5C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</w:p>
    <w:p w14:paraId="1C445306" w14:textId="77777777" w:rsidR="00E241A1" w:rsidRPr="009E45DF" w:rsidRDefault="00E241A1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34/0364/16-S</w:t>
      </w:r>
    </w:p>
    <w:p w14:paraId="1C445307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308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309" w14:textId="77777777" w:rsidR="00450A1C" w:rsidRPr="009E45DF" w:rsidRDefault="00B142D6" w:rsidP="0012308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9.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DÁTUM PRVEJ REGISTRÁCIE/ PREDĹŽENIA REGISTRÁCIE</w:t>
      </w:r>
    </w:p>
    <w:p w14:paraId="1C44530A" w14:textId="77777777" w:rsidR="00450A1C" w:rsidRPr="009E45DF" w:rsidRDefault="00450A1C" w:rsidP="00123083">
      <w:pPr>
        <w:spacing w:after="0" w:line="240" w:lineRule="auto"/>
        <w:rPr>
          <w:lang w:val="sk-SK"/>
        </w:rPr>
      </w:pPr>
    </w:p>
    <w:p w14:paraId="1C44530B" w14:textId="02985C29" w:rsidR="00450A1C" w:rsidRPr="009E45DF" w:rsidRDefault="00B142D6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</w:pP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Dátum</w:t>
      </w:r>
      <w:r w:rsidRPr="009E45DF">
        <w:rPr>
          <w:rFonts w:ascii="Calibri" w:hAnsi="Calibri" w:cs="Calibri"/>
          <w:noProof/>
          <w:color w:val="000000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prvej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Pr="009E45DF">
        <w:rPr>
          <w:rFonts w:ascii="Times New Roman" w:hAnsi="Times New Roman" w:cs="Times New Roman"/>
          <w:noProof/>
          <w:color w:val="000000"/>
          <w:sz w:val="22"/>
          <w:lang w:val="sk-SK"/>
        </w:rPr>
        <w:t>registrácie:</w:t>
      </w:r>
      <w:r w:rsidRPr="009E45DF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="00D60910" w:rsidRPr="00183382">
        <w:rPr>
          <w:rFonts w:ascii="Times New Roman" w:hAnsi="Times New Roman" w:cs="Times New Roman"/>
          <w:noProof/>
          <w:color w:val="000000"/>
          <w:spacing w:val="5"/>
          <w:sz w:val="22"/>
          <w:lang w:val="sk-SK"/>
        </w:rPr>
        <w:t>25. augusta</w:t>
      </w:r>
      <w:r w:rsidR="00D60910">
        <w:rPr>
          <w:rFonts w:ascii="Calibri" w:hAnsi="Calibri" w:cs="Calibri"/>
          <w:noProof/>
          <w:color w:val="000000"/>
          <w:spacing w:val="5"/>
          <w:sz w:val="22"/>
          <w:lang w:val="sk-SK"/>
        </w:rPr>
        <w:t xml:space="preserve"> </w:t>
      </w:r>
      <w:r w:rsidR="009865F4" w:rsidRPr="004E19BB">
        <w:rPr>
          <w:rFonts w:ascii="Times New Roman" w:hAnsi="Times New Roman" w:cs="Times New Roman"/>
          <w:noProof/>
          <w:color w:val="000000"/>
          <w:spacing w:val="5"/>
          <w:sz w:val="22"/>
          <w:lang w:val="sk-SK"/>
        </w:rPr>
        <w:t>2016</w:t>
      </w:r>
    </w:p>
    <w:p w14:paraId="1C44530C" w14:textId="77777777" w:rsidR="00AA29E5" w:rsidRPr="009E45DF" w:rsidRDefault="00AA29E5" w:rsidP="0012308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w w:val="95"/>
          <w:sz w:val="22"/>
          <w:lang w:val="sk-SK"/>
        </w:rPr>
      </w:pPr>
    </w:p>
    <w:p w14:paraId="1C44530D" w14:textId="77777777" w:rsidR="00AA29E5" w:rsidRPr="009E45DF" w:rsidRDefault="00AA29E5" w:rsidP="0012308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w w:val="95"/>
          <w:sz w:val="22"/>
          <w:lang w:val="sk-SK"/>
        </w:rPr>
      </w:pPr>
    </w:p>
    <w:p w14:paraId="1C44530E" w14:textId="77777777" w:rsidR="00450A1C" w:rsidRPr="009E45DF" w:rsidRDefault="00B142D6" w:rsidP="0012308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10.</w:t>
      </w:r>
      <w:r w:rsidRPr="009E45DF"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ab/>
        <w:t>DÁTUM REVÍZIE TEXTU</w:t>
      </w:r>
    </w:p>
    <w:p w14:paraId="1C44530F" w14:textId="77777777" w:rsidR="00450A1C" w:rsidRPr="009E45DF" w:rsidRDefault="00450A1C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</w:pPr>
    </w:p>
    <w:p w14:paraId="1C445310" w14:textId="28ED8D00" w:rsidR="00450A1C" w:rsidRPr="009E45DF" w:rsidRDefault="002F2A5C" w:rsidP="0012308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  <w:lang w:val="sk-SK"/>
        </w:rPr>
      </w:pPr>
      <w:r>
        <w:rPr>
          <w:rFonts w:ascii="Times New Roman" w:hAnsi="Times New Roman" w:cs="Times New Roman"/>
          <w:noProof/>
          <w:color w:val="000000"/>
          <w:sz w:val="22"/>
          <w:lang w:val="sk-SK"/>
        </w:rPr>
        <w:t>07/2019</w:t>
      </w:r>
    </w:p>
    <w:p w14:paraId="1C445311" w14:textId="77777777" w:rsidR="00450A1C" w:rsidRDefault="00450A1C" w:rsidP="00123083">
      <w:pPr>
        <w:spacing w:after="0" w:line="240" w:lineRule="auto"/>
      </w:pPr>
      <w:bookmarkStart w:id="0" w:name="_GoBack"/>
      <w:bookmarkEnd w:id="0"/>
    </w:p>
    <w:sectPr w:rsidR="00450A1C" w:rsidSect="004F38C2">
      <w:headerReference w:type="default" r:id="rId9"/>
      <w:footerReference w:type="default" r:id="rId10"/>
      <w:pgSz w:w="11906" w:h="16838"/>
      <w:pgMar w:top="1440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66A20" w14:textId="77777777" w:rsidR="00676FF3" w:rsidRDefault="00676FF3" w:rsidP="004C7DA6">
      <w:pPr>
        <w:spacing w:after="0" w:line="240" w:lineRule="auto"/>
      </w:pPr>
      <w:r>
        <w:separator/>
      </w:r>
    </w:p>
  </w:endnote>
  <w:endnote w:type="continuationSeparator" w:id="0">
    <w:p w14:paraId="278B58A1" w14:textId="77777777" w:rsidR="00676FF3" w:rsidRDefault="00676FF3" w:rsidP="004C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9157"/>
      <w:docPartObj>
        <w:docPartGallery w:val="Page Numbers (Bottom of Page)"/>
        <w:docPartUnique/>
      </w:docPartObj>
    </w:sdtPr>
    <w:sdtEndPr/>
    <w:sdtContent>
      <w:p w14:paraId="1C445316" w14:textId="77777777" w:rsidR="000D1B6E" w:rsidRDefault="00B142D6">
        <w:pPr>
          <w:pStyle w:val="Pta"/>
          <w:jc w:val="center"/>
        </w:pPr>
        <w:r>
          <w:fldChar w:fldCharType="begin"/>
        </w:r>
        <w:r w:rsidR="000D1B6E">
          <w:instrText xml:space="preserve"> PAGE   \* MERGEFORMAT </w:instrText>
        </w:r>
        <w:r>
          <w:fldChar w:fldCharType="separate"/>
        </w:r>
        <w:r w:rsidR="00183382">
          <w:rPr>
            <w:noProof/>
          </w:rPr>
          <w:t>7</w:t>
        </w:r>
        <w:r>
          <w:fldChar w:fldCharType="end"/>
        </w:r>
      </w:p>
    </w:sdtContent>
  </w:sdt>
  <w:p w14:paraId="1C445317" w14:textId="77777777" w:rsidR="000D1B6E" w:rsidRDefault="000D1B6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F1975" w14:textId="77777777" w:rsidR="00676FF3" w:rsidRDefault="00676FF3" w:rsidP="004C7DA6">
      <w:pPr>
        <w:spacing w:after="0" w:line="240" w:lineRule="auto"/>
      </w:pPr>
      <w:r>
        <w:separator/>
      </w:r>
    </w:p>
  </w:footnote>
  <w:footnote w:type="continuationSeparator" w:id="0">
    <w:p w14:paraId="5AE67DD2" w14:textId="77777777" w:rsidR="00676FF3" w:rsidRDefault="00676FF3" w:rsidP="004C7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A242B" w14:textId="26BC82AA" w:rsidR="002F2A5C" w:rsidRPr="004F38C2" w:rsidRDefault="002F2A5C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4F38C2">
      <w:rPr>
        <w:rFonts w:ascii="Times New Roman" w:hAnsi="Times New Roman" w:cs="Times New Roman"/>
        <w:sz w:val="18"/>
        <w:szCs w:val="18"/>
        <w:lang w:val="sk-SK"/>
      </w:rPr>
      <w:t>Príloha č. 1 k notifikácii o zmene, ev. č.: 2019/04030-Z1B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951"/>
    <w:multiLevelType w:val="hybridMultilevel"/>
    <w:tmpl w:val="A9C44658"/>
    <w:lvl w:ilvl="0" w:tplc="CFC0B92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26"/>
    <w:rsid w:val="000200D0"/>
    <w:rsid w:val="00030B9F"/>
    <w:rsid w:val="000776FB"/>
    <w:rsid w:val="000A02CC"/>
    <w:rsid w:val="000C3C26"/>
    <w:rsid w:val="000C5DA6"/>
    <w:rsid w:val="000D1B6E"/>
    <w:rsid w:val="00123083"/>
    <w:rsid w:val="001369A1"/>
    <w:rsid w:val="00183382"/>
    <w:rsid w:val="001B4B39"/>
    <w:rsid w:val="001F0ADA"/>
    <w:rsid w:val="00201BAE"/>
    <w:rsid w:val="00232B2F"/>
    <w:rsid w:val="00253597"/>
    <w:rsid w:val="00295ACA"/>
    <w:rsid w:val="002967DF"/>
    <w:rsid w:val="002C1EE0"/>
    <w:rsid w:val="002F2A5C"/>
    <w:rsid w:val="003142E7"/>
    <w:rsid w:val="00325911"/>
    <w:rsid w:val="00346026"/>
    <w:rsid w:val="003A2868"/>
    <w:rsid w:val="003D0B7C"/>
    <w:rsid w:val="00437151"/>
    <w:rsid w:val="00443F62"/>
    <w:rsid w:val="00450A1C"/>
    <w:rsid w:val="00453DA9"/>
    <w:rsid w:val="004C7DA6"/>
    <w:rsid w:val="004D014D"/>
    <w:rsid w:val="004E19BB"/>
    <w:rsid w:val="004F38C2"/>
    <w:rsid w:val="00517230"/>
    <w:rsid w:val="0052407B"/>
    <w:rsid w:val="00567F61"/>
    <w:rsid w:val="005C5DC3"/>
    <w:rsid w:val="005D139F"/>
    <w:rsid w:val="005D188D"/>
    <w:rsid w:val="00600EB3"/>
    <w:rsid w:val="00610781"/>
    <w:rsid w:val="00611238"/>
    <w:rsid w:val="006364D0"/>
    <w:rsid w:val="006558C8"/>
    <w:rsid w:val="00657CD3"/>
    <w:rsid w:val="00665330"/>
    <w:rsid w:val="00676FF3"/>
    <w:rsid w:val="006C28B1"/>
    <w:rsid w:val="0071079F"/>
    <w:rsid w:val="007E44DD"/>
    <w:rsid w:val="007E576E"/>
    <w:rsid w:val="008918C2"/>
    <w:rsid w:val="0093311C"/>
    <w:rsid w:val="00964B7D"/>
    <w:rsid w:val="009865F4"/>
    <w:rsid w:val="009D6935"/>
    <w:rsid w:val="009E45DF"/>
    <w:rsid w:val="00AA0103"/>
    <w:rsid w:val="00AA29E5"/>
    <w:rsid w:val="00AC4B52"/>
    <w:rsid w:val="00B0160A"/>
    <w:rsid w:val="00B142D6"/>
    <w:rsid w:val="00B20102"/>
    <w:rsid w:val="00B722F0"/>
    <w:rsid w:val="00BC17A4"/>
    <w:rsid w:val="00BD0E6A"/>
    <w:rsid w:val="00BD6EA5"/>
    <w:rsid w:val="00BE2E03"/>
    <w:rsid w:val="00C74272"/>
    <w:rsid w:val="00C800DE"/>
    <w:rsid w:val="00D60910"/>
    <w:rsid w:val="00DB41FF"/>
    <w:rsid w:val="00DB652C"/>
    <w:rsid w:val="00DE1AF5"/>
    <w:rsid w:val="00DF204D"/>
    <w:rsid w:val="00DF4010"/>
    <w:rsid w:val="00E11B70"/>
    <w:rsid w:val="00E15475"/>
    <w:rsid w:val="00E241A1"/>
    <w:rsid w:val="00E34231"/>
    <w:rsid w:val="00E9207A"/>
    <w:rsid w:val="00EC1C9F"/>
    <w:rsid w:val="00ED2F8F"/>
    <w:rsid w:val="00F1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5194"/>
  <w15:docId w15:val="{0BA70032-E5D0-4FC9-9C64-BC1446C3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6026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50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semiHidden/>
    <w:unhideWhenUsed/>
    <w:rsid w:val="00450A1C"/>
    <w:rPr>
      <w:color w:val="0563C1" w:themeColor="hyperlink"/>
      <w:u w:val="single"/>
    </w:rPr>
  </w:style>
  <w:style w:type="character" w:customStyle="1" w:styleId="apple-converted-space">
    <w:name w:val="apple-converted-space"/>
    <w:basedOn w:val="Predvolenpsmoodseku"/>
    <w:rsid w:val="000C5DA6"/>
  </w:style>
  <w:style w:type="paragraph" w:styleId="Textbubliny">
    <w:name w:val="Balloon Text"/>
    <w:basedOn w:val="Normlny"/>
    <w:link w:val="TextbublinyChar"/>
    <w:uiPriority w:val="99"/>
    <w:semiHidden/>
    <w:unhideWhenUsed/>
    <w:rsid w:val="000C5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5DA6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styleId="Odsekzoznamu">
    <w:name w:val="List Paragraph"/>
    <w:basedOn w:val="Normlny"/>
    <w:uiPriority w:val="34"/>
    <w:qFormat/>
    <w:rsid w:val="00BD6EA5"/>
    <w:pPr>
      <w:ind w:left="720"/>
      <w:contextualSpacing/>
    </w:pPr>
  </w:style>
  <w:style w:type="character" w:customStyle="1" w:styleId="gt-baf-word-clickable">
    <w:name w:val="gt-baf-word-clickable"/>
    <w:basedOn w:val="Predvolenpsmoodseku"/>
    <w:rsid w:val="001369A1"/>
  </w:style>
  <w:style w:type="paragraph" w:styleId="Hlavika">
    <w:name w:val="header"/>
    <w:basedOn w:val="Normlny"/>
    <w:link w:val="HlavikaChar"/>
    <w:uiPriority w:val="99"/>
    <w:unhideWhenUsed/>
    <w:rsid w:val="004C7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7DA6"/>
    <w:rPr>
      <w:rFonts w:eastAsiaTheme="minorEastAsia"/>
      <w:kern w:val="2"/>
      <w:sz w:val="21"/>
      <w:lang w:val="en-US" w:eastAsia="zh-CN"/>
    </w:rPr>
  </w:style>
  <w:style w:type="paragraph" w:styleId="Pta">
    <w:name w:val="footer"/>
    <w:basedOn w:val="Normlny"/>
    <w:link w:val="PtaChar"/>
    <w:uiPriority w:val="99"/>
    <w:unhideWhenUsed/>
    <w:rsid w:val="004C7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7DA6"/>
    <w:rPr>
      <w:rFonts w:eastAsiaTheme="minorEastAsia"/>
      <w:kern w:val="2"/>
      <w:sz w:val="21"/>
      <w:lang w:val="en-US" w:eastAsia="zh-CN"/>
    </w:rPr>
  </w:style>
  <w:style w:type="paragraph" w:styleId="Revzia">
    <w:name w:val="Revision"/>
    <w:hidden/>
    <w:uiPriority w:val="99"/>
    <w:semiHidden/>
    <w:rsid w:val="00AC4B52"/>
    <w:pPr>
      <w:spacing w:after="0" w:line="240" w:lineRule="auto"/>
    </w:pPr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2871</Words>
  <Characters>16367</Characters>
  <Application>Microsoft Office Word</Application>
  <DocSecurity>0</DocSecurity>
  <Lines>136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Medvecká, Patrícia</cp:lastModifiedBy>
  <cp:revision>3</cp:revision>
  <dcterms:created xsi:type="dcterms:W3CDTF">2019-07-17T09:16:00Z</dcterms:created>
  <dcterms:modified xsi:type="dcterms:W3CDTF">2019-07-17T09:17:00Z</dcterms:modified>
</cp:coreProperties>
</file>