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9B08B" w14:textId="047FB8B2" w:rsidR="00A95A22" w:rsidRDefault="00A95A22" w:rsidP="00A95A22">
      <w:pPr>
        <w:spacing w:line="240" w:lineRule="auto"/>
        <w:jc w:val="center"/>
        <w:rPr>
          <w:b/>
          <w:bCs/>
          <w:iCs/>
          <w:noProof/>
          <w:szCs w:val="22"/>
          <w:lang w:val="sk-SK"/>
        </w:rPr>
      </w:pPr>
      <w:r w:rsidRPr="005504F6">
        <w:rPr>
          <w:b/>
          <w:bCs/>
          <w:iCs/>
          <w:noProof/>
          <w:szCs w:val="22"/>
          <w:lang w:val="sk-SK"/>
        </w:rPr>
        <w:t>SÚHRN CHARAKTERISTICKÝCH VLASTNOSTÍ LIEKU</w:t>
      </w:r>
    </w:p>
    <w:p w14:paraId="32DD4541" w14:textId="77777777" w:rsidR="00A95A22" w:rsidRPr="005504F6" w:rsidRDefault="00A95A22" w:rsidP="00A95A22">
      <w:pPr>
        <w:spacing w:line="240" w:lineRule="auto"/>
        <w:jc w:val="center"/>
        <w:rPr>
          <w:bCs/>
          <w:iCs/>
          <w:noProof/>
          <w:szCs w:val="22"/>
          <w:lang w:val="sk-SK"/>
        </w:rPr>
      </w:pPr>
    </w:p>
    <w:p w14:paraId="5B641A42" w14:textId="77777777" w:rsidR="00690BD7" w:rsidRPr="005504F6" w:rsidRDefault="00690BD7" w:rsidP="00A95A22">
      <w:pPr>
        <w:widowControl w:val="0"/>
        <w:tabs>
          <w:tab w:val="clear" w:pos="567"/>
        </w:tabs>
        <w:spacing w:line="240" w:lineRule="auto"/>
        <w:ind w:right="-1"/>
        <w:rPr>
          <w:bCs/>
          <w:iCs/>
          <w:noProof/>
          <w:lang w:val="sk-SK"/>
        </w:rPr>
      </w:pPr>
    </w:p>
    <w:p w14:paraId="580118AD" w14:textId="77777777" w:rsidR="00A95A22" w:rsidRPr="005504F6" w:rsidRDefault="00A95A22" w:rsidP="00A95A22">
      <w:pPr>
        <w:widowControl w:val="0"/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b/>
          <w:bCs/>
          <w:iCs/>
          <w:noProof/>
          <w:szCs w:val="22"/>
          <w:lang w:val="sk-SK"/>
        </w:rPr>
        <w:t>1.</w:t>
      </w:r>
      <w:r w:rsidRPr="005504F6">
        <w:rPr>
          <w:bCs/>
          <w:iCs/>
          <w:noProof/>
          <w:szCs w:val="22"/>
          <w:lang w:val="sk-SK"/>
        </w:rPr>
        <w:tab/>
      </w:r>
      <w:r w:rsidRPr="005504F6">
        <w:rPr>
          <w:b/>
          <w:bCs/>
          <w:iCs/>
          <w:noProof/>
          <w:szCs w:val="22"/>
          <w:lang w:val="sk-SK"/>
        </w:rPr>
        <w:t>NÁZOV LIEKU</w:t>
      </w:r>
    </w:p>
    <w:p w14:paraId="3D1C79AB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iCs/>
          <w:szCs w:val="22"/>
          <w:lang w:val="sk-SK"/>
        </w:rPr>
      </w:pPr>
    </w:p>
    <w:p w14:paraId="2A1350F7" w14:textId="7A2A6068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Everolimus Vipharm</w:t>
      </w:r>
      <w:r w:rsidRPr="005504F6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>2,</w:t>
      </w:r>
      <w:r w:rsidRPr="005504F6">
        <w:rPr>
          <w:noProof/>
          <w:szCs w:val="22"/>
          <w:lang w:val="sk-SK"/>
        </w:rPr>
        <w:t>5 mg</w:t>
      </w:r>
      <w:r w:rsidR="000871CA">
        <w:rPr>
          <w:noProof/>
          <w:szCs w:val="22"/>
          <w:lang w:val="sk-SK"/>
        </w:rPr>
        <w:t xml:space="preserve"> tablety</w:t>
      </w:r>
      <w:r>
        <w:rPr>
          <w:noProof/>
          <w:szCs w:val="22"/>
          <w:lang w:val="sk-SK"/>
        </w:rPr>
        <w:t xml:space="preserve"> </w:t>
      </w:r>
    </w:p>
    <w:p w14:paraId="739E3E62" w14:textId="46C174A2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noProof/>
          <w:szCs w:val="22"/>
          <w:highlight w:val="lightGray"/>
          <w:lang w:val="sk-SK"/>
        </w:rPr>
      </w:pPr>
      <w:r>
        <w:rPr>
          <w:noProof/>
          <w:szCs w:val="22"/>
          <w:highlight w:val="lightGray"/>
          <w:lang w:val="sk-SK"/>
        </w:rPr>
        <w:t xml:space="preserve">Everolimus Vipharm </w:t>
      </w:r>
      <w:r w:rsidRPr="005504F6">
        <w:rPr>
          <w:noProof/>
          <w:szCs w:val="22"/>
          <w:highlight w:val="lightGray"/>
          <w:lang w:val="sk-SK"/>
        </w:rPr>
        <w:t>5 mg</w:t>
      </w:r>
      <w:r w:rsidR="000871CA">
        <w:rPr>
          <w:noProof/>
          <w:szCs w:val="22"/>
          <w:highlight w:val="lightGray"/>
          <w:lang w:val="sk-SK"/>
        </w:rPr>
        <w:t xml:space="preserve"> tablety</w:t>
      </w:r>
    </w:p>
    <w:p w14:paraId="18CC3774" w14:textId="06A458A0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noProof/>
          <w:szCs w:val="22"/>
          <w:lang w:val="sk-SK"/>
        </w:rPr>
      </w:pPr>
      <w:r>
        <w:rPr>
          <w:noProof/>
          <w:szCs w:val="22"/>
          <w:highlight w:val="lightGray"/>
          <w:lang w:val="sk-SK"/>
        </w:rPr>
        <w:t>Everolimus Vipharm</w:t>
      </w:r>
      <w:r w:rsidRPr="005504F6">
        <w:rPr>
          <w:noProof/>
          <w:szCs w:val="22"/>
          <w:highlight w:val="lightGray"/>
          <w:lang w:val="sk-SK"/>
        </w:rPr>
        <w:t xml:space="preserve"> 10 </w:t>
      </w:r>
      <w:r w:rsidRPr="00532899">
        <w:rPr>
          <w:noProof/>
          <w:szCs w:val="22"/>
          <w:highlight w:val="lightGray"/>
          <w:lang w:val="sk-SK"/>
        </w:rPr>
        <w:t>mg</w:t>
      </w:r>
      <w:r w:rsidR="000871CA" w:rsidRPr="00532899">
        <w:rPr>
          <w:noProof/>
          <w:szCs w:val="22"/>
          <w:highlight w:val="lightGray"/>
          <w:lang w:val="sk-SK"/>
        </w:rPr>
        <w:t xml:space="preserve"> tablety</w:t>
      </w:r>
    </w:p>
    <w:p w14:paraId="5BC7481C" w14:textId="77777777" w:rsidR="00412B71" w:rsidRDefault="00412B71" w:rsidP="00A95A22">
      <w:pPr>
        <w:widowControl w:val="0"/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95BA406" w14:textId="77777777" w:rsidR="00A95A22" w:rsidRPr="005504F6" w:rsidRDefault="00A95A22" w:rsidP="00A95A22">
      <w:pPr>
        <w:widowControl w:val="0"/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b/>
          <w:szCs w:val="22"/>
          <w:lang w:val="sk-SK"/>
        </w:rPr>
        <w:t>2.</w:t>
      </w:r>
      <w:r w:rsidRPr="005504F6">
        <w:rPr>
          <w:b/>
          <w:szCs w:val="22"/>
          <w:lang w:val="sk-SK"/>
        </w:rPr>
        <w:tab/>
      </w:r>
      <w:r w:rsidRPr="0073619D">
        <w:rPr>
          <w:b/>
          <w:szCs w:val="22"/>
          <w:lang w:val="sk-SK"/>
        </w:rPr>
        <w:t>KVALITATÍVNE A KVANTITATÍVNE ZLOŽENIE</w:t>
      </w:r>
    </w:p>
    <w:p w14:paraId="7BB06FA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AB8C5C5" w14:textId="199625C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Everolimus Vipharm</w:t>
      </w:r>
      <w:r w:rsidRPr="005504F6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>2,</w:t>
      </w:r>
      <w:r w:rsidRPr="005504F6">
        <w:rPr>
          <w:noProof/>
          <w:szCs w:val="22"/>
          <w:lang w:val="sk-SK"/>
        </w:rPr>
        <w:t>5 mg</w:t>
      </w:r>
      <w:r>
        <w:rPr>
          <w:noProof/>
          <w:szCs w:val="22"/>
          <w:lang w:val="sk-SK"/>
        </w:rPr>
        <w:t xml:space="preserve">: </w:t>
      </w:r>
      <w:r w:rsidRPr="0073619D">
        <w:rPr>
          <w:szCs w:val="22"/>
          <w:lang w:val="sk-SK"/>
        </w:rPr>
        <w:t xml:space="preserve">Každá tableta obsahuje </w:t>
      </w:r>
      <w:r>
        <w:rPr>
          <w:szCs w:val="22"/>
          <w:lang w:val="sk-SK"/>
        </w:rPr>
        <w:t>2,</w:t>
      </w:r>
      <w:r w:rsidRPr="005504F6">
        <w:rPr>
          <w:szCs w:val="22"/>
          <w:lang w:val="sk-SK"/>
        </w:rPr>
        <w:t>5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g</w:t>
      </w:r>
      <w:r w:rsidRPr="005504F6">
        <w:rPr>
          <w:spacing w:val="-2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 w:rsidRPr="005504F6">
        <w:rPr>
          <w:szCs w:val="22"/>
          <w:lang w:val="sk-SK"/>
        </w:rPr>
        <w:t>.</w:t>
      </w:r>
    </w:p>
    <w:p w14:paraId="5D87D787" w14:textId="2178655C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noProof/>
          <w:szCs w:val="22"/>
          <w:highlight w:val="lightGray"/>
          <w:lang w:val="sk-SK"/>
        </w:rPr>
      </w:pPr>
      <w:r>
        <w:rPr>
          <w:noProof/>
          <w:szCs w:val="22"/>
          <w:highlight w:val="lightGray"/>
          <w:lang w:val="sk-SK"/>
        </w:rPr>
        <w:t xml:space="preserve">Everolimus Vipharm </w:t>
      </w:r>
      <w:r w:rsidRPr="005504F6">
        <w:rPr>
          <w:noProof/>
          <w:szCs w:val="22"/>
          <w:highlight w:val="lightGray"/>
          <w:lang w:val="sk-SK"/>
        </w:rPr>
        <w:t>5 </w:t>
      </w:r>
      <w:r>
        <w:rPr>
          <w:noProof/>
          <w:szCs w:val="22"/>
          <w:highlight w:val="lightGray"/>
          <w:lang w:val="sk-SK"/>
        </w:rPr>
        <w:t xml:space="preserve">mg: </w:t>
      </w:r>
      <w:r w:rsidRPr="005504F6">
        <w:rPr>
          <w:szCs w:val="22"/>
          <w:highlight w:val="lightGray"/>
          <w:lang w:val="sk-SK"/>
        </w:rPr>
        <w:t>Každá tableta obsahuje 5</w:t>
      </w:r>
      <w:r>
        <w:rPr>
          <w:szCs w:val="22"/>
          <w:highlight w:val="lightGray"/>
          <w:lang w:val="sk-SK"/>
        </w:rPr>
        <w:t> </w:t>
      </w:r>
      <w:r w:rsidRPr="005504F6">
        <w:rPr>
          <w:spacing w:val="-4"/>
          <w:szCs w:val="22"/>
          <w:highlight w:val="lightGray"/>
          <w:lang w:val="sk-SK"/>
        </w:rPr>
        <w:t>m</w:t>
      </w:r>
      <w:r w:rsidRPr="005504F6">
        <w:rPr>
          <w:szCs w:val="22"/>
          <w:highlight w:val="lightGray"/>
          <w:lang w:val="sk-SK"/>
        </w:rPr>
        <w:t>g</w:t>
      </w:r>
      <w:r w:rsidRPr="005504F6">
        <w:rPr>
          <w:spacing w:val="-2"/>
          <w:szCs w:val="22"/>
          <w:highlight w:val="lightGray"/>
          <w:lang w:val="sk-SK"/>
        </w:rPr>
        <w:t xml:space="preserve"> </w:t>
      </w:r>
      <w:proofErr w:type="spellStart"/>
      <w:r w:rsidRPr="005504F6">
        <w:rPr>
          <w:szCs w:val="22"/>
          <w:highlight w:val="lightGray"/>
          <w:lang w:val="sk-SK"/>
        </w:rPr>
        <w:t>e</w:t>
      </w:r>
      <w:r w:rsidRPr="005504F6">
        <w:rPr>
          <w:spacing w:val="-2"/>
          <w:szCs w:val="22"/>
          <w:highlight w:val="lightGray"/>
          <w:lang w:val="sk-SK"/>
        </w:rPr>
        <w:t>v</w:t>
      </w:r>
      <w:r w:rsidRPr="005504F6">
        <w:rPr>
          <w:szCs w:val="22"/>
          <w:highlight w:val="lightGray"/>
          <w:lang w:val="sk-SK"/>
        </w:rPr>
        <w:t>e</w:t>
      </w:r>
      <w:r w:rsidRPr="005504F6">
        <w:rPr>
          <w:spacing w:val="1"/>
          <w:szCs w:val="22"/>
          <w:highlight w:val="lightGray"/>
          <w:lang w:val="sk-SK"/>
        </w:rPr>
        <w:t>r</w:t>
      </w:r>
      <w:r w:rsidRPr="005504F6">
        <w:rPr>
          <w:szCs w:val="22"/>
          <w:highlight w:val="lightGray"/>
          <w:lang w:val="sk-SK"/>
        </w:rPr>
        <w:t>o</w:t>
      </w:r>
      <w:r w:rsidRPr="005504F6">
        <w:rPr>
          <w:spacing w:val="1"/>
          <w:szCs w:val="22"/>
          <w:highlight w:val="lightGray"/>
          <w:lang w:val="sk-SK"/>
        </w:rPr>
        <w:t>li</w:t>
      </w:r>
      <w:r w:rsidRPr="005504F6">
        <w:rPr>
          <w:spacing w:val="-4"/>
          <w:szCs w:val="22"/>
          <w:highlight w:val="lightGray"/>
          <w:lang w:val="sk-SK"/>
        </w:rPr>
        <w:t>m</w:t>
      </w:r>
      <w:r w:rsidRPr="005504F6">
        <w:rPr>
          <w:szCs w:val="22"/>
          <w:highlight w:val="lightGray"/>
          <w:lang w:val="sk-SK"/>
        </w:rPr>
        <w:t>u</w:t>
      </w:r>
      <w:proofErr w:type="spellEnd"/>
      <w:r w:rsidRPr="005504F6">
        <w:rPr>
          <w:szCs w:val="22"/>
          <w:highlight w:val="lightGray"/>
          <w:lang w:val="sk-SK"/>
        </w:rPr>
        <w:t>.</w:t>
      </w:r>
    </w:p>
    <w:p w14:paraId="3F644264" w14:textId="44294FD3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noProof/>
          <w:szCs w:val="22"/>
          <w:lang w:val="sk-SK"/>
        </w:rPr>
      </w:pPr>
      <w:r>
        <w:rPr>
          <w:noProof/>
          <w:szCs w:val="22"/>
          <w:highlight w:val="lightGray"/>
          <w:lang w:val="sk-SK"/>
        </w:rPr>
        <w:t>Everolimus Vipharm</w:t>
      </w:r>
      <w:r w:rsidRPr="005504F6">
        <w:rPr>
          <w:noProof/>
          <w:szCs w:val="22"/>
          <w:highlight w:val="lightGray"/>
          <w:lang w:val="sk-SK"/>
        </w:rPr>
        <w:t xml:space="preserve"> </w:t>
      </w:r>
      <w:r w:rsidRPr="00A95A22">
        <w:rPr>
          <w:noProof/>
          <w:szCs w:val="22"/>
          <w:highlight w:val="lightGray"/>
          <w:lang w:val="sk-SK"/>
        </w:rPr>
        <w:t xml:space="preserve">10 mg: </w:t>
      </w:r>
      <w:r w:rsidRPr="00A95A22">
        <w:rPr>
          <w:szCs w:val="22"/>
          <w:highlight w:val="lightGray"/>
          <w:lang w:val="sk-SK"/>
        </w:rPr>
        <w:t xml:space="preserve">Každá tableta </w:t>
      </w:r>
      <w:r w:rsidRPr="005504F6">
        <w:rPr>
          <w:szCs w:val="22"/>
          <w:highlight w:val="lightGray"/>
          <w:lang w:val="sk-SK"/>
        </w:rPr>
        <w:t>obsahuje 10</w:t>
      </w:r>
      <w:r>
        <w:rPr>
          <w:szCs w:val="22"/>
          <w:highlight w:val="lightGray"/>
          <w:lang w:val="sk-SK"/>
        </w:rPr>
        <w:t> </w:t>
      </w:r>
      <w:r w:rsidRPr="005504F6">
        <w:rPr>
          <w:spacing w:val="-4"/>
          <w:szCs w:val="22"/>
          <w:highlight w:val="lightGray"/>
          <w:lang w:val="sk-SK"/>
        </w:rPr>
        <w:t>m</w:t>
      </w:r>
      <w:r w:rsidRPr="005504F6">
        <w:rPr>
          <w:szCs w:val="22"/>
          <w:highlight w:val="lightGray"/>
          <w:lang w:val="sk-SK"/>
        </w:rPr>
        <w:t>g</w:t>
      </w:r>
      <w:r w:rsidRPr="005504F6">
        <w:rPr>
          <w:spacing w:val="-2"/>
          <w:szCs w:val="22"/>
          <w:highlight w:val="lightGray"/>
          <w:lang w:val="sk-SK"/>
        </w:rPr>
        <w:t xml:space="preserve"> </w:t>
      </w:r>
      <w:proofErr w:type="spellStart"/>
      <w:r w:rsidRPr="005504F6">
        <w:rPr>
          <w:szCs w:val="22"/>
          <w:highlight w:val="lightGray"/>
          <w:lang w:val="sk-SK"/>
        </w:rPr>
        <w:t>e</w:t>
      </w:r>
      <w:r w:rsidRPr="005504F6">
        <w:rPr>
          <w:spacing w:val="-2"/>
          <w:szCs w:val="22"/>
          <w:highlight w:val="lightGray"/>
          <w:lang w:val="sk-SK"/>
        </w:rPr>
        <w:t>v</w:t>
      </w:r>
      <w:r w:rsidRPr="005504F6">
        <w:rPr>
          <w:szCs w:val="22"/>
          <w:highlight w:val="lightGray"/>
          <w:lang w:val="sk-SK"/>
        </w:rPr>
        <w:t>e</w:t>
      </w:r>
      <w:r w:rsidRPr="005504F6">
        <w:rPr>
          <w:spacing w:val="1"/>
          <w:szCs w:val="22"/>
          <w:highlight w:val="lightGray"/>
          <w:lang w:val="sk-SK"/>
        </w:rPr>
        <w:t>r</w:t>
      </w:r>
      <w:r w:rsidRPr="005504F6">
        <w:rPr>
          <w:szCs w:val="22"/>
          <w:highlight w:val="lightGray"/>
          <w:lang w:val="sk-SK"/>
        </w:rPr>
        <w:t>o</w:t>
      </w:r>
      <w:r w:rsidRPr="005504F6">
        <w:rPr>
          <w:spacing w:val="1"/>
          <w:szCs w:val="22"/>
          <w:highlight w:val="lightGray"/>
          <w:lang w:val="sk-SK"/>
        </w:rPr>
        <w:t>li</w:t>
      </w:r>
      <w:r w:rsidRPr="005504F6">
        <w:rPr>
          <w:spacing w:val="-4"/>
          <w:szCs w:val="22"/>
          <w:highlight w:val="lightGray"/>
          <w:lang w:val="sk-SK"/>
        </w:rPr>
        <w:t>m</w:t>
      </w:r>
      <w:r w:rsidRPr="005504F6">
        <w:rPr>
          <w:szCs w:val="22"/>
          <w:highlight w:val="lightGray"/>
          <w:lang w:val="sk-SK"/>
        </w:rPr>
        <w:t>u</w:t>
      </w:r>
      <w:proofErr w:type="spellEnd"/>
      <w:r w:rsidRPr="005504F6">
        <w:rPr>
          <w:szCs w:val="22"/>
          <w:highlight w:val="lightGray"/>
          <w:lang w:val="sk-SK"/>
        </w:rPr>
        <w:t>.</w:t>
      </w:r>
    </w:p>
    <w:p w14:paraId="0453C2D5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C662A51" w14:textId="77777777" w:rsidR="00A95A22" w:rsidRPr="005504F6" w:rsidRDefault="00A95A22" w:rsidP="00A95A22">
      <w:pPr>
        <w:pStyle w:val="EMEAEnBodyText"/>
        <w:autoSpaceDE w:val="0"/>
        <w:autoSpaceDN w:val="0"/>
        <w:adjustRightInd w:val="0"/>
        <w:spacing w:before="0" w:after="0"/>
        <w:ind w:right="-1"/>
        <w:jc w:val="left"/>
        <w:rPr>
          <w:szCs w:val="22"/>
          <w:u w:val="single"/>
          <w:lang w:val="sk-SK"/>
        </w:rPr>
      </w:pPr>
      <w:r w:rsidRPr="0073619D">
        <w:rPr>
          <w:u w:val="single"/>
          <w:lang w:val="sk-SK"/>
        </w:rPr>
        <w:t>Pomocná látka so známym</w:t>
      </w:r>
      <w:r w:rsidRPr="0073619D">
        <w:rPr>
          <w:spacing w:val="-11"/>
          <w:u w:val="single"/>
          <w:lang w:val="sk-SK"/>
        </w:rPr>
        <w:t xml:space="preserve"> </w:t>
      </w:r>
      <w:r w:rsidRPr="0073619D">
        <w:rPr>
          <w:u w:val="single"/>
          <w:lang w:val="sk-SK"/>
        </w:rPr>
        <w:t>účinkom</w:t>
      </w:r>
    </w:p>
    <w:p w14:paraId="16721D1A" w14:textId="7919951F" w:rsidR="00A95A22" w:rsidRPr="005504F6" w:rsidRDefault="00A95A22" w:rsidP="00A95A22">
      <w:pPr>
        <w:pStyle w:val="EMEAEnBodyText"/>
        <w:autoSpaceDE w:val="0"/>
        <w:autoSpaceDN w:val="0"/>
        <w:adjustRightInd w:val="0"/>
        <w:spacing w:before="0" w:after="0"/>
        <w:ind w:right="-1"/>
        <w:jc w:val="left"/>
        <w:rPr>
          <w:iCs/>
          <w:szCs w:val="22"/>
          <w:lang w:val="sk-SK"/>
        </w:rPr>
      </w:pPr>
      <w:r>
        <w:rPr>
          <w:noProof/>
          <w:szCs w:val="22"/>
          <w:lang w:val="sk-SK"/>
        </w:rPr>
        <w:t>Everolimus Vipharm</w:t>
      </w:r>
      <w:r w:rsidRPr="005504F6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>2,</w:t>
      </w:r>
      <w:r w:rsidRPr="005504F6">
        <w:rPr>
          <w:noProof/>
          <w:szCs w:val="22"/>
          <w:lang w:val="sk-SK"/>
        </w:rPr>
        <w:t>5 mg</w:t>
      </w:r>
      <w:r>
        <w:rPr>
          <w:noProof/>
          <w:szCs w:val="22"/>
          <w:lang w:val="sk-SK"/>
        </w:rPr>
        <w:t>:</w:t>
      </w:r>
      <w:r>
        <w:rPr>
          <w:szCs w:val="22"/>
          <w:lang w:val="sk-SK"/>
        </w:rPr>
        <w:t xml:space="preserve"> </w:t>
      </w:r>
      <w:r w:rsidRPr="0073619D">
        <w:rPr>
          <w:szCs w:val="22"/>
          <w:lang w:val="sk-SK"/>
        </w:rPr>
        <w:t xml:space="preserve">Každá tableta obsahuje </w:t>
      </w:r>
      <w:r>
        <w:rPr>
          <w:iCs/>
          <w:szCs w:val="22"/>
          <w:lang w:val="sk-SK"/>
        </w:rPr>
        <w:t>65,58 </w:t>
      </w:r>
      <w:r w:rsidRPr="005504F6">
        <w:rPr>
          <w:iCs/>
          <w:szCs w:val="22"/>
          <w:lang w:val="sk-SK"/>
        </w:rPr>
        <w:t xml:space="preserve">mg </w:t>
      </w:r>
      <w:r>
        <w:rPr>
          <w:iCs/>
          <w:szCs w:val="22"/>
          <w:lang w:val="sk-SK"/>
        </w:rPr>
        <w:t xml:space="preserve">bezvodej </w:t>
      </w:r>
      <w:r w:rsidRPr="005504F6">
        <w:rPr>
          <w:iCs/>
          <w:szCs w:val="22"/>
          <w:lang w:val="sk-SK"/>
        </w:rPr>
        <w:t>la</w:t>
      </w:r>
      <w:r>
        <w:rPr>
          <w:iCs/>
          <w:szCs w:val="22"/>
          <w:lang w:val="sk-SK"/>
        </w:rPr>
        <w:t>któzy</w:t>
      </w:r>
      <w:r w:rsidRPr="005504F6">
        <w:rPr>
          <w:iCs/>
          <w:szCs w:val="22"/>
          <w:lang w:val="sk-SK"/>
        </w:rPr>
        <w:t>.</w:t>
      </w:r>
    </w:p>
    <w:p w14:paraId="32D32059" w14:textId="323953AF" w:rsidR="00A95A22" w:rsidRPr="005504F6" w:rsidRDefault="00A95A22" w:rsidP="00A95A22">
      <w:pPr>
        <w:pStyle w:val="EMEAEnBodyText"/>
        <w:autoSpaceDE w:val="0"/>
        <w:autoSpaceDN w:val="0"/>
        <w:adjustRightInd w:val="0"/>
        <w:spacing w:before="0" w:after="0"/>
        <w:ind w:right="-1"/>
        <w:jc w:val="left"/>
        <w:rPr>
          <w:iCs/>
          <w:szCs w:val="22"/>
          <w:highlight w:val="lightGray"/>
          <w:lang w:val="sk-SK"/>
        </w:rPr>
      </w:pPr>
      <w:r>
        <w:rPr>
          <w:noProof/>
          <w:szCs w:val="22"/>
          <w:highlight w:val="lightGray"/>
          <w:lang w:val="sk-SK"/>
        </w:rPr>
        <w:t xml:space="preserve">Everolimus Vipharm </w:t>
      </w:r>
      <w:r w:rsidRPr="005504F6">
        <w:rPr>
          <w:noProof/>
          <w:szCs w:val="22"/>
          <w:highlight w:val="lightGray"/>
          <w:lang w:val="sk-SK"/>
        </w:rPr>
        <w:t>5 </w:t>
      </w:r>
      <w:r>
        <w:rPr>
          <w:noProof/>
          <w:szCs w:val="22"/>
          <w:highlight w:val="lightGray"/>
          <w:lang w:val="sk-SK"/>
        </w:rPr>
        <w:t>mg:</w:t>
      </w:r>
      <w:r>
        <w:rPr>
          <w:iCs/>
          <w:szCs w:val="22"/>
          <w:highlight w:val="lightGray"/>
          <w:lang w:val="sk-SK"/>
        </w:rPr>
        <w:t xml:space="preserve"> </w:t>
      </w:r>
      <w:r w:rsidRPr="005504F6">
        <w:rPr>
          <w:iCs/>
          <w:szCs w:val="22"/>
          <w:highlight w:val="lightGray"/>
          <w:lang w:val="sk-SK"/>
        </w:rPr>
        <w:t xml:space="preserve">Každá tableta obsahuje </w:t>
      </w:r>
      <w:r>
        <w:rPr>
          <w:iCs/>
          <w:szCs w:val="22"/>
          <w:highlight w:val="lightGray"/>
          <w:lang w:val="sk-SK"/>
        </w:rPr>
        <w:t>131,16 </w:t>
      </w:r>
      <w:r w:rsidRPr="005504F6">
        <w:rPr>
          <w:iCs/>
          <w:szCs w:val="22"/>
          <w:highlight w:val="lightGray"/>
          <w:lang w:val="sk-SK"/>
        </w:rPr>
        <w:t xml:space="preserve">mg </w:t>
      </w:r>
      <w:r>
        <w:rPr>
          <w:iCs/>
          <w:szCs w:val="22"/>
          <w:highlight w:val="lightGray"/>
          <w:lang w:val="sk-SK"/>
        </w:rPr>
        <w:t xml:space="preserve"> bezvodej </w:t>
      </w:r>
      <w:r w:rsidRPr="005504F6">
        <w:rPr>
          <w:iCs/>
          <w:szCs w:val="22"/>
          <w:highlight w:val="lightGray"/>
          <w:lang w:val="sk-SK"/>
        </w:rPr>
        <w:t>la</w:t>
      </w:r>
      <w:r>
        <w:rPr>
          <w:iCs/>
          <w:szCs w:val="22"/>
          <w:highlight w:val="lightGray"/>
          <w:lang w:val="sk-SK"/>
        </w:rPr>
        <w:t>k</w:t>
      </w:r>
      <w:r w:rsidRPr="005504F6">
        <w:rPr>
          <w:iCs/>
          <w:szCs w:val="22"/>
          <w:highlight w:val="lightGray"/>
          <w:lang w:val="sk-SK"/>
        </w:rPr>
        <w:t>t</w:t>
      </w:r>
      <w:r>
        <w:rPr>
          <w:iCs/>
          <w:szCs w:val="22"/>
          <w:highlight w:val="lightGray"/>
          <w:lang w:val="sk-SK"/>
        </w:rPr>
        <w:t>ózy</w:t>
      </w:r>
      <w:r w:rsidRPr="005504F6">
        <w:rPr>
          <w:iCs/>
          <w:szCs w:val="22"/>
          <w:highlight w:val="lightGray"/>
          <w:lang w:val="sk-SK"/>
        </w:rPr>
        <w:t>.</w:t>
      </w:r>
    </w:p>
    <w:p w14:paraId="688CCF1F" w14:textId="206B7D4C" w:rsidR="00A95A22" w:rsidRPr="005504F6" w:rsidRDefault="00A95A22" w:rsidP="00A95A22">
      <w:pPr>
        <w:pStyle w:val="EMEAEnBodyText"/>
        <w:autoSpaceDE w:val="0"/>
        <w:autoSpaceDN w:val="0"/>
        <w:adjustRightInd w:val="0"/>
        <w:spacing w:before="0" w:after="0"/>
        <w:ind w:right="-1"/>
        <w:jc w:val="left"/>
        <w:rPr>
          <w:iCs/>
          <w:szCs w:val="22"/>
          <w:lang w:val="sk-SK"/>
        </w:rPr>
      </w:pPr>
      <w:r>
        <w:rPr>
          <w:noProof/>
          <w:szCs w:val="22"/>
          <w:highlight w:val="lightGray"/>
          <w:lang w:val="sk-SK"/>
        </w:rPr>
        <w:t>Everolimus Vipharm</w:t>
      </w:r>
      <w:r w:rsidRPr="005504F6">
        <w:rPr>
          <w:noProof/>
          <w:szCs w:val="22"/>
          <w:highlight w:val="lightGray"/>
          <w:lang w:val="sk-SK"/>
        </w:rPr>
        <w:t xml:space="preserve"> </w:t>
      </w:r>
      <w:r w:rsidRPr="00A95A22">
        <w:rPr>
          <w:noProof/>
          <w:szCs w:val="22"/>
          <w:highlight w:val="lightGray"/>
          <w:lang w:val="sk-SK"/>
        </w:rPr>
        <w:t xml:space="preserve">10 mg: </w:t>
      </w:r>
      <w:r w:rsidRPr="005504F6">
        <w:rPr>
          <w:iCs/>
          <w:szCs w:val="22"/>
          <w:highlight w:val="lightGray"/>
          <w:lang w:val="sk-SK"/>
        </w:rPr>
        <w:t xml:space="preserve">Každá tableta obsahuje </w:t>
      </w:r>
      <w:r>
        <w:rPr>
          <w:iCs/>
          <w:szCs w:val="22"/>
          <w:highlight w:val="lightGray"/>
          <w:lang w:val="sk-SK"/>
        </w:rPr>
        <w:t>262,3 </w:t>
      </w:r>
      <w:r w:rsidRPr="005504F6">
        <w:rPr>
          <w:iCs/>
          <w:szCs w:val="22"/>
          <w:highlight w:val="lightGray"/>
          <w:lang w:val="sk-SK"/>
        </w:rPr>
        <w:t xml:space="preserve">mg </w:t>
      </w:r>
      <w:r>
        <w:rPr>
          <w:iCs/>
          <w:szCs w:val="22"/>
          <w:highlight w:val="lightGray"/>
          <w:lang w:val="sk-SK"/>
        </w:rPr>
        <w:t xml:space="preserve">bezvodej </w:t>
      </w:r>
      <w:r w:rsidRPr="005504F6">
        <w:rPr>
          <w:iCs/>
          <w:szCs w:val="22"/>
          <w:highlight w:val="lightGray"/>
          <w:lang w:val="sk-SK"/>
        </w:rPr>
        <w:t>la</w:t>
      </w:r>
      <w:r>
        <w:rPr>
          <w:iCs/>
          <w:szCs w:val="22"/>
          <w:highlight w:val="lightGray"/>
          <w:lang w:val="sk-SK"/>
        </w:rPr>
        <w:t>k</w:t>
      </w:r>
      <w:r w:rsidRPr="005504F6">
        <w:rPr>
          <w:iCs/>
          <w:szCs w:val="22"/>
          <w:highlight w:val="lightGray"/>
          <w:lang w:val="sk-SK"/>
        </w:rPr>
        <w:t>t</w:t>
      </w:r>
      <w:r>
        <w:rPr>
          <w:iCs/>
          <w:szCs w:val="22"/>
          <w:highlight w:val="lightGray"/>
          <w:lang w:val="sk-SK"/>
        </w:rPr>
        <w:t>ózy</w:t>
      </w:r>
      <w:r w:rsidRPr="005504F6">
        <w:rPr>
          <w:iCs/>
          <w:szCs w:val="22"/>
          <w:highlight w:val="lightGray"/>
          <w:lang w:val="sk-SK"/>
        </w:rPr>
        <w:t>.</w:t>
      </w:r>
    </w:p>
    <w:p w14:paraId="7CF2BB77" w14:textId="77777777" w:rsidR="00A95A22" w:rsidRPr="005504F6" w:rsidRDefault="00A95A22" w:rsidP="00A95A22">
      <w:pPr>
        <w:pStyle w:val="EMEAEnBodyText"/>
        <w:autoSpaceDE w:val="0"/>
        <w:autoSpaceDN w:val="0"/>
        <w:adjustRightInd w:val="0"/>
        <w:spacing w:before="0" w:after="0"/>
        <w:ind w:right="-1"/>
        <w:rPr>
          <w:iCs/>
          <w:szCs w:val="22"/>
          <w:u w:val="single"/>
          <w:lang w:val="sk-SK"/>
        </w:rPr>
      </w:pPr>
    </w:p>
    <w:p w14:paraId="070EB0F5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73619D">
        <w:rPr>
          <w:lang w:val="sk-SK"/>
        </w:rPr>
        <w:t>Úplný zoznam pomocných látok, pozri časť </w:t>
      </w:r>
      <w:r w:rsidRPr="005504F6">
        <w:rPr>
          <w:szCs w:val="22"/>
          <w:lang w:val="sk-SK"/>
        </w:rPr>
        <w:t>6.1.</w:t>
      </w:r>
    </w:p>
    <w:p w14:paraId="59A749B2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01C30F54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32FBEF1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b/>
          <w:caps/>
          <w:szCs w:val="22"/>
          <w:lang w:val="sk-SK"/>
        </w:rPr>
      </w:pPr>
      <w:r w:rsidRPr="005504F6">
        <w:rPr>
          <w:b/>
          <w:szCs w:val="22"/>
          <w:lang w:val="sk-SK"/>
        </w:rPr>
        <w:t>3.</w:t>
      </w:r>
      <w:r w:rsidRPr="005504F6">
        <w:rPr>
          <w:b/>
          <w:szCs w:val="22"/>
          <w:lang w:val="sk-SK"/>
        </w:rPr>
        <w:tab/>
      </w:r>
      <w:r w:rsidRPr="0073619D">
        <w:rPr>
          <w:b/>
          <w:szCs w:val="22"/>
          <w:lang w:val="sk-SK"/>
        </w:rPr>
        <w:t>LIEKOVÁ FORMA</w:t>
      </w:r>
    </w:p>
    <w:p w14:paraId="49BCEA96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F804E76" w14:textId="1A80CB4D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szCs w:val="22"/>
          <w:lang w:val="sk-SK"/>
        </w:rPr>
        <w:t>Tablet</w:t>
      </w:r>
      <w:r>
        <w:rPr>
          <w:szCs w:val="22"/>
          <w:lang w:val="sk-SK"/>
        </w:rPr>
        <w:t>a</w:t>
      </w:r>
    </w:p>
    <w:p w14:paraId="284EFA22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78DEA82A" w14:textId="3B9F3779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noProof/>
          <w:szCs w:val="22"/>
          <w:lang w:val="sk-SK"/>
        </w:rPr>
        <w:t>Everolimus Vipharm</w:t>
      </w:r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>2,</w:t>
      </w:r>
      <w:r w:rsidRPr="005504F6">
        <w:rPr>
          <w:szCs w:val="22"/>
          <w:lang w:val="sk-SK"/>
        </w:rPr>
        <w:t>5</w:t>
      </w:r>
      <w:r>
        <w:rPr>
          <w:szCs w:val="22"/>
          <w:lang w:val="sk-SK"/>
        </w:rPr>
        <w:t xml:space="preserve"> mg tablety sú biele až </w:t>
      </w:r>
      <w:r w:rsidR="00986390">
        <w:rPr>
          <w:szCs w:val="22"/>
          <w:lang w:val="sk-SK"/>
        </w:rPr>
        <w:t>takmer biele</w:t>
      </w:r>
      <w:r w:rsidR="00532401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oválne</w:t>
      </w:r>
      <w:r w:rsidR="00986390">
        <w:rPr>
          <w:szCs w:val="22"/>
          <w:lang w:val="sk-SK"/>
        </w:rPr>
        <w:t xml:space="preserve"> </w:t>
      </w:r>
      <w:r>
        <w:rPr>
          <w:szCs w:val="22"/>
          <w:lang w:val="sk-SK"/>
        </w:rPr>
        <w:t>tablety</w:t>
      </w:r>
      <w:r w:rsidR="00986390">
        <w:rPr>
          <w:szCs w:val="22"/>
          <w:lang w:val="sk-SK"/>
        </w:rPr>
        <w:t xml:space="preserve"> plochého tvaru</w:t>
      </w:r>
      <w:r>
        <w:rPr>
          <w:szCs w:val="22"/>
          <w:lang w:val="sk-SK"/>
        </w:rPr>
        <w:t xml:space="preserve"> s označením „</w:t>
      </w:r>
      <w:r w:rsidRPr="005504F6">
        <w:rPr>
          <w:szCs w:val="22"/>
          <w:lang w:val="sk-SK"/>
        </w:rPr>
        <w:t>EV</w:t>
      </w:r>
      <w:r w:rsidR="00532401">
        <w:rPr>
          <w:szCs w:val="22"/>
          <w:lang w:val="sk-SK"/>
        </w:rPr>
        <w:t>R</w:t>
      </w:r>
      <w:r>
        <w:rPr>
          <w:szCs w:val="22"/>
          <w:lang w:val="sk-SK"/>
        </w:rPr>
        <w:t>“</w:t>
      </w:r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>na jednej strane</w:t>
      </w:r>
      <w:r w:rsidRPr="005504F6">
        <w:rPr>
          <w:szCs w:val="22"/>
          <w:lang w:val="sk-SK"/>
        </w:rPr>
        <w:t xml:space="preserve"> a </w:t>
      </w:r>
      <w:r>
        <w:rPr>
          <w:szCs w:val="22"/>
          <w:lang w:val="sk-SK"/>
        </w:rPr>
        <w:t>„</w:t>
      </w:r>
      <w:r w:rsidR="00532401">
        <w:rPr>
          <w:szCs w:val="22"/>
          <w:lang w:val="sk-SK"/>
        </w:rPr>
        <w:t>2,</w:t>
      </w:r>
      <w:r w:rsidRPr="005504F6">
        <w:rPr>
          <w:szCs w:val="22"/>
          <w:lang w:val="sk-SK"/>
        </w:rPr>
        <w:t>5</w:t>
      </w:r>
      <w:r>
        <w:rPr>
          <w:szCs w:val="22"/>
          <w:lang w:val="sk-SK"/>
        </w:rPr>
        <w:t>“</w:t>
      </w:r>
      <w:r w:rsidRPr="005504F6">
        <w:rPr>
          <w:szCs w:val="22"/>
          <w:lang w:val="sk-SK"/>
        </w:rPr>
        <w:t xml:space="preserve"> n</w:t>
      </w:r>
      <w:r>
        <w:rPr>
          <w:szCs w:val="22"/>
          <w:lang w:val="sk-SK"/>
        </w:rPr>
        <w:t>a druhej strane</w:t>
      </w:r>
      <w:r w:rsidR="00532401">
        <w:rPr>
          <w:szCs w:val="22"/>
          <w:lang w:val="sk-SK"/>
        </w:rPr>
        <w:t>, približne 10 mm dlhé a 4 mm široké.</w:t>
      </w:r>
    </w:p>
    <w:p w14:paraId="10E64DD8" w14:textId="722B810C" w:rsidR="00A95A22" w:rsidRPr="005504F6" w:rsidRDefault="00532401" w:rsidP="00A95A22">
      <w:pPr>
        <w:tabs>
          <w:tab w:val="clear" w:pos="567"/>
        </w:tabs>
        <w:spacing w:line="240" w:lineRule="auto"/>
        <w:ind w:right="-1"/>
        <w:rPr>
          <w:szCs w:val="22"/>
          <w:highlight w:val="lightGray"/>
          <w:lang w:val="sk-SK"/>
        </w:rPr>
      </w:pPr>
      <w:r w:rsidRPr="00532401">
        <w:rPr>
          <w:noProof/>
          <w:szCs w:val="22"/>
          <w:highlight w:val="lightGray"/>
          <w:lang w:val="sk-SK"/>
        </w:rPr>
        <w:t>Everolimus Vipharm</w:t>
      </w:r>
      <w:r w:rsidRPr="00532401">
        <w:rPr>
          <w:szCs w:val="22"/>
          <w:highlight w:val="lightGray"/>
          <w:lang w:val="sk-SK"/>
        </w:rPr>
        <w:t xml:space="preserve"> </w:t>
      </w:r>
      <w:r w:rsidR="00A95A22" w:rsidRPr="005504F6">
        <w:rPr>
          <w:szCs w:val="22"/>
          <w:highlight w:val="lightGray"/>
          <w:lang w:val="sk-SK"/>
        </w:rPr>
        <w:t>5</w:t>
      </w:r>
      <w:r w:rsidR="00A95A22">
        <w:rPr>
          <w:szCs w:val="22"/>
          <w:highlight w:val="lightGray"/>
          <w:lang w:val="sk-SK"/>
        </w:rPr>
        <w:t> </w:t>
      </w:r>
      <w:r>
        <w:rPr>
          <w:szCs w:val="22"/>
          <w:highlight w:val="lightGray"/>
          <w:lang w:val="sk-SK"/>
        </w:rPr>
        <w:t>mg tablety sú</w:t>
      </w:r>
      <w:r w:rsidR="00A95A22" w:rsidRPr="005504F6">
        <w:rPr>
          <w:szCs w:val="22"/>
          <w:highlight w:val="lightGray"/>
          <w:lang w:val="sk-SK"/>
        </w:rPr>
        <w:t xml:space="preserve"> </w:t>
      </w:r>
      <w:r>
        <w:rPr>
          <w:szCs w:val="22"/>
          <w:highlight w:val="lightGray"/>
          <w:lang w:val="sk-SK"/>
        </w:rPr>
        <w:t>b</w:t>
      </w:r>
      <w:r w:rsidR="00A95A22" w:rsidRPr="00EE5DD0">
        <w:rPr>
          <w:szCs w:val="22"/>
          <w:highlight w:val="lightGray"/>
          <w:lang w:val="sk-SK"/>
        </w:rPr>
        <w:t>iele</w:t>
      </w:r>
      <w:r>
        <w:rPr>
          <w:szCs w:val="22"/>
          <w:highlight w:val="lightGray"/>
          <w:lang w:val="sk-SK"/>
        </w:rPr>
        <w:t xml:space="preserve"> až </w:t>
      </w:r>
      <w:r w:rsidR="00986390">
        <w:rPr>
          <w:szCs w:val="22"/>
          <w:highlight w:val="lightGray"/>
          <w:lang w:val="sk-SK"/>
        </w:rPr>
        <w:t>takmer biele</w:t>
      </w:r>
      <w:r w:rsidR="00A95A22" w:rsidRPr="00EE5DD0">
        <w:rPr>
          <w:szCs w:val="22"/>
          <w:highlight w:val="lightGray"/>
          <w:lang w:val="sk-SK"/>
        </w:rPr>
        <w:t>,</w:t>
      </w:r>
      <w:r>
        <w:rPr>
          <w:szCs w:val="22"/>
          <w:highlight w:val="lightGray"/>
          <w:lang w:val="sk-SK"/>
        </w:rPr>
        <w:t xml:space="preserve"> oválne</w:t>
      </w:r>
      <w:r w:rsidR="00986390">
        <w:rPr>
          <w:szCs w:val="22"/>
          <w:highlight w:val="lightGray"/>
          <w:lang w:val="sk-SK"/>
        </w:rPr>
        <w:t xml:space="preserve"> </w:t>
      </w:r>
      <w:r w:rsidR="00A95A22" w:rsidRPr="00EE5DD0">
        <w:rPr>
          <w:szCs w:val="22"/>
          <w:highlight w:val="lightGray"/>
          <w:lang w:val="sk-SK"/>
        </w:rPr>
        <w:t>tablety</w:t>
      </w:r>
      <w:r w:rsidR="00986390">
        <w:rPr>
          <w:szCs w:val="22"/>
          <w:highlight w:val="lightGray"/>
          <w:lang w:val="sk-SK"/>
        </w:rPr>
        <w:t xml:space="preserve"> plochého tvaru</w:t>
      </w:r>
      <w:r w:rsidR="00A95A22" w:rsidRPr="00EE5DD0">
        <w:rPr>
          <w:szCs w:val="22"/>
          <w:highlight w:val="lightGray"/>
          <w:lang w:val="sk-SK"/>
        </w:rPr>
        <w:t xml:space="preserve"> s označením „EV</w:t>
      </w:r>
      <w:r>
        <w:rPr>
          <w:szCs w:val="22"/>
          <w:highlight w:val="lightGray"/>
          <w:lang w:val="sk-SK"/>
        </w:rPr>
        <w:t>R</w:t>
      </w:r>
      <w:r w:rsidR="00A95A22" w:rsidRPr="00EE5DD0">
        <w:rPr>
          <w:szCs w:val="22"/>
          <w:highlight w:val="lightGray"/>
          <w:lang w:val="sk-SK"/>
        </w:rPr>
        <w:t>“ na jednej strane a „5“ na druhej strane</w:t>
      </w:r>
      <w:r>
        <w:rPr>
          <w:szCs w:val="22"/>
          <w:highlight w:val="lightGray"/>
          <w:lang w:val="sk-SK"/>
        </w:rPr>
        <w:t>, približne 12 mm dlhé a 5 mm široké.</w:t>
      </w:r>
    </w:p>
    <w:p w14:paraId="6E45113C" w14:textId="20735686" w:rsidR="00A95A22" w:rsidRPr="005504F6" w:rsidRDefault="00532401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32401">
        <w:rPr>
          <w:noProof/>
          <w:szCs w:val="22"/>
          <w:highlight w:val="lightGray"/>
          <w:lang w:val="sk-SK"/>
        </w:rPr>
        <w:t>Everolimus Vipharm</w:t>
      </w:r>
      <w:r>
        <w:rPr>
          <w:szCs w:val="22"/>
          <w:highlight w:val="lightGray"/>
          <w:lang w:val="sk-SK"/>
        </w:rPr>
        <w:t xml:space="preserve"> </w:t>
      </w:r>
      <w:r w:rsidR="00A95A22" w:rsidRPr="00532401">
        <w:rPr>
          <w:szCs w:val="22"/>
          <w:highlight w:val="lightGray"/>
          <w:lang w:val="sk-SK"/>
        </w:rPr>
        <w:t>10 </w:t>
      </w:r>
      <w:r w:rsidRPr="00532401">
        <w:rPr>
          <w:szCs w:val="22"/>
          <w:highlight w:val="lightGray"/>
          <w:lang w:val="sk-SK"/>
        </w:rPr>
        <w:t>mg tablety sú b</w:t>
      </w:r>
      <w:r w:rsidR="00A95A22" w:rsidRPr="00532401">
        <w:rPr>
          <w:szCs w:val="22"/>
          <w:highlight w:val="lightGray"/>
          <w:lang w:val="sk-SK"/>
        </w:rPr>
        <w:t>iele</w:t>
      </w:r>
      <w:r w:rsidRPr="00532401">
        <w:rPr>
          <w:szCs w:val="22"/>
          <w:highlight w:val="lightGray"/>
          <w:lang w:val="sk-SK"/>
        </w:rPr>
        <w:t xml:space="preserve"> až </w:t>
      </w:r>
      <w:r w:rsidR="00986390">
        <w:rPr>
          <w:szCs w:val="22"/>
          <w:highlight w:val="lightGray"/>
          <w:lang w:val="sk-SK"/>
        </w:rPr>
        <w:t>takmer biele</w:t>
      </w:r>
      <w:r w:rsidRPr="00532401">
        <w:rPr>
          <w:szCs w:val="22"/>
          <w:highlight w:val="lightGray"/>
          <w:lang w:val="sk-SK"/>
        </w:rPr>
        <w:t>, oválne tablety</w:t>
      </w:r>
      <w:r w:rsidR="00BA5075">
        <w:rPr>
          <w:szCs w:val="22"/>
          <w:highlight w:val="lightGray"/>
          <w:lang w:val="sk-SK"/>
        </w:rPr>
        <w:t xml:space="preserve"> plochého tvaru</w:t>
      </w:r>
      <w:r w:rsidR="00A95A22" w:rsidRPr="00532401">
        <w:rPr>
          <w:szCs w:val="22"/>
          <w:highlight w:val="lightGray"/>
          <w:lang w:val="sk-SK"/>
        </w:rPr>
        <w:t xml:space="preserve"> s označením „EV</w:t>
      </w:r>
      <w:r w:rsidRPr="00532401">
        <w:rPr>
          <w:szCs w:val="22"/>
          <w:highlight w:val="lightGray"/>
          <w:lang w:val="sk-SK"/>
        </w:rPr>
        <w:t>R</w:t>
      </w:r>
      <w:r w:rsidR="00A95A22" w:rsidRPr="00532401">
        <w:rPr>
          <w:szCs w:val="22"/>
          <w:highlight w:val="lightGray"/>
          <w:lang w:val="sk-SK"/>
        </w:rPr>
        <w:t>“ na jednej strane a „</w:t>
      </w:r>
      <w:r w:rsidR="00BA5075">
        <w:rPr>
          <w:szCs w:val="22"/>
          <w:highlight w:val="lightGray"/>
          <w:lang w:val="sk-SK"/>
        </w:rPr>
        <w:t>NAT</w:t>
      </w:r>
      <w:r w:rsidR="00A95A22" w:rsidRPr="00532401">
        <w:rPr>
          <w:szCs w:val="22"/>
          <w:highlight w:val="lightGray"/>
          <w:lang w:val="sk-SK"/>
        </w:rPr>
        <w:t>“ na druhej strane</w:t>
      </w:r>
      <w:r w:rsidRPr="00532401">
        <w:rPr>
          <w:szCs w:val="22"/>
          <w:highlight w:val="lightGray"/>
          <w:lang w:val="sk-SK"/>
        </w:rPr>
        <w:t>, približne 15 mm dlhé a 6 mm široké.</w:t>
      </w:r>
      <w:r>
        <w:rPr>
          <w:szCs w:val="22"/>
          <w:lang w:val="sk-SK"/>
        </w:rPr>
        <w:t xml:space="preserve"> </w:t>
      </w:r>
    </w:p>
    <w:p w14:paraId="6AB32CB8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76C78DD8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0999319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caps/>
          <w:szCs w:val="22"/>
          <w:lang w:val="sk-SK"/>
        </w:rPr>
      </w:pPr>
      <w:r w:rsidRPr="005504F6">
        <w:rPr>
          <w:b/>
          <w:caps/>
          <w:szCs w:val="22"/>
          <w:lang w:val="sk-SK"/>
        </w:rPr>
        <w:t>4.</w:t>
      </w:r>
      <w:r w:rsidRPr="005504F6">
        <w:rPr>
          <w:b/>
          <w:caps/>
          <w:szCs w:val="22"/>
          <w:lang w:val="sk-SK"/>
        </w:rPr>
        <w:tab/>
      </w:r>
      <w:r w:rsidRPr="0073619D">
        <w:rPr>
          <w:b/>
          <w:caps/>
          <w:szCs w:val="22"/>
          <w:lang w:val="sk-SK"/>
        </w:rPr>
        <w:t>KLINICKÉ ÚDAJE</w:t>
      </w:r>
    </w:p>
    <w:p w14:paraId="7EAD1B31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51F92355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b/>
          <w:szCs w:val="22"/>
          <w:lang w:val="sk-SK"/>
        </w:rPr>
        <w:t>4.1</w:t>
      </w:r>
      <w:r w:rsidRPr="005504F6">
        <w:rPr>
          <w:b/>
          <w:szCs w:val="22"/>
          <w:lang w:val="sk-SK"/>
        </w:rPr>
        <w:tab/>
      </w:r>
      <w:r w:rsidRPr="0073619D">
        <w:rPr>
          <w:b/>
          <w:bCs/>
          <w:szCs w:val="22"/>
          <w:lang w:val="sk-SK"/>
        </w:rPr>
        <w:t>Terapeutické</w:t>
      </w:r>
      <w:r w:rsidRPr="0073619D">
        <w:rPr>
          <w:b/>
          <w:bCs/>
          <w:spacing w:val="-1"/>
          <w:szCs w:val="22"/>
          <w:lang w:val="sk-SK"/>
        </w:rPr>
        <w:t xml:space="preserve"> </w:t>
      </w:r>
      <w:r w:rsidRPr="0073619D">
        <w:rPr>
          <w:b/>
          <w:bCs/>
          <w:szCs w:val="22"/>
          <w:lang w:val="sk-SK"/>
        </w:rPr>
        <w:t>indikácie</w:t>
      </w:r>
    </w:p>
    <w:p w14:paraId="5DCD4985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2F06AD42" w14:textId="77777777" w:rsidR="00A95A22" w:rsidRPr="00C6160B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 w:rsidRPr="00C6160B">
        <w:rPr>
          <w:spacing w:val="-1"/>
          <w:szCs w:val="22"/>
          <w:u w:val="single" w:color="000000"/>
          <w:lang w:val="sk-SK"/>
        </w:rPr>
        <w:t>Neuroendokrinné</w:t>
      </w:r>
      <w:proofErr w:type="spellEnd"/>
      <w:r w:rsidRPr="00C6160B">
        <w:rPr>
          <w:spacing w:val="-1"/>
          <w:szCs w:val="22"/>
          <w:u w:val="single" w:color="000000"/>
          <w:lang w:val="sk-SK"/>
        </w:rPr>
        <w:t xml:space="preserve"> nádory pankreatického pôvodu</w:t>
      </w:r>
    </w:p>
    <w:p w14:paraId="2E317C95" w14:textId="6A8086DB" w:rsidR="00A95A22" w:rsidRDefault="00A95A22" w:rsidP="00A95A22">
      <w:pPr>
        <w:tabs>
          <w:tab w:val="clear" w:pos="567"/>
        </w:tabs>
        <w:spacing w:line="240" w:lineRule="auto"/>
        <w:ind w:right="-1"/>
        <w:rPr>
          <w:lang w:val="sk-SK"/>
        </w:rPr>
      </w:pPr>
      <w:r w:rsidRPr="00C6160B">
        <w:rPr>
          <w:noProof/>
          <w:szCs w:val="22"/>
          <w:lang w:val="sk-SK"/>
        </w:rPr>
        <w:t xml:space="preserve">Everolimus </w:t>
      </w:r>
      <w:r w:rsidR="00FF60B0">
        <w:rPr>
          <w:noProof/>
          <w:szCs w:val="22"/>
          <w:lang w:val="sk-SK"/>
        </w:rPr>
        <w:t>Vipharm</w:t>
      </w:r>
      <w:r w:rsidRPr="00C6160B">
        <w:rPr>
          <w:spacing w:val="1"/>
          <w:szCs w:val="22"/>
          <w:lang w:val="sk-SK"/>
        </w:rPr>
        <w:t xml:space="preserve"> </w:t>
      </w:r>
      <w:r w:rsidRPr="00C6160B">
        <w:rPr>
          <w:lang w:val="sk-SK"/>
        </w:rPr>
        <w:t xml:space="preserve">je indikovaný na liečbu </w:t>
      </w:r>
      <w:proofErr w:type="spellStart"/>
      <w:r w:rsidRPr="00C6160B">
        <w:rPr>
          <w:lang w:val="sk-SK"/>
        </w:rPr>
        <w:t>neresekovateľných</w:t>
      </w:r>
      <w:proofErr w:type="spellEnd"/>
      <w:r w:rsidRPr="00C6160B">
        <w:rPr>
          <w:lang w:val="sk-SK"/>
        </w:rPr>
        <w:t xml:space="preserve"> alebo metastatických, dobre alebo stredne diferencovaných neuroendokrinných nádorov pankreatického pôvodu u dospelých s progresiou ochorenia.</w:t>
      </w:r>
    </w:p>
    <w:p w14:paraId="504511E3" w14:textId="77777777" w:rsidR="00A95A22" w:rsidRPr="00C6160B" w:rsidRDefault="00A95A22" w:rsidP="00A95A22">
      <w:pPr>
        <w:tabs>
          <w:tab w:val="clear" w:pos="567"/>
        </w:tabs>
        <w:spacing w:line="240" w:lineRule="auto"/>
        <w:ind w:right="-1"/>
        <w:rPr>
          <w:lang w:val="sk-SK"/>
        </w:rPr>
      </w:pPr>
    </w:p>
    <w:p w14:paraId="04CC1280" w14:textId="77777777" w:rsidR="00A95A22" w:rsidRPr="003D0865" w:rsidRDefault="00A95A22" w:rsidP="00A95A22">
      <w:pPr>
        <w:keepNext/>
        <w:keepLines/>
        <w:tabs>
          <w:tab w:val="clear" w:pos="567"/>
        </w:tabs>
        <w:autoSpaceDE w:val="0"/>
        <w:autoSpaceDN w:val="0"/>
        <w:adjustRightInd w:val="0"/>
        <w:rPr>
          <w:color w:val="000000"/>
          <w:szCs w:val="22"/>
          <w:u w:val="single"/>
          <w:lang w:val="sk-SK" w:bidi="he-IL"/>
        </w:rPr>
      </w:pPr>
      <w:r w:rsidRPr="003D0865">
        <w:rPr>
          <w:color w:val="000000"/>
          <w:szCs w:val="22"/>
          <w:u w:val="single"/>
          <w:lang w:val="sk-SK" w:bidi="he-IL"/>
        </w:rPr>
        <w:t>Neuroendokrinné nádory gastrointestinálneho alebo pľúcneho pôvodu</w:t>
      </w:r>
    </w:p>
    <w:p w14:paraId="23EE7498" w14:textId="0CF24FA7" w:rsidR="00A95A22" w:rsidRPr="003D0865" w:rsidRDefault="00FF60B0" w:rsidP="00A95A22">
      <w:pPr>
        <w:keepNext/>
        <w:keepLines/>
        <w:tabs>
          <w:tab w:val="clear" w:pos="567"/>
        </w:tabs>
        <w:ind w:right="-1"/>
        <w:rPr>
          <w:szCs w:val="22"/>
          <w:lang w:val="sk-SK"/>
        </w:rPr>
      </w:pPr>
      <w:proofErr w:type="spellStart"/>
      <w:r>
        <w:rPr>
          <w:color w:val="000000"/>
          <w:szCs w:val="22"/>
          <w:lang w:val="sk-SK" w:bidi="he-IL"/>
        </w:rPr>
        <w:t>Everolimus</w:t>
      </w:r>
      <w:proofErr w:type="spellEnd"/>
      <w:r>
        <w:rPr>
          <w:color w:val="000000"/>
          <w:szCs w:val="22"/>
          <w:lang w:val="sk-SK" w:bidi="he-IL"/>
        </w:rPr>
        <w:t xml:space="preserve"> </w:t>
      </w:r>
      <w:proofErr w:type="spellStart"/>
      <w:r>
        <w:rPr>
          <w:color w:val="000000"/>
          <w:szCs w:val="22"/>
          <w:lang w:val="sk-SK" w:bidi="he-IL"/>
        </w:rPr>
        <w:t>Vipharm</w:t>
      </w:r>
      <w:proofErr w:type="spellEnd"/>
      <w:r w:rsidR="00A95A22" w:rsidRPr="003D0865">
        <w:rPr>
          <w:color w:val="000000"/>
          <w:szCs w:val="22"/>
          <w:lang w:val="sk-SK" w:bidi="he-IL"/>
        </w:rPr>
        <w:t xml:space="preserve"> </w:t>
      </w:r>
      <w:r w:rsidR="00A95A22" w:rsidRPr="003D0865">
        <w:rPr>
          <w:lang w:val="sk-SK"/>
        </w:rPr>
        <w:t xml:space="preserve">je indikovaný na liečbu </w:t>
      </w:r>
      <w:proofErr w:type="spellStart"/>
      <w:r w:rsidR="00A95A22" w:rsidRPr="003D0865">
        <w:rPr>
          <w:lang w:val="sk-SK"/>
        </w:rPr>
        <w:t>neresekovateľných</w:t>
      </w:r>
      <w:proofErr w:type="spellEnd"/>
      <w:r w:rsidR="00A95A22" w:rsidRPr="003D0865">
        <w:rPr>
          <w:lang w:val="sk-SK"/>
        </w:rPr>
        <w:t xml:space="preserve"> alebo metastatických, dobre diferencovaných (stupeň </w:t>
      </w:r>
      <w:r w:rsidR="00A95A22">
        <w:rPr>
          <w:lang w:val="sk-SK"/>
        </w:rPr>
        <w:t>G</w:t>
      </w:r>
      <w:r w:rsidR="00A95A22" w:rsidRPr="003D0865">
        <w:rPr>
          <w:lang w:val="sk-SK"/>
        </w:rPr>
        <w:t xml:space="preserve">1 alebo </w:t>
      </w:r>
      <w:r w:rsidR="00A95A22">
        <w:rPr>
          <w:lang w:val="sk-SK"/>
        </w:rPr>
        <w:t>G</w:t>
      </w:r>
      <w:r w:rsidR="00A95A22" w:rsidRPr="003D0865">
        <w:rPr>
          <w:lang w:val="sk-SK"/>
        </w:rPr>
        <w:t>2), nefunkčných neuroendokrinných nádorov gastrointestinálneho alebo pľúcneho pôvodu u dospelých s progresiou ochorenia (pozri časti </w:t>
      </w:r>
      <w:r w:rsidR="00A95A22" w:rsidRPr="003D0865">
        <w:rPr>
          <w:color w:val="000000"/>
          <w:szCs w:val="22"/>
          <w:lang w:val="sk-SK" w:bidi="he-IL"/>
        </w:rPr>
        <w:t>4.4 a 5.1).</w:t>
      </w:r>
    </w:p>
    <w:p w14:paraId="0DFBB8A0" w14:textId="77777777" w:rsidR="00A95A22" w:rsidRPr="003D0865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C3D91B2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b/>
          <w:szCs w:val="22"/>
          <w:lang w:val="sk-SK"/>
        </w:rPr>
      </w:pPr>
      <w:r w:rsidRPr="005504F6">
        <w:rPr>
          <w:b/>
          <w:szCs w:val="22"/>
          <w:lang w:val="sk-SK"/>
        </w:rPr>
        <w:t>4.2</w:t>
      </w:r>
      <w:r w:rsidRPr="005504F6">
        <w:rPr>
          <w:b/>
          <w:szCs w:val="22"/>
          <w:lang w:val="sk-SK"/>
        </w:rPr>
        <w:tab/>
      </w:r>
      <w:r w:rsidRPr="0073619D">
        <w:rPr>
          <w:b/>
          <w:szCs w:val="22"/>
          <w:lang w:val="sk-SK"/>
        </w:rPr>
        <w:t>Dávkovanie a spôsob podávania</w:t>
      </w:r>
    </w:p>
    <w:p w14:paraId="010B10E4" w14:textId="77777777" w:rsidR="00A95A22" w:rsidRPr="005504F6" w:rsidRDefault="00A95A22" w:rsidP="00A95A22">
      <w:pPr>
        <w:tabs>
          <w:tab w:val="clear" w:pos="567"/>
          <w:tab w:val="left" w:pos="0"/>
        </w:tabs>
        <w:spacing w:line="240" w:lineRule="auto"/>
        <w:ind w:right="-1"/>
        <w:rPr>
          <w:szCs w:val="22"/>
          <w:lang w:val="sk-SK"/>
        </w:rPr>
      </w:pPr>
    </w:p>
    <w:p w14:paraId="2093A949" w14:textId="27C4DC7D" w:rsidR="00A95A22" w:rsidRPr="005504F6" w:rsidRDefault="00A95A22" w:rsidP="00A95A22">
      <w:pPr>
        <w:tabs>
          <w:tab w:val="clear" w:pos="567"/>
          <w:tab w:val="left" w:pos="0"/>
        </w:tabs>
        <w:spacing w:line="240" w:lineRule="auto"/>
        <w:ind w:right="-1"/>
        <w:rPr>
          <w:szCs w:val="22"/>
          <w:lang w:val="sk-SK"/>
        </w:rPr>
      </w:pPr>
      <w:r>
        <w:rPr>
          <w:spacing w:val="2"/>
          <w:szCs w:val="22"/>
          <w:lang w:val="sk-SK"/>
        </w:rPr>
        <w:t xml:space="preserve">Liečbu </w:t>
      </w:r>
      <w:proofErr w:type="spellStart"/>
      <w:r w:rsidRPr="005504F6">
        <w:rPr>
          <w:spacing w:val="-1"/>
          <w:szCs w:val="22"/>
          <w:lang w:val="sk-SK"/>
        </w:rPr>
        <w:t>Everolim</w:t>
      </w:r>
      <w:r>
        <w:rPr>
          <w:spacing w:val="-1"/>
          <w:szCs w:val="22"/>
          <w:lang w:val="sk-SK"/>
        </w:rPr>
        <w:t>om</w:t>
      </w:r>
      <w:proofErr w:type="spellEnd"/>
      <w:r w:rsidR="00FF60B0">
        <w:rPr>
          <w:spacing w:val="-1"/>
          <w:szCs w:val="22"/>
          <w:lang w:val="sk-SK"/>
        </w:rPr>
        <w:t xml:space="preserve"> </w:t>
      </w:r>
      <w:proofErr w:type="spellStart"/>
      <w:r w:rsidR="00FF60B0">
        <w:rPr>
          <w:spacing w:val="-1"/>
          <w:szCs w:val="22"/>
          <w:lang w:val="sk-SK"/>
        </w:rPr>
        <w:t>Vipharm</w:t>
      </w:r>
      <w:proofErr w:type="spellEnd"/>
      <w:r w:rsidRPr="005504F6">
        <w:rPr>
          <w:spacing w:val="1"/>
          <w:szCs w:val="22"/>
          <w:lang w:val="sk-SK"/>
        </w:rPr>
        <w:t xml:space="preserve"> </w:t>
      </w:r>
      <w:r w:rsidRPr="006A25C8">
        <w:rPr>
          <w:szCs w:val="22"/>
          <w:lang w:val="sk-SK"/>
        </w:rPr>
        <w:t xml:space="preserve">má začať a viesť lekár, ktorý má skúsenosti s podávaním </w:t>
      </w:r>
      <w:proofErr w:type="spellStart"/>
      <w:r w:rsidRPr="006A25C8">
        <w:rPr>
          <w:szCs w:val="22"/>
          <w:lang w:val="sk-SK"/>
        </w:rPr>
        <w:t>protinádorov</w:t>
      </w:r>
      <w:r w:rsidR="00FC7CB7">
        <w:rPr>
          <w:szCs w:val="22"/>
          <w:lang w:val="sk-SK"/>
        </w:rPr>
        <w:t>ej</w:t>
      </w:r>
      <w:proofErr w:type="spellEnd"/>
      <w:r w:rsidR="00FC7CB7">
        <w:rPr>
          <w:szCs w:val="22"/>
          <w:lang w:val="sk-SK"/>
        </w:rPr>
        <w:t xml:space="preserve"> liečby.</w:t>
      </w:r>
    </w:p>
    <w:p w14:paraId="5BD220AC" w14:textId="77777777" w:rsidR="00A95A22" w:rsidRPr="005504F6" w:rsidRDefault="00A95A22" w:rsidP="00A95A22">
      <w:pPr>
        <w:tabs>
          <w:tab w:val="clear" w:pos="567"/>
          <w:tab w:val="left" w:pos="0"/>
        </w:tabs>
        <w:spacing w:line="240" w:lineRule="auto"/>
        <w:ind w:right="-1"/>
        <w:rPr>
          <w:szCs w:val="22"/>
          <w:lang w:val="sk-SK"/>
        </w:rPr>
      </w:pPr>
    </w:p>
    <w:p w14:paraId="273C52F2" w14:textId="77777777" w:rsidR="00A95A22" w:rsidRPr="005504F6" w:rsidRDefault="00A95A22" w:rsidP="00A95A22">
      <w:pPr>
        <w:tabs>
          <w:tab w:val="clear" w:pos="567"/>
          <w:tab w:val="left" w:pos="0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u w:val="single" w:color="000000"/>
          <w:lang w:val="sk-SK"/>
        </w:rPr>
        <w:t>Dávkovanie</w:t>
      </w:r>
    </w:p>
    <w:p w14:paraId="5046D1A6" w14:textId="701B34F1" w:rsidR="00A95A22" w:rsidRPr="005504F6" w:rsidRDefault="00A95A22" w:rsidP="00A95A22">
      <w:pPr>
        <w:tabs>
          <w:tab w:val="clear" w:pos="567"/>
          <w:tab w:val="left" w:pos="0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 xml:space="preserve">Pre rôzne dávkovacie schémy je </w:t>
      </w:r>
      <w:proofErr w:type="spellStart"/>
      <w:r w:rsidRPr="005504F6">
        <w:rPr>
          <w:spacing w:val="-1"/>
          <w:szCs w:val="22"/>
          <w:lang w:val="sk-SK"/>
        </w:rPr>
        <w:t>Everolimus</w:t>
      </w:r>
      <w:proofErr w:type="spellEnd"/>
      <w:r>
        <w:rPr>
          <w:spacing w:val="-1"/>
          <w:szCs w:val="22"/>
          <w:lang w:val="sk-SK"/>
        </w:rPr>
        <w:t> </w:t>
      </w:r>
      <w:proofErr w:type="spellStart"/>
      <w:r w:rsidR="00FF60B0">
        <w:rPr>
          <w:spacing w:val="-1"/>
          <w:szCs w:val="22"/>
          <w:lang w:val="sk-SK"/>
        </w:rPr>
        <w:t>Vipharm</w:t>
      </w:r>
      <w:proofErr w:type="spellEnd"/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 xml:space="preserve">dostupný vo forme </w:t>
      </w:r>
      <w:r w:rsidR="00FF60B0">
        <w:rPr>
          <w:spacing w:val="1"/>
          <w:szCs w:val="22"/>
          <w:lang w:val="sk-SK"/>
        </w:rPr>
        <w:t>2,</w:t>
      </w:r>
      <w:r w:rsidRPr="005504F6">
        <w:rPr>
          <w:szCs w:val="22"/>
          <w:lang w:val="sk-SK"/>
        </w:rPr>
        <w:t>5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="00FF60B0">
        <w:rPr>
          <w:szCs w:val="22"/>
          <w:lang w:val="sk-SK"/>
        </w:rPr>
        <w:t xml:space="preserve">g, </w:t>
      </w:r>
      <w:r w:rsidRPr="005504F6">
        <w:rPr>
          <w:szCs w:val="22"/>
          <w:lang w:val="sk-SK"/>
        </w:rPr>
        <w:t>5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mg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a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10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g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ab</w:t>
      </w:r>
      <w:r w:rsidRPr="005504F6">
        <w:rPr>
          <w:spacing w:val="1"/>
          <w:szCs w:val="22"/>
          <w:lang w:val="sk-SK"/>
        </w:rPr>
        <w:t>l</w:t>
      </w:r>
      <w:r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.</w:t>
      </w:r>
    </w:p>
    <w:p w14:paraId="47E5AEF0" w14:textId="77777777" w:rsidR="00A95A22" w:rsidRPr="005504F6" w:rsidRDefault="00A95A22" w:rsidP="00A95A22">
      <w:pPr>
        <w:tabs>
          <w:tab w:val="clear" w:pos="567"/>
          <w:tab w:val="left" w:pos="0"/>
        </w:tabs>
        <w:spacing w:line="240" w:lineRule="auto"/>
        <w:ind w:right="-1"/>
        <w:rPr>
          <w:szCs w:val="22"/>
          <w:lang w:val="sk-SK"/>
        </w:rPr>
      </w:pPr>
    </w:p>
    <w:p w14:paraId="5174FAAA" w14:textId="77777777" w:rsidR="00A95A22" w:rsidRPr="005504F6" w:rsidRDefault="00A95A22" w:rsidP="00A95A22">
      <w:pPr>
        <w:tabs>
          <w:tab w:val="clear" w:pos="567"/>
          <w:tab w:val="left" w:pos="0"/>
        </w:tabs>
        <w:spacing w:line="240" w:lineRule="auto"/>
        <w:ind w:right="-1"/>
        <w:rPr>
          <w:szCs w:val="22"/>
          <w:lang w:val="sk-SK"/>
        </w:rPr>
      </w:pPr>
      <w:r>
        <w:rPr>
          <w:spacing w:val="2"/>
          <w:szCs w:val="22"/>
          <w:lang w:val="sk-SK"/>
        </w:rPr>
        <w:t xml:space="preserve">Odporúčaná dávka je </w:t>
      </w:r>
      <w:r w:rsidRPr="005504F6">
        <w:rPr>
          <w:szCs w:val="22"/>
          <w:lang w:val="sk-SK"/>
        </w:rPr>
        <w:t>10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g</w:t>
      </w:r>
      <w:r w:rsidRPr="005504F6">
        <w:rPr>
          <w:spacing w:val="-2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 jedenkrát denne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V liečbe sa má pokračovať, pokiaľ je stále klinicky prospešná, alebo pokiaľ nevznikne neprijateľná toxicita.</w:t>
      </w:r>
    </w:p>
    <w:p w14:paraId="0FC11E8F" w14:textId="77777777" w:rsidR="00A95A22" w:rsidRPr="005504F6" w:rsidRDefault="00A95A22" w:rsidP="00A95A22">
      <w:pPr>
        <w:tabs>
          <w:tab w:val="clear" w:pos="567"/>
          <w:tab w:val="left" w:pos="0"/>
        </w:tabs>
        <w:spacing w:line="240" w:lineRule="auto"/>
        <w:ind w:right="-1"/>
        <w:rPr>
          <w:szCs w:val="22"/>
          <w:lang w:val="sk-SK"/>
        </w:rPr>
      </w:pPr>
    </w:p>
    <w:p w14:paraId="7EBDFC68" w14:textId="464B7064" w:rsidR="00A95A22" w:rsidRPr="005504F6" w:rsidRDefault="008D2F21" w:rsidP="00A95A22">
      <w:pPr>
        <w:tabs>
          <w:tab w:val="clear" w:pos="567"/>
          <w:tab w:val="left" w:pos="0"/>
        </w:tabs>
        <w:spacing w:line="240" w:lineRule="auto"/>
        <w:ind w:right="-1"/>
        <w:rPr>
          <w:szCs w:val="22"/>
          <w:lang w:val="sk-SK"/>
        </w:rPr>
      </w:pPr>
      <w:proofErr w:type="gramStart"/>
      <w:r>
        <w:rPr>
          <w:szCs w:val="22"/>
        </w:rPr>
        <w:t>Po </w:t>
      </w:r>
      <w:proofErr w:type="spellStart"/>
      <w:r>
        <w:rPr>
          <w:szCs w:val="22"/>
        </w:rPr>
        <w:t>vynechaní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dávky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pacient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nemá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vziať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dávku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dodatočne</w:t>
      </w:r>
      <w:proofErr w:type="spellEnd"/>
      <w:r>
        <w:rPr>
          <w:szCs w:val="22"/>
        </w:rPr>
        <w:t xml:space="preserve">, ale </w:t>
      </w:r>
      <w:proofErr w:type="spellStart"/>
      <w:r>
        <w:rPr>
          <w:szCs w:val="22"/>
        </w:rPr>
        <w:t>má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užiť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najbližšiu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predpísanú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dávku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ako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zvyčajne</w:t>
      </w:r>
      <w:proofErr w:type="spellEnd"/>
      <w:r>
        <w:rPr>
          <w:szCs w:val="22"/>
        </w:rPr>
        <w:t>.</w:t>
      </w:r>
      <w:proofErr w:type="gramEnd"/>
    </w:p>
    <w:p w14:paraId="59892547" w14:textId="77777777" w:rsidR="00A95A22" w:rsidRPr="00F61DB1" w:rsidRDefault="00A95A22" w:rsidP="00A95A22">
      <w:pPr>
        <w:tabs>
          <w:tab w:val="clear" w:pos="567"/>
          <w:tab w:val="left" w:pos="0"/>
        </w:tabs>
        <w:spacing w:line="240" w:lineRule="auto"/>
        <w:ind w:right="-1"/>
        <w:rPr>
          <w:spacing w:val="-1"/>
          <w:szCs w:val="22"/>
          <w:lang w:val="sk-SK"/>
        </w:rPr>
      </w:pPr>
    </w:p>
    <w:p w14:paraId="7D680C9A" w14:textId="57238305" w:rsidR="00A95A22" w:rsidRPr="005504F6" w:rsidRDefault="00A95A22" w:rsidP="00A95A22">
      <w:pPr>
        <w:tabs>
          <w:tab w:val="clear" w:pos="567"/>
          <w:tab w:val="left" w:pos="0"/>
        </w:tabs>
        <w:spacing w:line="240" w:lineRule="auto"/>
        <w:ind w:right="-1"/>
        <w:rPr>
          <w:szCs w:val="22"/>
          <w:lang w:val="sk-SK"/>
        </w:rPr>
      </w:pPr>
      <w:r>
        <w:rPr>
          <w:i/>
          <w:spacing w:val="-1"/>
          <w:szCs w:val="22"/>
          <w:lang w:val="sk-SK"/>
        </w:rPr>
        <w:t>Úprava dávky z dôvodu nežiaduci</w:t>
      </w:r>
      <w:r w:rsidR="00A350B2">
        <w:rPr>
          <w:i/>
          <w:spacing w:val="-1"/>
          <w:szCs w:val="22"/>
          <w:lang w:val="sk-SK"/>
        </w:rPr>
        <w:t>ch</w:t>
      </w:r>
      <w:r>
        <w:rPr>
          <w:i/>
          <w:spacing w:val="-1"/>
          <w:szCs w:val="22"/>
          <w:lang w:val="sk-SK"/>
        </w:rPr>
        <w:t xml:space="preserve"> reakcií</w:t>
      </w:r>
    </w:p>
    <w:p w14:paraId="1BB85ACC" w14:textId="4C801CCD" w:rsidR="00A95A22" w:rsidRPr="005504F6" w:rsidRDefault="00A95A22" w:rsidP="00A95A22">
      <w:pPr>
        <w:tabs>
          <w:tab w:val="clear" w:pos="567"/>
          <w:tab w:val="left" w:pos="0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 xml:space="preserve">Liečba závažných a/alebo netolerovateľných </w:t>
      </w:r>
      <w:proofErr w:type="spellStart"/>
      <w:r>
        <w:rPr>
          <w:szCs w:val="22"/>
          <w:lang w:val="sk-SK"/>
        </w:rPr>
        <w:t>suspektných</w:t>
      </w:r>
      <w:proofErr w:type="spellEnd"/>
      <w:r>
        <w:rPr>
          <w:szCs w:val="22"/>
          <w:lang w:val="sk-SK"/>
        </w:rPr>
        <w:t xml:space="preserve"> nežiaducich reakcií si môže vyžiadať zníženie dávky a/alebo dočasné prerušenie liečby </w:t>
      </w:r>
      <w:proofErr w:type="spellStart"/>
      <w:r w:rsidRPr="005504F6">
        <w:rPr>
          <w:spacing w:val="-1"/>
          <w:szCs w:val="22"/>
          <w:lang w:val="sk-SK"/>
        </w:rPr>
        <w:t>Everolim</w:t>
      </w:r>
      <w:r>
        <w:rPr>
          <w:spacing w:val="-1"/>
          <w:szCs w:val="22"/>
          <w:lang w:val="sk-SK"/>
        </w:rPr>
        <w:t>om</w:t>
      </w:r>
      <w:proofErr w:type="spellEnd"/>
      <w:r>
        <w:rPr>
          <w:spacing w:val="-1"/>
          <w:szCs w:val="22"/>
          <w:lang w:val="sk-SK"/>
        </w:rPr>
        <w:t> </w:t>
      </w:r>
      <w:proofErr w:type="spellStart"/>
      <w:r w:rsidR="00FF60B0">
        <w:rPr>
          <w:spacing w:val="-1"/>
          <w:szCs w:val="22"/>
          <w:lang w:val="sk-SK"/>
        </w:rPr>
        <w:t>Vipharm</w:t>
      </w:r>
      <w:proofErr w:type="spellEnd"/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V prípade nežiaducich reakcií 1. stupňa závažnosti zvyčajne nie je potrebná úprava dávky. Ak je potrebné znížiť dávku, odporúčaná dávka je </w:t>
      </w:r>
      <w:r w:rsidRPr="005504F6">
        <w:rPr>
          <w:szCs w:val="22"/>
          <w:lang w:val="sk-SK"/>
        </w:rPr>
        <w:t>5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g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d</w:t>
      </w:r>
      <w:r>
        <w:rPr>
          <w:szCs w:val="22"/>
          <w:lang w:val="sk-SK"/>
        </w:rPr>
        <w:t>enne a nesmie sa znížiť na menej ako </w:t>
      </w:r>
      <w:r w:rsidRPr="005504F6">
        <w:rPr>
          <w:szCs w:val="22"/>
          <w:lang w:val="sk-SK"/>
        </w:rPr>
        <w:t>5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g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d</w:t>
      </w:r>
      <w:r>
        <w:rPr>
          <w:szCs w:val="22"/>
          <w:lang w:val="sk-SK"/>
        </w:rPr>
        <w:t>enne</w:t>
      </w:r>
      <w:r w:rsidRPr="005504F6">
        <w:rPr>
          <w:szCs w:val="22"/>
          <w:lang w:val="sk-SK"/>
        </w:rPr>
        <w:t>.</w:t>
      </w:r>
    </w:p>
    <w:p w14:paraId="0A7FF87D" w14:textId="77777777" w:rsidR="00A95A22" w:rsidRPr="005504F6" w:rsidRDefault="00A95A22" w:rsidP="00A95A22">
      <w:pPr>
        <w:tabs>
          <w:tab w:val="clear" w:pos="567"/>
          <w:tab w:val="left" w:pos="0"/>
        </w:tabs>
        <w:spacing w:line="240" w:lineRule="auto"/>
        <w:ind w:right="-1"/>
        <w:rPr>
          <w:szCs w:val="22"/>
          <w:lang w:val="sk-SK"/>
        </w:rPr>
      </w:pPr>
    </w:p>
    <w:p w14:paraId="6A6C859C" w14:textId="086636BA" w:rsidR="00A95A22" w:rsidRPr="005504F6" w:rsidRDefault="00A95A22" w:rsidP="00A95A22">
      <w:pPr>
        <w:tabs>
          <w:tab w:val="clear" w:pos="567"/>
          <w:tab w:val="left" w:pos="0"/>
        </w:tabs>
        <w:spacing w:line="240" w:lineRule="auto"/>
        <w:ind w:right="-1"/>
        <w:rPr>
          <w:szCs w:val="22"/>
          <w:lang w:val="sk-SK"/>
        </w:rPr>
      </w:pPr>
      <w:r>
        <w:rPr>
          <w:spacing w:val="2"/>
          <w:szCs w:val="22"/>
          <w:lang w:val="sk-SK"/>
        </w:rPr>
        <w:t xml:space="preserve">V </w:t>
      </w:r>
      <w:r w:rsidR="00AA7C9A">
        <w:rPr>
          <w:spacing w:val="2"/>
          <w:szCs w:val="22"/>
          <w:lang w:val="sk-SK"/>
        </w:rPr>
        <w:t>T</w:t>
      </w:r>
      <w:r>
        <w:rPr>
          <w:spacing w:val="2"/>
          <w:szCs w:val="22"/>
          <w:lang w:val="sk-SK"/>
        </w:rPr>
        <w:t>abuľke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 xml:space="preserve">1 </w:t>
      </w:r>
      <w:r>
        <w:rPr>
          <w:szCs w:val="22"/>
          <w:lang w:val="sk-SK"/>
        </w:rPr>
        <w:t>sú zhrnuté odporúčania na úpravu dávky pri špecifických nežiaducich reakciách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4"/>
          <w:szCs w:val="22"/>
          <w:lang w:val="sk-SK"/>
        </w:rPr>
        <w:t>(</w:t>
      </w:r>
      <w:r>
        <w:rPr>
          <w:spacing w:val="4"/>
          <w:szCs w:val="22"/>
          <w:lang w:val="sk-SK"/>
        </w:rPr>
        <w:t>pozri aj časť </w:t>
      </w:r>
      <w:r w:rsidRPr="005504F6">
        <w:rPr>
          <w:szCs w:val="22"/>
          <w:lang w:val="sk-SK"/>
        </w:rPr>
        <w:t>4.4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</w:p>
    <w:p w14:paraId="604EA655" w14:textId="77777777" w:rsidR="00A95A22" w:rsidRPr="00A91886" w:rsidRDefault="00A95A22" w:rsidP="00A95A22">
      <w:pPr>
        <w:tabs>
          <w:tab w:val="clear" w:pos="567"/>
        </w:tabs>
        <w:spacing w:line="240" w:lineRule="auto"/>
        <w:ind w:right="-1"/>
        <w:rPr>
          <w:bCs/>
          <w:spacing w:val="-1"/>
          <w:szCs w:val="22"/>
          <w:lang w:val="sk-SK"/>
        </w:rPr>
      </w:pPr>
    </w:p>
    <w:p w14:paraId="445003F7" w14:textId="3F236849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b/>
          <w:bCs/>
          <w:spacing w:val="-1"/>
          <w:szCs w:val="22"/>
          <w:lang w:val="sk-SK"/>
        </w:rPr>
        <w:t>T</w:t>
      </w:r>
      <w:r w:rsidRPr="005504F6">
        <w:rPr>
          <w:b/>
          <w:bCs/>
          <w:szCs w:val="22"/>
          <w:lang w:val="sk-SK"/>
        </w:rPr>
        <w:t>ab</w:t>
      </w:r>
      <w:r>
        <w:rPr>
          <w:b/>
          <w:bCs/>
          <w:szCs w:val="22"/>
          <w:lang w:val="sk-SK"/>
        </w:rPr>
        <w:t>uľka </w:t>
      </w:r>
      <w:r w:rsidRPr="005504F6">
        <w:rPr>
          <w:b/>
          <w:bCs/>
          <w:szCs w:val="22"/>
          <w:lang w:val="sk-SK"/>
        </w:rPr>
        <w:t>1</w:t>
      </w:r>
      <w:r w:rsidRPr="005504F6">
        <w:rPr>
          <w:b/>
          <w:bCs/>
          <w:szCs w:val="22"/>
          <w:lang w:val="sk-SK"/>
        </w:rPr>
        <w:tab/>
      </w:r>
      <w:r>
        <w:rPr>
          <w:b/>
          <w:bCs/>
          <w:szCs w:val="22"/>
          <w:lang w:val="sk-SK"/>
        </w:rPr>
        <w:t xml:space="preserve">Odporúčania na úpravu dávky </w:t>
      </w:r>
      <w:proofErr w:type="spellStart"/>
      <w:r w:rsidRPr="005504F6">
        <w:rPr>
          <w:b/>
          <w:bCs/>
          <w:spacing w:val="-1"/>
          <w:szCs w:val="22"/>
          <w:lang w:val="sk-SK"/>
        </w:rPr>
        <w:t>Everolimu</w:t>
      </w:r>
      <w:proofErr w:type="spellEnd"/>
      <w:r>
        <w:rPr>
          <w:b/>
          <w:bCs/>
          <w:spacing w:val="-1"/>
          <w:szCs w:val="22"/>
          <w:lang w:val="sk-SK"/>
        </w:rPr>
        <w:t> </w:t>
      </w:r>
      <w:proofErr w:type="spellStart"/>
      <w:r w:rsidR="00FF60B0">
        <w:rPr>
          <w:b/>
          <w:bCs/>
          <w:spacing w:val="-1"/>
          <w:szCs w:val="22"/>
          <w:lang w:val="sk-SK"/>
        </w:rPr>
        <w:t>Vipharm</w:t>
      </w:r>
      <w:proofErr w:type="spellEnd"/>
    </w:p>
    <w:p w14:paraId="4CB4E296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tbl>
      <w:tblPr>
        <w:tblW w:w="9350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1695"/>
        <w:gridCol w:w="5611"/>
        <w:gridCol w:w="58"/>
      </w:tblGrid>
      <w:tr w:rsidR="00A95A22" w:rsidRPr="005504F6" w14:paraId="62ECCF55" w14:textId="77777777" w:rsidTr="003B3842">
        <w:trPr>
          <w:trHeight w:hRule="exact" w:val="680"/>
        </w:trPr>
        <w:tc>
          <w:tcPr>
            <w:tcW w:w="198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75C0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b/>
                <w:bCs/>
                <w:spacing w:val="-1"/>
                <w:szCs w:val="22"/>
                <w:lang w:val="sk-SK"/>
              </w:rPr>
              <w:t>Nežiaduca reakcia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7C0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b/>
                <w:bCs/>
                <w:spacing w:val="-1"/>
                <w:szCs w:val="22"/>
                <w:lang w:val="sk-SK"/>
              </w:rPr>
              <w:t>Závažnosť</w:t>
            </w:r>
            <w:r w:rsidRPr="005504F6">
              <w:rPr>
                <w:b/>
                <w:bCs/>
                <w:spacing w:val="-1"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92E1CB" w14:textId="56BE7E66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b/>
                <w:bCs/>
                <w:spacing w:val="-1"/>
                <w:szCs w:val="22"/>
                <w:lang w:val="sk-SK"/>
              </w:rPr>
              <w:t xml:space="preserve">Úprava dávky </w:t>
            </w:r>
            <w:proofErr w:type="spellStart"/>
            <w:r w:rsidRPr="005504F6">
              <w:rPr>
                <w:b/>
                <w:bCs/>
                <w:spacing w:val="-1"/>
                <w:szCs w:val="22"/>
                <w:lang w:val="sk-SK"/>
              </w:rPr>
              <w:t>Everolimu</w:t>
            </w:r>
            <w:proofErr w:type="spellEnd"/>
            <w:r>
              <w:rPr>
                <w:b/>
                <w:bCs/>
                <w:spacing w:val="-1"/>
                <w:szCs w:val="22"/>
                <w:lang w:val="sk-SK"/>
              </w:rPr>
              <w:t> </w:t>
            </w:r>
            <w:proofErr w:type="spellStart"/>
            <w:r w:rsidR="00777A96">
              <w:rPr>
                <w:b/>
                <w:bCs/>
                <w:spacing w:val="-1"/>
                <w:szCs w:val="22"/>
                <w:lang w:val="sk-SK"/>
              </w:rPr>
              <w:t>Vipharm</w:t>
            </w:r>
            <w:proofErr w:type="spellEnd"/>
          </w:p>
        </w:tc>
      </w:tr>
      <w:tr w:rsidR="00A95A22" w:rsidRPr="005504F6" w14:paraId="6B8EBF3E" w14:textId="77777777" w:rsidTr="003B3842">
        <w:trPr>
          <w:trHeight w:hRule="exact" w:val="1361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14:paraId="31DADEA0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 w:rsidRPr="005504F6">
              <w:rPr>
                <w:spacing w:val="-1"/>
                <w:szCs w:val="22"/>
                <w:lang w:val="sk-SK"/>
              </w:rPr>
              <w:t>N</w:t>
            </w:r>
            <w:r>
              <w:rPr>
                <w:spacing w:val="-1"/>
                <w:szCs w:val="22"/>
                <w:lang w:val="sk-SK"/>
              </w:rPr>
              <w:t>e</w:t>
            </w:r>
            <w:r w:rsidRPr="005504F6">
              <w:rPr>
                <w:spacing w:val="1"/>
                <w:szCs w:val="22"/>
                <w:lang w:val="sk-SK"/>
              </w:rPr>
              <w:t>i</w:t>
            </w:r>
            <w:r w:rsidRPr="005504F6">
              <w:rPr>
                <w:szCs w:val="22"/>
                <w:lang w:val="sk-SK"/>
              </w:rPr>
              <w:t>n</w:t>
            </w:r>
            <w:r w:rsidRPr="005504F6">
              <w:rPr>
                <w:spacing w:val="1"/>
                <w:szCs w:val="22"/>
                <w:lang w:val="sk-SK"/>
              </w:rPr>
              <w:t>f</w:t>
            </w:r>
            <w:r w:rsidRPr="005504F6">
              <w:rPr>
                <w:szCs w:val="22"/>
                <w:lang w:val="sk-SK"/>
              </w:rPr>
              <w:t>e</w:t>
            </w:r>
            <w:r>
              <w:rPr>
                <w:szCs w:val="22"/>
                <w:lang w:val="sk-SK"/>
              </w:rPr>
              <w:t>kčná</w:t>
            </w:r>
            <w:r w:rsidRPr="005504F6">
              <w:rPr>
                <w:szCs w:val="22"/>
                <w:lang w:val="sk-SK"/>
              </w:rPr>
              <w:t xml:space="preserve"> </w:t>
            </w:r>
            <w:proofErr w:type="spellStart"/>
            <w:r w:rsidRPr="005504F6">
              <w:rPr>
                <w:szCs w:val="22"/>
                <w:lang w:val="sk-SK"/>
              </w:rPr>
              <w:t>pneu</w:t>
            </w:r>
            <w:r w:rsidRPr="005504F6">
              <w:rPr>
                <w:spacing w:val="-3"/>
                <w:szCs w:val="22"/>
                <w:lang w:val="sk-SK"/>
              </w:rPr>
              <w:t>m</w:t>
            </w:r>
            <w:r w:rsidRPr="005504F6">
              <w:rPr>
                <w:szCs w:val="22"/>
                <w:lang w:val="sk-SK"/>
              </w:rPr>
              <w:t>on</w:t>
            </w:r>
            <w:r w:rsidRPr="005504F6">
              <w:rPr>
                <w:spacing w:val="1"/>
                <w:szCs w:val="22"/>
                <w:lang w:val="sk-SK"/>
              </w:rPr>
              <w:t>it</w:t>
            </w:r>
            <w:r>
              <w:rPr>
                <w:spacing w:val="1"/>
                <w:szCs w:val="22"/>
                <w:lang w:val="sk-SK"/>
              </w:rPr>
              <w:t>ída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656F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2. stupeň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8F2DD6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Zvážte prerušenie liečby, až kým sa príznaky nezmiernia na </w:t>
            </w:r>
            <w:r w:rsidRPr="005504F6">
              <w:rPr>
                <w:rFonts w:eastAsia="Symbol"/>
                <w:spacing w:val="2"/>
                <w:position w:val="-1"/>
                <w:szCs w:val="22"/>
                <w:lang w:val="sk-SK"/>
              </w:rPr>
              <w:t>≤</w:t>
            </w:r>
            <w:r>
              <w:rPr>
                <w:rFonts w:eastAsia="Symbol"/>
                <w:spacing w:val="2"/>
                <w:position w:val="-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>
              <w:rPr>
                <w:szCs w:val="22"/>
                <w:lang w:val="sk-SK"/>
              </w:rPr>
              <w:t>. stupeň</w:t>
            </w:r>
            <w:r w:rsidRPr="005504F6">
              <w:rPr>
                <w:szCs w:val="22"/>
                <w:lang w:val="sk-SK"/>
              </w:rPr>
              <w:t>.</w:t>
            </w:r>
          </w:p>
          <w:p w14:paraId="37DE54C4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 xml:space="preserve">Znovu začnite liečbu dávkou </w:t>
            </w:r>
            <w:r w:rsidRPr="005504F6">
              <w:rPr>
                <w:szCs w:val="22"/>
                <w:lang w:val="sk-SK"/>
              </w:rPr>
              <w:t>5</w:t>
            </w:r>
            <w:r>
              <w:rPr>
                <w:szCs w:val="22"/>
                <w:lang w:val="sk-SK"/>
              </w:rPr>
              <w:t> </w:t>
            </w:r>
            <w:r w:rsidRPr="005504F6">
              <w:rPr>
                <w:spacing w:val="-4"/>
                <w:szCs w:val="22"/>
                <w:lang w:val="sk-SK"/>
              </w:rPr>
              <w:t>m</w:t>
            </w:r>
            <w:r w:rsidRPr="005504F6">
              <w:rPr>
                <w:szCs w:val="22"/>
                <w:lang w:val="sk-SK"/>
              </w:rPr>
              <w:t>g</w:t>
            </w:r>
            <w:r w:rsidRPr="005504F6">
              <w:rPr>
                <w:spacing w:val="-2"/>
                <w:szCs w:val="22"/>
                <w:lang w:val="sk-SK"/>
              </w:rPr>
              <w:t xml:space="preserve"> </w:t>
            </w:r>
            <w:r w:rsidRPr="005504F6">
              <w:rPr>
                <w:szCs w:val="22"/>
                <w:lang w:val="sk-SK"/>
              </w:rPr>
              <w:t>d</w:t>
            </w:r>
            <w:r>
              <w:rPr>
                <w:szCs w:val="22"/>
                <w:lang w:val="sk-SK"/>
              </w:rPr>
              <w:t>enne</w:t>
            </w:r>
            <w:r w:rsidRPr="005504F6">
              <w:rPr>
                <w:szCs w:val="22"/>
                <w:lang w:val="sk-SK"/>
              </w:rPr>
              <w:t>.</w:t>
            </w:r>
          </w:p>
          <w:p w14:paraId="6766BDDD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Ukončite liečbu, ak nedôjde k úprave stavu v priebehu 4 týždňov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030FB006" w14:textId="77777777" w:rsidTr="003B3842">
        <w:trPr>
          <w:trHeight w:hRule="exact" w:val="1361"/>
        </w:trPr>
        <w:tc>
          <w:tcPr>
            <w:tcW w:w="1986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14:paraId="5E4BA64E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F70C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3. stupeň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0D52BC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Zvážte prerušenie liečby, až kým sa príznaky nezmiernia na </w:t>
            </w:r>
            <w:r w:rsidRPr="005504F6">
              <w:rPr>
                <w:rFonts w:eastAsia="Symbol"/>
                <w:spacing w:val="2"/>
                <w:position w:val="-1"/>
                <w:szCs w:val="22"/>
                <w:lang w:val="sk-SK"/>
              </w:rPr>
              <w:t>≤</w:t>
            </w:r>
            <w:r>
              <w:rPr>
                <w:rFonts w:eastAsia="Symbol"/>
                <w:spacing w:val="2"/>
                <w:position w:val="-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>
              <w:rPr>
                <w:szCs w:val="22"/>
                <w:lang w:val="sk-SK"/>
              </w:rPr>
              <w:t>. stupeň</w:t>
            </w:r>
            <w:r w:rsidRPr="005504F6">
              <w:rPr>
                <w:szCs w:val="22"/>
                <w:lang w:val="sk-SK"/>
              </w:rPr>
              <w:t>.</w:t>
            </w:r>
          </w:p>
          <w:p w14:paraId="6F2BEC2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 xml:space="preserve">Zvážte opätovné začatie liečby dávkou </w:t>
            </w:r>
            <w:r w:rsidRPr="005504F6">
              <w:rPr>
                <w:szCs w:val="22"/>
                <w:lang w:val="sk-SK"/>
              </w:rPr>
              <w:t>5</w:t>
            </w:r>
            <w:r>
              <w:rPr>
                <w:szCs w:val="22"/>
                <w:lang w:val="sk-SK"/>
              </w:rPr>
              <w:t> </w:t>
            </w:r>
            <w:r w:rsidRPr="005504F6">
              <w:rPr>
                <w:spacing w:val="-4"/>
                <w:szCs w:val="22"/>
                <w:lang w:val="sk-SK"/>
              </w:rPr>
              <w:t>m</w:t>
            </w:r>
            <w:r w:rsidRPr="005504F6">
              <w:rPr>
                <w:szCs w:val="22"/>
                <w:lang w:val="sk-SK"/>
              </w:rPr>
              <w:t>g</w:t>
            </w:r>
            <w:r w:rsidRPr="005504F6">
              <w:rPr>
                <w:spacing w:val="-2"/>
                <w:szCs w:val="22"/>
                <w:lang w:val="sk-SK"/>
              </w:rPr>
              <w:t xml:space="preserve"> </w:t>
            </w:r>
            <w:r w:rsidRPr="005504F6">
              <w:rPr>
                <w:szCs w:val="22"/>
                <w:lang w:val="sk-SK"/>
              </w:rPr>
              <w:t>d</w:t>
            </w:r>
            <w:r>
              <w:rPr>
                <w:szCs w:val="22"/>
                <w:lang w:val="sk-SK"/>
              </w:rPr>
              <w:t>enne</w:t>
            </w:r>
            <w:r w:rsidRPr="005504F6">
              <w:rPr>
                <w:szCs w:val="22"/>
                <w:lang w:val="sk-SK"/>
              </w:rPr>
              <w:t xml:space="preserve">. </w:t>
            </w:r>
            <w:r>
              <w:rPr>
                <w:szCs w:val="22"/>
                <w:lang w:val="sk-SK"/>
              </w:rPr>
              <w:t xml:space="preserve">Ak sa znovu vyskytnú príznaky toxicity </w:t>
            </w:r>
            <w:r w:rsidRPr="005504F6">
              <w:rPr>
                <w:szCs w:val="22"/>
                <w:lang w:val="sk-SK"/>
              </w:rPr>
              <w:t>3</w:t>
            </w:r>
            <w:r>
              <w:rPr>
                <w:szCs w:val="22"/>
                <w:lang w:val="sk-SK"/>
              </w:rPr>
              <w:t>. stupňa</w:t>
            </w:r>
            <w:r w:rsidRPr="005504F6">
              <w:rPr>
                <w:szCs w:val="22"/>
                <w:lang w:val="sk-SK"/>
              </w:rPr>
              <w:t>,</w:t>
            </w:r>
            <w:r>
              <w:rPr>
                <w:szCs w:val="22"/>
                <w:lang w:val="sk-SK"/>
              </w:rPr>
              <w:t xml:space="preserve"> zvážte ukončenie liečby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196734B4" w14:textId="77777777" w:rsidTr="003B3842">
        <w:trPr>
          <w:trHeight w:hRule="exact" w:val="269"/>
        </w:trPr>
        <w:tc>
          <w:tcPr>
            <w:tcW w:w="1986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BE08277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D01F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4. stupeň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B20B46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Ukončite liečbu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068B3FCA" w14:textId="77777777" w:rsidTr="003B3842">
        <w:trPr>
          <w:trHeight w:hRule="exact" w:val="158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14:paraId="275DA0AE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proofErr w:type="spellStart"/>
            <w:r w:rsidRPr="005504F6">
              <w:rPr>
                <w:szCs w:val="22"/>
                <w:lang w:val="sk-SK"/>
              </w:rPr>
              <w:t>Sto</w:t>
            </w:r>
            <w:r w:rsidRPr="005504F6">
              <w:rPr>
                <w:spacing w:val="-3"/>
                <w:szCs w:val="22"/>
                <w:lang w:val="sk-SK"/>
              </w:rPr>
              <w:t>m</w:t>
            </w:r>
            <w:r w:rsidRPr="005504F6">
              <w:rPr>
                <w:szCs w:val="22"/>
                <w:lang w:val="sk-SK"/>
              </w:rPr>
              <w:t>a</w:t>
            </w:r>
            <w:r w:rsidRPr="005504F6">
              <w:rPr>
                <w:spacing w:val="1"/>
                <w:szCs w:val="22"/>
                <w:lang w:val="sk-SK"/>
              </w:rPr>
              <w:t>tit</w:t>
            </w:r>
            <w:r>
              <w:rPr>
                <w:spacing w:val="1"/>
                <w:szCs w:val="22"/>
                <w:lang w:val="sk-SK"/>
              </w:rPr>
              <w:t>ída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EB0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2. stupeň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EA781C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2"/>
                <w:szCs w:val="22"/>
                <w:lang w:val="sk-SK"/>
              </w:rPr>
              <w:t xml:space="preserve">Dočasné prerušenie podávania lieku až do úpravy stavu </w:t>
            </w:r>
            <w:r>
              <w:rPr>
                <w:spacing w:val="-1"/>
                <w:szCs w:val="22"/>
                <w:lang w:val="sk-SK"/>
              </w:rPr>
              <w:t>na </w:t>
            </w:r>
            <w:r w:rsidRPr="005504F6">
              <w:rPr>
                <w:rFonts w:eastAsia="Symbol"/>
                <w:spacing w:val="2"/>
                <w:position w:val="-1"/>
                <w:szCs w:val="22"/>
                <w:lang w:val="sk-SK"/>
              </w:rPr>
              <w:t>≤</w:t>
            </w:r>
            <w:r>
              <w:rPr>
                <w:rFonts w:eastAsia="Symbol"/>
                <w:spacing w:val="2"/>
                <w:position w:val="-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>
              <w:rPr>
                <w:szCs w:val="22"/>
                <w:lang w:val="sk-SK"/>
              </w:rPr>
              <w:t>. stupeň</w:t>
            </w:r>
            <w:r w:rsidRPr="005504F6">
              <w:rPr>
                <w:szCs w:val="22"/>
                <w:lang w:val="sk-SK"/>
              </w:rPr>
              <w:t>.</w:t>
            </w:r>
          </w:p>
          <w:p w14:paraId="3B0E9AB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Znovu začnite liečbu rovnakou dávkou</w:t>
            </w:r>
            <w:r w:rsidRPr="005504F6">
              <w:rPr>
                <w:szCs w:val="22"/>
                <w:lang w:val="sk-SK"/>
              </w:rPr>
              <w:t>.</w:t>
            </w:r>
          </w:p>
          <w:p w14:paraId="3A5268CC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-4"/>
                <w:szCs w:val="22"/>
                <w:lang w:val="sk-SK"/>
              </w:rPr>
              <w:t xml:space="preserve">Ak sa znovu vyskytne </w:t>
            </w:r>
            <w:proofErr w:type="spellStart"/>
            <w:r>
              <w:rPr>
                <w:spacing w:val="-4"/>
                <w:szCs w:val="22"/>
                <w:lang w:val="sk-SK"/>
              </w:rPr>
              <w:t>stomatitída</w:t>
            </w:r>
            <w:proofErr w:type="spellEnd"/>
            <w:r>
              <w:rPr>
                <w:spacing w:val="-4"/>
                <w:szCs w:val="22"/>
                <w:lang w:val="sk-SK"/>
              </w:rPr>
              <w:t xml:space="preserve"> 2. stupňa</w:t>
            </w:r>
            <w:r w:rsidRPr="005504F6">
              <w:rPr>
                <w:szCs w:val="22"/>
                <w:lang w:val="sk-SK"/>
              </w:rPr>
              <w:t>,</w:t>
            </w:r>
            <w:r>
              <w:rPr>
                <w:szCs w:val="22"/>
                <w:lang w:val="sk-SK"/>
              </w:rPr>
              <w:t xml:space="preserve"> prerušte podávanie lieku až do úpravy stavu na </w:t>
            </w:r>
            <w:r w:rsidRPr="005504F6">
              <w:rPr>
                <w:rFonts w:eastAsia="Symbol"/>
                <w:spacing w:val="2"/>
                <w:position w:val="-1"/>
                <w:szCs w:val="22"/>
                <w:lang w:val="sk-SK"/>
              </w:rPr>
              <w:t>≤</w:t>
            </w:r>
            <w:r>
              <w:rPr>
                <w:rFonts w:eastAsia="Symbol"/>
                <w:spacing w:val="2"/>
                <w:position w:val="-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>
              <w:rPr>
                <w:szCs w:val="22"/>
                <w:lang w:val="sk-SK"/>
              </w:rPr>
              <w:t>. stupeň</w:t>
            </w:r>
            <w:r w:rsidRPr="005504F6">
              <w:rPr>
                <w:szCs w:val="22"/>
                <w:lang w:val="sk-SK"/>
              </w:rPr>
              <w:t xml:space="preserve">. </w:t>
            </w:r>
            <w:r>
              <w:rPr>
                <w:szCs w:val="22"/>
                <w:lang w:val="sk-SK"/>
              </w:rPr>
              <w:t>Znovu začnite liečbu dávkou</w:t>
            </w:r>
            <w:r w:rsidRPr="005504F6">
              <w:rPr>
                <w:spacing w:val="2"/>
                <w:szCs w:val="22"/>
                <w:lang w:val="sk-SK"/>
              </w:rPr>
              <w:t xml:space="preserve"> </w:t>
            </w:r>
            <w:r w:rsidRPr="005504F6">
              <w:rPr>
                <w:szCs w:val="22"/>
                <w:lang w:val="sk-SK"/>
              </w:rPr>
              <w:t>5</w:t>
            </w:r>
            <w:r>
              <w:rPr>
                <w:szCs w:val="22"/>
                <w:lang w:val="sk-SK"/>
              </w:rPr>
              <w:t> </w:t>
            </w:r>
            <w:r w:rsidRPr="005504F6">
              <w:rPr>
                <w:spacing w:val="-4"/>
                <w:szCs w:val="22"/>
                <w:lang w:val="sk-SK"/>
              </w:rPr>
              <w:t>m</w:t>
            </w:r>
            <w:r w:rsidRPr="005504F6">
              <w:rPr>
                <w:szCs w:val="22"/>
                <w:lang w:val="sk-SK"/>
              </w:rPr>
              <w:t>g</w:t>
            </w:r>
            <w:r w:rsidRPr="005504F6">
              <w:rPr>
                <w:spacing w:val="-2"/>
                <w:szCs w:val="22"/>
                <w:lang w:val="sk-SK"/>
              </w:rPr>
              <w:t xml:space="preserve"> </w:t>
            </w:r>
            <w:r w:rsidRPr="005504F6">
              <w:rPr>
                <w:szCs w:val="22"/>
                <w:lang w:val="sk-SK"/>
              </w:rPr>
              <w:t>d</w:t>
            </w:r>
            <w:r>
              <w:rPr>
                <w:szCs w:val="22"/>
                <w:lang w:val="sk-SK"/>
              </w:rPr>
              <w:t>enne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57A8CC43" w14:textId="77777777" w:rsidTr="003B3842">
        <w:trPr>
          <w:trHeight w:hRule="exact" w:val="850"/>
        </w:trPr>
        <w:tc>
          <w:tcPr>
            <w:tcW w:w="1986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14:paraId="271AEE84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1864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3. stupeň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DD9761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2"/>
                <w:szCs w:val="22"/>
                <w:lang w:val="sk-SK"/>
              </w:rPr>
              <w:t xml:space="preserve">Dočasné prerušenie podávania lieku až do úpravy stavu </w:t>
            </w:r>
            <w:r>
              <w:rPr>
                <w:spacing w:val="-1"/>
                <w:szCs w:val="22"/>
                <w:lang w:val="sk-SK"/>
              </w:rPr>
              <w:t>na </w:t>
            </w:r>
            <w:r w:rsidRPr="005504F6">
              <w:rPr>
                <w:rFonts w:eastAsia="Symbol"/>
                <w:spacing w:val="2"/>
                <w:position w:val="-1"/>
                <w:szCs w:val="22"/>
                <w:lang w:val="sk-SK"/>
              </w:rPr>
              <w:t>≤</w:t>
            </w:r>
            <w:r>
              <w:rPr>
                <w:rFonts w:eastAsia="Symbol"/>
                <w:spacing w:val="2"/>
                <w:position w:val="-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>
              <w:rPr>
                <w:szCs w:val="22"/>
                <w:lang w:val="sk-SK"/>
              </w:rPr>
              <w:t>. stupeň</w:t>
            </w:r>
            <w:r w:rsidRPr="005504F6">
              <w:rPr>
                <w:szCs w:val="22"/>
                <w:lang w:val="sk-SK"/>
              </w:rPr>
              <w:t>.</w:t>
            </w:r>
          </w:p>
          <w:p w14:paraId="51056963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Znovu začnite liečbu dávkou</w:t>
            </w:r>
            <w:r w:rsidRPr="005504F6">
              <w:rPr>
                <w:spacing w:val="2"/>
                <w:szCs w:val="22"/>
                <w:lang w:val="sk-SK"/>
              </w:rPr>
              <w:t xml:space="preserve"> </w:t>
            </w:r>
            <w:r w:rsidRPr="005504F6">
              <w:rPr>
                <w:szCs w:val="22"/>
                <w:lang w:val="sk-SK"/>
              </w:rPr>
              <w:t>5</w:t>
            </w:r>
            <w:r>
              <w:rPr>
                <w:szCs w:val="22"/>
                <w:lang w:val="sk-SK"/>
              </w:rPr>
              <w:t> </w:t>
            </w:r>
            <w:r w:rsidRPr="005504F6">
              <w:rPr>
                <w:spacing w:val="-4"/>
                <w:szCs w:val="22"/>
                <w:lang w:val="sk-SK"/>
              </w:rPr>
              <w:t>m</w:t>
            </w:r>
            <w:r w:rsidRPr="005504F6">
              <w:rPr>
                <w:szCs w:val="22"/>
                <w:lang w:val="sk-SK"/>
              </w:rPr>
              <w:t>g</w:t>
            </w:r>
            <w:r w:rsidRPr="005504F6">
              <w:rPr>
                <w:spacing w:val="-2"/>
                <w:szCs w:val="22"/>
                <w:lang w:val="sk-SK"/>
              </w:rPr>
              <w:t xml:space="preserve"> </w:t>
            </w:r>
            <w:r w:rsidRPr="005504F6">
              <w:rPr>
                <w:szCs w:val="22"/>
                <w:lang w:val="sk-SK"/>
              </w:rPr>
              <w:t>d</w:t>
            </w:r>
            <w:r>
              <w:rPr>
                <w:szCs w:val="22"/>
                <w:lang w:val="sk-SK"/>
              </w:rPr>
              <w:t>enne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7BE91BE3" w14:textId="77777777" w:rsidTr="003B3842">
        <w:trPr>
          <w:trHeight w:hRule="exact" w:val="269"/>
        </w:trPr>
        <w:tc>
          <w:tcPr>
            <w:tcW w:w="1986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1B10341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9114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4. stupeň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889C84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Ukončite liečbu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2B65F5C1" w14:textId="77777777" w:rsidTr="003B3842">
        <w:trPr>
          <w:trHeight w:hRule="exact" w:val="20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14:paraId="38DFCC8D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Ďalšie príznaky nehematologickej toxicity</w:t>
            </w:r>
          </w:p>
          <w:p w14:paraId="7CB70513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 w:rsidRPr="005504F6">
              <w:rPr>
                <w:spacing w:val="1"/>
                <w:szCs w:val="22"/>
                <w:lang w:val="sk-SK"/>
              </w:rPr>
              <w:t>(</w:t>
            </w:r>
            <w:r>
              <w:rPr>
                <w:spacing w:val="1"/>
                <w:szCs w:val="22"/>
                <w:lang w:val="sk-SK"/>
              </w:rPr>
              <w:t>okrem metabolických príhod</w:t>
            </w:r>
            <w:r w:rsidRPr="005504F6">
              <w:rPr>
                <w:szCs w:val="22"/>
                <w:lang w:val="sk-SK"/>
              </w:rPr>
              <w:t>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B187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2. stupeň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8932D5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-4"/>
                <w:szCs w:val="22"/>
                <w:lang w:val="sk-SK"/>
              </w:rPr>
              <w:t>Ak sú príznaky toxicity tolerovateľné, nie je potrebná žiadna úprava dávky</w:t>
            </w:r>
            <w:r w:rsidRPr="005504F6">
              <w:rPr>
                <w:szCs w:val="22"/>
                <w:lang w:val="sk-SK"/>
              </w:rPr>
              <w:t>.</w:t>
            </w:r>
          </w:p>
          <w:p w14:paraId="7A6FBDFD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-4"/>
                <w:szCs w:val="22"/>
                <w:lang w:val="sk-SK"/>
              </w:rPr>
              <w:t>Ak sa príznaky toxicity stanú netolerovateľnými, d</w:t>
            </w:r>
            <w:r>
              <w:rPr>
                <w:spacing w:val="2"/>
                <w:szCs w:val="22"/>
                <w:lang w:val="sk-SK"/>
              </w:rPr>
              <w:t xml:space="preserve">očasne prerušte podávanie lieku až do úpravy stavu </w:t>
            </w:r>
            <w:r>
              <w:rPr>
                <w:spacing w:val="-1"/>
                <w:szCs w:val="22"/>
                <w:lang w:val="sk-SK"/>
              </w:rPr>
              <w:t>na </w:t>
            </w:r>
            <w:r w:rsidRPr="005504F6">
              <w:rPr>
                <w:rFonts w:eastAsia="Symbol"/>
                <w:spacing w:val="2"/>
                <w:position w:val="-1"/>
                <w:szCs w:val="22"/>
                <w:lang w:val="sk-SK"/>
              </w:rPr>
              <w:t>≤</w:t>
            </w:r>
            <w:r>
              <w:rPr>
                <w:rFonts w:eastAsia="Symbol"/>
                <w:spacing w:val="2"/>
                <w:position w:val="-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>
              <w:rPr>
                <w:szCs w:val="22"/>
                <w:lang w:val="sk-SK"/>
              </w:rPr>
              <w:t>. stupeň</w:t>
            </w:r>
            <w:r w:rsidRPr="005504F6">
              <w:rPr>
                <w:szCs w:val="22"/>
                <w:lang w:val="sk-SK"/>
              </w:rPr>
              <w:t xml:space="preserve">. </w:t>
            </w:r>
            <w:r>
              <w:rPr>
                <w:spacing w:val="-1"/>
                <w:szCs w:val="22"/>
                <w:lang w:val="sk-SK"/>
              </w:rPr>
              <w:t>Znovu začnite liečbu rovnakou dávkou</w:t>
            </w:r>
            <w:r w:rsidRPr="005504F6">
              <w:rPr>
                <w:szCs w:val="22"/>
                <w:lang w:val="sk-SK"/>
              </w:rPr>
              <w:t>.</w:t>
            </w:r>
          </w:p>
          <w:p w14:paraId="2BD87DFC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Ak sa znovu vyskytnú príznaky toxicity </w:t>
            </w:r>
            <w:r w:rsidRPr="005504F6">
              <w:rPr>
                <w:szCs w:val="22"/>
                <w:lang w:val="sk-SK"/>
              </w:rPr>
              <w:t>2</w:t>
            </w:r>
            <w:r>
              <w:rPr>
                <w:szCs w:val="22"/>
                <w:lang w:val="sk-SK"/>
              </w:rPr>
              <w:t>. stupňa</w:t>
            </w:r>
            <w:r w:rsidRPr="005504F6">
              <w:rPr>
                <w:szCs w:val="22"/>
                <w:lang w:val="sk-SK"/>
              </w:rPr>
              <w:t xml:space="preserve">, </w:t>
            </w:r>
            <w:r>
              <w:rPr>
                <w:szCs w:val="22"/>
                <w:lang w:val="sk-SK"/>
              </w:rPr>
              <w:t xml:space="preserve">prerušte liečbu až do </w:t>
            </w:r>
            <w:r>
              <w:rPr>
                <w:spacing w:val="2"/>
                <w:szCs w:val="22"/>
                <w:lang w:val="sk-SK"/>
              </w:rPr>
              <w:t xml:space="preserve">úpravy stavu </w:t>
            </w:r>
            <w:r>
              <w:rPr>
                <w:spacing w:val="-1"/>
                <w:szCs w:val="22"/>
                <w:lang w:val="sk-SK"/>
              </w:rPr>
              <w:t>na </w:t>
            </w:r>
            <w:r w:rsidRPr="005504F6">
              <w:rPr>
                <w:rFonts w:eastAsia="Symbol"/>
                <w:spacing w:val="2"/>
                <w:position w:val="-1"/>
                <w:szCs w:val="22"/>
                <w:lang w:val="sk-SK"/>
              </w:rPr>
              <w:t>≤</w:t>
            </w:r>
            <w:r>
              <w:rPr>
                <w:rFonts w:eastAsia="Symbol"/>
                <w:spacing w:val="2"/>
                <w:position w:val="-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>
              <w:rPr>
                <w:szCs w:val="22"/>
                <w:lang w:val="sk-SK"/>
              </w:rPr>
              <w:t>. stupeň</w:t>
            </w:r>
            <w:r w:rsidRPr="005504F6">
              <w:rPr>
                <w:szCs w:val="22"/>
                <w:lang w:val="sk-SK"/>
              </w:rPr>
              <w:t xml:space="preserve">. </w:t>
            </w:r>
            <w:r>
              <w:rPr>
                <w:szCs w:val="22"/>
                <w:lang w:val="sk-SK"/>
              </w:rPr>
              <w:t>Znovu začnite liečbu dávkou</w:t>
            </w:r>
            <w:r w:rsidRPr="005504F6">
              <w:rPr>
                <w:spacing w:val="2"/>
                <w:szCs w:val="22"/>
                <w:lang w:val="sk-SK"/>
              </w:rPr>
              <w:t xml:space="preserve"> </w:t>
            </w:r>
            <w:r w:rsidRPr="005504F6">
              <w:rPr>
                <w:szCs w:val="22"/>
                <w:lang w:val="sk-SK"/>
              </w:rPr>
              <w:t>5</w:t>
            </w:r>
            <w:r>
              <w:rPr>
                <w:szCs w:val="22"/>
                <w:lang w:val="sk-SK"/>
              </w:rPr>
              <w:t> </w:t>
            </w:r>
            <w:r w:rsidRPr="005504F6">
              <w:rPr>
                <w:spacing w:val="-4"/>
                <w:szCs w:val="22"/>
                <w:lang w:val="sk-SK"/>
              </w:rPr>
              <w:t>m</w:t>
            </w:r>
            <w:r w:rsidRPr="005504F6">
              <w:rPr>
                <w:szCs w:val="22"/>
                <w:lang w:val="sk-SK"/>
              </w:rPr>
              <w:t>g</w:t>
            </w:r>
            <w:r w:rsidRPr="005504F6">
              <w:rPr>
                <w:spacing w:val="-2"/>
                <w:szCs w:val="22"/>
                <w:lang w:val="sk-SK"/>
              </w:rPr>
              <w:t xml:space="preserve"> </w:t>
            </w:r>
            <w:r w:rsidRPr="005504F6">
              <w:rPr>
                <w:szCs w:val="22"/>
                <w:lang w:val="sk-SK"/>
              </w:rPr>
              <w:t>d</w:t>
            </w:r>
            <w:r>
              <w:rPr>
                <w:szCs w:val="22"/>
                <w:lang w:val="sk-SK"/>
              </w:rPr>
              <w:t>enne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2196A212" w14:textId="77777777" w:rsidTr="003B3842">
        <w:trPr>
          <w:trHeight w:hRule="exact" w:val="1077"/>
        </w:trPr>
        <w:tc>
          <w:tcPr>
            <w:tcW w:w="1986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14:paraId="0191B25A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D3E0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3. stupeň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942685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2"/>
                <w:szCs w:val="22"/>
                <w:lang w:val="sk-SK"/>
              </w:rPr>
              <w:t xml:space="preserve">Dočasné prerušenie podávania lieku až do úpravy stavu </w:t>
            </w:r>
            <w:r>
              <w:rPr>
                <w:spacing w:val="-1"/>
                <w:szCs w:val="22"/>
                <w:lang w:val="sk-SK"/>
              </w:rPr>
              <w:t>na </w:t>
            </w:r>
            <w:r w:rsidRPr="005504F6">
              <w:rPr>
                <w:rFonts w:eastAsia="Symbol"/>
                <w:spacing w:val="2"/>
                <w:position w:val="-1"/>
                <w:szCs w:val="22"/>
                <w:lang w:val="sk-SK"/>
              </w:rPr>
              <w:t>≤</w:t>
            </w:r>
            <w:r>
              <w:rPr>
                <w:rFonts w:eastAsia="Symbol"/>
                <w:spacing w:val="2"/>
                <w:position w:val="-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>
              <w:rPr>
                <w:szCs w:val="22"/>
                <w:lang w:val="sk-SK"/>
              </w:rPr>
              <w:t>. stupeň</w:t>
            </w:r>
            <w:r w:rsidRPr="005504F6">
              <w:rPr>
                <w:szCs w:val="22"/>
                <w:lang w:val="sk-SK"/>
              </w:rPr>
              <w:t xml:space="preserve">. </w:t>
            </w:r>
            <w:r>
              <w:rPr>
                <w:spacing w:val="-1"/>
                <w:szCs w:val="22"/>
                <w:lang w:val="sk-SK"/>
              </w:rPr>
              <w:t xml:space="preserve">Zvážte opätovné začatie liečby dávkou </w:t>
            </w:r>
            <w:r w:rsidRPr="005504F6">
              <w:rPr>
                <w:szCs w:val="22"/>
                <w:lang w:val="sk-SK"/>
              </w:rPr>
              <w:t>5</w:t>
            </w:r>
            <w:r>
              <w:rPr>
                <w:szCs w:val="22"/>
                <w:lang w:val="sk-SK"/>
              </w:rPr>
              <w:t> </w:t>
            </w:r>
            <w:r w:rsidRPr="005504F6">
              <w:rPr>
                <w:spacing w:val="-4"/>
                <w:szCs w:val="22"/>
                <w:lang w:val="sk-SK"/>
              </w:rPr>
              <w:t>m</w:t>
            </w:r>
            <w:r w:rsidRPr="005504F6">
              <w:rPr>
                <w:szCs w:val="22"/>
                <w:lang w:val="sk-SK"/>
              </w:rPr>
              <w:t>g</w:t>
            </w:r>
            <w:r w:rsidRPr="005504F6">
              <w:rPr>
                <w:spacing w:val="-2"/>
                <w:szCs w:val="22"/>
                <w:lang w:val="sk-SK"/>
              </w:rPr>
              <w:t xml:space="preserve"> </w:t>
            </w:r>
            <w:r w:rsidRPr="005504F6">
              <w:rPr>
                <w:szCs w:val="22"/>
                <w:lang w:val="sk-SK"/>
              </w:rPr>
              <w:t>d</w:t>
            </w:r>
            <w:r>
              <w:rPr>
                <w:szCs w:val="22"/>
                <w:lang w:val="sk-SK"/>
              </w:rPr>
              <w:t>enne</w:t>
            </w:r>
            <w:r w:rsidRPr="005504F6">
              <w:rPr>
                <w:szCs w:val="22"/>
                <w:lang w:val="sk-SK"/>
              </w:rPr>
              <w:t xml:space="preserve">. </w:t>
            </w:r>
            <w:r>
              <w:rPr>
                <w:szCs w:val="22"/>
                <w:lang w:val="sk-SK"/>
              </w:rPr>
              <w:t xml:space="preserve">Ak sa znovu vyskytnú príznaky toxicity </w:t>
            </w:r>
            <w:r w:rsidRPr="005504F6">
              <w:rPr>
                <w:szCs w:val="22"/>
                <w:lang w:val="sk-SK"/>
              </w:rPr>
              <w:t>3</w:t>
            </w:r>
            <w:r>
              <w:rPr>
                <w:szCs w:val="22"/>
                <w:lang w:val="sk-SK"/>
              </w:rPr>
              <w:t>. stupňa</w:t>
            </w:r>
            <w:r w:rsidRPr="005504F6">
              <w:rPr>
                <w:szCs w:val="22"/>
                <w:lang w:val="sk-SK"/>
              </w:rPr>
              <w:t>,</w:t>
            </w:r>
            <w:r>
              <w:rPr>
                <w:szCs w:val="22"/>
                <w:lang w:val="sk-SK"/>
              </w:rPr>
              <w:t xml:space="preserve"> zvážte ukončenie liečby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602D616E" w14:textId="77777777" w:rsidTr="003B3842">
        <w:trPr>
          <w:trHeight w:hRule="exact" w:val="269"/>
        </w:trPr>
        <w:tc>
          <w:tcPr>
            <w:tcW w:w="1986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AD459CB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7EA3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4. stupeň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580E67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Ukončite liečbu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602B0748" w14:textId="77777777" w:rsidTr="001E3774">
        <w:trPr>
          <w:trHeight w:hRule="exact" w:val="542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14:paraId="47FF94E6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lastRenderedPageBreak/>
              <w:t>M</w:t>
            </w:r>
            <w:r w:rsidRPr="005504F6">
              <w:rPr>
                <w:spacing w:val="1"/>
                <w:szCs w:val="22"/>
                <w:lang w:val="sk-SK"/>
              </w:rPr>
              <w:t>et</w:t>
            </w:r>
            <w:r w:rsidRPr="005504F6">
              <w:rPr>
                <w:szCs w:val="22"/>
                <w:lang w:val="sk-SK"/>
              </w:rPr>
              <w:t>abo</w:t>
            </w:r>
            <w:r w:rsidRPr="005504F6">
              <w:rPr>
                <w:spacing w:val="1"/>
                <w:szCs w:val="22"/>
                <w:lang w:val="sk-SK"/>
              </w:rPr>
              <w:t>li</w:t>
            </w:r>
            <w:r w:rsidRPr="005504F6">
              <w:rPr>
                <w:szCs w:val="22"/>
                <w:lang w:val="sk-SK"/>
              </w:rPr>
              <w:t>c</w:t>
            </w:r>
            <w:r>
              <w:rPr>
                <w:szCs w:val="22"/>
                <w:lang w:val="sk-SK"/>
              </w:rPr>
              <w:t>ké príhody</w:t>
            </w:r>
            <w:r w:rsidRPr="005504F6">
              <w:rPr>
                <w:szCs w:val="22"/>
                <w:lang w:val="sk-SK"/>
              </w:rPr>
              <w:t xml:space="preserve"> </w:t>
            </w:r>
            <w:r w:rsidRPr="005504F6">
              <w:rPr>
                <w:spacing w:val="1"/>
                <w:szCs w:val="22"/>
                <w:lang w:val="sk-SK"/>
              </w:rPr>
              <w:t>(</w:t>
            </w:r>
            <w:r>
              <w:rPr>
                <w:spacing w:val="1"/>
                <w:szCs w:val="22"/>
                <w:lang w:val="sk-SK"/>
              </w:rPr>
              <w:t>napr</w:t>
            </w:r>
            <w:r w:rsidRPr="005504F6">
              <w:rPr>
                <w:szCs w:val="22"/>
                <w:lang w:val="sk-SK"/>
              </w:rPr>
              <w:t>. h</w:t>
            </w:r>
            <w:r w:rsidRPr="005504F6">
              <w:rPr>
                <w:spacing w:val="-2"/>
                <w:szCs w:val="22"/>
                <w:lang w:val="sk-SK"/>
              </w:rPr>
              <w:t>y</w:t>
            </w:r>
            <w:r w:rsidRPr="005504F6">
              <w:rPr>
                <w:szCs w:val="22"/>
                <w:lang w:val="sk-SK"/>
              </w:rPr>
              <w:t>pe</w:t>
            </w:r>
            <w:r w:rsidRPr="005504F6">
              <w:rPr>
                <w:spacing w:val="1"/>
                <w:szCs w:val="22"/>
                <w:lang w:val="sk-SK"/>
              </w:rPr>
              <w:t>r</w:t>
            </w:r>
            <w:r w:rsidRPr="005504F6">
              <w:rPr>
                <w:spacing w:val="-2"/>
                <w:szCs w:val="22"/>
                <w:lang w:val="sk-SK"/>
              </w:rPr>
              <w:t>g</w:t>
            </w:r>
            <w:r w:rsidRPr="005504F6">
              <w:rPr>
                <w:spacing w:val="1"/>
                <w:szCs w:val="22"/>
                <w:lang w:val="sk-SK"/>
              </w:rPr>
              <w:t>l</w:t>
            </w:r>
            <w:r w:rsidRPr="005504F6">
              <w:rPr>
                <w:spacing w:val="-2"/>
                <w:szCs w:val="22"/>
                <w:lang w:val="sk-SK"/>
              </w:rPr>
              <w:t>y</w:t>
            </w:r>
            <w:r>
              <w:rPr>
                <w:spacing w:val="-2"/>
                <w:szCs w:val="22"/>
                <w:lang w:val="sk-SK"/>
              </w:rPr>
              <w:t>ké</w:t>
            </w:r>
            <w:r w:rsidRPr="005504F6">
              <w:rPr>
                <w:spacing w:val="-3"/>
                <w:szCs w:val="22"/>
                <w:lang w:val="sk-SK"/>
              </w:rPr>
              <w:t>m</w:t>
            </w:r>
            <w:r w:rsidRPr="005504F6">
              <w:rPr>
                <w:spacing w:val="1"/>
                <w:szCs w:val="22"/>
                <w:lang w:val="sk-SK"/>
              </w:rPr>
              <w:t>i</w:t>
            </w:r>
            <w:r w:rsidRPr="005504F6">
              <w:rPr>
                <w:szCs w:val="22"/>
                <w:lang w:val="sk-SK"/>
              </w:rPr>
              <w:t xml:space="preserve">a, </w:t>
            </w:r>
            <w:proofErr w:type="spellStart"/>
            <w:r w:rsidRPr="005504F6">
              <w:rPr>
                <w:szCs w:val="22"/>
                <w:lang w:val="sk-SK"/>
              </w:rPr>
              <w:t>d</w:t>
            </w:r>
            <w:r w:rsidRPr="005504F6">
              <w:rPr>
                <w:spacing w:val="-2"/>
                <w:szCs w:val="22"/>
                <w:lang w:val="sk-SK"/>
              </w:rPr>
              <w:t>y</w:t>
            </w:r>
            <w:r w:rsidRPr="005504F6">
              <w:rPr>
                <w:szCs w:val="22"/>
                <w:lang w:val="sk-SK"/>
              </w:rPr>
              <w:t>s</w:t>
            </w:r>
            <w:r w:rsidRPr="005504F6">
              <w:rPr>
                <w:spacing w:val="1"/>
                <w:szCs w:val="22"/>
                <w:lang w:val="sk-SK"/>
              </w:rPr>
              <w:t>li</w:t>
            </w:r>
            <w:r w:rsidRPr="005504F6">
              <w:rPr>
                <w:szCs w:val="22"/>
                <w:lang w:val="sk-SK"/>
              </w:rPr>
              <w:t>p</w:t>
            </w:r>
            <w:r w:rsidRPr="005504F6">
              <w:rPr>
                <w:spacing w:val="1"/>
                <w:szCs w:val="22"/>
                <w:lang w:val="sk-SK"/>
              </w:rPr>
              <w:t>i</w:t>
            </w:r>
            <w:r w:rsidRPr="005504F6">
              <w:rPr>
                <w:szCs w:val="22"/>
                <w:lang w:val="sk-SK"/>
              </w:rPr>
              <w:t>d</w:t>
            </w:r>
            <w:r>
              <w:rPr>
                <w:szCs w:val="22"/>
                <w:lang w:val="sk-SK"/>
              </w:rPr>
              <w:t>é</w:t>
            </w:r>
            <w:r w:rsidRPr="005504F6">
              <w:rPr>
                <w:spacing w:val="-3"/>
                <w:szCs w:val="22"/>
                <w:lang w:val="sk-SK"/>
              </w:rPr>
              <w:t>m</w:t>
            </w:r>
            <w:r w:rsidRPr="005504F6">
              <w:rPr>
                <w:spacing w:val="1"/>
                <w:szCs w:val="22"/>
                <w:lang w:val="sk-SK"/>
              </w:rPr>
              <w:t>i</w:t>
            </w:r>
            <w:r w:rsidRPr="005504F6">
              <w:rPr>
                <w:szCs w:val="22"/>
                <w:lang w:val="sk-SK"/>
              </w:rPr>
              <w:t>a</w:t>
            </w:r>
            <w:proofErr w:type="spellEnd"/>
            <w:r w:rsidRPr="005504F6">
              <w:rPr>
                <w:szCs w:val="22"/>
                <w:lang w:val="sk-SK"/>
              </w:rPr>
              <w:t>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1086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2. stupeň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86BDC5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Nie je potrebná žiadna úprava dávky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3CA0E56B" w14:textId="77777777" w:rsidTr="003B3842">
        <w:trPr>
          <w:trHeight w:hRule="exact" w:val="529"/>
        </w:trPr>
        <w:tc>
          <w:tcPr>
            <w:tcW w:w="1986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14:paraId="6DC33164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BA2B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3. stupeň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D4F2BD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2"/>
                <w:szCs w:val="22"/>
                <w:lang w:val="sk-SK"/>
              </w:rPr>
              <w:t>Dočasné prerušenie podávania lieku</w:t>
            </w:r>
            <w:r w:rsidRPr="005504F6">
              <w:rPr>
                <w:szCs w:val="22"/>
                <w:lang w:val="sk-SK"/>
              </w:rPr>
              <w:t>.</w:t>
            </w:r>
          </w:p>
          <w:p w14:paraId="117124E3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Znovu začnite liečbu dávkou</w:t>
            </w:r>
            <w:r w:rsidRPr="005504F6">
              <w:rPr>
                <w:spacing w:val="2"/>
                <w:szCs w:val="22"/>
                <w:lang w:val="sk-SK"/>
              </w:rPr>
              <w:t xml:space="preserve"> </w:t>
            </w:r>
            <w:r w:rsidRPr="005504F6">
              <w:rPr>
                <w:szCs w:val="22"/>
                <w:lang w:val="sk-SK"/>
              </w:rPr>
              <w:t>5</w:t>
            </w:r>
            <w:r>
              <w:rPr>
                <w:szCs w:val="22"/>
                <w:lang w:val="sk-SK"/>
              </w:rPr>
              <w:t> </w:t>
            </w:r>
            <w:r w:rsidRPr="005504F6">
              <w:rPr>
                <w:spacing w:val="-4"/>
                <w:szCs w:val="22"/>
                <w:lang w:val="sk-SK"/>
              </w:rPr>
              <w:t>m</w:t>
            </w:r>
            <w:r w:rsidRPr="005504F6">
              <w:rPr>
                <w:szCs w:val="22"/>
                <w:lang w:val="sk-SK"/>
              </w:rPr>
              <w:t>g</w:t>
            </w:r>
            <w:r w:rsidRPr="005504F6">
              <w:rPr>
                <w:spacing w:val="-2"/>
                <w:szCs w:val="22"/>
                <w:lang w:val="sk-SK"/>
              </w:rPr>
              <w:t xml:space="preserve"> </w:t>
            </w:r>
            <w:r w:rsidRPr="005504F6">
              <w:rPr>
                <w:szCs w:val="22"/>
                <w:lang w:val="sk-SK"/>
              </w:rPr>
              <w:t>d</w:t>
            </w:r>
            <w:r>
              <w:rPr>
                <w:szCs w:val="22"/>
                <w:lang w:val="sk-SK"/>
              </w:rPr>
              <w:t>enne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2DE6CEE9" w14:textId="77777777" w:rsidTr="003B3842">
        <w:trPr>
          <w:trHeight w:hRule="exact" w:val="269"/>
        </w:trPr>
        <w:tc>
          <w:tcPr>
            <w:tcW w:w="1986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38E0241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3CEB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4. stupeň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A3043F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Ukončite liečbu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42BF92FE" w14:textId="77777777" w:rsidTr="003B3842">
        <w:trPr>
          <w:trHeight w:hRule="exact" w:val="794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C9B50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proofErr w:type="spellStart"/>
            <w:r w:rsidRPr="005504F6">
              <w:rPr>
                <w:spacing w:val="2"/>
                <w:szCs w:val="22"/>
                <w:lang w:val="sk-SK"/>
              </w:rPr>
              <w:t>T</w:t>
            </w:r>
            <w:r w:rsidRPr="005504F6">
              <w:rPr>
                <w:spacing w:val="1"/>
                <w:szCs w:val="22"/>
                <w:lang w:val="sk-SK"/>
              </w:rPr>
              <w:t>r</w:t>
            </w:r>
            <w:r w:rsidRPr="005504F6">
              <w:rPr>
                <w:szCs w:val="22"/>
                <w:lang w:val="sk-SK"/>
              </w:rPr>
              <w:t>o</w:t>
            </w:r>
            <w:r w:rsidRPr="005504F6">
              <w:rPr>
                <w:spacing w:val="-4"/>
                <w:szCs w:val="22"/>
                <w:lang w:val="sk-SK"/>
              </w:rPr>
              <w:t>m</w:t>
            </w:r>
            <w:r w:rsidRPr="005504F6">
              <w:rPr>
                <w:szCs w:val="22"/>
                <w:lang w:val="sk-SK"/>
              </w:rPr>
              <w:t>boc</w:t>
            </w:r>
            <w:r w:rsidRPr="005504F6">
              <w:rPr>
                <w:spacing w:val="-2"/>
                <w:szCs w:val="22"/>
                <w:lang w:val="sk-SK"/>
              </w:rPr>
              <w:t>y</w:t>
            </w:r>
            <w:r w:rsidRPr="005504F6">
              <w:rPr>
                <w:spacing w:val="1"/>
                <w:szCs w:val="22"/>
                <w:lang w:val="sk-SK"/>
              </w:rPr>
              <w:t>t</w:t>
            </w:r>
            <w:r w:rsidRPr="005504F6">
              <w:rPr>
                <w:szCs w:val="22"/>
                <w:lang w:val="sk-SK"/>
              </w:rPr>
              <w:t>op</w:t>
            </w:r>
            <w:r>
              <w:rPr>
                <w:szCs w:val="22"/>
                <w:lang w:val="sk-SK"/>
              </w:rPr>
              <w:t>é</w:t>
            </w:r>
            <w:r w:rsidRPr="005504F6">
              <w:rPr>
                <w:szCs w:val="22"/>
                <w:lang w:val="sk-SK"/>
              </w:rPr>
              <w:t>n</w:t>
            </w:r>
            <w:r w:rsidRPr="005504F6">
              <w:rPr>
                <w:spacing w:val="1"/>
                <w:szCs w:val="22"/>
                <w:lang w:val="sk-SK"/>
              </w:rPr>
              <w:t>i</w:t>
            </w:r>
            <w:r w:rsidRPr="005504F6">
              <w:rPr>
                <w:szCs w:val="22"/>
                <w:lang w:val="sk-SK"/>
              </w:rPr>
              <w:t>a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F74C" w14:textId="77777777" w:rsidR="00A95A22" w:rsidRPr="005504F6" w:rsidRDefault="00A95A22" w:rsidP="003B3842">
            <w:pPr>
              <w:tabs>
                <w:tab w:val="clear" w:pos="567"/>
                <w:tab w:val="left" w:pos="756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2. stupeň</w:t>
            </w:r>
          </w:p>
          <w:p w14:paraId="3461F108" w14:textId="77777777" w:rsidR="00A95A22" w:rsidRPr="005504F6" w:rsidRDefault="00A95A22" w:rsidP="003B3842">
            <w:pPr>
              <w:tabs>
                <w:tab w:val="clear" w:pos="567"/>
                <w:tab w:val="left" w:pos="756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 w:rsidRPr="005504F6">
              <w:rPr>
                <w:spacing w:val="1"/>
                <w:szCs w:val="22"/>
                <w:lang w:val="sk-SK"/>
              </w:rPr>
              <w:t>(</w:t>
            </w:r>
            <w:r w:rsidRPr="005504F6">
              <w:rPr>
                <w:szCs w:val="22"/>
                <w:lang w:val="sk-SK"/>
              </w:rPr>
              <w:t>&lt;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 xml:space="preserve">75, </w:t>
            </w:r>
            <w:r w:rsidRPr="005504F6">
              <w:rPr>
                <w:spacing w:val="1"/>
                <w:szCs w:val="22"/>
                <w:lang w:val="sk-SK"/>
              </w:rPr>
              <w:t>≥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50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x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10</w:t>
            </w:r>
            <w:r w:rsidRPr="005504F6">
              <w:rPr>
                <w:szCs w:val="22"/>
                <w:vertAlign w:val="superscript"/>
                <w:lang w:val="sk-SK"/>
              </w:rPr>
              <w:t>9</w:t>
            </w:r>
            <w:r w:rsidRPr="005504F6">
              <w:rPr>
                <w:spacing w:val="1"/>
                <w:szCs w:val="22"/>
                <w:lang w:val="sk-SK"/>
              </w:rPr>
              <w:t>/l)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9241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2"/>
                <w:szCs w:val="22"/>
                <w:lang w:val="sk-SK"/>
              </w:rPr>
              <w:t xml:space="preserve">Dočasné prerušenie podávania lieku až do úpravy stavu </w:t>
            </w:r>
            <w:r>
              <w:rPr>
                <w:spacing w:val="-1"/>
                <w:szCs w:val="22"/>
                <w:lang w:val="sk-SK"/>
              </w:rPr>
              <w:t>na </w:t>
            </w:r>
            <w:r w:rsidRPr="005504F6">
              <w:rPr>
                <w:rFonts w:eastAsia="Symbol"/>
                <w:spacing w:val="2"/>
                <w:position w:val="-1"/>
                <w:szCs w:val="22"/>
                <w:lang w:val="sk-SK"/>
              </w:rPr>
              <w:t>≤</w:t>
            </w:r>
            <w:r>
              <w:rPr>
                <w:rFonts w:eastAsia="Symbol"/>
                <w:spacing w:val="2"/>
                <w:position w:val="-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>
              <w:rPr>
                <w:szCs w:val="22"/>
                <w:lang w:val="sk-SK"/>
              </w:rPr>
              <w:t>. stupeň</w:t>
            </w:r>
            <w:r w:rsidRPr="005504F6">
              <w:rPr>
                <w:spacing w:val="1"/>
                <w:szCs w:val="22"/>
                <w:lang w:val="sk-SK"/>
              </w:rPr>
              <w:t xml:space="preserve"> (≥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75</w:t>
            </w:r>
            <w:r>
              <w:rPr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x</w:t>
            </w:r>
            <w:r>
              <w:rPr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10</w:t>
            </w:r>
            <w:r w:rsidRPr="005504F6">
              <w:rPr>
                <w:szCs w:val="22"/>
                <w:vertAlign w:val="superscript"/>
                <w:lang w:val="sk-SK"/>
              </w:rPr>
              <w:t>9</w:t>
            </w:r>
            <w:r w:rsidRPr="005504F6">
              <w:rPr>
                <w:spacing w:val="1"/>
                <w:szCs w:val="22"/>
                <w:lang w:val="sk-SK"/>
              </w:rPr>
              <w:t>/l)</w:t>
            </w:r>
            <w:r w:rsidRPr="005504F6">
              <w:rPr>
                <w:szCs w:val="22"/>
                <w:lang w:val="sk-SK"/>
              </w:rPr>
              <w:t>.</w:t>
            </w:r>
            <w:r w:rsidRPr="005504F6">
              <w:rPr>
                <w:spacing w:val="-1"/>
                <w:szCs w:val="22"/>
                <w:lang w:val="sk-SK"/>
              </w:rPr>
              <w:t xml:space="preserve"> </w:t>
            </w:r>
            <w:r>
              <w:rPr>
                <w:spacing w:val="-1"/>
                <w:szCs w:val="22"/>
                <w:lang w:val="sk-SK"/>
              </w:rPr>
              <w:t>Znovu začnite liečbu rovnakou dávkou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01FA6C30" w14:textId="77777777" w:rsidTr="003B3842">
        <w:trPr>
          <w:trHeight w:hRule="exact" w:val="794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E9C6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200E" w14:textId="77777777" w:rsidR="00A95A22" w:rsidRPr="005504F6" w:rsidRDefault="00A95A22" w:rsidP="003B3842">
            <w:pPr>
              <w:tabs>
                <w:tab w:val="clear" w:pos="567"/>
                <w:tab w:val="left" w:pos="756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3</w:t>
            </w:r>
            <w:r>
              <w:rPr>
                <w:szCs w:val="22"/>
                <w:lang w:val="sk-SK"/>
              </w:rPr>
              <w:t>. a </w:t>
            </w:r>
            <w:r w:rsidRPr="005504F6">
              <w:rPr>
                <w:szCs w:val="22"/>
                <w:lang w:val="sk-SK"/>
              </w:rPr>
              <w:t>4</w:t>
            </w:r>
            <w:r>
              <w:rPr>
                <w:szCs w:val="22"/>
                <w:lang w:val="sk-SK"/>
              </w:rPr>
              <w:t>. stupeň</w:t>
            </w:r>
            <w:r w:rsidRPr="005504F6">
              <w:rPr>
                <w:szCs w:val="22"/>
                <w:lang w:val="sk-SK"/>
              </w:rPr>
              <w:t xml:space="preserve"> </w:t>
            </w:r>
            <w:r w:rsidRPr="005504F6">
              <w:rPr>
                <w:spacing w:val="1"/>
                <w:szCs w:val="22"/>
                <w:lang w:val="sk-SK"/>
              </w:rPr>
              <w:t>(</w:t>
            </w:r>
            <w:r w:rsidRPr="005504F6">
              <w:rPr>
                <w:szCs w:val="22"/>
                <w:lang w:val="sk-SK"/>
              </w:rPr>
              <w:t>&lt;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50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x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10</w:t>
            </w:r>
            <w:r w:rsidRPr="005504F6">
              <w:rPr>
                <w:szCs w:val="22"/>
                <w:vertAlign w:val="superscript"/>
                <w:lang w:val="sk-SK"/>
              </w:rPr>
              <w:t>9</w:t>
            </w:r>
            <w:r w:rsidRPr="005504F6">
              <w:rPr>
                <w:spacing w:val="1"/>
                <w:szCs w:val="22"/>
                <w:lang w:val="sk-SK"/>
              </w:rPr>
              <w:t>/l)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8BBB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2"/>
                <w:szCs w:val="22"/>
                <w:lang w:val="sk-SK"/>
              </w:rPr>
              <w:t xml:space="preserve">Dočasné prerušenie podávania lieku až do úpravy stavu </w:t>
            </w:r>
            <w:r>
              <w:rPr>
                <w:spacing w:val="-1"/>
                <w:szCs w:val="22"/>
                <w:lang w:val="sk-SK"/>
              </w:rPr>
              <w:t>na </w:t>
            </w:r>
            <w:r w:rsidRPr="005504F6">
              <w:rPr>
                <w:rFonts w:eastAsia="Symbol"/>
                <w:spacing w:val="2"/>
                <w:position w:val="-1"/>
                <w:szCs w:val="22"/>
                <w:lang w:val="sk-SK"/>
              </w:rPr>
              <w:t>≤</w:t>
            </w:r>
            <w:r>
              <w:rPr>
                <w:rFonts w:eastAsia="Symbol"/>
                <w:spacing w:val="2"/>
                <w:position w:val="-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>
              <w:rPr>
                <w:szCs w:val="22"/>
                <w:lang w:val="sk-SK"/>
              </w:rPr>
              <w:t>. stupeň</w:t>
            </w:r>
            <w:r w:rsidRPr="005504F6">
              <w:rPr>
                <w:spacing w:val="1"/>
                <w:szCs w:val="22"/>
                <w:lang w:val="sk-SK"/>
              </w:rPr>
              <w:t xml:space="preserve"> (≥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75</w:t>
            </w:r>
            <w:r>
              <w:rPr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x</w:t>
            </w:r>
            <w:r>
              <w:rPr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 w:rsidRPr="005504F6">
              <w:rPr>
                <w:spacing w:val="1"/>
                <w:szCs w:val="22"/>
                <w:lang w:val="sk-SK"/>
              </w:rPr>
              <w:t>0</w:t>
            </w:r>
            <w:r w:rsidRPr="005504F6">
              <w:rPr>
                <w:szCs w:val="22"/>
                <w:vertAlign w:val="superscript"/>
                <w:lang w:val="sk-SK"/>
              </w:rPr>
              <w:t>9</w:t>
            </w:r>
            <w:r w:rsidRPr="005504F6">
              <w:rPr>
                <w:spacing w:val="1"/>
                <w:szCs w:val="22"/>
                <w:lang w:val="sk-SK"/>
              </w:rPr>
              <w:t>/l)</w:t>
            </w:r>
            <w:r w:rsidRPr="005504F6">
              <w:rPr>
                <w:szCs w:val="22"/>
                <w:lang w:val="sk-SK"/>
              </w:rPr>
              <w:t>.</w:t>
            </w:r>
            <w:r w:rsidRPr="005504F6">
              <w:rPr>
                <w:spacing w:val="-1"/>
                <w:szCs w:val="22"/>
                <w:lang w:val="sk-SK"/>
              </w:rPr>
              <w:t xml:space="preserve"> </w:t>
            </w:r>
            <w:r>
              <w:rPr>
                <w:szCs w:val="22"/>
                <w:lang w:val="sk-SK"/>
              </w:rPr>
              <w:t>Znovu začnite liečbu dávkou</w:t>
            </w:r>
            <w:r w:rsidRPr="005504F6">
              <w:rPr>
                <w:spacing w:val="2"/>
                <w:szCs w:val="22"/>
                <w:lang w:val="sk-SK"/>
              </w:rPr>
              <w:t xml:space="preserve"> </w:t>
            </w:r>
            <w:r w:rsidRPr="005504F6">
              <w:rPr>
                <w:szCs w:val="22"/>
                <w:lang w:val="sk-SK"/>
              </w:rPr>
              <w:t>5</w:t>
            </w:r>
            <w:r>
              <w:rPr>
                <w:szCs w:val="22"/>
                <w:lang w:val="sk-SK"/>
              </w:rPr>
              <w:t> </w:t>
            </w:r>
            <w:r w:rsidRPr="005504F6">
              <w:rPr>
                <w:spacing w:val="-4"/>
                <w:szCs w:val="22"/>
                <w:lang w:val="sk-SK"/>
              </w:rPr>
              <w:t>m</w:t>
            </w:r>
            <w:r w:rsidRPr="005504F6">
              <w:rPr>
                <w:szCs w:val="22"/>
                <w:lang w:val="sk-SK"/>
              </w:rPr>
              <w:t>g</w:t>
            </w:r>
            <w:r w:rsidRPr="005504F6">
              <w:rPr>
                <w:spacing w:val="-2"/>
                <w:szCs w:val="22"/>
                <w:lang w:val="sk-SK"/>
              </w:rPr>
              <w:t xml:space="preserve"> </w:t>
            </w:r>
            <w:r w:rsidRPr="005504F6">
              <w:rPr>
                <w:szCs w:val="22"/>
                <w:lang w:val="sk-SK"/>
              </w:rPr>
              <w:t>d</w:t>
            </w:r>
            <w:r>
              <w:rPr>
                <w:szCs w:val="22"/>
                <w:lang w:val="sk-SK"/>
              </w:rPr>
              <w:t>enne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0C8B48E4" w14:textId="77777777" w:rsidTr="003B3842">
        <w:trPr>
          <w:trHeight w:hRule="exact" w:val="52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152C73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proofErr w:type="spellStart"/>
            <w:r w:rsidRPr="005504F6">
              <w:rPr>
                <w:spacing w:val="-1"/>
                <w:szCs w:val="22"/>
                <w:lang w:val="sk-SK"/>
              </w:rPr>
              <w:t>N</w:t>
            </w:r>
            <w:r w:rsidRPr="005504F6">
              <w:rPr>
                <w:szCs w:val="22"/>
                <w:lang w:val="sk-SK"/>
              </w:rPr>
              <w:t>eu</w:t>
            </w:r>
            <w:r w:rsidRPr="005504F6">
              <w:rPr>
                <w:spacing w:val="1"/>
                <w:szCs w:val="22"/>
                <w:lang w:val="sk-SK"/>
              </w:rPr>
              <w:t>tr</w:t>
            </w:r>
            <w:r w:rsidRPr="005504F6">
              <w:rPr>
                <w:szCs w:val="22"/>
                <w:lang w:val="sk-SK"/>
              </w:rPr>
              <w:t>op</w:t>
            </w:r>
            <w:r>
              <w:rPr>
                <w:szCs w:val="22"/>
                <w:lang w:val="sk-SK"/>
              </w:rPr>
              <w:t>é</w:t>
            </w:r>
            <w:r w:rsidRPr="005504F6">
              <w:rPr>
                <w:szCs w:val="22"/>
                <w:lang w:val="sk-SK"/>
              </w:rPr>
              <w:t>n</w:t>
            </w:r>
            <w:r w:rsidRPr="005504F6">
              <w:rPr>
                <w:spacing w:val="1"/>
                <w:szCs w:val="22"/>
                <w:lang w:val="sk-SK"/>
              </w:rPr>
              <w:t>i</w:t>
            </w:r>
            <w:r w:rsidRPr="005504F6">
              <w:rPr>
                <w:szCs w:val="22"/>
                <w:lang w:val="sk-SK"/>
              </w:rPr>
              <w:t>a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2EC3" w14:textId="77777777" w:rsidR="00A95A22" w:rsidRPr="005504F6" w:rsidRDefault="00A95A22" w:rsidP="003B3842">
            <w:pPr>
              <w:tabs>
                <w:tab w:val="clear" w:pos="567"/>
                <w:tab w:val="left" w:pos="756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2. stupeň</w:t>
            </w:r>
          </w:p>
          <w:p w14:paraId="2DA9F0D8" w14:textId="77777777" w:rsidR="00A95A22" w:rsidRPr="005504F6" w:rsidRDefault="00A95A22" w:rsidP="003B3842">
            <w:pPr>
              <w:tabs>
                <w:tab w:val="clear" w:pos="567"/>
                <w:tab w:val="left" w:pos="756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 w:rsidRPr="005504F6">
              <w:rPr>
                <w:spacing w:val="1"/>
                <w:szCs w:val="22"/>
                <w:lang w:val="sk-SK"/>
              </w:rPr>
              <w:t>(≥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x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 w:rsidRPr="005504F6">
              <w:rPr>
                <w:spacing w:val="1"/>
                <w:szCs w:val="22"/>
                <w:lang w:val="sk-SK"/>
              </w:rPr>
              <w:t>0</w:t>
            </w:r>
            <w:r w:rsidRPr="005504F6">
              <w:rPr>
                <w:szCs w:val="22"/>
                <w:vertAlign w:val="superscript"/>
                <w:lang w:val="sk-SK"/>
              </w:rPr>
              <w:t>9</w:t>
            </w:r>
            <w:r w:rsidRPr="005504F6">
              <w:rPr>
                <w:spacing w:val="1"/>
                <w:szCs w:val="22"/>
                <w:lang w:val="sk-SK"/>
              </w:rPr>
              <w:t>/l</w:t>
            </w:r>
            <w:r w:rsidRPr="005504F6">
              <w:rPr>
                <w:szCs w:val="22"/>
                <w:lang w:val="sk-SK"/>
              </w:rPr>
              <w:t>)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4790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Nie je potrebná žiadna úprava dávky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623E3BFB" w14:textId="77777777" w:rsidTr="003B3842">
        <w:trPr>
          <w:trHeight w:hRule="exact" w:val="794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803C1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F467" w14:textId="77777777" w:rsidR="00A95A22" w:rsidRPr="005504F6" w:rsidRDefault="00A95A22" w:rsidP="003B3842">
            <w:pPr>
              <w:tabs>
                <w:tab w:val="clear" w:pos="567"/>
                <w:tab w:val="left" w:pos="756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3. stupeň</w:t>
            </w:r>
          </w:p>
          <w:p w14:paraId="6B9105D5" w14:textId="77777777" w:rsidR="00A95A22" w:rsidRPr="005504F6" w:rsidRDefault="00A95A22" w:rsidP="003B3842">
            <w:pPr>
              <w:tabs>
                <w:tab w:val="clear" w:pos="567"/>
                <w:tab w:val="left" w:pos="756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 w:rsidRPr="005504F6">
              <w:rPr>
                <w:spacing w:val="1"/>
                <w:szCs w:val="22"/>
                <w:lang w:val="sk-SK"/>
              </w:rPr>
              <w:t>(</w:t>
            </w:r>
            <w:r w:rsidRPr="005504F6">
              <w:rPr>
                <w:szCs w:val="22"/>
                <w:lang w:val="sk-SK"/>
              </w:rPr>
              <w:t>&lt;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 xml:space="preserve">1, </w:t>
            </w:r>
            <w:r w:rsidRPr="005504F6">
              <w:rPr>
                <w:spacing w:val="1"/>
                <w:szCs w:val="22"/>
                <w:lang w:val="sk-SK"/>
              </w:rPr>
              <w:t>≥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0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5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x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10</w:t>
            </w:r>
            <w:r w:rsidRPr="005504F6">
              <w:rPr>
                <w:szCs w:val="22"/>
                <w:vertAlign w:val="superscript"/>
                <w:lang w:val="sk-SK"/>
              </w:rPr>
              <w:t>9</w:t>
            </w:r>
            <w:r w:rsidRPr="005504F6">
              <w:rPr>
                <w:spacing w:val="1"/>
                <w:szCs w:val="22"/>
                <w:lang w:val="sk-SK"/>
              </w:rPr>
              <w:t>/l</w:t>
            </w:r>
            <w:r w:rsidRPr="005504F6">
              <w:rPr>
                <w:szCs w:val="22"/>
                <w:lang w:val="sk-SK"/>
              </w:rPr>
              <w:t>)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A43B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2"/>
                <w:szCs w:val="22"/>
                <w:lang w:val="sk-SK"/>
              </w:rPr>
              <w:t xml:space="preserve">Dočasné prerušenie podávania lieku až do úpravy stavu </w:t>
            </w:r>
            <w:r>
              <w:rPr>
                <w:spacing w:val="-1"/>
                <w:szCs w:val="22"/>
                <w:lang w:val="sk-SK"/>
              </w:rPr>
              <w:t>na </w:t>
            </w:r>
            <w:r w:rsidRPr="005504F6">
              <w:rPr>
                <w:rFonts w:eastAsia="Symbol"/>
                <w:spacing w:val="2"/>
                <w:position w:val="-1"/>
                <w:szCs w:val="22"/>
                <w:lang w:val="sk-SK"/>
              </w:rPr>
              <w:t>≤</w:t>
            </w:r>
            <w:r>
              <w:rPr>
                <w:rFonts w:eastAsia="Symbol"/>
                <w:spacing w:val="2"/>
                <w:position w:val="-1"/>
                <w:szCs w:val="22"/>
                <w:lang w:val="sk-SK"/>
              </w:rPr>
              <w:t> 2</w:t>
            </w:r>
            <w:r>
              <w:rPr>
                <w:szCs w:val="22"/>
                <w:lang w:val="sk-SK"/>
              </w:rPr>
              <w:t>. stupeň</w:t>
            </w:r>
            <w:r w:rsidRPr="005504F6">
              <w:rPr>
                <w:spacing w:val="1"/>
                <w:szCs w:val="22"/>
                <w:lang w:val="sk-SK"/>
              </w:rPr>
              <w:t xml:space="preserve"> (≥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x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 w:rsidRPr="005504F6">
              <w:rPr>
                <w:spacing w:val="1"/>
                <w:szCs w:val="22"/>
                <w:lang w:val="sk-SK"/>
              </w:rPr>
              <w:t>0</w:t>
            </w:r>
            <w:r w:rsidRPr="005504F6">
              <w:rPr>
                <w:szCs w:val="22"/>
                <w:vertAlign w:val="superscript"/>
                <w:lang w:val="sk-SK"/>
              </w:rPr>
              <w:t>9</w:t>
            </w:r>
            <w:r w:rsidRPr="005504F6">
              <w:rPr>
                <w:spacing w:val="1"/>
                <w:szCs w:val="22"/>
                <w:lang w:val="sk-SK"/>
              </w:rPr>
              <w:t>/l)</w:t>
            </w:r>
            <w:r w:rsidRPr="005504F6">
              <w:rPr>
                <w:szCs w:val="22"/>
                <w:lang w:val="sk-SK"/>
              </w:rPr>
              <w:t>.</w:t>
            </w:r>
            <w:r w:rsidRPr="005504F6">
              <w:rPr>
                <w:spacing w:val="-1"/>
                <w:szCs w:val="22"/>
                <w:lang w:val="sk-SK"/>
              </w:rPr>
              <w:t xml:space="preserve"> </w:t>
            </w:r>
            <w:r>
              <w:rPr>
                <w:spacing w:val="-1"/>
                <w:szCs w:val="22"/>
                <w:lang w:val="sk-SK"/>
              </w:rPr>
              <w:t>Znovu začnite liečbu rovnakou dávkou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08E1B518" w14:textId="77777777" w:rsidTr="003B3842">
        <w:trPr>
          <w:trHeight w:hRule="exact" w:val="794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F024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5465" w14:textId="77777777" w:rsidR="00A95A22" w:rsidRPr="005504F6" w:rsidRDefault="00A95A22" w:rsidP="003B3842">
            <w:pPr>
              <w:tabs>
                <w:tab w:val="clear" w:pos="567"/>
                <w:tab w:val="left" w:pos="756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4. stupeň</w:t>
            </w:r>
            <w:r w:rsidRPr="005504F6">
              <w:rPr>
                <w:szCs w:val="22"/>
                <w:lang w:val="sk-SK"/>
              </w:rPr>
              <w:t xml:space="preserve"> </w:t>
            </w:r>
            <w:r w:rsidRPr="005504F6">
              <w:rPr>
                <w:spacing w:val="1"/>
                <w:szCs w:val="22"/>
                <w:lang w:val="sk-SK"/>
              </w:rPr>
              <w:t>(</w:t>
            </w:r>
            <w:r w:rsidRPr="005504F6">
              <w:rPr>
                <w:szCs w:val="22"/>
                <w:lang w:val="sk-SK"/>
              </w:rPr>
              <w:t>&lt;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0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5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x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10</w:t>
            </w:r>
            <w:r w:rsidRPr="005504F6">
              <w:rPr>
                <w:szCs w:val="22"/>
                <w:vertAlign w:val="superscript"/>
                <w:lang w:val="sk-SK"/>
              </w:rPr>
              <w:t>9</w:t>
            </w:r>
            <w:r w:rsidRPr="005504F6">
              <w:rPr>
                <w:spacing w:val="1"/>
                <w:szCs w:val="22"/>
                <w:lang w:val="sk-SK"/>
              </w:rPr>
              <w:t>/l</w:t>
            </w:r>
            <w:r w:rsidRPr="005504F6">
              <w:rPr>
                <w:szCs w:val="22"/>
                <w:lang w:val="sk-SK"/>
              </w:rPr>
              <w:t>)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6CD3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2"/>
                <w:szCs w:val="22"/>
                <w:lang w:val="sk-SK"/>
              </w:rPr>
              <w:t xml:space="preserve">Dočasné prerušenie podávania lieku až do úpravy stavu </w:t>
            </w:r>
            <w:r>
              <w:rPr>
                <w:spacing w:val="-1"/>
                <w:szCs w:val="22"/>
                <w:lang w:val="sk-SK"/>
              </w:rPr>
              <w:t>na </w:t>
            </w:r>
            <w:r w:rsidRPr="005504F6">
              <w:rPr>
                <w:rFonts w:eastAsia="Symbol"/>
                <w:spacing w:val="2"/>
                <w:position w:val="-1"/>
                <w:szCs w:val="22"/>
                <w:lang w:val="sk-SK"/>
              </w:rPr>
              <w:t>≤</w:t>
            </w:r>
            <w:r>
              <w:rPr>
                <w:rFonts w:eastAsia="Symbol"/>
                <w:spacing w:val="2"/>
                <w:position w:val="-1"/>
                <w:szCs w:val="22"/>
                <w:lang w:val="sk-SK"/>
              </w:rPr>
              <w:t> 2</w:t>
            </w:r>
            <w:r>
              <w:rPr>
                <w:szCs w:val="22"/>
                <w:lang w:val="sk-SK"/>
              </w:rPr>
              <w:t>. stupeň</w:t>
            </w:r>
            <w:r w:rsidRPr="005504F6">
              <w:rPr>
                <w:spacing w:val="1"/>
                <w:szCs w:val="22"/>
                <w:lang w:val="sk-SK"/>
              </w:rPr>
              <w:t xml:space="preserve"> (≥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x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 w:rsidRPr="005504F6">
              <w:rPr>
                <w:spacing w:val="1"/>
                <w:szCs w:val="22"/>
                <w:lang w:val="sk-SK"/>
              </w:rPr>
              <w:t>0</w:t>
            </w:r>
            <w:r w:rsidRPr="005504F6">
              <w:rPr>
                <w:szCs w:val="22"/>
                <w:vertAlign w:val="superscript"/>
                <w:lang w:val="sk-SK"/>
              </w:rPr>
              <w:t>9</w:t>
            </w:r>
            <w:r w:rsidRPr="005504F6">
              <w:rPr>
                <w:spacing w:val="1"/>
                <w:szCs w:val="22"/>
                <w:lang w:val="sk-SK"/>
              </w:rPr>
              <w:t>/l)</w:t>
            </w:r>
            <w:r w:rsidRPr="005504F6">
              <w:rPr>
                <w:szCs w:val="22"/>
                <w:lang w:val="sk-SK"/>
              </w:rPr>
              <w:t>.</w:t>
            </w:r>
            <w:r w:rsidRPr="005504F6">
              <w:rPr>
                <w:spacing w:val="-1"/>
                <w:szCs w:val="22"/>
                <w:lang w:val="sk-SK"/>
              </w:rPr>
              <w:t xml:space="preserve"> </w:t>
            </w:r>
            <w:r>
              <w:rPr>
                <w:szCs w:val="22"/>
                <w:lang w:val="sk-SK"/>
              </w:rPr>
              <w:t>Znovu začnite liečbu dávkou</w:t>
            </w:r>
            <w:r w:rsidRPr="005504F6">
              <w:rPr>
                <w:spacing w:val="2"/>
                <w:szCs w:val="22"/>
                <w:lang w:val="sk-SK"/>
              </w:rPr>
              <w:t xml:space="preserve"> </w:t>
            </w:r>
            <w:r w:rsidRPr="005504F6">
              <w:rPr>
                <w:szCs w:val="22"/>
                <w:lang w:val="sk-SK"/>
              </w:rPr>
              <w:t>5</w:t>
            </w:r>
            <w:r>
              <w:rPr>
                <w:szCs w:val="22"/>
                <w:lang w:val="sk-SK"/>
              </w:rPr>
              <w:t> </w:t>
            </w:r>
            <w:r w:rsidRPr="005504F6">
              <w:rPr>
                <w:spacing w:val="-4"/>
                <w:szCs w:val="22"/>
                <w:lang w:val="sk-SK"/>
              </w:rPr>
              <w:t>m</w:t>
            </w:r>
            <w:r w:rsidRPr="005504F6">
              <w:rPr>
                <w:szCs w:val="22"/>
                <w:lang w:val="sk-SK"/>
              </w:rPr>
              <w:t>g</w:t>
            </w:r>
            <w:r w:rsidRPr="005504F6">
              <w:rPr>
                <w:spacing w:val="-2"/>
                <w:szCs w:val="22"/>
                <w:lang w:val="sk-SK"/>
              </w:rPr>
              <w:t xml:space="preserve"> </w:t>
            </w:r>
            <w:r w:rsidRPr="005504F6">
              <w:rPr>
                <w:szCs w:val="22"/>
                <w:lang w:val="sk-SK"/>
              </w:rPr>
              <w:t>d</w:t>
            </w:r>
            <w:r>
              <w:rPr>
                <w:szCs w:val="22"/>
                <w:lang w:val="sk-SK"/>
              </w:rPr>
              <w:t>enne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45B2ACE8" w14:textId="77777777" w:rsidTr="003B3842">
        <w:trPr>
          <w:trHeight w:hRule="exact" w:val="802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D1669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proofErr w:type="spellStart"/>
            <w:r w:rsidRPr="005504F6">
              <w:rPr>
                <w:szCs w:val="22"/>
                <w:lang w:val="sk-SK"/>
              </w:rPr>
              <w:t>Feb</w:t>
            </w:r>
            <w:r w:rsidRPr="005504F6">
              <w:rPr>
                <w:spacing w:val="1"/>
                <w:szCs w:val="22"/>
                <w:lang w:val="sk-SK"/>
              </w:rPr>
              <w:t>ril</w:t>
            </w:r>
            <w:r>
              <w:rPr>
                <w:spacing w:val="1"/>
                <w:szCs w:val="22"/>
                <w:lang w:val="sk-SK"/>
              </w:rPr>
              <w:t>ná</w:t>
            </w:r>
            <w:proofErr w:type="spellEnd"/>
            <w:r w:rsidRPr="005504F6">
              <w:rPr>
                <w:szCs w:val="22"/>
                <w:lang w:val="sk-SK"/>
              </w:rPr>
              <w:t xml:space="preserve"> </w:t>
            </w:r>
            <w:proofErr w:type="spellStart"/>
            <w:r w:rsidRPr="005504F6">
              <w:rPr>
                <w:szCs w:val="22"/>
                <w:lang w:val="sk-SK"/>
              </w:rPr>
              <w:t>neu</w:t>
            </w:r>
            <w:r w:rsidRPr="005504F6">
              <w:rPr>
                <w:spacing w:val="1"/>
                <w:szCs w:val="22"/>
                <w:lang w:val="sk-SK"/>
              </w:rPr>
              <w:t>tr</w:t>
            </w:r>
            <w:r w:rsidRPr="005504F6">
              <w:rPr>
                <w:szCs w:val="22"/>
                <w:lang w:val="sk-SK"/>
              </w:rPr>
              <w:t>op</w:t>
            </w:r>
            <w:r>
              <w:rPr>
                <w:szCs w:val="22"/>
                <w:lang w:val="sk-SK"/>
              </w:rPr>
              <w:t>é</w:t>
            </w:r>
            <w:r w:rsidRPr="005504F6">
              <w:rPr>
                <w:szCs w:val="22"/>
                <w:lang w:val="sk-SK"/>
              </w:rPr>
              <w:t>n</w:t>
            </w:r>
            <w:r w:rsidRPr="005504F6">
              <w:rPr>
                <w:spacing w:val="1"/>
                <w:szCs w:val="22"/>
                <w:lang w:val="sk-SK"/>
              </w:rPr>
              <w:t>i</w:t>
            </w:r>
            <w:r w:rsidRPr="005504F6">
              <w:rPr>
                <w:szCs w:val="22"/>
                <w:lang w:val="sk-SK"/>
              </w:rPr>
              <w:t>a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98EF" w14:textId="77777777" w:rsidR="00A95A22" w:rsidRPr="005504F6" w:rsidRDefault="00A95A22" w:rsidP="003B3842">
            <w:pPr>
              <w:tabs>
                <w:tab w:val="clear" w:pos="567"/>
                <w:tab w:val="left" w:pos="756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3. stupeň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B3B0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2"/>
                <w:szCs w:val="22"/>
                <w:lang w:val="sk-SK"/>
              </w:rPr>
              <w:t xml:space="preserve">Dočasné prerušenie podávania lieku až do úpravy stavu </w:t>
            </w:r>
            <w:r>
              <w:rPr>
                <w:spacing w:val="-1"/>
                <w:szCs w:val="22"/>
                <w:lang w:val="sk-SK"/>
              </w:rPr>
              <w:t>na </w:t>
            </w:r>
            <w:r w:rsidRPr="005504F6">
              <w:rPr>
                <w:rFonts w:eastAsia="Symbol"/>
                <w:spacing w:val="2"/>
                <w:position w:val="-1"/>
                <w:szCs w:val="22"/>
                <w:lang w:val="sk-SK"/>
              </w:rPr>
              <w:t>≤</w:t>
            </w:r>
            <w:r>
              <w:rPr>
                <w:rFonts w:eastAsia="Symbol"/>
                <w:spacing w:val="2"/>
                <w:position w:val="-1"/>
                <w:szCs w:val="22"/>
                <w:lang w:val="sk-SK"/>
              </w:rPr>
              <w:t> 2</w:t>
            </w:r>
            <w:r>
              <w:rPr>
                <w:szCs w:val="22"/>
                <w:lang w:val="sk-SK"/>
              </w:rPr>
              <w:t>. stupeň</w:t>
            </w:r>
            <w:r w:rsidRPr="005504F6">
              <w:rPr>
                <w:spacing w:val="1"/>
                <w:szCs w:val="22"/>
                <w:lang w:val="sk-SK"/>
              </w:rPr>
              <w:t xml:space="preserve"> (≥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25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x</w:t>
            </w:r>
            <w:r>
              <w:rPr>
                <w:spacing w:val="1"/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1</w:t>
            </w:r>
            <w:r w:rsidRPr="005504F6">
              <w:rPr>
                <w:spacing w:val="1"/>
                <w:szCs w:val="22"/>
                <w:lang w:val="sk-SK"/>
              </w:rPr>
              <w:t>0</w:t>
            </w:r>
            <w:r w:rsidRPr="005504F6">
              <w:rPr>
                <w:szCs w:val="22"/>
                <w:vertAlign w:val="superscript"/>
                <w:lang w:val="sk-SK"/>
              </w:rPr>
              <w:t>9</w:t>
            </w:r>
            <w:r w:rsidRPr="005504F6">
              <w:rPr>
                <w:spacing w:val="1"/>
                <w:szCs w:val="22"/>
                <w:lang w:val="sk-SK"/>
              </w:rPr>
              <w:t>/l</w:t>
            </w:r>
            <w:r w:rsidRPr="005504F6">
              <w:rPr>
                <w:szCs w:val="22"/>
                <w:lang w:val="sk-SK"/>
              </w:rPr>
              <w:t>) a</w:t>
            </w:r>
            <w:r>
              <w:rPr>
                <w:szCs w:val="22"/>
                <w:lang w:val="sk-SK"/>
              </w:rPr>
              <w:t> vymiznutia horúčky</w:t>
            </w:r>
            <w:r w:rsidRPr="005504F6">
              <w:rPr>
                <w:szCs w:val="22"/>
                <w:lang w:val="sk-SK"/>
              </w:rPr>
              <w:t>.</w:t>
            </w:r>
          </w:p>
          <w:p w14:paraId="03FE1685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Znovu začnite liečbu dávkou</w:t>
            </w:r>
            <w:r w:rsidRPr="005504F6">
              <w:rPr>
                <w:spacing w:val="2"/>
                <w:szCs w:val="22"/>
                <w:lang w:val="sk-SK"/>
              </w:rPr>
              <w:t xml:space="preserve"> </w:t>
            </w:r>
            <w:r w:rsidRPr="005504F6">
              <w:rPr>
                <w:szCs w:val="22"/>
                <w:lang w:val="sk-SK"/>
              </w:rPr>
              <w:t>5</w:t>
            </w:r>
            <w:r>
              <w:rPr>
                <w:szCs w:val="22"/>
                <w:lang w:val="sk-SK"/>
              </w:rPr>
              <w:t> </w:t>
            </w:r>
            <w:r w:rsidRPr="005504F6">
              <w:rPr>
                <w:spacing w:val="-4"/>
                <w:szCs w:val="22"/>
                <w:lang w:val="sk-SK"/>
              </w:rPr>
              <w:t>m</w:t>
            </w:r>
            <w:r w:rsidRPr="005504F6">
              <w:rPr>
                <w:szCs w:val="22"/>
                <w:lang w:val="sk-SK"/>
              </w:rPr>
              <w:t>g</w:t>
            </w:r>
            <w:r w:rsidRPr="005504F6">
              <w:rPr>
                <w:spacing w:val="-2"/>
                <w:szCs w:val="22"/>
                <w:lang w:val="sk-SK"/>
              </w:rPr>
              <w:t xml:space="preserve"> </w:t>
            </w:r>
            <w:r w:rsidRPr="005504F6">
              <w:rPr>
                <w:szCs w:val="22"/>
                <w:lang w:val="sk-SK"/>
              </w:rPr>
              <w:t>d</w:t>
            </w:r>
            <w:r>
              <w:rPr>
                <w:szCs w:val="22"/>
                <w:lang w:val="sk-SK"/>
              </w:rPr>
              <w:t>enne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5446AA01" w14:textId="77777777" w:rsidTr="003B3842">
        <w:trPr>
          <w:trHeight w:hRule="exact" w:val="269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09C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4521" w14:textId="77777777" w:rsidR="00A95A22" w:rsidRPr="005504F6" w:rsidRDefault="00A95A22" w:rsidP="003B3842">
            <w:pPr>
              <w:tabs>
                <w:tab w:val="clear" w:pos="567"/>
                <w:tab w:val="left" w:pos="756"/>
              </w:tabs>
              <w:spacing w:line="240" w:lineRule="auto"/>
              <w:ind w:left="49" w:right="94"/>
              <w:jc w:val="center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4. stupeň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C60D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9" w:right="94"/>
              <w:rPr>
                <w:szCs w:val="22"/>
                <w:lang w:val="sk-SK"/>
              </w:rPr>
            </w:pPr>
            <w:r>
              <w:rPr>
                <w:spacing w:val="-1"/>
                <w:szCs w:val="22"/>
                <w:lang w:val="sk-SK"/>
              </w:rPr>
              <w:t>Ukončite liečbu</w:t>
            </w:r>
            <w:r w:rsidRPr="005504F6">
              <w:rPr>
                <w:szCs w:val="22"/>
                <w:lang w:val="sk-SK"/>
              </w:rPr>
              <w:t>.</w:t>
            </w:r>
          </w:p>
        </w:tc>
      </w:tr>
      <w:tr w:rsidR="00A95A22" w:rsidRPr="005504F6" w14:paraId="0977BA51" w14:textId="77777777" w:rsidTr="003B3842">
        <w:trPr>
          <w:gridAfter w:val="1"/>
          <w:wAfter w:w="58" w:type="dxa"/>
          <w:trHeight w:hRule="exact" w:val="964"/>
        </w:trPr>
        <w:tc>
          <w:tcPr>
            <w:tcW w:w="9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C008" w14:textId="599C49EC" w:rsidR="00A95A22" w:rsidRPr="005504F6" w:rsidRDefault="00A95A22" w:rsidP="000E687F">
            <w:pPr>
              <w:tabs>
                <w:tab w:val="clear" w:pos="567"/>
              </w:tabs>
              <w:spacing w:line="240" w:lineRule="auto"/>
              <w:ind w:left="49" w:right="-1"/>
              <w:rPr>
                <w:szCs w:val="22"/>
                <w:lang w:val="sk-SK"/>
              </w:rPr>
            </w:pPr>
            <w:r w:rsidRPr="005504F6">
              <w:rPr>
                <w:bCs/>
                <w:spacing w:val="-1"/>
                <w:szCs w:val="22"/>
                <w:vertAlign w:val="superscript"/>
                <w:lang w:val="sk-SK"/>
              </w:rPr>
              <w:t>1</w:t>
            </w:r>
            <w:r>
              <w:rPr>
                <w:bCs/>
                <w:spacing w:val="-1"/>
                <w:szCs w:val="22"/>
                <w:vertAlign w:val="superscript"/>
                <w:lang w:val="sk-SK"/>
              </w:rPr>
              <w:t xml:space="preserve"> </w:t>
            </w:r>
            <w:r>
              <w:rPr>
                <w:bCs/>
                <w:spacing w:val="-1"/>
                <w:szCs w:val="22"/>
                <w:lang w:val="sk-SK"/>
              </w:rPr>
              <w:t xml:space="preserve">Stupne závažnosti sú stanovené podľa </w:t>
            </w:r>
            <w:r w:rsidRPr="002E560B">
              <w:rPr>
                <w:bCs/>
                <w:spacing w:val="-1"/>
                <w:szCs w:val="22"/>
                <w:lang w:val="sk-SK"/>
              </w:rPr>
              <w:t>Všeobecný</w:t>
            </w:r>
            <w:r>
              <w:rPr>
                <w:bCs/>
                <w:spacing w:val="-1"/>
                <w:szCs w:val="22"/>
                <w:lang w:val="sk-SK"/>
              </w:rPr>
              <w:t>ch</w:t>
            </w:r>
            <w:r w:rsidRPr="002E560B">
              <w:rPr>
                <w:bCs/>
                <w:spacing w:val="-1"/>
                <w:szCs w:val="22"/>
                <w:lang w:val="sk-SK"/>
              </w:rPr>
              <w:t xml:space="preserve"> terminologický</w:t>
            </w:r>
            <w:r>
              <w:rPr>
                <w:bCs/>
                <w:spacing w:val="-1"/>
                <w:szCs w:val="22"/>
                <w:lang w:val="sk-SK"/>
              </w:rPr>
              <w:t>ch</w:t>
            </w:r>
            <w:r w:rsidRPr="002E560B">
              <w:rPr>
                <w:bCs/>
                <w:spacing w:val="-1"/>
                <w:szCs w:val="22"/>
                <w:lang w:val="sk-SK"/>
              </w:rPr>
              <w:t xml:space="preserve"> kritéri</w:t>
            </w:r>
            <w:r>
              <w:rPr>
                <w:bCs/>
                <w:spacing w:val="-1"/>
                <w:szCs w:val="22"/>
                <w:lang w:val="sk-SK"/>
              </w:rPr>
              <w:t>í</w:t>
            </w:r>
            <w:r w:rsidRPr="002E560B">
              <w:rPr>
                <w:bCs/>
                <w:spacing w:val="-1"/>
                <w:szCs w:val="22"/>
                <w:lang w:val="sk-SK"/>
              </w:rPr>
              <w:t xml:space="preserve"> pre nežiaduce udalosti Národného inštitútu pre výskum rakoviny, verzia </w:t>
            </w:r>
            <w:r>
              <w:rPr>
                <w:bCs/>
                <w:spacing w:val="-1"/>
                <w:szCs w:val="22"/>
                <w:lang w:val="sk-SK"/>
              </w:rPr>
              <w:t>3</w:t>
            </w:r>
            <w:r w:rsidRPr="002E560B">
              <w:rPr>
                <w:bCs/>
                <w:spacing w:val="-1"/>
                <w:szCs w:val="22"/>
                <w:lang w:val="sk-SK"/>
              </w:rPr>
              <w:t xml:space="preserve"> </w:t>
            </w:r>
            <w:r>
              <w:rPr>
                <w:bCs/>
                <w:spacing w:val="-1"/>
                <w:szCs w:val="22"/>
                <w:lang w:val="sk-SK"/>
              </w:rPr>
              <w:t>(</w:t>
            </w:r>
            <w:proofErr w:type="spellStart"/>
            <w:r w:rsidRPr="00162DB5">
              <w:rPr>
                <w:bCs/>
                <w:i/>
                <w:spacing w:val="-1"/>
                <w:szCs w:val="22"/>
                <w:lang w:val="sk-SK"/>
              </w:rPr>
              <w:t>National</w:t>
            </w:r>
            <w:proofErr w:type="spellEnd"/>
            <w:r w:rsidRPr="00162DB5">
              <w:rPr>
                <w:bCs/>
                <w:i/>
                <w:spacing w:val="-1"/>
                <w:szCs w:val="22"/>
                <w:lang w:val="sk-SK"/>
              </w:rPr>
              <w:t xml:space="preserve"> </w:t>
            </w:r>
            <w:proofErr w:type="spellStart"/>
            <w:r w:rsidRPr="00162DB5">
              <w:rPr>
                <w:bCs/>
                <w:i/>
                <w:spacing w:val="-1"/>
                <w:szCs w:val="22"/>
                <w:lang w:val="sk-SK"/>
              </w:rPr>
              <w:t>Cancer</w:t>
            </w:r>
            <w:proofErr w:type="spellEnd"/>
            <w:r w:rsidRPr="00162DB5">
              <w:rPr>
                <w:bCs/>
                <w:i/>
                <w:spacing w:val="-1"/>
                <w:szCs w:val="22"/>
                <w:lang w:val="sk-SK"/>
              </w:rPr>
              <w:t xml:space="preserve"> </w:t>
            </w:r>
            <w:proofErr w:type="spellStart"/>
            <w:r w:rsidRPr="00162DB5">
              <w:rPr>
                <w:bCs/>
                <w:i/>
                <w:spacing w:val="-1"/>
                <w:szCs w:val="22"/>
                <w:lang w:val="sk-SK"/>
              </w:rPr>
              <w:t>Institute</w:t>
            </w:r>
            <w:proofErr w:type="spellEnd"/>
            <w:r w:rsidRPr="005504F6">
              <w:rPr>
                <w:bCs/>
                <w:spacing w:val="-1"/>
                <w:szCs w:val="22"/>
                <w:lang w:val="sk-SK"/>
              </w:rPr>
              <w:t xml:space="preserve"> (NCI) </w:t>
            </w:r>
            <w:proofErr w:type="spellStart"/>
            <w:r w:rsidRPr="00162DB5">
              <w:rPr>
                <w:bCs/>
                <w:i/>
                <w:spacing w:val="-1"/>
                <w:szCs w:val="22"/>
                <w:lang w:val="sk-SK"/>
              </w:rPr>
              <w:t>Common</w:t>
            </w:r>
            <w:proofErr w:type="spellEnd"/>
            <w:r w:rsidRPr="00162DB5">
              <w:rPr>
                <w:bCs/>
                <w:i/>
                <w:spacing w:val="-1"/>
                <w:szCs w:val="22"/>
                <w:lang w:val="sk-SK"/>
              </w:rPr>
              <w:t xml:space="preserve"> </w:t>
            </w:r>
            <w:proofErr w:type="spellStart"/>
            <w:r w:rsidRPr="00162DB5">
              <w:rPr>
                <w:bCs/>
                <w:i/>
                <w:spacing w:val="-1"/>
                <w:szCs w:val="22"/>
                <w:lang w:val="sk-SK"/>
              </w:rPr>
              <w:t>Terminology</w:t>
            </w:r>
            <w:proofErr w:type="spellEnd"/>
            <w:r w:rsidRPr="00162DB5">
              <w:rPr>
                <w:bCs/>
                <w:i/>
                <w:spacing w:val="-1"/>
                <w:szCs w:val="22"/>
                <w:lang w:val="sk-SK"/>
              </w:rPr>
              <w:t xml:space="preserve"> </w:t>
            </w:r>
            <w:proofErr w:type="spellStart"/>
            <w:r w:rsidRPr="00162DB5">
              <w:rPr>
                <w:bCs/>
                <w:i/>
                <w:spacing w:val="-1"/>
                <w:szCs w:val="22"/>
                <w:lang w:val="sk-SK"/>
              </w:rPr>
              <w:t>Criteria</w:t>
            </w:r>
            <w:proofErr w:type="spellEnd"/>
            <w:r w:rsidRPr="00162DB5">
              <w:rPr>
                <w:bCs/>
                <w:i/>
                <w:spacing w:val="-1"/>
                <w:szCs w:val="22"/>
                <w:lang w:val="sk-SK"/>
              </w:rPr>
              <w:t xml:space="preserve"> </w:t>
            </w:r>
            <w:proofErr w:type="spellStart"/>
            <w:r w:rsidRPr="00162DB5">
              <w:rPr>
                <w:bCs/>
                <w:i/>
                <w:spacing w:val="-1"/>
                <w:szCs w:val="22"/>
                <w:lang w:val="sk-SK"/>
              </w:rPr>
              <w:t>for</w:t>
            </w:r>
            <w:proofErr w:type="spellEnd"/>
            <w:r w:rsidRPr="00162DB5">
              <w:rPr>
                <w:bCs/>
                <w:i/>
                <w:spacing w:val="-1"/>
                <w:szCs w:val="22"/>
                <w:lang w:val="sk-SK"/>
              </w:rPr>
              <w:t xml:space="preserve"> </w:t>
            </w:r>
            <w:proofErr w:type="spellStart"/>
            <w:r w:rsidRPr="00162DB5">
              <w:rPr>
                <w:bCs/>
                <w:i/>
                <w:spacing w:val="-1"/>
                <w:szCs w:val="22"/>
                <w:lang w:val="sk-SK"/>
              </w:rPr>
              <w:t>Adverse</w:t>
            </w:r>
            <w:proofErr w:type="spellEnd"/>
            <w:r w:rsidRPr="00162DB5">
              <w:rPr>
                <w:bCs/>
                <w:i/>
                <w:spacing w:val="-1"/>
                <w:szCs w:val="22"/>
                <w:lang w:val="sk-SK"/>
              </w:rPr>
              <w:t xml:space="preserve"> </w:t>
            </w:r>
            <w:proofErr w:type="spellStart"/>
            <w:r w:rsidRPr="00162DB5">
              <w:rPr>
                <w:bCs/>
                <w:i/>
                <w:spacing w:val="-1"/>
                <w:szCs w:val="22"/>
                <w:lang w:val="sk-SK"/>
              </w:rPr>
              <w:t>Events</w:t>
            </w:r>
            <w:proofErr w:type="spellEnd"/>
            <w:r w:rsidRPr="005504F6">
              <w:rPr>
                <w:bCs/>
                <w:spacing w:val="-1"/>
                <w:szCs w:val="22"/>
                <w:lang w:val="sk-SK"/>
              </w:rPr>
              <w:t xml:space="preserve"> (CTCAE)</w:t>
            </w:r>
            <w:r w:rsidR="000E687F">
              <w:rPr>
                <w:bCs/>
                <w:spacing w:val="-1"/>
                <w:szCs w:val="22"/>
                <w:lang w:val="sk-SK"/>
              </w:rPr>
              <w:t>.</w:t>
            </w:r>
            <w:r w:rsidRPr="005504F6">
              <w:rPr>
                <w:bCs/>
                <w:spacing w:val="-1"/>
                <w:szCs w:val="22"/>
                <w:lang w:val="sk-SK"/>
              </w:rPr>
              <w:t xml:space="preserve"> </w:t>
            </w:r>
          </w:p>
        </w:tc>
      </w:tr>
    </w:tbl>
    <w:p w14:paraId="51336CDF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i/>
          <w:szCs w:val="22"/>
          <w:u w:val="single" w:color="000000"/>
          <w:lang w:val="sk-SK"/>
        </w:rPr>
      </w:pPr>
    </w:p>
    <w:p w14:paraId="3CE490BC" w14:textId="1A9CAF6E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i/>
          <w:szCs w:val="22"/>
          <w:u w:val="single" w:color="000000"/>
          <w:lang w:val="sk-SK"/>
        </w:rPr>
        <w:t>Osobitné skupiny pacientov</w:t>
      </w:r>
    </w:p>
    <w:p w14:paraId="27916174" w14:textId="77777777" w:rsidR="00A95A22" w:rsidRDefault="00A95A22" w:rsidP="00A95A22">
      <w:pPr>
        <w:keepNext/>
        <w:keepLines/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0F545ADD" w14:textId="77777777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i/>
          <w:szCs w:val="22"/>
          <w:lang w:val="sk-SK"/>
        </w:rPr>
        <w:t>Starší pacienti</w:t>
      </w:r>
      <w:r w:rsidRPr="005504F6">
        <w:rPr>
          <w:i/>
          <w:spacing w:val="1"/>
          <w:szCs w:val="22"/>
          <w:lang w:val="sk-SK"/>
        </w:rPr>
        <w:t xml:space="preserve"> </w:t>
      </w:r>
      <w:r w:rsidRPr="005504F6">
        <w:rPr>
          <w:i/>
          <w:spacing w:val="-2"/>
          <w:szCs w:val="22"/>
          <w:lang w:val="sk-SK"/>
        </w:rPr>
        <w:t>(</w:t>
      </w:r>
      <w:r>
        <w:rPr>
          <w:i/>
          <w:spacing w:val="-2"/>
          <w:szCs w:val="22"/>
          <w:lang w:val="sk-SK"/>
        </w:rPr>
        <w:t xml:space="preserve">vo veku </w:t>
      </w:r>
      <w:r w:rsidRPr="005504F6">
        <w:rPr>
          <w:i/>
          <w:spacing w:val="1"/>
          <w:szCs w:val="22"/>
          <w:lang w:val="sk-SK"/>
        </w:rPr>
        <w:t>≥</w:t>
      </w:r>
      <w:r>
        <w:rPr>
          <w:i/>
          <w:spacing w:val="1"/>
          <w:szCs w:val="22"/>
          <w:lang w:val="sk-SK"/>
        </w:rPr>
        <w:t> </w:t>
      </w:r>
      <w:r w:rsidRPr="005504F6">
        <w:rPr>
          <w:i/>
          <w:szCs w:val="22"/>
          <w:lang w:val="sk-SK"/>
        </w:rPr>
        <w:t>65</w:t>
      </w:r>
      <w:r>
        <w:rPr>
          <w:i/>
          <w:szCs w:val="22"/>
          <w:lang w:val="sk-SK"/>
        </w:rPr>
        <w:t> </w:t>
      </w:r>
      <w:r w:rsidRPr="005504F6">
        <w:rPr>
          <w:i/>
          <w:szCs w:val="22"/>
          <w:lang w:val="sk-SK"/>
        </w:rPr>
        <w:t>r</w:t>
      </w:r>
      <w:r>
        <w:rPr>
          <w:i/>
          <w:szCs w:val="22"/>
          <w:lang w:val="sk-SK"/>
        </w:rPr>
        <w:t>okov</w:t>
      </w:r>
      <w:r w:rsidRPr="005504F6">
        <w:rPr>
          <w:i/>
          <w:szCs w:val="22"/>
          <w:lang w:val="sk-SK"/>
        </w:rPr>
        <w:t>)</w:t>
      </w:r>
    </w:p>
    <w:p w14:paraId="322E7AD8" w14:textId="77777777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pacing w:val="-1"/>
          <w:szCs w:val="22"/>
          <w:lang w:val="sk-SK"/>
        </w:rPr>
        <w:t>Nie je potrebná žiadna úprava dávky</w:t>
      </w:r>
      <w:r w:rsidRPr="005504F6">
        <w:rPr>
          <w:spacing w:val="1"/>
          <w:szCs w:val="22"/>
          <w:lang w:val="sk-SK"/>
        </w:rPr>
        <w:t xml:space="preserve"> 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5.2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</w:p>
    <w:p w14:paraId="3C2B90E7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E62BEFD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i/>
          <w:szCs w:val="22"/>
          <w:lang w:val="sk-SK"/>
        </w:rPr>
        <w:t>Porucha funkcie obličiek</w:t>
      </w:r>
    </w:p>
    <w:p w14:paraId="5D45DE47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lang w:val="sk-SK"/>
        </w:rPr>
        <w:t>Nie je potrebná žiadna úprava dávky</w:t>
      </w:r>
      <w:r w:rsidRPr="005504F6">
        <w:rPr>
          <w:spacing w:val="1"/>
          <w:szCs w:val="22"/>
          <w:lang w:val="sk-SK"/>
        </w:rPr>
        <w:t xml:space="preserve"> 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5.2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</w:p>
    <w:p w14:paraId="5C6D390F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532EA89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i/>
          <w:spacing w:val="-1"/>
          <w:szCs w:val="22"/>
          <w:lang w:val="sk-SK"/>
        </w:rPr>
        <w:t>Porucha funkcie pečene</w:t>
      </w:r>
    </w:p>
    <w:p w14:paraId="6D5C6DCC" w14:textId="77777777" w:rsidR="00A95A22" w:rsidRPr="005504F6" w:rsidRDefault="00A95A22" w:rsidP="00A95A22">
      <w:pPr>
        <w:tabs>
          <w:tab w:val="clear" w:pos="567"/>
        </w:tabs>
        <w:spacing w:line="240" w:lineRule="auto"/>
        <w:ind w:left="538" w:hanging="181"/>
        <w:rPr>
          <w:szCs w:val="22"/>
          <w:lang w:val="sk-SK"/>
        </w:rPr>
      </w:pPr>
      <w:r>
        <w:rPr>
          <w:szCs w:val="22"/>
          <w:lang w:val="sk-SK"/>
        </w:rPr>
        <w:t>-</w:t>
      </w:r>
      <w:r>
        <w:rPr>
          <w:szCs w:val="22"/>
          <w:lang w:val="sk-SK"/>
        </w:rPr>
        <w:tab/>
      </w:r>
      <w:r w:rsidRPr="005504F6">
        <w:rPr>
          <w:szCs w:val="22"/>
          <w:lang w:val="sk-SK"/>
        </w:rPr>
        <w:t>M</w:t>
      </w:r>
      <w:r w:rsidRPr="005504F6">
        <w:rPr>
          <w:spacing w:val="1"/>
          <w:szCs w:val="22"/>
          <w:lang w:val="sk-SK"/>
        </w:rPr>
        <w:t>i</w:t>
      </w:r>
      <w:r>
        <w:rPr>
          <w:spacing w:val="1"/>
          <w:szCs w:val="22"/>
          <w:lang w:val="sk-SK"/>
        </w:rPr>
        <w:t>erna porucha funkcie pečene</w:t>
      </w:r>
      <w:r w:rsidRPr="005504F6">
        <w:rPr>
          <w:spacing w:val="1"/>
          <w:szCs w:val="22"/>
          <w:lang w:val="sk-SK"/>
        </w:rPr>
        <w:t xml:space="preserve"> (</w:t>
      </w:r>
      <w:r>
        <w:rPr>
          <w:spacing w:val="1"/>
          <w:szCs w:val="22"/>
          <w:lang w:val="sk-SK"/>
        </w:rPr>
        <w:t xml:space="preserve">trieda A podľa </w:t>
      </w:r>
      <w:proofErr w:type="spellStart"/>
      <w:r w:rsidRPr="005504F6">
        <w:rPr>
          <w:spacing w:val="-1"/>
          <w:szCs w:val="22"/>
          <w:lang w:val="sk-SK"/>
        </w:rPr>
        <w:t>C</w:t>
      </w:r>
      <w:r w:rsidRPr="005504F6">
        <w:rPr>
          <w:szCs w:val="22"/>
          <w:lang w:val="sk-SK"/>
        </w:rPr>
        <w:t>h</w:t>
      </w:r>
      <w:r w:rsidRPr="005504F6">
        <w:rPr>
          <w:spacing w:val="1"/>
          <w:szCs w:val="22"/>
          <w:lang w:val="sk-SK"/>
        </w:rPr>
        <w:t>il</w:t>
      </w:r>
      <w:r w:rsidRPr="005504F6">
        <w:rPr>
          <w:spacing w:val="3"/>
          <w:szCs w:val="22"/>
          <w:lang w:val="sk-SK"/>
        </w:rPr>
        <w:t>d</w:t>
      </w:r>
      <w:r>
        <w:rPr>
          <w:spacing w:val="3"/>
          <w:szCs w:val="22"/>
          <w:lang w:val="sk-SK"/>
        </w:rPr>
        <w:t>ovej</w:t>
      </w:r>
      <w:r>
        <w:rPr>
          <w:spacing w:val="3"/>
          <w:szCs w:val="22"/>
          <w:lang w:val="sk-SK"/>
        </w:rPr>
        <w:noBreakHyphen/>
      </w:r>
      <w:r w:rsidRPr="005504F6">
        <w:rPr>
          <w:szCs w:val="22"/>
          <w:lang w:val="sk-SK"/>
        </w:rPr>
        <w:t>Pu</w:t>
      </w:r>
      <w:r w:rsidRPr="005504F6">
        <w:rPr>
          <w:spacing w:val="-3"/>
          <w:szCs w:val="22"/>
          <w:lang w:val="sk-SK"/>
        </w:rPr>
        <w:t>g</w:t>
      </w:r>
      <w:r w:rsidRPr="005504F6">
        <w:rPr>
          <w:szCs w:val="22"/>
          <w:lang w:val="sk-SK"/>
        </w:rPr>
        <w:t>h</w:t>
      </w:r>
      <w:r>
        <w:rPr>
          <w:szCs w:val="22"/>
          <w:lang w:val="sk-SK"/>
        </w:rPr>
        <w:t>ovej</w:t>
      </w:r>
      <w:proofErr w:type="spellEnd"/>
      <w:r>
        <w:rPr>
          <w:szCs w:val="22"/>
          <w:lang w:val="sk-SK"/>
        </w:rPr>
        <w:t xml:space="preserve"> klasifikácie</w:t>
      </w:r>
      <w:r w:rsidRPr="005504F6">
        <w:rPr>
          <w:szCs w:val="22"/>
          <w:lang w:val="sk-SK"/>
        </w:rPr>
        <w:t>)</w:t>
      </w:r>
      <w:r>
        <w:rPr>
          <w:szCs w:val="22"/>
          <w:lang w:val="sk-SK"/>
        </w:rPr>
        <w:t> </w:t>
      </w:r>
      <w:r>
        <w:rPr>
          <w:szCs w:val="22"/>
          <w:lang w:val="sk-SK"/>
        </w:rPr>
        <w:noBreakHyphen/>
        <w:t xml:space="preserve"> odporúčaná dávka je </w:t>
      </w:r>
      <w:r w:rsidRPr="005504F6">
        <w:rPr>
          <w:szCs w:val="22"/>
          <w:lang w:val="sk-SK"/>
        </w:rPr>
        <w:t>7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5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g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d</w:t>
      </w:r>
      <w:r>
        <w:rPr>
          <w:szCs w:val="22"/>
          <w:lang w:val="sk-SK"/>
        </w:rPr>
        <w:t>enne</w:t>
      </w:r>
      <w:r w:rsidRPr="005504F6">
        <w:rPr>
          <w:szCs w:val="22"/>
          <w:lang w:val="sk-SK"/>
        </w:rPr>
        <w:t>.</w:t>
      </w:r>
    </w:p>
    <w:p w14:paraId="0DED17C2" w14:textId="77777777" w:rsidR="00A95A22" w:rsidRPr="005504F6" w:rsidRDefault="00A95A22" w:rsidP="00A95A22">
      <w:pPr>
        <w:tabs>
          <w:tab w:val="clear" w:pos="567"/>
        </w:tabs>
        <w:spacing w:line="240" w:lineRule="auto"/>
        <w:ind w:left="538" w:hanging="181"/>
        <w:rPr>
          <w:szCs w:val="22"/>
          <w:lang w:val="sk-SK"/>
        </w:rPr>
      </w:pPr>
      <w:r>
        <w:rPr>
          <w:szCs w:val="22"/>
          <w:lang w:val="sk-SK"/>
        </w:rPr>
        <w:t>-</w:t>
      </w:r>
      <w:r>
        <w:rPr>
          <w:szCs w:val="22"/>
          <w:lang w:val="sk-SK"/>
        </w:rPr>
        <w:tab/>
        <w:t>Stredne závažná</w:t>
      </w:r>
      <w:r w:rsidRPr="000B181D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porucha funkcie pečene</w:t>
      </w:r>
      <w:r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 xml:space="preserve">trieda B podľa </w:t>
      </w:r>
      <w:proofErr w:type="spellStart"/>
      <w:r w:rsidRPr="005504F6">
        <w:rPr>
          <w:spacing w:val="-1"/>
          <w:szCs w:val="22"/>
          <w:lang w:val="sk-SK"/>
        </w:rPr>
        <w:t>C</w:t>
      </w:r>
      <w:r w:rsidRPr="005504F6">
        <w:rPr>
          <w:szCs w:val="22"/>
          <w:lang w:val="sk-SK"/>
        </w:rPr>
        <w:t>h</w:t>
      </w:r>
      <w:r w:rsidRPr="005504F6">
        <w:rPr>
          <w:spacing w:val="1"/>
          <w:szCs w:val="22"/>
          <w:lang w:val="sk-SK"/>
        </w:rPr>
        <w:t>il</w:t>
      </w:r>
      <w:r w:rsidRPr="005504F6">
        <w:rPr>
          <w:spacing w:val="3"/>
          <w:szCs w:val="22"/>
          <w:lang w:val="sk-SK"/>
        </w:rPr>
        <w:t>d</w:t>
      </w:r>
      <w:r>
        <w:rPr>
          <w:spacing w:val="3"/>
          <w:szCs w:val="22"/>
          <w:lang w:val="sk-SK"/>
        </w:rPr>
        <w:t>ovej</w:t>
      </w:r>
      <w:r>
        <w:rPr>
          <w:spacing w:val="3"/>
          <w:szCs w:val="22"/>
          <w:lang w:val="sk-SK"/>
        </w:rPr>
        <w:noBreakHyphen/>
      </w:r>
      <w:r w:rsidRPr="005504F6">
        <w:rPr>
          <w:szCs w:val="22"/>
          <w:lang w:val="sk-SK"/>
        </w:rPr>
        <w:t>Pu</w:t>
      </w:r>
      <w:r w:rsidRPr="005504F6">
        <w:rPr>
          <w:spacing w:val="-3"/>
          <w:szCs w:val="22"/>
          <w:lang w:val="sk-SK"/>
        </w:rPr>
        <w:t>g</w:t>
      </w:r>
      <w:r w:rsidRPr="005504F6">
        <w:rPr>
          <w:szCs w:val="22"/>
          <w:lang w:val="sk-SK"/>
        </w:rPr>
        <w:t>h</w:t>
      </w:r>
      <w:r>
        <w:rPr>
          <w:szCs w:val="22"/>
          <w:lang w:val="sk-SK"/>
        </w:rPr>
        <w:t>ovej</w:t>
      </w:r>
      <w:proofErr w:type="spellEnd"/>
      <w:r>
        <w:rPr>
          <w:szCs w:val="22"/>
          <w:lang w:val="sk-SK"/>
        </w:rPr>
        <w:t xml:space="preserve"> klasifikácie</w:t>
      </w:r>
      <w:r w:rsidRPr="005504F6">
        <w:rPr>
          <w:szCs w:val="22"/>
          <w:lang w:val="sk-SK"/>
        </w:rPr>
        <w:t>)</w:t>
      </w:r>
      <w:r>
        <w:rPr>
          <w:szCs w:val="22"/>
          <w:lang w:val="sk-SK"/>
        </w:rPr>
        <w:t xml:space="preserve"> - odporúčaná dávka je</w:t>
      </w:r>
      <w:r w:rsidRPr="005504F6">
        <w:rPr>
          <w:szCs w:val="22"/>
          <w:lang w:val="sk-SK"/>
        </w:rPr>
        <w:t xml:space="preserve"> 5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g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d</w:t>
      </w:r>
      <w:r>
        <w:rPr>
          <w:szCs w:val="22"/>
          <w:lang w:val="sk-SK"/>
        </w:rPr>
        <w:t>enne</w:t>
      </w:r>
      <w:r w:rsidRPr="005504F6">
        <w:rPr>
          <w:szCs w:val="22"/>
          <w:lang w:val="sk-SK"/>
        </w:rPr>
        <w:t>.</w:t>
      </w:r>
    </w:p>
    <w:p w14:paraId="5BB52FA3" w14:textId="566282FB" w:rsidR="00A95A22" w:rsidRPr="005504F6" w:rsidRDefault="00A95A22" w:rsidP="00A95A22">
      <w:pPr>
        <w:tabs>
          <w:tab w:val="clear" w:pos="567"/>
        </w:tabs>
        <w:spacing w:line="240" w:lineRule="auto"/>
        <w:ind w:left="538" w:hanging="181"/>
        <w:rPr>
          <w:szCs w:val="22"/>
          <w:lang w:val="sk-SK"/>
        </w:rPr>
      </w:pPr>
      <w:r>
        <w:rPr>
          <w:szCs w:val="22"/>
          <w:lang w:val="sk-SK"/>
        </w:rPr>
        <w:t>-</w:t>
      </w:r>
      <w:r>
        <w:rPr>
          <w:szCs w:val="22"/>
          <w:lang w:val="sk-SK"/>
        </w:rPr>
        <w:tab/>
        <w:t>Závažná</w:t>
      </w:r>
      <w:r w:rsidRPr="000B181D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porucha funkcie pečene</w:t>
      </w:r>
      <w:r w:rsidRPr="005504F6">
        <w:rPr>
          <w:spacing w:val="1"/>
          <w:szCs w:val="22"/>
          <w:lang w:val="sk-SK"/>
        </w:rPr>
        <w:t xml:space="preserve"> (</w:t>
      </w:r>
      <w:r>
        <w:rPr>
          <w:spacing w:val="1"/>
          <w:szCs w:val="22"/>
          <w:lang w:val="sk-SK"/>
        </w:rPr>
        <w:t xml:space="preserve">trieda C podľa </w:t>
      </w:r>
      <w:proofErr w:type="spellStart"/>
      <w:r w:rsidRPr="005504F6">
        <w:rPr>
          <w:spacing w:val="-1"/>
          <w:szCs w:val="22"/>
          <w:lang w:val="sk-SK"/>
        </w:rPr>
        <w:t>C</w:t>
      </w:r>
      <w:r w:rsidRPr="005504F6">
        <w:rPr>
          <w:szCs w:val="22"/>
          <w:lang w:val="sk-SK"/>
        </w:rPr>
        <w:t>h</w:t>
      </w:r>
      <w:r w:rsidRPr="005504F6">
        <w:rPr>
          <w:spacing w:val="1"/>
          <w:szCs w:val="22"/>
          <w:lang w:val="sk-SK"/>
        </w:rPr>
        <w:t>il</w:t>
      </w:r>
      <w:r w:rsidRPr="005504F6">
        <w:rPr>
          <w:spacing w:val="3"/>
          <w:szCs w:val="22"/>
          <w:lang w:val="sk-SK"/>
        </w:rPr>
        <w:t>d</w:t>
      </w:r>
      <w:r>
        <w:rPr>
          <w:spacing w:val="3"/>
          <w:szCs w:val="22"/>
          <w:lang w:val="sk-SK"/>
        </w:rPr>
        <w:t>ovej</w:t>
      </w:r>
      <w:r>
        <w:rPr>
          <w:spacing w:val="3"/>
          <w:szCs w:val="22"/>
          <w:lang w:val="sk-SK"/>
        </w:rPr>
        <w:noBreakHyphen/>
      </w:r>
      <w:r w:rsidRPr="005504F6">
        <w:rPr>
          <w:szCs w:val="22"/>
          <w:lang w:val="sk-SK"/>
        </w:rPr>
        <w:t>Pu</w:t>
      </w:r>
      <w:r w:rsidRPr="005504F6">
        <w:rPr>
          <w:spacing w:val="-3"/>
          <w:szCs w:val="22"/>
          <w:lang w:val="sk-SK"/>
        </w:rPr>
        <w:t>g</w:t>
      </w:r>
      <w:r w:rsidRPr="005504F6">
        <w:rPr>
          <w:szCs w:val="22"/>
          <w:lang w:val="sk-SK"/>
        </w:rPr>
        <w:t>h</w:t>
      </w:r>
      <w:r>
        <w:rPr>
          <w:szCs w:val="22"/>
          <w:lang w:val="sk-SK"/>
        </w:rPr>
        <w:t>ovej</w:t>
      </w:r>
      <w:proofErr w:type="spellEnd"/>
      <w:r>
        <w:rPr>
          <w:szCs w:val="22"/>
          <w:lang w:val="sk-SK"/>
        </w:rPr>
        <w:t xml:space="preserve"> klasifikácie</w:t>
      </w:r>
      <w:r w:rsidRPr="005504F6">
        <w:rPr>
          <w:szCs w:val="22"/>
          <w:lang w:val="sk-SK"/>
        </w:rPr>
        <w:t>)</w:t>
      </w:r>
      <w:r>
        <w:rPr>
          <w:szCs w:val="22"/>
          <w:lang w:val="sk-SK"/>
        </w:rPr>
        <w:t xml:space="preserve"> - </w:t>
      </w:r>
      <w:proofErr w:type="spellStart"/>
      <w:r w:rsidRPr="005504F6">
        <w:rPr>
          <w:spacing w:val="-1"/>
          <w:szCs w:val="22"/>
          <w:lang w:val="sk-SK"/>
        </w:rPr>
        <w:t>Everolimus</w:t>
      </w:r>
      <w:proofErr w:type="spellEnd"/>
      <w:r>
        <w:rPr>
          <w:spacing w:val="-1"/>
          <w:szCs w:val="22"/>
          <w:lang w:val="sk-SK"/>
        </w:rPr>
        <w:t> </w:t>
      </w:r>
      <w:proofErr w:type="spellStart"/>
      <w:r w:rsidR="00DE595B">
        <w:rPr>
          <w:spacing w:val="-1"/>
          <w:szCs w:val="22"/>
          <w:lang w:val="sk-SK"/>
        </w:rPr>
        <w:t>Vipharm</w:t>
      </w:r>
      <w:proofErr w:type="spellEnd"/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sa odporúča, iba ak požadovaný prínos prevažuje riziko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V tomto prípade sa nesmie prekročiť dávka </w:t>
      </w:r>
      <w:r w:rsidRPr="005504F6">
        <w:rPr>
          <w:szCs w:val="22"/>
          <w:lang w:val="sk-SK"/>
        </w:rPr>
        <w:t>2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5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g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d</w:t>
      </w:r>
      <w:r>
        <w:rPr>
          <w:szCs w:val="22"/>
          <w:lang w:val="sk-SK"/>
        </w:rPr>
        <w:t>enne</w:t>
      </w:r>
      <w:r w:rsidRPr="005504F6">
        <w:rPr>
          <w:szCs w:val="22"/>
          <w:lang w:val="sk-SK"/>
        </w:rPr>
        <w:t>.</w:t>
      </w:r>
    </w:p>
    <w:p w14:paraId="50F168F7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pacing w:val="-1"/>
          <w:szCs w:val="22"/>
          <w:lang w:val="sk-SK"/>
        </w:rPr>
      </w:pPr>
    </w:p>
    <w:p w14:paraId="5854A305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lang w:val="sk-SK"/>
        </w:rPr>
        <w:t xml:space="preserve">Je potrebné vykonať úpravy dávky, ak sa stav funkcie pečene pacienta (hodnotený podľa </w:t>
      </w:r>
      <w:proofErr w:type="spellStart"/>
      <w:r>
        <w:rPr>
          <w:spacing w:val="-1"/>
          <w:szCs w:val="22"/>
          <w:lang w:val="sk-SK"/>
        </w:rPr>
        <w:t>Childovej</w:t>
      </w:r>
      <w:r>
        <w:rPr>
          <w:spacing w:val="-1"/>
          <w:szCs w:val="22"/>
          <w:lang w:val="sk-SK"/>
        </w:rPr>
        <w:noBreakHyphen/>
        <w:t>Pughovej</w:t>
      </w:r>
      <w:proofErr w:type="spellEnd"/>
      <w:r>
        <w:rPr>
          <w:spacing w:val="-1"/>
          <w:szCs w:val="22"/>
          <w:lang w:val="sk-SK"/>
        </w:rPr>
        <w:t xml:space="preserve"> klasifikácie) zmení počas liečby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pozri aj časti </w:t>
      </w:r>
      <w:r w:rsidRPr="005504F6">
        <w:rPr>
          <w:szCs w:val="22"/>
          <w:lang w:val="sk-SK"/>
        </w:rPr>
        <w:t>4.4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a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5.2</w:t>
      </w:r>
      <w:r w:rsidRPr="005504F6">
        <w:rPr>
          <w:spacing w:val="2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</w:p>
    <w:p w14:paraId="41FEE81C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B1B4639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i/>
          <w:szCs w:val="22"/>
          <w:lang w:val="sk-SK"/>
        </w:rPr>
        <w:t>Ped</w:t>
      </w:r>
      <w:r w:rsidRPr="005504F6">
        <w:rPr>
          <w:i/>
          <w:spacing w:val="1"/>
          <w:szCs w:val="22"/>
          <w:lang w:val="sk-SK"/>
        </w:rPr>
        <w:t>i</w:t>
      </w:r>
      <w:r w:rsidRPr="005504F6">
        <w:rPr>
          <w:i/>
          <w:szCs w:val="22"/>
          <w:lang w:val="sk-SK"/>
        </w:rPr>
        <w:t>a</w:t>
      </w:r>
      <w:r w:rsidRPr="005504F6">
        <w:rPr>
          <w:i/>
          <w:spacing w:val="1"/>
          <w:szCs w:val="22"/>
          <w:lang w:val="sk-SK"/>
        </w:rPr>
        <w:t>t</w:t>
      </w:r>
      <w:r w:rsidRPr="005504F6">
        <w:rPr>
          <w:i/>
          <w:szCs w:val="22"/>
          <w:lang w:val="sk-SK"/>
        </w:rPr>
        <w:t>r</w:t>
      </w:r>
      <w:r w:rsidRPr="005504F6">
        <w:rPr>
          <w:i/>
          <w:spacing w:val="1"/>
          <w:szCs w:val="22"/>
          <w:lang w:val="sk-SK"/>
        </w:rPr>
        <w:t>i</w:t>
      </w:r>
      <w:r w:rsidRPr="005504F6">
        <w:rPr>
          <w:i/>
          <w:szCs w:val="22"/>
          <w:lang w:val="sk-SK"/>
        </w:rPr>
        <w:t>c</w:t>
      </w:r>
      <w:r>
        <w:rPr>
          <w:i/>
          <w:szCs w:val="22"/>
          <w:lang w:val="sk-SK"/>
        </w:rPr>
        <w:t>ká</w:t>
      </w:r>
      <w:r w:rsidRPr="005504F6">
        <w:rPr>
          <w:i/>
          <w:szCs w:val="22"/>
          <w:lang w:val="sk-SK"/>
        </w:rPr>
        <w:t xml:space="preserve"> popu</w:t>
      </w:r>
      <w:r w:rsidRPr="005504F6">
        <w:rPr>
          <w:i/>
          <w:spacing w:val="1"/>
          <w:szCs w:val="22"/>
          <w:lang w:val="sk-SK"/>
        </w:rPr>
        <w:t>l</w:t>
      </w:r>
      <w:r>
        <w:rPr>
          <w:i/>
          <w:spacing w:val="1"/>
          <w:szCs w:val="22"/>
          <w:lang w:val="sk-SK"/>
        </w:rPr>
        <w:t>ácia</w:t>
      </w:r>
    </w:p>
    <w:p w14:paraId="1061E09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rFonts w:eastAsia="SimSun"/>
          <w:noProof/>
          <w:szCs w:val="22"/>
          <w:lang w:val="sk-SK"/>
        </w:rPr>
        <w:t xml:space="preserve">Bezpečnosť a účinnosť </w:t>
      </w:r>
      <w:proofErr w:type="spellStart"/>
      <w:r w:rsidRPr="005504F6">
        <w:rPr>
          <w:spacing w:val="1"/>
          <w:szCs w:val="22"/>
          <w:lang w:val="sk-SK"/>
        </w:rPr>
        <w:t>everolimu</w:t>
      </w:r>
      <w:proofErr w:type="spellEnd"/>
      <w:r>
        <w:rPr>
          <w:spacing w:val="1"/>
          <w:szCs w:val="22"/>
          <w:lang w:val="sk-SK"/>
        </w:rPr>
        <w:t xml:space="preserve"> u detí vo veku od </w:t>
      </w:r>
      <w:r w:rsidRPr="005504F6">
        <w:rPr>
          <w:szCs w:val="22"/>
          <w:lang w:val="sk-SK"/>
        </w:rPr>
        <w:t>0</w:t>
      </w:r>
      <w:r>
        <w:rPr>
          <w:szCs w:val="22"/>
          <w:lang w:val="sk-SK"/>
        </w:rPr>
        <w:t> d</w:t>
      </w:r>
      <w:r w:rsidRPr="005504F6">
        <w:rPr>
          <w:szCs w:val="22"/>
          <w:lang w:val="sk-SK"/>
        </w:rPr>
        <w:t>o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18</w:t>
      </w:r>
      <w:r>
        <w:rPr>
          <w:szCs w:val="22"/>
          <w:lang w:val="sk-SK"/>
        </w:rPr>
        <w:t xml:space="preserve"> rokov </w:t>
      </w:r>
      <w:r>
        <w:rPr>
          <w:rFonts w:eastAsia="SimSun"/>
          <w:noProof/>
          <w:szCs w:val="22"/>
          <w:lang w:val="sk-SK"/>
        </w:rPr>
        <w:t>neboli stanovené. K dispozícii nie sú žiadne údaje</w:t>
      </w:r>
      <w:r w:rsidRPr="005504F6">
        <w:rPr>
          <w:szCs w:val="22"/>
          <w:lang w:val="sk-SK"/>
        </w:rPr>
        <w:t>.</w:t>
      </w:r>
    </w:p>
    <w:p w14:paraId="15F09E8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4AFD5217" w14:textId="77777777" w:rsidR="00A95A22" w:rsidRPr="00785F8E" w:rsidRDefault="00A95A22" w:rsidP="00A95A22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Spôsob podávania</w:t>
      </w:r>
    </w:p>
    <w:p w14:paraId="73432208" w14:textId="1E2F152A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 w:rsidRPr="005504F6">
        <w:rPr>
          <w:spacing w:val="-1"/>
          <w:szCs w:val="22"/>
          <w:lang w:val="sk-SK"/>
        </w:rPr>
        <w:t>Everolimus</w:t>
      </w:r>
      <w:proofErr w:type="spellEnd"/>
      <w:r>
        <w:rPr>
          <w:spacing w:val="-1"/>
          <w:szCs w:val="22"/>
          <w:lang w:val="sk-SK"/>
        </w:rPr>
        <w:t> </w:t>
      </w:r>
      <w:proofErr w:type="spellStart"/>
      <w:r w:rsidR="00DE595B">
        <w:rPr>
          <w:spacing w:val="-1"/>
          <w:szCs w:val="22"/>
          <w:lang w:val="sk-SK"/>
        </w:rPr>
        <w:t>Vipharm</w:t>
      </w:r>
      <w:proofErr w:type="spellEnd"/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s</w:t>
      </w:r>
      <w:r>
        <w:rPr>
          <w:szCs w:val="22"/>
          <w:lang w:val="sk-SK"/>
        </w:rPr>
        <w:t xml:space="preserve">a má podávať perorálne jedenkrát denne v rovnakom čase každý deň a dôsledne buď s jedlom alebo bez jedla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5.2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Tablety </w:t>
      </w:r>
      <w:proofErr w:type="spellStart"/>
      <w:r w:rsidRPr="005504F6">
        <w:rPr>
          <w:spacing w:val="-1"/>
          <w:szCs w:val="22"/>
          <w:lang w:val="sk-SK"/>
        </w:rPr>
        <w:t>Everolimu</w:t>
      </w:r>
      <w:proofErr w:type="spellEnd"/>
      <w:r>
        <w:rPr>
          <w:spacing w:val="-1"/>
          <w:szCs w:val="22"/>
          <w:lang w:val="sk-SK"/>
        </w:rPr>
        <w:t> </w:t>
      </w:r>
      <w:proofErr w:type="spellStart"/>
      <w:r w:rsidR="00DE595B">
        <w:rPr>
          <w:spacing w:val="-1"/>
          <w:szCs w:val="22"/>
          <w:lang w:val="sk-SK"/>
        </w:rPr>
        <w:t>Vipharm</w:t>
      </w:r>
      <w:proofErr w:type="spellEnd"/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sa majú prehltnúť vcelku a zapiť pohárom vody</w:t>
      </w:r>
      <w:r w:rsidRPr="005504F6">
        <w:rPr>
          <w:szCs w:val="22"/>
          <w:lang w:val="sk-SK"/>
        </w:rPr>
        <w:t xml:space="preserve">. </w:t>
      </w:r>
      <w:r w:rsidRPr="005504F6">
        <w:rPr>
          <w:spacing w:val="2"/>
          <w:szCs w:val="22"/>
          <w:lang w:val="sk-SK"/>
        </w:rPr>
        <w:t>T</w:t>
      </w:r>
      <w:r>
        <w:rPr>
          <w:spacing w:val="2"/>
          <w:szCs w:val="22"/>
          <w:lang w:val="sk-SK"/>
        </w:rPr>
        <w:t xml:space="preserve">ablety sa nemajú </w:t>
      </w:r>
      <w:r w:rsidR="00846B9B">
        <w:rPr>
          <w:spacing w:val="2"/>
          <w:szCs w:val="22"/>
          <w:lang w:val="sk-SK"/>
        </w:rPr>
        <w:t xml:space="preserve">žuvať </w:t>
      </w:r>
      <w:r>
        <w:rPr>
          <w:spacing w:val="2"/>
          <w:szCs w:val="22"/>
          <w:lang w:val="sk-SK"/>
        </w:rPr>
        <w:t xml:space="preserve"> ani drviť</w:t>
      </w:r>
      <w:r w:rsidRPr="005504F6">
        <w:rPr>
          <w:szCs w:val="22"/>
          <w:lang w:val="sk-SK"/>
        </w:rPr>
        <w:t>.</w:t>
      </w:r>
    </w:p>
    <w:p w14:paraId="717D7966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75A73ED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282FAE">
        <w:rPr>
          <w:b/>
          <w:szCs w:val="22"/>
          <w:lang w:val="sk-SK"/>
        </w:rPr>
        <w:t>4.3</w:t>
      </w:r>
      <w:r w:rsidRPr="00282FAE">
        <w:rPr>
          <w:b/>
          <w:szCs w:val="22"/>
          <w:lang w:val="sk-SK"/>
        </w:rPr>
        <w:tab/>
      </w:r>
      <w:r w:rsidRPr="0077023D">
        <w:rPr>
          <w:b/>
          <w:lang w:val="sk-SK"/>
        </w:rPr>
        <w:t>Kontraindikácie</w:t>
      </w:r>
    </w:p>
    <w:p w14:paraId="2C233AB1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5E8F57C3" w14:textId="77777777" w:rsidR="00A95A22" w:rsidRPr="005504F6" w:rsidRDefault="00A95A22" w:rsidP="00A95A22">
      <w:pPr>
        <w:tabs>
          <w:tab w:val="clear" w:pos="567"/>
          <w:tab w:val="left" w:pos="0"/>
        </w:tabs>
        <w:spacing w:line="240" w:lineRule="auto"/>
        <w:ind w:right="-1"/>
        <w:rPr>
          <w:szCs w:val="22"/>
          <w:lang w:val="sk-SK"/>
        </w:rPr>
      </w:pPr>
      <w:r w:rsidRPr="00207433">
        <w:rPr>
          <w:szCs w:val="22"/>
          <w:lang w:val="sk-SK"/>
        </w:rPr>
        <w:t xml:space="preserve">Precitlivenosť na </w:t>
      </w:r>
      <w:r>
        <w:rPr>
          <w:szCs w:val="22"/>
          <w:lang w:val="sk-SK"/>
        </w:rPr>
        <w:t xml:space="preserve">liečivo, na iné deriváty </w:t>
      </w:r>
      <w:proofErr w:type="spellStart"/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ap</w:t>
      </w:r>
      <w:r w:rsidRPr="005504F6">
        <w:rPr>
          <w:spacing w:val="1"/>
          <w:szCs w:val="22"/>
          <w:lang w:val="sk-SK"/>
        </w:rPr>
        <w:t>a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c</w:t>
      </w:r>
      <w:r>
        <w:rPr>
          <w:szCs w:val="22"/>
          <w:lang w:val="sk-SK"/>
        </w:rPr>
        <w:t>ínu</w:t>
      </w:r>
      <w:proofErr w:type="spellEnd"/>
      <w:r>
        <w:rPr>
          <w:szCs w:val="22"/>
          <w:lang w:val="sk-SK"/>
        </w:rPr>
        <w:t xml:space="preserve"> </w:t>
      </w:r>
      <w:r w:rsidRPr="00207433">
        <w:rPr>
          <w:szCs w:val="22"/>
          <w:lang w:val="sk-SK"/>
        </w:rPr>
        <w:t>alebo na ktorúkoľvek z pomocných látok uvedených v</w:t>
      </w:r>
      <w:r>
        <w:rPr>
          <w:szCs w:val="22"/>
          <w:lang w:val="sk-SK"/>
        </w:rPr>
        <w:t> </w:t>
      </w:r>
      <w:r w:rsidRPr="00207433">
        <w:rPr>
          <w:szCs w:val="22"/>
          <w:lang w:val="sk-SK"/>
        </w:rPr>
        <w:t>časti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6.1.</w:t>
      </w:r>
    </w:p>
    <w:p w14:paraId="3C26CE46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7C425A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b/>
          <w:szCs w:val="22"/>
          <w:lang w:val="sk-SK"/>
        </w:rPr>
      </w:pPr>
      <w:r w:rsidRPr="005504F6">
        <w:rPr>
          <w:b/>
          <w:szCs w:val="22"/>
          <w:lang w:val="sk-SK"/>
        </w:rPr>
        <w:t>4.4</w:t>
      </w:r>
      <w:r w:rsidRPr="005504F6">
        <w:rPr>
          <w:b/>
          <w:szCs w:val="22"/>
          <w:lang w:val="sk-SK"/>
        </w:rPr>
        <w:tab/>
      </w:r>
      <w:r w:rsidRPr="00207433">
        <w:rPr>
          <w:b/>
          <w:lang w:val="sk-SK"/>
        </w:rPr>
        <w:t>Osobitné upozornenia a opatrenia pri používaní</w:t>
      </w:r>
    </w:p>
    <w:p w14:paraId="7AE44EED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23B4D834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spacing w:val="-1"/>
          <w:szCs w:val="22"/>
          <w:u w:val="single" w:color="000000"/>
          <w:lang w:val="sk-SK"/>
        </w:rPr>
        <w:t>N</w:t>
      </w:r>
      <w:r>
        <w:rPr>
          <w:spacing w:val="-1"/>
          <w:szCs w:val="22"/>
          <w:u w:val="single" w:color="000000"/>
          <w:lang w:val="sk-SK"/>
        </w:rPr>
        <w:t xml:space="preserve">einfekčná </w:t>
      </w:r>
      <w:proofErr w:type="spellStart"/>
      <w:r w:rsidRPr="005504F6">
        <w:rPr>
          <w:szCs w:val="22"/>
          <w:u w:val="single" w:color="000000"/>
          <w:lang w:val="sk-SK"/>
        </w:rPr>
        <w:t>pn</w:t>
      </w:r>
      <w:r w:rsidRPr="005504F6">
        <w:rPr>
          <w:spacing w:val="1"/>
          <w:szCs w:val="22"/>
          <w:u w:val="single" w:color="000000"/>
          <w:lang w:val="sk-SK"/>
        </w:rPr>
        <w:t>e</w:t>
      </w:r>
      <w:r w:rsidRPr="005504F6">
        <w:rPr>
          <w:szCs w:val="22"/>
          <w:u w:val="single" w:color="000000"/>
          <w:lang w:val="sk-SK"/>
        </w:rPr>
        <w:t>u</w:t>
      </w:r>
      <w:r w:rsidRPr="005504F6">
        <w:rPr>
          <w:spacing w:val="-4"/>
          <w:szCs w:val="22"/>
          <w:u w:val="single" w:color="000000"/>
          <w:lang w:val="sk-SK"/>
        </w:rPr>
        <w:t>m</w:t>
      </w:r>
      <w:r w:rsidRPr="005504F6">
        <w:rPr>
          <w:szCs w:val="22"/>
          <w:u w:val="single" w:color="000000"/>
          <w:lang w:val="sk-SK"/>
        </w:rPr>
        <w:t>on</w:t>
      </w:r>
      <w:r w:rsidRPr="005504F6">
        <w:rPr>
          <w:spacing w:val="1"/>
          <w:szCs w:val="22"/>
          <w:u w:val="single" w:color="000000"/>
          <w:lang w:val="sk-SK"/>
        </w:rPr>
        <w:t>it</w:t>
      </w:r>
      <w:r>
        <w:rPr>
          <w:spacing w:val="1"/>
          <w:szCs w:val="22"/>
          <w:u w:val="single" w:color="000000"/>
          <w:lang w:val="sk-SK"/>
        </w:rPr>
        <w:t>ída</w:t>
      </w:r>
      <w:proofErr w:type="spellEnd"/>
    </w:p>
    <w:p w14:paraId="6BD71157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spacing w:val="-1"/>
          <w:szCs w:val="22"/>
          <w:lang w:val="sk-SK"/>
        </w:rPr>
        <w:t>N</w:t>
      </w:r>
      <w:r>
        <w:rPr>
          <w:spacing w:val="-1"/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n</w:t>
      </w:r>
      <w:r w:rsidRPr="005504F6">
        <w:rPr>
          <w:spacing w:val="1"/>
          <w:szCs w:val="22"/>
          <w:lang w:val="sk-SK"/>
        </w:rPr>
        <w:t>f</w:t>
      </w:r>
      <w:r w:rsidRPr="005504F6">
        <w:rPr>
          <w:szCs w:val="22"/>
          <w:lang w:val="sk-SK"/>
        </w:rPr>
        <w:t>e</w:t>
      </w:r>
      <w:r>
        <w:rPr>
          <w:szCs w:val="22"/>
          <w:lang w:val="sk-SK"/>
        </w:rPr>
        <w:t>kčná</w:t>
      </w:r>
      <w:r w:rsidRPr="005504F6">
        <w:rPr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pn</w:t>
      </w:r>
      <w:r w:rsidRPr="005504F6">
        <w:rPr>
          <w:spacing w:val="1"/>
          <w:szCs w:val="22"/>
          <w:lang w:val="sk-SK"/>
        </w:rPr>
        <w:t>e</w:t>
      </w:r>
      <w:r w:rsidRPr="005504F6">
        <w:rPr>
          <w:szCs w:val="22"/>
          <w:lang w:val="sk-SK"/>
        </w:rPr>
        <w:t>u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on</w:t>
      </w:r>
      <w:r w:rsidRPr="005504F6">
        <w:rPr>
          <w:spacing w:val="1"/>
          <w:szCs w:val="22"/>
          <w:lang w:val="sk-SK"/>
        </w:rPr>
        <w:t>it</w:t>
      </w:r>
      <w:r>
        <w:rPr>
          <w:spacing w:val="1"/>
          <w:szCs w:val="22"/>
          <w:lang w:val="sk-SK"/>
        </w:rPr>
        <w:t>ída</w:t>
      </w:r>
      <w:proofErr w:type="spellEnd"/>
      <w:r>
        <w:rPr>
          <w:spacing w:val="1"/>
          <w:szCs w:val="22"/>
          <w:lang w:val="sk-SK"/>
        </w:rPr>
        <w:t xml:space="preserve"> je skupinovým účinkom derivátov</w:t>
      </w:r>
      <w:r w:rsidRPr="005504F6"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ap</w:t>
      </w:r>
      <w:r w:rsidRPr="005504F6">
        <w:rPr>
          <w:spacing w:val="1"/>
          <w:szCs w:val="22"/>
          <w:lang w:val="sk-SK"/>
        </w:rPr>
        <w:t>a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c</w:t>
      </w:r>
      <w:r>
        <w:rPr>
          <w:szCs w:val="22"/>
          <w:lang w:val="sk-SK"/>
        </w:rPr>
        <w:t>ínu</w:t>
      </w:r>
      <w:proofErr w:type="spellEnd"/>
      <w:r>
        <w:rPr>
          <w:szCs w:val="22"/>
          <w:lang w:val="sk-SK"/>
        </w:rPr>
        <w:t xml:space="preserve"> vrátane</w:t>
      </w:r>
      <w:r w:rsidRPr="005504F6">
        <w:rPr>
          <w:spacing w:val="5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 w:rsidRPr="005504F6">
        <w:rPr>
          <w:szCs w:val="22"/>
          <w:lang w:val="sk-SK"/>
        </w:rPr>
        <w:t>.</w:t>
      </w:r>
    </w:p>
    <w:p w14:paraId="34C11744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lang w:val="sk-SK"/>
        </w:rPr>
        <w:t xml:space="preserve">Neinfekčná </w:t>
      </w:r>
      <w:proofErr w:type="spellStart"/>
      <w:r w:rsidRPr="005504F6">
        <w:rPr>
          <w:szCs w:val="22"/>
          <w:lang w:val="sk-SK"/>
        </w:rPr>
        <w:t>pn</w:t>
      </w:r>
      <w:r w:rsidRPr="005504F6">
        <w:rPr>
          <w:spacing w:val="1"/>
          <w:szCs w:val="22"/>
          <w:lang w:val="sk-SK"/>
        </w:rPr>
        <w:t>e</w:t>
      </w:r>
      <w:r w:rsidRPr="005504F6">
        <w:rPr>
          <w:szCs w:val="22"/>
          <w:lang w:val="sk-SK"/>
        </w:rPr>
        <w:t>u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on</w:t>
      </w:r>
      <w:r w:rsidRPr="005504F6">
        <w:rPr>
          <w:spacing w:val="1"/>
          <w:szCs w:val="22"/>
          <w:lang w:val="sk-SK"/>
        </w:rPr>
        <w:t>it</w:t>
      </w:r>
      <w:r>
        <w:rPr>
          <w:spacing w:val="1"/>
          <w:szCs w:val="22"/>
          <w:lang w:val="sk-SK"/>
        </w:rPr>
        <w:t>ída</w:t>
      </w:r>
      <w:proofErr w:type="spellEnd"/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 xml:space="preserve">vrátane </w:t>
      </w:r>
      <w:proofErr w:type="spellStart"/>
      <w:r>
        <w:rPr>
          <w:spacing w:val="1"/>
          <w:szCs w:val="22"/>
          <w:lang w:val="sk-SK"/>
        </w:rPr>
        <w:t>intersticiálnej</w:t>
      </w:r>
      <w:proofErr w:type="spellEnd"/>
      <w:r>
        <w:rPr>
          <w:spacing w:val="1"/>
          <w:szCs w:val="22"/>
          <w:lang w:val="sk-SK"/>
        </w:rPr>
        <w:t xml:space="preserve"> choroby pľúc</w:t>
      </w:r>
      <w:r w:rsidRPr="005504F6">
        <w:rPr>
          <w:szCs w:val="22"/>
          <w:lang w:val="sk-SK"/>
        </w:rPr>
        <w:t>)</w:t>
      </w:r>
      <w:r w:rsidRPr="005504F6">
        <w:rPr>
          <w:spacing w:val="3"/>
          <w:szCs w:val="22"/>
          <w:lang w:val="sk-SK"/>
        </w:rPr>
        <w:t xml:space="preserve"> </w:t>
      </w:r>
      <w:r>
        <w:rPr>
          <w:spacing w:val="3"/>
          <w:szCs w:val="22"/>
          <w:lang w:val="sk-SK"/>
        </w:rPr>
        <w:t>bola u pacientov užívajúcich</w:t>
      </w:r>
      <w:r w:rsidRPr="005504F6">
        <w:rPr>
          <w:szCs w:val="22"/>
          <w:lang w:val="sk-SK"/>
        </w:rPr>
        <w:t xml:space="preserve"> </w:t>
      </w:r>
      <w:proofErr w:type="spellStart"/>
      <w:r w:rsidRPr="005504F6">
        <w:rPr>
          <w:spacing w:val="-1"/>
          <w:szCs w:val="22"/>
          <w:lang w:val="sk-SK"/>
        </w:rPr>
        <w:t>everolimus</w:t>
      </w:r>
      <w:proofErr w:type="spellEnd"/>
      <w:r w:rsidRPr="005504F6">
        <w:rPr>
          <w:spacing w:val="-1"/>
          <w:szCs w:val="22"/>
          <w:lang w:val="sk-SK"/>
        </w:rPr>
        <w:t xml:space="preserve"> </w:t>
      </w:r>
      <w:r>
        <w:rPr>
          <w:spacing w:val="3"/>
          <w:szCs w:val="22"/>
          <w:lang w:val="sk-SK"/>
        </w:rPr>
        <w:t>hlásená často</w:t>
      </w:r>
      <w:r w:rsidRPr="005504F6">
        <w:rPr>
          <w:spacing w:val="-1"/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4.8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Niektoré prípady boli závažné a zriedkavo sa skončili úmrtím.</w:t>
      </w:r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Diagnóza neinfekčnej </w:t>
      </w:r>
      <w:proofErr w:type="spellStart"/>
      <w:r w:rsidRPr="005504F6">
        <w:rPr>
          <w:szCs w:val="22"/>
          <w:lang w:val="sk-SK"/>
        </w:rPr>
        <w:t>pn</w:t>
      </w:r>
      <w:r w:rsidRPr="005504F6">
        <w:rPr>
          <w:spacing w:val="1"/>
          <w:szCs w:val="22"/>
          <w:lang w:val="sk-SK"/>
        </w:rPr>
        <w:t>e</w:t>
      </w:r>
      <w:r w:rsidRPr="005504F6">
        <w:rPr>
          <w:szCs w:val="22"/>
          <w:lang w:val="sk-SK"/>
        </w:rPr>
        <w:t>u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on</w:t>
      </w:r>
      <w:r w:rsidRPr="005504F6">
        <w:rPr>
          <w:spacing w:val="1"/>
          <w:szCs w:val="22"/>
          <w:lang w:val="sk-SK"/>
        </w:rPr>
        <w:t>it</w:t>
      </w:r>
      <w:r>
        <w:rPr>
          <w:spacing w:val="1"/>
          <w:szCs w:val="22"/>
          <w:lang w:val="sk-SK"/>
        </w:rPr>
        <w:t>ídy</w:t>
      </w:r>
      <w:proofErr w:type="spellEnd"/>
      <w:r>
        <w:rPr>
          <w:spacing w:val="1"/>
          <w:szCs w:val="22"/>
          <w:lang w:val="sk-SK"/>
        </w:rPr>
        <w:t xml:space="preserve"> sa má zvážiť u pacientov, u ktorých sú prítomné nešpecifické respiračné prejavy a príznaky, napríklad </w:t>
      </w:r>
      <w:proofErr w:type="spellStart"/>
      <w:r w:rsidRPr="005504F6">
        <w:rPr>
          <w:szCs w:val="22"/>
          <w:lang w:val="sk-SK"/>
        </w:rPr>
        <w:t>h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pox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a</w:t>
      </w:r>
      <w:proofErr w:type="spellEnd"/>
      <w:r w:rsidRPr="005504F6">
        <w:rPr>
          <w:szCs w:val="22"/>
          <w:lang w:val="sk-SK"/>
        </w:rPr>
        <w:t xml:space="preserve">, </w:t>
      </w:r>
      <w:proofErr w:type="spellStart"/>
      <w:r w:rsidRPr="005504F6">
        <w:rPr>
          <w:szCs w:val="22"/>
          <w:lang w:val="sk-SK"/>
        </w:rPr>
        <w:t>p</w:t>
      </w:r>
      <w:r w:rsidRPr="005504F6">
        <w:rPr>
          <w:spacing w:val="1"/>
          <w:szCs w:val="22"/>
          <w:lang w:val="sk-SK"/>
        </w:rPr>
        <w:t>l</w:t>
      </w:r>
      <w:r w:rsidRPr="005504F6">
        <w:rPr>
          <w:szCs w:val="22"/>
          <w:lang w:val="sk-SK"/>
        </w:rPr>
        <w:t>eu</w:t>
      </w:r>
      <w:r w:rsidRPr="005504F6">
        <w:rPr>
          <w:spacing w:val="1"/>
          <w:szCs w:val="22"/>
          <w:lang w:val="sk-SK"/>
        </w:rPr>
        <w:t>r</w:t>
      </w:r>
      <w:r>
        <w:rPr>
          <w:spacing w:val="1"/>
          <w:szCs w:val="22"/>
          <w:lang w:val="sk-SK"/>
        </w:rPr>
        <w:t>álny</w:t>
      </w:r>
      <w:proofErr w:type="spellEnd"/>
      <w:r>
        <w:rPr>
          <w:spacing w:val="1"/>
          <w:szCs w:val="22"/>
          <w:lang w:val="sk-SK"/>
        </w:rPr>
        <w:t xml:space="preserve"> výpotok</w:t>
      </w:r>
      <w:r w:rsidRPr="005504F6">
        <w:rPr>
          <w:szCs w:val="22"/>
          <w:lang w:val="sk-SK"/>
        </w:rPr>
        <w:t xml:space="preserve">, </w:t>
      </w:r>
      <w:r>
        <w:rPr>
          <w:szCs w:val="22"/>
          <w:lang w:val="sk-SK"/>
        </w:rPr>
        <w:t xml:space="preserve">kašeľ alebo </w:t>
      </w:r>
      <w:proofErr w:type="spellStart"/>
      <w:r>
        <w:rPr>
          <w:szCs w:val="22"/>
          <w:lang w:val="sk-SK"/>
        </w:rPr>
        <w:t>dyspnoe</w:t>
      </w:r>
      <w:proofErr w:type="spellEnd"/>
      <w:r>
        <w:rPr>
          <w:szCs w:val="22"/>
          <w:lang w:val="sk-SK"/>
        </w:rPr>
        <w:t>, a u ktorých sa prostredníctvom náležitých vyšetrení vylúči, že ich príčinou je infekcia, nádorové ochorenie alebo iné stavy nemedicínskeho charakteru</w:t>
      </w:r>
      <w:r w:rsidRPr="005504F6">
        <w:rPr>
          <w:szCs w:val="22"/>
          <w:lang w:val="sk-SK"/>
        </w:rPr>
        <w:t>.</w:t>
      </w:r>
      <w:r w:rsidRPr="005504F6">
        <w:rPr>
          <w:spacing w:val="3"/>
          <w:szCs w:val="22"/>
          <w:lang w:val="sk-SK"/>
        </w:rPr>
        <w:t xml:space="preserve"> </w:t>
      </w:r>
      <w:r>
        <w:rPr>
          <w:spacing w:val="3"/>
          <w:szCs w:val="22"/>
          <w:lang w:val="sk-SK"/>
        </w:rPr>
        <w:t xml:space="preserve">V rámci diferenciálnej diagnózy neinfekčnej </w:t>
      </w:r>
      <w:proofErr w:type="spellStart"/>
      <w:r>
        <w:rPr>
          <w:spacing w:val="3"/>
          <w:szCs w:val="22"/>
          <w:lang w:val="sk-SK"/>
        </w:rPr>
        <w:t>pneumonitídy</w:t>
      </w:r>
      <w:proofErr w:type="spellEnd"/>
      <w:r>
        <w:rPr>
          <w:spacing w:val="3"/>
          <w:szCs w:val="22"/>
          <w:lang w:val="sk-SK"/>
        </w:rPr>
        <w:t xml:space="preserve"> sa majú vylúčiť oportúnne infekcie, napríklad pneumónia spôsobená </w:t>
      </w:r>
      <w:proofErr w:type="spellStart"/>
      <w:r>
        <w:rPr>
          <w:i/>
          <w:szCs w:val="22"/>
          <w:lang w:val="sk-SK"/>
        </w:rPr>
        <w:t>Pn</w:t>
      </w:r>
      <w:r w:rsidRPr="00631D1F">
        <w:rPr>
          <w:i/>
          <w:spacing w:val="4"/>
          <w:szCs w:val="22"/>
          <w:lang w:val="sk-SK"/>
        </w:rPr>
        <w:t>e</w:t>
      </w:r>
      <w:r w:rsidRPr="00631D1F">
        <w:rPr>
          <w:i/>
          <w:szCs w:val="22"/>
          <w:lang w:val="sk-SK"/>
        </w:rPr>
        <w:t>u</w:t>
      </w:r>
      <w:r w:rsidRPr="00631D1F">
        <w:rPr>
          <w:i/>
          <w:spacing w:val="-4"/>
          <w:szCs w:val="22"/>
          <w:lang w:val="sk-SK"/>
        </w:rPr>
        <w:t>m</w:t>
      </w:r>
      <w:r w:rsidRPr="00631D1F">
        <w:rPr>
          <w:i/>
          <w:szCs w:val="22"/>
          <w:lang w:val="sk-SK"/>
        </w:rPr>
        <w:t>oc</w:t>
      </w:r>
      <w:r w:rsidRPr="00631D1F">
        <w:rPr>
          <w:i/>
          <w:spacing w:val="-2"/>
          <w:szCs w:val="22"/>
          <w:lang w:val="sk-SK"/>
        </w:rPr>
        <w:t>y</w:t>
      </w:r>
      <w:r w:rsidRPr="00631D1F">
        <w:rPr>
          <w:i/>
          <w:szCs w:val="22"/>
          <w:lang w:val="sk-SK"/>
        </w:rPr>
        <w:t>s</w:t>
      </w:r>
      <w:r w:rsidRPr="00631D1F">
        <w:rPr>
          <w:i/>
          <w:spacing w:val="1"/>
          <w:szCs w:val="22"/>
          <w:lang w:val="sk-SK"/>
        </w:rPr>
        <w:t>ti</w:t>
      </w:r>
      <w:r w:rsidRPr="00631D1F">
        <w:rPr>
          <w:i/>
          <w:szCs w:val="22"/>
          <w:lang w:val="sk-SK"/>
        </w:rPr>
        <w:t>s</w:t>
      </w:r>
      <w:proofErr w:type="spellEnd"/>
      <w:r w:rsidRPr="00631D1F">
        <w:rPr>
          <w:i/>
          <w:szCs w:val="22"/>
          <w:lang w:val="sk-SK"/>
        </w:rPr>
        <w:t xml:space="preserve"> </w:t>
      </w:r>
      <w:proofErr w:type="spellStart"/>
      <w:r w:rsidRPr="00631D1F">
        <w:rPr>
          <w:i/>
          <w:spacing w:val="4"/>
          <w:szCs w:val="22"/>
          <w:lang w:val="sk-SK"/>
        </w:rPr>
        <w:t>j</w:t>
      </w:r>
      <w:r w:rsidRPr="00631D1F">
        <w:rPr>
          <w:i/>
          <w:spacing w:val="1"/>
          <w:szCs w:val="22"/>
          <w:lang w:val="sk-SK"/>
        </w:rPr>
        <w:t>ir</w:t>
      </w:r>
      <w:r w:rsidRPr="00631D1F">
        <w:rPr>
          <w:i/>
          <w:szCs w:val="22"/>
          <w:lang w:val="sk-SK"/>
        </w:rPr>
        <w:t>o</w:t>
      </w:r>
      <w:r w:rsidRPr="00631D1F">
        <w:rPr>
          <w:i/>
          <w:spacing w:val="-2"/>
          <w:szCs w:val="22"/>
          <w:lang w:val="sk-SK"/>
        </w:rPr>
        <w:t>v</w:t>
      </w:r>
      <w:r w:rsidRPr="00631D1F">
        <w:rPr>
          <w:i/>
          <w:szCs w:val="22"/>
          <w:lang w:val="sk-SK"/>
        </w:rPr>
        <w:t>e</w:t>
      </w:r>
      <w:r w:rsidRPr="00631D1F">
        <w:rPr>
          <w:i/>
          <w:spacing w:val="1"/>
          <w:szCs w:val="22"/>
          <w:lang w:val="sk-SK"/>
        </w:rPr>
        <w:t>ci</w:t>
      </w:r>
      <w:r w:rsidRPr="00631D1F">
        <w:rPr>
          <w:i/>
          <w:szCs w:val="22"/>
          <w:lang w:val="sk-SK"/>
        </w:rPr>
        <w:t>i</w:t>
      </w:r>
      <w:proofErr w:type="spellEnd"/>
      <w:r w:rsidRPr="005504F6">
        <w:rPr>
          <w:spacing w:val="1"/>
          <w:szCs w:val="22"/>
          <w:lang w:val="sk-SK"/>
        </w:rPr>
        <w:t xml:space="preserve"> (</w:t>
      </w:r>
      <w:r>
        <w:rPr>
          <w:spacing w:val="1"/>
          <w:szCs w:val="22"/>
          <w:lang w:val="sk-SK"/>
        </w:rPr>
        <w:t xml:space="preserve">predtým </w:t>
      </w:r>
      <w:proofErr w:type="spellStart"/>
      <w:r>
        <w:rPr>
          <w:i/>
          <w:szCs w:val="22"/>
          <w:lang w:val="sk-SK"/>
        </w:rPr>
        <w:t>P</w:t>
      </w:r>
      <w:r w:rsidRPr="00300CF4">
        <w:rPr>
          <w:i/>
          <w:szCs w:val="22"/>
          <w:lang w:val="sk-SK"/>
        </w:rPr>
        <w:t>neu</w:t>
      </w:r>
      <w:r w:rsidRPr="00300CF4">
        <w:rPr>
          <w:i/>
          <w:spacing w:val="-3"/>
          <w:szCs w:val="22"/>
          <w:lang w:val="sk-SK"/>
        </w:rPr>
        <w:t>m</w:t>
      </w:r>
      <w:r w:rsidRPr="00300CF4">
        <w:rPr>
          <w:i/>
          <w:szCs w:val="22"/>
          <w:lang w:val="sk-SK"/>
        </w:rPr>
        <w:t>oc</w:t>
      </w:r>
      <w:r w:rsidRPr="00300CF4">
        <w:rPr>
          <w:i/>
          <w:spacing w:val="-2"/>
          <w:szCs w:val="22"/>
          <w:lang w:val="sk-SK"/>
        </w:rPr>
        <w:t>y</w:t>
      </w:r>
      <w:r w:rsidRPr="00300CF4">
        <w:rPr>
          <w:i/>
          <w:szCs w:val="22"/>
          <w:lang w:val="sk-SK"/>
        </w:rPr>
        <w:t>s</w:t>
      </w:r>
      <w:r w:rsidRPr="00300CF4">
        <w:rPr>
          <w:i/>
          <w:spacing w:val="1"/>
          <w:szCs w:val="22"/>
          <w:lang w:val="sk-SK"/>
        </w:rPr>
        <w:t>ti</w:t>
      </w:r>
      <w:r w:rsidRPr="00300CF4">
        <w:rPr>
          <w:i/>
          <w:szCs w:val="22"/>
          <w:lang w:val="sk-SK"/>
        </w:rPr>
        <w:t>s</w:t>
      </w:r>
      <w:proofErr w:type="spellEnd"/>
      <w:r w:rsidRPr="00300CF4">
        <w:rPr>
          <w:i/>
          <w:szCs w:val="22"/>
          <w:lang w:val="sk-SK"/>
        </w:rPr>
        <w:t xml:space="preserve"> </w:t>
      </w:r>
      <w:proofErr w:type="spellStart"/>
      <w:r w:rsidRPr="00631D1F">
        <w:rPr>
          <w:i/>
          <w:szCs w:val="22"/>
          <w:lang w:val="sk-SK"/>
        </w:rPr>
        <w:t>c</w:t>
      </w:r>
      <w:r w:rsidRPr="00631D1F">
        <w:rPr>
          <w:i/>
          <w:spacing w:val="1"/>
          <w:szCs w:val="22"/>
          <w:lang w:val="sk-SK"/>
        </w:rPr>
        <w:t>ari</w:t>
      </w:r>
      <w:r w:rsidRPr="00631D1F">
        <w:rPr>
          <w:i/>
          <w:szCs w:val="22"/>
          <w:lang w:val="sk-SK"/>
        </w:rPr>
        <w:t>n</w:t>
      </w:r>
      <w:r w:rsidRPr="00631D1F">
        <w:rPr>
          <w:i/>
          <w:spacing w:val="1"/>
          <w:szCs w:val="22"/>
          <w:lang w:val="sk-SK"/>
        </w:rPr>
        <w:t>ii</w:t>
      </w:r>
      <w:proofErr w:type="spellEnd"/>
      <w:r w:rsidRPr="005504F6">
        <w:rPr>
          <w:szCs w:val="22"/>
          <w:lang w:val="sk-SK"/>
        </w:rPr>
        <w:t xml:space="preserve">)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zCs w:val="22"/>
          <w:lang w:val="sk-SK"/>
        </w:rPr>
        <w:t>P</w:t>
      </w:r>
      <w:r w:rsidRPr="005504F6">
        <w:rPr>
          <w:spacing w:val="2"/>
          <w:szCs w:val="22"/>
          <w:lang w:val="sk-SK"/>
        </w:rPr>
        <w:t>J</w:t>
      </w:r>
      <w:r w:rsidRPr="005504F6">
        <w:rPr>
          <w:szCs w:val="22"/>
          <w:lang w:val="sk-SK"/>
        </w:rPr>
        <w:t xml:space="preserve">P, </w:t>
      </w:r>
      <w:r w:rsidRPr="005504F6">
        <w:rPr>
          <w:spacing w:val="-1"/>
          <w:szCs w:val="22"/>
          <w:lang w:val="sk-SK"/>
        </w:rPr>
        <w:t>PC</w:t>
      </w:r>
      <w:r w:rsidRPr="005504F6">
        <w:rPr>
          <w:szCs w:val="22"/>
          <w:lang w:val="sk-SK"/>
        </w:rPr>
        <w:t xml:space="preserve">P)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pozri „Infekcie“ uvedené nižšie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  <w:r w:rsidRPr="005504F6">
        <w:rPr>
          <w:spacing w:val="3"/>
          <w:szCs w:val="22"/>
          <w:lang w:val="sk-SK"/>
        </w:rPr>
        <w:t xml:space="preserve"> </w:t>
      </w:r>
      <w:r>
        <w:rPr>
          <w:spacing w:val="3"/>
          <w:szCs w:val="22"/>
          <w:lang w:val="sk-SK"/>
        </w:rPr>
        <w:t xml:space="preserve">Je potrebné upozorniť pacientov, </w:t>
      </w:r>
      <w:r>
        <w:rPr>
          <w:spacing w:val="1"/>
          <w:szCs w:val="22"/>
          <w:lang w:val="sk-SK"/>
        </w:rPr>
        <w:t>aby okamžite ohlásili výskyt akýchkoľvek nových alebo zhoršujúcich sa respiračných príznakov.</w:t>
      </w:r>
    </w:p>
    <w:p w14:paraId="6EA64B77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7CAA042C" w14:textId="64F17396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 xml:space="preserve">Pacienti, u ktorých vzniknú rádiologické zmeny poukazujúce na neinfekčnú </w:t>
      </w:r>
      <w:proofErr w:type="spellStart"/>
      <w:r>
        <w:rPr>
          <w:szCs w:val="22"/>
          <w:lang w:val="sk-SK"/>
        </w:rPr>
        <w:t>pneumonitídu</w:t>
      </w:r>
      <w:proofErr w:type="spellEnd"/>
      <w:r>
        <w:rPr>
          <w:szCs w:val="22"/>
          <w:lang w:val="sk-SK"/>
        </w:rPr>
        <w:t xml:space="preserve"> a ktorí majú málo alebo nemajú žiadne príznaky, môžu pokračovať v liečbe </w:t>
      </w:r>
      <w:proofErr w:type="spellStart"/>
      <w:r w:rsidRPr="005504F6">
        <w:rPr>
          <w:szCs w:val="22"/>
          <w:lang w:val="sk-SK"/>
        </w:rPr>
        <w:t>Everolim</w:t>
      </w:r>
      <w:r>
        <w:rPr>
          <w:szCs w:val="22"/>
          <w:lang w:val="sk-SK"/>
        </w:rPr>
        <w:t>om</w:t>
      </w:r>
      <w:proofErr w:type="spellEnd"/>
      <w:r>
        <w:rPr>
          <w:szCs w:val="22"/>
          <w:lang w:val="sk-SK"/>
        </w:rPr>
        <w:t> </w:t>
      </w:r>
      <w:proofErr w:type="spellStart"/>
      <w:r w:rsidR="0053288C">
        <w:rPr>
          <w:szCs w:val="22"/>
          <w:lang w:val="sk-SK"/>
        </w:rPr>
        <w:t>Vipharm</w:t>
      </w:r>
      <w:proofErr w:type="spellEnd"/>
      <w:r w:rsidR="0053288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bez úprav dávky</w:t>
      </w:r>
      <w:r w:rsidRPr="005504F6">
        <w:rPr>
          <w:szCs w:val="22"/>
          <w:lang w:val="sk-SK"/>
        </w:rPr>
        <w:t>.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 xml:space="preserve">Ak sú príznaky stredne závažné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2. stupeň</w:t>
      </w:r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aleb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závažné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3. stupeň</w:t>
      </w:r>
      <w:r w:rsidRPr="005504F6">
        <w:rPr>
          <w:szCs w:val="22"/>
          <w:lang w:val="sk-SK"/>
        </w:rPr>
        <w:t>)</w:t>
      </w:r>
      <w:r>
        <w:rPr>
          <w:szCs w:val="22"/>
          <w:lang w:val="sk-SK"/>
        </w:rPr>
        <w:t>, môže byť indikované podávanie kortikosteroidov až do odznenia klinických príznakov</w:t>
      </w:r>
      <w:r w:rsidRPr="005504F6">
        <w:rPr>
          <w:szCs w:val="22"/>
          <w:lang w:val="sk-SK"/>
        </w:rPr>
        <w:t>.</w:t>
      </w:r>
    </w:p>
    <w:p w14:paraId="216EF436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89B8892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 xml:space="preserve">U pacientov, u ktorých je potrebné podávanie kortikosteroidov na liečbu </w:t>
      </w:r>
      <w:r w:rsidRPr="005504F6">
        <w:rPr>
          <w:szCs w:val="22"/>
          <w:lang w:val="sk-SK"/>
        </w:rPr>
        <w:t>n</w:t>
      </w:r>
      <w:r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n</w:t>
      </w:r>
      <w:r w:rsidRPr="005504F6">
        <w:rPr>
          <w:spacing w:val="1"/>
          <w:szCs w:val="22"/>
          <w:lang w:val="sk-SK"/>
        </w:rPr>
        <w:t>f</w:t>
      </w:r>
      <w:r w:rsidRPr="005504F6">
        <w:rPr>
          <w:szCs w:val="22"/>
          <w:lang w:val="sk-SK"/>
        </w:rPr>
        <w:t>e</w:t>
      </w:r>
      <w:r>
        <w:rPr>
          <w:szCs w:val="22"/>
          <w:lang w:val="sk-SK"/>
        </w:rPr>
        <w:t>kčnej</w:t>
      </w:r>
      <w:r w:rsidRPr="005504F6">
        <w:rPr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pn</w:t>
      </w:r>
      <w:r w:rsidRPr="005504F6">
        <w:rPr>
          <w:spacing w:val="1"/>
          <w:szCs w:val="22"/>
          <w:lang w:val="sk-SK"/>
        </w:rPr>
        <w:t>e</w:t>
      </w:r>
      <w:r w:rsidRPr="005504F6">
        <w:rPr>
          <w:szCs w:val="22"/>
          <w:lang w:val="sk-SK"/>
        </w:rPr>
        <w:t>u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on</w:t>
      </w:r>
      <w:r w:rsidRPr="005504F6">
        <w:rPr>
          <w:spacing w:val="1"/>
          <w:szCs w:val="22"/>
          <w:lang w:val="sk-SK"/>
        </w:rPr>
        <w:t>it</w:t>
      </w:r>
      <w:r>
        <w:rPr>
          <w:spacing w:val="1"/>
          <w:szCs w:val="22"/>
          <w:lang w:val="sk-SK"/>
        </w:rPr>
        <w:t>ídy</w:t>
      </w:r>
      <w:proofErr w:type="spellEnd"/>
      <w:r w:rsidRPr="005504F6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sa môže zvážiť profylaxia pneumónie spôsobenej </w:t>
      </w:r>
      <w:proofErr w:type="spellStart"/>
      <w:r w:rsidRPr="00C76986">
        <w:rPr>
          <w:i/>
          <w:szCs w:val="22"/>
          <w:lang w:val="sk-SK"/>
        </w:rPr>
        <w:t>Pneu</w:t>
      </w:r>
      <w:r w:rsidRPr="00C76986">
        <w:rPr>
          <w:i/>
          <w:spacing w:val="-3"/>
          <w:szCs w:val="22"/>
          <w:lang w:val="sk-SK"/>
        </w:rPr>
        <w:t>m</w:t>
      </w:r>
      <w:r w:rsidRPr="00C76986">
        <w:rPr>
          <w:i/>
          <w:szCs w:val="22"/>
          <w:lang w:val="sk-SK"/>
        </w:rPr>
        <w:t>oc</w:t>
      </w:r>
      <w:r w:rsidRPr="00C76986">
        <w:rPr>
          <w:i/>
          <w:spacing w:val="-2"/>
          <w:szCs w:val="22"/>
          <w:lang w:val="sk-SK"/>
        </w:rPr>
        <w:t>y</w:t>
      </w:r>
      <w:r w:rsidRPr="00C76986">
        <w:rPr>
          <w:i/>
          <w:szCs w:val="22"/>
          <w:lang w:val="sk-SK"/>
        </w:rPr>
        <w:t>s</w:t>
      </w:r>
      <w:r w:rsidRPr="00C76986">
        <w:rPr>
          <w:i/>
          <w:spacing w:val="1"/>
          <w:szCs w:val="22"/>
          <w:lang w:val="sk-SK"/>
        </w:rPr>
        <w:t>ti</w:t>
      </w:r>
      <w:r w:rsidRPr="00C76986">
        <w:rPr>
          <w:i/>
          <w:szCs w:val="22"/>
          <w:lang w:val="sk-SK"/>
        </w:rPr>
        <w:t>s</w:t>
      </w:r>
      <w:proofErr w:type="spellEnd"/>
      <w:r w:rsidRPr="00C76986">
        <w:rPr>
          <w:i/>
          <w:szCs w:val="22"/>
          <w:lang w:val="sk-SK"/>
        </w:rPr>
        <w:t xml:space="preserve"> </w:t>
      </w:r>
      <w:proofErr w:type="spellStart"/>
      <w:r w:rsidRPr="00C76986">
        <w:rPr>
          <w:i/>
          <w:spacing w:val="4"/>
          <w:szCs w:val="22"/>
          <w:lang w:val="sk-SK"/>
        </w:rPr>
        <w:t>j</w:t>
      </w:r>
      <w:r w:rsidRPr="00C76986">
        <w:rPr>
          <w:i/>
          <w:spacing w:val="1"/>
          <w:szCs w:val="22"/>
          <w:lang w:val="sk-SK"/>
        </w:rPr>
        <w:t>ir</w:t>
      </w:r>
      <w:r w:rsidRPr="00C76986">
        <w:rPr>
          <w:i/>
          <w:szCs w:val="22"/>
          <w:lang w:val="sk-SK"/>
        </w:rPr>
        <w:t>o</w:t>
      </w:r>
      <w:r w:rsidRPr="00C76986">
        <w:rPr>
          <w:i/>
          <w:spacing w:val="-2"/>
          <w:szCs w:val="22"/>
          <w:lang w:val="sk-SK"/>
        </w:rPr>
        <w:t>v</w:t>
      </w:r>
      <w:r w:rsidRPr="00C76986">
        <w:rPr>
          <w:i/>
          <w:szCs w:val="22"/>
          <w:lang w:val="sk-SK"/>
        </w:rPr>
        <w:t>e</w:t>
      </w:r>
      <w:r w:rsidRPr="00C76986">
        <w:rPr>
          <w:i/>
          <w:spacing w:val="1"/>
          <w:szCs w:val="22"/>
          <w:lang w:val="sk-SK"/>
        </w:rPr>
        <w:t>ci</w:t>
      </w:r>
      <w:r w:rsidRPr="00C76986">
        <w:rPr>
          <w:i/>
          <w:szCs w:val="22"/>
          <w:lang w:val="sk-SK"/>
        </w:rPr>
        <w:t>i</w:t>
      </w:r>
      <w:proofErr w:type="spellEnd"/>
      <w:r w:rsidRPr="005504F6">
        <w:rPr>
          <w:spacing w:val="1"/>
          <w:szCs w:val="22"/>
          <w:lang w:val="sk-SK"/>
        </w:rPr>
        <w:t xml:space="preserve"> (</w:t>
      </w:r>
      <w:r>
        <w:rPr>
          <w:spacing w:val="1"/>
          <w:szCs w:val="22"/>
          <w:lang w:val="sk-SK"/>
        </w:rPr>
        <w:t xml:space="preserve">predtým </w:t>
      </w:r>
      <w:proofErr w:type="spellStart"/>
      <w:r>
        <w:rPr>
          <w:i/>
          <w:szCs w:val="22"/>
          <w:lang w:val="sk-SK"/>
        </w:rPr>
        <w:t>P</w:t>
      </w:r>
      <w:r w:rsidRPr="00300CF4">
        <w:rPr>
          <w:i/>
          <w:szCs w:val="22"/>
          <w:lang w:val="sk-SK"/>
        </w:rPr>
        <w:t>neu</w:t>
      </w:r>
      <w:r w:rsidRPr="00300CF4">
        <w:rPr>
          <w:i/>
          <w:spacing w:val="-3"/>
          <w:szCs w:val="22"/>
          <w:lang w:val="sk-SK"/>
        </w:rPr>
        <w:t>m</w:t>
      </w:r>
      <w:r w:rsidRPr="00300CF4">
        <w:rPr>
          <w:i/>
          <w:szCs w:val="22"/>
          <w:lang w:val="sk-SK"/>
        </w:rPr>
        <w:t>oc</w:t>
      </w:r>
      <w:r w:rsidRPr="00300CF4">
        <w:rPr>
          <w:i/>
          <w:spacing w:val="-2"/>
          <w:szCs w:val="22"/>
          <w:lang w:val="sk-SK"/>
        </w:rPr>
        <w:t>y</w:t>
      </w:r>
      <w:r w:rsidRPr="00300CF4">
        <w:rPr>
          <w:i/>
          <w:szCs w:val="22"/>
          <w:lang w:val="sk-SK"/>
        </w:rPr>
        <w:t>s</w:t>
      </w:r>
      <w:r w:rsidRPr="00300CF4">
        <w:rPr>
          <w:i/>
          <w:spacing w:val="1"/>
          <w:szCs w:val="22"/>
          <w:lang w:val="sk-SK"/>
        </w:rPr>
        <w:t>ti</w:t>
      </w:r>
      <w:r w:rsidRPr="00300CF4">
        <w:rPr>
          <w:i/>
          <w:szCs w:val="22"/>
          <w:lang w:val="sk-SK"/>
        </w:rPr>
        <w:t>s</w:t>
      </w:r>
      <w:proofErr w:type="spellEnd"/>
      <w:r w:rsidRPr="00300CF4">
        <w:rPr>
          <w:i/>
          <w:szCs w:val="22"/>
          <w:lang w:val="sk-SK"/>
        </w:rPr>
        <w:t xml:space="preserve"> </w:t>
      </w:r>
      <w:proofErr w:type="spellStart"/>
      <w:r w:rsidRPr="00C76986">
        <w:rPr>
          <w:i/>
          <w:szCs w:val="22"/>
          <w:lang w:val="sk-SK"/>
        </w:rPr>
        <w:t>c</w:t>
      </w:r>
      <w:r w:rsidRPr="00C76986">
        <w:rPr>
          <w:i/>
          <w:spacing w:val="1"/>
          <w:szCs w:val="22"/>
          <w:lang w:val="sk-SK"/>
        </w:rPr>
        <w:t>ari</w:t>
      </w:r>
      <w:r w:rsidRPr="00C76986">
        <w:rPr>
          <w:i/>
          <w:szCs w:val="22"/>
          <w:lang w:val="sk-SK"/>
        </w:rPr>
        <w:t>n</w:t>
      </w:r>
      <w:r w:rsidRPr="00C76986">
        <w:rPr>
          <w:i/>
          <w:spacing w:val="1"/>
          <w:szCs w:val="22"/>
          <w:lang w:val="sk-SK"/>
        </w:rPr>
        <w:t>ii</w:t>
      </w:r>
      <w:proofErr w:type="spellEnd"/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(</w:t>
      </w:r>
      <w:r w:rsidRPr="005504F6">
        <w:rPr>
          <w:szCs w:val="22"/>
          <w:lang w:val="sk-SK"/>
        </w:rPr>
        <w:t>P</w:t>
      </w:r>
      <w:r w:rsidRPr="005504F6">
        <w:rPr>
          <w:spacing w:val="2"/>
          <w:szCs w:val="22"/>
          <w:lang w:val="sk-SK"/>
        </w:rPr>
        <w:t>J</w:t>
      </w:r>
      <w:r w:rsidRPr="005504F6">
        <w:rPr>
          <w:szCs w:val="22"/>
          <w:lang w:val="sk-SK"/>
        </w:rPr>
        <w:t xml:space="preserve">P, </w:t>
      </w:r>
      <w:r w:rsidRPr="005504F6">
        <w:rPr>
          <w:spacing w:val="-1"/>
          <w:szCs w:val="22"/>
          <w:lang w:val="sk-SK"/>
        </w:rPr>
        <w:t>PC</w:t>
      </w:r>
      <w:r w:rsidRPr="005504F6">
        <w:rPr>
          <w:szCs w:val="22"/>
          <w:lang w:val="sk-SK"/>
        </w:rPr>
        <w:t>P).</w:t>
      </w:r>
    </w:p>
    <w:p w14:paraId="41D3116C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5950218B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spacing w:val="-4"/>
          <w:szCs w:val="22"/>
          <w:u w:val="single" w:color="000000"/>
          <w:lang w:val="sk-SK"/>
        </w:rPr>
        <w:t>I</w:t>
      </w:r>
      <w:r w:rsidRPr="005504F6">
        <w:rPr>
          <w:szCs w:val="22"/>
          <w:u w:val="single" w:color="000000"/>
          <w:lang w:val="sk-SK"/>
        </w:rPr>
        <w:t>n</w:t>
      </w:r>
      <w:r w:rsidRPr="005504F6">
        <w:rPr>
          <w:spacing w:val="1"/>
          <w:szCs w:val="22"/>
          <w:u w:val="single" w:color="000000"/>
          <w:lang w:val="sk-SK"/>
        </w:rPr>
        <w:t>f</w:t>
      </w:r>
      <w:r w:rsidRPr="005504F6">
        <w:rPr>
          <w:szCs w:val="22"/>
          <w:u w:val="single" w:color="000000"/>
          <w:lang w:val="sk-SK"/>
        </w:rPr>
        <w:t>e</w:t>
      </w:r>
      <w:r>
        <w:rPr>
          <w:szCs w:val="22"/>
          <w:u w:val="single" w:color="000000"/>
          <w:lang w:val="sk-SK"/>
        </w:rPr>
        <w:t>k</w:t>
      </w:r>
      <w:r w:rsidRPr="005504F6">
        <w:rPr>
          <w:szCs w:val="22"/>
          <w:u w:val="single" w:color="000000"/>
          <w:lang w:val="sk-SK"/>
        </w:rPr>
        <w:t>c</w:t>
      </w:r>
      <w:r>
        <w:rPr>
          <w:szCs w:val="22"/>
          <w:u w:val="single" w:color="000000"/>
          <w:lang w:val="sk-SK"/>
        </w:rPr>
        <w:t>ie</w:t>
      </w:r>
    </w:p>
    <w:p w14:paraId="7223AC02" w14:textId="6729D3B4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3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 xml:space="preserve">má </w:t>
      </w:r>
      <w:proofErr w:type="spellStart"/>
      <w:r>
        <w:rPr>
          <w:spacing w:val="1"/>
          <w:szCs w:val="22"/>
          <w:lang w:val="sk-SK"/>
        </w:rPr>
        <w:t>imunosupresívne</w:t>
      </w:r>
      <w:proofErr w:type="spellEnd"/>
      <w:r>
        <w:rPr>
          <w:spacing w:val="1"/>
          <w:szCs w:val="22"/>
          <w:lang w:val="sk-SK"/>
        </w:rPr>
        <w:t xml:space="preserve"> vlastnosti a môže zvýšiť náchylnosť pacientov na bakteriálne, </w:t>
      </w:r>
      <w:proofErr w:type="spellStart"/>
      <w:r>
        <w:rPr>
          <w:spacing w:val="1"/>
          <w:szCs w:val="22"/>
          <w:lang w:val="sk-SK"/>
        </w:rPr>
        <w:t>mykotické</w:t>
      </w:r>
      <w:proofErr w:type="spellEnd"/>
      <w:r>
        <w:rPr>
          <w:spacing w:val="1"/>
          <w:szCs w:val="22"/>
          <w:lang w:val="sk-SK"/>
        </w:rPr>
        <w:t xml:space="preserve">, vírusové alebo </w:t>
      </w:r>
      <w:proofErr w:type="spellStart"/>
      <w:r>
        <w:rPr>
          <w:spacing w:val="1"/>
          <w:szCs w:val="22"/>
          <w:lang w:val="sk-SK"/>
        </w:rPr>
        <w:t>protozoá</w:t>
      </w:r>
      <w:r w:rsidR="0096538D">
        <w:rPr>
          <w:spacing w:val="1"/>
          <w:szCs w:val="22"/>
          <w:lang w:val="sk-SK"/>
        </w:rPr>
        <w:t>l</w:t>
      </w:r>
      <w:r>
        <w:rPr>
          <w:spacing w:val="1"/>
          <w:szCs w:val="22"/>
          <w:lang w:val="sk-SK"/>
        </w:rPr>
        <w:t>ne</w:t>
      </w:r>
      <w:proofErr w:type="spellEnd"/>
      <w:r>
        <w:rPr>
          <w:spacing w:val="1"/>
          <w:szCs w:val="22"/>
          <w:lang w:val="sk-SK"/>
        </w:rPr>
        <w:t xml:space="preserve"> infekcie vrátane infekcií</w:t>
      </w:r>
      <w:r w:rsidR="0096538D">
        <w:rPr>
          <w:spacing w:val="1"/>
          <w:szCs w:val="22"/>
          <w:lang w:val="sk-SK"/>
        </w:rPr>
        <w:t>,</w:t>
      </w:r>
      <w:r>
        <w:rPr>
          <w:spacing w:val="1"/>
          <w:szCs w:val="22"/>
          <w:lang w:val="sk-SK"/>
        </w:rPr>
        <w:t xml:space="preserve"> spôsobených oportúnnymi patogénmi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4.8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U pacientov užívajúcich </w:t>
      </w:r>
      <w:proofErr w:type="spellStart"/>
      <w:r>
        <w:rPr>
          <w:szCs w:val="22"/>
          <w:lang w:val="sk-SK"/>
        </w:rPr>
        <w:t>everolimus</w:t>
      </w:r>
      <w:proofErr w:type="spellEnd"/>
      <w:r>
        <w:rPr>
          <w:szCs w:val="22"/>
          <w:lang w:val="sk-SK"/>
        </w:rPr>
        <w:t xml:space="preserve"> sa zaznamenali l</w:t>
      </w:r>
      <w:r w:rsidRPr="005504F6">
        <w:rPr>
          <w:szCs w:val="22"/>
          <w:lang w:val="sk-SK"/>
        </w:rPr>
        <w:t>o</w:t>
      </w:r>
      <w:r>
        <w:rPr>
          <w:szCs w:val="22"/>
          <w:lang w:val="sk-SK"/>
        </w:rPr>
        <w:t xml:space="preserve">kálne a systémové infekcie zahŕňajúce pneumóniu, iné bakteriálne infekcie, invazívne </w:t>
      </w:r>
      <w:proofErr w:type="spellStart"/>
      <w:r>
        <w:rPr>
          <w:szCs w:val="22"/>
          <w:lang w:val="sk-SK"/>
        </w:rPr>
        <w:t>mykotické</w:t>
      </w:r>
      <w:proofErr w:type="spellEnd"/>
      <w:r>
        <w:rPr>
          <w:szCs w:val="22"/>
          <w:lang w:val="sk-SK"/>
        </w:rPr>
        <w:t xml:space="preserve"> infekcie, napríklad </w:t>
      </w:r>
      <w:proofErr w:type="spellStart"/>
      <w:r>
        <w:rPr>
          <w:szCs w:val="22"/>
          <w:lang w:val="sk-SK"/>
        </w:rPr>
        <w:t>aspergilózu</w:t>
      </w:r>
      <w:proofErr w:type="spellEnd"/>
      <w:r>
        <w:rPr>
          <w:szCs w:val="22"/>
          <w:lang w:val="sk-SK"/>
        </w:rPr>
        <w:t xml:space="preserve">, kandidózu alebo pneumóniu spôsobenú </w:t>
      </w:r>
      <w:proofErr w:type="spellStart"/>
      <w:r>
        <w:rPr>
          <w:i/>
          <w:szCs w:val="22"/>
          <w:lang w:val="sk-SK"/>
        </w:rPr>
        <w:t>P</w:t>
      </w:r>
      <w:r w:rsidRPr="00300CF4">
        <w:rPr>
          <w:i/>
          <w:szCs w:val="22"/>
          <w:lang w:val="sk-SK"/>
        </w:rPr>
        <w:t>neu</w:t>
      </w:r>
      <w:r w:rsidRPr="00300CF4">
        <w:rPr>
          <w:i/>
          <w:spacing w:val="-3"/>
          <w:szCs w:val="22"/>
          <w:lang w:val="sk-SK"/>
        </w:rPr>
        <w:t>m</w:t>
      </w:r>
      <w:r w:rsidRPr="00300CF4">
        <w:rPr>
          <w:i/>
          <w:szCs w:val="22"/>
          <w:lang w:val="sk-SK"/>
        </w:rPr>
        <w:t>oc</w:t>
      </w:r>
      <w:r w:rsidRPr="00300CF4">
        <w:rPr>
          <w:i/>
          <w:spacing w:val="-2"/>
          <w:szCs w:val="22"/>
          <w:lang w:val="sk-SK"/>
        </w:rPr>
        <w:t>y</w:t>
      </w:r>
      <w:r w:rsidRPr="00300CF4">
        <w:rPr>
          <w:i/>
          <w:szCs w:val="22"/>
          <w:lang w:val="sk-SK"/>
        </w:rPr>
        <w:t>s</w:t>
      </w:r>
      <w:r w:rsidRPr="00300CF4">
        <w:rPr>
          <w:i/>
          <w:spacing w:val="1"/>
          <w:szCs w:val="22"/>
          <w:lang w:val="sk-SK"/>
        </w:rPr>
        <w:t>ti</w:t>
      </w:r>
      <w:r w:rsidRPr="00300CF4">
        <w:rPr>
          <w:i/>
          <w:szCs w:val="22"/>
          <w:lang w:val="sk-SK"/>
        </w:rPr>
        <w:t>s</w:t>
      </w:r>
      <w:proofErr w:type="spellEnd"/>
      <w:r w:rsidRPr="00300CF4">
        <w:rPr>
          <w:i/>
          <w:szCs w:val="22"/>
          <w:lang w:val="sk-SK"/>
        </w:rPr>
        <w:t xml:space="preserve"> </w:t>
      </w:r>
      <w:proofErr w:type="spellStart"/>
      <w:r w:rsidRPr="00300CF4">
        <w:rPr>
          <w:i/>
          <w:spacing w:val="4"/>
          <w:szCs w:val="22"/>
          <w:lang w:val="sk-SK"/>
        </w:rPr>
        <w:t>j</w:t>
      </w:r>
      <w:r w:rsidRPr="00300CF4">
        <w:rPr>
          <w:i/>
          <w:spacing w:val="1"/>
          <w:szCs w:val="22"/>
          <w:lang w:val="sk-SK"/>
        </w:rPr>
        <w:t>ir</w:t>
      </w:r>
      <w:r w:rsidRPr="00300CF4">
        <w:rPr>
          <w:i/>
          <w:szCs w:val="22"/>
          <w:lang w:val="sk-SK"/>
        </w:rPr>
        <w:t>o</w:t>
      </w:r>
      <w:r w:rsidRPr="00300CF4">
        <w:rPr>
          <w:i/>
          <w:spacing w:val="-2"/>
          <w:szCs w:val="22"/>
          <w:lang w:val="sk-SK"/>
        </w:rPr>
        <w:t>v</w:t>
      </w:r>
      <w:r w:rsidRPr="00300CF4">
        <w:rPr>
          <w:i/>
          <w:szCs w:val="22"/>
          <w:lang w:val="sk-SK"/>
        </w:rPr>
        <w:t>e</w:t>
      </w:r>
      <w:r w:rsidRPr="00300CF4">
        <w:rPr>
          <w:i/>
          <w:spacing w:val="1"/>
          <w:szCs w:val="22"/>
          <w:lang w:val="sk-SK"/>
        </w:rPr>
        <w:t>ci</w:t>
      </w:r>
      <w:r w:rsidRPr="00300CF4">
        <w:rPr>
          <w:i/>
          <w:szCs w:val="22"/>
          <w:lang w:val="sk-SK"/>
        </w:rPr>
        <w:t>i</w:t>
      </w:r>
      <w:proofErr w:type="spellEnd"/>
      <w:r w:rsidRPr="005504F6">
        <w:rPr>
          <w:spacing w:val="1"/>
          <w:szCs w:val="22"/>
          <w:lang w:val="sk-SK"/>
        </w:rPr>
        <w:t xml:space="preserve"> (</w:t>
      </w:r>
      <w:r>
        <w:rPr>
          <w:spacing w:val="1"/>
          <w:szCs w:val="22"/>
          <w:lang w:val="sk-SK"/>
        </w:rPr>
        <w:t xml:space="preserve">predtým </w:t>
      </w:r>
      <w:proofErr w:type="spellStart"/>
      <w:r>
        <w:rPr>
          <w:i/>
          <w:szCs w:val="22"/>
          <w:lang w:val="sk-SK"/>
        </w:rPr>
        <w:t>P</w:t>
      </w:r>
      <w:r w:rsidRPr="00300CF4">
        <w:rPr>
          <w:i/>
          <w:szCs w:val="22"/>
          <w:lang w:val="sk-SK"/>
        </w:rPr>
        <w:t>neu</w:t>
      </w:r>
      <w:r w:rsidRPr="00300CF4">
        <w:rPr>
          <w:i/>
          <w:spacing w:val="-3"/>
          <w:szCs w:val="22"/>
          <w:lang w:val="sk-SK"/>
        </w:rPr>
        <w:t>m</w:t>
      </w:r>
      <w:r w:rsidRPr="00300CF4">
        <w:rPr>
          <w:i/>
          <w:szCs w:val="22"/>
          <w:lang w:val="sk-SK"/>
        </w:rPr>
        <w:t>oc</w:t>
      </w:r>
      <w:r w:rsidRPr="00300CF4">
        <w:rPr>
          <w:i/>
          <w:spacing w:val="-2"/>
          <w:szCs w:val="22"/>
          <w:lang w:val="sk-SK"/>
        </w:rPr>
        <w:t>y</w:t>
      </w:r>
      <w:r w:rsidRPr="00300CF4">
        <w:rPr>
          <w:i/>
          <w:szCs w:val="22"/>
          <w:lang w:val="sk-SK"/>
        </w:rPr>
        <w:t>s</w:t>
      </w:r>
      <w:r w:rsidRPr="00300CF4">
        <w:rPr>
          <w:i/>
          <w:spacing w:val="1"/>
          <w:szCs w:val="22"/>
          <w:lang w:val="sk-SK"/>
        </w:rPr>
        <w:t>ti</w:t>
      </w:r>
      <w:r w:rsidRPr="00300CF4">
        <w:rPr>
          <w:i/>
          <w:szCs w:val="22"/>
          <w:lang w:val="sk-SK"/>
        </w:rPr>
        <w:t>s</w:t>
      </w:r>
      <w:proofErr w:type="spellEnd"/>
      <w:r w:rsidRPr="00300CF4">
        <w:rPr>
          <w:i/>
          <w:szCs w:val="22"/>
          <w:lang w:val="sk-SK"/>
        </w:rPr>
        <w:t xml:space="preserve"> </w:t>
      </w:r>
      <w:proofErr w:type="spellStart"/>
      <w:r w:rsidRPr="00300CF4">
        <w:rPr>
          <w:i/>
          <w:szCs w:val="22"/>
          <w:lang w:val="sk-SK"/>
        </w:rPr>
        <w:t>c</w:t>
      </w:r>
      <w:r w:rsidRPr="00300CF4">
        <w:rPr>
          <w:i/>
          <w:spacing w:val="1"/>
          <w:szCs w:val="22"/>
          <w:lang w:val="sk-SK"/>
        </w:rPr>
        <w:t>ari</w:t>
      </w:r>
      <w:r w:rsidRPr="00300CF4">
        <w:rPr>
          <w:i/>
          <w:szCs w:val="22"/>
          <w:lang w:val="sk-SK"/>
        </w:rPr>
        <w:t>n</w:t>
      </w:r>
      <w:r w:rsidRPr="00300CF4">
        <w:rPr>
          <w:i/>
          <w:spacing w:val="1"/>
          <w:szCs w:val="22"/>
          <w:lang w:val="sk-SK"/>
        </w:rPr>
        <w:t>ii</w:t>
      </w:r>
      <w:proofErr w:type="spellEnd"/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(</w:t>
      </w:r>
      <w:r w:rsidRPr="005504F6">
        <w:rPr>
          <w:szCs w:val="22"/>
          <w:lang w:val="sk-SK"/>
        </w:rPr>
        <w:t>P</w:t>
      </w:r>
      <w:r w:rsidRPr="005504F6">
        <w:rPr>
          <w:spacing w:val="2"/>
          <w:szCs w:val="22"/>
          <w:lang w:val="sk-SK"/>
        </w:rPr>
        <w:t>J</w:t>
      </w:r>
      <w:r w:rsidRPr="005504F6">
        <w:rPr>
          <w:szCs w:val="22"/>
          <w:lang w:val="sk-SK"/>
        </w:rPr>
        <w:t xml:space="preserve">P, </w:t>
      </w:r>
      <w:r w:rsidRPr="005504F6">
        <w:rPr>
          <w:spacing w:val="-1"/>
          <w:szCs w:val="22"/>
          <w:lang w:val="sk-SK"/>
        </w:rPr>
        <w:t>PC</w:t>
      </w:r>
      <w:r w:rsidRPr="005504F6">
        <w:rPr>
          <w:szCs w:val="22"/>
          <w:lang w:val="sk-SK"/>
        </w:rPr>
        <w:t>P)</w:t>
      </w:r>
      <w:r>
        <w:rPr>
          <w:szCs w:val="22"/>
          <w:lang w:val="sk-SK"/>
        </w:rPr>
        <w:t>,</w:t>
      </w:r>
      <w:r w:rsidRPr="005504F6">
        <w:rPr>
          <w:spacing w:val="5"/>
          <w:szCs w:val="22"/>
          <w:lang w:val="sk-SK"/>
        </w:rPr>
        <w:t xml:space="preserve"> </w:t>
      </w:r>
      <w:r>
        <w:rPr>
          <w:spacing w:val="5"/>
          <w:szCs w:val="22"/>
          <w:lang w:val="sk-SK"/>
        </w:rPr>
        <w:t>a vírusové infekcie vrátane reaktivácie vírusu hepatitídy B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Niektoré z týchto infekcií boli závažné (napr. viedli k sepse, k zlyhaniu dýchania alebo pečene) a občas smrteľné</w:t>
      </w:r>
      <w:r w:rsidRPr="005504F6">
        <w:rPr>
          <w:szCs w:val="22"/>
          <w:lang w:val="sk-SK"/>
        </w:rPr>
        <w:t>.</w:t>
      </w:r>
    </w:p>
    <w:p w14:paraId="5D8AB2C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2CF84A7D" w14:textId="620EBE26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>Lekári a pacienti si majú byť vedomí zvýšeného rizika vzniku infekcie počas liečby</w:t>
      </w:r>
      <w:r w:rsidR="00693270">
        <w:rPr>
          <w:szCs w:val="22"/>
          <w:lang w:val="sk-SK"/>
        </w:rPr>
        <w:t xml:space="preserve"> </w:t>
      </w:r>
      <w:proofErr w:type="spellStart"/>
      <w:r w:rsidR="00693270">
        <w:rPr>
          <w:szCs w:val="22"/>
          <w:lang w:val="sk-SK"/>
        </w:rPr>
        <w:t>Everolimom</w:t>
      </w:r>
      <w:proofErr w:type="spellEnd"/>
      <w:r w:rsidR="00693270">
        <w:rPr>
          <w:szCs w:val="22"/>
          <w:lang w:val="sk-SK"/>
        </w:rPr>
        <w:t xml:space="preserve"> </w:t>
      </w:r>
      <w:proofErr w:type="spellStart"/>
      <w:r w:rsidR="00693270">
        <w:rPr>
          <w:spacing w:val="-1"/>
          <w:szCs w:val="22"/>
          <w:lang w:val="sk-SK"/>
        </w:rPr>
        <w:t>Vipharm</w:t>
      </w:r>
      <w:proofErr w:type="spellEnd"/>
      <w:r w:rsidRPr="005504F6">
        <w:rPr>
          <w:szCs w:val="22"/>
          <w:lang w:val="sk-SK"/>
        </w:rPr>
        <w:t>.</w:t>
      </w:r>
      <w:r w:rsidRPr="005504F6">
        <w:rPr>
          <w:spacing w:val="8"/>
          <w:szCs w:val="22"/>
          <w:lang w:val="sk-SK"/>
        </w:rPr>
        <w:t xml:space="preserve"> </w:t>
      </w:r>
      <w:r>
        <w:rPr>
          <w:spacing w:val="8"/>
          <w:szCs w:val="22"/>
          <w:lang w:val="sk-SK"/>
        </w:rPr>
        <w:t xml:space="preserve">Už existujúce infekcie sa majú náležite liečiť a pred začiatkom liečby </w:t>
      </w:r>
      <w:proofErr w:type="spellStart"/>
      <w:r w:rsidRPr="005504F6">
        <w:rPr>
          <w:spacing w:val="-1"/>
          <w:szCs w:val="22"/>
          <w:lang w:val="sk-SK"/>
        </w:rPr>
        <w:t>Everolim</w:t>
      </w:r>
      <w:r>
        <w:rPr>
          <w:spacing w:val="-1"/>
          <w:szCs w:val="22"/>
          <w:lang w:val="sk-SK"/>
        </w:rPr>
        <w:t>om</w:t>
      </w:r>
      <w:proofErr w:type="spellEnd"/>
      <w:r w:rsidR="00693270">
        <w:rPr>
          <w:spacing w:val="-1"/>
          <w:szCs w:val="22"/>
          <w:lang w:val="sk-SK"/>
        </w:rPr>
        <w:t xml:space="preserve"> </w:t>
      </w:r>
      <w:proofErr w:type="spellStart"/>
      <w:r w:rsidR="00693270">
        <w:rPr>
          <w:spacing w:val="-1"/>
          <w:szCs w:val="22"/>
          <w:lang w:val="sk-SK"/>
        </w:rPr>
        <w:t>Vipharm</w:t>
      </w:r>
      <w:proofErr w:type="spellEnd"/>
      <w:r>
        <w:rPr>
          <w:spacing w:val="8"/>
          <w:szCs w:val="22"/>
          <w:lang w:val="sk-SK"/>
        </w:rPr>
        <w:t xml:space="preserve"> musia byť úplne vyliečené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Počas liečby </w:t>
      </w:r>
      <w:proofErr w:type="spellStart"/>
      <w:r>
        <w:rPr>
          <w:szCs w:val="22"/>
          <w:lang w:val="sk-SK"/>
        </w:rPr>
        <w:t>Everolimom</w:t>
      </w:r>
      <w:proofErr w:type="spellEnd"/>
      <w:r>
        <w:rPr>
          <w:szCs w:val="22"/>
          <w:lang w:val="sk-SK"/>
        </w:rPr>
        <w:t> </w:t>
      </w:r>
      <w:proofErr w:type="spellStart"/>
      <w:r w:rsidR="00693270">
        <w:rPr>
          <w:szCs w:val="22"/>
          <w:lang w:val="sk-SK"/>
        </w:rPr>
        <w:t>Vipharm</w:t>
      </w:r>
      <w:proofErr w:type="spellEnd"/>
      <w:r>
        <w:rPr>
          <w:szCs w:val="22"/>
          <w:lang w:val="sk-SK"/>
        </w:rPr>
        <w:t xml:space="preserve"> sa musia aktívne vyhľadávať príznaky a prejavy infekcie; ak sa diagnostikuje infekcia, má sa okamžite začať vhodná liečba a zvážiť prerušenie alebo ukončenie liečby </w:t>
      </w:r>
      <w:proofErr w:type="spellStart"/>
      <w:r w:rsidRPr="005504F6">
        <w:rPr>
          <w:spacing w:val="-1"/>
          <w:szCs w:val="22"/>
          <w:lang w:val="sk-SK"/>
        </w:rPr>
        <w:t>Everolim</w:t>
      </w:r>
      <w:r>
        <w:rPr>
          <w:spacing w:val="-1"/>
          <w:szCs w:val="22"/>
          <w:lang w:val="sk-SK"/>
        </w:rPr>
        <w:t>om</w:t>
      </w:r>
      <w:proofErr w:type="spellEnd"/>
      <w:r>
        <w:rPr>
          <w:spacing w:val="-1"/>
          <w:szCs w:val="22"/>
          <w:lang w:val="sk-SK"/>
        </w:rPr>
        <w:t> </w:t>
      </w:r>
      <w:proofErr w:type="spellStart"/>
      <w:r w:rsidR="00693270">
        <w:rPr>
          <w:spacing w:val="-1"/>
          <w:szCs w:val="22"/>
          <w:lang w:val="sk-SK"/>
        </w:rPr>
        <w:t>Vipharm</w:t>
      </w:r>
      <w:proofErr w:type="spellEnd"/>
      <w:r w:rsidRPr="005504F6">
        <w:rPr>
          <w:szCs w:val="22"/>
          <w:lang w:val="sk-SK"/>
        </w:rPr>
        <w:t>.</w:t>
      </w:r>
    </w:p>
    <w:p w14:paraId="4C4E75F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7910C61E" w14:textId="3396CE40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4"/>
          <w:szCs w:val="22"/>
          <w:lang w:val="sk-SK"/>
        </w:rPr>
        <w:t xml:space="preserve">Ak sa </w:t>
      </w:r>
      <w:r>
        <w:rPr>
          <w:szCs w:val="22"/>
          <w:lang w:val="sk-SK"/>
        </w:rPr>
        <w:t xml:space="preserve">diagnostikuje invazívna systémová </w:t>
      </w:r>
      <w:proofErr w:type="spellStart"/>
      <w:r>
        <w:rPr>
          <w:szCs w:val="22"/>
          <w:lang w:val="sk-SK"/>
        </w:rPr>
        <w:t>mykotická</w:t>
      </w:r>
      <w:proofErr w:type="spellEnd"/>
      <w:r>
        <w:rPr>
          <w:szCs w:val="22"/>
          <w:lang w:val="sk-SK"/>
        </w:rPr>
        <w:t xml:space="preserve"> infekcia</w:t>
      </w:r>
      <w:r w:rsidRPr="005504F6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liečba</w:t>
      </w:r>
      <w:r w:rsidRPr="005504F6"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pacing w:val="-1"/>
          <w:szCs w:val="22"/>
          <w:lang w:val="sk-SK"/>
        </w:rPr>
        <w:t>Everolim</w:t>
      </w:r>
      <w:r>
        <w:rPr>
          <w:spacing w:val="-1"/>
          <w:szCs w:val="22"/>
          <w:lang w:val="sk-SK"/>
        </w:rPr>
        <w:t>om</w:t>
      </w:r>
      <w:proofErr w:type="spellEnd"/>
      <w:r w:rsidRPr="005504F6">
        <w:rPr>
          <w:spacing w:val="-1"/>
          <w:szCs w:val="22"/>
          <w:lang w:val="sk-SK"/>
        </w:rPr>
        <w:t xml:space="preserve"> </w:t>
      </w:r>
      <w:proofErr w:type="spellStart"/>
      <w:r w:rsidR="00693270">
        <w:rPr>
          <w:spacing w:val="-1"/>
          <w:szCs w:val="22"/>
          <w:lang w:val="sk-SK"/>
        </w:rPr>
        <w:t>Vipharm</w:t>
      </w:r>
      <w:proofErr w:type="spellEnd"/>
      <w:r w:rsidR="00693270">
        <w:rPr>
          <w:spacing w:val="-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 xml:space="preserve">sa musí okamžite a natrvalo ukončiť a pacient má dostať vhodnú </w:t>
      </w:r>
      <w:proofErr w:type="spellStart"/>
      <w:r>
        <w:rPr>
          <w:spacing w:val="1"/>
          <w:szCs w:val="22"/>
          <w:lang w:val="sk-SK"/>
        </w:rPr>
        <w:t>antimykotickú</w:t>
      </w:r>
      <w:proofErr w:type="spellEnd"/>
      <w:r>
        <w:rPr>
          <w:spacing w:val="1"/>
          <w:szCs w:val="22"/>
          <w:lang w:val="sk-SK"/>
        </w:rPr>
        <w:t xml:space="preserve"> liečbu</w:t>
      </w:r>
      <w:r w:rsidRPr="005504F6">
        <w:rPr>
          <w:szCs w:val="22"/>
          <w:lang w:val="sk-SK"/>
        </w:rPr>
        <w:t>.</w:t>
      </w:r>
    </w:p>
    <w:p w14:paraId="138D65FC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28E3C67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03719E">
        <w:rPr>
          <w:spacing w:val="-1"/>
          <w:szCs w:val="22"/>
          <w:lang w:val="sk-SK"/>
        </w:rPr>
        <w:t>U pacientov liečených</w:t>
      </w:r>
      <w:r>
        <w:rPr>
          <w:spacing w:val="-1"/>
          <w:szCs w:val="22"/>
          <w:lang w:val="sk-SK"/>
        </w:rPr>
        <w:t xml:space="preserve"> </w:t>
      </w:r>
      <w:proofErr w:type="spellStart"/>
      <w:r>
        <w:rPr>
          <w:spacing w:val="-1"/>
          <w:szCs w:val="22"/>
          <w:lang w:val="sk-SK"/>
        </w:rPr>
        <w:t>everolimom</w:t>
      </w:r>
      <w:proofErr w:type="spellEnd"/>
      <w:r>
        <w:rPr>
          <w:spacing w:val="-1"/>
          <w:szCs w:val="22"/>
          <w:lang w:val="sk-SK"/>
        </w:rPr>
        <w:t xml:space="preserve"> boli hlásené prípady pneumónie spôsobenej </w:t>
      </w:r>
      <w:proofErr w:type="spellStart"/>
      <w:r w:rsidRPr="00B421A7">
        <w:rPr>
          <w:i/>
          <w:spacing w:val="-1"/>
          <w:szCs w:val="22"/>
          <w:lang w:val="sk-SK"/>
        </w:rPr>
        <w:t>P</w:t>
      </w:r>
      <w:r w:rsidRPr="00B421A7">
        <w:rPr>
          <w:i/>
          <w:szCs w:val="22"/>
          <w:lang w:val="sk-SK"/>
        </w:rPr>
        <w:t>neu</w:t>
      </w:r>
      <w:r w:rsidRPr="00B421A7">
        <w:rPr>
          <w:i/>
          <w:spacing w:val="-3"/>
          <w:szCs w:val="22"/>
          <w:lang w:val="sk-SK"/>
        </w:rPr>
        <w:t>m</w:t>
      </w:r>
      <w:r w:rsidRPr="00B421A7">
        <w:rPr>
          <w:i/>
          <w:szCs w:val="22"/>
          <w:lang w:val="sk-SK"/>
        </w:rPr>
        <w:t>oc</w:t>
      </w:r>
      <w:r w:rsidRPr="00B421A7">
        <w:rPr>
          <w:i/>
          <w:spacing w:val="-2"/>
          <w:szCs w:val="22"/>
          <w:lang w:val="sk-SK"/>
        </w:rPr>
        <w:t>y</w:t>
      </w:r>
      <w:r w:rsidRPr="00B421A7">
        <w:rPr>
          <w:i/>
          <w:szCs w:val="22"/>
          <w:lang w:val="sk-SK"/>
        </w:rPr>
        <w:t>s</w:t>
      </w:r>
      <w:r w:rsidRPr="00B421A7">
        <w:rPr>
          <w:i/>
          <w:spacing w:val="1"/>
          <w:szCs w:val="22"/>
          <w:lang w:val="sk-SK"/>
        </w:rPr>
        <w:t>ti</w:t>
      </w:r>
      <w:r w:rsidRPr="00B421A7">
        <w:rPr>
          <w:i/>
          <w:szCs w:val="22"/>
          <w:lang w:val="sk-SK"/>
        </w:rPr>
        <w:t>s</w:t>
      </w:r>
      <w:proofErr w:type="spellEnd"/>
      <w:r w:rsidRPr="00B421A7">
        <w:rPr>
          <w:i/>
          <w:szCs w:val="22"/>
          <w:lang w:val="sk-SK"/>
        </w:rPr>
        <w:t xml:space="preserve"> </w:t>
      </w:r>
      <w:proofErr w:type="spellStart"/>
      <w:r w:rsidRPr="00B421A7">
        <w:rPr>
          <w:i/>
          <w:spacing w:val="4"/>
          <w:szCs w:val="22"/>
          <w:lang w:val="sk-SK"/>
        </w:rPr>
        <w:t>j</w:t>
      </w:r>
      <w:r w:rsidRPr="00B421A7">
        <w:rPr>
          <w:i/>
          <w:spacing w:val="1"/>
          <w:szCs w:val="22"/>
          <w:lang w:val="sk-SK"/>
        </w:rPr>
        <w:t>ir</w:t>
      </w:r>
      <w:r w:rsidRPr="00B421A7">
        <w:rPr>
          <w:i/>
          <w:szCs w:val="22"/>
          <w:lang w:val="sk-SK"/>
        </w:rPr>
        <w:t>o</w:t>
      </w:r>
      <w:r w:rsidRPr="00B421A7">
        <w:rPr>
          <w:i/>
          <w:spacing w:val="-2"/>
          <w:szCs w:val="22"/>
          <w:lang w:val="sk-SK"/>
        </w:rPr>
        <w:t>v</w:t>
      </w:r>
      <w:r w:rsidRPr="00B421A7">
        <w:rPr>
          <w:i/>
          <w:szCs w:val="22"/>
          <w:lang w:val="sk-SK"/>
        </w:rPr>
        <w:t>e</w:t>
      </w:r>
      <w:r w:rsidRPr="00B421A7">
        <w:rPr>
          <w:i/>
          <w:spacing w:val="1"/>
          <w:szCs w:val="22"/>
          <w:lang w:val="sk-SK"/>
        </w:rPr>
        <w:t>ci</w:t>
      </w:r>
      <w:r w:rsidRPr="00B421A7">
        <w:rPr>
          <w:i/>
          <w:szCs w:val="22"/>
          <w:lang w:val="sk-SK"/>
        </w:rPr>
        <w:t>i</w:t>
      </w:r>
      <w:proofErr w:type="spellEnd"/>
      <w:r w:rsidRPr="005504F6">
        <w:rPr>
          <w:spacing w:val="1"/>
          <w:szCs w:val="22"/>
          <w:lang w:val="sk-SK"/>
        </w:rPr>
        <w:t xml:space="preserve"> (</w:t>
      </w:r>
      <w:r>
        <w:rPr>
          <w:spacing w:val="1"/>
          <w:szCs w:val="22"/>
          <w:lang w:val="sk-SK"/>
        </w:rPr>
        <w:t xml:space="preserve">predtým </w:t>
      </w:r>
      <w:proofErr w:type="spellStart"/>
      <w:r>
        <w:rPr>
          <w:i/>
          <w:szCs w:val="22"/>
          <w:lang w:val="sk-SK"/>
        </w:rPr>
        <w:t>P</w:t>
      </w:r>
      <w:r w:rsidRPr="00300CF4">
        <w:rPr>
          <w:i/>
          <w:szCs w:val="22"/>
          <w:lang w:val="sk-SK"/>
        </w:rPr>
        <w:t>neu</w:t>
      </w:r>
      <w:r w:rsidRPr="00300CF4">
        <w:rPr>
          <w:i/>
          <w:spacing w:val="-3"/>
          <w:szCs w:val="22"/>
          <w:lang w:val="sk-SK"/>
        </w:rPr>
        <w:t>m</w:t>
      </w:r>
      <w:r w:rsidRPr="00300CF4">
        <w:rPr>
          <w:i/>
          <w:szCs w:val="22"/>
          <w:lang w:val="sk-SK"/>
        </w:rPr>
        <w:t>oc</w:t>
      </w:r>
      <w:r w:rsidRPr="00300CF4">
        <w:rPr>
          <w:i/>
          <w:spacing w:val="-2"/>
          <w:szCs w:val="22"/>
          <w:lang w:val="sk-SK"/>
        </w:rPr>
        <w:t>y</w:t>
      </w:r>
      <w:r w:rsidRPr="00300CF4">
        <w:rPr>
          <w:i/>
          <w:szCs w:val="22"/>
          <w:lang w:val="sk-SK"/>
        </w:rPr>
        <w:t>s</w:t>
      </w:r>
      <w:r w:rsidRPr="00300CF4">
        <w:rPr>
          <w:i/>
          <w:spacing w:val="1"/>
          <w:szCs w:val="22"/>
          <w:lang w:val="sk-SK"/>
        </w:rPr>
        <w:t>ti</w:t>
      </w:r>
      <w:r w:rsidRPr="00300CF4">
        <w:rPr>
          <w:i/>
          <w:szCs w:val="22"/>
          <w:lang w:val="sk-SK"/>
        </w:rPr>
        <w:t>s</w:t>
      </w:r>
      <w:proofErr w:type="spellEnd"/>
      <w:r w:rsidRPr="00300CF4">
        <w:rPr>
          <w:i/>
          <w:szCs w:val="22"/>
          <w:lang w:val="sk-SK"/>
        </w:rPr>
        <w:t xml:space="preserve"> </w:t>
      </w:r>
      <w:proofErr w:type="spellStart"/>
      <w:r w:rsidRPr="00300CF4">
        <w:rPr>
          <w:i/>
          <w:szCs w:val="22"/>
          <w:lang w:val="sk-SK"/>
        </w:rPr>
        <w:t>c</w:t>
      </w:r>
      <w:r w:rsidRPr="00300CF4">
        <w:rPr>
          <w:i/>
          <w:spacing w:val="1"/>
          <w:szCs w:val="22"/>
          <w:lang w:val="sk-SK"/>
        </w:rPr>
        <w:t>ari</w:t>
      </w:r>
      <w:r w:rsidRPr="00300CF4">
        <w:rPr>
          <w:i/>
          <w:szCs w:val="22"/>
          <w:lang w:val="sk-SK"/>
        </w:rPr>
        <w:t>n</w:t>
      </w:r>
      <w:r w:rsidRPr="00300CF4">
        <w:rPr>
          <w:i/>
          <w:spacing w:val="1"/>
          <w:szCs w:val="22"/>
          <w:lang w:val="sk-SK"/>
        </w:rPr>
        <w:t>ii</w:t>
      </w:r>
      <w:proofErr w:type="spellEnd"/>
      <w:r w:rsidRPr="005504F6">
        <w:rPr>
          <w:szCs w:val="22"/>
          <w:lang w:val="sk-SK"/>
        </w:rPr>
        <w:t>)</w:t>
      </w:r>
      <w:r>
        <w:rPr>
          <w:szCs w:val="22"/>
          <w:lang w:val="sk-SK"/>
        </w:rPr>
        <w:t xml:space="preserve"> (PJP, PCP) a niektoré z nich boli smrteľné</w:t>
      </w:r>
      <w:r w:rsidRPr="005504F6">
        <w:rPr>
          <w:szCs w:val="22"/>
          <w:lang w:val="sk-SK"/>
        </w:rPr>
        <w:t>. P</w:t>
      </w:r>
      <w:r w:rsidRPr="005504F6">
        <w:rPr>
          <w:spacing w:val="2"/>
          <w:szCs w:val="22"/>
          <w:lang w:val="sk-SK"/>
        </w:rPr>
        <w:t>J</w:t>
      </w:r>
      <w:r w:rsidRPr="005504F6">
        <w:rPr>
          <w:szCs w:val="22"/>
          <w:lang w:val="sk-SK"/>
        </w:rPr>
        <w:t>P/PCP</w:t>
      </w:r>
      <w:r w:rsidRPr="005504F6">
        <w:rPr>
          <w:spacing w:val="-1"/>
          <w:szCs w:val="22"/>
          <w:lang w:val="sk-SK"/>
        </w:rPr>
        <w:t xml:space="preserve"> </w:t>
      </w:r>
      <w:r w:rsidRPr="005504F6">
        <w:rPr>
          <w:spacing w:val="-4"/>
          <w:szCs w:val="22"/>
          <w:lang w:val="sk-SK"/>
        </w:rPr>
        <w:t>m</w:t>
      </w:r>
      <w:r>
        <w:rPr>
          <w:spacing w:val="-4"/>
          <w:szCs w:val="22"/>
          <w:lang w:val="sk-SK"/>
        </w:rPr>
        <w:t xml:space="preserve">ôže súvisieť so súbežným podávaním </w:t>
      </w:r>
      <w:proofErr w:type="spellStart"/>
      <w:r>
        <w:rPr>
          <w:spacing w:val="-4"/>
          <w:szCs w:val="22"/>
          <w:lang w:val="sk-SK"/>
        </w:rPr>
        <w:t>kortikosteroidov</w:t>
      </w:r>
      <w:proofErr w:type="spellEnd"/>
      <w:r>
        <w:rPr>
          <w:spacing w:val="-4"/>
          <w:szCs w:val="22"/>
          <w:lang w:val="sk-SK"/>
        </w:rPr>
        <w:t xml:space="preserve"> alebo iných </w:t>
      </w:r>
      <w:proofErr w:type="spellStart"/>
      <w:r>
        <w:rPr>
          <w:spacing w:val="-4"/>
          <w:szCs w:val="22"/>
          <w:lang w:val="sk-SK"/>
        </w:rPr>
        <w:t>imunosupresív</w:t>
      </w:r>
      <w:proofErr w:type="spellEnd"/>
      <w:r>
        <w:rPr>
          <w:spacing w:val="-4"/>
          <w:szCs w:val="22"/>
          <w:lang w:val="sk-SK"/>
        </w:rPr>
        <w:t xml:space="preserve">. Ak je potrebné súbežné podávanie </w:t>
      </w:r>
      <w:proofErr w:type="spellStart"/>
      <w:r>
        <w:rPr>
          <w:spacing w:val="-4"/>
          <w:szCs w:val="22"/>
          <w:lang w:val="sk-SK"/>
        </w:rPr>
        <w:t>kortikosteroidov</w:t>
      </w:r>
      <w:proofErr w:type="spellEnd"/>
      <w:r>
        <w:rPr>
          <w:spacing w:val="-4"/>
          <w:szCs w:val="22"/>
          <w:lang w:val="sk-SK"/>
        </w:rPr>
        <w:t xml:space="preserve"> alebo iných </w:t>
      </w:r>
      <w:proofErr w:type="spellStart"/>
      <w:r>
        <w:rPr>
          <w:spacing w:val="-4"/>
          <w:szCs w:val="22"/>
          <w:lang w:val="sk-SK"/>
        </w:rPr>
        <w:t>imunosupresív</w:t>
      </w:r>
      <w:proofErr w:type="spellEnd"/>
      <w:r>
        <w:rPr>
          <w:spacing w:val="-4"/>
          <w:szCs w:val="22"/>
          <w:lang w:val="sk-SK"/>
        </w:rPr>
        <w:t xml:space="preserve">, má sa zvážiť profylaxia </w:t>
      </w:r>
      <w:r w:rsidRPr="005504F6">
        <w:rPr>
          <w:szCs w:val="22"/>
          <w:lang w:val="sk-SK"/>
        </w:rPr>
        <w:t>P</w:t>
      </w:r>
      <w:r w:rsidRPr="005504F6">
        <w:rPr>
          <w:spacing w:val="2"/>
          <w:szCs w:val="22"/>
          <w:lang w:val="sk-SK"/>
        </w:rPr>
        <w:t>J</w:t>
      </w:r>
      <w:r w:rsidRPr="005504F6">
        <w:rPr>
          <w:szCs w:val="22"/>
          <w:lang w:val="sk-SK"/>
        </w:rPr>
        <w:t>P/PCP.</w:t>
      </w:r>
    </w:p>
    <w:p w14:paraId="15B01CAE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2048E9D9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9A4845">
        <w:rPr>
          <w:spacing w:val="-1"/>
          <w:szCs w:val="22"/>
          <w:u w:val="single" w:color="000000"/>
          <w:lang w:val="sk-SK"/>
        </w:rPr>
        <w:t>Reakcie z pr</w:t>
      </w:r>
      <w:r w:rsidRPr="00EB0161">
        <w:rPr>
          <w:spacing w:val="-1"/>
          <w:szCs w:val="22"/>
          <w:u w:val="single" w:color="000000"/>
          <w:lang w:val="sk-SK"/>
        </w:rPr>
        <w:t>ecitlivenosti</w:t>
      </w:r>
    </w:p>
    <w:p w14:paraId="283FEADF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lang w:val="sk-SK"/>
        </w:rPr>
        <w:t xml:space="preserve">Pri liečbe </w:t>
      </w:r>
      <w:proofErr w:type="spellStart"/>
      <w:r>
        <w:rPr>
          <w:spacing w:val="-1"/>
          <w:szCs w:val="22"/>
          <w:lang w:val="sk-SK"/>
        </w:rPr>
        <w:t>everolimom</w:t>
      </w:r>
      <w:proofErr w:type="spellEnd"/>
      <w:r>
        <w:rPr>
          <w:spacing w:val="-1"/>
          <w:szCs w:val="22"/>
          <w:lang w:val="sk-SK"/>
        </w:rPr>
        <w:t xml:space="preserve"> sa pozorovali reakcie z precitlivenosti prejavujúce sa príznakmi, ktoré zahŕňali, ale neobmedzovali sa len na </w:t>
      </w:r>
      <w:proofErr w:type="spellStart"/>
      <w:r>
        <w:rPr>
          <w:spacing w:val="-1"/>
          <w:szCs w:val="22"/>
          <w:lang w:val="sk-SK"/>
        </w:rPr>
        <w:t>anafylaxiu</w:t>
      </w:r>
      <w:proofErr w:type="spellEnd"/>
      <w:r>
        <w:rPr>
          <w:spacing w:val="-1"/>
          <w:szCs w:val="22"/>
          <w:lang w:val="sk-SK"/>
        </w:rPr>
        <w:t xml:space="preserve">, </w:t>
      </w:r>
      <w:proofErr w:type="spellStart"/>
      <w:r w:rsidRPr="005504F6">
        <w:rPr>
          <w:szCs w:val="22"/>
          <w:lang w:val="sk-SK"/>
        </w:rPr>
        <w:t>d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spno</w:t>
      </w:r>
      <w:r w:rsidRPr="005504F6">
        <w:rPr>
          <w:spacing w:val="1"/>
          <w:szCs w:val="22"/>
          <w:lang w:val="sk-SK"/>
        </w:rPr>
        <w:t>e</w:t>
      </w:r>
      <w:proofErr w:type="spellEnd"/>
      <w:r w:rsidRPr="005504F6">
        <w:rPr>
          <w:szCs w:val="22"/>
          <w:lang w:val="sk-SK"/>
        </w:rPr>
        <w:t xml:space="preserve">, </w:t>
      </w:r>
      <w:r>
        <w:rPr>
          <w:szCs w:val="22"/>
          <w:lang w:val="sk-SK"/>
        </w:rPr>
        <w:t xml:space="preserve">sčervenenie, bolesť na hrudníku alebo </w:t>
      </w:r>
      <w:proofErr w:type="spellStart"/>
      <w:r>
        <w:rPr>
          <w:szCs w:val="22"/>
          <w:lang w:val="sk-SK"/>
        </w:rPr>
        <w:t>angioedé</w:t>
      </w:r>
      <w:r w:rsidRPr="005504F6">
        <w:rPr>
          <w:spacing w:val="-4"/>
          <w:szCs w:val="22"/>
          <w:lang w:val="sk-SK"/>
        </w:rPr>
        <w:t>m</w:t>
      </w:r>
      <w:proofErr w:type="spellEnd"/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napr. opuch dýchacích ciest alebo jazyka, so zhoršením dýchania alebo bez neho</w:t>
      </w:r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4.3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</w:p>
    <w:p w14:paraId="372239F7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716811D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u w:val="single" w:color="000000"/>
          <w:lang w:val="sk-SK"/>
        </w:rPr>
        <w:t xml:space="preserve">Súbežné podávanie inhibítorov enzýmu konvertujúceho </w:t>
      </w:r>
      <w:proofErr w:type="spellStart"/>
      <w:r>
        <w:rPr>
          <w:spacing w:val="-1"/>
          <w:szCs w:val="22"/>
          <w:u w:val="single" w:color="000000"/>
          <w:lang w:val="sk-SK"/>
        </w:rPr>
        <w:t>angiotenzín</w:t>
      </w:r>
      <w:proofErr w:type="spellEnd"/>
      <w:r>
        <w:rPr>
          <w:spacing w:val="-1"/>
          <w:szCs w:val="22"/>
          <w:u w:val="single" w:color="000000"/>
          <w:lang w:val="sk-SK"/>
        </w:rPr>
        <w:t xml:space="preserve"> </w:t>
      </w:r>
      <w:r w:rsidRPr="005504F6">
        <w:rPr>
          <w:spacing w:val="1"/>
          <w:szCs w:val="22"/>
          <w:u w:val="single" w:color="000000"/>
          <w:lang w:val="sk-SK"/>
        </w:rPr>
        <w:t>(</w:t>
      </w:r>
      <w:r w:rsidRPr="005504F6">
        <w:rPr>
          <w:spacing w:val="-1"/>
          <w:szCs w:val="22"/>
          <w:u w:val="single" w:color="000000"/>
          <w:lang w:val="sk-SK"/>
        </w:rPr>
        <w:t>AC</w:t>
      </w:r>
      <w:r w:rsidRPr="005504F6">
        <w:rPr>
          <w:szCs w:val="22"/>
          <w:u w:val="single" w:color="000000"/>
          <w:lang w:val="sk-SK"/>
        </w:rPr>
        <w:t>E)</w:t>
      </w:r>
    </w:p>
    <w:p w14:paraId="7563FAD7" w14:textId="4AAB893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>Pacienti, ktorí sú s</w:t>
      </w:r>
      <w:r w:rsidR="00EB0161">
        <w:rPr>
          <w:szCs w:val="22"/>
          <w:lang w:val="sk-SK"/>
        </w:rPr>
        <w:t>ú</w:t>
      </w:r>
      <w:r>
        <w:rPr>
          <w:szCs w:val="22"/>
          <w:lang w:val="sk-SK"/>
        </w:rPr>
        <w:t>bežne liečení inhibítorom </w:t>
      </w:r>
      <w:r w:rsidRPr="005504F6">
        <w:rPr>
          <w:spacing w:val="-1"/>
          <w:szCs w:val="22"/>
          <w:lang w:val="sk-SK"/>
        </w:rPr>
        <w:t>AC</w:t>
      </w:r>
      <w:r w:rsidRPr="005504F6">
        <w:rPr>
          <w:szCs w:val="22"/>
          <w:lang w:val="sk-SK"/>
        </w:rPr>
        <w:t xml:space="preserve">E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napr.</w:t>
      </w:r>
      <w:r w:rsidRPr="005504F6">
        <w:rPr>
          <w:szCs w:val="22"/>
          <w:lang w:val="sk-SK"/>
        </w:rPr>
        <w:t xml:space="preserve"> </w:t>
      </w:r>
      <w:proofErr w:type="spellStart"/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a</w:t>
      </w:r>
      <w:r w:rsidRPr="005504F6">
        <w:rPr>
          <w:spacing w:val="-3"/>
          <w:szCs w:val="22"/>
          <w:lang w:val="sk-SK"/>
        </w:rPr>
        <w:t>m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p</w:t>
      </w:r>
      <w:r w:rsidRPr="005504F6">
        <w:rPr>
          <w:spacing w:val="1"/>
          <w:szCs w:val="22"/>
          <w:lang w:val="sk-SK"/>
        </w:rPr>
        <w:t>ril</w:t>
      </w:r>
      <w:r>
        <w:rPr>
          <w:spacing w:val="1"/>
          <w:szCs w:val="22"/>
          <w:lang w:val="sk-SK"/>
        </w:rPr>
        <w:t>om</w:t>
      </w:r>
      <w:proofErr w:type="spellEnd"/>
      <w:r w:rsidRPr="005504F6">
        <w:rPr>
          <w:szCs w:val="22"/>
          <w:lang w:val="sk-SK"/>
        </w:rPr>
        <w:t>)</w:t>
      </w:r>
      <w:r>
        <w:rPr>
          <w:szCs w:val="22"/>
          <w:lang w:val="sk-SK"/>
        </w:rPr>
        <w:t xml:space="preserve">, môžu mať zvýšené riziko vzniku </w:t>
      </w:r>
      <w:proofErr w:type="spellStart"/>
      <w:r>
        <w:rPr>
          <w:szCs w:val="22"/>
          <w:lang w:val="sk-SK"/>
        </w:rPr>
        <w:t>angioedému</w:t>
      </w:r>
      <w:proofErr w:type="spellEnd"/>
      <w:r>
        <w:rPr>
          <w:szCs w:val="22"/>
          <w:lang w:val="sk-SK"/>
        </w:rPr>
        <w:t xml:space="preserve"> (</w:t>
      </w:r>
      <w:r>
        <w:rPr>
          <w:spacing w:val="1"/>
          <w:szCs w:val="22"/>
          <w:lang w:val="sk-SK"/>
        </w:rPr>
        <w:t>napr. opuch dýchacích ciest alebo jazyka, so zhoršením dýchania alebo bez neho</w:t>
      </w:r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4.5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</w:p>
    <w:p w14:paraId="179B0AFC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AA53939" w14:textId="17866335" w:rsidR="0033103A" w:rsidRDefault="0033103A" w:rsidP="00A95A22">
      <w:pPr>
        <w:tabs>
          <w:tab w:val="clear" w:pos="567"/>
        </w:tabs>
        <w:spacing w:line="240" w:lineRule="auto"/>
        <w:ind w:right="-1"/>
        <w:rPr>
          <w:spacing w:val="-1"/>
          <w:szCs w:val="22"/>
          <w:u w:val="single" w:color="000000"/>
          <w:lang w:val="sk-SK"/>
        </w:rPr>
      </w:pPr>
      <w:proofErr w:type="spellStart"/>
      <w:r w:rsidRPr="00C3248F">
        <w:rPr>
          <w:spacing w:val="-1"/>
          <w:szCs w:val="22"/>
          <w:u w:val="single" w:color="000000"/>
          <w:lang w:val="sk-SK"/>
        </w:rPr>
        <w:t>Stomatitída</w:t>
      </w:r>
      <w:proofErr w:type="spellEnd"/>
    </w:p>
    <w:p w14:paraId="3D0DF8F8" w14:textId="781582F7" w:rsidR="00A95A22" w:rsidRPr="002F6523" w:rsidRDefault="008548C4" w:rsidP="00A95A22">
      <w:pPr>
        <w:tabs>
          <w:tab w:val="clear" w:pos="567"/>
        </w:tabs>
        <w:spacing w:line="240" w:lineRule="auto"/>
        <w:ind w:right="-1"/>
        <w:rPr>
          <w:spacing w:val="-1"/>
          <w:szCs w:val="22"/>
          <w:lang w:val="sk-SK"/>
        </w:rPr>
      </w:pPr>
      <w:proofErr w:type="spellStart"/>
      <w:r w:rsidRPr="008548C4">
        <w:rPr>
          <w:spacing w:val="-1"/>
          <w:szCs w:val="22"/>
          <w:lang w:val="sk-SK"/>
        </w:rPr>
        <w:t>Stomatitída</w:t>
      </w:r>
      <w:proofErr w:type="spellEnd"/>
      <w:r w:rsidRPr="008548C4">
        <w:rPr>
          <w:spacing w:val="-1"/>
          <w:szCs w:val="22"/>
          <w:lang w:val="sk-SK"/>
        </w:rPr>
        <w:t xml:space="preserve">, vrátane </w:t>
      </w:r>
      <w:proofErr w:type="spellStart"/>
      <w:r w:rsidRPr="008548C4">
        <w:rPr>
          <w:spacing w:val="-1"/>
          <w:szCs w:val="22"/>
          <w:lang w:val="sk-SK"/>
        </w:rPr>
        <w:t>ulcerácií</w:t>
      </w:r>
      <w:proofErr w:type="spellEnd"/>
      <w:r w:rsidRPr="008548C4">
        <w:rPr>
          <w:spacing w:val="-1"/>
          <w:szCs w:val="22"/>
          <w:lang w:val="sk-SK"/>
        </w:rPr>
        <w:t xml:space="preserve"> ústnej dutiny a orálnej </w:t>
      </w:r>
      <w:proofErr w:type="spellStart"/>
      <w:r w:rsidRPr="008548C4">
        <w:rPr>
          <w:spacing w:val="-1"/>
          <w:szCs w:val="22"/>
          <w:lang w:val="sk-SK"/>
        </w:rPr>
        <w:t>mukozitídy</w:t>
      </w:r>
      <w:proofErr w:type="spellEnd"/>
      <w:r>
        <w:rPr>
          <w:spacing w:val="-1"/>
          <w:szCs w:val="22"/>
          <w:lang w:val="sk-SK"/>
        </w:rPr>
        <w:t xml:space="preserve">, je najčastejšie hlásenou nežiaducou reakciou u pacientov liečených </w:t>
      </w:r>
      <w:proofErr w:type="spellStart"/>
      <w:r>
        <w:rPr>
          <w:spacing w:val="-1"/>
          <w:szCs w:val="22"/>
          <w:lang w:val="sk-SK"/>
        </w:rPr>
        <w:t>everolimom</w:t>
      </w:r>
      <w:proofErr w:type="spellEnd"/>
      <w:r>
        <w:rPr>
          <w:spacing w:val="-1"/>
          <w:szCs w:val="22"/>
          <w:lang w:val="sk-SK"/>
        </w:rPr>
        <w:t xml:space="preserve"> (pozri časť 4.8). </w:t>
      </w:r>
      <w:proofErr w:type="spellStart"/>
      <w:r>
        <w:rPr>
          <w:spacing w:val="-1"/>
          <w:szCs w:val="22"/>
          <w:lang w:val="sk-SK"/>
        </w:rPr>
        <w:t>Stomatitída</w:t>
      </w:r>
      <w:proofErr w:type="spellEnd"/>
      <w:r>
        <w:rPr>
          <w:spacing w:val="-1"/>
          <w:szCs w:val="22"/>
          <w:lang w:val="sk-SK"/>
        </w:rPr>
        <w:t xml:space="preserve"> </w:t>
      </w:r>
      <w:r w:rsidRPr="008548C4">
        <w:rPr>
          <w:spacing w:val="-1"/>
          <w:szCs w:val="22"/>
          <w:lang w:val="sk-SK"/>
        </w:rPr>
        <w:t xml:space="preserve">sa </w:t>
      </w:r>
      <w:r w:rsidR="000C0868" w:rsidRPr="008548C4">
        <w:rPr>
          <w:spacing w:val="-1"/>
          <w:szCs w:val="22"/>
          <w:lang w:val="sk-SK"/>
        </w:rPr>
        <w:t xml:space="preserve">väčšinou vyskytuje počas prvých 8 týždňov liečby. </w:t>
      </w:r>
      <w:r w:rsidR="000E6C40" w:rsidRPr="008548C4">
        <w:rPr>
          <w:spacing w:val="-1"/>
          <w:szCs w:val="22"/>
          <w:lang w:val="sk-SK"/>
        </w:rPr>
        <w:t>Štúdia</w:t>
      </w:r>
      <w:r w:rsidR="000C0868" w:rsidRPr="008548C4">
        <w:rPr>
          <w:spacing w:val="-1"/>
          <w:szCs w:val="22"/>
          <w:lang w:val="sk-SK"/>
        </w:rPr>
        <w:t xml:space="preserve"> s jedn</w:t>
      </w:r>
      <w:r w:rsidR="00EB0161">
        <w:rPr>
          <w:spacing w:val="-1"/>
          <w:szCs w:val="22"/>
          <w:lang w:val="sk-SK"/>
        </w:rPr>
        <w:t>ou</w:t>
      </w:r>
      <w:r w:rsidR="000C0868" w:rsidRPr="008548C4">
        <w:rPr>
          <w:spacing w:val="-1"/>
          <w:szCs w:val="22"/>
          <w:lang w:val="sk-SK"/>
        </w:rPr>
        <w:t xml:space="preserve"> </w:t>
      </w:r>
      <w:r w:rsidR="00EB0161">
        <w:rPr>
          <w:spacing w:val="-1"/>
          <w:szCs w:val="22"/>
          <w:lang w:val="sk-SK"/>
        </w:rPr>
        <w:t>skupinou</w:t>
      </w:r>
      <w:r w:rsidR="000C0868" w:rsidRPr="008548C4">
        <w:rPr>
          <w:spacing w:val="-1"/>
          <w:szCs w:val="22"/>
          <w:lang w:val="sk-SK"/>
        </w:rPr>
        <w:t xml:space="preserve"> u</w:t>
      </w:r>
      <w:r>
        <w:rPr>
          <w:spacing w:val="-1"/>
          <w:szCs w:val="22"/>
          <w:lang w:val="sk-SK"/>
        </w:rPr>
        <w:t> </w:t>
      </w:r>
      <w:proofErr w:type="spellStart"/>
      <w:r>
        <w:rPr>
          <w:spacing w:val="-1"/>
          <w:szCs w:val="22"/>
          <w:lang w:val="sk-SK"/>
        </w:rPr>
        <w:t>postmenopauzálnych</w:t>
      </w:r>
      <w:proofErr w:type="spellEnd"/>
      <w:r>
        <w:rPr>
          <w:spacing w:val="-1"/>
          <w:szCs w:val="22"/>
          <w:lang w:val="sk-SK"/>
        </w:rPr>
        <w:t xml:space="preserve"> </w:t>
      </w:r>
      <w:r w:rsidR="00627AD4">
        <w:rPr>
          <w:spacing w:val="-1"/>
          <w:szCs w:val="22"/>
          <w:lang w:val="sk-SK"/>
        </w:rPr>
        <w:t>paciento</w:t>
      </w:r>
      <w:r w:rsidR="00EB0161">
        <w:rPr>
          <w:spacing w:val="-1"/>
          <w:szCs w:val="22"/>
          <w:lang w:val="sk-SK"/>
        </w:rPr>
        <w:t>k</w:t>
      </w:r>
      <w:r>
        <w:rPr>
          <w:spacing w:val="-1"/>
          <w:szCs w:val="22"/>
          <w:lang w:val="sk-SK"/>
        </w:rPr>
        <w:t xml:space="preserve"> s karcinó</w:t>
      </w:r>
      <w:r w:rsidR="00B5479D">
        <w:rPr>
          <w:spacing w:val="-1"/>
          <w:szCs w:val="22"/>
          <w:lang w:val="sk-SK"/>
        </w:rPr>
        <w:t>m</w:t>
      </w:r>
      <w:bookmarkStart w:id="0" w:name="_GoBack"/>
      <w:bookmarkEnd w:id="0"/>
      <w:r>
        <w:rPr>
          <w:spacing w:val="-1"/>
          <w:szCs w:val="22"/>
          <w:lang w:val="sk-SK"/>
        </w:rPr>
        <w:t xml:space="preserve">om prsníka liečených </w:t>
      </w:r>
      <w:proofErr w:type="spellStart"/>
      <w:r>
        <w:rPr>
          <w:spacing w:val="-1"/>
          <w:szCs w:val="22"/>
          <w:lang w:val="sk-SK"/>
        </w:rPr>
        <w:t>everolimom</w:t>
      </w:r>
      <w:proofErr w:type="spellEnd"/>
      <w:r>
        <w:rPr>
          <w:spacing w:val="-1"/>
          <w:szCs w:val="22"/>
          <w:lang w:val="sk-SK"/>
        </w:rPr>
        <w:t xml:space="preserve"> a </w:t>
      </w:r>
      <w:proofErr w:type="spellStart"/>
      <w:r>
        <w:rPr>
          <w:spacing w:val="-1"/>
          <w:szCs w:val="22"/>
          <w:lang w:val="sk-SK"/>
        </w:rPr>
        <w:t>exemestánom</w:t>
      </w:r>
      <w:proofErr w:type="spellEnd"/>
      <w:r>
        <w:rPr>
          <w:spacing w:val="-1"/>
          <w:szCs w:val="22"/>
          <w:lang w:val="sk-SK"/>
        </w:rPr>
        <w:t xml:space="preserve"> ukázala, že </w:t>
      </w:r>
      <w:r w:rsidR="00473D92">
        <w:rPr>
          <w:spacing w:val="-1"/>
          <w:szCs w:val="22"/>
          <w:lang w:val="sk-SK"/>
        </w:rPr>
        <w:t>per</w:t>
      </w:r>
      <w:r>
        <w:rPr>
          <w:spacing w:val="-1"/>
          <w:szCs w:val="22"/>
          <w:lang w:val="sk-SK"/>
        </w:rPr>
        <w:t xml:space="preserve">orálny roztok kortikosteroidu bez obsahu alkoholu, ktorý sa používa na vyplachovanie ústnej dutiny počas prvých 8 týždňov liečby, môže znížiť výskyt a závažnosť </w:t>
      </w:r>
      <w:proofErr w:type="spellStart"/>
      <w:r>
        <w:rPr>
          <w:spacing w:val="-1"/>
          <w:szCs w:val="22"/>
          <w:lang w:val="sk-SK"/>
        </w:rPr>
        <w:t>stomatitídy</w:t>
      </w:r>
      <w:proofErr w:type="spellEnd"/>
      <w:r>
        <w:rPr>
          <w:spacing w:val="-1"/>
          <w:szCs w:val="22"/>
          <w:lang w:val="sk-SK"/>
        </w:rPr>
        <w:t xml:space="preserve"> (pozri časť 5.1). Zvládnutie </w:t>
      </w:r>
      <w:proofErr w:type="spellStart"/>
      <w:r>
        <w:rPr>
          <w:spacing w:val="-1"/>
          <w:szCs w:val="22"/>
          <w:lang w:val="sk-SK"/>
        </w:rPr>
        <w:t>stomatitídy</w:t>
      </w:r>
      <w:proofErr w:type="spellEnd"/>
      <w:r>
        <w:rPr>
          <w:spacing w:val="-1"/>
          <w:szCs w:val="22"/>
          <w:lang w:val="sk-SK"/>
        </w:rPr>
        <w:t xml:space="preserve"> preto môže zahŕňať profylaktické a/alebo terapeutické použitie topických liekov, ako je </w:t>
      </w:r>
      <w:r w:rsidR="00473D92">
        <w:rPr>
          <w:spacing w:val="-1"/>
          <w:szCs w:val="22"/>
          <w:lang w:val="sk-SK"/>
        </w:rPr>
        <w:t>per</w:t>
      </w:r>
      <w:r>
        <w:rPr>
          <w:spacing w:val="-1"/>
          <w:szCs w:val="22"/>
          <w:lang w:val="sk-SK"/>
        </w:rPr>
        <w:t>orálny roztok kortikosteroidu bez obsahu alkoholu na vyplachovanie ústnej dutiny. Je však potrebné vyhnúť sa produktom obsahujúcim alkohol</w:t>
      </w:r>
      <w:r w:rsidR="00C3248F">
        <w:rPr>
          <w:spacing w:val="-1"/>
          <w:szCs w:val="22"/>
          <w:lang w:val="sk-SK"/>
        </w:rPr>
        <w:t>, peroxid vodíka, jód a</w:t>
      </w:r>
      <w:r w:rsidR="00952FFF">
        <w:rPr>
          <w:spacing w:val="-1"/>
          <w:szCs w:val="22"/>
          <w:lang w:val="sk-SK"/>
        </w:rPr>
        <w:t xml:space="preserve"> deriváty </w:t>
      </w:r>
      <w:proofErr w:type="spellStart"/>
      <w:r w:rsidR="00C3248F">
        <w:rPr>
          <w:spacing w:val="-1"/>
          <w:szCs w:val="22"/>
          <w:lang w:val="sk-SK"/>
        </w:rPr>
        <w:t>tymián</w:t>
      </w:r>
      <w:r w:rsidR="00952FFF">
        <w:rPr>
          <w:spacing w:val="-1"/>
          <w:szCs w:val="22"/>
          <w:lang w:val="sk-SK"/>
        </w:rPr>
        <w:t>u</w:t>
      </w:r>
      <w:proofErr w:type="spellEnd"/>
      <w:r w:rsidR="00C3248F">
        <w:rPr>
          <w:spacing w:val="-1"/>
          <w:szCs w:val="22"/>
          <w:lang w:val="sk-SK"/>
        </w:rPr>
        <w:t xml:space="preserve">, pretože môžu spôsobiť zhoršenie stavu. Odporúča sa monitorovanie a liečba </w:t>
      </w:r>
      <w:proofErr w:type="spellStart"/>
      <w:r w:rsidR="00C3248F">
        <w:rPr>
          <w:spacing w:val="-1"/>
          <w:szCs w:val="22"/>
          <w:lang w:val="sk-SK"/>
        </w:rPr>
        <w:t>mykotickej</w:t>
      </w:r>
      <w:proofErr w:type="spellEnd"/>
      <w:r w:rsidR="00C3248F">
        <w:rPr>
          <w:spacing w:val="-1"/>
          <w:szCs w:val="22"/>
          <w:lang w:val="sk-SK"/>
        </w:rPr>
        <w:t xml:space="preserve"> infekcie, hlavne u pacientov liečených liekmi </w:t>
      </w:r>
      <w:proofErr w:type="spellStart"/>
      <w:r w:rsidR="00952FFF">
        <w:rPr>
          <w:spacing w:val="-1"/>
          <w:szCs w:val="22"/>
          <w:lang w:val="sk-SK"/>
        </w:rPr>
        <w:t>steroidného</w:t>
      </w:r>
      <w:proofErr w:type="spellEnd"/>
      <w:r w:rsidR="00952FFF">
        <w:rPr>
          <w:spacing w:val="-1"/>
          <w:szCs w:val="22"/>
          <w:lang w:val="sk-SK"/>
        </w:rPr>
        <w:t xml:space="preserve"> charakteru.</w:t>
      </w:r>
      <w:r w:rsidR="00C3248F">
        <w:rPr>
          <w:spacing w:val="-1"/>
          <w:szCs w:val="22"/>
          <w:lang w:val="sk-SK"/>
        </w:rPr>
        <w:t xml:space="preserve"> </w:t>
      </w:r>
      <w:r w:rsidR="002F6523" w:rsidRPr="008548C4">
        <w:rPr>
          <w:szCs w:val="22"/>
          <w:lang w:val="sk-SK"/>
        </w:rPr>
        <w:t xml:space="preserve">Antimykotiká sa nemajú použiť, pokiaľ nebola diagnostikovaná </w:t>
      </w:r>
      <w:proofErr w:type="spellStart"/>
      <w:r w:rsidR="002F6523" w:rsidRPr="008548C4">
        <w:rPr>
          <w:szCs w:val="22"/>
          <w:lang w:val="sk-SK"/>
        </w:rPr>
        <w:t>mykotická</w:t>
      </w:r>
      <w:proofErr w:type="spellEnd"/>
      <w:r w:rsidR="002F6523" w:rsidRPr="008548C4">
        <w:rPr>
          <w:szCs w:val="22"/>
          <w:lang w:val="sk-SK"/>
        </w:rPr>
        <w:t xml:space="preserve"> infekcia </w:t>
      </w:r>
      <w:r w:rsidR="002F6523" w:rsidRPr="008548C4">
        <w:rPr>
          <w:spacing w:val="1"/>
          <w:szCs w:val="22"/>
          <w:lang w:val="sk-SK"/>
        </w:rPr>
        <w:t>(</w:t>
      </w:r>
      <w:r w:rsidR="002F6523" w:rsidRPr="008548C4">
        <w:rPr>
          <w:szCs w:val="22"/>
          <w:lang w:val="sk-SK"/>
        </w:rPr>
        <w:t>pozri časť 4.5</w:t>
      </w:r>
      <w:r w:rsidR="002F6523" w:rsidRPr="008548C4">
        <w:rPr>
          <w:spacing w:val="1"/>
          <w:szCs w:val="22"/>
          <w:lang w:val="sk-SK"/>
        </w:rPr>
        <w:t>)</w:t>
      </w:r>
      <w:r w:rsidR="002F6523" w:rsidRPr="008548C4">
        <w:rPr>
          <w:szCs w:val="22"/>
          <w:lang w:val="sk-SK"/>
        </w:rPr>
        <w:t>.</w:t>
      </w:r>
      <w:r w:rsidR="002F6523">
        <w:br/>
      </w:r>
    </w:p>
    <w:p w14:paraId="5C151497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u w:val="single" w:color="000000"/>
          <w:lang w:val="sk-SK"/>
        </w:rPr>
        <w:t>Prípady zlyhania obličiek</w:t>
      </w:r>
    </w:p>
    <w:p w14:paraId="2FC3BE2C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 xml:space="preserve">U pacientov liečených </w:t>
      </w:r>
      <w:proofErr w:type="spellStart"/>
      <w:r>
        <w:rPr>
          <w:szCs w:val="22"/>
          <w:lang w:val="sk-SK"/>
        </w:rPr>
        <w:t>everolimom</w:t>
      </w:r>
      <w:proofErr w:type="spellEnd"/>
      <w:r>
        <w:rPr>
          <w:szCs w:val="22"/>
          <w:lang w:val="sk-SK"/>
        </w:rPr>
        <w:t xml:space="preserve"> sa zaznamenali prípady zlyhania obličiek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vrátane akútneho zlyhania obličiek</w:t>
      </w:r>
      <w:r w:rsidRPr="005504F6">
        <w:rPr>
          <w:spacing w:val="1"/>
          <w:szCs w:val="22"/>
          <w:lang w:val="sk-SK"/>
        </w:rPr>
        <w:t>)</w:t>
      </w:r>
      <w:r>
        <w:rPr>
          <w:spacing w:val="1"/>
          <w:szCs w:val="22"/>
          <w:lang w:val="sk-SK"/>
        </w:rPr>
        <w:t xml:space="preserve"> a</w:t>
      </w:r>
      <w:r>
        <w:rPr>
          <w:szCs w:val="22"/>
          <w:lang w:val="sk-SK"/>
        </w:rPr>
        <w:t xml:space="preserve"> niektoré z nich boli smrteľné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4.8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Funkcia obličiek sa má monitorovať najmä u pacientov s ďalšími rizikovými faktormi, ktoré môžu prispievať k zhoršeniu funkcie obličiek.</w:t>
      </w:r>
    </w:p>
    <w:p w14:paraId="0363653F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72FCB66" w14:textId="77777777" w:rsidR="00A95A22" w:rsidRDefault="00A95A22" w:rsidP="00A95A22">
      <w:pPr>
        <w:keepNext/>
        <w:keepLines/>
        <w:tabs>
          <w:tab w:val="clear" w:pos="567"/>
        </w:tabs>
        <w:spacing w:line="240" w:lineRule="auto"/>
        <w:rPr>
          <w:spacing w:val="1"/>
          <w:szCs w:val="22"/>
          <w:u w:val="single" w:color="000000"/>
          <w:lang w:val="sk-SK"/>
        </w:rPr>
      </w:pPr>
      <w:r w:rsidRPr="005504F6">
        <w:rPr>
          <w:szCs w:val="22"/>
          <w:u w:val="single" w:color="000000"/>
          <w:lang w:val="sk-SK"/>
        </w:rPr>
        <w:t>Labora</w:t>
      </w:r>
      <w:r w:rsidRPr="005504F6">
        <w:rPr>
          <w:spacing w:val="1"/>
          <w:szCs w:val="22"/>
          <w:u w:val="single" w:color="000000"/>
          <w:lang w:val="sk-SK"/>
        </w:rPr>
        <w:t>t</w:t>
      </w:r>
      <w:r>
        <w:rPr>
          <w:spacing w:val="1"/>
          <w:szCs w:val="22"/>
          <w:u w:val="single" w:color="000000"/>
          <w:lang w:val="sk-SK"/>
        </w:rPr>
        <w:t>órne testy a monitorovanie</w:t>
      </w:r>
    </w:p>
    <w:p w14:paraId="1F9AD3A9" w14:textId="77777777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1B6B870" w14:textId="77777777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i/>
          <w:szCs w:val="22"/>
          <w:lang w:val="sk-SK"/>
        </w:rPr>
        <w:t>Funkcia obličiek</w:t>
      </w:r>
    </w:p>
    <w:p w14:paraId="29CE6373" w14:textId="76BF06E5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Hlásené boli vzostupy hladiny kreatinínu v sére, zvyčajne mierne, a </w:t>
      </w:r>
      <w:proofErr w:type="spellStart"/>
      <w:r>
        <w:rPr>
          <w:szCs w:val="22"/>
          <w:lang w:val="sk-SK"/>
        </w:rPr>
        <w:t>proteinúria</w:t>
      </w:r>
      <w:proofErr w:type="spellEnd"/>
      <w:r>
        <w:rPr>
          <w:szCs w:val="22"/>
          <w:lang w:val="sk-SK"/>
        </w:rPr>
        <w:t xml:space="preserve"> (pozri časť </w:t>
      </w:r>
      <w:r w:rsidRPr="005504F6">
        <w:rPr>
          <w:szCs w:val="22"/>
          <w:lang w:val="sk-SK"/>
        </w:rPr>
        <w:t>4.8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Monitorovanie funkcie obličiek</w:t>
      </w:r>
      <w:r w:rsidR="00C717B5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vrátane stanovenia hladiny dusíka močoviny v krvi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pacing w:val="-1"/>
          <w:szCs w:val="22"/>
          <w:lang w:val="sk-SK"/>
        </w:rPr>
        <w:t>BUN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 xml:space="preserve">, </w:t>
      </w:r>
      <w:r>
        <w:rPr>
          <w:szCs w:val="22"/>
          <w:lang w:val="sk-SK"/>
        </w:rPr>
        <w:t xml:space="preserve">prítomnosti bielkoviny v moči alebo hladiny </w:t>
      </w:r>
      <w:proofErr w:type="spellStart"/>
      <w:r>
        <w:rPr>
          <w:szCs w:val="22"/>
          <w:lang w:val="sk-SK"/>
        </w:rPr>
        <w:t>kreatinínu</w:t>
      </w:r>
      <w:proofErr w:type="spellEnd"/>
      <w:r>
        <w:rPr>
          <w:szCs w:val="22"/>
          <w:lang w:val="sk-SK"/>
        </w:rPr>
        <w:t xml:space="preserve"> v</w:t>
      </w:r>
      <w:r w:rsidR="00C717B5">
        <w:rPr>
          <w:szCs w:val="22"/>
          <w:lang w:val="sk-SK"/>
        </w:rPr>
        <w:t> </w:t>
      </w:r>
      <w:r>
        <w:rPr>
          <w:szCs w:val="22"/>
          <w:lang w:val="sk-SK"/>
        </w:rPr>
        <w:t>sére</w:t>
      </w:r>
      <w:r w:rsidR="00C717B5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sa odporúča pred začiatkom liečby </w:t>
      </w:r>
      <w:proofErr w:type="spellStart"/>
      <w:r w:rsidRPr="005504F6">
        <w:rPr>
          <w:spacing w:val="-1"/>
          <w:szCs w:val="22"/>
          <w:lang w:val="sk-SK"/>
        </w:rPr>
        <w:t>Everolim</w:t>
      </w:r>
      <w:r>
        <w:rPr>
          <w:spacing w:val="-1"/>
          <w:szCs w:val="22"/>
          <w:lang w:val="sk-SK"/>
        </w:rPr>
        <w:t>om</w:t>
      </w:r>
      <w:proofErr w:type="spellEnd"/>
      <w:r>
        <w:rPr>
          <w:spacing w:val="-1"/>
          <w:szCs w:val="22"/>
          <w:lang w:val="sk-SK"/>
        </w:rPr>
        <w:t> </w:t>
      </w:r>
      <w:proofErr w:type="spellStart"/>
      <w:r w:rsidR="006F6FC5">
        <w:rPr>
          <w:spacing w:val="-1"/>
          <w:szCs w:val="22"/>
          <w:lang w:val="sk-SK"/>
        </w:rPr>
        <w:t>Vipharm</w:t>
      </w:r>
      <w:proofErr w:type="spellEnd"/>
      <w:r>
        <w:rPr>
          <w:spacing w:val="-1"/>
          <w:szCs w:val="22"/>
          <w:lang w:val="sk-SK"/>
        </w:rPr>
        <w:t xml:space="preserve"> a následne v pravidelných intervaloch</w:t>
      </w:r>
      <w:r w:rsidRPr="005504F6">
        <w:rPr>
          <w:szCs w:val="22"/>
          <w:lang w:val="sk-SK"/>
        </w:rPr>
        <w:t>.</w:t>
      </w:r>
    </w:p>
    <w:p w14:paraId="6DCA068B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i/>
          <w:szCs w:val="22"/>
          <w:lang w:val="sk-SK"/>
        </w:rPr>
      </w:pPr>
    </w:p>
    <w:p w14:paraId="7A6A058B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i/>
          <w:szCs w:val="22"/>
          <w:lang w:val="sk-SK"/>
        </w:rPr>
        <w:t>Hladina glukózy v krvi</w:t>
      </w:r>
    </w:p>
    <w:p w14:paraId="506399DC" w14:textId="7075D4F8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lang w:val="sk-SK"/>
        </w:rPr>
        <w:t>Hlásená bola h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pe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pacing w:val="-2"/>
          <w:szCs w:val="22"/>
          <w:lang w:val="sk-SK"/>
        </w:rPr>
        <w:t>g</w:t>
      </w:r>
      <w:r w:rsidRPr="005504F6">
        <w:rPr>
          <w:spacing w:val="1"/>
          <w:szCs w:val="22"/>
          <w:lang w:val="sk-SK"/>
        </w:rPr>
        <w:t>l</w:t>
      </w:r>
      <w:r w:rsidRPr="005504F6">
        <w:rPr>
          <w:spacing w:val="-2"/>
          <w:szCs w:val="22"/>
          <w:lang w:val="sk-SK"/>
        </w:rPr>
        <w:t>y</w:t>
      </w:r>
      <w:r>
        <w:rPr>
          <w:spacing w:val="-2"/>
          <w:szCs w:val="22"/>
          <w:lang w:val="sk-SK"/>
        </w:rPr>
        <w:t>kémia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4.8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Monitorovanie koncentrácie glukózy v sére nalačno</w:t>
      </w:r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sa odporúča pred začiatkom liečby </w:t>
      </w:r>
      <w:proofErr w:type="spellStart"/>
      <w:r w:rsidRPr="005504F6">
        <w:rPr>
          <w:spacing w:val="-1"/>
          <w:szCs w:val="22"/>
          <w:lang w:val="sk-SK"/>
        </w:rPr>
        <w:t>Everolim</w:t>
      </w:r>
      <w:r>
        <w:rPr>
          <w:spacing w:val="-1"/>
          <w:szCs w:val="22"/>
          <w:lang w:val="sk-SK"/>
        </w:rPr>
        <w:t>om</w:t>
      </w:r>
      <w:proofErr w:type="spellEnd"/>
      <w:r>
        <w:rPr>
          <w:spacing w:val="-1"/>
          <w:szCs w:val="22"/>
          <w:lang w:val="sk-SK"/>
        </w:rPr>
        <w:t> </w:t>
      </w:r>
      <w:proofErr w:type="spellStart"/>
      <w:r w:rsidR="006F6FC5">
        <w:rPr>
          <w:spacing w:val="-1"/>
          <w:szCs w:val="22"/>
          <w:lang w:val="sk-SK"/>
        </w:rPr>
        <w:t>Vipharm</w:t>
      </w:r>
      <w:proofErr w:type="spellEnd"/>
      <w:r>
        <w:rPr>
          <w:spacing w:val="-1"/>
          <w:szCs w:val="22"/>
          <w:lang w:val="sk-SK"/>
        </w:rPr>
        <w:t xml:space="preserve"> a následne v pravidelných intervaloch</w:t>
      </w:r>
      <w:r w:rsidRPr="005504F6">
        <w:rPr>
          <w:szCs w:val="22"/>
          <w:lang w:val="sk-SK"/>
        </w:rPr>
        <w:t>.</w:t>
      </w:r>
      <w:r w:rsidRPr="005504F6">
        <w:rPr>
          <w:spacing w:val="8"/>
          <w:szCs w:val="22"/>
          <w:lang w:val="sk-SK"/>
        </w:rPr>
        <w:t xml:space="preserve"> </w:t>
      </w:r>
      <w:r>
        <w:rPr>
          <w:spacing w:val="8"/>
          <w:szCs w:val="22"/>
          <w:lang w:val="sk-SK"/>
        </w:rPr>
        <w:t xml:space="preserve">Častejšie monitorovanie sa odporúča, keď sa </w:t>
      </w:r>
      <w:proofErr w:type="spellStart"/>
      <w:r w:rsidR="006F6FC5">
        <w:rPr>
          <w:szCs w:val="22"/>
          <w:lang w:val="sk-SK"/>
        </w:rPr>
        <w:t>Everolimus</w:t>
      </w:r>
      <w:proofErr w:type="spellEnd"/>
      <w:r w:rsidR="006F6FC5">
        <w:rPr>
          <w:szCs w:val="22"/>
          <w:lang w:val="sk-SK"/>
        </w:rPr>
        <w:t xml:space="preserve"> </w:t>
      </w:r>
      <w:proofErr w:type="spellStart"/>
      <w:r w:rsidR="006F6FC5">
        <w:rPr>
          <w:szCs w:val="22"/>
          <w:lang w:val="sk-SK"/>
        </w:rPr>
        <w:t>Vipharm</w:t>
      </w:r>
      <w:proofErr w:type="spellEnd"/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podáva súbežne s inými liekmi, ktoré môžu vyvolať hyperglykémiu</w:t>
      </w:r>
      <w:r w:rsidRPr="005504F6">
        <w:rPr>
          <w:szCs w:val="22"/>
          <w:lang w:val="sk-SK"/>
        </w:rPr>
        <w:t>.</w:t>
      </w:r>
      <w:r w:rsidRPr="005504F6">
        <w:rPr>
          <w:spacing w:val="2"/>
          <w:szCs w:val="22"/>
          <w:lang w:val="sk-SK"/>
        </w:rPr>
        <w:t xml:space="preserve"> </w:t>
      </w:r>
      <w:r>
        <w:rPr>
          <w:spacing w:val="2"/>
          <w:szCs w:val="22"/>
          <w:lang w:val="sk-SK"/>
        </w:rPr>
        <w:t xml:space="preserve">Ak je to možné, pacient má dosiahnuť optimálnu glykemickú kompenzáciu pred </w:t>
      </w:r>
      <w:r w:rsidR="006F6FC5">
        <w:rPr>
          <w:spacing w:val="2"/>
          <w:szCs w:val="22"/>
          <w:lang w:val="sk-SK"/>
        </w:rPr>
        <w:t xml:space="preserve">začiatkom liečby </w:t>
      </w:r>
      <w:proofErr w:type="spellStart"/>
      <w:r w:rsidR="006F6FC5">
        <w:rPr>
          <w:spacing w:val="2"/>
          <w:szCs w:val="22"/>
          <w:lang w:val="sk-SK"/>
        </w:rPr>
        <w:t>Everolimom</w:t>
      </w:r>
      <w:proofErr w:type="spellEnd"/>
      <w:r w:rsidR="006F6FC5">
        <w:rPr>
          <w:spacing w:val="2"/>
          <w:szCs w:val="22"/>
          <w:lang w:val="sk-SK"/>
        </w:rPr>
        <w:t> </w:t>
      </w:r>
      <w:proofErr w:type="spellStart"/>
      <w:r w:rsidR="006F6FC5">
        <w:rPr>
          <w:spacing w:val="2"/>
          <w:szCs w:val="22"/>
          <w:lang w:val="sk-SK"/>
        </w:rPr>
        <w:t>Vipharm</w:t>
      </w:r>
      <w:proofErr w:type="spellEnd"/>
      <w:r w:rsidRPr="005504F6">
        <w:rPr>
          <w:szCs w:val="22"/>
          <w:lang w:val="sk-SK"/>
        </w:rPr>
        <w:t>.</w:t>
      </w:r>
    </w:p>
    <w:p w14:paraId="18126A36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5815291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i/>
          <w:szCs w:val="22"/>
          <w:lang w:val="sk-SK"/>
        </w:rPr>
        <w:t>Hladiny lipidov v krvi</w:t>
      </w:r>
    </w:p>
    <w:p w14:paraId="1D4939F4" w14:textId="752052C3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lang w:val="sk-SK"/>
        </w:rPr>
        <w:t xml:space="preserve">Hlásená bola </w:t>
      </w:r>
      <w:proofErr w:type="spellStart"/>
      <w:r>
        <w:rPr>
          <w:spacing w:val="-1"/>
          <w:szCs w:val="22"/>
          <w:lang w:val="sk-SK"/>
        </w:rPr>
        <w:t>d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s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zCs w:val="22"/>
          <w:lang w:val="sk-SK"/>
        </w:rPr>
        <w:t>p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d</w:t>
      </w:r>
      <w:r>
        <w:rPr>
          <w:szCs w:val="22"/>
          <w:lang w:val="sk-SK"/>
        </w:rPr>
        <w:t>émia</w:t>
      </w:r>
      <w:proofErr w:type="spellEnd"/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 xml:space="preserve">vrátane </w:t>
      </w:r>
      <w:proofErr w:type="spellStart"/>
      <w:r w:rsidRPr="005504F6">
        <w:rPr>
          <w:szCs w:val="22"/>
          <w:lang w:val="sk-SK"/>
        </w:rPr>
        <w:t>h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pe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cho</w:t>
      </w:r>
      <w:r w:rsidRPr="005504F6">
        <w:rPr>
          <w:spacing w:val="1"/>
          <w:szCs w:val="22"/>
          <w:lang w:val="sk-SK"/>
        </w:rPr>
        <w:t>l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st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</w:t>
      </w:r>
      <w:r>
        <w:rPr>
          <w:spacing w:val="1"/>
          <w:szCs w:val="22"/>
          <w:lang w:val="sk-SK"/>
        </w:rPr>
        <w:t>é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1"/>
          <w:szCs w:val="22"/>
          <w:lang w:val="sk-SK"/>
        </w:rPr>
        <w:t>i</w:t>
      </w:r>
      <w:r>
        <w:rPr>
          <w:spacing w:val="1"/>
          <w:szCs w:val="22"/>
          <w:lang w:val="sk-SK"/>
        </w:rPr>
        <w:t>e</w:t>
      </w:r>
      <w:proofErr w:type="spellEnd"/>
      <w:r w:rsidRPr="005504F6">
        <w:rPr>
          <w:szCs w:val="22"/>
          <w:lang w:val="sk-SK"/>
        </w:rPr>
        <w:t xml:space="preserve"> a </w:t>
      </w:r>
      <w:proofErr w:type="spellStart"/>
      <w:r w:rsidRPr="005504F6">
        <w:rPr>
          <w:szCs w:val="22"/>
          <w:lang w:val="sk-SK"/>
        </w:rPr>
        <w:t>h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pe</w:t>
      </w:r>
      <w:r w:rsidRPr="005504F6">
        <w:rPr>
          <w:spacing w:val="1"/>
          <w:szCs w:val="22"/>
          <w:lang w:val="sk-SK"/>
        </w:rPr>
        <w:t>rtri</w:t>
      </w:r>
      <w:r w:rsidRPr="005504F6">
        <w:rPr>
          <w:spacing w:val="-2"/>
          <w:szCs w:val="22"/>
          <w:lang w:val="sk-SK"/>
        </w:rPr>
        <w:t>g</w:t>
      </w:r>
      <w:r w:rsidRPr="005504F6">
        <w:rPr>
          <w:spacing w:val="1"/>
          <w:szCs w:val="22"/>
          <w:lang w:val="sk-SK"/>
        </w:rPr>
        <w:t>l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c</w:t>
      </w:r>
      <w:r w:rsidRPr="005504F6">
        <w:rPr>
          <w:spacing w:val="1"/>
          <w:szCs w:val="22"/>
          <w:lang w:val="sk-SK"/>
        </w:rPr>
        <w:t>eri</w:t>
      </w:r>
      <w:r w:rsidRPr="005504F6">
        <w:rPr>
          <w:szCs w:val="22"/>
          <w:lang w:val="sk-SK"/>
        </w:rPr>
        <w:t>d</w:t>
      </w:r>
      <w:r>
        <w:rPr>
          <w:szCs w:val="22"/>
          <w:lang w:val="sk-SK"/>
        </w:rPr>
        <w:t>émie</w:t>
      </w:r>
      <w:proofErr w:type="spellEnd"/>
      <w:r w:rsidRPr="005504F6">
        <w:rPr>
          <w:szCs w:val="22"/>
          <w:lang w:val="sk-SK"/>
        </w:rPr>
        <w:t xml:space="preserve">). </w:t>
      </w:r>
      <w:r>
        <w:rPr>
          <w:szCs w:val="22"/>
          <w:lang w:val="sk-SK"/>
        </w:rPr>
        <w:t xml:space="preserve">Monitorovanie hladín cholesterolu a triacylglycerolov v krvi sa odporúča pred začiatkom liečby </w:t>
      </w:r>
      <w:proofErr w:type="spellStart"/>
      <w:r w:rsidRPr="005504F6">
        <w:rPr>
          <w:spacing w:val="-1"/>
          <w:szCs w:val="22"/>
          <w:lang w:val="sk-SK"/>
        </w:rPr>
        <w:t>Everolim</w:t>
      </w:r>
      <w:r>
        <w:rPr>
          <w:spacing w:val="-1"/>
          <w:szCs w:val="22"/>
          <w:lang w:val="sk-SK"/>
        </w:rPr>
        <w:t>om</w:t>
      </w:r>
      <w:proofErr w:type="spellEnd"/>
      <w:r>
        <w:rPr>
          <w:spacing w:val="-1"/>
          <w:szCs w:val="22"/>
          <w:lang w:val="sk-SK"/>
        </w:rPr>
        <w:t> </w:t>
      </w:r>
      <w:proofErr w:type="spellStart"/>
      <w:r w:rsidR="007A044E">
        <w:rPr>
          <w:spacing w:val="-1"/>
          <w:szCs w:val="22"/>
          <w:lang w:val="sk-SK"/>
        </w:rPr>
        <w:t>Vipharm</w:t>
      </w:r>
      <w:proofErr w:type="spellEnd"/>
      <w:r w:rsidR="007A044E">
        <w:rPr>
          <w:spacing w:val="-1"/>
          <w:szCs w:val="22"/>
          <w:lang w:val="sk-SK"/>
        </w:rPr>
        <w:t xml:space="preserve"> </w:t>
      </w:r>
      <w:r>
        <w:rPr>
          <w:spacing w:val="-1"/>
          <w:szCs w:val="22"/>
          <w:lang w:val="sk-SK"/>
        </w:rPr>
        <w:t>a následne v pravidelných intervaloch</w:t>
      </w:r>
      <w:r w:rsidRPr="005504F6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a takisto sa odporúča úprava ich hladín pomocou vhodnej medikamentóznej liečby</w:t>
      </w:r>
      <w:r w:rsidRPr="005504F6">
        <w:rPr>
          <w:szCs w:val="22"/>
          <w:lang w:val="sk-SK"/>
        </w:rPr>
        <w:t>.</w:t>
      </w:r>
    </w:p>
    <w:p w14:paraId="1D40FEBD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1795BDE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i/>
          <w:spacing w:val="-1"/>
          <w:szCs w:val="22"/>
          <w:lang w:val="sk-SK"/>
        </w:rPr>
        <w:t>H</w:t>
      </w:r>
      <w:r w:rsidRPr="005504F6">
        <w:rPr>
          <w:i/>
          <w:szCs w:val="22"/>
          <w:lang w:val="sk-SK"/>
        </w:rPr>
        <w:t>emato</w:t>
      </w:r>
      <w:r w:rsidRPr="005504F6">
        <w:rPr>
          <w:i/>
          <w:spacing w:val="1"/>
          <w:szCs w:val="22"/>
          <w:lang w:val="sk-SK"/>
        </w:rPr>
        <w:t>l</w:t>
      </w:r>
      <w:r w:rsidRPr="005504F6">
        <w:rPr>
          <w:i/>
          <w:szCs w:val="22"/>
          <w:lang w:val="sk-SK"/>
        </w:rPr>
        <w:t>og</w:t>
      </w:r>
      <w:r w:rsidRPr="005504F6">
        <w:rPr>
          <w:i/>
          <w:spacing w:val="1"/>
          <w:szCs w:val="22"/>
          <w:lang w:val="sk-SK"/>
        </w:rPr>
        <w:t>i</w:t>
      </w:r>
      <w:r w:rsidRPr="005504F6">
        <w:rPr>
          <w:i/>
          <w:szCs w:val="22"/>
          <w:lang w:val="sk-SK"/>
        </w:rPr>
        <w:t>c</w:t>
      </w:r>
      <w:r>
        <w:rPr>
          <w:i/>
          <w:szCs w:val="22"/>
          <w:lang w:val="sk-SK"/>
        </w:rPr>
        <w:t>ké</w:t>
      </w:r>
      <w:r w:rsidRPr="005504F6">
        <w:rPr>
          <w:i/>
          <w:spacing w:val="1"/>
          <w:szCs w:val="22"/>
          <w:lang w:val="sk-SK"/>
        </w:rPr>
        <w:t xml:space="preserve"> </w:t>
      </w:r>
      <w:r w:rsidRPr="005504F6">
        <w:rPr>
          <w:i/>
          <w:szCs w:val="22"/>
          <w:lang w:val="sk-SK"/>
        </w:rPr>
        <w:t>parame</w:t>
      </w:r>
      <w:r w:rsidRPr="005504F6">
        <w:rPr>
          <w:i/>
          <w:spacing w:val="1"/>
          <w:szCs w:val="22"/>
          <w:lang w:val="sk-SK"/>
        </w:rPr>
        <w:t>t</w:t>
      </w:r>
      <w:r>
        <w:rPr>
          <w:i/>
          <w:szCs w:val="22"/>
          <w:lang w:val="sk-SK"/>
        </w:rPr>
        <w:t>re</w:t>
      </w:r>
    </w:p>
    <w:p w14:paraId="07C6513B" w14:textId="22D40E35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lang w:val="sk-SK"/>
        </w:rPr>
        <w:t xml:space="preserve">Hlásená bola znížená hladina hemoglobínu a znížený počet </w:t>
      </w:r>
      <w:proofErr w:type="spellStart"/>
      <w:r>
        <w:rPr>
          <w:spacing w:val="-1"/>
          <w:szCs w:val="22"/>
          <w:lang w:val="sk-SK"/>
        </w:rPr>
        <w:t>lymfocytov</w:t>
      </w:r>
      <w:proofErr w:type="spellEnd"/>
      <w:r>
        <w:rPr>
          <w:spacing w:val="-1"/>
          <w:szCs w:val="22"/>
          <w:lang w:val="sk-SK"/>
        </w:rPr>
        <w:t xml:space="preserve">, </w:t>
      </w:r>
      <w:proofErr w:type="spellStart"/>
      <w:r>
        <w:rPr>
          <w:spacing w:val="-1"/>
          <w:szCs w:val="22"/>
          <w:lang w:val="sk-SK"/>
        </w:rPr>
        <w:t>neutrofilov</w:t>
      </w:r>
      <w:proofErr w:type="spellEnd"/>
      <w:r>
        <w:rPr>
          <w:spacing w:val="-1"/>
          <w:szCs w:val="22"/>
          <w:lang w:val="sk-SK"/>
        </w:rPr>
        <w:t xml:space="preserve"> a </w:t>
      </w:r>
      <w:proofErr w:type="spellStart"/>
      <w:r>
        <w:rPr>
          <w:spacing w:val="-1"/>
          <w:szCs w:val="22"/>
          <w:lang w:val="sk-SK"/>
        </w:rPr>
        <w:t>trombocytov</w:t>
      </w:r>
      <w:proofErr w:type="spellEnd"/>
      <w:r>
        <w:rPr>
          <w:spacing w:val="-1"/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4.8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 Mon</w:t>
      </w:r>
      <w:r w:rsidRPr="005504F6">
        <w:rPr>
          <w:spacing w:val="1"/>
          <w:szCs w:val="22"/>
          <w:lang w:val="sk-SK"/>
        </w:rPr>
        <w:t>it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r</w:t>
      </w:r>
      <w:r>
        <w:rPr>
          <w:spacing w:val="1"/>
          <w:szCs w:val="22"/>
          <w:lang w:val="sk-SK"/>
        </w:rPr>
        <w:t>ovanie kompletného krvného obrazu sa odporúča</w:t>
      </w:r>
      <w:r w:rsidRPr="008D5219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pred začiatkom liečby </w:t>
      </w:r>
      <w:proofErr w:type="spellStart"/>
      <w:r w:rsidRPr="005504F6">
        <w:rPr>
          <w:spacing w:val="-1"/>
          <w:szCs w:val="22"/>
          <w:lang w:val="sk-SK"/>
        </w:rPr>
        <w:t>Everolim</w:t>
      </w:r>
      <w:r>
        <w:rPr>
          <w:spacing w:val="-1"/>
          <w:szCs w:val="22"/>
          <w:lang w:val="sk-SK"/>
        </w:rPr>
        <w:t>om</w:t>
      </w:r>
      <w:proofErr w:type="spellEnd"/>
      <w:r>
        <w:rPr>
          <w:spacing w:val="-1"/>
          <w:szCs w:val="22"/>
          <w:lang w:val="sk-SK"/>
        </w:rPr>
        <w:t> </w:t>
      </w:r>
      <w:proofErr w:type="spellStart"/>
      <w:r w:rsidR="007A044E">
        <w:rPr>
          <w:spacing w:val="-1"/>
          <w:szCs w:val="22"/>
          <w:lang w:val="sk-SK"/>
        </w:rPr>
        <w:t>Vipharm</w:t>
      </w:r>
      <w:proofErr w:type="spellEnd"/>
      <w:r>
        <w:rPr>
          <w:spacing w:val="-1"/>
          <w:szCs w:val="22"/>
          <w:lang w:val="sk-SK"/>
        </w:rPr>
        <w:t xml:space="preserve"> a následne v pravidelných intervaloch</w:t>
      </w:r>
      <w:r w:rsidRPr="005504F6">
        <w:rPr>
          <w:szCs w:val="22"/>
          <w:lang w:val="sk-SK"/>
        </w:rPr>
        <w:t>.</w:t>
      </w:r>
    </w:p>
    <w:p w14:paraId="5E270864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A79DADE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spacing w:val="-1"/>
          <w:szCs w:val="22"/>
          <w:u w:val="single" w:color="000000"/>
          <w:lang w:val="sk-SK"/>
        </w:rPr>
        <w:t>Fun</w:t>
      </w:r>
      <w:r>
        <w:rPr>
          <w:spacing w:val="-1"/>
          <w:szCs w:val="22"/>
          <w:u w:val="single" w:color="000000"/>
          <w:lang w:val="sk-SK"/>
        </w:rPr>
        <w:t xml:space="preserve">kčné </w:t>
      </w:r>
      <w:proofErr w:type="spellStart"/>
      <w:r>
        <w:rPr>
          <w:spacing w:val="-1"/>
          <w:szCs w:val="22"/>
          <w:u w:val="single" w:color="000000"/>
          <w:lang w:val="sk-SK"/>
        </w:rPr>
        <w:t>karcinoidné</w:t>
      </w:r>
      <w:proofErr w:type="spellEnd"/>
      <w:r>
        <w:rPr>
          <w:spacing w:val="-1"/>
          <w:szCs w:val="22"/>
          <w:u w:val="single" w:color="000000"/>
          <w:lang w:val="sk-SK"/>
        </w:rPr>
        <w:t xml:space="preserve"> nádory</w:t>
      </w:r>
    </w:p>
    <w:p w14:paraId="4FCE37C3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4"/>
          <w:szCs w:val="22"/>
          <w:lang w:val="sk-SK"/>
        </w:rPr>
        <w:t>V </w:t>
      </w:r>
      <w:proofErr w:type="spellStart"/>
      <w:r>
        <w:rPr>
          <w:spacing w:val="-4"/>
          <w:szCs w:val="22"/>
          <w:lang w:val="sk-SK"/>
        </w:rPr>
        <w:t>randomizovanom</w:t>
      </w:r>
      <w:proofErr w:type="spellEnd"/>
      <w:r>
        <w:rPr>
          <w:spacing w:val="-4"/>
          <w:szCs w:val="22"/>
          <w:lang w:val="sk-SK"/>
        </w:rPr>
        <w:t xml:space="preserve">, dvojito zaslepenom, </w:t>
      </w:r>
      <w:proofErr w:type="spellStart"/>
      <w:r>
        <w:rPr>
          <w:spacing w:val="-4"/>
          <w:szCs w:val="22"/>
          <w:lang w:val="sk-SK"/>
        </w:rPr>
        <w:t>multicentrickom</w:t>
      </w:r>
      <w:proofErr w:type="spellEnd"/>
      <w:r>
        <w:rPr>
          <w:spacing w:val="-4"/>
          <w:szCs w:val="22"/>
          <w:lang w:val="sk-SK"/>
        </w:rPr>
        <w:t xml:space="preserve"> klinickom skúšaní u pacientov s funkčnými </w:t>
      </w:r>
      <w:proofErr w:type="spellStart"/>
      <w:r>
        <w:rPr>
          <w:spacing w:val="-4"/>
          <w:szCs w:val="22"/>
          <w:lang w:val="sk-SK"/>
        </w:rPr>
        <w:t>karcinoidnými</w:t>
      </w:r>
      <w:proofErr w:type="spellEnd"/>
      <w:r>
        <w:rPr>
          <w:spacing w:val="-4"/>
          <w:szCs w:val="22"/>
          <w:lang w:val="sk-SK"/>
        </w:rPr>
        <w:t xml:space="preserve"> nádormi sa </w:t>
      </w:r>
      <w:proofErr w:type="spellStart"/>
      <w:r>
        <w:rPr>
          <w:spacing w:val="-4"/>
          <w:szCs w:val="22"/>
          <w:lang w:val="sk-SK"/>
        </w:rPr>
        <w:t>everolimus</w:t>
      </w:r>
      <w:proofErr w:type="spellEnd"/>
      <w:r>
        <w:rPr>
          <w:spacing w:val="-4"/>
          <w:szCs w:val="22"/>
          <w:lang w:val="sk-SK"/>
        </w:rPr>
        <w:t xml:space="preserve"> v kombinácii s </w:t>
      </w:r>
      <w:proofErr w:type="spellStart"/>
      <w:r>
        <w:rPr>
          <w:spacing w:val="-4"/>
          <w:szCs w:val="22"/>
          <w:lang w:val="sk-SK"/>
        </w:rPr>
        <w:t>depotným</w:t>
      </w:r>
      <w:proofErr w:type="spellEnd"/>
      <w:r>
        <w:rPr>
          <w:spacing w:val="-4"/>
          <w:szCs w:val="22"/>
          <w:lang w:val="sk-SK"/>
        </w:rPr>
        <w:t xml:space="preserve"> </w:t>
      </w:r>
      <w:proofErr w:type="spellStart"/>
      <w:r>
        <w:rPr>
          <w:spacing w:val="-4"/>
          <w:szCs w:val="22"/>
          <w:lang w:val="sk-SK"/>
        </w:rPr>
        <w:t>oktreotidom</w:t>
      </w:r>
      <w:proofErr w:type="spellEnd"/>
      <w:r>
        <w:rPr>
          <w:spacing w:val="-4"/>
          <w:szCs w:val="22"/>
          <w:lang w:val="sk-SK"/>
        </w:rPr>
        <w:t xml:space="preserve"> porovnával s </w:t>
      </w:r>
      <w:proofErr w:type="spellStart"/>
      <w:r>
        <w:rPr>
          <w:spacing w:val="-4"/>
          <w:szCs w:val="22"/>
          <w:lang w:val="sk-SK"/>
        </w:rPr>
        <w:t>placebom</w:t>
      </w:r>
      <w:proofErr w:type="spellEnd"/>
      <w:r>
        <w:rPr>
          <w:spacing w:val="-4"/>
          <w:szCs w:val="22"/>
          <w:lang w:val="sk-SK"/>
        </w:rPr>
        <w:t xml:space="preserve"> v kombinácii s </w:t>
      </w:r>
      <w:proofErr w:type="spellStart"/>
      <w:r w:rsidRPr="005504F6">
        <w:rPr>
          <w:szCs w:val="22"/>
          <w:lang w:val="sk-SK"/>
        </w:rPr>
        <w:t>d</w:t>
      </w:r>
      <w:r w:rsidRPr="005504F6">
        <w:rPr>
          <w:spacing w:val="1"/>
          <w:szCs w:val="22"/>
          <w:lang w:val="sk-SK"/>
        </w:rPr>
        <w:t>e</w:t>
      </w:r>
      <w:r w:rsidRPr="005504F6">
        <w:rPr>
          <w:szCs w:val="22"/>
          <w:lang w:val="sk-SK"/>
        </w:rPr>
        <w:t>pot</w:t>
      </w:r>
      <w:r>
        <w:rPr>
          <w:szCs w:val="22"/>
          <w:lang w:val="sk-SK"/>
        </w:rPr>
        <w:t>ným</w:t>
      </w:r>
      <w:proofErr w:type="spellEnd"/>
      <w:r w:rsidRPr="005504F6"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o</w:t>
      </w:r>
      <w:r>
        <w:rPr>
          <w:szCs w:val="22"/>
          <w:lang w:val="sk-SK"/>
        </w:rPr>
        <w:t>k</w:t>
      </w:r>
      <w:r w:rsidRPr="005504F6">
        <w:rPr>
          <w:spacing w:val="1"/>
          <w:szCs w:val="22"/>
          <w:lang w:val="sk-SK"/>
        </w:rPr>
        <w:t>tr</w:t>
      </w:r>
      <w:r w:rsidRPr="005504F6">
        <w:rPr>
          <w:szCs w:val="22"/>
          <w:lang w:val="sk-SK"/>
        </w:rPr>
        <w:t>eo</w:t>
      </w:r>
      <w:r w:rsidRPr="005504F6">
        <w:rPr>
          <w:spacing w:val="1"/>
          <w:szCs w:val="22"/>
          <w:lang w:val="sk-SK"/>
        </w:rPr>
        <w:t>ti</w:t>
      </w:r>
      <w:r w:rsidRPr="005504F6">
        <w:rPr>
          <w:szCs w:val="22"/>
          <w:lang w:val="sk-SK"/>
        </w:rPr>
        <w:t>d</w:t>
      </w:r>
      <w:r>
        <w:rPr>
          <w:szCs w:val="22"/>
          <w:lang w:val="sk-SK"/>
        </w:rPr>
        <w:t>om</w:t>
      </w:r>
      <w:proofErr w:type="spellEnd"/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V štúdii sa nedosiahol primárny koncový ukazovateľ účinnosti (prežívanie bez príznakov progresie ochorenia </w:t>
      </w:r>
      <w:r>
        <w:rPr>
          <w:szCs w:val="22"/>
        </w:rPr>
        <w:t>[</w:t>
      </w:r>
      <w:proofErr w:type="spellStart"/>
      <w:r w:rsidRPr="00D3519C">
        <w:rPr>
          <w:i/>
          <w:szCs w:val="22"/>
          <w:lang w:val="sk-SK"/>
        </w:rPr>
        <w:t>p</w:t>
      </w:r>
      <w:r w:rsidRPr="00D3519C">
        <w:rPr>
          <w:i/>
          <w:spacing w:val="1"/>
          <w:szCs w:val="22"/>
          <w:lang w:val="sk-SK"/>
        </w:rPr>
        <w:t>r</w:t>
      </w:r>
      <w:r w:rsidRPr="00D3519C">
        <w:rPr>
          <w:i/>
          <w:szCs w:val="22"/>
          <w:lang w:val="sk-SK"/>
        </w:rPr>
        <w:t>o</w:t>
      </w:r>
      <w:r w:rsidRPr="00D3519C">
        <w:rPr>
          <w:i/>
          <w:spacing w:val="-2"/>
          <w:szCs w:val="22"/>
          <w:lang w:val="sk-SK"/>
        </w:rPr>
        <w:t>g</w:t>
      </w:r>
      <w:r w:rsidRPr="00D3519C">
        <w:rPr>
          <w:i/>
          <w:spacing w:val="1"/>
          <w:szCs w:val="22"/>
          <w:lang w:val="sk-SK"/>
        </w:rPr>
        <w:t>r</w:t>
      </w:r>
      <w:r w:rsidRPr="00D3519C">
        <w:rPr>
          <w:i/>
          <w:szCs w:val="22"/>
          <w:lang w:val="sk-SK"/>
        </w:rPr>
        <w:t>e</w:t>
      </w:r>
      <w:r w:rsidRPr="00D3519C">
        <w:rPr>
          <w:i/>
          <w:spacing w:val="1"/>
          <w:szCs w:val="22"/>
          <w:lang w:val="sk-SK"/>
        </w:rPr>
        <w:t>s</w:t>
      </w:r>
      <w:r w:rsidRPr="00D3519C">
        <w:rPr>
          <w:i/>
          <w:szCs w:val="22"/>
          <w:lang w:val="sk-SK"/>
        </w:rPr>
        <w:t>s</w:t>
      </w:r>
      <w:r w:rsidRPr="00D3519C">
        <w:rPr>
          <w:i/>
          <w:spacing w:val="1"/>
          <w:szCs w:val="22"/>
          <w:lang w:val="sk-SK"/>
        </w:rPr>
        <w:t>i</w:t>
      </w:r>
      <w:r w:rsidRPr="00D3519C">
        <w:rPr>
          <w:i/>
          <w:szCs w:val="22"/>
          <w:lang w:val="sk-SK"/>
        </w:rPr>
        <w:t>o</w:t>
      </w:r>
      <w:r w:rsidRPr="00D3519C">
        <w:rPr>
          <w:i/>
          <w:spacing w:val="3"/>
          <w:szCs w:val="22"/>
          <w:lang w:val="sk-SK"/>
        </w:rPr>
        <w:t>n</w:t>
      </w:r>
      <w:r w:rsidRPr="00D3519C">
        <w:rPr>
          <w:i/>
          <w:spacing w:val="-4"/>
          <w:szCs w:val="22"/>
          <w:lang w:val="sk-SK"/>
        </w:rPr>
        <w:t>-</w:t>
      </w:r>
      <w:r w:rsidRPr="00D3519C">
        <w:rPr>
          <w:i/>
          <w:spacing w:val="1"/>
          <w:szCs w:val="22"/>
          <w:lang w:val="sk-SK"/>
        </w:rPr>
        <w:t>fr</w:t>
      </w:r>
      <w:r w:rsidRPr="00D3519C">
        <w:rPr>
          <w:i/>
          <w:szCs w:val="22"/>
          <w:lang w:val="sk-SK"/>
        </w:rPr>
        <w:t>e</w:t>
      </w:r>
      <w:r w:rsidRPr="00D3519C">
        <w:rPr>
          <w:i/>
          <w:spacing w:val="1"/>
          <w:szCs w:val="22"/>
          <w:lang w:val="sk-SK"/>
        </w:rPr>
        <w:t>e</w:t>
      </w:r>
      <w:r w:rsidRPr="00D3519C">
        <w:rPr>
          <w:i/>
          <w:spacing w:val="-4"/>
          <w:szCs w:val="22"/>
          <w:lang w:val="sk-SK"/>
        </w:rPr>
        <w:t>-</w:t>
      </w:r>
      <w:r w:rsidRPr="00D3519C">
        <w:rPr>
          <w:i/>
          <w:szCs w:val="22"/>
          <w:lang w:val="sk-SK"/>
        </w:rPr>
        <w:t>su</w:t>
      </w:r>
      <w:r w:rsidRPr="00D3519C">
        <w:rPr>
          <w:i/>
          <w:spacing w:val="1"/>
          <w:szCs w:val="22"/>
          <w:lang w:val="sk-SK"/>
        </w:rPr>
        <w:t>r</w:t>
      </w:r>
      <w:r w:rsidRPr="00D3519C">
        <w:rPr>
          <w:i/>
          <w:spacing w:val="-2"/>
          <w:szCs w:val="22"/>
          <w:lang w:val="sk-SK"/>
        </w:rPr>
        <w:t>v</w:t>
      </w:r>
      <w:r w:rsidRPr="00D3519C">
        <w:rPr>
          <w:i/>
          <w:spacing w:val="1"/>
          <w:szCs w:val="22"/>
          <w:lang w:val="sk-SK"/>
        </w:rPr>
        <w:t>i</w:t>
      </w:r>
      <w:r w:rsidRPr="00D3519C">
        <w:rPr>
          <w:i/>
          <w:spacing w:val="-2"/>
          <w:szCs w:val="22"/>
          <w:lang w:val="sk-SK"/>
        </w:rPr>
        <w:t>v</w:t>
      </w:r>
      <w:r w:rsidRPr="00D3519C">
        <w:rPr>
          <w:i/>
          <w:szCs w:val="22"/>
          <w:lang w:val="sk-SK"/>
        </w:rPr>
        <w:t>al</w:t>
      </w:r>
      <w:proofErr w:type="spellEnd"/>
      <w:r>
        <w:rPr>
          <w:szCs w:val="22"/>
          <w:lang w:val="sk-SK"/>
        </w:rPr>
        <w:t>,</w:t>
      </w:r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P</w:t>
      </w:r>
      <w:r w:rsidRPr="005504F6">
        <w:rPr>
          <w:spacing w:val="-1"/>
          <w:szCs w:val="22"/>
          <w:lang w:val="sk-SK"/>
        </w:rPr>
        <w:t>F</w:t>
      </w:r>
      <w:r w:rsidRPr="005504F6">
        <w:rPr>
          <w:szCs w:val="22"/>
          <w:lang w:val="sk-SK"/>
        </w:rPr>
        <w:t>S])</w:t>
      </w:r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a</w:t>
      </w:r>
      <w:r>
        <w:rPr>
          <w:szCs w:val="22"/>
          <w:lang w:val="sk-SK"/>
        </w:rPr>
        <w:t xml:space="preserve"> priebežná analýza </w:t>
      </w:r>
      <w:r>
        <w:rPr>
          <w:szCs w:val="22"/>
          <w:lang w:val="sk-SK"/>
        </w:rPr>
        <w:lastRenderedPageBreak/>
        <w:t>celkového prežívania (</w:t>
      </w:r>
      <w:proofErr w:type="spellStart"/>
      <w:r w:rsidRPr="00D3519C">
        <w:rPr>
          <w:i/>
          <w:szCs w:val="22"/>
          <w:lang w:val="sk-SK"/>
        </w:rPr>
        <w:t>o</w:t>
      </w:r>
      <w:r w:rsidRPr="00D3519C">
        <w:rPr>
          <w:i/>
          <w:spacing w:val="-2"/>
          <w:szCs w:val="22"/>
          <w:lang w:val="sk-SK"/>
        </w:rPr>
        <w:t>v</w:t>
      </w:r>
      <w:r w:rsidRPr="00D3519C">
        <w:rPr>
          <w:i/>
          <w:szCs w:val="22"/>
          <w:lang w:val="sk-SK"/>
        </w:rPr>
        <w:t>e</w:t>
      </w:r>
      <w:r w:rsidRPr="00D3519C">
        <w:rPr>
          <w:i/>
          <w:spacing w:val="1"/>
          <w:szCs w:val="22"/>
          <w:lang w:val="sk-SK"/>
        </w:rPr>
        <w:t>r</w:t>
      </w:r>
      <w:r w:rsidRPr="00D3519C">
        <w:rPr>
          <w:i/>
          <w:szCs w:val="22"/>
          <w:lang w:val="sk-SK"/>
        </w:rPr>
        <w:t>a</w:t>
      </w:r>
      <w:r w:rsidRPr="00D3519C">
        <w:rPr>
          <w:i/>
          <w:spacing w:val="1"/>
          <w:szCs w:val="22"/>
          <w:lang w:val="sk-SK"/>
        </w:rPr>
        <w:t>l</w:t>
      </w:r>
      <w:r w:rsidRPr="00D3519C">
        <w:rPr>
          <w:i/>
          <w:szCs w:val="22"/>
          <w:lang w:val="sk-SK"/>
        </w:rPr>
        <w:t>l</w:t>
      </w:r>
      <w:proofErr w:type="spellEnd"/>
      <w:r w:rsidRPr="00D3519C">
        <w:rPr>
          <w:i/>
          <w:spacing w:val="1"/>
          <w:szCs w:val="22"/>
          <w:lang w:val="sk-SK"/>
        </w:rPr>
        <w:t xml:space="preserve"> </w:t>
      </w:r>
      <w:proofErr w:type="spellStart"/>
      <w:r w:rsidRPr="00D3519C">
        <w:rPr>
          <w:i/>
          <w:szCs w:val="22"/>
          <w:lang w:val="sk-SK"/>
        </w:rPr>
        <w:t>su</w:t>
      </w:r>
      <w:r w:rsidRPr="00D3519C">
        <w:rPr>
          <w:i/>
          <w:spacing w:val="1"/>
          <w:szCs w:val="22"/>
          <w:lang w:val="sk-SK"/>
        </w:rPr>
        <w:t>r</w:t>
      </w:r>
      <w:r w:rsidRPr="00D3519C">
        <w:rPr>
          <w:i/>
          <w:spacing w:val="-2"/>
          <w:szCs w:val="22"/>
          <w:lang w:val="sk-SK"/>
        </w:rPr>
        <w:t>v</w:t>
      </w:r>
      <w:r w:rsidRPr="00D3519C">
        <w:rPr>
          <w:i/>
          <w:spacing w:val="1"/>
          <w:szCs w:val="22"/>
          <w:lang w:val="sk-SK"/>
        </w:rPr>
        <w:t>i</w:t>
      </w:r>
      <w:r w:rsidRPr="00D3519C">
        <w:rPr>
          <w:i/>
          <w:spacing w:val="-2"/>
          <w:szCs w:val="22"/>
          <w:lang w:val="sk-SK"/>
        </w:rPr>
        <w:t>v</w:t>
      </w:r>
      <w:r w:rsidRPr="00D3519C">
        <w:rPr>
          <w:i/>
          <w:szCs w:val="22"/>
          <w:lang w:val="sk-SK"/>
        </w:rPr>
        <w:t>al</w:t>
      </w:r>
      <w:proofErr w:type="spellEnd"/>
      <w:r>
        <w:rPr>
          <w:szCs w:val="22"/>
          <w:lang w:val="sk-SK"/>
        </w:rPr>
        <w:t>,</w:t>
      </w:r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spacing w:val="-1"/>
          <w:szCs w:val="22"/>
          <w:lang w:val="sk-SK"/>
        </w:rPr>
        <w:t>O</w:t>
      </w:r>
      <w:r w:rsidRPr="005504F6">
        <w:rPr>
          <w:szCs w:val="22"/>
          <w:lang w:val="sk-SK"/>
        </w:rPr>
        <w:t xml:space="preserve">S) </w:t>
      </w:r>
      <w:r>
        <w:rPr>
          <w:szCs w:val="22"/>
          <w:lang w:val="sk-SK"/>
        </w:rPr>
        <w:t>ukázala numericky priaznivejšie výsledky v skupine s placebom v kombinácii s </w:t>
      </w:r>
      <w:proofErr w:type="spellStart"/>
      <w:r>
        <w:rPr>
          <w:szCs w:val="22"/>
          <w:lang w:val="sk-SK"/>
        </w:rPr>
        <w:t>depotným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oktreotidom</w:t>
      </w:r>
      <w:proofErr w:type="spellEnd"/>
      <w:r>
        <w:rPr>
          <w:szCs w:val="22"/>
          <w:lang w:val="sk-SK"/>
        </w:rPr>
        <w:t>.</w:t>
      </w:r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Bezpečnosť a účinnosť </w:t>
      </w:r>
      <w:proofErr w:type="spellStart"/>
      <w:r>
        <w:rPr>
          <w:szCs w:val="22"/>
          <w:lang w:val="sk-SK"/>
        </w:rPr>
        <w:t>everolimu</w:t>
      </w:r>
      <w:proofErr w:type="spellEnd"/>
      <w:r>
        <w:rPr>
          <w:szCs w:val="22"/>
          <w:lang w:val="sk-SK"/>
        </w:rPr>
        <w:t xml:space="preserve"> u pacientov s funkčnými </w:t>
      </w:r>
      <w:proofErr w:type="spellStart"/>
      <w:r>
        <w:rPr>
          <w:spacing w:val="-4"/>
          <w:szCs w:val="22"/>
          <w:lang w:val="sk-SK"/>
        </w:rPr>
        <w:t>karcinoidnými</w:t>
      </w:r>
      <w:proofErr w:type="spellEnd"/>
      <w:r>
        <w:rPr>
          <w:spacing w:val="-4"/>
          <w:szCs w:val="22"/>
          <w:lang w:val="sk-SK"/>
        </w:rPr>
        <w:t xml:space="preserve"> nádormi sa preto nestanovili</w:t>
      </w:r>
      <w:r w:rsidRPr="005504F6">
        <w:rPr>
          <w:szCs w:val="22"/>
          <w:lang w:val="sk-SK"/>
        </w:rPr>
        <w:t>.</w:t>
      </w:r>
    </w:p>
    <w:p w14:paraId="353E07C3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27BC881A" w14:textId="77777777" w:rsidR="00A95A22" w:rsidRPr="005504F6" w:rsidRDefault="00A95A22" w:rsidP="00A95A22">
      <w:pPr>
        <w:widowControl w:val="0"/>
        <w:tabs>
          <w:tab w:val="clear" w:pos="567"/>
        </w:tabs>
        <w:ind w:right="-20"/>
        <w:rPr>
          <w:rFonts w:eastAsia="Calibri"/>
          <w:szCs w:val="22"/>
          <w:lang w:val="sk-SK"/>
        </w:rPr>
      </w:pPr>
      <w:r w:rsidRPr="005504F6">
        <w:rPr>
          <w:rFonts w:eastAsia="Calibri"/>
          <w:szCs w:val="22"/>
          <w:u w:val="single" w:color="000000"/>
          <w:lang w:val="sk-SK"/>
        </w:rPr>
        <w:t>Pro</w:t>
      </w:r>
      <w:r w:rsidRPr="005504F6">
        <w:rPr>
          <w:rFonts w:eastAsia="Calibri"/>
          <w:spacing w:val="-2"/>
          <w:szCs w:val="22"/>
          <w:u w:val="single" w:color="000000"/>
          <w:lang w:val="sk-SK"/>
        </w:rPr>
        <w:t>g</w:t>
      </w:r>
      <w:r w:rsidRPr="005504F6">
        <w:rPr>
          <w:rFonts w:eastAsia="Calibri"/>
          <w:szCs w:val="22"/>
          <w:u w:val="single" w:color="000000"/>
          <w:lang w:val="sk-SK"/>
        </w:rPr>
        <w:t>nos</w:t>
      </w:r>
      <w:r w:rsidRPr="005504F6">
        <w:rPr>
          <w:rFonts w:eastAsia="Calibri"/>
          <w:spacing w:val="1"/>
          <w:szCs w:val="22"/>
          <w:u w:val="single" w:color="000000"/>
          <w:lang w:val="sk-SK"/>
        </w:rPr>
        <w:t>ti</w:t>
      </w:r>
      <w:r w:rsidRPr="005504F6">
        <w:rPr>
          <w:rFonts w:eastAsia="Calibri"/>
          <w:szCs w:val="22"/>
          <w:u w:val="single" w:color="000000"/>
          <w:lang w:val="sk-SK"/>
        </w:rPr>
        <w:t>c</w:t>
      </w:r>
      <w:r>
        <w:rPr>
          <w:rFonts w:eastAsia="Calibri"/>
          <w:szCs w:val="22"/>
          <w:u w:val="single" w:color="000000"/>
          <w:lang w:val="sk-SK"/>
        </w:rPr>
        <w:t>ké faktory pri neuroendokrinných nádoroch g</w:t>
      </w:r>
      <w:r w:rsidRPr="005504F6">
        <w:rPr>
          <w:rFonts w:eastAsia="Calibri"/>
          <w:szCs w:val="22"/>
          <w:u w:val="single" w:color="000000"/>
          <w:lang w:val="sk-SK"/>
        </w:rPr>
        <w:t>a</w:t>
      </w:r>
      <w:r w:rsidRPr="005504F6">
        <w:rPr>
          <w:rFonts w:eastAsia="Calibri"/>
          <w:spacing w:val="1"/>
          <w:szCs w:val="22"/>
          <w:u w:val="single" w:color="000000"/>
          <w:lang w:val="sk-SK"/>
        </w:rPr>
        <w:t>str</w:t>
      </w:r>
      <w:r w:rsidRPr="005504F6">
        <w:rPr>
          <w:rFonts w:eastAsia="Calibri"/>
          <w:szCs w:val="22"/>
          <w:u w:val="single" w:color="000000"/>
          <w:lang w:val="sk-SK"/>
        </w:rPr>
        <w:t>o</w:t>
      </w:r>
      <w:r w:rsidRPr="005504F6">
        <w:rPr>
          <w:rFonts w:eastAsia="Calibri"/>
          <w:spacing w:val="1"/>
          <w:szCs w:val="22"/>
          <w:u w:val="single" w:color="000000"/>
          <w:lang w:val="sk-SK"/>
        </w:rPr>
        <w:t>i</w:t>
      </w:r>
      <w:r w:rsidRPr="005504F6">
        <w:rPr>
          <w:rFonts w:eastAsia="Calibri"/>
          <w:szCs w:val="22"/>
          <w:u w:val="single" w:color="000000"/>
          <w:lang w:val="sk-SK"/>
        </w:rPr>
        <w:t>n</w:t>
      </w:r>
      <w:r w:rsidRPr="005504F6">
        <w:rPr>
          <w:rFonts w:eastAsia="Calibri"/>
          <w:spacing w:val="1"/>
          <w:szCs w:val="22"/>
          <w:u w:val="single" w:color="000000"/>
          <w:lang w:val="sk-SK"/>
        </w:rPr>
        <w:t>t</w:t>
      </w:r>
      <w:r w:rsidRPr="005504F6">
        <w:rPr>
          <w:rFonts w:eastAsia="Calibri"/>
          <w:szCs w:val="22"/>
          <w:u w:val="single" w:color="000000"/>
          <w:lang w:val="sk-SK"/>
        </w:rPr>
        <w:t>e</w:t>
      </w:r>
      <w:r w:rsidRPr="005504F6">
        <w:rPr>
          <w:rFonts w:eastAsia="Calibri"/>
          <w:spacing w:val="1"/>
          <w:szCs w:val="22"/>
          <w:u w:val="single" w:color="000000"/>
          <w:lang w:val="sk-SK"/>
        </w:rPr>
        <w:t>sti</w:t>
      </w:r>
      <w:r w:rsidRPr="005504F6">
        <w:rPr>
          <w:rFonts w:eastAsia="Calibri"/>
          <w:szCs w:val="22"/>
          <w:u w:val="single" w:color="000000"/>
          <w:lang w:val="sk-SK"/>
        </w:rPr>
        <w:t>n</w:t>
      </w:r>
      <w:r>
        <w:rPr>
          <w:rFonts w:eastAsia="Calibri"/>
          <w:szCs w:val="22"/>
          <w:u w:val="single" w:color="000000"/>
          <w:lang w:val="sk-SK"/>
        </w:rPr>
        <w:t>álneho alebo pľúcneho pôvodu</w:t>
      </w:r>
    </w:p>
    <w:p w14:paraId="06BE1322" w14:textId="197881DE" w:rsidR="00A95A22" w:rsidRPr="005504F6" w:rsidRDefault="00A95A22" w:rsidP="00A95A22">
      <w:pPr>
        <w:widowControl w:val="0"/>
        <w:tabs>
          <w:tab w:val="clear" w:pos="567"/>
        </w:tabs>
        <w:spacing w:before="6" w:line="245" w:lineRule="auto"/>
        <w:ind w:right="218"/>
        <w:rPr>
          <w:rFonts w:eastAsia="Calibri"/>
          <w:szCs w:val="22"/>
          <w:lang w:val="sk-SK"/>
        </w:rPr>
      </w:pPr>
      <w:r>
        <w:rPr>
          <w:rFonts w:eastAsia="Calibri"/>
          <w:spacing w:val="-4"/>
          <w:szCs w:val="22"/>
          <w:lang w:val="sk-SK"/>
        </w:rPr>
        <w:t xml:space="preserve">U pacientov s nefunkčnými neuroendokrinnými nádormi </w:t>
      </w:r>
      <w:r w:rsidRPr="005504F6">
        <w:rPr>
          <w:rFonts w:eastAsia="Calibri"/>
          <w:spacing w:val="-2"/>
          <w:szCs w:val="22"/>
          <w:lang w:val="sk-SK"/>
        </w:rPr>
        <w:t>g</w:t>
      </w:r>
      <w:r w:rsidRPr="005504F6">
        <w:rPr>
          <w:rFonts w:eastAsia="Calibri"/>
          <w:szCs w:val="22"/>
          <w:lang w:val="sk-SK"/>
        </w:rPr>
        <w:t>a</w:t>
      </w:r>
      <w:r w:rsidRPr="005504F6">
        <w:rPr>
          <w:rFonts w:eastAsia="Calibri"/>
          <w:spacing w:val="1"/>
          <w:szCs w:val="22"/>
          <w:lang w:val="sk-SK"/>
        </w:rPr>
        <w:t>str</w:t>
      </w:r>
      <w:r w:rsidRPr="005504F6">
        <w:rPr>
          <w:rFonts w:eastAsia="Calibri"/>
          <w:szCs w:val="22"/>
          <w:lang w:val="sk-SK"/>
        </w:rPr>
        <w:t>o</w:t>
      </w:r>
      <w:r w:rsidRPr="005504F6">
        <w:rPr>
          <w:rFonts w:eastAsia="Calibri"/>
          <w:spacing w:val="1"/>
          <w:szCs w:val="22"/>
          <w:lang w:val="sk-SK"/>
        </w:rPr>
        <w:t>i</w:t>
      </w:r>
      <w:r w:rsidRPr="005504F6">
        <w:rPr>
          <w:rFonts w:eastAsia="Calibri"/>
          <w:szCs w:val="22"/>
          <w:lang w:val="sk-SK"/>
        </w:rPr>
        <w:t>n</w:t>
      </w:r>
      <w:r w:rsidRPr="005504F6">
        <w:rPr>
          <w:rFonts w:eastAsia="Calibri"/>
          <w:spacing w:val="1"/>
          <w:szCs w:val="22"/>
          <w:lang w:val="sk-SK"/>
        </w:rPr>
        <w:t>t</w:t>
      </w:r>
      <w:r w:rsidRPr="005504F6">
        <w:rPr>
          <w:rFonts w:eastAsia="Calibri"/>
          <w:szCs w:val="22"/>
          <w:lang w:val="sk-SK"/>
        </w:rPr>
        <w:t>e</w:t>
      </w:r>
      <w:r w:rsidRPr="005504F6">
        <w:rPr>
          <w:rFonts w:eastAsia="Calibri"/>
          <w:spacing w:val="1"/>
          <w:szCs w:val="22"/>
          <w:lang w:val="sk-SK"/>
        </w:rPr>
        <w:t>sti</w:t>
      </w:r>
      <w:r w:rsidRPr="005504F6">
        <w:rPr>
          <w:rFonts w:eastAsia="Calibri"/>
          <w:szCs w:val="22"/>
          <w:lang w:val="sk-SK"/>
        </w:rPr>
        <w:t>n</w:t>
      </w:r>
      <w:r>
        <w:rPr>
          <w:rFonts w:eastAsia="Calibri"/>
          <w:szCs w:val="22"/>
          <w:lang w:val="sk-SK"/>
        </w:rPr>
        <w:t>álneho alebo pľúcneho pôvodu a s dobrými východiskovými prognostickými faktormi</w:t>
      </w:r>
      <w:r w:rsidRPr="005504F6">
        <w:rPr>
          <w:rFonts w:eastAsia="Calibri"/>
          <w:szCs w:val="22"/>
          <w:lang w:val="sk-SK"/>
        </w:rPr>
        <w:t xml:space="preserve">, </w:t>
      </w:r>
      <w:r>
        <w:rPr>
          <w:rFonts w:eastAsia="Calibri"/>
          <w:szCs w:val="22"/>
          <w:lang w:val="sk-SK"/>
        </w:rPr>
        <w:t xml:space="preserve">napr. </w:t>
      </w:r>
      <w:proofErr w:type="spellStart"/>
      <w:r>
        <w:rPr>
          <w:rFonts w:eastAsia="Calibri"/>
          <w:szCs w:val="22"/>
          <w:lang w:val="sk-SK"/>
        </w:rPr>
        <w:t>ileum</w:t>
      </w:r>
      <w:proofErr w:type="spellEnd"/>
      <w:r>
        <w:rPr>
          <w:rFonts w:eastAsia="Calibri"/>
          <w:szCs w:val="22"/>
          <w:lang w:val="sk-SK"/>
        </w:rPr>
        <w:t xml:space="preserve"> ako primárne miesto vzniku nádoru a normálne hodnoty </w:t>
      </w:r>
      <w:proofErr w:type="spellStart"/>
      <w:r w:rsidRPr="005504F6">
        <w:rPr>
          <w:rFonts w:eastAsia="Calibri"/>
          <w:szCs w:val="22"/>
          <w:lang w:val="sk-SK"/>
        </w:rPr>
        <w:t>ch</w:t>
      </w:r>
      <w:r w:rsidRPr="005504F6">
        <w:rPr>
          <w:rFonts w:eastAsia="Calibri"/>
          <w:spacing w:val="1"/>
          <w:szCs w:val="22"/>
          <w:lang w:val="sk-SK"/>
        </w:rPr>
        <w:t>r</w:t>
      </w:r>
      <w:r w:rsidRPr="005504F6">
        <w:rPr>
          <w:rFonts w:eastAsia="Calibri"/>
          <w:szCs w:val="22"/>
          <w:lang w:val="sk-SK"/>
        </w:rPr>
        <w:t>o</w:t>
      </w:r>
      <w:r w:rsidRPr="005504F6">
        <w:rPr>
          <w:rFonts w:eastAsia="Calibri"/>
          <w:spacing w:val="-4"/>
          <w:szCs w:val="22"/>
          <w:lang w:val="sk-SK"/>
        </w:rPr>
        <w:t>m</w:t>
      </w:r>
      <w:r w:rsidRPr="005504F6">
        <w:rPr>
          <w:rFonts w:eastAsia="Calibri"/>
          <w:szCs w:val="22"/>
          <w:lang w:val="sk-SK"/>
        </w:rPr>
        <w:t>o</w:t>
      </w:r>
      <w:r w:rsidRPr="005504F6">
        <w:rPr>
          <w:rFonts w:eastAsia="Calibri"/>
          <w:spacing w:val="-2"/>
          <w:szCs w:val="22"/>
          <w:lang w:val="sk-SK"/>
        </w:rPr>
        <w:t>g</w:t>
      </w:r>
      <w:r w:rsidRPr="005504F6">
        <w:rPr>
          <w:rFonts w:eastAsia="Calibri"/>
          <w:spacing w:val="1"/>
          <w:szCs w:val="22"/>
          <w:lang w:val="sk-SK"/>
        </w:rPr>
        <w:t>r</w:t>
      </w:r>
      <w:r w:rsidRPr="005504F6">
        <w:rPr>
          <w:rFonts w:eastAsia="Calibri"/>
          <w:szCs w:val="22"/>
          <w:lang w:val="sk-SK"/>
        </w:rPr>
        <w:t>an</w:t>
      </w:r>
      <w:r>
        <w:rPr>
          <w:rFonts w:eastAsia="Calibri"/>
          <w:szCs w:val="22"/>
          <w:lang w:val="sk-SK"/>
        </w:rPr>
        <w:t>í</w:t>
      </w:r>
      <w:r w:rsidRPr="005504F6">
        <w:rPr>
          <w:rFonts w:eastAsia="Calibri"/>
          <w:szCs w:val="22"/>
          <w:lang w:val="sk-SK"/>
        </w:rPr>
        <w:t>n</w:t>
      </w:r>
      <w:r>
        <w:rPr>
          <w:rFonts w:eastAsia="Calibri"/>
          <w:szCs w:val="22"/>
          <w:lang w:val="sk-SK"/>
        </w:rPr>
        <w:t>u</w:t>
      </w:r>
      <w:proofErr w:type="spellEnd"/>
      <w:r>
        <w:rPr>
          <w:rFonts w:eastAsia="Calibri"/>
          <w:szCs w:val="22"/>
          <w:lang w:val="sk-SK"/>
        </w:rPr>
        <w:t> </w:t>
      </w:r>
      <w:r w:rsidRPr="005504F6">
        <w:rPr>
          <w:rFonts w:eastAsia="Calibri"/>
          <w:szCs w:val="22"/>
          <w:lang w:val="sk-SK"/>
        </w:rPr>
        <w:t>A</w:t>
      </w:r>
      <w:r>
        <w:rPr>
          <w:rFonts w:eastAsia="Calibri"/>
          <w:spacing w:val="-1"/>
          <w:szCs w:val="22"/>
          <w:lang w:val="sk-SK"/>
        </w:rPr>
        <w:t xml:space="preserve"> alebo </w:t>
      </w:r>
      <w:r w:rsidR="007C3C01">
        <w:rPr>
          <w:rFonts w:eastAsia="Calibri"/>
          <w:spacing w:val="-1"/>
          <w:szCs w:val="22"/>
          <w:lang w:val="sk-SK"/>
        </w:rPr>
        <w:t>bez</w:t>
      </w:r>
      <w:r>
        <w:rPr>
          <w:rFonts w:eastAsia="Calibri"/>
          <w:spacing w:val="-1"/>
          <w:szCs w:val="22"/>
          <w:lang w:val="sk-SK"/>
        </w:rPr>
        <w:t xml:space="preserve"> postihnutia kostí, sa má vykonať individuálne zhodnotenie pomeru prínosu a rizika pred začiatkom liečby </w:t>
      </w:r>
      <w:proofErr w:type="spellStart"/>
      <w:r w:rsidR="007A044E">
        <w:rPr>
          <w:rFonts w:eastAsia="Calibri"/>
          <w:spacing w:val="-1"/>
          <w:szCs w:val="22"/>
          <w:lang w:val="sk-SK"/>
        </w:rPr>
        <w:t>everolimom</w:t>
      </w:r>
      <w:proofErr w:type="spellEnd"/>
      <w:r w:rsidRPr="005504F6">
        <w:rPr>
          <w:rFonts w:eastAsia="Calibri"/>
          <w:szCs w:val="22"/>
          <w:lang w:val="sk-SK"/>
        </w:rPr>
        <w:t xml:space="preserve">. </w:t>
      </w:r>
      <w:r>
        <w:rPr>
          <w:rFonts w:eastAsia="Calibri"/>
          <w:szCs w:val="22"/>
          <w:lang w:val="sk-SK"/>
        </w:rPr>
        <w:t>V podskupine pacientov s </w:t>
      </w:r>
      <w:proofErr w:type="spellStart"/>
      <w:r>
        <w:rPr>
          <w:rFonts w:eastAsia="Calibri"/>
          <w:szCs w:val="22"/>
          <w:lang w:val="sk-SK"/>
        </w:rPr>
        <w:t>ileom</w:t>
      </w:r>
      <w:proofErr w:type="spellEnd"/>
      <w:r>
        <w:rPr>
          <w:rFonts w:eastAsia="Calibri"/>
          <w:szCs w:val="22"/>
          <w:lang w:val="sk-SK"/>
        </w:rPr>
        <w:t xml:space="preserve"> ako primárnym miestom vzniku nádoru sa získali obmedzené dôkazy o prínose z hľadiska PFS (pozri časť </w:t>
      </w:r>
      <w:r w:rsidRPr="005504F6">
        <w:rPr>
          <w:rFonts w:eastAsia="Calibri"/>
          <w:szCs w:val="22"/>
          <w:lang w:val="sk-SK"/>
        </w:rPr>
        <w:t>5.1</w:t>
      </w:r>
      <w:r w:rsidRPr="005504F6">
        <w:rPr>
          <w:rFonts w:eastAsia="Calibri"/>
          <w:spacing w:val="1"/>
          <w:szCs w:val="22"/>
          <w:lang w:val="sk-SK"/>
        </w:rPr>
        <w:t>)</w:t>
      </w:r>
      <w:r w:rsidRPr="005504F6">
        <w:rPr>
          <w:rFonts w:eastAsia="Calibri"/>
          <w:szCs w:val="22"/>
          <w:lang w:val="sk-SK"/>
        </w:rPr>
        <w:t>.</w:t>
      </w:r>
    </w:p>
    <w:p w14:paraId="44F0AFFB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pacing w:val="-4"/>
          <w:szCs w:val="22"/>
          <w:u w:val="single" w:color="000000"/>
          <w:lang w:val="sk-SK"/>
        </w:rPr>
      </w:pPr>
    </w:p>
    <w:p w14:paraId="609C059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spacing w:val="-4"/>
          <w:szCs w:val="22"/>
          <w:u w:val="single" w:color="000000"/>
          <w:lang w:val="sk-SK"/>
        </w:rPr>
        <w:t>I</w:t>
      </w:r>
      <w:r w:rsidRPr="005504F6">
        <w:rPr>
          <w:szCs w:val="22"/>
          <w:u w:val="single" w:color="000000"/>
          <w:lang w:val="sk-SK"/>
        </w:rPr>
        <w:t>n</w:t>
      </w:r>
      <w:r w:rsidRPr="005504F6">
        <w:rPr>
          <w:spacing w:val="1"/>
          <w:szCs w:val="22"/>
          <w:u w:val="single" w:color="000000"/>
          <w:lang w:val="sk-SK"/>
        </w:rPr>
        <w:t>t</w:t>
      </w:r>
      <w:r w:rsidRPr="005504F6">
        <w:rPr>
          <w:szCs w:val="22"/>
          <w:u w:val="single" w:color="000000"/>
          <w:lang w:val="sk-SK"/>
        </w:rPr>
        <w:t>e</w:t>
      </w:r>
      <w:r w:rsidRPr="005504F6">
        <w:rPr>
          <w:spacing w:val="1"/>
          <w:szCs w:val="22"/>
          <w:u w:val="single" w:color="000000"/>
          <w:lang w:val="sk-SK"/>
        </w:rPr>
        <w:t>r</w:t>
      </w:r>
      <w:r w:rsidRPr="005504F6">
        <w:rPr>
          <w:szCs w:val="22"/>
          <w:u w:val="single" w:color="000000"/>
          <w:lang w:val="sk-SK"/>
        </w:rPr>
        <w:t>a</w:t>
      </w:r>
      <w:r>
        <w:rPr>
          <w:szCs w:val="22"/>
          <w:u w:val="single" w:color="000000"/>
          <w:lang w:val="sk-SK"/>
        </w:rPr>
        <w:t>kcie</w:t>
      </w:r>
    </w:p>
    <w:p w14:paraId="5C8FC17B" w14:textId="4D52B264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lang w:val="sk-SK"/>
        </w:rPr>
        <w:t xml:space="preserve">Je potrebné vyhnúť sa súbežnému podávaniu inhibítorov a induktorov </w:t>
      </w:r>
      <w:r w:rsidRPr="005504F6">
        <w:rPr>
          <w:spacing w:val="-1"/>
          <w:szCs w:val="22"/>
          <w:lang w:val="sk-SK"/>
        </w:rPr>
        <w:t>CY</w:t>
      </w:r>
      <w:r w:rsidRPr="005504F6">
        <w:rPr>
          <w:szCs w:val="22"/>
          <w:lang w:val="sk-SK"/>
        </w:rPr>
        <w:t>P3</w:t>
      </w:r>
      <w:r w:rsidRPr="005504F6">
        <w:rPr>
          <w:spacing w:val="-1"/>
          <w:szCs w:val="22"/>
          <w:lang w:val="sk-SK"/>
        </w:rPr>
        <w:t>A</w:t>
      </w:r>
      <w:r w:rsidRPr="005504F6">
        <w:rPr>
          <w:szCs w:val="22"/>
          <w:lang w:val="sk-SK"/>
        </w:rPr>
        <w:t>4 a</w:t>
      </w:r>
      <w:r w:rsidRPr="005504F6">
        <w:rPr>
          <w:spacing w:val="1"/>
          <w:szCs w:val="22"/>
          <w:lang w:val="sk-SK"/>
        </w:rPr>
        <w:t>/</w:t>
      </w:r>
      <w:r>
        <w:rPr>
          <w:spacing w:val="1"/>
          <w:szCs w:val="22"/>
          <w:lang w:val="sk-SK"/>
        </w:rPr>
        <w:t>alebo</w:t>
      </w:r>
      <w:r w:rsidRPr="005504F6">
        <w:rPr>
          <w:spacing w:val="1"/>
          <w:szCs w:val="22"/>
          <w:lang w:val="sk-SK"/>
        </w:rPr>
        <w:t xml:space="preserve"> </w:t>
      </w:r>
      <w:proofErr w:type="spellStart"/>
      <w:r>
        <w:rPr>
          <w:spacing w:val="1"/>
          <w:szCs w:val="22"/>
          <w:lang w:val="sk-SK"/>
        </w:rPr>
        <w:t>P</w:t>
      </w:r>
      <w:r>
        <w:rPr>
          <w:spacing w:val="1"/>
          <w:szCs w:val="22"/>
          <w:lang w:val="sk-SK"/>
        </w:rPr>
        <w:noBreakHyphen/>
        <w:t>glykoproteínu</w:t>
      </w:r>
      <w:proofErr w:type="spellEnd"/>
      <w:r>
        <w:rPr>
          <w:spacing w:val="1"/>
          <w:szCs w:val="22"/>
          <w:lang w:val="sk-SK"/>
        </w:rPr>
        <w:t xml:space="preserve"> (</w:t>
      </w:r>
      <w:proofErr w:type="spellStart"/>
      <w:r>
        <w:rPr>
          <w:spacing w:val="1"/>
          <w:szCs w:val="22"/>
          <w:lang w:val="sk-SK"/>
        </w:rPr>
        <w:t>PgP</w:t>
      </w:r>
      <w:proofErr w:type="spellEnd"/>
      <w:r>
        <w:rPr>
          <w:spacing w:val="1"/>
          <w:szCs w:val="22"/>
          <w:lang w:val="sk-SK"/>
        </w:rPr>
        <w:t xml:space="preserve">), ktorý pôsobí ako nešpecifická </w:t>
      </w:r>
      <w:proofErr w:type="spellStart"/>
      <w:r>
        <w:rPr>
          <w:spacing w:val="1"/>
          <w:szCs w:val="22"/>
          <w:lang w:val="sk-SK"/>
        </w:rPr>
        <w:t>efluxná</w:t>
      </w:r>
      <w:proofErr w:type="spellEnd"/>
      <w:r>
        <w:rPr>
          <w:spacing w:val="1"/>
          <w:szCs w:val="22"/>
          <w:lang w:val="sk-SK"/>
        </w:rPr>
        <w:t xml:space="preserve"> pumpa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Ak nie je možné vyhnúť sa súbežnému podávaniu </w:t>
      </w:r>
      <w:r>
        <w:rPr>
          <w:b/>
          <w:bCs/>
          <w:i/>
          <w:spacing w:val="3"/>
          <w:szCs w:val="22"/>
          <w:lang w:val="sk-SK"/>
        </w:rPr>
        <w:t xml:space="preserve">stredne silného </w:t>
      </w:r>
      <w:r>
        <w:rPr>
          <w:bCs/>
          <w:spacing w:val="3"/>
          <w:szCs w:val="22"/>
          <w:lang w:val="sk-SK"/>
        </w:rPr>
        <w:t>inhibítora alebo induktora </w:t>
      </w:r>
      <w:r w:rsidRPr="005504F6">
        <w:rPr>
          <w:spacing w:val="-1"/>
          <w:szCs w:val="22"/>
          <w:lang w:val="sk-SK"/>
        </w:rPr>
        <w:t>CY</w:t>
      </w:r>
      <w:r w:rsidRPr="005504F6">
        <w:rPr>
          <w:szCs w:val="22"/>
          <w:lang w:val="sk-SK"/>
        </w:rPr>
        <w:t>P3</w:t>
      </w:r>
      <w:r w:rsidRPr="005504F6">
        <w:rPr>
          <w:spacing w:val="-1"/>
          <w:szCs w:val="22"/>
          <w:lang w:val="sk-SK"/>
        </w:rPr>
        <w:t>A</w:t>
      </w:r>
      <w:r w:rsidRPr="005504F6">
        <w:rPr>
          <w:szCs w:val="22"/>
          <w:lang w:val="sk-SK"/>
        </w:rPr>
        <w:t>4 a</w:t>
      </w:r>
      <w:r w:rsidRPr="005504F6">
        <w:rPr>
          <w:spacing w:val="1"/>
          <w:szCs w:val="22"/>
          <w:lang w:val="sk-SK"/>
        </w:rPr>
        <w:t>/</w:t>
      </w:r>
      <w:r>
        <w:rPr>
          <w:spacing w:val="1"/>
          <w:szCs w:val="22"/>
          <w:lang w:val="sk-SK"/>
        </w:rPr>
        <w:t>aleb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P</w:t>
      </w:r>
      <w:r w:rsidRPr="005504F6">
        <w:rPr>
          <w:spacing w:val="-3"/>
          <w:szCs w:val="22"/>
          <w:lang w:val="sk-SK"/>
        </w:rPr>
        <w:t>g</w:t>
      </w:r>
      <w:r w:rsidRPr="005504F6">
        <w:rPr>
          <w:szCs w:val="22"/>
          <w:lang w:val="sk-SK"/>
        </w:rPr>
        <w:t>P</w:t>
      </w:r>
      <w:proofErr w:type="spellEnd"/>
      <w:r>
        <w:rPr>
          <w:szCs w:val="22"/>
          <w:lang w:val="sk-SK"/>
        </w:rPr>
        <w:t xml:space="preserve">, môžu sa zvážiť úpravy dávky </w:t>
      </w:r>
      <w:proofErr w:type="spellStart"/>
      <w:r>
        <w:rPr>
          <w:szCs w:val="22"/>
          <w:lang w:val="sk-SK"/>
        </w:rPr>
        <w:t>Everolimu</w:t>
      </w:r>
      <w:proofErr w:type="spellEnd"/>
      <w:r>
        <w:rPr>
          <w:szCs w:val="22"/>
          <w:lang w:val="sk-SK"/>
        </w:rPr>
        <w:t> </w:t>
      </w:r>
      <w:proofErr w:type="spellStart"/>
      <w:r w:rsidR="00720A97">
        <w:rPr>
          <w:szCs w:val="22"/>
          <w:lang w:val="sk-SK"/>
        </w:rPr>
        <w:t>Vipharm</w:t>
      </w:r>
      <w:proofErr w:type="spellEnd"/>
      <w:r>
        <w:rPr>
          <w:szCs w:val="22"/>
          <w:lang w:val="sk-SK"/>
        </w:rPr>
        <w:t xml:space="preserve"> na základe predpokladanej hodnoty </w:t>
      </w:r>
      <w:r w:rsidRPr="005504F6">
        <w:rPr>
          <w:szCs w:val="22"/>
          <w:lang w:val="sk-SK"/>
        </w:rPr>
        <w:t>A</w:t>
      </w:r>
      <w:r w:rsidRPr="005504F6">
        <w:rPr>
          <w:spacing w:val="-2"/>
          <w:szCs w:val="22"/>
          <w:lang w:val="sk-SK"/>
        </w:rPr>
        <w:t>U</w:t>
      </w:r>
      <w:r w:rsidRPr="005504F6">
        <w:rPr>
          <w:szCs w:val="22"/>
          <w:lang w:val="sk-SK"/>
        </w:rPr>
        <w:t>C</w:t>
      </w:r>
      <w:r w:rsidRPr="005504F6">
        <w:rPr>
          <w:spacing w:val="-1"/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4.5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</w:p>
    <w:p w14:paraId="11FE720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969A1C0" w14:textId="284A864D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lang w:val="sk-SK"/>
        </w:rPr>
        <w:t>Súbežná liečba</w:t>
      </w:r>
      <w:r w:rsidRPr="005504F6">
        <w:rPr>
          <w:spacing w:val="3"/>
          <w:szCs w:val="22"/>
          <w:lang w:val="sk-SK"/>
        </w:rPr>
        <w:t xml:space="preserve"> </w:t>
      </w:r>
      <w:r>
        <w:rPr>
          <w:b/>
          <w:bCs/>
          <w:i/>
          <w:szCs w:val="22"/>
          <w:lang w:val="sk-SK"/>
        </w:rPr>
        <w:t xml:space="preserve">silnými </w:t>
      </w:r>
      <w:r>
        <w:rPr>
          <w:bCs/>
          <w:szCs w:val="22"/>
          <w:lang w:val="sk-SK"/>
        </w:rPr>
        <w:t>inhibítormi </w:t>
      </w:r>
      <w:r w:rsidRPr="005504F6">
        <w:rPr>
          <w:spacing w:val="-1"/>
          <w:szCs w:val="22"/>
          <w:lang w:val="sk-SK"/>
        </w:rPr>
        <w:t>CY</w:t>
      </w:r>
      <w:r w:rsidRPr="005504F6">
        <w:rPr>
          <w:szCs w:val="22"/>
          <w:lang w:val="sk-SK"/>
        </w:rPr>
        <w:t>P3</w:t>
      </w:r>
      <w:r w:rsidRPr="005504F6">
        <w:rPr>
          <w:spacing w:val="-1"/>
          <w:szCs w:val="22"/>
          <w:lang w:val="sk-SK"/>
        </w:rPr>
        <w:t>A</w:t>
      </w:r>
      <w:r w:rsidRPr="005504F6">
        <w:rPr>
          <w:szCs w:val="22"/>
          <w:lang w:val="sk-SK"/>
        </w:rPr>
        <w:t xml:space="preserve">4 </w:t>
      </w:r>
      <w:r>
        <w:rPr>
          <w:szCs w:val="22"/>
          <w:lang w:val="sk-SK"/>
        </w:rPr>
        <w:t>vedie k výrazne zvýšeným plazmatickým koncentráciám</w:t>
      </w:r>
      <w:r w:rsidRPr="005504F6"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4.5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V súčasnosti nie sú k dispozícii dostatočné údaje umožňujúce uviesť odporúčania na dávkovanie pri tejto kombinácii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Súbežná liečba </w:t>
      </w:r>
      <w:proofErr w:type="spellStart"/>
      <w:r w:rsidRPr="005504F6">
        <w:rPr>
          <w:spacing w:val="-1"/>
          <w:szCs w:val="22"/>
          <w:lang w:val="sk-SK"/>
        </w:rPr>
        <w:t>Everolim</w:t>
      </w:r>
      <w:r>
        <w:rPr>
          <w:spacing w:val="-1"/>
          <w:szCs w:val="22"/>
          <w:lang w:val="sk-SK"/>
        </w:rPr>
        <w:t>om</w:t>
      </w:r>
      <w:proofErr w:type="spellEnd"/>
      <w:r>
        <w:rPr>
          <w:spacing w:val="-1"/>
          <w:szCs w:val="22"/>
          <w:lang w:val="sk-SK"/>
        </w:rPr>
        <w:t> </w:t>
      </w:r>
      <w:proofErr w:type="spellStart"/>
      <w:r w:rsidR="00720A97">
        <w:rPr>
          <w:spacing w:val="-1"/>
          <w:szCs w:val="22"/>
          <w:lang w:val="sk-SK"/>
        </w:rPr>
        <w:t>Vipharm</w:t>
      </w:r>
      <w:proofErr w:type="spellEnd"/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a</w:t>
      </w:r>
      <w:r w:rsidRPr="005504F6">
        <w:rPr>
          <w:spacing w:val="8"/>
          <w:szCs w:val="22"/>
          <w:lang w:val="sk-SK"/>
        </w:rPr>
        <w:t xml:space="preserve"> </w:t>
      </w:r>
      <w:r>
        <w:rPr>
          <w:b/>
          <w:bCs/>
          <w:i/>
          <w:szCs w:val="22"/>
          <w:lang w:val="sk-SK"/>
        </w:rPr>
        <w:t>silnými</w:t>
      </w:r>
      <w:r w:rsidRPr="005504F6">
        <w:rPr>
          <w:b/>
          <w:bCs/>
          <w:i/>
          <w:spacing w:val="1"/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nh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b</w:t>
      </w:r>
      <w:r>
        <w:rPr>
          <w:szCs w:val="22"/>
          <w:lang w:val="sk-SK"/>
        </w:rPr>
        <w:t>í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r</w:t>
      </w:r>
      <w:r>
        <w:rPr>
          <w:spacing w:val="1"/>
          <w:szCs w:val="22"/>
          <w:lang w:val="sk-SK"/>
        </w:rPr>
        <w:t>mi sa preto neodporúča</w:t>
      </w:r>
      <w:r w:rsidRPr="005504F6">
        <w:rPr>
          <w:szCs w:val="22"/>
          <w:lang w:val="sk-SK"/>
        </w:rPr>
        <w:t>.</w:t>
      </w:r>
    </w:p>
    <w:p w14:paraId="146F44D4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pacing w:val="-1"/>
          <w:szCs w:val="22"/>
          <w:lang w:val="sk-SK"/>
        </w:rPr>
      </w:pPr>
    </w:p>
    <w:p w14:paraId="0BB03915" w14:textId="3F1AF319" w:rsidR="00A95A22" w:rsidRPr="005504F6" w:rsidRDefault="009F0BFB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pacing w:val="-1"/>
          <w:szCs w:val="22"/>
          <w:lang w:val="sk-SK"/>
        </w:rPr>
        <w:t xml:space="preserve">Pri podávaní </w:t>
      </w:r>
      <w:proofErr w:type="spellStart"/>
      <w:r>
        <w:rPr>
          <w:spacing w:val="-1"/>
          <w:szCs w:val="22"/>
          <w:lang w:val="sk-SK"/>
        </w:rPr>
        <w:t>Everolimu</w:t>
      </w:r>
      <w:proofErr w:type="spellEnd"/>
      <w:r>
        <w:rPr>
          <w:spacing w:val="-1"/>
          <w:szCs w:val="22"/>
          <w:lang w:val="sk-SK"/>
        </w:rPr>
        <w:t> </w:t>
      </w:r>
      <w:proofErr w:type="spellStart"/>
      <w:r>
        <w:rPr>
          <w:spacing w:val="-1"/>
          <w:szCs w:val="22"/>
          <w:lang w:val="sk-SK"/>
        </w:rPr>
        <w:t>Vipharm</w:t>
      </w:r>
      <w:proofErr w:type="spellEnd"/>
      <w:r w:rsidR="00A95A22">
        <w:rPr>
          <w:spacing w:val="-1"/>
          <w:szCs w:val="22"/>
          <w:lang w:val="sk-SK"/>
        </w:rPr>
        <w:t xml:space="preserve"> v kombinácii s perorálne podávanými substrátmi CYP3A4 s úzkym terapeutickým indexom je potrebná obozretnosť vzhľadom na možnosť liekových interakcií. Ak sa </w:t>
      </w:r>
      <w:proofErr w:type="spellStart"/>
      <w:r w:rsidR="00A95A22" w:rsidRPr="005504F6">
        <w:rPr>
          <w:spacing w:val="-1"/>
          <w:szCs w:val="22"/>
          <w:lang w:val="sk-SK"/>
        </w:rPr>
        <w:t>Everolimu</w:t>
      </w:r>
      <w:r w:rsidR="00A95A22">
        <w:rPr>
          <w:spacing w:val="-1"/>
          <w:szCs w:val="22"/>
          <w:lang w:val="sk-SK"/>
        </w:rPr>
        <w:t>s</w:t>
      </w:r>
      <w:proofErr w:type="spellEnd"/>
      <w:r w:rsidR="00A95A22">
        <w:rPr>
          <w:spacing w:val="-1"/>
          <w:szCs w:val="22"/>
          <w:lang w:val="sk-SK"/>
        </w:rPr>
        <w:t> </w:t>
      </w:r>
      <w:proofErr w:type="spellStart"/>
      <w:r w:rsidR="00473D92">
        <w:rPr>
          <w:spacing w:val="-1"/>
          <w:szCs w:val="22"/>
          <w:lang w:val="sk-SK"/>
        </w:rPr>
        <w:t>Vipharm</w:t>
      </w:r>
      <w:proofErr w:type="spellEnd"/>
      <w:r w:rsidR="00A95A22" w:rsidRPr="005504F6">
        <w:rPr>
          <w:spacing w:val="1"/>
          <w:szCs w:val="22"/>
          <w:lang w:val="sk-SK"/>
        </w:rPr>
        <w:t xml:space="preserve"> </w:t>
      </w:r>
      <w:r w:rsidR="00A95A22">
        <w:rPr>
          <w:spacing w:val="1"/>
          <w:szCs w:val="22"/>
          <w:lang w:val="sk-SK"/>
        </w:rPr>
        <w:t xml:space="preserve">užíva s perorálne podávanými substrátmi CYP3A4 s úzkym </w:t>
      </w:r>
      <w:r w:rsidR="00A95A22" w:rsidRPr="005504F6">
        <w:rPr>
          <w:spacing w:val="1"/>
          <w:szCs w:val="22"/>
          <w:lang w:val="sk-SK"/>
        </w:rPr>
        <w:t>t</w:t>
      </w:r>
      <w:r w:rsidR="00A95A22" w:rsidRPr="005504F6">
        <w:rPr>
          <w:szCs w:val="22"/>
          <w:lang w:val="sk-SK"/>
        </w:rPr>
        <w:t>e</w:t>
      </w:r>
      <w:r w:rsidR="00A95A22" w:rsidRPr="005504F6">
        <w:rPr>
          <w:spacing w:val="1"/>
          <w:szCs w:val="22"/>
          <w:lang w:val="sk-SK"/>
        </w:rPr>
        <w:t>r</w:t>
      </w:r>
      <w:r w:rsidR="00A95A22" w:rsidRPr="005504F6">
        <w:rPr>
          <w:szCs w:val="22"/>
          <w:lang w:val="sk-SK"/>
        </w:rPr>
        <w:t>ap</w:t>
      </w:r>
      <w:r w:rsidR="00A95A22" w:rsidRPr="005504F6">
        <w:rPr>
          <w:spacing w:val="1"/>
          <w:szCs w:val="22"/>
          <w:lang w:val="sk-SK"/>
        </w:rPr>
        <w:t>e</w:t>
      </w:r>
      <w:r w:rsidR="00A95A22" w:rsidRPr="005504F6">
        <w:rPr>
          <w:spacing w:val="6"/>
          <w:szCs w:val="22"/>
          <w:lang w:val="sk-SK"/>
        </w:rPr>
        <w:t>u</w:t>
      </w:r>
      <w:r w:rsidR="00A95A22" w:rsidRPr="005504F6">
        <w:rPr>
          <w:spacing w:val="1"/>
          <w:szCs w:val="22"/>
          <w:lang w:val="sk-SK"/>
        </w:rPr>
        <w:t>ti</w:t>
      </w:r>
      <w:r w:rsidR="00A95A22" w:rsidRPr="005504F6">
        <w:rPr>
          <w:szCs w:val="22"/>
          <w:lang w:val="sk-SK"/>
        </w:rPr>
        <w:t>c</w:t>
      </w:r>
      <w:r w:rsidR="00A95A22">
        <w:rPr>
          <w:szCs w:val="22"/>
          <w:lang w:val="sk-SK"/>
        </w:rPr>
        <w:t xml:space="preserve">kým indexom </w:t>
      </w:r>
      <w:r w:rsidR="00A95A22" w:rsidRPr="005504F6">
        <w:rPr>
          <w:spacing w:val="1"/>
          <w:szCs w:val="22"/>
          <w:lang w:val="sk-SK"/>
        </w:rPr>
        <w:t>(</w:t>
      </w:r>
      <w:r w:rsidR="00A95A22">
        <w:rPr>
          <w:spacing w:val="1"/>
          <w:szCs w:val="22"/>
          <w:lang w:val="sk-SK"/>
        </w:rPr>
        <w:t>napr. s </w:t>
      </w:r>
      <w:proofErr w:type="spellStart"/>
      <w:r w:rsidR="00A95A22" w:rsidRPr="005504F6">
        <w:rPr>
          <w:szCs w:val="22"/>
          <w:lang w:val="sk-SK"/>
        </w:rPr>
        <w:t>p</w:t>
      </w:r>
      <w:r w:rsidR="00A95A22" w:rsidRPr="005504F6">
        <w:rPr>
          <w:spacing w:val="1"/>
          <w:szCs w:val="22"/>
          <w:lang w:val="sk-SK"/>
        </w:rPr>
        <w:t>i</w:t>
      </w:r>
      <w:r w:rsidR="00A95A22" w:rsidRPr="005504F6">
        <w:rPr>
          <w:spacing w:val="-4"/>
          <w:szCs w:val="22"/>
          <w:lang w:val="sk-SK"/>
        </w:rPr>
        <w:t>m</w:t>
      </w:r>
      <w:r w:rsidR="00A95A22" w:rsidRPr="005504F6">
        <w:rPr>
          <w:szCs w:val="22"/>
          <w:lang w:val="sk-SK"/>
        </w:rPr>
        <w:t>o</w:t>
      </w:r>
      <w:r w:rsidR="00A95A22" w:rsidRPr="005504F6">
        <w:rPr>
          <w:spacing w:val="-2"/>
          <w:szCs w:val="22"/>
          <w:lang w:val="sk-SK"/>
        </w:rPr>
        <w:t>z</w:t>
      </w:r>
      <w:r w:rsidR="00A95A22" w:rsidRPr="005504F6">
        <w:rPr>
          <w:spacing w:val="1"/>
          <w:szCs w:val="22"/>
          <w:lang w:val="sk-SK"/>
        </w:rPr>
        <w:t>i</w:t>
      </w:r>
      <w:r w:rsidR="00A95A22" w:rsidRPr="005504F6">
        <w:rPr>
          <w:szCs w:val="22"/>
          <w:lang w:val="sk-SK"/>
        </w:rPr>
        <w:t>d</w:t>
      </w:r>
      <w:r w:rsidR="00A95A22">
        <w:rPr>
          <w:szCs w:val="22"/>
          <w:lang w:val="sk-SK"/>
        </w:rPr>
        <w:t>om</w:t>
      </w:r>
      <w:proofErr w:type="spellEnd"/>
      <w:r w:rsidR="00A95A22" w:rsidRPr="005504F6">
        <w:rPr>
          <w:szCs w:val="22"/>
          <w:lang w:val="sk-SK"/>
        </w:rPr>
        <w:t xml:space="preserve">, </w:t>
      </w:r>
      <w:proofErr w:type="spellStart"/>
      <w:r w:rsidR="00A95A22" w:rsidRPr="005504F6">
        <w:rPr>
          <w:spacing w:val="1"/>
          <w:szCs w:val="22"/>
          <w:lang w:val="sk-SK"/>
        </w:rPr>
        <w:t>t</w:t>
      </w:r>
      <w:r w:rsidR="00A95A22" w:rsidRPr="005504F6">
        <w:rPr>
          <w:szCs w:val="22"/>
          <w:lang w:val="sk-SK"/>
        </w:rPr>
        <w:t>e</w:t>
      </w:r>
      <w:r w:rsidR="00A95A22" w:rsidRPr="005504F6">
        <w:rPr>
          <w:spacing w:val="1"/>
          <w:szCs w:val="22"/>
          <w:lang w:val="sk-SK"/>
        </w:rPr>
        <w:t>rf</w:t>
      </w:r>
      <w:r w:rsidR="00A95A22" w:rsidRPr="005504F6">
        <w:rPr>
          <w:szCs w:val="22"/>
          <w:lang w:val="sk-SK"/>
        </w:rPr>
        <w:t>en</w:t>
      </w:r>
      <w:r w:rsidR="00A95A22" w:rsidRPr="005504F6">
        <w:rPr>
          <w:spacing w:val="1"/>
          <w:szCs w:val="22"/>
          <w:lang w:val="sk-SK"/>
        </w:rPr>
        <w:t>a</w:t>
      </w:r>
      <w:r w:rsidR="00A95A22" w:rsidRPr="005504F6">
        <w:rPr>
          <w:szCs w:val="22"/>
          <w:lang w:val="sk-SK"/>
        </w:rPr>
        <w:t>d</w:t>
      </w:r>
      <w:r w:rsidR="00A95A22">
        <w:rPr>
          <w:spacing w:val="1"/>
          <w:szCs w:val="22"/>
          <w:lang w:val="sk-SK"/>
        </w:rPr>
        <w:t>ínom</w:t>
      </w:r>
      <w:proofErr w:type="spellEnd"/>
      <w:r w:rsidR="00A95A22" w:rsidRPr="005504F6">
        <w:rPr>
          <w:szCs w:val="22"/>
          <w:lang w:val="sk-SK"/>
        </w:rPr>
        <w:t xml:space="preserve">, </w:t>
      </w:r>
      <w:proofErr w:type="spellStart"/>
      <w:r w:rsidR="00A95A22" w:rsidRPr="005504F6">
        <w:rPr>
          <w:szCs w:val="22"/>
          <w:lang w:val="sk-SK"/>
        </w:rPr>
        <w:t>as</w:t>
      </w:r>
      <w:r w:rsidR="00A95A22" w:rsidRPr="005504F6">
        <w:rPr>
          <w:spacing w:val="1"/>
          <w:szCs w:val="22"/>
          <w:lang w:val="sk-SK"/>
        </w:rPr>
        <w:t>t</w:t>
      </w:r>
      <w:r w:rsidR="00A95A22" w:rsidRPr="005504F6">
        <w:rPr>
          <w:szCs w:val="22"/>
          <w:lang w:val="sk-SK"/>
        </w:rPr>
        <w:t>e</w:t>
      </w:r>
      <w:r w:rsidR="00A95A22" w:rsidRPr="005504F6">
        <w:rPr>
          <w:spacing w:val="-3"/>
          <w:szCs w:val="22"/>
          <w:lang w:val="sk-SK"/>
        </w:rPr>
        <w:t>m</w:t>
      </w:r>
      <w:r w:rsidR="00A95A22" w:rsidRPr="005504F6">
        <w:rPr>
          <w:spacing w:val="1"/>
          <w:szCs w:val="22"/>
          <w:lang w:val="sk-SK"/>
        </w:rPr>
        <w:t>i</w:t>
      </w:r>
      <w:r w:rsidR="00A95A22" w:rsidRPr="005504F6">
        <w:rPr>
          <w:spacing w:val="-2"/>
          <w:szCs w:val="22"/>
          <w:lang w:val="sk-SK"/>
        </w:rPr>
        <w:t>z</w:t>
      </w:r>
      <w:r w:rsidR="00A95A22" w:rsidRPr="005504F6">
        <w:rPr>
          <w:szCs w:val="22"/>
          <w:lang w:val="sk-SK"/>
        </w:rPr>
        <w:t>o</w:t>
      </w:r>
      <w:r w:rsidR="00A95A22" w:rsidRPr="005504F6">
        <w:rPr>
          <w:spacing w:val="1"/>
          <w:szCs w:val="22"/>
          <w:lang w:val="sk-SK"/>
        </w:rPr>
        <w:t>l</w:t>
      </w:r>
      <w:r w:rsidR="00A95A22">
        <w:rPr>
          <w:spacing w:val="1"/>
          <w:szCs w:val="22"/>
          <w:lang w:val="sk-SK"/>
        </w:rPr>
        <w:t>om</w:t>
      </w:r>
      <w:proofErr w:type="spellEnd"/>
      <w:r w:rsidR="00A95A22" w:rsidRPr="005504F6">
        <w:rPr>
          <w:szCs w:val="22"/>
          <w:lang w:val="sk-SK"/>
        </w:rPr>
        <w:t xml:space="preserve">, </w:t>
      </w:r>
      <w:proofErr w:type="spellStart"/>
      <w:r w:rsidR="00A95A22" w:rsidRPr="005504F6">
        <w:rPr>
          <w:szCs w:val="22"/>
          <w:lang w:val="sk-SK"/>
        </w:rPr>
        <w:t>c</w:t>
      </w:r>
      <w:r w:rsidR="00A95A22" w:rsidRPr="005504F6">
        <w:rPr>
          <w:spacing w:val="1"/>
          <w:szCs w:val="22"/>
          <w:lang w:val="sk-SK"/>
        </w:rPr>
        <w:t>i</w:t>
      </w:r>
      <w:r w:rsidR="00A95A22" w:rsidRPr="005504F6">
        <w:rPr>
          <w:szCs w:val="22"/>
          <w:lang w:val="sk-SK"/>
        </w:rPr>
        <w:t>s</w:t>
      </w:r>
      <w:r w:rsidR="00A95A22" w:rsidRPr="005504F6">
        <w:rPr>
          <w:spacing w:val="1"/>
          <w:szCs w:val="22"/>
          <w:lang w:val="sk-SK"/>
        </w:rPr>
        <w:t>a</w:t>
      </w:r>
      <w:r w:rsidR="00A95A22" w:rsidRPr="005504F6">
        <w:rPr>
          <w:szCs w:val="22"/>
          <w:lang w:val="sk-SK"/>
        </w:rPr>
        <w:t>p</w:t>
      </w:r>
      <w:r w:rsidR="00A95A22" w:rsidRPr="005504F6">
        <w:rPr>
          <w:spacing w:val="1"/>
          <w:szCs w:val="22"/>
          <w:lang w:val="sk-SK"/>
        </w:rPr>
        <w:t>ri</w:t>
      </w:r>
      <w:r w:rsidR="00A95A22" w:rsidRPr="005504F6">
        <w:rPr>
          <w:szCs w:val="22"/>
          <w:lang w:val="sk-SK"/>
        </w:rPr>
        <w:t>d</w:t>
      </w:r>
      <w:r w:rsidR="00A95A22">
        <w:rPr>
          <w:szCs w:val="22"/>
          <w:lang w:val="sk-SK"/>
        </w:rPr>
        <w:t>om</w:t>
      </w:r>
      <w:proofErr w:type="spellEnd"/>
      <w:r w:rsidR="00A95A22" w:rsidRPr="005504F6">
        <w:rPr>
          <w:szCs w:val="22"/>
          <w:lang w:val="sk-SK"/>
        </w:rPr>
        <w:t xml:space="preserve">, </w:t>
      </w:r>
      <w:proofErr w:type="spellStart"/>
      <w:r w:rsidR="00A95A22">
        <w:rPr>
          <w:szCs w:val="22"/>
          <w:lang w:val="sk-SK"/>
        </w:rPr>
        <w:t>chinidínon</w:t>
      </w:r>
      <w:proofErr w:type="spellEnd"/>
      <w:r w:rsidR="00A95A22">
        <w:rPr>
          <w:szCs w:val="22"/>
          <w:lang w:val="sk-SK"/>
        </w:rPr>
        <w:t xml:space="preserve"> alebo s derivátmi </w:t>
      </w:r>
      <w:proofErr w:type="spellStart"/>
      <w:r w:rsidR="00A95A22">
        <w:rPr>
          <w:szCs w:val="22"/>
          <w:lang w:val="sk-SK"/>
        </w:rPr>
        <w:t>námeľových</w:t>
      </w:r>
      <w:proofErr w:type="spellEnd"/>
      <w:r w:rsidR="00A95A22">
        <w:rPr>
          <w:szCs w:val="22"/>
          <w:lang w:val="sk-SK"/>
        </w:rPr>
        <w:t xml:space="preserve"> alkaloidov)</w:t>
      </w:r>
      <w:r w:rsidR="00A95A22" w:rsidRPr="005504F6">
        <w:rPr>
          <w:szCs w:val="22"/>
          <w:lang w:val="sk-SK"/>
        </w:rPr>
        <w:t xml:space="preserve">, </w:t>
      </w:r>
      <w:r w:rsidR="00A95A22">
        <w:rPr>
          <w:szCs w:val="22"/>
          <w:lang w:val="sk-SK"/>
        </w:rPr>
        <w:t>pacient má byť sledovaný kvôli nežiaducim účinkom uvedeným v informáciách o lieku, ktorý je perorálne podávaným substrátom CYP3A4</w:t>
      </w:r>
      <w:r w:rsidR="00A95A22" w:rsidRPr="005504F6">
        <w:rPr>
          <w:szCs w:val="22"/>
          <w:lang w:val="sk-SK"/>
        </w:rPr>
        <w:t xml:space="preserve"> </w:t>
      </w:r>
      <w:r w:rsidR="00A95A22" w:rsidRPr="005504F6">
        <w:rPr>
          <w:spacing w:val="1"/>
          <w:szCs w:val="22"/>
          <w:lang w:val="sk-SK"/>
        </w:rPr>
        <w:t>(</w:t>
      </w:r>
      <w:r w:rsidR="00A95A22">
        <w:rPr>
          <w:spacing w:val="1"/>
          <w:szCs w:val="22"/>
          <w:lang w:val="sk-SK"/>
        </w:rPr>
        <w:t>pozri časť </w:t>
      </w:r>
      <w:r w:rsidR="00A95A22" w:rsidRPr="005504F6">
        <w:rPr>
          <w:szCs w:val="22"/>
          <w:lang w:val="sk-SK"/>
        </w:rPr>
        <w:t>4.5</w:t>
      </w:r>
      <w:r w:rsidR="00A95A22" w:rsidRPr="005504F6">
        <w:rPr>
          <w:spacing w:val="1"/>
          <w:szCs w:val="22"/>
          <w:lang w:val="sk-SK"/>
        </w:rPr>
        <w:t>)</w:t>
      </w:r>
      <w:r w:rsidR="00A95A22" w:rsidRPr="005504F6">
        <w:rPr>
          <w:szCs w:val="22"/>
          <w:lang w:val="sk-SK"/>
        </w:rPr>
        <w:t>.</w:t>
      </w:r>
    </w:p>
    <w:p w14:paraId="028A99B9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A37FF7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u w:val="single" w:color="000000"/>
          <w:lang w:val="sk-SK"/>
        </w:rPr>
        <w:t>Porucha funkcie pečene</w:t>
      </w:r>
    </w:p>
    <w:p w14:paraId="714F2C2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szCs w:val="22"/>
          <w:lang w:val="sk-SK"/>
        </w:rPr>
        <w:t>Expo</w:t>
      </w:r>
      <w:r>
        <w:rPr>
          <w:szCs w:val="22"/>
          <w:lang w:val="sk-SK"/>
        </w:rPr>
        <w:t xml:space="preserve">zícia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 bola zvýšená u pacientov s miernou (trieda A podľa </w:t>
      </w:r>
      <w:proofErr w:type="spellStart"/>
      <w:r>
        <w:rPr>
          <w:szCs w:val="22"/>
          <w:lang w:val="sk-SK"/>
        </w:rPr>
        <w:t>Childovej</w:t>
      </w:r>
      <w:r>
        <w:rPr>
          <w:szCs w:val="22"/>
          <w:lang w:val="sk-SK"/>
        </w:rPr>
        <w:noBreakHyphen/>
        <w:t>Pughovej</w:t>
      </w:r>
      <w:proofErr w:type="spellEnd"/>
      <w:r>
        <w:rPr>
          <w:szCs w:val="22"/>
          <w:lang w:val="sk-SK"/>
        </w:rPr>
        <w:t xml:space="preserve"> klasifikácie), so stredne závažnou (trieda B podľa </w:t>
      </w:r>
      <w:proofErr w:type="spellStart"/>
      <w:r>
        <w:rPr>
          <w:szCs w:val="22"/>
          <w:lang w:val="sk-SK"/>
        </w:rPr>
        <w:t>Childovej</w:t>
      </w:r>
      <w:r>
        <w:rPr>
          <w:szCs w:val="22"/>
          <w:lang w:val="sk-SK"/>
        </w:rPr>
        <w:noBreakHyphen/>
        <w:t>Pughovej</w:t>
      </w:r>
      <w:proofErr w:type="spellEnd"/>
      <w:r>
        <w:rPr>
          <w:szCs w:val="22"/>
          <w:lang w:val="sk-SK"/>
        </w:rPr>
        <w:t xml:space="preserve"> klasifikácie) a so závažnou (trieda C</w:t>
      </w:r>
      <w:r w:rsidRPr="003F099E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podľa </w:t>
      </w:r>
      <w:proofErr w:type="spellStart"/>
      <w:r>
        <w:rPr>
          <w:szCs w:val="22"/>
          <w:lang w:val="sk-SK"/>
        </w:rPr>
        <w:t>Childovej</w:t>
      </w:r>
      <w:r>
        <w:rPr>
          <w:szCs w:val="22"/>
          <w:lang w:val="sk-SK"/>
        </w:rPr>
        <w:noBreakHyphen/>
        <w:t>Pughovej</w:t>
      </w:r>
      <w:proofErr w:type="spellEnd"/>
      <w:r>
        <w:rPr>
          <w:szCs w:val="22"/>
          <w:lang w:val="sk-SK"/>
        </w:rPr>
        <w:t xml:space="preserve"> klasifikácie) poruchou funkcie pečene (pozri časť </w:t>
      </w:r>
      <w:r w:rsidRPr="005504F6">
        <w:rPr>
          <w:szCs w:val="22"/>
          <w:lang w:val="sk-SK"/>
        </w:rPr>
        <w:t>5.2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</w:p>
    <w:p w14:paraId="055CC09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52540E62" w14:textId="07ECCA92" w:rsidR="00A95A22" w:rsidRPr="005504F6" w:rsidRDefault="0010243D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>
        <w:rPr>
          <w:spacing w:val="-1"/>
          <w:szCs w:val="22"/>
          <w:lang w:val="sk-SK"/>
        </w:rPr>
        <w:t>Everolimus</w:t>
      </w:r>
      <w:proofErr w:type="spellEnd"/>
      <w:r>
        <w:rPr>
          <w:spacing w:val="-1"/>
          <w:szCs w:val="22"/>
          <w:lang w:val="sk-SK"/>
        </w:rPr>
        <w:t xml:space="preserve"> </w:t>
      </w:r>
      <w:proofErr w:type="spellStart"/>
      <w:r>
        <w:rPr>
          <w:spacing w:val="-1"/>
          <w:szCs w:val="22"/>
          <w:lang w:val="sk-SK"/>
        </w:rPr>
        <w:t>Vipharm</w:t>
      </w:r>
      <w:proofErr w:type="spellEnd"/>
      <w:r w:rsidR="00A95A22" w:rsidRPr="005504F6">
        <w:rPr>
          <w:spacing w:val="1"/>
          <w:szCs w:val="22"/>
          <w:lang w:val="sk-SK"/>
        </w:rPr>
        <w:t xml:space="preserve"> </w:t>
      </w:r>
      <w:r w:rsidR="00A95A22">
        <w:rPr>
          <w:spacing w:val="1"/>
          <w:szCs w:val="22"/>
          <w:lang w:val="sk-SK"/>
        </w:rPr>
        <w:t>sa odporúča používať</w:t>
      </w:r>
      <w:r>
        <w:rPr>
          <w:spacing w:val="1"/>
          <w:szCs w:val="22"/>
          <w:lang w:val="sk-SK"/>
        </w:rPr>
        <w:t xml:space="preserve"> iba</w:t>
      </w:r>
      <w:r w:rsidR="00A95A22">
        <w:rPr>
          <w:spacing w:val="1"/>
          <w:szCs w:val="22"/>
          <w:lang w:val="sk-SK"/>
        </w:rPr>
        <w:t xml:space="preserve"> u pacientov so závažnou poruchou funkcie pečene</w:t>
      </w:r>
      <w:r w:rsidR="00A95A22" w:rsidRPr="005504F6">
        <w:rPr>
          <w:spacing w:val="1"/>
          <w:szCs w:val="22"/>
          <w:lang w:val="sk-SK"/>
        </w:rPr>
        <w:t xml:space="preserve"> (</w:t>
      </w:r>
      <w:r w:rsidR="00A95A22">
        <w:rPr>
          <w:szCs w:val="22"/>
          <w:lang w:val="sk-SK"/>
        </w:rPr>
        <w:t>trieda C</w:t>
      </w:r>
      <w:r w:rsidR="00A95A22" w:rsidRPr="003F099E">
        <w:rPr>
          <w:szCs w:val="22"/>
          <w:lang w:val="sk-SK"/>
        </w:rPr>
        <w:t xml:space="preserve"> </w:t>
      </w:r>
      <w:r w:rsidR="00A95A22">
        <w:rPr>
          <w:szCs w:val="22"/>
          <w:lang w:val="sk-SK"/>
        </w:rPr>
        <w:t xml:space="preserve">podľa </w:t>
      </w:r>
      <w:proofErr w:type="spellStart"/>
      <w:r w:rsidR="00A95A22">
        <w:rPr>
          <w:szCs w:val="22"/>
          <w:lang w:val="sk-SK"/>
        </w:rPr>
        <w:t>Childovej</w:t>
      </w:r>
      <w:r w:rsidR="00A95A22">
        <w:rPr>
          <w:szCs w:val="22"/>
          <w:lang w:val="sk-SK"/>
        </w:rPr>
        <w:noBreakHyphen/>
        <w:t>Pughovej</w:t>
      </w:r>
      <w:proofErr w:type="spellEnd"/>
      <w:r w:rsidR="00A95A22">
        <w:rPr>
          <w:szCs w:val="22"/>
          <w:lang w:val="sk-SK"/>
        </w:rPr>
        <w:t xml:space="preserve"> klasifikácie</w:t>
      </w:r>
      <w:r w:rsidR="00A95A22" w:rsidRPr="005504F6">
        <w:rPr>
          <w:szCs w:val="22"/>
          <w:lang w:val="sk-SK"/>
        </w:rPr>
        <w:t>)</w:t>
      </w:r>
      <w:r w:rsidR="00A95A22">
        <w:rPr>
          <w:szCs w:val="22"/>
          <w:lang w:val="sk-SK"/>
        </w:rPr>
        <w:t>, iba ak</w:t>
      </w:r>
      <w:r w:rsidR="00A95A22">
        <w:rPr>
          <w:spacing w:val="1"/>
          <w:szCs w:val="22"/>
          <w:lang w:val="sk-SK"/>
        </w:rPr>
        <w:t xml:space="preserve"> možný prínos prev</w:t>
      </w:r>
      <w:r w:rsidR="00160C3A">
        <w:rPr>
          <w:spacing w:val="1"/>
          <w:szCs w:val="22"/>
          <w:lang w:val="sk-SK"/>
        </w:rPr>
        <w:t>yšuje</w:t>
      </w:r>
      <w:r w:rsidR="00A95A22">
        <w:rPr>
          <w:spacing w:val="1"/>
          <w:szCs w:val="22"/>
          <w:lang w:val="sk-SK"/>
        </w:rPr>
        <w:t xml:space="preserve"> riziko</w:t>
      </w:r>
      <w:r w:rsidR="00A95A22" w:rsidRPr="005504F6">
        <w:rPr>
          <w:spacing w:val="-2"/>
          <w:szCs w:val="22"/>
          <w:lang w:val="sk-SK"/>
        </w:rPr>
        <w:t xml:space="preserve"> </w:t>
      </w:r>
      <w:r w:rsidR="00A95A22" w:rsidRPr="005504F6">
        <w:rPr>
          <w:spacing w:val="1"/>
          <w:szCs w:val="22"/>
          <w:lang w:val="sk-SK"/>
        </w:rPr>
        <w:t>(</w:t>
      </w:r>
      <w:r w:rsidR="00A95A22">
        <w:rPr>
          <w:spacing w:val="1"/>
          <w:szCs w:val="22"/>
          <w:lang w:val="sk-SK"/>
        </w:rPr>
        <w:t>pozri časti </w:t>
      </w:r>
      <w:r w:rsidR="00A95A22" w:rsidRPr="005504F6">
        <w:rPr>
          <w:szCs w:val="22"/>
          <w:lang w:val="sk-SK"/>
        </w:rPr>
        <w:t>4.2</w:t>
      </w:r>
      <w:r w:rsidR="00A95A22">
        <w:rPr>
          <w:szCs w:val="22"/>
          <w:lang w:val="sk-SK"/>
        </w:rPr>
        <w:t> </w:t>
      </w:r>
      <w:r w:rsidR="00A95A22" w:rsidRPr="005504F6">
        <w:rPr>
          <w:szCs w:val="22"/>
          <w:lang w:val="sk-SK"/>
        </w:rPr>
        <w:t>a</w:t>
      </w:r>
      <w:r w:rsidR="00A95A22">
        <w:rPr>
          <w:szCs w:val="22"/>
          <w:lang w:val="sk-SK"/>
        </w:rPr>
        <w:t> </w:t>
      </w:r>
      <w:r w:rsidR="00A95A22" w:rsidRPr="005504F6">
        <w:rPr>
          <w:szCs w:val="22"/>
          <w:lang w:val="sk-SK"/>
        </w:rPr>
        <w:t>5.2</w:t>
      </w:r>
      <w:r w:rsidR="00A95A22" w:rsidRPr="005504F6">
        <w:rPr>
          <w:spacing w:val="1"/>
          <w:szCs w:val="22"/>
          <w:lang w:val="sk-SK"/>
        </w:rPr>
        <w:t>)</w:t>
      </w:r>
      <w:r w:rsidR="00A95A22" w:rsidRPr="005504F6">
        <w:rPr>
          <w:szCs w:val="22"/>
          <w:lang w:val="sk-SK"/>
        </w:rPr>
        <w:t>.</w:t>
      </w:r>
    </w:p>
    <w:p w14:paraId="7DB896AC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2D7932DB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lang w:val="sk-SK"/>
        </w:rPr>
        <w:t>V súčasnosti nie sú k dispozícii žiadne klinické údaje o bezpečnosti alebo účinnosti, ktoré podporujú odporúčania na úpravu dávky pri liečbe nežiaducich reakcií u pacientov s poruchou funkcie pečene.</w:t>
      </w:r>
    </w:p>
    <w:p w14:paraId="1DA0C477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B9DD8F4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1"/>
          <w:szCs w:val="22"/>
          <w:u w:val="single" w:color="000000"/>
          <w:lang w:val="sk-SK"/>
        </w:rPr>
        <w:t>Očkovanie</w:t>
      </w:r>
    </w:p>
    <w:p w14:paraId="3198ECAC" w14:textId="0EF5EC57" w:rsidR="00A95A22" w:rsidRPr="005504F6" w:rsidRDefault="0010243D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2"/>
          <w:szCs w:val="22"/>
          <w:lang w:val="sk-SK"/>
        </w:rPr>
        <w:t xml:space="preserve">Počas liečby </w:t>
      </w:r>
      <w:proofErr w:type="spellStart"/>
      <w:r>
        <w:rPr>
          <w:spacing w:val="2"/>
          <w:szCs w:val="22"/>
          <w:lang w:val="sk-SK"/>
        </w:rPr>
        <w:t>Everolimom</w:t>
      </w:r>
      <w:proofErr w:type="spellEnd"/>
      <w:r>
        <w:rPr>
          <w:spacing w:val="2"/>
          <w:szCs w:val="22"/>
          <w:lang w:val="sk-SK"/>
        </w:rPr>
        <w:t> </w:t>
      </w:r>
      <w:proofErr w:type="spellStart"/>
      <w:r>
        <w:rPr>
          <w:spacing w:val="2"/>
          <w:szCs w:val="22"/>
          <w:lang w:val="sk-SK"/>
        </w:rPr>
        <w:t>Vipharm</w:t>
      </w:r>
      <w:proofErr w:type="spellEnd"/>
      <w:r w:rsidR="00A95A22">
        <w:rPr>
          <w:spacing w:val="2"/>
          <w:szCs w:val="22"/>
          <w:lang w:val="sk-SK"/>
        </w:rPr>
        <w:t xml:space="preserve"> je potrebné vyhnúť sa použitiu živých očkovacích látok</w:t>
      </w:r>
      <w:r w:rsidR="00A95A22" w:rsidRPr="005504F6">
        <w:rPr>
          <w:spacing w:val="1"/>
          <w:szCs w:val="22"/>
          <w:lang w:val="sk-SK"/>
        </w:rPr>
        <w:t xml:space="preserve"> (</w:t>
      </w:r>
      <w:r w:rsidR="00A95A22">
        <w:rPr>
          <w:spacing w:val="1"/>
          <w:szCs w:val="22"/>
          <w:lang w:val="sk-SK"/>
        </w:rPr>
        <w:t>pozri časť </w:t>
      </w:r>
      <w:r w:rsidR="00A95A22" w:rsidRPr="005504F6">
        <w:rPr>
          <w:szCs w:val="22"/>
          <w:lang w:val="sk-SK"/>
        </w:rPr>
        <w:t>4.5</w:t>
      </w:r>
      <w:r w:rsidR="00A95A22" w:rsidRPr="005504F6">
        <w:rPr>
          <w:spacing w:val="1"/>
          <w:szCs w:val="22"/>
          <w:lang w:val="sk-SK"/>
        </w:rPr>
        <w:t>)</w:t>
      </w:r>
      <w:r w:rsidR="00A95A22" w:rsidRPr="005504F6">
        <w:rPr>
          <w:szCs w:val="22"/>
          <w:lang w:val="sk-SK"/>
        </w:rPr>
        <w:t>.</w:t>
      </w:r>
    </w:p>
    <w:p w14:paraId="52BC48C4" w14:textId="58DE3319" w:rsidR="00A95A22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26FAD934" w14:textId="77777777" w:rsidR="0010243D" w:rsidRPr="005504F6" w:rsidRDefault="0010243D" w:rsidP="0010243D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u w:val="single" w:color="000000"/>
          <w:lang w:val="sk-SK"/>
        </w:rPr>
        <w:t>Komplikácie pri hojení rán</w:t>
      </w:r>
    </w:p>
    <w:p w14:paraId="5F5B2517" w14:textId="7675E371" w:rsidR="0010243D" w:rsidRDefault="0010243D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4"/>
          <w:szCs w:val="22"/>
          <w:lang w:val="sk-SK"/>
        </w:rPr>
        <w:t xml:space="preserve">Zhoršené hojenie rán je skupinovým účinkom derivátov </w:t>
      </w:r>
      <w:proofErr w:type="spellStart"/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ap</w:t>
      </w:r>
      <w:r w:rsidRPr="005504F6">
        <w:rPr>
          <w:spacing w:val="1"/>
          <w:szCs w:val="22"/>
          <w:lang w:val="sk-SK"/>
        </w:rPr>
        <w:t>a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c</w:t>
      </w:r>
      <w:r>
        <w:rPr>
          <w:szCs w:val="22"/>
          <w:lang w:val="sk-SK"/>
        </w:rPr>
        <w:t>ínu</w:t>
      </w:r>
      <w:proofErr w:type="spellEnd"/>
      <w:r w:rsidR="003907E1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vrátane</w:t>
      </w:r>
      <w:r w:rsidRPr="005504F6">
        <w:rPr>
          <w:spacing w:val="5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Pri podávaní </w:t>
      </w:r>
      <w:proofErr w:type="spellStart"/>
      <w:r>
        <w:rPr>
          <w:szCs w:val="22"/>
          <w:lang w:val="sk-SK"/>
        </w:rPr>
        <w:t>Everolimu</w:t>
      </w:r>
      <w:proofErr w:type="spellEnd"/>
      <w:r>
        <w:rPr>
          <w:szCs w:val="22"/>
          <w:lang w:val="sk-SK"/>
        </w:rPr>
        <w:t> </w:t>
      </w:r>
      <w:proofErr w:type="spellStart"/>
      <w:r>
        <w:rPr>
          <w:szCs w:val="22"/>
          <w:lang w:val="sk-SK"/>
        </w:rPr>
        <w:t>Vipharm</w:t>
      </w:r>
      <w:proofErr w:type="spellEnd"/>
      <w:r>
        <w:rPr>
          <w:szCs w:val="22"/>
          <w:lang w:val="sk-SK"/>
        </w:rPr>
        <w:t xml:space="preserve"> v </w:t>
      </w:r>
      <w:proofErr w:type="spellStart"/>
      <w:r>
        <w:rPr>
          <w:szCs w:val="22"/>
          <w:lang w:val="sk-SK"/>
        </w:rPr>
        <w:t>perioperačnom</w:t>
      </w:r>
      <w:proofErr w:type="spellEnd"/>
      <w:r>
        <w:rPr>
          <w:szCs w:val="22"/>
          <w:lang w:val="sk-SK"/>
        </w:rPr>
        <w:t xml:space="preserve"> období je preto potrebná obozretnosť.</w:t>
      </w:r>
    </w:p>
    <w:p w14:paraId="210063A1" w14:textId="77777777" w:rsidR="0010243D" w:rsidRPr="005504F6" w:rsidRDefault="0010243D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C406F95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szCs w:val="22"/>
          <w:u w:val="single" w:color="000000"/>
          <w:lang w:val="sk-SK"/>
        </w:rPr>
        <w:t>La</w:t>
      </w:r>
      <w:r>
        <w:rPr>
          <w:szCs w:val="22"/>
          <w:u w:val="single" w:color="000000"/>
          <w:lang w:val="sk-SK"/>
        </w:rPr>
        <w:t>któza</w:t>
      </w:r>
    </w:p>
    <w:p w14:paraId="6F055B93" w14:textId="2E4DE086" w:rsidR="00A95A22" w:rsidRPr="005504F6" w:rsidRDefault="0010243D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Everolimus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Vipharm</w:t>
      </w:r>
      <w:proofErr w:type="spellEnd"/>
      <w:r>
        <w:rPr>
          <w:szCs w:val="22"/>
          <w:lang w:val="sk-SK"/>
        </w:rPr>
        <w:t xml:space="preserve"> obsahuje laktózu. </w:t>
      </w:r>
      <w:r w:rsidR="00A95A22" w:rsidRPr="0073619D">
        <w:rPr>
          <w:szCs w:val="22"/>
          <w:lang w:val="sk-SK"/>
        </w:rPr>
        <w:t xml:space="preserve">Pacienti so zriedkavými dedičnými problémami </w:t>
      </w:r>
      <w:proofErr w:type="spellStart"/>
      <w:r w:rsidR="00A95A22" w:rsidRPr="0073619D">
        <w:rPr>
          <w:szCs w:val="22"/>
          <w:lang w:val="sk-SK"/>
        </w:rPr>
        <w:t>galaktózovej</w:t>
      </w:r>
      <w:proofErr w:type="spellEnd"/>
      <w:r w:rsidR="00A95A22" w:rsidRPr="0073619D">
        <w:rPr>
          <w:szCs w:val="22"/>
          <w:lang w:val="sk-SK"/>
        </w:rPr>
        <w:t xml:space="preserve"> intolerancie, </w:t>
      </w:r>
      <w:r w:rsidR="00360288">
        <w:rPr>
          <w:szCs w:val="22"/>
          <w:lang w:val="sk-SK"/>
        </w:rPr>
        <w:t xml:space="preserve">celkovým deficitom </w:t>
      </w:r>
      <w:proofErr w:type="spellStart"/>
      <w:r w:rsidR="00360288">
        <w:rPr>
          <w:szCs w:val="22"/>
          <w:lang w:val="sk-SK"/>
        </w:rPr>
        <w:t>laktázy</w:t>
      </w:r>
      <w:proofErr w:type="spellEnd"/>
      <w:r w:rsidR="00A95A22" w:rsidRPr="0073619D">
        <w:rPr>
          <w:szCs w:val="22"/>
          <w:lang w:val="sk-SK"/>
        </w:rPr>
        <w:t xml:space="preserve"> alebo </w:t>
      </w:r>
      <w:proofErr w:type="spellStart"/>
      <w:r w:rsidR="00A95A22" w:rsidRPr="0073619D">
        <w:rPr>
          <w:szCs w:val="22"/>
          <w:lang w:val="sk-SK"/>
        </w:rPr>
        <w:t>glukózo</w:t>
      </w:r>
      <w:r w:rsidR="00A95A22" w:rsidRPr="0073619D">
        <w:rPr>
          <w:szCs w:val="22"/>
          <w:lang w:val="sk-SK"/>
        </w:rPr>
        <w:noBreakHyphen/>
        <w:t>galaktózov</w:t>
      </w:r>
      <w:r w:rsidR="0095269B">
        <w:rPr>
          <w:szCs w:val="22"/>
          <w:lang w:val="sk-SK"/>
        </w:rPr>
        <w:t>ou</w:t>
      </w:r>
      <w:proofErr w:type="spellEnd"/>
      <w:r w:rsidR="00A95A22" w:rsidRPr="0073619D">
        <w:rPr>
          <w:szCs w:val="22"/>
          <w:lang w:val="sk-SK"/>
        </w:rPr>
        <w:t xml:space="preserve"> </w:t>
      </w:r>
      <w:proofErr w:type="spellStart"/>
      <w:r w:rsidR="00A95A22" w:rsidRPr="0073619D">
        <w:rPr>
          <w:szCs w:val="22"/>
          <w:lang w:val="sk-SK"/>
        </w:rPr>
        <w:t>malabsorpci</w:t>
      </w:r>
      <w:r w:rsidR="0095269B">
        <w:rPr>
          <w:szCs w:val="22"/>
          <w:lang w:val="sk-SK"/>
        </w:rPr>
        <w:t>ou</w:t>
      </w:r>
      <w:proofErr w:type="spellEnd"/>
      <w:r w:rsidR="00A95A22" w:rsidRPr="0073619D">
        <w:rPr>
          <w:szCs w:val="22"/>
          <w:lang w:val="sk-SK"/>
        </w:rPr>
        <w:t xml:space="preserve"> nesmú užívať tento liek</w:t>
      </w:r>
      <w:r w:rsidR="00A95A22" w:rsidRPr="005504F6">
        <w:rPr>
          <w:szCs w:val="22"/>
          <w:lang w:val="sk-SK"/>
        </w:rPr>
        <w:t>.</w:t>
      </w:r>
    </w:p>
    <w:p w14:paraId="4F169AEE" w14:textId="31427600" w:rsidR="0010243D" w:rsidRPr="005504F6" w:rsidRDefault="0010243D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4B2607D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b/>
          <w:szCs w:val="22"/>
          <w:lang w:val="sk-SK"/>
        </w:rPr>
        <w:t>4.5</w:t>
      </w:r>
      <w:r w:rsidRPr="005504F6">
        <w:rPr>
          <w:b/>
          <w:szCs w:val="22"/>
          <w:lang w:val="sk-SK"/>
        </w:rPr>
        <w:tab/>
      </w:r>
      <w:r>
        <w:rPr>
          <w:b/>
          <w:szCs w:val="22"/>
          <w:lang w:val="sk-SK"/>
        </w:rPr>
        <w:t>Liekové a iné interakcie</w:t>
      </w:r>
    </w:p>
    <w:p w14:paraId="3A2C6AC3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55087C07" w14:textId="5DB5BA29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 w:rsidRPr="005504F6">
        <w:rPr>
          <w:szCs w:val="22"/>
          <w:lang w:val="sk-SK"/>
        </w:rPr>
        <w:lastRenderedPageBreak/>
        <w:t>E</w:t>
      </w:r>
      <w:r w:rsidRPr="005504F6">
        <w:rPr>
          <w:spacing w:val="-3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je substrátom </w:t>
      </w:r>
      <w:r w:rsidRPr="005504F6">
        <w:rPr>
          <w:spacing w:val="-1"/>
          <w:szCs w:val="22"/>
          <w:lang w:val="sk-SK"/>
        </w:rPr>
        <w:t>CY</w:t>
      </w:r>
      <w:r w:rsidRPr="005504F6">
        <w:rPr>
          <w:szCs w:val="22"/>
          <w:lang w:val="sk-SK"/>
        </w:rPr>
        <w:t>P3</w:t>
      </w:r>
      <w:r w:rsidRPr="005504F6">
        <w:rPr>
          <w:spacing w:val="-1"/>
          <w:szCs w:val="22"/>
          <w:lang w:val="sk-SK"/>
        </w:rPr>
        <w:t>A</w:t>
      </w:r>
      <w:r w:rsidRPr="005504F6">
        <w:rPr>
          <w:szCs w:val="22"/>
          <w:lang w:val="sk-SK"/>
        </w:rPr>
        <w:t>4</w:t>
      </w:r>
      <w:r>
        <w:rPr>
          <w:szCs w:val="22"/>
          <w:lang w:val="sk-SK"/>
        </w:rPr>
        <w:t xml:space="preserve"> a tiež je substrátom a stredne sil</w:t>
      </w:r>
      <w:r w:rsidR="0010243D">
        <w:rPr>
          <w:szCs w:val="22"/>
          <w:lang w:val="sk-SK"/>
        </w:rPr>
        <w:t>n</w:t>
      </w:r>
      <w:r>
        <w:rPr>
          <w:szCs w:val="22"/>
          <w:lang w:val="sk-SK"/>
        </w:rPr>
        <w:t xml:space="preserve">ým inhibítorom </w:t>
      </w:r>
      <w:proofErr w:type="spellStart"/>
      <w:r w:rsidRPr="005504F6">
        <w:rPr>
          <w:szCs w:val="22"/>
          <w:lang w:val="sk-SK"/>
        </w:rPr>
        <w:t>P</w:t>
      </w:r>
      <w:r w:rsidRPr="005504F6">
        <w:rPr>
          <w:spacing w:val="-3"/>
          <w:szCs w:val="22"/>
          <w:lang w:val="sk-SK"/>
        </w:rPr>
        <w:t>g</w:t>
      </w:r>
      <w:r w:rsidRPr="005504F6">
        <w:rPr>
          <w:szCs w:val="22"/>
          <w:lang w:val="sk-SK"/>
        </w:rPr>
        <w:t>P</w:t>
      </w:r>
      <w:proofErr w:type="spellEnd"/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Z tohto dôvodu môže byť absorpcia a následná eliminácia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 ovplyvnená liekmi, ktoré majú vplyv na aktivitu </w:t>
      </w:r>
      <w:r w:rsidRPr="005504F6">
        <w:rPr>
          <w:spacing w:val="-1"/>
          <w:szCs w:val="22"/>
          <w:lang w:val="sk-SK"/>
        </w:rPr>
        <w:t>CY</w:t>
      </w:r>
      <w:r w:rsidRPr="005504F6">
        <w:rPr>
          <w:szCs w:val="22"/>
          <w:lang w:val="sk-SK"/>
        </w:rPr>
        <w:t>P3</w:t>
      </w:r>
      <w:r w:rsidRPr="005504F6">
        <w:rPr>
          <w:spacing w:val="-1"/>
          <w:szCs w:val="22"/>
          <w:lang w:val="sk-SK"/>
        </w:rPr>
        <w:t>A</w:t>
      </w:r>
      <w:r w:rsidRPr="005504F6">
        <w:rPr>
          <w:szCs w:val="22"/>
          <w:lang w:val="sk-SK"/>
        </w:rPr>
        <w:t>4 a</w:t>
      </w:r>
      <w:r w:rsidRPr="005504F6">
        <w:rPr>
          <w:spacing w:val="1"/>
          <w:szCs w:val="22"/>
          <w:lang w:val="sk-SK"/>
        </w:rPr>
        <w:t>/</w:t>
      </w:r>
      <w:r>
        <w:rPr>
          <w:spacing w:val="1"/>
          <w:szCs w:val="22"/>
          <w:lang w:val="sk-SK"/>
        </w:rPr>
        <w:t>aleb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P</w:t>
      </w:r>
      <w:r w:rsidRPr="005504F6">
        <w:rPr>
          <w:spacing w:val="-3"/>
          <w:szCs w:val="22"/>
          <w:lang w:val="sk-SK"/>
        </w:rPr>
        <w:t>g</w:t>
      </w:r>
      <w:r w:rsidRPr="005504F6">
        <w:rPr>
          <w:szCs w:val="22"/>
          <w:lang w:val="sk-SK"/>
        </w:rPr>
        <w:t>P</w:t>
      </w:r>
      <w:proofErr w:type="spellEnd"/>
      <w:r w:rsidRPr="005504F6">
        <w:rPr>
          <w:szCs w:val="22"/>
          <w:lang w:val="sk-SK"/>
        </w:rPr>
        <w:t>.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 xml:space="preserve">V podmienkach </w:t>
      </w:r>
      <w:r>
        <w:rPr>
          <w:i/>
          <w:spacing w:val="1"/>
          <w:szCs w:val="22"/>
          <w:lang w:val="sk-SK"/>
        </w:rPr>
        <w:t>i</w:t>
      </w:r>
      <w:r w:rsidRPr="005504F6">
        <w:rPr>
          <w:i/>
          <w:szCs w:val="22"/>
          <w:lang w:val="sk-SK"/>
        </w:rPr>
        <w:t xml:space="preserve">n </w:t>
      </w:r>
      <w:proofErr w:type="spellStart"/>
      <w:r w:rsidRPr="005504F6">
        <w:rPr>
          <w:i/>
          <w:szCs w:val="22"/>
          <w:lang w:val="sk-SK"/>
        </w:rPr>
        <w:t>v</w:t>
      </w:r>
      <w:r w:rsidRPr="005504F6">
        <w:rPr>
          <w:i/>
          <w:spacing w:val="1"/>
          <w:szCs w:val="22"/>
          <w:lang w:val="sk-SK"/>
        </w:rPr>
        <w:t>it</w:t>
      </w:r>
      <w:r w:rsidRPr="005504F6">
        <w:rPr>
          <w:i/>
          <w:szCs w:val="22"/>
          <w:lang w:val="sk-SK"/>
        </w:rPr>
        <w:t>r</w:t>
      </w:r>
      <w:r w:rsidRPr="005504F6">
        <w:rPr>
          <w:i/>
          <w:spacing w:val="1"/>
          <w:szCs w:val="22"/>
          <w:lang w:val="sk-SK"/>
        </w:rPr>
        <w:t>o</w:t>
      </w:r>
      <w:proofErr w:type="spellEnd"/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je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 w:rsidRPr="005504F6"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kompetitívnym</w:t>
      </w:r>
      <w:proofErr w:type="spellEnd"/>
      <w:r>
        <w:rPr>
          <w:szCs w:val="22"/>
          <w:lang w:val="sk-SK"/>
        </w:rPr>
        <w:t xml:space="preserve"> inhibítorom </w:t>
      </w:r>
      <w:r w:rsidRPr="005504F6">
        <w:rPr>
          <w:spacing w:val="-1"/>
          <w:szCs w:val="22"/>
          <w:lang w:val="sk-SK"/>
        </w:rPr>
        <w:t>CY</w:t>
      </w:r>
      <w:r w:rsidRPr="005504F6">
        <w:rPr>
          <w:szCs w:val="22"/>
          <w:lang w:val="sk-SK"/>
        </w:rPr>
        <w:t>P3</w:t>
      </w:r>
      <w:r w:rsidRPr="005504F6">
        <w:rPr>
          <w:spacing w:val="-1"/>
          <w:szCs w:val="22"/>
          <w:lang w:val="sk-SK"/>
        </w:rPr>
        <w:t>A</w:t>
      </w:r>
      <w:r w:rsidRPr="005504F6">
        <w:rPr>
          <w:szCs w:val="22"/>
          <w:lang w:val="sk-SK"/>
        </w:rPr>
        <w:t xml:space="preserve">4 </w:t>
      </w:r>
      <w:r>
        <w:rPr>
          <w:szCs w:val="22"/>
          <w:lang w:val="sk-SK"/>
        </w:rPr>
        <w:t xml:space="preserve">a zmiešaným inhibítorom </w:t>
      </w:r>
      <w:r w:rsidRPr="005504F6">
        <w:rPr>
          <w:spacing w:val="-1"/>
          <w:szCs w:val="22"/>
          <w:lang w:val="sk-SK"/>
        </w:rPr>
        <w:t>CY</w:t>
      </w:r>
      <w:r w:rsidRPr="005504F6">
        <w:rPr>
          <w:szCs w:val="22"/>
          <w:lang w:val="sk-SK"/>
        </w:rPr>
        <w:t>P2</w:t>
      </w:r>
      <w:r w:rsidRPr="005504F6">
        <w:rPr>
          <w:spacing w:val="-1"/>
          <w:szCs w:val="22"/>
          <w:lang w:val="sk-SK"/>
        </w:rPr>
        <w:t>D</w:t>
      </w:r>
      <w:r w:rsidRPr="005504F6">
        <w:rPr>
          <w:szCs w:val="22"/>
          <w:lang w:val="sk-SK"/>
        </w:rPr>
        <w:t>6.</w:t>
      </w:r>
    </w:p>
    <w:p w14:paraId="418AF36E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0AA9A977" w14:textId="7CAB3CD5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1"/>
          <w:szCs w:val="22"/>
          <w:lang w:val="sk-SK"/>
        </w:rPr>
        <w:t xml:space="preserve">Známe a teoretické interakcie s vybranými inhibítormi a induktormi </w:t>
      </w:r>
      <w:r w:rsidRPr="005504F6">
        <w:rPr>
          <w:spacing w:val="-1"/>
          <w:szCs w:val="22"/>
          <w:lang w:val="sk-SK"/>
        </w:rPr>
        <w:t>CY</w:t>
      </w:r>
      <w:r w:rsidRPr="005504F6">
        <w:rPr>
          <w:szCs w:val="22"/>
          <w:lang w:val="sk-SK"/>
        </w:rPr>
        <w:t>P3</w:t>
      </w:r>
      <w:r w:rsidRPr="005504F6">
        <w:rPr>
          <w:spacing w:val="-1"/>
          <w:szCs w:val="22"/>
          <w:lang w:val="sk-SK"/>
        </w:rPr>
        <w:t>A</w:t>
      </w:r>
      <w:r w:rsidRPr="005504F6">
        <w:rPr>
          <w:szCs w:val="22"/>
          <w:lang w:val="sk-SK"/>
        </w:rPr>
        <w:t>4 a</w:t>
      </w:r>
      <w:r>
        <w:rPr>
          <w:szCs w:val="22"/>
          <w:lang w:val="sk-SK"/>
        </w:rPr>
        <w:t> </w:t>
      </w:r>
      <w:proofErr w:type="spellStart"/>
      <w:r w:rsidRPr="005504F6">
        <w:rPr>
          <w:szCs w:val="22"/>
          <w:lang w:val="sk-SK"/>
        </w:rPr>
        <w:t>P</w:t>
      </w:r>
      <w:r w:rsidRPr="005504F6">
        <w:rPr>
          <w:spacing w:val="-2"/>
          <w:szCs w:val="22"/>
          <w:lang w:val="sk-SK"/>
        </w:rPr>
        <w:t>g</w:t>
      </w:r>
      <w:r w:rsidRPr="005504F6">
        <w:rPr>
          <w:szCs w:val="22"/>
          <w:lang w:val="sk-SK"/>
        </w:rPr>
        <w:t>P</w:t>
      </w:r>
      <w:proofErr w:type="spellEnd"/>
      <w:r>
        <w:rPr>
          <w:szCs w:val="22"/>
          <w:lang w:val="sk-SK"/>
        </w:rPr>
        <w:t xml:space="preserve"> sú uvedené nižšie v </w:t>
      </w:r>
      <w:r w:rsidR="009E2A30">
        <w:rPr>
          <w:szCs w:val="22"/>
          <w:lang w:val="sk-SK"/>
        </w:rPr>
        <w:t>T</w:t>
      </w:r>
      <w:r>
        <w:rPr>
          <w:szCs w:val="22"/>
          <w:lang w:val="sk-SK"/>
        </w:rPr>
        <w:t>abuľke 2</w:t>
      </w:r>
      <w:r w:rsidRPr="005504F6">
        <w:rPr>
          <w:szCs w:val="22"/>
          <w:lang w:val="sk-SK"/>
        </w:rPr>
        <w:t>.</w:t>
      </w:r>
    </w:p>
    <w:p w14:paraId="29D7004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832EA5B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u w:val="single" w:color="000000"/>
          <w:lang w:val="sk-SK"/>
        </w:rPr>
        <w:t xml:space="preserve">Inhibítory </w:t>
      </w:r>
      <w:r w:rsidRPr="005504F6">
        <w:rPr>
          <w:spacing w:val="-1"/>
          <w:szCs w:val="22"/>
          <w:u w:val="single" w:color="000000"/>
          <w:lang w:val="sk-SK"/>
        </w:rPr>
        <w:t>CY</w:t>
      </w:r>
      <w:r w:rsidRPr="005504F6">
        <w:rPr>
          <w:szCs w:val="22"/>
          <w:u w:val="single" w:color="000000"/>
          <w:lang w:val="sk-SK"/>
        </w:rPr>
        <w:t>P3</w:t>
      </w:r>
      <w:r w:rsidRPr="005504F6">
        <w:rPr>
          <w:spacing w:val="-1"/>
          <w:szCs w:val="22"/>
          <w:u w:val="single" w:color="000000"/>
          <w:lang w:val="sk-SK"/>
        </w:rPr>
        <w:t>A</w:t>
      </w:r>
      <w:r w:rsidRPr="005504F6">
        <w:rPr>
          <w:szCs w:val="22"/>
          <w:u w:val="single" w:color="000000"/>
          <w:lang w:val="sk-SK"/>
        </w:rPr>
        <w:t>4 a</w:t>
      </w:r>
      <w:r>
        <w:rPr>
          <w:szCs w:val="22"/>
          <w:u w:val="single" w:color="000000"/>
          <w:lang w:val="sk-SK"/>
        </w:rPr>
        <w:t> </w:t>
      </w:r>
      <w:proofErr w:type="spellStart"/>
      <w:r w:rsidRPr="005504F6">
        <w:rPr>
          <w:szCs w:val="22"/>
          <w:u w:val="single" w:color="000000"/>
          <w:lang w:val="sk-SK"/>
        </w:rPr>
        <w:t>P</w:t>
      </w:r>
      <w:r w:rsidRPr="005504F6">
        <w:rPr>
          <w:spacing w:val="-2"/>
          <w:szCs w:val="22"/>
          <w:u w:val="single" w:color="000000"/>
          <w:lang w:val="sk-SK"/>
        </w:rPr>
        <w:t>g</w:t>
      </w:r>
      <w:r w:rsidRPr="005504F6">
        <w:rPr>
          <w:szCs w:val="22"/>
          <w:u w:val="single" w:color="000000"/>
          <w:lang w:val="sk-SK"/>
        </w:rPr>
        <w:t>P</w:t>
      </w:r>
      <w:proofErr w:type="spellEnd"/>
      <w:r>
        <w:rPr>
          <w:szCs w:val="22"/>
          <w:u w:val="single" w:color="000000"/>
          <w:lang w:val="sk-SK"/>
        </w:rPr>
        <w:t xml:space="preserve">, ktoré zvyšujú koncentrácie </w:t>
      </w:r>
      <w:proofErr w:type="spellStart"/>
      <w:r w:rsidRPr="005504F6">
        <w:rPr>
          <w:szCs w:val="22"/>
          <w:u w:val="single" w:color="000000"/>
          <w:lang w:val="sk-SK"/>
        </w:rPr>
        <w:t>e</w:t>
      </w:r>
      <w:r w:rsidRPr="005504F6">
        <w:rPr>
          <w:spacing w:val="-2"/>
          <w:szCs w:val="22"/>
          <w:u w:val="single" w:color="000000"/>
          <w:lang w:val="sk-SK"/>
        </w:rPr>
        <w:t>v</w:t>
      </w:r>
      <w:r w:rsidRPr="005504F6">
        <w:rPr>
          <w:szCs w:val="22"/>
          <w:u w:val="single" w:color="000000"/>
          <w:lang w:val="sk-SK"/>
        </w:rPr>
        <w:t>e</w:t>
      </w:r>
      <w:r w:rsidRPr="005504F6">
        <w:rPr>
          <w:spacing w:val="1"/>
          <w:szCs w:val="22"/>
          <w:u w:val="single" w:color="000000"/>
          <w:lang w:val="sk-SK"/>
        </w:rPr>
        <w:t>r</w:t>
      </w:r>
      <w:r w:rsidRPr="005504F6">
        <w:rPr>
          <w:szCs w:val="22"/>
          <w:u w:val="single" w:color="000000"/>
          <w:lang w:val="sk-SK"/>
        </w:rPr>
        <w:t>o</w:t>
      </w:r>
      <w:r w:rsidRPr="005504F6">
        <w:rPr>
          <w:spacing w:val="1"/>
          <w:szCs w:val="22"/>
          <w:u w:val="single" w:color="000000"/>
          <w:lang w:val="sk-SK"/>
        </w:rPr>
        <w:t>li</w:t>
      </w:r>
      <w:r w:rsidRPr="005504F6">
        <w:rPr>
          <w:spacing w:val="-4"/>
          <w:szCs w:val="22"/>
          <w:u w:val="single" w:color="000000"/>
          <w:lang w:val="sk-SK"/>
        </w:rPr>
        <w:t>m</w:t>
      </w:r>
      <w:r w:rsidRPr="005504F6">
        <w:rPr>
          <w:szCs w:val="22"/>
          <w:u w:val="single" w:color="000000"/>
          <w:lang w:val="sk-SK"/>
        </w:rPr>
        <w:t>u</w:t>
      </w:r>
      <w:proofErr w:type="spellEnd"/>
    </w:p>
    <w:p w14:paraId="145565E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>Látky, ktoré sú inhibítormi</w:t>
      </w:r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spacing w:val="-1"/>
          <w:szCs w:val="22"/>
          <w:lang w:val="sk-SK"/>
        </w:rPr>
        <w:t>CY</w:t>
      </w:r>
      <w:r w:rsidRPr="005504F6">
        <w:rPr>
          <w:szCs w:val="22"/>
          <w:lang w:val="sk-SK"/>
        </w:rPr>
        <w:t>P3</w:t>
      </w:r>
      <w:r w:rsidRPr="005504F6">
        <w:rPr>
          <w:spacing w:val="-1"/>
          <w:szCs w:val="22"/>
          <w:lang w:val="sk-SK"/>
        </w:rPr>
        <w:t>A</w:t>
      </w:r>
      <w:r w:rsidRPr="005504F6">
        <w:rPr>
          <w:szCs w:val="22"/>
          <w:lang w:val="sk-SK"/>
        </w:rPr>
        <w:t xml:space="preserve">4 </w:t>
      </w:r>
      <w:r>
        <w:rPr>
          <w:szCs w:val="22"/>
          <w:lang w:val="sk-SK"/>
        </w:rPr>
        <w:t>aleb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P</w:t>
      </w:r>
      <w:r w:rsidRPr="005504F6">
        <w:rPr>
          <w:spacing w:val="-3"/>
          <w:szCs w:val="22"/>
          <w:lang w:val="sk-SK"/>
        </w:rPr>
        <w:t>g</w:t>
      </w:r>
      <w:r w:rsidRPr="005504F6">
        <w:rPr>
          <w:szCs w:val="22"/>
          <w:lang w:val="sk-SK"/>
        </w:rPr>
        <w:t>P</w:t>
      </w:r>
      <w:proofErr w:type="spellEnd"/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-4"/>
          <w:szCs w:val="22"/>
          <w:lang w:val="sk-SK"/>
        </w:rPr>
        <w:t>m</w:t>
      </w:r>
      <w:r>
        <w:rPr>
          <w:spacing w:val="-4"/>
          <w:szCs w:val="22"/>
          <w:lang w:val="sk-SK"/>
        </w:rPr>
        <w:t xml:space="preserve">ôžu zvýšiť koncentrácie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 v krvi znížením metabolizmu alebo </w:t>
      </w:r>
      <w:proofErr w:type="spellStart"/>
      <w:r>
        <w:rPr>
          <w:szCs w:val="22"/>
          <w:lang w:val="sk-SK"/>
        </w:rPr>
        <w:t>efluxu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>z črevných buniek</w:t>
      </w:r>
      <w:r w:rsidRPr="005504F6">
        <w:rPr>
          <w:szCs w:val="22"/>
          <w:lang w:val="sk-SK"/>
        </w:rPr>
        <w:t>.</w:t>
      </w:r>
    </w:p>
    <w:p w14:paraId="2B31FA6C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760D5FB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u w:val="single" w:color="000000"/>
          <w:lang w:val="sk-SK"/>
        </w:rPr>
        <w:t xml:space="preserve">Induktory </w:t>
      </w:r>
      <w:r w:rsidRPr="005504F6">
        <w:rPr>
          <w:spacing w:val="-1"/>
          <w:szCs w:val="22"/>
          <w:u w:val="single" w:color="000000"/>
          <w:lang w:val="sk-SK"/>
        </w:rPr>
        <w:t>CY</w:t>
      </w:r>
      <w:r w:rsidRPr="005504F6">
        <w:rPr>
          <w:szCs w:val="22"/>
          <w:u w:val="single" w:color="000000"/>
          <w:lang w:val="sk-SK"/>
        </w:rPr>
        <w:t>P3</w:t>
      </w:r>
      <w:r w:rsidRPr="005504F6">
        <w:rPr>
          <w:spacing w:val="-1"/>
          <w:szCs w:val="22"/>
          <w:u w:val="single" w:color="000000"/>
          <w:lang w:val="sk-SK"/>
        </w:rPr>
        <w:t>A</w:t>
      </w:r>
      <w:r w:rsidRPr="005504F6">
        <w:rPr>
          <w:szCs w:val="22"/>
          <w:u w:val="single" w:color="000000"/>
          <w:lang w:val="sk-SK"/>
        </w:rPr>
        <w:t>4 a</w:t>
      </w:r>
      <w:r>
        <w:rPr>
          <w:szCs w:val="22"/>
          <w:u w:val="single" w:color="000000"/>
          <w:lang w:val="sk-SK"/>
        </w:rPr>
        <w:t> </w:t>
      </w:r>
      <w:proofErr w:type="spellStart"/>
      <w:r w:rsidRPr="005504F6">
        <w:rPr>
          <w:szCs w:val="22"/>
          <w:u w:val="single" w:color="000000"/>
          <w:lang w:val="sk-SK"/>
        </w:rPr>
        <w:t>P</w:t>
      </w:r>
      <w:r w:rsidRPr="005504F6">
        <w:rPr>
          <w:spacing w:val="-2"/>
          <w:szCs w:val="22"/>
          <w:u w:val="single" w:color="000000"/>
          <w:lang w:val="sk-SK"/>
        </w:rPr>
        <w:t>g</w:t>
      </w:r>
      <w:r w:rsidRPr="005504F6">
        <w:rPr>
          <w:szCs w:val="22"/>
          <w:u w:val="single" w:color="000000"/>
          <w:lang w:val="sk-SK"/>
        </w:rPr>
        <w:t>P</w:t>
      </w:r>
      <w:proofErr w:type="spellEnd"/>
      <w:r>
        <w:rPr>
          <w:szCs w:val="22"/>
          <w:u w:val="single" w:color="000000"/>
          <w:lang w:val="sk-SK"/>
        </w:rPr>
        <w:t>, ktoré</w:t>
      </w:r>
      <w:r w:rsidRPr="005504F6">
        <w:rPr>
          <w:szCs w:val="22"/>
          <w:u w:val="single" w:color="000000"/>
          <w:lang w:val="sk-SK"/>
        </w:rPr>
        <w:t xml:space="preserve"> </w:t>
      </w:r>
      <w:r>
        <w:rPr>
          <w:szCs w:val="22"/>
          <w:u w:val="single" w:color="000000"/>
          <w:lang w:val="sk-SK"/>
        </w:rPr>
        <w:t>znižujú koncentrácie</w:t>
      </w:r>
      <w:r w:rsidRPr="005504F6">
        <w:rPr>
          <w:spacing w:val="-2"/>
          <w:szCs w:val="22"/>
          <w:u w:val="single" w:color="000000"/>
          <w:lang w:val="sk-SK"/>
        </w:rPr>
        <w:t xml:space="preserve"> </w:t>
      </w:r>
      <w:proofErr w:type="spellStart"/>
      <w:r w:rsidRPr="005504F6">
        <w:rPr>
          <w:szCs w:val="22"/>
          <w:u w:val="single" w:color="000000"/>
          <w:lang w:val="sk-SK"/>
        </w:rPr>
        <w:t>e</w:t>
      </w:r>
      <w:r w:rsidRPr="005504F6">
        <w:rPr>
          <w:spacing w:val="-2"/>
          <w:szCs w:val="22"/>
          <w:u w:val="single" w:color="000000"/>
          <w:lang w:val="sk-SK"/>
        </w:rPr>
        <w:t>v</w:t>
      </w:r>
      <w:r w:rsidRPr="005504F6">
        <w:rPr>
          <w:szCs w:val="22"/>
          <w:u w:val="single" w:color="000000"/>
          <w:lang w:val="sk-SK"/>
        </w:rPr>
        <w:t>e</w:t>
      </w:r>
      <w:r w:rsidRPr="005504F6">
        <w:rPr>
          <w:spacing w:val="1"/>
          <w:szCs w:val="22"/>
          <w:u w:val="single" w:color="000000"/>
          <w:lang w:val="sk-SK"/>
        </w:rPr>
        <w:t>r</w:t>
      </w:r>
      <w:r w:rsidRPr="005504F6">
        <w:rPr>
          <w:szCs w:val="22"/>
          <w:u w:val="single" w:color="000000"/>
          <w:lang w:val="sk-SK"/>
        </w:rPr>
        <w:t>o</w:t>
      </w:r>
      <w:r w:rsidRPr="005504F6">
        <w:rPr>
          <w:spacing w:val="1"/>
          <w:szCs w:val="22"/>
          <w:u w:val="single" w:color="000000"/>
          <w:lang w:val="sk-SK"/>
        </w:rPr>
        <w:t>li</w:t>
      </w:r>
      <w:r w:rsidRPr="005504F6">
        <w:rPr>
          <w:spacing w:val="-4"/>
          <w:szCs w:val="22"/>
          <w:u w:val="single" w:color="000000"/>
          <w:lang w:val="sk-SK"/>
        </w:rPr>
        <w:t>m</w:t>
      </w:r>
      <w:r w:rsidRPr="005504F6">
        <w:rPr>
          <w:szCs w:val="22"/>
          <w:u w:val="single" w:color="000000"/>
          <w:lang w:val="sk-SK"/>
        </w:rPr>
        <w:t>u</w:t>
      </w:r>
      <w:proofErr w:type="spellEnd"/>
    </w:p>
    <w:p w14:paraId="18FDC25F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 xml:space="preserve">Látky, ktoré sú induktormi </w:t>
      </w:r>
      <w:r w:rsidRPr="005504F6">
        <w:rPr>
          <w:spacing w:val="-1"/>
          <w:szCs w:val="22"/>
          <w:lang w:val="sk-SK"/>
        </w:rPr>
        <w:t>CY</w:t>
      </w:r>
      <w:r w:rsidRPr="005504F6">
        <w:rPr>
          <w:szCs w:val="22"/>
          <w:lang w:val="sk-SK"/>
        </w:rPr>
        <w:t>P3</w:t>
      </w:r>
      <w:r w:rsidRPr="005504F6">
        <w:rPr>
          <w:spacing w:val="-1"/>
          <w:szCs w:val="22"/>
          <w:lang w:val="sk-SK"/>
        </w:rPr>
        <w:t>A</w:t>
      </w:r>
      <w:r w:rsidRPr="005504F6">
        <w:rPr>
          <w:szCs w:val="22"/>
          <w:lang w:val="sk-SK"/>
        </w:rPr>
        <w:t xml:space="preserve">4 </w:t>
      </w:r>
      <w:r>
        <w:rPr>
          <w:szCs w:val="22"/>
          <w:lang w:val="sk-SK"/>
        </w:rPr>
        <w:t>aleb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P</w:t>
      </w:r>
      <w:r w:rsidRPr="005504F6">
        <w:rPr>
          <w:spacing w:val="-3"/>
          <w:szCs w:val="22"/>
          <w:lang w:val="sk-SK"/>
        </w:rPr>
        <w:t>g</w:t>
      </w:r>
      <w:r w:rsidRPr="005504F6">
        <w:rPr>
          <w:szCs w:val="22"/>
          <w:lang w:val="sk-SK"/>
        </w:rPr>
        <w:t>P</w:t>
      </w:r>
      <w:proofErr w:type="spellEnd"/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-4"/>
          <w:szCs w:val="22"/>
          <w:lang w:val="sk-SK"/>
        </w:rPr>
        <w:t>m</w:t>
      </w:r>
      <w:r>
        <w:rPr>
          <w:spacing w:val="-4"/>
          <w:szCs w:val="22"/>
          <w:lang w:val="sk-SK"/>
        </w:rPr>
        <w:t xml:space="preserve">ôžu znížiť koncentrácie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 v krvi zvýšením metabolizmu alebo </w:t>
      </w:r>
      <w:proofErr w:type="spellStart"/>
      <w:r>
        <w:rPr>
          <w:szCs w:val="22"/>
          <w:lang w:val="sk-SK"/>
        </w:rPr>
        <w:t>efluxu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>z črevných buniek</w:t>
      </w:r>
      <w:r w:rsidRPr="005504F6">
        <w:rPr>
          <w:szCs w:val="22"/>
          <w:lang w:val="sk-SK"/>
        </w:rPr>
        <w:t>.</w:t>
      </w:r>
    </w:p>
    <w:p w14:paraId="5A16753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2A9C0D2F" w14:textId="77777777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b/>
          <w:bCs/>
          <w:spacing w:val="-1"/>
          <w:szCs w:val="22"/>
          <w:lang w:val="sk-SK"/>
        </w:rPr>
        <w:t>T</w:t>
      </w:r>
      <w:r w:rsidRPr="005504F6">
        <w:rPr>
          <w:b/>
          <w:bCs/>
          <w:szCs w:val="22"/>
          <w:lang w:val="sk-SK"/>
        </w:rPr>
        <w:t>ab</w:t>
      </w:r>
      <w:r>
        <w:rPr>
          <w:b/>
          <w:bCs/>
          <w:szCs w:val="22"/>
          <w:lang w:val="sk-SK"/>
        </w:rPr>
        <w:t>uľka </w:t>
      </w:r>
      <w:r w:rsidRPr="005504F6">
        <w:rPr>
          <w:b/>
          <w:bCs/>
          <w:szCs w:val="22"/>
          <w:lang w:val="sk-SK"/>
        </w:rPr>
        <w:t>2</w:t>
      </w:r>
      <w:r w:rsidRPr="005504F6">
        <w:rPr>
          <w:b/>
          <w:bCs/>
          <w:szCs w:val="22"/>
          <w:lang w:val="sk-SK"/>
        </w:rPr>
        <w:tab/>
      </w:r>
      <w:r>
        <w:rPr>
          <w:b/>
          <w:bCs/>
          <w:szCs w:val="22"/>
          <w:lang w:val="sk-SK"/>
        </w:rPr>
        <w:t>Účinky iných liečiv na</w:t>
      </w:r>
      <w:r w:rsidRPr="005504F6">
        <w:rPr>
          <w:b/>
          <w:bCs/>
          <w:szCs w:val="22"/>
          <w:lang w:val="sk-SK"/>
        </w:rPr>
        <w:t xml:space="preserve"> </w:t>
      </w:r>
      <w:proofErr w:type="spellStart"/>
      <w:r w:rsidRPr="005504F6">
        <w:rPr>
          <w:b/>
          <w:bCs/>
          <w:szCs w:val="22"/>
          <w:lang w:val="sk-SK"/>
        </w:rPr>
        <w:t>eve</w:t>
      </w:r>
      <w:r w:rsidRPr="005504F6">
        <w:rPr>
          <w:b/>
          <w:bCs/>
          <w:spacing w:val="1"/>
          <w:szCs w:val="22"/>
          <w:lang w:val="sk-SK"/>
        </w:rPr>
        <w:t>r</w:t>
      </w:r>
      <w:r w:rsidRPr="005504F6">
        <w:rPr>
          <w:b/>
          <w:bCs/>
          <w:szCs w:val="22"/>
          <w:lang w:val="sk-SK"/>
        </w:rPr>
        <w:t>o</w:t>
      </w:r>
      <w:r w:rsidRPr="005504F6">
        <w:rPr>
          <w:b/>
          <w:bCs/>
          <w:spacing w:val="1"/>
          <w:szCs w:val="22"/>
          <w:lang w:val="sk-SK"/>
        </w:rPr>
        <w:t>li</w:t>
      </w:r>
      <w:r w:rsidRPr="005504F6">
        <w:rPr>
          <w:b/>
          <w:bCs/>
          <w:spacing w:val="5"/>
          <w:szCs w:val="22"/>
          <w:lang w:val="sk-SK"/>
        </w:rPr>
        <w:t>m</w:t>
      </w:r>
      <w:r w:rsidRPr="005504F6">
        <w:rPr>
          <w:b/>
          <w:bCs/>
          <w:szCs w:val="22"/>
          <w:lang w:val="sk-SK"/>
        </w:rPr>
        <w:t>us</w:t>
      </w:r>
      <w:proofErr w:type="spellEnd"/>
    </w:p>
    <w:p w14:paraId="3FB2991E" w14:textId="77777777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A95A22" w:rsidRPr="005504F6" w14:paraId="41F76A28" w14:textId="77777777" w:rsidTr="003B3842">
        <w:tc>
          <w:tcPr>
            <w:tcW w:w="3095" w:type="dxa"/>
            <w:shd w:val="clear" w:color="auto" w:fill="auto"/>
          </w:tcPr>
          <w:p w14:paraId="41A8F3F5" w14:textId="77777777" w:rsidR="00A95A22" w:rsidRPr="005504F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right="30"/>
              <w:rPr>
                <w:szCs w:val="22"/>
                <w:lang w:val="sk-SK"/>
              </w:rPr>
            </w:pPr>
            <w:r>
              <w:rPr>
                <w:b/>
                <w:bCs/>
                <w:spacing w:val="-1"/>
                <w:szCs w:val="22"/>
                <w:lang w:val="sk-SK"/>
              </w:rPr>
              <w:t>Liečivo podľa interakcie</w:t>
            </w:r>
          </w:p>
        </w:tc>
        <w:tc>
          <w:tcPr>
            <w:tcW w:w="3096" w:type="dxa"/>
            <w:shd w:val="clear" w:color="auto" w:fill="auto"/>
          </w:tcPr>
          <w:p w14:paraId="09A3D29A" w14:textId="77777777" w:rsidR="00A95A22" w:rsidRPr="005504F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47" w:right="30"/>
              <w:rPr>
                <w:b/>
                <w:bCs/>
                <w:spacing w:val="-1"/>
                <w:szCs w:val="22"/>
                <w:lang w:val="sk-SK"/>
              </w:rPr>
            </w:pPr>
            <w:r w:rsidRPr="005504F6">
              <w:rPr>
                <w:b/>
                <w:bCs/>
                <w:spacing w:val="-1"/>
                <w:szCs w:val="22"/>
                <w:lang w:val="sk-SK"/>
              </w:rPr>
              <w:t>Intera</w:t>
            </w:r>
            <w:r>
              <w:rPr>
                <w:b/>
                <w:bCs/>
                <w:spacing w:val="-1"/>
                <w:szCs w:val="22"/>
                <w:lang w:val="sk-SK"/>
              </w:rPr>
              <w:t>k</w:t>
            </w:r>
            <w:r w:rsidRPr="005504F6">
              <w:rPr>
                <w:b/>
                <w:bCs/>
                <w:spacing w:val="-1"/>
                <w:szCs w:val="22"/>
                <w:lang w:val="sk-SK"/>
              </w:rPr>
              <w:t>ci</w:t>
            </w:r>
            <w:r>
              <w:rPr>
                <w:b/>
                <w:bCs/>
                <w:spacing w:val="-1"/>
                <w:szCs w:val="22"/>
                <w:lang w:val="sk-SK"/>
              </w:rPr>
              <w:t>a </w:t>
            </w:r>
            <w:r>
              <w:rPr>
                <w:b/>
                <w:bCs/>
                <w:spacing w:val="-1"/>
                <w:szCs w:val="22"/>
                <w:lang w:val="sk-SK"/>
              </w:rPr>
              <w:noBreakHyphen/>
              <w:t xml:space="preserve"> zmena </w:t>
            </w:r>
            <w:r w:rsidRPr="005504F6">
              <w:rPr>
                <w:b/>
                <w:bCs/>
                <w:spacing w:val="-1"/>
                <w:szCs w:val="22"/>
                <w:lang w:val="sk-SK"/>
              </w:rPr>
              <w:t>AUC/</w:t>
            </w:r>
            <w:proofErr w:type="spellStart"/>
            <w:r w:rsidRPr="005504F6">
              <w:rPr>
                <w:b/>
                <w:bCs/>
                <w:spacing w:val="-1"/>
                <w:szCs w:val="22"/>
                <w:lang w:val="sk-SK"/>
              </w:rPr>
              <w:t>C</w:t>
            </w:r>
            <w:r w:rsidRPr="005504F6">
              <w:rPr>
                <w:b/>
                <w:bCs/>
                <w:spacing w:val="-1"/>
                <w:szCs w:val="22"/>
                <w:vertAlign w:val="subscript"/>
                <w:lang w:val="sk-SK"/>
              </w:rPr>
              <w:t>max</w:t>
            </w:r>
            <w:proofErr w:type="spellEnd"/>
            <w:r w:rsidRPr="005504F6">
              <w:rPr>
                <w:b/>
                <w:bCs/>
                <w:spacing w:val="-1"/>
                <w:szCs w:val="22"/>
                <w:lang w:val="sk-SK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Cs w:val="22"/>
                <w:lang w:val="sk-SK"/>
              </w:rPr>
              <w:t>everolimu</w:t>
            </w:r>
            <w:proofErr w:type="spellEnd"/>
          </w:p>
          <w:p w14:paraId="6CD31431" w14:textId="77777777" w:rsidR="00A95A22" w:rsidRPr="005504F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47" w:right="30"/>
              <w:rPr>
                <w:b/>
                <w:bCs/>
                <w:spacing w:val="-1"/>
                <w:szCs w:val="22"/>
                <w:lang w:val="sk-SK"/>
              </w:rPr>
            </w:pPr>
            <w:r>
              <w:rPr>
                <w:b/>
                <w:bCs/>
                <w:spacing w:val="-1"/>
                <w:szCs w:val="22"/>
                <w:lang w:val="sk-SK"/>
              </w:rPr>
              <w:t>Pomer geometrických priemerov</w:t>
            </w:r>
          </w:p>
          <w:p w14:paraId="78BA891E" w14:textId="77777777" w:rsidR="00A95A22" w:rsidRPr="005504F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47" w:right="30"/>
              <w:rPr>
                <w:b/>
                <w:bCs/>
                <w:spacing w:val="-1"/>
                <w:szCs w:val="22"/>
                <w:lang w:val="sk-SK"/>
              </w:rPr>
            </w:pPr>
            <w:r w:rsidRPr="005504F6">
              <w:rPr>
                <w:b/>
                <w:bCs/>
                <w:spacing w:val="-1"/>
                <w:szCs w:val="22"/>
                <w:lang w:val="sk-SK"/>
              </w:rPr>
              <w:t>(</w:t>
            </w:r>
            <w:r>
              <w:rPr>
                <w:b/>
                <w:bCs/>
                <w:spacing w:val="-1"/>
                <w:szCs w:val="22"/>
                <w:lang w:val="sk-SK"/>
              </w:rPr>
              <w:t>pozorované rozmedzie</w:t>
            </w:r>
            <w:r w:rsidRPr="005504F6">
              <w:rPr>
                <w:b/>
                <w:bCs/>
                <w:spacing w:val="-1"/>
                <w:szCs w:val="22"/>
                <w:lang w:val="sk-SK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272B44B4" w14:textId="77777777" w:rsidR="00A95A22" w:rsidRPr="005504F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47" w:right="30"/>
              <w:rPr>
                <w:b/>
                <w:bCs/>
                <w:spacing w:val="-1"/>
                <w:szCs w:val="22"/>
                <w:lang w:val="sk-SK"/>
              </w:rPr>
            </w:pPr>
            <w:r>
              <w:rPr>
                <w:b/>
                <w:bCs/>
                <w:spacing w:val="-1"/>
                <w:szCs w:val="22"/>
                <w:lang w:val="sk-SK"/>
              </w:rPr>
              <w:t>Odporúčania týkajúce sa súbežného podávania</w:t>
            </w:r>
          </w:p>
        </w:tc>
      </w:tr>
      <w:tr w:rsidR="00A95A22" w:rsidRPr="005504F6" w14:paraId="4950CB9F" w14:textId="77777777" w:rsidTr="003B3842">
        <w:tc>
          <w:tcPr>
            <w:tcW w:w="9287" w:type="dxa"/>
            <w:gridSpan w:val="3"/>
            <w:shd w:val="clear" w:color="auto" w:fill="auto"/>
          </w:tcPr>
          <w:p w14:paraId="4BB06649" w14:textId="77777777" w:rsidR="00A95A22" w:rsidRPr="005504F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</w:tr>
      <w:tr w:rsidR="00A95A22" w:rsidRPr="005504F6" w14:paraId="13EC07B3" w14:textId="77777777" w:rsidTr="003B3842">
        <w:tc>
          <w:tcPr>
            <w:tcW w:w="9287" w:type="dxa"/>
            <w:gridSpan w:val="3"/>
            <w:shd w:val="clear" w:color="auto" w:fill="auto"/>
          </w:tcPr>
          <w:p w14:paraId="3BA06914" w14:textId="77777777" w:rsidR="00A95A22" w:rsidRPr="005504F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  <w:r>
              <w:rPr>
                <w:b/>
                <w:bCs/>
                <w:i/>
                <w:szCs w:val="22"/>
                <w:lang w:val="sk-SK"/>
              </w:rPr>
              <w:t>Silné</w:t>
            </w:r>
            <w:r w:rsidRPr="005504F6">
              <w:rPr>
                <w:b/>
                <w:bCs/>
                <w:i/>
                <w:spacing w:val="1"/>
                <w:szCs w:val="22"/>
                <w:lang w:val="sk-SK"/>
              </w:rPr>
              <w:t xml:space="preserve"> </w:t>
            </w:r>
            <w:r>
              <w:rPr>
                <w:b/>
                <w:bCs/>
                <w:spacing w:val="1"/>
                <w:szCs w:val="22"/>
                <w:lang w:val="sk-SK"/>
              </w:rPr>
              <w:t xml:space="preserve">inhibítory </w:t>
            </w:r>
            <w:r w:rsidRPr="005504F6">
              <w:rPr>
                <w:b/>
                <w:bCs/>
                <w:spacing w:val="-1"/>
                <w:szCs w:val="22"/>
                <w:lang w:val="sk-SK"/>
              </w:rPr>
              <w:t>C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Y</w:t>
            </w:r>
            <w:r w:rsidRPr="005504F6">
              <w:rPr>
                <w:b/>
                <w:bCs/>
                <w:spacing w:val="2"/>
                <w:szCs w:val="22"/>
                <w:lang w:val="sk-SK"/>
              </w:rPr>
              <w:t>P</w:t>
            </w:r>
            <w:r w:rsidRPr="005504F6">
              <w:rPr>
                <w:b/>
                <w:bCs/>
                <w:szCs w:val="22"/>
                <w:lang w:val="sk-SK"/>
              </w:rPr>
              <w:t>3</w:t>
            </w:r>
            <w:r w:rsidRPr="005504F6">
              <w:rPr>
                <w:b/>
                <w:bCs/>
                <w:spacing w:val="-1"/>
                <w:szCs w:val="22"/>
                <w:lang w:val="sk-SK"/>
              </w:rPr>
              <w:t>A</w:t>
            </w:r>
            <w:r w:rsidRPr="005504F6">
              <w:rPr>
                <w:b/>
                <w:bCs/>
                <w:szCs w:val="22"/>
                <w:lang w:val="sk-SK"/>
              </w:rPr>
              <w:t>4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/</w:t>
            </w:r>
            <w:r w:rsidRPr="005504F6">
              <w:rPr>
                <w:b/>
                <w:bCs/>
                <w:spacing w:val="2"/>
                <w:szCs w:val="22"/>
                <w:lang w:val="sk-SK"/>
              </w:rPr>
              <w:t>P</w:t>
            </w:r>
            <w:r w:rsidRPr="005504F6">
              <w:rPr>
                <w:b/>
                <w:bCs/>
                <w:szCs w:val="22"/>
                <w:lang w:val="sk-SK"/>
              </w:rPr>
              <w:t>gP</w:t>
            </w:r>
          </w:p>
        </w:tc>
      </w:tr>
      <w:tr w:rsidR="00A95A22" w:rsidRPr="005504F6" w14:paraId="26534622" w14:textId="77777777" w:rsidTr="003B3842">
        <w:tc>
          <w:tcPr>
            <w:tcW w:w="3095" w:type="dxa"/>
            <w:shd w:val="clear" w:color="auto" w:fill="auto"/>
          </w:tcPr>
          <w:p w14:paraId="60F012ED" w14:textId="77777777" w:rsidR="00A95A22" w:rsidRPr="005504F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right="30"/>
              <w:rPr>
                <w:szCs w:val="22"/>
                <w:lang w:val="sk-SK"/>
              </w:rPr>
            </w:pPr>
            <w:proofErr w:type="spellStart"/>
            <w:r w:rsidRPr="005504F6">
              <w:rPr>
                <w:b/>
                <w:bCs/>
                <w:spacing w:val="1"/>
                <w:szCs w:val="22"/>
                <w:lang w:val="sk-SK"/>
              </w:rPr>
              <w:t>K</w:t>
            </w:r>
            <w:r w:rsidRPr="005504F6">
              <w:rPr>
                <w:b/>
                <w:bCs/>
                <w:szCs w:val="22"/>
                <w:lang w:val="sk-SK"/>
              </w:rPr>
              <w:t>e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t</w:t>
            </w:r>
            <w:r w:rsidRPr="005504F6">
              <w:rPr>
                <w:b/>
                <w:bCs/>
                <w:szCs w:val="22"/>
                <w:lang w:val="sk-SK"/>
              </w:rPr>
              <w:t>o</w:t>
            </w:r>
            <w:r>
              <w:rPr>
                <w:b/>
                <w:bCs/>
                <w:szCs w:val="22"/>
                <w:lang w:val="sk-SK"/>
              </w:rPr>
              <w:t>k</w:t>
            </w:r>
            <w:r w:rsidRPr="005504F6">
              <w:rPr>
                <w:b/>
                <w:bCs/>
                <w:szCs w:val="22"/>
                <w:lang w:val="sk-SK"/>
              </w:rPr>
              <w:t>ona</w:t>
            </w:r>
            <w:r w:rsidRPr="005504F6">
              <w:rPr>
                <w:b/>
                <w:bCs/>
                <w:spacing w:val="-2"/>
                <w:szCs w:val="22"/>
                <w:lang w:val="sk-SK"/>
              </w:rPr>
              <w:t>z</w:t>
            </w:r>
            <w:r w:rsidRPr="005504F6">
              <w:rPr>
                <w:b/>
                <w:bCs/>
                <w:szCs w:val="22"/>
                <w:lang w:val="sk-SK"/>
              </w:rPr>
              <w:t>o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l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7512F113" w14:textId="77777777" w:rsidR="00A95A22" w:rsidRPr="005504F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AUC ↑15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3</w:t>
            </w:r>
            <w:r>
              <w:rPr>
                <w:bCs/>
                <w:spacing w:val="1"/>
                <w:szCs w:val="22"/>
                <w:lang w:val="sk-SK"/>
              </w:rPr>
              <w:noBreakHyphen/>
              <w:t>násobné</w:t>
            </w:r>
          </w:p>
          <w:p w14:paraId="72B76414" w14:textId="77777777" w:rsidR="00A95A22" w:rsidRPr="005504F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(r</w:t>
            </w:r>
            <w:r>
              <w:rPr>
                <w:bCs/>
                <w:spacing w:val="1"/>
                <w:szCs w:val="22"/>
                <w:lang w:val="sk-SK"/>
              </w:rPr>
              <w:t>ozmedzie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11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2</w:t>
            </w:r>
            <w:r>
              <w:rPr>
                <w:bCs/>
                <w:spacing w:val="1"/>
                <w:szCs w:val="22"/>
                <w:lang w:val="sk-SK"/>
              </w:rPr>
              <w:t> – </w:t>
            </w:r>
            <w:r w:rsidRPr="005504F6">
              <w:rPr>
                <w:bCs/>
                <w:spacing w:val="1"/>
                <w:szCs w:val="22"/>
                <w:lang w:val="sk-SK"/>
              </w:rPr>
              <w:t>22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5)</w:t>
            </w:r>
          </w:p>
          <w:p w14:paraId="00874EFA" w14:textId="77777777" w:rsidR="00A95A22" w:rsidRPr="005504F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proofErr w:type="spellStart"/>
            <w:r w:rsidRPr="005504F6">
              <w:rPr>
                <w:bCs/>
                <w:spacing w:val="1"/>
                <w:szCs w:val="22"/>
                <w:lang w:val="sk-SK"/>
              </w:rPr>
              <w:t>C</w:t>
            </w:r>
            <w:r w:rsidRPr="005504F6">
              <w:rPr>
                <w:bCs/>
                <w:spacing w:val="1"/>
                <w:szCs w:val="22"/>
                <w:vertAlign w:val="subscript"/>
                <w:lang w:val="sk-SK"/>
              </w:rPr>
              <w:t>max</w:t>
            </w:r>
            <w:proofErr w:type="spellEnd"/>
            <w:r w:rsidRPr="005504F6">
              <w:rPr>
                <w:bCs/>
                <w:spacing w:val="1"/>
                <w:szCs w:val="22"/>
                <w:lang w:val="sk-SK"/>
              </w:rPr>
              <w:t xml:space="preserve"> ↑4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1</w:t>
            </w:r>
            <w:r>
              <w:rPr>
                <w:bCs/>
                <w:spacing w:val="1"/>
                <w:szCs w:val="22"/>
                <w:lang w:val="sk-SK"/>
              </w:rPr>
              <w:noBreakHyphen/>
              <w:t>násobné</w:t>
            </w:r>
          </w:p>
          <w:p w14:paraId="61ED7C19" w14:textId="77777777" w:rsidR="00A95A22" w:rsidRPr="005504F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47" w:right="30"/>
              <w:rPr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(r</w:t>
            </w:r>
            <w:r>
              <w:rPr>
                <w:bCs/>
                <w:spacing w:val="1"/>
                <w:szCs w:val="22"/>
                <w:lang w:val="sk-SK"/>
              </w:rPr>
              <w:t>ozmedzie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2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6</w:t>
            </w:r>
            <w:r>
              <w:rPr>
                <w:bCs/>
                <w:spacing w:val="1"/>
                <w:szCs w:val="22"/>
                <w:lang w:val="sk-SK"/>
              </w:rPr>
              <w:t> – </w:t>
            </w:r>
            <w:r w:rsidRPr="005504F6">
              <w:rPr>
                <w:bCs/>
                <w:spacing w:val="1"/>
                <w:szCs w:val="22"/>
                <w:lang w:val="sk-SK"/>
              </w:rPr>
              <w:t>7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0)</w:t>
            </w:r>
          </w:p>
        </w:tc>
        <w:tc>
          <w:tcPr>
            <w:tcW w:w="3096" w:type="dxa"/>
            <w:vMerge w:val="restart"/>
            <w:shd w:val="clear" w:color="auto" w:fill="auto"/>
          </w:tcPr>
          <w:p w14:paraId="6EBEBC86" w14:textId="15C63FA3" w:rsidR="00A95A22" w:rsidRPr="005504F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  <w:r>
              <w:rPr>
                <w:bCs/>
                <w:spacing w:val="1"/>
                <w:szCs w:val="22"/>
                <w:lang w:val="sk-SK"/>
              </w:rPr>
              <w:t>Súbežná liečba</w:t>
            </w:r>
            <w:r w:rsidR="00EB4D52">
              <w:rPr>
                <w:bCs/>
                <w:spacing w:val="1"/>
                <w:szCs w:val="22"/>
                <w:lang w:val="sk-SK"/>
              </w:rPr>
              <w:t xml:space="preserve"> </w:t>
            </w:r>
            <w:proofErr w:type="spellStart"/>
            <w:r w:rsidR="00EB4D52">
              <w:rPr>
                <w:bCs/>
                <w:spacing w:val="1"/>
                <w:szCs w:val="22"/>
                <w:lang w:val="sk-SK"/>
              </w:rPr>
              <w:t>E</w:t>
            </w:r>
            <w:r w:rsidRPr="005504F6">
              <w:rPr>
                <w:bCs/>
                <w:spacing w:val="1"/>
                <w:szCs w:val="22"/>
                <w:lang w:val="sk-SK"/>
              </w:rPr>
              <w:t>verolim</w:t>
            </w:r>
            <w:r>
              <w:rPr>
                <w:bCs/>
                <w:spacing w:val="1"/>
                <w:szCs w:val="22"/>
                <w:lang w:val="sk-SK"/>
              </w:rPr>
              <w:t>om</w:t>
            </w:r>
            <w:proofErr w:type="spellEnd"/>
            <w:r>
              <w:rPr>
                <w:bCs/>
                <w:spacing w:val="1"/>
                <w:szCs w:val="22"/>
                <w:lang w:val="sk-SK"/>
              </w:rPr>
              <w:t xml:space="preserve"> </w:t>
            </w:r>
            <w:proofErr w:type="spellStart"/>
            <w:r w:rsidR="00EB4D52">
              <w:rPr>
                <w:bCs/>
                <w:spacing w:val="1"/>
                <w:szCs w:val="22"/>
                <w:lang w:val="sk-SK"/>
              </w:rPr>
              <w:t>Vipharm</w:t>
            </w:r>
            <w:proofErr w:type="spellEnd"/>
            <w:r w:rsidR="00EB4D52">
              <w:rPr>
                <w:bCs/>
                <w:spacing w:val="1"/>
                <w:szCs w:val="22"/>
                <w:lang w:val="sk-SK"/>
              </w:rPr>
              <w:t xml:space="preserve"> </w:t>
            </w:r>
            <w:r>
              <w:rPr>
                <w:bCs/>
                <w:spacing w:val="1"/>
                <w:szCs w:val="22"/>
                <w:lang w:val="sk-SK"/>
              </w:rPr>
              <w:t>a silnými inhibítormi sa neodporúča</w:t>
            </w:r>
            <w:r w:rsidRPr="005504F6">
              <w:rPr>
                <w:bCs/>
                <w:spacing w:val="1"/>
                <w:szCs w:val="22"/>
                <w:lang w:val="sk-SK"/>
              </w:rPr>
              <w:t>.</w:t>
            </w:r>
          </w:p>
        </w:tc>
      </w:tr>
      <w:tr w:rsidR="00A95A22" w:rsidRPr="005504F6" w14:paraId="7BED9EE0" w14:textId="77777777" w:rsidTr="003B3842">
        <w:tc>
          <w:tcPr>
            <w:tcW w:w="3095" w:type="dxa"/>
            <w:shd w:val="clear" w:color="auto" w:fill="auto"/>
          </w:tcPr>
          <w:p w14:paraId="63B65E17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30"/>
              <w:rPr>
                <w:szCs w:val="22"/>
                <w:lang w:val="sk-SK"/>
              </w:rPr>
            </w:pPr>
            <w:proofErr w:type="spellStart"/>
            <w:r w:rsidRPr="005504F6">
              <w:rPr>
                <w:b/>
                <w:bCs/>
                <w:szCs w:val="22"/>
                <w:lang w:val="sk-SK"/>
              </w:rPr>
              <w:t>I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t</w:t>
            </w:r>
            <w:r w:rsidRPr="005504F6">
              <w:rPr>
                <w:b/>
                <w:bCs/>
                <w:szCs w:val="22"/>
                <w:lang w:val="sk-SK"/>
              </w:rPr>
              <w:t>ra</w:t>
            </w:r>
            <w:r>
              <w:rPr>
                <w:b/>
                <w:bCs/>
                <w:szCs w:val="22"/>
                <w:lang w:val="sk-SK"/>
              </w:rPr>
              <w:t>k</w:t>
            </w:r>
            <w:r w:rsidRPr="005504F6">
              <w:rPr>
                <w:b/>
                <w:bCs/>
                <w:szCs w:val="22"/>
                <w:lang w:val="sk-SK"/>
              </w:rPr>
              <w:t>ona</w:t>
            </w:r>
            <w:r w:rsidRPr="005504F6">
              <w:rPr>
                <w:b/>
                <w:bCs/>
                <w:spacing w:val="-2"/>
                <w:szCs w:val="22"/>
                <w:lang w:val="sk-SK"/>
              </w:rPr>
              <w:t>z</w:t>
            </w:r>
            <w:r w:rsidRPr="005504F6">
              <w:rPr>
                <w:b/>
                <w:bCs/>
                <w:szCs w:val="22"/>
                <w:lang w:val="sk-SK"/>
              </w:rPr>
              <w:t>o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l</w:t>
            </w:r>
            <w:proofErr w:type="spellEnd"/>
            <w:r w:rsidRPr="005504F6">
              <w:rPr>
                <w:b/>
                <w:bCs/>
                <w:szCs w:val="22"/>
                <w:lang w:val="sk-SK"/>
              </w:rPr>
              <w:t xml:space="preserve">, </w:t>
            </w:r>
            <w:proofErr w:type="spellStart"/>
            <w:r w:rsidRPr="005504F6">
              <w:rPr>
                <w:b/>
                <w:bCs/>
                <w:szCs w:val="22"/>
                <w:lang w:val="sk-SK"/>
              </w:rPr>
              <w:t>posa</w:t>
            </w:r>
            <w:r>
              <w:rPr>
                <w:b/>
                <w:bCs/>
                <w:szCs w:val="22"/>
                <w:lang w:val="sk-SK"/>
              </w:rPr>
              <w:t>k</w:t>
            </w:r>
            <w:r w:rsidRPr="005504F6">
              <w:rPr>
                <w:b/>
                <w:bCs/>
                <w:szCs w:val="22"/>
                <w:lang w:val="sk-SK"/>
              </w:rPr>
              <w:t>ona</w:t>
            </w:r>
            <w:r w:rsidRPr="005504F6">
              <w:rPr>
                <w:b/>
                <w:bCs/>
                <w:spacing w:val="-2"/>
                <w:szCs w:val="22"/>
                <w:lang w:val="sk-SK"/>
              </w:rPr>
              <w:t>z</w:t>
            </w:r>
            <w:r w:rsidRPr="005504F6">
              <w:rPr>
                <w:b/>
                <w:bCs/>
                <w:szCs w:val="22"/>
                <w:lang w:val="sk-SK"/>
              </w:rPr>
              <w:t>o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l</w:t>
            </w:r>
            <w:proofErr w:type="spellEnd"/>
            <w:r w:rsidRPr="005504F6">
              <w:rPr>
                <w:b/>
                <w:bCs/>
                <w:szCs w:val="22"/>
                <w:lang w:val="sk-SK"/>
              </w:rPr>
              <w:t>,</w:t>
            </w:r>
            <w:r>
              <w:rPr>
                <w:b/>
                <w:bCs/>
                <w:szCs w:val="22"/>
                <w:lang w:val="sk-SK"/>
              </w:rPr>
              <w:t xml:space="preserve"> </w:t>
            </w:r>
            <w:proofErr w:type="spellStart"/>
            <w:r>
              <w:rPr>
                <w:b/>
                <w:bCs/>
                <w:szCs w:val="22"/>
                <w:lang w:val="sk-SK"/>
              </w:rPr>
              <w:t>vorikonazol</w:t>
            </w:r>
            <w:proofErr w:type="spellEnd"/>
          </w:p>
        </w:tc>
        <w:tc>
          <w:tcPr>
            <w:tcW w:w="3096" w:type="dxa"/>
            <w:vMerge w:val="restart"/>
            <w:shd w:val="clear" w:color="auto" w:fill="auto"/>
          </w:tcPr>
          <w:p w14:paraId="66448D17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N</w:t>
            </w:r>
            <w:r>
              <w:rPr>
                <w:bCs/>
                <w:spacing w:val="1"/>
                <w:szCs w:val="22"/>
                <w:lang w:val="sk-SK"/>
              </w:rPr>
              <w:t xml:space="preserve">eskúmalo sa. Očakáva sa výrazné zvýšenie koncentrácie </w:t>
            </w:r>
            <w:proofErr w:type="spellStart"/>
            <w:r w:rsidRPr="005504F6">
              <w:rPr>
                <w:bCs/>
                <w:spacing w:val="1"/>
                <w:szCs w:val="22"/>
                <w:lang w:val="sk-SK"/>
              </w:rPr>
              <w:t>everolimu</w:t>
            </w:r>
            <w:proofErr w:type="spellEnd"/>
            <w:r w:rsidRPr="005504F6">
              <w:rPr>
                <w:bCs/>
                <w:spacing w:val="1"/>
                <w:szCs w:val="22"/>
                <w:lang w:val="sk-SK"/>
              </w:rPr>
              <w:t>.</w:t>
            </w:r>
          </w:p>
        </w:tc>
        <w:tc>
          <w:tcPr>
            <w:tcW w:w="3096" w:type="dxa"/>
            <w:vMerge/>
            <w:shd w:val="clear" w:color="auto" w:fill="auto"/>
          </w:tcPr>
          <w:p w14:paraId="6EE5AB6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</w:tr>
      <w:tr w:rsidR="00A95A22" w:rsidRPr="005504F6" w14:paraId="79A4B078" w14:textId="77777777" w:rsidTr="003B3842">
        <w:tc>
          <w:tcPr>
            <w:tcW w:w="3095" w:type="dxa"/>
            <w:shd w:val="clear" w:color="auto" w:fill="auto"/>
          </w:tcPr>
          <w:p w14:paraId="65F4FF5E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  <w:proofErr w:type="spellStart"/>
            <w:r w:rsidRPr="005504F6">
              <w:rPr>
                <w:b/>
                <w:bCs/>
                <w:spacing w:val="-1"/>
                <w:szCs w:val="22"/>
                <w:lang w:val="sk-SK"/>
              </w:rPr>
              <w:t>T</w:t>
            </w:r>
            <w:r w:rsidRPr="005504F6">
              <w:rPr>
                <w:b/>
                <w:bCs/>
                <w:szCs w:val="22"/>
                <w:lang w:val="sk-SK"/>
              </w:rPr>
              <w:t>e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lit</w:t>
            </w:r>
            <w:r w:rsidRPr="005504F6">
              <w:rPr>
                <w:b/>
                <w:bCs/>
                <w:szCs w:val="22"/>
                <w:lang w:val="sk-SK"/>
              </w:rPr>
              <w:t>ro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m</w:t>
            </w:r>
            <w:r w:rsidRPr="005504F6">
              <w:rPr>
                <w:b/>
                <w:bCs/>
                <w:szCs w:val="22"/>
                <w:lang w:val="sk-SK"/>
              </w:rPr>
              <w:t>yc</w:t>
            </w:r>
            <w:r>
              <w:rPr>
                <w:b/>
                <w:bCs/>
                <w:szCs w:val="22"/>
                <w:lang w:val="sk-SK"/>
              </w:rPr>
              <w:t>í</w:t>
            </w:r>
            <w:r w:rsidRPr="005504F6">
              <w:rPr>
                <w:b/>
                <w:bCs/>
                <w:szCs w:val="22"/>
                <w:lang w:val="sk-SK"/>
              </w:rPr>
              <w:t>n</w:t>
            </w:r>
            <w:proofErr w:type="spellEnd"/>
            <w:r w:rsidRPr="005504F6">
              <w:rPr>
                <w:b/>
                <w:bCs/>
                <w:szCs w:val="22"/>
                <w:lang w:val="sk-SK"/>
              </w:rPr>
              <w:t xml:space="preserve">, </w:t>
            </w:r>
            <w:proofErr w:type="spellStart"/>
            <w:r>
              <w:rPr>
                <w:b/>
                <w:bCs/>
                <w:szCs w:val="22"/>
                <w:lang w:val="sk-SK"/>
              </w:rPr>
              <w:t>k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l</w:t>
            </w:r>
            <w:r w:rsidRPr="005504F6">
              <w:rPr>
                <w:b/>
                <w:bCs/>
                <w:szCs w:val="22"/>
                <w:lang w:val="sk-SK"/>
              </w:rPr>
              <w:t>ar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i</w:t>
            </w:r>
            <w:r>
              <w:rPr>
                <w:b/>
                <w:bCs/>
                <w:spacing w:val="1"/>
                <w:szCs w:val="22"/>
                <w:lang w:val="sk-SK"/>
              </w:rPr>
              <w:t>t</w:t>
            </w:r>
            <w:r w:rsidRPr="005504F6">
              <w:rPr>
                <w:b/>
                <w:bCs/>
                <w:szCs w:val="22"/>
                <w:lang w:val="sk-SK"/>
              </w:rPr>
              <w:t>ro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m</w:t>
            </w:r>
            <w:r w:rsidRPr="005504F6">
              <w:rPr>
                <w:b/>
                <w:bCs/>
                <w:szCs w:val="22"/>
                <w:lang w:val="sk-SK"/>
              </w:rPr>
              <w:t>yc</w:t>
            </w:r>
            <w:r>
              <w:rPr>
                <w:b/>
                <w:bCs/>
                <w:szCs w:val="22"/>
                <w:lang w:val="sk-SK"/>
              </w:rPr>
              <w:t>í</w:t>
            </w:r>
            <w:r w:rsidRPr="005504F6">
              <w:rPr>
                <w:b/>
                <w:bCs/>
                <w:szCs w:val="22"/>
                <w:lang w:val="sk-SK"/>
              </w:rPr>
              <w:t>n</w:t>
            </w:r>
            <w:proofErr w:type="spellEnd"/>
          </w:p>
        </w:tc>
        <w:tc>
          <w:tcPr>
            <w:tcW w:w="3096" w:type="dxa"/>
            <w:vMerge/>
            <w:shd w:val="clear" w:color="auto" w:fill="auto"/>
          </w:tcPr>
          <w:p w14:paraId="02F5AD11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  <w:tc>
          <w:tcPr>
            <w:tcW w:w="3096" w:type="dxa"/>
            <w:vMerge/>
            <w:shd w:val="clear" w:color="auto" w:fill="auto"/>
          </w:tcPr>
          <w:p w14:paraId="25FD1894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</w:tr>
      <w:tr w:rsidR="00A95A22" w:rsidRPr="005504F6" w14:paraId="29ACC0FF" w14:textId="77777777" w:rsidTr="003B3842">
        <w:tc>
          <w:tcPr>
            <w:tcW w:w="3095" w:type="dxa"/>
            <w:shd w:val="clear" w:color="auto" w:fill="auto"/>
          </w:tcPr>
          <w:p w14:paraId="3E12E01C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  <w:proofErr w:type="spellStart"/>
            <w:r w:rsidRPr="005504F6">
              <w:rPr>
                <w:b/>
                <w:bCs/>
                <w:spacing w:val="-1"/>
                <w:szCs w:val="22"/>
                <w:lang w:val="sk-SK"/>
              </w:rPr>
              <w:t>N</w:t>
            </w:r>
            <w:r w:rsidRPr="005504F6">
              <w:rPr>
                <w:b/>
                <w:bCs/>
                <w:szCs w:val="22"/>
                <w:lang w:val="sk-SK"/>
              </w:rPr>
              <w:t>e</w:t>
            </w:r>
            <w:r w:rsidRPr="005504F6">
              <w:rPr>
                <w:b/>
                <w:bCs/>
                <w:spacing w:val="3"/>
                <w:szCs w:val="22"/>
                <w:lang w:val="sk-SK"/>
              </w:rPr>
              <w:t>f</w:t>
            </w:r>
            <w:r w:rsidRPr="005504F6">
              <w:rPr>
                <w:b/>
                <w:bCs/>
                <w:szCs w:val="22"/>
                <w:lang w:val="sk-SK"/>
              </w:rPr>
              <w:t>a</w:t>
            </w:r>
            <w:r w:rsidRPr="005504F6">
              <w:rPr>
                <w:b/>
                <w:bCs/>
                <w:spacing w:val="-2"/>
                <w:szCs w:val="22"/>
                <w:lang w:val="sk-SK"/>
              </w:rPr>
              <w:t>z</w:t>
            </w:r>
            <w:r w:rsidRPr="005504F6">
              <w:rPr>
                <w:b/>
                <w:bCs/>
                <w:szCs w:val="22"/>
                <w:lang w:val="sk-SK"/>
              </w:rPr>
              <w:t>od</w:t>
            </w:r>
            <w:r>
              <w:rPr>
                <w:b/>
                <w:bCs/>
                <w:szCs w:val="22"/>
                <w:lang w:val="sk-SK"/>
              </w:rPr>
              <w:t>ó</w:t>
            </w:r>
            <w:r w:rsidRPr="005504F6">
              <w:rPr>
                <w:b/>
                <w:bCs/>
                <w:spacing w:val="-1"/>
                <w:szCs w:val="22"/>
                <w:lang w:val="sk-SK"/>
              </w:rPr>
              <w:t>n</w:t>
            </w:r>
            <w:proofErr w:type="spellEnd"/>
          </w:p>
        </w:tc>
        <w:tc>
          <w:tcPr>
            <w:tcW w:w="3096" w:type="dxa"/>
            <w:vMerge/>
            <w:shd w:val="clear" w:color="auto" w:fill="auto"/>
          </w:tcPr>
          <w:p w14:paraId="752C5707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  <w:tc>
          <w:tcPr>
            <w:tcW w:w="3096" w:type="dxa"/>
            <w:vMerge/>
            <w:shd w:val="clear" w:color="auto" w:fill="auto"/>
          </w:tcPr>
          <w:p w14:paraId="4113A4F9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</w:tr>
      <w:tr w:rsidR="00A95A22" w:rsidRPr="005504F6" w14:paraId="250A8808" w14:textId="77777777" w:rsidTr="003B3842">
        <w:tc>
          <w:tcPr>
            <w:tcW w:w="3095" w:type="dxa"/>
            <w:shd w:val="clear" w:color="auto" w:fill="auto"/>
          </w:tcPr>
          <w:p w14:paraId="6374B6A0" w14:textId="5049B482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  <w:proofErr w:type="spellStart"/>
            <w:r w:rsidRPr="005504F6">
              <w:rPr>
                <w:b/>
                <w:bCs/>
                <w:spacing w:val="-1"/>
                <w:szCs w:val="22"/>
                <w:lang w:val="sk-SK"/>
              </w:rPr>
              <w:t>R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it</w:t>
            </w:r>
            <w:r w:rsidRPr="005504F6">
              <w:rPr>
                <w:b/>
                <w:bCs/>
                <w:szCs w:val="22"/>
                <w:lang w:val="sk-SK"/>
              </w:rPr>
              <w:t>onavi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r</w:t>
            </w:r>
            <w:proofErr w:type="spellEnd"/>
            <w:r w:rsidRPr="005504F6">
              <w:rPr>
                <w:b/>
                <w:bCs/>
                <w:szCs w:val="22"/>
                <w:lang w:val="sk-SK"/>
              </w:rPr>
              <w:t xml:space="preserve">, </w:t>
            </w:r>
            <w:proofErr w:type="spellStart"/>
            <w:r w:rsidRPr="005504F6">
              <w:rPr>
                <w:b/>
                <w:bCs/>
                <w:szCs w:val="22"/>
                <w:lang w:val="sk-SK"/>
              </w:rPr>
              <w:t>a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t</w:t>
            </w:r>
            <w:r w:rsidRPr="005504F6">
              <w:rPr>
                <w:b/>
                <w:bCs/>
                <w:szCs w:val="22"/>
                <w:lang w:val="sk-SK"/>
              </w:rPr>
              <w:t>a</w:t>
            </w:r>
            <w:r w:rsidRPr="005504F6">
              <w:rPr>
                <w:b/>
                <w:bCs/>
                <w:spacing w:val="-2"/>
                <w:szCs w:val="22"/>
                <w:lang w:val="sk-SK"/>
              </w:rPr>
              <w:t>z</w:t>
            </w:r>
            <w:r w:rsidRPr="005504F6">
              <w:rPr>
                <w:b/>
                <w:bCs/>
                <w:szCs w:val="22"/>
                <w:lang w:val="sk-SK"/>
              </w:rPr>
              <w:t>anavi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r</w:t>
            </w:r>
            <w:proofErr w:type="spellEnd"/>
            <w:r w:rsidRPr="005504F6">
              <w:rPr>
                <w:b/>
                <w:bCs/>
                <w:szCs w:val="22"/>
                <w:lang w:val="sk-SK"/>
              </w:rPr>
              <w:t xml:space="preserve">, </w:t>
            </w:r>
            <w:proofErr w:type="spellStart"/>
            <w:r w:rsidRPr="005504F6">
              <w:rPr>
                <w:b/>
                <w:bCs/>
                <w:szCs w:val="22"/>
                <w:lang w:val="sk-SK"/>
              </w:rPr>
              <w:t>s</w:t>
            </w:r>
            <w:r>
              <w:rPr>
                <w:b/>
                <w:bCs/>
                <w:szCs w:val="22"/>
                <w:lang w:val="sk-SK"/>
              </w:rPr>
              <w:t>a</w:t>
            </w:r>
            <w:r w:rsidR="009E2A30">
              <w:rPr>
                <w:b/>
                <w:bCs/>
                <w:szCs w:val="22"/>
                <w:lang w:val="sk-SK"/>
              </w:rPr>
              <w:t>kv</w:t>
            </w:r>
            <w:r>
              <w:rPr>
                <w:b/>
                <w:bCs/>
                <w:szCs w:val="22"/>
                <w:lang w:val="sk-SK"/>
              </w:rPr>
              <w:t>i</w:t>
            </w:r>
            <w:r w:rsidRPr="005504F6">
              <w:rPr>
                <w:b/>
                <w:bCs/>
                <w:szCs w:val="22"/>
                <w:lang w:val="sk-SK"/>
              </w:rPr>
              <w:t>navi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r</w:t>
            </w:r>
            <w:proofErr w:type="spellEnd"/>
            <w:r w:rsidRPr="005504F6">
              <w:rPr>
                <w:b/>
                <w:bCs/>
                <w:szCs w:val="22"/>
                <w:lang w:val="sk-SK"/>
              </w:rPr>
              <w:t xml:space="preserve">, </w:t>
            </w:r>
            <w:proofErr w:type="spellStart"/>
            <w:r w:rsidRPr="005504F6">
              <w:rPr>
                <w:b/>
                <w:bCs/>
                <w:szCs w:val="22"/>
                <w:lang w:val="sk-SK"/>
              </w:rPr>
              <w:t>daru</w:t>
            </w:r>
            <w:r w:rsidRPr="005504F6">
              <w:rPr>
                <w:b/>
                <w:bCs/>
                <w:spacing w:val="-1"/>
                <w:szCs w:val="22"/>
                <w:lang w:val="sk-SK"/>
              </w:rPr>
              <w:t>n</w:t>
            </w:r>
            <w:r w:rsidRPr="005504F6">
              <w:rPr>
                <w:b/>
                <w:bCs/>
                <w:szCs w:val="22"/>
                <w:lang w:val="sk-SK"/>
              </w:rPr>
              <w:t>av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i</w:t>
            </w:r>
            <w:r w:rsidRPr="005504F6">
              <w:rPr>
                <w:b/>
                <w:bCs/>
                <w:szCs w:val="22"/>
                <w:lang w:val="sk-SK"/>
              </w:rPr>
              <w:t>r</w:t>
            </w:r>
            <w:proofErr w:type="spellEnd"/>
            <w:r w:rsidRPr="005504F6">
              <w:rPr>
                <w:b/>
                <w:bCs/>
                <w:szCs w:val="22"/>
                <w:lang w:val="sk-SK"/>
              </w:rPr>
              <w:t xml:space="preserve">, </w:t>
            </w:r>
            <w:proofErr w:type="spellStart"/>
            <w:r w:rsidRPr="005504F6">
              <w:rPr>
                <w:b/>
                <w:bCs/>
                <w:spacing w:val="1"/>
                <w:szCs w:val="22"/>
                <w:lang w:val="sk-SK"/>
              </w:rPr>
              <w:t>i</w:t>
            </w:r>
            <w:r w:rsidRPr="005504F6">
              <w:rPr>
                <w:b/>
                <w:bCs/>
                <w:szCs w:val="22"/>
                <w:lang w:val="sk-SK"/>
              </w:rPr>
              <w:t>n</w:t>
            </w:r>
            <w:r w:rsidRPr="005504F6">
              <w:rPr>
                <w:b/>
                <w:bCs/>
                <w:spacing w:val="-1"/>
                <w:szCs w:val="22"/>
                <w:lang w:val="sk-SK"/>
              </w:rPr>
              <w:t>d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i</w:t>
            </w:r>
            <w:r w:rsidRPr="005504F6">
              <w:rPr>
                <w:b/>
                <w:bCs/>
                <w:szCs w:val="22"/>
                <w:lang w:val="sk-SK"/>
              </w:rPr>
              <w:t>navi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r</w:t>
            </w:r>
            <w:proofErr w:type="spellEnd"/>
            <w:r w:rsidRPr="005504F6">
              <w:rPr>
                <w:b/>
                <w:bCs/>
                <w:szCs w:val="22"/>
                <w:lang w:val="sk-SK"/>
              </w:rPr>
              <w:t xml:space="preserve">, </w:t>
            </w:r>
            <w:proofErr w:type="spellStart"/>
            <w:r w:rsidRPr="005504F6">
              <w:rPr>
                <w:b/>
                <w:bCs/>
                <w:szCs w:val="22"/>
                <w:lang w:val="sk-SK"/>
              </w:rPr>
              <w:t>ne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l</w:t>
            </w:r>
            <w:r w:rsidRPr="005504F6">
              <w:rPr>
                <w:b/>
                <w:bCs/>
                <w:spacing w:val="3"/>
                <w:szCs w:val="22"/>
                <w:lang w:val="sk-SK"/>
              </w:rPr>
              <w:t>f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i</w:t>
            </w:r>
            <w:r w:rsidRPr="005504F6">
              <w:rPr>
                <w:b/>
                <w:bCs/>
                <w:szCs w:val="22"/>
                <w:lang w:val="sk-SK"/>
              </w:rPr>
              <w:t>navir</w:t>
            </w:r>
            <w:proofErr w:type="spellEnd"/>
          </w:p>
        </w:tc>
        <w:tc>
          <w:tcPr>
            <w:tcW w:w="3096" w:type="dxa"/>
            <w:vMerge/>
            <w:shd w:val="clear" w:color="auto" w:fill="auto"/>
          </w:tcPr>
          <w:p w14:paraId="0F8EF69D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  <w:tc>
          <w:tcPr>
            <w:tcW w:w="3096" w:type="dxa"/>
            <w:vMerge/>
            <w:shd w:val="clear" w:color="auto" w:fill="auto"/>
          </w:tcPr>
          <w:p w14:paraId="7A979A61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</w:tr>
      <w:tr w:rsidR="00A95A22" w:rsidRPr="005504F6" w14:paraId="54B94319" w14:textId="77777777" w:rsidTr="003B3842">
        <w:tc>
          <w:tcPr>
            <w:tcW w:w="9287" w:type="dxa"/>
            <w:gridSpan w:val="3"/>
            <w:shd w:val="clear" w:color="auto" w:fill="auto"/>
          </w:tcPr>
          <w:p w14:paraId="20115A13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</w:tr>
      <w:tr w:rsidR="00A95A22" w:rsidRPr="005504F6" w14:paraId="31073326" w14:textId="77777777" w:rsidTr="003B3842">
        <w:tc>
          <w:tcPr>
            <w:tcW w:w="9287" w:type="dxa"/>
            <w:gridSpan w:val="3"/>
            <w:shd w:val="clear" w:color="auto" w:fill="auto"/>
          </w:tcPr>
          <w:p w14:paraId="624FF8C3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  <w:r>
              <w:rPr>
                <w:b/>
                <w:bCs/>
                <w:i/>
                <w:szCs w:val="22"/>
                <w:lang w:val="sk-SK"/>
              </w:rPr>
              <w:t xml:space="preserve">Stredne silné </w:t>
            </w:r>
            <w:r>
              <w:rPr>
                <w:b/>
                <w:bCs/>
                <w:spacing w:val="1"/>
                <w:szCs w:val="22"/>
                <w:lang w:val="sk-SK"/>
              </w:rPr>
              <w:t>inhibítory</w:t>
            </w:r>
            <w:r w:rsidRPr="005504F6">
              <w:rPr>
                <w:b/>
                <w:bCs/>
                <w:i/>
                <w:szCs w:val="22"/>
                <w:lang w:val="sk-SK"/>
              </w:rPr>
              <w:t xml:space="preserve"> </w:t>
            </w:r>
            <w:r w:rsidRPr="005504F6">
              <w:rPr>
                <w:b/>
                <w:bCs/>
                <w:spacing w:val="-1"/>
                <w:szCs w:val="22"/>
                <w:lang w:val="sk-SK"/>
              </w:rPr>
              <w:t>C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Y</w:t>
            </w:r>
            <w:r w:rsidRPr="005504F6">
              <w:rPr>
                <w:b/>
                <w:bCs/>
                <w:spacing w:val="2"/>
                <w:szCs w:val="22"/>
                <w:lang w:val="sk-SK"/>
              </w:rPr>
              <w:t>P</w:t>
            </w:r>
            <w:r w:rsidRPr="005504F6">
              <w:rPr>
                <w:b/>
                <w:bCs/>
                <w:szCs w:val="22"/>
                <w:lang w:val="sk-SK"/>
              </w:rPr>
              <w:t>3</w:t>
            </w:r>
            <w:r w:rsidRPr="005504F6">
              <w:rPr>
                <w:b/>
                <w:bCs/>
                <w:spacing w:val="-1"/>
                <w:szCs w:val="22"/>
                <w:lang w:val="sk-SK"/>
              </w:rPr>
              <w:t>A</w:t>
            </w:r>
            <w:r w:rsidRPr="005504F6">
              <w:rPr>
                <w:b/>
                <w:bCs/>
                <w:szCs w:val="22"/>
                <w:lang w:val="sk-SK"/>
              </w:rPr>
              <w:t>4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/</w:t>
            </w:r>
            <w:r w:rsidRPr="005504F6">
              <w:rPr>
                <w:b/>
                <w:bCs/>
                <w:spacing w:val="2"/>
                <w:szCs w:val="22"/>
                <w:lang w:val="sk-SK"/>
              </w:rPr>
              <w:t>P</w:t>
            </w:r>
            <w:r w:rsidRPr="005504F6">
              <w:rPr>
                <w:b/>
                <w:bCs/>
                <w:szCs w:val="22"/>
                <w:lang w:val="sk-SK"/>
              </w:rPr>
              <w:t>gP</w:t>
            </w:r>
          </w:p>
        </w:tc>
      </w:tr>
      <w:tr w:rsidR="00A95A22" w:rsidRPr="005504F6" w14:paraId="79E24298" w14:textId="77777777" w:rsidTr="003B3842">
        <w:trPr>
          <w:trHeight w:val="1077"/>
        </w:trPr>
        <w:tc>
          <w:tcPr>
            <w:tcW w:w="3095" w:type="dxa"/>
            <w:shd w:val="clear" w:color="auto" w:fill="auto"/>
          </w:tcPr>
          <w:p w14:paraId="7C41F844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30"/>
              <w:rPr>
                <w:b/>
                <w:bCs/>
                <w:spacing w:val="1"/>
                <w:szCs w:val="22"/>
                <w:lang w:val="sk-SK"/>
              </w:rPr>
            </w:pPr>
            <w:proofErr w:type="spellStart"/>
            <w:r w:rsidRPr="005504F6">
              <w:rPr>
                <w:b/>
                <w:bCs/>
                <w:spacing w:val="1"/>
                <w:szCs w:val="22"/>
                <w:lang w:val="sk-SK"/>
              </w:rPr>
              <w:t>Erytromyc</w:t>
            </w:r>
            <w:r>
              <w:rPr>
                <w:b/>
                <w:bCs/>
                <w:spacing w:val="1"/>
                <w:szCs w:val="22"/>
                <w:lang w:val="sk-SK"/>
              </w:rPr>
              <w:t>í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n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09DE4324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AUC ↑4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4</w:t>
            </w:r>
            <w:r>
              <w:rPr>
                <w:bCs/>
                <w:spacing w:val="1"/>
                <w:szCs w:val="22"/>
                <w:lang w:val="sk-SK"/>
              </w:rPr>
              <w:noBreakHyphen/>
              <w:t>násobné</w:t>
            </w:r>
          </w:p>
          <w:p w14:paraId="2EC26810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(r</w:t>
            </w:r>
            <w:r>
              <w:rPr>
                <w:bCs/>
                <w:spacing w:val="1"/>
                <w:szCs w:val="22"/>
                <w:lang w:val="sk-SK"/>
              </w:rPr>
              <w:t>ozmedzie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2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0</w:t>
            </w:r>
            <w:r>
              <w:rPr>
                <w:bCs/>
                <w:spacing w:val="1"/>
                <w:szCs w:val="22"/>
                <w:lang w:val="sk-SK"/>
              </w:rPr>
              <w:t> – </w:t>
            </w:r>
            <w:r w:rsidRPr="005504F6">
              <w:rPr>
                <w:bCs/>
                <w:spacing w:val="1"/>
                <w:szCs w:val="22"/>
                <w:lang w:val="sk-SK"/>
              </w:rPr>
              <w:t>12</w:t>
            </w:r>
            <w:r>
              <w:rPr>
                <w:bCs/>
                <w:spacing w:val="1"/>
                <w:szCs w:val="22"/>
                <w:lang w:val="sk-SK"/>
              </w:rPr>
              <w:t>,6)</w:t>
            </w:r>
          </w:p>
          <w:p w14:paraId="731EF930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proofErr w:type="spellStart"/>
            <w:r w:rsidRPr="005504F6">
              <w:rPr>
                <w:bCs/>
                <w:spacing w:val="1"/>
                <w:szCs w:val="22"/>
                <w:lang w:val="sk-SK"/>
              </w:rPr>
              <w:t>C</w:t>
            </w:r>
            <w:r w:rsidRPr="005504F6">
              <w:rPr>
                <w:bCs/>
                <w:spacing w:val="1"/>
                <w:szCs w:val="22"/>
                <w:vertAlign w:val="subscript"/>
                <w:lang w:val="sk-SK"/>
              </w:rPr>
              <w:t>max</w:t>
            </w:r>
            <w:proofErr w:type="spellEnd"/>
            <w:r w:rsidRPr="005504F6">
              <w:rPr>
                <w:bCs/>
                <w:spacing w:val="1"/>
                <w:szCs w:val="22"/>
                <w:lang w:val="sk-SK"/>
              </w:rPr>
              <w:t xml:space="preserve"> ↑2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0</w:t>
            </w:r>
            <w:r>
              <w:rPr>
                <w:bCs/>
                <w:spacing w:val="1"/>
                <w:szCs w:val="22"/>
                <w:lang w:val="sk-SK"/>
              </w:rPr>
              <w:noBreakHyphen/>
              <w:t>násobné</w:t>
            </w:r>
          </w:p>
          <w:p w14:paraId="064A9C4E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(r</w:t>
            </w:r>
            <w:r>
              <w:rPr>
                <w:bCs/>
                <w:spacing w:val="1"/>
                <w:szCs w:val="22"/>
                <w:lang w:val="sk-SK"/>
              </w:rPr>
              <w:t>ozmedzie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0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9</w:t>
            </w:r>
            <w:r>
              <w:rPr>
                <w:bCs/>
                <w:spacing w:val="1"/>
                <w:szCs w:val="22"/>
                <w:lang w:val="sk-SK"/>
              </w:rPr>
              <w:t> – </w:t>
            </w:r>
            <w:r w:rsidRPr="005504F6">
              <w:rPr>
                <w:bCs/>
                <w:spacing w:val="1"/>
                <w:szCs w:val="22"/>
                <w:lang w:val="sk-SK"/>
              </w:rPr>
              <w:t>3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5)</w:t>
            </w:r>
          </w:p>
        </w:tc>
        <w:tc>
          <w:tcPr>
            <w:tcW w:w="3096" w:type="dxa"/>
            <w:vMerge w:val="restart"/>
            <w:shd w:val="clear" w:color="auto" w:fill="auto"/>
          </w:tcPr>
          <w:p w14:paraId="775B052B" w14:textId="7FA00DD3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  <w:r>
              <w:rPr>
                <w:bCs/>
                <w:spacing w:val="1"/>
                <w:szCs w:val="22"/>
                <w:lang w:val="sk-SK"/>
              </w:rPr>
              <w:t>Ak nie je možné vyhnúť sa súbežnému podávaniu stredne silných inhibítorov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CYP3A4 </w:t>
            </w:r>
            <w:r>
              <w:rPr>
                <w:bCs/>
                <w:spacing w:val="1"/>
                <w:szCs w:val="22"/>
                <w:lang w:val="sk-SK"/>
              </w:rPr>
              <w:t xml:space="preserve">alebo </w:t>
            </w:r>
            <w:proofErr w:type="spellStart"/>
            <w:r w:rsidRPr="005504F6">
              <w:rPr>
                <w:bCs/>
                <w:spacing w:val="1"/>
                <w:szCs w:val="22"/>
                <w:lang w:val="sk-SK"/>
              </w:rPr>
              <w:t>PgP</w:t>
            </w:r>
            <w:proofErr w:type="spellEnd"/>
            <w:r>
              <w:rPr>
                <w:bCs/>
                <w:spacing w:val="1"/>
                <w:szCs w:val="22"/>
                <w:lang w:val="sk-SK"/>
              </w:rPr>
              <w:t>, je potrebná obozretnosť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. </w:t>
            </w:r>
            <w:r>
              <w:rPr>
                <w:bCs/>
                <w:spacing w:val="1"/>
                <w:szCs w:val="22"/>
                <w:lang w:val="sk-SK"/>
              </w:rPr>
              <w:t>Ak je u pacientov potrebné súbežné podávanie stredne silného inhibítora CYP3A4 alebo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</w:t>
            </w:r>
            <w:proofErr w:type="spellStart"/>
            <w:r w:rsidRPr="005504F6">
              <w:rPr>
                <w:bCs/>
                <w:spacing w:val="1"/>
                <w:szCs w:val="22"/>
                <w:lang w:val="sk-SK"/>
              </w:rPr>
              <w:t>PgP</w:t>
            </w:r>
            <w:proofErr w:type="spellEnd"/>
            <w:r>
              <w:rPr>
                <w:bCs/>
                <w:spacing w:val="1"/>
                <w:szCs w:val="22"/>
                <w:lang w:val="sk-SK"/>
              </w:rPr>
              <w:t xml:space="preserve">, môže sa zvážiť zníženie dávky na </w:t>
            </w:r>
            <w:r w:rsidRPr="005504F6">
              <w:rPr>
                <w:bCs/>
                <w:spacing w:val="1"/>
                <w:szCs w:val="22"/>
                <w:lang w:val="sk-SK"/>
              </w:rPr>
              <w:t>5</w:t>
            </w:r>
            <w:r>
              <w:rPr>
                <w:bCs/>
                <w:spacing w:val="1"/>
                <w:szCs w:val="22"/>
                <w:lang w:val="sk-SK"/>
              </w:rPr>
              <w:t> </w:t>
            </w:r>
            <w:r w:rsidRPr="005504F6">
              <w:rPr>
                <w:bCs/>
                <w:spacing w:val="1"/>
                <w:szCs w:val="22"/>
                <w:lang w:val="sk-SK"/>
              </w:rPr>
              <w:t>mg d</w:t>
            </w:r>
            <w:r>
              <w:rPr>
                <w:bCs/>
                <w:spacing w:val="1"/>
                <w:szCs w:val="22"/>
                <w:lang w:val="sk-SK"/>
              </w:rPr>
              <w:t>enne alebo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2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5</w:t>
            </w:r>
            <w:r>
              <w:rPr>
                <w:bCs/>
                <w:spacing w:val="1"/>
                <w:szCs w:val="22"/>
                <w:lang w:val="sk-SK"/>
              </w:rPr>
              <w:t> </w:t>
            </w:r>
            <w:r w:rsidR="00EB4D52">
              <w:rPr>
                <w:bCs/>
                <w:spacing w:val="1"/>
                <w:szCs w:val="22"/>
                <w:lang w:val="sk-SK"/>
              </w:rPr>
              <w:t xml:space="preserve">mg </w:t>
            </w:r>
            <w:r>
              <w:rPr>
                <w:bCs/>
                <w:spacing w:val="1"/>
                <w:szCs w:val="22"/>
                <w:lang w:val="sk-SK"/>
              </w:rPr>
              <w:t>denne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. </w:t>
            </w:r>
            <w:r>
              <w:rPr>
                <w:bCs/>
                <w:spacing w:val="1"/>
                <w:szCs w:val="22"/>
                <w:lang w:val="sk-SK"/>
              </w:rPr>
              <w:t>K dispozícii však nie sú žiadne klinické údaje týkajúce sa tejto úpravy dávky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. </w:t>
            </w:r>
            <w:r>
              <w:rPr>
                <w:bCs/>
                <w:spacing w:val="1"/>
                <w:szCs w:val="22"/>
                <w:lang w:val="sk-SK"/>
              </w:rPr>
              <w:t>Vzhľadom na </w:t>
            </w:r>
            <w:proofErr w:type="spellStart"/>
            <w:r>
              <w:rPr>
                <w:bCs/>
                <w:spacing w:val="1"/>
                <w:szCs w:val="22"/>
                <w:lang w:val="sk-SK"/>
              </w:rPr>
              <w:t>interindividuálnu</w:t>
            </w:r>
            <w:proofErr w:type="spellEnd"/>
            <w:r>
              <w:rPr>
                <w:bCs/>
                <w:spacing w:val="1"/>
                <w:szCs w:val="22"/>
                <w:lang w:val="sk-SK"/>
              </w:rPr>
              <w:t xml:space="preserve"> </w:t>
            </w:r>
            <w:r w:rsidRPr="005504F6">
              <w:rPr>
                <w:bCs/>
                <w:spacing w:val="1"/>
                <w:szCs w:val="22"/>
                <w:lang w:val="sk-SK"/>
              </w:rPr>
              <w:t>variabilit</w:t>
            </w:r>
            <w:r>
              <w:rPr>
                <w:bCs/>
                <w:spacing w:val="1"/>
                <w:szCs w:val="22"/>
                <w:lang w:val="sk-SK"/>
              </w:rPr>
              <w:t xml:space="preserve">u nemusia byť odporúčané úpravy dávky optimálne pre všetky osoby, preto sa odporúča pozorné sledovanie vedľajších </w:t>
            </w:r>
            <w:r>
              <w:rPr>
                <w:bCs/>
                <w:spacing w:val="1"/>
                <w:szCs w:val="22"/>
                <w:lang w:val="sk-SK"/>
              </w:rPr>
              <w:lastRenderedPageBreak/>
              <w:t>účinkov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. </w:t>
            </w:r>
            <w:r>
              <w:rPr>
                <w:bCs/>
                <w:spacing w:val="1"/>
                <w:szCs w:val="22"/>
                <w:lang w:val="sk-SK"/>
              </w:rPr>
              <w:t xml:space="preserve">Po ukončení liečby stredne silným inhibítorom sa má zvážiť </w:t>
            </w:r>
            <w:proofErr w:type="spellStart"/>
            <w:r>
              <w:rPr>
                <w:bCs/>
                <w:spacing w:val="1"/>
                <w:szCs w:val="22"/>
                <w:lang w:val="sk-SK"/>
              </w:rPr>
              <w:t>vymývacie</w:t>
            </w:r>
            <w:proofErr w:type="spellEnd"/>
            <w:r>
              <w:rPr>
                <w:bCs/>
                <w:spacing w:val="1"/>
                <w:szCs w:val="22"/>
                <w:lang w:val="sk-SK"/>
              </w:rPr>
              <w:t xml:space="preserve"> (</w:t>
            </w:r>
            <w:proofErr w:type="spellStart"/>
            <w:r w:rsidRPr="005504F6">
              <w:rPr>
                <w:bCs/>
                <w:spacing w:val="1"/>
                <w:szCs w:val="22"/>
                <w:lang w:val="sk-SK"/>
              </w:rPr>
              <w:t>washout</w:t>
            </w:r>
            <w:proofErr w:type="spellEnd"/>
            <w:r>
              <w:rPr>
                <w:bCs/>
                <w:spacing w:val="1"/>
                <w:szCs w:val="22"/>
                <w:lang w:val="sk-SK"/>
              </w:rPr>
              <w:t>) obdobie trvajúce aspoň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2</w:t>
            </w:r>
            <w:r>
              <w:rPr>
                <w:bCs/>
                <w:spacing w:val="1"/>
                <w:szCs w:val="22"/>
                <w:lang w:val="sk-SK"/>
              </w:rPr>
              <w:t> až </w:t>
            </w:r>
            <w:r w:rsidRPr="005504F6">
              <w:rPr>
                <w:bCs/>
                <w:spacing w:val="1"/>
                <w:szCs w:val="22"/>
                <w:lang w:val="sk-SK"/>
              </w:rPr>
              <w:t>3</w:t>
            </w:r>
            <w:r>
              <w:rPr>
                <w:bCs/>
                <w:spacing w:val="1"/>
                <w:szCs w:val="22"/>
                <w:lang w:val="sk-SK"/>
              </w:rPr>
              <w:t> dni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(</w:t>
            </w:r>
            <w:r>
              <w:rPr>
                <w:bCs/>
                <w:spacing w:val="1"/>
                <w:szCs w:val="22"/>
                <w:lang w:val="sk-SK"/>
              </w:rPr>
              <w:t>priemerný čas potrebný na elimináciu väčšiny bežne používaných stredne silných inhibítorov</w:t>
            </w:r>
            <w:r w:rsidRPr="005504F6">
              <w:rPr>
                <w:bCs/>
                <w:spacing w:val="1"/>
                <w:szCs w:val="22"/>
                <w:lang w:val="sk-SK"/>
              </w:rPr>
              <w:t>)</w:t>
            </w:r>
            <w:r w:rsidR="00EB4D52">
              <w:rPr>
                <w:bCs/>
                <w:spacing w:val="1"/>
                <w:szCs w:val="22"/>
                <w:lang w:val="sk-SK"/>
              </w:rPr>
              <w:t xml:space="preserve"> predtým, ako sa dávka </w:t>
            </w:r>
            <w:proofErr w:type="spellStart"/>
            <w:r w:rsidR="00EB4D52">
              <w:rPr>
                <w:bCs/>
                <w:spacing w:val="1"/>
                <w:szCs w:val="22"/>
                <w:lang w:val="sk-SK"/>
              </w:rPr>
              <w:t>E</w:t>
            </w:r>
            <w:r>
              <w:rPr>
                <w:bCs/>
                <w:spacing w:val="1"/>
                <w:szCs w:val="22"/>
                <w:lang w:val="sk-SK"/>
              </w:rPr>
              <w:t>verolimu</w:t>
            </w:r>
            <w:proofErr w:type="spellEnd"/>
            <w:r w:rsidR="00EB4D52">
              <w:rPr>
                <w:bCs/>
                <w:spacing w:val="1"/>
                <w:szCs w:val="22"/>
                <w:lang w:val="sk-SK"/>
              </w:rPr>
              <w:t xml:space="preserve"> </w:t>
            </w:r>
            <w:proofErr w:type="spellStart"/>
            <w:r w:rsidR="00EB4D52">
              <w:rPr>
                <w:bCs/>
                <w:spacing w:val="1"/>
                <w:szCs w:val="22"/>
                <w:lang w:val="sk-SK"/>
              </w:rPr>
              <w:t>Vipharm</w:t>
            </w:r>
            <w:proofErr w:type="spellEnd"/>
            <w:r w:rsidR="00EB4D52">
              <w:rPr>
                <w:bCs/>
                <w:spacing w:val="1"/>
                <w:szCs w:val="22"/>
                <w:lang w:val="sk-SK"/>
              </w:rPr>
              <w:t xml:space="preserve"> </w:t>
            </w:r>
            <w:r>
              <w:rPr>
                <w:bCs/>
                <w:spacing w:val="1"/>
                <w:szCs w:val="22"/>
                <w:lang w:val="sk-SK"/>
              </w:rPr>
              <w:t xml:space="preserve"> vráti na dávku používanú pred začatím súbežného podávania</w:t>
            </w:r>
            <w:r w:rsidRPr="005504F6">
              <w:rPr>
                <w:bCs/>
                <w:spacing w:val="1"/>
                <w:szCs w:val="22"/>
                <w:lang w:val="sk-SK"/>
              </w:rPr>
              <w:t>.</w:t>
            </w:r>
          </w:p>
        </w:tc>
      </w:tr>
      <w:tr w:rsidR="00A95A22" w:rsidRPr="005504F6" w14:paraId="73B0B7B7" w14:textId="77777777" w:rsidTr="003B3842">
        <w:tc>
          <w:tcPr>
            <w:tcW w:w="3095" w:type="dxa"/>
            <w:shd w:val="clear" w:color="auto" w:fill="auto"/>
          </w:tcPr>
          <w:p w14:paraId="7821CAB6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30"/>
              <w:rPr>
                <w:b/>
                <w:bCs/>
                <w:spacing w:val="1"/>
                <w:szCs w:val="22"/>
                <w:lang w:val="sk-SK"/>
              </w:rPr>
            </w:pPr>
            <w:proofErr w:type="spellStart"/>
            <w:r w:rsidRPr="005504F6">
              <w:rPr>
                <w:b/>
                <w:bCs/>
                <w:spacing w:val="1"/>
                <w:szCs w:val="22"/>
                <w:lang w:val="sk-SK"/>
              </w:rPr>
              <w:t>Imatinib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436A8DF2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AUC ↑ 3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7</w:t>
            </w:r>
            <w:r>
              <w:rPr>
                <w:bCs/>
                <w:spacing w:val="1"/>
                <w:szCs w:val="22"/>
                <w:lang w:val="sk-SK"/>
              </w:rPr>
              <w:noBreakHyphen/>
              <w:t>násobné</w:t>
            </w:r>
          </w:p>
          <w:p w14:paraId="69D4510E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proofErr w:type="spellStart"/>
            <w:r w:rsidRPr="005504F6">
              <w:rPr>
                <w:bCs/>
                <w:spacing w:val="1"/>
                <w:szCs w:val="22"/>
                <w:lang w:val="sk-SK"/>
              </w:rPr>
              <w:t>C</w:t>
            </w:r>
            <w:r w:rsidRPr="005504F6">
              <w:rPr>
                <w:bCs/>
                <w:spacing w:val="1"/>
                <w:szCs w:val="22"/>
                <w:vertAlign w:val="subscript"/>
                <w:lang w:val="sk-SK"/>
              </w:rPr>
              <w:t>max</w:t>
            </w:r>
            <w:proofErr w:type="spellEnd"/>
            <w:r w:rsidRPr="005504F6">
              <w:rPr>
                <w:bCs/>
                <w:spacing w:val="1"/>
                <w:szCs w:val="22"/>
                <w:lang w:val="sk-SK"/>
              </w:rPr>
              <w:t xml:space="preserve"> ↑ 2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2</w:t>
            </w:r>
            <w:r>
              <w:rPr>
                <w:bCs/>
                <w:spacing w:val="1"/>
                <w:szCs w:val="22"/>
                <w:lang w:val="sk-SK"/>
              </w:rPr>
              <w:noBreakHyphen/>
              <w:t>násobné</w:t>
            </w:r>
          </w:p>
        </w:tc>
        <w:tc>
          <w:tcPr>
            <w:tcW w:w="3096" w:type="dxa"/>
            <w:vMerge/>
            <w:shd w:val="clear" w:color="auto" w:fill="auto"/>
          </w:tcPr>
          <w:p w14:paraId="1136859E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</w:tr>
      <w:tr w:rsidR="00A95A22" w:rsidRPr="005504F6" w14:paraId="0D1994C9" w14:textId="77777777" w:rsidTr="003B3842">
        <w:tc>
          <w:tcPr>
            <w:tcW w:w="3095" w:type="dxa"/>
            <w:shd w:val="clear" w:color="auto" w:fill="auto"/>
          </w:tcPr>
          <w:p w14:paraId="5D84E5F5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30"/>
              <w:rPr>
                <w:b/>
                <w:bCs/>
                <w:spacing w:val="1"/>
                <w:szCs w:val="22"/>
                <w:lang w:val="sk-SK"/>
              </w:rPr>
            </w:pPr>
            <w:proofErr w:type="spellStart"/>
            <w:r w:rsidRPr="005504F6">
              <w:rPr>
                <w:b/>
                <w:bCs/>
                <w:spacing w:val="1"/>
                <w:szCs w:val="22"/>
                <w:lang w:val="sk-SK"/>
              </w:rPr>
              <w:t>Verapamil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4E76D93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AUC ↑3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5</w:t>
            </w:r>
            <w:r>
              <w:rPr>
                <w:bCs/>
                <w:spacing w:val="1"/>
                <w:szCs w:val="22"/>
                <w:lang w:val="sk-SK"/>
              </w:rPr>
              <w:noBreakHyphen/>
              <w:t>násobné</w:t>
            </w:r>
          </w:p>
          <w:p w14:paraId="407824CB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(r</w:t>
            </w:r>
            <w:r>
              <w:rPr>
                <w:bCs/>
                <w:spacing w:val="1"/>
                <w:szCs w:val="22"/>
                <w:lang w:val="sk-SK"/>
              </w:rPr>
              <w:t>ozmedzie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2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2</w:t>
            </w:r>
            <w:r>
              <w:rPr>
                <w:bCs/>
                <w:spacing w:val="1"/>
                <w:szCs w:val="22"/>
                <w:lang w:val="sk-SK"/>
              </w:rPr>
              <w:t> – </w:t>
            </w:r>
            <w:r w:rsidRPr="005504F6">
              <w:rPr>
                <w:bCs/>
                <w:spacing w:val="1"/>
                <w:szCs w:val="22"/>
                <w:lang w:val="sk-SK"/>
              </w:rPr>
              <w:t>6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3)</w:t>
            </w:r>
          </w:p>
          <w:p w14:paraId="5C28455A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proofErr w:type="spellStart"/>
            <w:r w:rsidRPr="005504F6">
              <w:rPr>
                <w:bCs/>
                <w:spacing w:val="1"/>
                <w:szCs w:val="22"/>
                <w:lang w:val="sk-SK"/>
              </w:rPr>
              <w:t>C</w:t>
            </w:r>
            <w:r w:rsidRPr="005504F6">
              <w:rPr>
                <w:bCs/>
                <w:spacing w:val="1"/>
                <w:szCs w:val="22"/>
                <w:vertAlign w:val="subscript"/>
                <w:lang w:val="sk-SK"/>
              </w:rPr>
              <w:t>max</w:t>
            </w:r>
            <w:proofErr w:type="spellEnd"/>
            <w:r w:rsidRPr="005504F6">
              <w:rPr>
                <w:bCs/>
                <w:spacing w:val="1"/>
                <w:szCs w:val="22"/>
                <w:lang w:val="sk-SK"/>
              </w:rPr>
              <w:t xml:space="preserve"> ↑2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3</w:t>
            </w:r>
            <w:r>
              <w:rPr>
                <w:bCs/>
                <w:spacing w:val="1"/>
                <w:szCs w:val="22"/>
                <w:lang w:val="sk-SK"/>
              </w:rPr>
              <w:noBreakHyphen/>
              <w:t>násobné</w:t>
            </w:r>
          </w:p>
          <w:p w14:paraId="0FF98416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(r</w:t>
            </w:r>
            <w:r>
              <w:rPr>
                <w:bCs/>
                <w:spacing w:val="1"/>
                <w:szCs w:val="22"/>
                <w:lang w:val="sk-SK"/>
              </w:rPr>
              <w:t>ozmedzie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1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3</w:t>
            </w:r>
            <w:r>
              <w:rPr>
                <w:bCs/>
                <w:spacing w:val="1"/>
                <w:szCs w:val="22"/>
                <w:lang w:val="sk-SK"/>
              </w:rPr>
              <w:t> – </w:t>
            </w:r>
            <w:r w:rsidRPr="005504F6">
              <w:rPr>
                <w:bCs/>
                <w:spacing w:val="1"/>
                <w:szCs w:val="22"/>
                <w:lang w:val="sk-SK"/>
              </w:rPr>
              <w:t>3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8)</w:t>
            </w:r>
          </w:p>
        </w:tc>
        <w:tc>
          <w:tcPr>
            <w:tcW w:w="3096" w:type="dxa"/>
            <w:vMerge/>
            <w:shd w:val="clear" w:color="auto" w:fill="auto"/>
          </w:tcPr>
          <w:p w14:paraId="724CF32A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</w:tr>
      <w:tr w:rsidR="00A95A22" w:rsidRPr="005504F6" w14:paraId="02975C38" w14:textId="77777777" w:rsidTr="003B3842">
        <w:tc>
          <w:tcPr>
            <w:tcW w:w="3095" w:type="dxa"/>
            <w:shd w:val="clear" w:color="auto" w:fill="auto"/>
          </w:tcPr>
          <w:p w14:paraId="296DA6AE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30"/>
              <w:rPr>
                <w:b/>
                <w:bCs/>
                <w:spacing w:val="1"/>
                <w:szCs w:val="22"/>
                <w:lang w:val="sk-SK"/>
              </w:rPr>
            </w:pPr>
            <w:proofErr w:type="spellStart"/>
            <w:r w:rsidRPr="005504F6">
              <w:rPr>
                <w:b/>
                <w:bCs/>
                <w:spacing w:val="1"/>
                <w:szCs w:val="22"/>
                <w:lang w:val="sk-SK"/>
              </w:rPr>
              <w:t>C</w:t>
            </w:r>
            <w:r>
              <w:rPr>
                <w:b/>
                <w:bCs/>
                <w:spacing w:val="1"/>
                <w:szCs w:val="22"/>
                <w:lang w:val="sk-SK"/>
              </w:rPr>
              <w:t>yk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lospor</w:t>
            </w:r>
            <w:r>
              <w:rPr>
                <w:b/>
                <w:bCs/>
                <w:spacing w:val="1"/>
                <w:szCs w:val="22"/>
                <w:lang w:val="sk-SK"/>
              </w:rPr>
              <w:t>í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n</w:t>
            </w:r>
            <w:proofErr w:type="spellEnd"/>
            <w:r>
              <w:rPr>
                <w:b/>
                <w:bCs/>
                <w:spacing w:val="1"/>
                <w:szCs w:val="22"/>
                <w:lang w:val="sk-SK"/>
              </w:rPr>
              <w:t>, podávaný perorálne</w:t>
            </w:r>
          </w:p>
        </w:tc>
        <w:tc>
          <w:tcPr>
            <w:tcW w:w="3096" w:type="dxa"/>
            <w:shd w:val="clear" w:color="auto" w:fill="auto"/>
          </w:tcPr>
          <w:p w14:paraId="6EA03BDF" w14:textId="77777777" w:rsidR="00A95A22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AUC ↑2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7</w:t>
            </w:r>
            <w:r>
              <w:rPr>
                <w:bCs/>
                <w:spacing w:val="1"/>
                <w:szCs w:val="22"/>
                <w:lang w:val="sk-SK"/>
              </w:rPr>
              <w:noBreakHyphen/>
              <w:t>násobné</w:t>
            </w:r>
          </w:p>
          <w:p w14:paraId="1425D1FA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(r</w:t>
            </w:r>
            <w:r>
              <w:rPr>
                <w:bCs/>
                <w:spacing w:val="1"/>
                <w:szCs w:val="22"/>
                <w:lang w:val="sk-SK"/>
              </w:rPr>
              <w:t>ozmedzie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1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5</w:t>
            </w:r>
            <w:r>
              <w:rPr>
                <w:bCs/>
                <w:spacing w:val="1"/>
                <w:szCs w:val="22"/>
                <w:lang w:val="sk-SK"/>
              </w:rPr>
              <w:t> – </w:t>
            </w:r>
            <w:r w:rsidRPr="005504F6">
              <w:rPr>
                <w:bCs/>
                <w:spacing w:val="1"/>
                <w:szCs w:val="22"/>
                <w:lang w:val="sk-SK"/>
              </w:rPr>
              <w:t>4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7)</w:t>
            </w:r>
          </w:p>
          <w:p w14:paraId="09F50FF5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proofErr w:type="spellStart"/>
            <w:r w:rsidRPr="005504F6">
              <w:rPr>
                <w:bCs/>
                <w:spacing w:val="1"/>
                <w:szCs w:val="22"/>
                <w:lang w:val="sk-SK"/>
              </w:rPr>
              <w:t>C</w:t>
            </w:r>
            <w:r w:rsidRPr="005504F6">
              <w:rPr>
                <w:bCs/>
                <w:spacing w:val="1"/>
                <w:szCs w:val="22"/>
                <w:vertAlign w:val="subscript"/>
                <w:lang w:val="sk-SK"/>
              </w:rPr>
              <w:t>max</w:t>
            </w:r>
            <w:proofErr w:type="spellEnd"/>
            <w:r w:rsidRPr="005504F6">
              <w:rPr>
                <w:bCs/>
                <w:spacing w:val="1"/>
                <w:szCs w:val="22"/>
                <w:lang w:val="sk-SK"/>
              </w:rPr>
              <w:t xml:space="preserve"> ↑1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8</w:t>
            </w:r>
            <w:r>
              <w:rPr>
                <w:bCs/>
                <w:spacing w:val="1"/>
                <w:szCs w:val="22"/>
                <w:lang w:val="sk-SK"/>
              </w:rPr>
              <w:noBreakHyphen/>
              <w:t>násobné</w:t>
            </w:r>
          </w:p>
          <w:p w14:paraId="1971DCF5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(r</w:t>
            </w:r>
            <w:r>
              <w:rPr>
                <w:bCs/>
                <w:spacing w:val="1"/>
                <w:szCs w:val="22"/>
                <w:lang w:val="sk-SK"/>
              </w:rPr>
              <w:t>ozmedzie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1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3</w:t>
            </w:r>
            <w:r>
              <w:rPr>
                <w:bCs/>
                <w:spacing w:val="1"/>
                <w:szCs w:val="22"/>
                <w:lang w:val="sk-SK"/>
              </w:rPr>
              <w:t> – </w:t>
            </w:r>
            <w:r w:rsidRPr="005504F6">
              <w:rPr>
                <w:bCs/>
                <w:spacing w:val="1"/>
                <w:szCs w:val="22"/>
                <w:lang w:val="sk-SK"/>
              </w:rPr>
              <w:t>2</w:t>
            </w:r>
            <w:r>
              <w:rPr>
                <w:bCs/>
                <w:spacing w:val="1"/>
                <w:szCs w:val="22"/>
                <w:lang w:val="sk-SK"/>
              </w:rPr>
              <w:t>,</w:t>
            </w:r>
            <w:r w:rsidRPr="005504F6">
              <w:rPr>
                <w:bCs/>
                <w:spacing w:val="1"/>
                <w:szCs w:val="22"/>
                <w:lang w:val="sk-SK"/>
              </w:rPr>
              <w:t>6)</w:t>
            </w:r>
          </w:p>
        </w:tc>
        <w:tc>
          <w:tcPr>
            <w:tcW w:w="3096" w:type="dxa"/>
            <w:vMerge/>
            <w:shd w:val="clear" w:color="auto" w:fill="auto"/>
          </w:tcPr>
          <w:p w14:paraId="40366A43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</w:tr>
      <w:tr w:rsidR="00A95A22" w:rsidRPr="005504F6" w14:paraId="66AD749C" w14:textId="77777777" w:rsidTr="003B3842">
        <w:tc>
          <w:tcPr>
            <w:tcW w:w="3095" w:type="dxa"/>
            <w:shd w:val="clear" w:color="auto" w:fill="auto"/>
          </w:tcPr>
          <w:p w14:paraId="03B97596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30"/>
              <w:rPr>
                <w:b/>
                <w:bCs/>
                <w:spacing w:val="1"/>
                <w:szCs w:val="22"/>
                <w:lang w:val="sk-SK"/>
              </w:rPr>
            </w:pPr>
            <w:proofErr w:type="spellStart"/>
            <w:r w:rsidRPr="005504F6">
              <w:rPr>
                <w:b/>
                <w:bCs/>
                <w:spacing w:val="1"/>
                <w:szCs w:val="22"/>
                <w:lang w:val="sk-SK"/>
              </w:rPr>
              <w:t>Flu</w:t>
            </w:r>
            <w:r>
              <w:rPr>
                <w:b/>
                <w:bCs/>
                <w:spacing w:val="1"/>
                <w:szCs w:val="22"/>
                <w:lang w:val="sk-SK"/>
              </w:rPr>
              <w:t>k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onazol</w:t>
            </w:r>
            <w:proofErr w:type="spellEnd"/>
          </w:p>
        </w:tc>
        <w:tc>
          <w:tcPr>
            <w:tcW w:w="3096" w:type="dxa"/>
            <w:vMerge w:val="restart"/>
            <w:shd w:val="clear" w:color="auto" w:fill="auto"/>
          </w:tcPr>
          <w:p w14:paraId="7CE0B98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N</w:t>
            </w:r>
            <w:r>
              <w:rPr>
                <w:bCs/>
                <w:spacing w:val="1"/>
                <w:szCs w:val="22"/>
                <w:lang w:val="sk-SK"/>
              </w:rPr>
              <w:t>eskúmalo sa</w:t>
            </w:r>
            <w:r w:rsidRPr="005504F6">
              <w:rPr>
                <w:bCs/>
                <w:spacing w:val="1"/>
                <w:szCs w:val="22"/>
                <w:lang w:val="sk-SK"/>
              </w:rPr>
              <w:t>.</w:t>
            </w:r>
            <w:r>
              <w:rPr>
                <w:bCs/>
                <w:spacing w:val="1"/>
                <w:szCs w:val="22"/>
                <w:lang w:val="sk-SK"/>
              </w:rPr>
              <w:t xml:space="preserve"> Očakáva sa zvýšená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expo</w:t>
            </w:r>
            <w:r>
              <w:rPr>
                <w:bCs/>
                <w:spacing w:val="1"/>
                <w:szCs w:val="22"/>
                <w:lang w:val="sk-SK"/>
              </w:rPr>
              <w:t>zícia</w:t>
            </w:r>
            <w:r w:rsidRPr="005504F6">
              <w:rPr>
                <w:bCs/>
                <w:spacing w:val="1"/>
                <w:szCs w:val="22"/>
                <w:lang w:val="sk-SK"/>
              </w:rPr>
              <w:t>.</w:t>
            </w:r>
          </w:p>
        </w:tc>
        <w:tc>
          <w:tcPr>
            <w:tcW w:w="3096" w:type="dxa"/>
            <w:vMerge/>
            <w:shd w:val="clear" w:color="auto" w:fill="auto"/>
          </w:tcPr>
          <w:p w14:paraId="543A9686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</w:tr>
      <w:tr w:rsidR="00A95A22" w:rsidRPr="005504F6" w14:paraId="518E4621" w14:textId="77777777" w:rsidTr="003B3842">
        <w:tc>
          <w:tcPr>
            <w:tcW w:w="3095" w:type="dxa"/>
            <w:shd w:val="clear" w:color="auto" w:fill="auto"/>
          </w:tcPr>
          <w:p w14:paraId="275F6E06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  <w:proofErr w:type="spellStart"/>
            <w:r w:rsidRPr="005504F6">
              <w:rPr>
                <w:b/>
                <w:bCs/>
                <w:spacing w:val="1"/>
                <w:szCs w:val="22"/>
                <w:lang w:val="sk-SK"/>
              </w:rPr>
              <w:t>Diltiazem</w:t>
            </w:r>
            <w:proofErr w:type="spellEnd"/>
          </w:p>
        </w:tc>
        <w:tc>
          <w:tcPr>
            <w:tcW w:w="3096" w:type="dxa"/>
            <w:vMerge/>
            <w:shd w:val="clear" w:color="auto" w:fill="auto"/>
          </w:tcPr>
          <w:p w14:paraId="130C9E7F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  <w:tc>
          <w:tcPr>
            <w:tcW w:w="3096" w:type="dxa"/>
            <w:vMerge/>
            <w:shd w:val="clear" w:color="auto" w:fill="auto"/>
          </w:tcPr>
          <w:p w14:paraId="6629181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</w:tr>
      <w:tr w:rsidR="00A95A22" w:rsidRPr="005504F6" w14:paraId="711A2E3B" w14:textId="77777777" w:rsidTr="003B3842">
        <w:tc>
          <w:tcPr>
            <w:tcW w:w="3095" w:type="dxa"/>
            <w:shd w:val="clear" w:color="auto" w:fill="auto"/>
          </w:tcPr>
          <w:p w14:paraId="5A255207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30"/>
              <w:rPr>
                <w:b/>
                <w:bCs/>
                <w:spacing w:val="1"/>
                <w:szCs w:val="22"/>
                <w:lang w:val="sk-SK"/>
              </w:rPr>
            </w:pPr>
            <w:proofErr w:type="spellStart"/>
            <w:r w:rsidRPr="005504F6">
              <w:rPr>
                <w:b/>
                <w:bCs/>
                <w:spacing w:val="1"/>
                <w:szCs w:val="22"/>
                <w:lang w:val="sk-SK"/>
              </w:rPr>
              <w:t>Dronedar</w:t>
            </w:r>
            <w:r>
              <w:rPr>
                <w:b/>
                <w:bCs/>
                <w:spacing w:val="1"/>
                <w:szCs w:val="22"/>
                <w:lang w:val="sk-SK"/>
              </w:rPr>
              <w:t>ó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n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64C8C1EA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N</w:t>
            </w:r>
            <w:r>
              <w:rPr>
                <w:bCs/>
                <w:spacing w:val="1"/>
                <w:szCs w:val="22"/>
                <w:lang w:val="sk-SK"/>
              </w:rPr>
              <w:t>eskúmalo sa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. </w:t>
            </w:r>
            <w:r>
              <w:rPr>
                <w:bCs/>
                <w:spacing w:val="1"/>
                <w:szCs w:val="22"/>
                <w:lang w:val="sk-SK"/>
              </w:rPr>
              <w:t>Očakáva sa zvýšená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expo</w:t>
            </w:r>
            <w:r>
              <w:rPr>
                <w:bCs/>
                <w:spacing w:val="1"/>
                <w:szCs w:val="22"/>
                <w:lang w:val="sk-SK"/>
              </w:rPr>
              <w:t>zícia</w:t>
            </w:r>
            <w:r w:rsidRPr="005504F6">
              <w:rPr>
                <w:bCs/>
                <w:spacing w:val="1"/>
                <w:szCs w:val="22"/>
                <w:lang w:val="sk-SK"/>
              </w:rPr>
              <w:t>.</w:t>
            </w:r>
          </w:p>
        </w:tc>
        <w:tc>
          <w:tcPr>
            <w:tcW w:w="3096" w:type="dxa"/>
            <w:vMerge/>
            <w:shd w:val="clear" w:color="auto" w:fill="auto"/>
          </w:tcPr>
          <w:p w14:paraId="04C41304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</w:tr>
      <w:tr w:rsidR="00A95A22" w:rsidRPr="005504F6" w14:paraId="2B2A59BE" w14:textId="77777777" w:rsidTr="003B3842">
        <w:tc>
          <w:tcPr>
            <w:tcW w:w="3095" w:type="dxa"/>
            <w:shd w:val="clear" w:color="auto" w:fill="auto"/>
          </w:tcPr>
          <w:p w14:paraId="146C8CF7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30"/>
              <w:rPr>
                <w:b/>
                <w:bCs/>
                <w:spacing w:val="1"/>
                <w:szCs w:val="22"/>
                <w:lang w:val="sk-SK"/>
              </w:rPr>
            </w:pPr>
            <w:proofErr w:type="spellStart"/>
            <w:r w:rsidRPr="005504F6">
              <w:rPr>
                <w:b/>
                <w:bCs/>
                <w:spacing w:val="1"/>
                <w:szCs w:val="22"/>
                <w:lang w:val="sk-SK"/>
              </w:rPr>
              <w:lastRenderedPageBreak/>
              <w:t>Amprenavir</w:t>
            </w:r>
            <w:proofErr w:type="spellEnd"/>
            <w:r w:rsidRPr="005504F6">
              <w:rPr>
                <w:b/>
                <w:bCs/>
                <w:spacing w:val="1"/>
                <w:szCs w:val="22"/>
                <w:lang w:val="sk-SK"/>
              </w:rPr>
              <w:t xml:space="preserve">, </w:t>
            </w:r>
            <w:proofErr w:type="spellStart"/>
            <w:r w:rsidRPr="005504F6">
              <w:rPr>
                <w:b/>
                <w:bCs/>
                <w:spacing w:val="1"/>
                <w:szCs w:val="22"/>
                <w:lang w:val="sk-SK"/>
              </w:rPr>
              <w:t>fosamprenavir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23689934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N</w:t>
            </w:r>
            <w:r>
              <w:rPr>
                <w:bCs/>
                <w:spacing w:val="1"/>
                <w:szCs w:val="22"/>
                <w:lang w:val="sk-SK"/>
              </w:rPr>
              <w:t>eskúmalo sa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. </w:t>
            </w:r>
            <w:r>
              <w:rPr>
                <w:bCs/>
                <w:spacing w:val="1"/>
                <w:szCs w:val="22"/>
                <w:lang w:val="sk-SK"/>
              </w:rPr>
              <w:t>Očakáva sa zvýšená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expo</w:t>
            </w:r>
            <w:r>
              <w:rPr>
                <w:bCs/>
                <w:spacing w:val="1"/>
                <w:szCs w:val="22"/>
                <w:lang w:val="sk-SK"/>
              </w:rPr>
              <w:t>zícia</w:t>
            </w:r>
            <w:r w:rsidRPr="005504F6">
              <w:rPr>
                <w:bCs/>
                <w:spacing w:val="1"/>
                <w:szCs w:val="22"/>
                <w:lang w:val="sk-SK"/>
              </w:rPr>
              <w:t>.</w:t>
            </w:r>
          </w:p>
        </w:tc>
        <w:tc>
          <w:tcPr>
            <w:tcW w:w="3096" w:type="dxa"/>
            <w:vMerge/>
            <w:shd w:val="clear" w:color="auto" w:fill="auto"/>
          </w:tcPr>
          <w:p w14:paraId="7ECA1F93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</w:tr>
      <w:tr w:rsidR="00A95A22" w:rsidRPr="005504F6" w14:paraId="48F5D4FB" w14:textId="77777777" w:rsidTr="003B3842">
        <w:tc>
          <w:tcPr>
            <w:tcW w:w="3095" w:type="dxa"/>
            <w:shd w:val="clear" w:color="auto" w:fill="auto"/>
          </w:tcPr>
          <w:p w14:paraId="12C193EF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30"/>
              <w:rPr>
                <w:b/>
                <w:bCs/>
                <w:spacing w:val="1"/>
                <w:szCs w:val="22"/>
                <w:lang w:val="sk-SK"/>
              </w:rPr>
            </w:pPr>
            <w:r w:rsidRPr="005504F6">
              <w:rPr>
                <w:b/>
                <w:bCs/>
                <w:spacing w:val="1"/>
                <w:szCs w:val="22"/>
                <w:lang w:val="sk-SK"/>
              </w:rPr>
              <w:lastRenderedPageBreak/>
              <w:t>Grapefruit</w:t>
            </w:r>
            <w:r>
              <w:rPr>
                <w:b/>
                <w:bCs/>
                <w:spacing w:val="1"/>
                <w:szCs w:val="22"/>
                <w:lang w:val="sk-SK"/>
              </w:rPr>
              <w:t>ová šťava alebo iné jedlo ovplyvňujúce aktivitu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 xml:space="preserve"> CYP3A4/PgP</w:t>
            </w:r>
          </w:p>
        </w:tc>
        <w:tc>
          <w:tcPr>
            <w:tcW w:w="3096" w:type="dxa"/>
            <w:shd w:val="clear" w:color="auto" w:fill="auto"/>
          </w:tcPr>
          <w:p w14:paraId="2754FD5C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N</w:t>
            </w:r>
            <w:r>
              <w:rPr>
                <w:bCs/>
                <w:spacing w:val="1"/>
                <w:szCs w:val="22"/>
                <w:lang w:val="sk-SK"/>
              </w:rPr>
              <w:t>eskúmalo sa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. </w:t>
            </w:r>
            <w:r>
              <w:rPr>
                <w:bCs/>
                <w:spacing w:val="1"/>
                <w:szCs w:val="22"/>
                <w:lang w:val="sk-SK"/>
              </w:rPr>
              <w:t>Očakáva sa zvýšená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expo</w:t>
            </w:r>
            <w:r>
              <w:rPr>
                <w:bCs/>
                <w:spacing w:val="1"/>
                <w:szCs w:val="22"/>
                <w:lang w:val="sk-SK"/>
              </w:rPr>
              <w:t>zícia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(</w:t>
            </w:r>
            <w:r>
              <w:rPr>
                <w:bCs/>
                <w:spacing w:val="1"/>
                <w:szCs w:val="22"/>
                <w:lang w:val="sk-SK"/>
              </w:rPr>
              <w:t>účinok je značne premenlivý</w:t>
            </w:r>
            <w:r w:rsidRPr="005504F6">
              <w:rPr>
                <w:bCs/>
                <w:spacing w:val="1"/>
                <w:szCs w:val="22"/>
                <w:lang w:val="sk-SK"/>
              </w:rPr>
              <w:t>).</w:t>
            </w:r>
          </w:p>
        </w:tc>
        <w:tc>
          <w:tcPr>
            <w:tcW w:w="3096" w:type="dxa"/>
            <w:shd w:val="clear" w:color="auto" w:fill="auto"/>
          </w:tcPr>
          <w:p w14:paraId="02887B7B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  <w:r>
              <w:rPr>
                <w:bCs/>
                <w:spacing w:val="1"/>
                <w:szCs w:val="22"/>
                <w:lang w:val="sk-SK"/>
              </w:rPr>
              <w:t>Je potrebné vyhnúť sa tejto kombinácii</w:t>
            </w:r>
            <w:r w:rsidRPr="005504F6">
              <w:rPr>
                <w:bCs/>
                <w:spacing w:val="1"/>
                <w:szCs w:val="22"/>
                <w:lang w:val="sk-SK"/>
              </w:rPr>
              <w:t>.</w:t>
            </w:r>
          </w:p>
        </w:tc>
      </w:tr>
      <w:tr w:rsidR="00A95A22" w:rsidRPr="005504F6" w14:paraId="6CDF3A7D" w14:textId="77777777" w:rsidTr="003B3842">
        <w:tc>
          <w:tcPr>
            <w:tcW w:w="9287" w:type="dxa"/>
            <w:gridSpan w:val="3"/>
            <w:shd w:val="clear" w:color="auto" w:fill="auto"/>
          </w:tcPr>
          <w:p w14:paraId="19F87CFA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</w:tr>
      <w:tr w:rsidR="00A95A22" w:rsidRPr="005504F6" w14:paraId="3A477493" w14:textId="77777777" w:rsidTr="003B3842">
        <w:tc>
          <w:tcPr>
            <w:tcW w:w="9287" w:type="dxa"/>
            <w:gridSpan w:val="3"/>
            <w:shd w:val="clear" w:color="auto" w:fill="auto"/>
          </w:tcPr>
          <w:p w14:paraId="4AD3CC0A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  <w:r>
              <w:rPr>
                <w:b/>
                <w:bCs/>
                <w:i/>
                <w:spacing w:val="1"/>
                <w:szCs w:val="22"/>
                <w:lang w:val="sk-SK"/>
              </w:rPr>
              <w:t xml:space="preserve">Silné a stredne silné </w:t>
            </w:r>
            <w:r>
              <w:rPr>
                <w:b/>
                <w:bCs/>
                <w:spacing w:val="1"/>
                <w:szCs w:val="22"/>
                <w:lang w:val="sk-SK"/>
              </w:rPr>
              <w:t>induktory CYP3A4</w:t>
            </w:r>
          </w:p>
        </w:tc>
      </w:tr>
      <w:tr w:rsidR="00A95A22" w:rsidRPr="005504F6" w14:paraId="47D10C54" w14:textId="77777777" w:rsidTr="003B3842">
        <w:tc>
          <w:tcPr>
            <w:tcW w:w="3095" w:type="dxa"/>
            <w:shd w:val="clear" w:color="auto" w:fill="auto"/>
          </w:tcPr>
          <w:p w14:paraId="624FF62E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30"/>
              <w:rPr>
                <w:b/>
                <w:bCs/>
                <w:spacing w:val="1"/>
                <w:szCs w:val="22"/>
                <w:lang w:val="sk-SK"/>
              </w:rPr>
            </w:pPr>
            <w:proofErr w:type="spellStart"/>
            <w:r w:rsidRPr="005504F6">
              <w:rPr>
                <w:b/>
                <w:bCs/>
                <w:spacing w:val="1"/>
                <w:szCs w:val="22"/>
                <w:lang w:val="sk-SK"/>
              </w:rPr>
              <w:t>Rifampic</w:t>
            </w:r>
            <w:r>
              <w:rPr>
                <w:b/>
                <w:bCs/>
                <w:spacing w:val="1"/>
                <w:szCs w:val="22"/>
                <w:lang w:val="sk-SK"/>
              </w:rPr>
              <w:t>í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n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30A42731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AUC ↓63</w:t>
            </w:r>
            <w:r>
              <w:rPr>
                <w:bCs/>
                <w:spacing w:val="1"/>
                <w:szCs w:val="22"/>
                <w:lang w:val="sk-SK"/>
              </w:rPr>
              <w:t> </w:t>
            </w:r>
            <w:r w:rsidRPr="005504F6">
              <w:rPr>
                <w:bCs/>
                <w:spacing w:val="1"/>
                <w:szCs w:val="22"/>
                <w:lang w:val="sk-SK"/>
              </w:rPr>
              <w:t>%</w:t>
            </w:r>
          </w:p>
          <w:p w14:paraId="24804C8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(r</w:t>
            </w:r>
            <w:r>
              <w:rPr>
                <w:bCs/>
                <w:spacing w:val="1"/>
                <w:szCs w:val="22"/>
                <w:lang w:val="sk-SK"/>
              </w:rPr>
              <w:t>ozmedzi</w:t>
            </w:r>
            <w:r w:rsidRPr="005504F6">
              <w:rPr>
                <w:bCs/>
                <w:spacing w:val="1"/>
                <w:szCs w:val="22"/>
                <w:lang w:val="sk-SK"/>
              </w:rPr>
              <w:t>e 0</w:t>
            </w:r>
            <w:r>
              <w:rPr>
                <w:bCs/>
                <w:spacing w:val="1"/>
                <w:szCs w:val="22"/>
                <w:lang w:val="sk-SK"/>
              </w:rPr>
              <w:t> – </w:t>
            </w:r>
            <w:r w:rsidRPr="005504F6">
              <w:rPr>
                <w:bCs/>
                <w:spacing w:val="1"/>
                <w:szCs w:val="22"/>
                <w:lang w:val="sk-SK"/>
              </w:rPr>
              <w:t>80</w:t>
            </w:r>
            <w:r>
              <w:rPr>
                <w:bCs/>
                <w:spacing w:val="1"/>
                <w:szCs w:val="22"/>
                <w:lang w:val="sk-SK"/>
              </w:rPr>
              <w:t> %)</w:t>
            </w:r>
          </w:p>
          <w:p w14:paraId="6904CD0E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proofErr w:type="spellStart"/>
            <w:r w:rsidRPr="005504F6">
              <w:rPr>
                <w:bCs/>
                <w:spacing w:val="1"/>
                <w:szCs w:val="22"/>
                <w:lang w:val="sk-SK"/>
              </w:rPr>
              <w:t>C</w:t>
            </w:r>
            <w:r w:rsidRPr="005504F6">
              <w:rPr>
                <w:bCs/>
                <w:spacing w:val="1"/>
                <w:szCs w:val="22"/>
                <w:vertAlign w:val="subscript"/>
                <w:lang w:val="sk-SK"/>
              </w:rPr>
              <w:t>max</w:t>
            </w:r>
            <w:proofErr w:type="spellEnd"/>
            <w:r w:rsidRPr="005504F6">
              <w:rPr>
                <w:bCs/>
                <w:spacing w:val="1"/>
                <w:szCs w:val="22"/>
                <w:lang w:val="sk-SK"/>
              </w:rPr>
              <w:t xml:space="preserve"> ↓58</w:t>
            </w:r>
            <w:r>
              <w:rPr>
                <w:bCs/>
                <w:spacing w:val="1"/>
                <w:szCs w:val="22"/>
                <w:lang w:val="sk-SK"/>
              </w:rPr>
              <w:t> </w:t>
            </w:r>
            <w:r w:rsidRPr="005504F6">
              <w:rPr>
                <w:bCs/>
                <w:spacing w:val="1"/>
                <w:szCs w:val="22"/>
                <w:lang w:val="sk-SK"/>
              </w:rPr>
              <w:t>%</w:t>
            </w:r>
          </w:p>
          <w:p w14:paraId="783B6F25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>
              <w:rPr>
                <w:bCs/>
                <w:spacing w:val="1"/>
                <w:szCs w:val="22"/>
                <w:lang w:val="sk-SK"/>
              </w:rPr>
              <w:t>(rozmedzie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10</w:t>
            </w:r>
            <w:r>
              <w:rPr>
                <w:bCs/>
                <w:spacing w:val="1"/>
                <w:szCs w:val="22"/>
                <w:lang w:val="sk-SK"/>
              </w:rPr>
              <w:t> – </w:t>
            </w:r>
            <w:r w:rsidRPr="005504F6">
              <w:rPr>
                <w:bCs/>
                <w:spacing w:val="1"/>
                <w:szCs w:val="22"/>
                <w:lang w:val="sk-SK"/>
              </w:rPr>
              <w:t>70</w:t>
            </w:r>
            <w:r>
              <w:rPr>
                <w:bCs/>
                <w:spacing w:val="1"/>
                <w:szCs w:val="22"/>
                <w:lang w:val="sk-SK"/>
              </w:rPr>
              <w:t> </w:t>
            </w:r>
            <w:r w:rsidRPr="005504F6">
              <w:rPr>
                <w:bCs/>
                <w:spacing w:val="1"/>
                <w:szCs w:val="22"/>
                <w:lang w:val="sk-SK"/>
              </w:rPr>
              <w:t>%)</w:t>
            </w:r>
          </w:p>
        </w:tc>
        <w:tc>
          <w:tcPr>
            <w:tcW w:w="3096" w:type="dxa"/>
            <w:vMerge w:val="restart"/>
            <w:shd w:val="clear" w:color="auto" w:fill="auto"/>
          </w:tcPr>
          <w:p w14:paraId="1B23CF36" w14:textId="3D23417A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  <w:r>
              <w:rPr>
                <w:bCs/>
                <w:spacing w:val="1"/>
                <w:szCs w:val="22"/>
                <w:lang w:val="sk-SK"/>
              </w:rPr>
              <w:t xml:space="preserve">Je potrebné vyhnúť sa súbežnému podávaniu silných induktorov 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CYP3A4. </w:t>
            </w:r>
            <w:r>
              <w:rPr>
                <w:bCs/>
                <w:spacing w:val="1"/>
                <w:szCs w:val="22"/>
                <w:lang w:val="sk-SK"/>
              </w:rPr>
              <w:t xml:space="preserve">Ak je u pacientov potrebné súbežné podávanie silného induktora </w:t>
            </w:r>
            <w:r w:rsidRPr="005504F6">
              <w:rPr>
                <w:bCs/>
                <w:spacing w:val="1"/>
                <w:szCs w:val="22"/>
                <w:lang w:val="sk-SK"/>
              </w:rPr>
              <w:t>CYP3A4</w:t>
            </w:r>
            <w:r>
              <w:rPr>
                <w:bCs/>
                <w:spacing w:val="1"/>
                <w:szCs w:val="22"/>
                <w:lang w:val="sk-SK"/>
              </w:rPr>
              <w:t xml:space="preserve">, má sa zvážiť postupné zvýšenie dávky </w:t>
            </w:r>
            <w:proofErr w:type="spellStart"/>
            <w:r w:rsidR="007C6D56">
              <w:rPr>
                <w:bCs/>
                <w:spacing w:val="1"/>
                <w:szCs w:val="22"/>
                <w:lang w:val="sk-SK"/>
              </w:rPr>
              <w:t>E</w:t>
            </w:r>
            <w:r w:rsidRPr="005504F6">
              <w:rPr>
                <w:bCs/>
                <w:spacing w:val="1"/>
                <w:szCs w:val="22"/>
                <w:lang w:val="sk-SK"/>
              </w:rPr>
              <w:t>verolimu</w:t>
            </w:r>
            <w:proofErr w:type="spellEnd"/>
            <w:r w:rsidR="007C6D56">
              <w:rPr>
                <w:bCs/>
                <w:spacing w:val="1"/>
                <w:szCs w:val="22"/>
                <w:lang w:val="sk-SK"/>
              </w:rPr>
              <w:t xml:space="preserve"> </w:t>
            </w:r>
            <w:proofErr w:type="spellStart"/>
            <w:r w:rsidR="007C6D56">
              <w:rPr>
                <w:bCs/>
                <w:spacing w:val="1"/>
                <w:szCs w:val="22"/>
                <w:lang w:val="sk-SK"/>
              </w:rPr>
              <w:t>Vipharm</w:t>
            </w:r>
            <w:proofErr w:type="spellEnd"/>
            <w:r>
              <w:rPr>
                <w:bCs/>
                <w:spacing w:val="1"/>
                <w:szCs w:val="22"/>
                <w:lang w:val="sk-SK"/>
              </w:rPr>
              <w:t xml:space="preserve"> z </w:t>
            </w:r>
            <w:r w:rsidRPr="005504F6">
              <w:rPr>
                <w:bCs/>
                <w:spacing w:val="1"/>
                <w:szCs w:val="22"/>
                <w:lang w:val="sk-SK"/>
              </w:rPr>
              <w:t>10</w:t>
            </w:r>
            <w:r>
              <w:rPr>
                <w:bCs/>
                <w:spacing w:val="1"/>
                <w:szCs w:val="22"/>
                <w:lang w:val="sk-SK"/>
              </w:rPr>
              <w:t> </w:t>
            </w:r>
            <w:r w:rsidRPr="005504F6">
              <w:rPr>
                <w:bCs/>
                <w:spacing w:val="1"/>
                <w:szCs w:val="22"/>
                <w:lang w:val="sk-SK"/>
              </w:rPr>
              <w:t>mg d</w:t>
            </w:r>
            <w:r>
              <w:rPr>
                <w:bCs/>
                <w:spacing w:val="1"/>
                <w:szCs w:val="22"/>
                <w:lang w:val="sk-SK"/>
              </w:rPr>
              <w:t>enne až na </w:t>
            </w:r>
            <w:r w:rsidRPr="005504F6">
              <w:rPr>
                <w:bCs/>
                <w:spacing w:val="1"/>
                <w:szCs w:val="22"/>
                <w:lang w:val="sk-SK"/>
              </w:rPr>
              <w:t>20</w:t>
            </w:r>
            <w:r>
              <w:rPr>
                <w:bCs/>
                <w:spacing w:val="1"/>
                <w:szCs w:val="22"/>
                <w:lang w:val="sk-SK"/>
              </w:rPr>
              <w:t> </w:t>
            </w:r>
            <w:r w:rsidRPr="005504F6">
              <w:rPr>
                <w:bCs/>
                <w:spacing w:val="1"/>
                <w:szCs w:val="22"/>
                <w:lang w:val="sk-SK"/>
              </w:rPr>
              <w:t>mg d</w:t>
            </w:r>
            <w:r>
              <w:rPr>
                <w:bCs/>
                <w:spacing w:val="1"/>
                <w:szCs w:val="22"/>
                <w:lang w:val="sk-SK"/>
              </w:rPr>
              <w:t>enne tak, že sa zvýši o 5 mg alebo menej na 4. deň a 8. deň po začatí liečby induktorom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. </w:t>
            </w:r>
            <w:r>
              <w:rPr>
                <w:bCs/>
                <w:spacing w:val="1"/>
                <w:szCs w:val="22"/>
                <w:lang w:val="sk-SK"/>
              </w:rPr>
              <w:t xml:space="preserve">Predpokladá sa, že pri podávaní tejto dávky </w:t>
            </w:r>
            <w:proofErr w:type="spellStart"/>
            <w:r w:rsidR="007C6D56">
              <w:rPr>
                <w:bCs/>
                <w:spacing w:val="1"/>
                <w:szCs w:val="22"/>
                <w:lang w:val="sk-SK"/>
              </w:rPr>
              <w:t>E</w:t>
            </w:r>
            <w:r>
              <w:rPr>
                <w:bCs/>
                <w:spacing w:val="1"/>
                <w:szCs w:val="22"/>
                <w:lang w:val="sk-SK"/>
              </w:rPr>
              <w:t>verolimu</w:t>
            </w:r>
            <w:proofErr w:type="spellEnd"/>
            <w:r>
              <w:rPr>
                <w:bCs/>
                <w:spacing w:val="1"/>
                <w:szCs w:val="22"/>
                <w:lang w:val="sk-SK"/>
              </w:rPr>
              <w:t xml:space="preserve"> </w:t>
            </w:r>
            <w:proofErr w:type="spellStart"/>
            <w:r w:rsidR="007C6D56">
              <w:rPr>
                <w:bCs/>
                <w:spacing w:val="1"/>
                <w:szCs w:val="22"/>
                <w:lang w:val="sk-SK"/>
              </w:rPr>
              <w:t>Vipharm</w:t>
            </w:r>
            <w:proofErr w:type="spellEnd"/>
            <w:r w:rsidR="007C6D56">
              <w:rPr>
                <w:bCs/>
                <w:spacing w:val="1"/>
                <w:szCs w:val="22"/>
                <w:lang w:val="sk-SK"/>
              </w:rPr>
              <w:t xml:space="preserve"> </w:t>
            </w:r>
            <w:r>
              <w:rPr>
                <w:bCs/>
                <w:spacing w:val="1"/>
                <w:szCs w:val="22"/>
                <w:lang w:val="sk-SK"/>
              </w:rPr>
              <w:t>sa hodnota AUC upraví tak, že bude v rozmedzí hodnôt pozorovaných v neprítomnosti induktorov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. </w:t>
            </w:r>
            <w:r>
              <w:rPr>
                <w:bCs/>
                <w:spacing w:val="1"/>
                <w:szCs w:val="22"/>
                <w:lang w:val="sk-SK"/>
              </w:rPr>
              <w:t>K dispozícii však nie sú žiadne klinické údaje týkajúce sa tejto úpravy dávky.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</w:t>
            </w:r>
            <w:r>
              <w:rPr>
                <w:bCs/>
                <w:spacing w:val="1"/>
                <w:szCs w:val="22"/>
                <w:lang w:val="sk-SK"/>
              </w:rPr>
              <w:t xml:space="preserve">Po ukončení liečby induktorom sa má zvážiť </w:t>
            </w:r>
            <w:proofErr w:type="spellStart"/>
            <w:r>
              <w:rPr>
                <w:bCs/>
                <w:spacing w:val="1"/>
                <w:szCs w:val="22"/>
                <w:lang w:val="sk-SK"/>
              </w:rPr>
              <w:t>vymývacie</w:t>
            </w:r>
            <w:proofErr w:type="spellEnd"/>
            <w:r>
              <w:rPr>
                <w:bCs/>
                <w:spacing w:val="1"/>
                <w:szCs w:val="22"/>
                <w:lang w:val="sk-SK"/>
              </w:rPr>
              <w:t xml:space="preserve"> (</w:t>
            </w:r>
            <w:proofErr w:type="spellStart"/>
            <w:r>
              <w:rPr>
                <w:bCs/>
                <w:spacing w:val="1"/>
                <w:szCs w:val="22"/>
                <w:lang w:val="sk-SK"/>
              </w:rPr>
              <w:t>washout</w:t>
            </w:r>
            <w:proofErr w:type="spellEnd"/>
            <w:r>
              <w:rPr>
                <w:bCs/>
                <w:spacing w:val="1"/>
                <w:szCs w:val="22"/>
                <w:lang w:val="sk-SK"/>
              </w:rPr>
              <w:t>) obdobie trvajúce aspoň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3</w:t>
            </w:r>
            <w:r>
              <w:rPr>
                <w:bCs/>
                <w:spacing w:val="1"/>
                <w:szCs w:val="22"/>
                <w:lang w:val="sk-SK"/>
              </w:rPr>
              <w:t> až </w:t>
            </w:r>
            <w:r w:rsidRPr="005504F6">
              <w:rPr>
                <w:bCs/>
                <w:spacing w:val="1"/>
                <w:szCs w:val="22"/>
                <w:lang w:val="sk-SK"/>
              </w:rPr>
              <w:t>5</w:t>
            </w:r>
            <w:r>
              <w:rPr>
                <w:bCs/>
                <w:spacing w:val="1"/>
                <w:szCs w:val="22"/>
                <w:lang w:val="sk-SK"/>
              </w:rPr>
              <w:t> dní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(</w:t>
            </w:r>
            <w:r>
              <w:rPr>
                <w:bCs/>
                <w:spacing w:val="1"/>
                <w:szCs w:val="22"/>
                <w:lang w:val="sk-SK"/>
              </w:rPr>
              <w:t xml:space="preserve">dostatočný čas na významnú enzýmovú </w:t>
            </w:r>
            <w:proofErr w:type="spellStart"/>
            <w:r>
              <w:rPr>
                <w:bCs/>
                <w:spacing w:val="1"/>
                <w:szCs w:val="22"/>
                <w:lang w:val="sk-SK"/>
              </w:rPr>
              <w:t>dei</w:t>
            </w:r>
            <w:r w:rsidR="007C6D56">
              <w:rPr>
                <w:bCs/>
                <w:spacing w:val="1"/>
                <w:szCs w:val="22"/>
                <w:lang w:val="sk-SK"/>
              </w:rPr>
              <w:t>ndukciu</w:t>
            </w:r>
            <w:proofErr w:type="spellEnd"/>
            <w:r w:rsidR="007C6D56">
              <w:rPr>
                <w:bCs/>
                <w:spacing w:val="1"/>
                <w:szCs w:val="22"/>
                <w:lang w:val="sk-SK"/>
              </w:rPr>
              <w:t xml:space="preserve">) predtým, ako sa dávka </w:t>
            </w:r>
            <w:proofErr w:type="spellStart"/>
            <w:r w:rsidR="007C6D56">
              <w:rPr>
                <w:bCs/>
                <w:spacing w:val="1"/>
                <w:szCs w:val="22"/>
                <w:lang w:val="sk-SK"/>
              </w:rPr>
              <w:t>E</w:t>
            </w:r>
            <w:r>
              <w:rPr>
                <w:bCs/>
                <w:spacing w:val="1"/>
                <w:szCs w:val="22"/>
                <w:lang w:val="sk-SK"/>
              </w:rPr>
              <w:t>verolimu</w:t>
            </w:r>
            <w:proofErr w:type="spellEnd"/>
            <w:r w:rsidR="007C6D56">
              <w:rPr>
                <w:bCs/>
                <w:spacing w:val="1"/>
                <w:szCs w:val="22"/>
                <w:lang w:val="sk-SK"/>
              </w:rPr>
              <w:t xml:space="preserve"> </w:t>
            </w:r>
            <w:proofErr w:type="spellStart"/>
            <w:r w:rsidR="007C6D56">
              <w:rPr>
                <w:bCs/>
                <w:spacing w:val="1"/>
                <w:szCs w:val="22"/>
                <w:lang w:val="sk-SK"/>
              </w:rPr>
              <w:t>Vipharm</w:t>
            </w:r>
            <w:proofErr w:type="spellEnd"/>
            <w:r w:rsidR="007C6D56">
              <w:rPr>
                <w:bCs/>
                <w:spacing w:val="1"/>
                <w:szCs w:val="22"/>
                <w:lang w:val="sk-SK"/>
              </w:rPr>
              <w:t xml:space="preserve"> </w:t>
            </w:r>
            <w:r>
              <w:rPr>
                <w:bCs/>
                <w:spacing w:val="1"/>
                <w:szCs w:val="22"/>
                <w:lang w:val="sk-SK"/>
              </w:rPr>
              <w:t xml:space="preserve"> vráti na dávku používanú pred začatím súbežného podávania</w:t>
            </w:r>
            <w:r w:rsidRPr="005504F6">
              <w:rPr>
                <w:bCs/>
                <w:spacing w:val="1"/>
                <w:szCs w:val="22"/>
                <w:lang w:val="sk-SK"/>
              </w:rPr>
              <w:t>.</w:t>
            </w:r>
          </w:p>
        </w:tc>
      </w:tr>
      <w:tr w:rsidR="00A95A22" w:rsidRPr="005504F6" w14:paraId="528F4066" w14:textId="77777777" w:rsidTr="003B3842">
        <w:tc>
          <w:tcPr>
            <w:tcW w:w="3095" w:type="dxa"/>
            <w:shd w:val="clear" w:color="auto" w:fill="auto"/>
          </w:tcPr>
          <w:p w14:paraId="39D2D7D2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30"/>
              <w:rPr>
                <w:b/>
                <w:bCs/>
                <w:spacing w:val="1"/>
                <w:szCs w:val="22"/>
                <w:lang w:val="sk-SK"/>
              </w:rPr>
            </w:pPr>
            <w:proofErr w:type="spellStart"/>
            <w:r w:rsidRPr="005504F6">
              <w:rPr>
                <w:b/>
                <w:bCs/>
                <w:spacing w:val="1"/>
                <w:szCs w:val="22"/>
                <w:lang w:val="sk-SK"/>
              </w:rPr>
              <w:t>Dexameta</w:t>
            </w:r>
            <w:r>
              <w:rPr>
                <w:b/>
                <w:bCs/>
                <w:spacing w:val="1"/>
                <w:szCs w:val="22"/>
                <w:lang w:val="sk-SK"/>
              </w:rPr>
              <w:t>zó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n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68AE5CF1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N</w:t>
            </w:r>
            <w:r>
              <w:rPr>
                <w:bCs/>
                <w:spacing w:val="1"/>
                <w:szCs w:val="22"/>
                <w:lang w:val="sk-SK"/>
              </w:rPr>
              <w:t>eskúmalo sa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. </w:t>
            </w:r>
            <w:r>
              <w:rPr>
                <w:bCs/>
                <w:spacing w:val="1"/>
                <w:szCs w:val="22"/>
                <w:lang w:val="sk-SK"/>
              </w:rPr>
              <w:t>Očakáva sa znížená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expo</w:t>
            </w:r>
            <w:r>
              <w:rPr>
                <w:bCs/>
                <w:spacing w:val="1"/>
                <w:szCs w:val="22"/>
                <w:lang w:val="sk-SK"/>
              </w:rPr>
              <w:t>zícia</w:t>
            </w:r>
            <w:r w:rsidRPr="005504F6">
              <w:rPr>
                <w:bCs/>
                <w:spacing w:val="1"/>
                <w:szCs w:val="22"/>
                <w:lang w:val="sk-SK"/>
              </w:rPr>
              <w:t>.</w:t>
            </w:r>
          </w:p>
        </w:tc>
        <w:tc>
          <w:tcPr>
            <w:tcW w:w="3096" w:type="dxa"/>
            <w:vMerge/>
            <w:shd w:val="clear" w:color="auto" w:fill="auto"/>
          </w:tcPr>
          <w:p w14:paraId="04307899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</w:tr>
      <w:tr w:rsidR="00A95A22" w:rsidRPr="005504F6" w14:paraId="42295F41" w14:textId="77777777" w:rsidTr="003B3842">
        <w:tc>
          <w:tcPr>
            <w:tcW w:w="3095" w:type="dxa"/>
            <w:shd w:val="clear" w:color="auto" w:fill="auto"/>
          </w:tcPr>
          <w:p w14:paraId="5CA67972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30"/>
              <w:rPr>
                <w:b/>
                <w:bCs/>
                <w:spacing w:val="1"/>
                <w:szCs w:val="22"/>
                <w:lang w:val="sk-SK"/>
              </w:rPr>
            </w:pPr>
            <w:proofErr w:type="spellStart"/>
            <w:r>
              <w:rPr>
                <w:b/>
                <w:bCs/>
                <w:spacing w:val="1"/>
                <w:szCs w:val="22"/>
                <w:lang w:val="sk-SK"/>
              </w:rPr>
              <w:t>K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arbamazep</w:t>
            </w:r>
            <w:r>
              <w:rPr>
                <w:b/>
                <w:bCs/>
                <w:spacing w:val="1"/>
                <w:szCs w:val="22"/>
                <w:lang w:val="sk-SK"/>
              </w:rPr>
              <w:t>í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n</w:t>
            </w:r>
            <w:proofErr w:type="spellEnd"/>
            <w:r w:rsidRPr="005504F6">
              <w:rPr>
                <w:b/>
                <w:bCs/>
                <w:spacing w:val="1"/>
                <w:szCs w:val="22"/>
                <w:lang w:val="sk-SK"/>
              </w:rPr>
              <w:t xml:space="preserve">, </w:t>
            </w:r>
            <w:proofErr w:type="spellStart"/>
            <w:r>
              <w:rPr>
                <w:b/>
                <w:bCs/>
                <w:spacing w:val="1"/>
                <w:szCs w:val="22"/>
                <w:lang w:val="sk-SK"/>
              </w:rPr>
              <w:t>f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enobarbital</w:t>
            </w:r>
            <w:proofErr w:type="spellEnd"/>
            <w:r w:rsidRPr="005504F6">
              <w:rPr>
                <w:b/>
                <w:bCs/>
                <w:spacing w:val="1"/>
                <w:szCs w:val="22"/>
                <w:lang w:val="sk-SK"/>
              </w:rPr>
              <w:t xml:space="preserve">, </w:t>
            </w:r>
            <w:proofErr w:type="spellStart"/>
            <w:r>
              <w:rPr>
                <w:b/>
                <w:bCs/>
                <w:spacing w:val="1"/>
                <w:szCs w:val="22"/>
                <w:lang w:val="sk-SK"/>
              </w:rPr>
              <w:t>f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enyto</w:t>
            </w:r>
            <w:r>
              <w:rPr>
                <w:b/>
                <w:bCs/>
                <w:spacing w:val="1"/>
                <w:szCs w:val="22"/>
                <w:lang w:val="sk-SK"/>
              </w:rPr>
              <w:t>í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n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798DF5EF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N</w:t>
            </w:r>
            <w:r>
              <w:rPr>
                <w:bCs/>
                <w:spacing w:val="1"/>
                <w:szCs w:val="22"/>
                <w:lang w:val="sk-SK"/>
              </w:rPr>
              <w:t>eskúmalo sa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. </w:t>
            </w:r>
            <w:r>
              <w:rPr>
                <w:bCs/>
                <w:spacing w:val="1"/>
                <w:szCs w:val="22"/>
                <w:lang w:val="sk-SK"/>
              </w:rPr>
              <w:t>Očakáva sa znížená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expo</w:t>
            </w:r>
            <w:r>
              <w:rPr>
                <w:bCs/>
                <w:spacing w:val="1"/>
                <w:szCs w:val="22"/>
                <w:lang w:val="sk-SK"/>
              </w:rPr>
              <w:t>zícia</w:t>
            </w:r>
            <w:r w:rsidRPr="005504F6">
              <w:rPr>
                <w:bCs/>
                <w:spacing w:val="1"/>
                <w:szCs w:val="22"/>
                <w:lang w:val="sk-SK"/>
              </w:rPr>
              <w:t>.</w:t>
            </w:r>
          </w:p>
        </w:tc>
        <w:tc>
          <w:tcPr>
            <w:tcW w:w="3096" w:type="dxa"/>
            <w:vMerge/>
            <w:shd w:val="clear" w:color="auto" w:fill="auto"/>
          </w:tcPr>
          <w:p w14:paraId="5620C4C3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</w:tr>
      <w:tr w:rsidR="00A95A22" w:rsidRPr="005504F6" w14:paraId="3A4AF5C9" w14:textId="77777777" w:rsidTr="003B3842">
        <w:tc>
          <w:tcPr>
            <w:tcW w:w="3095" w:type="dxa"/>
            <w:shd w:val="clear" w:color="auto" w:fill="auto"/>
          </w:tcPr>
          <w:p w14:paraId="48382877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30"/>
              <w:rPr>
                <w:b/>
                <w:bCs/>
                <w:spacing w:val="1"/>
                <w:szCs w:val="22"/>
                <w:lang w:val="sk-SK"/>
              </w:rPr>
            </w:pPr>
            <w:proofErr w:type="spellStart"/>
            <w:r w:rsidRPr="005504F6">
              <w:rPr>
                <w:b/>
                <w:bCs/>
                <w:spacing w:val="1"/>
                <w:szCs w:val="22"/>
                <w:lang w:val="sk-SK"/>
              </w:rPr>
              <w:t>Efavirenz</w:t>
            </w:r>
            <w:proofErr w:type="spellEnd"/>
            <w:r w:rsidRPr="005504F6">
              <w:rPr>
                <w:b/>
                <w:bCs/>
                <w:spacing w:val="1"/>
                <w:szCs w:val="22"/>
                <w:lang w:val="sk-SK"/>
              </w:rPr>
              <w:t xml:space="preserve">, </w:t>
            </w:r>
            <w:proofErr w:type="spellStart"/>
            <w:r w:rsidRPr="005504F6">
              <w:rPr>
                <w:b/>
                <w:bCs/>
                <w:spacing w:val="1"/>
                <w:szCs w:val="22"/>
                <w:lang w:val="sk-SK"/>
              </w:rPr>
              <w:t>nevirap</w:t>
            </w:r>
            <w:r>
              <w:rPr>
                <w:b/>
                <w:bCs/>
                <w:spacing w:val="1"/>
                <w:szCs w:val="22"/>
                <w:lang w:val="sk-SK"/>
              </w:rPr>
              <w:t>í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n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2D752DA1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N</w:t>
            </w:r>
            <w:r>
              <w:rPr>
                <w:bCs/>
                <w:spacing w:val="1"/>
                <w:szCs w:val="22"/>
                <w:lang w:val="sk-SK"/>
              </w:rPr>
              <w:t>eskúmalo sa. Očakáva sa znížená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 expo</w:t>
            </w:r>
            <w:r>
              <w:rPr>
                <w:bCs/>
                <w:spacing w:val="1"/>
                <w:szCs w:val="22"/>
                <w:lang w:val="sk-SK"/>
              </w:rPr>
              <w:t>zícia</w:t>
            </w:r>
            <w:r w:rsidRPr="005504F6">
              <w:rPr>
                <w:bCs/>
                <w:spacing w:val="1"/>
                <w:szCs w:val="22"/>
                <w:lang w:val="sk-SK"/>
              </w:rPr>
              <w:t>.</w:t>
            </w:r>
          </w:p>
        </w:tc>
        <w:tc>
          <w:tcPr>
            <w:tcW w:w="3096" w:type="dxa"/>
            <w:vMerge/>
            <w:shd w:val="clear" w:color="auto" w:fill="auto"/>
          </w:tcPr>
          <w:p w14:paraId="03644F83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</w:p>
        </w:tc>
      </w:tr>
      <w:tr w:rsidR="00A95A22" w:rsidRPr="005504F6" w14:paraId="39D52392" w14:textId="77777777" w:rsidTr="003B3842">
        <w:tc>
          <w:tcPr>
            <w:tcW w:w="3095" w:type="dxa"/>
            <w:shd w:val="clear" w:color="auto" w:fill="auto"/>
          </w:tcPr>
          <w:p w14:paraId="68C3E567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/>
                <w:bCs/>
                <w:spacing w:val="1"/>
                <w:szCs w:val="22"/>
                <w:lang w:val="sk-SK"/>
              </w:rPr>
            </w:pPr>
            <w:r>
              <w:rPr>
                <w:b/>
                <w:bCs/>
                <w:spacing w:val="1"/>
                <w:szCs w:val="22"/>
                <w:lang w:val="sk-SK"/>
              </w:rPr>
              <w:t>Ľubovník bodkovaný</w:t>
            </w:r>
          </w:p>
          <w:p w14:paraId="3E4481E6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/>
                <w:bCs/>
                <w:i/>
                <w:spacing w:val="1"/>
                <w:szCs w:val="22"/>
                <w:lang w:val="sk-SK"/>
              </w:rPr>
            </w:pPr>
            <w:r w:rsidRPr="005504F6">
              <w:rPr>
                <w:b/>
                <w:bCs/>
                <w:i/>
                <w:spacing w:val="1"/>
                <w:szCs w:val="22"/>
                <w:lang w:val="sk-SK"/>
              </w:rPr>
              <w:t>(</w:t>
            </w:r>
            <w:proofErr w:type="spellStart"/>
            <w:r w:rsidRPr="005504F6">
              <w:rPr>
                <w:b/>
                <w:bCs/>
                <w:i/>
                <w:spacing w:val="1"/>
                <w:szCs w:val="22"/>
                <w:lang w:val="sk-SK"/>
              </w:rPr>
              <w:t>Hypericum</w:t>
            </w:r>
            <w:proofErr w:type="spellEnd"/>
            <w:r w:rsidRPr="005504F6">
              <w:rPr>
                <w:b/>
                <w:bCs/>
                <w:i/>
                <w:spacing w:val="1"/>
                <w:szCs w:val="22"/>
                <w:lang w:val="sk-SK"/>
              </w:rPr>
              <w:t xml:space="preserve"> </w:t>
            </w:r>
            <w:proofErr w:type="spellStart"/>
            <w:r w:rsidRPr="005504F6">
              <w:rPr>
                <w:b/>
                <w:bCs/>
                <w:i/>
                <w:spacing w:val="1"/>
                <w:szCs w:val="22"/>
                <w:lang w:val="sk-SK"/>
              </w:rPr>
              <w:t>perforatum</w:t>
            </w:r>
            <w:proofErr w:type="spellEnd"/>
            <w:r w:rsidRPr="005504F6">
              <w:rPr>
                <w:b/>
                <w:bCs/>
                <w:i/>
                <w:spacing w:val="1"/>
                <w:szCs w:val="22"/>
                <w:lang w:val="sk-SK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14:paraId="65383A75" w14:textId="5587BEE1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30"/>
              <w:rPr>
                <w:bCs/>
                <w:spacing w:val="1"/>
                <w:szCs w:val="22"/>
                <w:lang w:val="sk-SK"/>
              </w:rPr>
            </w:pPr>
            <w:r w:rsidRPr="005504F6">
              <w:rPr>
                <w:bCs/>
                <w:spacing w:val="1"/>
                <w:szCs w:val="22"/>
                <w:lang w:val="sk-SK"/>
              </w:rPr>
              <w:t>N</w:t>
            </w:r>
            <w:r>
              <w:rPr>
                <w:bCs/>
                <w:spacing w:val="1"/>
                <w:szCs w:val="22"/>
                <w:lang w:val="sk-SK"/>
              </w:rPr>
              <w:t>eskúmalo sa</w:t>
            </w:r>
            <w:r w:rsidRPr="005504F6">
              <w:rPr>
                <w:bCs/>
                <w:spacing w:val="1"/>
                <w:szCs w:val="22"/>
                <w:lang w:val="sk-SK"/>
              </w:rPr>
              <w:t xml:space="preserve">. </w:t>
            </w:r>
            <w:r w:rsidR="007C6D56">
              <w:rPr>
                <w:bCs/>
                <w:spacing w:val="1"/>
                <w:szCs w:val="22"/>
                <w:lang w:val="sk-SK"/>
              </w:rPr>
              <w:t>Očakáva sa výrazné zníženie</w:t>
            </w:r>
            <w:r>
              <w:rPr>
                <w:bCs/>
                <w:spacing w:val="1"/>
                <w:szCs w:val="22"/>
                <w:lang w:val="sk-SK"/>
              </w:rPr>
              <w:t xml:space="preserve"> expozície</w:t>
            </w:r>
            <w:r w:rsidRPr="005504F6">
              <w:rPr>
                <w:bCs/>
                <w:spacing w:val="1"/>
                <w:szCs w:val="22"/>
                <w:lang w:val="sk-SK"/>
              </w:rPr>
              <w:t>.</w:t>
            </w:r>
          </w:p>
        </w:tc>
        <w:tc>
          <w:tcPr>
            <w:tcW w:w="3096" w:type="dxa"/>
            <w:shd w:val="clear" w:color="auto" w:fill="auto"/>
          </w:tcPr>
          <w:p w14:paraId="3927758B" w14:textId="369EC641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szCs w:val="22"/>
                <w:lang w:val="sk-SK"/>
              </w:rPr>
            </w:pPr>
            <w:r>
              <w:rPr>
                <w:bCs/>
                <w:spacing w:val="1"/>
                <w:szCs w:val="22"/>
                <w:lang w:val="sk-SK"/>
              </w:rPr>
              <w:t xml:space="preserve">Počas liečby </w:t>
            </w:r>
            <w:proofErr w:type="spellStart"/>
            <w:r>
              <w:rPr>
                <w:bCs/>
                <w:spacing w:val="1"/>
                <w:szCs w:val="22"/>
                <w:lang w:val="sk-SK"/>
              </w:rPr>
              <w:t>everolimom</w:t>
            </w:r>
            <w:proofErr w:type="spellEnd"/>
            <w:r>
              <w:rPr>
                <w:bCs/>
                <w:spacing w:val="1"/>
                <w:szCs w:val="22"/>
                <w:lang w:val="sk-SK"/>
              </w:rPr>
              <w:t xml:space="preserve"> sa nemajú používať </w:t>
            </w:r>
            <w:r w:rsidR="00457D59">
              <w:rPr>
                <w:bCs/>
                <w:spacing w:val="1"/>
                <w:szCs w:val="22"/>
                <w:lang w:val="sk-SK"/>
              </w:rPr>
              <w:t>lieky</w:t>
            </w:r>
            <w:r>
              <w:rPr>
                <w:bCs/>
                <w:spacing w:val="1"/>
                <w:szCs w:val="22"/>
                <w:lang w:val="sk-SK"/>
              </w:rPr>
              <w:t xml:space="preserve"> obsahujúce ľubovník bodkovaný.</w:t>
            </w:r>
          </w:p>
        </w:tc>
      </w:tr>
    </w:tbl>
    <w:p w14:paraId="40C27C38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pacing w:val="-1"/>
          <w:szCs w:val="22"/>
          <w:u w:val="single" w:color="000000"/>
          <w:lang w:val="sk-SK"/>
        </w:rPr>
      </w:pPr>
    </w:p>
    <w:p w14:paraId="00244491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D3385F">
        <w:rPr>
          <w:spacing w:val="-1"/>
          <w:szCs w:val="22"/>
          <w:u w:val="single" w:color="000000"/>
          <w:lang w:val="sk-SK"/>
        </w:rPr>
        <w:t>Látky,</w:t>
      </w:r>
      <w:r>
        <w:rPr>
          <w:spacing w:val="-1"/>
          <w:szCs w:val="22"/>
          <w:u w:val="single" w:color="000000"/>
          <w:lang w:val="sk-SK"/>
        </w:rPr>
        <w:t xml:space="preserve"> ktorých plazmatická koncentrácia sa môže zmeniť vplyvom </w:t>
      </w:r>
      <w:proofErr w:type="spellStart"/>
      <w:r>
        <w:rPr>
          <w:spacing w:val="-1"/>
          <w:szCs w:val="22"/>
          <w:u w:val="single" w:color="000000"/>
          <w:lang w:val="sk-SK"/>
        </w:rPr>
        <w:t>everolimu</w:t>
      </w:r>
      <w:proofErr w:type="spellEnd"/>
    </w:p>
    <w:p w14:paraId="0A672873" w14:textId="04287C1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lang w:val="sk-SK"/>
        </w:rPr>
        <w:t>Na základe výsledkov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i/>
          <w:spacing w:val="1"/>
          <w:szCs w:val="22"/>
          <w:lang w:val="sk-SK"/>
        </w:rPr>
        <w:t>in vitro </w:t>
      </w:r>
      <w:r w:rsidRPr="00145781">
        <w:rPr>
          <w:spacing w:val="1"/>
          <w:szCs w:val="22"/>
          <w:lang w:val="sk-SK"/>
        </w:rPr>
        <w:t>j</w:t>
      </w:r>
      <w:r>
        <w:rPr>
          <w:spacing w:val="1"/>
          <w:szCs w:val="22"/>
          <w:lang w:val="sk-SK"/>
        </w:rPr>
        <w:t xml:space="preserve">e nepravdepodobné, že systémové koncentrácie dosiahnuté po perorálnom podávaní 10 mg dennej dávky spôsobia inhibíciu </w:t>
      </w:r>
      <w:proofErr w:type="spellStart"/>
      <w:r w:rsidRPr="005504F6">
        <w:rPr>
          <w:szCs w:val="22"/>
          <w:lang w:val="sk-SK"/>
        </w:rPr>
        <w:t>P</w:t>
      </w:r>
      <w:r w:rsidRPr="005504F6">
        <w:rPr>
          <w:spacing w:val="-3"/>
          <w:szCs w:val="22"/>
          <w:lang w:val="sk-SK"/>
        </w:rPr>
        <w:t>g</w:t>
      </w:r>
      <w:r w:rsidRPr="005504F6">
        <w:rPr>
          <w:szCs w:val="22"/>
          <w:lang w:val="sk-SK"/>
        </w:rPr>
        <w:t>P</w:t>
      </w:r>
      <w:proofErr w:type="spellEnd"/>
      <w:r w:rsidRPr="005504F6">
        <w:rPr>
          <w:szCs w:val="22"/>
          <w:lang w:val="sk-SK"/>
        </w:rPr>
        <w:t xml:space="preserve">, </w:t>
      </w:r>
      <w:r w:rsidRPr="005504F6">
        <w:rPr>
          <w:spacing w:val="-1"/>
          <w:szCs w:val="22"/>
          <w:lang w:val="sk-SK"/>
        </w:rPr>
        <w:t>CY</w:t>
      </w:r>
      <w:r w:rsidRPr="005504F6">
        <w:rPr>
          <w:szCs w:val="22"/>
          <w:lang w:val="sk-SK"/>
        </w:rPr>
        <w:t>P3</w:t>
      </w:r>
      <w:r w:rsidRPr="005504F6">
        <w:rPr>
          <w:spacing w:val="-1"/>
          <w:szCs w:val="22"/>
          <w:lang w:val="sk-SK"/>
        </w:rPr>
        <w:t>A</w:t>
      </w:r>
      <w:r w:rsidRPr="005504F6">
        <w:rPr>
          <w:szCs w:val="22"/>
          <w:lang w:val="sk-SK"/>
        </w:rPr>
        <w:t>4 a C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P2</w:t>
      </w:r>
      <w:r w:rsidRPr="005504F6">
        <w:rPr>
          <w:spacing w:val="-1"/>
          <w:szCs w:val="22"/>
          <w:lang w:val="sk-SK"/>
        </w:rPr>
        <w:t>D</w:t>
      </w:r>
      <w:r w:rsidRPr="005504F6">
        <w:rPr>
          <w:szCs w:val="22"/>
          <w:lang w:val="sk-SK"/>
        </w:rPr>
        <w:t xml:space="preserve">6. </w:t>
      </w:r>
      <w:r>
        <w:rPr>
          <w:szCs w:val="22"/>
          <w:lang w:val="sk-SK"/>
        </w:rPr>
        <w:t xml:space="preserve">Inhibíciu </w:t>
      </w:r>
      <w:r w:rsidRPr="005504F6">
        <w:rPr>
          <w:spacing w:val="-1"/>
          <w:szCs w:val="22"/>
          <w:lang w:val="sk-SK"/>
        </w:rPr>
        <w:t>CY</w:t>
      </w:r>
      <w:r w:rsidRPr="005504F6">
        <w:rPr>
          <w:szCs w:val="22"/>
          <w:lang w:val="sk-SK"/>
        </w:rPr>
        <w:t>P3</w:t>
      </w:r>
      <w:r w:rsidRPr="005504F6">
        <w:rPr>
          <w:spacing w:val="-1"/>
          <w:szCs w:val="22"/>
          <w:lang w:val="sk-SK"/>
        </w:rPr>
        <w:t>A</w:t>
      </w:r>
      <w:r w:rsidRPr="005504F6">
        <w:rPr>
          <w:szCs w:val="22"/>
          <w:lang w:val="sk-SK"/>
        </w:rPr>
        <w:t xml:space="preserve">4 a </w:t>
      </w:r>
      <w:proofErr w:type="spellStart"/>
      <w:r w:rsidRPr="005504F6">
        <w:rPr>
          <w:szCs w:val="22"/>
          <w:lang w:val="sk-SK"/>
        </w:rPr>
        <w:t>P</w:t>
      </w:r>
      <w:r w:rsidRPr="005504F6">
        <w:rPr>
          <w:spacing w:val="-2"/>
          <w:szCs w:val="22"/>
          <w:lang w:val="sk-SK"/>
        </w:rPr>
        <w:t>g</w:t>
      </w:r>
      <w:r w:rsidRPr="005504F6">
        <w:rPr>
          <w:szCs w:val="22"/>
          <w:lang w:val="sk-SK"/>
        </w:rPr>
        <w:t>P</w:t>
      </w:r>
      <w:proofErr w:type="spellEnd"/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v čreve však nie je možné </w:t>
      </w:r>
      <w:r w:rsidRPr="00826D3F">
        <w:rPr>
          <w:szCs w:val="22"/>
          <w:lang w:val="sk-SK"/>
        </w:rPr>
        <w:t>vylúčiť</w:t>
      </w:r>
      <w:r w:rsidRPr="005801A6">
        <w:rPr>
          <w:szCs w:val="22"/>
          <w:lang w:val="sk-SK"/>
        </w:rPr>
        <w:t>.</w:t>
      </w:r>
      <w:r w:rsidRPr="005801A6">
        <w:rPr>
          <w:spacing w:val="2"/>
          <w:szCs w:val="22"/>
          <w:lang w:val="sk-SK"/>
        </w:rPr>
        <w:t xml:space="preserve"> Štúdia</w:t>
      </w:r>
      <w:r>
        <w:rPr>
          <w:spacing w:val="2"/>
          <w:szCs w:val="22"/>
          <w:lang w:val="sk-SK"/>
        </w:rPr>
        <w:t xml:space="preserve"> interakcií vykonaná u zdravých jedincov preukázala, že súbežné podanie perorálnej dávky </w:t>
      </w:r>
      <w:proofErr w:type="spellStart"/>
      <w:r w:rsidRPr="005504F6">
        <w:rPr>
          <w:spacing w:val="-4"/>
          <w:szCs w:val="22"/>
          <w:lang w:val="sk-SK"/>
        </w:rPr>
        <w:t>m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da</w:t>
      </w:r>
      <w:r w:rsidRPr="005504F6">
        <w:rPr>
          <w:spacing w:val="-2"/>
          <w:szCs w:val="22"/>
          <w:lang w:val="sk-SK"/>
        </w:rPr>
        <w:t>z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</w:t>
      </w:r>
      <w:r w:rsidRPr="005504F6">
        <w:rPr>
          <w:szCs w:val="22"/>
          <w:lang w:val="sk-SK"/>
        </w:rPr>
        <w:t>a</w:t>
      </w:r>
      <w:r w:rsidRPr="005504F6">
        <w:rPr>
          <w:spacing w:val="-3"/>
          <w:szCs w:val="22"/>
          <w:lang w:val="sk-SK"/>
        </w:rPr>
        <w:t>m</w:t>
      </w:r>
      <w:r>
        <w:rPr>
          <w:spacing w:val="-3"/>
          <w:szCs w:val="22"/>
          <w:lang w:val="sk-SK"/>
        </w:rPr>
        <w:t>u</w:t>
      </w:r>
      <w:proofErr w:type="spellEnd"/>
      <w:r w:rsidRPr="005504F6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citlivého skúšobného substrátu</w:t>
      </w:r>
      <w:r w:rsidRPr="005504F6">
        <w:rPr>
          <w:szCs w:val="22"/>
          <w:lang w:val="sk-SK"/>
        </w:rPr>
        <w:t xml:space="preserve"> C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 xml:space="preserve">P3A, </w:t>
      </w:r>
      <w:r>
        <w:rPr>
          <w:szCs w:val="22"/>
          <w:lang w:val="sk-SK"/>
        </w:rPr>
        <w:t>s 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>
        <w:rPr>
          <w:szCs w:val="22"/>
          <w:lang w:val="sk-SK"/>
        </w:rPr>
        <w:t>om</w:t>
      </w:r>
      <w:proofErr w:type="spellEnd"/>
      <w:r>
        <w:rPr>
          <w:szCs w:val="22"/>
          <w:lang w:val="sk-SK"/>
        </w:rPr>
        <w:t xml:space="preserve"> viedlo k </w:t>
      </w:r>
      <w:r w:rsidRPr="005504F6">
        <w:rPr>
          <w:szCs w:val="22"/>
          <w:lang w:val="sk-SK"/>
        </w:rPr>
        <w:t>25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 xml:space="preserve">% </w:t>
      </w:r>
      <w:r>
        <w:rPr>
          <w:szCs w:val="22"/>
          <w:lang w:val="sk-SK"/>
        </w:rPr>
        <w:t xml:space="preserve">zvýšeniu </w:t>
      </w:r>
      <w:proofErr w:type="spellStart"/>
      <w:r w:rsidRPr="005504F6">
        <w:rPr>
          <w:spacing w:val="-2"/>
          <w:szCs w:val="22"/>
          <w:lang w:val="sk-SK"/>
        </w:rPr>
        <w:t>C</w:t>
      </w:r>
      <w:r w:rsidRPr="005504F6">
        <w:rPr>
          <w:spacing w:val="-2"/>
          <w:szCs w:val="22"/>
          <w:vertAlign w:val="subscript"/>
          <w:lang w:val="sk-SK"/>
        </w:rPr>
        <w:t>max</w:t>
      </w:r>
      <w:proofErr w:type="spellEnd"/>
      <w:r w:rsidRPr="005504F6">
        <w:rPr>
          <w:spacing w:val="-2"/>
          <w:szCs w:val="22"/>
          <w:lang w:val="sk-SK"/>
        </w:rPr>
        <w:t xml:space="preserve"> </w:t>
      </w:r>
      <w:proofErr w:type="spellStart"/>
      <w:r>
        <w:rPr>
          <w:spacing w:val="-2"/>
          <w:szCs w:val="22"/>
          <w:lang w:val="sk-SK"/>
        </w:rPr>
        <w:t>midazolamu</w:t>
      </w:r>
      <w:proofErr w:type="spellEnd"/>
      <w:r>
        <w:rPr>
          <w:spacing w:val="-2"/>
          <w:szCs w:val="22"/>
          <w:lang w:val="sk-SK"/>
        </w:rPr>
        <w:t xml:space="preserve"> a k </w:t>
      </w:r>
      <w:r w:rsidRPr="005504F6">
        <w:rPr>
          <w:szCs w:val="22"/>
          <w:lang w:val="sk-SK"/>
        </w:rPr>
        <w:t>30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%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 xml:space="preserve">zvýšeniu </w:t>
      </w:r>
      <w:r w:rsidR="00CB7409">
        <w:rPr>
          <w:spacing w:val="1"/>
          <w:szCs w:val="22"/>
          <w:lang w:val="sk-SK"/>
        </w:rPr>
        <w:t>AU</w:t>
      </w:r>
      <w:r w:rsidRPr="005504F6">
        <w:rPr>
          <w:szCs w:val="22"/>
          <w:lang w:val="sk-SK"/>
        </w:rPr>
        <w:t>C</w:t>
      </w:r>
      <w:r w:rsidRPr="005504F6">
        <w:rPr>
          <w:szCs w:val="22"/>
          <w:vertAlign w:val="subscript"/>
          <w:lang w:val="sk-SK"/>
        </w:rPr>
        <w:t>(0-inf)</w:t>
      </w:r>
      <w:r w:rsidR="0053580C">
        <w:rPr>
          <w:szCs w:val="22"/>
          <w:vertAlign w:val="subscript"/>
          <w:lang w:val="sk-SK"/>
        </w:rPr>
        <w:t xml:space="preserve"> </w:t>
      </w:r>
      <w:proofErr w:type="spellStart"/>
      <w:r>
        <w:rPr>
          <w:szCs w:val="22"/>
          <w:lang w:val="sk-SK"/>
        </w:rPr>
        <w:lastRenderedPageBreak/>
        <w:t>midazolamu</w:t>
      </w:r>
      <w:proofErr w:type="spellEnd"/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Tento účinok je pravdepodobne dôsledkom inhibície črevného CYP3A4 </w:t>
      </w:r>
      <w:proofErr w:type="spellStart"/>
      <w:r>
        <w:rPr>
          <w:szCs w:val="22"/>
          <w:lang w:val="sk-SK"/>
        </w:rPr>
        <w:t>everolimom</w:t>
      </w:r>
      <w:proofErr w:type="spellEnd"/>
      <w:r>
        <w:rPr>
          <w:szCs w:val="22"/>
          <w:lang w:val="sk-SK"/>
        </w:rPr>
        <w:t xml:space="preserve">. </w:t>
      </w:r>
      <w:proofErr w:type="spellStart"/>
      <w:r>
        <w:rPr>
          <w:szCs w:val="22"/>
          <w:lang w:val="sk-SK"/>
        </w:rPr>
        <w:t>Everolimus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="0053580C">
        <w:rPr>
          <w:szCs w:val="22"/>
          <w:lang w:val="sk-SK"/>
        </w:rPr>
        <w:t>Vipharm</w:t>
      </w:r>
      <w:proofErr w:type="spellEnd"/>
      <w:r w:rsidR="0053580C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preto môže ovplyvniť biologickú dostupnosť </w:t>
      </w:r>
      <w:r w:rsidR="002F2802">
        <w:rPr>
          <w:szCs w:val="22"/>
          <w:lang w:val="sk-SK"/>
        </w:rPr>
        <w:t xml:space="preserve">súbežne </w:t>
      </w:r>
      <w:r>
        <w:rPr>
          <w:szCs w:val="22"/>
          <w:lang w:val="sk-SK"/>
        </w:rPr>
        <w:t xml:space="preserve">perorálne podávaných substrátov </w:t>
      </w:r>
      <w:r w:rsidRPr="005504F6">
        <w:rPr>
          <w:szCs w:val="22"/>
          <w:lang w:val="sk-SK"/>
        </w:rPr>
        <w:t>C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P3</w:t>
      </w:r>
      <w:r w:rsidRPr="005504F6">
        <w:rPr>
          <w:spacing w:val="-1"/>
          <w:szCs w:val="22"/>
          <w:lang w:val="sk-SK"/>
        </w:rPr>
        <w:t>A</w:t>
      </w:r>
      <w:r w:rsidRPr="005504F6">
        <w:rPr>
          <w:szCs w:val="22"/>
          <w:lang w:val="sk-SK"/>
        </w:rPr>
        <w:t xml:space="preserve">4. </w:t>
      </w:r>
      <w:r>
        <w:rPr>
          <w:szCs w:val="22"/>
          <w:lang w:val="sk-SK"/>
        </w:rPr>
        <w:t xml:space="preserve">Neočakáva sa však klinicky významný vplyv na expozíciu systémovo podávaných substrátov </w:t>
      </w:r>
      <w:r w:rsidRPr="005504F6">
        <w:rPr>
          <w:szCs w:val="22"/>
          <w:lang w:val="sk-SK"/>
        </w:rPr>
        <w:t>C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P3</w:t>
      </w:r>
      <w:r w:rsidRPr="005504F6">
        <w:rPr>
          <w:spacing w:val="-1"/>
          <w:szCs w:val="22"/>
          <w:lang w:val="sk-SK"/>
        </w:rPr>
        <w:t>A</w:t>
      </w:r>
      <w:r w:rsidRPr="005504F6">
        <w:rPr>
          <w:szCs w:val="22"/>
          <w:lang w:val="sk-SK"/>
        </w:rPr>
        <w:t xml:space="preserve">4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4.4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</w:p>
    <w:p w14:paraId="328778FB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238F5B1" w14:textId="1B55F28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1"/>
          <w:szCs w:val="22"/>
          <w:lang w:val="sk-SK"/>
        </w:rPr>
        <w:t xml:space="preserve">Súbežné podávanie </w:t>
      </w:r>
      <w:proofErr w:type="spellStart"/>
      <w:r w:rsidRPr="005504F6">
        <w:rPr>
          <w:spacing w:val="1"/>
          <w:szCs w:val="22"/>
          <w:lang w:val="sk-SK"/>
        </w:rPr>
        <w:t>everolimu</w:t>
      </w:r>
      <w:proofErr w:type="spellEnd"/>
      <w:r w:rsidRPr="005504F6">
        <w:rPr>
          <w:spacing w:val="1"/>
          <w:szCs w:val="22"/>
          <w:lang w:val="sk-SK"/>
        </w:rPr>
        <w:t xml:space="preserve"> a </w:t>
      </w:r>
      <w:proofErr w:type="spellStart"/>
      <w:r w:rsidRPr="005504F6">
        <w:rPr>
          <w:spacing w:val="1"/>
          <w:szCs w:val="22"/>
          <w:lang w:val="sk-SK"/>
        </w:rPr>
        <w:t>depot</w:t>
      </w:r>
      <w:r>
        <w:rPr>
          <w:spacing w:val="1"/>
          <w:szCs w:val="22"/>
          <w:lang w:val="sk-SK"/>
        </w:rPr>
        <w:t>ného</w:t>
      </w:r>
      <w:proofErr w:type="spellEnd"/>
      <w:r w:rsidRPr="005504F6"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pacing w:val="1"/>
          <w:szCs w:val="22"/>
          <w:lang w:val="sk-SK"/>
        </w:rPr>
        <w:t>o</w:t>
      </w:r>
      <w:r>
        <w:rPr>
          <w:spacing w:val="1"/>
          <w:szCs w:val="22"/>
          <w:lang w:val="sk-SK"/>
        </w:rPr>
        <w:t>k</w:t>
      </w:r>
      <w:r w:rsidRPr="005504F6">
        <w:rPr>
          <w:spacing w:val="1"/>
          <w:szCs w:val="22"/>
          <w:lang w:val="sk-SK"/>
        </w:rPr>
        <w:t>treotid</w:t>
      </w:r>
      <w:r>
        <w:rPr>
          <w:spacing w:val="1"/>
          <w:szCs w:val="22"/>
          <w:lang w:val="sk-SK"/>
        </w:rPr>
        <w:t>u</w:t>
      </w:r>
      <w:proofErr w:type="spellEnd"/>
      <w:r>
        <w:rPr>
          <w:spacing w:val="1"/>
          <w:szCs w:val="22"/>
          <w:lang w:val="sk-SK"/>
        </w:rPr>
        <w:t xml:space="preserve"> zvýšilo </w:t>
      </w:r>
      <w:proofErr w:type="spellStart"/>
      <w:r w:rsidRPr="005504F6">
        <w:rPr>
          <w:spacing w:val="1"/>
          <w:szCs w:val="22"/>
          <w:lang w:val="sk-SK"/>
        </w:rPr>
        <w:t>C</w:t>
      </w:r>
      <w:r w:rsidRPr="005504F6">
        <w:rPr>
          <w:spacing w:val="1"/>
          <w:szCs w:val="22"/>
          <w:vertAlign w:val="subscript"/>
          <w:lang w:val="sk-SK"/>
        </w:rPr>
        <w:t>min</w:t>
      </w:r>
      <w:proofErr w:type="spellEnd"/>
      <w:r w:rsidRPr="005504F6"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pacing w:val="1"/>
          <w:szCs w:val="22"/>
          <w:lang w:val="sk-SK"/>
        </w:rPr>
        <w:t>o</w:t>
      </w:r>
      <w:r>
        <w:rPr>
          <w:spacing w:val="1"/>
          <w:szCs w:val="22"/>
          <w:lang w:val="sk-SK"/>
        </w:rPr>
        <w:t>k</w:t>
      </w:r>
      <w:r w:rsidRPr="005504F6">
        <w:rPr>
          <w:spacing w:val="1"/>
          <w:szCs w:val="22"/>
          <w:lang w:val="sk-SK"/>
        </w:rPr>
        <w:t>treotid</w:t>
      </w:r>
      <w:r>
        <w:rPr>
          <w:spacing w:val="1"/>
          <w:szCs w:val="22"/>
          <w:lang w:val="sk-SK"/>
        </w:rPr>
        <w:t>u</w:t>
      </w:r>
      <w:proofErr w:type="spellEnd"/>
      <w:r>
        <w:rPr>
          <w:spacing w:val="1"/>
          <w:szCs w:val="22"/>
          <w:lang w:val="sk-SK"/>
        </w:rPr>
        <w:t>, pričom pomer geometrických priemerov</w:t>
      </w:r>
      <w:r w:rsidRPr="005504F6">
        <w:rPr>
          <w:spacing w:val="1"/>
          <w:szCs w:val="22"/>
          <w:lang w:val="sk-SK"/>
        </w:rPr>
        <w:t xml:space="preserve"> (</w:t>
      </w:r>
      <w:proofErr w:type="spellStart"/>
      <w:r w:rsidRPr="005504F6">
        <w:rPr>
          <w:spacing w:val="1"/>
          <w:szCs w:val="22"/>
          <w:lang w:val="sk-SK"/>
        </w:rPr>
        <w:t>everolimus</w:t>
      </w:r>
      <w:proofErr w:type="spellEnd"/>
      <w:r w:rsidRPr="005504F6">
        <w:rPr>
          <w:spacing w:val="1"/>
          <w:szCs w:val="22"/>
          <w:lang w:val="sk-SK"/>
        </w:rPr>
        <w:t>/</w:t>
      </w:r>
      <w:proofErr w:type="spellStart"/>
      <w:r w:rsidRPr="005504F6">
        <w:rPr>
          <w:spacing w:val="1"/>
          <w:szCs w:val="22"/>
          <w:lang w:val="sk-SK"/>
        </w:rPr>
        <w:t>placebo</w:t>
      </w:r>
      <w:proofErr w:type="spellEnd"/>
      <w:r w:rsidRPr="005504F6">
        <w:rPr>
          <w:spacing w:val="1"/>
          <w:szCs w:val="22"/>
          <w:lang w:val="sk-SK"/>
        </w:rPr>
        <w:t xml:space="preserve">) </w:t>
      </w:r>
      <w:r>
        <w:rPr>
          <w:spacing w:val="1"/>
          <w:szCs w:val="22"/>
          <w:lang w:val="sk-SK"/>
        </w:rPr>
        <w:t xml:space="preserve">bol </w:t>
      </w:r>
      <w:r w:rsidRPr="005504F6">
        <w:rPr>
          <w:spacing w:val="1"/>
          <w:szCs w:val="22"/>
          <w:lang w:val="sk-SK"/>
        </w:rPr>
        <w:t>1</w:t>
      </w:r>
      <w:r>
        <w:rPr>
          <w:spacing w:val="1"/>
          <w:szCs w:val="22"/>
          <w:lang w:val="sk-SK"/>
        </w:rPr>
        <w:t>,</w:t>
      </w:r>
      <w:r w:rsidRPr="005504F6">
        <w:rPr>
          <w:spacing w:val="1"/>
          <w:szCs w:val="22"/>
          <w:lang w:val="sk-SK"/>
        </w:rPr>
        <w:t xml:space="preserve">47. </w:t>
      </w:r>
      <w:r>
        <w:rPr>
          <w:spacing w:val="1"/>
          <w:szCs w:val="22"/>
          <w:lang w:val="sk-SK"/>
        </w:rPr>
        <w:t>Klinicky významný vplyv na účinnosť</w:t>
      </w:r>
      <w:r w:rsidR="00D5423B">
        <w:rPr>
          <w:spacing w:val="1"/>
          <w:szCs w:val="22"/>
          <w:lang w:val="sk-SK"/>
        </w:rPr>
        <w:t xml:space="preserve"> odpovede</w:t>
      </w:r>
      <w:r>
        <w:rPr>
          <w:spacing w:val="1"/>
          <w:szCs w:val="22"/>
          <w:lang w:val="sk-SK"/>
        </w:rPr>
        <w:t xml:space="preserve"> </w:t>
      </w:r>
      <w:proofErr w:type="spellStart"/>
      <w:r>
        <w:rPr>
          <w:spacing w:val="1"/>
          <w:szCs w:val="22"/>
          <w:lang w:val="sk-SK"/>
        </w:rPr>
        <w:t>everolimu</w:t>
      </w:r>
      <w:proofErr w:type="spellEnd"/>
      <w:r>
        <w:rPr>
          <w:spacing w:val="1"/>
          <w:szCs w:val="22"/>
          <w:lang w:val="sk-SK"/>
        </w:rPr>
        <w:t xml:space="preserve"> u pacientov s</w:t>
      </w:r>
      <w:r w:rsidR="0053580C">
        <w:rPr>
          <w:spacing w:val="1"/>
          <w:szCs w:val="22"/>
          <w:lang w:val="sk-SK"/>
        </w:rPr>
        <w:t xml:space="preserve"> pokročilými </w:t>
      </w:r>
      <w:proofErr w:type="spellStart"/>
      <w:r>
        <w:rPr>
          <w:spacing w:val="1"/>
          <w:szCs w:val="22"/>
          <w:lang w:val="sk-SK"/>
        </w:rPr>
        <w:t>neuroendokrinnými</w:t>
      </w:r>
      <w:proofErr w:type="spellEnd"/>
      <w:r>
        <w:rPr>
          <w:spacing w:val="1"/>
          <w:szCs w:val="22"/>
          <w:lang w:val="sk-SK"/>
        </w:rPr>
        <w:t xml:space="preserve"> nádormi nebolo možné stanoviť</w:t>
      </w:r>
      <w:r w:rsidRPr="005504F6">
        <w:rPr>
          <w:szCs w:val="22"/>
          <w:lang w:val="sk-SK"/>
        </w:rPr>
        <w:t>.</w:t>
      </w:r>
    </w:p>
    <w:p w14:paraId="2E363A97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71728649" w14:textId="015644A0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pacing w:val="1"/>
          <w:szCs w:val="22"/>
          <w:lang w:val="sk-SK"/>
        </w:rPr>
        <w:t xml:space="preserve">Súbežné podávanie </w:t>
      </w:r>
      <w:proofErr w:type="spellStart"/>
      <w:r w:rsidRPr="005504F6">
        <w:rPr>
          <w:spacing w:val="1"/>
          <w:szCs w:val="22"/>
          <w:lang w:val="sk-SK"/>
        </w:rPr>
        <w:t>everolimu</w:t>
      </w:r>
      <w:proofErr w:type="spellEnd"/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a</w:t>
      </w:r>
      <w:r>
        <w:rPr>
          <w:szCs w:val="22"/>
          <w:lang w:val="sk-SK"/>
        </w:rPr>
        <w:t> </w:t>
      </w:r>
      <w:proofErr w:type="spellStart"/>
      <w:r w:rsidRPr="005504F6">
        <w:rPr>
          <w:szCs w:val="22"/>
          <w:lang w:val="sk-SK"/>
        </w:rPr>
        <w:t>ex</w:t>
      </w:r>
      <w:r w:rsidRPr="005504F6">
        <w:rPr>
          <w:spacing w:val="1"/>
          <w:szCs w:val="22"/>
          <w:lang w:val="sk-SK"/>
        </w:rPr>
        <w:t>e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st</w:t>
      </w:r>
      <w:r>
        <w:rPr>
          <w:spacing w:val="1"/>
          <w:szCs w:val="22"/>
          <w:lang w:val="sk-SK"/>
        </w:rPr>
        <w:t>ánu</w:t>
      </w:r>
      <w:proofErr w:type="spellEnd"/>
      <w:r>
        <w:rPr>
          <w:spacing w:val="1"/>
          <w:szCs w:val="22"/>
          <w:lang w:val="sk-SK"/>
        </w:rPr>
        <w:t xml:space="preserve"> zvýšilo </w:t>
      </w:r>
      <w:proofErr w:type="spellStart"/>
      <w:r w:rsidRPr="005504F6">
        <w:rPr>
          <w:spacing w:val="1"/>
          <w:szCs w:val="22"/>
          <w:lang w:val="sk-SK"/>
        </w:rPr>
        <w:t>C</w:t>
      </w:r>
      <w:r w:rsidRPr="005504F6">
        <w:rPr>
          <w:spacing w:val="1"/>
          <w:szCs w:val="22"/>
          <w:vertAlign w:val="subscript"/>
          <w:lang w:val="sk-SK"/>
        </w:rPr>
        <w:t>min</w:t>
      </w:r>
      <w:proofErr w:type="spellEnd"/>
      <w:r w:rsidRPr="005504F6">
        <w:rPr>
          <w:spacing w:val="16"/>
          <w:position w:val="-3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ex</w:t>
      </w:r>
      <w:r w:rsidRPr="005504F6">
        <w:rPr>
          <w:spacing w:val="1"/>
          <w:szCs w:val="22"/>
          <w:lang w:val="sk-SK"/>
        </w:rPr>
        <w:t>e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st</w:t>
      </w:r>
      <w:r>
        <w:rPr>
          <w:spacing w:val="1"/>
          <w:szCs w:val="22"/>
          <w:lang w:val="sk-SK"/>
        </w:rPr>
        <w:t>ánu</w:t>
      </w:r>
      <w:proofErr w:type="spellEnd"/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o 45 % a </w:t>
      </w:r>
      <w:r w:rsidRPr="005504F6">
        <w:rPr>
          <w:szCs w:val="22"/>
          <w:lang w:val="sk-SK"/>
        </w:rPr>
        <w:t>C</w:t>
      </w:r>
      <w:r w:rsidRPr="005504F6">
        <w:rPr>
          <w:szCs w:val="22"/>
          <w:vertAlign w:val="subscript"/>
          <w:lang w:val="sk-SK"/>
        </w:rPr>
        <w:t>2h</w:t>
      </w:r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>o </w:t>
      </w:r>
      <w:r w:rsidRPr="005504F6">
        <w:rPr>
          <w:szCs w:val="22"/>
          <w:lang w:val="sk-SK"/>
        </w:rPr>
        <w:t>64</w:t>
      </w:r>
      <w:r>
        <w:rPr>
          <w:szCs w:val="22"/>
          <w:lang w:val="sk-SK"/>
        </w:rPr>
        <w:t> </w:t>
      </w:r>
      <w:r w:rsidRPr="005504F6">
        <w:rPr>
          <w:spacing w:val="1"/>
          <w:szCs w:val="22"/>
          <w:lang w:val="sk-SK"/>
        </w:rPr>
        <w:t>%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Zodpovedajúce hladiny </w:t>
      </w:r>
      <w:proofErr w:type="spellStart"/>
      <w:r>
        <w:rPr>
          <w:szCs w:val="22"/>
          <w:lang w:val="sk-SK"/>
        </w:rPr>
        <w:t>estradiolu</w:t>
      </w:r>
      <w:proofErr w:type="spellEnd"/>
      <w:r>
        <w:rPr>
          <w:szCs w:val="22"/>
          <w:lang w:val="sk-SK"/>
        </w:rPr>
        <w:t xml:space="preserve"> v rovnovážnom stave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 xml:space="preserve">dosiahnutom po </w:t>
      </w:r>
      <w:r w:rsidRPr="005504F6">
        <w:rPr>
          <w:szCs w:val="22"/>
          <w:lang w:val="sk-SK"/>
        </w:rPr>
        <w:t>4</w:t>
      </w:r>
      <w:r>
        <w:rPr>
          <w:szCs w:val="22"/>
          <w:lang w:val="sk-SK"/>
        </w:rPr>
        <w:t> týždňoch</w:t>
      </w:r>
      <w:r w:rsidRPr="005504F6">
        <w:rPr>
          <w:szCs w:val="22"/>
          <w:lang w:val="sk-SK"/>
        </w:rPr>
        <w:t>)</w:t>
      </w:r>
      <w:r>
        <w:rPr>
          <w:szCs w:val="22"/>
          <w:lang w:val="sk-SK"/>
        </w:rPr>
        <w:t xml:space="preserve"> sa však medzi dvomi liečeným</w:t>
      </w:r>
      <w:r w:rsidR="00C5540F">
        <w:rPr>
          <w:szCs w:val="22"/>
          <w:lang w:val="sk-SK"/>
        </w:rPr>
        <w:t>i skupinami nelíšili. U pacient</w:t>
      </w:r>
      <w:r w:rsidR="00F01328">
        <w:rPr>
          <w:szCs w:val="22"/>
          <w:lang w:val="sk-SK"/>
        </w:rPr>
        <w:t>ok</w:t>
      </w:r>
      <w:r>
        <w:rPr>
          <w:szCs w:val="22"/>
          <w:lang w:val="sk-SK"/>
        </w:rPr>
        <w:t xml:space="preserve"> s pokročilým karcinómom prsníka s pozitivitou hormonálnych receptorov, ktorým sa podávala táto kombinácia, sa nepozorovalo zvýšenie nežiaducich udalostí súvisiacich s </w:t>
      </w:r>
      <w:proofErr w:type="spellStart"/>
      <w:r w:rsidRPr="005504F6">
        <w:rPr>
          <w:szCs w:val="22"/>
          <w:lang w:val="sk-SK"/>
        </w:rPr>
        <w:t>ex</w:t>
      </w:r>
      <w:r w:rsidRPr="005504F6">
        <w:rPr>
          <w:spacing w:val="1"/>
          <w:szCs w:val="22"/>
          <w:lang w:val="sk-SK"/>
        </w:rPr>
        <w:t>e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st</w:t>
      </w:r>
      <w:r>
        <w:rPr>
          <w:spacing w:val="1"/>
          <w:szCs w:val="22"/>
          <w:lang w:val="sk-SK"/>
        </w:rPr>
        <w:t>á</w:t>
      </w:r>
      <w:r w:rsidRPr="005504F6">
        <w:rPr>
          <w:szCs w:val="22"/>
          <w:lang w:val="sk-SK"/>
        </w:rPr>
        <w:t>n</w:t>
      </w:r>
      <w:r>
        <w:rPr>
          <w:szCs w:val="22"/>
          <w:lang w:val="sk-SK"/>
        </w:rPr>
        <w:t>om</w:t>
      </w:r>
      <w:proofErr w:type="spellEnd"/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Zvýšenie hladín </w:t>
      </w:r>
      <w:proofErr w:type="spellStart"/>
      <w:r w:rsidRPr="005504F6">
        <w:rPr>
          <w:szCs w:val="22"/>
          <w:lang w:val="sk-SK"/>
        </w:rPr>
        <w:t>ex</w:t>
      </w:r>
      <w:r w:rsidRPr="005504F6">
        <w:rPr>
          <w:spacing w:val="1"/>
          <w:szCs w:val="22"/>
          <w:lang w:val="sk-SK"/>
        </w:rPr>
        <w:t>e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st</w:t>
      </w:r>
      <w:r>
        <w:rPr>
          <w:spacing w:val="1"/>
          <w:szCs w:val="22"/>
          <w:lang w:val="sk-SK"/>
        </w:rPr>
        <w:t>ánu</w:t>
      </w:r>
      <w:proofErr w:type="spellEnd"/>
      <w:r>
        <w:rPr>
          <w:spacing w:val="1"/>
          <w:szCs w:val="22"/>
          <w:lang w:val="sk-SK"/>
        </w:rPr>
        <w:t xml:space="preserve"> pravdepodobne nemá vplyv na účinnosť alebo bezpečnosť</w:t>
      </w:r>
      <w:r w:rsidRPr="005504F6">
        <w:rPr>
          <w:szCs w:val="22"/>
          <w:lang w:val="sk-SK"/>
        </w:rPr>
        <w:t>.</w:t>
      </w:r>
    </w:p>
    <w:p w14:paraId="51969564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8EE1118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u w:val="single" w:color="000000"/>
          <w:lang w:val="sk-SK"/>
        </w:rPr>
        <w:t xml:space="preserve">Súbežné podávanie inhibítorov enzýmu konvertujúceho </w:t>
      </w:r>
      <w:proofErr w:type="spellStart"/>
      <w:r>
        <w:rPr>
          <w:spacing w:val="-1"/>
          <w:szCs w:val="22"/>
          <w:u w:val="single" w:color="000000"/>
          <w:lang w:val="sk-SK"/>
        </w:rPr>
        <w:t>a</w:t>
      </w:r>
      <w:r w:rsidRPr="005504F6">
        <w:rPr>
          <w:szCs w:val="22"/>
          <w:u w:val="single" w:color="000000"/>
          <w:lang w:val="sk-SK"/>
        </w:rPr>
        <w:t>n</w:t>
      </w:r>
      <w:r w:rsidRPr="005504F6">
        <w:rPr>
          <w:spacing w:val="-2"/>
          <w:szCs w:val="22"/>
          <w:u w:val="single" w:color="000000"/>
          <w:lang w:val="sk-SK"/>
        </w:rPr>
        <w:t>g</w:t>
      </w:r>
      <w:r w:rsidRPr="005504F6">
        <w:rPr>
          <w:spacing w:val="1"/>
          <w:szCs w:val="22"/>
          <w:u w:val="single" w:color="000000"/>
          <w:lang w:val="sk-SK"/>
        </w:rPr>
        <w:t>i</w:t>
      </w:r>
      <w:r w:rsidRPr="005504F6">
        <w:rPr>
          <w:szCs w:val="22"/>
          <w:u w:val="single" w:color="000000"/>
          <w:lang w:val="sk-SK"/>
        </w:rPr>
        <w:t>o</w:t>
      </w:r>
      <w:r w:rsidRPr="005504F6">
        <w:rPr>
          <w:spacing w:val="1"/>
          <w:szCs w:val="22"/>
          <w:u w:val="single" w:color="000000"/>
          <w:lang w:val="sk-SK"/>
        </w:rPr>
        <w:t>t</w:t>
      </w:r>
      <w:r w:rsidRPr="005504F6">
        <w:rPr>
          <w:szCs w:val="22"/>
          <w:u w:val="single" w:color="000000"/>
          <w:lang w:val="sk-SK"/>
        </w:rPr>
        <w:t>en</w:t>
      </w:r>
      <w:r>
        <w:rPr>
          <w:szCs w:val="22"/>
          <w:u w:val="single" w:color="000000"/>
          <w:lang w:val="sk-SK"/>
        </w:rPr>
        <w:t>zí</w:t>
      </w:r>
      <w:r w:rsidRPr="005504F6">
        <w:rPr>
          <w:spacing w:val="2"/>
          <w:szCs w:val="22"/>
          <w:u w:val="single" w:color="000000"/>
          <w:lang w:val="sk-SK"/>
        </w:rPr>
        <w:t>n</w:t>
      </w:r>
      <w:proofErr w:type="spellEnd"/>
      <w:r>
        <w:rPr>
          <w:spacing w:val="2"/>
          <w:szCs w:val="22"/>
          <w:u w:val="single" w:color="000000"/>
          <w:lang w:val="sk-SK"/>
        </w:rPr>
        <w:t xml:space="preserve"> (ACE)</w:t>
      </w:r>
    </w:p>
    <w:p w14:paraId="0012918D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>Pacienti, ktorí súbežne užívajú inhibítor </w:t>
      </w:r>
      <w:r w:rsidRPr="005504F6">
        <w:rPr>
          <w:spacing w:val="-1"/>
          <w:szCs w:val="22"/>
          <w:lang w:val="sk-SK"/>
        </w:rPr>
        <w:t>AC</w:t>
      </w:r>
      <w:r w:rsidRPr="005504F6">
        <w:rPr>
          <w:szCs w:val="22"/>
          <w:lang w:val="sk-SK"/>
        </w:rPr>
        <w:t xml:space="preserve">E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napr.</w:t>
      </w:r>
      <w:r w:rsidRPr="005504F6">
        <w:rPr>
          <w:szCs w:val="22"/>
          <w:lang w:val="sk-SK"/>
        </w:rPr>
        <w:t xml:space="preserve"> </w:t>
      </w:r>
      <w:proofErr w:type="spellStart"/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a</w:t>
      </w:r>
      <w:r w:rsidRPr="005504F6">
        <w:rPr>
          <w:spacing w:val="-3"/>
          <w:szCs w:val="22"/>
          <w:lang w:val="sk-SK"/>
        </w:rPr>
        <w:t>m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p</w:t>
      </w:r>
      <w:r w:rsidRPr="005504F6">
        <w:rPr>
          <w:spacing w:val="1"/>
          <w:szCs w:val="22"/>
          <w:lang w:val="sk-SK"/>
        </w:rPr>
        <w:t>ril</w:t>
      </w:r>
      <w:proofErr w:type="spellEnd"/>
      <w:r w:rsidRPr="005504F6">
        <w:rPr>
          <w:szCs w:val="22"/>
          <w:lang w:val="sk-SK"/>
        </w:rPr>
        <w:t>)</w:t>
      </w:r>
      <w:r>
        <w:rPr>
          <w:szCs w:val="22"/>
          <w:lang w:val="sk-SK"/>
        </w:rPr>
        <w:t xml:space="preserve">, môžu mať zvýšené riziko vzniku </w:t>
      </w:r>
      <w:proofErr w:type="spellStart"/>
      <w:r>
        <w:rPr>
          <w:szCs w:val="22"/>
          <w:lang w:val="sk-SK"/>
        </w:rPr>
        <w:t>angioedému</w:t>
      </w:r>
      <w:proofErr w:type="spellEnd"/>
      <w:r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4.4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</w:p>
    <w:p w14:paraId="63667ACE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D820D99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1"/>
          <w:szCs w:val="22"/>
          <w:u w:val="single" w:color="000000"/>
          <w:lang w:val="sk-SK"/>
        </w:rPr>
        <w:t>Očkovanie</w:t>
      </w:r>
    </w:p>
    <w:p w14:paraId="3150891D" w14:textId="58F57F3F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2"/>
          <w:szCs w:val="22"/>
          <w:lang w:val="sk-SK"/>
        </w:rPr>
        <w:t xml:space="preserve">Imunitná odpoveď na očkovanie môže byť ovplyvnená, a preto môže byť očkovanie počas liečby </w:t>
      </w:r>
      <w:proofErr w:type="spellStart"/>
      <w:r>
        <w:rPr>
          <w:spacing w:val="2"/>
          <w:szCs w:val="22"/>
          <w:lang w:val="sk-SK"/>
        </w:rPr>
        <w:t>Everolimom</w:t>
      </w:r>
      <w:proofErr w:type="spellEnd"/>
      <w:r>
        <w:rPr>
          <w:spacing w:val="2"/>
          <w:szCs w:val="22"/>
          <w:lang w:val="sk-SK"/>
        </w:rPr>
        <w:t> </w:t>
      </w:r>
      <w:proofErr w:type="spellStart"/>
      <w:r w:rsidR="00C5540F">
        <w:rPr>
          <w:spacing w:val="2"/>
          <w:szCs w:val="22"/>
          <w:lang w:val="sk-SK"/>
        </w:rPr>
        <w:t>Vipharm</w:t>
      </w:r>
      <w:proofErr w:type="spellEnd"/>
      <w:r>
        <w:rPr>
          <w:spacing w:val="2"/>
          <w:szCs w:val="22"/>
          <w:lang w:val="sk-SK"/>
        </w:rPr>
        <w:t xml:space="preserve"> menej účinné</w:t>
      </w:r>
      <w:r w:rsidRPr="005504F6">
        <w:rPr>
          <w:szCs w:val="22"/>
          <w:lang w:val="sk-SK"/>
        </w:rPr>
        <w:t>.</w:t>
      </w:r>
      <w:r w:rsidRPr="005504F6">
        <w:rPr>
          <w:spacing w:val="3"/>
          <w:szCs w:val="22"/>
          <w:lang w:val="sk-SK"/>
        </w:rPr>
        <w:t xml:space="preserve"> </w:t>
      </w:r>
      <w:r>
        <w:rPr>
          <w:spacing w:val="2"/>
          <w:szCs w:val="22"/>
          <w:lang w:val="sk-SK"/>
        </w:rPr>
        <w:t xml:space="preserve">Počas liečby </w:t>
      </w:r>
      <w:proofErr w:type="spellStart"/>
      <w:r>
        <w:rPr>
          <w:spacing w:val="2"/>
          <w:szCs w:val="22"/>
          <w:lang w:val="sk-SK"/>
        </w:rPr>
        <w:t>Everolimom</w:t>
      </w:r>
      <w:proofErr w:type="spellEnd"/>
      <w:r>
        <w:rPr>
          <w:spacing w:val="2"/>
          <w:szCs w:val="22"/>
          <w:lang w:val="sk-SK"/>
        </w:rPr>
        <w:t> </w:t>
      </w:r>
      <w:proofErr w:type="spellStart"/>
      <w:r w:rsidR="00C5540F">
        <w:rPr>
          <w:spacing w:val="2"/>
          <w:szCs w:val="22"/>
          <w:lang w:val="sk-SK"/>
        </w:rPr>
        <w:t>Vipharm</w:t>
      </w:r>
      <w:proofErr w:type="spellEnd"/>
      <w:r>
        <w:rPr>
          <w:spacing w:val="2"/>
          <w:szCs w:val="22"/>
          <w:lang w:val="sk-SK"/>
        </w:rPr>
        <w:t xml:space="preserve"> je potrebné vyhnúť sa použitiu živých očkovacích látok</w:t>
      </w:r>
      <w:r w:rsidRPr="005504F6">
        <w:rPr>
          <w:spacing w:val="1"/>
          <w:szCs w:val="22"/>
          <w:lang w:val="sk-SK"/>
        </w:rPr>
        <w:t xml:space="preserve"> 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4.4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Príklady živých očkovacích látok sú</w:t>
      </w:r>
      <w:r w:rsidRPr="005504F6">
        <w:rPr>
          <w:szCs w:val="22"/>
          <w:lang w:val="sk-SK"/>
        </w:rPr>
        <w:t>:</w:t>
      </w:r>
      <w:r w:rsidRPr="005504F6"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n</w:t>
      </w:r>
      <w:r w:rsidRPr="005504F6">
        <w:rPr>
          <w:spacing w:val="1"/>
          <w:szCs w:val="22"/>
          <w:lang w:val="sk-SK"/>
        </w:rPr>
        <w:t>tr</w:t>
      </w:r>
      <w:r w:rsidRPr="005504F6">
        <w:rPr>
          <w:szCs w:val="22"/>
          <w:lang w:val="sk-SK"/>
        </w:rPr>
        <w:t>an</w:t>
      </w:r>
      <w:r>
        <w:rPr>
          <w:szCs w:val="22"/>
          <w:lang w:val="sk-SK"/>
        </w:rPr>
        <w:t>azálna</w:t>
      </w:r>
      <w:proofErr w:type="spellEnd"/>
      <w:r>
        <w:rPr>
          <w:szCs w:val="22"/>
          <w:lang w:val="sk-SK"/>
        </w:rPr>
        <w:t xml:space="preserve"> očkovacia látka proti chrípke, očkovacia látka proti osýpkam, mumpsu, ružienke, perorálna očkovacia látka proti </w:t>
      </w:r>
      <w:proofErr w:type="spellStart"/>
      <w:r>
        <w:rPr>
          <w:szCs w:val="22"/>
          <w:lang w:val="sk-SK"/>
        </w:rPr>
        <w:t>poliomyelitíde</w:t>
      </w:r>
      <w:proofErr w:type="spellEnd"/>
      <w:r>
        <w:rPr>
          <w:szCs w:val="22"/>
          <w:lang w:val="sk-SK"/>
        </w:rPr>
        <w:t xml:space="preserve">, BCG </w:t>
      </w:r>
      <w:r w:rsidRPr="005504F6">
        <w:rPr>
          <w:spacing w:val="1"/>
          <w:szCs w:val="22"/>
          <w:lang w:val="sk-SK"/>
        </w:rPr>
        <w:t>(</w:t>
      </w:r>
      <w:proofErr w:type="spellStart"/>
      <w:r w:rsidRPr="005504F6">
        <w:rPr>
          <w:spacing w:val="-1"/>
          <w:szCs w:val="22"/>
          <w:lang w:val="sk-SK"/>
        </w:rPr>
        <w:t>B</w:t>
      </w:r>
      <w:r w:rsidRPr="005504F6">
        <w:rPr>
          <w:szCs w:val="22"/>
          <w:lang w:val="sk-SK"/>
        </w:rPr>
        <w:t>a</w:t>
      </w:r>
      <w:r w:rsidRPr="005504F6">
        <w:rPr>
          <w:spacing w:val="1"/>
          <w:szCs w:val="22"/>
          <w:lang w:val="sk-SK"/>
        </w:rPr>
        <w:t>cill</w:t>
      </w:r>
      <w:r w:rsidRPr="005504F6">
        <w:rPr>
          <w:szCs w:val="22"/>
          <w:lang w:val="sk-SK"/>
        </w:rPr>
        <w:t>us</w:t>
      </w:r>
      <w:proofErr w:type="spellEnd"/>
      <w:r w:rsidRPr="005504F6">
        <w:rPr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Ca</w:t>
      </w:r>
      <w:r w:rsidRPr="005504F6">
        <w:rPr>
          <w:spacing w:val="1"/>
          <w:szCs w:val="22"/>
          <w:lang w:val="sk-SK"/>
        </w:rPr>
        <w:t>l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tt</w:t>
      </w:r>
      <w:r w:rsidRPr="005504F6">
        <w:rPr>
          <w:spacing w:val="4"/>
          <w:szCs w:val="22"/>
          <w:lang w:val="sk-SK"/>
        </w:rPr>
        <w:t>e</w:t>
      </w:r>
      <w:r w:rsidRPr="005504F6">
        <w:rPr>
          <w:spacing w:val="-4"/>
          <w:szCs w:val="22"/>
          <w:lang w:val="sk-SK"/>
        </w:rPr>
        <w:t>-</w:t>
      </w:r>
      <w:r w:rsidRPr="005504F6">
        <w:rPr>
          <w:spacing w:val="-1"/>
          <w:szCs w:val="22"/>
          <w:lang w:val="sk-SK"/>
        </w:rPr>
        <w:t>G</w:t>
      </w:r>
      <w:r w:rsidRPr="005504F6">
        <w:rPr>
          <w:szCs w:val="22"/>
          <w:lang w:val="sk-SK"/>
        </w:rPr>
        <w:t>ué</w:t>
      </w:r>
      <w:r w:rsidRPr="005504F6">
        <w:rPr>
          <w:spacing w:val="1"/>
          <w:szCs w:val="22"/>
          <w:lang w:val="sk-SK"/>
        </w:rPr>
        <w:t>ri</w:t>
      </w:r>
      <w:r w:rsidRPr="005504F6">
        <w:rPr>
          <w:szCs w:val="22"/>
          <w:lang w:val="sk-SK"/>
        </w:rPr>
        <w:t>n</w:t>
      </w:r>
      <w:proofErr w:type="spellEnd"/>
      <w:r w:rsidRPr="005504F6">
        <w:rPr>
          <w:spacing w:val="1"/>
          <w:szCs w:val="22"/>
          <w:lang w:val="sk-SK"/>
        </w:rPr>
        <w:t>)</w:t>
      </w:r>
      <w:r>
        <w:rPr>
          <w:spacing w:val="1"/>
          <w:szCs w:val="22"/>
          <w:lang w:val="sk-SK"/>
        </w:rPr>
        <w:t xml:space="preserve"> očkovacia látka proti tuberkulóze, očkovacia látka proti žltej zimnici, očkovacia látka proti ovčím kiahňam a očkovacia látka proti týfusu (kmeň </w:t>
      </w:r>
      <w:r w:rsidRPr="005504F6">
        <w:rPr>
          <w:spacing w:val="2"/>
          <w:szCs w:val="22"/>
          <w:lang w:val="sk-SK"/>
        </w:rPr>
        <w:t>T</w:t>
      </w:r>
      <w:r w:rsidRPr="005504F6">
        <w:rPr>
          <w:spacing w:val="-1"/>
          <w:szCs w:val="22"/>
          <w:lang w:val="sk-SK"/>
        </w:rPr>
        <w:t>Y</w:t>
      </w:r>
      <w:r w:rsidRPr="005504F6">
        <w:rPr>
          <w:szCs w:val="22"/>
          <w:lang w:val="sk-SK"/>
        </w:rPr>
        <w:t>21a</w:t>
      </w:r>
      <w:r>
        <w:rPr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</w:p>
    <w:p w14:paraId="79A8F1F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157F8DB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96A22">
        <w:rPr>
          <w:b/>
          <w:szCs w:val="22"/>
          <w:lang w:val="sk-SK"/>
        </w:rPr>
        <w:t>4.6</w:t>
      </w:r>
      <w:r w:rsidRPr="00596A22">
        <w:rPr>
          <w:b/>
          <w:szCs w:val="22"/>
          <w:lang w:val="sk-SK"/>
        </w:rPr>
        <w:tab/>
      </w:r>
      <w:proofErr w:type="spellStart"/>
      <w:r w:rsidRPr="00596A22">
        <w:rPr>
          <w:b/>
          <w:szCs w:val="22"/>
          <w:lang w:val="sk-SK"/>
        </w:rPr>
        <w:t>Fertilit</w:t>
      </w:r>
      <w:r w:rsidRPr="001C2934">
        <w:rPr>
          <w:b/>
          <w:szCs w:val="22"/>
          <w:lang w:val="sk-SK"/>
        </w:rPr>
        <w:t>a</w:t>
      </w:r>
      <w:proofErr w:type="spellEnd"/>
      <w:r w:rsidRPr="001C2934">
        <w:rPr>
          <w:b/>
          <w:szCs w:val="22"/>
          <w:lang w:val="sk-SK"/>
        </w:rPr>
        <w:t>, gravidita a laktácia</w:t>
      </w:r>
    </w:p>
    <w:p w14:paraId="06F2DF46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i/>
          <w:szCs w:val="22"/>
          <w:lang w:val="sk-SK"/>
        </w:rPr>
      </w:pPr>
    </w:p>
    <w:p w14:paraId="2E6C419E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6A25C8">
        <w:rPr>
          <w:noProof/>
          <w:szCs w:val="22"/>
          <w:u w:val="single"/>
          <w:lang w:val="sk-SK"/>
        </w:rPr>
        <w:t>Ženy vo fertilnom veku</w:t>
      </w:r>
      <w:r w:rsidRPr="005504F6">
        <w:rPr>
          <w:spacing w:val="1"/>
          <w:szCs w:val="22"/>
          <w:u w:val="single" w:color="000000"/>
          <w:lang w:val="sk-SK"/>
        </w:rPr>
        <w:t>/</w:t>
      </w:r>
      <w:r>
        <w:rPr>
          <w:spacing w:val="1"/>
          <w:szCs w:val="22"/>
          <w:u w:val="single" w:color="000000"/>
          <w:lang w:val="sk-SK"/>
        </w:rPr>
        <w:t>Antikoncepcia u mužov a žien</w:t>
      </w:r>
    </w:p>
    <w:p w14:paraId="0A1E254A" w14:textId="65934D85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>Ženy vo fertilnom veku musia používať vysoko účinný spôsob antikoncepcie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zCs w:val="22"/>
          <w:lang w:val="sk-SK"/>
        </w:rPr>
        <w:t xml:space="preserve">napr. hormonálna antikoncepcia bez obsahu estrogénov používaná vo forme perorálnych tabliet, injekcií alebo implantátu, antikoncepcia založená na </w:t>
      </w:r>
      <w:proofErr w:type="spellStart"/>
      <w:r>
        <w:rPr>
          <w:szCs w:val="22"/>
          <w:lang w:val="sk-SK"/>
        </w:rPr>
        <w:t>progesteróne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hysterektómia</w:t>
      </w:r>
      <w:proofErr w:type="spellEnd"/>
      <w:r w:rsidRPr="005504F6">
        <w:rPr>
          <w:szCs w:val="22"/>
          <w:lang w:val="sk-SK"/>
        </w:rPr>
        <w:t xml:space="preserve">, </w:t>
      </w:r>
      <w:proofErr w:type="spellStart"/>
      <w:r w:rsidR="00596A22">
        <w:rPr>
          <w:szCs w:val="22"/>
          <w:lang w:val="sk-SK"/>
        </w:rPr>
        <w:t>tubálna</w:t>
      </w:r>
      <w:proofErr w:type="spellEnd"/>
      <w:r w:rsidR="00596A22">
        <w:rPr>
          <w:szCs w:val="22"/>
          <w:lang w:val="sk-SK"/>
        </w:rPr>
        <w:t xml:space="preserve"> </w:t>
      </w:r>
      <w:proofErr w:type="spellStart"/>
      <w:r w:rsidR="00596A22">
        <w:rPr>
          <w:szCs w:val="22"/>
          <w:lang w:val="sk-SK"/>
        </w:rPr>
        <w:t>ligácia</w:t>
      </w:r>
      <w:proofErr w:type="spellEnd"/>
      <w:r>
        <w:rPr>
          <w:szCs w:val="22"/>
          <w:lang w:val="sk-SK"/>
        </w:rPr>
        <w:t xml:space="preserve">, úplná sexuálna abstinencia, bariérové metódy, vnútromaternicové teliesko </w:t>
      </w:r>
      <w:r w:rsidRPr="005504F6">
        <w:rPr>
          <w:spacing w:val="1"/>
          <w:szCs w:val="22"/>
          <w:lang w:val="sk-SK"/>
        </w:rPr>
        <w:t>[</w:t>
      </w:r>
      <w:r w:rsidRPr="005504F6">
        <w:rPr>
          <w:spacing w:val="-4"/>
          <w:szCs w:val="22"/>
          <w:lang w:val="sk-SK"/>
        </w:rPr>
        <w:t>I</w:t>
      </w:r>
      <w:r w:rsidRPr="005504F6">
        <w:rPr>
          <w:spacing w:val="-1"/>
          <w:szCs w:val="22"/>
          <w:lang w:val="sk-SK"/>
        </w:rPr>
        <w:t>UD</w:t>
      </w:r>
      <w:r w:rsidRPr="005504F6">
        <w:rPr>
          <w:spacing w:val="1"/>
          <w:szCs w:val="22"/>
          <w:lang w:val="sk-SK"/>
        </w:rPr>
        <w:t>]</w:t>
      </w:r>
      <w:r>
        <w:rPr>
          <w:spacing w:val="1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a</w:t>
      </w:r>
      <w:r w:rsidRPr="005504F6">
        <w:rPr>
          <w:spacing w:val="1"/>
          <w:szCs w:val="22"/>
          <w:lang w:val="sk-SK"/>
        </w:rPr>
        <w:t>/</w:t>
      </w:r>
      <w:r>
        <w:rPr>
          <w:spacing w:val="1"/>
          <w:szCs w:val="22"/>
          <w:lang w:val="sk-SK"/>
        </w:rPr>
        <w:t>alebo ženská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pacing w:val="-4"/>
          <w:szCs w:val="22"/>
          <w:lang w:val="sk-SK"/>
        </w:rPr>
        <w:t>m</w:t>
      </w:r>
      <w:r>
        <w:rPr>
          <w:spacing w:val="-4"/>
          <w:szCs w:val="22"/>
          <w:lang w:val="sk-SK"/>
        </w:rPr>
        <w:t xml:space="preserve">užská </w:t>
      </w:r>
      <w:r w:rsidRPr="005504F6">
        <w:rPr>
          <w:spacing w:val="1"/>
          <w:szCs w:val="22"/>
          <w:lang w:val="sk-SK"/>
        </w:rPr>
        <w:t>st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rili</w:t>
      </w:r>
      <w:r>
        <w:rPr>
          <w:spacing w:val="1"/>
          <w:szCs w:val="22"/>
          <w:lang w:val="sk-SK"/>
        </w:rPr>
        <w:t>zácia</w:t>
      </w:r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 xml:space="preserve">počas liečby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>
        <w:rPr>
          <w:spacing w:val="-4"/>
          <w:szCs w:val="22"/>
          <w:lang w:val="sk-SK"/>
        </w:rPr>
        <w:t>om</w:t>
      </w:r>
      <w:proofErr w:type="spellEnd"/>
      <w:r>
        <w:rPr>
          <w:spacing w:val="-4"/>
          <w:szCs w:val="22"/>
          <w:lang w:val="sk-SK"/>
        </w:rPr>
        <w:t xml:space="preserve"> a až do </w:t>
      </w:r>
      <w:r w:rsidRPr="005504F6">
        <w:rPr>
          <w:szCs w:val="22"/>
          <w:lang w:val="sk-SK"/>
        </w:rPr>
        <w:t>8</w:t>
      </w:r>
      <w:r>
        <w:rPr>
          <w:szCs w:val="22"/>
          <w:lang w:val="sk-SK"/>
        </w:rPr>
        <w:t> týždňov po ukončení liečby.</w:t>
      </w:r>
      <w:r w:rsidRPr="005504F6">
        <w:rPr>
          <w:spacing w:val="3"/>
          <w:szCs w:val="22"/>
          <w:lang w:val="sk-SK"/>
        </w:rPr>
        <w:t xml:space="preserve"> </w:t>
      </w:r>
      <w:r>
        <w:rPr>
          <w:spacing w:val="3"/>
          <w:szCs w:val="22"/>
          <w:lang w:val="sk-SK"/>
        </w:rPr>
        <w:t>Pacientom mužského pohlavia sa nemá zakázať snaženie sa o splodenie detí</w:t>
      </w:r>
      <w:r w:rsidRPr="005504F6">
        <w:rPr>
          <w:szCs w:val="22"/>
          <w:lang w:val="sk-SK"/>
        </w:rPr>
        <w:t>.</w:t>
      </w:r>
    </w:p>
    <w:p w14:paraId="41894806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4A9CD43D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u w:val="single" w:color="000000"/>
          <w:lang w:val="sk-SK"/>
        </w:rPr>
        <w:t>Gravidita</w:t>
      </w:r>
    </w:p>
    <w:p w14:paraId="7D86FBA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2"/>
          <w:szCs w:val="22"/>
          <w:lang w:val="sk-SK"/>
        </w:rPr>
        <w:t xml:space="preserve">K dispozícii nie sú dostatočné údaje o použití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 u gravidných žien</w:t>
      </w:r>
      <w:r w:rsidRPr="005504F6">
        <w:rPr>
          <w:szCs w:val="22"/>
          <w:lang w:val="sk-SK"/>
        </w:rPr>
        <w:t xml:space="preserve">. </w:t>
      </w:r>
      <w:r w:rsidRPr="006A25C8">
        <w:rPr>
          <w:noProof/>
          <w:lang w:val="sk-SK"/>
        </w:rPr>
        <w:t xml:space="preserve">Štúdie na zvieratách preukázali </w:t>
      </w:r>
      <w:r>
        <w:rPr>
          <w:noProof/>
          <w:lang w:val="sk-SK"/>
        </w:rPr>
        <w:t xml:space="preserve">reprodukčnú toxicitu vrátane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3"/>
          <w:szCs w:val="22"/>
          <w:lang w:val="sk-SK"/>
        </w:rPr>
        <w:t>m</w:t>
      </w:r>
      <w:r w:rsidRPr="005504F6">
        <w:rPr>
          <w:spacing w:val="4"/>
          <w:szCs w:val="22"/>
          <w:lang w:val="sk-SK"/>
        </w:rPr>
        <w:t>b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ox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c</w:t>
      </w:r>
      <w:r w:rsidRPr="005504F6">
        <w:rPr>
          <w:spacing w:val="1"/>
          <w:szCs w:val="22"/>
          <w:lang w:val="sk-SK"/>
        </w:rPr>
        <w:t>it</w:t>
      </w:r>
      <w:r w:rsidRPr="005504F6">
        <w:rPr>
          <w:szCs w:val="22"/>
          <w:lang w:val="sk-SK"/>
        </w:rPr>
        <w:t>y</w:t>
      </w:r>
      <w:proofErr w:type="spellEnd"/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 xml:space="preserve">a </w:t>
      </w:r>
      <w:proofErr w:type="spellStart"/>
      <w:r w:rsidRPr="005504F6">
        <w:rPr>
          <w:spacing w:val="1"/>
          <w:szCs w:val="22"/>
          <w:lang w:val="sk-SK"/>
        </w:rPr>
        <w:t>f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ox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c</w:t>
      </w:r>
      <w:r w:rsidRPr="005504F6">
        <w:rPr>
          <w:spacing w:val="1"/>
          <w:szCs w:val="22"/>
          <w:lang w:val="sk-SK"/>
        </w:rPr>
        <w:t>it</w:t>
      </w:r>
      <w:r w:rsidRPr="005504F6">
        <w:rPr>
          <w:szCs w:val="22"/>
          <w:lang w:val="sk-SK"/>
        </w:rPr>
        <w:t>y</w:t>
      </w:r>
      <w:proofErr w:type="spellEnd"/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5.3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Možné riziko pre ľudí nie je známe</w:t>
      </w:r>
      <w:r w:rsidRPr="005504F6">
        <w:rPr>
          <w:szCs w:val="22"/>
          <w:lang w:val="sk-SK"/>
        </w:rPr>
        <w:t>.</w:t>
      </w:r>
    </w:p>
    <w:p w14:paraId="71EDF63D" w14:textId="3EB1D9FB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3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 w:rsidR="00C5540F">
        <w:rPr>
          <w:szCs w:val="22"/>
          <w:lang w:val="sk-SK"/>
        </w:rPr>
        <w:t xml:space="preserve"> </w:t>
      </w:r>
      <w:proofErr w:type="spellStart"/>
      <w:r w:rsidR="00C5540F">
        <w:rPr>
          <w:szCs w:val="22"/>
          <w:lang w:val="sk-SK"/>
        </w:rPr>
        <w:t>Vipharm</w:t>
      </w:r>
      <w:proofErr w:type="spellEnd"/>
      <w:r w:rsidRPr="005504F6">
        <w:rPr>
          <w:szCs w:val="22"/>
          <w:lang w:val="sk-SK"/>
        </w:rPr>
        <w:t xml:space="preserve"> s</w:t>
      </w:r>
      <w:r>
        <w:rPr>
          <w:szCs w:val="22"/>
          <w:lang w:val="sk-SK"/>
        </w:rPr>
        <w:t>a neodporúča užívať počas gravidity a u žien vo fertilnom veku nepoužívajúcich antikoncepciu</w:t>
      </w:r>
      <w:r w:rsidRPr="005504F6">
        <w:rPr>
          <w:szCs w:val="22"/>
          <w:lang w:val="sk-SK"/>
        </w:rPr>
        <w:t>.</w:t>
      </w:r>
    </w:p>
    <w:p w14:paraId="510C843C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839D839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u w:val="single" w:color="000000"/>
          <w:lang w:val="sk-SK"/>
        </w:rPr>
        <w:t>Dojčenie</w:t>
      </w:r>
    </w:p>
    <w:p w14:paraId="0E28E82A" w14:textId="5E7ED431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4"/>
          <w:szCs w:val="22"/>
          <w:lang w:val="sk-SK"/>
        </w:rPr>
        <w:t xml:space="preserve">Nie je známe, či sa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 w:rsidRPr="005504F6">
        <w:rPr>
          <w:szCs w:val="22"/>
          <w:lang w:val="sk-SK"/>
        </w:rPr>
        <w:t xml:space="preserve"> </w:t>
      </w:r>
      <w:r w:rsidRPr="006A25C8">
        <w:rPr>
          <w:szCs w:val="22"/>
          <w:lang w:val="sk-SK" w:eastAsia="de-DE"/>
        </w:rPr>
        <w:t>vylučuje do materského mlieka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U potkanov však </w:t>
      </w:r>
      <w:proofErr w:type="spellStart"/>
      <w:r w:rsidRPr="005504F6">
        <w:rPr>
          <w:spacing w:val="1"/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a/</w:t>
      </w:r>
      <w:r>
        <w:rPr>
          <w:spacing w:val="1"/>
          <w:szCs w:val="22"/>
          <w:lang w:val="sk-SK"/>
        </w:rPr>
        <w:t xml:space="preserve">alebo jeho </w:t>
      </w:r>
      <w:proofErr w:type="spellStart"/>
      <w:r>
        <w:rPr>
          <w:spacing w:val="1"/>
          <w:szCs w:val="22"/>
          <w:lang w:val="sk-SK"/>
        </w:rPr>
        <w:t>metabolity</w:t>
      </w:r>
      <w:proofErr w:type="spellEnd"/>
      <w:r>
        <w:rPr>
          <w:spacing w:val="1"/>
          <w:szCs w:val="22"/>
          <w:lang w:val="sk-SK"/>
        </w:rPr>
        <w:t xml:space="preserve"> ľahko prechádzajú do mlieka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5.3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</w:t>
      </w:r>
      <w:r w:rsidR="00C5540F">
        <w:rPr>
          <w:szCs w:val="22"/>
          <w:lang w:val="sk-SK"/>
        </w:rPr>
        <w:t>Preto ž</w:t>
      </w:r>
      <w:r>
        <w:rPr>
          <w:szCs w:val="22"/>
          <w:lang w:val="sk-SK"/>
        </w:rPr>
        <w:t xml:space="preserve">eny užívajúce </w:t>
      </w:r>
      <w:proofErr w:type="spellStart"/>
      <w:r w:rsidR="00E12BCE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="00C5540F">
        <w:rPr>
          <w:szCs w:val="22"/>
          <w:lang w:val="sk-SK"/>
        </w:rPr>
        <w:t>us</w:t>
      </w:r>
      <w:proofErr w:type="spellEnd"/>
      <w:r w:rsidR="00C5540F">
        <w:rPr>
          <w:szCs w:val="22"/>
          <w:lang w:val="sk-SK"/>
        </w:rPr>
        <w:t xml:space="preserve"> </w:t>
      </w:r>
      <w:proofErr w:type="spellStart"/>
      <w:r w:rsidR="00E12BCE">
        <w:rPr>
          <w:szCs w:val="22"/>
          <w:lang w:val="sk-SK"/>
        </w:rPr>
        <w:t>Vipharm</w:t>
      </w:r>
      <w:proofErr w:type="spellEnd"/>
      <w:r w:rsidR="00E12BCE">
        <w:rPr>
          <w:szCs w:val="22"/>
          <w:lang w:val="sk-SK"/>
        </w:rPr>
        <w:t xml:space="preserve"> </w:t>
      </w:r>
      <w:r>
        <w:rPr>
          <w:szCs w:val="22"/>
          <w:lang w:val="sk-SK"/>
        </w:rPr>
        <w:t>nemajú dojčiť</w:t>
      </w:r>
      <w:r w:rsidR="00C5540F">
        <w:rPr>
          <w:szCs w:val="22"/>
          <w:lang w:val="sk-SK"/>
        </w:rPr>
        <w:t xml:space="preserve"> počas liečby a počas 2 týždňov od </w:t>
      </w:r>
      <w:r w:rsidR="001C2934">
        <w:rPr>
          <w:szCs w:val="22"/>
          <w:lang w:val="sk-SK"/>
        </w:rPr>
        <w:t xml:space="preserve">užitia </w:t>
      </w:r>
      <w:r w:rsidR="00C5540F">
        <w:rPr>
          <w:szCs w:val="22"/>
          <w:lang w:val="sk-SK"/>
        </w:rPr>
        <w:t>poslednej dávky</w:t>
      </w:r>
      <w:r w:rsidRPr="005504F6">
        <w:rPr>
          <w:szCs w:val="22"/>
          <w:lang w:val="sk-SK"/>
        </w:rPr>
        <w:t>.</w:t>
      </w:r>
    </w:p>
    <w:p w14:paraId="525F447C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2BD32FD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 w:rsidRPr="005504F6">
        <w:rPr>
          <w:szCs w:val="22"/>
          <w:u w:val="single" w:color="000000"/>
          <w:lang w:val="sk-SK"/>
        </w:rPr>
        <w:t>Fe</w:t>
      </w:r>
      <w:r w:rsidRPr="005504F6">
        <w:rPr>
          <w:spacing w:val="1"/>
          <w:szCs w:val="22"/>
          <w:u w:val="single" w:color="000000"/>
          <w:lang w:val="sk-SK"/>
        </w:rPr>
        <w:t>rtilit</w:t>
      </w:r>
      <w:r>
        <w:rPr>
          <w:spacing w:val="1"/>
          <w:szCs w:val="22"/>
          <w:u w:val="single" w:color="000000"/>
          <w:lang w:val="sk-SK"/>
        </w:rPr>
        <w:t>a</w:t>
      </w:r>
      <w:proofErr w:type="spellEnd"/>
    </w:p>
    <w:p w14:paraId="5FDF79C3" w14:textId="5FEE3E58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2"/>
          <w:szCs w:val="22"/>
          <w:lang w:val="sk-SK"/>
        </w:rPr>
        <w:t xml:space="preserve">Schopnosť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 spôsobiť n</w:t>
      </w:r>
      <w:r w:rsidR="00627AD4">
        <w:rPr>
          <w:szCs w:val="22"/>
          <w:lang w:val="sk-SK"/>
        </w:rPr>
        <w:t>eplodnosť u pacientov a pacient</w:t>
      </w:r>
      <w:r w:rsidR="006D0D9E">
        <w:rPr>
          <w:szCs w:val="22"/>
          <w:lang w:val="sk-SK"/>
        </w:rPr>
        <w:t>ok</w:t>
      </w:r>
      <w:r w:rsidR="00627AD4">
        <w:rPr>
          <w:szCs w:val="22"/>
          <w:lang w:val="sk-SK"/>
        </w:rPr>
        <w:t xml:space="preserve"> nie je známa, u pacient</w:t>
      </w:r>
      <w:r w:rsidR="005C0953">
        <w:rPr>
          <w:szCs w:val="22"/>
          <w:lang w:val="sk-SK"/>
        </w:rPr>
        <w:t>ok</w:t>
      </w:r>
      <w:r>
        <w:rPr>
          <w:szCs w:val="22"/>
          <w:lang w:val="sk-SK"/>
        </w:rPr>
        <w:t xml:space="preserve"> sa však pozorovala </w:t>
      </w:r>
      <w:proofErr w:type="spellStart"/>
      <w:r>
        <w:rPr>
          <w:szCs w:val="22"/>
          <w:lang w:val="sk-SK"/>
        </w:rPr>
        <w:t>amenorea</w:t>
      </w:r>
      <w:proofErr w:type="spellEnd"/>
      <w:r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zCs w:val="22"/>
          <w:lang w:val="sk-SK"/>
        </w:rPr>
        <w:t>s</w:t>
      </w:r>
      <w:r w:rsidRPr="005504F6">
        <w:rPr>
          <w:spacing w:val="1"/>
          <w:szCs w:val="22"/>
          <w:lang w:val="sk-SK"/>
        </w:rPr>
        <w:t>e</w:t>
      </w:r>
      <w:r>
        <w:rPr>
          <w:spacing w:val="1"/>
          <w:szCs w:val="22"/>
          <w:lang w:val="sk-SK"/>
        </w:rPr>
        <w:t>kundárna</w:t>
      </w:r>
      <w:r w:rsidRPr="005504F6">
        <w:rPr>
          <w:spacing w:val="-2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a</w:t>
      </w:r>
      <w:r w:rsidRPr="005504F6">
        <w:rPr>
          <w:spacing w:val="-3"/>
          <w:szCs w:val="22"/>
          <w:lang w:val="sk-SK"/>
        </w:rPr>
        <w:t>m</w:t>
      </w:r>
      <w:r w:rsidRPr="005504F6">
        <w:rPr>
          <w:szCs w:val="22"/>
          <w:lang w:val="sk-SK"/>
        </w:rPr>
        <w:t>eno</w:t>
      </w:r>
      <w:r>
        <w:rPr>
          <w:szCs w:val="22"/>
          <w:lang w:val="sk-SK"/>
        </w:rPr>
        <w:t>r</w:t>
      </w:r>
      <w:r w:rsidRPr="005504F6">
        <w:rPr>
          <w:szCs w:val="22"/>
          <w:lang w:val="sk-SK"/>
        </w:rPr>
        <w:t>ea</w:t>
      </w:r>
      <w:proofErr w:type="spellEnd"/>
      <w:r w:rsidRPr="005504F6">
        <w:rPr>
          <w:spacing w:val="2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a</w:t>
      </w:r>
      <w:r>
        <w:rPr>
          <w:szCs w:val="22"/>
          <w:lang w:val="sk-SK"/>
        </w:rPr>
        <w:t> iné nepravidelnosti menštruačného cyklu</w:t>
      </w:r>
      <w:r w:rsidRPr="005504F6">
        <w:rPr>
          <w:szCs w:val="22"/>
          <w:lang w:val="sk-SK"/>
        </w:rPr>
        <w:t>)</w:t>
      </w:r>
      <w:r w:rsidRPr="005504F6">
        <w:rPr>
          <w:spacing w:val="5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a</w:t>
      </w:r>
      <w:r>
        <w:rPr>
          <w:szCs w:val="22"/>
          <w:lang w:val="sk-SK"/>
        </w:rPr>
        <w:t> s </w:t>
      </w:r>
      <w:proofErr w:type="spellStart"/>
      <w:r>
        <w:t>ňou</w:t>
      </w:r>
      <w:proofErr w:type="spellEnd"/>
      <w:r>
        <w:t xml:space="preserve"> </w:t>
      </w:r>
      <w:proofErr w:type="spellStart"/>
      <w:r>
        <w:t>súvisiaca</w:t>
      </w:r>
      <w:proofErr w:type="spellEnd"/>
      <w:r>
        <w:t xml:space="preserve"> </w:t>
      </w:r>
      <w:proofErr w:type="spellStart"/>
      <w:r>
        <w:t>nerovnováha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  <w:proofErr w:type="spellStart"/>
      <w:r w:rsidRPr="005504F6">
        <w:rPr>
          <w:spacing w:val="1"/>
          <w:szCs w:val="22"/>
          <w:lang w:val="sk-SK"/>
        </w:rPr>
        <w:t>l</w:t>
      </w:r>
      <w:r w:rsidRPr="005504F6">
        <w:rPr>
          <w:szCs w:val="22"/>
          <w:lang w:val="sk-SK"/>
        </w:rPr>
        <w:t>u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n</w:t>
      </w:r>
      <w:r w:rsidRPr="005504F6">
        <w:rPr>
          <w:spacing w:val="1"/>
          <w:szCs w:val="22"/>
          <w:lang w:val="sk-SK"/>
        </w:rPr>
        <w:t>i</w:t>
      </w:r>
      <w:r>
        <w:rPr>
          <w:spacing w:val="1"/>
          <w:szCs w:val="22"/>
          <w:lang w:val="sk-SK"/>
        </w:rPr>
        <w:t>začným</w:t>
      </w:r>
      <w:proofErr w:type="spellEnd"/>
      <w:r>
        <w:rPr>
          <w:spacing w:val="1"/>
          <w:szCs w:val="22"/>
          <w:lang w:val="sk-SK"/>
        </w:rPr>
        <w:t xml:space="preserve"> hormónom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zCs w:val="22"/>
          <w:lang w:val="sk-SK"/>
        </w:rPr>
        <w:t>L</w:t>
      </w:r>
      <w:r w:rsidRPr="005504F6">
        <w:rPr>
          <w:spacing w:val="-2"/>
          <w:szCs w:val="22"/>
          <w:lang w:val="sk-SK"/>
        </w:rPr>
        <w:t>H</w:t>
      </w:r>
      <w:r w:rsidRPr="005504F6">
        <w:rPr>
          <w:spacing w:val="1"/>
          <w:szCs w:val="22"/>
          <w:lang w:val="sk-SK"/>
        </w:rPr>
        <w:t>)</w:t>
      </w:r>
      <w:r>
        <w:rPr>
          <w:spacing w:val="1"/>
          <w:szCs w:val="22"/>
          <w:lang w:val="sk-SK"/>
        </w:rPr>
        <w:t xml:space="preserve"> a </w:t>
      </w:r>
      <w:r w:rsidRPr="005504F6">
        <w:rPr>
          <w:spacing w:val="1"/>
          <w:szCs w:val="22"/>
          <w:lang w:val="sk-SK"/>
        </w:rPr>
        <w:t>f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>
        <w:rPr>
          <w:spacing w:val="1"/>
          <w:szCs w:val="22"/>
          <w:lang w:val="sk-SK"/>
        </w:rPr>
        <w:t>kuly stimulujúcim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ho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pacing w:val="-4"/>
          <w:szCs w:val="22"/>
          <w:lang w:val="sk-SK"/>
        </w:rPr>
        <w:t>m</w:t>
      </w:r>
      <w:r>
        <w:rPr>
          <w:spacing w:val="-4"/>
          <w:szCs w:val="22"/>
          <w:lang w:val="sk-SK"/>
        </w:rPr>
        <w:t>ó</w:t>
      </w:r>
      <w:r w:rsidRPr="005504F6">
        <w:rPr>
          <w:szCs w:val="22"/>
          <w:lang w:val="sk-SK"/>
        </w:rPr>
        <w:t>n</w:t>
      </w:r>
      <w:r>
        <w:rPr>
          <w:szCs w:val="22"/>
          <w:lang w:val="sk-SK"/>
        </w:rPr>
        <w:t>om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zCs w:val="22"/>
          <w:lang w:val="sk-SK"/>
        </w:rPr>
        <w:t>F</w:t>
      </w:r>
      <w:r w:rsidRPr="005504F6">
        <w:rPr>
          <w:spacing w:val="-1"/>
          <w:szCs w:val="22"/>
          <w:lang w:val="sk-SK"/>
        </w:rPr>
        <w:t>SH</w:t>
      </w:r>
      <w:r w:rsidRPr="005504F6">
        <w:rPr>
          <w:szCs w:val="22"/>
          <w:lang w:val="sk-SK"/>
        </w:rPr>
        <w:t xml:space="preserve">). </w:t>
      </w:r>
      <w:r>
        <w:rPr>
          <w:szCs w:val="22"/>
          <w:lang w:val="sk-SK"/>
        </w:rPr>
        <w:t>Podľa</w:t>
      </w:r>
      <w:r w:rsidR="00627AD4">
        <w:rPr>
          <w:szCs w:val="22"/>
          <w:lang w:val="sk-SK"/>
        </w:rPr>
        <w:t xml:space="preserve"> predklinických zistení liečba </w:t>
      </w:r>
      <w:proofErr w:type="spellStart"/>
      <w:r w:rsidR="005C0953">
        <w:rPr>
          <w:szCs w:val="22"/>
          <w:lang w:val="sk-SK"/>
        </w:rPr>
        <w:t>everolimom</w:t>
      </w:r>
      <w:proofErr w:type="spellEnd"/>
      <w:r>
        <w:rPr>
          <w:szCs w:val="22"/>
          <w:lang w:val="sk-SK"/>
        </w:rPr>
        <w:t xml:space="preserve"> môže zhoršiť samčiu a samičiu </w:t>
      </w:r>
      <w:proofErr w:type="spellStart"/>
      <w:r>
        <w:rPr>
          <w:szCs w:val="22"/>
          <w:lang w:val="sk-SK"/>
        </w:rPr>
        <w:t>fertilitu</w:t>
      </w:r>
      <w:proofErr w:type="spellEnd"/>
      <w:r>
        <w:rPr>
          <w:szCs w:val="22"/>
          <w:lang w:val="sk-SK"/>
        </w:rPr>
        <w:t xml:space="preserve"> (pozri časť </w:t>
      </w:r>
      <w:r w:rsidRPr="005504F6">
        <w:rPr>
          <w:szCs w:val="22"/>
          <w:lang w:val="sk-SK"/>
        </w:rPr>
        <w:t>5.3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</w:p>
    <w:p w14:paraId="1B4F1731" w14:textId="77777777" w:rsidR="00A95A22" w:rsidRPr="00AC4551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4439751D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b/>
          <w:szCs w:val="22"/>
          <w:lang w:val="sk-SK"/>
        </w:rPr>
        <w:t>4.7</w:t>
      </w:r>
      <w:r w:rsidRPr="005504F6">
        <w:rPr>
          <w:b/>
          <w:szCs w:val="22"/>
          <w:lang w:val="sk-SK"/>
        </w:rPr>
        <w:tab/>
      </w:r>
      <w:r w:rsidRPr="00A051DB">
        <w:rPr>
          <w:b/>
          <w:lang w:val="sk-SK"/>
        </w:rPr>
        <w:t>Ovplyvnenie schopnosti viesť vozidlá a obsluhovať stroje</w:t>
      </w:r>
    </w:p>
    <w:p w14:paraId="6B4EA9DB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43D72BF9" w14:textId="53796D98" w:rsidR="00A95A22" w:rsidRPr="005504F6" w:rsidRDefault="00627AD4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>
        <w:rPr>
          <w:spacing w:val="-1"/>
          <w:szCs w:val="22"/>
          <w:lang w:val="sk-SK"/>
        </w:rPr>
        <w:t>Everolimus</w:t>
      </w:r>
      <w:proofErr w:type="spellEnd"/>
      <w:r>
        <w:rPr>
          <w:spacing w:val="-1"/>
          <w:szCs w:val="22"/>
          <w:lang w:val="sk-SK"/>
        </w:rPr>
        <w:t xml:space="preserve"> </w:t>
      </w:r>
      <w:proofErr w:type="spellStart"/>
      <w:r>
        <w:rPr>
          <w:spacing w:val="-1"/>
          <w:szCs w:val="22"/>
          <w:lang w:val="sk-SK"/>
        </w:rPr>
        <w:t>Vipharm</w:t>
      </w:r>
      <w:proofErr w:type="spellEnd"/>
      <w:r w:rsidR="00A95A22" w:rsidRPr="005504F6">
        <w:rPr>
          <w:spacing w:val="1"/>
          <w:szCs w:val="22"/>
          <w:lang w:val="sk-SK"/>
        </w:rPr>
        <w:t xml:space="preserve"> </w:t>
      </w:r>
      <w:r w:rsidR="00A95A22" w:rsidRPr="005504F6">
        <w:rPr>
          <w:spacing w:val="-4"/>
          <w:szCs w:val="22"/>
          <w:lang w:val="sk-SK"/>
        </w:rPr>
        <w:t>m</w:t>
      </w:r>
      <w:r w:rsidR="00A95A22">
        <w:rPr>
          <w:spacing w:val="-4"/>
          <w:szCs w:val="22"/>
          <w:lang w:val="sk-SK"/>
        </w:rPr>
        <w:t xml:space="preserve">ôže mať malý alebo mierny vplyv </w:t>
      </w:r>
      <w:r w:rsidR="00A95A22" w:rsidRPr="006A25C8">
        <w:rPr>
          <w:szCs w:val="22"/>
          <w:lang w:val="sk-SK"/>
        </w:rPr>
        <w:t>na schopnosť viesť vozidlá a obsluhovať stroje</w:t>
      </w:r>
      <w:r w:rsidR="00A95A22" w:rsidRPr="005504F6">
        <w:rPr>
          <w:szCs w:val="22"/>
          <w:lang w:val="sk-SK"/>
        </w:rPr>
        <w:t>.</w:t>
      </w:r>
      <w:r w:rsidR="00A95A22" w:rsidRPr="005504F6">
        <w:rPr>
          <w:spacing w:val="4"/>
          <w:szCs w:val="22"/>
          <w:lang w:val="sk-SK"/>
        </w:rPr>
        <w:t xml:space="preserve"> </w:t>
      </w:r>
      <w:r w:rsidR="00A95A22" w:rsidRPr="005504F6">
        <w:rPr>
          <w:szCs w:val="22"/>
          <w:lang w:val="sk-SK"/>
        </w:rPr>
        <w:t>Pa</w:t>
      </w:r>
      <w:r w:rsidR="00A95A22">
        <w:rPr>
          <w:szCs w:val="22"/>
          <w:lang w:val="sk-SK"/>
        </w:rPr>
        <w:t xml:space="preserve">cienti majú byť upozornení, aby boli opatrní pri vedení vozidiel alebo obsluhe strojov, ak sa u nich počas liečby </w:t>
      </w:r>
      <w:proofErr w:type="spellStart"/>
      <w:r w:rsidR="00A95A22">
        <w:rPr>
          <w:szCs w:val="22"/>
          <w:lang w:val="sk-SK"/>
        </w:rPr>
        <w:t>Everolimom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Vipharm</w:t>
      </w:r>
      <w:proofErr w:type="spellEnd"/>
      <w:r w:rsidR="00A95A22">
        <w:rPr>
          <w:szCs w:val="22"/>
          <w:lang w:val="sk-SK"/>
        </w:rPr>
        <w:t xml:space="preserve"> vyskytne únava.</w:t>
      </w:r>
    </w:p>
    <w:p w14:paraId="30BEBB36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2020D299" w14:textId="77777777" w:rsidR="00A95A22" w:rsidRPr="00173345" w:rsidRDefault="00A95A22" w:rsidP="00A95A22">
      <w:pPr>
        <w:numPr>
          <w:ilvl w:val="1"/>
          <w:numId w:val="10"/>
        </w:numPr>
        <w:tabs>
          <w:tab w:val="clear" w:pos="570"/>
        </w:tabs>
        <w:spacing w:line="240" w:lineRule="auto"/>
        <w:ind w:left="0" w:right="-1" w:firstLine="0"/>
        <w:rPr>
          <w:b/>
          <w:szCs w:val="22"/>
          <w:lang w:val="sk-SK"/>
        </w:rPr>
      </w:pPr>
      <w:r w:rsidRPr="00B62E24">
        <w:rPr>
          <w:b/>
          <w:szCs w:val="22"/>
          <w:lang w:val="sk-SK"/>
        </w:rPr>
        <w:t>Nežiaduce účinky</w:t>
      </w:r>
    </w:p>
    <w:p w14:paraId="263BF21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4C3A3F6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A051DB">
        <w:rPr>
          <w:u w:val="single"/>
          <w:lang w:val="sk-SK"/>
        </w:rPr>
        <w:t>Súhrn bezpečnostného profilu</w:t>
      </w:r>
    </w:p>
    <w:p w14:paraId="4076106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2"/>
          <w:szCs w:val="22"/>
          <w:lang w:val="sk-SK"/>
        </w:rPr>
        <w:t>Bezpečnostný profil je založený na súhrnných údajoch od </w:t>
      </w:r>
      <w:r w:rsidRPr="005504F6">
        <w:rPr>
          <w:spacing w:val="-4"/>
          <w:szCs w:val="22"/>
          <w:lang w:val="sk-SK"/>
        </w:rPr>
        <w:t>2</w:t>
      </w:r>
      <w:r>
        <w:rPr>
          <w:spacing w:val="-4"/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672</w:t>
      </w:r>
      <w:r>
        <w:rPr>
          <w:spacing w:val="-4"/>
          <w:szCs w:val="22"/>
          <w:lang w:val="sk-SK"/>
        </w:rPr>
        <w:t> pacientov liečených</w:t>
      </w:r>
      <w:r w:rsidRPr="005504F6">
        <w:rPr>
          <w:szCs w:val="22"/>
          <w:lang w:val="sk-SK"/>
        </w:rPr>
        <w:t xml:space="preserve"> </w:t>
      </w:r>
      <w:proofErr w:type="spellStart"/>
      <w:r w:rsidRPr="005504F6">
        <w:rPr>
          <w:spacing w:val="-1"/>
          <w:szCs w:val="22"/>
          <w:lang w:val="sk-SK"/>
        </w:rPr>
        <w:t>everolim</w:t>
      </w:r>
      <w:r>
        <w:rPr>
          <w:spacing w:val="-1"/>
          <w:szCs w:val="22"/>
          <w:lang w:val="sk-SK"/>
        </w:rPr>
        <w:t>om</w:t>
      </w:r>
      <w:proofErr w:type="spellEnd"/>
      <w:r>
        <w:rPr>
          <w:spacing w:val="-1"/>
          <w:szCs w:val="22"/>
          <w:lang w:val="sk-SK"/>
        </w:rPr>
        <w:t xml:space="preserve"> v desiatich klinických štúdiách, ktoré pozostávajú z piatich </w:t>
      </w:r>
      <w:proofErr w:type="spellStart"/>
      <w:r>
        <w:rPr>
          <w:spacing w:val="-1"/>
          <w:szCs w:val="22"/>
          <w:lang w:val="sk-SK"/>
        </w:rPr>
        <w:t>randomizovaných</w:t>
      </w:r>
      <w:proofErr w:type="spellEnd"/>
      <w:r>
        <w:rPr>
          <w:spacing w:val="-1"/>
          <w:szCs w:val="22"/>
          <w:lang w:val="sk-SK"/>
        </w:rPr>
        <w:t xml:space="preserve">, dvojito zaslepených, </w:t>
      </w:r>
      <w:proofErr w:type="spellStart"/>
      <w:r>
        <w:rPr>
          <w:spacing w:val="-1"/>
          <w:szCs w:val="22"/>
          <w:lang w:val="sk-SK"/>
        </w:rPr>
        <w:t>placebom</w:t>
      </w:r>
      <w:proofErr w:type="spellEnd"/>
      <w:r>
        <w:rPr>
          <w:spacing w:val="-1"/>
          <w:szCs w:val="22"/>
          <w:lang w:val="sk-SK"/>
        </w:rPr>
        <w:t xml:space="preserve"> kontrolovaných štúdií fázy III a piatich otvorených štúdií fázy I a fázy II, týkajúcich sa schválených indikácií</w:t>
      </w:r>
      <w:r w:rsidRPr="005504F6">
        <w:rPr>
          <w:szCs w:val="22"/>
          <w:lang w:val="sk-SK"/>
        </w:rPr>
        <w:t>.</w:t>
      </w:r>
    </w:p>
    <w:p w14:paraId="0C5EFDF5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34153A1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2"/>
          <w:szCs w:val="22"/>
          <w:lang w:val="sk-SK"/>
        </w:rPr>
        <w:t xml:space="preserve">Najčastejšie nežiaduce reakcie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 xml:space="preserve">výskyt </w:t>
      </w:r>
      <w:r w:rsidRPr="005504F6">
        <w:rPr>
          <w:spacing w:val="1"/>
          <w:szCs w:val="22"/>
          <w:lang w:val="sk-SK"/>
        </w:rPr>
        <w:t>≥</w:t>
      </w:r>
      <w:r>
        <w:rPr>
          <w:spacing w:val="1"/>
          <w:szCs w:val="22"/>
          <w:lang w:val="sk-SK"/>
        </w:rPr>
        <w:t> </w:t>
      </w:r>
      <w:r w:rsidRPr="005504F6">
        <w:rPr>
          <w:szCs w:val="22"/>
          <w:lang w:val="sk-SK"/>
        </w:rPr>
        <w:t>1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zCs w:val="22"/>
          <w:lang w:val="sk-SK"/>
        </w:rPr>
        <w:t>10)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 xml:space="preserve">zistené na základe súhrnných údajov o bezpečnosti boli (v poradí klesajúcej závažnosti): </w:t>
      </w:r>
      <w:proofErr w:type="spellStart"/>
      <w:r w:rsidRPr="005504F6">
        <w:rPr>
          <w:szCs w:val="22"/>
          <w:lang w:val="sk-SK"/>
        </w:rPr>
        <w:t>s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o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a</w:t>
      </w:r>
      <w:r w:rsidRPr="005504F6">
        <w:rPr>
          <w:spacing w:val="1"/>
          <w:szCs w:val="22"/>
          <w:lang w:val="sk-SK"/>
        </w:rPr>
        <w:t>tit</w:t>
      </w:r>
      <w:r>
        <w:rPr>
          <w:spacing w:val="1"/>
          <w:szCs w:val="22"/>
          <w:lang w:val="sk-SK"/>
        </w:rPr>
        <w:t>ída</w:t>
      </w:r>
      <w:proofErr w:type="spellEnd"/>
      <w:r w:rsidRPr="005504F6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vyrážka, únava, hnačka</w:t>
      </w:r>
      <w:r w:rsidRPr="005504F6">
        <w:rPr>
          <w:szCs w:val="22"/>
          <w:lang w:val="sk-SK"/>
        </w:rPr>
        <w:t xml:space="preserve">, 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n</w:t>
      </w:r>
      <w:r w:rsidRPr="005504F6">
        <w:rPr>
          <w:spacing w:val="1"/>
          <w:szCs w:val="22"/>
          <w:lang w:val="sk-SK"/>
        </w:rPr>
        <w:t>f</w:t>
      </w:r>
      <w:r w:rsidRPr="005504F6">
        <w:rPr>
          <w:szCs w:val="22"/>
          <w:lang w:val="sk-SK"/>
        </w:rPr>
        <w:t>e</w:t>
      </w:r>
      <w:r>
        <w:rPr>
          <w:szCs w:val="22"/>
          <w:lang w:val="sk-SK"/>
        </w:rPr>
        <w:t>k</w:t>
      </w:r>
      <w:r w:rsidRPr="005504F6">
        <w:rPr>
          <w:spacing w:val="1"/>
          <w:szCs w:val="22"/>
          <w:lang w:val="sk-SK"/>
        </w:rPr>
        <w:t>ci</w:t>
      </w:r>
      <w:r>
        <w:rPr>
          <w:spacing w:val="1"/>
          <w:szCs w:val="22"/>
          <w:lang w:val="sk-SK"/>
        </w:rPr>
        <w:t>e</w:t>
      </w:r>
      <w:r w:rsidRPr="005504F6">
        <w:rPr>
          <w:szCs w:val="22"/>
          <w:lang w:val="sk-SK"/>
        </w:rPr>
        <w:t>, n</w:t>
      </w:r>
      <w:r w:rsidRPr="005504F6">
        <w:rPr>
          <w:spacing w:val="1"/>
          <w:szCs w:val="22"/>
          <w:lang w:val="sk-SK"/>
        </w:rPr>
        <w:t>a</w:t>
      </w:r>
      <w:r w:rsidRPr="005504F6">
        <w:rPr>
          <w:szCs w:val="22"/>
          <w:lang w:val="sk-SK"/>
        </w:rPr>
        <w:t>u</w:t>
      </w:r>
      <w:r>
        <w:rPr>
          <w:szCs w:val="22"/>
          <w:lang w:val="sk-SK"/>
        </w:rPr>
        <w:t>z</w:t>
      </w:r>
      <w:r w:rsidRPr="005504F6">
        <w:rPr>
          <w:spacing w:val="1"/>
          <w:szCs w:val="22"/>
          <w:lang w:val="sk-SK"/>
        </w:rPr>
        <w:t>e</w:t>
      </w:r>
      <w:r w:rsidRPr="005504F6">
        <w:rPr>
          <w:szCs w:val="22"/>
          <w:lang w:val="sk-SK"/>
        </w:rPr>
        <w:t>a,</w:t>
      </w:r>
      <w:r>
        <w:rPr>
          <w:szCs w:val="22"/>
          <w:lang w:val="sk-SK"/>
        </w:rPr>
        <w:t xml:space="preserve"> znížená chuť do jedla</w:t>
      </w:r>
      <w:r w:rsidRPr="005504F6">
        <w:rPr>
          <w:szCs w:val="22"/>
          <w:lang w:val="sk-SK"/>
        </w:rPr>
        <w:t>, an</w:t>
      </w:r>
      <w:r>
        <w:rPr>
          <w:szCs w:val="22"/>
          <w:lang w:val="sk-SK"/>
        </w:rPr>
        <w:t>é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 xml:space="preserve">a, </w:t>
      </w:r>
      <w:proofErr w:type="spellStart"/>
      <w:r w:rsidRPr="005504F6">
        <w:rPr>
          <w:szCs w:val="22"/>
          <w:lang w:val="sk-SK"/>
        </w:rPr>
        <w:t>d</w:t>
      </w:r>
      <w:r w:rsidRPr="005504F6">
        <w:rPr>
          <w:spacing w:val="-2"/>
          <w:szCs w:val="22"/>
          <w:lang w:val="sk-SK"/>
        </w:rPr>
        <w:t>y</w:t>
      </w:r>
      <w:r>
        <w:rPr>
          <w:spacing w:val="-2"/>
          <w:szCs w:val="22"/>
          <w:lang w:val="sk-SK"/>
        </w:rPr>
        <w:t>s</w:t>
      </w:r>
      <w:r w:rsidRPr="005504F6">
        <w:rPr>
          <w:spacing w:val="-2"/>
          <w:szCs w:val="22"/>
          <w:lang w:val="sk-SK"/>
        </w:rPr>
        <w:t>g</w:t>
      </w:r>
      <w:r w:rsidRPr="005504F6">
        <w:rPr>
          <w:szCs w:val="22"/>
          <w:lang w:val="sk-SK"/>
        </w:rPr>
        <w:t>e</w:t>
      </w:r>
      <w:r>
        <w:rPr>
          <w:szCs w:val="22"/>
          <w:lang w:val="sk-SK"/>
        </w:rPr>
        <w:t>úz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a</w:t>
      </w:r>
      <w:proofErr w:type="spellEnd"/>
      <w:r w:rsidRPr="005504F6">
        <w:rPr>
          <w:szCs w:val="22"/>
          <w:lang w:val="sk-SK"/>
        </w:rPr>
        <w:t xml:space="preserve">, </w:t>
      </w:r>
      <w:proofErr w:type="spellStart"/>
      <w:r w:rsidRPr="005504F6">
        <w:rPr>
          <w:szCs w:val="22"/>
          <w:lang w:val="sk-SK"/>
        </w:rPr>
        <w:t>pneu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on</w:t>
      </w:r>
      <w:r w:rsidRPr="005504F6">
        <w:rPr>
          <w:spacing w:val="1"/>
          <w:szCs w:val="22"/>
          <w:lang w:val="sk-SK"/>
        </w:rPr>
        <w:t>it</w:t>
      </w:r>
      <w:r>
        <w:rPr>
          <w:spacing w:val="1"/>
          <w:szCs w:val="22"/>
          <w:lang w:val="sk-SK"/>
        </w:rPr>
        <w:t>ída</w:t>
      </w:r>
      <w:proofErr w:type="spellEnd"/>
      <w:r w:rsidRPr="005504F6">
        <w:rPr>
          <w:szCs w:val="22"/>
          <w:lang w:val="sk-SK"/>
        </w:rPr>
        <w:t>,</w:t>
      </w:r>
      <w:r w:rsidRPr="005504F6">
        <w:rPr>
          <w:spacing w:val="2"/>
          <w:szCs w:val="22"/>
          <w:lang w:val="sk-SK"/>
        </w:rPr>
        <w:t xml:space="preserve"> </w:t>
      </w:r>
      <w:r>
        <w:rPr>
          <w:spacing w:val="2"/>
          <w:szCs w:val="22"/>
          <w:lang w:val="sk-SK"/>
        </w:rPr>
        <w:t xml:space="preserve">periférny </w:t>
      </w:r>
      <w:r w:rsidRPr="005504F6">
        <w:rPr>
          <w:spacing w:val="2"/>
          <w:szCs w:val="22"/>
          <w:lang w:val="sk-SK"/>
        </w:rPr>
        <w:t>ed</w:t>
      </w:r>
      <w:r>
        <w:rPr>
          <w:spacing w:val="2"/>
          <w:szCs w:val="22"/>
          <w:lang w:val="sk-SK"/>
        </w:rPr>
        <w:t>é</w:t>
      </w:r>
      <w:r w:rsidRPr="005504F6">
        <w:rPr>
          <w:spacing w:val="2"/>
          <w:szCs w:val="22"/>
          <w:lang w:val="sk-SK"/>
        </w:rPr>
        <w:t>m,</w:t>
      </w:r>
      <w:r w:rsidRPr="005504F6">
        <w:rPr>
          <w:b/>
          <w:bCs/>
          <w:i/>
          <w:iCs/>
          <w:spacing w:val="2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h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pe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pacing w:val="-2"/>
          <w:szCs w:val="22"/>
          <w:lang w:val="sk-SK"/>
        </w:rPr>
        <w:t>g</w:t>
      </w:r>
      <w:r w:rsidRPr="005504F6">
        <w:rPr>
          <w:spacing w:val="1"/>
          <w:szCs w:val="22"/>
          <w:lang w:val="sk-SK"/>
        </w:rPr>
        <w:t>l</w:t>
      </w:r>
      <w:r w:rsidRPr="005504F6">
        <w:rPr>
          <w:spacing w:val="-2"/>
          <w:szCs w:val="22"/>
          <w:lang w:val="sk-SK"/>
        </w:rPr>
        <w:t>y</w:t>
      </w:r>
      <w:r>
        <w:rPr>
          <w:spacing w:val="-2"/>
          <w:szCs w:val="22"/>
          <w:lang w:val="sk-SK"/>
        </w:rPr>
        <w:t>ké</w:t>
      </w:r>
      <w:r w:rsidRPr="005504F6">
        <w:rPr>
          <w:spacing w:val="-3"/>
          <w:szCs w:val="22"/>
          <w:lang w:val="sk-SK"/>
        </w:rPr>
        <w:t>m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a,</w:t>
      </w:r>
      <w:r w:rsidRPr="005504F6">
        <w:rPr>
          <w:spacing w:val="1"/>
          <w:szCs w:val="22"/>
          <w:lang w:val="sk-SK"/>
        </w:rPr>
        <w:t xml:space="preserve"> ast</w:t>
      </w:r>
      <w:r>
        <w:rPr>
          <w:spacing w:val="1"/>
          <w:szCs w:val="22"/>
          <w:lang w:val="sk-SK"/>
        </w:rPr>
        <w:t>é</w:t>
      </w:r>
      <w:r w:rsidRPr="005504F6">
        <w:rPr>
          <w:spacing w:val="1"/>
          <w:szCs w:val="22"/>
          <w:lang w:val="sk-SK"/>
        </w:rPr>
        <w:t xml:space="preserve">nia, </w:t>
      </w:r>
      <w:proofErr w:type="spellStart"/>
      <w:r w:rsidRPr="005504F6">
        <w:rPr>
          <w:spacing w:val="1"/>
          <w:szCs w:val="22"/>
          <w:lang w:val="sk-SK"/>
        </w:rPr>
        <w:t>pruritus</w:t>
      </w:r>
      <w:proofErr w:type="spellEnd"/>
      <w:r>
        <w:rPr>
          <w:spacing w:val="1"/>
          <w:szCs w:val="22"/>
          <w:lang w:val="sk-SK"/>
        </w:rPr>
        <w:t xml:space="preserve">, zníženie telesnej hmotnosti, </w:t>
      </w:r>
      <w:proofErr w:type="spellStart"/>
      <w:r w:rsidRPr="005504F6">
        <w:rPr>
          <w:szCs w:val="22"/>
          <w:lang w:val="sk-SK"/>
        </w:rPr>
        <w:t>h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pe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cho</w:t>
      </w:r>
      <w:r w:rsidRPr="005504F6">
        <w:rPr>
          <w:spacing w:val="1"/>
          <w:szCs w:val="22"/>
          <w:lang w:val="sk-SK"/>
        </w:rPr>
        <w:t>l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st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</w:t>
      </w:r>
      <w:r>
        <w:rPr>
          <w:spacing w:val="1"/>
          <w:szCs w:val="22"/>
          <w:lang w:val="sk-SK"/>
        </w:rPr>
        <w:t>émia</w:t>
      </w:r>
      <w:proofErr w:type="spellEnd"/>
      <w:r w:rsidRPr="005504F6">
        <w:rPr>
          <w:szCs w:val="22"/>
          <w:lang w:val="sk-SK"/>
        </w:rPr>
        <w:t>,</w:t>
      </w:r>
      <w:r w:rsidRPr="005504F6">
        <w:rPr>
          <w:spacing w:val="3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ep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s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ax</w:t>
      </w:r>
      <w:r>
        <w:rPr>
          <w:szCs w:val="22"/>
          <w:lang w:val="sk-SK"/>
        </w:rPr>
        <w:t>a</w:t>
      </w:r>
      <w:proofErr w:type="spellEnd"/>
      <w:r w:rsidRPr="005504F6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kašeľ a bolesť hlavy</w:t>
      </w:r>
      <w:r w:rsidRPr="005504F6">
        <w:rPr>
          <w:szCs w:val="22"/>
          <w:lang w:val="sk-SK"/>
        </w:rPr>
        <w:t>.</w:t>
      </w:r>
    </w:p>
    <w:p w14:paraId="6C322718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5B12BB3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2"/>
          <w:szCs w:val="22"/>
          <w:lang w:val="sk-SK"/>
        </w:rPr>
        <w:t>Najčastejšie nežiaduce reakcie 3. – 4. stupňa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výskyt</w:t>
      </w:r>
      <w:r w:rsidRPr="005504F6">
        <w:rPr>
          <w:spacing w:val="3"/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≥</w:t>
      </w:r>
      <w:r>
        <w:rPr>
          <w:spacing w:val="1"/>
          <w:szCs w:val="22"/>
          <w:lang w:val="sk-SK"/>
        </w:rPr>
        <w:t> </w:t>
      </w:r>
      <w:r w:rsidRPr="005504F6">
        <w:rPr>
          <w:szCs w:val="22"/>
          <w:lang w:val="sk-SK"/>
        </w:rPr>
        <w:t>1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zCs w:val="22"/>
          <w:lang w:val="sk-SK"/>
        </w:rPr>
        <w:t>100</w:t>
      </w:r>
      <w:r>
        <w:rPr>
          <w:szCs w:val="22"/>
          <w:lang w:val="sk-SK"/>
        </w:rPr>
        <w:t> až </w:t>
      </w:r>
      <w:r w:rsidRPr="005504F6">
        <w:rPr>
          <w:szCs w:val="22"/>
          <w:lang w:val="sk-SK"/>
        </w:rPr>
        <w:t>&lt;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1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zCs w:val="22"/>
          <w:lang w:val="sk-SK"/>
        </w:rPr>
        <w:t>1</w:t>
      </w:r>
      <w:r w:rsidRPr="005504F6">
        <w:rPr>
          <w:spacing w:val="1"/>
          <w:szCs w:val="22"/>
          <w:lang w:val="sk-SK"/>
        </w:rPr>
        <w:t>0</w:t>
      </w:r>
      <w:r w:rsidRPr="005504F6">
        <w:rPr>
          <w:szCs w:val="22"/>
          <w:lang w:val="sk-SK"/>
        </w:rPr>
        <w:t>)</w:t>
      </w:r>
      <w:r>
        <w:rPr>
          <w:szCs w:val="22"/>
          <w:lang w:val="sk-SK"/>
        </w:rPr>
        <w:t xml:space="preserve"> boli </w:t>
      </w:r>
      <w:proofErr w:type="spellStart"/>
      <w:r>
        <w:rPr>
          <w:szCs w:val="22"/>
          <w:lang w:val="sk-SK"/>
        </w:rPr>
        <w:t>stomatitída</w:t>
      </w:r>
      <w:proofErr w:type="spellEnd"/>
      <w:r>
        <w:rPr>
          <w:szCs w:val="22"/>
          <w:lang w:val="sk-SK"/>
        </w:rPr>
        <w:t xml:space="preserve">, </w:t>
      </w:r>
      <w:r w:rsidRPr="005504F6">
        <w:rPr>
          <w:szCs w:val="22"/>
          <w:lang w:val="sk-SK"/>
        </w:rPr>
        <w:t>an</w:t>
      </w:r>
      <w:r>
        <w:rPr>
          <w:szCs w:val="22"/>
          <w:lang w:val="sk-SK"/>
        </w:rPr>
        <w:t>é</w:t>
      </w:r>
      <w:r w:rsidRPr="005504F6">
        <w:rPr>
          <w:spacing w:val="-3"/>
          <w:szCs w:val="22"/>
          <w:lang w:val="sk-SK"/>
        </w:rPr>
        <w:t>m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a, h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pe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pacing w:val="-2"/>
          <w:szCs w:val="22"/>
          <w:lang w:val="sk-SK"/>
        </w:rPr>
        <w:t>g</w:t>
      </w:r>
      <w:r w:rsidRPr="005504F6">
        <w:rPr>
          <w:spacing w:val="1"/>
          <w:szCs w:val="22"/>
          <w:lang w:val="sk-SK"/>
        </w:rPr>
        <w:t>l</w:t>
      </w:r>
      <w:r w:rsidRPr="005504F6">
        <w:rPr>
          <w:spacing w:val="-2"/>
          <w:szCs w:val="22"/>
          <w:lang w:val="sk-SK"/>
        </w:rPr>
        <w:t>y</w:t>
      </w:r>
      <w:r>
        <w:rPr>
          <w:spacing w:val="-2"/>
          <w:szCs w:val="22"/>
          <w:lang w:val="sk-SK"/>
        </w:rPr>
        <w:t>ké</w:t>
      </w:r>
      <w:r w:rsidRPr="005504F6">
        <w:rPr>
          <w:spacing w:val="-3"/>
          <w:szCs w:val="22"/>
          <w:lang w:val="sk-SK"/>
        </w:rPr>
        <w:t>m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a,</w:t>
      </w:r>
      <w:r w:rsidRPr="005504F6">
        <w:rPr>
          <w:spacing w:val="1"/>
          <w:szCs w:val="22"/>
          <w:lang w:val="sk-SK"/>
        </w:rPr>
        <w:t xml:space="preserve"> i</w:t>
      </w:r>
      <w:r w:rsidRPr="005504F6">
        <w:rPr>
          <w:szCs w:val="22"/>
          <w:lang w:val="sk-SK"/>
        </w:rPr>
        <w:t>n</w:t>
      </w:r>
      <w:r w:rsidRPr="005504F6">
        <w:rPr>
          <w:spacing w:val="1"/>
          <w:szCs w:val="22"/>
          <w:lang w:val="sk-SK"/>
        </w:rPr>
        <w:t>f</w:t>
      </w:r>
      <w:r w:rsidRPr="005504F6">
        <w:rPr>
          <w:szCs w:val="22"/>
          <w:lang w:val="sk-SK"/>
        </w:rPr>
        <w:t>e</w:t>
      </w:r>
      <w:r>
        <w:rPr>
          <w:szCs w:val="22"/>
          <w:lang w:val="sk-SK"/>
        </w:rPr>
        <w:t>k</w:t>
      </w:r>
      <w:r w:rsidRPr="005504F6">
        <w:rPr>
          <w:spacing w:val="1"/>
          <w:szCs w:val="22"/>
          <w:lang w:val="sk-SK"/>
        </w:rPr>
        <w:t>ci</w:t>
      </w:r>
      <w:r>
        <w:rPr>
          <w:spacing w:val="1"/>
          <w:szCs w:val="22"/>
          <w:lang w:val="sk-SK"/>
        </w:rPr>
        <w:t>e</w:t>
      </w:r>
      <w:r w:rsidRPr="005504F6">
        <w:rPr>
          <w:szCs w:val="22"/>
          <w:lang w:val="sk-SK"/>
        </w:rPr>
        <w:t>,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únava, hnačka</w:t>
      </w:r>
      <w:r w:rsidRPr="005504F6">
        <w:rPr>
          <w:spacing w:val="1"/>
          <w:szCs w:val="22"/>
          <w:lang w:val="sk-SK"/>
        </w:rPr>
        <w:t>,</w:t>
      </w:r>
      <w:r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pneu</w:t>
      </w:r>
      <w:r w:rsidRPr="005504F6">
        <w:rPr>
          <w:spacing w:val="-3"/>
          <w:szCs w:val="22"/>
          <w:lang w:val="sk-SK"/>
        </w:rPr>
        <w:t>m</w:t>
      </w:r>
      <w:r w:rsidRPr="005504F6">
        <w:rPr>
          <w:szCs w:val="22"/>
          <w:lang w:val="sk-SK"/>
        </w:rPr>
        <w:t>on</w:t>
      </w:r>
      <w:r w:rsidRPr="005504F6">
        <w:rPr>
          <w:spacing w:val="1"/>
          <w:szCs w:val="22"/>
          <w:lang w:val="sk-SK"/>
        </w:rPr>
        <w:t>it</w:t>
      </w:r>
      <w:r>
        <w:rPr>
          <w:spacing w:val="1"/>
          <w:szCs w:val="22"/>
          <w:lang w:val="sk-SK"/>
        </w:rPr>
        <w:t>ída</w:t>
      </w:r>
      <w:proofErr w:type="spellEnd"/>
      <w:r w:rsidRPr="005504F6">
        <w:rPr>
          <w:szCs w:val="22"/>
          <w:lang w:val="sk-SK"/>
        </w:rPr>
        <w:t>, a</w:t>
      </w:r>
      <w:r w:rsidRPr="005504F6">
        <w:rPr>
          <w:spacing w:val="1"/>
          <w:szCs w:val="22"/>
          <w:lang w:val="sk-SK"/>
        </w:rPr>
        <w:t>st</w:t>
      </w:r>
      <w:r>
        <w:rPr>
          <w:spacing w:val="1"/>
          <w:szCs w:val="22"/>
          <w:lang w:val="sk-SK"/>
        </w:rPr>
        <w:t>énia</w:t>
      </w:r>
      <w:r w:rsidRPr="005504F6">
        <w:rPr>
          <w:szCs w:val="22"/>
          <w:lang w:val="sk-SK"/>
        </w:rPr>
        <w:t xml:space="preserve">, </w:t>
      </w:r>
      <w:proofErr w:type="spellStart"/>
      <w:r w:rsidRPr="005504F6">
        <w:rPr>
          <w:spacing w:val="1"/>
          <w:szCs w:val="22"/>
          <w:lang w:val="sk-SK"/>
        </w:rPr>
        <w:t>tr</w:t>
      </w:r>
      <w:r w:rsidRPr="005504F6">
        <w:rPr>
          <w:szCs w:val="22"/>
          <w:lang w:val="sk-SK"/>
        </w:rPr>
        <w:t>o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boc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op</w:t>
      </w:r>
      <w:r>
        <w:rPr>
          <w:szCs w:val="22"/>
          <w:lang w:val="sk-SK"/>
        </w:rPr>
        <w:t>é</w:t>
      </w:r>
      <w:r w:rsidRPr="005504F6">
        <w:rPr>
          <w:szCs w:val="22"/>
          <w:lang w:val="sk-SK"/>
        </w:rPr>
        <w:t>n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a</w:t>
      </w:r>
      <w:proofErr w:type="spellEnd"/>
      <w:r w:rsidRPr="005504F6">
        <w:rPr>
          <w:szCs w:val="22"/>
          <w:lang w:val="sk-SK"/>
        </w:rPr>
        <w:t xml:space="preserve">, </w:t>
      </w:r>
      <w:proofErr w:type="spellStart"/>
      <w:r w:rsidRPr="005504F6">
        <w:rPr>
          <w:szCs w:val="22"/>
          <w:lang w:val="sk-SK"/>
        </w:rPr>
        <w:t>neu</w:t>
      </w:r>
      <w:r w:rsidRPr="005504F6">
        <w:rPr>
          <w:spacing w:val="1"/>
          <w:szCs w:val="22"/>
          <w:lang w:val="sk-SK"/>
        </w:rPr>
        <w:t>tr</w:t>
      </w:r>
      <w:r w:rsidRPr="005504F6">
        <w:rPr>
          <w:szCs w:val="22"/>
          <w:lang w:val="sk-SK"/>
        </w:rPr>
        <w:t>op</w:t>
      </w:r>
      <w:r>
        <w:rPr>
          <w:szCs w:val="22"/>
          <w:lang w:val="sk-SK"/>
        </w:rPr>
        <w:t>é</w:t>
      </w:r>
      <w:r w:rsidRPr="005504F6">
        <w:rPr>
          <w:szCs w:val="22"/>
          <w:lang w:val="sk-SK"/>
        </w:rPr>
        <w:t>n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a</w:t>
      </w:r>
      <w:proofErr w:type="spellEnd"/>
      <w:r w:rsidRPr="005504F6">
        <w:rPr>
          <w:szCs w:val="22"/>
          <w:lang w:val="sk-SK"/>
        </w:rPr>
        <w:t xml:space="preserve">, </w:t>
      </w:r>
      <w:proofErr w:type="spellStart"/>
      <w:r w:rsidRPr="005504F6">
        <w:rPr>
          <w:szCs w:val="22"/>
          <w:lang w:val="sk-SK"/>
        </w:rPr>
        <w:t>d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spno</w:t>
      </w:r>
      <w:r w:rsidRPr="005504F6">
        <w:rPr>
          <w:spacing w:val="1"/>
          <w:szCs w:val="22"/>
          <w:lang w:val="sk-SK"/>
        </w:rPr>
        <w:t>e</w:t>
      </w:r>
      <w:proofErr w:type="spellEnd"/>
      <w:r w:rsidRPr="005504F6">
        <w:rPr>
          <w:szCs w:val="22"/>
          <w:lang w:val="sk-SK"/>
        </w:rPr>
        <w:t xml:space="preserve">, </w:t>
      </w:r>
      <w:proofErr w:type="spellStart"/>
      <w:r w:rsidRPr="005504F6">
        <w:rPr>
          <w:szCs w:val="22"/>
          <w:lang w:val="sk-SK"/>
        </w:rPr>
        <w:t>p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e</w:t>
      </w:r>
      <w:r w:rsidRPr="005504F6">
        <w:rPr>
          <w:spacing w:val="2"/>
          <w:szCs w:val="22"/>
          <w:lang w:val="sk-SK"/>
        </w:rPr>
        <w:t>i</w:t>
      </w:r>
      <w:r w:rsidRPr="005504F6">
        <w:rPr>
          <w:szCs w:val="22"/>
          <w:lang w:val="sk-SK"/>
        </w:rPr>
        <w:t>n</w:t>
      </w:r>
      <w:r>
        <w:rPr>
          <w:szCs w:val="22"/>
          <w:lang w:val="sk-SK"/>
        </w:rPr>
        <w:t>ú</w:t>
      </w:r>
      <w:r w:rsidRPr="005504F6">
        <w:rPr>
          <w:spacing w:val="1"/>
          <w:szCs w:val="22"/>
          <w:lang w:val="sk-SK"/>
        </w:rPr>
        <w:t>ria</w:t>
      </w:r>
      <w:proofErr w:type="spellEnd"/>
      <w:r w:rsidRPr="005504F6">
        <w:rPr>
          <w:szCs w:val="22"/>
          <w:lang w:val="sk-SK"/>
        </w:rPr>
        <w:t xml:space="preserve">, </w:t>
      </w:r>
      <w:proofErr w:type="spellStart"/>
      <w:r w:rsidRPr="005504F6">
        <w:rPr>
          <w:spacing w:val="1"/>
          <w:szCs w:val="22"/>
          <w:lang w:val="sk-SK"/>
        </w:rPr>
        <w:t>l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pacing w:val="-4"/>
          <w:szCs w:val="22"/>
          <w:lang w:val="sk-SK"/>
        </w:rPr>
        <w:t>m</w:t>
      </w:r>
      <w:r>
        <w:rPr>
          <w:spacing w:val="-4"/>
          <w:szCs w:val="22"/>
          <w:lang w:val="sk-SK"/>
        </w:rPr>
        <w:t>f</w:t>
      </w:r>
      <w:r w:rsidRPr="005504F6">
        <w:rPr>
          <w:szCs w:val="22"/>
          <w:lang w:val="sk-SK"/>
        </w:rPr>
        <w:t>op</w:t>
      </w:r>
      <w:r>
        <w:rPr>
          <w:szCs w:val="22"/>
          <w:lang w:val="sk-SK"/>
        </w:rPr>
        <w:t>é</w:t>
      </w:r>
      <w:r w:rsidRPr="005504F6">
        <w:rPr>
          <w:szCs w:val="22"/>
          <w:lang w:val="sk-SK"/>
        </w:rPr>
        <w:t>n</w:t>
      </w:r>
      <w:r w:rsidRPr="005504F6">
        <w:rPr>
          <w:spacing w:val="1"/>
          <w:szCs w:val="22"/>
          <w:lang w:val="sk-SK"/>
        </w:rPr>
        <w:t>ia</w:t>
      </w:r>
      <w:proofErr w:type="spellEnd"/>
      <w:r w:rsidRPr="005504F6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krvácanie</w:t>
      </w:r>
      <w:r w:rsidRPr="005504F6">
        <w:rPr>
          <w:szCs w:val="22"/>
          <w:lang w:val="sk-SK"/>
        </w:rPr>
        <w:t>,</w:t>
      </w:r>
      <w:r w:rsidRPr="005504F6">
        <w:rPr>
          <w:spacing w:val="2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h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po</w:t>
      </w:r>
      <w:r>
        <w:rPr>
          <w:szCs w:val="22"/>
          <w:lang w:val="sk-SK"/>
        </w:rPr>
        <w:t>f</w:t>
      </w:r>
      <w:r w:rsidRPr="005504F6">
        <w:rPr>
          <w:szCs w:val="22"/>
          <w:lang w:val="sk-SK"/>
        </w:rPr>
        <w:t>os</w:t>
      </w:r>
      <w:r>
        <w:rPr>
          <w:szCs w:val="22"/>
          <w:lang w:val="sk-SK"/>
        </w:rPr>
        <w:t>f</w:t>
      </w:r>
      <w:r w:rsidRPr="005504F6">
        <w:rPr>
          <w:spacing w:val="1"/>
          <w:szCs w:val="22"/>
          <w:lang w:val="sk-SK"/>
        </w:rPr>
        <w:t>at</w:t>
      </w:r>
      <w:r>
        <w:rPr>
          <w:spacing w:val="1"/>
          <w:szCs w:val="22"/>
          <w:lang w:val="sk-SK"/>
        </w:rPr>
        <w:t>é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a</w:t>
      </w:r>
      <w:proofErr w:type="spellEnd"/>
      <w:r w:rsidRPr="005504F6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vyrážka</w:t>
      </w:r>
      <w:r w:rsidRPr="005504F6">
        <w:rPr>
          <w:szCs w:val="22"/>
          <w:lang w:val="sk-SK"/>
        </w:rPr>
        <w:t>, h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pe</w:t>
      </w:r>
      <w:r w:rsidRPr="005504F6">
        <w:rPr>
          <w:spacing w:val="1"/>
          <w:szCs w:val="22"/>
          <w:lang w:val="sk-SK"/>
        </w:rPr>
        <w:t>rt</w:t>
      </w:r>
      <w:r w:rsidRPr="005504F6">
        <w:rPr>
          <w:szCs w:val="22"/>
          <w:lang w:val="sk-SK"/>
        </w:rPr>
        <w:t>en</w:t>
      </w:r>
      <w:r>
        <w:rPr>
          <w:szCs w:val="22"/>
          <w:lang w:val="sk-SK"/>
        </w:rPr>
        <w:t>z</w:t>
      </w:r>
      <w:r w:rsidRPr="005504F6">
        <w:rPr>
          <w:spacing w:val="1"/>
          <w:szCs w:val="22"/>
          <w:lang w:val="sk-SK"/>
        </w:rPr>
        <w:t>i</w:t>
      </w:r>
      <w:r>
        <w:rPr>
          <w:spacing w:val="1"/>
          <w:szCs w:val="22"/>
          <w:lang w:val="sk-SK"/>
        </w:rPr>
        <w:t>a</w:t>
      </w:r>
      <w:r w:rsidRPr="005504F6">
        <w:rPr>
          <w:szCs w:val="22"/>
          <w:lang w:val="sk-SK"/>
        </w:rPr>
        <w:t>, pneum</w:t>
      </w:r>
      <w:r>
        <w:rPr>
          <w:szCs w:val="22"/>
          <w:lang w:val="sk-SK"/>
        </w:rPr>
        <w:t>ó</w:t>
      </w:r>
      <w:r w:rsidRPr="005504F6">
        <w:rPr>
          <w:szCs w:val="22"/>
          <w:lang w:val="sk-SK"/>
        </w:rPr>
        <w:t xml:space="preserve">nia, </w:t>
      </w:r>
      <w:r>
        <w:rPr>
          <w:szCs w:val="22"/>
          <w:lang w:val="sk-SK"/>
        </w:rPr>
        <w:t xml:space="preserve">zvýšená hladina </w:t>
      </w:r>
      <w:proofErr w:type="spellStart"/>
      <w:r>
        <w:rPr>
          <w:szCs w:val="22"/>
          <w:lang w:val="sk-SK"/>
        </w:rPr>
        <w:t>alanínaminotransferázy</w:t>
      </w:r>
      <w:proofErr w:type="spellEnd"/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pacing w:val="-1"/>
          <w:szCs w:val="22"/>
          <w:lang w:val="sk-SK"/>
        </w:rPr>
        <w:t>A</w:t>
      </w:r>
      <w:r w:rsidRPr="005504F6">
        <w:rPr>
          <w:szCs w:val="22"/>
          <w:lang w:val="sk-SK"/>
        </w:rPr>
        <w:t>L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 xml:space="preserve">), </w:t>
      </w:r>
      <w:r>
        <w:rPr>
          <w:szCs w:val="22"/>
          <w:lang w:val="sk-SK"/>
        </w:rPr>
        <w:t>zvýšená hladina</w:t>
      </w:r>
      <w:r w:rsidRPr="005504F6">
        <w:rPr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a</w:t>
      </w:r>
      <w:r w:rsidRPr="005504F6">
        <w:rPr>
          <w:spacing w:val="1"/>
          <w:szCs w:val="22"/>
          <w:lang w:val="sk-SK"/>
        </w:rPr>
        <w:t>s</w:t>
      </w:r>
      <w:r w:rsidRPr="005504F6">
        <w:rPr>
          <w:szCs w:val="22"/>
          <w:lang w:val="sk-SK"/>
        </w:rPr>
        <w:t>pa</w:t>
      </w:r>
      <w:r w:rsidRPr="005504F6">
        <w:rPr>
          <w:spacing w:val="1"/>
          <w:szCs w:val="22"/>
          <w:lang w:val="sk-SK"/>
        </w:rPr>
        <w:t>rt</w:t>
      </w:r>
      <w:r>
        <w:rPr>
          <w:spacing w:val="1"/>
          <w:szCs w:val="22"/>
          <w:lang w:val="sk-SK"/>
        </w:rPr>
        <w:t>á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a</w:t>
      </w:r>
      <w:r w:rsidRPr="005504F6">
        <w:rPr>
          <w:spacing w:val="-3"/>
          <w:szCs w:val="22"/>
          <w:lang w:val="sk-SK"/>
        </w:rPr>
        <w:t>m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no</w:t>
      </w:r>
      <w:r w:rsidRPr="005504F6">
        <w:rPr>
          <w:spacing w:val="1"/>
          <w:szCs w:val="22"/>
          <w:lang w:val="sk-SK"/>
        </w:rPr>
        <w:t>tr</w:t>
      </w:r>
      <w:r w:rsidRPr="005504F6">
        <w:rPr>
          <w:szCs w:val="22"/>
          <w:lang w:val="sk-SK"/>
        </w:rPr>
        <w:t>an</w:t>
      </w:r>
      <w:r w:rsidRPr="005504F6">
        <w:rPr>
          <w:spacing w:val="1"/>
          <w:szCs w:val="22"/>
          <w:lang w:val="sk-SK"/>
        </w:rPr>
        <w:t>sf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>
        <w:rPr>
          <w:spacing w:val="1"/>
          <w:szCs w:val="22"/>
          <w:lang w:val="sk-SK"/>
        </w:rPr>
        <w:t>ázy</w:t>
      </w:r>
      <w:proofErr w:type="spellEnd"/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pacing w:val="-1"/>
          <w:szCs w:val="22"/>
          <w:lang w:val="sk-SK"/>
        </w:rPr>
        <w:t>A</w:t>
      </w:r>
      <w:r w:rsidRPr="005504F6">
        <w:rPr>
          <w:szCs w:val="22"/>
          <w:lang w:val="sk-SK"/>
        </w:rPr>
        <w:t>S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a </w:t>
      </w:r>
      <w:r w:rsidRPr="005504F6">
        <w:rPr>
          <w:szCs w:val="22"/>
          <w:lang w:val="sk-SK"/>
        </w:rPr>
        <w:t xml:space="preserve">diabetes </w:t>
      </w:r>
      <w:proofErr w:type="spellStart"/>
      <w:r w:rsidRPr="005504F6">
        <w:rPr>
          <w:szCs w:val="22"/>
          <w:lang w:val="sk-SK"/>
        </w:rPr>
        <w:t>mellitus</w:t>
      </w:r>
      <w:proofErr w:type="spellEnd"/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Stupne závažnosti sú určené podľa </w:t>
      </w:r>
      <w:r w:rsidRPr="005504F6">
        <w:rPr>
          <w:spacing w:val="-1"/>
          <w:szCs w:val="22"/>
          <w:lang w:val="sk-SK"/>
        </w:rPr>
        <w:t>C</w:t>
      </w:r>
      <w:r w:rsidRPr="005504F6">
        <w:rPr>
          <w:spacing w:val="2"/>
          <w:szCs w:val="22"/>
          <w:lang w:val="sk-SK"/>
        </w:rPr>
        <w:t>T</w:t>
      </w:r>
      <w:r w:rsidRPr="005504F6">
        <w:rPr>
          <w:spacing w:val="-1"/>
          <w:szCs w:val="22"/>
          <w:lang w:val="sk-SK"/>
        </w:rPr>
        <w:t>CA</w:t>
      </w:r>
      <w:r w:rsidRPr="005504F6">
        <w:rPr>
          <w:szCs w:val="22"/>
          <w:lang w:val="sk-SK"/>
        </w:rPr>
        <w:t>E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>
        <w:rPr>
          <w:spacing w:val="1"/>
          <w:szCs w:val="22"/>
          <w:lang w:val="sk-SK"/>
        </w:rPr>
        <w:t>z</w:t>
      </w:r>
      <w:r w:rsidRPr="005504F6">
        <w:rPr>
          <w:spacing w:val="1"/>
          <w:szCs w:val="22"/>
          <w:lang w:val="sk-SK"/>
        </w:rPr>
        <w:t>i</w:t>
      </w:r>
      <w:r>
        <w:rPr>
          <w:spacing w:val="1"/>
          <w:szCs w:val="22"/>
          <w:lang w:val="sk-SK"/>
        </w:rPr>
        <w:t>a</w:t>
      </w:r>
      <w:r w:rsidRPr="005504F6">
        <w:rPr>
          <w:szCs w:val="22"/>
          <w:lang w:val="sk-SK"/>
        </w:rPr>
        <w:t xml:space="preserve"> 3.0 a 4.03.</w:t>
      </w:r>
    </w:p>
    <w:p w14:paraId="78A5957B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036481B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spacing w:val="2"/>
          <w:szCs w:val="22"/>
          <w:u w:val="single" w:color="000000"/>
          <w:lang w:val="sk-SK"/>
        </w:rPr>
        <w:t>T</w:t>
      </w:r>
      <w:r w:rsidRPr="005504F6">
        <w:rPr>
          <w:szCs w:val="22"/>
          <w:u w:val="single" w:color="000000"/>
          <w:lang w:val="sk-SK"/>
        </w:rPr>
        <w:t>abu</w:t>
      </w:r>
      <w:r>
        <w:rPr>
          <w:szCs w:val="22"/>
          <w:u w:val="single" w:color="000000"/>
          <w:lang w:val="sk-SK"/>
        </w:rPr>
        <w:t>ľkový zoznam nežiaducich reakcií</w:t>
      </w:r>
    </w:p>
    <w:p w14:paraId="41D181BB" w14:textId="51DAAA55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2"/>
          <w:szCs w:val="22"/>
          <w:lang w:val="sk-SK"/>
        </w:rPr>
        <w:t>V </w:t>
      </w:r>
      <w:r w:rsidR="00D97483">
        <w:rPr>
          <w:spacing w:val="2"/>
          <w:szCs w:val="22"/>
          <w:lang w:val="sk-SK"/>
        </w:rPr>
        <w:t>T</w:t>
      </w:r>
      <w:r>
        <w:rPr>
          <w:spacing w:val="2"/>
          <w:szCs w:val="22"/>
          <w:lang w:val="sk-SK"/>
        </w:rPr>
        <w:t>abuľke </w:t>
      </w:r>
      <w:r w:rsidRPr="005504F6">
        <w:rPr>
          <w:szCs w:val="22"/>
          <w:lang w:val="sk-SK"/>
        </w:rPr>
        <w:t xml:space="preserve">3 </w:t>
      </w:r>
      <w:r>
        <w:rPr>
          <w:szCs w:val="22"/>
          <w:lang w:val="sk-SK"/>
        </w:rPr>
        <w:t>je prezentovaný výskyt frekvencie nežiaducich reakcií udávaný na základe analýzy súhrnných údajov o bezpečnosti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Nežiaduce reakcie sú uvedené podľa triedy orgánových systémov databázy </w:t>
      </w:r>
      <w:proofErr w:type="spellStart"/>
      <w:r w:rsidRPr="005504F6">
        <w:rPr>
          <w:szCs w:val="22"/>
          <w:lang w:val="sk-SK"/>
        </w:rPr>
        <w:t>M</w:t>
      </w:r>
      <w:r w:rsidRPr="005504F6">
        <w:rPr>
          <w:spacing w:val="1"/>
          <w:szCs w:val="22"/>
          <w:lang w:val="sk-SK"/>
        </w:rPr>
        <w:t>e</w:t>
      </w:r>
      <w:r w:rsidRPr="005504F6">
        <w:rPr>
          <w:szCs w:val="22"/>
          <w:lang w:val="sk-SK"/>
        </w:rPr>
        <w:t>d</w:t>
      </w:r>
      <w:r w:rsidRPr="005504F6">
        <w:rPr>
          <w:spacing w:val="-1"/>
          <w:szCs w:val="22"/>
          <w:lang w:val="sk-SK"/>
        </w:rPr>
        <w:t>DR</w:t>
      </w:r>
      <w:r w:rsidRPr="005504F6">
        <w:rPr>
          <w:szCs w:val="22"/>
          <w:lang w:val="sk-SK"/>
        </w:rPr>
        <w:t>A</w:t>
      </w:r>
      <w:proofErr w:type="spellEnd"/>
      <w:r w:rsidRPr="005504F6">
        <w:rPr>
          <w:spacing w:val="-1"/>
          <w:szCs w:val="22"/>
          <w:lang w:val="sk-SK"/>
        </w:rPr>
        <w:t xml:space="preserve"> </w:t>
      </w:r>
      <w:r>
        <w:rPr>
          <w:spacing w:val="-1"/>
          <w:szCs w:val="22"/>
          <w:lang w:val="sk-SK"/>
        </w:rPr>
        <w:t>a kategórií frekvencie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Kategórie frekvencie sú definované pomocou nasledovnej konvencie</w:t>
      </w:r>
      <w:r w:rsidRPr="005504F6">
        <w:rPr>
          <w:szCs w:val="22"/>
          <w:lang w:val="sk-SK"/>
        </w:rPr>
        <w:t>:</w:t>
      </w:r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>
        <w:rPr>
          <w:szCs w:val="22"/>
          <w:lang w:val="sk-SK"/>
        </w:rPr>
        <w:t>ľmi časté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(≥</w:t>
      </w:r>
      <w:r>
        <w:rPr>
          <w:spacing w:val="1"/>
          <w:szCs w:val="22"/>
          <w:lang w:val="sk-SK"/>
        </w:rPr>
        <w:t> </w:t>
      </w:r>
      <w:r w:rsidRPr="005504F6">
        <w:rPr>
          <w:szCs w:val="22"/>
          <w:lang w:val="sk-SK"/>
        </w:rPr>
        <w:t>1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zCs w:val="22"/>
          <w:lang w:val="sk-SK"/>
        </w:rPr>
        <w:t>10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;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časté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(≥</w:t>
      </w:r>
      <w:r>
        <w:rPr>
          <w:spacing w:val="1"/>
          <w:szCs w:val="22"/>
          <w:lang w:val="sk-SK"/>
        </w:rPr>
        <w:t> </w:t>
      </w:r>
      <w:r w:rsidRPr="005504F6">
        <w:rPr>
          <w:szCs w:val="22"/>
          <w:lang w:val="sk-SK"/>
        </w:rPr>
        <w:t>1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zCs w:val="22"/>
          <w:lang w:val="sk-SK"/>
        </w:rPr>
        <w:t>100</w:t>
      </w:r>
      <w:r>
        <w:rPr>
          <w:szCs w:val="22"/>
          <w:lang w:val="sk-SK"/>
        </w:rPr>
        <w:t> až </w:t>
      </w:r>
      <w:r w:rsidRPr="005504F6">
        <w:rPr>
          <w:szCs w:val="22"/>
          <w:lang w:val="sk-SK"/>
        </w:rPr>
        <w:t>&lt;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1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zCs w:val="22"/>
          <w:lang w:val="sk-SK"/>
        </w:rPr>
        <w:t>10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;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menej časté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(≥</w:t>
      </w:r>
      <w:r>
        <w:rPr>
          <w:spacing w:val="1"/>
          <w:szCs w:val="22"/>
          <w:lang w:val="sk-SK"/>
        </w:rPr>
        <w:t> </w:t>
      </w:r>
      <w:r w:rsidRPr="005504F6">
        <w:rPr>
          <w:szCs w:val="22"/>
          <w:lang w:val="sk-SK"/>
        </w:rPr>
        <w:t>1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zCs w:val="22"/>
          <w:lang w:val="sk-SK"/>
        </w:rPr>
        <w:t>1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000</w:t>
      </w:r>
      <w:r>
        <w:rPr>
          <w:szCs w:val="22"/>
          <w:lang w:val="sk-SK"/>
        </w:rPr>
        <w:t> až </w:t>
      </w:r>
      <w:r w:rsidRPr="005504F6">
        <w:rPr>
          <w:szCs w:val="22"/>
          <w:lang w:val="sk-SK"/>
        </w:rPr>
        <w:t>&lt;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1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zCs w:val="22"/>
          <w:lang w:val="sk-SK"/>
        </w:rPr>
        <w:t>100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;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zriedkavé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(≥</w:t>
      </w:r>
      <w:r>
        <w:rPr>
          <w:spacing w:val="1"/>
          <w:szCs w:val="22"/>
          <w:lang w:val="sk-SK"/>
        </w:rPr>
        <w:t> </w:t>
      </w:r>
      <w:r w:rsidRPr="005504F6">
        <w:rPr>
          <w:szCs w:val="22"/>
          <w:lang w:val="sk-SK"/>
        </w:rPr>
        <w:t>1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zCs w:val="22"/>
          <w:lang w:val="sk-SK"/>
        </w:rPr>
        <w:t>10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000</w:t>
      </w:r>
      <w:r>
        <w:rPr>
          <w:szCs w:val="22"/>
          <w:lang w:val="sk-SK"/>
        </w:rPr>
        <w:t> až </w:t>
      </w:r>
      <w:r w:rsidRPr="005504F6">
        <w:rPr>
          <w:szCs w:val="22"/>
          <w:lang w:val="sk-SK"/>
        </w:rPr>
        <w:t>&lt;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1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zCs w:val="22"/>
          <w:lang w:val="sk-SK"/>
        </w:rPr>
        <w:t>1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000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;</w:t>
      </w:r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>
        <w:rPr>
          <w:szCs w:val="22"/>
          <w:lang w:val="sk-SK"/>
        </w:rPr>
        <w:t>ľmi zriedkavé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zCs w:val="22"/>
          <w:lang w:val="sk-SK"/>
        </w:rPr>
        <w:t>&lt;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1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zCs w:val="22"/>
          <w:lang w:val="sk-SK"/>
        </w:rPr>
        <w:t>10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000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  <w:r w:rsidRPr="005504F6">
        <w:rPr>
          <w:spacing w:val="2"/>
          <w:szCs w:val="22"/>
          <w:lang w:val="sk-SK"/>
        </w:rPr>
        <w:t xml:space="preserve"> </w:t>
      </w:r>
      <w:r w:rsidRPr="000918C6">
        <w:rPr>
          <w:noProof/>
          <w:lang w:val="sk-SK"/>
        </w:rPr>
        <w:t xml:space="preserve">V rámci jednotlivých skupín frekvencií sú nežiaduce </w:t>
      </w:r>
      <w:r>
        <w:rPr>
          <w:noProof/>
          <w:lang w:val="sk-SK"/>
        </w:rPr>
        <w:t>reakcie</w:t>
      </w:r>
      <w:r w:rsidRPr="000918C6">
        <w:rPr>
          <w:noProof/>
          <w:lang w:val="sk-SK"/>
        </w:rPr>
        <w:t xml:space="preserve"> usporiadané v poradí klesajúcej</w:t>
      </w:r>
      <w:r>
        <w:rPr>
          <w:noProof/>
          <w:lang w:val="sk-SK"/>
        </w:rPr>
        <w:t xml:space="preserve"> </w:t>
      </w:r>
      <w:r w:rsidRPr="000918C6">
        <w:rPr>
          <w:noProof/>
          <w:lang w:val="sk-SK"/>
        </w:rPr>
        <w:t>závažnosti</w:t>
      </w:r>
      <w:r w:rsidRPr="005504F6">
        <w:rPr>
          <w:szCs w:val="22"/>
          <w:lang w:val="sk-SK"/>
        </w:rPr>
        <w:t>.</w:t>
      </w:r>
    </w:p>
    <w:p w14:paraId="1D6AAF83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20DC007F" w14:textId="77777777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b/>
          <w:bCs/>
          <w:spacing w:val="-1"/>
          <w:szCs w:val="22"/>
          <w:lang w:val="sk-SK"/>
        </w:rPr>
        <w:t>T</w:t>
      </w:r>
      <w:r w:rsidRPr="005504F6">
        <w:rPr>
          <w:b/>
          <w:bCs/>
          <w:szCs w:val="22"/>
          <w:lang w:val="sk-SK"/>
        </w:rPr>
        <w:t>ab</w:t>
      </w:r>
      <w:r>
        <w:rPr>
          <w:b/>
          <w:bCs/>
          <w:szCs w:val="22"/>
          <w:lang w:val="sk-SK"/>
        </w:rPr>
        <w:t>uľka </w:t>
      </w:r>
      <w:r w:rsidRPr="005504F6">
        <w:rPr>
          <w:b/>
          <w:bCs/>
          <w:szCs w:val="22"/>
          <w:lang w:val="sk-SK"/>
        </w:rPr>
        <w:t>3</w:t>
      </w:r>
      <w:r w:rsidRPr="005504F6">
        <w:rPr>
          <w:b/>
          <w:bCs/>
          <w:szCs w:val="22"/>
          <w:lang w:val="sk-SK"/>
        </w:rPr>
        <w:tab/>
      </w:r>
      <w:r>
        <w:rPr>
          <w:b/>
          <w:bCs/>
          <w:szCs w:val="22"/>
          <w:lang w:val="sk-SK"/>
        </w:rPr>
        <w:t>Nežiaduce reakcie hlásené v klinických štúdiách</w:t>
      </w:r>
    </w:p>
    <w:p w14:paraId="330BBBB0" w14:textId="77777777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2"/>
        <w:gridCol w:w="1733"/>
        <w:gridCol w:w="4192"/>
      </w:tblGrid>
      <w:tr w:rsidR="009D26EB" w:rsidRPr="00573490" w14:paraId="5142D1BC" w14:textId="77777777" w:rsidTr="003B3842">
        <w:tc>
          <w:tcPr>
            <w:tcW w:w="1810" w:type="pct"/>
          </w:tcPr>
          <w:p w14:paraId="14DCC742" w14:textId="4CC55C17" w:rsidR="009D26EB" w:rsidRPr="00573490" w:rsidRDefault="009D26EB" w:rsidP="00D97483">
            <w:pPr>
              <w:ind w:right="-288"/>
              <w:rPr>
                <w:b/>
                <w:color w:val="000000"/>
                <w:spacing w:val="-3"/>
                <w:szCs w:val="22"/>
                <w:lang w:val="sk-SK"/>
              </w:rPr>
            </w:pPr>
            <w:r w:rsidRPr="00573490">
              <w:rPr>
                <w:b/>
                <w:color w:val="000000"/>
                <w:spacing w:val="-3"/>
                <w:szCs w:val="22"/>
                <w:lang w:val="sk-SK"/>
              </w:rPr>
              <w:t xml:space="preserve">Trieda </w:t>
            </w:r>
            <w:r w:rsidR="00D97483">
              <w:rPr>
                <w:b/>
                <w:color w:val="000000"/>
                <w:spacing w:val="-3"/>
                <w:szCs w:val="22"/>
                <w:lang w:val="sk-SK"/>
              </w:rPr>
              <w:t>orgánových systémov</w:t>
            </w:r>
          </w:p>
        </w:tc>
        <w:tc>
          <w:tcPr>
            <w:tcW w:w="933" w:type="pct"/>
          </w:tcPr>
          <w:p w14:paraId="74D4E299" w14:textId="77777777" w:rsidR="009D26EB" w:rsidRPr="00573490" w:rsidRDefault="009D26EB" w:rsidP="003B3842">
            <w:pPr>
              <w:rPr>
                <w:b/>
                <w:color w:val="000000"/>
                <w:spacing w:val="-3"/>
                <w:szCs w:val="22"/>
                <w:lang w:val="sk-SK"/>
              </w:rPr>
            </w:pPr>
            <w:r w:rsidRPr="00573490">
              <w:rPr>
                <w:b/>
                <w:color w:val="000000"/>
                <w:spacing w:val="-3"/>
                <w:szCs w:val="22"/>
                <w:lang w:val="sk-SK"/>
              </w:rPr>
              <w:t>Frekvencia</w:t>
            </w:r>
          </w:p>
        </w:tc>
        <w:tc>
          <w:tcPr>
            <w:tcW w:w="2257" w:type="pct"/>
          </w:tcPr>
          <w:p w14:paraId="26060D8E" w14:textId="77777777" w:rsidR="009D26EB" w:rsidRPr="00573490" w:rsidRDefault="009D26EB" w:rsidP="003B3842">
            <w:pPr>
              <w:pStyle w:val="Textkomentra"/>
              <w:rPr>
                <w:sz w:val="22"/>
                <w:szCs w:val="22"/>
                <w:lang w:val="sk-SK"/>
              </w:rPr>
            </w:pPr>
            <w:r w:rsidRPr="00573490">
              <w:rPr>
                <w:b/>
                <w:bCs/>
                <w:sz w:val="22"/>
                <w:szCs w:val="22"/>
                <w:lang w:val="sk-SK"/>
              </w:rPr>
              <w:t>Preferovaný výraz</w:t>
            </w:r>
          </w:p>
        </w:tc>
      </w:tr>
      <w:tr w:rsidR="009D26EB" w:rsidRPr="00573490" w14:paraId="1908E5E3" w14:textId="77777777" w:rsidTr="003B3842">
        <w:trPr>
          <w:trHeight w:val="137"/>
        </w:trPr>
        <w:tc>
          <w:tcPr>
            <w:tcW w:w="1810" w:type="pct"/>
          </w:tcPr>
          <w:p w14:paraId="0B74E846" w14:textId="77777777" w:rsidR="009D26EB" w:rsidRPr="00573490" w:rsidRDefault="009D26EB" w:rsidP="003B3842">
            <w:pPr>
              <w:rPr>
                <w:i/>
                <w:color w:val="000000"/>
                <w:spacing w:val="-3"/>
                <w:szCs w:val="22"/>
                <w:highlight w:val="yellow"/>
                <w:lang w:val="sk-SK"/>
              </w:rPr>
            </w:pPr>
            <w:r w:rsidRPr="00573490">
              <w:rPr>
                <w:b/>
                <w:color w:val="000000"/>
                <w:spacing w:val="-3"/>
                <w:szCs w:val="22"/>
                <w:lang w:val="sk-SK"/>
              </w:rPr>
              <w:t>Infekcie a nákazy</w:t>
            </w:r>
          </w:p>
        </w:tc>
        <w:tc>
          <w:tcPr>
            <w:tcW w:w="933" w:type="pct"/>
          </w:tcPr>
          <w:p w14:paraId="1EFF8A24" w14:textId="77777777" w:rsidR="009D26EB" w:rsidRPr="00573490" w:rsidRDefault="009D26EB" w:rsidP="003B3842">
            <w:pPr>
              <w:rPr>
                <w:color w:val="000000"/>
                <w:spacing w:val="-3"/>
                <w:szCs w:val="22"/>
                <w:lang w:val="sk-SK"/>
              </w:rPr>
            </w:pPr>
            <w:r w:rsidRPr="00573490">
              <w:rPr>
                <w:color w:val="000000"/>
                <w:spacing w:val="-3"/>
                <w:szCs w:val="22"/>
                <w:lang w:val="sk-SK"/>
              </w:rPr>
              <w:t>Veľmi časté</w:t>
            </w:r>
          </w:p>
        </w:tc>
        <w:tc>
          <w:tcPr>
            <w:tcW w:w="2257" w:type="pct"/>
          </w:tcPr>
          <w:p w14:paraId="4C635035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color w:val="000000"/>
                <w:spacing w:val="-3"/>
                <w:szCs w:val="22"/>
                <w:lang w:val="sk-SK"/>
              </w:rPr>
              <w:t xml:space="preserve">Infekcie </w:t>
            </w:r>
            <w:r w:rsidRPr="00573490">
              <w:rPr>
                <w:color w:val="000000"/>
                <w:spacing w:val="-3"/>
                <w:szCs w:val="22"/>
                <w:vertAlign w:val="superscript"/>
                <w:lang w:val="sk-SK"/>
              </w:rPr>
              <w:t>a</w:t>
            </w:r>
            <w:r w:rsidRPr="00573490">
              <w:rPr>
                <w:color w:val="000000"/>
                <w:spacing w:val="-3"/>
                <w:szCs w:val="22"/>
                <w:lang w:val="sk-SK"/>
              </w:rPr>
              <w:t>, *</w:t>
            </w:r>
          </w:p>
        </w:tc>
      </w:tr>
      <w:tr w:rsidR="009D26EB" w:rsidRPr="00573490" w14:paraId="474A0CC0" w14:textId="77777777" w:rsidTr="003B3842">
        <w:tc>
          <w:tcPr>
            <w:tcW w:w="1810" w:type="pct"/>
            <w:vMerge w:val="restart"/>
          </w:tcPr>
          <w:p w14:paraId="0567E6C6" w14:textId="77777777" w:rsidR="009D26EB" w:rsidRPr="00573490" w:rsidRDefault="009D26EB" w:rsidP="003B3842">
            <w:pPr>
              <w:rPr>
                <w:b/>
                <w:color w:val="000000"/>
                <w:spacing w:val="-3"/>
                <w:szCs w:val="22"/>
                <w:lang w:val="sk-SK"/>
              </w:rPr>
            </w:pPr>
            <w:r w:rsidRPr="00573490">
              <w:rPr>
                <w:b/>
                <w:color w:val="000000"/>
                <w:spacing w:val="-3"/>
                <w:szCs w:val="22"/>
                <w:lang w:val="sk-SK"/>
              </w:rPr>
              <w:t>Poruchy krvi a lymfatického systému</w:t>
            </w:r>
          </w:p>
          <w:p w14:paraId="7E0CDAF8" w14:textId="77777777" w:rsidR="009D26EB" w:rsidRPr="00573490" w:rsidRDefault="009D26EB" w:rsidP="003B3842">
            <w:pPr>
              <w:rPr>
                <w:color w:val="000000"/>
                <w:spacing w:val="-3"/>
                <w:szCs w:val="22"/>
                <w:highlight w:val="yellow"/>
                <w:lang w:val="sk-SK"/>
              </w:rPr>
            </w:pPr>
          </w:p>
        </w:tc>
        <w:tc>
          <w:tcPr>
            <w:tcW w:w="933" w:type="pct"/>
          </w:tcPr>
          <w:p w14:paraId="4E396044" w14:textId="77777777" w:rsidR="009D26EB" w:rsidRPr="00573490" w:rsidRDefault="009D26EB" w:rsidP="003B3842">
            <w:pPr>
              <w:rPr>
                <w:color w:val="000000"/>
                <w:spacing w:val="-3"/>
                <w:szCs w:val="22"/>
                <w:highlight w:val="yellow"/>
                <w:lang w:val="sk-SK"/>
              </w:rPr>
            </w:pPr>
            <w:r w:rsidRPr="00573490">
              <w:rPr>
                <w:color w:val="000000"/>
                <w:spacing w:val="-3"/>
                <w:szCs w:val="22"/>
                <w:lang w:val="sk-SK"/>
              </w:rPr>
              <w:t>Veľmi časté</w:t>
            </w:r>
          </w:p>
        </w:tc>
        <w:tc>
          <w:tcPr>
            <w:tcW w:w="2257" w:type="pct"/>
          </w:tcPr>
          <w:p w14:paraId="0A2EFA6E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A</w:t>
            </w:r>
            <w:r w:rsidRPr="00573490">
              <w:rPr>
                <w:szCs w:val="22"/>
                <w:lang w:val="sk-SK"/>
              </w:rPr>
              <w:t>né</w:t>
            </w:r>
            <w:r w:rsidRPr="00573490">
              <w:rPr>
                <w:spacing w:val="-4"/>
                <w:szCs w:val="22"/>
                <w:lang w:val="sk-SK"/>
              </w:rPr>
              <w:t>m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a</w:t>
            </w:r>
          </w:p>
        </w:tc>
      </w:tr>
      <w:tr w:rsidR="009D26EB" w:rsidRPr="00573490" w14:paraId="693293DA" w14:textId="77777777" w:rsidTr="003B3842">
        <w:trPr>
          <w:trHeight w:val="515"/>
        </w:trPr>
        <w:tc>
          <w:tcPr>
            <w:tcW w:w="1810" w:type="pct"/>
            <w:vMerge/>
          </w:tcPr>
          <w:p w14:paraId="7ED803D4" w14:textId="77777777" w:rsidR="009D26EB" w:rsidRPr="00573490" w:rsidRDefault="009D26EB" w:rsidP="003B3842">
            <w:pPr>
              <w:rPr>
                <w:i/>
                <w:color w:val="000000"/>
                <w:spacing w:val="-3"/>
                <w:szCs w:val="22"/>
                <w:highlight w:val="yellow"/>
                <w:lang w:val="sk-SK"/>
              </w:rPr>
            </w:pPr>
          </w:p>
        </w:tc>
        <w:tc>
          <w:tcPr>
            <w:tcW w:w="933" w:type="pct"/>
          </w:tcPr>
          <w:p w14:paraId="4017D34D" w14:textId="77777777" w:rsidR="009D26EB" w:rsidRPr="00573490" w:rsidRDefault="009D26EB" w:rsidP="003B3842">
            <w:pPr>
              <w:rPr>
                <w:color w:val="000000"/>
                <w:spacing w:val="-3"/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Časté</w:t>
            </w:r>
          </w:p>
        </w:tc>
        <w:tc>
          <w:tcPr>
            <w:tcW w:w="2257" w:type="pct"/>
          </w:tcPr>
          <w:p w14:paraId="6D121167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proofErr w:type="spellStart"/>
            <w:r w:rsidRPr="00573490">
              <w:rPr>
                <w:spacing w:val="2"/>
                <w:szCs w:val="22"/>
                <w:lang w:val="sk-SK"/>
              </w:rPr>
              <w:t>T</w:t>
            </w:r>
            <w:r w:rsidRPr="00573490">
              <w:rPr>
                <w:spacing w:val="1"/>
                <w:szCs w:val="22"/>
                <w:lang w:val="sk-SK"/>
              </w:rPr>
              <w:t>r</w:t>
            </w:r>
            <w:r w:rsidRPr="00573490">
              <w:rPr>
                <w:szCs w:val="22"/>
                <w:lang w:val="sk-SK"/>
              </w:rPr>
              <w:t>o</w:t>
            </w:r>
            <w:r w:rsidRPr="00573490">
              <w:rPr>
                <w:spacing w:val="-4"/>
                <w:szCs w:val="22"/>
                <w:lang w:val="sk-SK"/>
              </w:rPr>
              <w:t>m</w:t>
            </w:r>
            <w:r w:rsidRPr="00573490">
              <w:rPr>
                <w:szCs w:val="22"/>
                <w:lang w:val="sk-SK"/>
              </w:rPr>
              <w:t>boc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pacing w:val="1"/>
                <w:szCs w:val="22"/>
                <w:lang w:val="sk-SK"/>
              </w:rPr>
              <w:t>t</w:t>
            </w:r>
            <w:r w:rsidRPr="00573490">
              <w:rPr>
                <w:szCs w:val="22"/>
                <w:lang w:val="sk-SK"/>
              </w:rPr>
              <w:t>opén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a</w:t>
            </w:r>
            <w:proofErr w:type="spellEnd"/>
            <w:r w:rsidRPr="00573490">
              <w:rPr>
                <w:szCs w:val="22"/>
                <w:lang w:val="sk-SK"/>
              </w:rPr>
              <w:t xml:space="preserve">, </w:t>
            </w:r>
            <w:proofErr w:type="spellStart"/>
            <w:r w:rsidRPr="00573490">
              <w:rPr>
                <w:szCs w:val="22"/>
                <w:lang w:val="sk-SK"/>
              </w:rPr>
              <w:t>neu</w:t>
            </w:r>
            <w:r w:rsidRPr="00573490">
              <w:rPr>
                <w:spacing w:val="1"/>
                <w:szCs w:val="22"/>
                <w:lang w:val="sk-SK"/>
              </w:rPr>
              <w:t>tr</w:t>
            </w:r>
            <w:r w:rsidRPr="00573490">
              <w:rPr>
                <w:szCs w:val="22"/>
                <w:lang w:val="sk-SK"/>
              </w:rPr>
              <w:t>opén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a</w:t>
            </w:r>
            <w:proofErr w:type="spellEnd"/>
            <w:r w:rsidRPr="00573490">
              <w:rPr>
                <w:szCs w:val="22"/>
                <w:lang w:val="sk-SK"/>
              </w:rPr>
              <w:t xml:space="preserve">, </w:t>
            </w:r>
            <w:proofErr w:type="spellStart"/>
            <w:r w:rsidRPr="00573490">
              <w:rPr>
                <w:spacing w:val="4"/>
                <w:szCs w:val="22"/>
                <w:lang w:val="sk-SK"/>
              </w:rPr>
              <w:t>l</w:t>
            </w:r>
            <w:r w:rsidRPr="00573490">
              <w:rPr>
                <w:szCs w:val="22"/>
                <w:lang w:val="sk-SK"/>
              </w:rPr>
              <w:t>eu</w:t>
            </w:r>
            <w:r w:rsidRPr="00573490">
              <w:rPr>
                <w:spacing w:val="-2"/>
                <w:szCs w:val="22"/>
                <w:lang w:val="sk-SK"/>
              </w:rPr>
              <w:t>k</w:t>
            </w:r>
            <w:r w:rsidRPr="00573490">
              <w:rPr>
                <w:szCs w:val="22"/>
                <w:lang w:val="sk-SK"/>
              </w:rPr>
              <w:t>opén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a</w:t>
            </w:r>
            <w:proofErr w:type="spellEnd"/>
            <w:r w:rsidRPr="00573490">
              <w:rPr>
                <w:szCs w:val="22"/>
                <w:lang w:val="sk-SK"/>
              </w:rPr>
              <w:t>,</w:t>
            </w:r>
            <w:r w:rsidRPr="00573490">
              <w:rPr>
                <w:spacing w:val="1"/>
                <w:szCs w:val="22"/>
                <w:lang w:val="sk-SK"/>
              </w:rPr>
              <w:t xml:space="preserve"> </w:t>
            </w:r>
            <w:proofErr w:type="spellStart"/>
            <w:r w:rsidRPr="00573490">
              <w:rPr>
                <w:spacing w:val="1"/>
                <w:szCs w:val="22"/>
                <w:lang w:val="sk-SK"/>
              </w:rPr>
              <w:t>l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pacing w:val="-4"/>
                <w:szCs w:val="22"/>
                <w:lang w:val="sk-SK"/>
              </w:rPr>
              <w:t>mf</w:t>
            </w:r>
            <w:r w:rsidRPr="00573490">
              <w:rPr>
                <w:szCs w:val="22"/>
                <w:lang w:val="sk-SK"/>
              </w:rPr>
              <w:t>opén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a</w:t>
            </w:r>
            <w:proofErr w:type="spellEnd"/>
          </w:p>
        </w:tc>
      </w:tr>
      <w:tr w:rsidR="009D26EB" w:rsidRPr="00573490" w14:paraId="2A2057BE" w14:textId="77777777" w:rsidTr="003B3842">
        <w:trPr>
          <w:trHeight w:val="145"/>
        </w:trPr>
        <w:tc>
          <w:tcPr>
            <w:tcW w:w="1810" w:type="pct"/>
            <w:vMerge/>
          </w:tcPr>
          <w:p w14:paraId="545F00B7" w14:textId="77777777" w:rsidR="009D26EB" w:rsidRPr="00573490" w:rsidRDefault="009D26EB" w:rsidP="003B3842">
            <w:pPr>
              <w:rPr>
                <w:i/>
                <w:color w:val="000000"/>
                <w:spacing w:val="-3"/>
                <w:szCs w:val="22"/>
                <w:highlight w:val="yellow"/>
                <w:lang w:val="sk-SK"/>
              </w:rPr>
            </w:pPr>
          </w:p>
        </w:tc>
        <w:tc>
          <w:tcPr>
            <w:tcW w:w="933" w:type="pct"/>
          </w:tcPr>
          <w:p w14:paraId="5BAB433F" w14:textId="77777777" w:rsidR="009D26EB" w:rsidRPr="00573490" w:rsidRDefault="009D26EB" w:rsidP="003B3842">
            <w:pPr>
              <w:rPr>
                <w:color w:val="000000"/>
                <w:spacing w:val="-3"/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Menej časté</w:t>
            </w:r>
          </w:p>
        </w:tc>
        <w:tc>
          <w:tcPr>
            <w:tcW w:w="2257" w:type="pct"/>
          </w:tcPr>
          <w:p w14:paraId="543FAEC3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proofErr w:type="spellStart"/>
            <w:r w:rsidRPr="00573490">
              <w:rPr>
                <w:szCs w:val="22"/>
                <w:lang w:val="sk-SK"/>
              </w:rPr>
              <w:t>Panc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pacing w:val="1"/>
                <w:szCs w:val="22"/>
                <w:lang w:val="sk-SK"/>
              </w:rPr>
              <w:t>t</w:t>
            </w:r>
            <w:r w:rsidRPr="00573490">
              <w:rPr>
                <w:szCs w:val="22"/>
                <w:lang w:val="sk-SK"/>
              </w:rPr>
              <w:t>opén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a</w:t>
            </w:r>
            <w:proofErr w:type="spellEnd"/>
          </w:p>
        </w:tc>
      </w:tr>
      <w:tr w:rsidR="009D26EB" w:rsidRPr="00573490" w14:paraId="72F6BFFE" w14:textId="77777777" w:rsidTr="003B3842">
        <w:trPr>
          <w:trHeight w:val="260"/>
        </w:trPr>
        <w:tc>
          <w:tcPr>
            <w:tcW w:w="1810" w:type="pct"/>
            <w:vMerge/>
          </w:tcPr>
          <w:p w14:paraId="35D2D2E4" w14:textId="77777777" w:rsidR="009D26EB" w:rsidRPr="00573490" w:rsidRDefault="009D26EB" w:rsidP="003B3842">
            <w:pPr>
              <w:rPr>
                <w:i/>
                <w:color w:val="000000"/>
                <w:spacing w:val="-3"/>
                <w:szCs w:val="22"/>
                <w:highlight w:val="yellow"/>
                <w:lang w:val="sk-SK"/>
              </w:rPr>
            </w:pPr>
          </w:p>
        </w:tc>
        <w:tc>
          <w:tcPr>
            <w:tcW w:w="933" w:type="pct"/>
          </w:tcPr>
          <w:p w14:paraId="73F13783" w14:textId="77777777" w:rsidR="009D26EB" w:rsidRPr="00573490" w:rsidRDefault="009D26EB" w:rsidP="003B3842">
            <w:pPr>
              <w:rPr>
                <w:color w:val="000000"/>
                <w:spacing w:val="-3"/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Zriedkavé</w:t>
            </w:r>
          </w:p>
        </w:tc>
        <w:tc>
          <w:tcPr>
            <w:tcW w:w="2257" w:type="pct"/>
          </w:tcPr>
          <w:p w14:paraId="07EB8FC2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zCs w:val="22"/>
                <w:lang w:val="sk-SK"/>
              </w:rPr>
              <w:t xml:space="preserve">Čistá </w:t>
            </w:r>
            <w:proofErr w:type="spellStart"/>
            <w:r w:rsidRPr="00573490">
              <w:rPr>
                <w:szCs w:val="22"/>
                <w:lang w:val="sk-SK"/>
              </w:rPr>
              <w:t>aplázia</w:t>
            </w:r>
            <w:proofErr w:type="spellEnd"/>
            <w:r w:rsidRPr="00573490">
              <w:rPr>
                <w:szCs w:val="22"/>
                <w:lang w:val="sk-SK"/>
              </w:rPr>
              <w:t xml:space="preserve"> červených krviniek</w:t>
            </w:r>
          </w:p>
        </w:tc>
      </w:tr>
      <w:tr w:rsidR="009D26EB" w:rsidRPr="00573490" w14:paraId="27BD6E89" w14:textId="77777777" w:rsidTr="003B3842">
        <w:trPr>
          <w:trHeight w:val="219"/>
        </w:trPr>
        <w:tc>
          <w:tcPr>
            <w:tcW w:w="1810" w:type="pct"/>
          </w:tcPr>
          <w:p w14:paraId="7F306E27" w14:textId="77777777" w:rsidR="009D26EB" w:rsidRPr="00573490" w:rsidRDefault="009D26EB" w:rsidP="003B3842">
            <w:pPr>
              <w:rPr>
                <w:b/>
                <w:color w:val="000000"/>
                <w:spacing w:val="-3"/>
                <w:szCs w:val="22"/>
                <w:lang w:val="sk-SK"/>
              </w:rPr>
            </w:pPr>
            <w:r w:rsidRPr="00573490">
              <w:rPr>
                <w:rFonts w:eastAsia="MS Mincho"/>
                <w:b/>
                <w:szCs w:val="22"/>
                <w:lang w:val="sk-SK"/>
              </w:rPr>
              <w:t>Poruchy imunitného systému</w:t>
            </w:r>
          </w:p>
        </w:tc>
        <w:tc>
          <w:tcPr>
            <w:tcW w:w="933" w:type="pct"/>
          </w:tcPr>
          <w:p w14:paraId="7FFECA2C" w14:textId="77777777" w:rsidR="009D26EB" w:rsidRPr="00573490" w:rsidRDefault="009D26EB" w:rsidP="003B3842">
            <w:pPr>
              <w:rPr>
                <w:color w:val="000000"/>
                <w:spacing w:val="-3"/>
                <w:szCs w:val="22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Menej časté</w:t>
            </w:r>
          </w:p>
        </w:tc>
        <w:tc>
          <w:tcPr>
            <w:tcW w:w="2257" w:type="pct"/>
          </w:tcPr>
          <w:p w14:paraId="6C9EEB80" w14:textId="77777777" w:rsidR="009D26EB" w:rsidRPr="00573490" w:rsidRDefault="009D26EB" w:rsidP="003B3842">
            <w:pPr>
              <w:rPr>
                <w:szCs w:val="22"/>
                <w:lang w:val="sk-SK"/>
              </w:rPr>
            </w:pPr>
            <w:r w:rsidRPr="00573490">
              <w:rPr>
                <w:rFonts w:eastAsia="MS Mincho"/>
                <w:szCs w:val="22"/>
                <w:lang w:val="sk-SK"/>
              </w:rPr>
              <w:t>Precitlivenosť</w:t>
            </w:r>
          </w:p>
        </w:tc>
      </w:tr>
      <w:tr w:rsidR="009D26EB" w:rsidRPr="00573490" w14:paraId="0486C15B" w14:textId="77777777" w:rsidTr="003B3842">
        <w:trPr>
          <w:trHeight w:val="141"/>
        </w:trPr>
        <w:tc>
          <w:tcPr>
            <w:tcW w:w="1810" w:type="pct"/>
            <w:vMerge w:val="restart"/>
          </w:tcPr>
          <w:p w14:paraId="294639F0" w14:textId="77777777" w:rsidR="009D26EB" w:rsidRPr="00573490" w:rsidRDefault="009D26EB" w:rsidP="003B3842">
            <w:pPr>
              <w:pStyle w:val="Textkomentra"/>
              <w:rPr>
                <w:b/>
                <w:sz w:val="22"/>
                <w:szCs w:val="22"/>
                <w:lang w:val="sk-SK"/>
              </w:rPr>
            </w:pPr>
            <w:r w:rsidRPr="00573490">
              <w:rPr>
                <w:b/>
                <w:bCs/>
                <w:sz w:val="22"/>
                <w:szCs w:val="22"/>
                <w:lang w:val="sk-SK"/>
              </w:rPr>
              <w:t>Poruchy metabolizmu a výživy</w:t>
            </w:r>
          </w:p>
        </w:tc>
        <w:tc>
          <w:tcPr>
            <w:tcW w:w="933" w:type="pct"/>
          </w:tcPr>
          <w:p w14:paraId="06298090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1"/>
                <w:szCs w:val="22"/>
                <w:lang w:val="sk-SK"/>
              </w:rPr>
              <w:t>V</w:t>
            </w:r>
            <w:r w:rsidRPr="00573490">
              <w:rPr>
                <w:szCs w:val="22"/>
                <w:lang w:val="sk-SK"/>
              </w:rPr>
              <w:t>eľmi časté</w:t>
            </w:r>
          </w:p>
        </w:tc>
        <w:tc>
          <w:tcPr>
            <w:tcW w:w="2257" w:type="pct"/>
          </w:tcPr>
          <w:p w14:paraId="0135B5A9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Znížená chuť do jedla,</w:t>
            </w:r>
            <w:r w:rsidRPr="00573490">
              <w:rPr>
                <w:szCs w:val="22"/>
                <w:lang w:val="sk-SK"/>
              </w:rPr>
              <w:t xml:space="preserve"> </w:t>
            </w:r>
            <w:r w:rsidRPr="00573490">
              <w:rPr>
                <w:spacing w:val="3"/>
                <w:szCs w:val="22"/>
                <w:lang w:val="sk-SK"/>
              </w:rPr>
              <w:t>h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zCs w:val="22"/>
                <w:lang w:val="sk-SK"/>
              </w:rPr>
              <w:t>pe</w:t>
            </w:r>
            <w:r w:rsidRPr="00573490">
              <w:rPr>
                <w:spacing w:val="1"/>
                <w:szCs w:val="22"/>
                <w:lang w:val="sk-SK"/>
              </w:rPr>
              <w:t>r</w:t>
            </w:r>
            <w:r w:rsidRPr="00573490">
              <w:rPr>
                <w:spacing w:val="-2"/>
                <w:szCs w:val="22"/>
                <w:lang w:val="sk-SK"/>
              </w:rPr>
              <w:t>g</w:t>
            </w:r>
            <w:r w:rsidRPr="00573490">
              <w:rPr>
                <w:spacing w:val="1"/>
                <w:szCs w:val="22"/>
                <w:lang w:val="sk-SK"/>
              </w:rPr>
              <w:t>l</w:t>
            </w:r>
            <w:r w:rsidRPr="00573490">
              <w:rPr>
                <w:spacing w:val="-2"/>
                <w:szCs w:val="22"/>
                <w:lang w:val="sk-SK"/>
              </w:rPr>
              <w:t>yké</w:t>
            </w:r>
            <w:r w:rsidRPr="00573490">
              <w:rPr>
                <w:spacing w:val="-3"/>
                <w:szCs w:val="22"/>
                <w:lang w:val="sk-SK"/>
              </w:rPr>
              <w:t>m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 xml:space="preserve">a, </w:t>
            </w:r>
            <w:proofErr w:type="spellStart"/>
            <w:r w:rsidRPr="00573490">
              <w:rPr>
                <w:szCs w:val="22"/>
                <w:lang w:val="sk-SK"/>
              </w:rPr>
              <w:t>h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zCs w:val="22"/>
                <w:lang w:val="sk-SK"/>
              </w:rPr>
              <w:t>pe</w:t>
            </w:r>
            <w:r w:rsidRPr="00573490">
              <w:rPr>
                <w:spacing w:val="1"/>
                <w:szCs w:val="22"/>
                <w:lang w:val="sk-SK"/>
              </w:rPr>
              <w:t>r</w:t>
            </w:r>
            <w:r w:rsidRPr="00573490">
              <w:rPr>
                <w:szCs w:val="22"/>
                <w:lang w:val="sk-SK"/>
              </w:rPr>
              <w:t>cho</w:t>
            </w:r>
            <w:r w:rsidRPr="00573490">
              <w:rPr>
                <w:spacing w:val="1"/>
                <w:szCs w:val="22"/>
                <w:lang w:val="sk-SK"/>
              </w:rPr>
              <w:t>l</w:t>
            </w:r>
            <w:r w:rsidRPr="00573490">
              <w:rPr>
                <w:szCs w:val="22"/>
                <w:lang w:val="sk-SK"/>
              </w:rPr>
              <w:t>e</w:t>
            </w:r>
            <w:r w:rsidRPr="00573490">
              <w:rPr>
                <w:spacing w:val="1"/>
                <w:szCs w:val="22"/>
                <w:lang w:val="sk-SK"/>
              </w:rPr>
              <w:t>st</w:t>
            </w:r>
            <w:r w:rsidRPr="00573490">
              <w:rPr>
                <w:szCs w:val="22"/>
                <w:lang w:val="sk-SK"/>
              </w:rPr>
              <w:t>e</w:t>
            </w:r>
            <w:r w:rsidRPr="00573490">
              <w:rPr>
                <w:spacing w:val="1"/>
                <w:szCs w:val="22"/>
                <w:lang w:val="sk-SK"/>
              </w:rPr>
              <w:t>r</w:t>
            </w:r>
            <w:r w:rsidRPr="00573490">
              <w:rPr>
                <w:szCs w:val="22"/>
                <w:lang w:val="sk-SK"/>
              </w:rPr>
              <w:t>o</w:t>
            </w:r>
            <w:r w:rsidRPr="00573490">
              <w:rPr>
                <w:spacing w:val="1"/>
                <w:szCs w:val="22"/>
                <w:lang w:val="sk-SK"/>
              </w:rPr>
              <w:t>lé</w:t>
            </w:r>
            <w:r w:rsidRPr="00573490">
              <w:rPr>
                <w:spacing w:val="-4"/>
                <w:szCs w:val="22"/>
                <w:lang w:val="sk-SK"/>
              </w:rPr>
              <w:t>m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a</w:t>
            </w:r>
            <w:proofErr w:type="spellEnd"/>
          </w:p>
        </w:tc>
      </w:tr>
      <w:tr w:rsidR="009D26EB" w:rsidRPr="00573490" w14:paraId="37D40136" w14:textId="77777777" w:rsidTr="003B3842">
        <w:trPr>
          <w:trHeight w:val="141"/>
        </w:trPr>
        <w:tc>
          <w:tcPr>
            <w:tcW w:w="1810" w:type="pct"/>
            <w:vMerge/>
          </w:tcPr>
          <w:p w14:paraId="40B472F0" w14:textId="77777777" w:rsidR="009D26EB" w:rsidRPr="00573490" w:rsidRDefault="009D26EB" w:rsidP="003B3842">
            <w:pPr>
              <w:pStyle w:val="Textkomentra"/>
              <w:rPr>
                <w:i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933" w:type="pct"/>
          </w:tcPr>
          <w:p w14:paraId="65AA2CF9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Časté</w:t>
            </w:r>
          </w:p>
        </w:tc>
        <w:tc>
          <w:tcPr>
            <w:tcW w:w="2257" w:type="pct"/>
          </w:tcPr>
          <w:p w14:paraId="4C8C277F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proofErr w:type="spellStart"/>
            <w:r w:rsidRPr="00573490">
              <w:rPr>
                <w:spacing w:val="-1"/>
                <w:szCs w:val="22"/>
                <w:lang w:val="sk-SK"/>
              </w:rPr>
              <w:t>H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zCs w:val="22"/>
                <w:lang w:val="sk-SK"/>
              </w:rPr>
              <w:t>pe</w:t>
            </w:r>
            <w:r w:rsidRPr="00573490">
              <w:rPr>
                <w:spacing w:val="1"/>
                <w:szCs w:val="22"/>
                <w:lang w:val="sk-SK"/>
              </w:rPr>
              <w:t>rtri</w:t>
            </w:r>
            <w:r w:rsidRPr="00573490">
              <w:rPr>
                <w:spacing w:val="-2"/>
                <w:szCs w:val="22"/>
                <w:lang w:val="sk-SK"/>
              </w:rPr>
              <w:t>g</w:t>
            </w:r>
            <w:r w:rsidRPr="00573490">
              <w:rPr>
                <w:spacing w:val="1"/>
                <w:szCs w:val="22"/>
                <w:lang w:val="sk-SK"/>
              </w:rPr>
              <w:t>l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zCs w:val="22"/>
                <w:lang w:val="sk-SK"/>
              </w:rPr>
              <w:t>c</w:t>
            </w:r>
            <w:r w:rsidRPr="00573490">
              <w:rPr>
                <w:spacing w:val="1"/>
                <w:szCs w:val="22"/>
                <w:lang w:val="sk-SK"/>
              </w:rPr>
              <w:t>eri</w:t>
            </w:r>
            <w:r w:rsidRPr="00573490">
              <w:rPr>
                <w:szCs w:val="22"/>
                <w:lang w:val="sk-SK"/>
              </w:rPr>
              <w:t>dé</w:t>
            </w:r>
            <w:r w:rsidRPr="00573490">
              <w:rPr>
                <w:spacing w:val="-4"/>
                <w:szCs w:val="22"/>
                <w:lang w:val="sk-SK"/>
              </w:rPr>
              <w:t>m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a</w:t>
            </w:r>
            <w:proofErr w:type="spellEnd"/>
            <w:r w:rsidRPr="00573490">
              <w:rPr>
                <w:szCs w:val="22"/>
                <w:lang w:val="sk-SK"/>
              </w:rPr>
              <w:t xml:space="preserve">, </w:t>
            </w:r>
            <w:proofErr w:type="spellStart"/>
            <w:r w:rsidRPr="00573490">
              <w:rPr>
                <w:szCs w:val="22"/>
                <w:lang w:val="sk-SK"/>
              </w:rPr>
              <w:t>h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zCs w:val="22"/>
                <w:lang w:val="sk-SK"/>
              </w:rPr>
              <w:t>pofosf</w:t>
            </w:r>
            <w:r w:rsidRPr="00573490">
              <w:rPr>
                <w:spacing w:val="1"/>
                <w:szCs w:val="22"/>
                <w:lang w:val="sk-SK"/>
              </w:rPr>
              <w:t>até</w:t>
            </w:r>
            <w:r w:rsidRPr="00573490">
              <w:rPr>
                <w:spacing w:val="-4"/>
                <w:szCs w:val="22"/>
                <w:lang w:val="sk-SK"/>
              </w:rPr>
              <w:t>m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a</w:t>
            </w:r>
            <w:proofErr w:type="spellEnd"/>
            <w:r w:rsidRPr="00573490">
              <w:rPr>
                <w:szCs w:val="22"/>
                <w:lang w:val="sk-SK"/>
              </w:rPr>
              <w:t xml:space="preserve">, </w:t>
            </w:r>
            <w:r w:rsidRPr="00573490">
              <w:rPr>
                <w:spacing w:val="4"/>
                <w:szCs w:val="22"/>
                <w:lang w:val="sk-SK"/>
              </w:rPr>
              <w:t>d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ab</w:t>
            </w:r>
            <w:r w:rsidRPr="00573490">
              <w:rPr>
                <w:spacing w:val="1"/>
                <w:szCs w:val="22"/>
                <w:lang w:val="sk-SK"/>
              </w:rPr>
              <w:t>et</w:t>
            </w:r>
            <w:r w:rsidRPr="00573490">
              <w:rPr>
                <w:szCs w:val="22"/>
                <w:lang w:val="sk-SK"/>
              </w:rPr>
              <w:t>es</w:t>
            </w:r>
            <w:r w:rsidRPr="00573490">
              <w:rPr>
                <w:spacing w:val="1"/>
                <w:szCs w:val="22"/>
                <w:lang w:val="sk-SK"/>
              </w:rPr>
              <w:t xml:space="preserve"> </w:t>
            </w:r>
            <w:proofErr w:type="spellStart"/>
            <w:r w:rsidRPr="00573490">
              <w:rPr>
                <w:spacing w:val="-4"/>
                <w:szCs w:val="22"/>
                <w:lang w:val="sk-SK"/>
              </w:rPr>
              <w:t>m</w:t>
            </w:r>
            <w:r w:rsidRPr="00573490">
              <w:rPr>
                <w:szCs w:val="22"/>
                <w:lang w:val="sk-SK"/>
              </w:rPr>
              <w:t>e</w:t>
            </w:r>
            <w:r w:rsidRPr="00573490">
              <w:rPr>
                <w:spacing w:val="1"/>
                <w:szCs w:val="22"/>
                <w:lang w:val="sk-SK"/>
              </w:rPr>
              <w:t>llit</w:t>
            </w:r>
            <w:r w:rsidRPr="00573490">
              <w:rPr>
                <w:szCs w:val="22"/>
                <w:lang w:val="sk-SK"/>
              </w:rPr>
              <w:t>us</w:t>
            </w:r>
            <w:proofErr w:type="spellEnd"/>
            <w:r w:rsidRPr="00573490">
              <w:rPr>
                <w:szCs w:val="22"/>
                <w:lang w:val="sk-SK"/>
              </w:rPr>
              <w:t>,</w:t>
            </w:r>
            <w:r w:rsidRPr="00573490">
              <w:rPr>
                <w:spacing w:val="3"/>
                <w:szCs w:val="22"/>
                <w:lang w:val="sk-SK"/>
              </w:rPr>
              <w:t xml:space="preserve"> </w:t>
            </w:r>
            <w:proofErr w:type="spellStart"/>
            <w:r w:rsidRPr="00573490">
              <w:rPr>
                <w:szCs w:val="22"/>
                <w:lang w:val="sk-SK"/>
              </w:rPr>
              <w:t>h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zCs w:val="22"/>
                <w:lang w:val="sk-SK"/>
              </w:rPr>
              <w:t>pe</w:t>
            </w:r>
            <w:r w:rsidRPr="00573490">
              <w:rPr>
                <w:spacing w:val="1"/>
                <w:szCs w:val="22"/>
                <w:lang w:val="sk-SK"/>
              </w:rPr>
              <w:t>rli</w:t>
            </w:r>
            <w:r w:rsidRPr="00573490">
              <w:rPr>
                <w:szCs w:val="22"/>
                <w:lang w:val="sk-SK"/>
              </w:rPr>
              <w:t>p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dé</w:t>
            </w:r>
            <w:r w:rsidRPr="00573490">
              <w:rPr>
                <w:spacing w:val="-4"/>
                <w:szCs w:val="22"/>
                <w:lang w:val="sk-SK"/>
              </w:rPr>
              <w:t>m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pacing w:val="2"/>
                <w:szCs w:val="22"/>
                <w:lang w:val="sk-SK"/>
              </w:rPr>
              <w:t>a</w:t>
            </w:r>
            <w:proofErr w:type="spellEnd"/>
            <w:r w:rsidRPr="00573490">
              <w:rPr>
                <w:szCs w:val="22"/>
                <w:lang w:val="sk-SK"/>
              </w:rPr>
              <w:t xml:space="preserve">, </w:t>
            </w:r>
            <w:proofErr w:type="spellStart"/>
            <w:r w:rsidRPr="00573490">
              <w:rPr>
                <w:szCs w:val="22"/>
                <w:lang w:val="sk-SK"/>
              </w:rPr>
              <w:t>h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zCs w:val="22"/>
                <w:lang w:val="sk-SK"/>
              </w:rPr>
              <w:t>po</w:t>
            </w:r>
            <w:r w:rsidRPr="00573490">
              <w:rPr>
                <w:spacing w:val="-2"/>
                <w:szCs w:val="22"/>
                <w:lang w:val="sk-SK"/>
              </w:rPr>
              <w:t>k</w:t>
            </w:r>
            <w:r w:rsidRPr="00573490">
              <w:rPr>
                <w:szCs w:val="22"/>
                <w:lang w:val="sk-SK"/>
              </w:rPr>
              <w:t>a</w:t>
            </w:r>
            <w:r w:rsidRPr="00573490">
              <w:rPr>
                <w:spacing w:val="1"/>
                <w:szCs w:val="22"/>
                <w:lang w:val="sk-SK"/>
              </w:rPr>
              <w:t>lié</w:t>
            </w:r>
            <w:r w:rsidRPr="00573490">
              <w:rPr>
                <w:spacing w:val="-4"/>
                <w:szCs w:val="22"/>
                <w:lang w:val="sk-SK"/>
              </w:rPr>
              <w:t>m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a</w:t>
            </w:r>
            <w:proofErr w:type="spellEnd"/>
            <w:r w:rsidRPr="00573490">
              <w:rPr>
                <w:szCs w:val="22"/>
                <w:lang w:val="sk-SK"/>
              </w:rPr>
              <w:t>, deh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zCs w:val="22"/>
                <w:lang w:val="sk-SK"/>
              </w:rPr>
              <w:t>d</w:t>
            </w:r>
            <w:r w:rsidRPr="00573490">
              <w:rPr>
                <w:spacing w:val="1"/>
                <w:szCs w:val="22"/>
                <w:lang w:val="sk-SK"/>
              </w:rPr>
              <w:t>r</w:t>
            </w:r>
            <w:r w:rsidRPr="00573490">
              <w:rPr>
                <w:szCs w:val="22"/>
                <w:lang w:val="sk-SK"/>
              </w:rPr>
              <w:t>a</w:t>
            </w:r>
            <w:r w:rsidRPr="00573490">
              <w:rPr>
                <w:spacing w:val="1"/>
                <w:szCs w:val="22"/>
                <w:lang w:val="sk-SK"/>
              </w:rPr>
              <w:t>tácia</w:t>
            </w:r>
            <w:r w:rsidRPr="00573490">
              <w:rPr>
                <w:szCs w:val="22"/>
                <w:lang w:val="sk-SK"/>
              </w:rPr>
              <w:t xml:space="preserve">, </w:t>
            </w:r>
            <w:proofErr w:type="spellStart"/>
            <w:r w:rsidRPr="00573490">
              <w:rPr>
                <w:szCs w:val="22"/>
                <w:lang w:val="sk-SK"/>
              </w:rPr>
              <w:t>h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zCs w:val="22"/>
                <w:lang w:val="sk-SK"/>
              </w:rPr>
              <w:t>pok</w:t>
            </w:r>
            <w:r w:rsidRPr="00573490">
              <w:rPr>
                <w:spacing w:val="1"/>
                <w:szCs w:val="22"/>
                <w:lang w:val="sk-SK"/>
              </w:rPr>
              <w:t>al</w:t>
            </w:r>
            <w:r w:rsidRPr="00573490">
              <w:rPr>
                <w:szCs w:val="22"/>
                <w:lang w:val="sk-SK"/>
              </w:rPr>
              <w:t>cié</w:t>
            </w:r>
            <w:r w:rsidRPr="00573490">
              <w:rPr>
                <w:spacing w:val="-3"/>
                <w:szCs w:val="22"/>
                <w:lang w:val="sk-SK"/>
              </w:rPr>
              <w:t>m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a</w:t>
            </w:r>
            <w:proofErr w:type="spellEnd"/>
          </w:p>
        </w:tc>
      </w:tr>
      <w:tr w:rsidR="009D26EB" w:rsidRPr="00573490" w14:paraId="014767DF" w14:textId="77777777" w:rsidTr="003B3842">
        <w:trPr>
          <w:trHeight w:val="137"/>
        </w:trPr>
        <w:tc>
          <w:tcPr>
            <w:tcW w:w="1810" w:type="pct"/>
          </w:tcPr>
          <w:p w14:paraId="5B3F58CC" w14:textId="77777777" w:rsidR="009D26EB" w:rsidRPr="00573490" w:rsidRDefault="009D26EB" w:rsidP="003B3842">
            <w:pPr>
              <w:rPr>
                <w:b/>
                <w:color w:val="000000"/>
                <w:spacing w:val="-3"/>
                <w:szCs w:val="22"/>
                <w:highlight w:val="yellow"/>
                <w:lang w:val="sk-SK"/>
              </w:rPr>
            </w:pPr>
            <w:r w:rsidRPr="00573490">
              <w:rPr>
                <w:b/>
                <w:bCs/>
                <w:spacing w:val="2"/>
                <w:szCs w:val="22"/>
                <w:lang w:val="sk-SK"/>
              </w:rPr>
              <w:t>P</w:t>
            </w:r>
            <w:r w:rsidRPr="00573490">
              <w:rPr>
                <w:b/>
                <w:bCs/>
                <w:szCs w:val="22"/>
                <w:lang w:val="sk-SK"/>
              </w:rPr>
              <w:t>sy</w:t>
            </w:r>
            <w:r w:rsidRPr="00573490">
              <w:rPr>
                <w:b/>
                <w:bCs/>
                <w:spacing w:val="1"/>
                <w:szCs w:val="22"/>
                <w:lang w:val="sk-SK"/>
              </w:rPr>
              <w:t>c</w:t>
            </w:r>
            <w:r w:rsidRPr="00573490">
              <w:rPr>
                <w:b/>
                <w:bCs/>
                <w:szCs w:val="22"/>
                <w:lang w:val="sk-SK"/>
              </w:rPr>
              <w:t>hické poruchy</w:t>
            </w:r>
          </w:p>
        </w:tc>
        <w:tc>
          <w:tcPr>
            <w:tcW w:w="933" w:type="pct"/>
          </w:tcPr>
          <w:p w14:paraId="283E5E55" w14:textId="77777777" w:rsidR="009D26EB" w:rsidRPr="00573490" w:rsidRDefault="009D26EB" w:rsidP="003B3842">
            <w:pPr>
              <w:rPr>
                <w:color w:val="000000"/>
                <w:spacing w:val="-3"/>
                <w:szCs w:val="22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Časté</w:t>
            </w:r>
          </w:p>
        </w:tc>
        <w:tc>
          <w:tcPr>
            <w:tcW w:w="2257" w:type="pct"/>
          </w:tcPr>
          <w:p w14:paraId="7BB59CA5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proofErr w:type="spellStart"/>
            <w:r w:rsidRPr="00573490">
              <w:rPr>
                <w:szCs w:val="22"/>
                <w:lang w:val="sk-SK"/>
              </w:rPr>
              <w:t>Insomnia</w:t>
            </w:r>
            <w:proofErr w:type="spellEnd"/>
          </w:p>
        </w:tc>
      </w:tr>
      <w:tr w:rsidR="009D26EB" w:rsidRPr="00573490" w14:paraId="559CCBFB" w14:textId="77777777" w:rsidTr="003B3842">
        <w:trPr>
          <w:cantSplit/>
          <w:trHeight w:val="275"/>
        </w:trPr>
        <w:tc>
          <w:tcPr>
            <w:tcW w:w="1810" w:type="pct"/>
            <w:vMerge w:val="restart"/>
          </w:tcPr>
          <w:p w14:paraId="2B68884A" w14:textId="77777777" w:rsidR="009D26EB" w:rsidRPr="00573490" w:rsidRDefault="009D26EB" w:rsidP="003B3842">
            <w:pPr>
              <w:pStyle w:val="Textkomentra"/>
              <w:rPr>
                <w:b/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  <w:r w:rsidRPr="00573490">
              <w:rPr>
                <w:b/>
                <w:bCs/>
                <w:spacing w:val="-1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933" w:type="pct"/>
          </w:tcPr>
          <w:p w14:paraId="64415427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1"/>
                <w:szCs w:val="22"/>
                <w:lang w:val="sk-SK"/>
              </w:rPr>
              <w:t>V</w:t>
            </w:r>
            <w:r w:rsidRPr="00573490">
              <w:rPr>
                <w:szCs w:val="22"/>
                <w:lang w:val="sk-SK"/>
              </w:rPr>
              <w:t>eľmi časté</w:t>
            </w:r>
          </w:p>
        </w:tc>
        <w:tc>
          <w:tcPr>
            <w:tcW w:w="2257" w:type="pct"/>
          </w:tcPr>
          <w:p w14:paraId="39463645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proofErr w:type="spellStart"/>
            <w:r w:rsidRPr="00573490">
              <w:rPr>
                <w:spacing w:val="-1"/>
                <w:szCs w:val="22"/>
                <w:lang w:val="sk-SK"/>
              </w:rPr>
              <w:t>D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zCs w:val="22"/>
                <w:lang w:val="sk-SK"/>
              </w:rPr>
              <w:t>s</w:t>
            </w:r>
            <w:r w:rsidRPr="00573490">
              <w:rPr>
                <w:spacing w:val="-2"/>
                <w:szCs w:val="22"/>
                <w:lang w:val="sk-SK"/>
              </w:rPr>
              <w:t>g</w:t>
            </w:r>
            <w:r w:rsidRPr="00573490">
              <w:rPr>
                <w:szCs w:val="22"/>
                <w:lang w:val="sk-SK"/>
              </w:rPr>
              <w:t>eúzia</w:t>
            </w:r>
            <w:proofErr w:type="spellEnd"/>
            <w:r w:rsidRPr="00573490">
              <w:rPr>
                <w:szCs w:val="22"/>
                <w:lang w:val="sk-SK"/>
              </w:rPr>
              <w:t>, bolesť hlavy</w:t>
            </w:r>
          </w:p>
        </w:tc>
      </w:tr>
      <w:tr w:rsidR="009D26EB" w:rsidRPr="00573490" w14:paraId="2B1D8288" w14:textId="77777777" w:rsidTr="003B3842">
        <w:trPr>
          <w:cantSplit/>
          <w:trHeight w:val="141"/>
        </w:trPr>
        <w:tc>
          <w:tcPr>
            <w:tcW w:w="1810" w:type="pct"/>
            <w:vMerge/>
          </w:tcPr>
          <w:p w14:paraId="7B4A50FE" w14:textId="77777777" w:rsidR="009D26EB" w:rsidRPr="00573490" w:rsidRDefault="009D26EB" w:rsidP="003B3842">
            <w:pPr>
              <w:pStyle w:val="Textkomentra"/>
              <w:rPr>
                <w:i/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933" w:type="pct"/>
          </w:tcPr>
          <w:p w14:paraId="6D12274B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Menej časté</w:t>
            </w:r>
          </w:p>
        </w:tc>
        <w:tc>
          <w:tcPr>
            <w:tcW w:w="2257" w:type="pct"/>
          </w:tcPr>
          <w:p w14:paraId="6C7A4E5F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proofErr w:type="spellStart"/>
            <w:r w:rsidRPr="00573490">
              <w:rPr>
                <w:spacing w:val="-1"/>
                <w:szCs w:val="22"/>
                <w:lang w:val="sk-SK"/>
              </w:rPr>
              <w:t>A</w:t>
            </w:r>
            <w:r w:rsidRPr="00573490">
              <w:rPr>
                <w:spacing w:val="-2"/>
                <w:szCs w:val="22"/>
                <w:lang w:val="sk-SK"/>
              </w:rPr>
              <w:t>g</w:t>
            </w:r>
            <w:r w:rsidRPr="00573490">
              <w:rPr>
                <w:szCs w:val="22"/>
                <w:lang w:val="sk-SK"/>
              </w:rPr>
              <w:t>eúzia</w:t>
            </w:r>
            <w:proofErr w:type="spellEnd"/>
          </w:p>
        </w:tc>
      </w:tr>
      <w:tr w:rsidR="009D26EB" w:rsidRPr="00573490" w14:paraId="7F774F99" w14:textId="77777777" w:rsidTr="003B3842">
        <w:trPr>
          <w:trHeight w:val="204"/>
        </w:trPr>
        <w:tc>
          <w:tcPr>
            <w:tcW w:w="1810" w:type="pct"/>
            <w:vMerge w:val="restart"/>
          </w:tcPr>
          <w:p w14:paraId="2625642A" w14:textId="77777777" w:rsidR="009D26EB" w:rsidRPr="00573490" w:rsidRDefault="009D26EB" w:rsidP="003B3842">
            <w:pPr>
              <w:pStyle w:val="Textkomentra"/>
              <w:rPr>
                <w:b/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  <w:r w:rsidRPr="00573490">
              <w:rPr>
                <w:b/>
                <w:bCs/>
                <w:spacing w:val="-1"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933" w:type="pct"/>
          </w:tcPr>
          <w:p w14:paraId="0380610D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Časté</w:t>
            </w:r>
          </w:p>
        </w:tc>
        <w:tc>
          <w:tcPr>
            <w:tcW w:w="2257" w:type="pct"/>
          </w:tcPr>
          <w:p w14:paraId="6F17CF44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zCs w:val="22"/>
                <w:lang w:val="sk-SK"/>
              </w:rPr>
              <w:t>Edém očných viečok</w:t>
            </w:r>
          </w:p>
        </w:tc>
      </w:tr>
      <w:tr w:rsidR="009D26EB" w:rsidRPr="00573490" w14:paraId="5501A3FF" w14:textId="77777777" w:rsidTr="003B3842">
        <w:trPr>
          <w:trHeight w:val="70"/>
        </w:trPr>
        <w:tc>
          <w:tcPr>
            <w:tcW w:w="1810" w:type="pct"/>
            <w:vMerge/>
          </w:tcPr>
          <w:p w14:paraId="1F359001" w14:textId="77777777" w:rsidR="009D26EB" w:rsidRPr="00573490" w:rsidRDefault="009D26EB" w:rsidP="003B3842">
            <w:pPr>
              <w:pStyle w:val="Textkomentra"/>
              <w:rPr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933" w:type="pct"/>
          </w:tcPr>
          <w:p w14:paraId="64E22DBC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Menej časté</w:t>
            </w:r>
          </w:p>
        </w:tc>
        <w:tc>
          <w:tcPr>
            <w:tcW w:w="2257" w:type="pct"/>
          </w:tcPr>
          <w:p w14:paraId="5401680D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proofErr w:type="spellStart"/>
            <w:r w:rsidRPr="00573490">
              <w:rPr>
                <w:spacing w:val="-1"/>
                <w:szCs w:val="22"/>
                <w:lang w:val="sk-SK"/>
              </w:rPr>
              <w:t>K</w:t>
            </w:r>
            <w:r w:rsidRPr="00573490">
              <w:rPr>
                <w:szCs w:val="22"/>
                <w:lang w:val="sk-SK"/>
              </w:rPr>
              <w:t>on</w:t>
            </w:r>
            <w:r w:rsidRPr="00573490">
              <w:rPr>
                <w:spacing w:val="3"/>
                <w:szCs w:val="22"/>
                <w:lang w:val="sk-SK"/>
              </w:rPr>
              <w:t>j</w:t>
            </w:r>
            <w:r w:rsidRPr="00573490">
              <w:rPr>
                <w:szCs w:val="22"/>
                <w:lang w:val="sk-SK"/>
              </w:rPr>
              <w:t>unk</w:t>
            </w:r>
            <w:r w:rsidRPr="00573490">
              <w:rPr>
                <w:spacing w:val="1"/>
                <w:szCs w:val="22"/>
                <w:lang w:val="sk-SK"/>
              </w:rPr>
              <w:t>ti</w:t>
            </w:r>
            <w:r w:rsidRPr="00573490">
              <w:rPr>
                <w:spacing w:val="-2"/>
                <w:szCs w:val="22"/>
                <w:lang w:val="sk-SK"/>
              </w:rPr>
              <w:t>v</w:t>
            </w:r>
            <w:r w:rsidRPr="00573490">
              <w:rPr>
                <w:spacing w:val="1"/>
                <w:szCs w:val="22"/>
                <w:lang w:val="sk-SK"/>
              </w:rPr>
              <w:t>itída</w:t>
            </w:r>
            <w:proofErr w:type="spellEnd"/>
          </w:p>
        </w:tc>
      </w:tr>
      <w:tr w:rsidR="009D26EB" w:rsidRPr="00573490" w14:paraId="58D1D646" w14:textId="77777777" w:rsidTr="003B3842">
        <w:trPr>
          <w:cantSplit/>
          <w:trHeight w:val="139"/>
        </w:trPr>
        <w:tc>
          <w:tcPr>
            <w:tcW w:w="1810" w:type="pct"/>
          </w:tcPr>
          <w:p w14:paraId="3AFD4F58" w14:textId="77777777" w:rsidR="009D26EB" w:rsidRPr="00573490" w:rsidRDefault="009D26EB" w:rsidP="003B3842">
            <w:pPr>
              <w:pStyle w:val="Textkomentra"/>
              <w:rPr>
                <w:b/>
                <w:sz w:val="22"/>
                <w:szCs w:val="22"/>
                <w:lang w:val="sk-SK"/>
              </w:rPr>
            </w:pPr>
            <w:r w:rsidRPr="00573490">
              <w:rPr>
                <w:b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933" w:type="pct"/>
          </w:tcPr>
          <w:p w14:paraId="22D9B76A" w14:textId="77777777" w:rsidR="009D26EB" w:rsidRPr="00573490" w:rsidRDefault="009D26EB" w:rsidP="003B3842">
            <w:pPr>
              <w:rPr>
                <w:szCs w:val="22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Menej časté</w:t>
            </w:r>
          </w:p>
        </w:tc>
        <w:tc>
          <w:tcPr>
            <w:tcW w:w="2257" w:type="pct"/>
          </w:tcPr>
          <w:p w14:paraId="155E2C2F" w14:textId="77777777" w:rsidR="009D26EB" w:rsidRPr="00573490" w:rsidRDefault="009D26EB" w:rsidP="003B3842">
            <w:pPr>
              <w:rPr>
                <w:szCs w:val="22"/>
                <w:lang w:val="sk-SK"/>
              </w:rPr>
            </w:pPr>
            <w:proofErr w:type="spellStart"/>
            <w:r w:rsidRPr="00573490">
              <w:rPr>
                <w:spacing w:val="-1"/>
                <w:szCs w:val="22"/>
                <w:lang w:val="sk-SK"/>
              </w:rPr>
              <w:t>K</w:t>
            </w:r>
            <w:r w:rsidRPr="00573490">
              <w:rPr>
                <w:szCs w:val="22"/>
                <w:lang w:val="sk-SK"/>
              </w:rPr>
              <w:t>on</w:t>
            </w:r>
            <w:r w:rsidRPr="00573490">
              <w:rPr>
                <w:spacing w:val="-2"/>
                <w:szCs w:val="22"/>
                <w:lang w:val="sk-SK"/>
              </w:rPr>
              <w:t>g</w:t>
            </w:r>
            <w:r w:rsidRPr="00573490">
              <w:rPr>
                <w:szCs w:val="22"/>
                <w:lang w:val="sk-SK"/>
              </w:rPr>
              <w:t>e</w:t>
            </w:r>
            <w:r w:rsidRPr="00573490">
              <w:rPr>
                <w:spacing w:val="2"/>
                <w:szCs w:val="22"/>
                <w:lang w:val="sk-SK"/>
              </w:rPr>
              <w:t>s</w:t>
            </w:r>
            <w:r w:rsidRPr="00573490">
              <w:rPr>
                <w:spacing w:val="1"/>
                <w:szCs w:val="22"/>
                <w:lang w:val="sk-SK"/>
              </w:rPr>
              <w:t>tívne</w:t>
            </w:r>
            <w:proofErr w:type="spellEnd"/>
            <w:r w:rsidRPr="00573490">
              <w:rPr>
                <w:spacing w:val="1"/>
                <w:szCs w:val="22"/>
                <w:lang w:val="sk-SK"/>
              </w:rPr>
              <w:t xml:space="preserve"> srdcové zlyhávanie</w:t>
            </w:r>
          </w:p>
        </w:tc>
      </w:tr>
      <w:tr w:rsidR="009D26EB" w:rsidRPr="00573490" w14:paraId="6A339D56" w14:textId="77777777" w:rsidTr="003B3842">
        <w:trPr>
          <w:cantSplit/>
          <w:trHeight w:val="215"/>
        </w:trPr>
        <w:tc>
          <w:tcPr>
            <w:tcW w:w="1810" w:type="pct"/>
            <w:vMerge w:val="restart"/>
          </w:tcPr>
          <w:p w14:paraId="0516150C" w14:textId="77777777" w:rsidR="009D26EB" w:rsidRPr="00573490" w:rsidRDefault="009D26EB" w:rsidP="003B3842">
            <w:pPr>
              <w:pStyle w:val="Textkomentra"/>
              <w:rPr>
                <w:b/>
                <w:sz w:val="22"/>
                <w:szCs w:val="22"/>
                <w:highlight w:val="yellow"/>
                <w:lang w:val="sk-SK"/>
              </w:rPr>
            </w:pPr>
            <w:r w:rsidRPr="00573490">
              <w:rPr>
                <w:b/>
                <w:sz w:val="22"/>
                <w:szCs w:val="22"/>
                <w:lang w:val="sk-SK"/>
              </w:rPr>
              <w:lastRenderedPageBreak/>
              <w:t>Poruchy</w:t>
            </w:r>
            <w:r w:rsidRPr="00573490">
              <w:rPr>
                <w:b/>
                <w:bCs/>
                <w:spacing w:val="-1"/>
                <w:sz w:val="22"/>
                <w:szCs w:val="22"/>
                <w:lang w:val="sk-SK"/>
              </w:rPr>
              <w:t xml:space="preserve"> ciev</w:t>
            </w:r>
          </w:p>
        </w:tc>
        <w:tc>
          <w:tcPr>
            <w:tcW w:w="933" w:type="pct"/>
          </w:tcPr>
          <w:p w14:paraId="3B322A20" w14:textId="77777777" w:rsidR="009D26EB" w:rsidRPr="00573490" w:rsidRDefault="009D26EB" w:rsidP="003B3842">
            <w:pPr>
              <w:rPr>
                <w:szCs w:val="22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Časté</w:t>
            </w:r>
          </w:p>
        </w:tc>
        <w:tc>
          <w:tcPr>
            <w:tcW w:w="2257" w:type="pct"/>
          </w:tcPr>
          <w:p w14:paraId="0E86F362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1"/>
                <w:szCs w:val="22"/>
                <w:lang w:val="sk-SK"/>
              </w:rPr>
              <w:t xml:space="preserve">Krvácanie </w:t>
            </w:r>
            <w:r w:rsidRPr="00573490">
              <w:rPr>
                <w:spacing w:val="1"/>
                <w:szCs w:val="22"/>
                <w:vertAlign w:val="superscript"/>
                <w:lang w:val="sk-SK"/>
              </w:rPr>
              <w:t>b</w:t>
            </w:r>
            <w:r w:rsidRPr="00573490">
              <w:rPr>
                <w:spacing w:val="1"/>
                <w:szCs w:val="22"/>
                <w:lang w:val="sk-SK"/>
              </w:rPr>
              <w:t>, hypertenzia</w:t>
            </w:r>
          </w:p>
        </w:tc>
      </w:tr>
      <w:tr w:rsidR="009D26EB" w:rsidRPr="00573490" w14:paraId="63A13072" w14:textId="77777777" w:rsidTr="003B3842">
        <w:trPr>
          <w:cantSplit/>
          <w:trHeight w:val="70"/>
        </w:trPr>
        <w:tc>
          <w:tcPr>
            <w:tcW w:w="1810" w:type="pct"/>
            <w:vMerge/>
          </w:tcPr>
          <w:p w14:paraId="5927E8EC" w14:textId="77777777" w:rsidR="009D26EB" w:rsidRPr="00573490" w:rsidRDefault="009D26EB" w:rsidP="003B3842">
            <w:pPr>
              <w:pStyle w:val="Textkomentra"/>
              <w:rPr>
                <w:i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933" w:type="pct"/>
          </w:tcPr>
          <w:p w14:paraId="6B1F8929" w14:textId="77777777" w:rsidR="009D26EB" w:rsidRPr="00573490" w:rsidRDefault="009D26EB" w:rsidP="003B3842">
            <w:pPr>
              <w:rPr>
                <w:szCs w:val="22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Menej časté</w:t>
            </w:r>
          </w:p>
        </w:tc>
        <w:tc>
          <w:tcPr>
            <w:tcW w:w="2257" w:type="pct"/>
          </w:tcPr>
          <w:p w14:paraId="33DDEB86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zCs w:val="22"/>
                <w:lang w:val="sk-SK"/>
              </w:rPr>
              <w:t>Sčervenenie, hlboká žilová trombóza</w:t>
            </w:r>
          </w:p>
        </w:tc>
      </w:tr>
      <w:tr w:rsidR="009D26EB" w:rsidRPr="00573490" w14:paraId="3C8EB01C" w14:textId="77777777" w:rsidTr="003B3842">
        <w:trPr>
          <w:cantSplit/>
          <w:trHeight w:val="195"/>
        </w:trPr>
        <w:tc>
          <w:tcPr>
            <w:tcW w:w="1810" w:type="pct"/>
            <w:vMerge w:val="restart"/>
          </w:tcPr>
          <w:p w14:paraId="39CC6B2B" w14:textId="77777777" w:rsidR="009D26EB" w:rsidRPr="00573490" w:rsidRDefault="009D26EB" w:rsidP="003B3842">
            <w:pPr>
              <w:pStyle w:val="Textkomentra"/>
              <w:rPr>
                <w:b/>
                <w:sz w:val="22"/>
                <w:szCs w:val="22"/>
                <w:highlight w:val="yellow"/>
                <w:lang w:val="sk-SK"/>
              </w:rPr>
            </w:pPr>
            <w:r w:rsidRPr="00573490">
              <w:rPr>
                <w:b/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573490">
              <w:rPr>
                <w:b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933" w:type="pct"/>
          </w:tcPr>
          <w:p w14:paraId="72381DB8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1"/>
                <w:szCs w:val="22"/>
                <w:lang w:val="sk-SK"/>
              </w:rPr>
              <w:t>V</w:t>
            </w:r>
            <w:r w:rsidRPr="00573490">
              <w:rPr>
                <w:szCs w:val="22"/>
                <w:lang w:val="sk-SK"/>
              </w:rPr>
              <w:t>eľmi časté</w:t>
            </w:r>
          </w:p>
        </w:tc>
        <w:tc>
          <w:tcPr>
            <w:tcW w:w="2257" w:type="pct"/>
          </w:tcPr>
          <w:p w14:paraId="6DD91886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proofErr w:type="spellStart"/>
            <w:r w:rsidRPr="00573490">
              <w:rPr>
                <w:szCs w:val="22"/>
                <w:lang w:val="sk-SK"/>
              </w:rPr>
              <w:t>Pneu</w:t>
            </w:r>
            <w:r w:rsidRPr="00573490">
              <w:rPr>
                <w:spacing w:val="-4"/>
                <w:szCs w:val="22"/>
                <w:lang w:val="sk-SK"/>
              </w:rPr>
              <w:t>m</w:t>
            </w:r>
            <w:r w:rsidRPr="00573490">
              <w:rPr>
                <w:szCs w:val="22"/>
                <w:lang w:val="sk-SK"/>
              </w:rPr>
              <w:t>on</w:t>
            </w:r>
            <w:r w:rsidRPr="00573490">
              <w:rPr>
                <w:spacing w:val="1"/>
                <w:szCs w:val="22"/>
                <w:lang w:val="sk-SK"/>
              </w:rPr>
              <w:t>itída</w:t>
            </w:r>
            <w:proofErr w:type="spellEnd"/>
            <w:r w:rsidRPr="00573490">
              <w:rPr>
                <w:spacing w:val="-18"/>
                <w:szCs w:val="22"/>
                <w:lang w:val="sk-SK"/>
              </w:rPr>
              <w:t xml:space="preserve"> </w:t>
            </w:r>
            <w:r w:rsidRPr="00573490">
              <w:rPr>
                <w:spacing w:val="-4"/>
                <w:szCs w:val="22"/>
                <w:vertAlign w:val="superscript"/>
                <w:lang w:val="sk-SK"/>
              </w:rPr>
              <w:t>c</w:t>
            </w:r>
            <w:r w:rsidRPr="00573490">
              <w:rPr>
                <w:spacing w:val="-4"/>
                <w:szCs w:val="22"/>
                <w:lang w:val="sk-SK"/>
              </w:rPr>
              <w:t>,</w:t>
            </w:r>
            <w:r w:rsidRPr="00573490">
              <w:rPr>
                <w:spacing w:val="-1"/>
                <w:szCs w:val="22"/>
                <w:lang w:val="sk-SK"/>
              </w:rPr>
              <w:t xml:space="preserve"> </w:t>
            </w:r>
            <w:proofErr w:type="spellStart"/>
            <w:r w:rsidRPr="00573490">
              <w:rPr>
                <w:szCs w:val="22"/>
                <w:lang w:val="sk-SK"/>
              </w:rPr>
              <w:t>ep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s</w:t>
            </w:r>
            <w:r w:rsidRPr="00573490">
              <w:rPr>
                <w:spacing w:val="1"/>
                <w:szCs w:val="22"/>
                <w:lang w:val="sk-SK"/>
              </w:rPr>
              <w:t>t</w:t>
            </w:r>
            <w:r w:rsidRPr="00573490">
              <w:rPr>
                <w:szCs w:val="22"/>
                <w:lang w:val="sk-SK"/>
              </w:rPr>
              <w:t>axa</w:t>
            </w:r>
            <w:proofErr w:type="spellEnd"/>
            <w:r w:rsidRPr="00573490">
              <w:rPr>
                <w:szCs w:val="22"/>
                <w:lang w:val="sk-SK"/>
              </w:rPr>
              <w:t>, kašeľ</w:t>
            </w:r>
          </w:p>
        </w:tc>
      </w:tr>
      <w:tr w:rsidR="009D26EB" w:rsidRPr="00573490" w14:paraId="54A1C3B7" w14:textId="77777777" w:rsidTr="003B3842">
        <w:trPr>
          <w:cantSplit/>
          <w:trHeight w:val="200"/>
        </w:trPr>
        <w:tc>
          <w:tcPr>
            <w:tcW w:w="1810" w:type="pct"/>
            <w:vMerge/>
          </w:tcPr>
          <w:p w14:paraId="4906FD82" w14:textId="77777777" w:rsidR="009D26EB" w:rsidRPr="00573490" w:rsidRDefault="009D26EB" w:rsidP="003B3842">
            <w:pPr>
              <w:pStyle w:val="Textkomentra"/>
              <w:rPr>
                <w:i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933" w:type="pct"/>
          </w:tcPr>
          <w:p w14:paraId="2C384E2D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Časté</w:t>
            </w:r>
          </w:p>
        </w:tc>
        <w:tc>
          <w:tcPr>
            <w:tcW w:w="2257" w:type="pct"/>
          </w:tcPr>
          <w:p w14:paraId="071BE80C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proofErr w:type="spellStart"/>
            <w:r w:rsidRPr="00573490">
              <w:rPr>
                <w:spacing w:val="-2"/>
                <w:szCs w:val="22"/>
                <w:lang w:val="sk-SK"/>
              </w:rPr>
              <w:t>Dy</w:t>
            </w:r>
            <w:r w:rsidRPr="00573490">
              <w:rPr>
                <w:szCs w:val="22"/>
                <w:lang w:val="sk-SK"/>
              </w:rPr>
              <w:t>spno</w:t>
            </w:r>
            <w:r w:rsidRPr="00573490">
              <w:rPr>
                <w:spacing w:val="1"/>
                <w:szCs w:val="22"/>
                <w:lang w:val="sk-SK"/>
              </w:rPr>
              <w:t>e</w:t>
            </w:r>
            <w:proofErr w:type="spellEnd"/>
          </w:p>
        </w:tc>
      </w:tr>
      <w:tr w:rsidR="009D26EB" w:rsidRPr="00573490" w14:paraId="5901491D" w14:textId="77777777" w:rsidTr="003B3842">
        <w:trPr>
          <w:cantSplit/>
          <w:trHeight w:val="200"/>
        </w:trPr>
        <w:tc>
          <w:tcPr>
            <w:tcW w:w="1810" w:type="pct"/>
            <w:vMerge/>
          </w:tcPr>
          <w:p w14:paraId="5CDE1587" w14:textId="77777777" w:rsidR="009D26EB" w:rsidRPr="00573490" w:rsidRDefault="009D26EB" w:rsidP="003B3842">
            <w:pPr>
              <w:pStyle w:val="Textkomentra"/>
              <w:rPr>
                <w:i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933" w:type="pct"/>
          </w:tcPr>
          <w:p w14:paraId="4EECB1E9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Menej časté</w:t>
            </w:r>
          </w:p>
        </w:tc>
        <w:tc>
          <w:tcPr>
            <w:tcW w:w="2257" w:type="pct"/>
          </w:tcPr>
          <w:p w14:paraId="697217A0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proofErr w:type="spellStart"/>
            <w:r w:rsidRPr="00573490">
              <w:rPr>
                <w:spacing w:val="-1"/>
                <w:szCs w:val="22"/>
                <w:lang w:val="sk-SK"/>
              </w:rPr>
              <w:t>H</w:t>
            </w:r>
            <w:r w:rsidRPr="00573490">
              <w:rPr>
                <w:spacing w:val="1"/>
                <w:szCs w:val="22"/>
                <w:lang w:val="sk-SK"/>
              </w:rPr>
              <w:t>e</w:t>
            </w:r>
            <w:r w:rsidRPr="00573490">
              <w:rPr>
                <w:spacing w:val="-4"/>
                <w:szCs w:val="22"/>
                <w:lang w:val="sk-SK"/>
              </w:rPr>
              <w:t>m</w:t>
            </w:r>
            <w:r w:rsidRPr="00573490">
              <w:rPr>
                <w:szCs w:val="22"/>
                <w:lang w:val="sk-SK"/>
              </w:rPr>
              <w:t>op</w:t>
            </w:r>
            <w:r w:rsidRPr="00573490">
              <w:rPr>
                <w:spacing w:val="1"/>
                <w:szCs w:val="22"/>
                <w:lang w:val="sk-SK"/>
              </w:rPr>
              <w:t>týza</w:t>
            </w:r>
            <w:proofErr w:type="spellEnd"/>
            <w:r w:rsidRPr="00573490">
              <w:rPr>
                <w:szCs w:val="22"/>
                <w:lang w:val="sk-SK"/>
              </w:rPr>
              <w:t xml:space="preserve">, </w:t>
            </w:r>
            <w:r w:rsidRPr="00573490">
              <w:rPr>
                <w:spacing w:val="2"/>
                <w:szCs w:val="22"/>
                <w:lang w:val="sk-SK"/>
              </w:rPr>
              <w:t>pľúcna embólia</w:t>
            </w:r>
          </w:p>
        </w:tc>
      </w:tr>
      <w:tr w:rsidR="009D26EB" w:rsidRPr="00573490" w14:paraId="4FD6A321" w14:textId="77777777" w:rsidTr="003B3842">
        <w:trPr>
          <w:cantSplit/>
          <w:trHeight w:val="200"/>
        </w:trPr>
        <w:tc>
          <w:tcPr>
            <w:tcW w:w="1810" w:type="pct"/>
            <w:vMerge/>
          </w:tcPr>
          <w:p w14:paraId="215EBE45" w14:textId="77777777" w:rsidR="009D26EB" w:rsidRPr="00573490" w:rsidRDefault="009D26EB" w:rsidP="003B3842">
            <w:pPr>
              <w:pStyle w:val="Textkomentra"/>
              <w:rPr>
                <w:i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933" w:type="pct"/>
          </w:tcPr>
          <w:p w14:paraId="4AB623A6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Zriedkavé</w:t>
            </w:r>
          </w:p>
        </w:tc>
        <w:tc>
          <w:tcPr>
            <w:tcW w:w="2257" w:type="pct"/>
          </w:tcPr>
          <w:p w14:paraId="48827531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Syndróm akútnej respiračnej tiesne</w:t>
            </w:r>
          </w:p>
        </w:tc>
      </w:tr>
      <w:tr w:rsidR="009D26EB" w:rsidRPr="00573490" w14:paraId="5AF3BCF2" w14:textId="77777777" w:rsidTr="003B3842">
        <w:trPr>
          <w:cantSplit/>
          <w:trHeight w:val="204"/>
        </w:trPr>
        <w:tc>
          <w:tcPr>
            <w:tcW w:w="1810" w:type="pct"/>
            <w:vMerge w:val="restart"/>
          </w:tcPr>
          <w:p w14:paraId="783D0A04" w14:textId="77777777" w:rsidR="009D26EB" w:rsidRPr="00573490" w:rsidRDefault="009D26EB" w:rsidP="003B3842">
            <w:pPr>
              <w:pStyle w:val="Abbreviations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2"/>
                <w:highlight w:val="yellow"/>
                <w:lang w:val="sk-SK"/>
              </w:rPr>
            </w:pPr>
            <w:r w:rsidRPr="00573490">
              <w:rPr>
                <w:b/>
                <w:szCs w:val="22"/>
                <w:lang w:val="sk-SK"/>
              </w:rPr>
              <w:t>Poruchy gastrointestinálneho traktu</w:t>
            </w:r>
          </w:p>
        </w:tc>
        <w:tc>
          <w:tcPr>
            <w:tcW w:w="933" w:type="pct"/>
          </w:tcPr>
          <w:p w14:paraId="58B64445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1"/>
                <w:szCs w:val="22"/>
                <w:lang w:val="sk-SK"/>
              </w:rPr>
              <w:t>V</w:t>
            </w:r>
            <w:r w:rsidRPr="00573490">
              <w:rPr>
                <w:szCs w:val="22"/>
                <w:lang w:val="sk-SK"/>
              </w:rPr>
              <w:t>eľmi časté</w:t>
            </w:r>
          </w:p>
        </w:tc>
        <w:tc>
          <w:tcPr>
            <w:tcW w:w="2257" w:type="pct"/>
          </w:tcPr>
          <w:p w14:paraId="6365FEFB" w14:textId="77777777" w:rsidR="009D26EB" w:rsidRPr="00573490" w:rsidRDefault="009D26EB" w:rsidP="003B3842">
            <w:pPr>
              <w:rPr>
                <w:szCs w:val="22"/>
                <w:lang w:val="sk-SK"/>
              </w:rPr>
            </w:pPr>
            <w:proofErr w:type="spellStart"/>
            <w:r w:rsidRPr="00573490">
              <w:rPr>
                <w:szCs w:val="22"/>
                <w:lang w:val="sk-SK"/>
              </w:rPr>
              <w:t>Sto</w:t>
            </w:r>
            <w:r w:rsidRPr="00573490">
              <w:rPr>
                <w:spacing w:val="-3"/>
                <w:szCs w:val="22"/>
                <w:lang w:val="sk-SK"/>
              </w:rPr>
              <w:t>m</w:t>
            </w:r>
            <w:r w:rsidRPr="00573490">
              <w:rPr>
                <w:szCs w:val="22"/>
                <w:lang w:val="sk-SK"/>
              </w:rPr>
              <w:t>a</w:t>
            </w:r>
            <w:r w:rsidRPr="00573490">
              <w:rPr>
                <w:spacing w:val="1"/>
                <w:szCs w:val="22"/>
                <w:lang w:val="sk-SK"/>
              </w:rPr>
              <w:t>titída</w:t>
            </w:r>
            <w:proofErr w:type="spellEnd"/>
            <w:r w:rsidRPr="00573490">
              <w:rPr>
                <w:spacing w:val="-17"/>
                <w:szCs w:val="22"/>
                <w:lang w:val="sk-SK"/>
              </w:rPr>
              <w:t xml:space="preserve"> </w:t>
            </w:r>
            <w:r w:rsidRPr="00573490">
              <w:rPr>
                <w:spacing w:val="1"/>
                <w:szCs w:val="22"/>
                <w:vertAlign w:val="superscript"/>
                <w:lang w:val="sk-SK"/>
              </w:rPr>
              <w:t>d</w:t>
            </w:r>
            <w:r w:rsidRPr="00573490">
              <w:rPr>
                <w:szCs w:val="22"/>
                <w:lang w:val="sk-SK"/>
              </w:rPr>
              <w:t>,</w:t>
            </w:r>
            <w:r w:rsidRPr="00573490">
              <w:rPr>
                <w:spacing w:val="-1"/>
                <w:szCs w:val="22"/>
                <w:lang w:val="sk-SK"/>
              </w:rPr>
              <w:t xml:space="preserve"> </w:t>
            </w:r>
            <w:r w:rsidRPr="00573490">
              <w:rPr>
                <w:szCs w:val="22"/>
                <w:lang w:val="sk-SK"/>
              </w:rPr>
              <w:t>hnačka,</w:t>
            </w:r>
            <w:r w:rsidRPr="00573490">
              <w:rPr>
                <w:spacing w:val="1"/>
                <w:szCs w:val="22"/>
                <w:lang w:val="sk-SK"/>
              </w:rPr>
              <w:t xml:space="preserve"> </w:t>
            </w:r>
            <w:proofErr w:type="spellStart"/>
            <w:r w:rsidRPr="00573490">
              <w:rPr>
                <w:szCs w:val="22"/>
                <w:lang w:val="sk-SK"/>
              </w:rPr>
              <w:t>nauzea</w:t>
            </w:r>
            <w:proofErr w:type="spellEnd"/>
          </w:p>
        </w:tc>
      </w:tr>
      <w:tr w:rsidR="009D26EB" w:rsidRPr="00573490" w14:paraId="1F7E333B" w14:textId="77777777" w:rsidTr="003B3842">
        <w:trPr>
          <w:cantSplit/>
          <w:trHeight w:val="194"/>
        </w:trPr>
        <w:tc>
          <w:tcPr>
            <w:tcW w:w="1810" w:type="pct"/>
            <w:vMerge/>
          </w:tcPr>
          <w:p w14:paraId="53A480FB" w14:textId="77777777" w:rsidR="009D26EB" w:rsidRPr="00573490" w:rsidRDefault="009D26EB" w:rsidP="003B3842">
            <w:pPr>
              <w:pStyle w:val="Abbreviations"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Cs w:val="22"/>
                <w:highlight w:val="yellow"/>
                <w:lang w:val="sk-SK"/>
              </w:rPr>
            </w:pPr>
          </w:p>
        </w:tc>
        <w:tc>
          <w:tcPr>
            <w:tcW w:w="933" w:type="pct"/>
          </w:tcPr>
          <w:p w14:paraId="68F4FAB1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Časté</w:t>
            </w:r>
          </w:p>
        </w:tc>
        <w:tc>
          <w:tcPr>
            <w:tcW w:w="2257" w:type="pct"/>
          </w:tcPr>
          <w:p w14:paraId="19424C84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1"/>
                <w:szCs w:val="22"/>
                <w:lang w:val="sk-SK"/>
              </w:rPr>
              <w:t>Vracanie, suchosť v ústach, bolesť brucha</w:t>
            </w:r>
            <w:r w:rsidRPr="00573490">
              <w:rPr>
                <w:szCs w:val="22"/>
                <w:lang w:val="sk-SK"/>
              </w:rPr>
              <w:t xml:space="preserve">, zápal slizníc, bolesť v ústach, </w:t>
            </w:r>
            <w:proofErr w:type="spellStart"/>
            <w:r w:rsidRPr="00573490">
              <w:rPr>
                <w:szCs w:val="22"/>
                <w:lang w:val="sk-SK"/>
              </w:rPr>
              <w:t>d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zCs w:val="22"/>
                <w:lang w:val="sk-SK"/>
              </w:rPr>
              <w:t>sp</w:t>
            </w:r>
            <w:r w:rsidRPr="00573490">
              <w:rPr>
                <w:spacing w:val="1"/>
                <w:szCs w:val="22"/>
                <w:lang w:val="sk-SK"/>
              </w:rPr>
              <w:t>e</w:t>
            </w:r>
            <w:r w:rsidRPr="00573490">
              <w:rPr>
                <w:szCs w:val="22"/>
                <w:lang w:val="sk-SK"/>
              </w:rPr>
              <w:t>ps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a</w:t>
            </w:r>
            <w:proofErr w:type="spellEnd"/>
            <w:r w:rsidRPr="00573490">
              <w:rPr>
                <w:szCs w:val="22"/>
                <w:lang w:val="sk-SK"/>
              </w:rPr>
              <w:t xml:space="preserve">, </w:t>
            </w:r>
            <w:proofErr w:type="spellStart"/>
            <w:r w:rsidRPr="00573490">
              <w:rPr>
                <w:szCs w:val="22"/>
                <w:lang w:val="sk-SK"/>
              </w:rPr>
              <w:t>d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zCs w:val="22"/>
                <w:lang w:val="sk-SK"/>
              </w:rPr>
              <w:t>sfá</w:t>
            </w:r>
            <w:r w:rsidRPr="00573490">
              <w:rPr>
                <w:spacing w:val="-2"/>
                <w:szCs w:val="22"/>
                <w:lang w:val="sk-SK"/>
              </w:rPr>
              <w:t>g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a</w:t>
            </w:r>
            <w:proofErr w:type="spellEnd"/>
          </w:p>
        </w:tc>
      </w:tr>
      <w:tr w:rsidR="009D26EB" w:rsidRPr="00573490" w14:paraId="218ACF67" w14:textId="77777777" w:rsidTr="003B3842">
        <w:trPr>
          <w:cantSplit/>
        </w:trPr>
        <w:tc>
          <w:tcPr>
            <w:tcW w:w="1810" w:type="pct"/>
          </w:tcPr>
          <w:p w14:paraId="478018A7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b/>
                <w:szCs w:val="22"/>
                <w:lang w:val="sk-SK"/>
              </w:rPr>
              <w:t>Poruchy pečene a žlčových ciest</w:t>
            </w:r>
          </w:p>
        </w:tc>
        <w:tc>
          <w:tcPr>
            <w:tcW w:w="933" w:type="pct"/>
          </w:tcPr>
          <w:p w14:paraId="183E9DAE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Časté</w:t>
            </w:r>
          </w:p>
        </w:tc>
        <w:tc>
          <w:tcPr>
            <w:tcW w:w="2257" w:type="pct"/>
          </w:tcPr>
          <w:p w14:paraId="3533DBFA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 xml:space="preserve">Zvýšená hladina </w:t>
            </w:r>
            <w:proofErr w:type="spellStart"/>
            <w:r w:rsidRPr="00573490">
              <w:rPr>
                <w:spacing w:val="-1"/>
                <w:szCs w:val="22"/>
                <w:lang w:val="sk-SK"/>
              </w:rPr>
              <w:t>a</w:t>
            </w:r>
            <w:r w:rsidRPr="00573490">
              <w:rPr>
                <w:szCs w:val="22"/>
                <w:lang w:val="sk-SK"/>
              </w:rPr>
              <w:t>sp</w:t>
            </w:r>
            <w:r w:rsidRPr="00573490">
              <w:rPr>
                <w:spacing w:val="1"/>
                <w:szCs w:val="22"/>
                <w:lang w:val="sk-SK"/>
              </w:rPr>
              <w:t>artát</w:t>
            </w:r>
            <w:r w:rsidRPr="00573490">
              <w:rPr>
                <w:szCs w:val="22"/>
                <w:lang w:val="sk-SK"/>
              </w:rPr>
              <w:t>a</w:t>
            </w:r>
            <w:r w:rsidRPr="00573490">
              <w:rPr>
                <w:spacing w:val="-4"/>
                <w:szCs w:val="22"/>
                <w:lang w:val="sk-SK"/>
              </w:rPr>
              <w:t>m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no</w:t>
            </w:r>
            <w:r w:rsidRPr="00573490">
              <w:rPr>
                <w:spacing w:val="1"/>
                <w:szCs w:val="22"/>
                <w:lang w:val="sk-SK"/>
              </w:rPr>
              <w:t>tr</w:t>
            </w:r>
            <w:r w:rsidRPr="00573490">
              <w:rPr>
                <w:szCs w:val="22"/>
                <w:lang w:val="sk-SK"/>
              </w:rPr>
              <w:t>an</w:t>
            </w:r>
            <w:r w:rsidRPr="00573490">
              <w:rPr>
                <w:spacing w:val="1"/>
                <w:szCs w:val="22"/>
                <w:lang w:val="sk-SK"/>
              </w:rPr>
              <w:t>sf</w:t>
            </w:r>
            <w:r w:rsidRPr="00573490">
              <w:rPr>
                <w:szCs w:val="22"/>
                <w:lang w:val="sk-SK"/>
              </w:rPr>
              <w:t>e</w:t>
            </w:r>
            <w:r w:rsidRPr="00573490">
              <w:rPr>
                <w:spacing w:val="1"/>
                <w:szCs w:val="22"/>
                <w:lang w:val="sk-SK"/>
              </w:rPr>
              <w:t>rázy</w:t>
            </w:r>
            <w:proofErr w:type="spellEnd"/>
            <w:r w:rsidRPr="00573490">
              <w:rPr>
                <w:spacing w:val="1"/>
                <w:szCs w:val="22"/>
                <w:lang w:val="sk-SK"/>
              </w:rPr>
              <w:t xml:space="preserve">, zvýšená hladina </w:t>
            </w:r>
            <w:proofErr w:type="spellStart"/>
            <w:r w:rsidRPr="00573490">
              <w:rPr>
                <w:spacing w:val="5"/>
                <w:szCs w:val="22"/>
                <w:lang w:val="sk-SK"/>
              </w:rPr>
              <w:t>a</w:t>
            </w:r>
            <w:r w:rsidRPr="00573490">
              <w:rPr>
                <w:spacing w:val="1"/>
                <w:szCs w:val="22"/>
                <w:lang w:val="sk-SK"/>
              </w:rPr>
              <w:t>l</w:t>
            </w:r>
            <w:r w:rsidRPr="00573490">
              <w:rPr>
                <w:szCs w:val="22"/>
                <w:lang w:val="sk-SK"/>
              </w:rPr>
              <w:t>anína</w:t>
            </w:r>
            <w:r w:rsidRPr="00573490">
              <w:rPr>
                <w:spacing w:val="-4"/>
                <w:szCs w:val="22"/>
                <w:lang w:val="sk-SK"/>
              </w:rPr>
              <w:t>m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no</w:t>
            </w:r>
            <w:r w:rsidRPr="00573490">
              <w:rPr>
                <w:spacing w:val="1"/>
                <w:szCs w:val="22"/>
                <w:lang w:val="sk-SK"/>
              </w:rPr>
              <w:t>tr</w:t>
            </w:r>
            <w:r w:rsidRPr="00573490">
              <w:rPr>
                <w:szCs w:val="22"/>
                <w:lang w:val="sk-SK"/>
              </w:rPr>
              <w:t>an</w:t>
            </w:r>
            <w:r w:rsidRPr="00573490">
              <w:rPr>
                <w:spacing w:val="1"/>
                <w:szCs w:val="22"/>
                <w:lang w:val="sk-SK"/>
              </w:rPr>
              <w:t>sf</w:t>
            </w:r>
            <w:r w:rsidRPr="00573490">
              <w:rPr>
                <w:szCs w:val="22"/>
                <w:lang w:val="sk-SK"/>
              </w:rPr>
              <w:t>e</w:t>
            </w:r>
            <w:r w:rsidRPr="00573490">
              <w:rPr>
                <w:spacing w:val="1"/>
                <w:szCs w:val="22"/>
                <w:lang w:val="sk-SK"/>
              </w:rPr>
              <w:t>r</w:t>
            </w:r>
            <w:r w:rsidRPr="00573490">
              <w:rPr>
                <w:szCs w:val="22"/>
                <w:lang w:val="sk-SK"/>
              </w:rPr>
              <w:t>ázy</w:t>
            </w:r>
            <w:proofErr w:type="spellEnd"/>
          </w:p>
        </w:tc>
      </w:tr>
      <w:tr w:rsidR="009D26EB" w:rsidRPr="00573490" w14:paraId="65FB5799" w14:textId="77777777" w:rsidTr="003B3842">
        <w:trPr>
          <w:cantSplit/>
        </w:trPr>
        <w:tc>
          <w:tcPr>
            <w:tcW w:w="1810" w:type="pct"/>
            <w:vMerge w:val="restart"/>
          </w:tcPr>
          <w:p w14:paraId="65436421" w14:textId="77777777" w:rsidR="009D26EB" w:rsidRPr="00573490" w:rsidRDefault="009D26EB" w:rsidP="003B3842">
            <w:pPr>
              <w:rPr>
                <w:b/>
                <w:szCs w:val="22"/>
                <w:highlight w:val="yellow"/>
                <w:lang w:val="sk-SK"/>
              </w:rPr>
            </w:pPr>
            <w:r w:rsidRPr="00573490">
              <w:rPr>
                <w:b/>
                <w:szCs w:val="22"/>
                <w:lang w:val="sk-SK"/>
              </w:rPr>
              <w:t>Poruchy kože a podkožného tkaniva</w:t>
            </w:r>
          </w:p>
        </w:tc>
        <w:tc>
          <w:tcPr>
            <w:tcW w:w="933" w:type="pct"/>
          </w:tcPr>
          <w:p w14:paraId="65652B4A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1"/>
                <w:szCs w:val="22"/>
                <w:lang w:val="sk-SK"/>
              </w:rPr>
              <w:t>V</w:t>
            </w:r>
            <w:r w:rsidRPr="00573490">
              <w:rPr>
                <w:szCs w:val="22"/>
                <w:lang w:val="sk-SK"/>
              </w:rPr>
              <w:t>eľmi časté</w:t>
            </w:r>
          </w:p>
        </w:tc>
        <w:tc>
          <w:tcPr>
            <w:tcW w:w="2257" w:type="pct"/>
          </w:tcPr>
          <w:p w14:paraId="753AA5E6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Vyrážka</w:t>
            </w:r>
            <w:r w:rsidRPr="00573490">
              <w:rPr>
                <w:szCs w:val="22"/>
                <w:lang w:val="sk-SK"/>
              </w:rPr>
              <w:t xml:space="preserve">, </w:t>
            </w:r>
            <w:proofErr w:type="spellStart"/>
            <w:r w:rsidRPr="00573490">
              <w:rPr>
                <w:szCs w:val="22"/>
                <w:lang w:val="sk-SK"/>
              </w:rPr>
              <w:t>p</w:t>
            </w:r>
            <w:r w:rsidRPr="00573490">
              <w:rPr>
                <w:spacing w:val="1"/>
                <w:szCs w:val="22"/>
                <w:lang w:val="sk-SK"/>
              </w:rPr>
              <w:t>r</w:t>
            </w:r>
            <w:r w:rsidRPr="00573490">
              <w:rPr>
                <w:szCs w:val="22"/>
                <w:lang w:val="sk-SK"/>
              </w:rPr>
              <w:t>u</w:t>
            </w:r>
            <w:r w:rsidRPr="00573490">
              <w:rPr>
                <w:spacing w:val="1"/>
                <w:szCs w:val="22"/>
                <w:lang w:val="sk-SK"/>
              </w:rPr>
              <w:t>rit</w:t>
            </w:r>
            <w:r w:rsidRPr="00573490">
              <w:rPr>
                <w:szCs w:val="22"/>
                <w:lang w:val="sk-SK"/>
              </w:rPr>
              <w:t>us</w:t>
            </w:r>
            <w:proofErr w:type="spellEnd"/>
          </w:p>
        </w:tc>
      </w:tr>
      <w:tr w:rsidR="009D26EB" w:rsidRPr="00573490" w14:paraId="4BB89BBA" w14:textId="77777777" w:rsidTr="003B3842">
        <w:trPr>
          <w:cantSplit/>
          <w:trHeight w:val="329"/>
        </w:trPr>
        <w:tc>
          <w:tcPr>
            <w:tcW w:w="1810" w:type="pct"/>
            <w:vMerge/>
          </w:tcPr>
          <w:p w14:paraId="765C69E9" w14:textId="77777777" w:rsidR="009D26EB" w:rsidRPr="00573490" w:rsidRDefault="009D26EB" w:rsidP="003B3842">
            <w:pPr>
              <w:rPr>
                <w:i/>
                <w:szCs w:val="22"/>
                <w:highlight w:val="yellow"/>
                <w:lang w:val="sk-SK"/>
              </w:rPr>
            </w:pPr>
          </w:p>
        </w:tc>
        <w:tc>
          <w:tcPr>
            <w:tcW w:w="933" w:type="pct"/>
          </w:tcPr>
          <w:p w14:paraId="52580DF9" w14:textId="77777777" w:rsidR="009D26EB" w:rsidRPr="00573490" w:rsidRDefault="009D26EB" w:rsidP="003B3842">
            <w:pPr>
              <w:rPr>
                <w:szCs w:val="22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Časté</w:t>
            </w:r>
          </w:p>
        </w:tc>
        <w:tc>
          <w:tcPr>
            <w:tcW w:w="2257" w:type="pct"/>
          </w:tcPr>
          <w:p w14:paraId="171CECE4" w14:textId="4A6AB6B2" w:rsidR="009D26EB" w:rsidRPr="00573490" w:rsidRDefault="009D26EB" w:rsidP="005C2CC7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 xml:space="preserve">Suchosť kože, </w:t>
            </w:r>
            <w:r w:rsidR="005C2CC7">
              <w:rPr>
                <w:spacing w:val="-1"/>
                <w:szCs w:val="22"/>
                <w:lang w:val="sk-SK"/>
              </w:rPr>
              <w:t>poruchy</w:t>
            </w:r>
            <w:r w:rsidRPr="00573490">
              <w:rPr>
                <w:spacing w:val="-1"/>
                <w:szCs w:val="22"/>
                <w:lang w:val="sk-SK"/>
              </w:rPr>
              <w:t xml:space="preserve"> nechtov, mierna </w:t>
            </w:r>
            <w:proofErr w:type="spellStart"/>
            <w:r w:rsidRPr="00573490">
              <w:rPr>
                <w:spacing w:val="-1"/>
                <w:szCs w:val="22"/>
                <w:lang w:val="sk-SK"/>
              </w:rPr>
              <w:t>alopécia</w:t>
            </w:r>
            <w:proofErr w:type="spellEnd"/>
            <w:r w:rsidRPr="00573490">
              <w:rPr>
                <w:szCs w:val="22"/>
                <w:lang w:val="sk-SK"/>
              </w:rPr>
              <w:t xml:space="preserve">, akné, </w:t>
            </w:r>
            <w:proofErr w:type="spellStart"/>
            <w:r w:rsidRPr="00573490">
              <w:rPr>
                <w:szCs w:val="22"/>
                <w:lang w:val="sk-SK"/>
              </w:rPr>
              <w:t>e</w:t>
            </w:r>
            <w:r w:rsidRPr="00573490">
              <w:rPr>
                <w:spacing w:val="1"/>
                <w:szCs w:val="22"/>
                <w:lang w:val="sk-SK"/>
              </w:rPr>
              <w:t>r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pacing w:val="1"/>
                <w:szCs w:val="22"/>
                <w:lang w:val="sk-SK"/>
              </w:rPr>
              <w:t>té</w:t>
            </w:r>
            <w:r w:rsidRPr="00573490">
              <w:rPr>
                <w:spacing w:val="-3"/>
                <w:szCs w:val="22"/>
                <w:lang w:val="sk-SK"/>
              </w:rPr>
              <w:t>m</w:t>
            </w:r>
            <w:proofErr w:type="spellEnd"/>
            <w:r w:rsidRPr="00573490">
              <w:rPr>
                <w:szCs w:val="22"/>
                <w:lang w:val="sk-SK"/>
              </w:rPr>
              <w:t xml:space="preserve">, </w:t>
            </w:r>
            <w:proofErr w:type="spellStart"/>
            <w:r w:rsidRPr="00573490">
              <w:rPr>
                <w:szCs w:val="22"/>
                <w:lang w:val="sk-SK"/>
              </w:rPr>
              <w:t>on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zCs w:val="22"/>
                <w:lang w:val="sk-SK"/>
              </w:rPr>
              <w:t>choklázia</w:t>
            </w:r>
            <w:proofErr w:type="spellEnd"/>
            <w:r w:rsidRPr="00573490">
              <w:rPr>
                <w:szCs w:val="22"/>
                <w:lang w:val="sk-SK"/>
              </w:rPr>
              <w:t xml:space="preserve">, syndróm </w:t>
            </w:r>
            <w:proofErr w:type="spellStart"/>
            <w:r w:rsidRPr="00573490">
              <w:rPr>
                <w:spacing w:val="6"/>
                <w:szCs w:val="22"/>
                <w:lang w:val="sk-SK"/>
              </w:rPr>
              <w:t>p</w:t>
            </w:r>
            <w:r w:rsidRPr="00573490">
              <w:rPr>
                <w:szCs w:val="22"/>
                <w:lang w:val="sk-SK"/>
              </w:rPr>
              <w:t>a</w:t>
            </w:r>
            <w:r w:rsidRPr="00573490">
              <w:rPr>
                <w:spacing w:val="1"/>
                <w:szCs w:val="22"/>
                <w:lang w:val="sk-SK"/>
              </w:rPr>
              <w:t>l</w:t>
            </w:r>
            <w:r w:rsidRPr="00573490">
              <w:rPr>
                <w:spacing w:val="-4"/>
                <w:szCs w:val="22"/>
                <w:lang w:val="sk-SK"/>
              </w:rPr>
              <w:t>má</w:t>
            </w:r>
            <w:r w:rsidRPr="00573490">
              <w:rPr>
                <w:spacing w:val="2"/>
                <w:szCs w:val="22"/>
                <w:lang w:val="sk-SK"/>
              </w:rPr>
              <w:t>rno</w:t>
            </w:r>
            <w:r w:rsidRPr="00573490">
              <w:rPr>
                <w:spacing w:val="2"/>
                <w:szCs w:val="22"/>
                <w:lang w:val="sk-SK"/>
              </w:rPr>
              <w:noBreakHyphen/>
            </w:r>
            <w:r w:rsidRPr="00573490">
              <w:rPr>
                <w:szCs w:val="22"/>
                <w:lang w:val="sk-SK"/>
              </w:rPr>
              <w:t>p</w:t>
            </w:r>
            <w:r w:rsidRPr="00573490">
              <w:rPr>
                <w:spacing w:val="1"/>
                <w:szCs w:val="22"/>
                <w:lang w:val="sk-SK"/>
              </w:rPr>
              <w:t>l</w:t>
            </w:r>
            <w:r w:rsidRPr="00573490">
              <w:rPr>
                <w:szCs w:val="22"/>
                <w:lang w:val="sk-SK"/>
              </w:rPr>
              <w:t>an</w:t>
            </w:r>
            <w:r w:rsidRPr="00573490">
              <w:rPr>
                <w:spacing w:val="1"/>
                <w:szCs w:val="22"/>
                <w:lang w:val="sk-SK"/>
              </w:rPr>
              <w:t>tá</w:t>
            </w:r>
            <w:r w:rsidRPr="00573490">
              <w:rPr>
                <w:szCs w:val="22"/>
                <w:lang w:val="sk-SK"/>
              </w:rPr>
              <w:t>rnej</w:t>
            </w:r>
            <w:proofErr w:type="spellEnd"/>
            <w:r w:rsidRPr="00573490">
              <w:rPr>
                <w:szCs w:val="22"/>
                <w:lang w:val="sk-SK"/>
              </w:rPr>
              <w:t xml:space="preserve"> </w:t>
            </w:r>
            <w:proofErr w:type="spellStart"/>
            <w:r w:rsidRPr="00573490">
              <w:rPr>
                <w:szCs w:val="22"/>
                <w:lang w:val="sk-SK"/>
              </w:rPr>
              <w:t>e</w:t>
            </w:r>
            <w:r w:rsidRPr="00573490">
              <w:rPr>
                <w:spacing w:val="1"/>
                <w:szCs w:val="22"/>
                <w:lang w:val="sk-SK"/>
              </w:rPr>
              <w:t>r</w:t>
            </w:r>
            <w:r w:rsidRPr="00573490">
              <w:rPr>
                <w:spacing w:val="-2"/>
                <w:szCs w:val="22"/>
                <w:lang w:val="sk-SK"/>
              </w:rPr>
              <w:t>y</w:t>
            </w:r>
            <w:r w:rsidRPr="00573490">
              <w:rPr>
                <w:spacing w:val="1"/>
                <w:szCs w:val="22"/>
                <w:lang w:val="sk-SK"/>
              </w:rPr>
              <w:t>tr</w:t>
            </w:r>
            <w:r w:rsidRPr="00573490">
              <w:rPr>
                <w:szCs w:val="22"/>
                <w:lang w:val="sk-SK"/>
              </w:rPr>
              <w:t>od</w:t>
            </w:r>
            <w:r w:rsidRPr="00573490">
              <w:rPr>
                <w:spacing w:val="-2"/>
                <w:szCs w:val="22"/>
                <w:lang w:val="sk-SK"/>
              </w:rPr>
              <w:t>yz</w:t>
            </w:r>
            <w:r w:rsidRPr="00573490">
              <w:rPr>
                <w:szCs w:val="22"/>
                <w:lang w:val="sk-SK"/>
              </w:rPr>
              <w:t>e</w:t>
            </w:r>
            <w:r w:rsidRPr="00573490">
              <w:rPr>
                <w:spacing w:val="1"/>
                <w:szCs w:val="22"/>
                <w:lang w:val="sk-SK"/>
              </w:rPr>
              <w:t>stézie</w:t>
            </w:r>
            <w:proofErr w:type="spellEnd"/>
            <w:r w:rsidRPr="00573490">
              <w:rPr>
                <w:szCs w:val="22"/>
                <w:lang w:val="sk-SK"/>
              </w:rPr>
              <w:t xml:space="preserve">, </w:t>
            </w:r>
            <w:proofErr w:type="spellStart"/>
            <w:r w:rsidRPr="00573490">
              <w:rPr>
                <w:szCs w:val="22"/>
                <w:lang w:val="sk-SK"/>
              </w:rPr>
              <w:t>exfoliácia</w:t>
            </w:r>
            <w:proofErr w:type="spellEnd"/>
            <w:r w:rsidRPr="00573490">
              <w:rPr>
                <w:szCs w:val="22"/>
                <w:lang w:val="sk-SK"/>
              </w:rPr>
              <w:t xml:space="preserve"> kože, kožná lézia</w:t>
            </w:r>
          </w:p>
        </w:tc>
      </w:tr>
      <w:tr w:rsidR="009D26EB" w:rsidRPr="00573490" w14:paraId="76CFA663" w14:textId="77777777" w:rsidTr="003B3842">
        <w:trPr>
          <w:cantSplit/>
          <w:trHeight w:val="329"/>
        </w:trPr>
        <w:tc>
          <w:tcPr>
            <w:tcW w:w="1810" w:type="pct"/>
            <w:vMerge/>
          </w:tcPr>
          <w:p w14:paraId="043B118E" w14:textId="77777777" w:rsidR="009D26EB" w:rsidRPr="00573490" w:rsidRDefault="009D26EB" w:rsidP="003B3842">
            <w:pPr>
              <w:rPr>
                <w:i/>
                <w:szCs w:val="22"/>
                <w:highlight w:val="yellow"/>
                <w:lang w:val="sk-SK"/>
              </w:rPr>
            </w:pPr>
          </w:p>
        </w:tc>
        <w:tc>
          <w:tcPr>
            <w:tcW w:w="933" w:type="pct"/>
          </w:tcPr>
          <w:p w14:paraId="691D2609" w14:textId="77777777" w:rsidR="009D26EB" w:rsidRPr="00573490" w:rsidRDefault="009D26EB" w:rsidP="003B3842">
            <w:pPr>
              <w:rPr>
                <w:szCs w:val="22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Z</w:t>
            </w:r>
            <w:r w:rsidRPr="00573490">
              <w:rPr>
                <w:spacing w:val="1"/>
                <w:szCs w:val="22"/>
                <w:lang w:val="sk-SK"/>
              </w:rPr>
              <w:t>ri</w:t>
            </w:r>
            <w:r w:rsidRPr="00573490">
              <w:rPr>
                <w:szCs w:val="22"/>
                <w:lang w:val="sk-SK"/>
              </w:rPr>
              <w:t>edkavé</w:t>
            </w:r>
          </w:p>
        </w:tc>
        <w:tc>
          <w:tcPr>
            <w:tcW w:w="2257" w:type="pct"/>
          </w:tcPr>
          <w:p w14:paraId="1E4922FB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proofErr w:type="spellStart"/>
            <w:r w:rsidRPr="00573490">
              <w:rPr>
                <w:spacing w:val="-1"/>
                <w:szCs w:val="22"/>
                <w:lang w:val="sk-SK"/>
              </w:rPr>
              <w:t>A</w:t>
            </w:r>
            <w:r w:rsidRPr="00573490">
              <w:rPr>
                <w:szCs w:val="22"/>
                <w:lang w:val="sk-SK"/>
              </w:rPr>
              <w:t>n</w:t>
            </w:r>
            <w:r w:rsidRPr="00573490">
              <w:rPr>
                <w:spacing w:val="-2"/>
                <w:szCs w:val="22"/>
                <w:lang w:val="sk-SK"/>
              </w:rPr>
              <w:t>g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oedé</w:t>
            </w:r>
            <w:r w:rsidRPr="00573490">
              <w:rPr>
                <w:spacing w:val="-4"/>
                <w:szCs w:val="22"/>
                <w:lang w:val="sk-SK"/>
              </w:rPr>
              <w:t>m</w:t>
            </w:r>
            <w:proofErr w:type="spellEnd"/>
          </w:p>
        </w:tc>
      </w:tr>
      <w:tr w:rsidR="009D26EB" w:rsidRPr="00573490" w14:paraId="239F1788" w14:textId="77777777" w:rsidTr="003B3842">
        <w:trPr>
          <w:trHeight w:val="359"/>
        </w:trPr>
        <w:tc>
          <w:tcPr>
            <w:tcW w:w="1810" w:type="pct"/>
          </w:tcPr>
          <w:p w14:paraId="172F0E71" w14:textId="77777777" w:rsidR="009D26EB" w:rsidRPr="00573490" w:rsidRDefault="009D26EB" w:rsidP="003B3842">
            <w:pPr>
              <w:rPr>
                <w:b/>
                <w:szCs w:val="22"/>
                <w:lang w:val="sk-SK"/>
              </w:rPr>
            </w:pPr>
            <w:r w:rsidRPr="00573490">
              <w:rPr>
                <w:b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933" w:type="pct"/>
          </w:tcPr>
          <w:p w14:paraId="0349BCE0" w14:textId="77777777" w:rsidR="009D26EB" w:rsidRPr="00573490" w:rsidRDefault="009D26EB" w:rsidP="003B3842">
            <w:pPr>
              <w:rPr>
                <w:szCs w:val="22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Časté</w:t>
            </w:r>
          </w:p>
        </w:tc>
        <w:tc>
          <w:tcPr>
            <w:tcW w:w="2257" w:type="pct"/>
          </w:tcPr>
          <w:p w14:paraId="3EDF9D37" w14:textId="7AEFAA6B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proofErr w:type="spellStart"/>
            <w:r w:rsidRPr="00573490">
              <w:rPr>
                <w:szCs w:val="22"/>
                <w:lang w:val="sk-SK"/>
              </w:rPr>
              <w:t>Artralgia</w:t>
            </w:r>
            <w:proofErr w:type="spellEnd"/>
          </w:p>
        </w:tc>
      </w:tr>
      <w:tr w:rsidR="009D26EB" w:rsidRPr="00573490" w14:paraId="2D4E74B7" w14:textId="77777777" w:rsidTr="003B3842">
        <w:trPr>
          <w:cantSplit/>
          <w:trHeight w:val="70"/>
        </w:trPr>
        <w:tc>
          <w:tcPr>
            <w:tcW w:w="1810" w:type="pct"/>
            <w:vMerge w:val="restart"/>
          </w:tcPr>
          <w:p w14:paraId="29569101" w14:textId="77777777" w:rsidR="009D26EB" w:rsidRPr="00573490" w:rsidRDefault="009D26EB" w:rsidP="003B3842">
            <w:pPr>
              <w:rPr>
                <w:b/>
                <w:szCs w:val="22"/>
                <w:highlight w:val="yellow"/>
                <w:lang w:val="sk-SK"/>
              </w:rPr>
            </w:pPr>
            <w:r w:rsidRPr="00573490">
              <w:rPr>
                <w:b/>
                <w:szCs w:val="22"/>
                <w:lang w:val="sk-SK"/>
              </w:rPr>
              <w:t>Poruchy obličiek a močových ciest</w:t>
            </w:r>
          </w:p>
        </w:tc>
        <w:tc>
          <w:tcPr>
            <w:tcW w:w="933" w:type="pct"/>
          </w:tcPr>
          <w:p w14:paraId="7905899C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Časté</w:t>
            </w:r>
          </w:p>
        </w:tc>
        <w:tc>
          <w:tcPr>
            <w:tcW w:w="2257" w:type="pct"/>
          </w:tcPr>
          <w:p w14:paraId="647D12FE" w14:textId="77777777" w:rsidR="009D26EB" w:rsidRPr="00573490" w:rsidRDefault="009D26EB" w:rsidP="003B3842">
            <w:pPr>
              <w:rPr>
                <w:szCs w:val="22"/>
                <w:lang w:val="sk-SK"/>
              </w:rPr>
            </w:pPr>
            <w:proofErr w:type="spellStart"/>
            <w:r w:rsidRPr="00573490">
              <w:rPr>
                <w:szCs w:val="22"/>
                <w:lang w:val="sk-SK"/>
              </w:rPr>
              <w:t>Pro</w:t>
            </w:r>
            <w:r w:rsidRPr="00573490">
              <w:rPr>
                <w:spacing w:val="1"/>
                <w:szCs w:val="22"/>
                <w:lang w:val="sk-SK"/>
              </w:rPr>
              <w:t>t</w:t>
            </w:r>
            <w:r w:rsidRPr="00573490">
              <w:rPr>
                <w:szCs w:val="22"/>
                <w:lang w:val="sk-SK"/>
              </w:rPr>
              <w:t>e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nú</w:t>
            </w:r>
            <w:r w:rsidRPr="00573490">
              <w:rPr>
                <w:spacing w:val="1"/>
                <w:szCs w:val="22"/>
                <w:lang w:val="sk-SK"/>
              </w:rPr>
              <w:t>ri</w:t>
            </w:r>
            <w:r w:rsidRPr="00573490">
              <w:rPr>
                <w:szCs w:val="22"/>
                <w:lang w:val="sk-SK"/>
              </w:rPr>
              <w:t>a</w:t>
            </w:r>
            <w:proofErr w:type="spellEnd"/>
            <w:r w:rsidRPr="00573490">
              <w:rPr>
                <w:szCs w:val="22"/>
                <w:lang w:val="sk-SK"/>
              </w:rPr>
              <w:t xml:space="preserve">*, zvýšená hladina </w:t>
            </w:r>
            <w:proofErr w:type="spellStart"/>
            <w:r w:rsidRPr="00573490">
              <w:rPr>
                <w:szCs w:val="22"/>
                <w:lang w:val="sk-SK"/>
              </w:rPr>
              <w:t>kreatinínu</w:t>
            </w:r>
            <w:proofErr w:type="spellEnd"/>
            <w:r w:rsidRPr="00573490">
              <w:rPr>
                <w:szCs w:val="22"/>
                <w:lang w:val="sk-SK"/>
              </w:rPr>
              <w:t xml:space="preserve"> v krvi, zlyhanie obličiek*</w:t>
            </w:r>
          </w:p>
        </w:tc>
      </w:tr>
      <w:tr w:rsidR="009D26EB" w:rsidRPr="00573490" w14:paraId="2D3F8054" w14:textId="77777777" w:rsidTr="003B3842">
        <w:trPr>
          <w:cantSplit/>
          <w:trHeight w:val="70"/>
        </w:trPr>
        <w:tc>
          <w:tcPr>
            <w:tcW w:w="1810" w:type="pct"/>
            <w:vMerge/>
          </w:tcPr>
          <w:p w14:paraId="35E04D2C" w14:textId="77777777" w:rsidR="009D26EB" w:rsidRPr="00573490" w:rsidRDefault="009D26EB" w:rsidP="003B3842">
            <w:pPr>
              <w:rPr>
                <w:b/>
                <w:szCs w:val="22"/>
                <w:lang w:val="sk-SK"/>
              </w:rPr>
            </w:pPr>
          </w:p>
        </w:tc>
        <w:tc>
          <w:tcPr>
            <w:tcW w:w="933" w:type="pct"/>
          </w:tcPr>
          <w:p w14:paraId="78FD6FC4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Menej časté</w:t>
            </w:r>
          </w:p>
        </w:tc>
        <w:tc>
          <w:tcPr>
            <w:tcW w:w="2257" w:type="pct"/>
          </w:tcPr>
          <w:p w14:paraId="2DB5A9CA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4"/>
                <w:szCs w:val="22"/>
                <w:lang w:val="sk-SK"/>
              </w:rPr>
              <w:t>Zvýšená denná frekvencia močenia, akútne zlyhanie obličiek</w:t>
            </w:r>
            <w:r w:rsidRPr="00573490">
              <w:rPr>
                <w:szCs w:val="22"/>
                <w:lang w:val="sk-SK"/>
              </w:rPr>
              <w:t>*</w:t>
            </w:r>
          </w:p>
        </w:tc>
      </w:tr>
      <w:tr w:rsidR="009D26EB" w:rsidRPr="00573490" w14:paraId="425950EB" w14:textId="77777777" w:rsidTr="003B3842">
        <w:trPr>
          <w:cantSplit/>
          <w:trHeight w:val="70"/>
        </w:trPr>
        <w:tc>
          <w:tcPr>
            <w:tcW w:w="1810" w:type="pct"/>
            <w:vMerge w:val="restart"/>
          </w:tcPr>
          <w:p w14:paraId="782AD71A" w14:textId="77777777" w:rsidR="009D26EB" w:rsidRPr="00573490" w:rsidRDefault="009D26EB" w:rsidP="003B3842">
            <w:pPr>
              <w:rPr>
                <w:b/>
                <w:szCs w:val="22"/>
                <w:highlight w:val="yellow"/>
                <w:lang w:val="sk-SK"/>
              </w:rPr>
            </w:pPr>
            <w:r w:rsidRPr="00573490">
              <w:rPr>
                <w:b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933" w:type="pct"/>
          </w:tcPr>
          <w:p w14:paraId="1E8AF051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Časté</w:t>
            </w:r>
          </w:p>
        </w:tc>
        <w:tc>
          <w:tcPr>
            <w:tcW w:w="2257" w:type="pct"/>
          </w:tcPr>
          <w:p w14:paraId="53320E3E" w14:textId="77777777" w:rsidR="009D26EB" w:rsidRPr="00573490" w:rsidRDefault="009D26EB" w:rsidP="003B3842">
            <w:pPr>
              <w:rPr>
                <w:szCs w:val="22"/>
                <w:lang w:val="sk-SK"/>
              </w:rPr>
            </w:pPr>
            <w:r w:rsidRPr="00573490">
              <w:rPr>
                <w:szCs w:val="22"/>
                <w:lang w:val="sk-SK"/>
              </w:rPr>
              <w:t>Nepravidelná menštruácia</w:t>
            </w:r>
            <w:r w:rsidRPr="00573490">
              <w:rPr>
                <w:spacing w:val="4"/>
                <w:szCs w:val="22"/>
                <w:lang w:val="sk-SK"/>
              </w:rPr>
              <w:t xml:space="preserve"> </w:t>
            </w:r>
            <w:r w:rsidRPr="00573490">
              <w:rPr>
                <w:spacing w:val="1"/>
                <w:szCs w:val="22"/>
                <w:vertAlign w:val="superscript"/>
                <w:lang w:val="sk-SK"/>
              </w:rPr>
              <w:t>e</w:t>
            </w:r>
          </w:p>
        </w:tc>
      </w:tr>
      <w:tr w:rsidR="009D26EB" w:rsidRPr="00573490" w14:paraId="2EEB596F" w14:textId="77777777" w:rsidTr="003B3842">
        <w:trPr>
          <w:cantSplit/>
          <w:trHeight w:val="149"/>
        </w:trPr>
        <w:tc>
          <w:tcPr>
            <w:tcW w:w="1810" w:type="pct"/>
            <w:vMerge/>
          </w:tcPr>
          <w:p w14:paraId="77820C87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</w:p>
        </w:tc>
        <w:tc>
          <w:tcPr>
            <w:tcW w:w="933" w:type="pct"/>
          </w:tcPr>
          <w:p w14:paraId="532789FB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Menej časté</w:t>
            </w:r>
          </w:p>
        </w:tc>
        <w:tc>
          <w:tcPr>
            <w:tcW w:w="2257" w:type="pct"/>
          </w:tcPr>
          <w:p w14:paraId="2EE5549A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proofErr w:type="spellStart"/>
            <w:r w:rsidRPr="00573490">
              <w:rPr>
                <w:spacing w:val="-1"/>
                <w:szCs w:val="22"/>
                <w:lang w:val="sk-SK"/>
              </w:rPr>
              <w:t>A</w:t>
            </w:r>
            <w:r w:rsidRPr="00573490">
              <w:rPr>
                <w:spacing w:val="-4"/>
                <w:szCs w:val="22"/>
                <w:lang w:val="sk-SK"/>
              </w:rPr>
              <w:t>m</w:t>
            </w:r>
            <w:r w:rsidRPr="00573490">
              <w:rPr>
                <w:szCs w:val="22"/>
                <w:lang w:val="sk-SK"/>
              </w:rPr>
              <w:t>enorea</w:t>
            </w:r>
            <w:proofErr w:type="spellEnd"/>
            <w:r w:rsidRPr="00573490">
              <w:rPr>
                <w:szCs w:val="22"/>
                <w:lang w:val="sk-SK"/>
              </w:rPr>
              <w:t xml:space="preserve"> </w:t>
            </w:r>
            <w:r w:rsidRPr="00573490">
              <w:rPr>
                <w:spacing w:val="1"/>
                <w:szCs w:val="22"/>
                <w:vertAlign w:val="superscript"/>
                <w:lang w:val="sk-SK"/>
              </w:rPr>
              <w:t>e</w:t>
            </w:r>
          </w:p>
        </w:tc>
      </w:tr>
      <w:tr w:rsidR="009D26EB" w:rsidRPr="00573490" w14:paraId="34C2A7DF" w14:textId="77777777" w:rsidTr="003B3842">
        <w:trPr>
          <w:cantSplit/>
          <w:trHeight w:val="70"/>
        </w:trPr>
        <w:tc>
          <w:tcPr>
            <w:tcW w:w="1810" w:type="pct"/>
            <w:vMerge w:val="restart"/>
          </w:tcPr>
          <w:p w14:paraId="15D2C7BA" w14:textId="77777777" w:rsidR="009D26EB" w:rsidRPr="00573490" w:rsidRDefault="009D26EB" w:rsidP="003B3842">
            <w:pPr>
              <w:rPr>
                <w:b/>
                <w:szCs w:val="22"/>
                <w:highlight w:val="yellow"/>
                <w:lang w:val="sk-SK"/>
              </w:rPr>
            </w:pPr>
            <w:r w:rsidRPr="00573490">
              <w:rPr>
                <w:b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933" w:type="pct"/>
          </w:tcPr>
          <w:p w14:paraId="5244DA39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1"/>
                <w:szCs w:val="22"/>
                <w:lang w:val="sk-SK"/>
              </w:rPr>
              <w:t>V</w:t>
            </w:r>
            <w:r w:rsidRPr="00573490">
              <w:rPr>
                <w:szCs w:val="22"/>
                <w:lang w:val="sk-SK"/>
              </w:rPr>
              <w:t>eľmi časté</w:t>
            </w:r>
          </w:p>
        </w:tc>
        <w:tc>
          <w:tcPr>
            <w:tcW w:w="2257" w:type="pct"/>
          </w:tcPr>
          <w:p w14:paraId="3674AAA1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zCs w:val="22"/>
                <w:lang w:val="sk-SK"/>
              </w:rPr>
              <w:t>Únava, a</w:t>
            </w:r>
            <w:r w:rsidRPr="00573490">
              <w:rPr>
                <w:spacing w:val="1"/>
                <w:szCs w:val="22"/>
                <w:lang w:val="sk-SK"/>
              </w:rPr>
              <w:t>sté</w:t>
            </w:r>
            <w:r w:rsidRPr="00573490">
              <w:rPr>
                <w:szCs w:val="22"/>
                <w:lang w:val="sk-SK"/>
              </w:rPr>
              <w:t>n</w:t>
            </w:r>
            <w:r w:rsidRPr="00573490">
              <w:rPr>
                <w:spacing w:val="1"/>
                <w:szCs w:val="22"/>
                <w:lang w:val="sk-SK"/>
              </w:rPr>
              <w:t>i</w:t>
            </w:r>
            <w:r w:rsidRPr="00573490">
              <w:rPr>
                <w:szCs w:val="22"/>
                <w:lang w:val="sk-SK"/>
              </w:rPr>
              <w:t>a, periférny</w:t>
            </w:r>
            <w:r w:rsidRPr="00573490">
              <w:rPr>
                <w:spacing w:val="1"/>
                <w:szCs w:val="22"/>
                <w:lang w:val="sk-SK"/>
              </w:rPr>
              <w:t xml:space="preserve"> </w:t>
            </w:r>
            <w:r w:rsidRPr="00573490">
              <w:rPr>
                <w:szCs w:val="22"/>
                <w:lang w:val="sk-SK"/>
              </w:rPr>
              <w:t>edé</w:t>
            </w:r>
            <w:r w:rsidRPr="00573490">
              <w:rPr>
                <w:spacing w:val="-4"/>
                <w:szCs w:val="22"/>
                <w:lang w:val="sk-SK"/>
              </w:rPr>
              <w:t>m</w:t>
            </w:r>
          </w:p>
        </w:tc>
      </w:tr>
      <w:tr w:rsidR="009D26EB" w:rsidRPr="00573490" w14:paraId="10102F8B" w14:textId="77777777" w:rsidTr="003B3842">
        <w:trPr>
          <w:cantSplit/>
          <w:trHeight w:val="70"/>
        </w:trPr>
        <w:tc>
          <w:tcPr>
            <w:tcW w:w="1810" w:type="pct"/>
            <w:vMerge/>
          </w:tcPr>
          <w:p w14:paraId="2AAEF77F" w14:textId="77777777" w:rsidR="009D26EB" w:rsidRPr="00573490" w:rsidRDefault="009D26EB" w:rsidP="003B3842">
            <w:pPr>
              <w:rPr>
                <w:b/>
                <w:szCs w:val="22"/>
                <w:lang w:val="sk-SK"/>
              </w:rPr>
            </w:pPr>
          </w:p>
        </w:tc>
        <w:tc>
          <w:tcPr>
            <w:tcW w:w="933" w:type="pct"/>
          </w:tcPr>
          <w:p w14:paraId="155982AE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Časté</w:t>
            </w:r>
          </w:p>
        </w:tc>
        <w:tc>
          <w:tcPr>
            <w:tcW w:w="2257" w:type="pct"/>
          </w:tcPr>
          <w:p w14:paraId="25F701E3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proofErr w:type="spellStart"/>
            <w:r w:rsidRPr="00573490">
              <w:rPr>
                <w:szCs w:val="22"/>
                <w:lang w:val="sk-SK"/>
              </w:rPr>
              <w:t>Pyrexia</w:t>
            </w:r>
            <w:proofErr w:type="spellEnd"/>
          </w:p>
        </w:tc>
      </w:tr>
      <w:tr w:rsidR="009D26EB" w:rsidRPr="00573490" w14:paraId="158D0673" w14:textId="77777777" w:rsidTr="003B3842">
        <w:trPr>
          <w:cantSplit/>
          <w:trHeight w:val="70"/>
        </w:trPr>
        <w:tc>
          <w:tcPr>
            <w:tcW w:w="1810" w:type="pct"/>
            <w:vMerge/>
          </w:tcPr>
          <w:p w14:paraId="57FCA550" w14:textId="77777777" w:rsidR="009D26EB" w:rsidRPr="00573490" w:rsidRDefault="009D26EB" w:rsidP="003B3842">
            <w:pPr>
              <w:rPr>
                <w:b/>
                <w:szCs w:val="22"/>
                <w:lang w:val="sk-SK"/>
              </w:rPr>
            </w:pPr>
          </w:p>
        </w:tc>
        <w:tc>
          <w:tcPr>
            <w:tcW w:w="933" w:type="pct"/>
          </w:tcPr>
          <w:p w14:paraId="125EC249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Menej časté</w:t>
            </w:r>
          </w:p>
        </w:tc>
        <w:tc>
          <w:tcPr>
            <w:tcW w:w="2257" w:type="pct"/>
          </w:tcPr>
          <w:p w14:paraId="5850244A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spacing w:val="-1"/>
                <w:szCs w:val="22"/>
                <w:lang w:val="sk-SK"/>
              </w:rPr>
              <w:t>Nekardiálna bolesť na hrudníku</w:t>
            </w:r>
            <w:r w:rsidRPr="00573490">
              <w:rPr>
                <w:szCs w:val="22"/>
                <w:lang w:val="sk-SK"/>
              </w:rPr>
              <w:t>, zhoršené hojenie rán</w:t>
            </w:r>
          </w:p>
        </w:tc>
      </w:tr>
      <w:tr w:rsidR="009D26EB" w:rsidRPr="00573490" w14:paraId="596EF238" w14:textId="77777777" w:rsidTr="003B3842">
        <w:trPr>
          <w:cantSplit/>
          <w:trHeight w:val="70"/>
        </w:trPr>
        <w:tc>
          <w:tcPr>
            <w:tcW w:w="1810" w:type="pct"/>
          </w:tcPr>
          <w:p w14:paraId="5E3D1BE7" w14:textId="77777777" w:rsidR="009D26EB" w:rsidRPr="00573490" w:rsidRDefault="009D26EB" w:rsidP="003B3842">
            <w:pPr>
              <w:rPr>
                <w:szCs w:val="22"/>
                <w:highlight w:val="yellow"/>
                <w:lang w:val="sk-SK"/>
              </w:rPr>
            </w:pPr>
            <w:r w:rsidRPr="00573490">
              <w:rPr>
                <w:b/>
                <w:szCs w:val="22"/>
                <w:lang w:val="sk-SK"/>
              </w:rPr>
              <w:t>Laboratórne a funkčné vyšetrenia</w:t>
            </w:r>
          </w:p>
        </w:tc>
        <w:tc>
          <w:tcPr>
            <w:tcW w:w="933" w:type="pct"/>
          </w:tcPr>
          <w:p w14:paraId="69645A9C" w14:textId="77777777" w:rsidR="009D26EB" w:rsidRPr="00573490" w:rsidRDefault="009D26EB" w:rsidP="003B3842">
            <w:pPr>
              <w:rPr>
                <w:szCs w:val="22"/>
                <w:lang w:val="sk-SK"/>
              </w:rPr>
            </w:pPr>
            <w:r w:rsidRPr="00573490">
              <w:rPr>
                <w:spacing w:val="1"/>
                <w:szCs w:val="22"/>
                <w:lang w:val="sk-SK"/>
              </w:rPr>
              <w:t>V</w:t>
            </w:r>
            <w:r w:rsidRPr="00573490">
              <w:rPr>
                <w:szCs w:val="22"/>
                <w:lang w:val="sk-SK"/>
              </w:rPr>
              <w:t>eľmi časté</w:t>
            </w:r>
          </w:p>
        </w:tc>
        <w:tc>
          <w:tcPr>
            <w:tcW w:w="2257" w:type="pct"/>
          </w:tcPr>
          <w:p w14:paraId="49F50FE0" w14:textId="77777777" w:rsidR="009D26EB" w:rsidRPr="00573490" w:rsidRDefault="009D26EB" w:rsidP="003B3842">
            <w:pPr>
              <w:rPr>
                <w:szCs w:val="22"/>
                <w:lang w:val="sk-SK"/>
              </w:rPr>
            </w:pPr>
            <w:r w:rsidRPr="00573490">
              <w:rPr>
                <w:szCs w:val="22"/>
                <w:lang w:val="sk-SK"/>
              </w:rPr>
              <w:t>Zníženie telesnej hmotnosti</w:t>
            </w:r>
          </w:p>
        </w:tc>
      </w:tr>
      <w:tr w:rsidR="009D26EB" w:rsidRPr="00573490" w14:paraId="1A74BB64" w14:textId="77777777" w:rsidTr="009D26EB">
        <w:tblPrEx>
          <w:tblCellMar>
            <w:left w:w="70" w:type="dxa"/>
            <w:right w:w="70" w:type="dxa"/>
          </w:tblCellMar>
        </w:tblPrEx>
        <w:trPr>
          <w:trHeight w:val="3604"/>
        </w:trPr>
        <w:tc>
          <w:tcPr>
            <w:tcW w:w="5000" w:type="pct"/>
            <w:gridSpan w:val="3"/>
          </w:tcPr>
          <w:p w14:paraId="104F3320" w14:textId="77777777" w:rsidR="009D26EB" w:rsidRPr="00573490" w:rsidRDefault="009D26EB" w:rsidP="003B3842">
            <w:pPr>
              <w:tabs>
                <w:tab w:val="clear" w:pos="567"/>
              </w:tabs>
              <w:spacing w:line="240" w:lineRule="auto"/>
              <w:ind w:left="612" w:right="40" w:hanging="567"/>
              <w:rPr>
                <w:bCs/>
                <w:spacing w:val="-1"/>
                <w:szCs w:val="22"/>
                <w:lang w:val="sk-SK"/>
              </w:rPr>
            </w:pPr>
            <w:r w:rsidRPr="00573490">
              <w:rPr>
                <w:bCs/>
                <w:spacing w:val="-1"/>
                <w:szCs w:val="22"/>
                <w:lang w:val="sk-SK"/>
              </w:rPr>
              <w:t>*</w:t>
            </w:r>
            <w:r w:rsidRPr="00573490">
              <w:rPr>
                <w:bCs/>
                <w:spacing w:val="-1"/>
                <w:szCs w:val="22"/>
                <w:lang w:val="sk-SK"/>
              </w:rPr>
              <w:tab/>
              <w:t xml:space="preserve">Pozri tiež </w:t>
            </w:r>
            <w:proofErr w:type="spellStart"/>
            <w:r w:rsidRPr="00573490">
              <w:rPr>
                <w:bCs/>
                <w:spacing w:val="-1"/>
                <w:szCs w:val="22"/>
                <w:lang w:val="sk-SK"/>
              </w:rPr>
              <w:t>podčasť</w:t>
            </w:r>
            <w:proofErr w:type="spellEnd"/>
            <w:r w:rsidRPr="00573490">
              <w:rPr>
                <w:bCs/>
                <w:spacing w:val="-1"/>
                <w:szCs w:val="22"/>
                <w:lang w:val="sk-SK"/>
              </w:rPr>
              <w:t xml:space="preserve"> „Popis vybraných nežiaducich reakcií“</w:t>
            </w:r>
          </w:p>
          <w:p w14:paraId="496911DD" w14:textId="1ACA620D" w:rsidR="009D26EB" w:rsidRPr="00573490" w:rsidRDefault="009D26EB" w:rsidP="003B3842">
            <w:pPr>
              <w:tabs>
                <w:tab w:val="clear" w:pos="567"/>
              </w:tabs>
              <w:spacing w:line="240" w:lineRule="auto"/>
              <w:ind w:left="612" w:right="40" w:hanging="567"/>
              <w:rPr>
                <w:bCs/>
                <w:spacing w:val="-1"/>
                <w:szCs w:val="22"/>
                <w:lang w:val="sk-SK"/>
              </w:rPr>
            </w:pPr>
            <w:r w:rsidRPr="00573490">
              <w:rPr>
                <w:bCs/>
                <w:spacing w:val="-1"/>
                <w:szCs w:val="22"/>
                <w:vertAlign w:val="superscript"/>
                <w:lang w:val="sk-SK"/>
              </w:rPr>
              <w:t>a</w:t>
            </w:r>
            <w:r w:rsidRPr="00573490">
              <w:rPr>
                <w:bCs/>
                <w:spacing w:val="-1"/>
                <w:szCs w:val="22"/>
                <w:lang w:val="sk-SK"/>
              </w:rPr>
              <w:tab/>
              <w:t>Zahŕňa všetky reakcie patriace do triedy orgánových systémov „Infekcie a nákazy“</w:t>
            </w:r>
            <w:r w:rsidR="00B02F57" w:rsidRPr="00573490">
              <w:rPr>
                <w:bCs/>
                <w:spacing w:val="-1"/>
                <w:szCs w:val="22"/>
                <w:lang w:val="sk-SK"/>
              </w:rPr>
              <w:t xml:space="preserve">, ktoré </w:t>
            </w:r>
            <w:r w:rsidRPr="00573490">
              <w:rPr>
                <w:bCs/>
                <w:spacing w:val="-1"/>
                <w:szCs w:val="22"/>
                <w:lang w:val="sk-SK"/>
              </w:rPr>
              <w:t xml:space="preserve">zahŕňajú (časté) pneumóniu, infekciu močových ciest; (menej časté) bronchitídu, herpes </w:t>
            </w:r>
            <w:proofErr w:type="spellStart"/>
            <w:r w:rsidRPr="00573490">
              <w:rPr>
                <w:bCs/>
                <w:spacing w:val="-1"/>
                <w:szCs w:val="22"/>
                <w:lang w:val="sk-SK"/>
              </w:rPr>
              <w:t>zoster</w:t>
            </w:r>
            <w:proofErr w:type="spellEnd"/>
            <w:r w:rsidRPr="00573490">
              <w:rPr>
                <w:bCs/>
                <w:spacing w:val="-1"/>
                <w:szCs w:val="22"/>
                <w:lang w:val="sk-SK"/>
              </w:rPr>
              <w:t xml:space="preserve">, sepsu, absces a ojedinelé prípady oportúnnych infekcií [napr. </w:t>
            </w:r>
            <w:proofErr w:type="spellStart"/>
            <w:r w:rsidRPr="00573490">
              <w:rPr>
                <w:bCs/>
                <w:spacing w:val="-1"/>
                <w:szCs w:val="22"/>
                <w:lang w:val="sk-SK"/>
              </w:rPr>
              <w:t>aspergilózu</w:t>
            </w:r>
            <w:proofErr w:type="spellEnd"/>
            <w:r w:rsidRPr="00573490">
              <w:rPr>
                <w:bCs/>
                <w:spacing w:val="-1"/>
                <w:szCs w:val="22"/>
                <w:lang w:val="sk-SK"/>
              </w:rPr>
              <w:t xml:space="preserve">, </w:t>
            </w:r>
            <w:proofErr w:type="spellStart"/>
            <w:r w:rsidRPr="00573490">
              <w:rPr>
                <w:bCs/>
                <w:spacing w:val="-1"/>
                <w:szCs w:val="22"/>
                <w:lang w:val="sk-SK"/>
              </w:rPr>
              <w:t>kandidózu</w:t>
            </w:r>
            <w:proofErr w:type="spellEnd"/>
            <w:r w:rsidRPr="00573490">
              <w:rPr>
                <w:bCs/>
                <w:spacing w:val="-1"/>
                <w:szCs w:val="22"/>
                <w:lang w:val="sk-SK"/>
              </w:rPr>
              <w:t xml:space="preserve">, pneumóniu spôsobenú </w:t>
            </w:r>
            <w:proofErr w:type="spellStart"/>
            <w:r w:rsidRPr="00573490">
              <w:rPr>
                <w:bCs/>
                <w:i/>
                <w:spacing w:val="-1"/>
                <w:szCs w:val="22"/>
                <w:lang w:val="sk-SK"/>
              </w:rPr>
              <w:t>Pneumocystis</w:t>
            </w:r>
            <w:proofErr w:type="spellEnd"/>
            <w:r w:rsidRPr="00573490">
              <w:rPr>
                <w:bCs/>
                <w:i/>
                <w:spacing w:val="-1"/>
                <w:szCs w:val="22"/>
                <w:lang w:val="sk-SK"/>
              </w:rPr>
              <w:t xml:space="preserve"> </w:t>
            </w:r>
            <w:proofErr w:type="spellStart"/>
            <w:r w:rsidRPr="00573490">
              <w:rPr>
                <w:bCs/>
                <w:i/>
                <w:spacing w:val="-1"/>
                <w:szCs w:val="22"/>
                <w:lang w:val="sk-SK"/>
              </w:rPr>
              <w:t>jirovecii</w:t>
            </w:r>
            <w:proofErr w:type="spellEnd"/>
            <w:r w:rsidRPr="00573490">
              <w:rPr>
                <w:bCs/>
                <w:spacing w:val="-1"/>
                <w:szCs w:val="22"/>
                <w:lang w:val="sk-SK"/>
              </w:rPr>
              <w:t xml:space="preserve"> (predtým </w:t>
            </w:r>
            <w:proofErr w:type="spellStart"/>
            <w:r w:rsidRPr="00573490">
              <w:rPr>
                <w:bCs/>
                <w:i/>
                <w:spacing w:val="-1"/>
                <w:szCs w:val="22"/>
                <w:lang w:val="sk-SK"/>
              </w:rPr>
              <w:t>Pneumocystis</w:t>
            </w:r>
            <w:proofErr w:type="spellEnd"/>
            <w:r w:rsidRPr="00573490">
              <w:rPr>
                <w:bCs/>
                <w:spacing w:val="-1"/>
                <w:szCs w:val="22"/>
                <w:lang w:val="sk-SK"/>
              </w:rPr>
              <w:t xml:space="preserve"> </w:t>
            </w:r>
            <w:proofErr w:type="spellStart"/>
            <w:r w:rsidRPr="00573490">
              <w:rPr>
                <w:bCs/>
                <w:i/>
                <w:spacing w:val="-1"/>
                <w:szCs w:val="22"/>
                <w:lang w:val="sk-SK"/>
              </w:rPr>
              <w:t>carinii</w:t>
            </w:r>
            <w:proofErr w:type="spellEnd"/>
            <w:r w:rsidRPr="00573490">
              <w:rPr>
                <w:bCs/>
                <w:spacing w:val="-1"/>
                <w:szCs w:val="22"/>
                <w:lang w:val="sk-SK"/>
              </w:rPr>
              <w:t xml:space="preserve">) (PJP, PCP) a hepatitídu B (pozri aj časť 4.4)] </w:t>
            </w:r>
            <w:r w:rsidRPr="00573490">
              <w:rPr>
                <w:rFonts w:eastAsia="Calibri"/>
                <w:bCs/>
                <w:spacing w:val="-1"/>
                <w:szCs w:val="22"/>
                <w:lang w:val="sk-SK"/>
              </w:rPr>
              <w:t xml:space="preserve">a (zriedkavé) vírusovú </w:t>
            </w:r>
            <w:proofErr w:type="spellStart"/>
            <w:r w:rsidRPr="00573490">
              <w:rPr>
                <w:rFonts w:eastAsia="Calibri"/>
                <w:bCs/>
                <w:spacing w:val="-1"/>
                <w:szCs w:val="22"/>
                <w:lang w:val="sk-SK"/>
              </w:rPr>
              <w:t>myokarditídu</w:t>
            </w:r>
            <w:proofErr w:type="spellEnd"/>
          </w:p>
          <w:p w14:paraId="5EDF30D0" w14:textId="77777777" w:rsidR="009D26EB" w:rsidRPr="00573490" w:rsidRDefault="009D26EB" w:rsidP="003B3842">
            <w:pPr>
              <w:tabs>
                <w:tab w:val="clear" w:pos="567"/>
              </w:tabs>
              <w:spacing w:line="240" w:lineRule="auto"/>
              <w:ind w:left="612" w:right="40" w:hanging="567"/>
              <w:rPr>
                <w:bCs/>
                <w:spacing w:val="-1"/>
                <w:szCs w:val="22"/>
                <w:lang w:val="sk-SK"/>
              </w:rPr>
            </w:pPr>
            <w:r w:rsidRPr="00573490">
              <w:rPr>
                <w:bCs/>
                <w:spacing w:val="-1"/>
                <w:szCs w:val="22"/>
                <w:vertAlign w:val="superscript"/>
                <w:lang w:val="sk-SK"/>
              </w:rPr>
              <w:t>b</w:t>
            </w:r>
            <w:r w:rsidRPr="00573490">
              <w:rPr>
                <w:bCs/>
                <w:spacing w:val="-1"/>
                <w:szCs w:val="22"/>
                <w:lang w:val="sk-SK"/>
              </w:rPr>
              <w:tab/>
              <w:t>Zahŕňa rôzne typy krvácania na rôznych miestach, ktoré nie sú vymenované jednotlivo</w:t>
            </w:r>
          </w:p>
          <w:p w14:paraId="33607A20" w14:textId="77777777" w:rsidR="009D26EB" w:rsidRPr="00573490" w:rsidRDefault="009D26EB" w:rsidP="003B3842">
            <w:pPr>
              <w:tabs>
                <w:tab w:val="clear" w:pos="567"/>
              </w:tabs>
              <w:spacing w:line="240" w:lineRule="auto"/>
              <w:ind w:left="612" w:right="40" w:hanging="567"/>
              <w:rPr>
                <w:bCs/>
                <w:spacing w:val="-1"/>
                <w:szCs w:val="22"/>
                <w:lang w:val="sk-SK"/>
              </w:rPr>
            </w:pPr>
            <w:r w:rsidRPr="00573490">
              <w:rPr>
                <w:bCs/>
                <w:spacing w:val="-1"/>
                <w:szCs w:val="22"/>
                <w:vertAlign w:val="superscript"/>
                <w:lang w:val="sk-SK"/>
              </w:rPr>
              <w:t>c</w:t>
            </w:r>
            <w:r w:rsidRPr="00573490">
              <w:rPr>
                <w:bCs/>
                <w:spacing w:val="-1"/>
                <w:szCs w:val="22"/>
                <w:lang w:val="sk-SK"/>
              </w:rPr>
              <w:tab/>
              <w:t xml:space="preserve">Zahŕňa (časté) </w:t>
            </w:r>
            <w:proofErr w:type="spellStart"/>
            <w:r w:rsidRPr="00573490">
              <w:rPr>
                <w:bCs/>
                <w:spacing w:val="-1"/>
                <w:szCs w:val="22"/>
                <w:lang w:val="sk-SK"/>
              </w:rPr>
              <w:t>pneumonitídu</w:t>
            </w:r>
            <w:proofErr w:type="spellEnd"/>
            <w:r w:rsidRPr="00573490">
              <w:rPr>
                <w:bCs/>
                <w:spacing w:val="-1"/>
                <w:szCs w:val="22"/>
                <w:lang w:val="sk-SK"/>
              </w:rPr>
              <w:t xml:space="preserve">, </w:t>
            </w:r>
            <w:proofErr w:type="spellStart"/>
            <w:r w:rsidRPr="00573490">
              <w:rPr>
                <w:bCs/>
                <w:spacing w:val="-1"/>
                <w:szCs w:val="22"/>
                <w:lang w:val="sk-SK"/>
              </w:rPr>
              <w:t>intersticiálnu</w:t>
            </w:r>
            <w:proofErr w:type="spellEnd"/>
            <w:r w:rsidRPr="00573490">
              <w:rPr>
                <w:bCs/>
                <w:spacing w:val="-1"/>
                <w:szCs w:val="22"/>
                <w:lang w:val="sk-SK"/>
              </w:rPr>
              <w:t xml:space="preserve"> chorobu pľúc, pľúcnu infiltráciu a (zriedkavé) krvácanie do pľúcnych alveol, pľúcnu toxicitu a </w:t>
            </w:r>
            <w:proofErr w:type="spellStart"/>
            <w:r w:rsidRPr="00573490">
              <w:rPr>
                <w:bCs/>
                <w:spacing w:val="-1"/>
                <w:szCs w:val="22"/>
                <w:lang w:val="sk-SK"/>
              </w:rPr>
              <w:t>alveolitídu</w:t>
            </w:r>
            <w:proofErr w:type="spellEnd"/>
          </w:p>
          <w:p w14:paraId="1739D9F2" w14:textId="77777777" w:rsidR="009D26EB" w:rsidRPr="00573490" w:rsidRDefault="009D26EB" w:rsidP="003B3842">
            <w:pPr>
              <w:tabs>
                <w:tab w:val="clear" w:pos="567"/>
              </w:tabs>
              <w:spacing w:line="240" w:lineRule="auto"/>
              <w:ind w:left="612" w:right="40" w:hanging="567"/>
              <w:rPr>
                <w:bCs/>
                <w:spacing w:val="-1"/>
                <w:szCs w:val="22"/>
                <w:lang w:val="sk-SK"/>
              </w:rPr>
            </w:pPr>
            <w:r w:rsidRPr="00573490">
              <w:rPr>
                <w:bCs/>
                <w:spacing w:val="-1"/>
                <w:szCs w:val="22"/>
                <w:vertAlign w:val="superscript"/>
                <w:lang w:val="sk-SK"/>
              </w:rPr>
              <w:t>d</w:t>
            </w:r>
            <w:r w:rsidRPr="00573490">
              <w:rPr>
                <w:bCs/>
                <w:spacing w:val="-1"/>
                <w:szCs w:val="22"/>
                <w:lang w:val="sk-SK"/>
              </w:rPr>
              <w:tab/>
              <w:t xml:space="preserve">Zahŕňa (veľmi časté) </w:t>
            </w:r>
            <w:proofErr w:type="spellStart"/>
            <w:r w:rsidRPr="00573490">
              <w:rPr>
                <w:bCs/>
                <w:spacing w:val="-1"/>
                <w:szCs w:val="22"/>
                <w:lang w:val="sk-SK"/>
              </w:rPr>
              <w:t>stomatitídu</w:t>
            </w:r>
            <w:proofErr w:type="spellEnd"/>
            <w:r w:rsidRPr="00573490">
              <w:rPr>
                <w:bCs/>
                <w:spacing w:val="-1"/>
                <w:szCs w:val="22"/>
                <w:lang w:val="sk-SK"/>
              </w:rPr>
              <w:t xml:space="preserve">, (časté) </w:t>
            </w:r>
            <w:proofErr w:type="spellStart"/>
            <w:r w:rsidRPr="00573490">
              <w:rPr>
                <w:bCs/>
                <w:spacing w:val="-1"/>
                <w:szCs w:val="22"/>
                <w:lang w:val="sk-SK"/>
              </w:rPr>
              <w:t>aftóznu</w:t>
            </w:r>
            <w:proofErr w:type="spellEnd"/>
            <w:r w:rsidRPr="00573490">
              <w:rPr>
                <w:bCs/>
                <w:spacing w:val="-1"/>
                <w:szCs w:val="22"/>
                <w:lang w:val="sk-SK"/>
              </w:rPr>
              <w:t xml:space="preserve"> </w:t>
            </w:r>
            <w:proofErr w:type="spellStart"/>
            <w:r w:rsidRPr="00573490">
              <w:rPr>
                <w:bCs/>
                <w:spacing w:val="-1"/>
                <w:szCs w:val="22"/>
                <w:lang w:val="sk-SK"/>
              </w:rPr>
              <w:t>stomatitídu</w:t>
            </w:r>
            <w:proofErr w:type="spellEnd"/>
            <w:r w:rsidRPr="00573490">
              <w:rPr>
                <w:bCs/>
                <w:spacing w:val="-1"/>
                <w:szCs w:val="22"/>
                <w:lang w:val="sk-SK"/>
              </w:rPr>
              <w:t xml:space="preserve">, </w:t>
            </w:r>
            <w:proofErr w:type="spellStart"/>
            <w:r w:rsidRPr="00573490">
              <w:rPr>
                <w:bCs/>
                <w:spacing w:val="-1"/>
                <w:szCs w:val="22"/>
                <w:lang w:val="sk-SK"/>
              </w:rPr>
              <w:t>ulcerácie</w:t>
            </w:r>
            <w:proofErr w:type="spellEnd"/>
            <w:r w:rsidRPr="00573490">
              <w:rPr>
                <w:bCs/>
                <w:spacing w:val="-1"/>
                <w:szCs w:val="22"/>
                <w:lang w:val="sk-SK"/>
              </w:rPr>
              <w:t xml:space="preserve"> v ústach a na jazyku a (menej časté) </w:t>
            </w:r>
            <w:proofErr w:type="spellStart"/>
            <w:r w:rsidRPr="00573490">
              <w:rPr>
                <w:bCs/>
                <w:spacing w:val="-1"/>
                <w:szCs w:val="22"/>
                <w:lang w:val="sk-SK"/>
              </w:rPr>
              <w:t>glosodýniu</w:t>
            </w:r>
            <w:proofErr w:type="spellEnd"/>
            <w:r w:rsidRPr="00573490">
              <w:rPr>
                <w:bCs/>
                <w:spacing w:val="-1"/>
                <w:szCs w:val="22"/>
                <w:lang w:val="sk-SK"/>
              </w:rPr>
              <w:t xml:space="preserve">, </w:t>
            </w:r>
            <w:proofErr w:type="spellStart"/>
            <w:r w:rsidRPr="00573490">
              <w:rPr>
                <w:bCs/>
                <w:spacing w:val="-1"/>
                <w:szCs w:val="22"/>
                <w:lang w:val="sk-SK"/>
              </w:rPr>
              <w:t>glositídu</w:t>
            </w:r>
            <w:proofErr w:type="spellEnd"/>
          </w:p>
          <w:p w14:paraId="719CE39B" w14:textId="77B345D7" w:rsidR="00B02F57" w:rsidRPr="00573490" w:rsidRDefault="00573490" w:rsidP="00B02F5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279" w:hanging="284"/>
              <w:textAlignment w:val="baseline"/>
              <w:rPr>
                <w:bCs/>
                <w:spacing w:val="-1"/>
                <w:szCs w:val="22"/>
                <w:lang w:val="sk-SK"/>
              </w:rPr>
            </w:pPr>
            <w:r w:rsidRPr="00573490">
              <w:rPr>
                <w:bCs/>
                <w:spacing w:val="-1"/>
                <w:szCs w:val="22"/>
                <w:vertAlign w:val="superscript"/>
                <w:lang w:val="sk-SK"/>
              </w:rPr>
              <w:t xml:space="preserve"> </w:t>
            </w:r>
            <w:r w:rsidR="009D26EB" w:rsidRPr="00573490">
              <w:rPr>
                <w:bCs/>
                <w:spacing w:val="-1"/>
                <w:szCs w:val="22"/>
                <w:vertAlign w:val="superscript"/>
                <w:lang w:val="sk-SK"/>
              </w:rPr>
              <w:t>e</w:t>
            </w:r>
            <w:r w:rsidR="009D26EB" w:rsidRPr="00573490">
              <w:rPr>
                <w:bCs/>
                <w:spacing w:val="-1"/>
                <w:szCs w:val="22"/>
                <w:lang w:val="sk-SK"/>
              </w:rPr>
              <w:tab/>
              <w:t xml:space="preserve">     </w:t>
            </w:r>
            <w:r>
              <w:rPr>
                <w:bCs/>
                <w:spacing w:val="-1"/>
                <w:szCs w:val="22"/>
                <w:lang w:val="sk-SK"/>
              </w:rPr>
              <w:t xml:space="preserve"> </w:t>
            </w:r>
            <w:r w:rsidR="009D26EB" w:rsidRPr="00573490">
              <w:rPr>
                <w:bCs/>
                <w:spacing w:val="-1"/>
                <w:szCs w:val="22"/>
                <w:lang w:val="sk-SK"/>
              </w:rPr>
              <w:t>Frekvencia výskytu je určená na základe počtu žien vo veku od 10 do 55 rokov zahrnutých</w:t>
            </w:r>
            <w:r w:rsidR="00B02F57" w:rsidRPr="00573490">
              <w:rPr>
                <w:bCs/>
                <w:spacing w:val="-1"/>
                <w:szCs w:val="22"/>
                <w:lang w:val="sk-SK"/>
              </w:rPr>
              <w:t xml:space="preserve">        </w:t>
            </w:r>
          </w:p>
          <w:p w14:paraId="216AD4DC" w14:textId="338B530D" w:rsidR="009D26EB" w:rsidRPr="00573490" w:rsidRDefault="00B02F57" w:rsidP="003B384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279" w:hanging="284"/>
              <w:textAlignment w:val="baseline"/>
              <w:rPr>
                <w:bCs/>
                <w:spacing w:val="-1"/>
                <w:szCs w:val="22"/>
                <w:lang w:val="sk-SK"/>
              </w:rPr>
            </w:pPr>
            <w:r w:rsidRPr="00573490">
              <w:rPr>
                <w:bCs/>
                <w:spacing w:val="-1"/>
                <w:szCs w:val="22"/>
                <w:lang w:val="sk-SK"/>
              </w:rPr>
              <w:t xml:space="preserve">          </w:t>
            </w:r>
            <w:r w:rsidR="00573490">
              <w:rPr>
                <w:bCs/>
                <w:spacing w:val="-1"/>
                <w:szCs w:val="22"/>
                <w:lang w:val="sk-SK"/>
              </w:rPr>
              <w:t xml:space="preserve"> </w:t>
            </w:r>
            <w:r w:rsidR="009D26EB" w:rsidRPr="00573490">
              <w:rPr>
                <w:bCs/>
                <w:spacing w:val="-1"/>
                <w:szCs w:val="22"/>
                <w:lang w:val="sk-SK"/>
              </w:rPr>
              <w:t>v analýze súhrnných údajov</w:t>
            </w:r>
          </w:p>
        </w:tc>
      </w:tr>
    </w:tbl>
    <w:p w14:paraId="01B64F98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4A1830C4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u w:val="single" w:color="000000"/>
          <w:lang w:val="sk-SK"/>
        </w:rPr>
        <w:t>Popis vybraných nežiaducich reakcií</w:t>
      </w:r>
    </w:p>
    <w:p w14:paraId="1D13B20A" w14:textId="125A980C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4"/>
          <w:szCs w:val="22"/>
          <w:lang w:val="sk-SK"/>
        </w:rPr>
        <w:t xml:space="preserve">V klinických štúdiách a v spontánnych hláseniach z obdobia po uvedení lieku na trh sa </w:t>
      </w:r>
      <w:proofErr w:type="spellStart"/>
      <w:r>
        <w:rPr>
          <w:spacing w:val="-4"/>
          <w:szCs w:val="22"/>
          <w:lang w:val="sk-SK"/>
        </w:rPr>
        <w:t>everolimus</w:t>
      </w:r>
      <w:proofErr w:type="spellEnd"/>
      <w:r>
        <w:rPr>
          <w:spacing w:val="-4"/>
          <w:szCs w:val="22"/>
          <w:lang w:val="sk-SK"/>
        </w:rPr>
        <w:t xml:space="preserve"> dával do súvislosti so závažnými prípadmi reaktivácie vírusu hepatitídy </w:t>
      </w:r>
      <w:r w:rsidRPr="005504F6">
        <w:rPr>
          <w:szCs w:val="22"/>
          <w:lang w:val="sk-SK"/>
        </w:rPr>
        <w:t>B</w:t>
      </w:r>
      <w:r w:rsidR="00211A13">
        <w:rPr>
          <w:szCs w:val="22"/>
          <w:lang w:val="sk-SK"/>
        </w:rPr>
        <w:t>,</w:t>
      </w:r>
      <w:r w:rsidRPr="005504F6">
        <w:rPr>
          <w:spacing w:val="-1"/>
          <w:szCs w:val="22"/>
          <w:lang w:val="sk-SK"/>
        </w:rPr>
        <w:t xml:space="preserve"> </w:t>
      </w:r>
      <w:r>
        <w:rPr>
          <w:spacing w:val="-1"/>
          <w:szCs w:val="22"/>
          <w:lang w:val="sk-SK"/>
        </w:rPr>
        <w:t>vrátane smrteľných prípadov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V obdobiach </w:t>
      </w:r>
      <w:proofErr w:type="spellStart"/>
      <w:r>
        <w:rPr>
          <w:szCs w:val="22"/>
          <w:lang w:val="sk-SK"/>
        </w:rPr>
        <w:t>imunosupresie</w:t>
      </w:r>
      <w:proofErr w:type="spellEnd"/>
      <w:r>
        <w:rPr>
          <w:szCs w:val="22"/>
          <w:lang w:val="sk-SK"/>
        </w:rPr>
        <w:t xml:space="preserve"> sa očakáva reaktivácia infekcie</w:t>
      </w:r>
      <w:r w:rsidRPr="005504F6">
        <w:rPr>
          <w:szCs w:val="22"/>
          <w:lang w:val="sk-SK"/>
        </w:rPr>
        <w:t>.</w:t>
      </w:r>
    </w:p>
    <w:p w14:paraId="17A1E428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8BA80B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4"/>
          <w:szCs w:val="22"/>
          <w:lang w:val="sk-SK"/>
        </w:rPr>
        <w:lastRenderedPageBreak/>
        <w:t xml:space="preserve">V klinických štúdiách a v spontánnych hláseniach z obdobia po uvedení lieku na trh sa </w:t>
      </w:r>
      <w:proofErr w:type="spellStart"/>
      <w:r>
        <w:rPr>
          <w:spacing w:val="-4"/>
          <w:szCs w:val="22"/>
          <w:lang w:val="sk-SK"/>
        </w:rPr>
        <w:t>everolimus</w:t>
      </w:r>
      <w:proofErr w:type="spellEnd"/>
      <w:r>
        <w:rPr>
          <w:spacing w:val="-4"/>
          <w:szCs w:val="22"/>
          <w:lang w:val="sk-SK"/>
        </w:rPr>
        <w:t xml:space="preserve"> dával do súvislosti s prípadmi zlyhania obličiek (vrátane smrteľných prípadov</w:t>
      </w:r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 xml:space="preserve">a </w:t>
      </w:r>
      <w:proofErr w:type="spellStart"/>
      <w:r w:rsidRPr="005504F6">
        <w:rPr>
          <w:szCs w:val="22"/>
          <w:lang w:val="sk-SK"/>
        </w:rPr>
        <w:t>p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n</w:t>
      </w:r>
      <w:r>
        <w:rPr>
          <w:szCs w:val="22"/>
          <w:lang w:val="sk-SK"/>
        </w:rPr>
        <w:t>ú</w:t>
      </w:r>
      <w:r w:rsidRPr="005504F6">
        <w:rPr>
          <w:spacing w:val="1"/>
          <w:szCs w:val="22"/>
          <w:lang w:val="sk-SK"/>
        </w:rPr>
        <w:t>ri</w:t>
      </w:r>
      <w:r>
        <w:rPr>
          <w:spacing w:val="1"/>
          <w:szCs w:val="22"/>
          <w:lang w:val="sk-SK"/>
        </w:rPr>
        <w:t>e</w:t>
      </w:r>
      <w:proofErr w:type="spellEnd"/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Odporúča sa monitorovanie funkcie obličiek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4.4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</w:p>
    <w:p w14:paraId="65E7B594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052DE036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4"/>
          <w:szCs w:val="22"/>
          <w:lang w:val="sk-SK"/>
        </w:rPr>
        <w:t xml:space="preserve">V klinických štúdiách a v spontánnych hláseniach z obdobia po uvedení lieku na trh sa </w:t>
      </w:r>
      <w:proofErr w:type="spellStart"/>
      <w:r>
        <w:rPr>
          <w:spacing w:val="-4"/>
          <w:szCs w:val="22"/>
          <w:lang w:val="sk-SK"/>
        </w:rPr>
        <w:t>everolimus</w:t>
      </w:r>
      <w:proofErr w:type="spellEnd"/>
      <w:r>
        <w:rPr>
          <w:spacing w:val="-4"/>
          <w:szCs w:val="22"/>
          <w:lang w:val="sk-SK"/>
        </w:rPr>
        <w:t xml:space="preserve"> dával do súvislosti s prípadmi </w:t>
      </w:r>
      <w:proofErr w:type="spellStart"/>
      <w:r w:rsidRPr="005504F6">
        <w:rPr>
          <w:szCs w:val="22"/>
          <w:lang w:val="sk-SK"/>
        </w:rPr>
        <w:t>a</w:t>
      </w:r>
      <w:r w:rsidRPr="005504F6">
        <w:rPr>
          <w:spacing w:val="-3"/>
          <w:szCs w:val="22"/>
          <w:lang w:val="sk-SK"/>
        </w:rPr>
        <w:t>m</w:t>
      </w:r>
      <w:r w:rsidRPr="005504F6">
        <w:rPr>
          <w:szCs w:val="22"/>
          <w:lang w:val="sk-SK"/>
        </w:rPr>
        <w:t>eno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e</w:t>
      </w:r>
      <w:r>
        <w:rPr>
          <w:szCs w:val="22"/>
          <w:lang w:val="sk-SK"/>
        </w:rPr>
        <w:t>y</w:t>
      </w:r>
      <w:proofErr w:type="spellEnd"/>
      <w:r w:rsidRPr="005504F6">
        <w:rPr>
          <w:spacing w:val="1"/>
          <w:szCs w:val="22"/>
          <w:lang w:val="sk-SK"/>
        </w:rPr>
        <w:t xml:space="preserve"> (</w:t>
      </w:r>
      <w:r w:rsidRPr="005504F6">
        <w:rPr>
          <w:szCs w:val="22"/>
          <w:lang w:val="sk-SK"/>
        </w:rPr>
        <w:t>s</w:t>
      </w:r>
      <w:r w:rsidRPr="005504F6">
        <w:rPr>
          <w:spacing w:val="1"/>
          <w:szCs w:val="22"/>
          <w:lang w:val="sk-SK"/>
        </w:rPr>
        <w:t>e</w:t>
      </w:r>
      <w:r>
        <w:rPr>
          <w:spacing w:val="1"/>
          <w:szCs w:val="22"/>
          <w:lang w:val="sk-SK"/>
        </w:rPr>
        <w:t>kundárna</w:t>
      </w:r>
      <w:r w:rsidRPr="005504F6">
        <w:rPr>
          <w:spacing w:val="-2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a</w:t>
      </w:r>
      <w:r w:rsidRPr="005504F6">
        <w:rPr>
          <w:spacing w:val="-3"/>
          <w:szCs w:val="22"/>
          <w:lang w:val="sk-SK"/>
        </w:rPr>
        <w:t>m</w:t>
      </w:r>
      <w:r w:rsidRPr="005504F6">
        <w:rPr>
          <w:szCs w:val="22"/>
          <w:lang w:val="sk-SK"/>
        </w:rPr>
        <w:t>eno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ea</w:t>
      </w:r>
      <w:proofErr w:type="spellEnd"/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a</w:t>
      </w:r>
      <w:r>
        <w:rPr>
          <w:szCs w:val="22"/>
          <w:lang w:val="sk-SK"/>
        </w:rPr>
        <w:t> ďalšie nepravidelnosti menštruačného cyklu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</w:p>
    <w:p w14:paraId="4BFF2B3E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72AC922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4"/>
          <w:szCs w:val="22"/>
          <w:lang w:val="sk-SK"/>
        </w:rPr>
        <w:t xml:space="preserve">V klinických štúdiách a v spontánnych hláseniach z obdobia po uvedení lieku na trh sa </w:t>
      </w:r>
      <w:proofErr w:type="spellStart"/>
      <w:r>
        <w:rPr>
          <w:spacing w:val="-4"/>
          <w:szCs w:val="22"/>
          <w:lang w:val="sk-SK"/>
        </w:rPr>
        <w:t>everolimus</w:t>
      </w:r>
      <w:proofErr w:type="spellEnd"/>
      <w:r>
        <w:rPr>
          <w:spacing w:val="-4"/>
          <w:szCs w:val="22"/>
          <w:lang w:val="sk-SK"/>
        </w:rPr>
        <w:t xml:space="preserve"> dával do súvislosti s prípadmi pneumónie spôsobenej </w:t>
      </w:r>
      <w:proofErr w:type="spellStart"/>
      <w:r w:rsidRPr="00AE469D">
        <w:rPr>
          <w:i/>
          <w:spacing w:val="-4"/>
          <w:szCs w:val="22"/>
          <w:lang w:val="sk-SK"/>
        </w:rPr>
        <w:t>P</w:t>
      </w:r>
      <w:r w:rsidRPr="00AE469D">
        <w:rPr>
          <w:i/>
          <w:szCs w:val="22"/>
          <w:lang w:val="sk-SK"/>
        </w:rPr>
        <w:t>neu</w:t>
      </w:r>
      <w:r w:rsidRPr="00AE469D">
        <w:rPr>
          <w:i/>
          <w:spacing w:val="-3"/>
          <w:szCs w:val="22"/>
          <w:lang w:val="sk-SK"/>
        </w:rPr>
        <w:t>m</w:t>
      </w:r>
      <w:r w:rsidRPr="00AE469D">
        <w:rPr>
          <w:i/>
          <w:szCs w:val="22"/>
          <w:lang w:val="sk-SK"/>
        </w:rPr>
        <w:t>oc</w:t>
      </w:r>
      <w:r w:rsidRPr="00AE469D">
        <w:rPr>
          <w:i/>
          <w:spacing w:val="-2"/>
          <w:szCs w:val="22"/>
          <w:lang w:val="sk-SK"/>
        </w:rPr>
        <w:t>y</w:t>
      </w:r>
      <w:r w:rsidRPr="00AE469D">
        <w:rPr>
          <w:i/>
          <w:szCs w:val="22"/>
          <w:lang w:val="sk-SK"/>
        </w:rPr>
        <w:t>s</w:t>
      </w:r>
      <w:r w:rsidRPr="00AE469D">
        <w:rPr>
          <w:i/>
          <w:spacing w:val="1"/>
          <w:szCs w:val="22"/>
          <w:lang w:val="sk-SK"/>
        </w:rPr>
        <w:t>ti</w:t>
      </w:r>
      <w:r w:rsidRPr="00AE469D">
        <w:rPr>
          <w:i/>
          <w:szCs w:val="22"/>
          <w:lang w:val="sk-SK"/>
        </w:rPr>
        <w:t>s</w:t>
      </w:r>
      <w:proofErr w:type="spellEnd"/>
      <w:r w:rsidRPr="005504F6">
        <w:rPr>
          <w:szCs w:val="22"/>
          <w:lang w:val="sk-SK"/>
        </w:rPr>
        <w:t xml:space="preserve"> </w:t>
      </w:r>
      <w:proofErr w:type="spellStart"/>
      <w:r w:rsidRPr="003E7B02">
        <w:rPr>
          <w:i/>
          <w:spacing w:val="4"/>
          <w:szCs w:val="22"/>
          <w:lang w:val="sk-SK"/>
        </w:rPr>
        <w:t>j</w:t>
      </w:r>
      <w:r w:rsidRPr="003E7B02">
        <w:rPr>
          <w:i/>
          <w:spacing w:val="1"/>
          <w:szCs w:val="22"/>
          <w:lang w:val="sk-SK"/>
        </w:rPr>
        <w:t>ir</w:t>
      </w:r>
      <w:r w:rsidRPr="003E7B02">
        <w:rPr>
          <w:i/>
          <w:szCs w:val="22"/>
          <w:lang w:val="sk-SK"/>
        </w:rPr>
        <w:t>o</w:t>
      </w:r>
      <w:r w:rsidRPr="003E7B02">
        <w:rPr>
          <w:i/>
          <w:spacing w:val="-2"/>
          <w:szCs w:val="22"/>
          <w:lang w:val="sk-SK"/>
        </w:rPr>
        <w:t>v</w:t>
      </w:r>
      <w:r w:rsidRPr="003E7B02">
        <w:rPr>
          <w:i/>
          <w:szCs w:val="22"/>
          <w:lang w:val="sk-SK"/>
        </w:rPr>
        <w:t>e</w:t>
      </w:r>
      <w:r w:rsidRPr="003E7B02">
        <w:rPr>
          <w:i/>
          <w:spacing w:val="1"/>
          <w:szCs w:val="22"/>
          <w:lang w:val="sk-SK"/>
        </w:rPr>
        <w:t>ci</w:t>
      </w:r>
      <w:r w:rsidRPr="003E7B02">
        <w:rPr>
          <w:i/>
          <w:szCs w:val="22"/>
          <w:lang w:val="sk-SK"/>
        </w:rPr>
        <w:t>i</w:t>
      </w:r>
      <w:proofErr w:type="spellEnd"/>
      <w:r w:rsidRPr="005504F6">
        <w:rPr>
          <w:spacing w:val="1"/>
          <w:szCs w:val="22"/>
          <w:lang w:val="sk-SK"/>
        </w:rPr>
        <w:t xml:space="preserve"> (</w:t>
      </w:r>
      <w:r>
        <w:rPr>
          <w:spacing w:val="1"/>
          <w:szCs w:val="22"/>
          <w:lang w:val="sk-SK"/>
        </w:rPr>
        <w:t xml:space="preserve">predtým </w:t>
      </w:r>
      <w:proofErr w:type="spellStart"/>
      <w:r w:rsidRPr="00AE469D">
        <w:rPr>
          <w:i/>
          <w:spacing w:val="-4"/>
          <w:szCs w:val="22"/>
          <w:lang w:val="sk-SK"/>
        </w:rPr>
        <w:t>P</w:t>
      </w:r>
      <w:r w:rsidRPr="00AE469D">
        <w:rPr>
          <w:i/>
          <w:szCs w:val="22"/>
          <w:lang w:val="sk-SK"/>
        </w:rPr>
        <w:t>neu</w:t>
      </w:r>
      <w:r w:rsidRPr="00AE469D">
        <w:rPr>
          <w:i/>
          <w:spacing w:val="-3"/>
          <w:szCs w:val="22"/>
          <w:lang w:val="sk-SK"/>
        </w:rPr>
        <w:t>m</w:t>
      </w:r>
      <w:r w:rsidRPr="00AE469D">
        <w:rPr>
          <w:i/>
          <w:szCs w:val="22"/>
          <w:lang w:val="sk-SK"/>
        </w:rPr>
        <w:t>oc</w:t>
      </w:r>
      <w:r w:rsidRPr="00AE469D">
        <w:rPr>
          <w:i/>
          <w:spacing w:val="-2"/>
          <w:szCs w:val="22"/>
          <w:lang w:val="sk-SK"/>
        </w:rPr>
        <w:t>y</w:t>
      </w:r>
      <w:r w:rsidRPr="00AE469D">
        <w:rPr>
          <w:i/>
          <w:szCs w:val="22"/>
          <w:lang w:val="sk-SK"/>
        </w:rPr>
        <w:t>s</w:t>
      </w:r>
      <w:r w:rsidRPr="00AE469D">
        <w:rPr>
          <w:i/>
          <w:spacing w:val="1"/>
          <w:szCs w:val="22"/>
          <w:lang w:val="sk-SK"/>
        </w:rPr>
        <w:t>ti</w:t>
      </w:r>
      <w:r w:rsidRPr="00AE469D">
        <w:rPr>
          <w:i/>
          <w:szCs w:val="22"/>
          <w:lang w:val="sk-SK"/>
        </w:rPr>
        <w:t>s</w:t>
      </w:r>
      <w:proofErr w:type="spellEnd"/>
      <w:r w:rsidRPr="005504F6">
        <w:rPr>
          <w:szCs w:val="22"/>
          <w:lang w:val="sk-SK"/>
        </w:rPr>
        <w:t xml:space="preserve"> </w:t>
      </w:r>
      <w:proofErr w:type="spellStart"/>
      <w:r w:rsidRPr="00AE469D">
        <w:rPr>
          <w:i/>
          <w:szCs w:val="22"/>
          <w:lang w:val="sk-SK"/>
        </w:rPr>
        <w:t>c</w:t>
      </w:r>
      <w:r w:rsidRPr="00AE469D">
        <w:rPr>
          <w:i/>
          <w:spacing w:val="1"/>
          <w:szCs w:val="22"/>
          <w:lang w:val="sk-SK"/>
        </w:rPr>
        <w:t>ari</w:t>
      </w:r>
      <w:r w:rsidRPr="00AE469D">
        <w:rPr>
          <w:i/>
          <w:szCs w:val="22"/>
          <w:lang w:val="sk-SK"/>
        </w:rPr>
        <w:t>n</w:t>
      </w:r>
      <w:r w:rsidRPr="00AE469D">
        <w:rPr>
          <w:i/>
          <w:spacing w:val="1"/>
          <w:szCs w:val="22"/>
          <w:lang w:val="sk-SK"/>
        </w:rPr>
        <w:t>ii</w:t>
      </w:r>
      <w:proofErr w:type="spellEnd"/>
      <w:r w:rsidRPr="005504F6">
        <w:rPr>
          <w:szCs w:val="22"/>
          <w:lang w:val="sk-SK"/>
        </w:rPr>
        <w:t>)</w:t>
      </w:r>
      <w:r w:rsidRPr="00B03EA2">
        <w:rPr>
          <w:spacing w:val="1"/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zCs w:val="22"/>
          <w:lang w:val="sk-SK"/>
        </w:rPr>
        <w:t>P</w:t>
      </w:r>
      <w:r w:rsidRPr="005504F6">
        <w:rPr>
          <w:spacing w:val="2"/>
          <w:szCs w:val="22"/>
          <w:lang w:val="sk-SK"/>
        </w:rPr>
        <w:t>J</w:t>
      </w:r>
      <w:r w:rsidRPr="005504F6">
        <w:rPr>
          <w:szCs w:val="22"/>
          <w:lang w:val="sk-SK"/>
        </w:rPr>
        <w:t xml:space="preserve">P, </w:t>
      </w:r>
      <w:r w:rsidRPr="005504F6">
        <w:rPr>
          <w:spacing w:val="-1"/>
          <w:szCs w:val="22"/>
          <w:lang w:val="sk-SK"/>
        </w:rPr>
        <w:t>PC</w:t>
      </w:r>
      <w:r w:rsidRPr="005504F6">
        <w:rPr>
          <w:szCs w:val="22"/>
          <w:lang w:val="sk-SK"/>
        </w:rPr>
        <w:t>P)</w:t>
      </w:r>
      <w:r>
        <w:rPr>
          <w:szCs w:val="22"/>
          <w:lang w:val="sk-SK"/>
        </w:rPr>
        <w:t>, z ktorých niektoré boli smrteľné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4.4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</w:p>
    <w:p w14:paraId="5C755CD9" w14:textId="77777777" w:rsidR="00E5291A" w:rsidRDefault="00E5291A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57347379" w14:textId="70EF3C7A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4"/>
          <w:szCs w:val="22"/>
          <w:lang w:val="sk-SK"/>
        </w:rPr>
        <w:t xml:space="preserve">V klinických štúdiách a v spontánnych hláseniach z obdobia po uvedení lieku </w:t>
      </w:r>
      <w:r w:rsidR="00F57233">
        <w:rPr>
          <w:spacing w:val="-4"/>
          <w:szCs w:val="22"/>
          <w:lang w:val="sk-SK"/>
        </w:rPr>
        <w:t xml:space="preserve">na trh </w:t>
      </w:r>
      <w:r>
        <w:rPr>
          <w:spacing w:val="-4"/>
          <w:szCs w:val="22"/>
          <w:lang w:val="sk-SK"/>
        </w:rPr>
        <w:t xml:space="preserve">bol hlásený </w:t>
      </w:r>
      <w:proofErr w:type="spellStart"/>
      <w:r>
        <w:rPr>
          <w:spacing w:val="-4"/>
          <w:szCs w:val="22"/>
          <w:lang w:val="sk-SK"/>
        </w:rPr>
        <w:t>angioedém</w:t>
      </w:r>
      <w:proofErr w:type="spellEnd"/>
      <w:r>
        <w:rPr>
          <w:spacing w:val="-4"/>
          <w:szCs w:val="22"/>
          <w:lang w:val="sk-SK"/>
        </w:rPr>
        <w:t xml:space="preserve"> pri súbežnej liečbe s inhibítormi ACE aj pri liečbe bez nich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pozri časť </w:t>
      </w:r>
      <w:r w:rsidRPr="005504F6">
        <w:rPr>
          <w:szCs w:val="22"/>
          <w:lang w:val="sk-SK"/>
        </w:rPr>
        <w:t>4.4</w:t>
      </w:r>
      <w:r w:rsidRPr="005504F6">
        <w:rPr>
          <w:spacing w:val="1"/>
          <w:szCs w:val="22"/>
          <w:lang w:val="sk-SK"/>
        </w:rPr>
        <w:t>).</w:t>
      </w:r>
    </w:p>
    <w:p w14:paraId="123ED408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u w:val="single" w:color="000000"/>
          <w:lang w:val="sk-SK"/>
        </w:rPr>
      </w:pPr>
    </w:p>
    <w:p w14:paraId="0F59000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u w:val="single" w:color="000000"/>
          <w:lang w:val="sk-SK"/>
        </w:rPr>
        <w:t>Starší pacienti</w:t>
      </w:r>
    </w:p>
    <w:p w14:paraId="64633DE5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4"/>
          <w:szCs w:val="22"/>
          <w:lang w:val="sk-SK"/>
        </w:rPr>
        <w:t xml:space="preserve">V analýze súhrnných údajov o bezpečnosti bolo zahrnutých </w:t>
      </w:r>
      <w:r w:rsidRPr="005504F6">
        <w:rPr>
          <w:spacing w:val="2"/>
          <w:szCs w:val="22"/>
          <w:lang w:val="sk-SK"/>
        </w:rPr>
        <w:t>3</w:t>
      </w:r>
      <w:r w:rsidRPr="005504F6">
        <w:rPr>
          <w:szCs w:val="22"/>
          <w:lang w:val="sk-SK"/>
        </w:rPr>
        <w:t>7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%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 xml:space="preserve">pacientov liečených </w:t>
      </w:r>
      <w:proofErr w:type="spellStart"/>
      <w:r>
        <w:rPr>
          <w:spacing w:val="1"/>
          <w:szCs w:val="22"/>
          <w:lang w:val="sk-SK"/>
        </w:rPr>
        <w:t>everolimom</w:t>
      </w:r>
      <w:proofErr w:type="spellEnd"/>
      <w:r>
        <w:rPr>
          <w:spacing w:val="1"/>
          <w:szCs w:val="22"/>
          <w:lang w:val="sk-SK"/>
        </w:rPr>
        <w:t xml:space="preserve">, ktorí boli vo veku </w:t>
      </w:r>
      <w:r w:rsidRPr="005504F6">
        <w:rPr>
          <w:spacing w:val="1"/>
          <w:szCs w:val="22"/>
          <w:lang w:val="sk-SK"/>
        </w:rPr>
        <w:t>≥</w:t>
      </w:r>
      <w:r>
        <w:rPr>
          <w:spacing w:val="1"/>
          <w:szCs w:val="22"/>
          <w:lang w:val="sk-SK"/>
        </w:rPr>
        <w:t> </w:t>
      </w:r>
      <w:r w:rsidRPr="005504F6">
        <w:rPr>
          <w:szCs w:val="22"/>
          <w:lang w:val="sk-SK"/>
        </w:rPr>
        <w:t>65</w:t>
      </w:r>
      <w:r>
        <w:rPr>
          <w:szCs w:val="22"/>
          <w:lang w:val="sk-SK"/>
        </w:rPr>
        <w:t> rokov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Počet pacientov, u ktorých sa vyskytla nežiaduca reakcia vedúca k ukončeniu liečby, bol vyšší v skupine pacientov vo veku </w:t>
      </w:r>
      <w:r w:rsidRPr="005504F6">
        <w:rPr>
          <w:spacing w:val="2"/>
          <w:szCs w:val="22"/>
          <w:lang w:val="sk-SK"/>
        </w:rPr>
        <w:t>≥</w:t>
      </w:r>
      <w:r>
        <w:rPr>
          <w:spacing w:val="2"/>
          <w:szCs w:val="22"/>
          <w:lang w:val="sk-SK"/>
        </w:rPr>
        <w:t> </w:t>
      </w:r>
      <w:r w:rsidRPr="005504F6">
        <w:rPr>
          <w:szCs w:val="22"/>
          <w:lang w:val="sk-SK"/>
        </w:rPr>
        <w:t>65</w:t>
      </w:r>
      <w:r>
        <w:rPr>
          <w:szCs w:val="22"/>
          <w:lang w:val="sk-SK"/>
        </w:rPr>
        <w:t> rokov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zCs w:val="22"/>
          <w:lang w:val="sk-SK"/>
        </w:rPr>
        <w:t>20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%</w:t>
      </w:r>
      <w:r w:rsidRPr="005504F6">
        <w:rPr>
          <w:spacing w:val="3"/>
          <w:szCs w:val="22"/>
          <w:lang w:val="sk-SK"/>
        </w:rPr>
        <w:t xml:space="preserve"> </w:t>
      </w:r>
      <w:r>
        <w:rPr>
          <w:spacing w:val="3"/>
          <w:szCs w:val="22"/>
          <w:lang w:val="sk-SK"/>
        </w:rPr>
        <w:t>v porovnaní s </w:t>
      </w:r>
      <w:r w:rsidRPr="005504F6">
        <w:rPr>
          <w:szCs w:val="22"/>
          <w:lang w:val="sk-SK"/>
        </w:rPr>
        <w:t>13</w:t>
      </w:r>
      <w:r>
        <w:rPr>
          <w:szCs w:val="22"/>
          <w:lang w:val="sk-SK"/>
        </w:rPr>
        <w:t> </w:t>
      </w:r>
      <w:r w:rsidRPr="005504F6">
        <w:rPr>
          <w:spacing w:val="1"/>
          <w:szCs w:val="22"/>
          <w:lang w:val="sk-SK"/>
        </w:rPr>
        <w:t>%)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Najčastejšími nežiaducimi reakciami vedúcimi k ukončeniu liečby boli </w:t>
      </w:r>
      <w:proofErr w:type="spellStart"/>
      <w:r>
        <w:rPr>
          <w:szCs w:val="22"/>
          <w:lang w:val="sk-SK"/>
        </w:rPr>
        <w:t>pneumonitída</w:t>
      </w:r>
      <w:proofErr w:type="spellEnd"/>
      <w:r w:rsidRPr="005504F6">
        <w:rPr>
          <w:spacing w:val="2"/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 xml:space="preserve">vrátane </w:t>
      </w:r>
      <w:proofErr w:type="spellStart"/>
      <w:r>
        <w:rPr>
          <w:spacing w:val="1"/>
          <w:szCs w:val="22"/>
          <w:lang w:val="sk-SK"/>
        </w:rPr>
        <w:t>intersticiálnej</w:t>
      </w:r>
      <w:proofErr w:type="spellEnd"/>
      <w:r>
        <w:rPr>
          <w:spacing w:val="1"/>
          <w:szCs w:val="22"/>
          <w:lang w:val="sk-SK"/>
        </w:rPr>
        <w:t xml:space="preserve"> choroby pľúc</w:t>
      </w:r>
      <w:r w:rsidRPr="005504F6">
        <w:rPr>
          <w:spacing w:val="4"/>
          <w:szCs w:val="22"/>
          <w:lang w:val="sk-SK"/>
        </w:rPr>
        <w:t>)</w:t>
      </w:r>
      <w:r w:rsidRPr="005504F6">
        <w:rPr>
          <w:szCs w:val="22"/>
          <w:lang w:val="sk-SK"/>
        </w:rPr>
        <w:t xml:space="preserve">, </w:t>
      </w:r>
      <w:proofErr w:type="spellStart"/>
      <w:r w:rsidRPr="005504F6">
        <w:rPr>
          <w:szCs w:val="22"/>
          <w:lang w:val="sk-SK"/>
        </w:rPr>
        <w:t>s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o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a</w:t>
      </w:r>
      <w:r w:rsidRPr="005504F6">
        <w:rPr>
          <w:spacing w:val="1"/>
          <w:szCs w:val="22"/>
          <w:lang w:val="sk-SK"/>
        </w:rPr>
        <w:t>tit</w:t>
      </w:r>
      <w:r>
        <w:rPr>
          <w:spacing w:val="1"/>
          <w:szCs w:val="22"/>
          <w:lang w:val="sk-SK"/>
        </w:rPr>
        <w:t>ída</w:t>
      </w:r>
      <w:proofErr w:type="spellEnd"/>
      <w:r w:rsidRPr="005504F6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únava</w:t>
      </w:r>
      <w:r w:rsidRPr="005504F6">
        <w:rPr>
          <w:szCs w:val="22"/>
          <w:lang w:val="sk-SK"/>
        </w:rPr>
        <w:t xml:space="preserve"> a </w:t>
      </w:r>
      <w:proofErr w:type="spellStart"/>
      <w:r w:rsidRPr="005504F6">
        <w:rPr>
          <w:szCs w:val="22"/>
          <w:lang w:val="sk-SK"/>
        </w:rPr>
        <w:t>d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spno</w:t>
      </w:r>
      <w:r w:rsidRPr="005504F6">
        <w:rPr>
          <w:spacing w:val="1"/>
          <w:szCs w:val="22"/>
          <w:lang w:val="sk-SK"/>
        </w:rPr>
        <w:t>e</w:t>
      </w:r>
      <w:proofErr w:type="spellEnd"/>
      <w:r w:rsidRPr="005504F6">
        <w:rPr>
          <w:szCs w:val="22"/>
          <w:lang w:val="sk-SK"/>
        </w:rPr>
        <w:t>.</w:t>
      </w:r>
    </w:p>
    <w:p w14:paraId="4E4A7838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9F2EA1E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C22642">
        <w:rPr>
          <w:u w:val="single"/>
          <w:lang w:val="sk-SK"/>
        </w:rPr>
        <w:t>Hlásenie podozrení na nežiaduce reakcie</w:t>
      </w:r>
    </w:p>
    <w:p w14:paraId="170C3859" w14:textId="77777777" w:rsidR="00A95A22" w:rsidRDefault="00A95A22" w:rsidP="00A95A22">
      <w:pPr>
        <w:tabs>
          <w:tab w:val="clear" w:pos="567"/>
        </w:tabs>
        <w:spacing w:line="240" w:lineRule="auto"/>
        <w:ind w:right="-1"/>
        <w:rPr>
          <w:lang w:val="sk-SK"/>
        </w:rPr>
      </w:pPr>
      <w:r w:rsidRPr="00C22642">
        <w:rPr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C22642">
        <w:rPr>
          <w:szCs w:val="22"/>
          <w:highlight w:val="lightGray"/>
          <w:lang w:val="sk-SK"/>
        </w:rPr>
        <w:t>národné centrum hlásenia uvedené v </w:t>
      </w:r>
      <w:hyperlink r:id="rId8" w:history="1">
        <w:r w:rsidRPr="00C22642">
          <w:rPr>
            <w:rStyle w:val="Hypertextovprepojenie"/>
            <w:szCs w:val="22"/>
            <w:highlight w:val="lightGray"/>
            <w:lang w:val="sk-SK"/>
          </w:rPr>
          <w:t>Prílohe V</w:t>
        </w:r>
      </w:hyperlink>
      <w:r>
        <w:rPr>
          <w:lang w:val="sk-SK"/>
        </w:rPr>
        <w:t>.</w:t>
      </w:r>
    </w:p>
    <w:p w14:paraId="4ADA71B1" w14:textId="77777777" w:rsidR="00A95A22" w:rsidRPr="00597D4F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9487874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b/>
          <w:szCs w:val="22"/>
          <w:lang w:val="sk-SK"/>
        </w:rPr>
        <w:t>4.9</w:t>
      </w:r>
      <w:r w:rsidRPr="005504F6">
        <w:rPr>
          <w:b/>
          <w:szCs w:val="22"/>
          <w:lang w:val="sk-SK"/>
        </w:rPr>
        <w:tab/>
      </w:r>
      <w:r>
        <w:rPr>
          <w:b/>
          <w:szCs w:val="22"/>
          <w:lang w:val="sk-SK"/>
        </w:rPr>
        <w:t>Predávkovanie</w:t>
      </w:r>
    </w:p>
    <w:p w14:paraId="2C41DC39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75AA47A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lang w:val="sk-SK"/>
        </w:rPr>
        <w:t>Hlásené skúsenosti s predávkovaním u ľudí sú veľmi obmedzené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Podanie jednorazových dávok až do </w:t>
      </w:r>
      <w:r w:rsidRPr="005504F6">
        <w:rPr>
          <w:szCs w:val="22"/>
          <w:lang w:val="sk-SK"/>
        </w:rPr>
        <w:t>70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g</w:t>
      </w:r>
      <w:r w:rsidRPr="005504F6">
        <w:rPr>
          <w:spacing w:val="-2"/>
          <w:szCs w:val="22"/>
          <w:lang w:val="sk-SK"/>
        </w:rPr>
        <w:t xml:space="preserve"> </w:t>
      </w:r>
      <w:r>
        <w:rPr>
          <w:spacing w:val="-2"/>
          <w:szCs w:val="22"/>
          <w:lang w:val="sk-SK"/>
        </w:rPr>
        <w:t xml:space="preserve">bolo spojené s prijateľnou akútnou </w:t>
      </w:r>
      <w:proofErr w:type="spellStart"/>
      <w:r>
        <w:rPr>
          <w:spacing w:val="-2"/>
          <w:szCs w:val="22"/>
          <w:lang w:val="sk-SK"/>
        </w:rPr>
        <w:t>tolerabilitou</w:t>
      </w:r>
      <w:proofErr w:type="spellEnd"/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Vo všetkých prípadoch predávkovania sa má pristúpiť k všeobecným podporným opatreniam</w:t>
      </w:r>
      <w:r w:rsidRPr="005504F6">
        <w:rPr>
          <w:szCs w:val="22"/>
          <w:lang w:val="sk-SK"/>
        </w:rPr>
        <w:t>.</w:t>
      </w:r>
    </w:p>
    <w:p w14:paraId="208ACBEC" w14:textId="77777777" w:rsidR="00A95A22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07BDEDE3" w14:textId="77777777" w:rsidR="00A95A22" w:rsidRPr="007753B5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C5BC614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b/>
          <w:szCs w:val="22"/>
          <w:lang w:val="sk-SK"/>
        </w:rPr>
        <w:t>5.</w:t>
      </w:r>
      <w:r w:rsidRPr="005504F6">
        <w:rPr>
          <w:b/>
          <w:szCs w:val="22"/>
          <w:lang w:val="sk-SK"/>
        </w:rPr>
        <w:tab/>
      </w:r>
      <w:r w:rsidRPr="00BF5AB0">
        <w:rPr>
          <w:b/>
        </w:rPr>
        <w:t>FARM</w:t>
      </w:r>
      <w:r w:rsidRPr="00891D76">
        <w:rPr>
          <w:b/>
        </w:rPr>
        <w:t>AKOLOGICKÉ VLASTNOSTI</w:t>
      </w:r>
    </w:p>
    <w:p w14:paraId="07CAB1FB" w14:textId="77777777" w:rsidR="00A95A22" w:rsidRPr="007753B5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061A8CF4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b/>
          <w:szCs w:val="22"/>
          <w:lang w:val="sk-SK"/>
        </w:rPr>
        <w:t>5.1</w:t>
      </w:r>
      <w:r w:rsidRPr="005504F6">
        <w:rPr>
          <w:b/>
          <w:szCs w:val="22"/>
          <w:lang w:val="sk-SK"/>
        </w:rPr>
        <w:tab/>
      </w:r>
      <w:proofErr w:type="spellStart"/>
      <w:r w:rsidRPr="00BF5AB0">
        <w:rPr>
          <w:b/>
        </w:rPr>
        <w:t>Farmakodynamické</w:t>
      </w:r>
      <w:proofErr w:type="spellEnd"/>
      <w:r w:rsidRPr="00BF5AB0">
        <w:rPr>
          <w:b/>
        </w:rPr>
        <w:t xml:space="preserve"> </w:t>
      </w:r>
      <w:proofErr w:type="spellStart"/>
      <w:r w:rsidRPr="00BF5AB0">
        <w:rPr>
          <w:b/>
        </w:rPr>
        <w:t>vlastnosti</w:t>
      </w:r>
      <w:proofErr w:type="spellEnd"/>
    </w:p>
    <w:p w14:paraId="439E2AE8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25E0DDF3" w14:textId="46E65FA8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 w:rsidRPr="00A72672">
        <w:t>Farmakoterapeutická</w:t>
      </w:r>
      <w:proofErr w:type="spellEnd"/>
      <w:r w:rsidRPr="00A72672">
        <w:t xml:space="preserve"> </w:t>
      </w:r>
      <w:proofErr w:type="spellStart"/>
      <w:r w:rsidRPr="00A72672">
        <w:t>skupina</w:t>
      </w:r>
      <w:proofErr w:type="spellEnd"/>
      <w:r w:rsidRPr="005504F6">
        <w:rPr>
          <w:szCs w:val="22"/>
          <w:lang w:val="sk-SK"/>
        </w:rPr>
        <w:t>:</w:t>
      </w:r>
      <w:r w:rsidR="00BA5D31">
        <w:rPr>
          <w:szCs w:val="22"/>
          <w:lang w:val="sk-SK"/>
        </w:rPr>
        <w:t xml:space="preserve"> </w:t>
      </w:r>
      <w:proofErr w:type="spellStart"/>
      <w:r w:rsidR="00BA5D31">
        <w:rPr>
          <w:szCs w:val="22"/>
          <w:lang w:val="sk-SK"/>
        </w:rPr>
        <w:t>Cytostatiká</w:t>
      </w:r>
      <w:proofErr w:type="spellEnd"/>
      <w:r w:rsidR="00BA5D31">
        <w:rPr>
          <w:szCs w:val="22"/>
          <w:lang w:val="sk-SK"/>
        </w:rPr>
        <w:t>,</w:t>
      </w:r>
      <w:r w:rsidR="00C7642F">
        <w:rPr>
          <w:spacing w:val="1"/>
          <w:szCs w:val="22"/>
          <w:lang w:val="sk-SK"/>
        </w:rPr>
        <w:t xml:space="preserve"> iné </w:t>
      </w:r>
      <w:proofErr w:type="spellStart"/>
      <w:r w:rsidR="00BA5D31">
        <w:rPr>
          <w:spacing w:val="1"/>
          <w:szCs w:val="22"/>
          <w:lang w:val="sk-SK"/>
        </w:rPr>
        <w:t>cytostatiká</w:t>
      </w:r>
      <w:proofErr w:type="spellEnd"/>
      <w:r>
        <w:rPr>
          <w:spacing w:val="1"/>
          <w:szCs w:val="22"/>
          <w:lang w:val="sk-SK"/>
        </w:rPr>
        <w:t xml:space="preserve">, inhibítory </w:t>
      </w:r>
      <w:proofErr w:type="spellStart"/>
      <w:r>
        <w:rPr>
          <w:spacing w:val="1"/>
          <w:szCs w:val="22"/>
          <w:lang w:val="sk-SK"/>
        </w:rPr>
        <w:t>proteínkinázy</w:t>
      </w:r>
      <w:proofErr w:type="spellEnd"/>
      <w:r w:rsidRPr="005504F6">
        <w:rPr>
          <w:szCs w:val="22"/>
          <w:lang w:val="sk-SK"/>
        </w:rPr>
        <w:t>, A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C</w:t>
      </w:r>
      <w:r>
        <w:rPr>
          <w:szCs w:val="22"/>
          <w:lang w:val="sk-SK"/>
        </w:rPr>
        <w:t> kód</w:t>
      </w:r>
      <w:r w:rsidRPr="005504F6">
        <w:rPr>
          <w:szCs w:val="22"/>
          <w:lang w:val="sk-SK"/>
        </w:rPr>
        <w:t>: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L01</w:t>
      </w:r>
      <w:r w:rsidRPr="005504F6">
        <w:rPr>
          <w:spacing w:val="1"/>
          <w:szCs w:val="22"/>
          <w:lang w:val="sk-SK"/>
        </w:rPr>
        <w:t>X</w:t>
      </w:r>
      <w:r w:rsidRPr="005504F6">
        <w:rPr>
          <w:szCs w:val="22"/>
          <w:lang w:val="sk-SK"/>
        </w:rPr>
        <w:t>E10</w:t>
      </w:r>
    </w:p>
    <w:p w14:paraId="3EAF7AAF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D026962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szCs w:val="22"/>
          <w:u w:val="single" w:color="000000"/>
          <w:lang w:val="sk-SK"/>
        </w:rPr>
        <w:t>M</w:t>
      </w:r>
      <w:r w:rsidRPr="005504F6">
        <w:rPr>
          <w:spacing w:val="1"/>
          <w:szCs w:val="22"/>
          <w:u w:val="single" w:color="000000"/>
          <w:lang w:val="sk-SK"/>
        </w:rPr>
        <w:t>e</w:t>
      </w:r>
      <w:r w:rsidRPr="005504F6">
        <w:rPr>
          <w:szCs w:val="22"/>
          <w:u w:val="single" w:color="000000"/>
          <w:lang w:val="sk-SK"/>
        </w:rPr>
        <w:t>chan</w:t>
      </w:r>
      <w:r w:rsidRPr="005504F6">
        <w:rPr>
          <w:spacing w:val="1"/>
          <w:szCs w:val="22"/>
          <w:u w:val="single" w:color="000000"/>
          <w:lang w:val="sk-SK"/>
        </w:rPr>
        <w:t>i</w:t>
      </w:r>
      <w:r>
        <w:rPr>
          <w:spacing w:val="1"/>
          <w:szCs w:val="22"/>
          <w:u w:val="single" w:color="000000"/>
          <w:lang w:val="sk-SK"/>
        </w:rPr>
        <w:t>z</w:t>
      </w:r>
      <w:r w:rsidRPr="005504F6">
        <w:rPr>
          <w:szCs w:val="22"/>
          <w:u w:val="single" w:color="000000"/>
          <w:lang w:val="sk-SK"/>
        </w:rPr>
        <w:t>m</w:t>
      </w:r>
      <w:r>
        <w:rPr>
          <w:szCs w:val="22"/>
          <w:u w:val="single" w:color="000000"/>
          <w:lang w:val="sk-SK"/>
        </w:rPr>
        <w:t>us</w:t>
      </w:r>
      <w:r w:rsidRPr="0063701D">
        <w:rPr>
          <w:u w:val="single"/>
        </w:rPr>
        <w:t xml:space="preserve"> </w:t>
      </w:r>
      <w:proofErr w:type="spellStart"/>
      <w:r w:rsidRPr="00BF5AB0">
        <w:rPr>
          <w:u w:val="single"/>
        </w:rPr>
        <w:t>ú</w:t>
      </w:r>
      <w:r w:rsidRPr="00891D76">
        <w:rPr>
          <w:u w:val="single"/>
        </w:rPr>
        <w:t>činku</w:t>
      </w:r>
      <w:proofErr w:type="spellEnd"/>
    </w:p>
    <w:p w14:paraId="1091BE54" w14:textId="1C42DA03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3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je selektívny inhibítor </w:t>
      </w:r>
      <w:proofErr w:type="spellStart"/>
      <w:r w:rsidRPr="005504F6">
        <w:rPr>
          <w:spacing w:val="-1"/>
          <w:szCs w:val="22"/>
          <w:lang w:val="sk-SK"/>
        </w:rPr>
        <w:t>m</w:t>
      </w:r>
      <w:r w:rsidRPr="005504F6">
        <w:rPr>
          <w:spacing w:val="2"/>
          <w:szCs w:val="22"/>
          <w:lang w:val="sk-SK"/>
        </w:rPr>
        <w:t>T</w:t>
      </w:r>
      <w:r w:rsidRPr="005504F6">
        <w:rPr>
          <w:spacing w:val="-1"/>
          <w:szCs w:val="22"/>
          <w:lang w:val="sk-SK"/>
        </w:rPr>
        <w:t>O</w:t>
      </w:r>
      <w:r w:rsidRPr="005504F6">
        <w:rPr>
          <w:szCs w:val="22"/>
          <w:lang w:val="sk-SK"/>
        </w:rPr>
        <w:t>R</w:t>
      </w:r>
      <w:proofErr w:type="spellEnd"/>
      <w:r w:rsidRPr="005504F6">
        <w:rPr>
          <w:spacing w:val="-1"/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 w:rsidR="005940A3">
        <w:rPr>
          <w:spacing w:val="1"/>
          <w:szCs w:val="22"/>
          <w:lang w:val="sk-SK"/>
        </w:rPr>
        <w:t xml:space="preserve">cieľové miesto </w:t>
      </w:r>
      <w:proofErr w:type="spellStart"/>
      <w:r w:rsidR="005940A3">
        <w:rPr>
          <w:spacing w:val="1"/>
          <w:szCs w:val="22"/>
          <w:lang w:val="sk-SK"/>
        </w:rPr>
        <w:t>rapamycínu</w:t>
      </w:r>
      <w:proofErr w:type="spellEnd"/>
      <w:r w:rsidR="005940A3">
        <w:rPr>
          <w:spacing w:val="1"/>
          <w:szCs w:val="22"/>
          <w:lang w:val="sk-SK"/>
        </w:rPr>
        <w:t xml:space="preserve"> u cicavcov</w:t>
      </w:r>
      <w:r w:rsidRPr="005504F6">
        <w:rPr>
          <w:szCs w:val="22"/>
          <w:lang w:val="sk-SK"/>
        </w:rPr>
        <w:t xml:space="preserve">). </w:t>
      </w:r>
      <w:proofErr w:type="spellStart"/>
      <w:r w:rsidRPr="005504F6">
        <w:rPr>
          <w:spacing w:val="-4"/>
          <w:szCs w:val="22"/>
          <w:lang w:val="sk-SK"/>
        </w:rPr>
        <w:t>m</w:t>
      </w:r>
      <w:r w:rsidRPr="005504F6">
        <w:rPr>
          <w:spacing w:val="2"/>
          <w:szCs w:val="22"/>
          <w:lang w:val="sk-SK"/>
        </w:rPr>
        <w:t>T</w:t>
      </w:r>
      <w:r w:rsidRPr="005504F6">
        <w:rPr>
          <w:spacing w:val="-1"/>
          <w:szCs w:val="22"/>
          <w:lang w:val="sk-SK"/>
        </w:rPr>
        <w:t>O</w:t>
      </w:r>
      <w:r w:rsidRPr="005504F6">
        <w:rPr>
          <w:szCs w:val="22"/>
          <w:lang w:val="sk-SK"/>
        </w:rPr>
        <w:t>R</w:t>
      </w:r>
      <w:proofErr w:type="spellEnd"/>
      <w:r w:rsidRPr="005504F6">
        <w:rPr>
          <w:spacing w:val="-1"/>
          <w:szCs w:val="22"/>
          <w:lang w:val="sk-SK"/>
        </w:rPr>
        <w:t xml:space="preserve"> </w:t>
      </w:r>
      <w:r>
        <w:rPr>
          <w:spacing w:val="-1"/>
          <w:szCs w:val="22"/>
          <w:lang w:val="sk-SK"/>
        </w:rPr>
        <w:t xml:space="preserve">je kľúčová </w:t>
      </w:r>
      <w:proofErr w:type="spellStart"/>
      <w:r>
        <w:rPr>
          <w:spacing w:val="-1"/>
          <w:szCs w:val="22"/>
          <w:lang w:val="sk-SK"/>
        </w:rPr>
        <w:t>s</w:t>
      </w:r>
      <w:r w:rsidRPr="005504F6">
        <w:rPr>
          <w:spacing w:val="1"/>
          <w:szCs w:val="22"/>
          <w:lang w:val="sk-SK"/>
        </w:rPr>
        <w:t>er</w:t>
      </w:r>
      <w:r>
        <w:rPr>
          <w:spacing w:val="1"/>
          <w:szCs w:val="22"/>
          <w:lang w:val="sk-SK"/>
        </w:rPr>
        <w:t>í</w:t>
      </w:r>
      <w:r w:rsidRPr="005504F6">
        <w:rPr>
          <w:szCs w:val="22"/>
          <w:lang w:val="sk-SK"/>
        </w:rPr>
        <w:t>n</w:t>
      </w:r>
      <w:proofErr w:type="spellEnd"/>
      <w:r>
        <w:rPr>
          <w:szCs w:val="22"/>
          <w:lang w:val="sk-SK"/>
        </w:rPr>
        <w:t>/</w:t>
      </w:r>
      <w:proofErr w:type="spellStart"/>
      <w:r w:rsidRPr="005504F6">
        <w:rPr>
          <w:spacing w:val="1"/>
          <w:szCs w:val="22"/>
          <w:lang w:val="sk-SK"/>
        </w:rPr>
        <w:t>tr</w:t>
      </w:r>
      <w:r w:rsidRPr="005504F6">
        <w:rPr>
          <w:szCs w:val="22"/>
          <w:lang w:val="sk-SK"/>
        </w:rPr>
        <w:t>eon</w:t>
      </w:r>
      <w:r>
        <w:rPr>
          <w:szCs w:val="22"/>
          <w:lang w:val="sk-SK"/>
        </w:rPr>
        <w:t>ínová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kináza</w:t>
      </w:r>
      <w:proofErr w:type="spellEnd"/>
      <w:r>
        <w:rPr>
          <w:szCs w:val="22"/>
          <w:lang w:val="sk-SK"/>
        </w:rPr>
        <w:t>, ktorej aktivita je zvýšená pri niekoľkých ľudských zhubných nádoroch</w:t>
      </w:r>
      <w:r w:rsidRPr="005504F6">
        <w:rPr>
          <w:szCs w:val="22"/>
          <w:lang w:val="sk-SK"/>
        </w:rPr>
        <w:t xml:space="preserve">.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sa naviaže na intracelulárny proteín </w:t>
      </w:r>
      <w:r w:rsidRPr="005504F6">
        <w:rPr>
          <w:szCs w:val="22"/>
          <w:lang w:val="sk-SK"/>
        </w:rPr>
        <w:t>F</w:t>
      </w:r>
      <w:r w:rsidRPr="005504F6">
        <w:rPr>
          <w:spacing w:val="1"/>
          <w:szCs w:val="22"/>
          <w:lang w:val="sk-SK"/>
        </w:rPr>
        <w:t>K</w:t>
      </w:r>
      <w:r w:rsidRPr="005504F6">
        <w:rPr>
          <w:spacing w:val="-1"/>
          <w:szCs w:val="22"/>
          <w:lang w:val="sk-SK"/>
        </w:rPr>
        <w:t>B</w:t>
      </w:r>
      <w:r w:rsidRPr="005504F6">
        <w:rPr>
          <w:spacing w:val="5"/>
          <w:szCs w:val="22"/>
          <w:lang w:val="sk-SK"/>
        </w:rPr>
        <w:t>P</w:t>
      </w:r>
      <w:r>
        <w:rPr>
          <w:spacing w:val="5"/>
          <w:szCs w:val="22"/>
          <w:lang w:val="sk-SK"/>
        </w:rPr>
        <w:noBreakHyphen/>
      </w:r>
      <w:r w:rsidRPr="005504F6">
        <w:rPr>
          <w:szCs w:val="22"/>
          <w:lang w:val="sk-SK"/>
        </w:rPr>
        <w:t xml:space="preserve">12, </w:t>
      </w:r>
      <w:r>
        <w:rPr>
          <w:szCs w:val="22"/>
          <w:lang w:val="sk-SK"/>
        </w:rPr>
        <w:t xml:space="preserve">a tým sa vytvorí komplex, ktorý </w:t>
      </w:r>
      <w:proofErr w:type="spellStart"/>
      <w:r>
        <w:rPr>
          <w:szCs w:val="22"/>
          <w:lang w:val="sk-SK"/>
        </w:rPr>
        <w:t>inhibuje</w:t>
      </w:r>
      <w:proofErr w:type="spellEnd"/>
      <w:r>
        <w:rPr>
          <w:szCs w:val="22"/>
          <w:lang w:val="sk-SK"/>
        </w:rPr>
        <w:t xml:space="preserve"> aktivitu </w:t>
      </w:r>
      <w:proofErr w:type="spellStart"/>
      <w:r w:rsidRPr="005504F6">
        <w:rPr>
          <w:spacing w:val="-4"/>
          <w:szCs w:val="22"/>
          <w:lang w:val="sk-SK"/>
        </w:rPr>
        <w:t>m</w:t>
      </w:r>
      <w:r w:rsidRPr="005504F6">
        <w:rPr>
          <w:spacing w:val="2"/>
          <w:szCs w:val="22"/>
          <w:lang w:val="sk-SK"/>
        </w:rPr>
        <w:t>T</w:t>
      </w:r>
      <w:r w:rsidRPr="005504F6">
        <w:rPr>
          <w:spacing w:val="-1"/>
          <w:szCs w:val="22"/>
          <w:lang w:val="sk-SK"/>
        </w:rPr>
        <w:t>O</w:t>
      </w:r>
      <w:r w:rsidRPr="005504F6">
        <w:rPr>
          <w:szCs w:val="22"/>
          <w:lang w:val="sk-SK"/>
        </w:rPr>
        <w:t>R</w:t>
      </w:r>
      <w:proofErr w:type="spellEnd"/>
      <w:r w:rsidRPr="005504F6">
        <w:rPr>
          <w:spacing w:val="-1"/>
          <w:szCs w:val="22"/>
          <w:lang w:val="sk-SK"/>
        </w:rPr>
        <w:t xml:space="preserve"> </w:t>
      </w:r>
      <w:r>
        <w:rPr>
          <w:spacing w:val="-1"/>
          <w:szCs w:val="22"/>
          <w:lang w:val="sk-SK"/>
        </w:rPr>
        <w:t>komplexu</w:t>
      </w:r>
      <w:r>
        <w:rPr>
          <w:spacing w:val="-1"/>
          <w:szCs w:val="22"/>
          <w:lang w:val="sk-SK"/>
        </w:rPr>
        <w:noBreakHyphen/>
      </w:r>
      <w:r w:rsidRPr="005504F6">
        <w:rPr>
          <w:szCs w:val="22"/>
          <w:lang w:val="sk-SK"/>
        </w:rPr>
        <w:t xml:space="preserve">1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2"/>
          <w:szCs w:val="22"/>
          <w:lang w:val="sk-SK"/>
        </w:rPr>
        <w:t>T</w:t>
      </w:r>
      <w:r w:rsidRPr="005504F6">
        <w:rPr>
          <w:spacing w:val="-1"/>
          <w:szCs w:val="22"/>
          <w:lang w:val="sk-SK"/>
        </w:rPr>
        <w:t>ORC</w:t>
      </w:r>
      <w:r w:rsidRPr="005504F6">
        <w:rPr>
          <w:szCs w:val="22"/>
          <w:lang w:val="sk-SK"/>
        </w:rPr>
        <w:t>1).</w:t>
      </w:r>
      <w:r w:rsidRPr="005504F6">
        <w:rPr>
          <w:spacing w:val="2"/>
          <w:szCs w:val="22"/>
          <w:lang w:val="sk-SK"/>
        </w:rPr>
        <w:t xml:space="preserve"> </w:t>
      </w:r>
      <w:r w:rsidRPr="005504F6">
        <w:rPr>
          <w:spacing w:val="-4"/>
          <w:szCs w:val="22"/>
          <w:lang w:val="sk-SK"/>
        </w:rPr>
        <w:t>I</w:t>
      </w:r>
      <w:r w:rsidRPr="005504F6">
        <w:rPr>
          <w:szCs w:val="22"/>
          <w:lang w:val="sk-SK"/>
        </w:rPr>
        <w:t>nh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b</w:t>
      </w:r>
      <w:r>
        <w:rPr>
          <w:szCs w:val="22"/>
          <w:lang w:val="sk-SK"/>
        </w:rPr>
        <w:t xml:space="preserve">ícia signálnej dráhy </w:t>
      </w:r>
      <w:r w:rsidRPr="005504F6">
        <w:rPr>
          <w:spacing w:val="-3"/>
          <w:szCs w:val="22"/>
          <w:lang w:val="sk-SK"/>
        </w:rPr>
        <w:t>m</w:t>
      </w:r>
      <w:r w:rsidRPr="005504F6">
        <w:rPr>
          <w:spacing w:val="2"/>
          <w:szCs w:val="22"/>
          <w:lang w:val="sk-SK"/>
        </w:rPr>
        <w:t>T</w:t>
      </w:r>
      <w:r w:rsidRPr="005504F6">
        <w:rPr>
          <w:spacing w:val="-1"/>
          <w:szCs w:val="22"/>
          <w:lang w:val="sk-SK"/>
        </w:rPr>
        <w:t>ORC</w:t>
      </w:r>
      <w:r w:rsidRPr="005504F6">
        <w:rPr>
          <w:szCs w:val="22"/>
          <w:lang w:val="sk-SK"/>
        </w:rPr>
        <w:t xml:space="preserve">1 </w:t>
      </w:r>
      <w:r>
        <w:rPr>
          <w:szCs w:val="22"/>
          <w:lang w:val="sk-SK"/>
        </w:rPr>
        <w:t xml:space="preserve">narúša transláciu a syntézu proteínov znížením aktivity </w:t>
      </w:r>
      <w:proofErr w:type="spellStart"/>
      <w:r>
        <w:rPr>
          <w:szCs w:val="22"/>
          <w:lang w:val="sk-SK"/>
        </w:rPr>
        <w:t>kinázy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ribozómálneho</w:t>
      </w:r>
      <w:proofErr w:type="spellEnd"/>
      <w:r>
        <w:rPr>
          <w:szCs w:val="22"/>
          <w:lang w:val="sk-SK"/>
        </w:rPr>
        <w:t xml:space="preserve"> proteínu S6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zCs w:val="22"/>
          <w:lang w:val="sk-SK"/>
        </w:rPr>
        <w:t>S6</w:t>
      </w:r>
      <w:r w:rsidRPr="005504F6">
        <w:rPr>
          <w:spacing w:val="1"/>
          <w:szCs w:val="22"/>
          <w:lang w:val="sk-SK"/>
        </w:rPr>
        <w:t>K</w:t>
      </w:r>
      <w:r w:rsidRPr="005504F6">
        <w:rPr>
          <w:szCs w:val="22"/>
          <w:lang w:val="sk-SK"/>
        </w:rPr>
        <w:t>1)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a</w:t>
      </w:r>
      <w:r>
        <w:rPr>
          <w:szCs w:val="22"/>
          <w:lang w:val="sk-SK"/>
        </w:rPr>
        <w:t xml:space="preserve"> proteínu viažuceho sa na </w:t>
      </w:r>
      <w:proofErr w:type="spellStart"/>
      <w:r w:rsidRPr="005504F6">
        <w:rPr>
          <w:szCs w:val="22"/>
          <w:lang w:val="sk-SK"/>
        </w:rPr>
        <w:t>eu</w:t>
      </w:r>
      <w:r w:rsidRPr="005504F6">
        <w:rPr>
          <w:spacing w:val="-2"/>
          <w:szCs w:val="22"/>
          <w:lang w:val="sk-SK"/>
        </w:rPr>
        <w:t>k</w:t>
      </w:r>
      <w:r w:rsidRPr="005504F6">
        <w:rPr>
          <w:szCs w:val="22"/>
          <w:lang w:val="sk-SK"/>
        </w:rPr>
        <w:t>a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ti</w:t>
      </w:r>
      <w:r w:rsidRPr="005504F6">
        <w:rPr>
          <w:szCs w:val="22"/>
          <w:lang w:val="sk-SK"/>
        </w:rPr>
        <w:t>c</w:t>
      </w:r>
      <w:r>
        <w:rPr>
          <w:szCs w:val="22"/>
          <w:lang w:val="sk-SK"/>
        </w:rPr>
        <w:t>ký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elongačný</w:t>
      </w:r>
      <w:proofErr w:type="spellEnd"/>
      <w:r>
        <w:rPr>
          <w:szCs w:val="22"/>
          <w:lang w:val="sk-SK"/>
        </w:rPr>
        <w:t xml:space="preserve"> faktor 4E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zCs w:val="22"/>
          <w:lang w:val="sk-SK"/>
        </w:rPr>
        <w:t>4E</w:t>
      </w:r>
      <w:r w:rsidRPr="005504F6">
        <w:rPr>
          <w:spacing w:val="-1"/>
          <w:szCs w:val="22"/>
          <w:lang w:val="sk-SK"/>
        </w:rPr>
        <w:t>B</w:t>
      </w:r>
      <w:r w:rsidRPr="005504F6">
        <w:rPr>
          <w:spacing w:val="1"/>
          <w:szCs w:val="22"/>
          <w:lang w:val="sk-SK"/>
        </w:rPr>
        <w:t>P</w:t>
      </w:r>
      <w:r>
        <w:rPr>
          <w:spacing w:val="1"/>
          <w:szCs w:val="22"/>
          <w:lang w:val="sk-SK"/>
        </w:rPr>
        <w:noBreakHyphen/>
      </w:r>
      <w:r w:rsidRPr="005504F6">
        <w:rPr>
          <w:szCs w:val="22"/>
          <w:lang w:val="sk-SK"/>
        </w:rPr>
        <w:t>1)</w:t>
      </w:r>
      <w:r>
        <w:rPr>
          <w:szCs w:val="22"/>
          <w:lang w:val="sk-SK"/>
        </w:rPr>
        <w:t xml:space="preserve">, ktoré regulujú proteíny zúčastňujúce sa na bunkovom cykle, </w:t>
      </w:r>
      <w:proofErr w:type="spellStart"/>
      <w:r>
        <w:rPr>
          <w:szCs w:val="22"/>
          <w:lang w:val="sk-SK"/>
        </w:rPr>
        <w:t>angiogenéze</w:t>
      </w:r>
      <w:proofErr w:type="spellEnd"/>
      <w:r>
        <w:rPr>
          <w:szCs w:val="22"/>
          <w:lang w:val="sk-SK"/>
        </w:rPr>
        <w:t xml:space="preserve"> a </w:t>
      </w:r>
      <w:proofErr w:type="spellStart"/>
      <w:r>
        <w:rPr>
          <w:szCs w:val="22"/>
          <w:lang w:val="sk-SK"/>
        </w:rPr>
        <w:t>glykolýze</w:t>
      </w:r>
      <w:proofErr w:type="spellEnd"/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Usudzuje sa, že </w:t>
      </w:r>
      <w:r w:rsidRPr="005504F6">
        <w:rPr>
          <w:szCs w:val="22"/>
          <w:lang w:val="sk-SK"/>
        </w:rPr>
        <w:t>S6</w:t>
      </w:r>
      <w:r w:rsidRPr="005504F6">
        <w:rPr>
          <w:spacing w:val="1"/>
          <w:szCs w:val="22"/>
          <w:lang w:val="sk-SK"/>
        </w:rPr>
        <w:t>K</w:t>
      </w:r>
      <w:r w:rsidRPr="005504F6">
        <w:rPr>
          <w:szCs w:val="22"/>
          <w:lang w:val="sk-SK"/>
        </w:rPr>
        <w:t>1</w:t>
      </w:r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fosforyluje</w:t>
      </w:r>
      <w:proofErr w:type="spellEnd"/>
      <w:r>
        <w:rPr>
          <w:szCs w:val="22"/>
          <w:lang w:val="sk-SK"/>
        </w:rPr>
        <w:t xml:space="preserve"> aktivačnú funkčnú doménu 1 </w:t>
      </w:r>
      <w:proofErr w:type="spellStart"/>
      <w:r>
        <w:rPr>
          <w:szCs w:val="22"/>
          <w:lang w:val="sk-SK"/>
        </w:rPr>
        <w:t>estrogénového</w:t>
      </w:r>
      <w:proofErr w:type="spellEnd"/>
      <w:r>
        <w:rPr>
          <w:szCs w:val="22"/>
          <w:lang w:val="sk-SK"/>
        </w:rPr>
        <w:t xml:space="preserve"> receptora, ktorá je zodpovedná za aktiváciu receptora nezávislú od ligandu.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3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>znižuje hladiny cievneho endotelového rastového faktora (</w:t>
      </w:r>
      <w:r w:rsidRPr="005504F6">
        <w:rPr>
          <w:spacing w:val="1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G</w:t>
      </w:r>
      <w:r w:rsidRPr="005504F6">
        <w:rPr>
          <w:szCs w:val="22"/>
          <w:lang w:val="sk-SK"/>
        </w:rPr>
        <w:t>F),</w:t>
      </w:r>
      <w:r>
        <w:rPr>
          <w:szCs w:val="22"/>
          <w:lang w:val="sk-SK"/>
        </w:rPr>
        <w:t xml:space="preserve"> ktorý </w:t>
      </w:r>
      <w:proofErr w:type="spellStart"/>
      <w:r>
        <w:rPr>
          <w:szCs w:val="22"/>
          <w:lang w:val="sk-SK"/>
        </w:rPr>
        <w:t>potencuje</w:t>
      </w:r>
      <w:proofErr w:type="spellEnd"/>
      <w:r>
        <w:rPr>
          <w:szCs w:val="22"/>
          <w:lang w:val="sk-SK"/>
        </w:rPr>
        <w:t xml:space="preserve"> nádorovú </w:t>
      </w:r>
      <w:proofErr w:type="spellStart"/>
      <w:r>
        <w:rPr>
          <w:szCs w:val="22"/>
          <w:lang w:val="sk-SK"/>
        </w:rPr>
        <w:t>angiogenézu</w:t>
      </w:r>
      <w:proofErr w:type="spellEnd"/>
      <w:r w:rsidRPr="005504F6">
        <w:rPr>
          <w:szCs w:val="22"/>
          <w:lang w:val="sk-SK"/>
        </w:rPr>
        <w:t xml:space="preserve">.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3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>
        <w:rPr>
          <w:szCs w:val="22"/>
          <w:lang w:val="sk-SK"/>
        </w:rPr>
        <w:t xml:space="preserve"> je silný inhibítor rastu a proliferácie nádorových buniek, endotelových buniek, fibroblastov </w:t>
      </w:r>
      <w:r w:rsidRPr="005504F6">
        <w:rPr>
          <w:spacing w:val="1"/>
          <w:szCs w:val="22"/>
          <w:lang w:val="sk-SK"/>
        </w:rPr>
        <w:t>a</w:t>
      </w:r>
      <w:r>
        <w:rPr>
          <w:spacing w:val="1"/>
          <w:szCs w:val="22"/>
          <w:lang w:val="sk-SK"/>
        </w:rPr>
        <w:t> buniek hladkej svaloviny ciev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a</w:t>
      </w:r>
      <w:r>
        <w:rPr>
          <w:spacing w:val="1"/>
          <w:szCs w:val="22"/>
          <w:lang w:val="sk-SK"/>
        </w:rPr>
        <w:t> preukázalo sa, že znižuje glykolýzu v solídnych nádoroch</w:t>
      </w:r>
      <w:r w:rsidRPr="00EB28C4">
        <w:rPr>
          <w:spacing w:val="1"/>
          <w:szCs w:val="22"/>
          <w:lang w:val="sk-SK"/>
        </w:rPr>
        <w:t xml:space="preserve"> </w:t>
      </w:r>
      <w:r w:rsidRPr="005504F6">
        <w:rPr>
          <w:i/>
          <w:spacing w:val="1"/>
          <w:szCs w:val="22"/>
          <w:lang w:val="sk-SK"/>
        </w:rPr>
        <w:t>i</w:t>
      </w:r>
      <w:r w:rsidRPr="005504F6">
        <w:rPr>
          <w:i/>
          <w:szCs w:val="22"/>
          <w:lang w:val="sk-SK"/>
        </w:rPr>
        <w:t xml:space="preserve">n </w:t>
      </w:r>
      <w:proofErr w:type="spellStart"/>
      <w:r w:rsidRPr="005504F6">
        <w:rPr>
          <w:i/>
          <w:szCs w:val="22"/>
          <w:lang w:val="sk-SK"/>
        </w:rPr>
        <w:t>v</w:t>
      </w:r>
      <w:r w:rsidRPr="005504F6">
        <w:rPr>
          <w:i/>
          <w:spacing w:val="1"/>
          <w:szCs w:val="22"/>
          <w:lang w:val="sk-SK"/>
        </w:rPr>
        <w:t>it</w:t>
      </w:r>
      <w:r w:rsidRPr="005504F6">
        <w:rPr>
          <w:i/>
          <w:szCs w:val="22"/>
          <w:lang w:val="sk-SK"/>
        </w:rPr>
        <w:t>ro</w:t>
      </w:r>
      <w:proofErr w:type="spellEnd"/>
      <w:r w:rsidRPr="005504F6">
        <w:rPr>
          <w:i/>
          <w:spacing w:val="1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a</w:t>
      </w:r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i/>
          <w:spacing w:val="1"/>
          <w:szCs w:val="22"/>
          <w:lang w:val="sk-SK"/>
        </w:rPr>
        <w:t>i</w:t>
      </w:r>
      <w:r w:rsidRPr="005504F6">
        <w:rPr>
          <w:i/>
          <w:szCs w:val="22"/>
          <w:lang w:val="sk-SK"/>
        </w:rPr>
        <w:t xml:space="preserve">n </w:t>
      </w:r>
      <w:proofErr w:type="spellStart"/>
      <w:r w:rsidRPr="005504F6">
        <w:rPr>
          <w:i/>
          <w:szCs w:val="22"/>
          <w:lang w:val="sk-SK"/>
        </w:rPr>
        <w:t>v</w:t>
      </w:r>
      <w:r w:rsidRPr="005504F6">
        <w:rPr>
          <w:i/>
          <w:spacing w:val="1"/>
          <w:szCs w:val="22"/>
          <w:lang w:val="sk-SK"/>
        </w:rPr>
        <w:t>i</w:t>
      </w:r>
      <w:r w:rsidRPr="005504F6">
        <w:rPr>
          <w:i/>
          <w:szCs w:val="22"/>
          <w:lang w:val="sk-SK"/>
        </w:rPr>
        <w:t>v</w:t>
      </w:r>
      <w:r w:rsidRPr="005504F6">
        <w:rPr>
          <w:i/>
          <w:spacing w:val="1"/>
          <w:szCs w:val="22"/>
          <w:lang w:val="sk-SK"/>
        </w:rPr>
        <w:t>o</w:t>
      </w:r>
      <w:proofErr w:type="spellEnd"/>
      <w:r w:rsidRPr="005504F6">
        <w:rPr>
          <w:szCs w:val="22"/>
          <w:lang w:val="sk-SK"/>
        </w:rPr>
        <w:t>.</w:t>
      </w:r>
    </w:p>
    <w:p w14:paraId="423F5B61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3A1814A" w14:textId="77777777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A72672">
        <w:rPr>
          <w:u w:val="single"/>
        </w:rPr>
        <w:t>Klinická</w:t>
      </w:r>
      <w:proofErr w:type="spellEnd"/>
      <w:r w:rsidRPr="00A72672">
        <w:rPr>
          <w:u w:val="single"/>
        </w:rPr>
        <w:t xml:space="preserve"> </w:t>
      </w:r>
      <w:proofErr w:type="spellStart"/>
      <w:r w:rsidRPr="00A72672">
        <w:rPr>
          <w:u w:val="single"/>
        </w:rPr>
        <w:t>účinnosť</w:t>
      </w:r>
      <w:proofErr w:type="spellEnd"/>
      <w:r w:rsidRPr="00A72672">
        <w:rPr>
          <w:u w:val="single"/>
        </w:rPr>
        <w:t xml:space="preserve"> a</w:t>
      </w:r>
      <w:r>
        <w:rPr>
          <w:u w:val="single"/>
        </w:rPr>
        <w:t> </w:t>
      </w:r>
      <w:proofErr w:type="spellStart"/>
      <w:r w:rsidRPr="00BF5AB0">
        <w:rPr>
          <w:u w:val="single"/>
        </w:rPr>
        <w:t>bezpečnosť</w:t>
      </w:r>
      <w:proofErr w:type="spellEnd"/>
    </w:p>
    <w:p w14:paraId="77BE7674" w14:textId="77777777" w:rsidR="00A95A22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0D33D45" w14:textId="77777777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i/>
          <w:szCs w:val="22"/>
          <w:lang w:val="sk-SK"/>
        </w:rPr>
        <w:lastRenderedPageBreak/>
        <w:t xml:space="preserve">Pokročilé </w:t>
      </w:r>
      <w:r w:rsidRPr="005504F6">
        <w:rPr>
          <w:i/>
          <w:szCs w:val="22"/>
          <w:lang w:val="sk-SK"/>
        </w:rPr>
        <w:t>n</w:t>
      </w:r>
      <w:r w:rsidRPr="005504F6">
        <w:rPr>
          <w:i/>
          <w:spacing w:val="1"/>
          <w:szCs w:val="22"/>
          <w:lang w:val="sk-SK"/>
        </w:rPr>
        <w:t>e</w:t>
      </w:r>
      <w:r w:rsidRPr="005504F6">
        <w:rPr>
          <w:i/>
          <w:szCs w:val="22"/>
          <w:lang w:val="sk-SK"/>
        </w:rPr>
        <w:t>uro</w:t>
      </w:r>
      <w:r w:rsidRPr="005504F6">
        <w:rPr>
          <w:i/>
          <w:spacing w:val="1"/>
          <w:szCs w:val="22"/>
          <w:lang w:val="sk-SK"/>
        </w:rPr>
        <w:t>e</w:t>
      </w:r>
      <w:r w:rsidRPr="005504F6">
        <w:rPr>
          <w:i/>
          <w:szCs w:val="22"/>
          <w:lang w:val="sk-SK"/>
        </w:rPr>
        <w:t>ndo</w:t>
      </w:r>
      <w:r>
        <w:rPr>
          <w:i/>
          <w:szCs w:val="22"/>
          <w:lang w:val="sk-SK"/>
        </w:rPr>
        <w:t>k</w:t>
      </w:r>
      <w:r w:rsidRPr="005504F6">
        <w:rPr>
          <w:i/>
          <w:spacing w:val="1"/>
          <w:szCs w:val="22"/>
          <w:lang w:val="sk-SK"/>
        </w:rPr>
        <w:t>ri</w:t>
      </w:r>
      <w:r w:rsidRPr="005504F6">
        <w:rPr>
          <w:i/>
          <w:szCs w:val="22"/>
          <w:lang w:val="sk-SK"/>
        </w:rPr>
        <w:t>n</w:t>
      </w:r>
      <w:r>
        <w:rPr>
          <w:i/>
          <w:szCs w:val="22"/>
          <w:lang w:val="sk-SK"/>
        </w:rPr>
        <w:t xml:space="preserve">né nádory </w:t>
      </w:r>
      <w:r w:rsidRPr="005504F6">
        <w:rPr>
          <w:i/>
          <w:szCs w:val="22"/>
          <w:lang w:val="sk-SK"/>
        </w:rPr>
        <w:t>pan</w:t>
      </w:r>
      <w:r>
        <w:rPr>
          <w:i/>
          <w:szCs w:val="22"/>
          <w:lang w:val="sk-SK"/>
        </w:rPr>
        <w:t>k</w:t>
      </w:r>
      <w:r w:rsidRPr="005504F6">
        <w:rPr>
          <w:i/>
          <w:spacing w:val="1"/>
          <w:szCs w:val="22"/>
          <w:lang w:val="sk-SK"/>
        </w:rPr>
        <w:t>r</w:t>
      </w:r>
      <w:r w:rsidRPr="005504F6">
        <w:rPr>
          <w:i/>
          <w:szCs w:val="22"/>
          <w:lang w:val="sk-SK"/>
        </w:rPr>
        <w:t>ea</w:t>
      </w:r>
      <w:r w:rsidRPr="005504F6">
        <w:rPr>
          <w:i/>
          <w:spacing w:val="1"/>
          <w:szCs w:val="22"/>
          <w:lang w:val="sk-SK"/>
        </w:rPr>
        <w:t>ti</w:t>
      </w:r>
      <w:r w:rsidRPr="005504F6">
        <w:rPr>
          <w:i/>
          <w:szCs w:val="22"/>
          <w:lang w:val="sk-SK"/>
        </w:rPr>
        <w:t>c</w:t>
      </w:r>
      <w:r>
        <w:rPr>
          <w:i/>
          <w:szCs w:val="22"/>
          <w:lang w:val="sk-SK"/>
        </w:rPr>
        <w:t xml:space="preserve">kého pôvodu </w:t>
      </w:r>
      <w:r w:rsidRPr="005504F6">
        <w:rPr>
          <w:i/>
          <w:spacing w:val="-2"/>
          <w:szCs w:val="22"/>
          <w:lang w:val="sk-SK"/>
        </w:rPr>
        <w:t>(</w:t>
      </w:r>
      <w:proofErr w:type="spellStart"/>
      <w:r w:rsidRPr="005504F6">
        <w:rPr>
          <w:i/>
          <w:szCs w:val="22"/>
          <w:lang w:val="sk-SK"/>
        </w:rPr>
        <w:t>p</w:t>
      </w:r>
      <w:r w:rsidRPr="005504F6">
        <w:rPr>
          <w:i/>
          <w:spacing w:val="-1"/>
          <w:szCs w:val="22"/>
          <w:lang w:val="sk-SK"/>
        </w:rPr>
        <w:t>N</w:t>
      </w:r>
      <w:r w:rsidRPr="005504F6">
        <w:rPr>
          <w:i/>
          <w:szCs w:val="22"/>
          <w:lang w:val="sk-SK"/>
        </w:rPr>
        <w:t>E</w:t>
      </w:r>
      <w:r w:rsidRPr="005504F6">
        <w:rPr>
          <w:i/>
          <w:spacing w:val="-1"/>
          <w:szCs w:val="22"/>
          <w:lang w:val="sk-SK"/>
        </w:rPr>
        <w:t>T</w:t>
      </w:r>
      <w:proofErr w:type="spellEnd"/>
      <w:r w:rsidRPr="005504F6">
        <w:rPr>
          <w:i/>
          <w:szCs w:val="22"/>
          <w:lang w:val="sk-SK"/>
        </w:rPr>
        <w:t>)</w:t>
      </w:r>
    </w:p>
    <w:p w14:paraId="22E26718" w14:textId="57A4A9E5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5504F6">
        <w:rPr>
          <w:spacing w:val="-1"/>
          <w:szCs w:val="22"/>
          <w:lang w:val="sk-SK"/>
        </w:rPr>
        <w:t>RAD</w:t>
      </w:r>
      <w:r w:rsidRPr="005504F6">
        <w:rPr>
          <w:spacing w:val="-4"/>
          <w:szCs w:val="22"/>
          <w:lang w:val="sk-SK"/>
        </w:rPr>
        <w:t>I</w:t>
      </w:r>
      <w:r w:rsidRPr="005504F6">
        <w:rPr>
          <w:spacing w:val="-1"/>
          <w:szCs w:val="22"/>
          <w:lang w:val="sk-SK"/>
        </w:rPr>
        <w:t>AN</w:t>
      </w:r>
      <w:r w:rsidRPr="005504F6">
        <w:rPr>
          <w:spacing w:val="2"/>
          <w:szCs w:val="22"/>
          <w:lang w:val="sk-SK"/>
        </w:rPr>
        <w:t>T</w:t>
      </w:r>
      <w:r>
        <w:rPr>
          <w:spacing w:val="2"/>
          <w:szCs w:val="22"/>
          <w:lang w:val="sk-SK"/>
        </w:rPr>
        <w:noBreakHyphen/>
      </w:r>
      <w:r w:rsidRPr="005504F6">
        <w:rPr>
          <w:szCs w:val="22"/>
          <w:lang w:val="sk-SK"/>
        </w:rPr>
        <w:t xml:space="preserve">3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štúdia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pacing w:val="-1"/>
          <w:szCs w:val="22"/>
          <w:lang w:val="sk-SK"/>
        </w:rPr>
        <w:t>CRAD</w:t>
      </w:r>
      <w:r w:rsidRPr="005504F6">
        <w:rPr>
          <w:szCs w:val="22"/>
          <w:lang w:val="sk-SK"/>
        </w:rPr>
        <w:t>001</w:t>
      </w:r>
      <w:r w:rsidRPr="005504F6">
        <w:rPr>
          <w:spacing w:val="-1"/>
          <w:szCs w:val="22"/>
          <w:lang w:val="sk-SK"/>
        </w:rPr>
        <w:t>C</w:t>
      </w:r>
      <w:r w:rsidRPr="005504F6">
        <w:rPr>
          <w:szCs w:val="22"/>
          <w:lang w:val="sk-SK"/>
        </w:rPr>
        <w:t>2324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multicentrická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randomizovaná</w:t>
      </w:r>
      <w:proofErr w:type="spellEnd"/>
      <w:r>
        <w:rPr>
          <w:szCs w:val="22"/>
          <w:lang w:val="sk-SK"/>
        </w:rPr>
        <w:t>, dvojito zaslepená štúdia fázy </w:t>
      </w:r>
      <w:r w:rsidRPr="005504F6">
        <w:rPr>
          <w:spacing w:val="-4"/>
          <w:szCs w:val="22"/>
          <w:lang w:val="sk-SK"/>
        </w:rPr>
        <w:t>III</w:t>
      </w:r>
      <w:r>
        <w:rPr>
          <w:spacing w:val="-4"/>
          <w:szCs w:val="22"/>
          <w:lang w:val="sk-SK"/>
        </w:rPr>
        <w:t xml:space="preserve"> s </w:t>
      </w:r>
      <w:proofErr w:type="spellStart"/>
      <w:r>
        <w:rPr>
          <w:spacing w:val="-4"/>
          <w:szCs w:val="22"/>
          <w:lang w:val="sk-SK"/>
        </w:rPr>
        <w:t>everolimom</w:t>
      </w:r>
      <w:proofErr w:type="spellEnd"/>
      <w:r>
        <w:rPr>
          <w:spacing w:val="-4"/>
          <w:szCs w:val="22"/>
          <w:lang w:val="sk-SK"/>
        </w:rPr>
        <w:t xml:space="preserve"> v kombinácii s najlepšou podpornou liečbou (</w:t>
      </w:r>
      <w:proofErr w:type="spellStart"/>
      <w:r w:rsidRPr="0026272B">
        <w:rPr>
          <w:i/>
          <w:szCs w:val="22"/>
          <w:lang w:val="sk-SK"/>
        </w:rPr>
        <w:t>b</w:t>
      </w:r>
      <w:r w:rsidRPr="0026272B">
        <w:rPr>
          <w:i/>
          <w:spacing w:val="1"/>
          <w:szCs w:val="22"/>
          <w:lang w:val="sk-SK"/>
        </w:rPr>
        <w:t>e</w:t>
      </w:r>
      <w:r w:rsidRPr="0026272B">
        <w:rPr>
          <w:i/>
          <w:szCs w:val="22"/>
          <w:lang w:val="sk-SK"/>
        </w:rPr>
        <w:t>st</w:t>
      </w:r>
      <w:proofErr w:type="spellEnd"/>
      <w:r w:rsidRPr="0026272B">
        <w:rPr>
          <w:i/>
          <w:spacing w:val="2"/>
          <w:szCs w:val="22"/>
          <w:lang w:val="sk-SK"/>
        </w:rPr>
        <w:t xml:space="preserve"> </w:t>
      </w:r>
      <w:proofErr w:type="spellStart"/>
      <w:r w:rsidRPr="0026272B">
        <w:rPr>
          <w:i/>
          <w:szCs w:val="22"/>
          <w:lang w:val="sk-SK"/>
        </w:rPr>
        <w:t>suppo</w:t>
      </w:r>
      <w:r w:rsidRPr="0026272B">
        <w:rPr>
          <w:i/>
          <w:spacing w:val="1"/>
          <w:szCs w:val="22"/>
          <w:lang w:val="sk-SK"/>
        </w:rPr>
        <w:t>rti</w:t>
      </w:r>
      <w:r w:rsidRPr="0026272B">
        <w:rPr>
          <w:i/>
          <w:spacing w:val="-2"/>
          <w:szCs w:val="22"/>
          <w:lang w:val="sk-SK"/>
        </w:rPr>
        <w:t>v</w:t>
      </w:r>
      <w:r w:rsidRPr="0026272B">
        <w:rPr>
          <w:i/>
          <w:szCs w:val="22"/>
          <w:lang w:val="sk-SK"/>
        </w:rPr>
        <w:t>e</w:t>
      </w:r>
      <w:proofErr w:type="spellEnd"/>
      <w:r w:rsidRPr="0026272B">
        <w:rPr>
          <w:i/>
          <w:szCs w:val="22"/>
          <w:lang w:val="sk-SK"/>
        </w:rPr>
        <w:t xml:space="preserve"> </w:t>
      </w:r>
      <w:proofErr w:type="spellStart"/>
      <w:r w:rsidRPr="0026272B">
        <w:rPr>
          <w:i/>
          <w:szCs w:val="22"/>
          <w:lang w:val="sk-SK"/>
        </w:rPr>
        <w:t>ca</w:t>
      </w:r>
      <w:r w:rsidRPr="0026272B">
        <w:rPr>
          <w:i/>
          <w:spacing w:val="1"/>
          <w:szCs w:val="22"/>
          <w:lang w:val="sk-SK"/>
        </w:rPr>
        <w:t>r</w:t>
      </w:r>
      <w:r w:rsidRPr="0026272B">
        <w:rPr>
          <w:i/>
          <w:szCs w:val="22"/>
          <w:lang w:val="sk-SK"/>
        </w:rPr>
        <w:t>e</w:t>
      </w:r>
      <w:proofErr w:type="spellEnd"/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-1"/>
          <w:szCs w:val="22"/>
          <w:lang w:val="sk-SK"/>
        </w:rPr>
        <w:t>B</w:t>
      </w:r>
      <w:r w:rsidRPr="005504F6">
        <w:rPr>
          <w:szCs w:val="22"/>
          <w:lang w:val="sk-SK"/>
        </w:rPr>
        <w:t>S</w:t>
      </w:r>
      <w:r w:rsidRPr="005504F6">
        <w:rPr>
          <w:spacing w:val="-1"/>
          <w:szCs w:val="22"/>
          <w:lang w:val="sk-SK"/>
        </w:rPr>
        <w:t>C</w:t>
      </w:r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v porovnaní s placebom v kombinácii s </w:t>
      </w:r>
      <w:r w:rsidRPr="005504F6">
        <w:rPr>
          <w:szCs w:val="22"/>
          <w:lang w:val="sk-SK"/>
        </w:rPr>
        <w:t>B</w:t>
      </w:r>
      <w:r w:rsidRPr="005504F6">
        <w:rPr>
          <w:spacing w:val="-1"/>
          <w:szCs w:val="22"/>
          <w:lang w:val="sk-SK"/>
        </w:rPr>
        <w:t>S</w:t>
      </w:r>
      <w:r w:rsidRPr="005504F6">
        <w:rPr>
          <w:szCs w:val="22"/>
          <w:lang w:val="sk-SK"/>
        </w:rPr>
        <w:t>C</w:t>
      </w:r>
      <w:r w:rsidRPr="005504F6">
        <w:rPr>
          <w:spacing w:val="-1"/>
          <w:szCs w:val="22"/>
          <w:lang w:val="sk-SK"/>
        </w:rPr>
        <w:t xml:space="preserve"> </w:t>
      </w:r>
      <w:r>
        <w:rPr>
          <w:spacing w:val="-1"/>
          <w:szCs w:val="22"/>
          <w:lang w:val="sk-SK"/>
        </w:rPr>
        <w:t xml:space="preserve">u pacientov s pokročilými </w:t>
      </w:r>
      <w:proofErr w:type="spellStart"/>
      <w:r w:rsidRPr="005504F6">
        <w:rPr>
          <w:szCs w:val="22"/>
          <w:lang w:val="sk-SK"/>
        </w:rPr>
        <w:t>pN</w:t>
      </w:r>
      <w:r w:rsidRPr="005504F6">
        <w:rPr>
          <w:spacing w:val="-1"/>
          <w:szCs w:val="22"/>
          <w:lang w:val="sk-SK"/>
        </w:rPr>
        <w:t>E</w:t>
      </w:r>
      <w:r w:rsidRPr="005504F6">
        <w:rPr>
          <w:spacing w:val="2"/>
          <w:szCs w:val="22"/>
          <w:lang w:val="sk-SK"/>
        </w:rPr>
        <w:t>T</w:t>
      </w:r>
      <w:proofErr w:type="spellEnd"/>
      <w:r w:rsidRPr="005504F6">
        <w:rPr>
          <w:szCs w:val="22"/>
          <w:lang w:val="sk-SK"/>
        </w:rPr>
        <w:t xml:space="preserve">, </w:t>
      </w:r>
      <w:r>
        <w:rPr>
          <w:szCs w:val="22"/>
          <w:lang w:val="sk-SK"/>
        </w:rPr>
        <w:t xml:space="preserve">preukázala štatisticky významnú klinickú prospešnosť </w:t>
      </w:r>
      <w:proofErr w:type="spellStart"/>
      <w:r>
        <w:rPr>
          <w:szCs w:val="22"/>
          <w:lang w:val="sk-SK"/>
        </w:rPr>
        <w:t>everolimu</w:t>
      </w:r>
      <w:proofErr w:type="spellEnd"/>
      <w:r>
        <w:rPr>
          <w:szCs w:val="22"/>
          <w:lang w:val="sk-SK"/>
        </w:rPr>
        <w:t xml:space="preserve"> v porovnaní s </w:t>
      </w:r>
      <w:proofErr w:type="spellStart"/>
      <w:r>
        <w:rPr>
          <w:szCs w:val="22"/>
          <w:lang w:val="sk-SK"/>
        </w:rPr>
        <w:t>placebom</w:t>
      </w:r>
      <w:proofErr w:type="spellEnd"/>
      <w:r>
        <w:rPr>
          <w:szCs w:val="22"/>
          <w:lang w:val="sk-SK"/>
        </w:rPr>
        <w:t>, spočívajúcu v 2,4</w:t>
      </w:r>
      <w:r>
        <w:rPr>
          <w:szCs w:val="22"/>
          <w:lang w:val="sk-SK"/>
        </w:rPr>
        <w:noBreakHyphen/>
        <w:t xml:space="preserve">násobnom predĺžení mediánu prežívania bez príznakov progresie ochorenia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zCs w:val="22"/>
          <w:lang w:val="sk-SK"/>
        </w:rPr>
        <w:t>P</w:t>
      </w:r>
      <w:r w:rsidRPr="005504F6">
        <w:rPr>
          <w:spacing w:val="-1"/>
          <w:szCs w:val="22"/>
          <w:lang w:val="sk-SK"/>
        </w:rPr>
        <w:t>F</w:t>
      </w:r>
      <w:r w:rsidRPr="005504F6">
        <w:rPr>
          <w:szCs w:val="22"/>
          <w:lang w:val="sk-SK"/>
        </w:rPr>
        <w:t xml:space="preserve">S)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zCs w:val="22"/>
          <w:lang w:val="sk-SK"/>
        </w:rPr>
        <w:t>11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04</w:t>
      </w:r>
      <w:r>
        <w:rPr>
          <w:szCs w:val="22"/>
          <w:lang w:val="sk-SK"/>
        </w:rPr>
        <w:t> mesiaca v porovnaní so </w:t>
      </w:r>
      <w:r w:rsidRPr="005504F6">
        <w:rPr>
          <w:szCs w:val="22"/>
          <w:lang w:val="sk-SK"/>
        </w:rPr>
        <w:t>4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6</w:t>
      </w:r>
      <w:r>
        <w:rPr>
          <w:szCs w:val="22"/>
          <w:lang w:val="sk-SK"/>
        </w:rPr>
        <w:t> mesiaca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 xml:space="preserve">,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pacing w:val="-1"/>
          <w:szCs w:val="22"/>
          <w:lang w:val="sk-SK"/>
        </w:rPr>
        <w:t>H</w:t>
      </w:r>
      <w:r w:rsidRPr="005504F6">
        <w:rPr>
          <w:szCs w:val="22"/>
          <w:lang w:val="sk-SK"/>
        </w:rPr>
        <w:t>R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0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35; 95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%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I</w:t>
      </w:r>
      <w:r>
        <w:rPr>
          <w:spacing w:val="-4"/>
          <w:szCs w:val="22"/>
          <w:lang w:val="sk-SK"/>
        </w:rPr>
        <w:t>S</w:t>
      </w:r>
      <w:r w:rsidRPr="005504F6">
        <w:rPr>
          <w:szCs w:val="22"/>
          <w:lang w:val="sk-SK"/>
        </w:rPr>
        <w:t>:</w:t>
      </w:r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0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27</w:t>
      </w:r>
      <w:r>
        <w:rPr>
          <w:szCs w:val="22"/>
          <w:lang w:val="sk-SK"/>
        </w:rPr>
        <w:t>;</w:t>
      </w:r>
      <w:r w:rsidRPr="005504F6">
        <w:rPr>
          <w:szCs w:val="22"/>
          <w:lang w:val="sk-SK"/>
        </w:rPr>
        <w:t xml:space="preserve"> 0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45;</w:t>
      </w:r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p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&lt;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0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0001)</w:t>
      </w:r>
      <w:r w:rsidRPr="005504F6">
        <w:rPr>
          <w:spacing w:val="1"/>
          <w:szCs w:val="22"/>
          <w:lang w:val="sk-SK"/>
        </w:rPr>
        <w:t xml:space="preserve"> (</w:t>
      </w:r>
      <w:r>
        <w:rPr>
          <w:spacing w:val="1"/>
          <w:szCs w:val="22"/>
          <w:lang w:val="sk-SK"/>
        </w:rPr>
        <w:t xml:space="preserve">pozri </w:t>
      </w:r>
      <w:r w:rsidR="007816D3">
        <w:rPr>
          <w:spacing w:val="1"/>
          <w:szCs w:val="22"/>
          <w:lang w:val="sk-SK"/>
        </w:rPr>
        <w:t>T</w:t>
      </w:r>
      <w:r>
        <w:rPr>
          <w:spacing w:val="1"/>
          <w:szCs w:val="22"/>
          <w:lang w:val="sk-SK"/>
        </w:rPr>
        <w:t>abuľku </w:t>
      </w:r>
      <w:r w:rsidR="00D16186">
        <w:rPr>
          <w:szCs w:val="22"/>
          <w:lang w:val="sk-SK"/>
        </w:rPr>
        <w:t>4</w:t>
      </w:r>
      <w:r w:rsidR="00D16186" w:rsidRPr="005504F6">
        <w:rPr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a</w:t>
      </w:r>
      <w:r>
        <w:rPr>
          <w:szCs w:val="22"/>
          <w:lang w:val="sk-SK"/>
        </w:rPr>
        <w:t> </w:t>
      </w:r>
      <w:r w:rsidR="007816D3">
        <w:rPr>
          <w:szCs w:val="22"/>
          <w:lang w:val="sk-SK"/>
        </w:rPr>
        <w:t>G</w:t>
      </w:r>
      <w:r>
        <w:rPr>
          <w:szCs w:val="22"/>
          <w:lang w:val="sk-SK"/>
        </w:rPr>
        <w:t>raf </w:t>
      </w:r>
      <w:r w:rsidR="00D16186">
        <w:rPr>
          <w:szCs w:val="22"/>
          <w:lang w:val="sk-SK"/>
        </w:rPr>
        <w:t>1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</w:p>
    <w:p w14:paraId="6299D431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426E38C9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spacing w:val="-1"/>
          <w:szCs w:val="22"/>
          <w:lang w:val="sk-SK"/>
        </w:rPr>
        <w:t>RAD</w:t>
      </w:r>
      <w:r w:rsidRPr="005504F6">
        <w:rPr>
          <w:spacing w:val="-4"/>
          <w:szCs w:val="22"/>
          <w:lang w:val="sk-SK"/>
        </w:rPr>
        <w:t>I</w:t>
      </w:r>
      <w:r w:rsidRPr="005504F6">
        <w:rPr>
          <w:spacing w:val="-1"/>
          <w:szCs w:val="22"/>
          <w:lang w:val="sk-SK"/>
        </w:rPr>
        <w:t>AN</w:t>
      </w:r>
      <w:r w:rsidRPr="005504F6">
        <w:rPr>
          <w:spacing w:val="2"/>
          <w:szCs w:val="22"/>
          <w:lang w:val="sk-SK"/>
        </w:rPr>
        <w:t>T</w:t>
      </w:r>
      <w:r>
        <w:rPr>
          <w:spacing w:val="2"/>
          <w:szCs w:val="22"/>
          <w:lang w:val="sk-SK"/>
        </w:rPr>
        <w:noBreakHyphen/>
      </w:r>
      <w:r w:rsidRPr="005504F6">
        <w:rPr>
          <w:szCs w:val="22"/>
          <w:lang w:val="sk-SK"/>
        </w:rPr>
        <w:t xml:space="preserve">3 </w:t>
      </w:r>
      <w:r>
        <w:rPr>
          <w:szCs w:val="22"/>
          <w:lang w:val="sk-SK"/>
        </w:rPr>
        <w:t>zahŕňala pacientov s dobre a stredne diferencovanými pokročilými</w:t>
      </w:r>
      <w:r w:rsidRPr="005504F6">
        <w:rPr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pN</w:t>
      </w:r>
      <w:r w:rsidRPr="005504F6">
        <w:rPr>
          <w:spacing w:val="-1"/>
          <w:szCs w:val="22"/>
          <w:lang w:val="sk-SK"/>
        </w:rPr>
        <w:t>E</w:t>
      </w:r>
      <w:r w:rsidRPr="005504F6">
        <w:rPr>
          <w:szCs w:val="22"/>
          <w:lang w:val="sk-SK"/>
        </w:rPr>
        <w:t>T</w:t>
      </w:r>
      <w:proofErr w:type="spellEnd"/>
      <w:r>
        <w:rPr>
          <w:szCs w:val="22"/>
          <w:lang w:val="sk-SK"/>
        </w:rPr>
        <w:t xml:space="preserve">, u ktorých došlo k progresii ochorenia počas predchádzajúcich </w:t>
      </w:r>
      <w:r w:rsidRPr="005504F6">
        <w:rPr>
          <w:szCs w:val="22"/>
          <w:lang w:val="sk-SK"/>
        </w:rPr>
        <w:t>12</w:t>
      </w:r>
      <w:r>
        <w:rPr>
          <w:szCs w:val="22"/>
          <w:lang w:val="sk-SK"/>
        </w:rPr>
        <w:t> mesiacov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Liečba </w:t>
      </w:r>
      <w:proofErr w:type="spellStart"/>
      <w:r>
        <w:rPr>
          <w:szCs w:val="22"/>
          <w:lang w:val="sk-SK"/>
        </w:rPr>
        <w:t>analógmi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so</w:t>
      </w:r>
      <w:r w:rsidRPr="005504F6">
        <w:rPr>
          <w:spacing w:val="-3"/>
          <w:szCs w:val="22"/>
          <w:lang w:val="sk-SK"/>
        </w:rPr>
        <w:t>m</w:t>
      </w:r>
      <w:r w:rsidRPr="005504F6">
        <w:rPr>
          <w:szCs w:val="22"/>
          <w:lang w:val="sk-SK"/>
        </w:rPr>
        <w:t>a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os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a</w:t>
      </w:r>
      <w:r w:rsidRPr="005504F6">
        <w:rPr>
          <w:spacing w:val="1"/>
          <w:szCs w:val="22"/>
          <w:lang w:val="sk-SK"/>
        </w:rPr>
        <w:t>t</w:t>
      </w:r>
      <w:r>
        <w:rPr>
          <w:spacing w:val="1"/>
          <w:szCs w:val="22"/>
          <w:lang w:val="sk-SK"/>
        </w:rPr>
        <w:t>ínu</w:t>
      </w:r>
      <w:proofErr w:type="spellEnd"/>
      <w:r>
        <w:rPr>
          <w:spacing w:val="1"/>
          <w:szCs w:val="22"/>
          <w:lang w:val="sk-SK"/>
        </w:rPr>
        <w:t xml:space="preserve"> bola povolená ako súčasť</w:t>
      </w:r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spacing w:val="-1"/>
          <w:szCs w:val="22"/>
          <w:lang w:val="sk-SK"/>
        </w:rPr>
        <w:t>B</w:t>
      </w:r>
      <w:r w:rsidRPr="005504F6">
        <w:rPr>
          <w:szCs w:val="22"/>
          <w:lang w:val="sk-SK"/>
        </w:rPr>
        <w:t>S</w:t>
      </w:r>
      <w:r w:rsidRPr="005504F6">
        <w:rPr>
          <w:spacing w:val="-1"/>
          <w:szCs w:val="22"/>
          <w:lang w:val="sk-SK"/>
        </w:rPr>
        <w:t>C</w:t>
      </w:r>
      <w:r w:rsidRPr="005504F6">
        <w:rPr>
          <w:szCs w:val="22"/>
          <w:lang w:val="sk-SK"/>
        </w:rPr>
        <w:t>.</w:t>
      </w:r>
    </w:p>
    <w:p w14:paraId="198560D2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pacing w:val="2"/>
          <w:szCs w:val="22"/>
          <w:lang w:val="sk-SK"/>
        </w:rPr>
      </w:pPr>
    </w:p>
    <w:p w14:paraId="2CE01E0C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2"/>
          <w:szCs w:val="22"/>
          <w:lang w:val="sk-SK"/>
        </w:rPr>
        <w:t xml:space="preserve">Primárnym cieľovým ukazovateľom štúdie bolo </w:t>
      </w:r>
      <w:r w:rsidRPr="005504F6">
        <w:rPr>
          <w:szCs w:val="22"/>
          <w:lang w:val="sk-SK"/>
        </w:rPr>
        <w:t>P</w:t>
      </w:r>
      <w:r w:rsidRPr="005504F6">
        <w:rPr>
          <w:spacing w:val="-1"/>
          <w:szCs w:val="22"/>
          <w:lang w:val="sk-SK"/>
        </w:rPr>
        <w:t>F</w:t>
      </w:r>
      <w:r w:rsidRPr="005504F6">
        <w:rPr>
          <w:szCs w:val="22"/>
          <w:lang w:val="sk-SK"/>
        </w:rPr>
        <w:t>S</w:t>
      </w:r>
      <w:r>
        <w:rPr>
          <w:szCs w:val="22"/>
          <w:lang w:val="sk-SK"/>
        </w:rPr>
        <w:t xml:space="preserve"> hodnotené pomocou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pacing w:val="-1"/>
          <w:szCs w:val="22"/>
          <w:lang w:val="sk-SK"/>
        </w:rPr>
        <w:t>R</w:t>
      </w:r>
      <w:r w:rsidRPr="005504F6">
        <w:rPr>
          <w:szCs w:val="22"/>
          <w:lang w:val="sk-SK"/>
        </w:rPr>
        <w:t>E</w:t>
      </w:r>
      <w:r w:rsidRPr="005504F6">
        <w:rPr>
          <w:spacing w:val="-1"/>
          <w:szCs w:val="22"/>
          <w:lang w:val="sk-SK"/>
        </w:rPr>
        <w:t>C</w:t>
      </w:r>
      <w:r w:rsidRPr="005504F6">
        <w:rPr>
          <w:spacing w:val="-4"/>
          <w:szCs w:val="22"/>
          <w:lang w:val="sk-SK"/>
        </w:rPr>
        <w:t>I</w:t>
      </w:r>
      <w:r w:rsidRPr="005504F6">
        <w:rPr>
          <w:szCs w:val="22"/>
          <w:lang w:val="sk-SK"/>
        </w:rPr>
        <w:t>ST</w:t>
      </w:r>
      <w:r w:rsidRPr="005504F6">
        <w:rPr>
          <w:spacing w:val="2"/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proofErr w:type="spellStart"/>
      <w:r w:rsidRPr="0026272B">
        <w:rPr>
          <w:i/>
          <w:spacing w:val="-1"/>
          <w:szCs w:val="22"/>
          <w:lang w:val="sk-SK"/>
        </w:rPr>
        <w:t>R</w:t>
      </w:r>
      <w:r w:rsidRPr="0026272B">
        <w:rPr>
          <w:i/>
          <w:szCs w:val="22"/>
          <w:lang w:val="sk-SK"/>
        </w:rPr>
        <w:t>e</w:t>
      </w:r>
      <w:r w:rsidRPr="0026272B">
        <w:rPr>
          <w:i/>
          <w:spacing w:val="1"/>
          <w:szCs w:val="22"/>
          <w:lang w:val="sk-SK"/>
        </w:rPr>
        <w:t>s</w:t>
      </w:r>
      <w:r w:rsidRPr="0026272B">
        <w:rPr>
          <w:i/>
          <w:szCs w:val="22"/>
          <w:lang w:val="sk-SK"/>
        </w:rPr>
        <w:t>ponse</w:t>
      </w:r>
      <w:proofErr w:type="spellEnd"/>
      <w:r w:rsidRPr="0026272B">
        <w:rPr>
          <w:i/>
          <w:spacing w:val="1"/>
          <w:szCs w:val="22"/>
          <w:lang w:val="sk-SK"/>
        </w:rPr>
        <w:t xml:space="preserve"> </w:t>
      </w:r>
      <w:proofErr w:type="spellStart"/>
      <w:r w:rsidRPr="0026272B">
        <w:rPr>
          <w:i/>
          <w:szCs w:val="22"/>
          <w:lang w:val="sk-SK"/>
        </w:rPr>
        <w:t>E</w:t>
      </w:r>
      <w:r w:rsidRPr="0026272B">
        <w:rPr>
          <w:i/>
          <w:spacing w:val="-3"/>
          <w:szCs w:val="22"/>
          <w:lang w:val="sk-SK"/>
        </w:rPr>
        <w:t>v</w:t>
      </w:r>
      <w:r w:rsidRPr="0026272B">
        <w:rPr>
          <w:i/>
          <w:szCs w:val="22"/>
          <w:lang w:val="sk-SK"/>
        </w:rPr>
        <w:t>a</w:t>
      </w:r>
      <w:r w:rsidRPr="0026272B">
        <w:rPr>
          <w:i/>
          <w:spacing w:val="1"/>
          <w:szCs w:val="22"/>
          <w:lang w:val="sk-SK"/>
        </w:rPr>
        <w:t>l</w:t>
      </w:r>
      <w:r w:rsidRPr="0026272B">
        <w:rPr>
          <w:i/>
          <w:szCs w:val="22"/>
          <w:lang w:val="sk-SK"/>
        </w:rPr>
        <w:t>ua</w:t>
      </w:r>
      <w:r w:rsidRPr="0026272B">
        <w:rPr>
          <w:i/>
          <w:spacing w:val="1"/>
          <w:szCs w:val="22"/>
          <w:lang w:val="sk-SK"/>
        </w:rPr>
        <w:t>ti</w:t>
      </w:r>
      <w:r w:rsidRPr="0026272B">
        <w:rPr>
          <w:i/>
          <w:szCs w:val="22"/>
          <w:lang w:val="sk-SK"/>
        </w:rPr>
        <w:t>on</w:t>
      </w:r>
      <w:proofErr w:type="spellEnd"/>
      <w:r w:rsidRPr="0026272B">
        <w:rPr>
          <w:i/>
          <w:spacing w:val="6"/>
          <w:szCs w:val="22"/>
          <w:lang w:val="sk-SK"/>
        </w:rPr>
        <w:t xml:space="preserve"> </w:t>
      </w:r>
      <w:proofErr w:type="spellStart"/>
      <w:r w:rsidRPr="0026272B">
        <w:rPr>
          <w:i/>
          <w:spacing w:val="-1"/>
          <w:szCs w:val="22"/>
          <w:lang w:val="sk-SK"/>
        </w:rPr>
        <w:t>C</w:t>
      </w:r>
      <w:r w:rsidRPr="0026272B">
        <w:rPr>
          <w:i/>
          <w:spacing w:val="1"/>
          <w:szCs w:val="22"/>
          <w:lang w:val="sk-SK"/>
        </w:rPr>
        <w:t>rit</w:t>
      </w:r>
      <w:r w:rsidRPr="0026272B">
        <w:rPr>
          <w:i/>
          <w:szCs w:val="22"/>
          <w:lang w:val="sk-SK"/>
        </w:rPr>
        <w:t>e</w:t>
      </w:r>
      <w:r w:rsidRPr="0026272B">
        <w:rPr>
          <w:i/>
          <w:spacing w:val="1"/>
          <w:szCs w:val="22"/>
          <w:lang w:val="sk-SK"/>
        </w:rPr>
        <w:t>ri</w:t>
      </w:r>
      <w:r w:rsidRPr="0026272B">
        <w:rPr>
          <w:i/>
          <w:szCs w:val="22"/>
          <w:lang w:val="sk-SK"/>
        </w:rPr>
        <w:t>a</w:t>
      </w:r>
      <w:proofErr w:type="spellEnd"/>
      <w:r w:rsidRPr="0026272B">
        <w:rPr>
          <w:i/>
          <w:szCs w:val="22"/>
          <w:lang w:val="sk-SK"/>
        </w:rPr>
        <w:t xml:space="preserve"> </w:t>
      </w:r>
      <w:r w:rsidRPr="0026272B">
        <w:rPr>
          <w:i/>
          <w:spacing w:val="1"/>
          <w:szCs w:val="22"/>
          <w:lang w:val="sk-SK"/>
        </w:rPr>
        <w:t>i</w:t>
      </w:r>
      <w:r w:rsidRPr="0026272B">
        <w:rPr>
          <w:i/>
          <w:szCs w:val="22"/>
          <w:lang w:val="sk-SK"/>
        </w:rPr>
        <w:t xml:space="preserve">n </w:t>
      </w:r>
      <w:proofErr w:type="spellStart"/>
      <w:r w:rsidRPr="0026272B">
        <w:rPr>
          <w:i/>
          <w:szCs w:val="22"/>
          <w:lang w:val="sk-SK"/>
        </w:rPr>
        <w:t>Sol</w:t>
      </w:r>
      <w:r w:rsidRPr="0026272B">
        <w:rPr>
          <w:i/>
          <w:spacing w:val="2"/>
          <w:szCs w:val="22"/>
          <w:lang w:val="sk-SK"/>
        </w:rPr>
        <w:t>i</w:t>
      </w:r>
      <w:r w:rsidRPr="0026272B">
        <w:rPr>
          <w:i/>
          <w:szCs w:val="22"/>
          <w:lang w:val="sk-SK"/>
        </w:rPr>
        <w:t>d</w:t>
      </w:r>
      <w:proofErr w:type="spellEnd"/>
      <w:r w:rsidRPr="0026272B">
        <w:rPr>
          <w:i/>
          <w:szCs w:val="22"/>
          <w:lang w:val="sk-SK"/>
        </w:rPr>
        <w:t xml:space="preserve"> </w:t>
      </w:r>
      <w:proofErr w:type="spellStart"/>
      <w:r w:rsidRPr="0026272B">
        <w:rPr>
          <w:i/>
          <w:spacing w:val="2"/>
          <w:szCs w:val="22"/>
          <w:lang w:val="sk-SK"/>
        </w:rPr>
        <w:t>T</w:t>
      </w:r>
      <w:r w:rsidRPr="0026272B">
        <w:rPr>
          <w:i/>
          <w:szCs w:val="22"/>
          <w:lang w:val="sk-SK"/>
        </w:rPr>
        <w:t>u</w:t>
      </w:r>
      <w:r w:rsidRPr="0026272B">
        <w:rPr>
          <w:i/>
          <w:spacing w:val="-4"/>
          <w:szCs w:val="22"/>
          <w:lang w:val="sk-SK"/>
        </w:rPr>
        <w:t>m</w:t>
      </w:r>
      <w:r w:rsidRPr="0026272B">
        <w:rPr>
          <w:i/>
          <w:szCs w:val="22"/>
          <w:lang w:val="sk-SK"/>
        </w:rPr>
        <w:t>o</w:t>
      </w:r>
      <w:r w:rsidRPr="0026272B">
        <w:rPr>
          <w:i/>
          <w:spacing w:val="1"/>
          <w:szCs w:val="22"/>
          <w:lang w:val="sk-SK"/>
        </w:rPr>
        <w:t>r</w:t>
      </w:r>
      <w:r w:rsidRPr="0026272B">
        <w:rPr>
          <w:i/>
          <w:szCs w:val="22"/>
          <w:lang w:val="sk-SK"/>
        </w:rPr>
        <w:t>s</w:t>
      </w:r>
      <w:proofErr w:type="spellEnd"/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Po zdokumentovaní rádiologickej progresie skúšajúci lekár mohol u pacientov vykonať odslepenie liečby. Tí pacienti, ktorí boli </w:t>
      </w:r>
      <w:proofErr w:type="spellStart"/>
      <w:r>
        <w:rPr>
          <w:szCs w:val="22"/>
          <w:lang w:val="sk-SK"/>
        </w:rPr>
        <w:t>randomizovaní</w:t>
      </w:r>
      <w:proofErr w:type="spellEnd"/>
      <w:r>
        <w:rPr>
          <w:szCs w:val="22"/>
          <w:lang w:val="sk-SK"/>
        </w:rPr>
        <w:t xml:space="preserve"> na </w:t>
      </w:r>
      <w:proofErr w:type="spellStart"/>
      <w:r>
        <w:rPr>
          <w:szCs w:val="22"/>
          <w:lang w:val="sk-SK"/>
        </w:rPr>
        <w:t>placebo</w:t>
      </w:r>
      <w:proofErr w:type="spellEnd"/>
      <w:r>
        <w:rPr>
          <w:szCs w:val="22"/>
          <w:lang w:val="sk-SK"/>
        </w:rPr>
        <w:t xml:space="preserve">, mohli následne dostávať otvorenú liečbu </w:t>
      </w:r>
      <w:proofErr w:type="spellStart"/>
      <w:r>
        <w:rPr>
          <w:szCs w:val="22"/>
          <w:lang w:val="sk-SK"/>
        </w:rPr>
        <w:t>everolimom</w:t>
      </w:r>
      <w:proofErr w:type="spellEnd"/>
      <w:r w:rsidRPr="005504F6">
        <w:rPr>
          <w:spacing w:val="-1"/>
          <w:szCs w:val="22"/>
          <w:lang w:val="sk-SK"/>
        </w:rPr>
        <w:t>.</w:t>
      </w:r>
    </w:p>
    <w:p w14:paraId="2CED9052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0C66B16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>Sekundárne cieľové ukazovatele zahŕňali bezpečnosť, výskyt objektívnej odpovede na liečbu, trvanie odpovede na liečbu a celkové prežívanie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pacing w:val="-1"/>
          <w:szCs w:val="22"/>
          <w:lang w:val="sk-SK"/>
        </w:rPr>
        <w:t>O</w:t>
      </w:r>
      <w:r w:rsidRPr="005504F6">
        <w:rPr>
          <w:szCs w:val="22"/>
          <w:lang w:val="sk-SK"/>
        </w:rPr>
        <w:t>S).</w:t>
      </w:r>
    </w:p>
    <w:p w14:paraId="470707E7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73C70BBF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4"/>
          <w:szCs w:val="22"/>
          <w:lang w:val="sk-SK"/>
        </w:rPr>
        <w:t xml:space="preserve">Celkovo </w:t>
      </w:r>
      <w:r w:rsidRPr="005504F6">
        <w:rPr>
          <w:szCs w:val="22"/>
          <w:lang w:val="sk-SK"/>
        </w:rPr>
        <w:t>410</w:t>
      </w:r>
      <w:r>
        <w:rPr>
          <w:szCs w:val="22"/>
          <w:lang w:val="sk-SK"/>
        </w:rPr>
        <w:t xml:space="preserve"> pacientov bolo </w:t>
      </w:r>
      <w:proofErr w:type="spellStart"/>
      <w:r>
        <w:rPr>
          <w:szCs w:val="22"/>
          <w:lang w:val="sk-SK"/>
        </w:rPr>
        <w:t>randomizovaných</w:t>
      </w:r>
      <w:proofErr w:type="spellEnd"/>
      <w:r>
        <w:rPr>
          <w:szCs w:val="22"/>
          <w:lang w:val="sk-SK"/>
        </w:rPr>
        <w:t xml:space="preserve"> v pomere</w:t>
      </w:r>
      <w:r w:rsidRPr="005504F6">
        <w:rPr>
          <w:szCs w:val="22"/>
          <w:lang w:val="sk-SK"/>
        </w:rPr>
        <w:t xml:space="preserve"> 1</w:t>
      </w:r>
      <w:r w:rsidRPr="005504F6">
        <w:rPr>
          <w:spacing w:val="1"/>
          <w:szCs w:val="22"/>
          <w:lang w:val="sk-SK"/>
        </w:rPr>
        <w:t>:</w:t>
      </w:r>
      <w:r w:rsidRPr="005504F6">
        <w:rPr>
          <w:szCs w:val="22"/>
          <w:lang w:val="sk-SK"/>
        </w:rPr>
        <w:t>1</w:t>
      </w:r>
      <w:r>
        <w:rPr>
          <w:szCs w:val="22"/>
          <w:lang w:val="sk-SK"/>
        </w:rPr>
        <w:t xml:space="preserve"> na podávanie buď</w:t>
      </w:r>
      <w:r w:rsidRPr="005504F6"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pacing w:val="-1"/>
          <w:szCs w:val="22"/>
          <w:lang w:val="sk-SK"/>
        </w:rPr>
        <w:t>everolimu</w:t>
      </w:r>
      <w:proofErr w:type="spellEnd"/>
      <w:r w:rsidRPr="005504F6">
        <w:rPr>
          <w:szCs w:val="22"/>
          <w:lang w:val="sk-SK"/>
        </w:rPr>
        <w:t xml:space="preserve"> 10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-2"/>
          <w:szCs w:val="22"/>
          <w:lang w:val="sk-SK"/>
        </w:rPr>
        <w:t>g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zCs w:val="22"/>
          <w:lang w:val="sk-SK"/>
        </w:rPr>
        <w:t>d</w:t>
      </w:r>
      <w:r>
        <w:rPr>
          <w:szCs w:val="22"/>
          <w:lang w:val="sk-SK"/>
        </w:rPr>
        <w:t>eň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zCs w:val="22"/>
          <w:lang w:val="sk-SK"/>
        </w:rPr>
        <w:t>n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=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207)</w:t>
      </w:r>
      <w:r>
        <w:rPr>
          <w:szCs w:val="22"/>
          <w:lang w:val="sk-SK"/>
        </w:rPr>
        <w:t>, aleb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p</w:t>
      </w:r>
      <w:r w:rsidRPr="005504F6">
        <w:rPr>
          <w:spacing w:val="1"/>
          <w:szCs w:val="22"/>
          <w:lang w:val="sk-SK"/>
        </w:rPr>
        <w:t>l</w:t>
      </w:r>
      <w:r w:rsidRPr="005504F6">
        <w:rPr>
          <w:szCs w:val="22"/>
          <w:lang w:val="sk-SK"/>
        </w:rPr>
        <w:t>a</w:t>
      </w:r>
      <w:r w:rsidRPr="005504F6">
        <w:rPr>
          <w:spacing w:val="1"/>
          <w:szCs w:val="22"/>
          <w:lang w:val="sk-SK"/>
        </w:rPr>
        <w:t>c</w:t>
      </w:r>
      <w:r w:rsidRPr="005504F6">
        <w:rPr>
          <w:szCs w:val="22"/>
          <w:lang w:val="sk-SK"/>
        </w:rPr>
        <w:t>eb</w:t>
      </w:r>
      <w:r>
        <w:rPr>
          <w:szCs w:val="22"/>
          <w:lang w:val="sk-SK"/>
        </w:rPr>
        <w:t>a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zCs w:val="22"/>
          <w:lang w:val="sk-SK"/>
        </w:rPr>
        <w:t>n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=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203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 xml:space="preserve">. </w:t>
      </w:r>
      <w:r w:rsidRPr="005504F6">
        <w:rPr>
          <w:spacing w:val="-1"/>
          <w:szCs w:val="22"/>
          <w:lang w:val="sk-SK"/>
        </w:rPr>
        <w:t>D</w:t>
      </w:r>
      <w:r>
        <w:rPr>
          <w:spacing w:val="-1"/>
          <w:szCs w:val="22"/>
          <w:lang w:val="sk-SK"/>
        </w:rPr>
        <w:t>emografické charakteristiky boli dobre vyvážené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 xml:space="preserve">medián veku </w:t>
      </w:r>
      <w:r w:rsidRPr="005504F6">
        <w:rPr>
          <w:szCs w:val="22"/>
          <w:lang w:val="sk-SK"/>
        </w:rPr>
        <w:t>58</w:t>
      </w:r>
      <w:r>
        <w:rPr>
          <w:szCs w:val="22"/>
          <w:lang w:val="sk-SK"/>
        </w:rPr>
        <w:t> rokov</w:t>
      </w:r>
      <w:r w:rsidRPr="005504F6">
        <w:rPr>
          <w:szCs w:val="22"/>
          <w:lang w:val="sk-SK"/>
        </w:rPr>
        <w:t>, 55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%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mužov</w:t>
      </w:r>
      <w:r w:rsidRPr="005504F6">
        <w:rPr>
          <w:szCs w:val="22"/>
          <w:lang w:val="sk-SK"/>
        </w:rPr>
        <w:t>, 78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5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%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belochov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Päťdesiatosem percent pacientov v obidvoch skupinách podstúpilo predchádzajúcu systémovú liečbu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Medián trvania zaslepenej skúšanej liečby bol </w:t>
      </w:r>
      <w:r w:rsidRPr="005504F6">
        <w:rPr>
          <w:szCs w:val="22"/>
          <w:lang w:val="sk-SK"/>
        </w:rPr>
        <w:t>37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8</w:t>
      </w:r>
      <w:r>
        <w:rPr>
          <w:szCs w:val="22"/>
          <w:lang w:val="sk-SK"/>
        </w:rPr>
        <w:t> týždňa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(r</w:t>
      </w:r>
      <w:r>
        <w:rPr>
          <w:spacing w:val="1"/>
          <w:szCs w:val="22"/>
          <w:lang w:val="sk-SK"/>
        </w:rPr>
        <w:t>ozmedzie</w:t>
      </w:r>
      <w:r w:rsidRPr="005504F6">
        <w:rPr>
          <w:szCs w:val="22"/>
          <w:lang w:val="sk-SK"/>
        </w:rPr>
        <w:t xml:space="preserve"> 1</w:t>
      </w:r>
      <w:r>
        <w:rPr>
          <w:szCs w:val="22"/>
          <w:lang w:val="sk-SK"/>
        </w:rPr>
        <w:t>,</w:t>
      </w:r>
      <w:r w:rsidRPr="005504F6">
        <w:rPr>
          <w:spacing w:val="2"/>
          <w:szCs w:val="22"/>
          <w:lang w:val="sk-SK"/>
        </w:rPr>
        <w:t>1</w:t>
      </w:r>
      <w:r>
        <w:rPr>
          <w:spacing w:val="2"/>
          <w:szCs w:val="22"/>
          <w:lang w:val="sk-SK"/>
        </w:rPr>
        <w:t> </w:t>
      </w:r>
      <w:r>
        <w:rPr>
          <w:spacing w:val="2"/>
          <w:szCs w:val="22"/>
          <w:lang w:val="sk-SK"/>
        </w:rPr>
        <w:noBreakHyphen/>
        <w:t> </w:t>
      </w:r>
      <w:r w:rsidRPr="005504F6">
        <w:rPr>
          <w:szCs w:val="22"/>
          <w:lang w:val="sk-SK"/>
        </w:rPr>
        <w:t>129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9</w:t>
      </w:r>
      <w:r>
        <w:rPr>
          <w:szCs w:val="22"/>
          <w:lang w:val="sk-SK"/>
        </w:rPr>
        <w:t> týždňa</w:t>
      </w:r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u pacientov, ktorým sa podával</w:t>
      </w:r>
      <w:r w:rsidRPr="005504F6">
        <w:rPr>
          <w:spacing w:val="-2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 xml:space="preserve"> a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16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1</w:t>
      </w:r>
      <w:r>
        <w:rPr>
          <w:szCs w:val="22"/>
          <w:lang w:val="sk-SK"/>
        </w:rPr>
        <w:t> týždňa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(r</w:t>
      </w:r>
      <w:r>
        <w:rPr>
          <w:spacing w:val="1"/>
          <w:szCs w:val="22"/>
          <w:lang w:val="sk-SK"/>
        </w:rPr>
        <w:t>ozmedzie</w:t>
      </w:r>
      <w:r w:rsidRPr="005504F6">
        <w:rPr>
          <w:szCs w:val="22"/>
          <w:lang w:val="sk-SK"/>
        </w:rPr>
        <w:t xml:space="preserve"> 0</w:t>
      </w:r>
      <w:r>
        <w:rPr>
          <w:szCs w:val="22"/>
          <w:lang w:val="sk-SK"/>
        </w:rPr>
        <w:t>,</w:t>
      </w:r>
      <w:r w:rsidRPr="005504F6">
        <w:rPr>
          <w:spacing w:val="2"/>
          <w:szCs w:val="22"/>
          <w:lang w:val="sk-SK"/>
        </w:rPr>
        <w:t>4</w:t>
      </w:r>
      <w:r>
        <w:rPr>
          <w:spacing w:val="2"/>
          <w:szCs w:val="22"/>
          <w:lang w:val="sk-SK"/>
        </w:rPr>
        <w:t> </w:t>
      </w:r>
      <w:r>
        <w:rPr>
          <w:spacing w:val="2"/>
          <w:szCs w:val="22"/>
          <w:lang w:val="sk-SK"/>
        </w:rPr>
        <w:noBreakHyphen/>
        <w:t> </w:t>
      </w:r>
      <w:r w:rsidRPr="005504F6">
        <w:rPr>
          <w:szCs w:val="22"/>
          <w:lang w:val="sk-SK"/>
        </w:rPr>
        <w:t>147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0</w:t>
      </w:r>
      <w:r>
        <w:rPr>
          <w:szCs w:val="22"/>
          <w:lang w:val="sk-SK"/>
        </w:rPr>
        <w:t> týždňa</w:t>
      </w:r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 xml:space="preserve">u pacientov, ktorým sa podávalo </w:t>
      </w:r>
      <w:r w:rsidRPr="005504F6">
        <w:rPr>
          <w:szCs w:val="22"/>
          <w:lang w:val="sk-SK"/>
        </w:rPr>
        <w:t>p</w:t>
      </w:r>
      <w:r w:rsidRPr="005504F6">
        <w:rPr>
          <w:spacing w:val="1"/>
          <w:szCs w:val="22"/>
          <w:lang w:val="sk-SK"/>
        </w:rPr>
        <w:t>l</w:t>
      </w:r>
      <w:r w:rsidRPr="005504F6">
        <w:rPr>
          <w:szCs w:val="22"/>
          <w:lang w:val="sk-SK"/>
        </w:rPr>
        <w:t>a</w:t>
      </w:r>
      <w:r w:rsidRPr="005504F6">
        <w:rPr>
          <w:spacing w:val="1"/>
          <w:szCs w:val="22"/>
          <w:lang w:val="sk-SK"/>
        </w:rPr>
        <w:t>c</w:t>
      </w:r>
      <w:r w:rsidRPr="005504F6">
        <w:rPr>
          <w:szCs w:val="22"/>
          <w:lang w:val="sk-SK"/>
        </w:rPr>
        <w:t>ebo.</w:t>
      </w:r>
    </w:p>
    <w:p w14:paraId="361A8EA1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3DE943A" w14:textId="63169AE5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 xml:space="preserve">Po progresii ochorenia alebo po odslepení štúdie prešlo </w:t>
      </w:r>
      <w:r w:rsidRPr="005504F6">
        <w:rPr>
          <w:szCs w:val="22"/>
          <w:lang w:val="sk-SK"/>
        </w:rPr>
        <w:t>172</w:t>
      </w:r>
      <w:r>
        <w:rPr>
          <w:szCs w:val="22"/>
          <w:lang w:val="sk-SK"/>
        </w:rPr>
        <w:t> z </w:t>
      </w:r>
      <w:r w:rsidRPr="005504F6">
        <w:rPr>
          <w:szCs w:val="22"/>
          <w:lang w:val="sk-SK"/>
        </w:rPr>
        <w:t>203</w:t>
      </w:r>
      <w:r>
        <w:rPr>
          <w:szCs w:val="22"/>
          <w:lang w:val="sk-SK"/>
        </w:rPr>
        <w:t> pacientov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zCs w:val="22"/>
          <w:lang w:val="sk-SK"/>
        </w:rPr>
        <w:t>84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7</w:t>
      </w:r>
      <w:r>
        <w:rPr>
          <w:szCs w:val="22"/>
          <w:lang w:val="sk-SK"/>
        </w:rPr>
        <w:t> </w:t>
      </w:r>
      <w:r w:rsidRPr="005504F6">
        <w:rPr>
          <w:spacing w:val="1"/>
          <w:szCs w:val="22"/>
          <w:lang w:val="sk-SK"/>
        </w:rPr>
        <w:t>%</w:t>
      </w:r>
      <w:r w:rsidRPr="005504F6">
        <w:rPr>
          <w:szCs w:val="22"/>
          <w:lang w:val="sk-SK"/>
        </w:rPr>
        <w:t>)</w:t>
      </w:r>
      <w:r>
        <w:rPr>
          <w:szCs w:val="22"/>
          <w:lang w:val="sk-SK"/>
        </w:rPr>
        <w:t xml:space="preserve">, ktorí boli pôvodne </w:t>
      </w:r>
      <w:proofErr w:type="spellStart"/>
      <w:r>
        <w:rPr>
          <w:szCs w:val="22"/>
          <w:lang w:val="sk-SK"/>
        </w:rPr>
        <w:t>randomizovaní</w:t>
      </w:r>
      <w:proofErr w:type="spellEnd"/>
      <w:r>
        <w:rPr>
          <w:szCs w:val="22"/>
          <w:lang w:val="sk-SK"/>
        </w:rPr>
        <w:t xml:space="preserve"> na </w:t>
      </w:r>
      <w:proofErr w:type="spellStart"/>
      <w:r>
        <w:rPr>
          <w:szCs w:val="22"/>
          <w:lang w:val="sk-SK"/>
        </w:rPr>
        <w:t>placebo</w:t>
      </w:r>
      <w:proofErr w:type="spellEnd"/>
      <w:r>
        <w:rPr>
          <w:szCs w:val="22"/>
          <w:lang w:val="sk-SK"/>
        </w:rPr>
        <w:t xml:space="preserve"> na otvorenú liečbu </w:t>
      </w:r>
      <w:proofErr w:type="spellStart"/>
      <w:r>
        <w:rPr>
          <w:spacing w:val="-1"/>
          <w:szCs w:val="22"/>
          <w:lang w:val="sk-SK"/>
        </w:rPr>
        <w:t>everolimom</w:t>
      </w:r>
      <w:proofErr w:type="spellEnd"/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Medián trvania otvorenej liečby bol </w:t>
      </w:r>
      <w:r w:rsidRPr="005504F6">
        <w:rPr>
          <w:szCs w:val="22"/>
          <w:lang w:val="sk-SK"/>
        </w:rPr>
        <w:t>47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7</w:t>
      </w:r>
      <w:r>
        <w:rPr>
          <w:szCs w:val="22"/>
          <w:lang w:val="sk-SK"/>
        </w:rPr>
        <w:t> týždňa u všetkých pacientov</w:t>
      </w:r>
      <w:r w:rsidRPr="005504F6">
        <w:rPr>
          <w:szCs w:val="22"/>
          <w:lang w:val="sk-SK"/>
        </w:rPr>
        <w:t>;</w:t>
      </w:r>
      <w:r w:rsidRPr="005504F6">
        <w:rPr>
          <w:spacing w:val="2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67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1</w:t>
      </w:r>
      <w:r>
        <w:rPr>
          <w:szCs w:val="22"/>
          <w:lang w:val="sk-SK"/>
        </w:rPr>
        <w:t> týždňa u </w:t>
      </w:r>
      <w:r w:rsidRPr="005504F6">
        <w:rPr>
          <w:szCs w:val="22"/>
          <w:lang w:val="sk-SK"/>
        </w:rPr>
        <w:t>53</w:t>
      </w:r>
      <w:r>
        <w:rPr>
          <w:szCs w:val="22"/>
          <w:lang w:val="sk-SK"/>
        </w:rPr>
        <w:t xml:space="preserve"> pacientov </w:t>
      </w:r>
      <w:proofErr w:type="spellStart"/>
      <w:r>
        <w:rPr>
          <w:szCs w:val="22"/>
          <w:lang w:val="sk-SK"/>
        </w:rPr>
        <w:t>randomizovaných</w:t>
      </w:r>
      <w:proofErr w:type="spellEnd"/>
      <w:r>
        <w:rPr>
          <w:szCs w:val="22"/>
          <w:lang w:val="sk-SK"/>
        </w:rPr>
        <w:t xml:space="preserve"> na </w:t>
      </w:r>
      <w:proofErr w:type="spellStart"/>
      <w:r>
        <w:rPr>
          <w:szCs w:val="22"/>
          <w:lang w:val="sk-SK"/>
        </w:rPr>
        <w:t>everolimus</w:t>
      </w:r>
      <w:proofErr w:type="spellEnd"/>
      <w:r>
        <w:rPr>
          <w:szCs w:val="22"/>
          <w:lang w:val="sk-SK"/>
        </w:rPr>
        <w:t xml:space="preserve">, ktorí prešli na otvorenú liečbu </w:t>
      </w:r>
      <w:proofErr w:type="spellStart"/>
      <w:r>
        <w:rPr>
          <w:szCs w:val="22"/>
          <w:lang w:val="sk-SK"/>
        </w:rPr>
        <w:t>everolimom</w:t>
      </w:r>
      <w:proofErr w:type="spellEnd"/>
      <w:r>
        <w:rPr>
          <w:szCs w:val="22"/>
          <w:lang w:val="sk-SK"/>
        </w:rPr>
        <w:t xml:space="preserve">, </w:t>
      </w:r>
      <w:r w:rsidRPr="005504F6">
        <w:rPr>
          <w:spacing w:val="1"/>
          <w:szCs w:val="22"/>
          <w:lang w:val="sk-SK"/>
        </w:rPr>
        <w:t>a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44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1</w:t>
      </w:r>
      <w:r>
        <w:rPr>
          <w:szCs w:val="22"/>
          <w:lang w:val="sk-SK"/>
        </w:rPr>
        <w:t> týždňa u </w:t>
      </w:r>
      <w:r w:rsidRPr="005504F6">
        <w:rPr>
          <w:szCs w:val="22"/>
          <w:lang w:val="sk-SK"/>
        </w:rPr>
        <w:t>172</w:t>
      </w:r>
      <w:r>
        <w:rPr>
          <w:szCs w:val="22"/>
          <w:lang w:val="sk-SK"/>
        </w:rPr>
        <w:t> pacientov</w:t>
      </w:r>
      <w:r w:rsidRPr="005504F6">
        <w:rPr>
          <w:szCs w:val="22"/>
          <w:lang w:val="sk-SK"/>
        </w:rPr>
        <w:t xml:space="preserve"> </w:t>
      </w:r>
      <w:proofErr w:type="spellStart"/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ando</w:t>
      </w:r>
      <w:r w:rsidRPr="005504F6">
        <w:rPr>
          <w:spacing w:val="-3"/>
          <w:szCs w:val="22"/>
          <w:lang w:val="sk-SK"/>
        </w:rPr>
        <w:t>m</w:t>
      </w:r>
      <w:r w:rsidRPr="005504F6">
        <w:rPr>
          <w:spacing w:val="2"/>
          <w:szCs w:val="22"/>
          <w:lang w:val="sk-SK"/>
        </w:rPr>
        <w:t>i</w:t>
      </w:r>
      <w:r>
        <w:rPr>
          <w:spacing w:val="2"/>
          <w:szCs w:val="22"/>
          <w:lang w:val="sk-SK"/>
        </w:rPr>
        <w:t>zovaných</w:t>
      </w:r>
      <w:proofErr w:type="spellEnd"/>
      <w:r>
        <w:rPr>
          <w:spacing w:val="2"/>
          <w:szCs w:val="22"/>
          <w:lang w:val="sk-SK"/>
        </w:rPr>
        <w:t xml:space="preserve"> na </w:t>
      </w:r>
      <w:r w:rsidRPr="005504F6">
        <w:rPr>
          <w:szCs w:val="22"/>
          <w:lang w:val="sk-SK"/>
        </w:rPr>
        <w:t>p</w:t>
      </w:r>
      <w:r w:rsidRPr="005504F6">
        <w:rPr>
          <w:spacing w:val="1"/>
          <w:szCs w:val="22"/>
          <w:lang w:val="sk-SK"/>
        </w:rPr>
        <w:t>l</w:t>
      </w:r>
      <w:r w:rsidRPr="005504F6">
        <w:rPr>
          <w:szCs w:val="22"/>
          <w:lang w:val="sk-SK"/>
        </w:rPr>
        <w:t>a</w:t>
      </w:r>
      <w:r w:rsidRPr="005504F6">
        <w:rPr>
          <w:spacing w:val="1"/>
          <w:szCs w:val="22"/>
          <w:lang w:val="sk-SK"/>
        </w:rPr>
        <w:t>c</w:t>
      </w:r>
      <w:r w:rsidRPr="005504F6">
        <w:rPr>
          <w:szCs w:val="22"/>
          <w:lang w:val="sk-SK"/>
        </w:rPr>
        <w:t>ebo</w:t>
      </w:r>
      <w:r>
        <w:rPr>
          <w:szCs w:val="22"/>
          <w:lang w:val="sk-SK"/>
        </w:rPr>
        <w:t>, ktorí prešli na otvorenú liečbu</w:t>
      </w:r>
      <w:r w:rsidRPr="005504F6"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>
        <w:rPr>
          <w:spacing w:val="-4"/>
          <w:szCs w:val="22"/>
          <w:lang w:val="sk-SK"/>
        </w:rPr>
        <w:t>om</w:t>
      </w:r>
      <w:proofErr w:type="spellEnd"/>
      <w:r w:rsidRPr="005504F6">
        <w:rPr>
          <w:szCs w:val="22"/>
          <w:lang w:val="sk-SK"/>
        </w:rPr>
        <w:t>.</w:t>
      </w:r>
    </w:p>
    <w:p w14:paraId="7CE93176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91B6525" w14:textId="754121D3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b/>
          <w:bCs/>
          <w:spacing w:val="-1"/>
          <w:szCs w:val="22"/>
          <w:lang w:val="sk-SK"/>
        </w:rPr>
        <w:t>T</w:t>
      </w:r>
      <w:r w:rsidRPr="005504F6">
        <w:rPr>
          <w:b/>
          <w:bCs/>
          <w:szCs w:val="22"/>
          <w:lang w:val="sk-SK"/>
        </w:rPr>
        <w:t>ab</w:t>
      </w:r>
      <w:r>
        <w:rPr>
          <w:b/>
          <w:bCs/>
          <w:szCs w:val="22"/>
          <w:lang w:val="sk-SK"/>
        </w:rPr>
        <w:t>uľka </w:t>
      </w:r>
      <w:r w:rsidR="00D16186">
        <w:rPr>
          <w:b/>
          <w:bCs/>
          <w:szCs w:val="22"/>
          <w:lang w:val="sk-SK"/>
        </w:rPr>
        <w:t>4</w:t>
      </w:r>
      <w:r w:rsidRPr="005504F6">
        <w:rPr>
          <w:b/>
          <w:bCs/>
          <w:szCs w:val="22"/>
          <w:lang w:val="sk-SK"/>
        </w:rPr>
        <w:tab/>
      </w:r>
      <w:r w:rsidRPr="005504F6">
        <w:rPr>
          <w:b/>
          <w:bCs/>
          <w:spacing w:val="-1"/>
          <w:szCs w:val="22"/>
          <w:lang w:val="sk-SK"/>
        </w:rPr>
        <w:t>RAD</w:t>
      </w:r>
      <w:r w:rsidRPr="005504F6">
        <w:rPr>
          <w:b/>
          <w:bCs/>
          <w:szCs w:val="22"/>
          <w:lang w:val="sk-SK"/>
        </w:rPr>
        <w:t>IA</w:t>
      </w:r>
      <w:r w:rsidRPr="005504F6">
        <w:rPr>
          <w:b/>
          <w:bCs/>
          <w:spacing w:val="-2"/>
          <w:szCs w:val="22"/>
          <w:lang w:val="sk-SK"/>
        </w:rPr>
        <w:t>N</w:t>
      </w:r>
      <w:r w:rsidRPr="005504F6">
        <w:rPr>
          <w:b/>
          <w:bCs/>
          <w:szCs w:val="22"/>
          <w:lang w:val="sk-SK"/>
        </w:rPr>
        <w:t>T</w:t>
      </w:r>
      <w:r>
        <w:rPr>
          <w:b/>
          <w:bCs/>
          <w:szCs w:val="22"/>
          <w:lang w:val="sk-SK"/>
        </w:rPr>
        <w:noBreakHyphen/>
      </w:r>
      <w:r w:rsidRPr="005504F6">
        <w:rPr>
          <w:b/>
          <w:bCs/>
          <w:szCs w:val="22"/>
          <w:lang w:val="sk-SK"/>
        </w:rPr>
        <w:t>3</w:t>
      </w:r>
      <w:r>
        <w:rPr>
          <w:b/>
          <w:bCs/>
          <w:szCs w:val="22"/>
          <w:lang w:val="sk-SK"/>
        </w:rPr>
        <w:t> </w:t>
      </w:r>
      <w:r>
        <w:rPr>
          <w:b/>
          <w:bCs/>
          <w:szCs w:val="22"/>
          <w:lang w:val="sk-SK"/>
        </w:rPr>
        <w:noBreakHyphen/>
        <w:t> výsledky</w:t>
      </w:r>
      <w:r w:rsidRPr="005504F6">
        <w:rPr>
          <w:b/>
          <w:bCs/>
          <w:spacing w:val="1"/>
          <w:szCs w:val="22"/>
          <w:lang w:val="sk-SK"/>
        </w:rPr>
        <w:t xml:space="preserve"> </w:t>
      </w:r>
      <w:r>
        <w:rPr>
          <w:b/>
          <w:bCs/>
          <w:spacing w:val="1"/>
          <w:szCs w:val="22"/>
          <w:lang w:val="sk-SK"/>
        </w:rPr>
        <w:t>účinnosti</w:t>
      </w:r>
    </w:p>
    <w:p w14:paraId="4B03F7DC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9"/>
        <w:gridCol w:w="1639"/>
        <w:gridCol w:w="1642"/>
        <w:gridCol w:w="1760"/>
        <w:gridCol w:w="1144"/>
      </w:tblGrid>
      <w:tr w:rsidR="00A95A22" w:rsidRPr="005504F6" w14:paraId="49BA66FA" w14:textId="77777777" w:rsidTr="00225F2E">
        <w:trPr>
          <w:trHeight w:hRule="exact" w:val="85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8E55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rPr>
                <w:szCs w:val="22"/>
                <w:lang w:val="sk-SK"/>
              </w:rPr>
            </w:pPr>
            <w:r w:rsidRPr="005504F6">
              <w:rPr>
                <w:b/>
                <w:bCs/>
                <w:spacing w:val="2"/>
                <w:szCs w:val="22"/>
                <w:lang w:val="sk-SK"/>
              </w:rPr>
              <w:t>P</w:t>
            </w:r>
            <w:r w:rsidRPr="005504F6">
              <w:rPr>
                <w:b/>
                <w:bCs/>
                <w:szCs w:val="22"/>
                <w:lang w:val="sk-SK"/>
              </w:rPr>
              <w:t>op</w:t>
            </w:r>
            <w:r w:rsidRPr="005504F6">
              <w:rPr>
                <w:b/>
                <w:bCs/>
                <w:spacing w:val="-1"/>
                <w:szCs w:val="22"/>
                <w:lang w:val="sk-SK"/>
              </w:rPr>
              <w:t>u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l</w:t>
            </w:r>
            <w:r>
              <w:rPr>
                <w:b/>
                <w:bCs/>
                <w:spacing w:val="1"/>
                <w:szCs w:val="22"/>
                <w:lang w:val="sk-SK"/>
              </w:rPr>
              <w:t>ácia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43CB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proofErr w:type="spellStart"/>
            <w:r w:rsidRPr="005504F6">
              <w:rPr>
                <w:b/>
                <w:spacing w:val="-1"/>
                <w:szCs w:val="22"/>
                <w:lang w:val="sk-SK"/>
              </w:rPr>
              <w:t>Everolimus</w:t>
            </w:r>
            <w:proofErr w:type="spellEnd"/>
            <w:r w:rsidRPr="005504F6">
              <w:rPr>
                <w:b/>
                <w:bCs/>
                <w:szCs w:val="22"/>
                <w:lang w:val="sk-SK"/>
              </w:rPr>
              <w:t xml:space="preserve"> n</w:t>
            </w:r>
            <w:r>
              <w:rPr>
                <w:b/>
                <w:bCs/>
                <w:szCs w:val="22"/>
                <w:lang w:val="sk-SK"/>
              </w:rPr>
              <w:t> </w:t>
            </w:r>
            <w:r w:rsidRPr="005504F6">
              <w:rPr>
                <w:b/>
                <w:bCs/>
                <w:spacing w:val="-1"/>
                <w:szCs w:val="22"/>
                <w:lang w:val="sk-SK"/>
              </w:rPr>
              <w:t>=</w:t>
            </w:r>
            <w:r>
              <w:rPr>
                <w:b/>
                <w:bCs/>
                <w:spacing w:val="-1"/>
                <w:szCs w:val="22"/>
                <w:lang w:val="sk-SK"/>
              </w:rPr>
              <w:t> </w:t>
            </w:r>
            <w:r w:rsidRPr="005504F6">
              <w:rPr>
                <w:b/>
                <w:bCs/>
                <w:szCs w:val="22"/>
                <w:lang w:val="sk-SK"/>
              </w:rPr>
              <w:t>207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B8C3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b/>
                <w:bCs/>
                <w:szCs w:val="22"/>
                <w:lang w:val="sk-SK"/>
              </w:rPr>
            </w:pPr>
            <w:r w:rsidRPr="005504F6">
              <w:rPr>
                <w:b/>
                <w:bCs/>
                <w:spacing w:val="2"/>
                <w:szCs w:val="22"/>
                <w:lang w:val="sk-SK"/>
              </w:rPr>
              <w:t>P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l</w:t>
            </w:r>
            <w:r w:rsidRPr="005504F6">
              <w:rPr>
                <w:b/>
                <w:bCs/>
                <w:szCs w:val="22"/>
                <w:lang w:val="sk-SK"/>
              </w:rPr>
              <w:t>ac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e</w:t>
            </w:r>
            <w:r w:rsidRPr="005504F6">
              <w:rPr>
                <w:b/>
                <w:bCs/>
                <w:szCs w:val="22"/>
                <w:lang w:val="sk-SK"/>
              </w:rPr>
              <w:t>bo</w:t>
            </w:r>
          </w:p>
          <w:p w14:paraId="2D8EC78A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b/>
                <w:bCs/>
                <w:szCs w:val="22"/>
                <w:lang w:val="sk-SK"/>
              </w:rPr>
              <w:t>n</w:t>
            </w:r>
            <w:r>
              <w:rPr>
                <w:b/>
                <w:bCs/>
                <w:szCs w:val="22"/>
                <w:lang w:val="sk-SK"/>
              </w:rPr>
              <w:t> </w:t>
            </w:r>
            <w:r w:rsidRPr="005504F6">
              <w:rPr>
                <w:b/>
                <w:bCs/>
                <w:spacing w:val="-1"/>
                <w:szCs w:val="22"/>
                <w:lang w:val="sk-SK"/>
              </w:rPr>
              <w:t>=</w:t>
            </w:r>
            <w:r>
              <w:rPr>
                <w:b/>
                <w:bCs/>
                <w:spacing w:val="-1"/>
                <w:szCs w:val="22"/>
                <w:lang w:val="sk-SK"/>
              </w:rPr>
              <w:t> </w:t>
            </w:r>
            <w:r w:rsidRPr="005504F6">
              <w:rPr>
                <w:b/>
                <w:bCs/>
                <w:szCs w:val="22"/>
                <w:lang w:val="sk-SK"/>
              </w:rPr>
              <w:t>203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F0F3" w14:textId="2D52D273" w:rsidR="00225F2E" w:rsidRPr="00225F2E" w:rsidRDefault="00A95A22" w:rsidP="00225F2E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b/>
                <w:bCs/>
                <w:szCs w:val="22"/>
                <w:lang w:val="sk-SK"/>
              </w:rPr>
            </w:pPr>
            <w:r>
              <w:rPr>
                <w:b/>
                <w:bCs/>
                <w:spacing w:val="1"/>
                <w:szCs w:val="22"/>
                <w:lang w:val="sk-SK"/>
              </w:rPr>
              <w:t>Pomer rizík (</w:t>
            </w:r>
            <w:r w:rsidRPr="00812FC3">
              <w:rPr>
                <w:b/>
                <w:bCs/>
                <w:i/>
                <w:spacing w:val="1"/>
                <w:szCs w:val="22"/>
                <w:lang w:val="sk-SK"/>
              </w:rPr>
              <w:t>h</w:t>
            </w:r>
            <w:r w:rsidRPr="00812FC3">
              <w:rPr>
                <w:b/>
                <w:bCs/>
                <w:i/>
                <w:szCs w:val="22"/>
                <w:lang w:val="sk-SK"/>
              </w:rPr>
              <w:t>a</w:t>
            </w:r>
            <w:r w:rsidRPr="00812FC3">
              <w:rPr>
                <w:b/>
                <w:bCs/>
                <w:i/>
                <w:spacing w:val="-2"/>
                <w:szCs w:val="22"/>
                <w:lang w:val="sk-SK"/>
              </w:rPr>
              <w:t>z</w:t>
            </w:r>
            <w:r w:rsidRPr="00812FC3">
              <w:rPr>
                <w:b/>
                <w:bCs/>
                <w:i/>
                <w:szCs w:val="22"/>
                <w:lang w:val="sk-SK"/>
              </w:rPr>
              <w:t>ard</w:t>
            </w:r>
            <w:r w:rsidRPr="00812FC3">
              <w:rPr>
                <w:b/>
                <w:bCs/>
                <w:i/>
                <w:spacing w:val="1"/>
                <w:szCs w:val="22"/>
                <w:lang w:val="sk-SK"/>
              </w:rPr>
              <w:t xml:space="preserve"> </w:t>
            </w:r>
            <w:proofErr w:type="spellStart"/>
            <w:r w:rsidRPr="00812FC3">
              <w:rPr>
                <w:b/>
                <w:bCs/>
                <w:i/>
                <w:szCs w:val="22"/>
                <w:lang w:val="sk-SK"/>
              </w:rPr>
              <w:t>ra</w:t>
            </w:r>
            <w:r w:rsidRPr="00812FC3">
              <w:rPr>
                <w:b/>
                <w:bCs/>
                <w:i/>
                <w:spacing w:val="1"/>
                <w:szCs w:val="22"/>
                <w:lang w:val="sk-SK"/>
              </w:rPr>
              <w:t>ti</w:t>
            </w:r>
            <w:r w:rsidRPr="00812FC3">
              <w:rPr>
                <w:b/>
                <w:bCs/>
                <w:i/>
                <w:szCs w:val="22"/>
                <w:lang w:val="sk-SK"/>
              </w:rPr>
              <w:t>o</w:t>
            </w:r>
            <w:proofErr w:type="spellEnd"/>
            <w:r>
              <w:rPr>
                <w:b/>
                <w:bCs/>
                <w:szCs w:val="22"/>
                <w:lang w:val="sk-SK"/>
              </w:rPr>
              <w:t>)</w:t>
            </w:r>
          </w:p>
          <w:p w14:paraId="5233253F" w14:textId="77777777" w:rsidR="00A95A22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b/>
                <w:bCs/>
                <w:szCs w:val="22"/>
                <w:lang w:val="sk-SK"/>
              </w:rPr>
            </w:pPr>
            <w:r w:rsidRPr="005504F6">
              <w:rPr>
                <w:b/>
                <w:bCs/>
                <w:spacing w:val="1"/>
                <w:szCs w:val="22"/>
                <w:lang w:val="sk-SK"/>
              </w:rPr>
              <w:t>(</w:t>
            </w:r>
            <w:r w:rsidRPr="005504F6">
              <w:rPr>
                <w:b/>
                <w:bCs/>
                <w:szCs w:val="22"/>
                <w:lang w:val="sk-SK"/>
              </w:rPr>
              <w:t>95</w:t>
            </w:r>
            <w:r>
              <w:rPr>
                <w:b/>
                <w:bCs/>
                <w:szCs w:val="22"/>
                <w:lang w:val="sk-SK"/>
              </w:rPr>
              <w:t> </w:t>
            </w:r>
            <w:r w:rsidRPr="005504F6">
              <w:rPr>
                <w:b/>
                <w:bCs/>
                <w:szCs w:val="22"/>
                <w:lang w:val="sk-SK"/>
              </w:rPr>
              <w:t>%</w:t>
            </w:r>
            <w:r>
              <w:rPr>
                <w:b/>
                <w:bCs/>
                <w:szCs w:val="22"/>
                <w:lang w:val="sk-SK"/>
              </w:rPr>
              <w:t> </w:t>
            </w:r>
            <w:r w:rsidRPr="005504F6">
              <w:rPr>
                <w:b/>
                <w:bCs/>
                <w:szCs w:val="22"/>
                <w:lang w:val="sk-SK"/>
              </w:rPr>
              <w:t>I</w:t>
            </w:r>
            <w:r>
              <w:rPr>
                <w:b/>
                <w:bCs/>
                <w:szCs w:val="22"/>
                <w:lang w:val="sk-SK"/>
              </w:rPr>
              <w:t>S</w:t>
            </w:r>
            <w:r w:rsidRPr="005504F6">
              <w:rPr>
                <w:b/>
                <w:bCs/>
                <w:szCs w:val="22"/>
                <w:lang w:val="sk-SK"/>
              </w:rPr>
              <w:t>)</w:t>
            </w:r>
          </w:p>
          <w:p w14:paraId="151F5246" w14:textId="5D604B3C" w:rsidR="00225F2E" w:rsidRPr="005504F6" w:rsidRDefault="00225F2E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0E02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b/>
                <w:bCs/>
                <w:szCs w:val="22"/>
                <w:lang w:val="sk-SK"/>
              </w:rPr>
              <w:t>p</w:t>
            </w:r>
            <w:r>
              <w:rPr>
                <w:b/>
                <w:bCs/>
                <w:szCs w:val="22"/>
                <w:lang w:val="sk-SK"/>
              </w:rPr>
              <w:noBreakHyphen/>
              <w:t>hodnota</w:t>
            </w:r>
          </w:p>
        </w:tc>
      </w:tr>
      <w:tr w:rsidR="00A95A22" w:rsidRPr="005504F6" w14:paraId="0CA525B6" w14:textId="77777777" w:rsidTr="003B3842">
        <w:trPr>
          <w:trHeight w:hRule="exact" w:val="269"/>
        </w:trPr>
        <w:tc>
          <w:tcPr>
            <w:tcW w:w="8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4F3A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rPr>
                <w:szCs w:val="22"/>
                <w:lang w:val="sk-SK"/>
              </w:rPr>
            </w:pPr>
            <w:r w:rsidRPr="005504F6">
              <w:rPr>
                <w:b/>
                <w:bCs/>
                <w:szCs w:val="22"/>
                <w:lang w:val="sk-SK"/>
              </w:rPr>
              <w:t>M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e</w:t>
            </w:r>
            <w:r w:rsidRPr="005504F6">
              <w:rPr>
                <w:b/>
                <w:bCs/>
                <w:szCs w:val="22"/>
                <w:lang w:val="sk-SK"/>
              </w:rPr>
              <w:t>di</w:t>
            </w:r>
            <w:r>
              <w:rPr>
                <w:b/>
                <w:bCs/>
                <w:szCs w:val="22"/>
                <w:lang w:val="sk-SK"/>
              </w:rPr>
              <w:t>á</w:t>
            </w:r>
            <w:r w:rsidRPr="005504F6">
              <w:rPr>
                <w:b/>
                <w:bCs/>
                <w:szCs w:val="22"/>
                <w:lang w:val="sk-SK"/>
              </w:rPr>
              <w:t xml:space="preserve">n </w:t>
            </w:r>
            <w:r>
              <w:rPr>
                <w:b/>
                <w:bCs/>
                <w:szCs w:val="22"/>
                <w:lang w:val="sk-SK"/>
              </w:rPr>
              <w:t>prežívania bez príznakov progresie ochorenia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 xml:space="preserve"> (m</w:t>
            </w:r>
            <w:r>
              <w:rPr>
                <w:b/>
                <w:bCs/>
                <w:spacing w:val="1"/>
                <w:szCs w:val="22"/>
                <w:lang w:val="sk-SK"/>
              </w:rPr>
              <w:t>esiace</w:t>
            </w:r>
            <w:r w:rsidRPr="005504F6">
              <w:rPr>
                <w:b/>
                <w:bCs/>
                <w:szCs w:val="22"/>
                <w:lang w:val="sk-SK"/>
              </w:rPr>
              <w:t>)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 xml:space="preserve"> (</w:t>
            </w:r>
            <w:r w:rsidRPr="005504F6">
              <w:rPr>
                <w:b/>
                <w:bCs/>
                <w:szCs w:val="22"/>
                <w:lang w:val="sk-SK"/>
              </w:rPr>
              <w:t>95</w:t>
            </w:r>
            <w:r>
              <w:rPr>
                <w:b/>
                <w:bCs/>
                <w:szCs w:val="22"/>
                <w:lang w:val="sk-SK"/>
              </w:rPr>
              <w:t> </w:t>
            </w:r>
            <w:r w:rsidRPr="005504F6">
              <w:rPr>
                <w:b/>
                <w:bCs/>
                <w:szCs w:val="22"/>
                <w:lang w:val="sk-SK"/>
              </w:rPr>
              <w:t>%</w:t>
            </w:r>
            <w:r>
              <w:rPr>
                <w:b/>
                <w:bCs/>
                <w:szCs w:val="22"/>
                <w:lang w:val="sk-SK"/>
              </w:rPr>
              <w:t> </w:t>
            </w:r>
            <w:r w:rsidRPr="005504F6">
              <w:rPr>
                <w:b/>
                <w:bCs/>
                <w:szCs w:val="22"/>
                <w:lang w:val="sk-SK"/>
              </w:rPr>
              <w:t>I</w:t>
            </w:r>
            <w:r>
              <w:rPr>
                <w:b/>
                <w:bCs/>
                <w:szCs w:val="22"/>
                <w:lang w:val="sk-SK"/>
              </w:rPr>
              <w:t>S</w:t>
            </w:r>
            <w:r w:rsidRPr="005504F6">
              <w:rPr>
                <w:b/>
                <w:bCs/>
                <w:szCs w:val="22"/>
                <w:lang w:val="sk-SK"/>
              </w:rPr>
              <w:t>)</w:t>
            </w:r>
          </w:p>
        </w:tc>
      </w:tr>
      <w:tr w:rsidR="00A95A22" w:rsidRPr="005504F6" w14:paraId="31FFE9E4" w14:textId="77777777" w:rsidTr="003B3842">
        <w:trPr>
          <w:trHeight w:hRule="exact" w:val="58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6F17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rPr>
                <w:szCs w:val="22"/>
                <w:lang w:val="sk-SK"/>
              </w:rPr>
            </w:pPr>
            <w:r>
              <w:rPr>
                <w:spacing w:val="-4"/>
                <w:szCs w:val="22"/>
                <w:lang w:val="sk-SK"/>
              </w:rPr>
              <w:t>Rádiologické hodnotenie skúšajúcim lekárom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9321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11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04</w:t>
            </w:r>
          </w:p>
          <w:p w14:paraId="778747A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(8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41</w:t>
            </w:r>
            <w:r>
              <w:rPr>
                <w:szCs w:val="22"/>
                <w:lang w:val="sk-SK"/>
              </w:rPr>
              <w:t>;</w:t>
            </w:r>
            <w:r w:rsidRPr="005504F6">
              <w:rPr>
                <w:szCs w:val="22"/>
                <w:lang w:val="sk-SK"/>
              </w:rPr>
              <w:t xml:space="preserve"> 13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86)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DCBD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4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60</w:t>
            </w:r>
          </w:p>
          <w:p w14:paraId="5024F6EE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(3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06</w:t>
            </w:r>
            <w:r>
              <w:rPr>
                <w:szCs w:val="22"/>
                <w:lang w:val="sk-SK"/>
              </w:rPr>
              <w:t>;</w:t>
            </w:r>
            <w:r w:rsidRPr="005504F6">
              <w:rPr>
                <w:szCs w:val="22"/>
                <w:lang w:val="sk-SK"/>
              </w:rPr>
              <w:t xml:space="preserve"> 5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39)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F21C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0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35</w:t>
            </w:r>
          </w:p>
          <w:p w14:paraId="7251FA5B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(0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27</w:t>
            </w:r>
            <w:r>
              <w:rPr>
                <w:szCs w:val="22"/>
                <w:lang w:val="sk-SK"/>
              </w:rPr>
              <w:t>;</w:t>
            </w:r>
            <w:r w:rsidRPr="005504F6">
              <w:rPr>
                <w:szCs w:val="22"/>
                <w:lang w:val="sk-SK"/>
              </w:rPr>
              <w:t xml:space="preserve"> 0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45)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5B43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&lt;</w:t>
            </w:r>
            <w:r>
              <w:rPr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0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0001</w:t>
            </w:r>
          </w:p>
        </w:tc>
      </w:tr>
      <w:tr w:rsidR="00A95A22" w:rsidRPr="005504F6" w14:paraId="457E5730" w14:textId="77777777" w:rsidTr="003B3842">
        <w:trPr>
          <w:trHeight w:hRule="exact" w:val="52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8D6B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rPr>
                <w:szCs w:val="22"/>
                <w:lang w:val="sk-SK"/>
              </w:rPr>
            </w:pPr>
            <w:r>
              <w:rPr>
                <w:spacing w:val="-4"/>
                <w:szCs w:val="22"/>
                <w:lang w:val="sk-SK"/>
              </w:rPr>
              <w:t xml:space="preserve">Nezávislé </w:t>
            </w:r>
            <w:r w:rsidRPr="005504F6">
              <w:rPr>
                <w:spacing w:val="1"/>
                <w:szCs w:val="22"/>
                <w:lang w:val="sk-SK"/>
              </w:rPr>
              <w:t>r</w:t>
            </w:r>
            <w:r>
              <w:rPr>
                <w:spacing w:val="1"/>
                <w:szCs w:val="22"/>
                <w:lang w:val="sk-SK"/>
              </w:rPr>
              <w:t>á</w:t>
            </w:r>
            <w:r w:rsidRPr="005504F6">
              <w:rPr>
                <w:szCs w:val="22"/>
                <w:lang w:val="sk-SK"/>
              </w:rPr>
              <w:t>d</w:t>
            </w:r>
            <w:r w:rsidRPr="005504F6">
              <w:rPr>
                <w:spacing w:val="1"/>
                <w:szCs w:val="22"/>
                <w:lang w:val="sk-SK"/>
              </w:rPr>
              <w:t>i</w:t>
            </w:r>
            <w:r w:rsidRPr="005504F6">
              <w:rPr>
                <w:szCs w:val="22"/>
                <w:lang w:val="sk-SK"/>
              </w:rPr>
              <w:t>o</w:t>
            </w:r>
            <w:r w:rsidRPr="005504F6">
              <w:rPr>
                <w:spacing w:val="1"/>
                <w:szCs w:val="22"/>
                <w:lang w:val="sk-SK"/>
              </w:rPr>
              <w:t>l</w:t>
            </w:r>
            <w:r w:rsidRPr="005504F6">
              <w:rPr>
                <w:szCs w:val="22"/>
                <w:lang w:val="sk-SK"/>
              </w:rPr>
              <w:t>o</w:t>
            </w:r>
            <w:r w:rsidRPr="005504F6">
              <w:rPr>
                <w:spacing w:val="-2"/>
                <w:szCs w:val="22"/>
                <w:lang w:val="sk-SK"/>
              </w:rPr>
              <w:t>g</w:t>
            </w:r>
            <w:r w:rsidRPr="005504F6">
              <w:rPr>
                <w:spacing w:val="1"/>
                <w:szCs w:val="22"/>
                <w:lang w:val="sk-SK"/>
              </w:rPr>
              <w:t>i</w:t>
            </w:r>
            <w:r w:rsidRPr="005504F6">
              <w:rPr>
                <w:szCs w:val="22"/>
                <w:lang w:val="sk-SK"/>
              </w:rPr>
              <w:t>c</w:t>
            </w:r>
            <w:r>
              <w:rPr>
                <w:szCs w:val="22"/>
                <w:lang w:val="sk-SK"/>
              </w:rPr>
              <w:t>ké hodnotenie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278C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13,67</w:t>
            </w:r>
          </w:p>
          <w:p w14:paraId="441C125B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(11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17</w:t>
            </w:r>
            <w:r>
              <w:rPr>
                <w:szCs w:val="22"/>
                <w:lang w:val="sk-SK"/>
              </w:rPr>
              <w:t>;</w:t>
            </w:r>
            <w:r w:rsidRPr="005504F6">
              <w:rPr>
                <w:szCs w:val="22"/>
                <w:lang w:val="sk-SK"/>
              </w:rPr>
              <w:t xml:space="preserve"> 18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79)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0780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5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68</w:t>
            </w:r>
          </w:p>
          <w:p w14:paraId="03A17632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(5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39</w:t>
            </w:r>
            <w:r>
              <w:rPr>
                <w:szCs w:val="22"/>
                <w:lang w:val="sk-SK"/>
              </w:rPr>
              <w:t>;</w:t>
            </w:r>
            <w:r w:rsidRPr="005504F6">
              <w:rPr>
                <w:szCs w:val="22"/>
                <w:lang w:val="sk-SK"/>
              </w:rPr>
              <w:t xml:space="preserve"> 8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31)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1495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0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38</w:t>
            </w:r>
          </w:p>
          <w:p w14:paraId="09628FB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(0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28</w:t>
            </w:r>
            <w:r>
              <w:rPr>
                <w:szCs w:val="22"/>
                <w:lang w:val="sk-SK"/>
              </w:rPr>
              <w:t>;</w:t>
            </w:r>
            <w:r w:rsidRPr="005504F6">
              <w:rPr>
                <w:szCs w:val="22"/>
                <w:lang w:val="sk-SK"/>
              </w:rPr>
              <w:t xml:space="preserve"> 0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51)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356D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&lt;</w:t>
            </w:r>
            <w:r>
              <w:rPr>
                <w:szCs w:val="22"/>
                <w:lang w:val="sk-SK"/>
              </w:rPr>
              <w:t> </w:t>
            </w:r>
            <w:r w:rsidRPr="005504F6">
              <w:rPr>
                <w:szCs w:val="22"/>
                <w:lang w:val="sk-SK"/>
              </w:rPr>
              <w:t>0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0001</w:t>
            </w:r>
          </w:p>
        </w:tc>
      </w:tr>
      <w:tr w:rsidR="00A95A22" w:rsidRPr="005504F6" w14:paraId="27FC1FA9" w14:textId="77777777" w:rsidTr="003B3842">
        <w:trPr>
          <w:trHeight w:hRule="exact" w:val="269"/>
        </w:trPr>
        <w:tc>
          <w:tcPr>
            <w:tcW w:w="8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95F2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rPr>
                <w:szCs w:val="22"/>
                <w:lang w:val="sk-SK"/>
              </w:rPr>
            </w:pPr>
            <w:r w:rsidRPr="005504F6">
              <w:rPr>
                <w:b/>
                <w:bCs/>
                <w:szCs w:val="22"/>
                <w:lang w:val="sk-SK"/>
              </w:rPr>
              <w:t>M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>e</w:t>
            </w:r>
            <w:r w:rsidRPr="005504F6">
              <w:rPr>
                <w:b/>
                <w:bCs/>
                <w:szCs w:val="22"/>
                <w:lang w:val="sk-SK"/>
              </w:rPr>
              <w:t>di</w:t>
            </w:r>
            <w:r>
              <w:rPr>
                <w:b/>
                <w:bCs/>
                <w:szCs w:val="22"/>
                <w:lang w:val="sk-SK"/>
              </w:rPr>
              <w:t>á</w:t>
            </w:r>
            <w:r w:rsidRPr="005504F6">
              <w:rPr>
                <w:b/>
                <w:bCs/>
                <w:szCs w:val="22"/>
                <w:lang w:val="sk-SK"/>
              </w:rPr>
              <w:t xml:space="preserve">n </w:t>
            </w:r>
            <w:r>
              <w:rPr>
                <w:b/>
                <w:bCs/>
                <w:szCs w:val="22"/>
                <w:lang w:val="sk-SK"/>
              </w:rPr>
              <w:t>celkového prežívania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 xml:space="preserve"> (m</w:t>
            </w:r>
            <w:r>
              <w:rPr>
                <w:b/>
                <w:bCs/>
                <w:spacing w:val="1"/>
                <w:szCs w:val="22"/>
                <w:lang w:val="sk-SK"/>
              </w:rPr>
              <w:t>esiace</w:t>
            </w:r>
            <w:r w:rsidRPr="005504F6">
              <w:rPr>
                <w:b/>
                <w:bCs/>
                <w:szCs w:val="22"/>
                <w:lang w:val="sk-SK"/>
              </w:rPr>
              <w:t>)</w:t>
            </w:r>
            <w:r w:rsidRPr="005504F6">
              <w:rPr>
                <w:b/>
                <w:bCs/>
                <w:spacing w:val="1"/>
                <w:szCs w:val="22"/>
                <w:lang w:val="sk-SK"/>
              </w:rPr>
              <w:t xml:space="preserve"> (</w:t>
            </w:r>
            <w:r w:rsidRPr="005504F6">
              <w:rPr>
                <w:b/>
                <w:bCs/>
                <w:szCs w:val="22"/>
                <w:lang w:val="sk-SK"/>
              </w:rPr>
              <w:t>95</w:t>
            </w:r>
            <w:r>
              <w:rPr>
                <w:b/>
                <w:bCs/>
                <w:szCs w:val="22"/>
                <w:lang w:val="sk-SK"/>
              </w:rPr>
              <w:t> </w:t>
            </w:r>
            <w:r w:rsidRPr="005504F6">
              <w:rPr>
                <w:b/>
                <w:bCs/>
                <w:szCs w:val="22"/>
                <w:lang w:val="sk-SK"/>
              </w:rPr>
              <w:t>%</w:t>
            </w:r>
            <w:r>
              <w:rPr>
                <w:b/>
                <w:bCs/>
                <w:szCs w:val="22"/>
                <w:lang w:val="sk-SK"/>
              </w:rPr>
              <w:t> </w:t>
            </w:r>
            <w:r w:rsidRPr="005504F6">
              <w:rPr>
                <w:b/>
                <w:bCs/>
                <w:szCs w:val="22"/>
                <w:lang w:val="sk-SK"/>
              </w:rPr>
              <w:t>I</w:t>
            </w:r>
            <w:r>
              <w:rPr>
                <w:b/>
                <w:bCs/>
                <w:szCs w:val="22"/>
                <w:lang w:val="sk-SK"/>
              </w:rPr>
              <w:t>S</w:t>
            </w:r>
            <w:r w:rsidRPr="005504F6">
              <w:rPr>
                <w:b/>
                <w:bCs/>
                <w:szCs w:val="22"/>
                <w:lang w:val="sk-SK"/>
              </w:rPr>
              <w:t>)</w:t>
            </w:r>
          </w:p>
        </w:tc>
      </w:tr>
      <w:tr w:rsidR="00A95A22" w:rsidRPr="005504F6" w14:paraId="1446179F" w14:textId="77777777" w:rsidTr="003B3842">
        <w:trPr>
          <w:trHeight w:hRule="exact" w:val="52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5975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M</w:t>
            </w:r>
            <w:r w:rsidRPr="005504F6">
              <w:rPr>
                <w:spacing w:val="1"/>
                <w:szCs w:val="22"/>
                <w:lang w:val="sk-SK"/>
              </w:rPr>
              <w:t>e</w:t>
            </w:r>
            <w:r w:rsidRPr="005504F6">
              <w:rPr>
                <w:szCs w:val="22"/>
                <w:lang w:val="sk-SK"/>
              </w:rPr>
              <w:t>d</w:t>
            </w:r>
            <w:r w:rsidRPr="005504F6">
              <w:rPr>
                <w:spacing w:val="1"/>
                <w:szCs w:val="22"/>
                <w:lang w:val="sk-SK"/>
              </w:rPr>
              <w:t>i</w:t>
            </w:r>
            <w:r>
              <w:rPr>
                <w:spacing w:val="1"/>
                <w:szCs w:val="22"/>
                <w:lang w:val="sk-SK"/>
              </w:rPr>
              <w:t>á</w:t>
            </w:r>
            <w:r w:rsidRPr="005504F6">
              <w:rPr>
                <w:szCs w:val="22"/>
                <w:lang w:val="sk-SK"/>
              </w:rPr>
              <w:t>n</w:t>
            </w:r>
            <w:r>
              <w:rPr>
                <w:szCs w:val="22"/>
                <w:lang w:val="sk-SK"/>
              </w:rPr>
              <w:t xml:space="preserve"> celkového prežívania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A6C9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44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02</w:t>
            </w:r>
          </w:p>
          <w:p w14:paraId="1B7E3939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pacing w:val="1"/>
                <w:szCs w:val="22"/>
                <w:lang w:val="sk-SK"/>
              </w:rPr>
              <w:t>(</w:t>
            </w:r>
            <w:r w:rsidRPr="005504F6">
              <w:rPr>
                <w:szCs w:val="22"/>
                <w:lang w:val="sk-SK"/>
              </w:rPr>
              <w:t>35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61</w:t>
            </w:r>
            <w:r>
              <w:rPr>
                <w:szCs w:val="22"/>
                <w:lang w:val="sk-SK"/>
              </w:rPr>
              <w:t>;</w:t>
            </w:r>
            <w:r w:rsidRPr="005504F6">
              <w:rPr>
                <w:szCs w:val="22"/>
                <w:lang w:val="sk-SK"/>
              </w:rPr>
              <w:t xml:space="preserve"> 51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75)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0F21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37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68</w:t>
            </w:r>
          </w:p>
          <w:p w14:paraId="6A5F5381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pacing w:val="1"/>
                <w:szCs w:val="22"/>
                <w:lang w:val="sk-SK"/>
              </w:rPr>
              <w:t>(</w:t>
            </w:r>
            <w:r w:rsidRPr="005504F6">
              <w:rPr>
                <w:szCs w:val="22"/>
                <w:lang w:val="sk-SK"/>
              </w:rPr>
              <w:t>29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14</w:t>
            </w:r>
            <w:r>
              <w:rPr>
                <w:szCs w:val="22"/>
                <w:lang w:val="sk-SK"/>
              </w:rPr>
              <w:t>;</w:t>
            </w:r>
            <w:r w:rsidRPr="005504F6">
              <w:rPr>
                <w:szCs w:val="22"/>
                <w:lang w:val="sk-SK"/>
              </w:rPr>
              <w:t xml:space="preserve"> 45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77)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78FE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0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94</w:t>
            </w:r>
          </w:p>
          <w:p w14:paraId="14158F27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pacing w:val="1"/>
                <w:szCs w:val="22"/>
                <w:lang w:val="sk-SK"/>
              </w:rPr>
              <w:t>(</w:t>
            </w:r>
            <w:r w:rsidRPr="005504F6">
              <w:rPr>
                <w:szCs w:val="22"/>
                <w:lang w:val="sk-SK"/>
              </w:rPr>
              <w:t>0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73</w:t>
            </w:r>
            <w:r>
              <w:rPr>
                <w:szCs w:val="22"/>
                <w:lang w:val="sk-SK"/>
              </w:rPr>
              <w:t>;</w:t>
            </w:r>
            <w:r w:rsidRPr="005504F6">
              <w:rPr>
                <w:szCs w:val="22"/>
                <w:lang w:val="sk-SK"/>
              </w:rPr>
              <w:t xml:space="preserve"> 1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20)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8DB5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left="47" w:right="52"/>
              <w:jc w:val="center"/>
              <w:rPr>
                <w:szCs w:val="22"/>
                <w:lang w:val="sk-SK"/>
              </w:rPr>
            </w:pPr>
            <w:r w:rsidRPr="005504F6">
              <w:rPr>
                <w:szCs w:val="22"/>
                <w:lang w:val="sk-SK"/>
              </w:rPr>
              <w:t>0</w:t>
            </w:r>
            <w:r>
              <w:rPr>
                <w:szCs w:val="22"/>
                <w:lang w:val="sk-SK"/>
              </w:rPr>
              <w:t>,</w:t>
            </w:r>
            <w:r w:rsidRPr="005504F6">
              <w:rPr>
                <w:szCs w:val="22"/>
                <w:lang w:val="sk-SK"/>
              </w:rPr>
              <w:t>300</w:t>
            </w:r>
          </w:p>
        </w:tc>
      </w:tr>
    </w:tbl>
    <w:p w14:paraId="6004F172" w14:textId="77777777" w:rsidR="00A95A22" w:rsidRPr="0063701D" w:rsidRDefault="00A95A22" w:rsidP="00A95A22">
      <w:pPr>
        <w:tabs>
          <w:tab w:val="clear" w:pos="567"/>
          <w:tab w:val="left" w:pos="1360"/>
        </w:tabs>
        <w:spacing w:line="240" w:lineRule="auto"/>
        <w:ind w:right="-1"/>
        <w:rPr>
          <w:bCs/>
          <w:spacing w:val="2"/>
          <w:szCs w:val="22"/>
          <w:lang w:val="sk-SK"/>
        </w:rPr>
      </w:pPr>
    </w:p>
    <w:p w14:paraId="38AF9594" w14:textId="5EBB854D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ind w:left="1134" w:hanging="1134"/>
        <w:rPr>
          <w:b/>
          <w:bCs/>
          <w:szCs w:val="22"/>
          <w:lang w:val="sk-SK"/>
        </w:rPr>
      </w:pPr>
      <w:r>
        <w:rPr>
          <w:b/>
          <w:bCs/>
          <w:spacing w:val="1"/>
          <w:szCs w:val="22"/>
          <w:lang w:val="sk-SK"/>
        </w:rPr>
        <w:lastRenderedPageBreak/>
        <w:t>Graf </w:t>
      </w:r>
      <w:r w:rsidR="00D16186">
        <w:rPr>
          <w:b/>
          <w:bCs/>
          <w:szCs w:val="22"/>
          <w:lang w:val="sk-SK"/>
        </w:rPr>
        <w:t>1</w:t>
      </w:r>
      <w:r w:rsidRPr="005504F6">
        <w:rPr>
          <w:b/>
          <w:bCs/>
          <w:szCs w:val="22"/>
          <w:lang w:val="sk-SK"/>
        </w:rPr>
        <w:tab/>
      </w:r>
      <w:r w:rsidRPr="00502AB8">
        <w:rPr>
          <w:b/>
          <w:bCs/>
          <w:spacing w:val="-1"/>
          <w:szCs w:val="22"/>
          <w:lang w:val="sk-SK"/>
        </w:rPr>
        <w:t>RAD</w:t>
      </w:r>
      <w:r w:rsidRPr="000366EB">
        <w:rPr>
          <w:b/>
          <w:bCs/>
          <w:szCs w:val="22"/>
          <w:lang w:val="sk-SK"/>
        </w:rPr>
        <w:t>IA</w:t>
      </w:r>
      <w:r w:rsidRPr="000366EB">
        <w:rPr>
          <w:b/>
          <w:bCs/>
          <w:spacing w:val="-2"/>
          <w:szCs w:val="22"/>
          <w:lang w:val="sk-SK"/>
        </w:rPr>
        <w:t>N</w:t>
      </w:r>
      <w:r w:rsidRPr="000366EB">
        <w:rPr>
          <w:b/>
          <w:bCs/>
          <w:szCs w:val="22"/>
          <w:lang w:val="sk-SK"/>
        </w:rPr>
        <w:t>T</w:t>
      </w:r>
      <w:r w:rsidRPr="000366EB">
        <w:rPr>
          <w:b/>
          <w:bCs/>
          <w:spacing w:val="1"/>
          <w:szCs w:val="22"/>
          <w:lang w:val="sk-SK"/>
        </w:rPr>
        <w:t>-</w:t>
      </w:r>
      <w:r w:rsidRPr="000366EB">
        <w:rPr>
          <w:b/>
          <w:bCs/>
          <w:szCs w:val="22"/>
          <w:lang w:val="sk-SK"/>
        </w:rPr>
        <w:t>3 </w:t>
      </w:r>
      <w:r w:rsidRPr="000366EB">
        <w:rPr>
          <w:b/>
          <w:bCs/>
          <w:szCs w:val="22"/>
          <w:lang w:val="sk-SK"/>
        </w:rPr>
        <w:noBreakHyphen/>
        <w:t> </w:t>
      </w:r>
      <w:proofErr w:type="spellStart"/>
      <w:r w:rsidRPr="000366EB">
        <w:rPr>
          <w:b/>
          <w:bCs/>
          <w:spacing w:val="1"/>
          <w:szCs w:val="22"/>
          <w:lang w:val="sk-SK"/>
        </w:rPr>
        <w:t>K</w:t>
      </w:r>
      <w:r w:rsidRPr="000366EB">
        <w:rPr>
          <w:b/>
          <w:bCs/>
          <w:szCs w:val="22"/>
          <w:lang w:val="sk-SK"/>
        </w:rPr>
        <w:t>aplanove</w:t>
      </w:r>
      <w:r>
        <w:rPr>
          <w:b/>
          <w:bCs/>
          <w:szCs w:val="22"/>
          <w:lang w:val="sk-SK"/>
        </w:rPr>
        <w:noBreakHyphen/>
      </w:r>
      <w:r w:rsidRPr="005504F6">
        <w:rPr>
          <w:b/>
          <w:bCs/>
          <w:szCs w:val="22"/>
          <w:lang w:val="sk-SK"/>
        </w:rPr>
        <w:t>M</w:t>
      </w:r>
      <w:r w:rsidRPr="005504F6">
        <w:rPr>
          <w:b/>
          <w:bCs/>
          <w:spacing w:val="1"/>
          <w:szCs w:val="22"/>
          <w:lang w:val="sk-SK"/>
        </w:rPr>
        <w:t>ei</w:t>
      </w:r>
      <w:r w:rsidRPr="005504F6">
        <w:rPr>
          <w:b/>
          <w:bCs/>
          <w:szCs w:val="22"/>
          <w:lang w:val="sk-SK"/>
        </w:rPr>
        <w:t>er</w:t>
      </w:r>
      <w:r>
        <w:rPr>
          <w:b/>
          <w:bCs/>
          <w:szCs w:val="22"/>
          <w:lang w:val="sk-SK"/>
        </w:rPr>
        <w:t>ove</w:t>
      </w:r>
      <w:proofErr w:type="spellEnd"/>
      <w:r w:rsidRPr="005504F6">
        <w:rPr>
          <w:b/>
          <w:bCs/>
          <w:spacing w:val="1"/>
          <w:szCs w:val="22"/>
          <w:lang w:val="sk-SK"/>
        </w:rPr>
        <w:t xml:space="preserve"> </w:t>
      </w:r>
      <w:r>
        <w:rPr>
          <w:b/>
          <w:bCs/>
          <w:spacing w:val="1"/>
          <w:szCs w:val="22"/>
          <w:lang w:val="sk-SK"/>
        </w:rPr>
        <w:t>krivky prežívania bez príznakov progresie ochorenia (rádiologické hodnotenie skúšajúcim lekárom</w:t>
      </w:r>
      <w:r w:rsidRPr="005504F6">
        <w:rPr>
          <w:b/>
          <w:bCs/>
          <w:szCs w:val="22"/>
          <w:lang w:val="sk-SK"/>
        </w:rPr>
        <w:t>)</w:t>
      </w:r>
    </w:p>
    <w:p w14:paraId="430A2F93" w14:textId="4F763DE3" w:rsidR="00A95A22" w:rsidRPr="0063701D" w:rsidRDefault="00A95A22" w:rsidP="00A95A22">
      <w:pPr>
        <w:keepNext/>
        <w:keepLines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78CFE7F3" w14:textId="1F192389" w:rsidR="00A95A22" w:rsidRDefault="0075034D" w:rsidP="00A95A22">
      <w:pPr>
        <w:keepNext/>
        <w:keepLines/>
        <w:tabs>
          <w:tab w:val="clear" w:pos="567"/>
          <w:tab w:val="left" w:pos="1360"/>
        </w:tabs>
        <w:spacing w:line="240" w:lineRule="auto"/>
        <w:rPr>
          <w:b/>
          <w:bCs/>
          <w:spacing w:val="2"/>
          <w:szCs w:val="22"/>
          <w:lang w:val="sk-SK"/>
        </w:rPr>
      </w:pPr>
      <w:r w:rsidRPr="005504F6">
        <w:rPr>
          <w:rFonts w:ascii="Calibri" w:eastAsia="Calibri" w:hAnsi="Calibri"/>
          <w:noProof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0B65F70" wp14:editId="205CBF3F">
                <wp:simplePos x="0" y="0"/>
                <wp:positionH relativeFrom="leftMargin">
                  <wp:align>right</wp:align>
                </wp:positionH>
                <wp:positionV relativeFrom="paragraph">
                  <wp:posOffset>1083371</wp:posOffset>
                </wp:positionV>
                <wp:extent cx="176980" cy="1417320"/>
                <wp:effectExtent l="0" t="0" r="13970" b="11430"/>
                <wp:wrapNone/>
                <wp:docPr id="239" name="Textové po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80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CA24D" w14:textId="3314D6E1" w:rsidR="00F43769" w:rsidRPr="00532899" w:rsidRDefault="00F43769" w:rsidP="0075034D">
                            <w:pPr>
                              <w:spacing w:line="240" w:lineRule="auto"/>
                              <w:ind w:left="20" w:right="-4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ravdepod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ob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nosť</w:t>
                            </w:r>
                            <w:proofErr w:type="spellEnd"/>
                            <w:r w:rsidRPr="00532899">
                              <w:rPr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t>%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39" o:spid="_x0000_s1026" type="#_x0000_t202" style="position:absolute;margin-left:-37.25pt;margin-top:85.3pt;width:13.95pt;height:111.6pt;z-index:-2516387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" filled="f" stroked="f">
                <v:textbox style="layout-flow:vertical;mso-layout-flow-alt:bottom-to-top" inset="0,0,0,0">
                  <w:txbxContent>
                    <w:p w14:paraId="7ADCA24D" w14:textId="3314D6E1" w:rsidR="00F43769" w:rsidRPr="00532899" w:rsidRDefault="00F43769" w:rsidP="0075034D">
                      <w:pPr>
                        <w:spacing w:line="240" w:lineRule="auto"/>
                        <w:ind w:left="20" w:right="-44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t>P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ravdepod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ob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nosť</w:t>
                      </w:r>
                      <w:proofErr w:type="spellEnd"/>
                      <w:r w:rsidRPr="00532899">
                        <w:rPr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(</w:t>
                      </w:r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t>%</w:t>
                      </w:r>
                      <w:r w:rsidRPr="00532899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A22" w:rsidRPr="005504F6">
        <w:rPr>
          <w:b/>
          <w:bCs/>
          <w:noProof/>
          <w:spacing w:val="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B125CB" wp14:editId="29653AAE">
                <wp:simplePos x="0" y="0"/>
                <wp:positionH relativeFrom="column">
                  <wp:posOffset>3825875</wp:posOffset>
                </wp:positionH>
                <wp:positionV relativeFrom="paragraph">
                  <wp:posOffset>95885</wp:posOffset>
                </wp:positionV>
                <wp:extent cx="1740535" cy="1850390"/>
                <wp:effectExtent l="1905" t="0" r="635" b="1270"/>
                <wp:wrapNone/>
                <wp:docPr id="233" name="Textové po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185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7626C" w14:textId="77777777" w:rsidR="00F43769" w:rsidRPr="00532899" w:rsidRDefault="00F43769" w:rsidP="00A95A22">
                            <w:pPr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532899">
                              <w:rPr>
                                <w:sz w:val="15"/>
                                <w:szCs w:val="15"/>
                              </w:rPr>
                              <w:t>Pomer rizík (</w:t>
                            </w:r>
                            <w:r w:rsidRPr="00532899">
                              <w:rPr>
                                <w:i/>
                                <w:sz w:val="15"/>
                                <w:szCs w:val="15"/>
                              </w:rPr>
                              <w:t>hazard ratio</w:t>
                            </w:r>
                            <w:r w:rsidRPr="00532899">
                              <w:rPr>
                                <w:sz w:val="15"/>
                                <w:szCs w:val="15"/>
                              </w:rPr>
                              <w:t>) = 0,35</w:t>
                            </w:r>
                          </w:p>
                          <w:p w14:paraId="58079FA0" w14:textId="77777777" w:rsidR="00F43769" w:rsidRPr="00532899" w:rsidRDefault="00F43769" w:rsidP="00A95A22">
                            <w:pPr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532899">
                              <w:rPr>
                                <w:sz w:val="15"/>
                                <w:szCs w:val="15"/>
                              </w:rPr>
                              <w:t>95 % IS [0,27; 0,45]</w:t>
                            </w:r>
                          </w:p>
                          <w:p w14:paraId="3783A786" w14:textId="77777777" w:rsidR="00F43769" w:rsidRPr="00532899" w:rsidRDefault="00F43769" w:rsidP="00A95A22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0BE96D2" w14:textId="77777777" w:rsidR="00F43769" w:rsidRPr="00532899" w:rsidRDefault="00F43769" w:rsidP="00A95A22">
                            <w:pPr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532899">
                              <w:rPr>
                                <w:sz w:val="15"/>
                                <w:szCs w:val="15"/>
                              </w:rPr>
                              <w:t>p</w:t>
                            </w:r>
                            <w:r w:rsidRPr="00532899">
                              <w:rPr>
                                <w:sz w:val="15"/>
                                <w:szCs w:val="15"/>
                              </w:rPr>
                              <w:noBreakHyphen/>
                              <w:t>hodnota log-rank testu = &lt; 0,001</w:t>
                            </w:r>
                          </w:p>
                          <w:p w14:paraId="3AACD9A5" w14:textId="77777777" w:rsidR="00F43769" w:rsidRPr="00532899" w:rsidRDefault="00F43769" w:rsidP="00A95A22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426633D" w14:textId="77777777" w:rsidR="00F43769" w:rsidRPr="00532899" w:rsidRDefault="00F43769" w:rsidP="00A95A22">
                            <w:pPr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532899">
                              <w:rPr>
                                <w:sz w:val="15"/>
                                <w:szCs w:val="15"/>
                              </w:rPr>
                              <w:t>Mediány PFS podľa Kaplana</w:t>
                            </w:r>
                            <w:r w:rsidRPr="00532899">
                              <w:rPr>
                                <w:sz w:val="15"/>
                                <w:szCs w:val="15"/>
                              </w:rPr>
                              <w:noBreakHyphen/>
                              <w:t>Meiera</w:t>
                            </w:r>
                          </w:p>
                          <w:p w14:paraId="1FB9DBE7" w14:textId="77777777" w:rsidR="00F43769" w:rsidRPr="00532899" w:rsidRDefault="00F43769" w:rsidP="00A95A22">
                            <w:pPr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532899">
                              <w:rPr>
                                <w:sz w:val="15"/>
                                <w:szCs w:val="15"/>
                              </w:rPr>
                              <w:t>Everolimus: 11,04 mesiaca</w:t>
                            </w:r>
                          </w:p>
                          <w:p w14:paraId="3835DDFF" w14:textId="77777777" w:rsidR="00F43769" w:rsidRPr="00532899" w:rsidRDefault="00F43769" w:rsidP="00A95A22">
                            <w:pPr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532899">
                              <w:rPr>
                                <w:sz w:val="15"/>
                                <w:szCs w:val="15"/>
                              </w:rPr>
                              <w:t>Placebo: 4,60 mesiaca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233" o:spid="_x0000_s1027" type="#_x0000_t202" style="position:absolute;margin-left:301.25pt;margin-top:7.55pt;width:137.05pt;height:145.7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" filled="f" stroked="f">
                <v:textbox>
                  <w:txbxContent>
                    <w:p w14:paraId="2D77626C" w14:textId="77777777" w:rsidR="00F43769" w:rsidRPr="00532899" w:rsidRDefault="00F43769" w:rsidP="00A95A22">
                      <w:pPr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r w:rsidRPr="00532899">
                        <w:rPr>
                          <w:sz w:val="15"/>
                          <w:szCs w:val="15"/>
                        </w:rPr>
                        <w:t>Pomer rizík (</w:t>
                      </w:r>
                      <w:r w:rsidRPr="00532899">
                        <w:rPr>
                          <w:i/>
                          <w:sz w:val="15"/>
                          <w:szCs w:val="15"/>
                        </w:rPr>
                        <w:t>hazard ratio</w:t>
                      </w:r>
                      <w:r w:rsidRPr="00532899">
                        <w:rPr>
                          <w:sz w:val="15"/>
                          <w:szCs w:val="15"/>
                        </w:rPr>
                        <w:t>) = 0,35</w:t>
                      </w:r>
                    </w:p>
                    <w:p w14:paraId="58079FA0" w14:textId="77777777" w:rsidR="00F43769" w:rsidRPr="00532899" w:rsidRDefault="00F43769" w:rsidP="00A95A22">
                      <w:pPr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r w:rsidRPr="00532899">
                        <w:rPr>
                          <w:sz w:val="15"/>
                          <w:szCs w:val="15"/>
                        </w:rPr>
                        <w:t>95 % IS [0,27; 0,45]</w:t>
                      </w:r>
                    </w:p>
                    <w:p w14:paraId="3783A786" w14:textId="77777777" w:rsidR="00F43769" w:rsidRPr="00532899" w:rsidRDefault="00F43769" w:rsidP="00A95A22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50BE96D2" w14:textId="77777777" w:rsidR="00F43769" w:rsidRPr="00532899" w:rsidRDefault="00F43769" w:rsidP="00A95A22">
                      <w:pPr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r w:rsidRPr="00532899">
                        <w:rPr>
                          <w:sz w:val="15"/>
                          <w:szCs w:val="15"/>
                        </w:rPr>
                        <w:t>p</w:t>
                      </w:r>
                      <w:r w:rsidRPr="00532899">
                        <w:rPr>
                          <w:sz w:val="15"/>
                          <w:szCs w:val="15"/>
                        </w:rPr>
                        <w:noBreakHyphen/>
                        <w:t>hodnota log-rank testu = &lt; 0,001</w:t>
                      </w:r>
                    </w:p>
                    <w:p w14:paraId="3AACD9A5" w14:textId="77777777" w:rsidR="00F43769" w:rsidRPr="00532899" w:rsidRDefault="00F43769" w:rsidP="00A95A22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1426633D" w14:textId="77777777" w:rsidR="00F43769" w:rsidRPr="00532899" w:rsidRDefault="00F43769" w:rsidP="00A95A22">
                      <w:pPr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r w:rsidRPr="00532899">
                        <w:rPr>
                          <w:sz w:val="15"/>
                          <w:szCs w:val="15"/>
                        </w:rPr>
                        <w:t>Mediány PFS podľa Kaplana</w:t>
                      </w:r>
                      <w:r w:rsidRPr="00532899">
                        <w:rPr>
                          <w:sz w:val="15"/>
                          <w:szCs w:val="15"/>
                        </w:rPr>
                        <w:noBreakHyphen/>
                        <w:t>Meiera</w:t>
                      </w:r>
                    </w:p>
                    <w:p w14:paraId="1FB9DBE7" w14:textId="77777777" w:rsidR="00F43769" w:rsidRPr="00532899" w:rsidRDefault="00F43769" w:rsidP="00A95A22">
                      <w:pPr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r w:rsidRPr="00532899">
                        <w:rPr>
                          <w:sz w:val="15"/>
                          <w:szCs w:val="15"/>
                        </w:rPr>
                        <w:t>Everolimus: 11,04 mesiaca</w:t>
                      </w:r>
                    </w:p>
                    <w:p w14:paraId="3835DDFF" w14:textId="77777777" w:rsidR="00F43769" w:rsidRPr="00532899" w:rsidRDefault="00F43769" w:rsidP="00A95A22">
                      <w:pPr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r w:rsidRPr="00532899">
                        <w:rPr>
                          <w:sz w:val="15"/>
                          <w:szCs w:val="15"/>
                        </w:rPr>
                        <w:t>Placebo: 4,60 mesiaca</w:t>
                      </w:r>
                    </w:p>
                  </w:txbxContent>
                </v:textbox>
              </v:shape>
            </w:pict>
          </mc:Fallback>
        </mc:AlternateContent>
      </w:r>
      <w:r w:rsidR="00A95A22" w:rsidRPr="005504F6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03C9B1" wp14:editId="4551EED2">
                <wp:simplePos x="0" y="0"/>
                <wp:positionH relativeFrom="column">
                  <wp:posOffset>4660265</wp:posOffset>
                </wp:positionH>
                <wp:positionV relativeFrom="paragraph">
                  <wp:posOffset>1089660</wp:posOffset>
                </wp:positionV>
                <wp:extent cx="1068705" cy="231775"/>
                <wp:effectExtent l="0" t="0" r="0" b="0"/>
                <wp:wrapNone/>
                <wp:docPr id="232" name="Textové po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A10AC" w14:textId="77777777" w:rsidR="00F43769" w:rsidRPr="00046C9F" w:rsidRDefault="00F43769" w:rsidP="00A95A2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sk-S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sk-SK"/>
                              </w:rPr>
                              <w:t>Cenzúrovanie času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32" o:spid="_x0000_s1028" type="#_x0000_t202" style="position:absolute;margin-left:366.95pt;margin-top:85.8pt;width:84.15pt;height:1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" filled="f" stroked="f">
                <v:textbox>
                  <w:txbxContent>
                    <w:p w14:paraId="5A5A10AC" w14:textId="77777777" w:rsidR="00F43769" w:rsidRPr="00046C9F" w:rsidRDefault="00F43769" w:rsidP="00A95A22">
                      <w:pPr>
                        <w:spacing w:line="240" w:lineRule="auto"/>
                        <w:rPr>
                          <w:rFonts w:ascii="Arial" w:hAnsi="Arial" w:cs="Arial"/>
                          <w:sz w:val="15"/>
                          <w:szCs w:val="15"/>
                          <w:lang w:val="sk-SK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  <w:lang w:val="sk-SK"/>
                        </w:rPr>
                        <w:t>Cenzúrovanie času</w:t>
                      </w:r>
                    </w:p>
                  </w:txbxContent>
                </v:textbox>
              </v:shape>
            </w:pict>
          </mc:Fallback>
        </mc:AlternateContent>
      </w:r>
      <w:r w:rsidR="00A95A22" w:rsidRPr="005504F6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5D6930" wp14:editId="28E25934">
                <wp:simplePos x="0" y="0"/>
                <wp:positionH relativeFrom="column">
                  <wp:posOffset>4660265</wp:posOffset>
                </wp:positionH>
                <wp:positionV relativeFrom="paragraph">
                  <wp:posOffset>1356360</wp:posOffset>
                </wp:positionV>
                <wp:extent cx="1001395" cy="1850390"/>
                <wp:effectExtent l="0" t="0" r="635" b="0"/>
                <wp:wrapNone/>
                <wp:docPr id="231" name="Textové po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85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E385A" w14:textId="77777777" w:rsidR="00F43769" w:rsidRPr="006B6E8A" w:rsidRDefault="00F43769" w:rsidP="00A95A2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Placebo (n=203)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231" o:spid="_x0000_s1029" type="#_x0000_t202" style="position:absolute;margin-left:366.95pt;margin-top:106.8pt;width:78.85pt;height:145.7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" filled="f" stroked="f">
                <v:textbox>
                  <w:txbxContent>
                    <w:p w14:paraId="149E385A" w14:textId="77777777" w:rsidR="00F43769" w:rsidRPr="006B6E8A" w:rsidRDefault="00F43769" w:rsidP="00A95A22">
                      <w:pPr>
                        <w:spacing w:line="240" w:lineRule="auto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Placebo (n=203)</w:t>
                      </w:r>
                    </w:p>
                  </w:txbxContent>
                </v:textbox>
              </v:shape>
            </w:pict>
          </mc:Fallback>
        </mc:AlternateContent>
      </w:r>
      <w:r w:rsidR="00A95A22" w:rsidRPr="005504F6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9920C4" wp14:editId="4B494CAA">
                <wp:simplePos x="0" y="0"/>
                <wp:positionH relativeFrom="column">
                  <wp:posOffset>4660265</wp:posOffset>
                </wp:positionH>
                <wp:positionV relativeFrom="paragraph">
                  <wp:posOffset>1219835</wp:posOffset>
                </wp:positionV>
                <wp:extent cx="1068705" cy="237490"/>
                <wp:effectExtent l="0" t="0" r="0" b="4445"/>
                <wp:wrapNone/>
                <wp:docPr id="230" name="Textové po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8FD2B" w14:textId="77777777" w:rsidR="00F43769" w:rsidRPr="006B6E8A" w:rsidRDefault="00F43769" w:rsidP="00A95A2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Everolimus (n=207)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30" o:spid="_x0000_s1030" type="#_x0000_t202" style="position:absolute;margin-left:366.95pt;margin-top:96.05pt;width:84.15pt;height:1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" filled="f" stroked="f">
                <v:textbox>
                  <w:txbxContent>
                    <w:p w14:paraId="1D48FD2B" w14:textId="77777777" w:rsidR="00F43769" w:rsidRPr="006B6E8A" w:rsidRDefault="00F43769" w:rsidP="00A95A22">
                      <w:pPr>
                        <w:spacing w:line="240" w:lineRule="auto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Everolimus (n=207)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pacing w:val="2"/>
          <w:szCs w:val="22"/>
          <w:lang w:val="sk-SK"/>
        </w:rPr>
        <w:t xml:space="preserve">     </w:t>
      </w:r>
      <w:r w:rsidR="00A95A22" w:rsidRPr="005504F6">
        <w:rPr>
          <w:noProof/>
          <w:lang w:val="sk-SK" w:eastAsia="sk-SK"/>
        </w:rPr>
        <w:drawing>
          <wp:inline distT="0" distB="0" distL="0" distR="0" wp14:anchorId="1E6521F1" wp14:editId="3C66C127">
            <wp:extent cx="5537200" cy="3974690"/>
            <wp:effectExtent l="0" t="0" r="6350" b="698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1" t="-1" b="4727"/>
                    <a:stretch/>
                  </pic:blipFill>
                  <pic:spPr bwMode="auto">
                    <a:xfrm>
                      <a:off x="0" y="0"/>
                      <a:ext cx="5537774" cy="397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694E3F" w14:textId="4BBA73A0" w:rsidR="0075034D" w:rsidRPr="00532899" w:rsidRDefault="00FB7F00" w:rsidP="0075034D">
      <w:pPr>
        <w:widowControl w:val="0"/>
        <w:tabs>
          <w:tab w:val="clear" w:pos="567"/>
        </w:tabs>
        <w:spacing w:before="47" w:line="181" w:lineRule="exact"/>
        <w:ind w:left="2832" w:right="3923" w:firstLine="708"/>
        <w:rPr>
          <w:sz w:val="16"/>
          <w:szCs w:val="16"/>
          <w:lang w:val="sk-SK"/>
        </w:rPr>
      </w:pPr>
      <w:r w:rsidRPr="00532899">
        <w:rPr>
          <w:bCs/>
          <w:spacing w:val="2"/>
          <w:sz w:val="16"/>
          <w:szCs w:val="16"/>
          <w:lang w:val="sk-SK"/>
        </w:rPr>
        <w:t>Č</w:t>
      </w:r>
      <w:r w:rsidR="0075034D" w:rsidRPr="00532899">
        <w:rPr>
          <w:position w:val="-1"/>
          <w:sz w:val="16"/>
          <w:szCs w:val="16"/>
          <w:lang w:val="sk-SK"/>
        </w:rPr>
        <w:t>as</w:t>
      </w:r>
      <w:r w:rsidRPr="00532899">
        <w:rPr>
          <w:position w:val="-1"/>
          <w:sz w:val="16"/>
          <w:szCs w:val="16"/>
          <w:lang w:val="sk-SK"/>
        </w:rPr>
        <w:t xml:space="preserve"> </w:t>
      </w:r>
      <w:r w:rsidR="0075034D" w:rsidRPr="00532899">
        <w:rPr>
          <w:spacing w:val="-1"/>
          <w:position w:val="-1"/>
          <w:sz w:val="16"/>
          <w:szCs w:val="16"/>
          <w:lang w:val="sk-SK"/>
        </w:rPr>
        <w:t>(mesiace)</w:t>
      </w:r>
    </w:p>
    <w:p w14:paraId="387993E6" w14:textId="77777777" w:rsidR="0075034D" w:rsidRPr="00447D34" w:rsidRDefault="0075034D" w:rsidP="00A95A22">
      <w:pPr>
        <w:tabs>
          <w:tab w:val="clear" w:pos="567"/>
        </w:tabs>
        <w:spacing w:line="240" w:lineRule="auto"/>
        <w:ind w:right="-1"/>
        <w:rPr>
          <w:rFonts w:ascii="Arial" w:hAnsi="Arial" w:cs="Arial"/>
          <w:spacing w:val="2"/>
          <w:sz w:val="16"/>
          <w:szCs w:val="16"/>
          <w:lang w:val="sk-SK"/>
        </w:rPr>
      </w:pPr>
    </w:p>
    <w:p w14:paraId="039341A3" w14:textId="7DA83155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rFonts w:eastAsia="Arial"/>
          <w:sz w:val="16"/>
          <w:szCs w:val="16"/>
          <w:lang w:val="sk-SK"/>
        </w:rPr>
      </w:pPr>
      <w:r>
        <w:rPr>
          <w:spacing w:val="2"/>
          <w:sz w:val="16"/>
          <w:szCs w:val="16"/>
          <w:lang w:val="sk-SK"/>
        </w:rPr>
        <w:t>Počet pacientov s pretrvávajúcim rizikom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511"/>
        <w:gridCol w:w="512"/>
        <w:gridCol w:w="512"/>
        <w:gridCol w:w="512"/>
        <w:gridCol w:w="512"/>
        <w:gridCol w:w="512"/>
        <w:gridCol w:w="512"/>
        <w:gridCol w:w="512"/>
        <w:gridCol w:w="511"/>
        <w:gridCol w:w="512"/>
        <w:gridCol w:w="512"/>
        <w:gridCol w:w="512"/>
        <w:gridCol w:w="512"/>
        <w:gridCol w:w="512"/>
        <w:gridCol w:w="512"/>
        <w:gridCol w:w="512"/>
      </w:tblGrid>
      <w:tr w:rsidR="00A95A22" w:rsidRPr="005504F6" w14:paraId="7429AA35" w14:textId="77777777" w:rsidTr="003B3842">
        <w:trPr>
          <w:trHeight w:hRule="exact" w:val="183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9CF4D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rFonts w:eastAsia="Arial"/>
                <w:sz w:val="16"/>
                <w:szCs w:val="16"/>
                <w:lang w:val="sk-SK"/>
              </w:rPr>
            </w:pPr>
            <w:proofErr w:type="spellStart"/>
            <w:r w:rsidRPr="005504F6">
              <w:rPr>
                <w:rFonts w:eastAsia="Arial"/>
                <w:sz w:val="16"/>
                <w:szCs w:val="16"/>
                <w:lang w:val="sk-SK"/>
              </w:rPr>
              <w:t>Everolimus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28296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207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85E27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189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0D7B5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153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02260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126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3C52C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114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FEC0C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80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F51A4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49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BCCC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36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BE414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28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9C1C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21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C12C9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9900C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7ECD5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5845D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3CD96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2B940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0</w:t>
            </w:r>
          </w:p>
        </w:tc>
      </w:tr>
      <w:tr w:rsidR="00A95A22" w:rsidRPr="005504F6" w14:paraId="1A228FA6" w14:textId="77777777" w:rsidTr="003B3842">
        <w:trPr>
          <w:trHeight w:hRule="exact" w:val="311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3AAE9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rPr>
                <w:rFonts w:eastAsia="Arial"/>
                <w:sz w:val="16"/>
                <w:szCs w:val="16"/>
                <w:lang w:val="sk-SK"/>
              </w:rPr>
            </w:pPr>
            <w:r w:rsidRPr="005504F6">
              <w:rPr>
                <w:rFonts w:eastAsia="Arial"/>
                <w:sz w:val="16"/>
                <w:szCs w:val="16"/>
                <w:lang w:val="sk-SK"/>
              </w:rPr>
              <w:t>Placebo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0AFFE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203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C8D25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117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FB789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98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0B63F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C608E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52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12756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24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F02E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16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F5100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35B3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F54AE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048D0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636D7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2C9CC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45BF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9102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D148" w14:textId="77777777" w:rsidR="00A95A22" w:rsidRPr="005504F6" w:rsidRDefault="00A95A22" w:rsidP="003B3842">
            <w:pPr>
              <w:tabs>
                <w:tab w:val="clear" w:pos="567"/>
              </w:tabs>
              <w:spacing w:line="240" w:lineRule="auto"/>
              <w:ind w:right="-1"/>
              <w:jc w:val="center"/>
              <w:rPr>
                <w:sz w:val="16"/>
                <w:szCs w:val="16"/>
                <w:lang w:val="sk-SK"/>
              </w:rPr>
            </w:pPr>
            <w:r w:rsidRPr="005504F6">
              <w:rPr>
                <w:sz w:val="16"/>
                <w:szCs w:val="16"/>
                <w:lang w:val="sk-SK"/>
              </w:rPr>
              <w:t>0</w:t>
            </w:r>
          </w:p>
        </w:tc>
      </w:tr>
    </w:tbl>
    <w:p w14:paraId="3AED9AA3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4852360E" w14:textId="77777777" w:rsidR="00A95A22" w:rsidRPr="005504F6" w:rsidRDefault="00A95A22" w:rsidP="00A95A22">
      <w:pPr>
        <w:widowControl w:val="0"/>
        <w:tabs>
          <w:tab w:val="clear" w:pos="567"/>
        </w:tabs>
        <w:spacing w:line="240" w:lineRule="auto"/>
        <w:ind w:right="-20"/>
        <w:rPr>
          <w:rFonts w:eastAsia="Calibri"/>
          <w:i/>
          <w:szCs w:val="22"/>
          <w:lang w:val="sk-SK"/>
        </w:rPr>
      </w:pPr>
      <w:r w:rsidRPr="00A9393D">
        <w:rPr>
          <w:i/>
          <w:szCs w:val="22"/>
          <w:lang w:val="sk-SK"/>
        </w:rPr>
        <w:t>Pokročilé</w:t>
      </w:r>
      <w:r w:rsidRPr="00E90A16">
        <w:rPr>
          <w:i/>
          <w:szCs w:val="22"/>
          <w:lang w:val="sk-SK"/>
        </w:rPr>
        <w:t xml:space="preserve"> n</w:t>
      </w:r>
      <w:r w:rsidRPr="00091818">
        <w:rPr>
          <w:i/>
          <w:spacing w:val="1"/>
          <w:szCs w:val="22"/>
          <w:lang w:val="sk-SK"/>
        </w:rPr>
        <w:t>e</w:t>
      </w:r>
      <w:r w:rsidRPr="00091818">
        <w:rPr>
          <w:i/>
          <w:szCs w:val="22"/>
          <w:lang w:val="sk-SK"/>
        </w:rPr>
        <w:t>uro</w:t>
      </w:r>
      <w:r w:rsidRPr="007A0505">
        <w:rPr>
          <w:i/>
          <w:spacing w:val="1"/>
          <w:szCs w:val="22"/>
          <w:lang w:val="sk-SK"/>
        </w:rPr>
        <w:t>e</w:t>
      </w:r>
      <w:r w:rsidRPr="00BD67FE">
        <w:rPr>
          <w:i/>
          <w:szCs w:val="22"/>
          <w:lang w:val="sk-SK"/>
        </w:rPr>
        <w:t>ndok</w:t>
      </w:r>
      <w:r w:rsidRPr="00A55617">
        <w:rPr>
          <w:i/>
          <w:spacing w:val="1"/>
          <w:szCs w:val="22"/>
          <w:lang w:val="sk-SK"/>
        </w:rPr>
        <w:t>ri</w:t>
      </w:r>
      <w:r w:rsidRPr="0067731F">
        <w:rPr>
          <w:i/>
          <w:szCs w:val="22"/>
          <w:lang w:val="sk-SK"/>
        </w:rPr>
        <w:t>nné</w:t>
      </w:r>
      <w:r>
        <w:rPr>
          <w:i/>
          <w:szCs w:val="22"/>
          <w:lang w:val="sk-SK"/>
        </w:rPr>
        <w:t xml:space="preserve"> nádory </w:t>
      </w:r>
      <w:r w:rsidRPr="005504F6">
        <w:rPr>
          <w:rFonts w:eastAsia="Calibri"/>
          <w:i/>
          <w:szCs w:val="22"/>
          <w:lang w:val="sk-SK"/>
        </w:rPr>
        <w:t>gas</w:t>
      </w:r>
      <w:r w:rsidRPr="005504F6">
        <w:rPr>
          <w:rFonts w:eastAsia="Calibri"/>
          <w:i/>
          <w:spacing w:val="1"/>
          <w:szCs w:val="22"/>
          <w:lang w:val="sk-SK"/>
        </w:rPr>
        <w:t>t</w:t>
      </w:r>
      <w:r w:rsidRPr="005504F6">
        <w:rPr>
          <w:rFonts w:eastAsia="Calibri"/>
          <w:i/>
          <w:szCs w:val="22"/>
          <w:lang w:val="sk-SK"/>
        </w:rPr>
        <w:t>ro</w:t>
      </w:r>
      <w:r w:rsidRPr="005504F6">
        <w:rPr>
          <w:rFonts w:eastAsia="Calibri"/>
          <w:i/>
          <w:spacing w:val="1"/>
          <w:szCs w:val="22"/>
          <w:lang w:val="sk-SK"/>
        </w:rPr>
        <w:t>i</w:t>
      </w:r>
      <w:r w:rsidRPr="005504F6">
        <w:rPr>
          <w:rFonts w:eastAsia="Calibri"/>
          <w:i/>
          <w:szCs w:val="22"/>
          <w:lang w:val="sk-SK"/>
        </w:rPr>
        <w:t>n</w:t>
      </w:r>
      <w:r w:rsidRPr="005504F6">
        <w:rPr>
          <w:rFonts w:eastAsia="Calibri"/>
          <w:i/>
          <w:spacing w:val="1"/>
          <w:szCs w:val="22"/>
          <w:lang w:val="sk-SK"/>
        </w:rPr>
        <w:t>t</w:t>
      </w:r>
      <w:r w:rsidRPr="005504F6">
        <w:rPr>
          <w:rFonts w:eastAsia="Calibri"/>
          <w:i/>
          <w:szCs w:val="22"/>
          <w:lang w:val="sk-SK"/>
        </w:rPr>
        <w:t>e</w:t>
      </w:r>
      <w:r w:rsidRPr="005504F6">
        <w:rPr>
          <w:rFonts w:eastAsia="Calibri"/>
          <w:i/>
          <w:spacing w:val="1"/>
          <w:szCs w:val="22"/>
          <w:lang w:val="sk-SK"/>
        </w:rPr>
        <w:t>sti</w:t>
      </w:r>
      <w:r w:rsidRPr="005504F6">
        <w:rPr>
          <w:rFonts w:eastAsia="Calibri"/>
          <w:i/>
          <w:szCs w:val="22"/>
          <w:lang w:val="sk-SK"/>
        </w:rPr>
        <w:t>n</w:t>
      </w:r>
      <w:r>
        <w:rPr>
          <w:rFonts w:eastAsia="Calibri"/>
          <w:i/>
          <w:szCs w:val="22"/>
          <w:lang w:val="sk-SK"/>
        </w:rPr>
        <w:t>álneho alebo pľúcneho pôvodu</w:t>
      </w:r>
    </w:p>
    <w:p w14:paraId="14F0A4EF" w14:textId="77777777" w:rsidR="00A95A22" w:rsidRPr="005504F6" w:rsidRDefault="00A95A22" w:rsidP="00A95A22">
      <w:pPr>
        <w:widowControl w:val="0"/>
        <w:tabs>
          <w:tab w:val="clear" w:pos="567"/>
        </w:tabs>
        <w:spacing w:line="240" w:lineRule="auto"/>
        <w:ind w:right="265"/>
        <w:rPr>
          <w:rFonts w:eastAsia="Calibri"/>
          <w:iCs/>
          <w:szCs w:val="22"/>
          <w:lang w:val="sk-SK"/>
        </w:rPr>
      </w:pPr>
      <w:r w:rsidRPr="005504F6">
        <w:rPr>
          <w:rFonts w:eastAsia="Calibri"/>
          <w:iCs/>
          <w:spacing w:val="-1"/>
          <w:szCs w:val="22"/>
          <w:lang w:val="sk-SK"/>
        </w:rPr>
        <w:t>RAD</w:t>
      </w:r>
      <w:r w:rsidRPr="005504F6">
        <w:rPr>
          <w:rFonts w:eastAsia="Calibri"/>
          <w:iCs/>
          <w:spacing w:val="-4"/>
          <w:szCs w:val="22"/>
          <w:lang w:val="sk-SK"/>
        </w:rPr>
        <w:t>I</w:t>
      </w:r>
      <w:r w:rsidRPr="005504F6">
        <w:rPr>
          <w:rFonts w:eastAsia="Calibri"/>
          <w:iCs/>
          <w:spacing w:val="-1"/>
          <w:szCs w:val="22"/>
          <w:lang w:val="sk-SK"/>
        </w:rPr>
        <w:t>AN</w:t>
      </w:r>
      <w:r w:rsidRPr="005504F6">
        <w:rPr>
          <w:rFonts w:eastAsia="Calibri"/>
          <w:iCs/>
          <w:spacing w:val="2"/>
          <w:szCs w:val="22"/>
          <w:lang w:val="sk-SK"/>
        </w:rPr>
        <w:t>T</w:t>
      </w:r>
      <w:r>
        <w:rPr>
          <w:rFonts w:eastAsia="Calibri"/>
          <w:iCs/>
          <w:spacing w:val="2"/>
          <w:szCs w:val="22"/>
          <w:lang w:val="sk-SK"/>
        </w:rPr>
        <w:noBreakHyphen/>
      </w:r>
      <w:r w:rsidRPr="005504F6">
        <w:rPr>
          <w:rFonts w:eastAsia="Calibri"/>
          <w:iCs/>
          <w:szCs w:val="22"/>
          <w:lang w:val="sk-SK"/>
        </w:rPr>
        <w:t xml:space="preserve">4 </w:t>
      </w:r>
      <w:r w:rsidRPr="005504F6">
        <w:rPr>
          <w:rFonts w:eastAsia="Calibri"/>
          <w:iCs/>
          <w:spacing w:val="1"/>
          <w:szCs w:val="22"/>
          <w:lang w:val="sk-SK"/>
        </w:rPr>
        <w:t>(</w:t>
      </w:r>
      <w:r>
        <w:rPr>
          <w:rFonts w:eastAsia="Calibri"/>
          <w:iCs/>
          <w:spacing w:val="1"/>
          <w:szCs w:val="22"/>
          <w:lang w:val="sk-SK"/>
        </w:rPr>
        <w:t>š</w:t>
      </w:r>
      <w:r w:rsidRPr="005504F6">
        <w:rPr>
          <w:rFonts w:eastAsia="Calibri"/>
          <w:iCs/>
          <w:spacing w:val="1"/>
          <w:szCs w:val="22"/>
          <w:lang w:val="sk-SK"/>
        </w:rPr>
        <w:t>t</w:t>
      </w:r>
      <w:r>
        <w:rPr>
          <w:rFonts w:eastAsia="Calibri"/>
          <w:iCs/>
          <w:spacing w:val="1"/>
          <w:szCs w:val="22"/>
          <w:lang w:val="sk-SK"/>
        </w:rPr>
        <w:t>údia</w:t>
      </w:r>
      <w:r w:rsidRPr="005504F6">
        <w:rPr>
          <w:rFonts w:eastAsia="Calibri"/>
          <w:iCs/>
          <w:spacing w:val="-2"/>
          <w:szCs w:val="22"/>
          <w:lang w:val="sk-SK"/>
        </w:rPr>
        <w:t xml:space="preserve"> </w:t>
      </w:r>
      <w:r w:rsidRPr="005504F6">
        <w:rPr>
          <w:rFonts w:eastAsia="Calibri"/>
          <w:iCs/>
          <w:spacing w:val="-1"/>
          <w:szCs w:val="22"/>
          <w:lang w:val="sk-SK"/>
        </w:rPr>
        <w:t>CRAD</w:t>
      </w:r>
      <w:r w:rsidRPr="005504F6">
        <w:rPr>
          <w:rFonts w:eastAsia="Calibri"/>
          <w:iCs/>
          <w:szCs w:val="22"/>
          <w:lang w:val="sk-SK"/>
        </w:rPr>
        <w:t>001</w:t>
      </w:r>
      <w:r w:rsidRPr="005504F6">
        <w:rPr>
          <w:rFonts w:eastAsia="Calibri"/>
          <w:iCs/>
          <w:spacing w:val="2"/>
          <w:szCs w:val="22"/>
          <w:lang w:val="sk-SK"/>
        </w:rPr>
        <w:t>T</w:t>
      </w:r>
      <w:r w:rsidRPr="005504F6">
        <w:rPr>
          <w:rFonts w:eastAsia="Calibri"/>
          <w:iCs/>
          <w:szCs w:val="22"/>
          <w:lang w:val="sk-SK"/>
        </w:rPr>
        <w:t>2302</w:t>
      </w:r>
      <w:r w:rsidRPr="005504F6">
        <w:rPr>
          <w:rFonts w:eastAsia="Calibri"/>
          <w:iCs/>
          <w:spacing w:val="1"/>
          <w:szCs w:val="22"/>
          <w:lang w:val="sk-SK"/>
        </w:rPr>
        <w:t>)</w:t>
      </w:r>
      <w:r w:rsidRPr="005504F6">
        <w:rPr>
          <w:rFonts w:eastAsia="Calibri"/>
          <w:iCs/>
          <w:szCs w:val="22"/>
          <w:lang w:val="sk-SK"/>
        </w:rPr>
        <w:t xml:space="preserve">, </w:t>
      </w:r>
      <w:proofErr w:type="spellStart"/>
      <w:r w:rsidRPr="005504F6">
        <w:rPr>
          <w:rFonts w:eastAsia="Calibri"/>
          <w:iCs/>
          <w:spacing w:val="1"/>
          <w:szCs w:val="22"/>
          <w:lang w:val="sk-SK"/>
        </w:rPr>
        <w:t>r</w:t>
      </w:r>
      <w:r w:rsidRPr="005504F6">
        <w:rPr>
          <w:rFonts w:eastAsia="Calibri"/>
          <w:iCs/>
          <w:szCs w:val="22"/>
          <w:lang w:val="sk-SK"/>
        </w:rPr>
        <w:t>ando</w:t>
      </w:r>
      <w:r w:rsidRPr="005504F6">
        <w:rPr>
          <w:rFonts w:eastAsia="Calibri"/>
          <w:iCs/>
          <w:spacing w:val="-3"/>
          <w:szCs w:val="22"/>
          <w:lang w:val="sk-SK"/>
        </w:rPr>
        <w:t>m</w:t>
      </w:r>
      <w:r w:rsidRPr="005504F6">
        <w:rPr>
          <w:rFonts w:eastAsia="Calibri"/>
          <w:iCs/>
          <w:spacing w:val="1"/>
          <w:szCs w:val="22"/>
          <w:lang w:val="sk-SK"/>
        </w:rPr>
        <w:t>i</w:t>
      </w:r>
      <w:r>
        <w:rPr>
          <w:rFonts w:eastAsia="Calibri"/>
          <w:iCs/>
          <w:spacing w:val="1"/>
          <w:szCs w:val="22"/>
          <w:lang w:val="sk-SK"/>
        </w:rPr>
        <w:t>zovaná</w:t>
      </w:r>
      <w:proofErr w:type="spellEnd"/>
      <w:r>
        <w:rPr>
          <w:rFonts w:eastAsia="Calibri"/>
          <w:iCs/>
          <w:spacing w:val="1"/>
          <w:szCs w:val="22"/>
          <w:lang w:val="sk-SK"/>
        </w:rPr>
        <w:t xml:space="preserve">, dvojito zaslepená, </w:t>
      </w:r>
      <w:proofErr w:type="spellStart"/>
      <w:r>
        <w:rPr>
          <w:rFonts w:eastAsia="Calibri"/>
          <w:iCs/>
          <w:spacing w:val="1"/>
          <w:szCs w:val="22"/>
          <w:lang w:val="sk-SK"/>
        </w:rPr>
        <w:t>multicentrická</w:t>
      </w:r>
      <w:proofErr w:type="spellEnd"/>
      <w:r>
        <w:rPr>
          <w:rFonts w:eastAsia="Calibri"/>
          <w:iCs/>
          <w:spacing w:val="1"/>
          <w:szCs w:val="22"/>
          <w:lang w:val="sk-SK"/>
        </w:rPr>
        <w:t xml:space="preserve"> štúdia fázy </w:t>
      </w:r>
      <w:r w:rsidRPr="005504F6">
        <w:rPr>
          <w:rFonts w:eastAsia="Calibri"/>
          <w:iCs/>
          <w:spacing w:val="-4"/>
          <w:szCs w:val="22"/>
          <w:lang w:val="sk-SK"/>
        </w:rPr>
        <w:t>II</w:t>
      </w:r>
      <w:r w:rsidRPr="005504F6">
        <w:rPr>
          <w:rFonts w:eastAsia="Calibri"/>
          <w:iCs/>
          <w:szCs w:val="22"/>
          <w:lang w:val="sk-SK"/>
        </w:rPr>
        <w:t>I</w:t>
      </w:r>
      <w:r w:rsidRPr="005504F6">
        <w:rPr>
          <w:rFonts w:eastAsia="Calibri"/>
          <w:iCs/>
          <w:spacing w:val="-4"/>
          <w:szCs w:val="22"/>
          <w:lang w:val="sk-SK"/>
        </w:rPr>
        <w:t xml:space="preserve"> </w:t>
      </w:r>
      <w:r>
        <w:rPr>
          <w:spacing w:val="-4"/>
          <w:szCs w:val="22"/>
          <w:lang w:val="sk-SK"/>
        </w:rPr>
        <w:t>s </w:t>
      </w:r>
      <w:proofErr w:type="spellStart"/>
      <w:r>
        <w:rPr>
          <w:spacing w:val="-4"/>
          <w:szCs w:val="22"/>
          <w:lang w:val="sk-SK"/>
        </w:rPr>
        <w:t>everolimom</w:t>
      </w:r>
      <w:proofErr w:type="spellEnd"/>
      <w:r>
        <w:rPr>
          <w:spacing w:val="-4"/>
          <w:szCs w:val="22"/>
          <w:lang w:val="sk-SK"/>
        </w:rPr>
        <w:t xml:space="preserve"> v kombinácii s najlepšou podpornou liečbou (</w:t>
      </w:r>
      <w:r w:rsidRPr="005504F6">
        <w:rPr>
          <w:spacing w:val="-1"/>
          <w:szCs w:val="22"/>
          <w:lang w:val="sk-SK"/>
        </w:rPr>
        <w:t>B</w:t>
      </w:r>
      <w:r w:rsidRPr="005504F6">
        <w:rPr>
          <w:szCs w:val="22"/>
          <w:lang w:val="sk-SK"/>
        </w:rPr>
        <w:t>S</w:t>
      </w:r>
      <w:r w:rsidRPr="005504F6">
        <w:rPr>
          <w:spacing w:val="-1"/>
          <w:szCs w:val="22"/>
          <w:lang w:val="sk-SK"/>
        </w:rPr>
        <w:t>C</w:t>
      </w:r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v porovnaní s placebom v kombinácii s </w:t>
      </w:r>
      <w:r w:rsidRPr="005504F6">
        <w:rPr>
          <w:szCs w:val="22"/>
          <w:lang w:val="sk-SK"/>
        </w:rPr>
        <w:t>B</w:t>
      </w:r>
      <w:r w:rsidRPr="005504F6">
        <w:rPr>
          <w:spacing w:val="-1"/>
          <w:szCs w:val="22"/>
          <w:lang w:val="sk-SK"/>
        </w:rPr>
        <w:t>S</w:t>
      </w:r>
      <w:r w:rsidRPr="005504F6">
        <w:rPr>
          <w:szCs w:val="22"/>
          <w:lang w:val="sk-SK"/>
        </w:rPr>
        <w:t>C</w:t>
      </w:r>
      <w:r>
        <w:rPr>
          <w:szCs w:val="22"/>
          <w:lang w:val="sk-SK"/>
        </w:rPr>
        <w:t>, sa uskutočnila</w:t>
      </w:r>
      <w:r w:rsidRPr="005504F6">
        <w:rPr>
          <w:spacing w:val="-1"/>
          <w:szCs w:val="22"/>
          <w:lang w:val="sk-SK"/>
        </w:rPr>
        <w:t xml:space="preserve"> </w:t>
      </w:r>
      <w:r>
        <w:rPr>
          <w:spacing w:val="-1"/>
          <w:szCs w:val="22"/>
          <w:lang w:val="sk-SK"/>
        </w:rPr>
        <w:t xml:space="preserve">u pacientov s pokročilými, dobre diferencovanými </w:t>
      </w:r>
      <w:r w:rsidRPr="005504F6">
        <w:rPr>
          <w:rFonts w:eastAsia="Calibri"/>
          <w:iCs/>
          <w:spacing w:val="1"/>
          <w:szCs w:val="22"/>
          <w:lang w:val="sk-SK"/>
        </w:rPr>
        <w:t>(</w:t>
      </w:r>
      <w:r>
        <w:rPr>
          <w:rFonts w:eastAsia="Calibri"/>
          <w:iCs/>
          <w:spacing w:val="1"/>
          <w:szCs w:val="22"/>
          <w:lang w:val="sk-SK"/>
        </w:rPr>
        <w:t>stupeň malignity G1 alebo G</w:t>
      </w:r>
      <w:r w:rsidRPr="005504F6">
        <w:rPr>
          <w:rFonts w:eastAsia="Calibri"/>
          <w:iCs/>
          <w:szCs w:val="22"/>
          <w:lang w:val="sk-SK"/>
        </w:rPr>
        <w:t>2)</w:t>
      </w:r>
      <w:r w:rsidRPr="005504F6">
        <w:rPr>
          <w:rFonts w:eastAsia="Calibri"/>
          <w:iCs/>
          <w:spacing w:val="1"/>
          <w:szCs w:val="22"/>
          <w:lang w:val="sk-SK"/>
        </w:rPr>
        <w:t xml:space="preserve"> </w:t>
      </w:r>
      <w:r w:rsidRPr="005504F6">
        <w:rPr>
          <w:rFonts w:eastAsia="Calibri"/>
          <w:iCs/>
          <w:szCs w:val="22"/>
          <w:lang w:val="sk-SK"/>
        </w:rPr>
        <w:t>n</w:t>
      </w:r>
      <w:r>
        <w:rPr>
          <w:rFonts w:eastAsia="Calibri"/>
          <w:iCs/>
          <w:szCs w:val="22"/>
          <w:lang w:val="sk-SK"/>
        </w:rPr>
        <w:t>e</w:t>
      </w:r>
      <w:r w:rsidRPr="005504F6">
        <w:rPr>
          <w:rFonts w:eastAsia="Calibri"/>
          <w:iCs/>
          <w:spacing w:val="1"/>
          <w:szCs w:val="22"/>
          <w:lang w:val="sk-SK"/>
        </w:rPr>
        <w:t>f</w:t>
      </w:r>
      <w:r w:rsidRPr="005504F6">
        <w:rPr>
          <w:rFonts w:eastAsia="Calibri"/>
          <w:iCs/>
          <w:szCs w:val="22"/>
          <w:lang w:val="sk-SK"/>
        </w:rPr>
        <w:t>un</w:t>
      </w:r>
      <w:r>
        <w:rPr>
          <w:rFonts w:eastAsia="Calibri"/>
          <w:iCs/>
          <w:szCs w:val="22"/>
          <w:lang w:val="sk-SK"/>
        </w:rPr>
        <w:t>kčnými</w:t>
      </w:r>
      <w:r w:rsidRPr="005504F6">
        <w:rPr>
          <w:rFonts w:eastAsia="Calibri"/>
          <w:iCs/>
          <w:spacing w:val="1"/>
          <w:szCs w:val="22"/>
          <w:lang w:val="sk-SK"/>
        </w:rPr>
        <w:t xml:space="preserve"> </w:t>
      </w:r>
      <w:r w:rsidRPr="005504F6">
        <w:rPr>
          <w:rFonts w:eastAsia="Calibri"/>
          <w:iCs/>
          <w:szCs w:val="22"/>
          <w:lang w:val="sk-SK"/>
        </w:rPr>
        <w:t>neu</w:t>
      </w:r>
      <w:r w:rsidRPr="005504F6">
        <w:rPr>
          <w:rFonts w:eastAsia="Calibri"/>
          <w:iCs/>
          <w:spacing w:val="1"/>
          <w:szCs w:val="22"/>
          <w:lang w:val="sk-SK"/>
        </w:rPr>
        <w:t>r</w:t>
      </w:r>
      <w:r w:rsidRPr="005504F6">
        <w:rPr>
          <w:rFonts w:eastAsia="Calibri"/>
          <w:iCs/>
          <w:szCs w:val="22"/>
          <w:lang w:val="sk-SK"/>
        </w:rPr>
        <w:t>oendo</w:t>
      </w:r>
      <w:r>
        <w:rPr>
          <w:rFonts w:eastAsia="Calibri"/>
          <w:iCs/>
          <w:szCs w:val="22"/>
          <w:lang w:val="sk-SK"/>
        </w:rPr>
        <w:t xml:space="preserve">krinnými nádormi </w:t>
      </w:r>
      <w:r w:rsidRPr="005504F6">
        <w:rPr>
          <w:rFonts w:eastAsia="Calibri"/>
          <w:iCs/>
          <w:spacing w:val="-2"/>
          <w:szCs w:val="22"/>
          <w:lang w:val="sk-SK"/>
        </w:rPr>
        <w:t>g</w:t>
      </w:r>
      <w:r w:rsidRPr="005504F6">
        <w:rPr>
          <w:rFonts w:eastAsia="Calibri"/>
          <w:iCs/>
          <w:szCs w:val="22"/>
          <w:lang w:val="sk-SK"/>
        </w:rPr>
        <w:t>a</w:t>
      </w:r>
      <w:r w:rsidRPr="005504F6">
        <w:rPr>
          <w:rFonts w:eastAsia="Calibri"/>
          <w:iCs/>
          <w:spacing w:val="1"/>
          <w:szCs w:val="22"/>
          <w:lang w:val="sk-SK"/>
        </w:rPr>
        <w:t>str</w:t>
      </w:r>
      <w:r w:rsidRPr="005504F6">
        <w:rPr>
          <w:rFonts w:eastAsia="Calibri"/>
          <w:iCs/>
          <w:szCs w:val="22"/>
          <w:lang w:val="sk-SK"/>
        </w:rPr>
        <w:t>o</w:t>
      </w:r>
      <w:r w:rsidRPr="005504F6">
        <w:rPr>
          <w:rFonts w:eastAsia="Calibri"/>
          <w:iCs/>
          <w:spacing w:val="1"/>
          <w:szCs w:val="22"/>
          <w:lang w:val="sk-SK"/>
        </w:rPr>
        <w:t>i</w:t>
      </w:r>
      <w:r w:rsidRPr="005504F6">
        <w:rPr>
          <w:rFonts w:eastAsia="Calibri"/>
          <w:iCs/>
          <w:szCs w:val="22"/>
          <w:lang w:val="sk-SK"/>
        </w:rPr>
        <w:t>n</w:t>
      </w:r>
      <w:r w:rsidRPr="005504F6">
        <w:rPr>
          <w:rFonts w:eastAsia="Calibri"/>
          <w:iCs/>
          <w:spacing w:val="1"/>
          <w:szCs w:val="22"/>
          <w:lang w:val="sk-SK"/>
        </w:rPr>
        <w:t>t</w:t>
      </w:r>
      <w:r w:rsidRPr="005504F6">
        <w:rPr>
          <w:rFonts w:eastAsia="Calibri"/>
          <w:iCs/>
          <w:szCs w:val="22"/>
          <w:lang w:val="sk-SK"/>
        </w:rPr>
        <w:t>e</w:t>
      </w:r>
      <w:r w:rsidRPr="005504F6">
        <w:rPr>
          <w:rFonts w:eastAsia="Calibri"/>
          <w:iCs/>
          <w:spacing w:val="1"/>
          <w:szCs w:val="22"/>
          <w:lang w:val="sk-SK"/>
        </w:rPr>
        <w:t>sti</w:t>
      </w:r>
      <w:r w:rsidRPr="005504F6">
        <w:rPr>
          <w:rFonts w:eastAsia="Calibri"/>
          <w:iCs/>
          <w:szCs w:val="22"/>
          <w:lang w:val="sk-SK"/>
        </w:rPr>
        <w:t>n</w:t>
      </w:r>
      <w:r>
        <w:rPr>
          <w:rFonts w:eastAsia="Calibri"/>
          <w:iCs/>
          <w:szCs w:val="22"/>
          <w:lang w:val="sk-SK"/>
        </w:rPr>
        <w:t>álneho alebo pľúcneho pôvodu bez predošlej anamnézy a bez aktívnych príznakov súvisiacich s </w:t>
      </w:r>
      <w:proofErr w:type="spellStart"/>
      <w:r>
        <w:rPr>
          <w:rFonts w:eastAsia="Calibri"/>
          <w:iCs/>
          <w:szCs w:val="22"/>
          <w:lang w:val="sk-SK"/>
        </w:rPr>
        <w:t>karcinoidným</w:t>
      </w:r>
      <w:proofErr w:type="spellEnd"/>
      <w:r>
        <w:rPr>
          <w:rFonts w:eastAsia="Calibri"/>
          <w:iCs/>
          <w:szCs w:val="22"/>
          <w:lang w:val="sk-SK"/>
        </w:rPr>
        <w:t xml:space="preserve"> syndrómom</w:t>
      </w:r>
      <w:r w:rsidRPr="005504F6">
        <w:rPr>
          <w:rFonts w:eastAsia="Calibri"/>
          <w:iCs/>
          <w:szCs w:val="22"/>
          <w:lang w:val="sk-SK"/>
        </w:rPr>
        <w:t>.</w:t>
      </w:r>
    </w:p>
    <w:p w14:paraId="6EF4233D" w14:textId="77777777" w:rsidR="00A95A22" w:rsidRPr="0063701D" w:rsidRDefault="00A95A22" w:rsidP="00A95A22">
      <w:pPr>
        <w:widowControl w:val="0"/>
        <w:tabs>
          <w:tab w:val="clear" w:pos="567"/>
        </w:tabs>
        <w:spacing w:line="240" w:lineRule="auto"/>
        <w:rPr>
          <w:rFonts w:eastAsia="Calibri"/>
          <w:iCs/>
          <w:lang w:val="sk-SK"/>
        </w:rPr>
      </w:pPr>
    </w:p>
    <w:p w14:paraId="26F8C0C4" w14:textId="77777777" w:rsidR="00A95A22" w:rsidRPr="005504F6" w:rsidRDefault="00A95A22" w:rsidP="00A95A22">
      <w:pPr>
        <w:widowControl w:val="0"/>
        <w:tabs>
          <w:tab w:val="clear" w:pos="567"/>
        </w:tabs>
        <w:spacing w:line="240" w:lineRule="auto"/>
        <w:ind w:right="491"/>
        <w:rPr>
          <w:rFonts w:eastAsia="Calibri"/>
          <w:iCs/>
          <w:szCs w:val="22"/>
          <w:lang w:val="sk-SK"/>
        </w:rPr>
      </w:pPr>
      <w:r>
        <w:rPr>
          <w:rFonts w:eastAsia="Calibri"/>
          <w:iCs/>
          <w:spacing w:val="2"/>
          <w:szCs w:val="22"/>
          <w:lang w:val="sk-SK"/>
        </w:rPr>
        <w:t>Primárnym koncovým ukazovateľom štúdie bolo prežívanie bez príznakov progresie ochorenia (</w:t>
      </w:r>
      <w:r w:rsidRPr="005504F6">
        <w:rPr>
          <w:rFonts w:eastAsia="Calibri"/>
          <w:iCs/>
          <w:szCs w:val="22"/>
          <w:lang w:val="sk-SK"/>
        </w:rPr>
        <w:t>P</w:t>
      </w:r>
      <w:r w:rsidRPr="005504F6">
        <w:rPr>
          <w:rFonts w:eastAsia="Calibri"/>
          <w:iCs/>
          <w:spacing w:val="-1"/>
          <w:szCs w:val="22"/>
          <w:lang w:val="sk-SK"/>
        </w:rPr>
        <w:t>F</w:t>
      </w:r>
      <w:r w:rsidRPr="005504F6">
        <w:rPr>
          <w:rFonts w:eastAsia="Calibri"/>
          <w:iCs/>
          <w:szCs w:val="22"/>
          <w:lang w:val="sk-SK"/>
        </w:rPr>
        <w:t>S)</w:t>
      </w:r>
      <w:r>
        <w:rPr>
          <w:rFonts w:eastAsia="Calibri"/>
          <w:iCs/>
          <w:szCs w:val="22"/>
          <w:lang w:val="sk-SK"/>
        </w:rPr>
        <w:t xml:space="preserve"> hodnotené pomocou RECIST (</w:t>
      </w:r>
      <w:proofErr w:type="spellStart"/>
      <w:r w:rsidRPr="00812FC3">
        <w:rPr>
          <w:rFonts w:eastAsia="Calibri"/>
          <w:i/>
          <w:iCs/>
          <w:spacing w:val="-1"/>
          <w:szCs w:val="22"/>
          <w:lang w:val="sk-SK"/>
        </w:rPr>
        <w:t>R</w:t>
      </w:r>
      <w:r w:rsidRPr="00812FC3">
        <w:rPr>
          <w:rFonts w:eastAsia="Calibri"/>
          <w:i/>
          <w:iCs/>
          <w:szCs w:val="22"/>
          <w:lang w:val="sk-SK"/>
        </w:rPr>
        <w:t>e</w:t>
      </w:r>
      <w:r w:rsidRPr="00812FC3">
        <w:rPr>
          <w:rFonts w:eastAsia="Calibri"/>
          <w:i/>
          <w:iCs/>
          <w:spacing w:val="1"/>
          <w:szCs w:val="22"/>
          <w:lang w:val="sk-SK"/>
        </w:rPr>
        <w:t>s</w:t>
      </w:r>
      <w:r w:rsidRPr="00812FC3">
        <w:rPr>
          <w:rFonts w:eastAsia="Calibri"/>
          <w:i/>
          <w:iCs/>
          <w:szCs w:val="22"/>
          <w:lang w:val="sk-SK"/>
        </w:rPr>
        <w:t>ponse</w:t>
      </w:r>
      <w:proofErr w:type="spellEnd"/>
      <w:r w:rsidRPr="00812FC3">
        <w:rPr>
          <w:rFonts w:eastAsia="Calibri"/>
          <w:i/>
          <w:iCs/>
          <w:szCs w:val="22"/>
          <w:lang w:val="sk-SK"/>
        </w:rPr>
        <w:t xml:space="preserve"> </w:t>
      </w:r>
      <w:proofErr w:type="spellStart"/>
      <w:r w:rsidRPr="00812FC3">
        <w:rPr>
          <w:rFonts w:eastAsia="Calibri"/>
          <w:i/>
          <w:iCs/>
          <w:szCs w:val="22"/>
          <w:lang w:val="sk-SK"/>
        </w:rPr>
        <w:t>E</w:t>
      </w:r>
      <w:r w:rsidRPr="00812FC3">
        <w:rPr>
          <w:rFonts w:eastAsia="Calibri"/>
          <w:i/>
          <w:iCs/>
          <w:spacing w:val="-3"/>
          <w:szCs w:val="22"/>
          <w:lang w:val="sk-SK"/>
        </w:rPr>
        <w:t>v</w:t>
      </w:r>
      <w:r w:rsidRPr="00812FC3">
        <w:rPr>
          <w:rFonts w:eastAsia="Calibri"/>
          <w:i/>
          <w:iCs/>
          <w:szCs w:val="22"/>
          <w:lang w:val="sk-SK"/>
        </w:rPr>
        <w:t>a</w:t>
      </w:r>
      <w:r w:rsidRPr="00812FC3">
        <w:rPr>
          <w:rFonts w:eastAsia="Calibri"/>
          <w:i/>
          <w:iCs/>
          <w:spacing w:val="1"/>
          <w:szCs w:val="22"/>
          <w:lang w:val="sk-SK"/>
        </w:rPr>
        <w:t>l</w:t>
      </w:r>
      <w:r w:rsidRPr="00812FC3">
        <w:rPr>
          <w:rFonts w:eastAsia="Calibri"/>
          <w:i/>
          <w:iCs/>
          <w:szCs w:val="22"/>
          <w:lang w:val="sk-SK"/>
        </w:rPr>
        <w:t>ua</w:t>
      </w:r>
      <w:r w:rsidRPr="00812FC3">
        <w:rPr>
          <w:rFonts w:eastAsia="Calibri"/>
          <w:i/>
          <w:iCs/>
          <w:spacing w:val="1"/>
          <w:szCs w:val="22"/>
          <w:lang w:val="sk-SK"/>
        </w:rPr>
        <w:t>ti</w:t>
      </w:r>
      <w:r w:rsidRPr="00812FC3">
        <w:rPr>
          <w:rFonts w:eastAsia="Calibri"/>
          <w:i/>
          <w:iCs/>
          <w:szCs w:val="22"/>
          <w:lang w:val="sk-SK"/>
        </w:rPr>
        <w:t>on</w:t>
      </w:r>
      <w:proofErr w:type="spellEnd"/>
      <w:r w:rsidRPr="00812FC3">
        <w:rPr>
          <w:rFonts w:eastAsia="Calibri"/>
          <w:i/>
          <w:iCs/>
          <w:szCs w:val="22"/>
          <w:lang w:val="sk-SK"/>
        </w:rPr>
        <w:t xml:space="preserve"> </w:t>
      </w:r>
      <w:proofErr w:type="spellStart"/>
      <w:r w:rsidRPr="00812FC3">
        <w:rPr>
          <w:rFonts w:eastAsia="Calibri"/>
          <w:i/>
          <w:iCs/>
          <w:spacing w:val="-1"/>
          <w:szCs w:val="22"/>
          <w:lang w:val="sk-SK"/>
        </w:rPr>
        <w:t>C</w:t>
      </w:r>
      <w:r w:rsidRPr="00812FC3">
        <w:rPr>
          <w:rFonts w:eastAsia="Calibri"/>
          <w:i/>
          <w:iCs/>
          <w:spacing w:val="1"/>
          <w:szCs w:val="22"/>
          <w:lang w:val="sk-SK"/>
        </w:rPr>
        <w:t>rit</w:t>
      </w:r>
      <w:r w:rsidRPr="00812FC3">
        <w:rPr>
          <w:rFonts w:eastAsia="Calibri"/>
          <w:i/>
          <w:iCs/>
          <w:szCs w:val="22"/>
          <w:lang w:val="sk-SK"/>
        </w:rPr>
        <w:t>e</w:t>
      </w:r>
      <w:r w:rsidRPr="00812FC3">
        <w:rPr>
          <w:rFonts w:eastAsia="Calibri"/>
          <w:i/>
          <w:iCs/>
          <w:spacing w:val="1"/>
          <w:szCs w:val="22"/>
          <w:lang w:val="sk-SK"/>
        </w:rPr>
        <w:t>ri</w:t>
      </w:r>
      <w:r w:rsidRPr="00812FC3">
        <w:rPr>
          <w:rFonts w:eastAsia="Calibri"/>
          <w:i/>
          <w:iCs/>
          <w:szCs w:val="22"/>
          <w:lang w:val="sk-SK"/>
        </w:rPr>
        <w:t>a</w:t>
      </w:r>
      <w:proofErr w:type="spellEnd"/>
      <w:r w:rsidRPr="00812FC3">
        <w:rPr>
          <w:rFonts w:eastAsia="Calibri"/>
          <w:i/>
          <w:iCs/>
          <w:szCs w:val="22"/>
          <w:lang w:val="sk-SK"/>
        </w:rPr>
        <w:t xml:space="preserve"> </w:t>
      </w:r>
      <w:r w:rsidRPr="00812FC3">
        <w:rPr>
          <w:rFonts w:eastAsia="Calibri"/>
          <w:i/>
          <w:iCs/>
          <w:spacing w:val="1"/>
          <w:szCs w:val="22"/>
          <w:lang w:val="sk-SK"/>
        </w:rPr>
        <w:t>i</w:t>
      </w:r>
      <w:r w:rsidRPr="00812FC3">
        <w:rPr>
          <w:rFonts w:eastAsia="Calibri"/>
          <w:i/>
          <w:iCs/>
          <w:szCs w:val="22"/>
          <w:lang w:val="sk-SK"/>
        </w:rPr>
        <w:t xml:space="preserve">n </w:t>
      </w:r>
      <w:proofErr w:type="spellStart"/>
      <w:r w:rsidRPr="00812FC3">
        <w:rPr>
          <w:rFonts w:eastAsia="Calibri"/>
          <w:i/>
          <w:iCs/>
          <w:szCs w:val="22"/>
          <w:lang w:val="sk-SK"/>
        </w:rPr>
        <w:t>Sol</w:t>
      </w:r>
      <w:r w:rsidRPr="00812FC3">
        <w:rPr>
          <w:rFonts w:eastAsia="Calibri"/>
          <w:i/>
          <w:iCs/>
          <w:spacing w:val="2"/>
          <w:szCs w:val="22"/>
          <w:lang w:val="sk-SK"/>
        </w:rPr>
        <w:t>i</w:t>
      </w:r>
      <w:r w:rsidRPr="00812FC3">
        <w:rPr>
          <w:rFonts w:eastAsia="Calibri"/>
          <w:i/>
          <w:iCs/>
          <w:szCs w:val="22"/>
          <w:lang w:val="sk-SK"/>
        </w:rPr>
        <w:t>d</w:t>
      </w:r>
      <w:proofErr w:type="spellEnd"/>
      <w:r w:rsidRPr="00812FC3">
        <w:rPr>
          <w:rFonts w:eastAsia="Calibri"/>
          <w:i/>
          <w:iCs/>
          <w:szCs w:val="22"/>
          <w:lang w:val="sk-SK"/>
        </w:rPr>
        <w:t xml:space="preserve"> </w:t>
      </w:r>
      <w:proofErr w:type="spellStart"/>
      <w:r w:rsidRPr="00812FC3">
        <w:rPr>
          <w:rFonts w:eastAsia="Calibri"/>
          <w:i/>
          <w:iCs/>
          <w:spacing w:val="2"/>
          <w:szCs w:val="22"/>
          <w:lang w:val="sk-SK"/>
        </w:rPr>
        <w:t>T</w:t>
      </w:r>
      <w:r w:rsidRPr="00812FC3">
        <w:rPr>
          <w:rFonts w:eastAsia="Calibri"/>
          <w:i/>
          <w:iCs/>
          <w:szCs w:val="22"/>
          <w:lang w:val="sk-SK"/>
        </w:rPr>
        <w:t>u</w:t>
      </w:r>
      <w:r w:rsidRPr="00812FC3">
        <w:rPr>
          <w:rFonts w:eastAsia="Calibri"/>
          <w:i/>
          <w:iCs/>
          <w:spacing w:val="-4"/>
          <w:szCs w:val="22"/>
          <w:lang w:val="sk-SK"/>
        </w:rPr>
        <w:t>m</w:t>
      </w:r>
      <w:r w:rsidRPr="00812FC3">
        <w:rPr>
          <w:rFonts w:eastAsia="Calibri"/>
          <w:i/>
          <w:iCs/>
          <w:szCs w:val="22"/>
          <w:lang w:val="sk-SK"/>
        </w:rPr>
        <w:t>o</w:t>
      </w:r>
      <w:r w:rsidRPr="00812FC3">
        <w:rPr>
          <w:rFonts w:eastAsia="Calibri"/>
          <w:i/>
          <w:iCs/>
          <w:spacing w:val="1"/>
          <w:szCs w:val="22"/>
          <w:lang w:val="sk-SK"/>
        </w:rPr>
        <w:t>r</w:t>
      </w:r>
      <w:r w:rsidRPr="00812FC3">
        <w:rPr>
          <w:rFonts w:eastAsia="Calibri"/>
          <w:i/>
          <w:iCs/>
          <w:szCs w:val="22"/>
          <w:lang w:val="sk-SK"/>
        </w:rPr>
        <w:t>s</w:t>
      </w:r>
      <w:proofErr w:type="spellEnd"/>
      <w:r w:rsidRPr="005504F6">
        <w:rPr>
          <w:rFonts w:eastAsia="Calibri"/>
          <w:iCs/>
          <w:spacing w:val="1"/>
          <w:szCs w:val="22"/>
          <w:lang w:val="sk-SK"/>
        </w:rPr>
        <w:t>)</w:t>
      </w:r>
      <w:r>
        <w:rPr>
          <w:rFonts w:eastAsia="Calibri"/>
          <w:iCs/>
          <w:spacing w:val="1"/>
          <w:szCs w:val="22"/>
          <w:lang w:val="sk-SK"/>
        </w:rPr>
        <w:t>, a to na základe nezávislého rádiologického hodnotenia</w:t>
      </w:r>
      <w:r w:rsidRPr="005504F6">
        <w:rPr>
          <w:rFonts w:eastAsia="Calibri"/>
          <w:iCs/>
          <w:szCs w:val="22"/>
          <w:lang w:val="sk-SK"/>
        </w:rPr>
        <w:t xml:space="preserve">. </w:t>
      </w:r>
      <w:r>
        <w:rPr>
          <w:rFonts w:eastAsia="Calibri"/>
          <w:iCs/>
          <w:szCs w:val="22"/>
          <w:lang w:val="sk-SK"/>
        </w:rPr>
        <w:t xml:space="preserve">Podporná analýza </w:t>
      </w:r>
      <w:r w:rsidRPr="005504F6">
        <w:rPr>
          <w:rFonts w:eastAsia="Calibri"/>
          <w:iCs/>
          <w:szCs w:val="22"/>
          <w:lang w:val="sk-SK"/>
        </w:rPr>
        <w:t>PFS</w:t>
      </w:r>
      <w:r w:rsidRPr="005504F6">
        <w:rPr>
          <w:rFonts w:eastAsia="Calibri"/>
          <w:iCs/>
          <w:spacing w:val="-1"/>
          <w:szCs w:val="22"/>
          <w:lang w:val="sk-SK"/>
        </w:rPr>
        <w:t xml:space="preserve"> </w:t>
      </w:r>
      <w:r>
        <w:rPr>
          <w:rFonts w:eastAsia="Calibri"/>
          <w:iCs/>
          <w:spacing w:val="-1"/>
          <w:szCs w:val="22"/>
          <w:lang w:val="sk-SK"/>
        </w:rPr>
        <w:t>bola založená na lokálnom hodnotení skúšajúcim lekárom</w:t>
      </w:r>
      <w:r w:rsidRPr="005504F6">
        <w:rPr>
          <w:rFonts w:eastAsia="Calibri"/>
          <w:iCs/>
          <w:szCs w:val="22"/>
          <w:lang w:val="sk-SK"/>
        </w:rPr>
        <w:t xml:space="preserve">. </w:t>
      </w:r>
      <w:r>
        <w:rPr>
          <w:rFonts w:eastAsia="Calibri"/>
          <w:iCs/>
          <w:szCs w:val="22"/>
          <w:lang w:val="sk-SK"/>
        </w:rPr>
        <w:t>Sekundárne koncové ukazovatele zahŕňali celkové prežívanie</w:t>
      </w:r>
      <w:r w:rsidRPr="005504F6">
        <w:rPr>
          <w:rFonts w:eastAsia="Calibri"/>
          <w:iCs/>
          <w:spacing w:val="1"/>
          <w:szCs w:val="22"/>
          <w:lang w:val="sk-SK"/>
        </w:rPr>
        <w:t xml:space="preserve"> (</w:t>
      </w:r>
      <w:r w:rsidRPr="005504F6">
        <w:rPr>
          <w:rFonts w:eastAsia="Calibri"/>
          <w:iCs/>
          <w:spacing w:val="-1"/>
          <w:szCs w:val="22"/>
          <w:lang w:val="sk-SK"/>
        </w:rPr>
        <w:t>O</w:t>
      </w:r>
      <w:r w:rsidRPr="005504F6">
        <w:rPr>
          <w:rFonts w:eastAsia="Calibri"/>
          <w:iCs/>
          <w:szCs w:val="22"/>
          <w:lang w:val="sk-SK"/>
        </w:rPr>
        <w:t xml:space="preserve">S), </w:t>
      </w:r>
      <w:r>
        <w:rPr>
          <w:rFonts w:eastAsia="Calibri"/>
          <w:iCs/>
          <w:szCs w:val="22"/>
          <w:lang w:val="sk-SK"/>
        </w:rPr>
        <w:t>výskyt celkovej odpovede na liečbu</w:t>
      </w:r>
      <w:r w:rsidRPr="005504F6">
        <w:rPr>
          <w:rFonts w:eastAsia="Calibri"/>
          <w:iCs/>
          <w:szCs w:val="22"/>
          <w:lang w:val="sk-SK"/>
        </w:rPr>
        <w:t xml:space="preserve">, </w:t>
      </w:r>
      <w:r>
        <w:rPr>
          <w:rFonts w:eastAsia="Calibri"/>
          <w:iCs/>
          <w:szCs w:val="22"/>
          <w:lang w:val="sk-SK"/>
        </w:rPr>
        <w:t>mieru kontroly ochorenia (</w:t>
      </w:r>
      <w:proofErr w:type="spellStart"/>
      <w:r w:rsidRPr="00812FC3">
        <w:rPr>
          <w:rFonts w:eastAsia="Calibri"/>
          <w:i/>
          <w:iCs/>
          <w:szCs w:val="22"/>
          <w:lang w:val="sk-SK"/>
        </w:rPr>
        <w:t>disease</w:t>
      </w:r>
      <w:proofErr w:type="spellEnd"/>
      <w:r w:rsidRPr="00812FC3">
        <w:rPr>
          <w:rFonts w:eastAsia="Calibri"/>
          <w:i/>
          <w:iCs/>
          <w:szCs w:val="22"/>
          <w:lang w:val="sk-SK"/>
        </w:rPr>
        <w:t xml:space="preserve"> </w:t>
      </w:r>
      <w:proofErr w:type="spellStart"/>
      <w:r w:rsidRPr="00812FC3">
        <w:rPr>
          <w:rFonts w:eastAsia="Calibri"/>
          <w:i/>
          <w:iCs/>
          <w:szCs w:val="22"/>
          <w:lang w:val="sk-SK"/>
        </w:rPr>
        <w:t>control</w:t>
      </w:r>
      <w:proofErr w:type="spellEnd"/>
      <w:r w:rsidRPr="00812FC3">
        <w:rPr>
          <w:rFonts w:eastAsia="Calibri"/>
          <w:i/>
          <w:iCs/>
          <w:szCs w:val="22"/>
          <w:lang w:val="sk-SK"/>
        </w:rPr>
        <w:t xml:space="preserve"> rate</w:t>
      </w:r>
      <w:r>
        <w:rPr>
          <w:rFonts w:eastAsia="Calibri"/>
          <w:iCs/>
          <w:szCs w:val="22"/>
          <w:lang w:val="sk-SK"/>
        </w:rPr>
        <w:t>, DCR)</w:t>
      </w:r>
      <w:r w:rsidRPr="005504F6">
        <w:rPr>
          <w:rFonts w:eastAsia="Calibri"/>
          <w:iCs/>
          <w:szCs w:val="22"/>
          <w:lang w:val="sk-SK"/>
        </w:rPr>
        <w:t xml:space="preserve">, </w:t>
      </w:r>
      <w:r>
        <w:rPr>
          <w:rFonts w:eastAsia="Calibri"/>
          <w:iCs/>
          <w:szCs w:val="22"/>
          <w:lang w:val="sk-SK"/>
        </w:rPr>
        <w:t xml:space="preserve">bezpečnosť, zmenu kvality života </w:t>
      </w:r>
      <w:r w:rsidRPr="005504F6">
        <w:rPr>
          <w:rFonts w:eastAsia="Calibri"/>
          <w:iCs/>
          <w:spacing w:val="1"/>
          <w:szCs w:val="22"/>
          <w:lang w:val="sk-SK"/>
        </w:rPr>
        <w:t>(</w:t>
      </w:r>
      <w:r w:rsidRPr="005504F6">
        <w:rPr>
          <w:rFonts w:eastAsia="Calibri"/>
          <w:iCs/>
          <w:szCs w:val="22"/>
          <w:lang w:val="sk-SK"/>
        </w:rPr>
        <w:t>F</w:t>
      </w:r>
      <w:r w:rsidRPr="005504F6">
        <w:rPr>
          <w:rFonts w:eastAsia="Calibri"/>
          <w:iCs/>
          <w:spacing w:val="-1"/>
          <w:szCs w:val="22"/>
          <w:lang w:val="sk-SK"/>
        </w:rPr>
        <w:t>AC</w:t>
      </w:r>
      <w:r w:rsidRPr="005504F6">
        <w:rPr>
          <w:rFonts w:eastAsia="Calibri"/>
          <w:iCs/>
          <w:spacing w:val="2"/>
          <w:szCs w:val="22"/>
          <w:lang w:val="sk-SK"/>
        </w:rPr>
        <w:t>T</w:t>
      </w:r>
      <w:r>
        <w:rPr>
          <w:rFonts w:eastAsia="Calibri"/>
          <w:iCs/>
          <w:spacing w:val="2"/>
          <w:szCs w:val="22"/>
          <w:lang w:val="sk-SK"/>
        </w:rPr>
        <w:noBreakHyphen/>
      </w:r>
      <w:r w:rsidRPr="005504F6">
        <w:rPr>
          <w:rFonts w:eastAsia="Calibri"/>
          <w:iCs/>
          <w:spacing w:val="-1"/>
          <w:szCs w:val="22"/>
          <w:lang w:val="sk-SK"/>
        </w:rPr>
        <w:t>G</w:t>
      </w:r>
      <w:r w:rsidRPr="005504F6">
        <w:rPr>
          <w:rFonts w:eastAsia="Calibri"/>
          <w:iCs/>
          <w:szCs w:val="22"/>
          <w:lang w:val="sk-SK"/>
        </w:rPr>
        <w:t>)</w:t>
      </w:r>
      <w:r w:rsidRPr="005504F6">
        <w:rPr>
          <w:rFonts w:eastAsia="Calibri"/>
          <w:iCs/>
          <w:spacing w:val="1"/>
          <w:szCs w:val="22"/>
          <w:lang w:val="sk-SK"/>
        </w:rPr>
        <w:t xml:space="preserve"> </w:t>
      </w:r>
      <w:r w:rsidRPr="005504F6">
        <w:rPr>
          <w:rFonts w:eastAsia="Calibri"/>
          <w:iCs/>
          <w:szCs w:val="22"/>
          <w:lang w:val="sk-SK"/>
        </w:rPr>
        <w:t>a</w:t>
      </w:r>
      <w:r>
        <w:rPr>
          <w:rFonts w:eastAsia="Calibri"/>
          <w:iCs/>
          <w:szCs w:val="22"/>
          <w:lang w:val="sk-SK"/>
        </w:rPr>
        <w:t> čas do zhoršenia výkonnostného stavu (PS) podľa Svetovej zdravotníckej organizácie (</w:t>
      </w:r>
      <w:r w:rsidRPr="005504F6">
        <w:rPr>
          <w:rFonts w:eastAsia="Calibri"/>
          <w:iCs/>
          <w:szCs w:val="22"/>
          <w:lang w:val="sk-SK"/>
        </w:rPr>
        <w:t>WHO).</w:t>
      </w:r>
    </w:p>
    <w:p w14:paraId="3007DE5E" w14:textId="77777777" w:rsidR="00A95A22" w:rsidRPr="0063701D" w:rsidRDefault="00A95A22" w:rsidP="00A95A22">
      <w:pPr>
        <w:widowControl w:val="0"/>
        <w:tabs>
          <w:tab w:val="clear" w:pos="567"/>
        </w:tabs>
        <w:spacing w:line="240" w:lineRule="auto"/>
        <w:rPr>
          <w:rFonts w:eastAsia="Calibri"/>
          <w:iCs/>
          <w:lang w:val="sk-SK"/>
        </w:rPr>
      </w:pPr>
    </w:p>
    <w:p w14:paraId="38EA9AB5" w14:textId="5AF5B94E" w:rsidR="00A95A22" w:rsidRPr="005504F6" w:rsidRDefault="00A95A22" w:rsidP="00A95A22">
      <w:pPr>
        <w:widowControl w:val="0"/>
        <w:tabs>
          <w:tab w:val="clear" w:pos="567"/>
        </w:tabs>
        <w:spacing w:line="240" w:lineRule="auto"/>
        <w:ind w:right="74"/>
        <w:rPr>
          <w:rFonts w:eastAsia="Calibri"/>
          <w:iCs/>
          <w:szCs w:val="22"/>
          <w:lang w:val="sk-SK"/>
        </w:rPr>
      </w:pPr>
      <w:r>
        <w:rPr>
          <w:rFonts w:eastAsia="Calibri"/>
          <w:iCs/>
          <w:szCs w:val="22"/>
          <w:lang w:val="sk-SK"/>
        </w:rPr>
        <w:t xml:space="preserve">Celkovo </w:t>
      </w:r>
      <w:r w:rsidRPr="005504F6">
        <w:rPr>
          <w:rFonts w:eastAsia="Calibri"/>
          <w:iCs/>
          <w:szCs w:val="22"/>
          <w:lang w:val="sk-SK"/>
        </w:rPr>
        <w:t>302</w:t>
      </w:r>
      <w:r>
        <w:rPr>
          <w:rFonts w:eastAsia="Calibri"/>
          <w:iCs/>
          <w:szCs w:val="22"/>
          <w:lang w:val="sk-SK"/>
        </w:rPr>
        <w:t xml:space="preserve"> pacientov bolo </w:t>
      </w:r>
      <w:proofErr w:type="spellStart"/>
      <w:r>
        <w:rPr>
          <w:rFonts w:eastAsia="Calibri"/>
          <w:iCs/>
          <w:szCs w:val="22"/>
          <w:lang w:val="sk-SK"/>
        </w:rPr>
        <w:t>randomizovaných</w:t>
      </w:r>
      <w:proofErr w:type="spellEnd"/>
      <w:r>
        <w:rPr>
          <w:rFonts w:eastAsia="Calibri"/>
          <w:iCs/>
          <w:szCs w:val="22"/>
          <w:lang w:val="sk-SK"/>
        </w:rPr>
        <w:t xml:space="preserve"> v pomere </w:t>
      </w:r>
      <w:r w:rsidRPr="005504F6">
        <w:rPr>
          <w:rFonts w:eastAsia="Calibri"/>
          <w:iCs/>
          <w:szCs w:val="22"/>
          <w:lang w:val="sk-SK"/>
        </w:rPr>
        <w:t>2</w:t>
      </w:r>
      <w:r w:rsidRPr="005504F6">
        <w:rPr>
          <w:rFonts w:eastAsia="Calibri"/>
          <w:iCs/>
          <w:spacing w:val="1"/>
          <w:szCs w:val="22"/>
          <w:lang w:val="sk-SK"/>
        </w:rPr>
        <w:t>:</w:t>
      </w:r>
      <w:r w:rsidRPr="005504F6">
        <w:rPr>
          <w:rFonts w:eastAsia="Calibri"/>
          <w:iCs/>
          <w:szCs w:val="22"/>
          <w:lang w:val="sk-SK"/>
        </w:rPr>
        <w:t xml:space="preserve">1 </w:t>
      </w:r>
      <w:r>
        <w:rPr>
          <w:rFonts w:eastAsia="Calibri"/>
          <w:iCs/>
          <w:szCs w:val="22"/>
          <w:lang w:val="sk-SK"/>
        </w:rPr>
        <w:t xml:space="preserve">na podávanie buď </w:t>
      </w:r>
      <w:proofErr w:type="spellStart"/>
      <w:r w:rsidRPr="005504F6">
        <w:rPr>
          <w:rFonts w:eastAsia="Calibri"/>
          <w:iCs/>
          <w:szCs w:val="22"/>
          <w:lang w:val="sk-SK"/>
        </w:rPr>
        <w:t>e</w:t>
      </w:r>
      <w:r w:rsidRPr="005504F6">
        <w:rPr>
          <w:rFonts w:eastAsia="Calibri"/>
          <w:iCs/>
          <w:spacing w:val="-2"/>
          <w:szCs w:val="22"/>
          <w:lang w:val="sk-SK"/>
        </w:rPr>
        <w:t>v</w:t>
      </w:r>
      <w:r w:rsidRPr="005504F6">
        <w:rPr>
          <w:rFonts w:eastAsia="Calibri"/>
          <w:iCs/>
          <w:szCs w:val="22"/>
          <w:lang w:val="sk-SK"/>
        </w:rPr>
        <w:t>e</w:t>
      </w:r>
      <w:r w:rsidRPr="005504F6">
        <w:rPr>
          <w:rFonts w:eastAsia="Calibri"/>
          <w:iCs/>
          <w:spacing w:val="1"/>
          <w:szCs w:val="22"/>
          <w:lang w:val="sk-SK"/>
        </w:rPr>
        <w:t>r</w:t>
      </w:r>
      <w:r w:rsidRPr="005504F6">
        <w:rPr>
          <w:rFonts w:eastAsia="Calibri"/>
          <w:iCs/>
          <w:szCs w:val="22"/>
          <w:lang w:val="sk-SK"/>
        </w:rPr>
        <w:t>o</w:t>
      </w:r>
      <w:r w:rsidRPr="005504F6">
        <w:rPr>
          <w:rFonts w:eastAsia="Calibri"/>
          <w:iCs/>
          <w:spacing w:val="1"/>
          <w:szCs w:val="22"/>
          <w:lang w:val="sk-SK"/>
        </w:rPr>
        <w:t>li</w:t>
      </w:r>
      <w:r w:rsidRPr="005504F6">
        <w:rPr>
          <w:rFonts w:eastAsia="Calibri"/>
          <w:iCs/>
          <w:spacing w:val="-4"/>
          <w:szCs w:val="22"/>
          <w:lang w:val="sk-SK"/>
        </w:rPr>
        <w:t>m</w:t>
      </w:r>
      <w:r w:rsidRPr="005504F6">
        <w:rPr>
          <w:rFonts w:eastAsia="Calibri"/>
          <w:iCs/>
          <w:szCs w:val="22"/>
          <w:lang w:val="sk-SK"/>
        </w:rPr>
        <w:t>u</w:t>
      </w:r>
      <w:proofErr w:type="spellEnd"/>
      <w:r w:rsidRPr="005504F6">
        <w:rPr>
          <w:rFonts w:eastAsia="Calibri"/>
          <w:iCs/>
          <w:szCs w:val="22"/>
          <w:lang w:val="sk-SK"/>
        </w:rPr>
        <w:t xml:space="preserve"> </w:t>
      </w:r>
      <w:r w:rsidRPr="005504F6">
        <w:rPr>
          <w:rFonts w:eastAsia="Calibri"/>
          <w:iCs/>
          <w:spacing w:val="1"/>
          <w:szCs w:val="22"/>
          <w:lang w:val="sk-SK"/>
        </w:rPr>
        <w:t>(</w:t>
      </w:r>
      <w:r w:rsidRPr="005504F6">
        <w:rPr>
          <w:rFonts w:eastAsia="Calibri"/>
          <w:iCs/>
          <w:szCs w:val="22"/>
          <w:lang w:val="sk-SK"/>
        </w:rPr>
        <w:t>10</w:t>
      </w:r>
      <w:r>
        <w:rPr>
          <w:rFonts w:eastAsia="Calibri"/>
          <w:iCs/>
          <w:szCs w:val="22"/>
          <w:lang w:val="sk-SK"/>
        </w:rPr>
        <w:t> </w:t>
      </w:r>
      <w:r w:rsidRPr="005504F6">
        <w:rPr>
          <w:rFonts w:eastAsia="Calibri"/>
          <w:iCs/>
          <w:spacing w:val="-4"/>
          <w:szCs w:val="22"/>
          <w:lang w:val="sk-SK"/>
        </w:rPr>
        <w:t>m</w:t>
      </w:r>
      <w:r w:rsidRPr="005504F6">
        <w:rPr>
          <w:rFonts w:eastAsia="Calibri"/>
          <w:iCs/>
          <w:szCs w:val="22"/>
          <w:lang w:val="sk-SK"/>
        </w:rPr>
        <w:t>g</w:t>
      </w:r>
      <w:r>
        <w:rPr>
          <w:rFonts w:eastAsia="Calibri"/>
          <w:iCs/>
          <w:szCs w:val="22"/>
          <w:lang w:val="sk-SK"/>
        </w:rPr>
        <w:t> </w:t>
      </w:r>
      <w:r w:rsidRPr="005504F6">
        <w:rPr>
          <w:rFonts w:eastAsia="Calibri"/>
          <w:iCs/>
          <w:szCs w:val="22"/>
          <w:lang w:val="sk-SK"/>
        </w:rPr>
        <w:t>d</w:t>
      </w:r>
      <w:r>
        <w:rPr>
          <w:rFonts w:eastAsia="Calibri"/>
          <w:iCs/>
          <w:szCs w:val="22"/>
          <w:lang w:val="sk-SK"/>
        </w:rPr>
        <w:t>enne</w:t>
      </w:r>
      <w:r w:rsidRPr="005504F6">
        <w:rPr>
          <w:rFonts w:eastAsia="Calibri"/>
          <w:iCs/>
          <w:szCs w:val="22"/>
          <w:lang w:val="sk-SK"/>
        </w:rPr>
        <w:t xml:space="preserve">) </w:t>
      </w:r>
      <w:r w:rsidRPr="005504F6">
        <w:rPr>
          <w:rFonts w:eastAsia="Calibri"/>
          <w:iCs/>
          <w:spacing w:val="1"/>
          <w:szCs w:val="22"/>
          <w:lang w:val="sk-SK"/>
        </w:rPr>
        <w:t>(</w:t>
      </w:r>
      <w:r w:rsidRPr="005504F6">
        <w:rPr>
          <w:rFonts w:eastAsia="Calibri"/>
          <w:iCs/>
          <w:szCs w:val="22"/>
          <w:lang w:val="sk-SK"/>
        </w:rPr>
        <w:t>n</w:t>
      </w:r>
      <w:r>
        <w:rPr>
          <w:rFonts w:eastAsia="Calibri"/>
          <w:iCs/>
          <w:szCs w:val="22"/>
          <w:lang w:val="sk-SK"/>
        </w:rPr>
        <w:t> </w:t>
      </w:r>
      <w:r w:rsidRPr="005504F6">
        <w:rPr>
          <w:rFonts w:eastAsia="Calibri"/>
          <w:iCs/>
          <w:szCs w:val="22"/>
          <w:lang w:val="sk-SK"/>
        </w:rPr>
        <w:t>=</w:t>
      </w:r>
      <w:r>
        <w:rPr>
          <w:rFonts w:eastAsia="Calibri"/>
          <w:iCs/>
          <w:szCs w:val="22"/>
          <w:lang w:val="sk-SK"/>
        </w:rPr>
        <w:t> </w:t>
      </w:r>
      <w:r w:rsidRPr="005504F6">
        <w:rPr>
          <w:rFonts w:eastAsia="Calibri"/>
          <w:iCs/>
          <w:szCs w:val="22"/>
          <w:lang w:val="sk-SK"/>
        </w:rPr>
        <w:t>205)</w:t>
      </w:r>
      <w:r>
        <w:rPr>
          <w:rFonts w:eastAsia="Calibri"/>
          <w:iCs/>
          <w:szCs w:val="22"/>
          <w:lang w:val="sk-SK"/>
        </w:rPr>
        <w:t>, alebo</w:t>
      </w:r>
      <w:r w:rsidRPr="005504F6">
        <w:rPr>
          <w:rFonts w:eastAsia="Calibri"/>
          <w:iCs/>
          <w:spacing w:val="1"/>
          <w:szCs w:val="22"/>
          <w:lang w:val="sk-SK"/>
        </w:rPr>
        <w:t xml:space="preserve"> </w:t>
      </w:r>
      <w:r w:rsidRPr="005504F6">
        <w:rPr>
          <w:rFonts w:eastAsia="Calibri"/>
          <w:iCs/>
          <w:szCs w:val="22"/>
          <w:lang w:val="sk-SK"/>
        </w:rPr>
        <w:t>p</w:t>
      </w:r>
      <w:r w:rsidRPr="005504F6">
        <w:rPr>
          <w:rFonts w:eastAsia="Calibri"/>
          <w:iCs/>
          <w:spacing w:val="1"/>
          <w:szCs w:val="22"/>
          <w:lang w:val="sk-SK"/>
        </w:rPr>
        <w:t>l</w:t>
      </w:r>
      <w:r w:rsidRPr="005504F6">
        <w:rPr>
          <w:rFonts w:eastAsia="Calibri"/>
          <w:iCs/>
          <w:szCs w:val="22"/>
          <w:lang w:val="sk-SK"/>
        </w:rPr>
        <w:t>a</w:t>
      </w:r>
      <w:r w:rsidRPr="005504F6">
        <w:rPr>
          <w:rFonts w:eastAsia="Calibri"/>
          <w:iCs/>
          <w:spacing w:val="1"/>
          <w:szCs w:val="22"/>
          <w:lang w:val="sk-SK"/>
        </w:rPr>
        <w:t>c</w:t>
      </w:r>
      <w:r w:rsidRPr="005504F6">
        <w:rPr>
          <w:rFonts w:eastAsia="Calibri"/>
          <w:iCs/>
          <w:szCs w:val="22"/>
          <w:lang w:val="sk-SK"/>
        </w:rPr>
        <w:t>eb</w:t>
      </w:r>
      <w:r>
        <w:rPr>
          <w:rFonts w:eastAsia="Calibri"/>
          <w:iCs/>
          <w:szCs w:val="22"/>
          <w:lang w:val="sk-SK"/>
        </w:rPr>
        <w:t>a</w:t>
      </w:r>
      <w:r w:rsidRPr="005504F6">
        <w:rPr>
          <w:rFonts w:eastAsia="Calibri"/>
          <w:iCs/>
          <w:szCs w:val="22"/>
          <w:lang w:val="sk-SK"/>
        </w:rPr>
        <w:t xml:space="preserve"> </w:t>
      </w:r>
      <w:r w:rsidRPr="005504F6">
        <w:rPr>
          <w:rFonts w:eastAsia="Calibri"/>
          <w:iCs/>
          <w:spacing w:val="1"/>
          <w:szCs w:val="22"/>
          <w:lang w:val="sk-SK"/>
        </w:rPr>
        <w:t>(</w:t>
      </w:r>
      <w:r w:rsidRPr="005504F6">
        <w:rPr>
          <w:rFonts w:eastAsia="Calibri"/>
          <w:iCs/>
          <w:szCs w:val="22"/>
          <w:lang w:val="sk-SK"/>
        </w:rPr>
        <w:t>n</w:t>
      </w:r>
      <w:r>
        <w:rPr>
          <w:rFonts w:eastAsia="Calibri"/>
          <w:iCs/>
          <w:szCs w:val="22"/>
          <w:lang w:val="sk-SK"/>
        </w:rPr>
        <w:t> </w:t>
      </w:r>
      <w:r w:rsidRPr="005504F6">
        <w:rPr>
          <w:rFonts w:eastAsia="Calibri"/>
          <w:iCs/>
          <w:szCs w:val="22"/>
          <w:lang w:val="sk-SK"/>
        </w:rPr>
        <w:t>=</w:t>
      </w:r>
      <w:r>
        <w:rPr>
          <w:rFonts w:eastAsia="Calibri"/>
          <w:iCs/>
          <w:szCs w:val="22"/>
          <w:lang w:val="sk-SK"/>
        </w:rPr>
        <w:t> </w:t>
      </w:r>
      <w:r w:rsidRPr="005504F6">
        <w:rPr>
          <w:rFonts w:eastAsia="Calibri"/>
          <w:iCs/>
          <w:szCs w:val="22"/>
          <w:lang w:val="sk-SK"/>
        </w:rPr>
        <w:t>97</w:t>
      </w:r>
      <w:r w:rsidRPr="005504F6">
        <w:rPr>
          <w:rFonts w:eastAsia="Calibri"/>
          <w:iCs/>
          <w:spacing w:val="1"/>
          <w:szCs w:val="22"/>
          <w:lang w:val="sk-SK"/>
        </w:rPr>
        <w:t>)</w:t>
      </w:r>
      <w:r w:rsidRPr="005504F6">
        <w:rPr>
          <w:rFonts w:eastAsia="Calibri"/>
          <w:iCs/>
          <w:szCs w:val="22"/>
          <w:lang w:val="sk-SK"/>
        </w:rPr>
        <w:t>.</w:t>
      </w:r>
      <w:r w:rsidRPr="005504F6">
        <w:rPr>
          <w:rFonts w:eastAsia="Calibri"/>
          <w:iCs/>
          <w:spacing w:val="2"/>
          <w:szCs w:val="22"/>
          <w:lang w:val="sk-SK"/>
        </w:rPr>
        <w:t xml:space="preserve"> </w:t>
      </w:r>
      <w:r w:rsidRPr="005504F6">
        <w:rPr>
          <w:spacing w:val="-1"/>
          <w:szCs w:val="22"/>
          <w:lang w:val="sk-SK"/>
        </w:rPr>
        <w:t>D</w:t>
      </w:r>
      <w:r>
        <w:rPr>
          <w:spacing w:val="-1"/>
          <w:szCs w:val="22"/>
          <w:lang w:val="sk-SK"/>
        </w:rPr>
        <w:t>emografické charakteristiky a charakteristiky ochorenia boli dobre vyvážené</w:t>
      </w:r>
      <w:r w:rsidRPr="005504F6">
        <w:rPr>
          <w:szCs w:val="22"/>
          <w:lang w:val="sk-SK"/>
        </w:rPr>
        <w:t xml:space="preserve"> </w:t>
      </w:r>
      <w:r w:rsidRPr="005504F6">
        <w:rPr>
          <w:rFonts w:eastAsia="Calibri"/>
          <w:iCs/>
          <w:spacing w:val="1"/>
          <w:szCs w:val="22"/>
          <w:lang w:val="sk-SK"/>
        </w:rPr>
        <w:t>(</w:t>
      </w:r>
      <w:r w:rsidRPr="005504F6">
        <w:rPr>
          <w:rFonts w:eastAsia="Calibri"/>
          <w:iCs/>
          <w:spacing w:val="-4"/>
          <w:szCs w:val="22"/>
          <w:lang w:val="sk-SK"/>
        </w:rPr>
        <w:t>m</w:t>
      </w:r>
      <w:r w:rsidRPr="005504F6">
        <w:rPr>
          <w:rFonts w:eastAsia="Calibri"/>
          <w:iCs/>
          <w:szCs w:val="22"/>
          <w:lang w:val="sk-SK"/>
        </w:rPr>
        <w:t>ed</w:t>
      </w:r>
      <w:r w:rsidRPr="005504F6">
        <w:rPr>
          <w:rFonts w:eastAsia="Calibri"/>
          <w:iCs/>
          <w:spacing w:val="1"/>
          <w:szCs w:val="22"/>
          <w:lang w:val="sk-SK"/>
        </w:rPr>
        <w:t>i</w:t>
      </w:r>
      <w:r>
        <w:rPr>
          <w:rFonts w:eastAsia="Calibri"/>
          <w:iCs/>
          <w:spacing w:val="1"/>
          <w:szCs w:val="22"/>
          <w:lang w:val="sk-SK"/>
        </w:rPr>
        <w:t>á</w:t>
      </w:r>
      <w:r w:rsidRPr="005504F6">
        <w:rPr>
          <w:rFonts w:eastAsia="Calibri"/>
          <w:iCs/>
          <w:szCs w:val="22"/>
          <w:lang w:val="sk-SK"/>
        </w:rPr>
        <w:t>n</w:t>
      </w:r>
      <w:r>
        <w:rPr>
          <w:rFonts w:eastAsia="Calibri"/>
          <w:iCs/>
          <w:szCs w:val="22"/>
          <w:lang w:val="sk-SK"/>
        </w:rPr>
        <w:t xml:space="preserve"> veku</w:t>
      </w:r>
      <w:r w:rsidRPr="005504F6">
        <w:rPr>
          <w:rFonts w:eastAsia="Calibri"/>
          <w:iCs/>
          <w:szCs w:val="22"/>
          <w:lang w:val="sk-SK"/>
        </w:rPr>
        <w:t xml:space="preserve"> 63</w:t>
      </w:r>
      <w:r>
        <w:rPr>
          <w:rFonts w:eastAsia="Calibri"/>
          <w:iCs/>
          <w:szCs w:val="22"/>
          <w:lang w:val="sk-SK"/>
        </w:rPr>
        <w:t> rokov</w:t>
      </w:r>
      <w:r w:rsidRPr="005504F6">
        <w:rPr>
          <w:rFonts w:eastAsia="Calibri"/>
          <w:iCs/>
          <w:szCs w:val="22"/>
          <w:lang w:val="sk-SK"/>
        </w:rPr>
        <w:t xml:space="preserve"> </w:t>
      </w:r>
      <w:r w:rsidRPr="005504F6">
        <w:rPr>
          <w:rFonts w:eastAsia="Calibri"/>
          <w:iCs/>
          <w:spacing w:val="1"/>
          <w:szCs w:val="22"/>
          <w:lang w:val="sk-SK"/>
        </w:rPr>
        <w:t>[r</w:t>
      </w:r>
      <w:r>
        <w:rPr>
          <w:rFonts w:eastAsia="Calibri"/>
          <w:iCs/>
          <w:spacing w:val="1"/>
          <w:szCs w:val="22"/>
          <w:lang w:val="sk-SK"/>
        </w:rPr>
        <w:t xml:space="preserve">ozmedzie </w:t>
      </w:r>
      <w:r w:rsidRPr="005504F6">
        <w:rPr>
          <w:rFonts w:eastAsia="Calibri"/>
          <w:iCs/>
          <w:szCs w:val="22"/>
          <w:lang w:val="sk-SK"/>
        </w:rPr>
        <w:t>22</w:t>
      </w:r>
      <w:r>
        <w:rPr>
          <w:rFonts w:eastAsia="Calibri"/>
          <w:iCs/>
          <w:szCs w:val="22"/>
          <w:lang w:val="sk-SK"/>
        </w:rPr>
        <w:t> až </w:t>
      </w:r>
      <w:r w:rsidRPr="005504F6">
        <w:rPr>
          <w:rFonts w:eastAsia="Calibri"/>
          <w:iCs/>
          <w:szCs w:val="22"/>
          <w:lang w:val="sk-SK"/>
        </w:rPr>
        <w:t>86</w:t>
      </w:r>
      <w:r w:rsidRPr="005504F6">
        <w:rPr>
          <w:rFonts w:eastAsia="Calibri"/>
          <w:iCs/>
          <w:spacing w:val="1"/>
          <w:szCs w:val="22"/>
          <w:lang w:val="sk-SK"/>
        </w:rPr>
        <w:t>]</w:t>
      </w:r>
      <w:r w:rsidRPr="005504F6">
        <w:rPr>
          <w:rFonts w:eastAsia="Calibri"/>
          <w:iCs/>
          <w:szCs w:val="22"/>
          <w:lang w:val="sk-SK"/>
        </w:rPr>
        <w:t>, 76</w:t>
      </w:r>
      <w:r>
        <w:rPr>
          <w:rFonts w:eastAsia="Calibri"/>
          <w:iCs/>
          <w:szCs w:val="22"/>
          <w:lang w:val="sk-SK"/>
        </w:rPr>
        <w:t> </w:t>
      </w:r>
      <w:r w:rsidRPr="005504F6">
        <w:rPr>
          <w:rFonts w:eastAsia="Calibri"/>
          <w:iCs/>
          <w:szCs w:val="22"/>
          <w:lang w:val="sk-SK"/>
        </w:rPr>
        <w:t>%</w:t>
      </w:r>
      <w:r w:rsidRPr="005504F6">
        <w:rPr>
          <w:rFonts w:eastAsia="Calibri"/>
          <w:iCs/>
          <w:spacing w:val="1"/>
          <w:szCs w:val="22"/>
          <w:lang w:val="sk-SK"/>
        </w:rPr>
        <w:t xml:space="preserve"> </w:t>
      </w:r>
      <w:r>
        <w:rPr>
          <w:rFonts w:eastAsia="Calibri"/>
          <w:iCs/>
          <w:spacing w:val="1"/>
          <w:szCs w:val="22"/>
          <w:lang w:val="sk-SK"/>
        </w:rPr>
        <w:t>belochov</w:t>
      </w:r>
      <w:r w:rsidRPr="005504F6">
        <w:rPr>
          <w:rFonts w:eastAsia="Calibri"/>
          <w:iCs/>
          <w:szCs w:val="22"/>
          <w:lang w:val="sk-SK"/>
        </w:rPr>
        <w:t xml:space="preserve">, </w:t>
      </w:r>
      <w:r>
        <w:rPr>
          <w:rFonts w:eastAsia="Calibri"/>
          <w:iCs/>
          <w:szCs w:val="22"/>
          <w:lang w:val="sk-SK"/>
        </w:rPr>
        <w:t xml:space="preserve">predchádzajúce použitie </w:t>
      </w:r>
      <w:proofErr w:type="spellStart"/>
      <w:r>
        <w:rPr>
          <w:rFonts w:eastAsia="Calibri"/>
          <w:iCs/>
          <w:szCs w:val="22"/>
          <w:lang w:val="sk-SK"/>
        </w:rPr>
        <w:t>analógov</w:t>
      </w:r>
      <w:proofErr w:type="spellEnd"/>
      <w:r w:rsidRPr="005504F6">
        <w:rPr>
          <w:rFonts w:eastAsia="Calibri"/>
          <w:iCs/>
          <w:spacing w:val="1"/>
          <w:szCs w:val="22"/>
          <w:lang w:val="sk-SK"/>
        </w:rPr>
        <w:t xml:space="preserve"> </w:t>
      </w:r>
      <w:proofErr w:type="spellStart"/>
      <w:r w:rsidRPr="005504F6">
        <w:rPr>
          <w:rFonts w:eastAsia="Calibri"/>
          <w:iCs/>
          <w:szCs w:val="22"/>
          <w:lang w:val="sk-SK"/>
        </w:rPr>
        <w:t>so</w:t>
      </w:r>
      <w:r w:rsidRPr="005504F6">
        <w:rPr>
          <w:rFonts w:eastAsia="Calibri"/>
          <w:iCs/>
          <w:spacing w:val="-3"/>
          <w:szCs w:val="22"/>
          <w:lang w:val="sk-SK"/>
        </w:rPr>
        <w:t>m</w:t>
      </w:r>
      <w:r w:rsidRPr="005504F6">
        <w:rPr>
          <w:rFonts w:eastAsia="Calibri"/>
          <w:iCs/>
          <w:szCs w:val="22"/>
          <w:lang w:val="sk-SK"/>
        </w:rPr>
        <w:t>a</w:t>
      </w:r>
      <w:r w:rsidRPr="005504F6">
        <w:rPr>
          <w:rFonts w:eastAsia="Calibri"/>
          <w:iCs/>
          <w:spacing w:val="1"/>
          <w:szCs w:val="22"/>
          <w:lang w:val="sk-SK"/>
        </w:rPr>
        <w:t>t</w:t>
      </w:r>
      <w:r w:rsidRPr="005504F6">
        <w:rPr>
          <w:rFonts w:eastAsia="Calibri"/>
          <w:iCs/>
          <w:szCs w:val="22"/>
          <w:lang w:val="sk-SK"/>
        </w:rPr>
        <w:t>os</w:t>
      </w:r>
      <w:r w:rsidRPr="005504F6">
        <w:rPr>
          <w:rFonts w:eastAsia="Calibri"/>
          <w:iCs/>
          <w:spacing w:val="1"/>
          <w:szCs w:val="22"/>
          <w:lang w:val="sk-SK"/>
        </w:rPr>
        <w:t>t</w:t>
      </w:r>
      <w:r w:rsidRPr="005504F6">
        <w:rPr>
          <w:rFonts w:eastAsia="Calibri"/>
          <w:iCs/>
          <w:szCs w:val="22"/>
          <w:lang w:val="sk-SK"/>
        </w:rPr>
        <w:t>a</w:t>
      </w:r>
      <w:r w:rsidRPr="005504F6">
        <w:rPr>
          <w:rFonts w:eastAsia="Calibri"/>
          <w:iCs/>
          <w:spacing w:val="1"/>
          <w:szCs w:val="22"/>
          <w:lang w:val="sk-SK"/>
        </w:rPr>
        <w:t>t</w:t>
      </w:r>
      <w:r>
        <w:rPr>
          <w:rFonts w:eastAsia="Calibri"/>
          <w:iCs/>
          <w:spacing w:val="1"/>
          <w:szCs w:val="22"/>
          <w:lang w:val="sk-SK"/>
        </w:rPr>
        <w:t>ínu</w:t>
      </w:r>
      <w:proofErr w:type="spellEnd"/>
      <w:r w:rsidRPr="005504F6">
        <w:rPr>
          <w:rFonts w:eastAsia="Calibri"/>
          <w:iCs/>
          <w:szCs w:val="22"/>
          <w:lang w:val="sk-SK"/>
        </w:rPr>
        <w:t xml:space="preserve"> </w:t>
      </w:r>
      <w:r w:rsidRPr="005504F6">
        <w:rPr>
          <w:rFonts w:eastAsia="Calibri"/>
          <w:iCs/>
          <w:spacing w:val="1"/>
          <w:szCs w:val="22"/>
          <w:lang w:val="sk-SK"/>
        </w:rPr>
        <w:t>[</w:t>
      </w:r>
      <w:r w:rsidRPr="005504F6">
        <w:rPr>
          <w:rFonts w:eastAsia="Calibri"/>
          <w:iCs/>
          <w:szCs w:val="22"/>
          <w:lang w:val="sk-SK"/>
        </w:rPr>
        <w:t>S</w:t>
      </w:r>
      <w:r w:rsidRPr="005504F6">
        <w:rPr>
          <w:rFonts w:eastAsia="Calibri"/>
          <w:iCs/>
          <w:spacing w:val="-1"/>
          <w:szCs w:val="22"/>
          <w:lang w:val="sk-SK"/>
        </w:rPr>
        <w:t>SA</w:t>
      </w:r>
      <w:r w:rsidRPr="005504F6">
        <w:rPr>
          <w:rFonts w:eastAsia="Calibri"/>
          <w:iCs/>
          <w:szCs w:val="22"/>
          <w:lang w:val="sk-SK"/>
        </w:rPr>
        <w:t>]</w:t>
      </w:r>
      <w:r>
        <w:rPr>
          <w:rFonts w:eastAsia="Calibri"/>
          <w:iCs/>
          <w:szCs w:val="22"/>
          <w:lang w:val="sk-SK"/>
        </w:rPr>
        <w:t xml:space="preserve"> v anamnéze</w:t>
      </w:r>
      <w:r w:rsidRPr="005504F6">
        <w:rPr>
          <w:rFonts w:eastAsia="Calibri"/>
          <w:iCs/>
          <w:spacing w:val="1"/>
          <w:szCs w:val="22"/>
          <w:lang w:val="sk-SK"/>
        </w:rPr>
        <w:t>)</w:t>
      </w:r>
      <w:r w:rsidRPr="005504F6">
        <w:rPr>
          <w:rFonts w:eastAsia="Calibri"/>
          <w:iCs/>
          <w:szCs w:val="22"/>
          <w:lang w:val="sk-SK"/>
        </w:rPr>
        <w:t xml:space="preserve">. </w:t>
      </w:r>
      <w:r>
        <w:rPr>
          <w:rFonts w:eastAsia="Calibri"/>
          <w:iCs/>
          <w:szCs w:val="22"/>
          <w:lang w:val="sk-SK"/>
        </w:rPr>
        <w:t>Medián trvania zaslepenej liečby bol</w:t>
      </w:r>
      <w:r w:rsidRPr="005504F6">
        <w:rPr>
          <w:rFonts w:eastAsia="Calibri"/>
          <w:iCs/>
          <w:spacing w:val="1"/>
          <w:szCs w:val="22"/>
          <w:lang w:val="sk-SK"/>
        </w:rPr>
        <w:t xml:space="preserve"> </w:t>
      </w:r>
      <w:r w:rsidRPr="005504F6">
        <w:rPr>
          <w:rFonts w:eastAsia="Calibri"/>
          <w:iCs/>
          <w:szCs w:val="22"/>
          <w:lang w:val="sk-SK"/>
        </w:rPr>
        <w:t>40</w:t>
      </w:r>
      <w:r>
        <w:rPr>
          <w:rFonts w:eastAsia="Calibri"/>
          <w:iCs/>
          <w:szCs w:val="22"/>
          <w:lang w:val="sk-SK"/>
        </w:rPr>
        <w:t>,</w:t>
      </w:r>
      <w:r w:rsidRPr="005504F6">
        <w:rPr>
          <w:rFonts w:eastAsia="Calibri"/>
          <w:iCs/>
          <w:szCs w:val="22"/>
          <w:lang w:val="sk-SK"/>
        </w:rPr>
        <w:t>4</w:t>
      </w:r>
      <w:r>
        <w:rPr>
          <w:rFonts w:eastAsia="Calibri"/>
          <w:iCs/>
          <w:szCs w:val="22"/>
          <w:lang w:val="sk-SK"/>
        </w:rPr>
        <w:t> týžd</w:t>
      </w:r>
      <w:r w:rsidR="00E90A16">
        <w:rPr>
          <w:rFonts w:eastAsia="Calibri"/>
          <w:iCs/>
          <w:szCs w:val="22"/>
          <w:lang w:val="sk-SK"/>
        </w:rPr>
        <w:t>ň</w:t>
      </w:r>
      <w:r>
        <w:rPr>
          <w:rFonts w:eastAsia="Calibri"/>
          <w:iCs/>
          <w:szCs w:val="22"/>
          <w:lang w:val="sk-SK"/>
        </w:rPr>
        <w:t>ov u pacientov, ktorým sa podával</w:t>
      </w:r>
      <w:r w:rsidRPr="005504F6">
        <w:rPr>
          <w:rFonts w:eastAsia="Calibri"/>
          <w:iCs/>
          <w:spacing w:val="-2"/>
          <w:szCs w:val="22"/>
          <w:lang w:val="sk-SK"/>
        </w:rPr>
        <w:t xml:space="preserve"> </w:t>
      </w:r>
      <w:proofErr w:type="spellStart"/>
      <w:r w:rsidRPr="005504F6">
        <w:rPr>
          <w:rFonts w:eastAsia="Calibri"/>
          <w:iCs/>
          <w:spacing w:val="-1"/>
          <w:szCs w:val="22"/>
          <w:lang w:val="sk-SK"/>
        </w:rPr>
        <w:t>everolimus</w:t>
      </w:r>
      <w:proofErr w:type="spellEnd"/>
      <w:r>
        <w:rPr>
          <w:rFonts w:eastAsia="Calibri"/>
          <w:iCs/>
          <w:spacing w:val="-1"/>
          <w:szCs w:val="22"/>
          <w:lang w:val="sk-SK"/>
        </w:rPr>
        <w:t>,</w:t>
      </w:r>
      <w:r w:rsidRPr="005504F6">
        <w:rPr>
          <w:rFonts w:eastAsia="Calibri"/>
          <w:iCs/>
          <w:spacing w:val="1"/>
          <w:szCs w:val="22"/>
          <w:lang w:val="sk-SK"/>
        </w:rPr>
        <w:t xml:space="preserve"> </w:t>
      </w:r>
      <w:r w:rsidRPr="005504F6">
        <w:rPr>
          <w:rFonts w:eastAsia="Calibri"/>
          <w:iCs/>
          <w:szCs w:val="22"/>
          <w:lang w:val="sk-SK"/>
        </w:rPr>
        <w:t>a</w:t>
      </w:r>
      <w:r>
        <w:rPr>
          <w:rFonts w:eastAsia="Calibri"/>
          <w:iCs/>
          <w:szCs w:val="22"/>
          <w:lang w:val="sk-SK"/>
        </w:rPr>
        <w:t> </w:t>
      </w:r>
      <w:r w:rsidRPr="005504F6">
        <w:rPr>
          <w:rFonts w:eastAsia="Calibri"/>
          <w:iCs/>
          <w:szCs w:val="22"/>
          <w:lang w:val="sk-SK"/>
        </w:rPr>
        <w:t>19</w:t>
      </w:r>
      <w:r>
        <w:rPr>
          <w:rFonts w:eastAsia="Calibri"/>
          <w:iCs/>
          <w:szCs w:val="22"/>
          <w:lang w:val="sk-SK"/>
        </w:rPr>
        <w:t>,</w:t>
      </w:r>
      <w:r w:rsidRPr="005504F6">
        <w:rPr>
          <w:rFonts w:eastAsia="Calibri"/>
          <w:iCs/>
          <w:szCs w:val="22"/>
          <w:lang w:val="sk-SK"/>
        </w:rPr>
        <w:t>6</w:t>
      </w:r>
      <w:r>
        <w:rPr>
          <w:rFonts w:eastAsia="Calibri"/>
          <w:iCs/>
          <w:szCs w:val="22"/>
          <w:lang w:val="sk-SK"/>
        </w:rPr>
        <w:t> týždňov u pacientov,</w:t>
      </w:r>
      <w:r w:rsidRPr="003C1C60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 xml:space="preserve">ktorým sa podávalo </w:t>
      </w:r>
      <w:r w:rsidRPr="005504F6">
        <w:rPr>
          <w:szCs w:val="22"/>
          <w:lang w:val="sk-SK"/>
        </w:rPr>
        <w:t>p</w:t>
      </w:r>
      <w:r w:rsidRPr="005504F6">
        <w:rPr>
          <w:spacing w:val="1"/>
          <w:szCs w:val="22"/>
          <w:lang w:val="sk-SK"/>
        </w:rPr>
        <w:t>l</w:t>
      </w:r>
      <w:r w:rsidRPr="005504F6">
        <w:rPr>
          <w:szCs w:val="22"/>
          <w:lang w:val="sk-SK"/>
        </w:rPr>
        <w:t>a</w:t>
      </w:r>
      <w:r w:rsidRPr="005504F6">
        <w:rPr>
          <w:spacing w:val="1"/>
          <w:szCs w:val="22"/>
          <w:lang w:val="sk-SK"/>
        </w:rPr>
        <w:t>c</w:t>
      </w:r>
      <w:r w:rsidRPr="005504F6">
        <w:rPr>
          <w:szCs w:val="22"/>
          <w:lang w:val="sk-SK"/>
        </w:rPr>
        <w:t>ebo</w:t>
      </w:r>
      <w:r w:rsidRPr="005504F6">
        <w:rPr>
          <w:rFonts w:eastAsia="Calibri"/>
          <w:iCs/>
          <w:szCs w:val="22"/>
          <w:lang w:val="sk-SK"/>
        </w:rPr>
        <w:t xml:space="preserve">. </w:t>
      </w:r>
      <w:r>
        <w:rPr>
          <w:rFonts w:eastAsia="Calibri"/>
          <w:iCs/>
          <w:szCs w:val="22"/>
          <w:lang w:val="sk-SK"/>
        </w:rPr>
        <w:t xml:space="preserve">Pacienti v skupine s placebom </w:t>
      </w:r>
      <w:r>
        <w:rPr>
          <w:szCs w:val="22"/>
          <w:lang w:val="sk-SK"/>
        </w:rPr>
        <w:t xml:space="preserve">neprešli na liečbu </w:t>
      </w:r>
      <w:proofErr w:type="spellStart"/>
      <w:r>
        <w:rPr>
          <w:szCs w:val="22"/>
          <w:lang w:val="sk-SK"/>
        </w:rPr>
        <w:t>everolimom</w:t>
      </w:r>
      <w:proofErr w:type="spellEnd"/>
      <w:r>
        <w:rPr>
          <w:szCs w:val="22"/>
          <w:lang w:val="sk-SK"/>
        </w:rPr>
        <w:t xml:space="preserve"> v čase progresie ochorenia</w:t>
      </w:r>
      <w:r w:rsidRPr="005504F6">
        <w:rPr>
          <w:rFonts w:eastAsia="Calibri"/>
          <w:iCs/>
          <w:szCs w:val="22"/>
          <w:lang w:val="sk-SK"/>
        </w:rPr>
        <w:t>.</w:t>
      </w:r>
    </w:p>
    <w:p w14:paraId="1B3DF47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rFonts w:eastAsia="Calibri"/>
          <w:iCs/>
          <w:szCs w:val="22"/>
          <w:lang w:val="sk-SK"/>
        </w:rPr>
      </w:pPr>
    </w:p>
    <w:p w14:paraId="32D728A2" w14:textId="4E5F16A6" w:rsidR="00A95A22" w:rsidRPr="005504F6" w:rsidRDefault="00A95A22" w:rsidP="00A95A22">
      <w:pPr>
        <w:widowControl w:val="0"/>
        <w:tabs>
          <w:tab w:val="clear" w:pos="567"/>
        </w:tabs>
        <w:spacing w:line="240" w:lineRule="auto"/>
        <w:ind w:right="250"/>
        <w:rPr>
          <w:rFonts w:eastAsia="Calibri"/>
          <w:iCs/>
          <w:szCs w:val="22"/>
          <w:lang w:val="sk-SK"/>
        </w:rPr>
      </w:pPr>
      <w:r>
        <w:rPr>
          <w:spacing w:val="2"/>
          <w:szCs w:val="22"/>
          <w:lang w:val="sk-SK"/>
        </w:rPr>
        <w:lastRenderedPageBreak/>
        <w:t xml:space="preserve">Výsledky účinnosti z hľadiska primárneho koncového ukazovateľa sa získali zo záverečnej analýzy </w:t>
      </w:r>
      <w:r w:rsidRPr="005504F6">
        <w:rPr>
          <w:szCs w:val="22"/>
          <w:lang w:val="sk-SK"/>
        </w:rPr>
        <w:t>P</w:t>
      </w:r>
      <w:r w:rsidRPr="005504F6">
        <w:rPr>
          <w:spacing w:val="-1"/>
          <w:szCs w:val="22"/>
          <w:lang w:val="sk-SK"/>
        </w:rPr>
        <w:t>F</w:t>
      </w:r>
      <w:r w:rsidRPr="005504F6">
        <w:rPr>
          <w:szCs w:val="22"/>
          <w:lang w:val="sk-SK"/>
        </w:rPr>
        <w:t xml:space="preserve">S </w:t>
      </w:r>
      <w:r w:rsidRPr="005504F6">
        <w:rPr>
          <w:rFonts w:eastAsia="Calibri"/>
          <w:iCs/>
          <w:spacing w:val="1"/>
          <w:szCs w:val="22"/>
          <w:lang w:val="sk-SK"/>
        </w:rPr>
        <w:t>(</w:t>
      </w:r>
      <w:r>
        <w:rPr>
          <w:rFonts w:eastAsia="Calibri"/>
          <w:iCs/>
          <w:spacing w:val="1"/>
          <w:szCs w:val="22"/>
          <w:lang w:val="sk-SK"/>
        </w:rPr>
        <w:t xml:space="preserve">pozri </w:t>
      </w:r>
      <w:r w:rsidR="00E4123B">
        <w:rPr>
          <w:rFonts w:eastAsia="Calibri"/>
          <w:iCs/>
          <w:spacing w:val="1"/>
          <w:szCs w:val="22"/>
          <w:lang w:val="sk-SK"/>
        </w:rPr>
        <w:t>T</w:t>
      </w:r>
      <w:r>
        <w:rPr>
          <w:rFonts w:eastAsia="Calibri"/>
          <w:iCs/>
          <w:spacing w:val="1"/>
          <w:szCs w:val="22"/>
          <w:lang w:val="sk-SK"/>
        </w:rPr>
        <w:t>abuľku </w:t>
      </w:r>
      <w:r w:rsidR="00D16186">
        <w:rPr>
          <w:rFonts w:eastAsia="Calibri"/>
          <w:iCs/>
          <w:szCs w:val="22"/>
          <w:lang w:val="sk-SK"/>
        </w:rPr>
        <w:t>5</w:t>
      </w:r>
      <w:r w:rsidR="00D16186" w:rsidRPr="005504F6">
        <w:rPr>
          <w:rFonts w:eastAsia="Calibri"/>
          <w:iCs/>
          <w:szCs w:val="22"/>
          <w:lang w:val="sk-SK"/>
        </w:rPr>
        <w:t xml:space="preserve"> </w:t>
      </w:r>
      <w:r w:rsidRPr="005504F6">
        <w:rPr>
          <w:rFonts w:eastAsia="Calibri"/>
          <w:iCs/>
          <w:szCs w:val="22"/>
          <w:lang w:val="sk-SK"/>
        </w:rPr>
        <w:t>a</w:t>
      </w:r>
      <w:r>
        <w:rPr>
          <w:rFonts w:eastAsia="Calibri"/>
          <w:iCs/>
          <w:szCs w:val="22"/>
          <w:lang w:val="sk-SK"/>
        </w:rPr>
        <w:t> </w:t>
      </w:r>
      <w:r w:rsidR="00E4123B">
        <w:rPr>
          <w:rFonts w:eastAsia="Calibri"/>
          <w:iCs/>
          <w:szCs w:val="22"/>
          <w:lang w:val="sk-SK"/>
        </w:rPr>
        <w:t>G</w:t>
      </w:r>
      <w:r>
        <w:rPr>
          <w:rFonts w:eastAsia="Calibri"/>
          <w:iCs/>
          <w:szCs w:val="22"/>
          <w:lang w:val="sk-SK"/>
        </w:rPr>
        <w:t>raf </w:t>
      </w:r>
      <w:r w:rsidR="00D16186">
        <w:rPr>
          <w:rFonts w:eastAsia="Calibri"/>
          <w:iCs/>
          <w:szCs w:val="22"/>
          <w:lang w:val="sk-SK"/>
        </w:rPr>
        <w:t>2</w:t>
      </w:r>
      <w:r w:rsidRPr="005504F6">
        <w:rPr>
          <w:rFonts w:eastAsia="Calibri"/>
          <w:iCs/>
          <w:spacing w:val="1"/>
          <w:szCs w:val="22"/>
          <w:lang w:val="sk-SK"/>
        </w:rPr>
        <w:t>)</w:t>
      </w:r>
      <w:r w:rsidRPr="005504F6">
        <w:rPr>
          <w:rFonts w:eastAsia="Calibri"/>
          <w:iCs/>
          <w:szCs w:val="22"/>
          <w:lang w:val="sk-SK"/>
        </w:rPr>
        <w:t>.</w:t>
      </w:r>
    </w:p>
    <w:p w14:paraId="033E8E52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i/>
          <w:szCs w:val="22"/>
          <w:lang w:val="sk-SK"/>
        </w:rPr>
      </w:pPr>
    </w:p>
    <w:p w14:paraId="11E68D80" w14:textId="30F4C7F4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ind w:right="-20"/>
        <w:rPr>
          <w:rFonts w:eastAsia="Calibri"/>
          <w:b/>
          <w:bCs/>
          <w:position w:val="-1"/>
          <w:szCs w:val="22"/>
          <w:lang w:val="sk-SK"/>
        </w:rPr>
      </w:pPr>
      <w:r w:rsidRPr="005504F6">
        <w:rPr>
          <w:rFonts w:eastAsia="Calibri"/>
          <w:b/>
          <w:bCs/>
          <w:spacing w:val="-1"/>
          <w:position w:val="-1"/>
          <w:szCs w:val="22"/>
          <w:lang w:val="sk-SK"/>
        </w:rPr>
        <w:t>T</w:t>
      </w:r>
      <w:r w:rsidRPr="005504F6">
        <w:rPr>
          <w:rFonts w:eastAsia="Calibri"/>
          <w:b/>
          <w:bCs/>
          <w:position w:val="-1"/>
          <w:szCs w:val="22"/>
          <w:lang w:val="sk-SK"/>
        </w:rPr>
        <w:t>ab</w:t>
      </w:r>
      <w:r>
        <w:rPr>
          <w:rFonts w:eastAsia="Calibri"/>
          <w:b/>
          <w:bCs/>
          <w:position w:val="-1"/>
          <w:szCs w:val="22"/>
          <w:lang w:val="sk-SK"/>
        </w:rPr>
        <w:t>uľka </w:t>
      </w:r>
      <w:r w:rsidR="00D16186">
        <w:rPr>
          <w:rFonts w:eastAsia="Calibri"/>
          <w:b/>
          <w:bCs/>
          <w:position w:val="-1"/>
          <w:szCs w:val="22"/>
          <w:lang w:val="sk-SK"/>
        </w:rPr>
        <w:t>5</w:t>
      </w:r>
      <w:r w:rsidRPr="005504F6">
        <w:rPr>
          <w:rFonts w:eastAsia="Calibri"/>
          <w:b/>
          <w:bCs/>
          <w:position w:val="-1"/>
          <w:szCs w:val="22"/>
          <w:lang w:val="sk-SK"/>
        </w:rPr>
        <w:tab/>
      </w:r>
      <w:r w:rsidRPr="005504F6">
        <w:rPr>
          <w:rFonts w:eastAsia="Calibri"/>
          <w:b/>
          <w:bCs/>
          <w:spacing w:val="-1"/>
          <w:position w:val="-1"/>
          <w:szCs w:val="22"/>
          <w:lang w:val="sk-SK"/>
        </w:rPr>
        <w:t>RAD</w:t>
      </w:r>
      <w:r w:rsidRPr="005504F6">
        <w:rPr>
          <w:rFonts w:eastAsia="Calibri"/>
          <w:b/>
          <w:bCs/>
          <w:position w:val="-1"/>
          <w:szCs w:val="22"/>
          <w:lang w:val="sk-SK"/>
        </w:rPr>
        <w:t>IA</w:t>
      </w:r>
      <w:r w:rsidRPr="005504F6">
        <w:rPr>
          <w:rFonts w:eastAsia="Calibri"/>
          <w:b/>
          <w:bCs/>
          <w:spacing w:val="-2"/>
          <w:position w:val="-1"/>
          <w:szCs w:val="22"/>
          <w:lang w:val="sk-SK"/>
        </w:rPr>
        <w:t>N</w:t>
      </w:r>
      <w:r w:rsidRPr="005504F6">
        <w:rPr>
          <w:rFonts w:eastAsia="Calibri"/>
          <w:b/>
          <w:bCs/>
          <w:spacing w:val="-1"/>
          <w:position w:val="-1"/>
          <w:szCs w:val="22"/>
          <w:lang w:val="sk-SK"/>
        </w:rPr>
        <w:t>T</w:t>
      </w:r>
      <w:r>
        <w:rPr>
          <w:rFonts w:eastAsia="Calibri"/>
          <w:b/>
          <w:bCs/>
          <w:spacing w:val="-1"/>
          <w:position w:val="-1"/>
          <w:szCs w:val="22"/>
          <w:lang w:val="sk-SK"/>
        </w:rPr>
        <w:noBreakHyphen/>
      </w:r>
      <w:r w:rsidRPr="005504F6">
        <w:rPr>
          <w:rFonts w:eastAsia="Calibri"/>
          <w:b/>
          <w:bCs/>
          <w:position w:val="-1"/>
          <w:szCs w:val="22"/>
          <w:lang w:val="sk-SK"/>
        </w:rPr>
        <w:t>4</w:t>
      </w:r>
      <w:r>
        <w:rPr>
          <w:rFonts w:eastAsia="Calibri"/>
          <w:b/>
          <w:bCs/>
          <w:position w:val="-1"/>
          <w:szCs w:val="22"/>
          <w:lang w:val="sk-SK"/>
        </w:rPr>
        <w:t> </w:t>
      </w:r>
      <w:r>
        <w:rPr>
          <w:rFonts w:eastAsia="Calibri"/>
          <w:b/>
          <w:bCs/>
          <w:position w:val="-1"/>
          <w:szCs w:val="22"/>
          <w:lang w:val="sk-SK"/>
        </w:rPr>
        <w:noBreakHyphen/>
        <w:t> Výsledky prežívania bez príznakov progresie ochorenia</w:t>
      </w:r>
    </w:p>
    <w:p w14:paraId="54CF1356" w14:textId="77777777" w:rsidR="00A95A22" w:rsidRPr="0063701D" w:rsidRDefault="00A95A22" w:rsidP="00A95A22">
      <w:pPr>
        <w:keepNext/>
        <w:keepLines/>
        <w:tabs>
          <w:tab w:val="clear" w:pos="567"/>
        </w:tabs>
        <w:spacing w:line="240" w:lineRule="auto"/>
        <w:ind w:right="-20"/>
        <w:rPr>
          <w:rFonts w:eastAsia="Calibri"/>
          <w:bCs/>
          <w:iCs/>
          <w:position w:val="-1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039"/>
        <w:gridCol w:w="2073"/>
        <w:gridCol w:w="1679"/>
        <w:gridCol w:w="1321"/>
      </w:tblGrid>
      <w:tr w:rsidR="002D477D" w:rsidRPr="005504F6" w14:paraId="70E4132C" w14:textId="77777777" w:rsidTr="002D477D">
        <w:tc>
          <w:tcPr>
            <w:tcW w:w="1171" w:type="pct"/>
            <w:shd w:val="clear" w:color="auto" w:fill="auto"/>
            <w:vAlign w:val="center"/>
          </w:tcPr>
          <w:p w14:paraId="27259EB0" w14:textId="77777777" w:rsidR="00A95A22" w:rsidRPr="009D13D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-41" w:right="-20"/>
              <w:jc w:val="center"/>
              <w:rPr>
                <w:rFonts w:eastAsia="Calibri"/>
                <w:b/>
                <w:bCs/>
                <w:szCs w:val="22"/>
                <w:lang w:val="sk-SK"/>
              </w:rPr>
            </w:pPr>
            <w:r w:rsidRPr="009D13D6">
              <w:rPr>
                <w:rFonts w:eastAsia="Calibri"/>
                <w:b/>
                <w:bCs/>
                <w:spacing w:val="2"/>
                <w:szCs w:val="22"/>
                <w:lang w:val="sk-SK"/>
              </w:rPr>
              <w:t>P</w:t>
            </w:r>
            <w:r w:rsidRPr="009D13D6">
              <w:rPr>
                <w:rFonts w:eastAsia="Calibri"/>
                <w:b/>
                <w:bCs/>
                <w:szCs w:val="22"/>
                <w:lang w:val="sk-SK"/>
              </w:rPr>
              <w:t>op</w:t>
            </w:r>
            <w:r w:rsidRPr="009D13D6">
              <w:rPr>
                <w:rFonts w:eastAsia="Calibri"/>
                <w:b/>
                <w:bCs/>
                <w:spacing w:val="-1"/>
                <w:szCs w:val="22"/>
                <w:lang w:val="sk-SK"/>
              </w:rPr>
              <w:t>u</w:t>
            </w:r>
            <w:r w:rsidRPr="009D13D6">
              <w:rPr>
                <w:rFonts w:eastAsia="Calibri"/>
                <w:b/>
                <w:bCs/>
                <w:spacing w:val="1"/>
                <w:szCs w:val="22"/>
                <w:lang w:val="sk-SK"/>
              </w:rPr>
              <w:t>l</w:t>
            </w:r>
            <w:r w:rsidRPr="009D13D6">
              <w:rPr>
                <w:rFonts w:eastAsia="Calibri"/>
                <w:b/>
                <w:bCs/>
                <w:szCs w:val="22"/>
                <w:lang w:val="sk-SK"/>
              </w:rPr>
              <w:t>ácia</w:t>
            </w:r>
          </w:p>
        </w:tc>
        <w:tc>
          <w:tcPr>
            <w:tcW w:w="1098" w:type="pct"/>
            <w:shd w:val="clear" w:color="auto" w:fill="auto"/>
            <w:vAlign w:val="center"/>
          </w:tcPr>
          <w:p w14:paraId="6945949C" w14:textId="08844555" w:rsidR="00A95A22" w:rsidRPr="009D13D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-114" w:right="-82"/>
              <w:jc w:val="center"/>
              <w:rPr>
                <w:rFonts w:eastAsia="Calibri"/>
                <w:b/>
                <w:bCs/>
                <w:szCs w:val="22"/>
                <w:lang w:val="sk-SK"/>
              </w:rPr>
            </w:pPr>
            <w:proofErr w:type="spellStart"/>
            <w:r w:rsidRPr="009D13D6">
              <w:rPr>
                <w:rFonts w:eastAsia="Calibri"/>
                <w:b/>
                <w:bCs/>
                <w:spacing w:val="-1"/>
                <w:szCs w:val="22"/>
                <w:lang w:val="sk-SK"/>
              </w:rPr>
              <w:t>Everolimus</w:t>
            </w:r>
            <w:proofErr w:type="spellEnd"/>
            <w:r w:rsidRPr="009D13D6">
              <w:rPr>
                <w:rFonts w:eastAsia="Calibri"/>
                <w:b/>
                <w:bCs/>
                <w:spacing w:val="-1"/>
                <w:szCs w:val="22"/>
                <w:lang w:val="sk-SK"/>
              </w:rPr>
              <w:t xml:space="preserve"> </w:t>
            </w:r>
            <w:r w:rsidR="002D477D">
              <w:rPr>
                <w:rFonts w:eastAsia="Calibri"/>
                <w:b/>
                <w:bCs/>
                <w:spacing w:val="-1"/>
                <w:szCs w:val="22"/>
                <w:lang w:val="sk-SK"/>
              </w:rPr>
              <w:br/>
            </w:r>
            <w:r w:rsidRPr="009D13D6">
              <w:rPr>
                <w:rFonts w:eastAsia="Calibri"/>
                <w:b/>
                <w:bCs/>
                <w:szCs w:val="22"/>
                <w:lang w:val="sk-SK"/>
              </w:rPr>
              <w:t>n </w:t>
            </w:r>
            <w:r w:rsidRPr="009D13D6">
              <w:rPr>
                <w:rFonts w:eastAsia="Calibri"/>
                <w:b/>
                <w:bCs/>
                <w:spacing w:val="-1"/>
                <w:szCs w:val="22"/>
                <w:lang w:val="sk-SK"/>
              </w:rPr>
              <w:t>= </w:t>
            </w:r>
            <w:r w:rsidRPr="009D13D6">
              <w:rPr>
                <w:rFonts w:eastAsia="Calibri"/>
                <w:b/>
                <w:bCs/>
                <w:szCs w:val="22"/>
                <w:lang w:val="sk-SK"/>
              </w:rPr>
              <w:t>205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2D631A3C" w14:textId="32B897A9" w:rsidR="00A95A22" w:rsidRPr="009D13D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-61" w:right="-83"/>
              <w:jc w:val="center"/>
              <w:rPr>
                <w:rFonts w:eastAsia="Calibri"/>
                <w:b/>
                <w:bCs/>
                <w:szCs w:val="22"/>
                <w:lang w:val="sk-SK"/>
              </w:rPr>
            </w:pPr>
            <w:r w:rsidRPr="009D13D6">
              <w:rPr>
                <w:rFonts w:eastAsia="Calibri"/>
                <w:b/>
                <w:bCs/>
                <w:spacing w:val="2"/>
                <w:szCs w:val="22"/>
                <w:lang w:val="sk-SK"/>
              </w:rPr>
              <w:t>P</w:t>
            </w:r>
            <w:r w:rsidRPr="009D13D6">
              <w:rPr>
                <w:rFonts w:eastAsia="Calibri"/>
                <w:b/>
                <w:bCs/>
                <w:spacing w:val="1"/>
                <w:szCs w:val="22"/>
                <w:lang w:val="sk-SK"/>
              </w:rPr>
              <w:t>l</w:t>
            </w:r>
            <w:r w:rsidRPr="009D13D6">
              <w:rPr>
                <w:rFonts w:eastAsia="Calibri"/>
                <w:b/>
                <w:bCs/>
                <w:szCs w:val="22"/>
                <w:lang w:val="sk-SK"/>
              </w:rPr>
              <w:t>ac</w:t>
            </w:r>
            <w:r w:rsidRPr="009D13D6">
              <w:rPr>
                <w:rFonts w:eastAsia="Calibri"/>
                <w:b/>
                <w:bCs/>
                <w:spacing w:val="1"/>
                <w:szCs w:val="22"/>
                <w:lang w:val="sk-SK"/>
              </w:rPr>
              <w:t>e</w:t>
            </w:r>
            <w:r w:rsidRPr="009D13D6">
              <w:rPr>
                <w:rFonts w:eastAsia="Calibri"/>
                <w:b/>
                <w:bCs/>
                <w:szCs w:val="22"/>
                <w:lang w:val="sk-SK"/>
              </w:rPr>
              <w:t xml:space="preserve">bo </w:t>
            </w:r>
            <w:r w:rsidR="002D477D">
              <w:rPr>
                <w:rFonts w:eastAsia="Calibri"/>
                <w:b/>
                <w:bCs/>
                <w:szCs w:val="22"/>
                <w:lang w:val="sk-SK"/>
              </w:rPr>
              <w:br/>
            </w:r>
            <w:r w:rsidRPr="009D13D6">
              <w:rPr>
                <w:rFonts w:eastAsia="Calibri"/>
                <w:b/>
                <w:bCs/>
                <w:szCs w:val="22"/>
                <w:lang w:val="sk-SK"/>
              </w:rPr>
              <w:t>n </w:t>
            </w:r>
            <w:r w:rsidRPr="009D13D6">
              <w:rPr>
                <w:rFonts w:eastAsia="Calibri"/>
                <w:b/>
                <w:bCs/>
                <w:spacing w:val="-1"/>
                <w:szCs w:val="22"/>
                <w:lang w:val="sk-SK"/>
              </w:rPr>
              <w:t>= </w:t>
            </w:r>
            <w:r w:rsidRPr="009D13D6">
              <w:rPr>
                <w:rFonts w:eastAsia="Calibri"/>
                <w:b/>
                <w:bCs/>
                <w:szCs w:val="22"/>
                <w:lang w:val="sk-SK"/>
              </w:rPr>
              <w:t>97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DF24969" w14:textId="77777777" w:rsidR="00A95A22" w:rsidRPr="009D13D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-142" w:right="-32"/>
              <w:jc w:val="center"/>
              <w:rPr>
                <w:rFonts w:eastAsia="Calibri"/>
                <w:b/>
                <w:bCs/>
                <w:szCs w:val="22"/>
                <w:lang w:val="sk-SK"/>
              </w:rPr>
            </w:pPr>
            <w:r w:rsidRPr="009D13D6">
              <w:rPr>
                <w:rFonts w:eastAsia="Calibri"/>
                <w:b/>
                <w:bCs/>
                <w:spacing w:val="1"/>
                <w:szCs w:val="22"/>
                <w:lang w:val="sk-SK"/>
              </w:rPr>
              <w:t>Pomer rizík (</w:t>
            </w:r>
            <w:r w:rsidRPr="009D13D6">
              <w:rPr>
                <w:rFonts w:eastAsia="Calibri"/>
                <w:b/>
                <w:bCs/>
                <w:i/>
                <w:spacing w:val="1"/>
                <w:szCs w:val="22"/>
                <w:lang w:val="sk-SK"/>
              </w:rPr>
              <w:t>h</w:t>
            </w:r>
            <w:r w:rsidRPr="009D13D6">
              <w:rPr>
                <w:rFonts w:eastAsia="Calibri"/>
                <w:b/>
                <w:bCs/>
                <w:i/>
                <w:szCs w:val="22"/>
                <w:lang w:val="sk-SK"/>
              </w:rPr>
              <w:t>a</w:t>
            </w:r>
            <w:r w:rsidRPr="009D13D6">
              <w:rPr>
                <w:rFonts w:eastAsia="Calibri"/>
                <w:b/>
                <w:bCs/>
                <w:i/>
                <w:spacing w:val="-2"/>
                <w:szCs w:val="22"/>
                <w:lang w:val="sk-SK"/>
              </w:rPr>
              <w:t>z</w:t>
            </w:r>
            <w:r w:rsidRPr="009D13D6">
              <w:rPr>
                <w:rFonts w:eastAsia="Calibri"/>
                <w:b/>
                <w:bCs/>
                <w:i/>
                <w:szCs w:val="22"/>
                <w:lang w:val="sk-SK"/>
              </w:rPr>
              <w:t xml:space="preserve">ard </w:t>
            </w:r>
            <w:proofErr w:type="spellStart"/>
            <w:r w:rsidRPr="009D13D6">
              <w:rPr>
                <w:rFonts w:eastAsia="Calibri"/>
                <w:b/>
                <w:bCs/>
                <w:i/>
                <w:szCs w:val="22"/>
                <w:lang w:val="sk-SK"/>
              </w:rPr>
              <w:t>ra</w:t>
            </w:r>
            <w:r w:rsidRPr="009D13D6">
              <w:rPr>
                <w:rFonts w:eastAsia="Calibri"/>
                <w:b/>
                <w:bCs/>
                <w:i/>
                <w:spacing w:val="1"/>
                <w:szCs w:val="22"/>
                <w:lang w:val="sk-SK"/>
              </w:rPr>
              <w:t>ti</w:t>
            </w:r>
            <w:r w:rsidRPr="009D13D6">
              <w:rPr>
                <w:rFonts w:eastAsia="Calibri"/>
                <w:b/>
                <w:bCs/>
                <w:i/>
                <w:szCs w:val="22"/>
                <w:lang w:val="sk-SK"/>
              </w:rPr>
              <w:t>o</w:t>
            </w:r>
            <w:proofErr w:type="spellEnd"/>
            <w:r w:rsidRPr="009D13D6">
              <w:rPr>
                <w:rFonts w:eastAsia="Calibri"/>
                <w:b/>
                <w:bCs/>
                <w:szCs w:val="22"/>
                <w:lang w:val="sk-SK"/>
              </w:rPr>
              <w:t>)</w:t>
            </w:r>
          </w:p>
          <w:p w14:paraId="62F72446" w14:textId="77777777" w:rsidR="00A95A22" w:rsidRPr="009D13D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-142" w:right="-32"/>
              <w:jc w:val="center"/>
              <w:rPr>
                <w:rFonts w:eastAsia="Calibri"/>
                <w:b/>
                <w:bCs/>
                <w:szCs w:val="22"/>
                <w:lang w:val="sk-SK"/>
              </w:rPr>
            </w:pPr>
            <w:r w:rsidRPr="009D13D6">
              <w:rPr>
                <w:rFonts w:eastAsia="Calibri"/>
                <w:b/>
                <w:bCs/>
                <w:spacing w:val="1"/>
                <w:szCs w:val="22"/>
                <w:lang w:val="sk-SK"/>
              </w:rPr>
              <w:t>(</w:t>
            </w:r>
            <w:r w:rsidRPr="009D13D6">
              <w:rPr>
                <w:rFonts w:eastAsia="Calibri"/>
                <w:b/>
                <w:bCs/>
                <w:szCs w:val="22"/>
                <w:lang w:val="sk-SK"/>
              </w:rPr>
              <w:t>95 %</w:t>
            </w:r>
            <w:r w:rsidRPr="009D13D6">
              <w:rPr>
                <w:rFonts w:eastAsia="Calibri"/>
                <w:b/>
                <w:bCs/>
                <w:spacing w:val="-2"/>
                <w:szCs w:val="22"/>
                <w:lang w:val="sk-SK"/>
              </w:rPr>
              <w:t xml:space="preserve"> </w:t>
            </w:r>
            <w:r w:rsidRPr="009D13D6">
              <w:rPr>
                <w:rFonts w:eastAsia="Calibri"/>
                <w:b/>
                <w:bCs/>
                <w:szCs w:val="22"/>
                <w:lang w:val="sk-SK"/>
              </w:rPr>
              <w:t>IS)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E37772F" w14:textId="77777777" w:rsidR="00A95A22" w:rsidRPr="009D13D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-24" w:right="-56"/>
              <w:jc w:val="center"/>
              <w:rPr>
                <w:rFonts w:eastAsia="Calibri"/>
                <w:b/>
                <w:bCs/>
                <w:szCs w:val="22"/>
                <w:lang w:val="sk-SK"/>
              </w:rPr>
            </w:pPr>
            <w:r w:rsidRPr="009D13D6">
              <w:rPr>
                <w:rFonts w:eastAsia="Calibri"/>
                <w:b/>
                <w:bCs/>
                <w:szCs w:val="22"/>
                <w:lang w:val="sk-SK"/>
              </w:rPr>
              <w:t>p</w:t>
            </w:r>
            <w:r w:rsidRPr="009D13D6">
              <w:rPr>
                <w:rFonts w:eastAsia="Calibri"/>
                <w:b/>
                <w:bCs/>
                <w:spacing w:val="1"/>
                <w:szCs w:val="22"/>
                <w:lang w:val="sk-SK"/>
              </w:rPr>
              <w:t>-hodnota</w:t>
            </w:r>
            <w:r w:rsidRPr="009D13D6">
              <w:rPr>
                <w:rFonts w:eastAsia="Calibri"/>
                <w:b/>
                <w:bCs/>
                <w:position w:val="10"/>
                <w:szCs w:val="22"/>
                <w:lang w:val="sk-SK"/>
              </w:rPr>
              <w:t>a</w:t>
            </w:r>
          </w:p>
        </w:tc>
      </w:tr>
      <w:tr w:rsidR="00A95A22" w:rsidRPr="005504F6" w14:paraId="0B550C31" w14:textId="77777777" w:rsidTr="003B3842">
        <w:tc>
          <w:tcPr>
            <w:tcW w:w="5000" w:type="pct"/>
            <w:gridSpan w:val="5"/>
            <w:shd w:val="clear" w:color="auto" w:fill="auto"/>
            <w:vAlign w:val="center"/>
          </w:tcPr>
          <w:p w14:paraId="78C07BA9" w14:textId="77777777" w:rsidR="00A95A22" w:rsidRPr="00762A1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-24" w:right="-56"/>
              <w:rPr>
                <w:rFonts w:eastAsia="Calibri"/>
                <w:b/>
                <w:bCs/>
                <w:position w:val="-1"/>
                <w:szCs w:val="22"/>
                <w:lang w:val="sk-SK"/>
              </w:rPr>
            </w:pPr>
            <w:r w:rsidRPr="009D13D6">
              <w:rPr>
                <w:rFonts w:eastAsia="Calibri"/>
                <w:b/>
                <w:bCs/>
                <w:szCs w:val="22"/>
                <w:lang w:val="sk-SK"/>
              </w:rPr>
              <w:t>Medián prežívania bez príznakov progresie ochorenia (mesiace) (95 % IS)</w:t>
            </w:r>
          </w:p>
        </w:tc>
      </w:tr>
      <w:tr w:rsidR="002D477D" w:rsidRPr="005504F6" w14:paraId="5421D144" w14:textId="77777777" w:rsidTr="002D477D">
        <w:tc>
          <w:tcPr>
            <w:tcW w:w="1171" w:type="pct"/>
            <w:shd w:val="clear" w:color="auto" w:fill="auto"/>
            <w:vAlign w:val="center"/>
          </w:tcPr>
          <w:p w14:paraId="58C168C6" w14:textId="77777777" w:rsidR="00A95A22" w:rsidRPr="009D13D6" w:rsidRDefault="00A95A22" w:rsidP="002D477D">
            <w:pPr>
              <w:keepNext/>
              <w:keepLines/>
              <w:tabs>
                <w:tab w:val="clear" w:pos="567"/>
              </w:tabs>
              <w:spacing w:line="240" w:lineRule="auto"/>
              <w:ind w:left="-41" w:right="-20"/>
              <w:rPr>
                <w:rFonts w:eastAsia="Calibri"/>
                <w:szCs w:val="22"/>
                <w:lang w:val="sk-SK"/>
              </w:rPr>
            </w:pPr>
            <w:r w:rsidRPr="009D13D6">
              <w:rPr>
                <w:rFonts w:eastAsia="Calibri"/>
                <w:spacing w:val="-4"/>
                <w:szCs w:val="22"/>
                <w:lang w:val="sk-SK"/>
              </w:rPr>
              <w:t>Nezávislé rádiologické hodnotenie</w:t>
            </w:r>
          </w:p>
        </w:tc>
        <w:tc>
          <w:tcPr>
            <w:tcW w:w="1098" w:type="pct"/>
            <w:shd w:val="clear" w:color="auto" w:fill="auto"/>
            <w:vAlign w:val="center"/>
          </w:tcPr>
          <w:p w14:paraId="0EDD5DE2" w14:textId="77777777" w:rsidR="00A95A22" w:rsidRPr="009D13D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-59" w:right="-82"/>
              <w:jc w:val="center"/>
              <w:rPr>
                <w:rFonts w:eastAsia="Calibri"/>
                <w:szCs w:val="22"/>
                <w:lang w:val="sk-SK"/>
              </w:rPr>
            </w:pPr>
            <w:r w:rsidRPr="009D13D6">
              <w:rPr>
                <w:rFonts w:eastAsia="Calibri"/>
                <w:szCs w:val="22"/>
                <w:lang w:val="sk-SK"/>
              </w:rPr>
              <w:t>11,01</w:t>
            </w:r>
          </w:p>
          <w:p w14:paraId="5D67546F" w14:textId="77777777" w:rsidR="00A95A22" w:rsidRPr="009D13D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-59" w:right="-82"/>
              <w:jc w:val="center"/>
              <w:rPr>
                <w:rFonts w:eastAsia="Calibri"/>
                <w:szCs w:val="22"/>
                <w:lang w:val="sk-SK"/>
              </w:rPr>
            </w:pPr>
            <w:r w:rsidRPr="009D13D6">
              <w:rPr>
                <w:rFonts w:eastAsia="Calibri"/>
                <w:spacing w:val="1"/>
                <w:szCs w:val="22"/>
                <w:lang w:val="sk-SK"/>
              </w:rPr>
              <w:t>(</w:t>
            </w:r>
            <w:r w:rsidRPr="009D13D6">
              <w:rPr>
                <w:rFonts w:eastAsia="Calibri"/>
                <w:szCs w:val="22"/>
                <w:lang w:val="sk-SK"/>
              </w:rPr>
              <w:t>9,2; 13,3)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601EFC0A" w14:textId="3740970E" w:rsidR="00A95A22" w:rsidRPr="009D13D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-61" w:right="-83"/>
              <w:jc w:val="center"/>
              <w:rPr>
                <w:rFonts w:eastAsia="Calibri"/>
                <w:szCs w:val="22"/>
                <w:lang w:val="sk-SK"/>
              </w:rPr>
            </w:pPr>
            <w:r w:rsidRPr="009D13D6">
              <w:rPr>
                <w:rFonts w:eastAsia="Calibri"/>
                <w:szCs w:val="22"/>
                <w:lang w:val="sk-SK"/>
              </w:rPr>
              <w:t xml:space="preserve">3,91 </w:t>
            </w:r>
            <w:r w:rsidR="002D477D">
              <w:rPr>
                <w:rFonts w:eastAsia="Calibri"/>
                <w:szCs w:val="22"/>
                <w:lang w:val="sk-SK"/>
              </w:rPr>
              <w:br/>
            </w:r>
            <w:r w:rsidRPr="009D13D6">
              <w:rPr>
                <w:rFonts w:eastAsia="Calibri"/>
                <w:spacing w:val="1"/>
                <w:szCs w:val="22"/>
                <w:lang w:val="sk-SK"/>
              </w:rPr>
              <w:t>(</w:t>
            </w:r>
            <w:r w:rsidRPr="009D13D6">
              <w:rPr>
                <w:rFonts w:eastAsia="Calibri"/>
                <w:szCs w:val="22"/>
                <w:lang w:val="sk-SK"/>
              </w:rPr>
              <w:t>3,6; 7,4)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FB8040B" w14:textId="43EFBE1D" w:rsidR="00A95A22" w:rsidRPr="009D13D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-72" w:right="-85" w:hanging="20"/>
              <w:jc w:val="center"/>
              <w:rPr>
                <w:rFonts w:eastAsia="Calibri"/>
                <w:szCs w:val="22"/>
                <w:lang w:val="sk-SK"/>
              </w:rPr>
            </w:pPr>
            <w:r w:rsidRPr="009D13D6">
              <w:rPr>
                <w:rFonts w:eastAsia="Calibri"/>
                <w:szCs w:val="22"/>
                <w:lang w:val="sk-SK"/>
              </w:rPr>
              <w:t xml:space="preserve">0,48 </w:t>
            </w:r>
            <w:r w:rsidR="002D477D">
              <w:rPr>
                <w:rFonts w:eastAsia="Calibri"/>
                <w:szCs w:val="22"/>
                <w:lang w:val="sk-SK"/>
              </w:rPr>
              <w:br/>
            </w:r>
            <w:r w:rsidRPr="009D13D6">
              <w:rPr>
                <w:rFonts w:eastAsia="Calibri"/>
                <w:spacing w:val="1"/>
                <w:szCs w:val="22"/>
                <w:lang w:val="sk-SK"/>
              </w:rPr>
              <w:t>(</w:t>
            </w:r>
            <w:r w:rsidRPr="009D13D6">
              <w:rPr>
                <w:rFonts w:eastAsia="Calibri"/>
                <w:szCs w:val="22"/>
                <w:lang w:val="sk-SK"/>
              </w:rPr>
              <w:t>0,35; 0,67)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717FEFDC" w14:textId="77777777" w:rsidR="00A95A22" w:rsidRPr="009D13D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-24" w:right="-56"/>
              <w:jc w:val="center"/>
              <w:rPr>
                <w:rFonts w:eastAsia="Calibri"/>
                <w:szCs w:val="22"/>
                <w:lang w:val="sk-SK"/>
              </w:rPr>
            </w:pPr>
            <w:r w:rsidRPr="009D13D6">
              <w:rPr>
                <w:rFonts w:eastAsia="Calibri"/>
                <w:szCs w:val="22"/>
                <w:lang w:val="sk-SK"/>
              </w:rPr>
              <w:t>&lt; 0,0001</w:t>
            </w:r>
          </w:p>
        </w:tc>
      </w:tr>
      <w:tr w:rsidR="002D477D" w:rsidRPr="005504F6" w14:paraId="14D5AE05" w14:textId="77777777" w:rsidTr="002D477D">
        <w:tc>
          <w:tcPr>
            <w:tcW w:w="1171" w:type="pct"/>
            <w:shd w:val="clear" w:color="auto" w:fill="auto"/>
            <w:vAlign w:val="center"/>
          </w:tcPr>
          <w:p w14:paraId="306611C5" w14:textId="473AC7A4" w:rsidR="00A95A22" w:rsidRPr="009D13D6" w:rsidRDefault="002D477D" w:rsidP="002D477D">
            <w:pPr>
              <w:keepNext/>
              <w:keepLines/>
              <w:tabs>
                <w:tab w:val="clear" w:pos="567"/>
              </w:tabs>
              <w:spacing w:line="240" w:lineRule="auto"/>
              <w:ind w:left="-41" w:right="-20"/>
              <w:rPr>
                <w:rFonts w:eastAsia="Calibri"/>
                <w:szCs w:val="22"/>
                <w:lang w:val="sk-SK"/>
              </w:rPr>
            </w:pPr>
            <w:r>
              <w:rPr>
                <w:rFonts w:eastAsia="Calibri"/>
                <w:spacing w:val="-4"/>
                <w:szCs w:val="22"/>
                <w:lang w:val="sk-SK"/>
              </w:rPr>
              <w:t xml:space="preserve">Rádiologické </w:t>
            </w:r>
            <w:r w:rsidR="00A95A22" w:rsidRPr="009D13D6">
              <w:rPr>
                <w:rFonts w:eastAsia="Calibri"/>
                <w:spacing w:val="-4"/>
                <w:szCs w:val="22"/>
                <w:lang w:val="sk-SK"/>
              </w:rPr>
              <w:t>hodnotenie skúšajúcim lekárom</w:t>
            </w:r>
          </w:p>
        </w:tc>
        <w:tc>
          <w:tcPr>
            <w:tcW w:w="1098" w:type="pct"/>
            <w:shd w:val="clear" w:color="auto" w:fill="auto"/>
            <w:vAlign w:val="center"/>
          </w:tcPr>
          <w:p w14:paraId="56C473E7" w14:textId="212E4E73" w:rsidR="00A95A22" w:rsidRPr="009D13D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-59" w:right="-82"/>
              <w:jc w:val="center"/>
              <w:rPr>
                <w:rFonts w:eastAsia="Calibri"/>
                <w:szCs w:val="22"/>
                <w:lang w:val="sk-SK"/>
              </w:rPr>
            </w:pPr>
            <w:r w:rsidRPr="009D13D6">
              <w:rPr>
                <w:rFonts w:eastAsia="Calibri"/>
                <w:szCs w:val="22"/>
                <w:lang w:val="sk-SK"/>
              </w:rPr>
              <w:t xml:space="preserve">13,96 </w:t>
            </w:r>
            <w:r w:rsidR="002D477D">
              <w:rPr>
                <w:rFonts w:eastAsia="Calibri"/>
                <w:szCs w:val="22"/>
                <w:lang w:val="sk-SK"/>
              </w:rPr>
              <w:br/>
            </w:r>
            <w:r w:rsidRPr="009D13D6">
              <w:rPr>
                <w:rFonts w:eastAsia="Calibri"/>
                <w:spacing w:val="1"/>
                <w:szCs w:val="22"/>
                <w:lang w:val="sk-SK"/>
              </w:rPr>
              <w:t>(</w:t>
            </w:r>
            <w:r w:rsidRPr="009D13D6">
              <w:rPr>
                <w:rFonts w:eastAsia="Calibri"/>
                <w:szCs w:val="22"/>
                <w:lang w:val="sk-SK"/>
              </w:rPr>
              <w:t>11,2; 17,7)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499F4DBE" w14:textId="18EEEE07" w:rsidR="00A95A22" w:rsidRPr="009D13D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-61" w:right="-83"/>
              <w:jc w:val="center"/>
              <w:rPr>
                <w:rFonts w:eastAsia="Calibri"/>
                <w:szCs w:val="22"/>
                <w:lang w:val="sk-SK"/>
              </w:rPr>
            </w:pPr>
            <w:r w:rsidRPr="009D13D6">
              <w:rPr>
                <w:rFonts w:eastAsia="Calibri"/>
                <w:szCs w:val="22"/>
                <w:lang w:val="sk-SK"/>
              </w:rPr>
              <w:t xml:space="preserve">5,45 </w:t>
            </w:r>
            <w:r w:rsidR="002D477D">
              <w:rPr>
                <w:rFonts w:eastAsia="Calibri"/>
                <w:szCs w:val="22"/>
                <w:lang w:val="sk-SK"/>
              </w:rPr>
              <w:br/>
            </w:r>
            <w:r w:rsidRPr="009D13D6">
              <w:rPr>
                <w:rFonts w:eastAsia="Calibri"/>
                <w:spacing w:val="1"/>
                <w:szCs w:val="22"/>
                <w:lang w:val="sk-SK"/>
              </w:rPr>
              <w:t>(</w:t>
            </w:r>
            <w:r w:rsidRPr="009D13D6">
              <w:rPr>
                <w:rFonts w:eastAsia="Calibri"/>
                <w:szCs w:val="22"/>
                <w:lang w:val="sk-SK"/>
              </w:rPr>
              <w:t>3,7; 7,4)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F765048" w14:textId="5F5D4A0E" w:rsidR="00A95A22" w:rsidRPr="009D13D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-72" w:right="-85" w:hanging="20"/>
              <w:jc w:val="center"/>
              <w:rPr>
                <w:rFonts w:eastAsia="Calibri"/>
                <w:szCs w:val="22"/>
                <w:lang w:val="sk-SK"/>
              </w:rPr>
            </w:pPr>
            <w:r w:rsidRPr="009D13D6">
              <w:rPr>
                <w:rFonts w:eastAsia="Calibri"/>
                <w:szCs w:val="22"/>
                <w:lang w:val="sk-SK"/>
              </w:rPr>
              <w:t xml:space="preserve">0,39 </w:t>
            </w:r>
            <w:r w:rsidR="002D477D">
              <w:rPr>
                <w:rFonts w:eastAsia="Calibri"/>
                <w:szCs w:val="22"/>
                <w:lang w:val="sk-SK"/>
              </w:rPr>
              <w:br/>
            </w:r>
            <w:r w:rsidRPr="009D13D6">
              <w:rPr>
                <w:rFonts w:eastAsia="Calibri"/>
                <w:spacing w:val="1"/>
                <w:szCs w:val="22"/>
                <w:lang w:val="sk-SK"/>
              </w:rPr>
              <w:t>(</w:t>
            </w:r>
            <w:r w:rsidRPr="009D13D6">
              <w:rPr>
                <w:rFonts w:eastAsia="Calibri"/>
                <w:szCs w:val="22"/>
                <w:lang w:val="sk-SK"/>
              </w:rPr>
              <w:t>0,28; 0,54)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78F2C753" w14:textId="77777777" w:rsidR="00A95A22" w:rsidRPr="009D13D6" w:rsidRDefault="00A95A22" w:rsidP="003B3842">
            <w:pPr>
              <w:keepNext/>
              <w:keepLines/>
              <w:tabs>
                <w:tab w:val="clear" w:pos="567"/>
              </w:tabs>
              <w:spacing w:line="240" w:lineRule="auto"/>
              <w:ind w:left="-24" w:right="-56"/>
              <w:jc w:val="center"/>
              <w:rPr>
                <w:rFonts w:eastAsia="Calibri"/>
                <w:szCs w:val="22"/>
                <w:lang w:val="sk-SK"/>
              </w:rPr>
            </w:pPr>
            <w:r w:rsidRPr="009D13D6">
              <w:rPr>
                <w:rFonts w:eastAsia="Calibri"/>
                <w:szCs w:val="22"/>
                <w:lang w:val="sk-SK"/>
              </w:rPr>
              <w:t>&lt; 0,0001</w:t>
            </w:r>
          </w:p>
        </w:tc>
      </w:tr>
      <w:tr w:rsidR="00A95A22" w:rsidRPr="005504F6" w14:paraId="5FE915A7" w14:textId="77777777" w:rsidTr="003B3842">
        <w:tc>
          <w:tcPr>
            <w:tcW w:w="5000" w:type="pct"/>
            <w:gridSpan w:val="5"/>
            <w:shd w:val="clear" w:color="auto" w:fill="auto"/>
            <w:vAlign w:val="center"/>
          </w:tcPr>
          <w:p w14:paraId="6481BAD3" w14:textId="01177F39" w:rsidR="00A95A22" w:rsidRPr="00762A16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left="-24" w:right="-56"/>
              <w:rPr>
                <w:rFonts w:eastAsia="Calibri"/>
                <w:position w:val="-1"/>
                <w:szCs w:val="22"/>
                <w:lang w:val="sk-SK"/>
              </w:rPr>
            </w:pPr>
            <w:r w:rsidRPr="00A61057">
              <w:rPr>
                <w:rFonts w:eastAsia="Calibri"/>
                <w:position w:val="10"/>
                <w:sz w:val="20"/>
                <w:szCs w:val="22"/>
                <w:lang w:val="sk-SK"/>
              </w:rPr>
              <w:t>a</w:t>
            </w:r>
            <w:r w:rsidRPr="009D13D6">
              <w:rPr>
                <w:rFonts w:eastAsia="Calibri"/>
                <w:spacing w:val="1"/>
                <w:position w:val="10"/>
                <w:szCs w:val="22"/>
                <w:lang w:val="sk-SK"/>
              </w:rPr>
              <w:t xml:space="preserve"> </w:t>
            </w:r>
            <w:r w:rsidR="00A61057">
              <w:rPr>
                <w:rFonts w:eastAsia="Calibri"/>
                <w:spacing w:val="1"/>
                <w:position w:val="10"/>
                <w:szCs w:val="22"/>
                <w:lang w:val="sk-SK"/>
              </w:rPr>
              <w:t xml:space="preserve">   </w:t>
            </w:r>
            <w:proofErr w:type="spellStart"/>
            <w:r w:rsidRPr="009D13D6">
              <w:rPr>
                <w:rFonts w:eastAsia="Calibri"/>
                <w:spacing w:val="-1"/>
                <w:szCs w:val="22"/>
                <w:lang w:val="sk-SK"/>
              </w:rPr>
              <w:t>p</w:t>
            </w:r>
            <w:r w:rsidRPr="009D13D6">
              <w:rPr>
                <w:rFonts w:eastAsia="Calibri"/>
                <w:spacing w:val="-1"/>
                <w:szCs w:val="22"/>
                <w:lang w:val="sk-SK"/>
              </w:rPr>
              <w:noBreakHyphen/>
              <w:t>hodnota</w:t>
            </w:r>
            <w:proofErr w:type="spellEnd"/>
            <w:r w:rsidRPr="009D13D6">
              <w:rPr>
                <w:rFonts w:eastAsia="Calibri"/>
                <w:spacing w:val="-1"/>
                <w:szCs w:val="22"/>
                <w:lang w:val="sk-SK"/>
              </w:rPr>
              <w:t xml:space="preserve"> jednostranného stratifikovaného </w:t>
            </w:r>
            <w:proofErr w:type="spellStart"/>
            <w:r w:rsidRPr="009D13D6">
              <w:rPr>
                <w:rFonts w:eastAsia="Calibri"/>
                <w:spacing w:val="1"/>
                <w:szCs w:val="22"/>
                <w:lang w:val="sk-SK"/>
              </w:rPr>
              <w:t>l</w:t>
            </w:r>
            <w:r w:rsidRPr="009D13D6">
              <w:rPr>
                <w:rFonts w:eastAsia="Calibri"/>
                <w:szCs w:val="22"/>
                <w:lang w:val="sk-SK"/>
              </w:rPr>
              <w:t>og</w:t>
            </w:r>
            <w:r w:rsidRPr="009D13D6">
              <w:rPr>
                <w:rFonts w:eastAsia="Calibri"/>
                <w:spacing w:val="-4"/>
                <w:szCs w:val="22"/>
                <w:lang w:val="sk-SK"/>
              </w:rPr>
              <w:t>-</w:t>
            </w:r>
            <w:r w:rsidRPr="009D13D6">
              <w:rPr>
                <w:rFonts w:eastAsia="Calibri"/>
                <w:spacing w:val="1"/>
                <w:szCs w:val="22"/>
                <w:lang w:val="sk-SK"/>
              </w:rPr>
              <w:t>r</w:t>
            </w:r>
            <w:r w:rsidRPr="009D13D6">
              <w:rPr>
                <w:rFonts w:eastAsia="Calibri"/>
                <w:szCs w:val="22"/>
                <w:lang w:val="sk-SK"/>
              </w:rPr>
              <w:t>ank</w:t>
            </w:r>
            <w:proofErr w:type="spellEnd"/>
            <w:r w:rsidRPr="009D13D6">
              <w:rPr>
                <w:rFonts w:eastAsia="Calibri"/>
                <w:spacing w:val="-2"/>
                <w:szCs w:val="22"/>
                <w:lang w:val="sk-SK"/>
              </w:rPr>
              <w:t xml:space="preserve"> </w:t>
            </w:r>
            <w:r w:rsidRPr="009D13D6">
              <w:rPr>
                <w:rFonts w:eastAsia="Calibri"/>
                <w:spacing w:val="1"/>
                <w:szCs w:val="22"/>
                <w:lang w:val="sk-SK"/>
              </w:rPr>
              <w:t>t</w:t>
            </w:r>
            <w:r w:rsidRPr="009D13D6">
              <w:rPr>
                <w:rFonts w:eastAsia="Calibri"/>
                <w:szCs w:val="22"/>
                <w:lang w:val="sk-SK"/>
              </w:rPr>
              <w:t>e</w:t>
            </w:r>
            <w:r w:rsidRPr="009D13D6">
              <w:rPr>
                <w:rFonts w:eastAsia="Calibri"/>
                <w:spacing w:val="1"/>
                <w:szCs w:val="22"/>
                <w:lang w:val="sk-SK"/>
              </w:rPr>
              <w:t>s</w:t>
            </w:r>
            <w:r w:rsidRPr="009D13D6">
              <w:rPr>
                <w:rFonts w:eastAsia="Calibri"/>
                <w:szCs w:val="22"/>
                <w:lang w:val="sk-SK"/>
              </w:rPr>
              <w:t>tu</w:t>
            </w:r>
          </w:p>
        </w:tc>
      </w:tr>
    </w:tbl>
    <w:p w14:paraId="0BF0A22E" w14:textId="77777777" w:rsidR="00A95A22" w:rsidRPr="0063701D" w:rsidRDefault="00A95A22" w:rsidP="00A95A22">
      <w:pPr>
        <w:widowControl w:val="0"/>
        <w:tabs>
          <w:tab w:val="clear" w:pos="567"/>
        </w:tabs>
        <w:spacing w:line="240" w:lineRule="auto"/>
        <w:ind w:right="-20"/>
        <w:rPr>
          <w:rFonts w:eastAsia="Calibri"/>
          <w:bCs/>
          <w:iCs/>
          <w:position w:val="-1"/>
          <w:szCs w:val="22"/>
          <w:lang w:val="sk-SK"/>
        </w:rPr>
      </w:pPr>
    </w:p>
    <w:p w14:paraId="298A7184" w14:textId="39A7B9D4" w:rsidR="00A95A22" w:rsidRPr="005504F6" w:rsidRDefault="00A95A22" w:rsidP="00A95A22">
      <w:pPr>
        <w:widowControl w:val="0"/>
        <w:tabs>
          <w:tab w:val="clear" w:pos="567"/>
        </w:tabs>
        <w:spacing w:line="240" w:lineRule="auto"/>
        <w:ind w:left="1134" w:hanging="1134"/>
        <w:rPr>
          <w:rFonts w:eastAsia="Calibri"/>
          <w:szCs w:val="22"/>
          <w:lang w:val="sk-SK"/>
        </w:rPr>
      </w:pPr>
      <w:r>
        <w:rPr>
          <w:rFonts w:eastAsia="Calibri"/>
          <w:b/>
          <w:bCs/>
          <w:spacing w:val="2"/>
          <w:szCs w:val="22"/>
          <w:lang w:val="sk-SK"/>
        </w:rPr>
        <w:t>Graf </w:t>
      </w:r>
      <w:r w:rsidR="00D16186">
        <w:rPr>
          <w:rFonts w:eastAsia="Calibri"/>
          <w:b/>
          <w:bCs/>
          <w:szCs w:val="22"/>
          <w:lang w:val="sk-SK"/>
        </w:rPr>
        <w:t>2</w:t>
      </w:r>
      <w:r w:rsidRPr="005504F6">
        <w:rPr>
          <w:rFonts w:eastAsia="Calibri"/>
          <w:b/>
          <w:bCs/>
          <w:szCs w:val="22"/>
          <w:lang w:val="sk-SK"/>
        </w:rPr>
        <w:tab/>
      </w:r>
      <w:r w:rsidRPr="005504F6">
        <w:rPr>
          <w:rFonts w:eastAsia="Calibri"/>
          <w:b/>
          <w:bCs/>
          <w:spacing w:val="-1"/>
          <w:szCs w:val="22"/>
          <w:lang w:val="sk-SK"/>
        </w:rPr>
        <w:t>RAD</w:t>
      </w:r>
      <w:r w:rsidRPr="005504F6">
        <w:rPr>
          <w:rFonts w:eastAsia="Calibri"/>
          <w:b/>
          <w:bCs/>
          <w:szCs w:val="22"/>
          <w:lang w:val="sk-SK"/>
        </w:rPr>
        <w:t>IA</w:t>
      </w:r>
      <w:r w:rsidRPr="005504F6">
        <w:rPr>
          <w:rFonts w:eastAsia="Calibri"/>
          <w:b/>
          <w:bCs/>
          <w:spacing w:val="-2"/>
          <w:szCs w:val="22"/>
          <w:lang w:val="sk-SK"/>
        </w:rPr>
        <w:t>N</w:t>
      </w:r>
      <w:r w:rsidRPr="005504F6">
        <w:rPr>
          <w:rFonts w:eastAsia="Calibri"/>
          <w:b/>
          <w:bCs/>
          <w:spacing w:val="-1"/>
          <w:szCs w:val="22"/>
          <w:lang w:val="sk-SK"/>
        </w:rPr>
        <w:t>T</w:t>
      </w:r>
      <w:r>
        <w:rPr>
          <w:rFonts w:eastAsia="Calibri"/>
          <w:b/>
          <w:bCs/>
          <w:spacing w:val="-1"/>
          <w:szCs w:val="22"/>
          <w:lang w:val="sk-SK"/>
        </w:rPr>
        <w:noBreakHyphen/>
      </w:r>
      <w:r w:rsidRPr="005504F6">
        <w:rPr>
          <w:rFonts w:eastAsia="Calibri"/>
          <w:b/>
          <w:bCs/>
          <w:szCs w:val="22"/>
          <w:lang w:val="sk-SK"/>
        </w:rPr>
        <w:t>4</w:t>
      </w:r>
      <w:r>
        <w:rPr>
          <w:rFonts w:eastAsia="Calibri"/>
          <w:b/>
          <w:bCs/>
          <w:szCs w:val="22"/>
          <w:lang w:val="sk-SK"/>
        </w:rPr>
        <w:t> </w:t>
      </w:r>
      <w:r>
        <w:rPr>
          <w:rFonts w:eastAsia="Calibri"/>
          <w:b/>
          <w:bCs/>
          <w:szCs w:val="22"/>
          <w:lang w:val="sk-SK"/>
        </w:rPr>
        <w:noBreakHyphen/>
        <w:t> </w:t>
      </w:r>
      <w:proofErr w:type="spellStart"/>
      <w:r w:rsidRPr="005504F6">
        <w:rPr>
          <w:rFonts w:eastAsia="Calibri"/>
          <w:b/>
          <w:bCs/>
          <w:spacing w:val="1"/>
          <w:szCs w:val="22"/>
          <w:lang w:val="sk-SK"/>
        </w:rPr>
        <w:t>K</w:t>
      </w:r>
      <w:r w:rsidRPr="005504F6">
        <w:rPr>
          <w:rFonts w:eastAsia="Calibri"/>
          <w:b/>
          <w:bCs/>
          <w:szCs w:val="22"/>
          <w:lang w:val="sk-SK"/>
        </w:rPr>
        <w:t>aplan</w:t>
      </w:r>
      <w:r>
        <w:rPr>
          <w:rFonts w:eastAsia="Calibri"/>
          <w:b/>
          <w:bCs/>
          <w:szCs w:val="22"/>
          <w:lang w:val="sk-SK"/>
        </w:rPr>
        <w:t>ove</w:t>
      </w:r>
      <w:r>
        <w:rPr>
          <w:rFonts w:eastAsia="Calibri"/>
          <w:b/>
          <w:bCs/>
          <w:szCs w:val="22"/>
          <w:lang w:val="sk-SK"/>
        </w:rPr>
        <w:noBreakHyphen/>
      </w:r>
      <w:r w:rsidRPr="005504F6">
        <w:rPr>
          <w:rFonts w:eastAsia="Calibri"/>
          <w:b/>
          <w:bCs/>
          <w:szCs w:val="22"/>
          <w:lang w:val="sk-SK"/>
        </w:rPr>
        <w:t>M</w:t>
      </w:r>
      <w:r w:rsidRPr="005504F6">
        <w:rPr>
          <w:rFonts w:eastAsia="Calibri"/>
          <w:b/>
          <w:bCs/>
          <w:spacing w:val="1"/>
          <w:szCs w:val="22"/>
          <w:lang w:val="sk-SK"/>
        </w:rPr>
        <w:t>ei</w:t>
      </w:r>
      <w:r w:rsidRPr="005504F6">
        <w:rPr>
          <w:rFonts w:eastAsia="Calibri"/>
          <w:b/>
          <w:bCs/>
          <w:szCs w:val="22"/>
          <w:lang w:val="sk-SK"/>
        </w:rPr>
        <w:t>er</w:t>
      </w:r>
      <w:r>
        <w:rPr>
          <w:rFonts w:eastAsia="Calibri"/>
          <w:b/>
          <w:bCs/>
          <w:szCs w:val="22"/>
          <w:lang w:val="sk-SK"/>
        </w:rPr>
        <w:t>ove</w:t>
      </w:r>
      <w:proofErr w:type="spellEnd"/>
      <w:r w:rsidRPr="005504F6">
        <w:rPr>
          <w:rFonts w:eastAsia="Calibri"/>
          <w:b/>
          <w:bCs/>
          <w:spacing w:val="1"/>
          <w:szCs w:val="22"/>
          <w:lang w:val="sk-SK"/>
        </w:rPr>
        <w:t xml:space="preserve"> </w:t>
      </w:r>
      <w:r>
        <w:rPr>
          <w:b/>
          <w:bCs/>
          <w:spacing w:val="1"/>
          <w:szCs w:val="22"/>
          <w:lang w:val="sk-SK"/>
        </w:rPr>
        <w:t>krivky prežívania bez príznakov progresie ochorenia</w:t>
      </w:r>
      <w:r w:rsidRPr="005504F6">
        <w:rPr>
          <w:rFonts w:eastAsia="Calibri"/>
          <w:b/>
          <w:bCs/>
          <w:szCs w:val="22"/>
          <w:lang w:val="sk-SK"/>
        </w:rPr>
        <w:t xml:space="preserve"> </w:t>
      </w:r>
      <w:r w:rsidRPr="005504F6">
        <w:rPr>
          <w:rFonts w:eastAsia="Calibri"/>
          <w:b/>
          <w:bCs/>
          <w:spacing w:val="1"/>
          <w:szCs w:val="22"/>
          <w:lang w:val="sk-SK"/>
        </w:rPr>
        <w:t>(</w:t>
      </w:r>
      <w:r>
        <w:rPr>
          <w:rFonts w:eastAsia="Calibri"/>
          <w:b/>
          <w:bCs/>
          <w:spacing w:val="1"/>
          <w:szCs w:val="22"/>
          <w:lang w:val="sk-SK"/>
        </w:rPr>
        <w:t>nezávislé rádiologické hodnotenie</w:t>
      </w:r>
      <w:r w:rsidRPr="005504F6">
        <w:rPr>
          <w:rFonts w:eastAsia="Calibri"/>
          <w:b/>
          <w:bCs/>
          <w:szCs w:val="22"/>
          <w:lang w:val="sk-SK"/>
        </w:rPr>
        <w:t>)</w:t>
      </w:r>
    </w:p>
    <w:p w14:paraId="3F318E46" w14:textId="1C0FA13D" w:rsidR="00A95A22" w:rsidRPr="005504F6" w:rsidRDefault="00A95A22" w:rsidP="00A95A22">
      <w:pPr>
        <w:tabs>
          <w:tab w:val="clear" w:pos="567"/>
        </w:tabs>
        <w:spacing w:after="200" w:line="276" w:lineRule="auto"/>
        <w:rPr>
          <w:rFonts w:ascii="Arial" w:eastAsia="Calibri" w:hAnsi="Arial" w:cs="Arial"/>
          <w:sz w:val="14"/>
          <w:szCs w:val="14"/>
          <w:lang w:val="sk-SK"/>
        </w:rPr>
      </w:pPr>
      <w:r w:rsidRPr="005504F6">
        <w:rPr>
          <w:rFonts w:ascii="Calibri" w:eastAsia="Calibri" w:hAnsi="Calibri"/>
          <w:noProof/>
          <w:szCs w:val="22"/>
          <w:lang w:val="sk-SK" w:eastAsia="sk-SK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E8AE03D" wp14:editId="7C8F2F1F">
                <wp:simplePos x="0" y="0"/>
                <wp:positionH relativeFrom="page">
                  <wp:posOffset>1506855</wp:posOffset>
                </wp:positionH>
                <wp:positionV relativeFrom="paragraph">
                  <wp:posOffset>177800</wp:posOffset>
                </wp:positionV>
                <wp:extent cx="5372735" cy="2256155"/>
                <wp:effectExtent l="1905" t="1905" r="6985" b="8890"/>
                <wp:wrapNone/>
                <wp:docPr id="173" name="Skupina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735" cy="2256155"/>
                          <a:chOff x="2103" y="-65"/>
                          <a:chExt cx="8461" cy="3553"/>
                        </a:xfrm>
                      </wpg:grpSpPr>
                      <wpg:grpSp>
                        <wpg:cNvPr id="174" name="Group 383"/>
                        <wpg:cNvGrpSpPr>
                          <a:grpSpLocks/>
                        </wpg:cNvGrpSpPr>
                        <wpg:grpSpPr bwMode="auto">
                          <a:xfrm>
                            <a:off x="2180" y="3411"/>
                            <a:ext cx="8375" cy="2"/>
                            <a:chOff x="2180" y="3411"/>
                            <a:chExt cx="8375" cy="2"/>
                          </a:xfrm>
                        </wpg:grpSpPr>
                        <wps:wsp>
                          <wps:cNvPr id="175" name="Freeform 384"/>
                          <wps:cNvSpPr>
                            <a:spLocks/>
                          </wps:cNvSpPr>
                          <wps:spPr bwMode="auto">
                            <a:xfrm>
                              <a:off x="2180" y="3411"/>
                              <a:ext cx="8375" cy="2"/>
                            </a:xfrm>
                            <a:custGeom>
                              <a:avLst/>
                              <a:gdLst>
                                <a:gd name="T0" fmla="*/ 0 w 8375"/>
                                <a:gd name="T1" fmla="*/ 0 h 2"/>
                                <a:gd name="T2" fmla="*/ 8375 w 837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75" h="2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121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385"/>
                        <wpg:cNvGrpSpPr>
                          <a:grpSpLocks/>
                        </wpg:cNvGrpSpPr>
                        <wpg:grpSpPr bwMode="auto">
                          <a:xfrm>
                            <a:off x="10552" y="-56"/>
                            <a:ext cx="2" cy="3467"/>
                            <a:chOff x="10552" y="-56"/>
                            <a:chExt cx="2" cy="3467"/>
                          </a:xfrm>
                        </wpg:grpSpPr>
                        <wps:wsp>
                          <wps:cNvPr id="177" name="Freeform 386"/>
                          <wps:cNvSpPr>
                            <a:spLocks/>
                          </wps:cNvSpPr>
                          <wps:spPr bwMode="auto">
                            <a:xfrm>
                              <a:off x="10552" y="-56"/>
                              <a:ext cx="2" cy="3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11 h 3467"/>
                                <a:gd name="T2" fmla="*/ 0 w 2"/>
                                <a:gd name="T3" fmla="*/ -56 h 3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467">
                                  <a:moveTo>
                                    <a:pt x="0" y="346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387"/>
                        <wpg:cNvGrpSpPr>
                          <a:grpSpLocks/>
                        </wpg:cNvGrpSpPr>
                        <wpg:grpSpPr bwMode="auto">
                          <a:xfrm>
                            <a:off x="2180" y="-49"/>
                            <a:ext cx="8372" cy="2"/>
                            <a:chOff x="2180" y="-49"/>
                            <a:chExt cx="8372" cy="2"/>
                          </a:xfrm>
                        </wpg:grpSpPr>
                        <wps:wsp>
                          <wps:cNvPr id="179" name="Freeform 388"/>
                          <wps:cNvSpPr>
                            <a:spLocks/>
                          </wps:cNvSpPr>
                          <wps:spPr bwMode="auto">
                            <a:xfrm>
                              <a:off x="2180" y="-49"/>
                              <a:ext cx="8372" cy="2"/>
                            </a:xfrm>
                            <a:custGeom>
                              <a:avLst/>
                              <a:gdLst>
                                <a:gd name="T0" fmla="*/ 0 w 8372"/>
                                <a:gd name="T1" fmla="*/ 0 h 2"/>
                                <a:gd name="T2" fmla="*/ 8372 w 837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72" h="2">
                                  <a:moveTo>
                                    <a:pt x="0" y="0"/>
                                  </a:moveTo>
                                  <a:lnTo>
                                    <a:pt x="8372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389"/>
                        <wpg:cNvGrpSpPr>
                          <a:grpSpLocks/>
                        </wpg:cNvGrpSpPr>
                        <wpg:grpSpPr bwMode="auto">
                          <a:xfrm>
                            <a:off x="2186" y="-56"/>
                            <a:ext cx="2" cy="3467"/>
                            <a:chOff x="2186" y="-56"/>
                            <a:chExt cx="2" cy="3467"/>
                          </a:xfrm>
                        </wpg:grpSpPr>
                        <wps:wsp>
                          <wps:cNvPr id="181" name="Freeform 390"/>
                          <wps:cNvSpPr>
                            <a:spLocks/>
                          </wps:cNvSpPr>
                          <wps:spPr bwMode="auto">
                            <a:xfrm>
                              <a:off x="2186" y="-56"/>
                              <a:ext cx="2" cy="3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-56 h 3467"/>
                                <a:gd name="T2" fmla="*/ 0 w 2"/>
                                <a:gd name="T3" fmla="*/ 3411 h 3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467">
                                  <a:moveTo>
                                    <a:pt x="0" y="0"/>
                                  </a:moveTo>
                                  <a:lnTo>
                                    <a:pt x="0" y="3467"/>
                                  </a:lnTo>
                                </a:path>
                              </a:pathLst>
                            </a:custGeom>
                            <a:noFill/>
                            <a:ln w="121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391"/>
                        <wpg:cNvGrpSpPr>
                          <a:grpSpLocks/>
                        </wpg:cNvGrpSpPr>
                        <wpg:grpSpPr bwMode="auto">
                          <a:xfrm>
                            <a:off x="2375" y="3411"/>
                            <a:ext cx="2" cy="67"/>
                            <a:chOff x="2375" y="3411"/>
                            <a:chExt cx="2" cy="67"/>
                          </a:xfrm>
                        </wpg:grpSpPr>
                        <wps:wsp>
                          <wps:cNvPr id="183" name="Freeform 392"/>
                          <wps:cNvSpPr>
                            <a:spLocks/>
                          </wps:cNvSpPr>
                          <wps:spPr bwMode="auto">
                            <a:xfrm>
                              <a:off x="2375" y="3411"/>
                              <a:ext cx="2" cy="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11 h 67"/>
                                <a:gd name="T2" fmla="*/ 0 w 2"/>
                                <a:gd name="T3" fmla="*/ 3478 h 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393"/>
                        <wpg:cNvGrpSpPr>
                          <a:grpSpLocks/>
                        </wpg:cNvGrpSpPr>
                        <wpg:grpSpPr bwMode="auto">
                          <a:xfrm>
                            <a:off x="2905" y="3411"/>
                            <a:ext cx="2" cy="67"/>
                            <a:chOff x="2905" y="3411"/>
                            <a:chExt cx="2" cy="67"/>
                          </a:xfrm>
                        </wpg:grpSpPr>
                        <wps:wsp>
                          <wps:cNvPr id="185" name="Freeform 394"/>
                          <wps:cNvSpPr>
                            <a:spLocks/>
                          </wps:cNvSpPr>
                          <wps:spPr bwMode="auto">
                            <a:xfrm>
                              <a:off x="2905" y="3411"/>
                              <a:ext cx="2" cy="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11 h 67"/>
                                <a:gd name="T2" fmla="*/ 0 w 2"/>
                                <a:gd name="T3" fmla="*/ 3478 h 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395"/>
                        <wpg:cNvGrpSpPr>
                          <a:grpSpLocks/>
                        </wpg:cNvGrpSpPr>
                        <wpg:grpSpPr bwMode="auto">
                          <a:xfrm>
                            <a:off x="3436" y="3411"/>
                            <a:ext cx="2" cy="67"/>
                            <a:chOff x="3436" y="3411"/>
                            <a:chExt cx="2" cy="67"/>
                          </a:xfrm>
                        </wpg:grpSpPr>
                        <wps:wsp>
                          <wps:cNvPr id="187" name="Freeform 396"/>
                          <wps:cNvSpPr>
                            <a:spLocks/>
                          </wps:cNvSpPr>
                          <wps:spPr bwMode="auto">
                            <a:xfrm>
                              <a:off x="3436" y="3411"/>
                              <a:ext cx="2" cy="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11 h 67"/>
                                <a:gd name="T2" fmla="*/ 0 w 2"/>
                                <a:gd name="T3" fmla="*/ 3478 h 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397"/>
                        <wpg:cNvGrpSpPr>
                          <a:grpSpLocks/>
                        </wpg:cNvGrpSpPr>
                        <wpg:grpSpPr bwMode="auto">
                          <a:xfrm>
                            <a:off x="3974" y="3411"/>
                            <a:ext cx="2" cy="67"/>
                            <a:chOff x="3974" y="3411"/>
                            <a:chExt cx="2" cy="67"/>
                          </a:xfrm>
                        </wpg:grpSpPr>
                        <wps:wsp>
                          <wps:cNvPr id="189" name="Freeform 398"/>
                          <wps:cNvSpPr>
                            <a:spLocks/>
                          </wps:cNvSpPr>
                          <wps:spPr bwMode="auto">
                            <a:xfrm>
                              <a:off x="3974" y="3411"/>
                              <a:ext cx="2" cy="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11 h 67"/>
                                <a:gd name="T2" fmla="*/ 0 w 2"/>
                                <a:gd name="T3" fmla="*/ 3478 h 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399"/>
                        <wpg:cNvGrpSpPr>
                          <a:grpSpLocks/>
                        </wpg:cNvGrpSpPr>
                        <wpg:grpSpPr bwMode="auto">
                          <a:xfrm>
                            <a:off x="4505" y="3411"/>
                            <a:ext cx="2" cy="67"/>
                            <a:chOff x="4505" y="3411"/>
                            <a:chExt cx="2" cy="67"/>
                          </a:xfrm>
                        </wpg:grpSpPr>
                        <wps:wsp>
                          <wps:cNvPr id="191" name="Freeform 400"/>
                          <wps:cNvSpPr>
                            <a:spLocks/>
                          </wps:cNvSpPr>
                          <wps:spPr bwMode="auto">
                            <a:xfrm>
                              <a:off x="4505" y="3411"/>
                              <a:ext cx="2" cy="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11 h 67"/>
                                <a:gd name="T2" fmla="*/ 0 w 2"/>
                                <a:gd name="T3" fmla="*/ 3478 h 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401"/>
                        <wpg:cNvGrpSpPr>
                          <a:grpSpLocks/>
                        </wpg:cNvGrpSpPr>
                        <wpg:grpSpPr bwMode="auto">
                          <a:xfrm>
                            <a:off x="5036" y="3411"/>
                            <a:ext cx="2" cy="67"/>
                            <a:chOff x="5036" y="3411"/>
                            <a:chExt cx="2" cy="67"/>
                          </a:xfrm>
                        </wpg:grpSpPr>
                        <wps:wsp>
                          <wps:cNvPr id="193" name="Freeform 402"/>
                          <wps:cNvSpPr>
                            <a:spLocks/>
                          </wps:cNvSpPr>
                          <wps:spPr bwMode="auto">
                            <a:xfrm>
                              <a:off x="5036" y="3411"/>
                              <a:ext cx="2" cy="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11 h 67"/>
                                <a:gd name="T2" fmla="*/ 0 w 2"/>
                                <a:gd name="T3" fmla="*/ 3478 h 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403"/>
                        <wpg:cNvGrpSpPr>
                          <a:grpSpLocks/>
                        </wpg:cNvGrpSpPr>
                        <wpg:grpSpPr bwMode="auto">
                          <a:xfrm>
                            <a:off x="5573" y="3411"/>
                            <a:ext cx="2" cy="67"/>
                            <a:chOff x="5573" y="3411"/>
                            <a:chExt cx="2" cy="67"/>
                          </a:xfrm>
                        </wpg:grpSpPr>
                        <wps:wsp>
                          <wps:cNvPr id="195" name="Freeform 404"/>
                          <wps:cNvSpPr>
                            <a:spLocks/>
                          </wps:cNvSpPr>
                          <wps:spPr bwMode="auto">
                            <a:xfrm>
                              <a:off x="5573" y="3411"/>
                              <a:ext cx="2" cy="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11 h 67"/>
                                <a:gd name="T2" fmla="*/ 0 w 2"/>
                                <a:gd name="T3" fmla="*/ 3478 h 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405"/>
                        <wpg:cNvGrpSpPr>
                          <a:grpSpLocks/>
                        </wpg:cNvGrpSpPr>
                        <wpg:grpSpPr bwMode="auto">
                          <a:xfrm>
                            <a:off x="6366" y="3411"/>
                            <a:ext cx="2" cy="67"/>
                            <a:chOff x="6366" y="3411"/>
                            <a:chExt cx="2" cy="67"/>
                          </a:xfrm>
                        </wpg:grpSpPr>
                        <wps:wsp>
                          <wps:cNvPr id="197" name="Freeform 406"/>
                          <wps:cNvSpPr>
                            <a:spLocks/>
                          </wps:cNvSpPr>
                          <wps:spPr bwMode="auto">
                            <a:xfrm>
                              <a:off x="6366" y="3411"/>
                              <a:ext cx="2" cy="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11 h 67"/>
                                <a:gd name="T2" fmla="*/ 0 w 2"/>
                                <a:gd name="T3" fmla="*/ 3478 h 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407"/>
                        <wpg:cNvGrpSpPr>
                          <a:grpSpLocks/>
                        </wpg:cNvGrpSpPr>
                        <wpg:grpSpPr bwMode="auto">
                          <a:xfrm>
                            <a:off x="7165" y="3411"/>
                            <a:ext cx="2" cy="67"/>
                            <a:chOff x="7165" y="3411"/>
                            <a:chExt cx="2" cy="67"/>
                          </a:xfrm>
                        </wpg:grpSpPr>
                        <wps:wsp>
                          <wps:cNvPr id="199" name="Freeform 408"/>
                          <wps:cNvSpPr>
                            <a:spLocks/>
                          </wps:cNvSpPr>
                          <wps:spPr bwMode="auto">
                            <a:xfrm>
                              <a:off x="7165" y="3411"/>
                              <a:ext cx="2" cy="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11 h 67"/>
                                <a:gd name="T2" fmla="*/ 0 w 2"/>
                                <a:gd name="T3" fmla="*/ 3478 h 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409"/>
                        <wpg:cNvGrpSpPr>
                          <a:grpSpLocks/>
                        </wpg:cNvGrpSpPr>
                        <wpg:grpSpPr bwMode="auto">
                          <a:xfrm>
                            <a:off x="7965" y="3411"/>
                            <a:ext cx="2" cy="67"/>
                            <a:chOff x="7965" y="3411"/>
                            <a:chExt cx="2" cy="67"/>
                          </a:xfrm>
                        </wpg:grpSpPr>
                        <wps:wsp>
                          <wps:cNvPr id="201" name="Freeform 410"/>
                          <wps:cNvSpPr>
                            <a:spLocks/>
                          </wps:cNvSpPr>
                          <wps:spPr bwMode="auto">
                            <a:xfrm>
                              <a:off x="7965" y="3411"/>
                              <a:ext cx="2" cy="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11 h 67"/>
                                <a:gd name="T2" fmla="*/ 0 w 2"/>
                                <a:gd name="T3" fmla="*/ 3478 h 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411"/>
                        <wpg:cNvGrpSpPr>
                          <a:grpSpLocks/>
                        </wpg:cNvGrpSpPr>
                        <wpg:grpSpPr bwMode="auto">
                          <a:xfrm>
                            <a:off x="8765" y="3411"/>
                            <a:ext cx="2" cy="67"/>
                            <a:chOff x="8765" y="3411"/>
                            <a:chExt cx="2" cy="67"/>
                          </a:xfrm>
                        </wpg:grpSpPr>
                        <wps:wsp>
                          <wps:cNvPr id="203" name="Freeform 412"/>
                          <wps:cNvSpPr>
                            <a:spLocks/>
                          </wps:cNvSpPr>
                          <wps:spPr bwMode="auto">
                            <a:xfrm>
                              <a:off x="8765" y="3411"/>
                              <a:ext cx="2" cy="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11 h 67"/>
                                <a:gd name="T2" fmla="*/ 0 w 2"/>
                                <a:gd name="T3" fmla="*/ 3478 h 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413"/>
                        <wpg:cNvGrpSpPr>
                          <a:grpSpLocks/>
                        </wpg:cNvGrpSpPr>
                        <wpg:grpSpPr bwMode="auto">
                          <a:xfrm>
                            <a:off x="9564" y="3411"/>
                            <a:ext cx="2" cy="67"/>
                            <a:chOff x="9564" y="3411"/>
                            <a:chExt cx="2" cy="67"/>
                          </a:xfrm>
                        </wpg:grpSpPr>
                        <wps:wsp>
                          <wps:cNvPr id="205" name="Freeform 414"/>
                          <wps:cNvSpPr>
                            <a:spLocks/>
                          </wps:cNvSpPr>
                          <wps:spPr bwMode="auto">
                            <a:xfrm>
                              <a:off x="9564" y="3411"/>
                              <a:ext cx="2" cy="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11 h 67"/>
                                <a:gd name="T2" fmla="*/ 0 w 2"/>
                                <a:gd name="T3" fmla="*/ 3478 h 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415"/>
                        <wpg:cNvGrpSpPr>
                          <a:grpSpLocks/>
                        </wpg:cNvGrpSpPr>
                        <wpg:grpSpPr bwMode="auto">
                          <a:xfrm>
                            <a:off x="10363" y="3411"/>
                            <a:ext cx="2" cy="67"/>
                            <a:chOff x="10363" y="3411"/>
                            <a:chExt cx="2" cy="67"/>
                          </a:xfrm>
                        </wpg:grpSpPr>
                        <wps:wsp>
                          <wps:cNvPr id="207" name="Freeform 416"/>
                          <wps:cNvSpPr>
                            <a:spLocks/>
                          </wps:cNvSpPr>
                          <wps:spPr bwMode="auto">
                            <a:xfrm>
                              <a:off x="10363" y="3411"/>
                              <a:ext cx="2" cy="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11 h 67"/>
                                <a:gd name="T2" fmla="*/ 0 w 2"/>
                                <a:gd name="T3" fmla="*/ 3478 h 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417"/>
                        <wpg:cNvGrpSpPr>
                          <a:grpSpLocks/>
                        </wpg:cNvGrpSpPr>
                        <wpg:grpSpPr bwMode="auto">
                          <a:xfrm>
                            <a:off x="2113" y="3269"/>
                            <a:ext cx="66" cy="2"/>
                            <a:chOff x="2113" y="3269"/>
                            <a:chExt cx="66" cy="2"/>
                          </a:xfrm>
                        </wpg:grpSpPr>
                        <wps:wsp>
                          <wps:cNvPr id="209" name="Freeform 418"/>
                          <wps:cNvSpPr>
                            <a:spLocks/>
                          </wps:cNvSpPr>
                          <wps:spPr bwMode="auto">
                            <a:xfrm>
                              <a:off x="2113" y="3269"/>
                              <a:ext cx="66" cy="2"/>
                            </a:xfrm>
                            <a:custGeom>
                              <a:avLst/>
                              <a:gdLst>
                                <a:gd name="T0" fmla="*/ 66 w 66"/>
                                <a:gd name="T1" fmla="*/ 0 h 2"/>
                                <a:gd name="T2" fmla="*/ 0 w 6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6" h="2">
                                  <a:moveTo>
                                    <a:pt x="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419"/>
                        <wpg:cNvGrpSpPr>
                          <a:grpSpLocks/>
                        </wpg:cNvGrpSpPr>
                        <wpg:grpSpPr bwMode="auto">
                          <a:xfrm>
                            <a:off x="2113" y="2953"/>
                            <a:ext cx="66" cy="2"/>
                            <a:chOff x="2113" y="2953"/>
                            <a:chExt cx="66" cy="2"/>
                          </a:xfrm>
                        </wpg:grpSpPr>
                        <wps:wsp>
                          <wps:cNvPr id="211" name="Freeform 420"/>
                          <wps:cNvSpPr>
                            <a:spLocks/>
                          </wps:cNvSpPr>
                          <wps:spPr bwMode="auto">
                            <a:xfrm>
                              <a:off x="2113" y="2953"/>
                              <a:ext cx="66" cy="2"/>
                            </a:xfrm>
                            <a:custGeom>
                              <a:avLst/>
                              <a:gdLst>
                                <a:gd name="T0" fmla="*/ 66 w 66"/>
                                <a:gd name="T1" fmla="*/ 0 h 2"/>
                                <a:gd name="T2" fmla="*/ 0 w 6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6" h="2">
                                  <a:moveTo>
                                    <a:pt x="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421"/>
                        <wpg:cNvGrpSpPr>
                          <a:grpSpLocks/>
                        </wpg:cNvGrpSpPr>
                        <wpg:grpSpPr bwMode="auto">
                          <a:xfrm>
                            <a:off x="2113" y="2631"/>
                            <a:ext cx="66" cy="2"/>
                            <a:chOff x="2113" y="2631"/>
                            <a:chExt cx="66" cy="2"/>
                          </a:xfrm>
                        </wpg:grpSpPr>
                        <wps:wsp>
                          <wps:cNvPr id="213" name="Freeform 422"/>
                          <wps:cNvSpPr>
                            <a:spLocks/>
                          </wps:cNvSpPr>
                          <wps:spPr bwMode="auto">
                            <a:xfrm>
                              <a:off x="2113" y="2631"/>
                              <a:ext cx="66" cy="2"/>
                            </a:xfrm>
                            <a:custGeom>
                              <a:avLst/>
                              <a:gdLst>
                                <a:gd name="T0" fmla="*/ 66 w 66"/>
                                <a:gd name="T1" fmla="*/ 0 h 2"/>
                                <a:gd name="T2" fmla="*/ 0 w 6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6" h="2">
                                  <a:moveTo>
                                    <a:pt x="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423"/>
                        <wpg:cNvGrpSpPr>
                          <a:grpSpLocks/>
                        </wpg:cNvGrpSpPr>
                        <wpg:grpSpPr bwMode="auto">
                          <a:xfrm>
                            <a:off x="2113" y="2315"/>
                            <a:ext cx="66" cy="2"/>
                            <a:chOff x="2113" y="2315"/>
                            <a:chExt cx="66" cy="2"/>
                          </a:xfrm>
                        </wpg:grpSpPr>
                        <wps:wsp>
                          <wps:cNvPr id="215" name="Freeform 424"/>
                          <wps:cNvSpPr>
                            <a:spLocks/>
                          </wps:cNvSpPr>
                          <wps:spPr bwMode="auto">
                            <a:xfrm>
                              <a:off x="2113" y="2315"/>
                              <a:ext cx="66" cy="2"/>
                            </a:xfrm>
                            <a:custGeom>
                              <a:avLst/>
                              <a:gdLst>
                                <a:gd name="T0" fmla="*/ 66 w 66"/>
                                <a:gd name="T1" fmla="*/ 0 h 2"/>
                                <a:gd name="T2" fmla="*/ 0 w 6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6" h="2">
                                  <a:moveTo>
                                    <a:pt x="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425"/>
                        <wpg:cNvGrpSpPr>
                          <a:grpSpLocks/>
                        </wpg:cNvGrpSpPr>
                        <wpg:grpSpPr bwMode="auto">
                          <a:xfrm>
                            <a:off x="2113" y="1993"/>
                            <a:ext cx="66" cy="2"/>
                            <a:chOff x="2113" y="1993"/>
                            <a:chExt cx="66" cy="2"/>
                          </a:xfrm>
                        </wpg:grpSpPr>
                        <wps:wsp>
                          <wps:cNvPr id="217" name="Freeform 426"/>
                          <wps:cNvSpPr>
                            <a:spLocks/>
                          </wps:cNvSpPr>
                          <wps:spPr bwMode="auto">
                            <a:xfrm>
                              <a:off x="2113" y="1993"/>
                              <a:ext cx="66" cy="2"/>
                            </a:xfrm>
                            <a:custGeom>
                              <a:avLst/>
                              <a:gdLst>
                                <a:gd name="T0" fmla="*/ 66 w 66"/>
                                <a:gd name="T1" fmla="*/ 0 h 2"/>
                                <a:gd name="T2" fmla="*/ 0 w 6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6" h="2">
                                  <a:moveTo>
                                    <a:pt x="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427"/>
                        <wpg:cNvGrpSpPr>
                          <a:grpSpLocks/>
                        </wpg:cNvGrpSpPr>
                        <wpg:grpSpPr bwMode="auto">
                          <a:xfrm>
                            <a:off x="2113" y="1677"/>
                            <a:ext cx="66" cy="2"/>
                            <a:chOff x="2113" y="1677"/>
                            <a:chExt cx="66" cy="2"/>
                          </a:xfrm>
                        </wpg:grpSpPr>
                        <wps:wsp>
                          <wps:cNvPr id="219" name="Freeform 428"/>
                          <wps:cNvSpPr>
                            <a:spLocks/>
                          </wps:cNvSpPr>
                          <wps:spPr bwMode="auto">
                            <a:xfrm>
                              <a:off x="2113" y="1677"/>
                              <a:ext cx="66" cy="2"/>
                            </a:xfrm>
                            <a:custGeom>
                              <a:avLst/>
                              <a:gdLst>
                                <a:gd name="T0" fmla="*/ 66 w 66"/>
                                <a:gd name="T1" fmla="*/ 0 h 2"/>
                                <a:gd name="T2" fmla="*/ 0 w 6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6" h="2">
                                  <a:moveTo>
                                    <a:pt x="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429"/>
                        <wpg:cNvGrpSpPr>
                          <a:grpSpLocks/>
                        </wpg:cNvGrpSpPr>
                        <wpg:grpSpPr bwMode="auto">
                          <a:xfrm>
                            <a:off x="2113" y="1361"/>
                            <a:ext cx="66" cy="2"/>
                            <a:chOff x="2113" y="1361"/>
                            <a:chExt cx="66" cy="2"/>
                          </a:xfrm>
                        </wpg:grpSpPr>
                        <wps:wsp>
                          <wps:cNvPr id="221" name="Freeform 430"/>
                          <wps:cNvSpPr>
                            <a:spLocks/>
                          </wps:cNvSpPr>
                          <wps:spPr bwMode="auto">
                            <a:xfrm>
                              <a:off x="2113" y="1361"/>
                              <a:ext cx="66" cy="2"/>
                            </a:xfrm>
                            <a:custGeom>
                              <a:avLst/>
                              <a:gdLst>
                                <a:gd name="T0" fmla="*/ 66 w 66"/>
                                <a:gd name="T1" fmla="*/ 0 h 2"/>
                                <a:gd name="T2" fmla="*/ 0 w 6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6" h="2">
                                  <a:moveTo>
                                    <a:pt x="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431"/>
                        <wpg:cNvGrpSpPr>
                          <a:grpSpLocks/>
                        </wpg:cNvGrpSpPr>
                        <wpg:grpSpPr bwMode="auto">
                          <a:xfrm>
                            <a:off x="2113" y="1039"/>
                            <a:ext cx="66" cy="2"/>
                            <a:chOff x="2113" y="1039"/>
                            <a:chExt cx="66" cy="2"/>
                          </a:xfrm>
                        </wpg:grpSpPr>
                        <wps:wsp>
                          <wps:cNvPr id="223" name="Freeform 432"/>
                          <wps:cNvSpPr>
                            <a:spLocks/>
                          </wps:cNvSpPr>
                          <wps:spPr bwMode="auto">
                            <a:xfrm>
                              <a:off x="2113" y="1039"/>
                              <a:ext cx="66" cy="2"/>
                            </a:xfrm>
                            <a:custGeom>
                              <a:avLst/>
                              <a:gdLst>
                                <a:gd name="T0" fmla="*/ 66 w 66"/>
                                <a:gd name="T1" fmla="*/ 0 h 2"/>
                                <a:gd name="T2" fmla="*/ 0 w 6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6" h="2">
                                  <a:moveTo>
                                    <a:pt x="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433"/>
                        <wpg:cNvGrpSpPr>
                          <a:grpSpLocks/>
                        </wpg:cNvGrpSpPr>
                        <wpg:grpSpPr bwMode="auto">
                          <a:xfrm>
                            <a:off x="2113" y="723"/>
                            <a:ext cx="66" cy="2"/>
                            <a:chOff x="2113" y="723"/>
                            <a:chExt cx="66" cy="2"/>
                          </a:xfrm>
                        </wpg:grpSpPr>
                        <wps:wsp>
                          <wps:cNvPr id="225" name="Freeform 434"/>
                          <wps:cNvSpPr>
                            <a:spLocks/>
                          </wps:cNvSpPr>
                          <wps:spPr bwMode="auto">
                            <a:xfrm>
                              <a:off x="2113" y="723"/>
                              <a:ext cx="66" cy="2"/>
                            </a:xfrm>
                            <a:custGeom>
                              <a:avLst/>
                              <a:gdLst>
                                <a:gd name="T0" fmla="*/ 66 w 66"/>
                                <a:gd name="T1" fmla="*/ 0 h 2"/>
                                <a:gd name="T2" fmla="*/ 0 w 6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6" h="2">
                                  <a:moveTo>
                                    <a:pt x="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435"/>
                        <wpg:cNvGrpSpPr>
                          <a:grpSpLocks/>
                        </wpg:cNvGrpSpPr>
                        <wpg:grpSpPr bwMode="auto">
                          <a:xfrm>
                            <a:off x="2113" y="400"/>
                            <a:ext cx="66" cy="2"/>
                            <a:chOff x="2113" y="400"/>
                            <a:chExt cx="66" cy="2"/>
                          </a:xfrm>
                        </wpg:grpSpPr>
                        <wps:wsp>
                          <wps:cNvPr id="227" name="Freeform 436"/>
                          <wps:cNvSpPr>
                            <a:spLocks/>
                          </wps:cNvSpPr>
                          <wps:spPr bwMode="auto">
                            <a:xfrm>
                              <a:off x="2113" y="400"/>
                              <a:ext cx="66" cy="2"/>
                            </a:xfrm>
                            <a:custGeom>
                              <a:avLst/>
                              <a:gdLst>
                                <a:gd name="T0" fmla="*/ 66 w 66"/>
                                <a:gd name="T1" fmla="*/ 0 h 2"/>
                                <a:gd name="T2" fmla="*/ 0 w 6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6" h="2">
                                  <a:moveTo>
                                    <a:pt x="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437"/>
                        <wpg:cNvGrpSpPr>
                          <a:grpSpLocks/>
                        </wpg:cNvGrpSpPr>
                        <wpg:grpSpPr bwMode="auto">
                          <a:xfrm>
                            <a:off x="2113" y="85"/>
                            <a:ext cx="66" cy="2"/>
                            <a:chOff x="2113" y="85"/>
                            <a:chExt cx="66" cy="2"/>
                          </a:xfrm>
                        </wpg:grpSpPr>
                        <wps:wsp>
                          <wps:cNvPr id="229" name="Freeform 438"/>
                          <wps:cNvSpPr>
                            <a:spLocks/>
                          </wps:cNvSpPr>
                          <wps:spPr bwMode="auto">
                            <a:xfrm>
                              <a:off x="2113" y="85"/>
                              <a:ext cx="66" cy="2"/>
                            </a:xfrm>
                            <a:custGeom>
                              <a:avLst/>
                              <a:gdLst>
                                <a:gd name="T0" fmla="*/ 66 w 66"/>
                                <a:gd name="T1" fmla="*/ 0 h 2"/>
                                <a:gd name="T2" fmla="*/ 0 w 6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6" h="2">
                                  <a:moveTo>
                                    <a:pt x="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B053AE" id="Skupina 173" o:spid="_x0000_s1026" style="position:absolute;margin-left:118.65pt;margin-top:14pt;width:423.05pt;height:177.65pt;z-index:-251652096;mso-position-horizontal-relative:page" coordorigin="2103,-65" coordsize="8461,3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">
                <v:group id="Group 383" o:spid="_x0000_s1027" style="position:absolute;left:2180;top:3411;width:8375;height:2" coordorigin="2180,3411" coordsize="8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384" o:spid="_x0000_s1028" style="position:absolute;left:2180;top:3411;width:8375;height:2;visibility:visible;mso-wrap-style:square;v-text-anchor:top" coordsize="8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" path="m,l8375,e" filled="f" strokeweight=".33864mm">
                    <v:path arrowok="t" o:connecttype="custom" o:connectlocs="0,0;8375,0" o:connectangles="0,0"/>
                  </v:shape>
                </v:group>
                <v:group id="Group 385" o:spid="_x0000_s1029" style="position:absolute;left:10552;top:-56;width:2;height:3467" coordorigin="10552,-56" coordsize="2,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386" o:spid="_x0000_s1030" style="position:absolute;left:10552;top:-56;width:2;height:3467;visibility:visible;mso-wrap-style:square;v-text-anchor:top" coordsize="2,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" path="m,3467l,e" filled="f" strokeweight=".96pt">
                    <v:path arrowok="t" o:connecttype="custom" o:connectlocs="0,3411;0,-56" o:connectangles="0,0"/>
                  </v:shape>
                </v:group>
                <v:group id="Group 387" o:spid="_x0000_s1031" style="position:absolute;left:2180;top:-49;width:8372;height:2" coordorigin="2180,-49" coordsize="8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388" o:spid="_x0000_s1032" style="position:absolute;left:2180;top:-49;width:8372;height:2;visibility:visible;mso-wrap-style:square;v-text-anchor:top" coordsize="8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" path="m,l8372,e" filled="f" strokeweight=".96pt">
                    <v:path arrowok="t" o:connecttype="custom" o:connectlocs="0,0;8372,0" o:connectangles="0,0"/>
                  </v:shape>
                </v:group>
                <v:group id="Group 389" o:spid="_x0000_s1033" style="position:absolute;left:2186;top:-56;width:2;height:3467" coordorigin="2186,-56" coordsize="2,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390" o:spid="_x0000_s1034" style="position:absolute;left:2186;top:-56;width:2;height:3467;visibility:visible;mso-wrap-style:square;v-text-anchor:top" coordsize="2,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" path="m,l,3467e" filled="f" strokeweight=".33864mm">
                    <v:path arrowok="t" o:connecttype="custom" o:connectlocs="0,-56;0,3411" o:connectangles="0,0"/>
                  </v:shape>
                </v:group>
                <v:group id="Group 391" o:spid="_x0000_s1035" style="position:absolute;left:2375;top:3411;width:2;height:67" coordorigin="2375,3411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392" o:spid="_x0000_s1036" style="position:absolute;left:2375;top:3411;width:2;height:67;visibility:visible;mso-wrap-style:square;v-text-anchor:top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" path="m,l,67e" filled="f" strokeweight=".96pt">
                    <v:path arrowok="t" o:connecttype="custom" o:connectlocs="0,3411;0,3478" o:connectangles="0,0"/>
                  </v:shape>
                </v:group>
                <v:group id="Group 393" o:spid="_x0000_s1037" style="position:absolute;left:2905;top:3411;width:2;height:67" coordorigin="2905,3411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394" o:spid="_x0000_s1038" style="position:absolute;left:2905;top:3411;width:2;height:67;visibility:visible;mso-wrap-style:square;v-text-anchor:top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" path="m,l,67e" filled="f" strokeweight=".96pt">
                    <v:path arrowok="t" o:connecttype="custom" o:connectlocs="0,3411;0,3478" o:connectangles="0,0"/>
                  </v:shape>
                </v:group>
                <v:group id="Group 395" o:spid="_x0000_s1039" style="position:absolute;left:3436;top:3411;width:2;height:67" coordorigin="3436,3411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396" o:spid="_x0000_s1040" style="position:absolute;left:3436;top:3411;width:2;height:67;visibility:visible;mso-wrap-style:square;v-text-anchor:top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" path="m,l,67e" filled="f" strokeweight=".96pt">
                    <v:path arrowok="t" o:connecttype="custom" o:connectlocs="0,3411;0,3478" o:connectangles="0,0"/>
                  </v:shape>
                </v:group>
                <v:group id="Group 397" o:spid="_x0000_s1041" style="position:absolute;left:3974;top:3411;width:2;height:67" coordorigin="3974,3411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398" o:spid="_x0000_s1042" style="position:absolute;left:3974;top:3411;width:2;height:67;visibility:visible;mso-wrap-style:square;v-text-anchor:top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" path="m,l,67e" filled="f" strokeweight=".96pt">
                    <v:path arrowok="t" o:connecttype="custom" o:connectlocs="0,3411;0,3478" o:connectangles="0,0"/>
                  </v:shape>
                </v:group>
                <v:group id="Group 399" o:spid="_x0000_s1043" style="position:absolute;left:4505;top:3411;width:2;height:67" coordorigin="4505,3411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400" o:spid="_x0000_s1044" style="position:absolute;left:4505;top:3411;width:2;height:67;visibility:visible;mso-wrap-style:square;v-text-anchor:top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" path="m,l,67e" filled="f" strokeweight=".96pt">
                    <v:path arrowok="t" o:connecttype="custom" o:connectlocs="0,3411;0,3478" o:connectangles="0,0"/>
                  </v:shape>
                </v:group>
                <v:group id="Group 401" o:spid="_x0000_s1045" style="position:absolute;left:5036;top:3411;width:2;height:67" coordorigin="5036,3411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402" o:spid="_x0000_s1046" style="position:absolute;left:5036;top:3411;width:2;height:67;visibility:visible;mso-wrap-style:square;v-text-anchor:top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" path="m,l,67e" filled="f" strokeweight=".96pt">
                    <v:path arrowok="t" o:connecttype="custom" o:connectlocs="0,3411;0,3478" o:connectangles="0,0"/>
                  </v:shape>
                </v:group>
                <v:group id="Group 403" o:spid="_x0000_s1047" style="position:absolute;left:5573;top:3411;width:2;height:67" coordorigin="5573,3411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404" o:spid="_x0000_s1048" style="position:absolute;left:5573;top:3411;width:2;height:67;visibility:visible;mso-wrap-style:square;v-text-anchor:top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" path="m,l,67e" filled="f" strokeweight=".96pt">
                    <v:path arrowok="t" o:connecttype="custom" o:connectlocs="0,3411;0,3478" o:connectangles="0,0"/>
                  </v:shape>
                </v:group>
                <v:group id="Group 405" o:spid="_x0000_s1049" style="position:absolute;left:6366;top:3411;width:2;height:67" coordorigin="6366,3411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406" o:spid="_x0000_s1050" style="position:absolute;left:6366;top:3411;width:2;height:67;visibility:visible;mso-wrap-style:square;v-text-anchor:top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" path="m,l,67e" filled="f" strokeweight=".96pt">
                    <v:path arrowok="t" o:connecttype="custom" o:connectlocs="0,3411;0,3478" o:connectangles="0,0"/>
                  </v:shape>
                </v:group>
                <v:group id="Group 407" o:spid="_x0000_s1051" style="position:absolute;left:7165;top:3411;width:2;height:67" coordorigin="7165,3411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408" o:spid="_x0000_s1052" style="position:absolute;left:7165;top:3411;width:2;height:67;visibility:visible;mso-wrap-style:square;v-text-anchor:top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" path="m,l,67e" filled="f" strokeweight=".96pt">
                    <v:path arrowok="t" o:connecttype="custom" o:connectlocs="0,3411;0,3478" o:connectangles="0,0"/>
                  </v:shape>
                </v:group>
                <v:group id="Group 409" o:spid="_x0000_s1053" style="position:absolute;left:7965;top:3411;width:2;height:67" coordorigin="7965,3411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410" o:spid="_x0000_s1054" style="position:absolute;left:7965;top:3411;width:2;height:67;visibility:visible;mso-wrap-style:square;v-text-anchor:top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" path="m,l,67e" filled="f" strokeweight=".96pt">
                    <v:path arrowok="t" o:connecttype="custom" o:connectlocs="0,3411;0,3478" o:connectangles="0,0"/>
                  </v:shape>
                </v:group>
                <v:group id="Group 411" o:spid="_x0000_s1055" style="position:absolute;left:8765;top:3411;width:2;height:67" coordorigin="8765,3411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412" o:spid="_x0000_s1056" style="position:absolute;left:8765;top:3411;width:2;height:67;visibility:visible;mso-wrap-style:square;v-text-anchor:top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" path="m,l,67e" filled="f" strokeweight=".96pt">
                    <v:path arrowok="t" o:connecttype="custom" o:connectlocs="0,3411;0,3478" o:connectangles="0,0"/>
                  </v:shape>
                </v:group>
                <v:group id="Group 413" o:spid="_x0000_s1057" style="position:absolute;left:9564;top:3411;width:2;height:67" coordorigin="9564,3411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414" o:spid="_x0000_s1058" style="position:absolute;left:9564;top:3411;width:2;height:67;visibility:visible;mso-wrap-style:square;v-text-anchor:top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" path="m,l,67e" filled="f" strokeweight=".96pt">
                    <v:path arrowok="t" o:connecttype="custom" o:connectlocs="0,3411;0,3478" o:connectangles="0,0"/>
                  </v:shape>
                </v:group>
                <v:group id="Group 415" o:spid="_x0000_s1059" style="position:absolute;left:10363;top:3411;width:2;height:67" coordorigin="10363,3411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416" o:spid="_x0000_s1060" style="position:absolute;left:10363;top:3411;width:2;height:67;visibility:visible;mso-wrap-style:square;v-text-anchor:top" coordsize="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" path="m,l,67e" filled="f" strokeweight=".96pt">
                    <v:path arrowok="t" o:connecttype="custom" o:connectlocs="0,3411;0,3478" o:connectangles="0,0"/>
                  </v:shape>
                </v:group>
                <v:group id="Group 417" o:spid="_x0000_s1061" style="position:absolute;left:2113;top:3269;width:66;height:2" coordorigin="2113,3269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418" o:spid="_x0000_s1062" style="position:absolute;left:2113;top:3269;width:66;height:2;visibility:visible;mso-wrap-style:square;v-text-anchor:top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" path="m66,l,e" filled="f" strokeweight=".96pt">
                    <v:path arrowok="t" o:connecttype="custom" o:connectlocs="66,0;0,0" o:connectangles="0,0"/>
                  </v:shape>
                </v:group>
                <v:group id="Group 419" o:spid="_x0000_s1063" style="position:absolute;left:2113;top:2953;width:66;height:2" coordorigin="2113,2953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420" o:spid="_x0000_s1064" style="position:absolute;left:2113;top:2953;width:66;height:2;visibility:visible;mso-wrap-style:square;v-text-anchor:top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" path="m66,l,e" filled="f" strokeweight=".96pt">
                    <v:path arrowok="t" o:connecttype="custom" o:connectlocs="66,0;0,0" o:connectangles="0,0"/>
                  </v:shape>
                </v:group>
                <v:group id="Group 421" o:spid="_x0000_s1065" style="position:absolute;left:2113;top:2631;width:66;height:2" coordorigin="2113,2631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422" o:spid="_x0000_s1066" style="position:absolute;left:2113;top:2631;width:66;height:2;visibility:visible;mso-wrap-style:square;v-text-anchor:top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" path="m66,l,e" filled="f" strokeweight=".96pt">
                    <v:path arrowok="t" o:connecttype="custom" o:connectlocs="66,0;0,0" o:connectangles="0,0"/>
                  </v:shape>
                </v:group>
                <v:group id="Group 423" o:spid="_x0000_s1067" style="position:absolute;left:2113;top:2315;width:66;height:2" coordorigin="2113,2315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424" o:spid="_x0000_s1068" style="position:absolute;left:2113;top:2315;width:66;height:2;visibility:visible;mso-wrap-style:square;v-text-anchor:top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" path="m66,l,e" filled="f" strokeweight=".96pt">
                    <v:path arrowok="t" o:connecttype="custom" o:connectlocs="66,0;0,0" o:connectangles="0,0"/>
                  </v:shape>
                </v:group>
                <v:group id="Group 425" o:spid="_x0000_s1069" style="position:absolute;left:2113;top:1993;width:66;height:2" coordorigin="2113,1993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426" o:spid="_x0000_s1070" style="position:absolute;left:2113;top:1993;width:66;height:2;visibility:visible;mso-wrap-style:square;v-text-anchor:top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" path="m66,l,e" filled="f" strokeweight=".96pt">
                    <v:path arrowok="t" o:connecttype="custom" o:connectlocs="66,0;0,0" o:connectangles="0,0"/>
                  </v:shape>
                </v:group>
                <v:group id="Group 427" o:spid="_x0000_s1071" style="position:absolute;left:2113;top:1677;width:66;height:2" coordorigin="2113,1677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428" o:spid="_x0000_s1072" style="position:absolute;left:2113;top:1677;width:66;height:2;visibility:visible;mso-wrap-style:square;v-text-anchor:top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" path="m66,l,e" filled="f" strokeweight=".96pt">
                    <v:path arrowok="t" o:connecttype="custom" o:connectlocs="66,0;0,0" o:connectangles="0,0"/>
                  </v:shape>
                </v:group>
                <v:group id="Group 429" o:spid="_x0000_s1073" style="position:absolute;left:2113;top:1361;width:66;height:2" coordorigin="2113,1361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430" o:spid="_x0000_s1074" style="position:absolute;left:2113;top:1361;width:66;height:2;visibility:visible;mso-wrap-style:square;v-text-anchor:top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" path="m66,l,e" filled="f" strokeweight=".96pt">
                    <v:path arrowok="t" o:connecttype="custom" o:connectlocs="66,0;0,0" o:connectangles="0,0"/>
                  </v:shape>
                </v:group>
                <v:group id="Group 431" o:spid="_x0000_s1075" style="position:absolute;left:2113;top:1039;width:66;height:2" coordorigin="2113,1039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432" o:spid="_x0000_s1076" style="position:absolute;left:2113;top:1039;width:66;height:2;visibility:visible;mso-wrap-style:square;v-text-anchor:top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" path="m66,l,e" filled="f" strokeweight=".96pt">
                    <v:path arrowok="t" o:connecttype="custom" o:connectlocs="66,0;0,0" o:connectangles="0,0"/>
                  </v:shape>
                </v:group>
                <v:group id="Group 433" o:spid="_x0000_s1077" style="position:absolute;left:2113;top:723;width:66;height:2" coordorigin="2113,723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434" o:spid="_x0000_s1078" style="position:absolute;left:2113;top:723;width:66;height:2;visibility:visible;mso-wrap-style:square;v-text-anchor:top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" path="m66,l,e" filled="f" strokeweight=".96pt">
                    <v:path arrowok="t" o:connecttype="custom" o:connectlocs="66,0;0,0" o:connectangles="0,0"/>
                  </v:shape>
                </v:group>
                <v:group id="Group 435" o:spid="_x0000_s1079" style="position:absolute;left:2113;top:400;width:66;height:2" coordorigin="2113,400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436" o:spid="_x0000_s1080" style="position:absolute;left:2113;top:400;width:66;height:2;visibility:visible;mso-wrap-style:square;v-text-anchor:top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" path="m66,l,e" filled="f" strokeweight=".96pt">
                    <v:path arrowok="t" o:connecttype="custom" o:connectlocs="66,0;0,0" o:connectangles="0,0"/>
                  </v:shape>
                </v:group>
                <v:group id="Group 437" o:spid="_x0000_s1081" style="position:absolute;left:2113;top:85;width:66;height:2" coordorigin="2113,85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438" o:spid="_x0000_s1082" style="position:absolute;left:2113;top:85;width:66;height:2;visibility:visible;mso-wrap-style:square;v-text-anchor:top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" path="m66,l,e" filled="f" strokeweight=".96pt">
                    <v:path arrowok="t" o:connecttype="custom" o:connectlocs="66,0;0,0" o:connectangles="0,0"/>
                  </v:shape>
                </v:group>
                <w10:wrap anchorx="page"/>
              </v:group>
            </w:pict>
          </mc:Fallback>
        </mc:AlternateContent>
      </w:r>
      <w:r w:rsidRPr="005504F6">
        <w:rPr>
          <w:rFonts w:ascii="Calibri" w:eastAsia="Calibri" w:hAnsi="Calibri"/>
          <w:noProof/>
          <w:szCs w:val="22"/>
          <w:lang w:val="sk-SK" w:eastAsia="sk-SK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0C94040" wp14:editId="6712EB06">
                <wp:simplePos x="0" y="0"/>
                <wp:positionH relativeFrom="page">
                  <wp:posOffset>1588135</wp:posOffset>
                </wp:positionH>
                <wp:positionV relativeFrom="paragraph">
                  <wp:posOffset>287020</wp:posOffset>
                </wp:positionV>
                <wp:extent cx="5017135" cy="2052320"/>
                <wp:effectExtent l="6985" t="15875" r="5080" b="8255"/>
                <wp:wrapNone/>
                <wp:docPr id="12" name="Skupin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7135" cy="2052320"/>
                          <a:chOff x="2306" y="47"/>
                          <a:chExt cx="7901" cy="3232"/>
                        </a:xfrm>
                      </wpg:grpSpPr>
                      <wpg:grpSp>
                        <wpg:cNvPr id="13" name="Group 222"/>
                        <wpg:cNvGrpSpPr>
                          <a:grpSpLocks/>
                        </wpg:cNvGrpSpPr>
                        <wpg:grpSpPr bwMode="auto">
                          <a:xfrm>
                            <a:off x="2368" y="85"/>
                            <a:ext cx="6839" cy="2485"/>
                            <a:chOff x="2368" y="85"/>
                            <a:chExt cx="6839" cy="2485"/>
                          </a:xfrm>
                        </wpg:grpSpPr>
                        <wps:wsp>
                          <wps:cNvPr id="14" name="Freeform 223"/>
                          <wps:cNvSpPr>
                            <a:spLocks/>
                          </wps:cNvSpPr>
                          <wps:spPr bwMode="auto">
                            <a:xfrm>
                              <a:off x="2368" y="85"/>
                              <a:ext cx="6839" cy="2485"/>
                            </a:xfrm>
                            <a:custGeom>
                              <a:avLst/>
                              <a:gdLst>
                                <a:gd name="T0" fmla="*/ 87 w 6839"/>
                                <a:gd name="T1" fmla="*/ 99 h 2485"/>
                                <a:gd name="T2" fmla="*/ 255 w 6839"/>
                                <a:gd name="T3" fmla="*/ 118 h 2485"/>
                                <a:gd name="T4" fmla="*/ 349 w 6839"/>
                                <a:gd name="T5" fmla="*/ 132 h 2485"/>
                                <a:gd name="T6" fmla="*/ 416 w 6839"/>
                                <a:gd name="T7" fmla="*/ 166 h 2485"/>
                                <a:gd name="T8" fmla="*/ 443 w 6839"/>
                                <a:gd name="T9" fmla="*/ 199 h 2485"/>
                                <a:gd name="T10" fmla="*/ 477 w 6839"/>
                                <a:gd name="T11" fmla="*/ 233 h 2485"/>
                                <a:gd name="T12" fmla="*/ 497 w 6839"/>
                                <a:gd name="T13" fmla="*/ 334 h 2485"/>
                                <a:gd name="T14" fmla="*/ 517 w 6839"/>
                                <a:gd name="T15" fmla="*/ 401 h 2485"/>
                                <a:gd name="T16" fmla="*/ 551 w 6839"/>
                                <a:gd name="T17" fmla="*/ 421 h 2485"/>
                                <a:gd name="T18" fmla="*/ 638 w 6839"/>
                                <a:gd name="T19" fmla="*/ 454 h 2485"/>
                                <a:gd name="T20" fmla="*/ 752 w 6839"/>
                                <a:gd name="T21" fmla="*/ 468 h 2485"/>
                                <a:gd name="T22" fmla="*/ 893 w 6839"/>
                                <a:gd name="T23" fmla="*/ 502 h 2485"/>
                                <a:gd name="T24" fmla="*/ 941 w 6839"/>
                                <a:gd name="T25" fmla="*/ 521 h 2485"/>
                                <a:gd name="T26" fmla="*/ 988 w 6839"/>
                                <a:gd name="T27" fmla="*/ 575 h 2485"/>
                                <a:gd name="T28" fmla="*/ 1034 w 6839"/>
                                <a:gd name="T29" fmla="*/ 650 h 2485"/>
                                <a:gd name="T30" fmla="*/ 1102 w 6839"/>
                                <a:gd name="T31" fmla="*/ 683 h 2485"/>
                                <a:gd name="T32" fmla="*/ 1182 w 6839"/>
                                <a:gd name="T33" fmla="*/ 717 h 2485"/>
                                <a:gd name="T34" fmla="*/ 1411 w 6839"/>
                                <a:gd name="T35" fmla="*/ 757 h 2485"/>
                                <a:gd name="T36" fmla="*/ 1451 w 6839"/>
                                <a:gd name="T37" fmla="*/ 771 h 2485"/>
                                <a:gd name="T38" fmla="*/ 1478 w 6839"/>
                                <a:gd name="T39" fmla="*/ 824 h 2485"/>
                                <a:gd name="T40" fmla="*/ 1511 w 6839"/>
                                <a:gd name="T41" fmla="*/ 918 h 2485"/>
                                <a:gd name="T42" fmla="*/ 1599 w 6839"/>
                                <a:gd name="T43" fmla="*/ 971 h 2485"/>
                                <a:gd name="T44" fmla="*/ 1626 w 6839"/>
                                <a:gd name="T45" fmla="*/ 1012 h 2485"/>
                                <a:gd name="T46" fmla="*/ 1713 w 6839"/>
                                <a:gd name="T47" fmla="*/ 1032 h 2485"/>
                                <a:gd name="T48" fmla="*/ 1888 w 6839"/>
                                <a:gd name="T49" fmla="*/ 1066 h 2485"/>
                                <a:gd name="T50" fmla="*/ 1908 w 6839"/>
                                <a:gd name="T51" fmla="*/ 1107 h 2485"/>
                                <a:gd name="T52" fmla="*/ 1962 w 6839"/>
                                <a:gd name="T53" fmla="*/ 1126 h 2485"/>
                                <a:gd name="T54" fmla="*/ 1975 w 6839"/>
                                <a:gd name="T55" fmla="*/ 1200 h 2485"/>
                                <a:gd name="T56" fmla="*/ 2002 w 6839"/>
                                <a:gd name="T57" fmla="*/ 1241 h 2485"/>
                                <a:gd name="T58" fmla="*/ 2089 w 6839"/>
                                <a:gd name="T59" fmla="*/ 1281 h 2485"/>
                                <a:gd name="T60" fmla="*/ 2177 w 6839"/>
                                <a:gd name="T61" fmla="*/ 1321 h 2485"/>
                                <a:gd name="T62" fmla="*/ 2425 w 6839"/>
                                <a:gd name="T63" fmla="*/ 1342 h 2485"/>
                                <a:gd name="T64" fmla="*/ 2445 w 6839"/>
                                <a:gd name="T65" fmla="*/ 1422 h 2485"/>
                                <a:gd name="T66" fmla="*/ 2513 w 6839"/>
                                <a:gd name="T67" fmla="*/ 1563 h 2485"/>
                                <a:gd name="T68" fmla="*/ 2539 w 6839"/>
                                <a:gd name="T69" fmla="*/ 1603 h 2485"/>
                                <a:gd name="T70" fmla="*/ 2761 w 6839"/>
                                <a:gd name="T71" fmla="*/ 1624 h 2485"/>
                                <a:gd name="T72" fmla="*/ 2909 w 6839"/>
                                <a:gd name="T73" fmla="*/ 1643 h 2485"/>
                                <a:gd name="T74" fmla="*/ 2929 w 6839"/>
                                <a:gd name="T75" fmla="*/ 1684 h 2485"/>
                                <a:gd name="T76" fmla="*/ 2949 w 6839"/>
                                <a:gd name="T77" fmla="*/ 1751 h 2485"/>
                                <a:gd name="T78" fmla="*/ 2976 w 6839"/>
                                <a:gd name="T79" fmla="*/ 1792 h 2485"/>
                                <a:gd name="T80" fmla="*/ 3124 w 6839"/>
                                <a:gd name="T81" fmla="*/ 1811 h 2485"/>
                                <a:gd name="T82" fmla="*/ 3440 w 6839"/>
                                <a:gd name="T83" fmla="*/ 1879 h 2485"/>
                                <a:gd name="T84" fmla="*/ 3507 w 6839"/>
                                <a:gd name="T85" fmla="*/ 1899 h 2485"/>
                                <a:gd name="T86" fmla="*/ 3628 w 6839"/>
                                <a:gd name="T87" fmla="*/ 1926 h 2485"/>
                                <a:gd name="T88" fmla="*/ 3709 w 6839"/>
                                <a:gd name="T89" fmla="*/ 1973 h 2485"/>
                                <a:gd name="T90" fmla="*/ 4051 w 6839"/>
                                <a:gd name="T91" fmla="*/ 1993 h 2485"/>
                                <a:gd name="T92" fmla="*/ 4427 w 6839"/>
                                <a:gd name="T93" fmla="*/ 2081 h 2485"/>
                                <a:gd name="T94" fmla="*/ 4602 w 6839"/>
                                <a:gd name="T95" fmla="*/ 2182 h 2485"/>
                                <a:gd name="T96" fmla="*/ 4663 w 6839"/>
                                <a:gd name="T97" fmla="*/ 2214 h 2485"/>
                                <a:gd name="T98" fmla="*/ 4905 w 6839"/>
                                <a:gd name="T99" fmla="*/ 2255 h 2485"/>
                                <a:gd name="T100" fmla="*/ 5153 w 6839"/>
                                <a:gd name="T101" fmla="*/ 2302 h 2485"/>
                                <a:gd name="T102" fmla="*/ 5644 w 6839"/>
                                <a:gd name="T103" fmla="*/ 2483 h 2485"/>
                                <a:gd name="T104" fmla="*/ 5892 w 6839"/>
                                <a:gd name="T105" fmla="*/ 2571 h 2485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</a:gdLst>
                              <a:ahLst/>
                              <a:cxnLst>
                                <a:cxn ang="T106">
                                  <a:pos x="T0" y="T1"/>
                                </a:cxn>
                                <a:cxn ang="T107">
                                  <a:pos x="T2" y="T3"/>
                                </a:cxn>
                                <a:cxn ang="T108">
                                  <a:pos x="T4" y="T5"/>
                                </a:cxn>
                                <a:cxn ang="T109">
                                  <a:pos x="T6" y="T7"/>
                                </a:cxn>
                                <a:cxn ang="T110">
                                  <a:pos x="T8" y="T9"/>
                                </a:cxn>
                                <a:cxn ang="T111">
                                  <a:pos x="T10" y="T11"/>
                                </a:cxn>
                                <a:cxn ang="T112">
                                  <a:pos x="T12" y="T13"/>
                                </a:cxn>
                                <a:cxn ang="T113">
                                  <a:pos x="T14" y="T15"/>
                                </a:cxn>
                                <a:cxn ang="T114">
                                  <a:pos x="T16" y="T17"/>
                                </a:cxn>
                                <a:cxn ang="T115">
                                  <a:pos x="T18" y="T19"/>
                                </a:cxn>
                                <a:cxn ang="T116">
                                  <a:pos x="T20" y="T21"/>
                                </a:cxn>
                                <a:cxn ang="T117">
                                  <a:pos x="T22" y="T23"/>
                                </a:cxn>
                                <a:cxn ang="T118">
                                  <a:pos x="T24" y="T25"/>
                                </a:cxn>
                                <a:cxn ang="T119">
                                  <a:pos x="T26" y="T27"/>
                                </a:cxn>
                                <a:cxn ang="T120">
                                  <a:pos x="T28" y="T29"/>
                                </a:cxn>
                                <a:cxn ang="T121">
                                  <a:pos x="T30" y="T31"/>
                                </a:cxn>
                                <a:cxn ang="T122">
                                  <a:pos x="T32" y="T33"/>
                                </a:cxn>
                                <a:cxn ang="T123">
                                  <a:pos x="T34" y="T35"/>
                                </a:cxn>
                                <a:cxn ang="T124">
                                  <a:pos x="T36" y="T37"/>
                                </a:cxn>
                                <a:cxn ang="T125">
                                  <a:pos x="T38" y="T39"/>
                                </a:cxn>
                                <a:cxn ang="T126">
                                  <a:pos x="T40" y="T41"/>
                                </a:cxn>
                                <a:cxn ang="T127">
                                  <a:pos x="T42" y="T43"/>
                                </a:cxn>
                                <a:cxn ang="T128">
                                  <a:pos x="T44" y="T45"/>
                                </a:cxn>
                                <a:cxn ang="T129">
                                  <a:pos x="T46" y="T47"/>
                                </a:cxn>
                                <a:cxn ang="T130">
                                  <a:pos x="T48" y="T49"/>
                                </a:cxn>
                                <a:cxn ang="T131">
                                  <a:pos x="T50" y="T51"/>
                                </a:cxn>
                                <a:cxn ang="T132">
                                  <a:pos x="T52" y="T53"/>
                                </a:cxn>
                                <a:cxn ang="T133">
                                  <a:pos x="T54" y="T55"/>
                                </a:cxn>
                                <a:cxn ang="T134">
                                  <a:pos x="T56" y="T57"/>
                                </a:cxn>
                                <a:cxn ang="T135">
                                  <a:pos x="T58" y="T59"/>
                                </a:cxn>
                                <a:cxn ang="T136">
                                  <a:pos x="T60" y="T61"/>
                                </a:cxn>
                                <a:cxn ang="T137">
                                  <a:pos x="T62" y="T63"/>
                                </a:cxn>
                                <a:cxn ang="T138">
                                  <a:pos x="T64" y="T65"/>
                                </a:cxn>
                                <a:cxn ang="T139">
                                  <a:pos x="T66" y="T67"/>
                                </a:cxn>
                                <a:cxn ang="T140">
                                  <a:pos x="T68" y="T69"/>
                                </a:cxn>
                                <a:cxn ang="T141">
                                  <a:pos x="T70" y="T71"/>
                                </a:cxn>
                                <a:cxn ang="T142">
                                  <a:pos x="T72" y="T73"/>
                                </a:cxn>
                                <a:cxn ang="T143">
                                  <a:pos x="T74" y="T75"/>
                                </a:cxn>
                                <a:cxn ang="T144">
                                  <a:pos x="T76" y="T77"/>
                                </a:cxn>
                                <a:cxn ang="T145">
                                  <a:pos x="T78" y="T79"/>
                                </a:cxn>
                                <a:cxn ang="T146">
                                  <a:pos x="T80" y="T81"/>
                                </a:cxn>
                                <a:cxn ang="T147">
                                  <a:pos x="T82" y="T83"/>
                                </a:cxn>
                                <a:cxn ang="T148">
                                  <a:pos x="T84" y="T85"/>
                                </a:cxn>
                                <a:cxn ang="T149">
                                  <a:pos x="T86" y="T87"/>
                                </a:cxn>
                                <a:cxn ang="T150">
                                  <a:pos x="T88" y="T89"/>
                                </a:cxn>
                                <a:cxn ang="T151">
                                  <a:pos x="T90" y="T91"/>
                                </a:cxn>
                                <a:cxn ang="T152">
                                  <a:pos x="T92" y="T93"/>
                                </a:cxn>
                                <a:cxn ang="T153">
                                  <a:pos x="T94" y="T95"/>
                                </a:cxn>
                                <a:cxn ang="T154">
                                  <a:pos x="T96" y="T97"/>
                                </a:cxn>
                                <a:cxn ang="T155">
                                  <a:pos x="T98" y="T99"/>
                                </a:cxn>
                                <a:cxn ang="T156">
                                  <a:pos x="T100" y="T101"/>
                                </a:cxn>
                                <a:cxn ang="T157">
                                  <a:pos x="T102" y="T103"/>
                                </a:cxn>
                                <a:cxn ang="T158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6839" h="2485">
                                  <a:moveTo>
                                    <a:pt x="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87" y="14"/>
                                  </a:lnTo>
                                  <a:lnTo>
                                    <a:pt x="148" y="14"/>
                                  </a:lnTo>
                                  <a:lnTo>
                                    <a:pt x="241" y="14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55" y="33"/>
                                  </a:lnTo>
                                  <a:lnTo>
                                    <a:pt x="316" y="33"/>
                                  </a:lnTo>
                                  <a:lnTo>
                                    <a:pt x="316" y="47"/>
                                  </a:lnTo>
                                  <a:lnTo>
                                    <a:pt x="322" y="47"/>
                                  </a:lnTo>
                                  <a:lnTo>
                                    <a:pt x="349" y="47"/>
                                  </a:lnTo>
                                  <a:lnTo>
                                    <a:pt x="349" y="67"/>
                                  </a:lnTo>
                                  <a:lnTo>
                                    <a:pt x="403" y="67"/>
                                  </a:lnTo>
                                  <a:lnTo>
                                    <a:pt x="403" y="81"/>
                                  </a:lnTo>
                                  <a:lnTo>
                                    <a:pt x="416" y="81"/>
                                  </a:lnTo>
                                  <a:lnTo>
                                    <a:pt x="436" y="81"/>
                                  </a:lnTo>
                                  <a:lnTo>
                                    <a:pt x="436" y="100"/>
                                  </a:lnTo>
                                  <a:lnTo>
                                    <a:pt x="443" y="100"/>
                                  </a:lnTo>
                                  <a:lnTo>
                                    <a:pt x="443" y="114"/>
                                  </a:lnTo>
                                  <a:lnTo>
                                    <a:pt x="470" y="114"/>
                                  </a:lnTo>
                                  <a:lnTo>
                                    <a:pt x="470" y="134"/>
                                  </a:lnTo>
                                  <a:lnTo>
                                    <a:pt x="477" y="134"/>
                                  </a:lnTo>
                                  <a:lnTo>
                                    <a:pt x="477" y="148"/>
                                  </a:lnTo>
                                  <a:lnTo>
                                    <a:pt x="491" y="148"/>
                                  </a:lnTo>
                                  <a:lnTo>
                                    <a:pt x="491" y="168"/>
                                  </a:lnTo>
                                  <a:lnTo>
                                    <a:pt x="497" y="168"/>
                                  </a:lnTo>
                                  <a:lnTo>
                                    <a:pt x="497" y="249"/>
                                  </a:lnTo>
                                  <a:lnTo>
                                    <a:pt x="503" y="249"/>
                                  </a:lnTo>
                                  <a:lnTo>
                                    <a:pt x="503" y="282"/>
                                  </a:lnTo>
                                  <a:lnTo>
                                    <a:pt x="517" y="282"/>
                                  </a:lnTo>
                                  <a:lnTo>
                                    <a:pt x="517" y="316"/>
                                  </a:lnTo>
                                  <a:lnTo>
                                    <a:pt x="524" y="316"/>
                                  </a:lnTo>
                                  <a:lnTo>
                                    <a:pt x="531" y="316"/>
                                  </a:lnTo>
                                  <a:lnTo>
                                    <a:pt x="531" y="336"/>
                                  </a:lnTo>
                                  <a:lnTo>
                                    <a:pt x="551" y="336"/>
                                  </a:lnTo>
                                  <a:lnTo>
                                    <a:pt x="551" y="350"/>
                                  </a:lnTo>
                                  <a:lnTo>
                                    <a:pt x="564" y="350"/>
                                  </a:lnTo>
                                  <a:lnTo>
                                    <a:pt x="638" y="350"/>
                                  </a:lnTo>
                                  <a:lnTo>
                                    <a:pt x="638" y="369"/>
                                  </a:lnTo>
                                  <a:lnTo>
                                    <a:pt x="732" y="369"/>
                                  </a:lnTo>
                                  <a:lnTo>
                                    <a:pt x="745" y="369"/>
                                  </a:lnTo>
                                  <a:lnTo>
                                    <a:pt x="745" y="383"/>
                                  </a:lnTo>
                                  <a:lnTo>
                                    <a:pt x="752" y="383"/>
                                  </a:lnTo>
                                  <a:lnTo>
                                    <a:pt x="752" y="403"/>
                                  </a:lnTo>
                                  <a:lnTo>
                                    <a:pt x="846" y="403"/>
                                  </a:lnTo>
                                  <a:lnTo>
                                    <a:pt x="846" y="417"/>
                                  </a:lnTo>
                                  <a:lnTo>
                                    <a:pt x="893" y="417"/>
                                  </a:lnTo>
                                  <a:lnTo>
                                    <a:pt x="920" y="417"/>
                                  </a:lnTo>
                                  <a:lnTo>
                                    <a:pt x="927" y="417"/>
                                  </a:lnTo>
                                  <a:lnTo>
                                    <a:pt x="927" y="436"/>
                                  </a:lnTo>
                                  <a:lnTo>
                                    <a:pt x="941" y="436"/>
                                  </a:lnTo>
                                  <a:lnTo>
                                    <a:pt x="941" y="457"/>
                                  </a:lnTo>
                                  <a:lnTo>
                                    <a:pt x="981" y="457"/>
                                  </a:lnTo>
                                  <a:lnTo>
                                    <a:pt x="988" y="457"/>
                                  </a:lnTo>
                                  <a:lnTo>
                                    <a:pt x="988" y="490"/>
                                  </a:lnTo>
                                  <a:lnTo>
                                    <a:pt x="1007" y="490"/>
                                  </a:lnTo>
                                  <a:lnTo>
                                    <a:pt x="1021" y="490"/>
                                  </a:lnTo>
                                  <a:lnTo>
                                    <a:pt x="1021" y="565"/>
                                  </a:lnTo>
                                  <a:lnTo>
                                    <a:pt x="1034" y="565"/>
                                  </a:lnTo>
                                  <a:lnTo>
                                    <a:pt x="1034" y="578"/>
                                  </a:lnTo>
                                  <a:lnTo>
                                    <a:pt x="1041" y="578"/>
                                  </a:lnTo>
                                  <a:lnTo>
                                    <a:pt x="1041" y="598"/>
                                  </a:lnTo>
                                  <a:lnTo>
                                    <a:pt x="1102" y="598"/>
                                  </a:lnTo>
                                  <a:lnTo>
                                    <a:pt x="1102" y="618"/>
                                  </a:lnTo>
                                  <a:lnTo>
                                    <a:pt x="1169" y="618"/>
                                  </a:lnTo>
                                  <a:lnTo>
                                    <a:pt x="1169" y="632"/>
                                  </a:lnTo>
                                  <a:lnTo>
                                    <a:pt x="1182" y="632"/>
                                  </a:lnTo>
                                  <a:lnTo>
                                    <a:pt x="1182" y="652"/>
                                  </a:lnTo>
                                  <a:lnTo>
                                    <a:pt x="1397" y="652"/>
                                  </a:lnTo>
                                  <a:lnTo>
                                    <a:pt x="1397" y="672"/>
                                  </a:lnTo>
                                  <a:lnTo>
                                    <a:pt x="1411" y="672"/>
                                  </a:lnTo>
                                  <a:lnTo>
                                    <a:pt x="1424" y="672"/>
                                  </a:lnTo>
                                  <a:lnTo>
                                    <a:pt x="1445" y="672"/>
                                  </a:lnTo>
                                  <a:lnTo>
                                    <a:pt x="1445" y="686"/>
                                  </a:lnTo>
                                  <a:lnTo>
                                    <a:pt x="1451" y="686"/>
                                  </a:lnTo>
                                  <a:lnTo>
                                    <a:pt x="1451" y="725"/>
                                  </a:lnTo>
                                  <a:lnTo>
                                    <a:pt x="1458" y="725"/>
                                  </a:lnTo>
                                  <a:lnTo>
                                    <a:pt x="1458" y="739"/>
                                  </a:lnTo>
                                  <a:lnTo>
                                    <a:pt x="1478" y="739"/>
                                  </a:lnTo>
                                  <a:lnTo>
                                    <a:pt x="1478" y="833"/>
                                  </a:lnTo>
                                  <a:lnTo>
                                    <a:pt x="1484" y="833"/>
                                  </a:lnTo>
                                  <a:lnTo>
                                    <a:pt x="1498" y="833"/>
                                  </a:lnTo>
                                  <a:lnTo>
                                    <a:pt x="1511" y="833"/>
                                  </a:lnTo>
                                  <a:lnTo>
                                    <a:pt x="1511" y="854"/>
                                  </a:lnTo>
                                  <a:lnTo>
                                    <a:pt x="1538" y="854"/>
                                  </a:lnTo>
                                  <a:lnTo>
                                    <a:pt x="1538" y="886"/>
                                  </a:lnTo>
                                  <a:lnTo>
                                    <a:pt x="1599" y="886"/>
                                  </a:lnTo>
                                  <a:lnTo>
                                    <a:pt x="1606" y="886"/>
                                  </a:lnTo>
                                  <a:lnTo>
                                    <a:pt x="1606" y="907"/>
                                  </a:lnTo>
                                  <a:lnTo>
                                    <a:pt x="1626" y="907"/>
                                  </a:lnTo>
                                  <a:lnTo>
                                    <a:pt x="1626" y="927"/>
                                  </a:lnTo>
                                  <a:lnTo>
                                    <a:pt x="1693" y="927"/>
                                  </a:lnTo>
                                  <a:lnTo>
                                    <a:pt x="1706" y="927"/>
                                  </a:lnTo>
                                  <a:lnTo>
                                    <a:pt x="1706" y="947"/>
                                  </a:lnTo>
                                  <a:lnTo>
                                    <a:pt x="1713" y="947"/>
                                  </a:lnTo>
                                  <a:lnTo>
                                    <a:pt x="1713" y="961"/>
                                  </a:lnTo>
                                  <a:lnTo>
                                    <a:pt x="1807" y="961"/>
                                  </a:lnTo>
                                  <a:lnTo>
                                    <a:pt x="1807" y="981"/>
                                  </a:lnTo>
                                  <a:lnTo>
                                    <a:pt x="1888" y="981"/>
                                  </a:lnTo>
                                  <a:lnTo>
                                    <a:pt x="1888" y="1001"/>
                                  </a:lnTo>
                                  <a:lnTo>
                                    <a:pt x="1895" y="1001"/>
                                  </a:lnTo>
                                  <a:lnTo>
                                    <a:pt x="1908" y="1001"/>
                                  </a:lnTo>
                                  <a:lnTo>
                                    <a:pt x="1908" y="1022"/>
                                  </a:lnTo>
                                  <a:lnTo>
                                    <a:pt x="1934" y="1022"/>
                                  </a:lnTo>
                                  <a:lnTo>
                                    <a:pt x="1948" y="1022"/>
                                  </a:lnTo>
                                  <a:lnTo>
                                    <a:pt x="1948" y="1041"/>
                                  </a:lnTo>
                                  <a:lnTo>
                                    <a:pt x="1962" y="1041"/>
                                  </a:lnTo>
                                  <a:lnTo>
                                    <a:pt x="1962" y="1082"/>
                                  </a:lnTo>
                                  <a:lnTo>
                                    <a:pt x="1968" y="1082"/>
                                  </a:lnTo>
                                  <a:lnTo>
                                    <a:pt x="1968" y="1115"/>
                                  </a:lnTo>
                                  <a:lnTo>
                                    <a:pt x="1975" y="1115"/>
                                  </a:lnTo>
                                  <a:lnTo>
                                    <a:pt x="1975" y="1136"/>
                                  </a:lnTo>
                                  <a:lnTo>
                                    <a:pt x="1982" y="1136"/>
                                  </a:lnTo>
                                  <a:lnTo>
                                    <a:pt x="1982" y="1156"/>
                                  </a:lnTo>
                                  <a:lnTo>
                                    <a:pt x="2002" y="1156"/>
                                  </a:lnTo>
                                  <a:lnTo>
                                    <a:pt x="2029" y="1156"/>
                                  </a:lnTo>
                                  <a:lnTo>
                                    <a:pt x="2029" y="1176"/>
                                  </a:lnTo>
                                  <a:lnTo>
                                    <a:pt x="2089" y="1176"/>
                                  </a:lnTo>
                                  <a:lnTo>
                                    <a:pt x="2089" y="1196"/>
                                  </a:lnTo>
                                  <a:lnTo>
                                    <a:pt x="2156" y="1196"/>
                                  </a:lnTo>
                                  <a:lnTo>
                                    <a:pt x="2156" y="1216"/>
                                  </a:lnTo>
                                  <a:lnTo>
                                    <a:pt x="2177" y="1216"/>
                                  </a:lnTo>
                                  <a:lnTo>
                                    <a:pt x="2177" y="1236"/>
                                  </a:lnTo>
                                  <a:lnTo>
                                    <a:pt x="2270" y="1236"/>
                                  </a:lnTo>
                                  <a:lnTo>
                                    <a:pt x="2270" y="1257"/>
                                  </a:lnTo>
                                  <a:lnTo>
                                    <a:pt x="2412" y="1257"/>
                                  </a:lnTo>
                                  <a:lnTo>
                                    <a:pt x="2425" y="1257"/>
                                  </a:lnTo>
                                  <a:lnTo>
                                    <a:pt x="2438" y="1257"/>
                                  </a:lnTo>
                                  <a:lnTo>
                                    <a:pt x="2438" y="1276"/>
                                  </a:lnTo>
                                  <a:lnTo>
                                    <a:pt x="2445" y="1276"/>
                                  </a:lnTo>
                                  <a:lnTo>
                                    <a:pt x="2445" y="1337"/>
                                  </a:lnTo>
                                  <a:lnTo>
                                    <a:pt x="2459" y="1337"/>
                                  </a:lnTo>
                                  <a:lnTo>
                                    <a:pt x="2459" y="1458"/>
                                  </a:lnTo>
                                  <a:lnTo>
                                    <a:pt x="2513" y="1458"/>
                                  </a:lnTo>
                                  <a:lnTo>
                                    <a:pt x="2513" y="1478"/>
                                  </a:lnTo>
                                  <a:lnTo>
                                    <a:pt x="2520" y="1478"/>
                                  </a:lnTo>
                                  <a:lnTo>
                                    <a:pt x="2520" y="1498"/>
                                  </a:lnTo>
                                  <a:lnTo>
                                    <a:pt x="2539" y="1498"/>
                                  </a:lnTo>
                                  <a:lnTo>
                                    <a:pt x="2539" y="1518"/>
                                  </a:lnTo>
                                  <a:lnTo>
                                    <a:pt x="2606" y="1518"/>
                                  </a:lnTo>
                                  <a:lnTo>
                                    <a:pt x="2634" y="1518"/>
                                  </a:lnTo>
                                  <a:lnTo>
                                    <a:pt x="2634" y="1539"/>
                                  </a:lnTo>
                                  <a:lnTo>
                                    <a:pt x="2761" y="1539"/>
                                  </a:lnTo>
                                  <a:lnTo>
                                    <a:pt x="2835" y="1539"/>
                                  </a:lnTo>
                                  <a:lnTo>
                                    <a:pt x="2889" y="1539"/>
                                  </a:lnTo>
                                  <a:lnTo>
                                    <a:pt x="2909" y="1539"/>
                                  </a:lnTo>
                                  <a:lnTo>
                                    <a:pt x="2909" y="1558"/>
                                  </a:lnTo>
                                  <a:lnTo>
                                    <a:pt x="2923" y="1558"/>
                                  </a:lnTo>
                                  <a:lnTo>
                                    <a:pt x="2923" y="1579"/>
                                  </a:lnTo>
                                  <a:lnTo>
                                    <a:pt x="2929" y="1579"/>
                                  </a:lnTo>
                                  <a:lnTo>
                                    <a:pt x="2929" y="1599"/>
                                  </a:lnTo>
                                  <a:lnTo>
                                    <a:pt x="2936" y="1599"/>
                                  </a:lnTo>
                                  <a:lnTo>
                                    <a:pt x="2936" y="1619"/>
                                  </a:lnTo>
                                  <a:lnTo>
                                    <a:pt x="2949" y="1619"/>
                                  </a:lnTo>
                                  <a:lnTo>
                                    <a:pt x="2949" y="1666"/>
                                  </a:lnTo>
                                  <a:lnTo>
                                    <a:pt x="2956" y="1666"/>
                                  </a:lnTo>
                                  <a:lnTo>
                                    <a:pt x="2956" y="1686"/>
                                  </a:lnTo>
                                  <a:lnTo>
                                    <a:pt x="2976" y="1686"/>
                                  </a:lnTo>
                                  <a:lnTo>
                                    <a:pt x="2976" y="1707"/>
                                  </a:lnTo>
                                  <a:lnTo>
                                    <a:pt x="2983" y="1707"/>
                                  </a:lnTo>
                                  <a:lnTo>
                                    <a:pt x="2983" y="1726"/>
                                  </a:lnTo>
                                  <a:lnTo>
                                    <a:pt x="2990" y="1726"/>
                                  </a:lnTo>
                                  <a:lnTo>
                                    <a:pt x="3124" y="1726"/>
                                  </a:lnTo>
                                  <a:lnTo>
                                    <a:pt x="3124" y="1774"/>
                                  </a:lnTo>
                                  <a:lnTo>
                                    <a:pt x="3393" y="1774"/>
                                  </a:lnTo>
                                  <a:lnTo>
                                    <a:pt x="3393" y="1794"/>
                                  </a:lnTo>
                                  <a:lnTo>
                                    <a:pt x="3440" y="1794"/>
                                  </a:lnTo>
                                  <a:lnTo>
                                    <a:pt x="3446" y="1794"/>
                                  </a:lnTo>
                                  <a:lnTo>
                                    <a:pt x="3500" y="1794"/>
                                  </a:lnTo>
                                  <a:lnTo>
                                    <a:pt x="3500" y="1814"/>
                                  </a:lnTo>
                                  <a:lnTo>
                                    <a:pt x="3507" y="1814"/>
                                  </a:lnTo>
                                  <a:lnTo>
                                    <a:pt x="3541" y="1814"/>
                                  </a:lnTo>
                                  <a:lnTo>
                                    <a:pt x="3541" y="1841"/>
                                  </a:lnTo>
                                  <a:lnTo>
                                    <a:pt x="3601" y="1841"/>
                                  </a:lnTo>
                                  <a:lnTo>
                                    <a:pt x="3628" y="1841"/>
                                  </a:lnTo>
                                  <a:lnTo>
                                    <a:pt x="3628" y="1861"/>
                                  </a:lnTo>
                                  <a:lnTo>
                                    <a:pt x="3702" y="1861"/>
                                  </a:lnTo>
                                  <a:lnTo>
                                    <a:pt x="3702" y="1888"/>
                                  </a:lnTo>
                                  <a:lnTo>
                                    <a:pt x="3709" y="1888"/>
                                  </a:lnTo>
                                  <a:lnTo>
                                    <a:pt x="3709" y="1908"/>
                                  </a:lnTo>
                                  <a:lnTo>
                                    <a:pt x="3856" y="1908"/>
                                  </a:lnTo>
                                  <a:lnTo>
                                    <a:pt x="3910" y="1908"/>
                                  </a:lnTo>
                                  <a:lnTo>
                                    <a:pt x="4051" y="1908"/>
                                  </a:lnTo>
                                  <a:lnTo>
                                    <a:pt x="4051" y="1935"/>
                                  </a:lnTo>
                                  <a:lnTo>
                                    <a:pt x="4414" y="1935"/>
                                  </a:lnTo>
                                  <a:lnTo>
                                    <a:pt x="4414" y="1996"/>
                                  </a:lnTo>
                                  <a:lnTo>
                                    <a:pt x="4427" y="1996"/>
                                  </a:lnTo>
                                  <a:lnTo>
                                    <a:pt x="4454" y="1996"/>
                                  </a:lnTo>
                                  <a:lnTo>
                                    <a:pt x="4454" y="2029"/>
                                  </a:lnTo>
                                  <a:lnTo>
                                    <a:pt x="4602" y="2029"/>
                                  </a:lnTo>
                                  <a:lnTo>
                                    <a:pt x="4602" y="2097"/>
                                  </a:lnTo>
                                  <a:lnTo>
                                    <a:pt x="4629" y="2097"/>
                                  </a:lnTo>
                                  <a:lnTo>
                                    <a:pt x="4636" y="2097"/>
                                  </a:lnTo>
                                  <a:lnTo>
                                    <a:pt x="4636" y="2129"/>
                                  </a:lnTo>
                                  <a:lnTo>
                                    <a:pt x="4663" y="2129"/>
                                  </a:lnTo>
                                  <a:lnTo>
                                    <a:pt x="4717" y="2129"/>
                                  </a:lnTo>
                                  <a:lnTo>
                                    <a:pt x="4717" y="2170"/>
                                  </a:lnTo>
                                  <a:lnTo>
                                    <a:pt x="4891" y="2170"/>
                                  </a:lnTo>
                                  <a:lnTo>
                                    <a:pt x="4905" y="2170"/>
                                  </a:lnTo>
                                  <a:lnTo>
                                    <a:pt x="5099" y="2170"/>
                                  </a:lnTo>
                                  <a:lnTo>
                                    <a:pt x="5146" y="2170"/>
                                  </a:lnTo>
                                  <a:lnTo>
                                    <a:pt x="5153" y="2170"/>
                                  </a:lnTo>
                                  <a:lnTo>
                                    <a:pt x="5153" y="2217"/>
                                  </a:lnTo>
                                  <a:lnTo>
                                    <a:pt x="5570" y="2217"/>
                                  </a:lnTo>
                                  <a:lnTo>
                                    <a:pt x="5570" y="2311"/>
                                  </a:lnTo>
                                  <a:lnTo>
                                    <a:pt x="5644" y="2311"/>
                                  </a:lnTo>
                                  <a:lnTo>
                                    <a:pt x="5644" y="2398"/>
                                  </a:lnTo>
                                  <a:lnTo>
                                    <a:pt x="5764" y="2398"/>
                                  </a:lnTo>
                                  <a:lnTo>
                                    <a:pt x="5764" y="2486"/>
                                  </a:lnTo>
                                  <a:lnTo>
                                    <a:pt x="5885" y="2486"/>
                                  </a:lnTo>
                                  <a:lnTo>
                                    <a:pt x="5892" y="2486"/>
                                  </a:lnTo>
                                  <a:lnTo>
                                    <a:pt x="6746" y="2486"/>
                                  </a:lnTo>
                                  <a:lnTo>
                                    <a:pt x="6839" y="2486"/>
                                  </a:lnTo>
                                </a:path>
                              </a:pathLst>
                            </a:custGeom>
                            <a:noFill/>
                            <a:ln w="121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24"/>
                        <wpg:cNvGrpSpPr>
                          <a:grpSpLocks/>
                        </wpg:cNvGrpSpPr>
                        <wpg:grpSpPr bwMode="auto">
                          <a:xfrm>
                            <a:off x="2368" y="85"/>
                            <a:ext cx="7828" cy="3184"/>
                            <a:chOff x="2368" y="85"/>
                            <a:chExt cx="7828" cy="3184"/>
                          </a:xfrm>
                        </wpg:grpSpPr>
                        <wps:wsp>
                          <wps:cNvPr id="16" name="Freeform 225"/>
                          <wps:cNvSpPr>
                            <a:spLocks/>
                          </wps:cNvSpPr>
                          <wps:spPr bwMode="auto">
                            <a:xfrm>
                              <a:off x="2368" y="85"/>
                              <a:ext cx="7828" cy="3184"/>
                            </a:xfrm>
                            <a:custGeom>
                              <a:avLst/>
                              <a:gdLst>
                                <a:gd name="T0" fmla="*/ 6 w 7828"/>
                                <a:gd name="T1" fmla="*/ 85 h 3184"/>
                                <a:gd name="T2" fmla="*/ 268 w 7828"/>
                                <a:gd name="T3" fmla="*/ 118 h 3184"/>
                                <a:gd name="T4" fmla="*/ 436 w 7828"/>
                                <a:gd name="T5" fmla="*/ 219 h 3184"/>
                                <a:gd name="T6" fmla="*/ 456 w 7828"/>
                                <a:gd name="T7" fmla="*/ 320 h 3184"/>
                                <a:gd name="T8" fmla="*/ 463 w 7828"/>
                                <a:gd name="T9" fmla="*/ 353 h 3184"/>
                                <a:gd name="T10" fmla="*/ 477 w 7828"/>
                                <a:gd name="T11" fmla="*/ 353 h 3184"/>
                                <a:gd name="T12" fmla="*/ 491 w 7828"/>
                                <a:gd name="T13" fmla="*/ 428 h 3184"/>
                                <a:gd name="T14" fmla="*/ 497 w 7828"/>
                                <a:gd name="T15" fmla="*/ 461 h 3184"/>
                                <a:gd name="T16" fmla="*/ 503 w 7828"/>
                                <a:gd name="T17" fmla="*/ 676 h 3184"/>
                                <a:gd name="T18" fmla="*/ 517 w 7828"/>
                                <a:gd name="T19" fmla="*/ 784 h 3184"/>
                                <a:gd name="T20" fmla="*/ 544 w 7828"/>
                                <a:gd name="T21" fmla="*/ 891 h 3184"/>
                                <a:gd name="T22" fmla="*/ 551 w 7828"/>
                                <a:gd name="T23" fmla="*/ 931 h 3184"/>
                                <a:gd name="T24" fmla="*/ 564 w 7828"/>
                                <a:gd name="T25" fmla="*/ 965 h 3184"/>
                                <a:gd name="T26" fmla="*/ 611 w 7828"/>
                                <a:gd name="T27" fmla="*/ 1006 h 3184"/>
                                <a:gd name="T28" fmla="*/ 638 w 7828"/>
                                <a:gd name="T29" fmla="*/ 1039 h 3184"/>
                                <a:gd name="T30" fmla="*/ 665 w 7828"/>
                                <a:gd name="T31" fmla="*/ 1079 h 3184"/>
                                <a:gd name="T32" fmla="*/ 699 w 7828"/>
                                <a:gd name="T33" fmla="*/ 1113 h 3184"/>
                                <a:gd name="T34" fmla="*/ 813 w 7828"/>
                                <a:gd name="T35" fmla="*/ 1153 h 3184"/>
                                <a:gd name="T36" fmla="*/ 907 w 7828"/>
                                <a:gd name="T37" fmla="*/ 1193 h 3184"/>
                                <a:gd name="T38" fmla="*/ 927 w 7828"/>
                                <a:gd name="T39" fmla="*/ 1267 h 3184"/>
                                <a:gd name="T40" fmla="*/ 941 w 7828"/>
                                <a:gd name="T41" fmla="*/ 1267 h 3184"/>
                                <a:gd name="T42" fmla="*/ 954 w 7828"/>
                                <a:gd name="T43" fmla="*/ 1342 h 3184"/>
                                <a:gd name="T44" fmla="*/ 967 w 7828"/>
                                <a:gd name="T45" fmla="*/ 1342 h 3184"/>
                                <a:gd name="T46" fmla="*/ 988 w 7828"/>
                                <a:gd name="T47" fmla="*/ 1422 h 3184"/>
                                <a:gd name="T48" fmla="*/ 1041 w 7828"/>
                                <a:gd name="T49" fmla="*/ 1663 h 3184"/>
                                <a:gd name="T50" fmla="*/ 1189 w 7828"/>
                                <a:gd name="T51" fmla="*/ 1704 h 3184"/>
                                <a:gd name="T52" fmla="*/ 1343 w 7828"/>
                                <a:gd name="T53" fmla="*/ 1745 h 3184"/>
                                <a:gd name="T54" fmla="*/ 1357 w 7828"/>
                                <a:gd name="T55" fmla="*/ 1784 h 3184"/>
                                <a:gd name="T56" fmla="*/ 1424 w 7828"/>
                                <a:gd name="T57" fmla="*/ 1825 h 3184"/>
                                <a:gd name="T58" fmla="*/ 1445 w 7828"/>
                                <a:gd name="T59" fmla="*/ 1866 h 3184"/>
                                <a:gd name="T60" fmla="*/ 1478 w 7828"/>
                                <a:gd name="T61" fmla="*/ 1906 h 3184"/>
                                <a:gd name="T62" fmla="*/ 1485 w 7828"/>
                                <a:gd name="T63" fmla="*/ 1993 h 3184"/>
                                <a:gd name="T64" fmla="*/ 1962 w 7828"/>
                                <a:gd name="T65" fmla="*/ 1993 h 3184"/>
                                <a:gd name="T66" fmla="*/ 1975 w 7828"/>
                                <a:gd name="T67" fmla="*/ 2040 h 3184"/>
                                <a:gd name="T68" fmla="*/ 2002 w 7828"/>
                                <a:gd name="T69" fmla="*/ 2087 h 3184"/>
                                <a:gd name="T70" fmla="*/ 2089 w 7828"/>
                                <a:gd name="T71" fmla="*/ 2087 h 3184"/>
                                <a:gd name="T72" fmla="*/ 2150 w 7828"/>
                                <a:gd name="T73" fmla="*/ 2134 h 3184"/>
                                <a:gd name="T74" fmla="*/ 2406 w 7828"/>
                                <a:gd name="T75" fmla="*/ 2181 h 3184"/>
                                <a:gd name="T76" fmla="*/ 2472 w 7828"/>
                                <a:gd name="T77" fmla="*/ 2228 h 3184"/>
                                <a:gd name="T78" fmla="*/ 2896 w 7828"/>
                                <a:gd name="T79" fmla="*/ 2275 h 3184"/>
                                <a:gd name="T80" fmla="*/ 2903 w 7828"/>
                                <a:gd name="T81" fmla="*/ 2322 h 3184"/>
                                <a:gd name="T82" fmla="*/ 2990 w 7828"/>
                                <a:gd name="T83" fmla="*/ 2322 h 3184"/>
                                <a:gd name="T84" fmla="*/ 3588 w 7828"/>
                                <a:gd name="T85" fmla="*/ 2376 h 3184"/>
                                <a:gd name="T86" fmla="*/ 3964 w 7828"/>
                                <a:gd name="T87" fmla="*/ 2430 h 3184"/>
                                <a:gd name="T88" fmla="*/ 4407 w 7828"/>
                                <a:gd name="T89" fmla="*/ 2430 h 3184"/>
                                <a:gd name="T90" fmla="*/ 4441 w 7828"/>
                                <a:gd name="T91" fmla="*/ 2497 h 3184"/>
                                <a:gd name="T92" fmla="*/ 4918 w 7828"/>
                                <a:gd name="T93" fmla="*/ 2564 h 3184"/>
                                <a:gd name="T94" fmla="*/ 5093 w 7828"/>
                                <a:gd name="T95" fmla="*/ 2637 h 3184"/>
                                <a:gd name="T96" fmla="*/ 5167 w 7828"/>
                                <a:gd name="T97" fmla="*/ 2637 h 3184"/>
                                <a:gd name="T98" fmla="*/ 5207 w 7828"/>
                                <a:gd name="T99" fmla="*/ 2712 h 3184"/>
                                <a:gd name="T100" fmla="*/ 7828 w 7828"/>
                                <a:gd name="T101" fmla="*/ 2712 h 3184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7828" h="3184">
                                  <a:moveTo>
                                    <a:pt x="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68" y="33"/>
                                  </a:lnTo>
                                  <a:lnTo>
                                    <a:pt x="436" y="33"/>
                                  </a:lnTo>
                                  <a:lnTo>
                                    <a:pt x="436" y="134"/>
                                  </a:lnTo>
                                  <a:lnTo>
                                    <a:pt x="456" y="134"/>
                                  </a:lnTo>
                                  <a:lnTo>
                                    <a:pt x="456" y="235"/>
                                  </a:lnTo>
                                  <a:lnTo>
                                    <a:pt x="463" y="235"/>
                                  </a:lnTo>
                                  <a:lnTo>
                                    <a:pt x="463" y="268"/>
                                  </a:lnTo>
                                  <a:lnTo>
                                    <a:pt x="470" y="268"/>
                                  </a:lnTo>
                                  <a:lnTo>
                                    <a:pt x="477" y="268"/>
                                  </a:lnTo>
                                  <a:lnTo>
                                    <a:pt x="477" y="343"/>
                                  </a:lnTo>
                                  <a:lnTo>
                                    <a:pt x="491" y="343"/>
                                  </a:lnTo>
                                  <a:lnTo>
                                    <a:pt x="491" y="376"/>
                                  </a:lnTo>
                                  <a:lnTo>
                                    <a:pt x="497" y="376"/>
                                  </a:lnTo>
                                  <a:lnTo>
                                    <a:pt x="497" y="591"/>
                                  </a:lnTo>
                                  <a:lnTo>
                                    <a:pt x="503" y="591"/>
                                  </a:lnTo>
                                  <a:lnTo>
                                    <a:pt x="503" y="699"/>
                                  </a:lnTo>
                                  <a:lnTo>
                                    <a:pt x="517" y="699"/>
                                  </a:lnTo>
                                  <a:lnTo>
                                    <a:pt x="517" y="806"/>
                                  </a:lnTo>
                                  <a:lnTo>
                                    <a:pt x="544" y="806"/>
                                  </a:lnTo>
                                  <a:lnTo>
                                    <a:pt x="544" y="846"/>
                                  </a:lnTo>
                                  <a:lnTo>
                                    <a:pt x="551" y="846"/>
                                  </a:lnTo>
                                  <a:lnTo>
                                    <a:pt x="551" y="880"/>
                                  </a:lnTo>
                                  <a:lnTo>
                                    <a:pt x="564" y="880"/>
                                  </a:lnTo>
                                  <a:lnTo>
                                    <a:pt x="564" y="921"/>
                                  </a:lnTo>
                                  <a:lnTo>
                                    <a:pt x="611" y="921"/>
                                  </a:lnTo>
                                  <a:lnTo>
                                    <a:pt x="611" y="954"/>
                                  </a:lnTo>
                                  <a:lnTo>
                                    <a:pt x="638" y="954"/>
                                  </a:lnTo>
                                  <a:lnTo>
                                    <a:pt x="638" y="994"/>
                                  </a:lnTo>
                                  <a:lnTo>
                                    <a:pt x="665" y="994"/>
                                  </a:lnTo>
                                  <a:lnTo>
                                    <a:pt x="699" y="994"/>
                                  </a:lnTo>
                                  <a:lnTo>
                                    <a:pt x="699" y="1028"/>
                                  </a:lnTo>
                                  <a:lnTo>
                                    <a:pt x="813" y="1028"/>
                                  </a:lnTo>
                                  <a:lnTo>
                                    <a:pt x="813" y="1068"/>
                                  </a:lnTo>
                                  <a:lnTo>
                                    <a:pt x="907" y="1068"/>
                                  </a:lnTo>
                                  <a:lnTo>
                                    <a:pt x="907" y="1108"/>
                                  </a:lnTo>
                                  <a:lnTo>
                                    <a:pt x="927" y="1108"/>
                                  </a:lnTo>
                                  <a:lnTo>
                                    <a:pt x="927" y="1182"/>
                                  </a:lnTo>
                                  <a:lnTo>
                                    <a:pt x="934" y="1182"/>
                                  </a:lnTo>
                                  <a:lnTo>
                                    <a:pt x="941" y="1182"/>
                                  </a:lnTo>
                                  <a:lnTo>
                                    <a:pt x="954" y="1182"/>
                                  </a:lnTo>
                                  <a:lnTo>
                                    <a:pt x="954" y="1257"/>
                                  </a:lnTo>
                                  <a:lnTo>
                                    <a:pt x="960" y="1257"/>
                                  </a:lnTo>
                                  <a:lnTo>
                                    <a:pt x="967" y="1257"/>
                                  </a:lnTo>
                                  <a:lnTo>
                                    <a:pt x="967" y="1337"/>
                                  </a:lnTo>
                                  <a:lnTo>
                                    <a:pt x="988" y="1337"/>
                                  </a:lnTo>
                                  <a:lnTo>
                                    <a:pt x="988" y="1578"/>
                                  </a:lnTo>
                                  <a:lnTo>
                                    <a:pt x="1041" y="1578"/>
                                  </a:lnTo>
                                  <a:lnTo>
                                    <a:pt x="1041" y="1619"/>
                                  </a:lnTo>
                                  <a:lnTo>
                                    <a:pt x="1189" y="1619"/>
                                  </a:lnTo>
                                  <a:lnTo>
                                    <a:pt x="1189" y="1660"/>
                                  </a:lnTo>
                                  <a:lnTo>
                                    <a:pt x="1343" y="1660"/>
                                  </a:lnTo>
                                  <a:lnTo>
                                    <a:pt x="1343" y="1699"/>
                                  </a:lnTo>
                                  <a:lnTo>
                                    <a:pt x="1357" y="1699"/>
                                  </a:lnTo>
                                  <a:lnTo>
                                    <a:pt x="1357" y="1740"/>
                                  </a:lnTo>
                                  <a:lnTo>
                                    <a:pt x="1424" y="1740"/>
                                  </a:lnTo>
                                  <a:lnTo>
                                    <a:pt x="1424" y="1781"/>
                                  </a:lnTo>
                                  <a:lnTo>
                                    <a:pt x="1445" y="1781"/>
                                  </a:lnTo>
                                  <a:lnTo>
                                    <a:pt x="1478" y="1781"/>
                                  </a:lnTo>
                                  <a:lnTo>
                                    <a:pt x="1478" y="1821"/>
                                  </a:lnTo>
                                  <a:lnTo>
                                    <a:pt x="1485" y="1821"/>
                                  </a:lnTo>
                                  <a:lnTo>
                                    <a:pt x="1485" y="1908"/>
                                  </a:lnTo>
                                  <a:lnTo>
                                    <a:pt x="1679" y="1908"/>
                                  </a:lnTo>
                                  <a:lnTo>
                                    <a:pt x="1962" y="1908"/>
                                  </a:lnTo>
                                  <a:lnTo>
                                    <a:pt x="1975" y="1908"/>
                                  </a:lnTo>
                                  <a:lnTo>
                                    <a:pt x="1975" y="1955"/>
                                  </a:lnTo>
                                  <a:lnTo>
                                    <a:pt x="2002" y="1955"/>
                                  </a:lnTo>
                                  <a:lnTo>
                                    <a:pt x="2002" y="2002"/>
                                  </a:lnTo>
                                  <a:lnTo>
                                    <a:pt x="2063" y="2002"/>
                                  </a:lnTo>
                                  <a:lnTo>
                                    <a:pt x="2089" y="2002"/>
                                  </a:lnTo>
                                  <a:lnTo>
                                    <a:pt x="2089" y="2049"/>
                                  </a:lnTo>
                                  <a:lnTo>
                                    <a:pt x="2150" y="2049"/>
                                  </a:lnTo>
                                  <a:lnTo>
                                    <a:pt x="2150" y="2096"/>
                                  </a:lnTo>
                                  <a:lnTo>
                                    <a:pt x="2406" y="2096"/>
                                  </a:lnTo>
                                  <a:lnTo>
                                    <a:pt x="2406" y="2143"/>
                                  </a:lnTo>
                                  <a:lnTo>
                                    <a:pt x="2472" y="2143"/>
                                  </a:lnTo>
                                  <a:lnTo>
                                    <a:pt x="2472" y="2190"/>
                                  </a:lnTo>
                                  <a:lnTo>
                                    <a:pt x="2896" y="2190"/>
                                  </a:lnTo>
                                  <a:lnTo>
                                    <a:pt x="2896" y="2237"/>
                                  </a:lnTo>
                                  <a:lnTo>
                                    <a:pt x="2903" y="2237"/>
                                  </a:lnTo>
                                  <a:lnTo>
                                    <a:pt x="2923" y="2237"/>
                                  </a:lnTo>
                                  <a:lnTo>
                                    <a:pt x="2990" y="2237"/>
                                  </a:lnTo>
                                  <a:lnTo>
                                    <a:pt x="2990" y="2291"/>
                                  </a:lnTo>
                                  <a:lnTo>
                                    <a:pt x="3588" y="2291"/>
                                  </a:lnTo>
                                  <a:lnTo>
                                    <a:pt x="3964" y="2291"/>
                                  </a:lnTo>
                                  <a:lnTo>
                                    <a:pt x="3964" y="2345"/>
                                  </a:lnTo>
                                  <a:lnTo>
                                    <a:pt x="4381" y="2345"/>
                                  </a:lnTo>
                                  <a:lnTo>
                                    <a:pt x="4407" y="2345"/>
                                  </a:lnTo>
                                  <a:lnTo>
                                    <a:pt x="4441" y="2345"/>
                                  </a:lnTo>
                                  <a:lnTo>
                                    <a:pt x="4441" y="2412"/>
                                  </a:lnTo>
                                  <a:lnTo>
                                    <a:pt x="4918" y="2412"/>
                                  </a:lnTo>
                                  <a:lnTo>
                                    <a:pt x="4918" y="2479"/>
                                  </a:lnTo>
                                  <a:lnTo>
                                    <a:pt x="5093" y="2479"/>
                                  </a:lnTo>
                                  <a:lnTo>
                                    <a:pt x="5093" y="2552"/>
                                  </a:lnTo>
                                  <a:lnTo>
                                    <a:pt x="5147" y="2552"/>
                                  </a:lnTo>
                                  <a:lnTo>
                                    <a:pt x="5167" y="2552"/>
                                  </a:lnTo>
                                  <a:lnTo>
                                    <a:pt x="5167" y="2627"/>
                                  </a:lnTo>
                                  <a:lnTo>
                                    <a:pt x="5207" y="2627"/>
                                  </a:lnTo>
                                  <a:lnTo>
                                    <a:pt x="5947" y="2627"/>
                                  </a:lnTo>
                                  <a:lnTo>
                                    <a:pt x="7828" y="2627"/>
                                  </a:lnTo>
                                  <a:lnTo>
                                    <a:pt x="7828" y="3184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26"/>
                        <wpg:cNvGrpSpPr>
                          <a:grpSpLocks/>
                        </wpg:cNvGrpSpPr>
                        <wpg:grpSpPr bwMode="auto">
                          <a:xfrm>
                            <a:off x="10189" y="3266"/>
                            <a:ext cx="13" cy="2"/>
                            <a:chOff x="10189" y="3266"/>
                            <a:chExt cx="13" cy="2"/>
                          </a:xfrm>
                        </wpg:grpSpPr>
                        <wps:wsp>
                          <wps:cNvPr id="18" name="Freeform 227"/>
                          <wps:cNvSpPr>
                            <a:spLocks/>
                          </wps:cNvSpPr>
                          <wps:spPr bwMode="auto">
                            <a:xfrm>
                              <a:off x="10189" y="3266"/>
                              <a:ext cx="13" cy="2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0 h 2"/>
                                <a:gd name="T2" fmla="*/ 13 w 1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" h="2">
                                  <a:moveTo>
                                    <a:pt x="0" y="0"/>
                                  </a:move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8"/>
                        <wpg:cNvGrpSpPr>
                          <a:grpSpLocks/>
                        </wpg:cNvGrpSpPr>
                        <wpg:grpSpPr bwMode="auto">
                          <a:xfrm>
                            <a:off x="2348" y="81"/>
                            <a:ext cx="47" cy="2"/>
                            <a:chOff x="2348" y="81"/>
                            <a:chExt cx="47" cy="2"/>
                          </a:xfrm>
                        </wpg:grpSpPr>
                        <wps:wsp>
                          <wps:cNvPr id="20" name="Freeform 229"/>
                          <wps:cNvSpPr>
                            <a:spLocks/>
                          </wps:cNvSpPr>
                          <wps:spPr bwMode="auto">
                            <a:xfrm>
                              <a:off x="2348" y="81"/>
                              <a:ext cx="47" cy="2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2"/>
                                <a:gd name="T2" fmla="*/ 47 w 4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2">
                                  <a:moveTo>
                                    <a:pt x="0" y="0"/>
                                  </a:move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30"/>
                        <wpg:cNvGrpSpPr>
                          <a:grpSpLocks/>
                        </wpg:cNvGrpSpPr>
                        <wpg:grpSpPr bwMode="auto">
                          <a:xfrm>
                            <a:off x="2489" y="94"/>
                            <a:ext cx="47" cy="2"/>
                            <a:chOff x="2489" y="94"/>
                            <a:chExt cx="47" cy="2"/>
                          </a:xfrm>
                        </wpg:grpSpPr>
                        <wps:wsp>
                          <wps:cNvPr id="22" name="Freeform 231"/>
                          <wps:cNvSpPr>
                            <a:spLocks/>
                          </wps:cNvSpPr>
                          <wps:spPr bwMode="auto">
                            <a:xfrm>
                              <a:off x="2489" y="94"/>
                              <a:ext cx="47" cy="2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2"/>
                                <a:gd name="T2" fmla="*/ 47 w 4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2">
                                  <a:moveTo>
                                    <a:pt x="0" y="0"/>
                                  </a:move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440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32"/>
                        <wpg:cNvGrpSpPr>
                          <a:grpSpLocks/>
                        </wpg:cNvGrpSpPr>
                        <wpg:grpSpPr bwMode="auto">
                          <a:xfrm>
                            <a:off x="2583" y="121"/>
                            <a:ext cx="127" cy="2"/>
                            <a:chOff x="2583" y="121"/>
                            <a:chExt cx="127" cy="2"/>
                          </a:xfrm>
                        </wpg:grpSpPr>
                        <wps:wsp>
                          <wps:cNvPr id="24" name="Freeform 233"/>
                          <wps:cNvSpPr>
                            <a:spLocks/>
                          </wps:cNvSpPr>
                          <wps:spPr bwMode="auto">
                            <a:xfrm>
                              <a:off x="2583" y="121"/>
                              <a:ext cx="127" cy="2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0 h 2"/>
                                <a:gd name="T2" fmla="*/ 127 w 1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7" h="2">
                                  <a:moveTo>
                                    <a:pt x="0" y="0"/>
                                  </a:move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noFill/>
                            <a:ln w="562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4"/>
                        <wpg:cNvGrpSpPr>
                          <a:grpSpLocks/>
                        </wpg:cNvGrpSpPr>
                        <wpg:grpSpPr bwMode="auto">
                          <a:xfrm>
                            <a:off x="2795" y="121"/>
                            <a:ext cx="2" cy="117"/>
                            <a:chOff x="2795" y="121"/>
                            <a:chExt cx="2" cy="117"/>
                          </a:xfrm>
                        </wpg:grpSpPr>
                        <wps:wsp>
                          <wps:cNvPr id="26" name="Freeform 235"/>
                          <wps:cNvSpPr>
                            <a:spLocks/>
                          </wps:cNvSpPr>
                          <wps:spPr bwMode="auto">
                            <a:xfrm>
                              <a:off x="2795" y="121"/>
                              <a:ext cx="2" cy="11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1 h 117"/>
                                <a:gd name="T2" fmla="*/ 0 w 2"/>
                                <a:gd name="T3" fmla="*/ 238 h 11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7">
                                  <a:moveTo>
                                    <a:pt x="0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463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36"/>
                        <wpg:cNvGrpSpPr>
                          <a:grpSpLocks/>
                        </wpg:cNvGrpSpPr>
                        <wpg:grpSpPr bwMode="auto">
                          <a:xfrm>
                            <a:off x="2812" y="216"/>
                            <a:ext cx="47" cy="2"/>
                            <a:chOff x="2812" y="216"/>
                            <a:chExt cx="47" cy="2"/>
                          </a:xfrm>
                        </wpg:grpSpPr>
                        <wps:wsp>
                          <wps:cNvPr id="28" name="Freeform 237"/>
                          <wps:cNvSpPr>
                            <a:spLocks/>
                          </wps:cNvSpPr>
                          <wps:spPr bwMode="auto">
                            <a:xfrm>
                              <a:off x="2812" y="216"/>
                              <a:ext cx="47" cy="2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2"/>
                                <a:gd name="T2" fmla="*/ 47 w 4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2">
                                  <a:moveTo>
                                    <a:pt x="0" y="0"/>
                                  </a:move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4381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8"/>
                        <wpg:cNvGrpSpPr>
                          <a:grpSpLocks/>
                        </wpg:cNvGrpSpPr>
                        <wpg:grpSpPr bwMode="auto">
                          <a:xfrm>
                            <a:off x="2865" y="289"/>
                            <a:ext cx="2" cy="117"/>
                            <a:chOff x="2865" y="289"/>
                            <a:chExt cx="2" cy="117"/>
                          </a:xfrm>
                        </wpg:grpSpPr>
                        <wps:wsp>
                          <wps:cNvPr id="30" name="Freeform 239"/>
                          <wps:cNvSpPr>
                            <a:spLocks/>
                          </wps:cNvSpPr>
                          <wps:spPr bwMode="auto">
                            <a:xfrm>
                              <a:off x="2865" y="289"/>
                              <a:ext cx="2" cy="11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89 h 117"/>
                                <a:gd name="T2" fmla="*/ 0 w 2"/>
                                <a:gd name="T3" fmla="*/ 406 h 11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7">
                                  <a:moveTo>
                                    <a:pt x="0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337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40"/>
                        <wpg:cNvGrpSpPr>
                          <a:grpSpLocks/>
                        </wpg:cNvGrpSpPr>
                        <wpg:grpSpPr bwMode="auto">
                          <a:xfrm>
                            <a:off x="2908" y="356"/>
                            <a:ext cx="2" cy="117"/>
                            <a:chOff x="2908" y="356"/>
                            <a:chExt cx="2" cy="117"/>
                          </a:xfrm>
                        </wpg:grpSpPr>
                        <wps:wsp>
                          <wps:cNvPr id="32" name="Freeform 241"/>
                          <wps:cNvSpPr>
                            <a:spLocks/>
                          </wps:cNvSpPr>
                          <wps:spPr bwMode="auto">
                            <a:xfrm>
                              <a:off x="2908" y="356"/>
                              <a:ext cx="2" cy="11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56 h 117"/>
                                <a:gd name="T2" fmla="*/ 0 w 2"/>
                                <a:gd name="T3" fmla="*/ 473 h 11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7">
                                  <a:moveTo>
                                    <a:pt x="0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552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42"/>
                        <wpg:cNvGrpSpPr>
                          <a:grpSpLocks/>
                        </wpg:cNvGrpSpPr>
                        <wpg:grpSpPr bwMode="auto">
                          <a:xfrm>
                            <a:off x="3074" y="451"/>
                            <a:ext cx="46" cy="2"/>
                            <a:chOff x="3074" y="451"/>
                            <a:chExt cx="46" cy="2"/>
                          </a:xfrm>
                        </wpg:grpSpPr>
                        <wps:wsp>
                          <wps:cNvPr id="34" name="Freeform 243"/>
                          <wps:cNvSpPr>
                            <a:spLocks/>
                          </wps:cNvSpPr>
                          <wps:spPr bwMode="auto">
                            <a:xfrm>
                              <a:off x="3074" y="451"/>
                              <a:ext cx="46" cy="2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0 h 2"/>
                                <a:gd name="T2" fmla="*/ 46 w 4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" h="2">
                                  <a:moveTo>
                                    <a:pt x="0" y="0"/>
                                  </a:move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noFill/>
                            <a:ln w="440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44"/>
                        <wpg:cNvGrpSpPr>
                          <a:grpSpLocks/>
                        </wpg:cNvGrpSpPr>
                        <wpg:grpSpPr bwMode="auto">
                          <a:xfrm>
                            <a:off x="3235" y="498"/>
                            <a:ext cx="73" cy="2"/>
                            <a:chOff x="3235" y="498"/>
                            <a:chExt cx="73" cy="2"/>
                          </a:xfrm>
                        </wpg:grpSpPr>
                        <wps:wsp>
                          <wps:cNvPr id="36" name="Freeform 245"/>
                          <wps:cNvSpPr>
                            <a:spLocks/>
                          </wps:cNvSpPr>
                          <wps:spPr bwMode="auto">
                            <a:xfrm>
                              <a:off x="3235" y="498"/>
                              <a:ext cx="73" cy="2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0 h 2"/>
                                <a:gd name="T2" fmla="*/ 73 w 7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3" h="2">
                                  <a:moveTo>
                                    <a:pt x="0" y="0"/>
                                  </a:moveTo>
                                  <a:lnTo>
                                    <a:pt x="73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46"/>
                        <wpg:cNvGrpSpPr>
                          <a:grpSpLocks/>
                        </wpg:cNvGrpSpPr>
                        <wpg:grpSpPr bwMode="auto">
                          <a:xfrm>
                            <a:off x="3349" y="497"/>
                            <a:ext cx="2" cy="117"/>
                            <a:chOff x="3349" y="497"/>
                            <a:chExt cx="2" cy="117"/>
                          </a:xfrm>
                        </wpg:grpSpPr>
                        <wps:wsp>
                          <wps:cNvPr id="38" name="Freeform 247"/>
                          <wps:cNvSpPr>
                            <a:spLocks/>
                          </wps:cNvSpPr>
                          <wps:spPr bwMode="auto">
                            <a:xfrm>
                              <a:off x="3349" y="497"/>
                              <a:ext cx="2" cy="11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97 h 117"/>
                                <a:gd name="T2" fmla="*/ 0 w 2"/>
                                <a:gd name="T3" fmla="*/ 614 h 11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7">
                                  <a:moveTo>
                                    <a:pt x="0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337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48"/>
                        <wpg:cNvGrpSpPr>
                          <a:grpSpLocks/>
                        </wpg:cNvGrpSpPr>
                        <wpg:grpSpPr bwMode="auto">
                          <a:xfrm>
                            <a:off x="3349" y="572"/>
                            <a:ext cx="47" cy="2"/>
                            <a:chOff x="3349" y="572"/>
                            <a:chExt cx="47" cy="2"/>
                          </a:xfrm>
                        </wpg:grpSpPr>
                        <wps:wsp>
                          <wps:cNvPr id="40" name="Freeform 249"/>
                          <wps:cNvSpPr>
                            <a:spLocks/>
                          </wps:cNvSpPr>
                          <wps:spPr bwMode="auto">
                            <a:xfrm>
                              <a:off x="3349" y="572"/>
                              <a:ext cx="47" cy="2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2"/>
                                <a:gd name="T2" fmla="*/ 47 w 4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2">
                                  <a:moveTo>
                                    <a:pt x="0" y="0"/>
                                  </a:move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438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50"/>
                        <wpg:cNvGrpSpPr>
                          <a:grpSpLocks/>
                        </wpg:cNvGrpSpPr>
                        <wpg:grpSpPr bwMode="auto">
                          <a:xfrm>
                            <a:off x="3738" y="753"/>
                            <a:ext cx="74" cy="2"/>
                            <a:chOff x="3738" y="753"/>
                            <a:chExt cx="74" cy="2"/>
                          </a:xfrm>
                        </wpg:grpSpPr>
                        <wps:wsp>
                          <wps:cNvPr id="42" name="Freeform 251"/>
                          <wps:cNvSpPr>
                            <a:spLocks/>
                          </wps:cNvSpPr>
                          <wps:spPr bwMode="auto">
                            <a:xfrm>
                              <a:off x="3738" y="753"/>
                              <a:ext cx="74" cy="2"/>
                            </a:xfrm>
                            <a:custGeom>
                              <a:avLst/>
                              <a:gdLst>
                                <a:gd name="T0" fmla="*/ 0 w 74"/>
                                <a:gd name="T1" fmla="*/ 0 h 2"/>
                                <a:gd name="T2" fmla="*/ 74 w 7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4" h="2">
                                  <a:moveTo>
                                    <a:pt x="0" y="0"/>
                                  </a:moveTo>
                                  <a:lnTo>
                                    <a:pt x="74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52"/>
                        <wpg:cNvGrpSpPr>
                          <a:grpSpLocks/>
                        </wpg:cNvGrpSpPr>
                        <wpg:grpSpPr bwMode="auto">
                          <a:xfrm>
                            <a:off x="3826" y="914"/>
                            <a:ext cx="60" cy="2"/>
                            <a:chOff x="3826" y="914"/>
                            <a:chExt cx="60" cy="2"/>
                          </a:xfrm>
                        </wpg:grpSpPr>
                        <wps:wsp>
                          <wps:cNvPr id="44" name="Freeform 253"/>
                          <wps:cNvSpPr>
                            <a:spLocks/>
                          </wps:cNvSpPr>
                          <wps:spPr bwMode="auto">
                            <a:xfrm>
                              <a:off x="3826" y="914"/>
                              <a:ext cx="60" cy="2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0 h 2"/>
                                <a:gd name="T2" fmla="*/ 60 w 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0" h="2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440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54"/>
                        <wpg:cNvGrpSpPr>
                          <a:grpSpLocks/>
                        </wpg:cNvGrpSpPr>
                        <wpg:grpSpPr bwMode="auto">
                          <a:xfrm>
                            <a:off x="3940" y="968"/>
                            <a:ext cx="47" cy="2"/>
                            <a:chOff x="3940" y="968"/>
                            <a:chExt cx="47" cy="2"/>
                          </a:xfrm>
                        </wpg:grpSpPr>
                        <wps:wsp>
                          <wps:cNvPr id="46" name="Freeform 255"/>
                          <wps:cNvSpPr>
                            <a:spLocks/>
                          </wps:cNvSpPr>
                          <wps:spPr bwMode="auto">
                            <a:xfrm>
                              <a:off x="3940" y="968"/>
                              <a:ext cx="47" cy="2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2"/>
                                <a:gd name="T2" fmla="*/ 47 w 4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2">
                                  <a:moveTo>
                                    <a:pt x="0" y="0"/>
                                  </a:move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56"/>
                        <wpg:cNvGrpSpPr>
                          <a:grpSpLocks/>
                        </wpg:cNvGrpSpPr>
                        <wpg:grpSpPr bwMode="auto">
                          <a:xfrm>
                            <a:off x="4034" y="1009"/>
                            <a:ext cx="46" cy="2"/>
                            <a:chOff x="4034" y="1009"/>
                            <a:chExt cx="46" cy="2"/>
                          </a:xfrm>
                        </wpg:grpSpPr>
                        <wps:wsp>
                          <wps:cNvPr id="48" name="Freeform 257"/>
                          <wps:cNvSpPr>
                            <a:spLocks/>
                          </wps:cNvSpPr>
                          <wps:spPr bwMode="auto">
                            <a:xfrm>
                              <a:off x="4034" y="1009"/>
                              <a:ext cx="46" cy="2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0 h 2"/>
                                <a:gd name="T2" fmla="*/ 46 w 4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" h="2">
                                  <a:moveTo>
                                    <a:pt x="0" y="0"/>
                                  </a:move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58"/>
                        <wpg:cNvGrpSpPr>
                          <a:grpSpLocks/>
                        </wpg:cNvGrpSpPr>
                        <wpg:grpSpPr bwMode="auto">
                          <a:xfrm>
                            <a:off x="4279" y="1044"/>
                            <a:ext cx="2" cy="98"/>
                            <a:chOff x="4279" y="1044"/>
                            <a:chExt cx="2" cy="98"/>
                          </a:xfrm>
                        </wpg:grpSpPr>
                        <wps:wsp>
                          <wps:cNvPr id="50" name="Freeform 259"/>
                          <wps:cNvSpPr>
                            <a:spLocks/>
                          </wps:cNvSpPr>
                          <wps:spPr bwMode="auto">
                            <a:xfrm>
                              <a:off x="4279" y="1044"/>
                              <a:ext cx="2" cy="9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44 h 98"/>
                                <a:gd name="T2" fmla="*/ 0 w 2"/>
                                <a:gd name="T3" fmla="*/ 1142 h 9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8">
                                  <a:moveTo>
                                    <a:pt x="0" y="0"/>
                                  </a:move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552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0"/>
                        <wpg:cNvGrpSpPr>
                          <a:grpSpLocks/>
                        </wpg:cNvGrpSpPr>
                        <wpg:grpSpPr bwMode="auto">
                          <a:xfrm>
                            <a:off x="4310" y="1197"/>
                            <a:ext cx="46" cy="2"/>
                            <a:chOff x="4310" y="1197"/>
                            <a:chExt cx="46" cy="2"/>
                          </a:xfrm>
                        </wpg:grpSpPr>
                        <wps:wsp>
                          <wps:cNvPr id="52" name="Freeform 261"/>
                          <wps:cNvSpPr>
                            <a:spLocks/>
                          </wps:cNvSpPr>
                          <wps:spPr bwMode="auto">
                            <a:xfrm>
                              <a:off x="4310" y="1197"/>
                              <a:ext cx="46" cy="2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0 h 2"/>
                                <a:gd name="T2" fmla="*/ 46 w 4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" h="2">
                                  <a:moveTo>
                                    <a:pt x="0" y="0"/>
                                  </a:move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62"/>
                        <wpg:cNvGrpSpPr>
                          <a:grpSpLocks/>
                        </wpg:cNvGrpSpPr>
                        <wpg:grpSpPr bwMode="auto">
                          <a:xfrm>
                            <a:off x="4343" y="1237"/>
                            <a:ext cx="47" cy="2"/>
                            <a:chOff x="4343" y="1237"/>
                            <a:chExt cx="47" cy="2"/>
                          </a:xfrm>
                        </wpg:grpSpPr>
                        <wps:wsp>
                          <wps:cNvPr id="54" name="Freeform 263"/>
                          <wps:cNvSpPr>
                            <a:spLocks/>
                          </wps:cNvSpPr>
                          <wps:spPr bwMode="auto">
                            <a:xfrm>
                              <a:off x="4343" y="1237"/>
                              <a:ext cx="47" cy="2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2"/>
                                <a:gd name="T2" fmla="*/ 47 w 4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2">
                                  <a:moveTo>
                                    <a:pt x="0" y="0"/>
                                  </a:move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64"/>
                        <wpg:cNvGrpSpPr>
                          <a:grpSpLocks/>
                        </wpg:cNvGrpSpPr>
                        <wpg:grpSpPr bwMode="auto">
                          <a:xfrm>
                            <a:off x="4753" y="1337"/>
                            <a:ext cx="60" cy="2"/>
                            <a:chOff x="4753" y="1337"/>
                            <a:chExt cx="60" cy="2"/>
                          </a:xfrm>
                        </wpg:grpSpPr>
                        <wps:wsp>
                          <wps:cNvPr id="56" name="Freeform 265"/>
                          <wps:cNvSpPr>
                            <a:spLocks/>
                          </wps:cNvSpPr>
                          <wps:spPr bwMode="auto">
                            <a:xfrm>
                              <a:off x="4753" y="1337"/>
                              <a:ext cx="60" cy="2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0 h 2"/>
                                <a:gd name="T2" fmla="*/ 60 w 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0" h="2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266"/>
                        <wpg:cNvGrpSpPr>
                          <a:grpSpLocks/>
                        </wpg:cNvGrpSpPr>
                        <wpg:grpSpPr bwMode="auto">
                          <a:xfrm>
                            <a:off x="4948" y="1600"/>
                            <a:ext cx="46" cy="2"/>
                            <a:chOff x="4948" y="1600"/>
                            <a:chExt cx="46" cy="2"/>
                          </a:xfrm>
                        </wpg:grpSpPr>
                        <wps:wsp>
                          <wps:cNvPr id="58" name="Freeform 267"/>
                          <wps:cNvSpPr>
                            <a:spLocks/>
                          </wps:cNvSpPr>
                          <wps:spPr bwMode="auto">
                            <a:xfrm>
                              <a:off x="4948" y="1600"/>
                              <a:ext cx="46" cy="2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0 h 2"/>
                                <a:gd name="T2" fmla="*/ 46 w 4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" h="2">
                                  <a:moveTo>
                                    <a:pt x="0" y="0"/>
                                  </a:move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noFill/>
                            <a:ln w="438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68"/>
                        <wpg:cNvGrpSpPr>
                          <a:grpSpLocks/>
                        </wpg:cNvGrpSpPr>
                        <wpg:grpSpPr bwMode="auto">
                          <a:xfrm>
                            <a:off x="5103" y="1620"/>
                            <a:ext cx="46" cy="2"/>
                            <a:chOff x="5103" y="1620"/>
                            <a:chExt cx="46" cy="2"/>
                          </a:xfrm>
                        </wpg:grpSpPr>
                        <wps:wsp>
                          <wps:cNvPr id="60" name="Freeform 269"/>
                          <wps:cNvSpPr>
                            <a:spLocks/>
                          </wps:cNvSpPr>
                          <wps:spPr bwMode="auto">
                            <a:xfrm>
                              <a:off x="5103" y="1620"/>
                              <a:ext cx="46" cy="2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0 h 2"/>
                                <a:gd name="T2" fmla="*/ 46 w 4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" h="2">
                                  <a:moveTo>
                                    <a:pt x="0" y="0"/>
                                  </a:move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noFill/>
                            <a:ln w="438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270"/>
                        <wpg:cNvGrpSpPr>
                          <a:grpSpLocks/>
                        </wpg:cNvGrpSpPr>
                        <wpg:grpSpPr bwMode="auto">
                          <a:xfrm>
                            <a:off x="5177" y="1620"/>
                            <a:ext cx="47" cy="2"/>
                            <a:chOff x="5177" y="1620"/>
                            <a:chExt cx="47" cy="2"/>
                          </a:xfrm>
                        </wpg:grpSpPr>
                        <wps:wsp>
                          <wps:cNvPr id="62" name="Freeform 271"/>
                          <wps:cNvSpPr>
                            <a:spLocks/>
                          </wps:cNvSpPr>
                          <wps:spPr bwMode="auto">
                            <a:xfrm>
                              <a:off x="5177" y="1620"/>
                              <a:ext cx="47" cy="2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2"/>
                                <a:gd name="T2" fmla="*/ 47 w 4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2">
                                  <a:moveTo>
                                    <a:pt x="0" y="0"/>
                                  </a:move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438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72"/>
                        <wpg:cNvGrpSpPr>
                          <a:grpSpLocks/>
                        </wpg:cNvGrpSpPr>
                        <wpg:grpSpPr bwMode="auto">
                          <a:xfrm>
                            <a:off x="5231" y="1620"/>
                            <a:ext cx="46" cy="2"/>
                            <a:chOff x="5231" y="1620"/>
                            <a:chExt cx="46" cy="2"/>
                          </a:xfrm>
                        </wpg:grpSpPr>
                        <wps:wsp>
                          <wps:cNvPr id="64" name="Freeform 273"/>
                          <wps:cNvSpPr>
                            <a:spLocks/>
                          </wps:cNvSpPr>
                          <wps:spPr bwMode="auto">
                            <a:xfrm>
                              <a:off x="5231" y="1620"/>
                              <a:ext cx="46" cy="2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0 h 2"/>
                                <a:gd name="T2" fmla="*/ 46 w 4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" h="2">
                                  <a:moveTo>
                                    <a:pt x="0" y="0"/>
                                  </a:move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noFill/>
                            <a:ln w="438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274"/>
                        <wpg:cNvGrpSpPr>
                          <a:grpSpLocks/>
                        </wpg:cNvGrpSpPr>
                        <wpg:grpSpPr bwMode="auto">
                          <a:xfrm>
                            <a:off x="5348" y="1749"/>
                            <a:ext cx="2" cy="98"/>
                            <a:chOff x="5348" y="1749"/>
                            <a:chExt cx="2" cy="98"/>
                          </a:xfrm>
                        </wpg:grpSpPr>
                        <wps:wsp>
                          <wps:cNvPr id="66" name="Freeform 275"/>
                          <wps:cNvSpPr>
                            <a:spLocks/>
                          </wps:cNvSpPr>
                          <wps:spPr bwMode="auto">
                            <a:xfrm>
                              <a:off x="5348" y="1749"/>
                              <a:ext cx="2" cy="9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749 h 98"/>
                                <a:gd name="T2" fmla="*/ 0 w 2"/>
                                <a:gd name="T3" fmla="*/ 1847 h 9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8">
                                  <a:moveTo>
                                    <a:pt x="0" y="0"/>
                                  </a:move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276"/>
                        <wpg:cNvGrpSpPr>
                          <a:grpSpLocks/>
                        </wpg:cNvGrpSpPr>
                        <wpg:grpSpPr bwMode="auto">
                          <a:xfrm>
                            <a:off x="5781" y="1836"/>
                            <a:ext cx="114" cy="98"/>
                            <a:chOff x="5781" y="1836"/>
                            <a:chExt cx="114" cy="98"/>
                          </a:xfrm>
                        </wpg:grpSpPr>
                        <wps:wsp>
                          <wps:cNvPr id="68" name="Freeform 277"/>
                          <wps:cNvSpPr>
                            <a:spLocks/>
                          </wps:cNvSpPr>
                          <wps:spPr bwMode="auto">
                            <a:xfrm>
                              <a:off x="5781" y="1836"/>
                              <a:ext cx="114" cy="98"/>
                            </a:xfrm>
                            <a:custGeom>
                              <a:avLst/>
                              <a:gdLst>
                                <a:gd name="T0" fmla="*/ 0 w 114"/>
                                <a:gd name="T1" fmla="*/ 1934 h 98"/>
                                <a:gd name="T2" fmla="*/ 114 w 114"/>
                                <a:gd name="T3" fmla="*/ 1934 h 98"/>
                                <a:gd name="T4" fmla="*/ 114 w 114"/>
                                <a:gd name="T5" fmla="*/ 1836 h 98"/>
                                <a:gd name="T6" fmla="*/ 0 w 114"/>
                                <a:gd name="T7" fmla="*/ 1836 h 98"/>
                                <a:gd name="T8" fmla="*/ 0 w 114"/>
                                <a:gd name="T9" fmla="*/ 1934 h 9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4" h="98">
                                  <a:moveTo>
                                    <a:pt x="0" y="98"/>
                                  </a:moveTo>
                                  <a:lnTo>
                                    <a:pt x="114" y="98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78"/>
                        <wpg:cNvGrpSpPr>
                          <a:grpSpLocks/>
                        </wpg:cNvGrpSpPr>
                        <wpg:grpSpPr bwMode="auto">
                          <a:xfrm>
                            <a:off x="5942" y="1923"/>
                            <a:ext cx="47" cy="2"/>
                            <a:chOff x="5942" y="1923"/>
                            <a:chExt cx="47" cy="2"/>
                          </a:xfrm>
                        </wpg:grpSpPr>
                        <wps:wsp>
                          <wps:cNvPr id="70" name="Freeform 279"/>
                          <wps:cNvSpPr>
                            <a:spLocks/>
                          </wps:cNvSpPr>
                          <wps:spPr bwMode="auto">
                            <a:xfrm>
                              <a:off x="5942" y="1923"/>
                              <a:ext cx="47" cy="2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2"/>
                                <a:gd name="T2" fmla="*/ 47 w 4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2">
                                  <a:moveTo>
                                    <a:pt x="0" y="0"/>
                                  </a:move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440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80"/>
                        <wpg:cNvGrpSpPr>
                          <a:grpSpLocks/>
                        </wpg:cNvGrpSpPr>
                        <wpg:grpSpPr bwMode="auto">
                          <a:xfrm>
                            <a:off x="6050" y="1990"/>
                            <a:ext cx="47" cy="2"/>
                            <a:chOff x="6050" y="1990"/>
                            <a:chExt cx="47" cy="2"/>
                          </a:xfrm>
                        </wpg:grpSpPr>
                        <wps:wsp>
                          <wps:cNvPr id="72" name="Freeform 281"/>
                          <wps:cNvSpPr>
                            <a:spLocks/>
                          </wps:cNvSpPr>
                          <wps:spPr bwMode="auto">
                            <a:xfrm>
                              <a:off x="6050" y="1990"/>
                              <a:ext cx="47" cy="2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2"/>
                                <a:gd name="T2" fmla="*/ 47 w 4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2">
                                  <a:moveTo>
                                    <a:pt x="0" y="0"/>
                                  </a:move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82"/>
                        <wpg:cNvGrpSpPr>
                          <a:grpSpLocks/>
                        </wpg:cNvGrpSpPr>
                        <wpg:grpSpPr bwMode="auto">
                          <a:xfrm>
                            <a:off x="6198" y="1989"/>
                            <a:ext cx="100" cy="2"/>
                            <a:chOff x="6198" y="1989"/>
                            <a:chExt cx="100" cy="2"/>
                          </a:xfrm>
                        </wpg:grpSpPr>
                        <wps:wsp>
                          <wps:cNvPr id="74" name="Freeform 283"/>
                          <wps:cNvSpPr>
                            <a:spLocks/>
                          </wps:cNvSpPr>
                          <wps:spPr bwMode="auto">
                            <a:xfrm>
                              <a:off x="6198" y="1989"/>
                              <a:ext cx="100" cy="2"/>
                            </a:xfrm>
                            <a:custGeom>
                              <a:avLst/>
                              <a:gdLst>
                                <a:gd name="T0" fmla="*/ 0 w 100"/>
                                <a:gd name="T1" fmla="*/ 0 h 2"/>
                                <a:gd name="T2" fmla="*/ 100 w 10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0" h="2">
                                  <a:moveTo>
                                    <a:pt x="0" y="0"/>
                                  </a:move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284"/>
                        <wpg:cNvGrpSpPr>
                          <a:grpSpLocks/>
                        </wpg:cNvGrpSpPr>
                        <wpg:grpSpPr bwMode="auto">
                          <a:xfrm>
                            <a:off x="6406" y="2016"/>
                            <a:ext cx="47" cy="2"/>
                            <a:chOff x="6406" y="2016"/>
                            <a:chExt cx="47" cy="2"/>
                          </a:xfrm>
                        </wpg:grpSpPr>
                        <wps:wsp>
                          <wps:cNvPr id="76" name="Freeform 285"/>
                          <wps:cNvSpPr>
                            <a:spLocks/>
                          </wps:cNvSpPr>
                          <wps:spPr bwMode="auto">
                            <a:xfrm>
                              <a:off x="6406" y="2016"/>
                              <a:ext cx="47" cy="2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2"/>
                                <a:gd name="T2" fmla="*/ 47 w 4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2">
                                  <a:moveTo>
                                    <a:pt x="0" y="0"/>
                                  </a:move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286"/>
                        <wpg:cNvGrpSpPr>
                          <a:grpSpLocks/>
                        </wpg:cNvGrpSpPr>
                        <wpg:grpSpPr bwMode="auto">
                          <a:xfrm>
                            <a:off x="6621" y="2016"/>
                            <a:ext cx="167" cy="2"/>
                            <a:chOff x="6621" y="2016"/>
                            <a:chExt cx="167" cy="2"/>
                          </a:xfrm>
                        </wpg:grpSpPr>
                        <wps:wsp>
                          <wps:cNvPr id="78" name="Freeform 287"/>
                          <wps:cNvSpPr>
                            <a:spLocks/>
                          </wps:cNvSpPr>
                          <wps:spPr bwMode="auto">
                            <a:xfrm>
                              <a:off x="6621" y="2016"/>
                              <a:ext cx="167" cy="2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0 h 2"/>
                                <a:gd name="T2" fmla="*/ 167 w 16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7" h="2">
                                  <a:moveTo>
                                    <a:pt x="0" y="0"/>
                                  </a:moveTo>
                                  <a:lnTo>
                                    <a:pt x="167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288"/>
                        <wpg:cNvGrpSpPr>
                          <a:grpSpLocks/>
                        </wpg:cNvGrpSpPr>
                        <wpg:grpSpPr bwMode="auto">
                          <a:xfrm>
                            <a:off x="6799" y="2035"/>
                            <a:ext cx="2" cy="117"/>
                            <a:chOff x="6799" y="2035"/>
                            <a:chExt cx="2" cy="117"/>
                          </a:xfrm>
                        </wpg:grpSpPr>
                        <wps:wsp>
                          <wps:cNvPr id="80" name="Freeform 289"/>
                          <wps:cNvSpPr>
                            <a:spLocks/>
                          </wps:cNvSpPr>
                          <wps:spPr bwMode="auto">
                            <a:xfrm>
                              <a:off x="6799" y="2035"/>
                              <a:ext cx="2" cy="11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035 h 117"/>
                                <a:gd name="T2" fmla="*/ 0 w 2"/>
                                <a:gd name="T3" fmla="*/ 2152 h 11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7">
                                  <a:moveTo>
                                    <a:pt x="0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548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290"/>
                        <wpg:cNvGrpSpPr>
                          <a:grpSpLocks/>
                        </wpg:cNvGrpSpPr>
                        <wpg:grpSpPr bwMode="auto">
                          <a:xfrm>
                            <a:off x="7011" y="2136"/>
                            <a:ext cx="2" cy="117"/>
                            <a:chOff x="7011" y="2136"/>
                            <a:chExt cx="2" cy="117"/>
                          </a:xfrm>
                        </wpg:grpSpPr>
                        <wps:wsp>
                          <wps:cNvPr id="82" name="Freeform 291"/>
                          <wps:cNvSpPr>
                            <a:spLocks/>
                          </wps:cNvSpPr>
                          <wps:spPr bwMode="auto">
                            <a:xfrm>
                              <a:off x="7011" y="2136"/>
                              <a:ext cx="2" cy="11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136 h 117"/>
                                <a:gd name="T2" fmla="*/ 0 w 2"/>
                                <a:gd name="T3" fmla="*/ 2253 h 11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7">
                                  <a:moveTo>
                                    <a:pt x="0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514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292"/>
                        <wpg:cNvGrpSpPr>
                          <a:grpSpLocks/>
                        </wpg:cNvGrpSpPr>
                        <wpg:grpSpPr bwMode="auto">
                          <a:xfrm>
                            <a:off x="7004" y="2211"/>
                            <a:ext cx="47" cy="2"/>
                            <a:chOff x="7004" y="2211"/>
                            <a:chExt cx="47" cy="2"/>
                          </a:xfrm>
                        </wpg:grpSpPr>
                        <wps:wsp>
                          <wps:cNvPr id="84" name="Freeform 293"/>
                          <wps:cNvSpPr>
                            <a:spLocks/>
                          </wps:cNvSpPr>
                          <wps:spPr bwMode="auto">
                            <a:xfrm>
                              <a:off x="7004" y="2211"/>
                              <a:ext cx="47" cy="2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2"/>
                                <a:gd name="T2" fmla="*/ 47 w 4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2">
                                  <a:moveTo>
                                    <a:pt x="0" y="0"/>
                                  </a:move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294"/>
                        <wpg:cNvGrpSpPr>
                          <a:grpSpLocks/>
                        </wpg:cNvGrpSpPr>
                        <wpg:grpSpPr bwMode="auto">
                          <a:xfrm>
                            <a:off x="7232" y="2251"/>
                            <a:ext cx="60" cy="2"/>
                            <a:chOff x="7232" y="2251"/>
                            <a:chExt cx="60" cy="2"/>
                          </a:xfrm>
                        </wpg:grpSpPr>
                        <wps:wsp>
                          <wps:cNvPr id="86" name="Freeform 295"/>
                          <wps:cNvSpPr>
                            <a:spLocks/>
                          </wps:cNvSpPr>
                          <wps:spPr bwMode="auto">
                            <a:xfrm>
                              <a:off x="7232" y="2251"/>
                              <a:ext cx="60" cy="2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0 h 2"/>
                                <a:gd name="T2" fmla="*/ 60 w 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0" h="2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438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296"/>
                        <wpg:cNvGrpSpPr>
                          <a:grpSpLocks/>
                        </wpg:cNvGrpSpPr>
                        <wpg:grpSpPr bwMode="auto">
                          <a:xfrm>
                            <a:off x="7441" y="2275"/>
                            <a:ext cx="127" cy="2"/>
                            <a:chOff x="7441" y="2275"/>
                            <a:chExt cx="127" cy="2"/>
                          </a:xfrm>
                        </wpg:grpSpPr>
                        <wps:wsp>
                          <wps:cNvPr id="88" name="Freeform 297"/>
                          <wps:cNvSpPr>
                            <a:spLocks/>
                          </wps:cNvSpPr>
                          <wps:spPr bwMode="auto">
                            <a:xfrm>
                              <a:off x="7441" y="2275"/>
                              <a:ext cx="127" cy="2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0 h 2"/>
                                <a:gd name="T2" fmla="*/ 127 w 12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7" h="2">
                                  <a:moveTo>
                                    <a:pt x="0" y="0"/>
                                  </a:move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noFill/>
                            <a:ln w="737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298"/>
                        <wpg:cNvGrpSpPr>
                          <a:grpSpLocks/>
                        </wpg:cNvGrpSpPr>
                        <wpg:grpSpPr bwMode="auto">
                          <a:xfrm>
                            <a:off x="7777" y="2298"/>
                            <a:ext cx="66" cy="2"/>
                            <a:chOff x="7777" y="2298"/>
                            <a:chExt cx="66" cy="2"/>
                          </a:xfrm>
                        </wpg:grpSpPr>
                        <wps:wsp>
                          <wps:cNvPr id="90" name="Freeform 299"/>
                          <wps:cNvSpPr>
                            <a:spLocks/>
                          </wps:cNvSpPr>
                          <wps:spPr bwMode="auto">
                            <a:xfrm>
                              <a:off x="7777" y="2298"/>
                              <a:ext cx="66" cy="2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0 h 2"/>
                                <a:gd name="T2" fmla="*/ 66 w 6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6" h="2">
                                  <a:moveTo>
                                    <a:pt x="0" y="0"/>
                                  </a:moveTo>
                                  <a:lnTo>
                                    <a:pt x="66" y="0"/>
                                  </a:lnTo>
                                </a:path>
                              </a:pathLst>
                            </a:custGeom>
                            <a:noFill/>
                            <a:ln w="440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300"/>
                        <wpg:cNvGrpSpPr>
                          <a:grpSpLocks/>
                        </wpg:cNvGrpSpPr>
                        <wpg:grpSpPr bwMode="auto">
                          <a:xfrm>
                            <a:off x="8227" y="2567"/>
                            <a:ext cx="140" cy="2"/>
                            <a:chOff x="8227" y="2567"/>
                            <a:chExt cx="140" cy="2"/>
                          </a:xfrm>
                        </wpg:grpSpPr>
                        <wps:wsp>
                          <wps:cNvPr id="92" name="Freeform 301"/>
                          <wps:cNvSpPr>
                            <a:spLocks/>
                          </wps:cNvSpPr>
                          <wps:spPr bwMode="auto">
                            <a:xfrm>
                              <a:off x="8227" y="2567"/>
                              <a:ext cx="140" cy="2"/>
                            </a:xfrm>
                            <a:custGeom>
                              <a:avLst/>
                              <a:gdLst>
                                <a:gd name="T0" fmla="*/ 0 w 140"/>
                                <a:gd name="T1" fmla="*/ 0 h 2"/>
                                <a:gd name="T2" fmla="*/ 140 w 14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40" h="2">
                                  <a:moveTo>
                                    <a:pt x="0" y="0"/>
                                  </a:moveTo>
                                  <a:lnTo>
                                    <a:pt x="140" y="0"/>
                                  </a:lnTo>
                                </a:path>
                              </a:pathLst>
                            </a:custGeom>
                            <a:noFill/>
                            <a:ln w="4381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302"/>
                        <wpg:cNvGrpSpPr>
                          <a:grpSpLocks/>
                        </wpg:cNvGrpSpPr>
                        <wpg:grpSpPr bwMode="auto">
                          <a:xfrm>
                            <a:off x="8510" y="2567"/>
                            <a:ext cx="46" cy="2"/>
                            <a:chOff x="8510" y="2567"/>
                            <a:chExt cx="46" cy="2"/>
                          </a:xfrm>
                        </wpg:grpSpPr>
                        <wps:wsp>
                          <wps:cNvPr id="94" name="Freeform 303"/>
                          <wps:cNvSpPr>
                            <a:spLocks/>
                          </wps:cNvSpPr>
                          <wps:spPr bwMode="auto">
                            <a:xfrm>
                              <a:off x="8510" y="2567"/>
                              <a:ext cx="46" cy="2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0 h 2"/>
                                <a:gd name="T2" fmla="*/ 46 w 4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" h="2">
                                  <a:moveTo>
                                    <a:pt x="0" y="0"/>
                                  </a:move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noFill/>
                            <a:ln w="4381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304"/>
                        <wpg:cNvGrpSpPr>
                          <a:grpSpLocks/>
                        </wpg:cNvGrpSpPr>
                        <wpg:grpSpPr bwMode="auto">
                          <a:xfrm>
                            <a:off x="8999" y="2567"/>
                            <a:ext cx="47" cy="2"/>
                            <a:chOff x="8999" y="2567"/>
                            <a:chExt cx="47" cy="2"/>
                          </a:xfrm>
                        </wpg:grpSpPr>
                        <wps:wsp>
                          <wps:cNvPr id="96" name="Freeform 305"/>
                          <wps:cNvSpPr>
                            <a:spLocks/>
                          </wps:cNvSpPr>
                          <wps:spPr bwMode="auto">
                            <a:xfrm>
                              <a:off x="8999" y="2567"/>
                              <a:ext cx="47" cy="2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2"/>
                                <a:gd name="T2" fmla="*/ 47 w 4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2">
                                  <a:moveTo>
                                    <a:pt x="0" y="0"/>
                                  </a:move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4381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306"/>
                        <wpg:cNvGrpSpPr>
                          <a:grpSpLocks/>
                        </wpg:cNvGrpSpPr>
                        <wpg:grpSpPr bwMode="auto">
                          <a:xfrm>
                            <a:off x="9087" y="2567"/>
                            <a:ext cx="47" cy="2"/>
                            <a:chOff x="9087" y="2567"/>
                            <a:chExt cx="47" cy="2"/>
                          </a:xfrm>
                        </wpg:grpSpPr>
                        <wps:wsp>
                          <wps:cNvPr id="98" name="Freeform 307"/>
                          <wps:cNvSpPr>
                            <a:spLocks/>
                          </wps:cNvSpPr>
                          <wps:spPr bwMode="auto">
                            <a:xfrm>
                              <a:off x="9087" y="2567"/>
                              <a:ext cx="47" cy="2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2"/>
                                <a:gd name="T2" fmla="*/ 47 w 4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2">
                                  <a:moveTo>
                                    <a:pt x="0" y="0"/>
                                  </a:move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4381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308"/>
                        <wpg:cNvGrpSpPr>
                          <a:grpSpLocks/>
                        </wpg:cNvGrpSpPr>
                        <wpg:grpSpPr bwMode="auto">
                          <a:xfrm>
                            <a:off x="9181" y="2567"/>
                            <a:ext cx="47" cy="2"/>
                            <a:chOff x="9181" y="2567"/>
                            <a:chExt cx="47" cy="2"/>
                          </a:xfrm>
                        </wpg:grpSpPr>
                        <wps:wsp>
                          <wps:cNvPr id="100" name="Freeform 309"/>
                          <wps:cNvSpPr>
                            <a:spLocks/>
                          </wps:cNvSpPr>
                          <wps:spPr bwMode="auto">
                            <a:xfrm>
                              <a:off x="9181" y="2567"/>
                              <a:ext cx="47" cy="2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2"/>
                                <a:gd name="T2" fmla="*/ 47 w 4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2">
                                  <a:moveTo>
                                    <a:pt x="0" y="0"/>
                                  </a:move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4381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310"/>
                        <wpg:cNvGrpSpPr>
                          <a:grpSpLocks/>
                        </wpg:cNvGrpSpPr>
                        <wpg:grpSpPr bwMode="auto">
                          <a:xfrm>
                            <a:off x="2348" y="57"/>
                            <a:ext cx="53" cy="53"/>
                            <a:chOff x="2348" y="57"/>
                            <a:chExt cx="53" cy="53"/>
                          </a:xfrm>
                        </wpg:grpSpPr>
                        <wps:wsp>
                          <wps:cNvPr id="102" name="Freeform 311"/>
                          <wps:cNvSpPr>
                            <a:spLocks/>
                          </wps:cNvSpPr>
                          <wps:spPr bwMode="auto">
                            <a:xfrm>
                              <a:off x="2348" y="57"/>
                              <a:ext cx="53" cy="53"/>
                            </a:xfrm>
                            <a:custGeom>
                              <a:avLst/>
                              <a:gdLst>
                                <a:gd name="T0" fmla="*/ 27 w 53"/>
                                <a:gd name="T1" fmla="*/ 57 h 53"/>
                                <a:gd name="T2" fmla="*/ 0 w 53"/>
                                <a:gd name="T3" fmla="*/ 111 h 53"/>
                                <a:gd name="T4" fmla="*/ 53 w 53"/>
                                <a:gd name="T5" fmla="*/ 111 h 53"/>
                                <a:gd name="T6" fmla="*/ 27 w 53"/>
                                <a:gd name="T7" fmla="*/ 57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312"/>
                        <wpg:cNvGrpSpPr>
                          <a:grpSpLocks/>
                        </wpg:cNvGrpSpPr>
                        <wpg:grpSpPr bwMode="auto">
                          <a:xfrm>
                            <a:off x="2798" y="293"/>
                            <a:ext cx="53" cy="53"/>
                            <a:chOff x="2798" y="293"/>
                            <a:chExt cx="53" cy="53"/>
                          </a:xfrm>
                        </wpg:grpSpPr>
                        <wps:wsp>
                          <wps:cNvPr id="104" name="Freeform 313"/>
                          <wps:cNvSpPr>
                            <a:spLocks/>
                          </wps:cNvSpPr>
                          <wps:spPr bwMode="auto">
                            <a:xfrm>
                              <a:off x="2798" y="293"/>
                              <a:ext cx="53" cy="53"/>
                            </a:xfrm>
                            <a:custGeom>
                              <a:avLst/>
                              <a:gdLst>
                                <a:gd name="T0" fmla="*/ 27 w 53"/>
                                <a:gd name="T1" fmla="*/ 293 h 53"/>
                                <a:gd name="T2" fmla="*/ 0 w 53"/>
                                <a:gd name="T3" fmla="*/ 347 h 53"/>
                                <a:gd name="T4" fmla="*/ 53 w 53"/>
                                <a:gd name="T5" fmla="*/ 347 h 53"/>
                                <a:gd name="T6" fmla="*/ 27 w 53"/>
                                <a:gd name="T7" fmla="*/ 293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314"/>
                        <wpg:cNvGrpSpPr>
                          <a:grpSpLocks/>
                        </wpg:cNvGrpSpPr>
                        <wpg:grpSpPr bwMode="auto">
                          <a:xfrm>
                            <a:off x="2805" y="326"/>
                            <a:ext cx="54" cy="53"/>
                            <a:chOff x="2805" y="326"/>
                            <a:chExt cx="54" cy="53"/>
                          </a:xfrm>
                        </wpg:grpSpPr>
                        <wps:wsp>
                          <wps:cNvPr id="106" name="Freeform 315"/>
                          <wps:cNvSpPr>
                            <a:spLocks/>
                          </wps:cNvSpPr>
                          <wps:spPr bwMode="auto">
                            <a:xfrm>
                              <a:off x="2805" y="326"/>
                              <a:ext cx="54" cy="53"/>
                            </a:xfrm>
                            <a:custGeom>
                              <a:avLst/>
                              <a:gdLst>
                                <a:gd name="T0" fmla="*/ 27 w 54"/>
                                <a:gd name="T1" fmla="*/ 326 h 53"/>
                                <a:gd name="T2" fmla="*/ 0 w 54"/>
                                <a:gd name="T3" fmla="*/ 380 h 53"/>
                                <a:gd name="T4" fmla="*/ 54 w 54"/>
                                <a:gd name="T5" fmla="*/ 380 h 53"/>
                                <a:gd name="T6" fmla="*/ 27 w 54"/>
                                <a:gd name="T7" fmla="*/ 326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53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4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316"/>
                        <wpg:cNvGrpSpPr>
                          <a:grpSpLocks/>
                        </wpg:cNvGrpSpPr>
                        <wpg:grpSpPr bwMode="auto">
                          <a:xfrm>
                            <a:off x="2812" y="326"/>
                            <a:ext cx="53" cy="53"/>
                            <a:chOff x="2812" y="326"/>
                            <a:chExt cx="53" cy="53"/>
                          </a:xfrm>
                        </wpg:grpSpPr>
                        <wps:wsp>
                          <wps:cNvPr id="108" name="Freeform 317"/>
                          <wps:cNvSpPr>
                            <a:spLocks/>
                          </wps:cNvSpPr>
                          <wps:spPr bwMode="auto">
                            <a:xfrm>
                              <a:off x="2812" y="326"/>
                              <a:ext cx="53" cy="53"/>
                            </a:xfrm>
                            <a:custGeom>
                              <a:avLst/>
                              <a:gdLst>
                                <a:gd name="T0" fmla="*/ 26 w 53"/>
                                <a:gd name="T1" fmla="*/ 326 h 53"/>
                                <a:gd name="T2" fmla="*/ 0 w 53"/>
                                <a:gd name="T3" fmla="*/ 380 h 53"/>
                                <a:gd name="T4" fmla="*/ 53 w 53"/>
                                <a:gd name="T5" fmla="*/ 380 h 53"/>
                                <a:gd name="T6" fmla="*/ 26 w 53"/>
                                <a:gd name="T7" fmla="*/ 326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6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318"/>
                        <wpg:cNvGrpSpPr>
                          <a:grpSpLocks/>
                        </wpg:cNvGrpSpPr>
                        <wpg:grpSpPr bwMode="auto">
                          <a:xfrm>
                            <a:off x="2831" y="434"/>
                            <a:ext cx="53" cy="53"/>
                            <a:chOff x="2831" y="434"/>
                            <a:chExt cx="53" cy="53"/>
                          </a:xfrm>
                        </wpg:grpSpPr>
                        <wps:wsp>
                          <wps:cNvPr id="110" name="Freeform 319"/>
                          <wps:cNvSpPr>
                            <a:spLocks/>
                          </wps:cNvSpPr>
                          <wps:spPr bwMode="auto">
                            <a:xfrm>
                              <a:off x="2831" y="434"/>
                              <a:ext cx="53" cy="53"/>
                            </a:xfrm>
                            <a:custGeom>
                              <a:avLst/>
                              <a:gdLst>
                                <a:gd name="T0" fmla="*/ 27 w 53"/>
                                <a:gd name="T1" fmla="*/ 434 h 53"/>
                                <a:gd name="T2" fmla="*/ 0 w 53"/>
                                <a:gd name="T3" fmla="*/ 488 h 53"/>
                                <a:gd name="T4" fmla="*/ 53 w 53"/>
                                <a:gd name="T5" fmla="*/ 488 h 53"/>
                                <a:gd name="T6" fmla="*/ 27 w 53"/>
                                <a:gd name="T7" fmla="*/ 434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320"/>
                        <wpg:cNvGrpSpPr>
                          <a:grpSpLocks/>
                        </wpg:cNvGrpSpPr>
                        <wpg:grpSpPr bwMode="auto">
                          <a:xfrm>
                            <a:off x="2838" y="649"/>
                            <a:ext cx="53" cy="53"/>
                            <a:chOff x="2838" y="649"/>
                            <a:chExt cx="53" cy="53"/>
                          </a:xfrm>
                        </wpg:grpSpPr>
                        <wps:wsp>
                          <wps:cNvPr id="112" name="Freeform 321"/>
                          <wps:cNvSpPr>
                            <a:spLocks/>
                          </wps:cNvSpPr>
                          <wps:spPr bwMode="auto">
                            <a:xfrm>
                              <a:off x="2838" y="649"/>
                              <a:ext cx="53" cy="53"/>
                            </a:xfrm>
                            <a:custGeom>
                              <a:avLst/>
                              <a:gdLst>
                                <a:gd name="T0" fmla="*/ 27 w 53"/>
                                <a:gd name="T1" fmla="*/ 649 h 53"/>
                                <a:gd name="T2" fmla="*/ 0 w 53"/>
                                <a:gd name="T3" fmla="*/ 703 h 53"/>
                                <a:gd name="T4" fmla="*/ 53 w 53"/>
                                <a:gd name="T5" fmla="*/ 703 h 53"/>
                                <a:gd name="T6" fmla="*/ 27 w 53"/>
                                <a:gd name="T7" fmla="*/ 649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322"/>
                        <wpg:cNvGrpSpPr>
                          <a:grpSpLocks/>
                        </wpg:cNvGrpSpPr>
                        <wpg:grpSpPr bwMode="auto">
                          <a:xfrm>
                            <a:off x="2845" y="757"/>
                            <a:ext cx="54" cy="53"/>
                            <a:chOff x="2845" y="757"/>
                            <a:chExt cx="54" cy="53"/>
                          </a:xfrm>
                        </wpg:grpSpPr>
                        <wps:wsp>
                          <wps:cNvPr id="114" name="Freeform 323"/>
                          <wps:cNvSpPr>
                            <a:spLocks/>
                          </wps:cNvSpPr>
                          <wps:spPr bwMode="auto">
                            <a:xfrm>
                              <a:off x="2845" y="757"/>
                              <a:ext cx="54" cy="53"/>
                            </a:xfrm>
                            <a:custGeom>
                              <a:avLst/>
                              <a:gdLst>
                                <a:gd name="T0" fmla="*/ 27 w 54"/>
                                <a:gd name="T1" fmla="*/ 757 h 53"/>
                                <a:gd name="T2" fmla="*/ 0 w 54"/>
                                <a:gd name="T3" fmla="*/ 811 h 53"/>
                                <a:gd name="T4" fmla="*/ 54 w 54"/>
                                <a:gd name="T5" fmla="*/ 811 h 53"/>
                                <a:gd name="T6" fmla="*/ 27 w 54"/>
                                <a:gd name="T7" fmla="*/ 757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53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4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324"/>
                        <wpg:cNvGrpSpPr>
                          <a:grpSpLocks/>
                        </wpg:cNvGrpSpPr>
                        <wpg:grpSpPr bwMode="auto">
                          <a:xfrm>
                            <a:off x="2906" y="978"/>
                            <a:ext cx="52" cy="54"/>
                            <a:chOff x="2906" y="978"/>
                            <a:chExt cx="52" cy="54"/>
                          </a:xfrm>
                        </wpg:grpSpPr>
                        <wps:wsp>
                          <wps:cNvPr id="116" name="Freeform 325"/>
                          <wps:cNvSpPr>
                            <a:spLocks/>
                          </wps:cNvSpPr>
                          <wps:spPr bwMode="auto">
                            <a:xfrm>
                              <a:off x="2906" y="978"/>
                              <a:ext cx="52" cy="54"/>
                            </a:xfrm>
                            <a:custGeom>
                              <a:avLst/>
                              <a:gdLst>
                                <a:gd name="T0" fmla="*/ 26 w 52"/>
                                <a:gd name="T1" fmla="*/ 978 h 54"/>
                                <a:gd name="T2" fmla="*/ 0 w 52"/>
                                <a:gd name="T3" fmla="*/ 1032 h 54"/>
                                <a:gd name="T4" fmla="*/ 52 w 52"/>
                                <a:gd name="T5" fmla="*/ 1032 h 54"/>
                                <a:gd name="T6" fmla="*/ 26 w 52"/>
                                <a:gd name="T7" fmla="*/ 978 h 54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2" h="54">
                                  <a:moveTo>
                                    <a:pt x="26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2" y="54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326"/>
                        <wpg:cNvGrpSpPr>
                          <a:grpSpLocks/>
                        </wpg:cNvGrpSpPr>
                        <wpg:grpSpPr bwMode="auto">
                          <a:xfrm>
                            <a:off x="3006" y="1052"/>
                            <a:ext cx="53" cy="53"/>
                            <a:chOff x="3006" y="1052"/>
                            <a:chExt cx="53" cy="53"/>
                          </a:xfrm>
                        </wpg:grpSpPr>
                        <wps:wsp>
                          <wps:cNvPr id="118" name="Freeform 327"/>
                          <wps:cNvSpPr>
                            <a:spLocks/>
                          </wps:cNvSpPr>
                          <wps:spPr bwMode="auto">
                            <a:xfrm>
                              <a:off x="3006" y="1052"/>
                              <a:ext cx="53" cy="53"/>
                            </a:xfrm>
                            <a:custGeom>
                              <a:avLst/>
                              <a:gdLst>
                                <a:gd name="T0" fmla="*/ 27 w 53"/>
                                <a:gd name="T1" fmla="*/ 1052 h 53"/>
                                <a:gd name="T2" fmla="*/ 0 w 53"/>
                                <a:gd name="T3" fmla="*/ 1106 h 53"/>
                                <a:gd name="T4" fmla="*/ 53 w 53"/>
                                <a:gd name="T5" fmla="*/ 1106 h 53"/>
                                <a:gd name="T6" fmla="*/ 27 w 53"/>
                                <a:gd name="T7" fmla="*/ 1052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328"/>
                        <wpg:cNvGrpSpPr>
                          <a:grpSpLocks/>
                        </wpg:cNvGrpSpPr>
                        <wpg:grpSpPr bwMode="auto">
                          <a:xfrm>
                            <a:off x="3275" y="1240"/>
                            <a:ext cx="53" cy="53"/>
                            <a:chOff x="3275" y="1240"/>
                            <a:chExt cx="53" cy="53"/>
                          </a:xfrm>
                        </wpg:grpSpPr>
                        <wps:wsp>
                          <wps:cNvPr id="120" name="Freeform 329"/>
                          <wps:cNvSpPr>
                            <a:spLocks/>
                          </wps:cNvSpPr>
                          <wps:spPr bwMode="auto">
                            <a:xfrm>
                              <a:off x="3275" y="1240"/>
                              <a:ext cx="53" cy="53"/>
                            </a:xfrm>
                            <a:custGeom>
                              <a:avLst/>
                              <a:gdLst>
                                <a:gd name="T0" fmla="*/ 27 w 53"/>
                                <a:gd name="T1" fmla="*/ 1240 h 53"/>
                                <a:gd name="T2" fmla="*/ 0 w 53"/>
                                <a:gd name="T3" fmla="*/ 1294 h 53"/>
                                <a:gd name="T4" fmla="*/ 53 w 53"/>
                                <a:gd name="T5" fmla="*/ 1294 h 53"/>
                                <a:gd name="T6" fmla="*/ 27 w 53"/>
                                <a:gd name="T7" fmla="*/ 1240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330"/>
                        <wpg:cNvGrpSpPr>
                          <a:grpSpLocks/>
                        </wpg:cNvGrpSpPr>
                        <wpg:grpSpPr bwMode="auto">
                          <a:xfrm>
                            <a:off x="3282" y="1240"/>
                            <a:ext cx="53" cy="53"/>
                            <a:chOff x="3282" y="1240"/>
                            <a:chExt cx="53" cy="53"/>
                          </a:xfrm>
                        </wpg:grpSpPr>
                        <wps:wsp>
                          <wps:cNvPr id="122" name="Freeform 331"/>
                          <wps:cNvSpPr>
                            <a:spLocks/>
                          </wps:cNvSpPr>
                          <wps:spPr bwMode="auto">
                            <a:xfrm>
                              <a:off x="3282" y="1240"/>
                              <a:ext cx="53" cy="53"/>
                            </a:xfrm>
                            <a:custGeom>
                              <a:avLst/>
                              <a:gdLst>
                                <a:gd name="T0" fmla="*/ 26 w 53"/>
                                <a:gd name="T1" fmla="*/ 1240 h 53"/>
                                <a:gd name="T2" fmla="*/ 0 w 53"/>
                                <a:gd name="T3" fmla="*/ 1294 h 53"/>
                                <a:gd name="T4" fmla="*/ 53 w 53"/>
                                <a:gd name="T5" fmla="*/ 1294 h 53"/>
                                <a:gd name="T6" fmla="*/ 26 w 53"/>
                                <a:gd name="T7" fmla="*/ 1240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6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332"/>
                        <wpg:cNvGrpSpPr>
                          <a:grpSpLocks/>
                        </wpg:cNvGrpSpPr>
                        <wpg:grpSpPr bwMode="auto">
                          <a:xfrm>
                            <a:off x="3302" y="1314"/>
                            <a:ext cx="53" cy="54"/>
                            <a:chOff x="3302" y="1314"/>
                            <a:chExt cx="53" cy="54"/>
                          </a:xfrm>
                        </wpg:grpSpPr>
                        <wps:wsp>
                          <wps:cNvPr id="124" name="Freeform 333"/>
                          <wps:cNvSpPr>
                            <a:spLocks/>
                          </wps:cNvSpPr>
                          <wps:spPr bwMode="auto">
                            <a:xfrm>
                              <a:off x="3302" y="1314"/>
                              <a:ext cx="53" cy="54"/>
                            </a:xfrm>
                            <a:custGeom>
                              <a:avLst/>
                              <a:gdLst>
                                <a:gd name="T0" fmla="*/ 27 w 53"/>
                                <a:gd name="T1" fmla="*/ 1314 h 54"/>
                                <a:gd name="T2" fmla="*/ 0 w 53"/>
                                <a:gd name="T3" fmla="*/ 1368 h 54"/>
                                <a:gd name="T4" fmla="*/ 53 w 53"/>
                                <a:gd name="T5" fmla="*/ 1368 h 54"/>
                                <a:gd name="T6" fmla="*/ 27 w 53"/>
                                <a:gd name="T7" fmla="*/ 1314 h 54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4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334"/>
                        <wpg:cNvGrpSpPr>
                          <a:grpSpLocks/>
                        </wpg:cNvGrpSpPr>
                        <wpg:grpSpPr bwMode="auto">
                          <a:xfrm>
                            <a:off x="3786" y="1838"/>
                            <a:ext cx="53" cy="53"/>
                            <a:chOff x="3786" y="1838"/>
                            <a:chExt cx="53" cy="53"/>
                          </a:xfrm>
                        </wpg:grpSpPr>
                        <wps:wsp>
                          <wps:cNvPr id="126" name="Freeform 335"/>
                          <wps:cNvSpPr>
                            <a:spLocks/>
                          </wps:cNvSpPr>
                          <wps:spPr bwMode="auto">
                            <a:xfrm>
                              <a:off x="3786" y="1838"/>
                              <a:ext cx="53" cy="53"/>
                            </a:xfrm>
                            <a:custGeom>
                              <a:avLst/>
                              <a:gdLst>
                                <a:gd name="T0" fmla="*/ 26 w 53"/>
                                <a:gd name="T1" fmla="*/ 1838 h 53"/>
                                <a:gd name="T2" fmla="*/ 0 w 53"/>
                                <a:gd name="T3" fmla="*/ 1892 h 53"/>
                                <a:gd name="T4" fmla="*/ 53 w 53"/>
                                <a:gd name="T5" fmla="*/ 1892 h 53"/>
                                <a:gd name="T6" fmla="*/ 26 w 53"/>
                                <a:gd name="T7" fmla="*/ 1838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6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336"/>
                        <wpg:cNvGrpSpPr>
                          <a:grpSpLocks/>
                        </wpg:cNvGrpSpPr>
                        <wpg:grpSpPr bwMode="auto">
                          <a:xfrm>
                            <a:off x="3820" y="1878"/>
                            <a:ext cx="53" cy="54"/>
                            <a:chOff x="3820" y="1878"/>
                            <a:chExt cx="53" cy="54"/>
                          </a:xfrm>
                        </wpg:grpSpPr>
                        <wps:wsp>
                          <wps:cNvPr id="128" name="Freeform 337"/>
                          <wps:cNvSpPr>
                            <a:spLocks/>
                          </wps:cNvSpPr>
                          <wps:spPr bwMode="auto">
                            <a:xfrm>
                              <a:off x="3820" y="1878"/>
                              <a:ext cx="53" cy="54"/>
                            </a:xfrm>
                            <a:custGeom>
                              <a:avLst/>
                              <a:gdLst>
                                <a:gd name="T0" fmla="*/ 26 w 53"/>
                                <a:gd name="T1" fmla="*/ 1878 h 54"/>
                                <a:gd name="T2" fmla="*/ 0 w 53"/>
                                <a:gd name="T3" fmla="*/ 1932 h 54"/>
                                <a:gd name="T4" fmla="*/ 53 w 53"/>
                                <a:gd name="T5" fmla="*/ 1932 h 54"/>
                                <a:gd name="T6" fmla="*/ 26 w 53"/>
                                <a:gd name="T7" fmla="*/ 1878 h 54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4">
                                  <a:moveTo>
                                    <a:pt x="26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338"/>
                        <wpg:cNvGrpSpPr>
                          <a:grpSpLocks/>
                        </wpg:cNvGrpSpPr>
                        <wpg:grpSpPr bwMode="auto">
                          <a:xfrm>
                            <a:off x="4021" y="1966"/>
                            <a:ext cx="53" cy="53"/>
                            <a:chOff x="4021" y="1966"/>
                            <a:chExt cx="53" cy="53"/>
                          </a:xfrm>
                        </wpg:grpSpPr>
                        <wps:wsp>
                          <wps:cNvPr id="130" name="Freeform 339"/>
                          <wps:cNvSpPr>
                            <a:spLocks/>
                          </wps:cNvSpPr>
                          <wps:spPr bwMode="auto">
                            <a:xfrm>
                              <a:off x="4021" y="1966"/>
                              <a:ext cx="53" cy="53"/>
                            </a:xfrm>
                            <a:custGeom>
                              <a:avLst/>
                              <a:gdLst>
                                <a:gd name="T0" fmla="*/ 26 w 53"/>
                                <a:gd name="T1" fmla="*/ 1966 h 53"/>
                                <a:gd name="T2" fmla="*/ 0 w 53"/>
                                <a:gd name="T3" fmla="*/ 2020 h 53"/>
                                <a:gd name="T4" fmla="*/ 53 w 53"/>
                                <a:gd name="T5" fmla="*/ 2020 h 53"/>
                                <a:gd name="T6" fmla="*/ 26 w 53"/>
                                <a:gd name="T7" fmla="*/ 1966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6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340"/>
                        <wpg:cNvGrpSpPr>
                          <a:grpSpLocks/>
                        </wpg:cNvGrpSpPr>
                        <wpg:grpSpPr bwMode="auto">
                          <a:xfrm>
                            <a:off x="4303" y="1966"/>
                            <a:ext cx="53" cy="53"/>
                            <a:chOff x="4303" y="1966"/>
                            <a:chExt cx="53" cy="53"/>
                          </a:xfrm>
                        </wpg:grpSpPr>
                        <wps:wsp>
                          <wps:cNvPr id="132" name="Freeform 341"/>
                          <wps:cNvSpPr>
                            <a:spLocks/>
                          </wps:cNvSpPr>
                          <wps:spPr bwMode="auto">
                            <a:xfrm>
                              <a:off x="4303" y="1966"/>
                              <a:ext cx="53" cy="53"/>
                            </a:xfrm>
                            <a:custGeom>
                              <a:avLst/>
                              <a:gdLst>
                                <a:gd name="T0" fmla="*/ 27 w 53"/>
                                <a:gd name="T1" fmla="*/ 1966 h 53"/>
                                <a:gd name="T2" fmla="*/ 0 w 53"/>
                                <a:gd name="T3" fmla="*/ 2020 h 53"/>
                                <a:gd name="T4" fmla="*/ 53 w 53"/>
                                <a:gd name="T5" fmla="*/ 2020 h 53"/>
                                <a:gd name="T6" fmla="*/ 27 w 53"/>
                                <a:gd name="T7" fmla="*/ 1966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342"/>
                        <wpg:cNvGrpSpPr>
                          <a:grpSpLocks/>
                        </wpg:cNvGrpSpPr>
                        <wpg:grpSpPr bwMode="auto">
                          <a:xfrm>
                            <a:off x="4404" y="2060"/>
                            <a:ext cx="53" cy="53"/>
                            <a:chOff x="4404" y="2060"/>
                            <a:chExt cx="53" cy="53"/>
                          </a:xfrm>
                        </wpg:grpSpPr>
                        <wps:wsp>
                          <wps:cNvPr id="134" name="Freeform 343"/>
                          <wps:cNvSpPr>
                            <a:spLocks/>
                          </wps:cNvSpPr>
                          <wps:spPr bwMode="auto">
                            <a:xfrm>
                              <a:off x="4404" y="2060"/>
                              <a:ext cx="53" cy="53"/>
                            </a:xfrm>
                            <a:custGeom>
                              <a:avLst/>
                              <a:gdLst>
                                <a:gd name="T0" fmla="*/ 26 w 53"/>
                                <a:gd name="T1" fmla="*/ 2060 h 53"/>
                                <a:gd name="T2" fmla="*/ 0 w 53"/>
                                <a:gd name="T3" fmla="*/ 2114 h 53"/>
                                <a:gd name="T4" fmla="*/ 53 w 53"/>
                                <a:gd name="T5" fmla="*/ 2114 h 53"/>
                                <a:gd name="T6" fmla="*/ 26 w 53"/>
                                <a:gd name="T7" fmla="*/ 2060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6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344"/>
                        <wpg:cNvGrpSpPr>
                          <a:grpSpLocks/>
                        </wpg:cNvGrpSpPr>
                        <wpg:grpSpPr bwMode="auto">
                          <a:xfrm>
                            <a:off x="5244" y="2295"/>
                            <a:ext cx="54" cy="54"/>
                            <a:chOff x="5244" y="2295"/>
                            <a:chExt cx="54" cy="54"/>
                          </a:xfrm>
                        </wpg:grpSpPr>
                        <wps:wsp>
                          <wps:cNvPr id="136" name="Freeform 345"/>
                          <wps:cNvSpPr>
                            <a:spLocks/>
                          </wps:cNvSpPr>
                          <wps:spPr bwMode="auto">
                            <a:xfrm>
                              <a:off x="5244" y="2295"/>
                              <a:ext cx="54" cy="54"/>
                            </a:xfrm>
                            <a:custGeom>
                              <a:avLst/>
                              <a:gdLst>
                                <a:gd name="T0" fmla="*/ 27 w 54"/>
                                <a:gd name="T1" fmla="*/ 2295 h 54"/>
                                <a:gd name="T2" fmla="*/ 0 w 54"/>
                                <a:gd name="T3" fmla="*/ 2349 h 54"/>
                                <a:gd name="T4" fmla="*/ 54 w 54"/>
                                <a:gd name="T5" fmla="*/ 2349 h 54"/>
                                <a:gd name="T6" fmla="*/ 27 w 54"/>
                                <a:gd name="T7" fmla="*/ 2295 h 54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54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4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346"/>
                        <wpg:cNvGrpSpPr>
                          <a:grpSpLocks/>
                        </wpg:cNvGrpSpPr>
                        <wpg:grpSpPr bwMode="auto">
                          <a:xfrm>
                            <a:off x="5264" y="2295"/>
                            <a:ext cx="54" cy="54"/>
                            <a:chOff x="5264" y="2295"/>
                            <a:chExt cx="54" cy="54"/>
                          </a:xfrm>
                        </wpg:grpSpPr>
                        <wps:wsp>
                          <wps:cNvPr id="138" name="Freeform 347"/>
                          <wps:cNvSpPr>
                            <a:spLocks/>
                          </wps:cNvSpPr>
                          <wps:spPr bwMode="auto">
                            <a:xfrm>
                              <a:off x="5264" y="2295"/>
                              <a:ext cx="54" cy="54"/>
                            </a:xfrm>
                            <a:custGeom>
                              <a:avLst/>
                              <a:gdLst>
                                <a:gd name="T0" fmla="*/ 27 w 54"/>
                                <a:gd name="T1" fmla="*/ 2295 h 54"/>
                                <a:gd name="T2" fmla="*/ 0 w 54"/>
                                <a:gd name="T3" fmla="*/ 2349 h 54"/>
                                <a:gd name="T4" fmla="*/ 54 w 54"/>
                                <a:gd name="T5" fmla="*/ 2349 h 54"/>
                                <a:gd name="T6" fmla="*/ 27 w 54"/>
                                <a:gd name="T7" fmla="*/ 2295 h 54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54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4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348"/>
                        <wpg:cNvGrpSpPr>
                          <a:grpSpLocks/>
                        </wpg:cNvGrpSpPr>
                        <wpg:grpSpPr bwMode="auto">
                          <a:xfrm>
                            <a:off x="5929" y="2349"/>
                            <a:ext cx="53" cy="53"/>
                            <a:chOff x="5929" y="2349"/>
                            <a:chExt cx="53" cy="53"/>
                          </a:xfrm>
                        </wpg:grpSpPr>
                        <wps:wsp>
                          <wps:cNvPr id="140" name="Freeform 349"/>
                          <wps:cNvSpPr>
                            <a:spLocks/>
                          </wps:cNvSpPr>
                          <wps:spPr bwMode="auto">
                            <a:xfrm>
                              <a:off x="5929" y="2349"/>
                              <a:ext cx="53" cy="53"/>
                            </a:xfrm>
                            <a:custGeom>
                              <a:avLst/>
                              <a:gdLst>
                                <a:gd name="T0" fmla="*/ 27 w 53"/>
                                <a:gd name="T1" fmla="*/ 2349 h 53"/>
                                <a:gd name="T2" fmla="*/ 0 w 53"/>
                                <a:gd name="T3" fmla="*/ 2403 h 53"/>
                                <a:gd name="T4" fmla="*/ 53 w 53"/>
                                <a:gd name="T5" fmla="*/ 2403 h 53"/>
                                <a:gd name="T6" fmla="*/ 27 w 53"/>
                                <a:gd name="T7" fmla="*/ 2349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350"/>
                        <wpg:cNvGrpSpPr>
                          <a:grpSpLocks/>
                        </wpg:cNvGrpSpPr>
                        <wpg:grpSpPr bwMode="auto">
                          <a:xfrm>
                            <a:off x="6722" y="2403"/>
                            <a:ext cx="53" cy="54"/>
                            <a:chOff x="6722" y="2403"/>
                            <a:chExt cx="53" cy="54"/>
                          </a:xfrm>
                        </wpg:grpSpPr>
                        <wps:wsp>
                          <wps:cNvPr id="142" name="Freeform 351"/>
                          <wps:cNvSpPr>
                            <a:spLocks/>
                          </wps:cNvSpPr>
                          <wps:spPr bwMode="auto">
                            <a:xfrm>
                              <a:off x="6722" y="2403"/>
                              <a:ext cx="53" cy="54"/>
                            </a:xfrm>
                            <a:custGeom>
                              <a:avLst/>
                              <a:gdLst>
                                <a:gd name="T0" fmla="*/ 27 w 53"/>
                                <a:gd name="T1" fmla="*/ 2403 h 54"/>
                                <a:gd name="T2" fmla="*/ 0 w 53"/>
                                <a:gd name="T3" fmla="*/ 2457 h 54"/>
                                <a:gd name="T4" fmla="*/ 53 w 53"/>
                                <a:gd name="T5" fmla="*/ 2457 h 54"/>
                                <a:gd name="T6" fmla="*/ 27 w 53"/>
                                <a:gd name="T7" fmla="*/ 2403 h 54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4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352"/>
                        <wpg:cNvGrpSpPr>
                          <a:grpSpLocks/>
                        </wpg:cNvGrpSpPr>
                        <wpg:grpSpPr bwMode="auto">
                          <a:xfrm>
                            <a:off x="6749" y="2403"/>
                            <a:ext cx="53" cy="54"/>
                            <a:chOff x="6749" y="2403"/>
                            <a:chExt cx="53" cy="54"/>
                          </a:xfrm>
                        </wpg:grpSpPr>
                        <wps:wsp>
                          <wps:cNvPr id="144" name="Freeform 353"/>
                          <wps:cNvSpPr>
                            <a:spLocks/>
                          </wps:cNvSpPr>
                          <wps:spPr bwMode="auto">
                            <a:xfrm>
                              <a:off x="6749" y="2403"/>
                              <a:ext cx="53" cy="54"/>
                            </a:xfrm>
                            <a:custGeom>
                              <a:avLst/>
                              <a:gdLst>
                                <a:gd name="T0" fmla="*/ 27 w 53"/>
                                <a:gd name="T1" fmla="*/ 2403 h 54"/>
                                <a:gd name="T2" fmla="*/ 0 w 53"/>
                                <a:gd name="T3" fmla="*/ 2457 h 54"/>
                                <a:gd name="T4" fmla="*/ 53 w 53"/>
                                <a:gd name="T5" fmla="*/ 2457 h 54"/>
                                <a:gd name="T6" fmla="*/ 27 w 53"/>
                                <a:gd name="T7" fmla="*/ 2403 h 54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4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354"/>
                        <wpg:cNvGrpSpPr>
                          <a:grpSpLocks/>
                        </wpg:cNvGrpSpPr>
                        <wpg:grpSpPr bwMode="auto">
                          <a:xfrm>
                            <a:off x="6782" y="2470"/>
                            <a:ext cx="53" cy="53"/>
                            <a:chOff x="6782" y="2470"/>
                            <a:chExt cx="53" cy="53"/>
                          </a:xfrm>
                        </wpg:grpSpPr>
                        <wps:wsp>
                          <wps:cNvPr id="146" name="Freeform 355"/>
                          <wps:cNvSpPr>
                            <a:spLocks/>
                          </wps:cNvSpPr>
                          <wps:spPr bwMode="auto">
                            <a:xfrm>
                              <a:off x="6782" y="2470"/>
                              <a:ext cx="53" cy="53"/>
                            </a:xfrm>
                            <a:custGeom>
                              <a:avLst/>
                              <a:gdLst>
                                <a:gd name="T0" fmla="*/ 27 w 53"/>
                                <a:gd name="T1" fmla="*/ 2470 h 53"/>
                                <a:gd name="T2" fmla="*/ 0 w 53"/>
                                <a:gd name="T3" fmla="*/ 2523 h 53"/>
                                <a:gd name="T4" fmla="*/ 53 w 53"/>
                                <a:gd name="T5" fmla="*/ 2523 h 53"/>
                                <a:gd name="T6" fmla="*/ 27 w 53"/>
                                <a:gd name="T7" fmla="*/ 2470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7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356"/>
                        <wpg:cNvGrpSpPr>
                          <a:grpSpLocks/>
                        </wpg:cNvGrpSpPr>
                        <wpg:grpSpPr bwMode="auto">
                          <a:xfrm>
                            <a:off x="7488" y="2610"/>
                            <a:ext cx="54" cy="54"/>
                            <a:chOff x="7488" y="2610"/>
                            <a:chExt cx="54" cy="54"/>
                          </a:xfrm>
                        </wpg:grpSpPr>
                        <wps:wsp>
                          <wps:cNvPr id="148" name="Freeform 357"/>
                          <wps:cNvSpPr>
                            <a:spLocks/>
                          </wps:cNvSpPr>
                          <wps:spPr bwMode="auto">
                            <a:xfrm>
                              <a:off x="7488" y="2610"/>
                              <a:ext cx="54" cy="54"/>
                            </a:xfrm>
                            <a:custGeom>
                              <a:avLst/>
                              <a:gdLst>
                                <a:gd name="T0" fmla="*/ 27 w 54"/>
                                <a:gd name="T1" fmla="*/ 2610 h 54"/>
                                <a:gd name="T2" fmla="*/ 0 w 54"/>
                                <a:gd name="T3" fmla="*/ 2664 h 54"/>
                                <a:gd name="T4" fmla="*/ 54 w 54"/>
                                <a:gd name="T5" fmla="*/ 2664 h 54"/>
                                <a:gd name="T6" fmla="*/ 27 w 54"/>
                                <a:gd name="T7" fmla="*/ 2610 h 54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54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4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358"/>
                        <wpg:cNvGrpSpPr>
                          <a:grpSpLocks/>
                        </wpg:cNvGrpSpPr>
                        <wpg:grpSpPr bwMode="auto">
                          <a:xfrm>
                            <a:off x="7549" y="2685"/>
                            <a:ext cx="53" cy="53"/>
                            <a:chOff x="7549" y="2685"/>
                            <a:chExt cx="53" cy="53"/>
                          </a:xfrm>
                        </wpg:grpSpPr>
                        <wps:wsp>
                          <wps:cNvPr id="150" name="Freeform 359"/>
                          <wps:cNvSpPr>
                            <a:spLocks/>
                          </wps:cNvSpPr>
                          <wps:spPr bwMode="auto">
                            <a:xfrm>
                              <a:off x="7549" y="2685"/>
                              <a:ext cx="53" cy="53"/>
                            </a:xfrm>
                            <a:custGeom>
                              <a:avLst/>
                              <a:gdLst>
                                <a:gd name="T0" fmla="*/ 27 w 53"/>
                                <a:gd name="T1" fmla="*/ 2685 h 53"/>
                                <a:gd name="T2" fmla="*/ 0 w 53"/>
                                <a:gd name="T3" fmla="*/ 2739 h 53"/>
                                <a:gd name="T4" fmla="*/ 53 w 53"/>
                                <a:gd name="T5" fmla="*/ 2739 h 53"/>
                                <a:gd name="T6" fmla="*/ 27 w 53"/>
                                <a:gd name="T7" fmla="*/ 2685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360"/>
                        <wpg:cNvGrpSpPr>
                          <a:grpSpLocks/>
                        </wpg:cNvGrpSpPr>
                        <wpg:grpSpPr bwMode="auto">
                          <a:xfrm>
                            <a:off x="8288" y="2685"/>
                            <a:ext cx="54" cy="53"/>
                            <a:chOff x="8288" y="2685"/>
                            <a:chExt cx="54" cy="53"/>
                          </a:xfrm>
                        </wpg:grpSpPr>
                        <wps:wsp>
                          <wps:cNvPr id="152" name="Freeform 361"/>
                          <wps:cNvSpPr>
                            <a:spLocks/>
                          </wps:cNvSpPr>
                          <wps:spPr bwMode="auto">
                            <a:xfrm>
                              <a:off x="8288" y="2685"/>
                              <a:ext cx="54" cy="53"/>
                            </a:xfrm>
                            <a:custGeom>
                              <a:avLst/>
                              <a:gdLst>
                                <a:gd name="T0" fmla="*/ 27 w 54"/>
                                <a:gd name="T1" fmla="*/ 2685 h 53"/>
                                <a:gd name="T2" fmla="*/ 0 w 54"/>
                                <a:gd name="T3" fmla="*/ 2739 h 53"/>
                                <a:gd name="T4" fmla="*/ 54 w 54"/>
                                <a:gd name="T5" fmla="*/ 2739 h 53"/>
                                <a:gd name="T6" fmla="*/ 27 w 54"/>
                                <a:gd name="T7" fmla="*/ 2685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53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4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362"/>
                        <wpg:cNvGrpSpPr>
                          <a:grpSpLocks/>
                        </wpg:cNvGrpSpPr>
                        <wpg:grpSpPr bwMode="auto">
                          <a:xfrm>
                            <a:off x="8792" y="2685"/>
                            <a:ext cx="53" cy="53"/>
                            <a:chOff x="8792" y="2685"/>
                            <a:chExt cx="53" cy="53"/>
                          </a:xfrm>
                        </wpg:grpSpPr>
                        <wps:wsp>
                          <wps:cNvPr id="154" name="Freeform 363"/>
                          <wps:cNvSpPr>
                            <a:spLocks/>
                          </wps:cNvSpPr>
                          <wps:spPr bwMode="auto">
                            <a:xfrm>
                              <a:off x="8792" y="2685"/>
                              <a:ext cx="53" cy="53"/>
                            </a:xfrm>
                            <a:custGeom>
                              <a:avLst/>
                              <a:gdLst>
                                <a:gd name="T0" fmla="*/ 26 w 53"/>
                                <a:gd name="T1" fmla="*/ 2685 h 53"/>
                                <a:gd name="T2" fmla="*/ 0 w 53"/>
                                <a:gd name="T3" fmla="*/ 2739 h 53"/>
                                <a:gd name="T4" fmla="*/ 53 w 53"/>
                                <a:gd name="T5" fmla="*/ 2739 h 53"/>
                                <a:gd name="T6" fmla="*/ 26 w 53"/>
                                <a:gd name="T7" fmla="*/ 2685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6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364"/>
                        <wpg:cNvGrpSpPr>
                          <a:grpSpLocks/>
                        </wpg:cNvGrpSpPr>
                        <wpg:grpSpPr bwMode="auto">
                          <a:xfrm>
                            <a:off x="8824" y="2685"/>
                            <a:ext cx="53" cy="53"/>
                            <a:chOff x="8824" y="2685"/>
                            <a:chExt cx="53" cy="53"/>
                          </a:xfrm>
                        </wpg:grpSpPr>
                        <wps:wsp>
                          <wps:cNvPr id="156" name="Freeform 365"/>
                          <wps:cNvSpPr>
                            <a:spLocks/>
                          </wps:cNvSpPr>
                          <wps:spPr bwMode="auto">
                            <a:xfrm>
                              <a:off x="8824" y="2685"/>
                              <a:ext cx="53" cy="53"/>
                            </a:xfrm>
                            <a:custGeom>
                              <a:avLst/>
                              <a:gdLst>
                                <a:gd name="T0" fmla="*/ 27 w 53"/>
                                <a:gd name="T1" fmla="*/ 2685 h 53"/>
                                <a:gd name="T2" fmla="*/ 0 w 53"/>
                                <a:gd name="T3" fmla="*/ 2739 h 53"/>
                                <a:gd name="T4" fmla="*/ 53 w 53"/>
                                <a:gd name="T5" fmla="*/ 2739 h 53"/>
                                <a:gd name="T6" fmla="*/ 27 w 53"/>
                                <a:gd name="T7" fmla="*/ 2685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366"/>
                        <wpg:cNvGrpSpPr>
                          <a:grpSpLocks/>
                        </wpg:cNvGrpSpPr>
                        <wpg:grpSpPr bwMode="auto">
                          <a:xfrm>
                            <a:off x="8912" y="2685"/>
                            <a:ext cx="53" cy="53"/>
                            <a:chOff x="8912" y="2685"/>
                            <a:chExt cx="53" cy="53"/>
                          </a:xfrm>
                        </wpg:grpSpPr>
                        <wps:wsp>
                          <wps:cNvPr id="158" name="Freeform 367"/>
                          <wps:cNvSpPr>
                            <a:spLocks/>
                          </wps:cNvSpPr>
                          <wps:spPr bwMode="auto">
                            <a:xfrm>
                              <a:off x="8912" y="2685"/>
                              <a:ext cx="53" cy="53"/>
                            </a:xfrm>
                            <a:custGeom>
                              <a:avLst/>
                              <a:gdLst>
                                <a:gd name="T0" fmla="*/ 27 w 53"/>
                                <a:gd name="T1" fmla="*/ 2685 h 53"/>
                                <a:gd name="T2" fmla="*/ 0 w 53"/>
                                <a:gd name="T3" fmla="*/ 2739 h 53"/>
                                <a:gd name="T4" fmla="*/ 53 w 53"/>
                                <a:gd name="T5" fmla="*/ 2739 h 53"/>
                                <a:gd name="T6" fmla="*/ 27 w 53"/>
                                <a:gd name="T7" fmla="*/ 2685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368"/>
                        <wpg:cNvGrpSpPr>
                          <a:grpSpLocks/>
                        </wpg:cNvGrpSpPr>
                        <wpg:grpSpPr bwMode="auto">
                          <a:xfrm>
                            <a:off x="9013" y="2685"/>
                            <a:ext cx="54" cy="53"/>
                            <a:chOff x="9013" y="2685"/>
                            <a:chExt cx="54" cy="53"/>
                          </a:xfrm>
                        </wpg:grpSpPr>
                        <wps:wsp>
                          <wps:cNvPr id="160" name="Freeform 369"/>
                          <wps:cNvSpPr>
                            <a:spLocks/>
                          </wps:cNvSpPr>
                          <wps:spPr bwMode="auto">
                            <a:xfrm>
                              <a:off x="9013" y="2685"/>
                              <a:ext cx="54" cy="53"/>
                            </a:xfrm>
                            <a:custGeom>
                              <a:avLst/>
                              <a:gdLst>
                                <a:gd name="T0" fmla="*/ 27 w 54"/>
                                <a:gd name="T1" fmla="*/ 2685 h 53"/>
                                <a:gd name="T2" fmla="*/ 0 w 54"/>
                                <a:gd name="T3" fmla="*/ 2739 h 53"/>
                                <a:gd name="T4" fmla="*/ 54 w 54"/>
                                <a:gd name="T5" fmla="*/ 2739 h 53"/>
                                <a:gd name="T6" fmla="*/ 27 w 54"/>
                                <a:gd name="T7" fmla="*/ 2685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53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4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370"/>
                        <wpg:cNvGrpSpPr>
                          <a:grpSpLocks/>
                        </wpg:cNvGrpSpPr>
                        <wpg:grpSpPr bwMode="auto">
                          <a:xfrm>
                            <a:off x="2368" y="2839"/>
                            <a:ext cx="584" cy="2"/>
                            <a:chOff x="2368" y="2839"/>
                            <a:chExt cx="584" cy="2"/>
                          </a:xfrm>
                        </wpg:grpSpPr>
                        <wps:wsp>
                          <wps:cNvPr id="162" name="Freeform 371"/>
                          <wps:cNvSpPr>
                            <a:spLocks/>
                          </wps:cNvSpPr>
                          <wps:spPr bwMode="auto">
                            <a:xfrm>
                              <a:off x="2368" y="2839"/>
                              <a:ext cx="584" cy="2"/>
                            </a:xfrm>
                            <a:custGeom>
                              <a:avLst/>
                              <a:gdLst>
                                <a:gd name="T0" fmla="*/ 0 w 584"/>
                                <a:gd name="T1" fmla="*/ 0 h 2"/>
                                <a:gd name="T2" fmla="*/ 584 w 5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84" h="2">
                                  <a:moveTo>
                                    <a:pt x="0" y="0"/>
                                  </a:moveTo>
                                  <a:lnTo>
                                    <a:pt x="584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372"/>
                        <wpg:cNvGrpSpPr>
                          <a:grpSpLocks/>
                        </wpg:cNvGrpSpPr>
                        <wpg:grpSpPr bwMode="auto">
                          <a:xfrm>
                            <a:off x="2945" y="2974"/>
                            <a:ext cx="10" cy="2"/>
                            <a:chOff x="2945" y="2974"/>
                            <a:chExt cx="10" cy="2"/>
                          </a:xfrm>
                        </wpg:grpSpPr>
                        <wps:wsp>
                          <wps:cNvPr id="164" name="Freeform 373"/>
                          <wps:cNvSpPr>
                            <a:spLocks/>
                          </wps:cNvSpPr>
                          <wps:spPr bwMode="auto">
                            <a:xfrm>
                              <a:off x="2945" y="2974"/>
                              <a:ext cx="10" cy="2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2"/>
                                <a:gd name="T2" fmla="*/ 10 w 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85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374"/>
                        <wpg:cNvGrpSpPr>
                          <a:grpSpLocks/>
                        </wpg:cNvGrpSpPr>
                        <wpg:grpSpPr bwMode="auto">
                          <a:xfrm>
                            <a:off x="2630" y="2836"/>
                            <a:ext cx="46" cy="2"/>
                            <a:chOff x="2630" y="2836"/>
                            <a:chExt cx="46" cy="2"/>
                          </a:xfrm>
                        </wpg:grpSpPr>
                        <wps:wsp>
                          <wps:cNvPr id="166" name="Freeform 375"/>
                          <wps:cNvSpPr>
                            <a:spLocks/>
                          </wps:cNvSpPr>
                          <wps:spPr bwMode="auto">
                            <a:xfrm>
                              <a:off x="2630" y="2836"/>
                              <a:ext cx="46" cy="2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0 h 2"/>
                                <a:gd name="T2" fmla="*/ 46 w 4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" h="2">
                                  <a:moveTo>
                                    <a:pt x="0" y="0"/>
                                  </a:move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noFill/>
                            <a:ln w="438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376"/>
                        <wpg:cNvGrpSpPr>
                          <a:grpSpLocks/>
                        </wpg:cNvGrpSpPr>
                        <wpg:grpSpPr bwMode="auto">
                          <a:xfrm>
                            <a:off x="2630" y="2946"/>
                            <a:ext cx="53" cy="54"/>
                            <a:chOff x="2630" y="2946"/>
                            <a:chExt cx="53" cy="54"/>
                          </a:xfrm>
                        </wpg:grpSpPr>
                        <wps:wsp>
                          <wps:cNvPr id="168" name="Freeform 377"/>
                          <wps:cNvSpPr>
                            <a:spLocks/>
                          </wps:cNvSpPr>
                          <wps:spPr bwMode="auto">
                            <a:xfrm>
                              <a:off x="2630" y="2946"/>
                              <a:ext cx="53" cy="54"/>
                            </a:xfrm>
                            <a:custGeom>
                              <a:avLst/>
                              <a:gdLst>
                                <a:gd name="T0" fmla="*/ 27 w 53"/>
                                <a:gd name="T1" fmla="*/ 2946 h 54"/>
                                <a:gd name="T2" fmla="*/ 0 w 53"/>
                                <a:gd name="T3" fmla="*/ 3000 h 54"/>
                                <a:gd name="T4" fmla="*/ 53 w 53"/>
                                <a:gd name="T5" fmla="*/ 3000 h 54"/>
                                <a:gd name="T6" fmla="*/ 27 w 53"/>
                                <a:gd name="T7" fmla="*/ 2946 h 54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4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378"/>
                        <wpg:cNvGrpSpPr>
                          <a:grpSpLocks/>
                        </wpg:cNvGrpSpPr>
                        <wpg:grpSpPr bwMode="auto">
                          <a:xfrm>
                            <a:off x="2341" y="2701"/>
                            <a:ext cx="47" cy="2"/>
                            <a:chOff x="2341" y="2701"/>
                            <a:chExt cx="47" cy="2"/>
                          </a:xfrm>
                        </wpg:grpSpPr>
                        <wps:wsp>
                          <wps:cNvPr id="170" name="Freeform 379"/>
                          <wps:cNvSpPr>
                            <a:spLocks/>
                          </wps:cNvSpPr>
                          <wps:spPr bwMode="auto">
                            <a:xfrm>
                              <a:off x="2341" y="2701"/>
                              <a:ext cx="47" cy="2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2"/>
                                <a:gd name="T2" fmla="*/ 47 w 4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2">
                                  <a:moveTo>
                                    <a:pt x="0" y="0"/>
                                  </a:move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380"/>
                        <wpg:cNvGrpSpPr>
                          <a:grpSpLocks/>
                        </wpg:cNvGrpSpPr>
                        <wpg:grpSpPr bwMode="auto">
                          <a:xfrm>
                            <a:off x="2926" y="2678"/>
                            <a:ext cx="53" cy="53"/>
                            <a:chOff x="2926" y="2678"/>
                            <a:chExt cx="53" cy="53"/>
                          </a:xfrm>
                        </wpg:grpSpPr>
                        <wps:wsp>
                          <wps:cNvPr id="172" name="Freeform 381"/>
                          <wps:cNvSpPr>
                            <a:spLocks/>
                          </wps:cNvSpPr>
                          <wps:spPr bwMode="auto">
                            <a:xfrm>
                              <a:off x="2926" y="2678"/>
                              <a:ext cx="53" cy="53"/>
                            </a:xfrm>
                            <a:custGeom>
                              <a:avLst/>
                              <a:gdLst>
                                <a:gd name="T0" fmla="*/ 27 w 53"/>
                                <a:gd name="T1" fmla="*/ 2678 h 53"/>
                                <a:gd name="T2" fmla="*/ 0 w 53"/>
                                <a:gd name="T3" fmla="*/ 2732 h 53"/>
                                <a:gd name="T4" fmla="*/ 53 w 53"/>
                                <a:gd name="T5" fmla="*/ 2732 h 53"/>
                                <a:gd name="T6" fmla="*/ 27 w 53"/>
                                <a:gd name="T7" fmla="*/ 2678 h 5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27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1FEFA1" id="Skupina 12" o:spid="_x0000_s1026" style="position:absolute;margin-left:125.05pt;margin-top:22.6pt;width:395.05pt;height:161.6pt;z-index:-251653120;mso-position-horizontal-relative:page" coordorigin="2306,47" coordsize="790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">
                <v:group id="Group 222" o:spid="_x0000_s1027" style="position:absolute;left:2368;top:85;width:6839;height:2485" coordorigin="2368,85" coordsize="6839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23" o:spid="_x0000_s1028" style="position:absolute;left:2368;top:85;width:6839;height:2485;visibility:visible;mso-wrap-style:square;v-text-anchor:top" coordsize="6839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" path="m,l6,,87,r,14l148,14r93,l241,33r14,l316,33r,14l322,47r27,l349,67r54,l403,81r13,l436,81r,19l443,100r,14l470,114r,20l477,134r,14l491,148r,20l497,168r,81l503,249r,33l517,282r,34l524,316r7,l531,336r20,l551,350r13,l638,350r,19l732,369r13,l745,383r7,l752,403r94,l846,417r47,l920,417r7,l927,436r14,l941,457r40,l988,457r,33l1007,490r14,l1021,565r13,l1034,578r7,l1041,598r61,l1102,618r67,l1169,632r13,l1182,652r215,l1397,672r14,l1424,672r21,l1445,686r6,l1451,725r7,l1458,739r20,l1478,833r6,l1498,833r13,l1511,854r27,l1538,886r61,l1606,886r,21l1626,907r,20l1693,927r13,l1706,947r7,l1713,961r94,l1807,981r81,l1888,1001r7,l1908,1001r,21l1934,1022r14,l1948,1041r14,l1962,1082r6,l1968,1115r7,l1975,1136r7,l1982,1156r20,l2029,1156r,20l2089,1176r,20l2156,1196r,20l2177,1216r,20l2270,1236r,21l2412,1257r13,l2438,1257r,19l2445,1276r,61l2459,1337r,121l2513,1458r,20l2520,1478r,20l2539,1498r,20l2606,1518r28,l2634,1539r127,l2835,1539r54,l2909,1539r,19l2923,1558r,21l2929,1579r,20l2936,1599r,20l2949,1619r,47l2956,1666r,20l2976,1686r,21l2983,1707r,19l2990,1726r134,l3124,1774r269,l3393,1794r47,l3446,1794r54,l3500,1814r7,l3541,1814r,27l3601,1841r27,l3628,1861r74,l3702,1888r7,l3709,1908r147,l3910,1908r141,l4051,1935r363,l4414,1996r13,l4454,1996r,33l4602,2029r,68l4629,2097r7,l4636,2129r27,l4717,2129r,41l4891,2170r14,l5099,2170r47,l5153,2170r,47l5570,2217r,94l5644,2311r,87l5764,2398r,88l5885,2486r7,l6746,2486r93,e" filled="f" strokeweight=".33864mm">
                    <v:path arrowok="t" o:connecttype="custom" o:connectlocs="87,99;255,118;349,132;416,166;443,199;477,233;497,334;517,401;551,421;638,454;752,468;893,502;941,521;988,575;1034,650;1102,683;1182,717;1411,757;1451,771;1478,824;1511,918;1599,971;1626,1012;1713,1032;1888,1066;1908,1107;1962,1126;1975,1200;2002,1241;2089,1281;2177,1321;2425,1342;2445,1422;2513,1563;2539,1603;2761,1624;2909,1643;2929,1684;2949,1751;2976,1792;3124,1811;3440,1879;3507,1899;3628,1926;3709,1973;4051,1993;4427,2081;4602,2182;4663,2214;4905,2255;5153,2302;5644,2483;5892,2571" o:connectangles="0,0,0,0,0,0,0,0,0,0,0,0,0,0,0,0,0,0,0,0,0,0,0,0,0,0,0,0,0,0,0,0,0,0,0,0,0,0,0,0,0,0,0,0,0,0,0,0,0,0,0,0,0"/>
                  </v:shape>
                </v:group>
                <v:group id="Group 224" o:spid="_x0000_s1029" style="position:absolute;left:2368;top:85;width:7828;height:3184" coordorigin="2368,85" coordsize="7828,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25" o:spid="_x0000_s1030" style="position:absolute;left:2368;top:85;width:7828;height:3184;visibility:visible;mso-wrap-style:square;v-text-anchor:top" coordsize="7828,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" path="m,l6,,268,r,33l436,33r,101l456,134r,101l463,235r,33l470,268r7,l477,343r14,l491,376r6,l497,591r6,l503,699r14,l517,806r27,l544,846r7,l551,880r13,l564,921r47,l611,954r27,l638,994r27,l699,994r,34l813,1028r,40l907,1068r,40l927,1108r,74l934,1182r7,l954,1182r,75l960,1257r7,l967,1337r21,l988,1578r53,l1041,1619r148,l1189,1660r154,l1343,1699r14,l1357,1740r67,l1424,1781r21,l1478,1781r,40l1485,1821r,87l1679,1908r283,l1975,1908r,47l2002,1955r,47l2063,2002r26,l2089,2049r61,l2150,2096r256,l2406,2143r66,l2472,2190r424,l2896,2237r7,l2923,2237r67,l2990,2291r598,l3964,2291r,54l4381,2345r26,l4441,2345r,67l4918,2412r,67l5093,2479r,73l5147,2552r20,l5167,2627r40,l5947,2627r1881,l7828,3184e" filled="f" strokeweight=".96pt">
                    <v:stroke dashstyle="dash"/>
                    <v:path arrowok="t" o:connecttype="custom" o:connectlocs="6,85;268,118;436,219;456,320;463,353;477,353;491,428;497,461;503,676;517,784;544,891;551,931;564,965;611,1006;638,1039;665,1079;699,1113;813,1153;907,1193;927,1267;941,1267;954,1342;967,1342;988,1422;1041,1663;1189,1704;1343,1745;1357,1784;1424,1825;1445,1866;1478,1906;1485,1993;1962,1993;1975,2040;2002,2087;2089,2087;2150,2134;2406,2181;2472,2228;2896,2275;2903,2322;2990,2322;3588,2376;3964,2430;4407,2430;4441,2497;4918,2564;5093,2637;5167,2637;5207,2712;7828,2712" o:connectangles="0,0,0,0,0,0,0,0,0,0,0,0,0,0,0,0,0,0,0,0,0,0,0,0,0,0,0,0,0,0,0,0,0,0,0,0,0,0,0,0,0,0,0,0,0,0,0,0,0,0,0"/>
                  </v:shape>
                </v:group>
                <v:group id="Group 226" o:spid="_x0000_s1031" style="position:absolute;left:10189;top:3266;width:13;height:2" coordorigin="10189,3266" coordsize="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27" o:spid="_x0000_s1032" style="position:absolute;left:10189;top:3266;width:13;height:2;visibility:visible;mso-wrap-style:square;v-text-anchor:top" coordsize="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" path="m,l13,e" filled="f" strokeweight=".48pt">
                    <v:path arrowok="t" o:connecttype="custom" o:connectlocs="0,0;13,0" o:connectangles="0,0"/>
                  </v:shape>
                </v:group>
                <v:group id="Group 228" o:spid="_x0000_s1033" style="position:absolute;left:2348;top:81;width:47;height:2" coordorigin="2348,81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29" o:spid="_x0000_s1034" style="position:absolute;left:2348;top:81;width:47;height:2;visibility:visible;mso-wrap-style:square;v-text-anchor:top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" path="m,l47,e" filled="f" strokeweight="3.46pt">
                    <v:path arrowok="t" o:connecttype="custom" o:connectlocs="0,0;47,0" o:connectangles="0,0"/>
                  </v:shape>
                </v:group>
                <v:group id="Group 230" o:spid="_x0000_s1035" style="position:absolute;left:2489;top:94;width:47;height:2" coordorigin="2489,94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1" o:spid="_x0000_s1036" style="position:absolute;left:2489;top:94;width:47;height:2;visibility:visible;mso-wrap-style:square;v-text-anchor:top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" path="m,l47,e" filled="f" strokeweight="3.47pt">
                    <v:path arrowok="t" o:connecttype="custom" o:connectlocs="0,0;47,0" o:connectangles="0,0"/>
                  </v:shape>
                </v:group>
                <v:group id="Group 232" o:spid="_x0000_s1037" style="position:absolute;left:2583;top:121;width:127;height:2" coordorigin="2583,121" coordsize="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3" o:spid="_x0000_s1038" style="position:absolute;left:2583;top:121;width:127;height:2;visibility:visible;mso-wrap-style:square;v-text-anchor:top" coordsize="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" path="m,l127,e" filled="f" strokeweight="1.56278mm">
                    <v:path arrowok="t" o:connecttype="custom" o:connectlocs="0,0;127,0" o:connectangles="0,0"/>
                  </v:shape>
                </v:group>
                <v:group id="Group 234" o:spid="_x0000_s1039" style="position:absolute;left:2795;top:121;width:2;height:117" coordorigin="2795,121" coordsize="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5" o:spid="_x0000_s1040" style="position:absolute;left:2795;top:121;width:2;height:117;visibility:visible;mso-wrap-style:square;v-text-anchor:top" coordsize="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" path="m,l,117e" filled="f" strokeweight="3.65pt">
                    <v:path arrowok="t" o:connecttype="custom" o:connectlocs="0,121;0,238" o:connectangles="0,0"/>
                  </v:shape>
                </v:group>
                <v:group id="Group 236" o:spid="_x0000_s1041" style="position:absolute;left:2812;top:216;width:47;height:2" coordorigin="2812,216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37" o:spid="_x0000_s1042" style="position:absolute;left:2812;top:216;width:47;height:2;visibility:visible;mso-wrap-style:square;v-text-anchor:top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" path="m,l47,e" filled="f" strokeweight="3.45pt">
                    <v:path arrowok="t" o:connecttype="custom" o:connectlocs="0,0;47,0" o:connectangles="0,0"/>
                  </v:shape>
                </v:group>
                <v:group id="Group 238" o:spid="_x0000_s1043" style="position:absolute;left:2865;top:289;width:2;height:117" coordorigin="2865,289" coordsize="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39" o:spid="_x0000_s1044" style="position:absolute;left:2865;top:289;width:2;height:117;visibility:visible;mso-wrap-style:square;v-text-anchor:top" coordsize="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" path="m,l,117e" filled="f" strokeweight="2.66pt">
                    <v:path arrowok="t" o:connecttype="custom" o:connectlocs="0,289;0,406" o:connectangles="0,0"/>
                  </v:shape>
                </v:group>
                <v:group id="Group 240" o:spid="_x0000_s1045" style="position:absolute;left:2908;top:356;width:2;height:117" coordorigin="2908,356" coordsize="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41" o:spid="_x0000_s1046" style="position:absolute;left:2908;top:356;width:2;height:117;visibility:visible;mso-wrap-style:square;v-text-anchor:top" coordsize="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" path="m,l,117e" filled="f" strokeweight="4.35pt">
                    <v:path arrowok="t" o:connecttype="custom" o:connectlocs="0,356;0,473" o:connectangles="0,0"/>
                  </v:shape>
                </v:group>
                <v:group id="Group 242" o:spid="_x0000_s1047" style="position:absolute;left:3074;top:451;width:46;height:2" coordorigin="3074,451" coordsize="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43" o:spid="_x0000_s1048" style="position:absolute;left:3074;top:451;width:46;height:2;visibility:visible;mso-wrap-style:square;v-text-anchor:top" coordsize="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" path="m,l46,e" filled="f" strokeweight="3.47pt">
                    <v:path arrowok="t" o:connecttype="custom" o:connectlocs="0,0;46,0" o:connectangles="0,0"/>
                  </v:shape>
                </v:group>
                <v:group id="Group 244" o:spid="_x0000_s1049" style="position:absolute;left:3235;top:498;width:73;height:2" coordorigin="3235,498" coordsize="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45" o:spid="_x0000_s1050" style="position:absolute;left:3235;top:498;width:73;height:2;visibility:visible;mso-wrap-style:square;v-text-anchor:top" coordsize="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" path="m,l73,e" filled="f" strokeweight="3.46pt">
                    <v:path arrowok="t" o:connecttype="custom" o:connectlocs="0,0;73,0" o:connectangles="0,0"/>
                  </v:shape>
                </v:group>
                <v:group id="Group 246" o:spid="_x0000_s1051" style="position:absolute;left:3349;top:497;width:2;height:117" coordorigin="3349,497" coordsize="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47" o:spid="_x0000_s1052" style="position:absolute;left:3349;top:497;width:2;height:117;visibility:visible;mso-wrap-style:square;v-text-anchor:top" coordsize="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" path="m,l,117e" filled="f" strokeweight="2.66pt">
                    <v:path arrowok="t" o:connecttype="custom" o:connectlocs="0,497;0,614" o:connectangles="0,0"/>
                  </v:shape>
                </v:group>
                <v:group id="Group 248" o:spid="_x0000_s1053" style="position:absolute;left:3349;top:572;width:47;height:2" coordorigin="3349,572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49" o:spid="_x0000_s1054" style="position:absolute;left:3349;top:572;width:47;height:2;visibility:visible;mso-wrap-style:square;v-text-anchor:top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" path="m,l47,e" filled="f" strokeweight="1.2171mm">
                    <v:path arrowok="t" o:connecttype="custom" o:connectlocs="0,0;47,0" o:connectangles="0,0"/>
                  </v:shape>
                </v:group>
                <v:group id="Group 250" o:spid="_x0000_s1055" style="position:absolute;left:3738;top:753;width:74;height:2" coordorigin="3738,753" coordsize="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51" o:spid="_x0000_s1056" style="position:absolute;left:3738;top:753;width:74;height:2;visibility:visible;mso-wrap-style:square;v-text-anchor:top" coordsize="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" path="m,l74,e" filled="f" strokeweight="3.46pt">
                    <v:path arrowok="t" o:connecttype="custom" o:connectlocs="0,0;74,0" o:connectangles="0,0"/>
                  </v:shape>
                </v:group>
                <v:group id="Group 252" o:spid="_x0000_s1057" style="position:absolute;left:3826;top:914;width:60;height:2" coordorigin="3826,914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53" o:spid="_x0000_s1058" style="position:absolute;left:3826;top:914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" path="m,l60,e" filled="f" strokeweight="3.47pt">
                    <v:path arrowok="t" o:connecttype="custom" o:connectlocs="0,0;60,0" o:connectangles="0,0"/>
                  </v:shape>
                </v:group>
                <v:group id="Group 254" o:spid="_x0000_s1059" style="position:absolute;left:3940;top:968;width:47;height:2" coordorigin="3940,968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255" o:spid="_x0000_s1060" style="position:absolute;left:3940;top:968;width:47;height:2;visibility:visible;mso-wrap-style:square;v-text-anchor:top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" path="m,l47,e" filled="f" strokeweight="3.46pt">
                    <v:path arrowok="t" o:connecttype="custom" o:connectlocs="0,0;47,0" o:connectangles="0,0"/>
                  </v:shape>
                </v:group>
                <v:group id="Group 256" o:spid="_x0000_s1061" style="position:absolute;left:4034;top:1009;width:46;height:2" coordorigin="4034,1009" coordsize="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257" o:spid="_x0000_s1062" style="position:absolute;left:4034;top:1009;width:46;height:2;visibility:visible;mso-wrap-style:square;v-text-anchor:top" coordsize="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" path="m,l46,e" filled="f" strokeweight="3.46pt">
                    <v:path arrowok="t" o:connecttype="custom" o:connectlocs="0,0;46,0" o:connectangles="0,0"/>
                  </v:shape>
                </v:group>
                <v:group id="Group 258" o:spid="_x0000_s1063" style="position:absolute;left:4279;top:1044;width:2;height:98" coordorigin="4279,1044" coordsize="2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259" o:spid="_x0000_s1064" style="position:absolute;left:4279;top:1044;width:2;height:98;visibility:visible;mso-wrap-style:square;v-text-anchor:top" coordsize="2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" path="m,l,98e" filled="f" strokeweight="4.35pt">
                    <v:path arrowok="t" o:connecttype="custom" o:connectlocs="0,1044;0,1142" o:connectangles="0,0"/>
                  </v:shape>
                </v:group>
                <v:group id="Group 260" o:spid="_x0000_s1065" style="position:absolute;left:4310;top:1197;width:46;height:2" coordorigin="4310,1197" coordsize="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61" o:spid="_x0000_s1066" style="position:absolute;left:4310;top:1197;width:46;height:2;visibility:visible;mso-wrap-style:square;v-text-anchor:top" coordsize="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" path="m,l46,e" filled="f" strokeweight="3.46pt">
                    <v:path arrowok="t" o:connecttype="custom" o:connectlocs="0,0;46,0" o:connectangles="0,0"/>
                  </v:shape>
                </v:group>
                <v:group id="Group 262" o:spid="_x0000_s1067" style="position:absolute;left:4343;top:1237;width:47;height:2" coordorigin="4343,1237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263" o:spid="_x0000_s1068" style="position:absolute;left:4343;top:1237;width:47;height:2;visibility:visible;mso-wrap-style:square;v-text-anchor:top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" path="m,l47,e" filled="f" strokeweight="3.46pt">
                    <v:path arrowok="t" o:connecttype="custom" o:connectlocs="0,0;47,0" o:connectangles="0,0"/>
                  </v:shape>
                </v:group>
                <v:group id="Group 264" o:spid="_x0000_s1069" style="position:absolute;left:4753;top:1337;width:60;height:2" coordorigin="4753,1337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265" o:spid="_x0000_s1070" style="position:absolute;left:4753;top:1337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" path="m,l60,e" filled="f" strokeweight="3.46pt">
                    <v:path arrowok="t" o:connecttype="custom" o:connectlocs="0,0;60,0" o:connectangles="0,0"/>
                  </v:shape>
                </v:group>
                <v:group id="Group 266" o:spid="_x0000_s1071" style="position:absolute;left:4948;top:1600;width:46;height:2" coordorigin="4948,1600" coordsize="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267" o:spid="_x0000_s1072" style="position:absolute;left:4948;top:1600;width:46;height:2;visibility:visible;mso-wrap-style:square;v-text-anchor:top" coordsize="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" path="m,l46,e" filled="f" strokeweight="1.2171mm">
                    <v:path arrowok="t" o:connecttype="custom" o:connectlocs="0,0;46,0" o:connectangles="0,0"/>
                  </v:shape>
                </v:group>
                <v:group id="Group 268" o:spid="_x0000_s1073" style="position:absolute;left:5103;top:1620;width:46;height:2" coordorigin="5103,1620" coordsize="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269" o:spid="_x0000_s1074" style="position:absolute;left:5103;top:1620;width:46;height:2;visibility:visible;mso-wrap-style:square;v-text-anchor:top" coordsize="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" path="m,l46,e" filled="f" strokeweight="1.2171mm">
                    <v:path arrowok="t" o:connecttype="custom" o:connectlocs="0,0;46,0" o:connectangles="0,0"/>
                  </v:shape>
                </v:group>
                <v:group id="Group 270" o:spid="_x0000_s1075" style="position:absolute;left:5177;top:1620;width:47;height:2" coordorigin="5177,1620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271" o:spid="_x0000_s1076" style="position:absolute;left:5177;top:1620;width:47;height:2;visibility:visible;mso-wrap-style:square;v-text-anchor:top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" path="m,l47,e" filled="f" strokeweight="1.2171mm">
                    <v:path arrowok="t" o:connecttype="custom" o:connectlocs="0,0;47,0" o:connectangles="0,0"/>
                  </v:shape>
                </v:group>
                <v:group id="Group 272" o:spid="_x0000_s1077" style="position:absolute;left:5231;top:1620;width:46;height:2" coordorigin="5231,1620" coordsize="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273" o:spid="_x0000_s1078" style="position:absolute;left:5231;top:1620;width:46;height:2;visibility:visible;mso-wrap-style:square;v-text-anchor:top" coordsize="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" path="m,l46,e" filled="f" strokeweight="1.2171mm">
                    <v:path arrowok="t" o:connecttype="custom" o:connectlocs="0,0;46,0" o:connectangles="0,0"/>
                  </v:shape>
                </v:group>
                <v:group id="Group 274" o:spid="_x0000_s1079" style="position:absolute;left:5348;top:1749;width:2;height:98" coordorigin="5348,1749" coordsize="2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75" o:spid="_x0000_s1080" style="position:absolute;left:5348;top:1749;width:2;height:98;visibility:visible;mso-wrap-style:square;v-text-anchor:top" coordsize="2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" path="m,l,98e" filled="f" strokeweight="3pt">
                    <v:path arrowok="t" o:connecttype="custom" o:connectlocs="0,1749;0,1847" o:connectangles="0,0"/>
                  </v:shape>
                </v:group>
                <v:group id="Group 276" o:spid="_x0000_s1081" style="position:absolute;left:5781;top:1836;width:114;height:98" coordorigin="5781,1836" coordsize="11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277" o:spid="_x0000_s1082" style="position:absolute;left:5781;top:1836;width:114;height:98;visibility:visible;mso-wrap-style:square;v-text-anchor:top" coordsize="11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" path="m,98r114,l114,,,,,98xe" fillcolor="black" stroked="f">
                    <v:path arrowok="t" o:connecttype="custom" o:connectlocs="0,1934;114,1934;114,1836;0,1836;0,1934" o:connectangles="0,0,0,0,0"/>
                  </v:shape>
                </v:group>
                <v:group id="Group 278" o:spid="_x0000_s1083" style="position:absolute;left:5942;top:1923;width:47;height:2" coordorigin="5942,1923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79" o:spid="_x0000_s1084" style="position:absolute;left:5942;top:1923;width:47;height:2;visibility:visible;mso-wrap-style:square;v-text-anchor:top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" path="m,l47,e" filled="f" strokeweight="3.47pt">
                    <v:path arrowok="t" o:connecttype="custom" o:connectlocs="0,0;47,0" o:connectangles="0,0"/>
                  </v:shape>
                </v:group>
                <v:group id="Group 280" o:spid="_x0000_s1085" style="position:absolute;left:6050;top:1990;width:47;height:2" coordorigin="6050,1990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281" o:spid="_x0000_s1086" style="position:absolute;left:6050;top:1990;width:47;height:2;visibility:visible;mso-wrap-style:square;v-text-anchor:top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" path="m,l47,e" filled="f" strokeweight="3.46pt">
                    <v:path arrowok="t" o:connecttype="custom" o:connectlocs="0,0;47,0" o:connectangles="0,0"/>
                  </v:shape>
                </v:group>
                <v:group id="Group 282" o:spid="_x0000_s1087" style="position:absolute;left:6198;top:1989;width:100;height:2" coordorigin="6198,1989" coordsize="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283" o:spid="_x0000_s1088" style="position:absolute;left:6198;top:1989;width:100;height:2;visibility:visible;mso-wrap-style:square;v-text-anchor:top" coordsize="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" path="m,l100,e" filled="f" strokeweight="3.46pt">
                    <v:path arrowok="t" o:connecttype="custom" o:connectlocs="0,0;100,0" o:connectangles="0,0"/>
                  </v:shape>
                </v:group>
                <v:group id="Group 284" o:spid="_x0000_s1089" style="position:absolute;left:6406;top:2016;width:47;height:2" coordorigin="6406,2016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285" o:spid="_x0000_s1090" style="position:absolute;left:6406;top:2016;width:47;height:2;visibility:visible;mso-wrap-style:square;v-text-anchor:top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" path="m,l47,e" filled="f" strokeweight="3.46pt">
                    <v:path arrowok="t" o:connecttype="custom" o:connectlocs="0,0;47,0" o:connectangles="0,0"/>
                  </v:shape>
                </v:group>
                <v:group id="Group 286" o:spid="_x0000_s1091" style="position:absolute;left:6621;top:2016;width:167;height:2" coordorigin="6621,2016" coordsize="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287" o:spid="_x0000_s1092" style="position:absolute;left:6621;top:2016;width:167;height:2;visibility:visible;mso-wrap-style:square;v-text-anchor:top" coordsize="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" path="m,l167,e" filled="f" strokeweight="3.46pt">
                    <v:path arrowok="t" o:connecttype="custom" o:connectlocs="0,0;167,0" o:connectangles="0,0"/>
                  </v:shape>
                </v:group>
                <v:group id="Group 288" o:spid="_x0000_s1093" style="position:absolute;left:6799;top:2035;width:2;height:117" coordorigin="6799,2035" coordsize="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289" o:spid="_x0000_s1094" style="position:absolute;left:6799;top:2035;width:2;height:117;visibility:visible;mso-wrap-style:square;v-text-anchor:top" coordsize="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" path="m,l,117e" filled="f" strokeweight="4.32pt">
                    <v:path arrowok="t" o:connecttype="custom" o:connectlocs="0,2035;0,2152" o:connectangles="0,0"/>
                  </v:shape>
                </v:group>
                <v:group id="Group 290" o:spid="_x0000_s1095" style="position:absolute;left:7011;top:2136;width:2;height:117" coordorigin="7011,2136" coordsize="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291" o:spid="_x0000_s1096" style="position:absolute;left:7011;top:2136;width:2;height:117;visibility:visible;mso-wrap-style:square;v-text-anchor:top" coordsize="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" path="m,l,117e" filled="f" strokeweight="4.05pt">
                    <v:path arrowok="t" o:connecttype="custom" o:connectlocs="0,2136;0,2253" o:connectangles="0,0"/>
                  </v:shape>
                </v:group>
                <v:group id="Group 292" o:spid="_x0000_s1097" style="position:absolute;left:7004;top:2211;width:47;height:2" coordorigin="7004,2211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293" o:spid="_x0000_s1098" style="position:absolute;left:7004;top:2211;width:47;height:2;visibility:visible;mso-wrap-style:square;v-text-anchor:top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" path="m,l47,e" filled="f" strokeweight="3.46pt">
                    <v:path arrowok="t" o:connecttype="custom" o:connectlocs="0,0;47,0" o:connectangles="0,0"/>
                  </v:shape>
                </v:group>
                <v:group id="Group 294" o:spid="_x0000_s1099" style="position:absolute;left:7232;top:2251;width:60;height:2" coordorigin="7232,2251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295" o:spid="_x0000_s1100" style="position:absolute;left:7232;top:2251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" path="m,l60,e" filled="f" strokeweight="1.2171mm">
                    <v:path arrowok="t" o:connecttype="custom" o:connectlocs="0,0;60,0" o:connectangles="0,0"/>
                  </v:shape>
                </v:group>
                <v:group id="Group 296" o:spid="_x0000_s1101" style="position:absolute;left:7441;top:2275;width:127;height:2" coordorigin="7441,2275" coordsize="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297" o:spid="_x0000_s1102" style="position:absolute;left:7441;top:2275;width:127;height:2;visibility:visible;mso-wrap-style:square;v-text-anchor:top" coordsize="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" path="m,l127,e" filled="f" strokeweight="5.81pt">
                    <v:path arrowok="t" o:connecttype="custom" o:connectlocs="0,0;127,0" o:connectangles="0,0"/>
                  </v:shape>
                </v:group>
                <v:group id="Group 298" o:spid="_x0000_s1103" style="position:absolute;left:7777;top:2298;width:66;height:2" coordorigin="7777,2298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299" o:spid="_x0000_s1104" style="position:absolute;left:7777;top:2298;width:66;height:2;visibility:visible;mso-wrap-style:square;v-text-anchor:top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" path="m,l66,e" filled="f" strokeweight="3.47pt">
                    <v:path arrowok="t" o:connecttype="custom" o:connectlocs="0,0;66,0" o:connectangles="0,0"/>
                  </v:shape>
                </v:group>
                <v:group id="Group 300" o:spid="_x0000_s1105" style="position:absolute;left:8227;top:2567;width:140;height:2" coordorigin="8227,2567" coordsize="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301" o:spid="_x0000_s1106" style="position:absolute;left:8227;top:2567;width:140;height:2;visibility:visible;mso-wrap-style:square;v-text-anchor:top" coordsize="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" path="m,l140,e" filled="f" strokeweight="3.45pt">
                    <v:path arrowok="t" o:connecttype="custom" o:connectlocs="0,0;140,0" o:connectangles="0,0"/>
                  </v:shape>
                </v:group>
                <v:group id="Group 302" o:spid="_x0000_s1107" style="position:absolute;left:8510;top:2567;width:46;height:2" coordorigin="8510,2567" coordsize="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303" o:spid="_x0000_s1108" style="position:absolute;left:8510;top:2567;width:46;height:2;visibility:visible;mso-wrap-style:square;v-text-anchor:top" coordsize="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" path="m,l46,e" filled="f" strokeweight="3.45pt">
                    <v:path arrowok="t" o:connecttype="custom" o:connectlocs="0,0;46,0" o:connectangles="0,0"/>
                  </v:shape>
                </v:group>
                <v:group id="Group 304" o:spid="_x0000_s1109" style="position:absolute;left:8999;top:2567;width:47;height:2" coordorigin="8999,2567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305" o:spid="_x0000_s1110" style="position:absolute;left:8999;top:2567;width:47;height:2;visibility:visible;mso-wrap-style:square;v-text-anchor:top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" path="m,l47,e" filled="f" strokeweight="3.45pt">
                    <v:path arrowok="t" o:connecttype="custom" o:connectlocs="0,0;47,0" o:connectangles="0,0"/>
                  </v:shape>
                </v:group>
                <v:group id="Group 306" o:spid="_x0000_s1111" style="position:absolute;left:9087;top:2567;width:47;height:2" coordorigin="9087,2567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307" o:spid="_x0000_s1112" style="position:absolute;left:9087;top:2567;width:47;height:2;visibility:visible;mso-wrap-style:square;v-text-anchor:top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" path="m,l47,e" filled="f" strokeweight="3.45pt">
                    <v:path arrowok="t" o:connecttype="custom" o:connectlocs="0,0;47,0" o:connectangles="0,0"/>
                  </v:shape>
                </v:group>
                <v:group id="Group 308" o:spid="_x0000_s1113" style="position:absolute;left:9181;top:2567;width:47;height:2" coordorigin="9181,2567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309" o:spid="_x0000_s1114" style="position:absolute;left:9181;top:2567;width:47;height:2;visibility:visible;mso-wrap-style:square;v-text-anchor:top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" path="m,l47,e" filled="f" strokeweight="3.45pt">
                    <v:path arrowok="t" o:connecttype="custom" o:connectlocs="0,0;47,0" o:connectangles="0,0"/>
                  </v:shape>
                </v:group>
                <v:group id="Group 310" o:spid="_x0000_s1115" style="position:absolute;left:2348;top:57;width:53;height:53" coordorigin="2348,57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311" o:spid="_x0000_s1116" style="position:absolute;left:2348;top:57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" path="m27,l,54r53,l27,xe" filled="f" strokeweight=".24pt">
                    <v:path arrowok="t" o:connecttype="custom" o:connectlocs="27,57;0,111;53,111;27,57" o:connectangles="0,0,0,0"/>
                  </v:shape>
                </v:group>
                <v:group id="Group 312" o:spid="_x0000_s1117" style="position:absolute;left:2798;top:293;width:53;height:53" coordorigin="2798,293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313" o:spid="_x0000_s1118" style="position:absolute;left:2798;top:293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" path="m27,l,54r53,l27,xe" filled="f" strokeweight=".24pt">
                    <v:path arrowok="t" o:connecttype="custom" o:connectlocs="27,293;0,347;53,347;27,293" o:connectangles="0,0,0,0"/>
                  </v:shape>
                </v:group>
                <v:group id="Group 314" o:spid="_x0000_s1119" style="position:absolute;left:2805;top:326;width:54;height:53" coordorigin="2805,326" coordsize="5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315" o:spid="_x0000_s1120" style="position:absolute;left:2805;top:326;width:54;height:53;visibility:visible;mso-wrap-style:square;v-text-anchor:top" coordsize="5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" path="m27,l,54r54,l27,xe" filled="f" strokeweight=".24pt">
                    <v:path arrowok="t" o:connecttype="custom" o:connectlocs="27,326;0,380;54,380;27,326" o:connectangles="0,0,0,0"/>
                  </v:shape>
                </v:group>
                <v:group id="Group 316" o:spid="_x0000_s1121" style="position:absolute;left:2812;top:326;width:53;height:53" coordorigin="2812,326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317" o:spid="_x0000_s1122" style="position:absolute;left:2812;top:326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" path="m26,l,54r53,l26,xe" filled="f" strokeweight=".24pt">
                    <v:path arrowok="t" o:connecttype="custom" o:connectlocs="26,326;0,380;53,380;26,326" o:connectangles="0,0,0,0"/>
                  </v:shape>
                </v:group>
                <v:group id="Group 318" o:spid="_x0000_s1123" style="position:absolute;left:2831;top:434;width:53;height:53" coordorigin="2831,434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319" o:spid="_x0000_s1124" style="position:absolute;left:2831;top:434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" path="m27,l,54r53,l27,xe" filled="f" strokeweight=".24pt">
                    <v:path arrowok="t" o:connecttype="custom" o:connectlocs="27,434;0,488;53,488;27,434" o:connectangles="0,0,0,0"/>
                  </v:shape>
                </v:group>
                <v:group id="Group 320" o:spid="_x0000_s1125" style="position:absolute;left:2838;top:649;width:53;height:53" coordorigin="2838,649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321" o:spid="_x0000_s1126" style="position:absolute;left:2838;top:649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" path="m27,l,54r53,l27,xe" filled="f" strokeweight=".24pt">
                    <v:path arrowok="t" o:connecttype="custom" o:connectlocs="27,649;0,703;53,703;27,649" o:connectangles="0,0,0,0"/>
                  </v:shape>
                </v:group>
                <v:group id="Group 322" o:spid="_x0000_s1127" style="position:absolute;left:2845;top:757;width:54;height:53" coordorigin="2845,757" coordsize="5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323" o:spid="_x0000_s1128" style="position:absolute;left:2845;top:757;width:54;height:53;visibility:visible;mso-wrap-style:square;v-text-anchor:top" coordsize="5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" path="m27,l,54r54,l27,xe" filled="f" strokeweight=".24pt">
                    <v:path arrowok="t" o:connecttype="custom" o:connectlocs="27,757;0,811;54,811;27,757" o:connectangles="0,0,0,0"/>
                  </v:shape>
                </v:group>
                <v:group id="Group 324" o:spid="_x0000_s1129" style="position:absolute;left:2906;top:978;width:52;height:54" coordorigin="2906,978" coordsize="52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325" o:spid="_x0000_s1130" style="position:absolute;left:2906;top:978;width:52;height:54;visibility:visible;mso-wrap-style:square;v-text-anchor:top" coordsize="52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" path="m26,l,54r52,l26,xe" filled="f" strokeweight=".24pt">
                    <v:path arrowok="t" o:connecttype="custom" o:connectlocs="26,978;0,1032;52,1032;26,978" o:connectangles="0,0,0,0"/>
                  </v:shape>
                </v:group>
                <v:group id="Group 326" o:spid="_x0000_s1131" style="position:absolute;left:3006;top:1052;width:53;height:53" coordorigin="3006,1052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327" o:spid="_x0000_s1132" style="position:absolute;left:3006;top:1052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" path="m27,l,54r53,l27,xe" filled="f" strokeweight=".24pt">
                    <v:path arrowok="t" o:connecttype="custom" o:connectlocs="27,1052;0,1106;53,1106;27,1052" o:connectangles="0,0,0,0"/>
                  </v:shape>
                </v:group>
                <v:group id="Group 328" o:spid="_x0000_s1133" style="position:absolute;left:3275;top:1240;width:53;height:53" coordorigin="3275,1240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329" o:spid="_x0000_s1134" style="position:absolute;left:3275;top:1240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" path="m27,l,54r53,l27,xe" filled="f" strokeweight=".24pt">
                    <v:path arrowok="t" o:connecttype="custom" o:connectlocs="27,1240;0,1294;53,1294;27,1240" o:connectangles="0,0,0,0"/>
                  </v:shape>
                </v:group>
                <v:group id="Group 330" o:spid="_x0000_s1135" style="position:absolute;left:3282;top:1240;width:53;height:53" coordorigin="3282,1240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331" o:spid="_x0000_s1136" style="position:absolute;left:3282;top:1240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" path="m26,l,54r53,l26,xe" filled="f" strokeweight=".24pt">
                    <v:path arrowok="t" o:connecttype="custom" o:connectlocs="26,1240;0,1294;53,1294;26,1240" o:connectangles="0,0,0,0"/>
                  </v:shape>
                </v:group>
                <v:group id="Group 332" o:spid="_x0000_s1137" style="position:absolute;left:3302;top:1314;width:53;height:54" coordorigin="3302,1314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333" o:spid="_x0000_s1138" style="position:absolute;left:3302;top:1314;width:53;height:54;visibility:visible;mso-wrap-style:square;v-text-anchor:top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" path="m27,l,54r53,l27,xe" filled="f" strokeweight=".24pt">
                    <v:path arrowok="t" o:connecttype="custom" o:connectlocs="27,1314;0,1368;53,1368;27,1314" o:connectangles="0,0,0,0"/>
                  </v:shape>
                </v:group>
                <v:group id="Group 334" o:spid="_x0000_s1139" style="position:absolute;left:3786;top:1838;width:53;height:53" coordorigin="3786,1838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335" o:spid="_x0000_s1140" style="position:absolute;left:3786;top:1838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" path="m26,l,54r53,l26,xe" filled="f" strokeweight=".24pt">
                    <v:path arrowok="t" o:connecttype="custom" o:connectlocs="26,1838;0,1892;53,1892;26,1838" o:connectangles="0,0,0,0"/>
                  </v:shape>
                </v:group>
                <v:group id="Group 336" o:spid="_x0000_s1141" style="position:absolute;left:3820;top:1878;width:53;height:54" coordorigin="3820,1878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337" o:spid="_x0000_s1142" style="position:absolute;left:3820;top:1878;width:53;height:54;visibility:visible;mso-wrap-style:square;v-text-anchor:top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" path="m26,l,54r53,l26,xe" filled="f" strokeweight=".24pt">
                    <v:path arrowok="t" o:connecttype="custom" o:connectlocs="26,1878;0,1932;53,1932;26,1878" o:connectangles="0,0,0,0"/>
                  </v:shape>
                </v:group>
                <v:group id="Group 338" o:spid="_x0000_s1143" style="position:absolute;left:4021;top:1966;width:53;height:53" coordorigin="4021,1966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339" o:spid="_x0000_s1144" style="position:absolute;left:4021;top:1966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" path="m26,l,54r53,l26,xe" filled="f" strokeweight=".24pt">
                    <v:path arrowok="t" o:connecttype="custom" o:connectlocs="26,1966;0,2020;53,2020;26,1966" o:connectangles="0,0,0,0"/>
                  </v:shape>
                </v:group>
                <v:group id="Group 340" o:spid="_x0000_s1145" style="position:absolute;left:4303;top:1966;width:53;height:53" coordorigin="4303,1966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341" o:spid="_x0000_s1146" style="position:absolute;left:4303;top:1966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" path="m27,l,54r53,l27,xe" filled="f" strokeweight=".24pt">
                    <v:path arrowok="t" o:connecttype="custom" o:connectlocs="27,1966;0,2020;53,2020;27,1966" o:connectangles="0,0,0,0"/>
                  </v:shape>
                </v:group>
                <v:group id="Group 342" o:spid="_x0000_s1147" style="position:absolute;left:4404;top:2060;width:53;height:53" coordorigin="4404,2060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343" o:spid="_x0000_s1148" style="position:absolute;left:4404;top:2060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" path="m26,l,54r53,l26,xe" filled="f" strokeweight=".24pt">
                    <v:path arrowok="t" o:connecttype="custom" o:connectlocs="26,2060;0,2114;53,2114;26,2060" o:connectangles="0,0,0,0"/>
                  </v:shape>
                </v:group>
                <v:group id="Group 344" o:spid="_x0000_s1149" style="position:absolute;left:5244;top:2295;width:54;height:54" coordorigin="5244,2295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345" o:spid="_x0000_s1150" style="position:absolute;left:5244;top:229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" path="m27,l,54r54,l27,xe" filled="f" strokeweight=".24pt">
                    <v:path arrowok="t" o:connecttype="custom" o:connectlocs="27,2295;0,2349;54,2349;27,2295" o:connectangles="0,0,0,0"/>
                  </v:shape>
                </v:group>
                <v:group id="Group 346" o:spid="_x0000_s1151" style="position:absolute;left:5264;top:2295;width:54;height:54" coordorigin="5264,2295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347" o:spid="_x0000_s1152" style="position:absolute;left:5264;top:229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" path="m27,l,54r54,l27,xe" filled="f" strokeweight=".24pt">
                    <v:path arrowok="t" o:connecttype="custom" o:connectlocs="27,2295;0,2349;54,2349;27,2295" o:connectangles="0,0,0,0"/>
                  </v:shape>
                </v:group>
                <v:group id="Group 348" o:spid="_x0000_s1153" style="position:absolute;left:5929;top:2349;width:53;height:53" coordorigin="5929,2349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349" o:spid="_x0000_s1154" style="position:absolute;left:5929;top:2349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" path="m27,l,54r53,l27,xe" filled="f" strokeweight=".24pt">
                    <v:path arrowok="t" o:connecttype="custom" o:connectlocs="27,2349;0,2403;53,2403;27,2349" o:connectangles="0,0,0,0"/>
                  </v:shape>
                </v:group>
                <v:group id="Group 350" o:spid="_x0000_s1155" style="position:absolute;left:6722;top:2403;width:53;height:54" coordorigin="6722,2403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351" o:spid="_x0000_s1156" style="position:absolute;left:6722;top:2403;width:53;height:54;visibility:visible;mso-wrap-style:square;v-text-anchor:top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" path="m27,l,54r53,l27,xe" filled="f" strokeweight=".08464mm">
                    <v:path arrowok="t" o:connecttype="custom" o:connectlocs="27,2403;0,2457;53,2457;27,2403" o:connectangles="0,0,0,0"/>
                  </v:shape>
                </v:group>
                <v:group id="Group 352" o:spid="_x0000_s1157" style="position:absolute;left:6749;top:2403;width:53;height:54" coordorigin="6749,2403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353" o:spid="_x0000_s1158" style="position:absolute;left:6749;top:2403;width:53;height:54;visibility:visible;mso-wrap-style:square;v-text-anchor:top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" path="m27,l,54r53,l27,xe" filled="f" strokeweight=".24pt">
                    <v:path arrowok="t" o:connecttype="custom" o:connectlocs="27,2403;0,2457;53,2457;27,2403" o:connectangles="0,0,0,0"/>
                  </v:shape>
                </v:group>
                <v:group id="Group 354" o:spid="_x0000_s1159" style="position:absolute;left:6782;top:2470;width:53;height:53" coordorigin="6782,2470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355" o:spid="_x0000_s1160" style="position:absolute;left:6782;top:2470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" path="m27,l,53r53,l27,xe" filled="f" strokeweight=".24pt">
                    <v:path arrowok="t" o:connecttype="custom" o:connectlocs="27,2470;0,2523;53,2523;27,2470" o:connectangles="0,0,0,0"/>
                  </v:shape>
                </v:group>
                <v:group id="Group 356" o:spid="_x0000_s1161" style="position:absolute;left:7488;top:2610;width:54;height:54" coordorigin="7488,2610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357" o:spid="_x0000_s1162" style="position:absolute;left:7488;top:2610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" path="m27,l,54r54,l27,xe" filled="f" strokeweight=".24pt">
                    <v:path arrowok="t" o:connecttype="custom" o:connectlocs="27,2610;0,2664;54,2664;27,2610" o:connectangles="0,0,0,0"/>
                  </v:shape>
                </v:group>
                <v:group id="Group 358" o:spid="_x0000_s1163" style="position:absolute;left:7549;top:2685;width:53;height:53" coordorigin="7549,2685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359" o:spid="_x0000_s1164" style="position:absolute;left:7549;top:2685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" path="m27,l,54r53,l27,xe" filled="f" strokeweight=".24pt">
                    <v:path arrowok="t" o:connecttype="custom" o:connectlocs="27,2685;0,2739;53,2739;27,2685" o:connectangles="0,0,0,0"/>
                  </v:shape>
                </v:group>
                <v:group id="Group 360" o:spid="_x0000_s1165" style="position:absolute;left:8288;top:2685;width:54;height:53" coordorigin="8288,2685" coordsize="5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361" o:spid="_x0000_s1166" style="position:absolute;left:8288;top:2685;width:54;height:53;visibility:visible;mso-wrap-style:square;v-text-anchor:top" coordsize="5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" path="m27,l,54r54,l27,xe" filled="f" strokeweight=".08464mm">
                    <v:path arrowok="t" o:connecttype="custom" o:connectlocs="27,2685;0,2739;54,2739;27,2685" o:connectangles="0,0,0,0"/>
                  </v:shape>
                </v:group>
                <v:group id="Group 362" o:spid="_x0000_s1167" style="position:absolute;left:8792;top:2685;width:53;height:53" coordorigin="8792,2685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363" o:spid="_x0000_s1168" style="position:absolute;left:8792;top:2685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" path="m26,l,54r53,l26,xe" filled="f" strokeweight=".08464mm">
                    <v:path arrowok="t" o:connecttype="custom" o:connectlocs="26,2685;0,2739;53,2739;26,2685" o:connectangles="0,0,0,0"/>
                  </v:shape>
                </v:group>
                <v:group id="Group 364" o:spid="_x0000_s1169" style="position:absolute;left:8824;top:2685;width:53;height:53" coordorigin="8824,2685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365" o:spid="_x0000_s1170" style="position:absolute;left:8824;top:2685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" path="m27,l,54r53,l27,xe" filled="f" strokeweight=".24pt">
                    <v:path arrowok="t" o:connecttype="custom" o:connectlocs="27,2685;0,2739;53,2739;27,2685" o:connectangles="0,0,0,0"/>
                  </v:shape>
                </v:group>
                <v:group id="Group 366" o:spid="_x0000_s1171" style="position:absolute;left:8912;top:2685;width:53;height:53" coordorigin="8912,2685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367" o:spid="_x0000_s1172" style="position:absolute;left:8912;top:2685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" path="m27,l,54r53,l27,xe" filled="f" strokeweight=".24pt">
                    <v:path arrowok="t" o:connecttype="custom" o:connectlocs="27,2685;0,2739;53,2739;27,2685" o:connectangles="0,0,0,0"/>
                  </v:shape>
                </v:group>
                <v:group id="Group 368" o:spid="_x0000_s1173" style="position:absolute;left:9013;top:2685;width:54;height:53" coordorigin="9013,2685" coordsize="5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369" o:spid="_x0000_s1174" style="position:absolute;left:9013;top:2685;width:54;height:53;visibility:visible;mso-wrap-style:square;v-text-anchor:top" coordsize="5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" path="m27,l,54r54,l27,xe" filled="f" strokeweight=".24pt">
                    <v:path arrowok="t" o:connecttype="custom" o:connectlocs="27,2685;0,2739;54,2739;27,2685" o:connectangles="0,0,0,0"/>
                  </v:shape>
                </v:group>
                <v:group id="Group 370" o:spid="_x0000_s1175" style="position:absolute;left:2368;top:2839;width:584;height:2" coordorigin="2368,2839" coordsize="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371" o:spid="_x0000_s1176" style="position:absolute;left:2368;top:2839;width:584;height:2;visibility:visible;mso-wrap-style:square;v-text-anchor:top" coordsize="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" path="m,l584,e" filled="f" strokeweight=".96pt">
                    <v:path arrowok="t" o:connecttype="custom" o:connectlocs="0,0;584,0" o:connectangles="0,0"/>
                  </v:shape>
                </v:group>
                <v:group id="Group 372" o:spid="_x0000_s1177" style="position:absolute;left:2945;top:2974;width:10;height:2" coordorigin="2945,297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373" o:spid="_x0000_s1178" style="position:absolute;left:2945;top:297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" path="m,l10,e" filled="f" strokeweight=".67pt">
                    <v:path arrowok="t" o:connecttype="custom" o:connectlocs="0,0;10,0" o:connectangles="0,0"/>
                  </v:shape>
                </v:group>
                <v:group id="Group 374" o:spid="_x0000_s1179" style="position:absolute;left:2630;top:2836;width:46;height:2" coordorigin="2630,2836" coordsize="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375" o:spid="_x0000_s1180" style="position:absolute;left:2630;top:2836;width:46;height:2;visibility:visible;mso-wrap-style:square;v-text-anchor:top" coordsize="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" path="m,l46,e" filled="f" strokeweight="1.2171mm">
                    <v:path arrowok="t" o:connecttype="custom" o:connectlocs="0,0;46,0" o:connectangles="0,0"/>
                  </v:shape>
                </v:group>
                <v:group id="Group 376" o:spid="_x0000_s1181" style="position:absolute;left:2630;top:2946;width:53;height:54" coordorigin="2630,2946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377" o:spid="_x0000_s1182" style="position:absolute;left:2630;top:2946;width:53;height:54;visibility:visible;mso-wrap-style:square;v-text-anchor:top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" path="m27,l,54r53,l27,xe" filled="f" strokeweight=".24pt">
                    <v:path arrowok="t" o:connecttype="custom" o:connectlocs="27,2946;0,3000;53,3000;27,2946" o:connectangles="0,0,0,0"/>
                  </v:shape>
                </v:group>
                <v:group id="Group 378" o:spid="_x0000_s1183" style="position:absolute;left:2341;top:2701;width:47;height:2" coordorigin="2341,2701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379" o:spid="_x0000_s1184" style="position:absolute;left:2341;top:2701;width:47;height:2;visibility:visible;mso-wrap-style:square;v-text-anchor:top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" path="m,l47,e" filled="f" strokeweight="3.46pt">
                    <v:path arrowok="t" o:connecttype="custom" o:connectlocs="0,0;47,0" o:connectangles="0,0"/>
                  </v:shape>
                </v:group>
                <v:group id="Group 380" o:spid="_x0000_s1185" style="position:absolute;left:2926;top:2678;width:53;height:53" coordorigin="2926,2678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381" o:spid="_x0000_s1186" style="position:absolute;left:2926;top:2678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" path="m27,l,54r53,l27,xe" filled="f" strokeweight=".24pt">
                    <v:path arrowok="t" o:connecttype="custom" o:connectlocs="27,2678;0,2732;53,2732;27,2678" o:connectangles="0,0,0,0"/>
                  </v:shape>
                </v:group>
                <w10:wrap anchorx="page"/>
              </v:group>
            </w:pict>
          </mc:Fallback>
        </mc:AlternateContent>
      </w:r>
    </w:p>
    <w:p w14:paraId="6B2BEB8B" w14:textId="5660AFAD" w:rsidR="00A95A22" w:rsidRPr="005504F6" w:rsidRDefault="00A95A22" w:rsidP="00A95A22">
      <w:pPr>
        <w:widowControl w:val="0"/>
        <w:tabs>
          <w:tab w:val="clear" w:pos="567"/>
        </w:tabs>
        <w:spacing w:before="4" w:line="130" w:lineRule="exact"/>
        <w:rPr>
          <w:rFonts w:ascii="Arial" w:eastAsia="Calibri" w:hAnsi="Arial" w:cs="Arial"/>
          <w:sz w:val="14"/>
          <w:szCs w:val="14"/>
          <w:lang w:val="sk-SK"/>
        </w:rPr>
      </w:pPr>
      <w:r w:rsidRPr="005504F6">
        <w:rPr>
          <w:rFonts w:ascii="Calibri" w:eastAsia="Calibri" w:hAnsi="Calibri"/>
          <w:noProof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B2CB03" wp14:editId="42F544E4">
                <wp:simplePos x="0" y="0"/>
                <wp:positionH relativeFrom="column">
                  <wp:posOffset>3569970</wp:posOffset>
                </wp:positionH>
                <wp:positionV relativeFrom="paragraph">
                  <wp:posOffset>10160</wp:posOffset>
                </wp:positionV>
                <wp:extent cx="2374265" cy="1174750"/>
                <wp:effectExtent l="3175" t="3810" r="3810" b="254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26269" w14:textId="77777777" w:rsidR="00F43769" w:rsidRPr="00532899" w:rsidRDefault="00F43769" w:rsidP="00A95A22">
                            <w:pPr>
                              <w:autoSpaceDE w:val="0"/>
                              <w:autoSpaceDN w:val="0"/>
                              <w:adjustRightInd w:val="0"/>
                              <w:spacing w:line="164" w:lineRule="exact"/>
                              <w:ind w:left="40" w:right="-20"/>
                              <w:rPr>
                                <w:sz w:val="16"/>
                                <w:szCs w:val="16"/>
                              </w:rPr>
                            </w:pP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Pomer rizík (</w:t>
                            </w:r>
                            <w:r w:rsidRPr="00532899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>hazar</w:t>
                            </w:r>
                            <w:r w:rsidRPr="00532899">
                              <w:rPr>
                                <w:i/>
                                <w:sz w:val="16"/>
                                <w:szCs w:val="16"/>
                              </w:rPr>
                              <w:t>d r</w:t>
                            </w:r>
                            <w:r w:rsidRPr="00532899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532899">
                              <w:rPr>
                                <w:i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532899">
                              <w:rPr>
                                <w:i/>
                                <w:sz w:val="16"/>
                                <w:szCs w:val="16"/>
                              </w:rPr>
                              <w:t>io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) = 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0,48</w:t>
                            </w:r>
                          </w:p>
                          <w:p w14:paraId="0F464EC8" w14:textId="77777777" w:rsidR="00F43769" w:rsidRPr="00532899" w:rsidRDefault="00F43769" w:rsidP="00A95A22">
                            <w:pPr>
                              <w:autoSpaceDE w:val="0"/>
                              <w:autoSpaceDN w:val="0"/>
                              <w:adjustRightInd w:val="0"/>
                              <w:spacing w:before="20" w:line="240" w:lineRule="auto"/>
                              <w:ind w:left="40" w:right="-20"/>
                              <w:rPr>
                                <w:sz w:val="16"/>
                                <w:szCs w:val="16"/>
                              </w:rPr>
                            </w:pP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95 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  <w:r w:rsidRPr="00532899">
                              <w:rPr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IS</w:t>
                            </w:r>
                            <w:r w:rsidRPr="00532899">
                              <w:rPr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t>[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0,35;</w:t>
                            </w:r>
                            <w:r w:rsidRPr="00532899">
                              <w:rPr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0,6</w:t>
                            </w:r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t>7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17491338" w14:textId="77777777" w:rsidR="00F43769" w:rsidRPr="00532899" w:rsidRDefault="00F43769" w:rsidP="00A95A22">
                            <w:pPr>
                              <w:autoSpaceDE w:val="0"/>
                              <w:autoSpaceDN w:val="0"/>
                              <w:adjustRightInd w:val="0"/>
                              <w:spacing w:line="164" w:lineRule="exact"/>
                              <w:ind w:left="40" w:right="-20"/>
                              <w:rPr>
                                <w:spacing w:val="1"/>
                                <w:sz w:val="16"/>
                                <w:szCs w:val="16"/>
                              </w:rPr>
                            </w:pPr>
                          </w:p>
                          <w:p w14:paraId="69730689" w14:textId="77777777" w:rsidR="00F43769" w:rsidRPr="00532899" w:rsidRDefault="00F43769" w:rsidP="00A95A22">
                            <w:pPr>
                              <w:autoSpaceDE w:val="0"/>
                              <w:autoSpaceDN w:val="0"/>
                              <w:adjustRightInd w:val="0"/>
                              <w:spacing w:line="164" w:lineRule="exact"/>
                              <w:ind w:left="40" w:right="-20"/>
                              <w:rPr>
                                <w:sz w:val="16"/>
                                <w:szCs w:val="16"/>
                              </w:rPr>
                            </w:pPr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t>Mediány PFS podľa Kaplana</w:t>
                            </w:r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noBreakHyphen/>
                              <w:t>Meiera</w:t>
                            </w:r>
                          </w:p>
                          <w:p w14:paraId="7CCEA2A3" w14:textId="77777777" w:rsidR="00F43769" w:rsidRPr="00532899" w:rsidRDefault="00F43769" w:rsidP="00A95A22">
                            <w:pPr>
                              <w:autoSpaceDE w:val="0"/>
                              <w:autoSpaceDN w:val="0"/>
                              <w:adjustRightInd w:val="0"/>
                              <w:spacing w:before="8" w:line="240" w:lineRule="auto"/>
                              <w:ind w:left="42" w:right="-20"/>
                              <w:rPr>
                                <w:sz w:val="16"/>
                                <w:szCs w:val="16"/>
                              </w:rPr>
                            </w:pPr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vero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li</w:t>
                            </w:r>
                            <w:r w:rsidRPr="00532899">
                              <w:rPr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532899">
                              <w:rPr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+</w:t>
                            </w:r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BS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Pr="00532899">
                              <w:rPr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11,0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532899">
                              <w:rPr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t>[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9,23</w:t>
                            </w:r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t>;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13,31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] </w:t>
                            </w:r>
                            <w:r w:rsidRPr="00532899">
                              <w:rPr>
                                <w:spacing w:val="3"/>
                                <w:sz w:val="16"/>
                                <w:szCs w:val="16"/>
                              </w:rPr>
                              <w:t>mesiacov</w:t>
                            </w:r>
                          </w:p>
                          <w:p w14:paraId="1E42447F" w14:textId="77777777" w:rsidR="00F43769" w:rsidRPr="00532899" w:rsidRDefault="00F43769" w:rsidP="00A95A22">
                            <w:pPr>
                              <w:autoSpaceDE w:val="0"/>
                              <w:autoSpaceDN w:val="0"/>
                              <w:adjustRightInd w:val="0"/>
                              <w:spacing w:before="1" w:line="240" w:lineRule="auto"/>
                              <w:ind w:left="40" w:right="-20"/>
                              <w:rPr>
                                <w:sz w:val="16"/>
                                <w:szCs w:val="16"/>
                              </w:rPr>
                            </w:pPr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la</w:t>
                            </w:r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eb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+</w:t>
                            </w:r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BS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Pr="00532899">
                              <w:rPr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3,9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t>[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3,58</w:t>
                            </w:r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t>;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7,43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] mesiacov</w:t>
                            </w:r>
                          </w:p>
                          <w:p w14:paraId="6F4A8A96" w14:textId="77777777" w:rsidR="00F43769" w:rsidRPr="00532899" w:rsidRDefault="00F43769" w:rsidP="00A95A22">
                            <w:pPr>
                              <w:autoSpaceDE w:val="0"/>
                              <w:autoSpaceDN w:val="0"/>
                              <w:adjustRightInd w:val="0"/>
                              <w:spacing w:before="1" w:line="240" w:lineRule="auto"/>
                              <w:ind w:left="40" w:right="-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B37D27" w14:textId="77777777" w:rsidR="00F43769" w:rsidRPr="00532899" w:rsidRDefault="00F43769" w:rsidP="00A95A22">
                            <w:pPr>
                              <w:autoSpaceDE w:val="0"/>
                              <w:autoSpaceDN w:val="0"/>
                              <w:adjustRightInd w:val="0"/>
                              <w:spacing w:line="164" w:lineRule="exact"/>
                              <w:ind w:left="40" w:right="-20"/>
                              <w:rPr>
                                <w:sz w:val="16"/>
                                <w:szCs w:val="16"/>
                              </w:rPr>
                            </w:pP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p-hodnota log-ran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k testu = &lt; 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0,00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1" o:spid="_x0000_s1031" type="#_x0000_t202" style="position:absolute;margin-left:281.1pt;margin-top:.8pt;width:186.95pt;height:9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" filled="f" stroked="f">
                <v:textbox>
                  <w:txbxContent>
                    <w:p w14:paraId="6FC26269" w14:textId="77777777" w:rsidR="00F43769" w:rsidRPr="00532899" w:rsidRDefault="00F43769" w:rsidP="00A95A22">
                      <w:pPr>
                        <w:autoSpaceDE w:val="0"/>
                        <w:autoSpaceDN w:val="0"/>
                        <w:adjustRightInd w:val="0"/>
                        <w:spacing w:line="164" w:lineRule="exact"/>
                        <w:ind w:left="40" w:right="-20"/>
                        <w:rPr>
                          <w:sz w:val="16"/>
                          <w:szCs w:val="16"/>
                        </w:rPr>
                      </w:pP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Pomer rizík (</w:t>
                      </w:r>
                      <w:r w:rsidRPr="00532899">
                        <w:rPr>
                          <w:i/>
                          <w:spacing w:val="-1"/>
                          <w:sz w:val="16"/>
                          <w:szCs w:val="16"/>
                        </w:rPr>
                        <w:t>hazar</w:t>
                      </w:r>
                      <w:r w:rsidRPr="00532899">
                        <w:rPr>
                          <w:i/>
                          <w:sz w:val="16"/>
                          <w:szCs w:val="16"/>
                        </w:rPr>
                        <w:t>d r</w:t>
                      </w:r>
                      <w:r w:rsidRPr="00532899">
                        <w:rPr>
                          <w:i/>
                          <w:spacing w:val="-1"/>
                          <w:sz w:val="16"/>
                          <w:szCs w:val="16"/>
                        </w:rPr>
                        <w:t>a</w:t>
                      </w:r>
                      <w:r w:rsidRPr="00532899">
                        <w:rPr>
                          <w:i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532899">
                        <w:rPr>
                          <w:i/>
                          <w:sz w:val="16"/>
                          <w:szCs w:val="16"/>
                        </w:rPr>
                        <w:t>io</w:t>
                      </w:r>
                      <w:r w:rsidRPr="00532899">
                        <w:rPr>
                          <w:sz w:val="16"/>
                          <w:szCs w:val="16"/>
                        </w:rPr>
                        <w:t>) = 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0,48</w:t>
                      </w:r>
                    </w:p>
                    <w:p w14:paraId="0F464EC8" w14:textId="77777777" w:rsidR="00F43769" w:rsidRPr="00532899" w:rsidRDefault="00F43769" w:rsidP="00A95A22">
                      <w:pPr>
                        <w:autoSpaceDE w:val="0"/>
                        <w:autoSpaceDN w:val="0"/>
                        <w:adjustRightInd w:val="0"/>
                        <w:spacing w:before="20" w:line="240" w:lineRule="auto"/>
                        <w:ind w:left="40" w:right="-20"/>
                        <w:rPr>
                          <w:sz w:val="16"/>
                          <w:szCs w:val="16"/>
                        </w:rPr>
                      </w:pP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95 </w:t>
                      </w:r>
                      <w:r w:rsidRPr="00532899">
                        <w:rPr>
                          <w:sz w:val="16"/>
                          <w:szCs w:val="16"/>
                        </w:rPr>
                        <w:t>%</w:t>
                      </w:r>
                      <w:r w:rsidRPr="00532899">
                        <w:rPr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532899">
                        <w:rPr>
                          <w:sz w:val="16"/>
                          <w:szCs w:val="16"/>
                        </w:rPr>
                        <w:t>IS</w:t>
                      </w:r>
                      <w:r w:rsidRPr="00532899">
                        <w:rPr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t>[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0,35;</w:t>
                      </w:r>
                      <w:r w:rsidRPr="00532899">
                        <w:rPr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0,6</w:t>
                      </w:r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t>7</w:t>
                      </w:r>
                      <w:r w:rsidRPr="00532899">
                        <w:rPr>
                          <w:sz w:val="16"/>
                          <w:szCs w:val="16"/>
                        </w:rPr>
                        <w:t>]</w:t>
                      </w:r>
                    </w:p>
                    <w:p w14:paraId="17491338" w14:textId="77777777" w:rsidR="00F43769" w:rsidRPr="00532899" w:rsidRDefault="00F43769" w:rsidP="00A95A22">
                      <w:pPr>
                        <w:autoSpaceDE w:val="0"/>
                        <w:autoSpaceDN w:val="0"/>
                        <w:adjustRightInd w:val="0"/>
                        <w:spacing w:line="164" w:lineRule="exact"/>
                        <w:ind w:left="40" w:right="-20"/>
                        <w:rPr>
                          <w:spacing w:val="1"/>
                          <w:sz w:val="16"/>
                          <w:szCs w:val="16"/>
                        </w:rPr>
                      </w:pPr>
                    </w:p>
                    <w:p w14:paraId="69730689" w14:textId="77777777" w:rsidR="00F43769" w:rsidRPr="00532899" w:rsidRDefault="00F43769" w:rsidP="00A95A22">
                      <w:pPr>
                        <w:autoSpaceDE w:val="0"/>
                        <w:autoSpaceDN w:val="0"/>
                        <w:adjustRightInd w:val="0"/>
                        <w:spacing w:line="164" w:lineRule="exact"/>
                        <w:ind w:left="40" w:right="-20"/>
                        <w:rPr>
                          <w:sz w:val="16"/>
                          <w:szCs w:val="16"/>
                        </w:rPr>
                      </w:pPr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t>Mediány PFS podľa Kaplana</w:t>
                      </w:r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noBreakHyphen/>
                        <w:t>Meiera</w:t>
                      </w:r>
                    </w:p>
                    <w:p w14:paraId="7CCEA2A3" w14:textId="77777777" w:rsidR="00F43769" w:rsidRPr="00532899" w:rsidRDefault="00F43769" w:rsidP="00A95A22">
                      <w:pPr>
                        <w:autoSpaceDE w:val="0"/>
                        <w:autoSpaceDN w:val="0"/>
                        <w:adjustRightInd w:val="0"/>
                        <w:spacing w:before="8" w:line="240" w:lineRule="auto"/>
                        <w:ind w:left="42" w:right="-20"/>
                        <w:rPr>
                          <w:sz w:val="16"/>
                          <w:szCs w:val="16"/>
                        </w:rPr>
                      </w:pPr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vero</w:t>
                      </w:r>
                      <w:r w:rsidRPr="00532899">
                        <w:rPr>
                          <w:sz w:val="16"/>
                          <w:szCs w:val="16"/>
                        </w:rPr>
                        <w:t>li</w:t>
                      </w:r>
                      <w:r w:rsidRPr="00532899">
                        <w:rPr>
                          <w:spacing w:val="3"/>
                          <w:sz w:val="16"/>
                          <w:szCs w:val="16"/>
                        </w:rPr>
                        <w:t>m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u</w:t>
                      </w:r>
                      <w:r w:rsidRPr="00532899">
                        <w:rPr>
                          <w:sz w:val="16"/>
                          <w:szCs w:val="16"/>
                        </w:rPr>
                        <w:t>s</w:t>
                      </w:r>
                      <w:r w:rsidRPr="00532899">
                        <w:rPr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 w:rsidRPr="00532899">
                        <w:rPr>
                          <w:sz w:val="16"/>
                          <w:szCs w:val="16"/>
                        </w:rPr>
                        <w:t>+</w:t>
                      </w:r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t xml:space="preserve"> BS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C</w:t>
                      </w:r>
                      <w:r w:rsidRPr="00532899">
                        <w:rPr>
                          <w:sz w:val="16"/>
                          <w:szCs w:val="16"/>
                        </w:rPr>
                        <w:t>:</w:t>
                      </w:r>
                      <w:r w:rsidRPr="00532899">
                        <w:rPr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11,0</w:t>
                      </w:r>
                      <w:r w:rsidRPr="00532899">
                        <w:rPr>
                          <w:sz w:val="16"/>
                          <w:szCs w:val="16"/>
                        </w:rPr>
                        <w:t>1</w:t>
                      </w:r>
                      <w:r w:rsidRPr="00532899">
                        <w:rPr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t>[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9,23</w:t>
                      </w:r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t>;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13,31</w:t>
                      </w:r>
                      <w:r w:rsidRPr="00532899">
                        <w:rPr>
                          <w:sz w:val="16"/>
                          <w:szCs w:val="16"/>
                        </w:rPr>
                        <w:t>] </w:t>
                      </w:r>
                      <w:r w:rsidRPr="00532899">
                        <w:rPr>
                          <w:spacing w:val="3"/>
                          <w:sz w:val="16"/>
                          <w:szCs w:val="16"/>
                        </w:rPr>
                        <w:t>mesiacov</w:t>
                      </w:r>
                    </w:p>
                    <w:p w14:paraId="1E42447F" w14:textId="77777777" w:rsidR="00F43769" w:rsidRPr="00532899" w:rsidRDefault="00F43769" w:rsidP="00A95A22">
                      <w:pPr>
                        <w:autoSpaceDE w:val="0"/>
                        <w:autoSpaceDN w:val="0"/>
                        <w:adjustRightInd w:val="0"/>
                        <w:spacing w:before="1" w:line="240" w:lineRule="auto"/>
                        <w:ind w:left="40" w:right="-20"/>
                        <w:rPr>
                          <w:sz w:val="16"/>
                          <w:szCs w:val="16"/>
                        </w:rPr>
                      </w:pPr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t>P</w:t>
                      </w:r>
                      <w:r w:rsidRPr="00532899">
                        <w:rPr>
                          <w:sz w:val="16"/>
                          <w:szCs w:val="16"/>
                        </w:rPr>
                        <w:t>la</w:t>
                      </w:r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eb</w:t>
                      </w:r>
                      <w:r w:rsidRPr="00532899">
                        <w:rPr>
                          <w:sz w:val="16"/>
                          <w:szCs w:val="16"/>
                        </w:rPr>
                        <w:t>o</w:t>
                      </w:r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532899">
                        <w:rPr>
                          <w:sz w:val="16"/>
                          <w:szCs w:val="16"/>
                        </w:rPr>
                        <w:t>+</w:t>
                      </w:r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t xml:space="preserve"> BS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C</w:t>
                      </w:r>
                      <w:r w:rsidRPr="00532899">
                        <w:rPr>
                          <w:sz w:val="16"/>
                          <w:szCs w:val="16"/>
                        </w:rPr>
                        <w:t>:</w:t>
                      </w:r>
                      <w:r w:rsidRPr="00532899">
                        <w:rPr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3,9</w:t>
                      </w:r>
                      <w:r w:rsidRPr="00532899">
                        <w:rPr>
                          <w:sz w:val="16"/>
                          <w:szCs w:val="16"/>
                        </w:rPr>
                        <w:t xml:space="preserve">1 </w:t>
                      </w:r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t>[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3,58</w:t>
                      </w:r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t>;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7,43</w:t>
                      </w:r>
                      <w:r w:rsidRPr="00532899">
                        <w:rPr>
                          <w:sz w:val="16"/>
                          <w:szCs w:val="16"/>
                        </w:rPr>
                        <w:t>] mesiacov</w:t>
                      </w:r>
                    </w:p>
                    <w:p w14:paraId="6F4A8A96" w14:textId="77777777" w:rsidR="00F43769" w:rsidRPr="00532899" w:rsidRDefault="00F43769" w:rsidP="00A95A22">
                      <w:pPr>
                        <w:autoSpaceDE w:val="0"/>
                        <w:autoSpaceDN w:val="0"/>
                        <w:adjustRightInd w:val="0"/>
                        <w:spacing w:before="1" w:line="240" w:lineRule="auto"/>
                        <w:ind w:left="40" w:right="-20"/>
                        <w:rPr>
                          <w:sz w:val="16"/>
                          <w:szCs w:val="16"/>
                        </w:rPr>
                      </w:pPr>
                    </w:p>
                    <w:p w14:paraId="19B37D27" w14:textId="77777777" w:rsidR="00F43769" w:rsidRPr="00532899" w:rsidRDefault="00F43769" w:rsidP="00A95A22">
                      <w:pPr>
                        <w:autoSpaceDE w:val="0"/>
                        <w:autoSpaceDN w:val="0"/>
                        <w:adjustRightInd w:val="0"/>
                        <w:spacing w:line="164" w:lineRule="exact"/>
                        <w:ind w:left="40" w:right="-20"/>
                        <w:rPr>
                          <w:sz w:val="16"/>
                          <w:szCs w:val="16"/>
                        </w:rPr>
                      </w:pP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p-hodnota log-ran</w:t>
                      </w:r>
                      <w:r w:rsidRPr="00532899">
                        <w:rPr>
                          <w:sz w:val="16"/>
                          <w:szCs w:val="16"/>
                        </w:rPr>
                        <w:t>k testu = &lt; 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0,00</w:t>
                      </w:r>
                      <w:r w:rsidRPr="00532899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504F6">
        <w:rPr>
          <w:rFonts w:ascii="Arial" w:eastAsia="Calibri" w:hAnsi="Arial" w:cs="Arial"/>
          <w:sz w:val="14"/>
          <w:szCs w:val="14"/>
          <w:lang w:val="sk-SK"/>
        </w:rPr>
        <w:tab/>
        <w:t>100</w:t>
      </w:r>
    </w:p>
    <w:p w14:paraId="0EF824B7" w14:textId="77777777" w:rsidR="00A95A22" w:rsidRPr="005504F6" w:rsidRDefault="00A95A22" w:rsidP="00A95A22">
      <w:pPr>
        <w:widowControl w:val="0"/>
        <w:tabs>
          <w:tab w:val="clear" w:pos="567"/>
        </w:tabs>
        <w:spacing w:before="4" w:line="130" w:lineRule="exact"/>
        <w:rPr>
          <w:rFonts w:ascii="Arial" w:hAnsi="Arial" w:cs="Arial"/>
          <w:sz w:val="13"/>
          <w:szCs w:val="13"/>
          <w:lang w:val="sk-SK"/>
        </w:rPr>
      </w:pPr>
    </w:p>
    <w:p w14:paraId="60A545A3" w14:textId="2EE88C30" w:rsidR="00A95A22" w:rsidRPr="005504F6" w:rsidRDefault="00A95A22" w:rsidP="00A95A22">
      <w:pPr>
        <w:widowControl w:val="0"/>
        <w:tabs>
          <w:tab w:val="clear" w:pos="567"/>
        </w:tabs>
        <w:spacing w:line="240" w:lineRule="auto"/>
        <w:ind w:left="708" w:right="-20"/>
        <w:rPr>
          <w:rFonts w:ascii="Arial" w:eastAsia="Calibri" w:hAnsi="Arial" w:cs="Arial"/>
          <w:sz w:val="14"/>
          <w:szCs w:val="14"/>
          <w:lang w:val="sk-SK"/>
        </w:rPr>
      </w:pPr>
      <w:r w:rsidRPr="005504F6">
        <w:rPr>
          <w:rFonts w:ascii="Calibri" w:eastAsia="Calibri" w:hAnsi="Calibri"/>
          <w:noProof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D232449" wp14:editId="7DD9FDBF">
                <wp:simplePos x="0" y="0"/>
                <wp:positionH relativeFrom="page">
                  <wp:posOffset>1134110</wp:posOffset>
                </wp:positionH>
                <wp:positionV relativeFrom="paragraph">
                  <wp:posOffset>27305</wp:posOffset>
                </wp:positionV>
                <wp:extent cx="127635" cy="1417320"/>
                <wp:effectExtent l="635" t="1270" r="0" b="63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19A68" w14:textId="41844DC7" w:rsidR="00F43769" w:rsidRPr="00532899" w:rsidRDefault="00F43769" w:rsidP="00A95A22">
                            <w:pPr>
                              <w:spacing w:line="240" w:lineRule="auto"/>
                              <w:ind w:left="20" w:right="-44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ravdepod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ob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nosť</w:t>
                            </w:r>
                            <w:proofErr w:type="spellEnd"/>
                            <w:r w:rsidRPr="00532899">
                              <w:rPr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2899">
                              <w:rPr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532899">
                              <w:rPr>
                                <w:spacing w:val="1"/>
                                <w:sz w:val="16"/>
                                <w:szCs w:val="16"/>
                              </w:rPr>
                              <w:t>%</w:t>
                            </w:r>
                            <w:r w:rsidRPr="00532899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  <w:proofErr w:type="spellStart"/>
                            <w:r w:rsidRPr="00532899">
                              <w:rPr>
                                <w:sz w:val="16"/>
                                <w:szCs w:val="16"/>
                              </w:rPr>
                              <w:t>udalosti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0" o:spid="_x0000_s1032" type="#_x0000_t202" style="position:absolute;left:0;text-align:left;margin-left:89.3pt;margin-top:2.15pt;width:10.05pt;height:111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" filled="f" stroked="f">
                <v:textbox style="layout-flow:vertical;mso-layout-flow-alt:bottom-to-top" inset="0,0,0,0">
                  <w:txbxContent>
                    <w:p w14:paraId="27919A68" w14:textId="41844DC7" w:rsidR="00F43769" w:rsidRPr="00532899" w:rsidRDefault="00F43769" w:rsidP="00A95A22">
                      <w:pPr>
                        <w:spacing w:line="240" w:lineRule="auto"/>
                        <w:ind w:left="20" w:right="-44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t>P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ravdepod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ob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nosť</w:t>
                      </w:r>
                      <w:proofErr w:type="spellEnd"/>
                      <w:r w:rsidRPr="00532899">
                        <w:rPr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532899">
                        <w:rPr>
                          <w:spacing w:val="-1"/>
                          <w:sz w:val="16"/>
                          <w:szCs w:val="16"/>
                        </w:rPr>
                        <w:t>(</w:t>
                      </w:r>
                      <w:r w:rsidRPr="00532899">
                        <w:rPr>
                          <w:spacing w:val="1"/>
                          <w:sz w:val="16"/>
                          <w:szCs w:val="16"/>
                        </w:rPr>
                        <w:t>%</w:t>
                      </w:r>
                      <w:r w:rsidRPr="00532899">
                        <w:rPr>
                          <w:sz w:val="16"/>
                          <w:szCs w:val="16"/>
                        </w:rPr>
                        <w:t xml:space="preserve">) </w:t>
                      </w:r>
                      <w:proofErr w:type="spellStart"/>
                      <w:r w:rsidRPr="00532899">
                        <w:rPr>
                          <w:sz w:val="16"/>
                          <w:szCs w:val="16"/>
                        </w:rPr>
                        <w:t>udalosti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5504F6">
        <w:rPr>
          <w:rFonts w:ascii="Arial" w:eastAsia="Calibri" w:hAnsi="Arial" w:cs="Arial"/>
          <w:sz w:val="14"/>
          <w:szCs w:val="14"/>
          <w:lang w:val="sk-SK"/>
        </w:rPr>
        <w:t>90</w:t>
      </w:r>
    </w:p>
    <w:p w14:paraId="3F6D7128" w14:textId="77777777" w:rsidR="00A95A22" w:rsidRPr="005504F6" w:rsidRDefault="00A95A22" w:rsidP="00A95A22">
      <w:pPr>
        <w:widowControl w:val="0"/>
        <w:tabs>
          <w:tab w:val="clear" w:pos="567"/>
        </w:tabs>
        <w:spacing w:before="9" w:line="140" w:lineRule="exact"/>
        <w:rPr>
          <w:rFonts w:ascii="Arial" w:hAnsi="Arial" w:cs="Arial"/>
          <w:sz w:val="14"/>
          <w:szCs w:val="14"/>
          <w:lang w:val="sk-SK"/>
        </w:rPr>
      </w:pPr>
    </w:p>
    <w:p w14:paraId="649AD76F" w14:textId="77777777" w:rsidR="00A95A22" w:rsidRPr="005504F6" w:rsidRDefault="00A95A22" w:rsidP="00A95A22">
      <w:pPr>
        <w:widowControl w:val="0"/>
        <w:tabs>
          <w:tab w:val="clear" w:pos="567"/>
        </w:tabs>
        <w:spacing w:line="240" w:lineRule="auto"/>
        <w:ind w:left="704" w:right="-20"/>
        <w:rPr>
          <w:rFonts w:ascii="Arial" w:eastAsia="Calibri" w:hAnsi="Arial" w:cs="Arial"/>
          <w:sz w:val="14"/>
          <w:szCs w:val="14"/>
          <w:lang w:val="sk-SK"/>
        </w:rPr>
      </w:pPr>
      <w:r w:rsidRPr="005504F6">
        <w:rPr>
          <w:rFonts w:ascii="Arial" w:eastAsia="Calibri" w:hAnsi="Arial" w:cs="Arial"/>
          <w:sz w:val="14"/>
          <w:szCs w:val="14"/>
          <w:lang w:val="sk-SK"/>
        </w:rPr>
        <w:t>80</w:t>
      </w:r>
    </w:p>
    <w:p w14:paraId="2347973E" w14:textId="77777777" w:rsidR="00A95A22" w:rsidRPr="005504F6" w:rsidRDefault="00A95A22" w:rsidP="00A95A22">
      <w:pPr>
        <w:widowControl w:val="0"/>
        <w:tabs>
          <w:tab w:val="clear" w:pos="567"/>
        </w:tabs>
        <w:spacing w:before="1" w:line="160" w:lineRule="exact"/>
        <w:rPr>
          <w:rFonts w:ascii="Arial" w:hAnsi="Arial" w:cs="Arial"/>
          <w:sz w:val="16"/>
          <w:szCs w:val="16"/>
          <w:lang w:val="sk-SK"/>
        </w:rPr>
      </w:pPr>
    </w:p>
    <w:p w14:paraId="0C81D7CE" w14:textId="77777777" w:rsidR="00A95A22" w:rsidRPr="005504F6" w:rsidRDefault="00A95A22" w:rsidP="00A95A22">
      <w:pPr>
        <w:widowControl w:val="0"/>
        <w:tabs>
          <w:tab w:val="clear" w:pos="567"/>
        </w:tabs>
        <w:spacing w:line="240" w:lineRule="auto"/>
        <w:ind w:left="708" w:right="-20"/>
        <w:rPr>
          <w:rFonts w:ascii="Arial" w:eastAsia="Calibri" w:hAnsi="Arial" w:cs="Arial"/>
          <w:sz w:val="14"/>
          <w:szCs w:val="14"/>
          <w:lang w:val="sk-SK"/>
        </w:rPr>
      </w:pPr>
      <w:r w:rsidRPr="005504F6">
        <w:rPr>
          <w:rFonts w:ascii="Arial" w:eastAsia="Calibri" w:hAnsi="Arial" w:cs="Arial"/>
          <w:sz w:val="14"/>
          <w:szCs w:val="14"/>
          <w:lang w:val="sk-SK"/>
        </w:rPr>
        <w:t>70</w:t>
      </w:r>
    </w:p>
    <w:p w14:paraId="6C40A8BD" w14:textId="77777777" w:rsidR="00A95A22" w:rsidRPr="005504F6" w:rsidRDefault="00A95A22" w:rsidP="00A95A22">
      <w:pPr>
        <w:widowControl w:val="0"/>
        <w:tabs>
          <w:tab w:val="clear" w:pos="567"/>
        </w:tabs>
        <w:spacing w:before="5" w:line="160" w:lineRule="exact"/>
        <w:rPr>
          <w:rFonts w:ascii="Arial" w:hAnsi="Arial" w:cs="Arial"/>
          <w:sz w:val="16"/>
          <w:szCs w:val="16"/>
          <w:lang w:val="sk-SK"/>
        </w:rPr>
      </w:pPr>
    </w:p>
    <w:p w14:paraId="07964FA1" w14:textId="77777777" w:rsidR="00A95A22" w:rsidRPr="005504F6" w:rsidRDefault="00A95A22" w:rsidP="00A95A22">
      <w:pPr>
        <w:widowControl w:val="0"/>
        <w:tabs>
          <w:tab w:val="clear" w:pos="567"/>
        </w:tabs>
        <w:spacing w:line="240" w:lineRule="auto"/>
        <w:ind w:left="708" w:right="-20"/>
        <w:rPr>
          <w:rFonts w:ascii="Arial" w:eastAsia="Calibri" w:hAnsi="Arial" w:cs="Arial"/>
          <w:sz w:val="14"/>
          <w:szCs w:val="14"/>
          <w:lang w:val="sk-SK"/>
        </w:rPr>
      </w:pPr>
      <w:r w:rsidRPr="005504F6">
        <w:rPr>
          <w:rFonts w:ascii="Arial" w:eastAsia="Calibri" w:hAnsi="Arial" w:cs="Arial"/>
          <w:sz w:val="14"/>
          <w:szCs w:val="14"/>
          <w:lang w:val="sk-SK"/>
        </w:rPr>
        <w:t>60</w:t>
      </w:r>
    </w:p>
    <w:p w14:paraId="2C79756F" w14:textId="77777777" w:rsidR="00A95A22" w:rsidRPr="005504F6" w:rsidRDefault="00A95A22" w:rsidP="00A95A22">
      <w:pPr>
        <w:widowControl w:val="0"/>
        <w:tabs>
          <w:tab w:val="clear" w:pos="567"/>
        </w:tabs>
        <w:spacing w:before="3" w:line="150" w:lineRule="exact"/>
        <w:rPr>
          <w:rFonts w:ascii="Arial" w:hAnsi="Arial" w:cs="Arial"/>
          <w:sz w:val="15"/>
          <w:szCs w:val="15"/>
          <w:lang w:val="sk-SK"/>
        </w:rPr>
      </w:pPr>
    </w:p>
    <w:p w14:paraId="4A9AE1AA" w14:textId="77777777" w:rsidR="00A95A22" w:rsidRPr="005504F6" w:rsidRDefault="00A95A22" w:rsidP="00A95A22">
      <w:pPr>
        <w:widowControl w:val="0"/>
        <w:tabs>
          <w:tab w:val="clear" w:pos="567"/>
        </w:tabs>
        <w:spacing w:line="240" w:lineRule="auto"/>
        <w:ind w:left="708" w:right="-20"/>
        <w:rPr>
          <w:rFonts w:ascii="Arial" w:eastAsia="Calibri" w:hAnsi="Arial" w:cs="Arial"/>
          <w:sz w:val="14"/>
          <w:szCs w:val="14"/>
          <w:lang w:val="sk-SK"/>
        </w:rPr>
      </w:pPr>
      <w:r w:rsidRPr="005504F6">
        <w:rPr>
          <w:rFonts w:ascii="Arial" w:eastAsia="Calibri" w:hAnsi="Arial" w:cs="Arial"/>
          <w:sz w:val="14"/>
          <w:szCs w:val="14"/>
          <w:lang w:val="sk-SK"/>
        </w:rPr>
        <w:t>50</w:t>
      </w:r>
    </w:p>
    <w:p w14:paraId="32D01565" w14:textId="77777777" w:rsidR="00A95A22" w:rsidRPr="005504F6" w:rsidRDefault="00A95A22" w:rsidP="00A95A22">
      <w:pPr>
        <w:widowControl w:val="0"/>
        <w:tabs>
          <w:tab w:val="clear" w:pos="567"/>
        </w:tabs>
        <w:spacing w:before="3" w:line="160" w:lineRule="exact"/>
        <w:rPr>
          <w:rFonts w:ascii="Arial" w:hAnsi="Arial" w:cs="Arial"/>
          <w:sz w:val="16"/>
          <w:szCs w:val="16"/>
          <w:lang w:val="sk-SK"/>
        </w:rPr>
      </w:pPr>
    </w:p>
    <w:p w14:paraId="73D186F9" w14:textId="77777777" w:rsidR="00A95A22" w:rsidRPr="005504F6" w:rsidRDefault="00A95A22" w:rsidP="00A95A22">
      <w:pPr>
        <w:widowControl w:val="0"/>
        <w:tabs>
          <w:tab w:val="clear" w:pos="567"/>
        </w:tabs>
        <w:spacing w:line="240" w:lineRule="auto"/>
        <w:ind w:left="708" w:right="-20"/>
        <w:rPr>
          <w:rFonts w:ascii="Arial" w:eastAsia="Calibri" w:hAnsi="Arial" w:cs="Arial"/>
          <w:sz w:val="14"/>
          <w:szCs w:val="14"/>
          <w:lang w:val="sk-SK"/>
        </w:rPr>
      </w:pPr>
      <w:r w:rsidRPr="005504F6">
        <w:rPr>
          <w:rFonts w:ascii="Arial" w:eastAsia="Calibri" w:hAnsi="Arial" w:cs="Arial"/>
          <w:sz w:val="14"/>
          <w:szCs w:val="14"/>
          <w:lang w:val="sk-SK"/>
        </w:rPr>
        <w:t>40</w:t>
      </w:r>
    </w:p>
    <w:p w14:paraId="48340301" w14:textId="77777777" w:rsidR="00A95A22" w:rsidRPr="005504F6" w:rsidRDefault="00A95A22" w:rsidP="00A95A22">
      <w:pPr>
        <w:widowControl w:val="0"/>
        <w:tabs>
          <w:tab w:val="clear" w:pos="567"/>
        </w:tabs>
        <w:spacing w:line="170" w:lineRule="exact"/>
        <w:rPr>
          <w:rFonts w:ascii="Arial" w:hAnsi="Arial" w:cs="Arial"/>
          <w:sz w:val="17"/>
          <w:szCs w:val="17"/>
          <w:lang w:val="sk-SK"/>
        </w:rPr>
      </w:pPr>
    </w:p>
    <w:p w14:paraId="0E6423A5" w14:textId="77777777" w:rsidR="00A95A22" w:rsidRPr="005504F6" w:rsidRDefault="00A95A22" w:rsidP="00A95A22">
      <w:pPr>
        <w:widowControl w:val="0"/>
        <w:tabs>
          <w:tab w:val="clear" w:pos="567"/>
        </w:tabs>
        <w:spacing w:line="240" w:lineRule="auto"/>
        <w:ind w:left="708" w:right="-20"/>
        <w:rPr>
          <w:rFonts w:ascii="Arial" w:eastAsia="Calibri" w:hAnsi="Arial" w:cs="Arial"/>
          <w:sz w:val="14"/>
          <w:szCs w:val="14"/>
          <w:lang w:val="sk-SK"/>
        </w:rPr>
      </w:pPr>
      <w:r w:rsidRPr="005504F6">
        <w:rPr>
          <w:rFonts w:ascii="Arial" w:eastAsia="Calibri" w:hAnsi="Arial" w:cs="Arial"/>
          <w:sz w:val="14"/>
          <w:szCs w:val="14"/>
          <w:lang w:val="sk-SK"/>
        </w:rPr>
        <w:t>30</w:t>
      </w:r>
    </w:p>
    <w:p w14:paraId="32B82218" w14:textId="1CAD7598" w:rsidR="00A95A22" w:rsidRPr="005504F6" w:rsidRDefault="00A95A22" w:rsidP="00A95A22">
      <w:pPr>
        <w:widowControl w:val="0"/>
        <w:tabs>
          <w:tab w:val="clear" w:pos="567"/>
        </w:tabs>
        <w:spacing w:before="3" w:line="150" w:lineRule="exact"/>
        <w:rPr>
          <w:rFonts w:ascii="Arial" w:hAnsi="Arial" w:cs="Arial"/>
          <w:sz w:val="15"/>
          <w:szCs w:val="15"/>
          <w:lang w:val="sk-SK"/>
        </w:rPr>
      </w:pPr>
    </w:p>
    <w:p w14:paraId="5D00D28D" w14:textId="4584F70D" w:rsidR="00A95A22" w:rsidRPr="005504F6" w:rsidRDefault="00A61057" w:rsidP="00A95A22">
      <w:pPr>
        <w:widowControl w:val="0"/>
        <w:tabs>
          <w:tab w:val="clear" w:pos="567"/>
        </w:tabs>
        <w:spacing w:line="240" w:lineRule="auto"/>
        <w:ind w:left="704" w:right="-20"/>
        <w:rPr>
          <w:rFonts w:ascii="Arial" w:eastAsia="Calibri" w:hAnsi="Arial" w:cs="Arial"/>
          <w:sz w:val="14"/>
          <w:szCs w:val="14"/>
          <w:lang w:val="sk-SK"/>
        </w:rPr>
      </w:pPr>
      <w:r w:rsidRPr="005504F6">
        <w:rPr>
          <w:rFonts w:ascii="Calibri" w:eastAsia="Calibri" w:hAnsi="Calibri"/>
          <w:noProof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33B11B" wp14:editId="4CF157AC">
                <wp:simplePos x="0" y="0"/>
                <wp:positionH relativeFrom="column">
                  <wp:posOffset>1140460</wp:posOffset>
                </wp:positionH>
                <wp:positionV relativeFrom="paragraph">
                  <wp:posOffset>48895</wp:posOffset>
                </wp:positionV>
                <wp:extent cx="1863725" cy="443230"/>
                <wp:effectExtent l="0" t="0" r="0" b="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94C14" w14:textId="77777777" w:rsidR="00F43769" w:rsidRPr="00532899" w:rsidRDefault="00F43769" w:rsidP="00A95A22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 w:rsidRPr="00532899">
                              <w:rPr>
                                <w:sz w:val="16"/>
                                <w:szCs w:val="16"/>
                              </w:rPr>
                              <w:t xml:space="preserve">Cenzúrovanie času </w:t>
                            </w:r>
                          </w:p>
                          <w:p w14:paraId="3FC864EC" w14:textId="77777777" w:rsidR="00F43769" w:rsidRPr="00532899" w:rsidRDefault="00F43769" w:rsidP="00A95A22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2899">
                              <w:rPr>
                                <w:sz w:val="16"/>
                                <w:szCs w:val="16"/>
                              </w:rPr>
                              <w:t>Everolimus + BSC (n/N = 113/205)</w:t>
                            </w:r>
                          </w:p>
                          <w:p w14:paraId="05D47A6B" w14:textId="77777777" w:rsidR="00F43769" w:rsidRPr="00532899" w:rsidRDefault="00F43769" w:rsidP="00A95A22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 w:rsidRPr="00532899">
                              <w:rPr>
                                <w:sz w:val="16"/>
                                <w:szCs w:val="16"/>
                              </w:rPr>
                              <w:t>Placebo + BSC (n/N = 65/97)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9" o:spid="_x0000_s1033" type="#_x0000_t202" style="position:absolute;left:0;text-align:left;margin-left:89.8pt;margin-top:3.85pt;width:146.75pt;height:3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" filled="f" stroked="f">
                <v:textbox style="mso-fit-shape-to-text:t">
                  <w:txbxContent>
                    <w:p w14:paraId="1F594C14" w14:textId="77777777" w:rsidR="00F43769" w:rsidRPr="00532899" w:rsidRDefault="00F43769" w:rsidP="00A95A22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  <w:r w:rsidRPr="00532899">
                        <w:rPr>
                          <w:sz w:val="16"/>
                          <w:szCs w:val="16"/>
                        </w:rPr>
                        <w:t xml:space="preserve">Cenzúrovanie času </w:t>
                      </w:r>
                    </w:p>
                    <w:p w14:paraId="3FC864EC" w14:textId="77777777" w:rsidR="00F43769" w:rsidRPr="00532899" w:rsidRDefault="00F43769" w:rsidP="00A95A22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2899">
                        <w:rPr>
                          <w:sz w:val="16"/>
                          <w:szCs w:val="16"/>
                        </w:rPr>
                        <w:t>Everolimus + BSC (n/N = 113/205)</w:t>
                      </w:r>
                    </w:p>
                    <w:p w14:paraId="05D47A6B" w14:textId="77777777" w:rsidR="00F43769" w:rsidRPr="00532899" w:rsidRDefault="00F43769" w:rsidP="00A95A22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  <w:r w:rsidRPr="00532899">
                        <w:rPr>
                          <w:sz w:val="16"/>
                          <w:szCs w:val="16"/>
                        </w:rPr>
                        <w:t>Placebo + BSC (n/N = 65/97)</w:t>
                      </w:r>
                    </w:p>
                  </w:txbxContent>
                </v:textbox>
              </v:shape>
            </w:pict>
          </mc:Fallback>
        </mc:AlternateContent>
      </w:r>
      <w:r w:rsidR="00A95A22" w:rsidRPr="005504F6">
        <w:rPr>
          <w:rFonts w:ascii="Arial" w:eastAsia="Calibri" w:hAnsi="Arial" w:cs="Arial"/>
          <w:sz w:val="14"/>
          <w:szCs w:val="14"/>
          <w:lang w:val="sk-SK"/>
        </w:rPr>
        <w:t>20</w:t>
      </w:r>
    </w:p>
    <w:p w14:paraId="039A5147" w14:textId="77777777" w:rsidR="00A95A22" w:rsidRPr="005504F6" w:rsidRDefault="00A95A22" w:rsidP="00A95A22">
      <w:pPr>
        <w:widowControl w:val="0"/>
        <w:tabs>
          <w:tab w:val="clear" w:pos="567"/>
        </w:tabs>
        <w:spacing w:before="8" w:line="160" w:lineRule="exact"/>
        <w:rPr>
          <w:rFonts w:ascii="Arial" w:hAnsi="Arial" w:cs="Arial"/>
          <w:sz w:val="16"/>
          <w:szCs w:val="16"/>
          <w:lang w:val="sk-SK"/>
        </w:rPr>
      </w:pPr>
    </w:p>
    <w:p w14:paraId="522CD367" w14:textId="77777777" w:rsidR="00A95A22" w:rsidRPr="005504F6" w:rsidRDefault="00A95A22" w:rsidP="00A95A22">
      <w:pPr>
        <w:widowControl w:val="0"/>
        <w:tabs>
          <w:tab w:val="clear" w:pos="567"/>
        </w:tabs>
        <w:spacing w:line="240" w:lineRule="auto"/>
        <w:ind w:left="704" w:right="-20"/>
        <w:rPr>
          <w:rFonts w:ascii="Arial" w:eastAsia="Calibri" w:hAnsi="Arial" w:cs="Arial"/>
          <w:sz w:val="14"/>
          <w:szCs w:val="14"/>
          <w:lang w:val="sk-SK"/>
        </w:rPr>
      </w:pPr>
      <w:r w:rsidRPr="005504F6">
        <w:rPr>
          <w:rFonts w:ascii="Arial" w:eastAsia="Calibri" w:hAnsi="Arial" w:cs="Arial"/>
          <w:sz w:val="14"/>
          <w:szCs w:val="14"/>
          <w:lang w:val="sk-SK"/>
        </w:rPr>
        <w:t>10</w:t>
      </w:r>
    </w:p>
    <w:p w14:paraId="1CB7029E" w14:textId="77777777" w:rsidR="00A95A22" w:rsidRPr="005504F6" w:rsidRDefault="00A95A22" w:rsidP="00A95A22">
      <w:pPr>
        <w:widowControl w:val="0"/>
        <w:tabs>
          <w:tab w:val="clear" w:pos="567"/>
        </w:tabs>
        <w:spacing w:before="3" w:line="150" w:lineRule="exact"/>
        <w:rPr>
          <w:rFonts w:ascii="Arial" w:hAnsi="Arial" w:cs="Arial"/>
          <w:sz w:val="15"/>
          <w:szCs w:val="15"/>
          <w:lang w:val="sk-SK"/>
        </w:rPr>
      </w:pPr>
    </w:p>
    <w:p w14:paraId="33EC25F7" w14:textId="77777777" w:rsidR="00A95A22" w:rsidRPr="005504F6" w:rsidRDefault="00A95A22" w:rsidP="00A95A22">
      <w:pPr>
        <w:widowControl w:val="0"/>
        <w:tabs>
          <w:tab w:val="clear" w:pos="567"/>
        </w:tabs>
        <w:spacing w:line="158" w:lineRule="exact"/>
        <w:ind w:left="748" w:right="8508"/>
        <w:jc w:val="center"/>
        <w:rPr>
          <w:rFonts w:ascii="Arial" w:eastAsia="Calibri" w:hAnsi="Arial" w:cs="Arial"/>
          <w:sz w:val="14"/>
          <w:szCs w:val="14"/>
          <w:lang w:val="sk-SK"/>
        </w:rPr>
      </w:pPr>
      <w:r w:rsidRPr="005504F6">
        <w:rPr>
          <w:rFonts w:ascii="Arial" w:eastAsia="Calibri" w:hAnsi="Arial" w:cs="Arial"/>
          <w:w w:val="99"/>
          <w:sz w:val="14"/>
          <w:szCs w:val="14"/>
          <w:lang w:val="sk-SK"/>
        </w:rPr>
        <w:t>0</w:t>
      </w:r>
    </w:p>
    <w:p w14:paraId="057941E9" w14:textId="77777777" w:rsidR="00A95A22" w:rsidRPr="005504F6" w:rsidRDefault="00A95A22" w:rsidP="00A95A22">
      <w:pPr>
        <w:widowControl w:val="0"/>
        <w:tabs>
          <w:tab w:val="clear" w:pos="567"/>
        </w:tabs>
        <w:spacing w:line="170" w:lineRule="exact"/>
        <w:rPr>
          <w:sz w:val="17"/>
          <w:szCs w:val="17"/>
          <w:lang w:val="sk-SK"/>
        </w:rPr>
      </w:pPr>
    </w:p>
    <w:p w14:paraId="17E23E92" w14:textId="77777777" w:rsidR="00A95A22" w:rsidRPr="005504F6" w:rsidRDefault="00A95A22" w:rsidP="00A95A22">
      <w:pPr>
        <w:widowControl w:val="0"/>
        <w:tabs>
          <w:tab w:val="clear" w:pos="567"/>
          <w:tab w:val="left" w:pos="1680"/>
          <w:tab w:val="left" w:pos="2180"/>
          <w:tab w:val="left" w:pos="2720"/>
          <w:tab w:val="left" w:pos="3260"/>
          <w:tab w:val="left" w:pos="3760"/>
          <w:tab w:val="left" w:pos="4300"/>
          <w:tab w:val="left" w:pos="5100"/>
          <w:tab w:val="left" w:pos="5880"/>
          <w:tab w:val="left" w:pos="6680"/>
          <w:tab w:val="left" w:pos="7480"/>
          <w:tab w:val="left" w:pos="8300"/>
          <w:tab w:val="left" w:pos="9080"/>
        </w:tabs>
        <w:spacing w:before="46" w:line="240" w:lineRule="auto"/>
        <w:ind w:left="1140" w:right="-199"/>
        <w:rPr>
          <w:rFonts w:ascii="Arial" w:eastAsia="Calibri" w:hAnsi="Arial" w:cs="Arial"/>
          <w:sz w:val="14"/>
          <w:szCs w:val="14"/>
          <w:lang w:val="sk-SK"/>
        </w:rPr>
      </w:pPr>
      <w:r w:rsidRPr="005504F6">
        <w:rPr>
          <w:rFonts w:ascii="Arial" w:eastAsia="Calibri" w:hAnsi="Arial" w:cs="Arial"/>
          <w:sz w:val="14"/>
          <w:szCs w:val="14"/>
          <w:lang w:val="sk-SK"/>
        </w:rPr>
        <w:t>0</w:t>
      </w:r>
      <w:r w:rsidRPr="005504F6">
        <w:rPr>
          <w:rFonts w:ascii="Arial" w:eastAsia="Calibri" w:hAnsi="Arial" w:cs="Arial"/>
          <w:sz w:val="14"/>
          <w:szCs w:val="14"/>
          <w:lang w:val="sk-SK"/>
        </w:rPr>
        <w:tab/>
        <w:t>2</w:t>
      </w:r>
      <w:r w:rsidRPr="005504F6">
        <w:rPr>
          <w:rFonts w:ascii="Arial" w:eastAsia="Calibri" w:hAnsi="Arial" w:cs="Arial"/>
          <w:sz w:val="14"/>
          <w:szCs w:val="14"/>
          <w:lang w:val="sk-SK"/>
        </w:rPr>
        <w:tab/>
        <w:t>4</w:t>
      </w:r>
      <w:r w:rsidRPr="005504F6">
        <w:rPr>
          <w:rFonts w:ascii="Arial" w:eastAsia="Calibri" w:hAnsi="Arial" w:cs="Arial"/>
          <w:sz w:val="14"/>
          <w:szCs w:val="14"/>
          <w:lang w:val="sk-SK"/>
        </w:rPr>
        <w:tab/>
        <w:t>6</w:t>
      </w:r>
      <w:r w:rsidRPr="005504F6">
        <w:rPr>
          <w:rFonts w:ascii="Arial" w:eastAsia="Calibri" w:hAnsi="Arial" w:cs="Arial"/>
          <w:sz w:val="14"/>
          <w:szCs w:val="14"/>
          <w:lang w:val="sk-SK"/>
        </w:rPr>
        <w:tab/>
        <w:t>8</w:t>
      </w:r>
      <w:r w:rsidRPr="005504F6">
        <w:rPr>
          <w:rFonts w:ascii="Arial" w:eastAsia="Calibri" w:hAnsi="Arial" w:cs="Arial"/>
          <w:sz w:val="14"/>
          <w:szCs w:val="14"/>
          <w:lang w:val="sk-SK"/>
        </w:rPr>
        <w:tab/>
        <w:t>10</w:t>
      </w:r>
      <w:r w:rsidRPr="005504F6">
        <w:rPr>
          <w:rFonts w:ascii="Arial" w:eastAsia="Calibri" w:hAnsi="Arial" w:cs="Arial"/>
          <w:sz w:val="14"/>
          <w:szCs w:val="14"/>
          <w:lang w:val="sk-SK"/>
        </w:rPr>
        <w:tab/>
        <w:t>12</w:t>
      </w:r>
      <w:r w:rsidRPr="005504F6">
        <w:rPr>
          <w:rFonts w:ascii="Arial" w:eastAsia="Calibri" w:hAnsi="Arial" w:cs="Arial"/>
          <w:sz w:val="14"/>
          <w:szCs w:val="14"/>
          <w:lang w:val="sk-SK"/>
        </w:rPr>
        <w:tab/>
        <w:t>15</w:t>
      </w:r>
      <w:r w:rsidRPr="005504F6">
        <w:rPr>
          <w:rFonts w:ascii="Arial" w:eastAsia="Calibri" w:hAnsi="Arial" w:cs="Arial"/>
          <w:sz w:val="14"/>
          <w:szCs w:val="14"/>
          <w:lang w:val="sk-SK"/>
        </w:rPr>
        <w:tab/>
        <w:t>18</w:t>
      </w:r>
      <w:r w:rsidRPr="005504F6">
        <w:rPr>
          <w:rFonts w:ascii="Arial" w:eastAsia="Calibri" w:hAnsi="Arial" w:cs="Arial"/>
          <w:sz w:val="14"/>
          <w:szCs w:val="14"/>
          <w:lang w:val="sk-SK"/>
        </w:rPr>
        <w:tab/>
        <w:t>21</w:t>
      </w:r>
      <w:r w:rsidRPr="005504F6">
        <w:rPr>
          <w:rFonts w:ascii="Arial" w:eastAsia="Calibri" w:hAnsi="Arial" w:cs="Arial"/>
          <w:sz w:val="14"/>
          <w:szCs w:val="14"/>
          <w:lang w:val="sk-SK"/>
        </w:rPr>
        <w:tab/>
        <w:t>24</w:t>
      </w:r>
      <w:r w:rsidRPr="005504F6">
        <w:rPr>
          <w:rFonts w:ascii="Arial" w:eastAsia="Calibri" w:hAnsi="Arial" w:cs="Arial"/>
          <w:sz w:val="14"/>
          <w:szCs w:val="14"/>
          <w:lang w:val="sk-SK"/>
        </w:rPr>
        <w:tab/>
        <w:t>27</w:t>
      </w:r>
      <w:r w:rsidRPr="005504F6">
        <w:rPr>
          <w:rFonts w:ascii="Arial" w:eastAsia="Calibri" w:hAnsi="Arial" w:cs="Arial"/>
          <w:sz w:val="14"/>
          <w:szCs w:val="14"/>
          <w:lang w:val="sk-SK"/>
        </w:rPr>
        <w:tab/>
        <w:t>30</w:t>
      </w:r>
    </w:p>
    <w:p w14:paraId="5D871FFC" w14:textId="16001E9D" w:rsidR="00A95A22" w:rsidRPr="00532899" w:rsidRDefault="00A95A22" w:rsidP="00447D34">
      <w:pPr>
        <w:widowControl w:val="0"/>
        <w:tabs>
          <w:tab w:val="clear" w:pos="567"/>
        </w:tabs>
        <w:spacing w:before="47" w:line="181" w:lineRule="exact"/>
        <w:ind w:left="3540" w:right="3923"/>
        <w:rPr>
          <w:sz w:val="16"/>
          <w:szCs w:val="16"/>
          <w:lang w:val="sk-SK"/>
        </w:rPr>
      </w:pPr>
      <w:r w:rsidRPr="00532899">
        <w:rPr>
          <w:position w:val="-1"/>
          <w:sz w:val="16"/>
          <w:szCs w:val="16"/>
          <w:lang w:val="sk-SK"/>
        </w:rPr>
        <w:t>Čas</w:t>
      </w:r>
      <w:r w:rsidR="00447D34" w:rsidRPr="00532899">
        <w:rPr>
          <w:position w:val="-1"/>
          <w:sz w:val="16"/>
          <w:szCs w:val="16"/>
          <w:lang w:val="sk-SK"/>
        </w:rPr>
        <w:t xml:space="preserve"> </w:t>
      </w:r>
      <w:r w:rsidRPr="00532899">
        <w:rPr>
          <w:spacing w:val="-1"/>
          <w:position w:val="-1"/>
          <w:sz w:val="16"/>
          <w:szCs w:val="16"/>
          <w:lang w:val="sk-SK"/>
        </w:rPr>
        <w:t>(</w:t>
      </w:r>
      <w:r w:rsidRPr="00532899">
        <w:rPr>
          <w:spacing w:val="3"/>
          <w:position w:val="-1"/>
          <w:sz w:val="16"/>
          <w:szCs w:val="16"/>
          <w:lang w:val="sk-SK"/>
        </w:rPr>
        <w:t>me</w:t>
      </w:r>
      <w:r w:rsidRPr="00532899">
        <w:rPr>
          <w:spacing w:val="2"/>
          <w:position w:val="-1"/>
          <w:sz w:val="16"/>
          <w:szCs w:val="16"/>
          <w:lang w:val="sk-SK"/>
        </w:rPr>
        <w:t>siace</w:t>
      </w:r>
      <w:r w:rsidRPr="00532899">
        <w:rPr>
          <w:position w:val="-1"/>
          <w:sz w:val="16"/>
          <w:szCs w:val="16"/>
          <w:lang w:val="sk-SK"/>
        </w:rPr>
        <w:t>)</w:t>
      </w:r>
    </w:p>
    <w:p w14:paraId="23E2E230" w14:textId="77777777" w:rsidR="00A95A22" w:rsidRPr="00E4123B" w:rsidRDefault="00A95A22" w:rsidP="00A95A22">
      <w:pPr>
        <w:widowControl w:val="0"/>
        <w:tabs>
          <w:tab w:val="clear" w:pos="567"/>
        </w:tabs>
        <w:spacing w:before="81" w:line="240" w:lineRule="auto"/>
        <w:ind w:left="147" w:right="-20"/>
        <w:rPr>
          <w:rFonts w:eastAsia="Calibri"/>
          <w:sz w:val="16"/>
          <w:szCs w:val="16"/>
          <w:lang w:val="sk-SK"/>
        </w:rPr>
      </w:pPr>
      <w:r w:rsidRPr="00E4123B">
        <w:rPr>
          <w:spacing w:val="2"/>
          <w:sz w:val="16"/>
          <w:szCs w:val="16"/>
          <w:lang w:val="sk-SK"/>
        </w:rPr>
        <w:t>Počet pacientov s pretrvávajúcim rizikom</w:t>
      </w:r>
    </w:p>
    <w:tbl>
      <w:tblPr>
        <w:tblW w:w="912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613"/>
        <w:gridCol w:w="614"/>
        <w:gridCol w:w="614"/>
        <w:gridCol w:w="614"/>
        <w:gridCol w:w="614"/>
        <w:gridCol w:w="614"/>
        <w:gridCol w:w="613"/>
        <w:gridCol w:w="614"/>
        <w:gridCol w:w="614"/>
        <w:gridCol w:w="614"/>
        <w:gridCol w:w="614"/>
        <w:gridCol w:w="614"/>
        <w:gridCol w:w="614"/>
      </w:tblGrid>
      <w:tr w:rsidR="00A95A22" w:rsidRPr="00E4123B" w14:paraId="299A4940" w14:textId="77777777" w:rsidTr="00532899">
        <w:trPr>
          <w:trHeight w:hRule="exact" w:val="23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520C0488" w14:textId="77777777" w:rsidR="00A95A22" w:rsidRPr="00F03599" w:rsidRDefault="00A95A22" w:rsidP="003B3842">
            <w:pPr>
              <w:widowControl w:val="0"/>
              <w:tabs>
                <w:tab w:val="clear" w:pos="567"/>
              </w:tabs>
              <w:spacing w:before="43" w:line="240" w:lineRule="auto"/>
              <w:ind w:left="40" w:right="-20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spacing w:val="-1"/>
                <w:sz w:val="16"/>
                <w:szCs w:val="16"/>
                <w:lang w:val="sk-SK"/>
              </w:rPr>
              <w:t>Čas (</w:t>
            </w:r>
            <w:r w:rsidRPr="006613CC">
              <w:rPr>
                <w:rFonts w:eastAsia="Calibri"/>
                <w:spacing w:val="-1"/>
                <w:sz w:val="16"/>
                <w:szCs w:val="16"/>
                <w:lang w:val="sk-SK"/>
              </w:rPr>
              <w:t>mesiace</w:t>
            </w:r>
            <w:r w:rsidRPr="00F03599">
              <w:rPr>
                <w:rFonts w:eastAsia="Calibri"/>
                <w:spacing w:val="1"/>
                <w:sz w:val="16"/>
                <w:szCs w:val="16"/>
                <w:lang w:val="sk-SK"/>
              </w:rPr>
              <w:t>)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6BEFB" w14:textId="77777777" w:rsidR="00A95A22" w:rsidRPr="007A0505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7A0505">
              <w:rPr>
                <w:rFonts w:eastAsia="Calibri"/>
                <w:sz w:val="16"/>
                <w:szCs w:val="16"/>
                <w:lang w:val="sk-SK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97A67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BD67FE">
              <w:rPr>
                <w:rFonts w:eastAsia="Calibri"/>
                <w:w w:val="99"/>
                <w:sz w:val="16"/>
                <w:szCs w:val="16"/>
                <w:lang w:val="sk-SK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98560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EAA6A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C65A0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358AE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DF5D6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sz w:val="16"/>
                <w:szCs w:val="16"/>
                <w:lang w:val="sk-SK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CD86D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7A498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18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20A47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21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0FBF8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F1916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27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2191D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sz w:val="16"/>
                <w:szCs w:val="16"/>
                <w:lang w:val="sk-SK"/>
              </w:rPr>
              <w:t>30</w:t>
            </w:r>
          </w:p>
        </w:tc>
      </w:tr>
      <w:tr w:rsidR="00A95A22" w:rsidRPr="00E4123B" w14:paraId="439BAD25" w14:textId="77777777" w:rsidTr="00532899">
        <w:trPr>
          <w:trHeight w:hRule="exact" w:val="147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1EF8DC51" w14:textId="48863D60" w:rsidR="00A95A22" w:rsidRPr="00091818" w:rsidRDefault="00E4123B" w:rsidP="00532899">
            <w:pPr>
              <w:widowControl w:val="0"/>
              <w:tabs>
                <w:tab w:val="clear" w:pos="567"/>
              </w:tabs>
              <w:spacing w:line="144" w:lineRule="exact"/>
              <w:ind w:right="-20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spacing w:val="-1"/>
                <w:sz w:val="16"/>
                <w:szCs w:val="16"/>
                <w:lang w:val="sk-SK"/>
              </w:rPr>
              <w:t xml:space="preserve"> </w:t>
            </w:r>
            <w:proofErr w:type="spellStart"/>
            <w:r w:rsidR="00A95A22" w:rsidRPr="00E4123B">
              <w:rPr>
                <w:rFonts w:eastAsia="Calibri"/>
                <w:spacing w:val="-1"/>
                <w:sz w:val="16"/>
                <w:szCs w:val="16"/>
                <w:lang w:val="sk-SK"/>
              </w:rPr>
              <w:t>E</w:t>
            </w:r>
            <w:r w:rsidR="00A95A22" w:rsidRPr="00E4123B">
              <w:rPr>
                <w:rFonts w:eastAsia="Calibri"/>
                <w:spacing w:val="-2"/>
                <w:sz w:val="16"/>
                <w:szCs w:val="16"/>
                <w:lang w:val="sk-SK"/>
              </w:rPr>
              <w:t>v</w:t>
            </w:r>
            <w:r w:rsidR="00A95A22" w:rsidRPr="00E4123B">
              <w:rPr>
                <w:rFonts w:eastAsia="Calibri"/>
                <w:sz w:val="16"/>
                <w:szCs w:val="16"/>
                <w:lang w:val="sk-SK"/>
              </w:rPr>
              <w:t>e</w:t>
            </w:r>
            <w:r w:rsidR="00A95A22" w:rsidRPr="00E4123B">
              <w:rPr>
                <w:rFonts w:eastAsia="Calibri"/>
                <w:spacing w:val="-1"/>
                <w:sz w:val="16"/>
                <w:szCs w:val="16"/>
                <w:lang w:val="sk-SK"/>
              </w:rPr>
              <w:t>r</w:t>
            </w:r>
            <w:r w:rsidR="00A95A22" w:rsidRPr="006613CC">
              <w:rPr>
                <w:rFonts w:eastAsia="Calibri"/>
                <w:sz w:val="16"/>
                <w:szCs w:val="16"/>
                <w:lang w:val="sk-SK"/>
              </w:rPr>
              <w:t>o</w:t>
            </w:r>
            <w:r w:rsidR="00A95A22" w:rsidRPr="006613CC">
              <w:rPr>
                <w:rFonts w:eastAsia="Calibri"/>
                <w:spacing w:val="-3"/>
                <w:sz w:val="16"/>
                <w:szCs w:val="16"/>
                <w:lang w:val="sk-SK"/>
              </w:rPr>
              <w:t>li</w:t>
            </w:r>
            <w:r w:rsidR="00A95A22" w:rsidRPr="00F03599">
              <w:rPr>
                <w:rFonts w:eastAsia="Calibri"/>
                <w:spacing w:val="-5"/>
                <w:sz w:val="16"/>
                <w:szCs w:val="16"/>
                <w:lang w:val="sk-SK"/>
              </w:rPr>
              <w:t>m</w:t>
            </w:r>
            <w:r w:rsidR="00A95A22" w:rsidRPr="00F03599">
              <w:rPr>
                <w:rFonts w:eastAsia="Calibri"/>
                <w:spacing w:val="-2"/>
                <w:sz w:val="16"/>
                <w:szCs w:val="16"/>
                <w:lang w:val="sk-SK"/>
              </w:rPr>
              <w:t>u</w:t>
            </w:r>
            <w:r w:rsidR="00A95A22" w:rsidRPr="00091818">
              <w:rPr>
                <w:rFonts w:eastAsia="Calibri"/>
                <w:sz w:val="16"/>
                <w:szCs w:val="16"/>
                <w:lang w:val="sk-SK"/>
              </w:rPr>
              <w:t>s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8CE84" w14:textId="77777777" w:rsidR="00A95A22" w:rsidRPr="007A0505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7A0505">
              <w:rPr>
                <w:rFonts w:eastAsia="Calibri"/>
                <w:sz w:val="16"/>
                <w:szCs w:val="16"/>
                <w:lang w:val="sk-SK"/>
              </w:rPr>
              <w:t>205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7758B" w14:textId="77777777" w:rsidR="00A95A22" w:rsidRPr="00BD67FE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BD67FE">
              <w:rPr>
                <w:rFonts w:eastAsia="Calibri"/>
                <w:sz w:val="16"/>
                <w:szCs w:val="16"/>
                <w:lang w:val="sk-SK"/>
              </w:rPr>
              <w:t>168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3C4C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sz w:val="16"/>
                <w:szCs w:val="16"/>
                <w:lang w:val="sk-SK"/>
              </w:rPr>
              <w:t>145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7118B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sz w:val="16"/>
                <w:szCs w:val="16"/>
                <w:lang w:val="sk-SK"/>
              </w:rPr>
              <w:t>124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8C48F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sz w:val="16"/>
                <w:szCs w:val="16"/>
                <w:lang w:val="sk-SK"/>
              </w:rPr>
              <w:t>101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96B3B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81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382A4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sz w:val="16"/>
                <w:szCs w:val="16"/>
                <w:lang w:val="sk-SK"/>
              </w:rPr>
              <w:t>65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776A4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52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F39BC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6B811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024B0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C5CD7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262F9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0</w:t>
            </w:r>
          </w:p>
        </w:tc>
      </w:tr>
      <w:tr w:rsidR="00A95A22" w:rsidRPr="00E4123B" w14:paraId="5D23A85F" w14:textId="77777777" w:rsidTr="003B3842">
        <w:trPr>
          <w:trHeight w:hRule="exact" w:val="26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464E313E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143" w:lineRule="exact"/>
              <w:ind w:left="47" w:right="-20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spacing w:val="-1"/>
                <w:sz w:val="16"/>
                <w:szCs w:val="16"/>
                <w:lang w:val="sk-SK"/>
              </w:rPr>
              <w:t>P</w:t>
            </w:r>
            <w:r w:rsidRPr="00E4123B">
              <w:rPr>
                <w:rFonts w:eastAsia="Calibri"/>
                <w:spacing w:val="-3"/>
                <w:sz w:val="16"/>
                <w:szCs w:val="16"/>
                <w:lang w:val="sk-SK"/>
              </w:rPr>
              <w:t>l</w:t>
            </w:r>
            <w:r w:rsidRPr="00E4123B">
              <w:rPr>
                <w:rFonts w:eastAsia="Calibri"/>
                <w:sz w:val="16"/>
                <w:szCs w:val="16"/>
                <w:lang w:val="sk-SK"/>
              </w:rPr>
              <w:t>acebo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3F855" w14:textId="77777777" w:rsidR="00A95A22" w:rsidRPr="007A0505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7A0505">
              <w:rPr>
                <w:rFonts w:eastAsia="Calibri"/>
                <w:sz w:val="16"/>
                <w:szCs w:val="16"/>
                <w:lang w:val="sk-SK"/>
              </w:rPr>
              <w:t>97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AA26E" w14:textId="77777777" w:rsidR="00A95A22" w:rsidRPr="00BD67FE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BD67FE">
              <w:rPr>
                <w:rFonts w:eastAsia="Calibri"/>
                <w:sz w:val="16"/>
                <w:szCs w:val="16"/>
                <w:lang w:val="sk-SK"/>
              </w:rPr>
              <w:t>65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62FB9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39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1BD46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sz w:val="16"/>
                <w:szCs w:val="16"/>
                <w:lang w:val="sk-SK"/>
              </w:rPr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703F1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F0267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21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BF8B1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sz w:val="16"/>
                <w:szCs w:val="16"/>
                <w:lang w:val="sk-SK"/>
              </w:rPr>
              <w:t>17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07EE1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08331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58F3F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53050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B6865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0C3C7" w14:textId="77777777" w:rsidR="00A95A22" w:rsidRPr="00E4123B" w:rsidRDefault="00A95A22" w:rsidP="003B3842">
            <w:pPr>
              <w:widowControl w:val="0"/>
              <w:tabs>
                <w:tab w:val="clear" w:pos="567"/>
              </w:tabs>
              <w:spacing w:line="240" w:lineRule="auto"/>
              <w:ind w:right="-14"/>
              <w:jc w:val="center"/>
              <w:rPr>
                <w:rFonts w:eastAsia="Calibri"/>
                <w:sz w:val="16"/>
                <w:szCs w:val="16"/>
                <w:lang w:val="sk-SK"/>
              </w:rPr>
            </w:pPr>
            <w:r w:rsidRPr="00E4123B">
              <w:rPr>
                <w:rFonts w:eastAsia="Calibri"/>
                <w:w w:val="99"/>
                <w:sz w:val="16"/>
                <w:szCs w:val="16"/>
                <w:lang w:val="sk-SK"/>
              </w:rPr>
              <w:t>0</w:t>
            </w:r>
          </w:p>
        </w:tc>
      </w:tr>
    </w:tbl>
    <w:p w14:paraId="3BFF20C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i/>
          <w:szCs w:val="22"/>
          <w:lang w:val="sk-SK"/>
        </w:rPr>
      </w:pPr>
    </w:p>
    <w:p w14:paraId="4598303B" w14:textId="3536D71C" w:rsidR="00A95A22" w:rsidRDefault="00A95A22" w:rsidP="00A95A22">
      <w:pPr>
        <w:widowControl w:val="0"/>
        <w:tabs>
          <w:tab w:val="clear" w:pos="567"/>
        </w:tabs>
        <w:ind w:right="58"/>
        <w:rPr>
          <w:rFonts w:eastAsia="Calibri"/>
          <w:szCs w:val="22"/>
          <w:lang w:val="sk-SK"/>
        </w:rPr>
      </w:pPr>
      <w:r>
        <w:rPr>
          <w:rFonts w:eastAsia="Calibri"/>
          <w:spacing w:val="-4"/>
          <w:szCs w:val="22"/>
          <w:lang w:val="sk-SK"/>
        </w:rPr>
        <w:t>V podporných analýzach sa pozitívny efekt liečby pozoroval vo všetkých podskupinách okrem podskupiny pacientov s </w:t>
      </w:r>
      <w:proofErr w:type="spellStart"/>
      <w:r>
        <w:rPr>
          <w:rFonts w:eastAsia="Calibri"/>
          <w:spacing w:val="-4"/>
          <w:szCs w:val="22"/>
          <w:lang w:val="sk-SK"/>
        </w:rPr>
        <w:t>ileom</w:t>
      </w:r>
      <w:proofErr w:type="spellEnd"/>
      <w:r>
        <w:rPr>
          <w:rFonts w:eastAsia="Calibri"/>
          <w:spacing w:val="-4"/>
          <w:szCs w:val="22"/>
          <w:lang w:val="sk-SK"/>
        </w:rPr>
        <w:t xml:space="preserve"> ako primárnym miestom vzniku nádoru</w:t>
      </w:r>
      <w:r w:rsidRPr="005504F6">
        <w:rPr>
          <w:rFonts w:eastAsia="Calibri"/>
          <w:spacing w:val="2"/>
          <w:szCs w:val="22"/>
          <w:lang w:val="sk-SK"/>
        </w:rPr>
        <w:t xml:space="preserve"> </w:t>
      </w:r>
      <w:r w:rsidRPr="005504F6">
        <w:rPr>
          <w:rFonts w:eastAsia="Calibri"/>
          <w:spacing w:val="1"/>
          <w:szCs w:val="22"/>
          <w:lang w:val="sk-SK"/>
        </w:rPr>
        <w:t>(</w:t>
      </w:r>
      <w:proofErr w:type="spellStart"/>
      <w:r>
        <w:rPr>
          <w:rFonts w:eastAsia="Calibri"/>
          <w:spacing w:val="1"/>
          <w:szCs w:val="22"/>
          <w:lang w:val="sk-SK"/>
        </w:rPr>
        <w:t>i</w:t>
      </w:r>
      <w:r w:rsidRPr="005504F6">
        <w:rPr>
          <w:rFonts w:eastAsia="Calibri"/>
          <w:spacing w:val="1"/>
          <w:szCs w:val="22"/>
          <w:lang w:val="sk-SK"/>
        </w:rPr>
        <w:t>l</w:t>
      </w:r>
      <w:r w:rsidRPr="005504F6">
        <w:rPr>
          <w:rFonts w:eastAsia="Calibri"/>
          <w:szCs w:val="22"/>
          <w:lang w:val="sk-SK"/>
        </w:rPr>
        <w:t>eu</w:t>
      </w:r>
      <w:r w:rsidRPr="005504F6">
        <w:rPr>
          <w:rFonts w:eastAsia="Calibri"/>
          <w:spacing w:val="-3"/>
          <w:szCs w:val="22"/>
          <w:lang w:val="sk-SK"/>
        </w:rPr>
        <w:t>m</w:t>
      </w:r>
      <w:proofErr w:type="spellEnd"/>
      <w:r w:rsidRPr="005504F6">
        <w:rPr>
          <w:rFonts w:eastAsia="Calibri"/>
          <w:szCs w:val="22"/>
          <w:lang w:val="sk-SK"/>
        </w:rPr>
        <w:t>:</w:t>
      </w:r>
      <w:r w:rsidRPr="005504F6">
        <w:rPr>
          <w:rFonts w:eastAsia="Calibri"/>
          <w:spacing w:val="1"/>
          <w:szCs w:val="22"/>
          <w:lang w:val="sk-SK"/>
        </w:rPr>
        <w:t xml:space="preserve"> </w:t>
      </w:r>
      <w:r w:rsidRPr="005504F6">
        <w:rPr>
          <w:rFonts w:eastAsia="Calibri"/>
          <w:spacing w:val="-1"/>
          <w:szCs w:val="22"/>
          <w:lang w:val="sk-SK"/>
        </w:rPr>
        <w:t>HR</w:t>
      </w:r>
      <w:r>
        <w:rPr>
          <w:rFonts w:eastAsia="Calibri"/>
          <w:spacing w:val="-1"/>
          <w:szCs w:val="22"/>
          <w:lang w:val="sk-SK"/>
        </w:rPr>
        <w:t> </w:t>
      </w:r>
      <w:r w:rsidRPr="005504F6">
        <w:rPr>
          <w:rFonts w:eastAsia="Calibri"/>
          <w:szCs w:val="22"/>
          <w:lang w:val="sk-SK"/>
        </w:rPr>
        <w:t>=</w:t>
      </w:r>
      <w:r>
        <w:rPr>
          <w:rFonts w:eastAsia="Calibri"/>
          <w:szCs w:val="22"/>
          <w:lang w:val="sk-SK"/>
        </w:rPr>
        <w:t> </w:t>
      </w:r>
      <w:r w:rsidRPr="005504F6">
        <w:rPr>
          <w:rFonts w:eastAsia="Calibri"/>
          <w:szCs w:val="22"/>
          <w:lang w:val="sk-SK"/>
        </w:rPr>
        <w:t>1</w:t>
      </w:r>
      <w:r>
        <w:rPr>
          <w:rFonts w:eastAsia="Calibri"/>
          <w:szCs w:val="22"/>
          <w:lang w:val="sk-SK"/>
        </w:rPr>
        <w:t>,</w:t>
      </w:r>
      <w:r w:rsidRPr="005504F6">
        <w:rPr>
          <w:rFonts w:eastAsia="Calibri"/>
          <w:szCs w:val="22"/>
          <w:lang w:val="sk-SK"/>
        </w:rPr>
        <w:t>22</w:t>
      </w:r>
      <w:r w:rsidRPr="005504F6">
        <w:rPr>
          <w:rFonts w:eastAsia="Calibri"/>
          <w:spacing w:val="1"/>
          <w:szCs w:val="22"/>
          <w:lang w:val="sk-SK"/>
        </w:rPr>
        <w:t xml:space="preserve"> [</w:t>
      </w:r>
      <w:r w:rsidRPr="005504F6">
        <w:rPr>
          <w:rFonts w:eastAsia="Calibri"/>
          <w:szCs w:val="22"/>
          <w:lang w:val="sk-SK"/>
        </w:rPr>
        <w:t>95</w:t>
      </w:r>
      <w:r>
        <w:rPr>
          <w:rFonts w:eastAsia="Calibri"/>
          <w:szCs w:val="22"/>
          <w:lang w:val="sk-SK"/>
        </w:rPr>
        <w:t> </w:t>
      </w:r>
      <w:r w:rsidRPr="005504F6">
        <w:rPr>
          <w:rFonts w:eastAsia="Calibri"/>
          <w:szCs w:val="22"/>
          <w:lang w:val="sk-SK"/>
        </w:rPr>
        <w:t>%</w:t>
      </w:r>
      <w:r>
        <w:rPr>
          <w:rFonts w:eastAsia="Calibri"/>
          <w:szCs w:val="22"/>
          <w:lang w:val="sk-SK"/>
        </w:rPr>
        <w:t> </w:t>
      </w:r>
      <w:r w:rsidRPr="005504F6">
        <w:rPr>
          <w:rFonts w:eastAsia="Calibri"/>
          <w:spacing w:val="-4"/>
          <w:szCs w:val="22"/>
          <w:lang w:val="sk-SK"/>
        </w:rPr>
        <w:t>I</w:t>
      </w:r>
      <w:r>
        <w:rPr>
          <w:rFonts w:eastAsia="Calibri"/>
          <w:spacing w:val="-4"/>
          <w:szCs w:val="22"/>
          <w:lang w:val="sk-SK"/>
        </w:rPr>
        <w:t>S</w:t>
      </w:r>
      <w:r w:rsidRPr="005504F6">
        <w:rPr>
          <w:rFonts w:eastAsia="Calibri"/>
          <w:szCs w:val="22"/>
          <w:lang w:val="sk-SK"/>
        </w:rPr>
        <w:t>: 0</w:t>
      </w:r>
      <w:r>
        <w:rPr>
          <w:rFonts w:eastAsia="Calibri"/>
          <w:szCs w:val="22"/>
          <w:lang w:val="sk-SK"/>
        </w:rPr>
        <w:t>,</w:t>
      </w:r>
      <w:r w:rsidRPr="005504F6">
        <w:rPr>
          <w:rFonts w:eastAsia="Calibri"/>
          <w:szCs w:val="22"/>
          <w:lang w:val="sk-SK"/>
        </w:rPr>
        <w:t>56</w:t>
      </w:r>
      <w:r>
        <w:rPr>
          <w:rFonts w:eastAsia="Calibri"/>
          <w:szCs w:val="22"/>
          <w:lang w:val="sk-SK"/>
        </w:rPr>
        <w:t> až </w:t>
      </w:r>
      <w:r w:rsidRPr="005504F6">
        <w:rPr>
          <w:rFonts w:eastAsia="Calibri"/>
          <w:szCs w:val="22"/>
          <w:lang w:val="sk-SK"/>
        </w:rPr>
        <w:t>2</w:t>
      </w:r>
      <w:r>
        <w:rPr>
          <w:rFonts w:eastAsia="Calibri"/>
          <w:szCs w:val="22"/>
          <w:lang w:val="sk-SK"/>
        </w:rPr>
        <w:t>,</w:t>
      </w:r>
      <w:r w:rsidRPr="005504F6">
        <w:rPr>
          <w:rFonts w:eastAsia="Calibri"/>
          <w:szCs w:val="22"/>
          <w:lang w:val="sk-SK"/>
        </w:rPr>
        <w:t>65</w:t>
      </w:r>
      <w:r w:rsidRPr="005504F6">
        <w:rPr>
          <w:rFonts w:eastAsia="Calibri"/>
          <w:spacing w:val="1"/>
          <w:szCs w:val="22"/>
          <w:lang w:val="sk-SK"/>
        </w:rPr>
        <w:t>]</w:t>
      </w:r>
      <w:r w:rsidRPr="005504F6">
        <w:rPr>
          <w:rFonts w:eastAsia="Calibri"/>
          <w:szCs w:val="22"/>
          <w:lang w:val="sk-SK"/>
        </w:rPr>
        <w:t>;</w:t>
      </w:r>
      <w:r w:rsidRPr="005504F6">
        <w:rPr>
          <w:rFonts w:eastAsia="Calibri"/>
          <w:spacing w:val="1"/>
          <w:szCs w:val="22"/>
          <w:lang w:val="sk-SK"/>
        </w:rPr>
        <w:t xml:space="preserve"> </w:t>
      </w:r>
      <w:r>
        <w:rPr>
          <w:rFonts w:eastAsia="Calibri"/>
          <w:spacing w:val="1"/>
          <w:szCs w:val="22"/>
          <w:lang w:val="sk-SK"/>
        </w:rPr>
        <w:t xml:space="preserve">iné ako </w:t>
      </w:r>
      <w:proofErr w:type="spellStart"/>
      <w:r w:rsidRPr="005504F6">
        <w:rPr>
          <w:rFonts w:eastAsia="Calibri"/>
          <w:spacing w:val="1"/>
          <w:szCs w:val="22"/>
          <w:lang w:val="sk-SK"/>
        </w:rPr>
        <w:t>il</w:t>
      </w:r>
      <w:r w:rsidRPr="005504F6">
        <w:rPr>
          <w:rFonts w:eastAsia="Calibri"/>
          <w:szCs w:val="22"/>
          <w:lang w:val="sk-SK"/>
        </w:rPr>
        <w:t>eu</w:t>
      </w:r>
      <w:r w:rsidRPr="005504F6">
        <w:rPr>
          <w:rFonts w:eastAsia="Calibri"/>
          <w:spacing w:val="-3"/>
          <w:szCs w:val="22"/>
          <w:lang w:val="sk-SK"/>
        </w:rPr>
        <w:t>m</w:t>
      </w:r>
      <w:proofErr w:type="spellEnd"/>
      <w:r w:rsidRPr="005504F6">
        <w:rPr>
          <w:rFonts w:eastAsia="Calibri"/>
          <w:szCs w:val="22"/>
          <w:lang w:val="sk-SK"/>
        </w:rPr>
        <w:t>:</w:t>
      </w:r>
      <w:r w:rsidRPr="005504F6">
        <w:rPr>
          <w:rFonts w:eastAsia="Calibri"/>
          <w:spacing w:val="1"/>
          <w:szCs w:val="22"/>
          <w:lang w:val="sk-SK"/>
        </w:rPr>
        <w:t xml:space="preserve"> </w:t>
      </w:r>
      <w:r w:rsidRPr="005504F6">
        <w:rPr>
          <w:rFonts w:eastAsia="Calibri"/>
          <w:spacing w:val="-1"/>
          <w:szCs w:val="22"/>
          <w:lang w:val="sk-SK"/>
        </w:rPr>
        <w:t>HR</w:t>
      </w:r>
      <w:r>
        <w:rPr>
          <w:rFonts w:eastAsia="Calibri"/>
          <w:spacing w:val="-1"/>
          <w:szCs w:val="22"/>
          <w:lang w:val="sk-SK"/>
        </w:rPr>
        <w:t> </w:t>
      </w:r>
      <w:r w:rsidRPr="005504F6">
        <w:rPr>
          <w:rFonts w:eastAsia="Calibri"/>
          <w:szCs w:val="22"/>
          <w:lang w:val="sk-SK"/>
        </w:rPr>
        <w:t>=</w:t>
      </w:r>
      <w:r>
        <w:rPr>
          <w:rFonts w:eastAsia="Calibri"/>
          <w:szCs w:val="22"/>
          <w:lang w:val="sk-SK"/>
        </w:rPr>
        <w:t> </w:t>
      </w:r>
      <w:r w:rsidRPr="005504F6">
        <w:rPr>
          <w:rFonts w:eastAsia="Calibri"/>
          <w:szCs w:val="22"/>
          <w:lang w:val="sk-SK"/>
        </w:rPr>
        <w:t>0</w:t>
      </w:r>
      <w:r>
        <w:rPr>
          <w:rFonts w:eastAsia="Calibri"/>
          <w:szCs w:val="22"/>
          <w:lang w:val="sk-SK"/>
        </w:rPr>
        <w:t>,</w:t>
      </w:r>
      <w:r w:rsidRPr="005504F6">
        <w:rPr>
          <w:rFonts w:eastAsia="Calibri"/>
          <w:szCs w:val="22"/>
          <w:lang w:val="sk-SK"/>
        </w:rPr>
        <w:t>34</w:t>
      </w:r>
      <w:r w:rsidRPr="005504F6">
        <w:rPr>
          <w:rFonts w:eastAsia="Calibri"/>
          <w:spacing w:val="1"/>
          <w:szCs w:val="22"/>
          <w:lang w:val="sk-SK"/>
        </w:rPr>
        <w:t xml:space="preserve"> [</w:t>
      </w:r>
      <w:r w:rsidRPr="005504F6">
        <w:rPr>
          <w:rFonts w:eastAsia="Calibri"/>
          <w:szCs w:val="22"/>
          <w:lang w:val="sk-SK"/>
        </w:rPr>
        <w:t>95</w:t>
      </w:r>
      <w:r>
        <w:rPr>
          <w:rFonts w:eastAsia="Calibri"/>
          <w:szCs w:val="22"/>
          <w:lang w:val="sk-SK"/>
        </w:rPr>
        <w:t> </w:t>
      </w:r>
      <w:r w:rsidRPr="005504F6">
        <w:rPr>
          <w:rFonts w:eastAsia="Calibri"/>
          <w:szCs w:val="22"/>
          <w:lang w:val="sk-SK"/>
        </w:rPr>
        <w:t>%</w:t>
      </w:r>
      <w:r>
        <w:rPr>
          <w:rFonts w:eastAsia="Calibri"/>
          <w:szCs w:val="22"/>
          <w:lang w:val="sk-SK"/>
        </w:rPr>
        <w:t> </w:t>
      </w:r>
      <w:r w:rsidRPr="005504F6">
        <w:rPr>
          <w:rFonts w:eastAsia="Calibri"/>
          <w:spacing w:val="-4"/>
          <w:szCs w:val="22"/>
          <w:lang w:val="sk-SK"/>
        </w:rPr>
        <w:t>I</w:t>
      </w:r>
      <w:r>
        <w:rPr>
          <w:rFonts w:eastAsia="Calibri"/>
          <w:spacing w:val="-4"/>
          <w:szCs w:val="22"/>
          <w:lang w:val="sk-SK"/>
        </w:rPr>
        <w:t>S</w:t>
      </w:r>
      <w:r w:rsidRPr="005504F6">
        <w:rPr>
          <w:rFonts w:eastAsia="Calibri"/>
          <w:szCs w:val="22"/>
          <w:lang w:val="sk-SK"/>
        </w:rPr>
        <w:t>:</w:t>
      </w:r>
      <w:r w:rsidRPr="005504F6">
        <w:rPr>
          <w:rFonts w:eastAsia="Calibri"/>
          <w:spacing w:val="1"/>
          <w:szCs w:val="22"/>
          <w:lang w:val="sk-SK"/>
        </w:rPr>
        <w:t xml:space="preserve"> </w:t>
      </w:r>
      <w:r w:rsidRPr="005504F6">
        <w:rPr>
          <w:rFonts w:eastAsia="Calibri"/>
          <w:szCs w:val="22"/>
          <w:lang w:val="sk-SK"/>
        </w:rPr>
        <w:t>0</w:t>
      </w:r>
      <w:r>
        <w:rPr>
          <w:rFonts w:eastAsia="Calibri"/>
          <w:szCs w:val="22"/>
          <w:lang w:val="sk-SK"/>
        </w:rPr>
        <w:t>,</w:t>
      </w:r>
      <w:r w:rsidRPr="005504F6">
        <w:rPr>
          <w:rFonts w:eastAsia="Calibri"/>
          <w:szCs w:val="22"/>
          <w:lang w:val="sk-SK"/>
        </w:rPr>
        <w:t>22</w:t>
      </w:r>
      <w:r>
        <w:rPr>
          <w:rFonts w:eastAsia="Calibri"/>
          <w:szCs w:val="22"/>
          <w:lang w:val="sk-SK"/>
        </w:rPr>
        <w:t> až </w:t>
      </w:r>
      <w:r w:rsidRPr="005504F6">
        <w:rPr>
          <w:rFonts w:eastAsia="Calibri"/>
          <w:szCs w:val="22"/>
          <w:lang w:val="sk-SK"/>
        </w:rPr>
        <w:t>0</w:t>
      </w:r>
      <w:r>
        <w:rPr>
          <w:rFonts w:eastAsia="Calibri"/>
          <w:szCs w:val="22"/>
          <w:lang w:val="sk-SK"/>
        </w:rPr>
        <w:t>,</w:t>
      </w:r>
      <w:r w:rsidRPr="005504F6">
        <w:rPr>
          <w:rFonts w:eastAsia="Calibri"/>
          <w:szCs w:val="22"/>
          <w:lang w:val="sk-SK"/>
        </w:rPr>
        <w:t>5</w:t>
      </w:r>
      <w:r w:rsidRPr="005504F6">
        <w:rPr>
          <w:rFonts w:eastAsia="Calibri"/>
          <w:spacing w:val="1"/>
          <w:szCs w:val="22"/>
          <w:lang w:val="sk-SK"/>
        </w:rPr>
        <w:t>4]</w:t>
      </w:r>
      <w:r w:rsidRPr="005504F6">
        <w:rPr>
          <w:rFonts w:eastAsia="Calibri"/>
          <w:szCs w:val="22"/>
          <w:lang w:val="sk-SK"/>
        </w:rPr>
        <w:t>;</w:t>
      </w:r>
      <w:r w:rsidRPr="005504F6">
        <w:rPr>
          <w:rFonts w:eastAsia="Calibri"/>
          <w:spacing w:val="1"/>
          <w:szCs w:val="22"/>
          <w:lang w:val="sk-SK"/>
        </w:rPr>
        <w:t xml:space="preserve"> </w:t>
      </w:r>
      <w:r>
        <w:rPr>
          <w:rFonts w:eastAsia="Calibri"/>
          <w:spacing w:val="1"/>
          <w:szCs w:val="22"/>
          <w:lang w:val="sk-SK"/>
        </w:rPr>
        <w:t>pľúca</w:t>
      </w:r>
      <w:r w:rsidRPr="005504F6">
        <w:rPr>
          <w:rFonts w:eastAsia="Calibri"/>
          <w:szCs w:val="22"/>
          <w:lang w:val="sk-SK"/>
        </w:rPr>
        <w:t>:</w:t>
      </w:r>
      <w:r w:rsidRPr="005504F6">
        <w:rPr>
          <w:rFonts w:eastAsia="Calibri"/>
          <w:spacing w:val="1"/>
          <w:szCs w:val="22"/>
          <w:lang w:val="sk-SK"/>
        </w:rPr>
        <w:t xml:space="preserve"> </w:t>
      </w:r>
      <w:r w:rsidRPr="005504F6">
        <w:rPr>
          <w:rFonts w:eastAsia="Calibri"/>
          <w:spacing w:val="-1"/>
          <w:szCs w:val="22"/>
          <w:lang w:val="sk-SK"/>
        </w:rPr>
        <w:t>HR</w:t>
      </w:r>
      <w:r>
        <w:rPr>
          <w:rFonts w:eastAsia="Calibri"/>
          <w:spacing w:val="-1"/>
          <w:szCs w:val="22"/>
          <w:lang w:val="sk-SK"/>
        </w:rPr>
        <w:t> </w:t>
      </w:r>
      <w:r w:rsidRPr="005504F6">
        <w:rPr>
          <w:rFonts w:eastAsia="Calibri"/>
          <w:spacing w:val="1"/>
          <w:szCs w:val="22"/>
          <w:lang w:val="sk-SK"/>
        </w:rPr>
        <w:t>=</w:t>
      </w:r>
      <w:r>
        <w:rPr>
          <w:rFonts w:eastAsia="Calibri"/>
          <w:spacing w:val="1"/>
          <w:szCs w:val="22"/>
          <w:lang w:val="sk-SK"/>
        </w:rPr>
        <w:t> </w:t>
      </w:r>
      <w:r w:rsidRPr="005504F6">
        <w:rPr>
          <w:rFonts w:eastAsia="Calibri"/>
          <w:szCs w:val="22"/>
          <w:lang w:val="sk-SK"/>
        </w:rPr>
        <w:t>0</w:t>
      </w:r>
      <w:r>
        <w:rPr>
          <w:rFonts w:eastAsia="Calibri"/>
          <w:szCs w:val="22"/>
          <w:lang w:val="sk-SK"/>
        </w:rPr>
        <w:t>,</w:t>
      </w:r>
      <w:r w:rsidRPr="005504F6">
        <w:rPr>
          <w:rFonts w:eastAsia="Calibri"/>
          <w:szCs w:val="22"/>
          <w:lang w:val="sk-SK"/>
        </w:rPr>
        <w:t xml:space="preserve">43 </w:t>
      </w:r>
      <w:r w:rsidRPr="005504F6">
        <w:rPr>
          <w:rFonts w:eastAsia="Calibri"/>
          <w:spacing w:val="1"/>
          <w:szCs w:val="22"/>
          <w:lang w:val="sk-SK"/>
        </w:rPr>
        <w:t>[</w:t>
      </w:r>
      <w:r w:rsidRPr="005504F6">
        <w:rPr>
          <w:rFonts w:eastAsia="Calibri"/>
          <w:szCs w:val="22"/>
          <w:lang w:val="sk-SK"/>
        </w:rPr>
        <w:t>95</w:t>
      </w:r>
      <w:r>
        <w:rPr>
          <w:rFonts w:eastAsia="Calibri"/>
          <w:szCs w:val="22"/>
          <w:lang w:val="sk-SK"/>
        </w:rPr>
        <w:t> </w:t>
      </w:r>
      <w:r w:rsidRPr="005504F6">
        <w:rPr>
          <w:rFonts w:eastAsia="Calibri"/>
          <w:szCs w:val="22"/>
          <w:lang w:val="sk-SK"/>
        </w:rPr>
        <w:t>%</w:t>
      </w:r>
      <w:r>
        <w:rPr>
          <w:rFonts w:eastAsia="Calibri"/>
          <w:szCs w:val="22"/>
          <w:lang w:val="sk-SK"/>
        </w:rPr>
        <w:t> </w:t>
      </w:r>
      <w:r w:rsidRPr="005504F6">
        <w:rPr>
          <w:rFonts w:eastAsia="Calibri"/>
          <w:spacing w:val="-4"/>
          <w:szCs w:val="22"/>
          <w:lang w:val="sk-SK"/>
        </w:rPr>
        <w:t>I</w:t>
      </w:r>
      <w:r>
        <w:rPr>
          <w:rFonts w:eastAsia="Calibri"/>
          <w:spacing w:val="-4"/>
          <w:szCs w:val="22"/>
          <w:lang w:val="sk-SK"/>
        </w:rPr>
        <w:t>S</w:t>
      </w:r>
      <w:r w:rsidRPr="005504F6">
        <w:rPr>
          <w:rFonts w:eastAsia="Calibri"/>
          <w:szCs w:val="22"/>
          <w:lang w:val="sk-SK"/>
        </w:rPr>
        <w:t>:</w:t>
      </w:r>
      <w:r w:rsidRPr="005504F6">
        <w:rPr>
          <w:rFonts w:eastAsia="Calibri"/>
          <w:spacing w:val="1"/>
          <w:szCs w:val="22"/>
          <w:lang w:val="sk-SK"/>
        </w:rPr>
        <w:t xml:space="preserve"> </w:t>
      </w:r>
      <w:r w:rsidRPr="005504F6">
        <w:rPr>
          <w:rFonts w:eastAsia="Calibri"/>
          <w:szCs w:val="22"/>
          <w:lang w:val="sk-SK"/>
        </w:rPr>
        <w:t>0</w:t>
      </w:r>
      <w:r>
        <w:rPr>
          <w:rFonts w:eastAsia="Calibri"/>
          <w:szCs w:val="22"/>
          <w:lang w:val="sk-SK"/>
        </w:rPr>
        <w:t>,</w:t>
      </w:r>
      <w:r w:rsidRPr="005504F6">
        <w:rPr>
          <w:rFonts w:eastAsia="Calibri"/>
          <w:szCs w:val="22"/>
          <w:lang w:val="sk-SK"/>
        </w:rPr>
        <w:t>24</w:t>
      </w:r>
      <w:r>
        <w:rPr>
          <w:rFonts w:eastAsia="Calibri"/>
          <w:szCs w:val="22"/>
          <w:lang w:val="sk-SK"/>
        </w:rPr>
        <w:t> až </w:t>
      </w:r>
      <w:r w:rsidRPr="005504F6">
        <w:rPr>
          <w:rFonts w:eastAsia="Calibri"/>
          <w:szCs w:val="22"/>
          <w:lang w:val="sk-SK"/>
        </w:rPr>
        <w:t>0</w:t>
      </w:r>
      <w:r>
        <w:rPr>
          <w:rFonts w:eastAsia="Calibri"/>
          <w:szCs w:val="22"/>
          <w:lang w:val="sk-SK"/>
        </w:rPr>
        <w:t>,</w:t>
      </w:r>
      <w:r w:rsidRPr="005504F6">
        <w:rPr>
          <w:rFonts w:eastAsia="Calibri"/>
          <w:szCs w:val="22"/>
          <w:lang w:val="sk-SK"/>
        </w:rPr>
        <w:t>79</w:t>
      </w:r>
      <w:r w:rsidRPr="005504F6">
        <w:rPr>
          <w:rFonts w:eastAsia="Calibri"/>
          <w:spacing w:val="2"/>
          <w:szCs w:val="22"/>
          <w:lang w:val="sk-SK"/>
        </w:rPr>
        <w:t>]</w:t>
      </w:r>
      <w:r w:rsidRPr="005504F6">
        <w:rPr>
          <w:rFonts w:eastAsia="Calibri"/>
          <w:szCs w:val="22"/>
          <w:lang w:val="sk-SK"/>
        </w:rPr>
        <w:t xml:space="preserve">) </w:t>
      </w:r>
      <w:r w:rsidRPr="005504F6">
        <w:rPr>
          <w:rFonts w:eastAsia="Calibri"/>
          <w:spacing w:val="1"/>
          <w:szCs w:val="22"/>
          <w:lang w:val="sk-SK"/>
        </w:rPr>
        <w:t>(</w:t>
      </w:r>
      <w:r>
        <w:rPr>
          <w:rFonts w:eastAsia="Calibri"/>
          <w:spacing w:val="1"/>
          <w:szCs w:val="22"/>
          <w:lang w:val="sk-SK"/>
        </w:rPr>
        <w:t xml:space="preserve">pozri </w:t>
      </w:r>
      <w:r w:rsidR="00F03599">
        <w:rPr>
          <w:rFonts w:eastAsia="Calibri"/>
          <w:spacing w:val="1"/>
          <w:szCs w:val="22"/>
          <w:lang w:val="sk-SK"/>
        </w:rPr>
        <w:t>G</w:t>
      </w:r>
      <w:r>
        <w:rPr>
          <w:rFonts w:eastAsia="Calibri"/>
          <w:spacing w:val="1"/>
          <w:szCs w:val="22"/>
          <w:lang w:val="sk-SK"/>
        </w:rPr>
        <w:t>raf </w:t>
      </w:r>
      <w:r w:rsidR="00D16186">
        <w:rPr>
          <w:rFonts w:eastAsia="Calibri"/>
          <w:szCs w:val="22"/>
          <w:lang w:val="sk-SK"/>
        </w:rPr>
        <w:t>3</w:t>
      </w:r>
      <w:r w:rsidRPr="005504F6">
        <w:rPr>
          <w:rFonts w:eastAsia="Calibri"/>
          <w:spacing w:val="1"/>
          <w:szCs w:val="22"/>
          <w:lang w:val="sk-SK"/>
        </w:rPr>
        <w:t>)</w:t>
      </w:r>
      <w:r w:rsidRPr="005504F6">
        <w:rPr>
          <w:rFonts w:eastAsia="Calibri"/>
          <w:szCs w:val="22"/>
          <w:lang w:val="sk-SK"/>
        </w:rPr>
        <w:t>.</w:t>
      </w:r>
    </w:p>
    <w:p w14:paraId="7A7F1009" w14:textId="77777777" w:rsidR="00A95A22" w:rsidRDefault="00A95A22" w:rsidP="00A95A22">
      <w:pPr>
        <w:widowControl w:val="0"/>
        <w:tabs>
          <w:tab w:val="clear" w:pos="567"/>
        </w:tabs>
        <w:ind w:right="58"/>
        <w:rPr>
          <w:rFonts w:eastAsia="Calibri"/>
          <w:szCs w:val="22"/>
          <w:lang w:val="sk-SK"/>
        </w:rPr>
      </w:pPr>
    </w:p>
    <w:p w14:paraId="779729D8" w14:textId="2197A064" w:rsidR="00A95A22" w:rsidRDefault="00A95A22" w:rsidP="00A95A22">
      <w:pPr>
        <w:keepNext/>
        <w:keepLines/>
        <w:tabs>
          <w:tab w:val="clear" w:pos="567"/>
        </w:tabs>
        <w:spacing w:line="240" w:lineRule="auto"/>
        <w:ind w:left="1134" w:right="57" w:hanging="1134"/>
        <w:rPr>
          <w:rFonts w:eastAsia="Calibri"/>
          <w:szCs w:val="22"/>
          <w:lang w:val="sk-SK"/>
        </w:rPr>
      </w:pPr>
      <w:r w:rsidRPr="001264DF">
        <w:rPr>
          <w:rFonts w:eastAsia="Calibri"/>
          <w:b/>
          <w:bCs/>
          <w:spacing w:val="2"/>
          <w:szCs w:val="22"/>
          <w:lang w:val="sk-SK"/>
        </w:rPr>
        <w:lastRenderedPageBreak/>
        <w:t>Graf </w:t>
      </w:r>
      <w:r w:rsidR="00D16186">
        <w:rPr>
          <w:rFonts w:eastAsia="Calibri"/>
          <w:b/>
          <w:bCs/>
          <w:szCs w:val="22"/>
          <w:lang w:val="sk-SK"/>
        </w:rPr>
        <w:t>3</w:t>
      </w:r>
      <w:r w:rsidRPr="005504F6">
        <w:rPr>
          <w:rFonts w:eastAsia="Calibri"/>
          <w:b/>
          <w:bCs/>
          <w:szCs w:val="22"/>
          <w:lang w:val="sk-SK"/>
        </w:rPr>
        <w:tab/>
      </w:r>
      <w:r w:rsidRPr="005504F6">
        <w:rPr>
          <w:rFonts w:eastAsia="Calibri"/>
          <w:b/>
          <w:bCs/>
          <w:spacing w:val="-1"/>
          <w:szCs w:val="22"/>
          <w:lang w:val="sk-SK"/>
        </w:rPr>
        <w:t>RAD</w:t>
      </w:r>
      <w:r w:rsidRPr="005504F6">
        <w:rPr>
          <w:rFonts w:eastAsia="Calibri"/>
          <w:b/>
          <w:bCs/>
          <w:szCs w:val="22"/>
          <w:lang w:val="sk-SK"/>
        </w:rPr>
        <w:t>IA</w:t>
      </w:r>
      <w:r w:rsidRPr="005504F6">
        <w:rPr>
          <w:rFonts w:eastAsia="Calibri"/>
          <w:b/>
          <w:bCs/>
          <w:spacing w:val="-2"/>
          <w:szCs w:val="22"/>
          <w:lang w:val="sk-SK"/>
        </w:rPr>
        <w:t>N</w:t>
      </w:r>
      <w:r w:rsidRPr="005504F6">
        <w:rPr>
          <w:rFonts w:eastAsia="Calibri"/>
          <w:b/>
          <w:bCs/>
          <w:spacing w:val="-1"/>
          <w:szCs w:val="22"/>
          <w:lang w:val="sk-SK"/>
        </w:rPr>
        <w:t>T</w:t>
      </w:r>
      <w:r>
        <w:rPr>
          <w:rFonts w:eastAsia="Calibri"/>
          <w:b/>
          <w:bCs/>
          <w:spacing w:val="-1"/>
          <w:szCs w:val="22"/>
          <w:lang w:val="sk-SK"/>
        </w:rPr>
        <w:noBreakHyphen/>
      </w:r>
      <w:r w:rsidRPr="005504F6">
        <w:rPr>
          <w:rFonts w:eastAsia="Calibri"/>
          <w:b/>
          <w:bCs/>
          <w:szCs w:val="22"/>
          <w:lang w:val="sk-SK"/>
        </w:rPr>
        <w:t>4</w:t>
      </w:r>
      <w:r>
        <w:rPr>
          <w:rFonts w:eastAsia="Calibri"/>
          <w:b/>
          <w:bCs/>
          <w:szCs w:val="22"/>
          <w:lang w:val="sk-SK"/>
        </w:rPr>
        <w:t xml:space="preserve"> – Výsledky prežívania bez príznakov progresie ochorenia podľa vopred špecifikovaných podskupín pacientov </w:t>
      </w:r>
      <w:r w:rsidRPr="005504F6">
        <w:rPr>
          <w:rFonts w:eastAsia="Calibri"/>
          <w:b/>
          <w:bCs/>
          <w:spacing w:val="1"/>
          <w:position w:val="-1"/>
          <w:szCs w:val="22"/>
          <w:lang w:val="sk-SK"/>
        </w:rPr>
        <w:t>(</w:t>
      </w:r>
      <w:r>
        <w:rPr>
          <w:rFonts w:eastAsia="Calibri"/>
          <w:b/>
          <w:bCs/>
          <w:spacing w:val="1"/>
          <w:position w:val="-1"/>
          <w:szCs w:val="22"/>
          <w:lang w:val="sk-SK"/>
        </w:rPr>
        <w:t>nezávislé</w:t>
      </w:r>
      <w:r w:rsidRPr="005504F6">
        <w:rPr>
          <w:rFonts w:eastAsia="Calibri"/>
          <w:b/>
          <w:bCs/>
          <w:position w:val="-1"/>
          <w:szCs w:val="22"/>
          <w:lang w:val="sk-SK"/>
        </w:rPr>
        <w:t xml:space="preserve"> </w:t>
      </w:r>
      <w:r w:rsidRPr="005504F6">
        <w:rPr>
          <w:rFonts w:eastAsia="Calibri"/>
          <w:b/>
          <w:bCs/>
          <w:spacing w:val="1"/>
          <w:position w:val="-1"/>
          <w:szCs w:val="22"/>
          <w:lang w:val="sk-SK"/>
        </w:rPr>
        <w:t>r</w:t>
      </w:r>
      <w:r w:rsidR="00091818">
        <w:rPr>
          <w:rFonts w:eastAsia="Calibri"/>
          <w:b/>
          <w:bCs/>
          <w:spacing w:val="1"/>
          <w:position w:val="-1"/>
          <w:szCs w:val="22"/>
          <w:lang w:val="sk-SK"/>
        </w:rPr>
        <w:t>á</w:t>
      </w:r>
      <w:r w:rsidRPr="005504F6">
        <w:rPr>
          <w:rFonts w:eastAsia="Calibri"/>
          <w:b/>
          <w:bCs/>
          <w:position w:val="-1"/>
          <w:szCs w:val="22"/>
          <w:lang w:val="sk-SK"/>
        </w:rPr>
        <w:t>dio</w:t>
      </w:r>
      <w:r w:rsidRPr="005504F6">
        <w:rPr>
          <w:rFonts w:eastAsia="Calibri"/>
          <w:b/>
          <w:bCs/>
          <w:spacing w:val="2"/>
          <w:position w:val="-1"/>
          <w:szCs w:val="22"/>
          <w:lang w:val="sk-SK"/>
        </w:rPr>
        <w:t>l</w:t>
      </w:r>
      <w:r w:rsidRPr="005504F6">
        <w:rPr>
          <w:rFonts w:eastAsia="Calibri"/>
          <w:b/>
          <w:bCs/>
          <w:position w:val="-1"/>
          <w:szCs w:val="22"/>
          <w:lang w:val="sk-SK"/>
        </w:rPr>
        <w:t>og</w:t>
      </w:r>
      <w:r w:rsidRPr="005504F6">
        <w:rPr>
          <w:rFonts w:eastAsia="Calibri"/>
          <w:b/>
          <w:bCs/>
          <w:spacing w:val="1"/>
          <w:position w:val="-1"/>
          <w:szCs w:val="22"/>
          <w:lang w:val="sk-SK"/>
        </w:rPr>
        <w:t>i</w:t>
      </w:r>
      <w:r w:rsidRPr="005504F6">
        <w:rPr>
          <w:rFonts w:eastAsia="Calibri"/>
          <w:b/>
          <w:bCs/>
          <w:position w:val="-1"/>
          <w:szCs w:val="22"/>
          <w:lang w:val="sk-SK"/>
        </w:rPr>
        <w:t>c</w:t>
      </w:r>
      <w:r>
        <w:rPr>
          <w:rFonts w:eastAsia="Calibri"/>
          <w:b/>
          <w:bCs/>
          <w:position w:val="-1"/>
          <w:szCs w:val="22"/>
          <w:lang w:val="sk-SK"/>
        </w:rPr>
        <w:t>ké hodnotenie</w:t>
      </w:r>
      <w:r w:rsidRPr="005504F6">
        <w:rPr>
          <w:rFonts w:eastAsia="Calibri"/>
          <w:b/>
          <w:bCs/>
          <w:position w:val="-1"/>
          <w:szCs w:val="22"/>
          <w:lang w:val="sk-SK"/>
        </w:rPr>
        <w:t>)</w:t>
      </w:r>
    </w:p>
    <w:p w14:paraId="7D2D37FB" w14:textId="7D646840" w:rsidR="00A95A22" w:rsidRPr="00293642" w:rsidRDefault="00A95A22" w:rsidP="00A95A22">
      <w:pPr>
        <w:keepNext/>
        <w:keepLines/>
        <w:tabs>
          <w:tab w:val="clear" w:pos="567"/>
        </w:tabs>
        <w:spacing w:line="240" w:lineRule="auto"/>
        <w:rPr>
          <w:rFonts w:eastAsia="Calibri"/>
          <w:szCs w:val="22"/>
          <w:lang w:val="sk-SK"/>
        </w:rPr>
      </w:pPr>
      <w:r w:rsidRPr="00DC04D3">
        <w:rPr>
          <w:rFonts w:eastAsia="Calibri"/>
          <w:noProof/>
          <w:szCs w:val="22"/>
          <w:lang w:val="sk-SK" w:eastAsia="sk-SK"/>
        </w:rPr>
        <w:drawing>
          <wp:inline distT="0" distB="0" distL="0" distR="0" wp14:anchorId="28D3D166" wp14:editId="0E41624A">
            <wp:extent cx="5760720" cy="381762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98368" w14:textId="45AED44C" w:rsidR="00A95A22" w:rsidRPr="005504F6" w:rsidRDefault="00A95A22" w:rsidP="00A95A22">
      <w:pPr>
        <w:keepNext/>
        <w:keepLines/>
        <w:tabs>
          <w:tab w:val="clear" w:pos="567"/>
        </w:tabs>
        <w:ind w:right="400"/>
        <w:rPr>
          <w:rFonts w:eastAsia="Calibri"/>
          <w:sz w:val="20"/>
          <w:lang w:val="sk-SK"/>
        </w:rPr>
      </w:pPr>
      <w:r w:rsidRPr="005504F6">
        <w:rPr>
          <w:rFonts w:eastAsia="Calibri"/>
          <w:spacing w:val="-4"/>
          <w:sz w:val="20"/>
          <w:lang w:val="sk-SK"/>
        </w:rPr>
        <w:t>*</w:t>
      </w:r>
      <w:r>
        <w:rPr>
          <w:rFonts w:eastAsia="Calibri"/>
          <w:spacing w:val="-4"/>
          <w:sz w:val="20"/>
          <w:lang w:val="sk-SK"/>
        </w:rPr>
        <w:t xml:space="preserve">Iné ako </w:t>
      </w:r>
      <w:proofErr w:type="spellStart"/>
      <w:r>
        <w:rPr>
          <w:rFonts w:eastAsia="Calibri"/>
          <w:spacing w:val="-4"/>
          <w:sz w:val="20"/>
          <w:lang w:val="sk-SK"/>
        </w:rPr>
        <w:t>ileum</w:t>
      </w:r>
      <w:proofErr w:type="spellEnd"/>
      <w:r w:rsidRPr="005504F6">
        <w:rPr>
          <w:rFonts w:eastAsia="Calibri"/>
          <w:sz w:val="20"/>
          <w:lang w:val="sk-SK"/>
        </w:rPr>
        <w:t>:</w:t>
      </w:r>
      <w:r w:rsidRPr="005504F6">
        <w:rPr>
          <w:rFonts w:eastAsia="Calibri"/>
          <w:spacing w:val="-10"/>
          <w:sz w:val="20"/>
          <w:lang w:val="sk-SK"/>
        </w:rPr>
        <w:t xml:space="preserve"> </w:t>
      </w:r>
      <w:r>
        <w:rPr>
          <w:rFonts w:eastAsia="Calibri"/>
          <w:spacing w:val="-10"/>
          <w:sz w:val="20"/>
          <w:lang w:val="sk-SK"/>
        </w:rPr>
        <w:t xml:space="preserve">žalúdok, </w:t>
      </w:r>
      <w:r w:rsidR="00C234F4">
        <w:rPr>
          <w:rFonts w:eastAsia="Calibri"/>
          <w:spacing w:val="-10"/>
          <w:sz w:val="20"/>
          <w:lang w:val="sk-SK"/>
        </w:rPr>
        <w:t xml:space="preserve"> </w:t>
      </w:r>
      <w:r>
        <w:rPr>
          <w:rFonts w:eastAsia="Calibri"/>
          <w:spacing w:val="-10"/>
          <w:sz w:val="20"/>
          <w:lang w:val="sk-SK"/>
        </w:rPr>
        <w:t xml:space="preserve">hrubé črevo, rektum, apendix, </w:t>
      </w:r>
      <w:proofErr w:type="spellStart"/>
      <w:r>
        <w:rPr>
          <w:rFonts w:eastAsia="Calibri"/>
          <w:spacing w:val="-10"/>
          <w:sz w:val="20"/>
          <w:lang w:val="sk-SK"/>
        </w:rPr>
        <w:t>cékum</w:t>
      </w:r>
      <w:proofErr w:type="spellEnd"/>
      <w:r>
        <w:rPr>
          <w:rFonts w:eastAsia="Calibri"/>
          <w:spacing w:val="-10"/>
          <w:sz w:val="20"/>
          <w:lang w:val="sk-SK"/>
        </w:rPr>
        <w:t xml:space="preserve">, </w:t>
      </w:r>
      <w:proofErr w:type="spellStart"/>
      <w:r w:rsidRPr="005504F6">
        <w:rPr>
          <w:rFonts w:eastAsia="Calibri"/>
          <w:spacing w:val="1"/>
          <w:sz w:val="20"/>
          <w:lang w:val="sk-SK"/>
        </w:rPr>
        <w:t>d</w:t>
      </w:r>
      <w:r w:rsidRPr="005504F6">
        <w:rPr>
          <w:rFonts w:eastAsia="Calibri"/>
          <w:spacing w:val="-1"/>
          <w:sz w:val="20"/>
          <w:lang w:val="sk-SK"/>
        </w:rPr>
        <w:t>u</w:t>
      </w:r>
      <w:r w:rsidRPr="005504F6">
        <w:rPr>
          <w:rFonts w:eastAsia="Calibri"/>
          <w:spacing w:val="1"/>
          <w:sz w:val="20"/>
          <w:lang w:val="sk-SK"/>
        </w:rPr>
        <w:t>od</w:t>
      </w:r>
      <w:r w:rsidRPr="005504F6">
        <w:rPr>
          <w:rFonts w:eastAsia="Calibri"/>
          <w:sz w:val="20"/>
          <w:lang w:val="sk-SK"/>
        </w:rPr>
        <w:t>e</w:t>
      </w:r>
      <w:r w:rsidRPr="005504F6">
        <w:rPr>
          <w:rFonts w:eastAsia="Calibri"/>
          <w:spacing w:val="-1"/>
          <w:sz w:val="20"/>
          <w:lang w:val="sk-SK"/>
        </w:rPr>
        <w:t>nu</w:t>
      </w:r>
      <w:r w:rsidRPr="005504F6">
        <w:rPr>
          <w:rFonts w:eastAsia="Calibri"/>
          <w:spacing w:val="-4"/>
          <w:sz w:val="20"/>
          <w:lang w:val="sk-SK"/>
        </w:rPr>
        <w:t>m</w:t>
      </w:r>
      <w:proofErr w:type="spellEnd"/>
      <w:r w:rsidRPr="005504F6">
        <w:rPr>
          <w:rFonts w:eastAsia="Calibri"/>
          <w:sz w:val="20"/>
          <w:lang w:val="sk-SK"/>
        </w:rPr>
        <w:t>,</w:t>
      </w:r>
      <w:r w:rsidRPr="005504F6">
        <w:rPr>
          <w:rFonts w:eastAsia="Calibri"/>
          <w:spacing w:val="-8"/>
          <w:sz w:val="20"/>
          <w:lang w:val="sk-SK"/>
        </w:rPr>
        <w:t xml:space="preserve"> </w:t>
      </w:r>
      <w:proofErr w:type="spellStart"/>
      <w:r w:rsidRPr="005504F6">
        <w:rPr>
          <w:rFonts w:eastAsia="Calibri"/>
          <w:spacing w:val="2"/>
          <w:sz w:val="20"/>
          <w:lang w:val="sk-SK"/>
        </w:rPr>
        <w:t>j</w:t>
      </w:r>
      <w:r w:rsidRPr="005504F6">
        <w:rPr>
          <w:rFonts w:eastAsia="Calibri"/>
          <w:sz w:val="20"/>
          <w:lang w:val="sk-SK"/>
        </w:rPr>
        <w:t>e</w:t>
      </w:r>
      <w:r w:rsidRPr="005504F6">
        <w:rPr>
          <w:rFonts w:eastAsia="Calibri"/>
          <w:spacing w:val="2"/>
          <w:sz w:val="20"/>
          <w:lang w:val="sk-SK"/>
        </w:rPr>
        <w:t>j</w:t>
      </w:r>
      <w:r w:rsidRPr="005504F6">
        <w:rPr>
          <w:rFonts w:eastAsia="Calibri"/>
          <w:spacing w:val="-1"/>
          <w:sz w:val="20"/>
          <w:lang w:val="sk-SK"/>
        </w:rPr>
        <w:t>unu</w:t>
      </w:r>
      <w:r w:rsidRPr="005504F6">
        <w:rPr>
          <w:rFonts w:eastAsia="Calibri"/>
          <w:spacing w:val="-4"/>
          <w:sz w:val="20"/>
          <w:lang w:val="sk-SK"/>
        </w:rPr>
        <w:t>m</w:t>
      </w:r>
      <w:proofErr w:type="spellEnd"/>
      <w:r w:rsidRPr="005504F6">
        <w:rPr>
          <w:rFonts w:eastAsia="Calibri"/>
          <w:sz w:val="20"/>
          <w:lang w:val="sk-SK"/>
        </w:rPr>
        <w:t xml:space="preserve">, </w:t>
      </w:r>
      <w:r>
        <w:rPr>
          <w:rFonts w:eastAsia="Calibri"/>
          <w:sz w:val="20"/>
          <w:lang w:val="sk-SK"/>
        </w:rPr>
        <w:t xml:space="preserve">zhubný nádor z neznámeho primárneho ložiska </w:t>
      </w:r>
      <w:r w:rsidRPr="005504F6">
        <w:rPr>
          <w:rFonts w:eastAsia="Calibri"/>
          <w:sz w:val="20"/>
          <w:lang w:val="sk-SK"/>
        </w:rPr>
        <w:t>a</w:t>
      </w:r>
      <w:r>
        <w:rPr>
          <w:rFonts w:eastAsia="Calibri"/>
          <w:sz w:val="20"/>
          <w:lang w:val="sk-SK"/>
        </w:rPr>
        <w:t> iného gastrointestinálneho pôvodu</w:t>
      </w:r>
    </w:p>
    <w:p w14:paraId="2FC303ED" w14:textId="77777777" w:rsidR="00A95A22" w:rsidRPr="005504F6" w:rsidRDefault="00A95A22" w:rsidP="00A95A22">
      <w:pPr>
        <w:keepNext/>
        <w:keepLines/>
        <w:tabs>
          <w:tab w:val="clear" w:pos="567"/>
        </w:tabs>
        <w:ind w:right="-20"/>
        <w:rPr>
          <w:rFonts w:eastAsia="Calibri"/>
          <w:sz w:val="20"/>
          <w:lang w:val="sk-SK"/>
        </w:rPr>
      </w:pPr>
      <w:r w:rsidRPr="005504F6">
        <w:rPr>
          <w:rFonts w:eastAsia="Calibri"/>
          <w:sz w:val="20"/>
          <w:lang w:val="sk-SK"/>
        </w:rPr>
        <w:t>U</w:t>
      </w:r>
      <w:r w:rsidRPr="005504F6">
        <w:rPr>
          <w:rFonts w:eastAsia="Calibri"/>
          <w:spacing w:val="-2"/>
          <w:sz w:val="20"/>
          <w:lang w:val="sk-SK"/>
        </w:rPr>
        <w:t>L</w:t>
      </w:r>
      <w:r w:rsidRPr="005504F6">
        <w:rPr>
          <w:rFonts w:eastAsia="Calibri"/>
          <w:sz w:val="20"/>
          <w:lang w:val="sk-SK"/>
        </w:rPr>
        <w:t>N:</w:t>
      </w:r>
      <w:r w:rsidRPr="005504F6">
        <w:rPr>
          <w:rFonts w:eastAsia="Calibri"/>
          <w:spacing w:val="-5"/>
          <w:sz w:val="20"/>
          <w:lang w:val="sk-SK"/>
        </w:rPr>
        <w:t xml:space="preserve"> </w:t>
      </w:r>
      <w:r>
        <w:rPr>
          <w:rFonts w:eastAsia="Calibri"/>
          <w:spacing w:val="-5"/>
          <w:sz w:val="20"/>
          <w:lang w:val="sk-SK"/>
        </w:rPr>
        <w:t>horná hranica referenčného rozpätia (</w:t>
      </w:r>
      <w:proofErr w:type="spellStart"/>
      <w:r w:rsidRPr="00B23EFD">
        <w:rPr>
          <w:rFonts w:eastAsia="Calibri"/>
          <w:i/>
          <w:spacing w:val="-5"/>
          <w:sz w:val="20"/>
          <w:lang w:val="sk-SK"/>
        </w:rPr>
        <w:t>u</w:t>
      </w:r>
      <w:r w:rsidRPr="00B23EFD">
        <w:rPr>
          <w:rFonts w:eastAsia="Calibri"/>
          <w:i/>
          <w:spacing w:val="1"/>
          <w:sz w:val="20"/>
          <w:lang w:val="sk-SK"/>
        </w:rPr>
        <w:t>pp</w:t>
      </w:r>
      <w:r w:rsidRPr="00B23EFD">
        <w:rPr>
          <w:rFonts w:eastAsia="Calibri"/>
          <w:i/>
          <w:sz w:val="20"/>
          <w:lang w:val="sk-SK"/>
        </w:rPr>
        <w:t>er</w:t>
      </w:r>
      <w:proofErr w:type="spellEnd"/>
      <w:r w:rsidRPr="00B23EFD">
        <w:rPr>
          <w:rFonts w:eastAsia="Calibri"/>
          <w:i/>
          <w:spacing w:val="-4"/>
          <w:sz w:val="20"/>
          <w:lang w:val="sk-SK"/>
        </w:rPr>
        <w:t xml:space="preserve"> </w:t>
      </w:r>
      <w:r w:rsidRPr="00B23EFD">
        <w:rPr>
          <w:rFonts w:eastAsia="Calibri"/>
          <w:i/>
          <w:sz w:val="20"/>
          <w:lang w:val="sk-SK"/>
        </w:rPr>
        <w:t>li</w:t>
      </w:r>
      <w:r w:rsidRPr="00B23EFD">
        <w:rPr>
          <w:rFonts w:eastAsia="Calibri"/>
          <w:i/>
          <w:spacing w:val="-4"/>
          <w:sz w:val="20"/>
          <w:lang w:val="sk-SK"/>
        </w:rPr>
        <w:t>m</w:t>
      </w:r>
      <w:r w:rsidRPr="00B23EFD">
        <w:rPr>
          <w:rFonts w:eastAsia="Calibri"/>
          <w:i/>
          <w:sz w:val="20"/>
          <w:lang w:val="sk-SK"/>
        </w:rPr>
        <w:t>it</w:t>
      </w:r>
      <w:r w:rsidRPr="00B23EFD">
        <w:rPr>
          <w:rFonts w:eastAsia="Calibri"/>
          <w:i/>
          <w:spacing w:val="-4"/>
          <w:sz w:val="20"/>
          <w:lang w:val="sk-SK"/>
        </w:rPr>
        <w:t xml:space="preserve"> </w:t>
      </w:r>
      <w:proofErr w:type="spellStart"/>
      <w:r w:rsidRPr="00B23EFD">
        <w:rPr>
          <w:rFonts w:eastAsia="Calibri"/>
          <w:i/>
          <w:spacing w:val="1"/>
          <w:sz w:val="20"/>
          <w:lang w:val="sk-SK"/>
        </w:rPr>
        <w:t>o</w:t>
      </w:r>
      <w:r w:rsidRPr="00B23EFD">
        <w:rPr>
          <w:rFonts w:eastAsia="Calibri"/>
          <w:i/>
          <w:sz w:val="20"/>
          <w:lang w:val="sk-SK"/>
        </w:rPr>
        <w:t>f</w:t>
      </w:r>
      <w:proofErr w:type="spellEnd"/>
      <w:r w:rsidRPr="00B23EFD">
        <w:rPr>
          <w:rFonts w:eastAsia="Calibri"/>
          <w:i/>
          <w:spacing w:val="-3"/>
          <w:sz w:val="20"/>
          <w:lang w:val="sk-SK"/>
        </w:rPr>
        <w:t xml:space="preserve"> </w:t>
      </w:r>
      <w:proofErr w:type="spellStart"/>
      <w:r w:rsidRPr="00B23EFD">
        <w:rPr>
          <w:rFonts w:eastAsia="Calibri"/>
          <w:i/>
          <w:spacing w:val="-1"/>
          <w:sz w:val="20"/>
          <w:lang w:val="sk-SK"/>
        </w:rPr>
        <w:t>n</w:t>
      </w:r>
      <w:r w:rsidRPr="00B23EFD">
        <w:rPr>
          <w:rFonts w:eastAsia="Calibri"/>
          <w:i/>
          <w:spacing w:val="1"/>
          <w:sz w:val="20"/>
          <w:lang w:val="sk-SK"/>
        </w:rPr>
        <w:t>or</w:t>
      </w:r>
      <w:r w:rsidRPr="00B23EFD">
        <w:rPr>
          <w:rFonts w:eastAsia="Calibri"/>
          <w:i/>
          <w:spacing w:val="-4"/>
          <w:sz w:val="20"/>
          <w:lang w:val="sk-SK"/>
        </w:rPr>
        <w:t>m</w:t>
      </w:r>
      <w:r w:rsidRPr="00B23EFD">
        <w:rPr>
          <w:rFonts w:eastAsia="Calibri"/>
          <w:i/>
          <w:sz w:val="20"/>
          <w:lang w:val="sk-SK"/>
        </w:rPr>
        <w:t>al</w:t>
      </w:r>
      <w:proofErr w:type="spellEnd"/>
      <w:r>
        <w:rPr>
          <w:rFonts w:eastAsia="Calibri"/>
          <w:sz w:val="20"/>
          <w:lang w:val="sk-SK"/>
        </w:rPr>
        <w:t>)</w:t>
      </w:r>
    </w:p>
    <w:p w14:paraId="677A5816" w14:textId="77777777" w:rsidR="00A95A22" w:rsidRPr="005504F6" w:rsidRDefault="00A95A22" w:rsidP="00A95A22">
      <w:pPr>
        <w:keepNext/>
        <w:keepLines/>
        <w:tabs>
          <w:tab w:val="clear" w:pos="567"/>
        </w:tabs>
        <w:ind w:right="-20"/>
        <w:rPr>
          <w:rFonts w:eastAsia="Calibri"/>
          <w:sz w:val="20"/>
          <w:lang w:val="sk-SK"/>
        </w:rPr>
      </w:pPr>
      <w:proofErr w:type="spellStart"/>
      <w:r w:rsidRPr="005504F6">
        <w:rPr>
          <w:rFonts w:eastAsia="Calibri"/>
          <w:spacing w:val="-1"/>
          <w:sz w:val="20"/>
          <w:lang w:val="sk-SK"/>
        </w:rPr>
        <w:t>Cg</w:t>
      </w:r>
      <w:r w:rsidRPr="005504F6">
        <w:rPr>
          <w:rFonts w:eastAsia="Calibri"/>
          <w:spacing w:val="-2"/>
          <w:sz w:val="20"/>
          <w:lang w:val="sk-SK"/>
        </w:rPr>
        <w:t>A</w:t>
      </w:r>
      <w:proofErr w:type="spellEnd"/>
      <w:r w:rsidRPr="005504F6">
        <w:rPr>
          <w:rFonts w:eastAsia="Calibri"/>
          <w:sz w:val="20"/>
          <w:lang w:val="sk-SK"/>
        </w:rPr>
        <w:t>:</w:t>
      </w:r>
      <w:r w:rsidRPr="005504F6">
        <w:rPr>
          <w:rFonts w:eastAsia="Calibri"/>
          <w:spacing w:val="-4"/>
          <w:sz w:val="20"/>
          <w:lang w:val="sk-SK"/>
        </w:rPr>
        <w:t xml:space="preserve"> </w:t>
      </w:r>
      <w:proofErr w:type="spellStart"/>
      <w:r>
        <w:rPr>
          <w:rFonts w:eastAsia="Calibri"/>
          <w:spacing w:val="-4"/>
          <w:sz w:val="20"/>
          <w:lang w:val="sk-SK"/>
        </w:rPr>
        <w:t>c</w:t>
      </w:r>
      <w:r w:rsidRPr="005504F6">
        <w:rPr>
          <w:rFonts w:eastAsia="Calibri"/>
          <w:spacing w:val="-2"/>
          <w:sz w:val="20"/>
          <w:lang w:val="sk-SK"/>
        </w:rPr>
        <w:t>h</w:t>
      </w:r>
      <w:r w:rsidRPr="005504F6">
        <w:rPr>
          <w:rFonts w:eastAsia="Calibri"/>
          <w:spacing w:val="1"/>
          <w:sz w:val="20"/>
          <w:lang w:val="sk-SK"/>
        </w:rPr>
        <w:t>ro</w:t>
      </w:r>
      <w:r w:rsidRPr="005504F6">
        <w:rPr>
          <w:rFonts w:eastAsia="Calibri"/>
          <w:spacing w:val="-4"/>
          <w:sz w:val="20"/>
          <w:lang w:val="sk-SK"/>
        </w:rPr>
        <w:t>m</w:t>
      </w:r>
      <w:r w:rsidRPr="005504F6">
        <w:rPr>
          <w:rFonts w:eastAsia="Calibri"/>
          <w:spacing w:val="1"/>
          <w:sz w:val="20"/>
          <w:lang w:val="sk-SK"/>
        </w:rPr>
        <w:t>o</w:t>
      </w:r>
      <w:r w:rsidRPr="005504F6">
        <w:rPr>
          <w:rFonts w:eastAsia="Calibri"/>
          <w:spacing w:val="-1"/>
          <w:sz w:val="20"/>
          <w:lang w:val="sk-SK"/>
        </w:rPr>
        <w:t>g</w:t>
      </w:r>
      <w:r w:rsidRPr="005504F6">
        <w:rPr>
          <w:rFonts w:eastAsia="Calibri"/>
          <w:spacing w:val="1"/>
          <w:sz w:val="20"/>
          <w:lang w:val="sk-SK"/>
        </w:rPr>
        <w:t>r</w:t>
      </w:r>
      <w:r w:rsidRPr="005504F6">
        <w:rPr>
          <w:rFonts w:eastAsia="Calibri"/>
          <w:sz w:val="20"/>
          <w:lang w:val="sk-SK"/>
        </w:rPr>
        <w:t>a</w:t>
      </w:r>
      <w:r w:rsidRPr="005504F6">
        <w:rPr>
          <w:rFonts w:eastAsia="Calibri"/>
          <w:spacing w:val="-1"/>
          <w:sz w:val="20"/>
          <w:lang w:val="sk-SK"/>
        </w:rPr>
        <w:t>n</w:t>
      </w:r>
      <w:r>
        <w:rPr>
          <w:rFonts w:eastAsia="Calibri"/>
          <w:spacing w:val="-1"/>
          <w:sz w:val="20"/>
          <w:lang w:val="sk-SK"/>
        </w:rPr>
        <w:t>í</w:t>
      </w:r>
      <w:r w:rsidRPr="005504F6">
        <w:rPr>
          <w:rFonts w:eastAsia="Calibri"/>
          <w:sz w:val="20"/>
          <w:lang w:val="sk-SK"/>
        </w:rPr>
        <w:t>n</w:t>
      </w:r>
      <w:proofErr w:type="spellEnd"/>
      <w:r>
        <w:rPr>
          <w:rFonts w:eastAsia="Calibri"/>
          <w:sz w:val="20"/>
          <w:lang w:val="sk-SK"/>
        </w:rPr>
        <w:t> </w:t>
      </w:r>
      <w:r w:rsidRPr="005504F6">
        <w:rPr>
          <w:rFonts w:eastAsia="Calibri"/>
          <w:sz w:val="20"/>
          <w:lang w:val="sk-SK"/>
        </w:rPr>
        <w:t>A</w:t>
      </w:r>
    </w:p>
    <w:p w14:paraId="5B923EA6" w14:textId="77777777" w:rsidR="00A95A22" w:rsidRPr="005504F6" w:rsidRDefault="00A95A22" w:rsidP="00A95A22">
      <w:pPr>
        <w:keepNext/>
        <w:keepLines/>
        <w:tabs>
          <w:tab w:val="clear" w:pos="567"/>
        </w:tabs>
        <w:ind w:right="-20"/>
        <w:rPr>
          <w:rFonts w:eastAsia="Calibri"/>
          <w:sz w:val="20"/>
          <w:lang w:val="sk-SK"/>
        </w:rPr>
      </w:pPr>
      <w:r w:rsidRPr="005504F6">
        <w:rPr>
          <w:rFonts w:eastAsia="Calibri"/>
          <w:sz w:val="20"/>
          <w:lang w:val="sk-SK"/>
        </w:rPr>
        <w:t>NSE:</w:t>
      </w:r>
      <w:r w:rsidRPr="005504F6">
        <w:rPr>
          <w:rFonts w:eastAsia="Calibri"/>
          <w:spacing w:val="-4"/>
          <w:sz w:val="20"/>
          <w:lang w:val="sk-SK"/>
        </w:rPr>
        <w:t xml:space="preserve"> </w:t>
      </w:r>
      <w:r>
        <w:rPr>
          <w:rFonts w:eastAsia="Calibri"/>
          <w:spacing w:val="-4"/>
          <w:sz w:val="20"/>
          <w:lang w:val="sk-SK"/>
        </w:rPr>
        <w:t>n</w:t>
      </w:r>
      <w:r w:rsidRPr="005504F6">
        <w:rPr>
          <w:rFonts w:eastAsia="Calibri"/>
          <w:sz w:val="20"/>
          <w:lang w:val="sk-SK"/>
        </w:rPr>
        <w:t>e</w:t>
      </w:r>
      <w:r w:rsidRPr="005504F6">
        <w:rPr>
          <w:rFonts w:eastAsia="Calibri"/>
          <w:spacing w:val="-1"/>
          <w:sz w:val="20"/>
          <w:lang w:val="sk-SK"/>
        </w:rPr>
        <w:t>u</w:t>
      </w:r>
      <w:r w:rsidRPr="005504F6">
        <w:rPr>
          <w:rFonts w:eastAsia="Calibri"/>
          <w:spacing w:val="1"/>
          <w:sz w:val="20"/>
          <w:lang w:val="sk-SK"/>
        </w:rPr>
        <w:t>r</w:t>
      </w:r>
      <w:r>
        <w:rPr>
          <w:rFonts w:eastAsia="Calibri"/>
          <w:spacing w:val="1"/>
          <w:sz w:val="20"/>
          <w:lang w:val="sk-SK"/>
        </w:rPr>
        <w:t>ó</w:t>
      </w:r>
      <w:r w:rsidRPr="005504F6">
        <w:rPr>
          <w:rFonts w:eastAsia="Calibri"/>
          <w:sz w:val="20"/>
          <w:lang w:val="sk-SK"/>
        </w:rPr>
        <w:t>n</w:t>
      </w:r>
      <w:r w:rsidRPr="005504F6">
        <w:rPr>
          <w:rFonts w:eastAsia="Calibri"/>
          <w:spacing w:val="-7"/>
          <w:sz w:val="20"/>
          <w:lang w:val="sk-SK"/>
        </w:rPr>
        <w:t xml:space="preserve"> </w:t>
      </w:r>
      <w:r>
        <w:rPr>
          <w:rFonts w:eastAsia="Calibri"/>
          <w:spacing w:val="-7"/>
          <w:sz w:val="20"/>
          <w:lang w:val="sk-SK"/>
        </w:rPr>
        <w:t>š</w:t>
      </w:r>
      <w:r w:rsidRPr="005504F6">
        <w:rPr>
          <w:rFonts w:eastAsia="Calibri"/>
          <w:spacing w:val="1"/>
          <w:sz w:val="20"/>
          <w:lang w:val="sk-SK"/>
        </w:rPr>
        <w:t>p</w:t>
      </w:r>
      <w:r w:rsidRPr="005504F6">
        <w:rPr>
          <w:rFonts w:eastAsia="Calibri"/>
          <w:sz w:val="20"/>
          <w:lang w:val="sk-SK"/>
        </w:rPr>
        <w:t>e</w:t>
      </w:r>
      <w:r w:rsidRPr="005504F6">
        <w:rPr>
          <w:rFonts w:eastAsia="Calibri"/>
          <w:spacing w:val="1"/>
          <w:sz w:val="20"/>
          <w:lang w:val="sk-SK"/>
        </w:rPr>
        <w:t>c</w:t>
      </w:r>
      <w:r w:rsidRPr="005504F6">
        <w:rPr>
          <w:rFonts w:eastAsia="Calibri"/>
          <w:sz w:val="20"/>
          <w:lang w:val="sk-SK"/>
        </w:rPr>
        <w:t>i</w:t>
      </w:r>
      <w:r w:rsidRPr="005504F6">
        <w:rPr>
          <w:rFonts w:eastAsia="Calibri"/>
          <w:spacing w:val="-2"/>
          <w:sz w:val="20"/>
          <w:lang w:val="sk-SK"/>
        </w:rPr>
        <w:t>f</w:t>
      </w:r>
      <w:r w:rsidRPr="005504F6">
        <w:rPr>
          <w:rFonts w:eastAsia="Calibri"/>
          <w:sz w:val="20"/>
          <w:lang w:val="sk-SK"/>
        </w:rPr>
        <w:t>ic</w:t>
      </w:r>
      <w:r>
        <w:rPr>
          <w:rFonts w:eastAsia="Calibri"/>
          <w:sz w:val="20"/>
          <w:lang w:val="sk-SK"/>
        </w:rPr>
        <w:t>ká</w:t>
      </w:r>
      <w:r w:rsidRPr="005504F6">
        <w:rPr>
          <w:rFonts w:eastAsia="Calibri"/>
          <w:spacing w:val="-6"/>
          <w:sz w:val="20"/>
          <w:lang w:val="sk-SK"/>
        </w:rPr>
        <w:t xml:space="preserve"> </w:t>
      </w:r>
      <w:proofErr w:type="spellStart"/>
      <w:r w:rsidRPr="005504F6">
        <w:rPr>
          <w:rFonts w:eastAsia="Calibri"/>
          <w:sz w:val="20"/>
          <w:lang w:val="sk-SK"/>
        </w:rPr>
        <w:t>e</w:t>
      </w:r>
      <w:r w:rsidRPr="005504F6">
        <w:rPr>
          <w:rFonts w:eastAsia="Calibri"/>
          <w:spacing w:val="-1"/>
          <w:sz w:val="20"/>
          <w:lang w:val="sk-SK"/>
        </w:rPr>
        <w:t>n</w:t>
      </w:r>
      <w:r w:rsidRPr="005504F6">
        <w:rPr>
          <w:rFonts w:eastAsia="Calibri"/>
          <w:spacing w:val="1"/>
          <w:sz w:val="20"/>
          <w:lang w:val="sk-SK"/>
        </w:rPr>
        <w:t>o</w:t>
      </w:r>
      <w:r w:rsidRPr="005504F6">
        <w:rPr>
          <w:rFonts w:eastAsia="Calibri"/>
          <w:sz w:val="20"/>
          <w:lang w:val="sk-SK"/>
        </w:rPr>
        <w:t>l</w:t>
      </w:r>
      <w:r>
        <w:rPr>
          <w:rFonts w:eastAsia="Calibri"/>
          <w:sz w:val="20"/>
          <w:lang w:val="sk-SK"/>
        </w:rPr>
        <w:t>áza</w:t>
      </w:r>
      <w:proofErr w:type="spellEnd"/>
    </w:p>
    <w:p w14:paraId="147A4D69" w14:textId="77777777" w:rsidR="00A95A22" w:rsidRPr="005504F6" w:rsidRDefault="00A95A22" w:rsidP="00A95A22">
      <w:pPr>
        <w:keepNext/>
        <w:keepLines/>
        <w:tabs>
          <w:tab w:val="clear" w:pos="567"/>
        </w:tabs>
        <w:ind w:right="-20"/>
        <w:rPr>
          <w:rFonts w:eastAsia="Calibri"/>
          <w:sz w:val="20"/>
          <w:lang w:val="sk-SK"/>
        </w:rPr>
      </w:pPr>
      <w:r>
        <w:rPr>
          <w:rFonts w:eastAsia="Calibri"/>
          <w:sz w:val="20"/>
          <w:lang w:val="sk-SK"/>
        </w:rPr>
        <w:t>Pomer rizík (</w:t>
      </w:r>
      <w:r w:rsidRPr="00B23EFD">
        <w:rPr>
          <w:rFonts w:eastAsia="Calibri"/>
          <w:i/>
          <w:sz w:val="20"/>
          <w:lang w:val="sk-SK"/>
        </w:rPr>
        <w:t>ha</w:t>
      </w:r>
      <w:r w:rsidRPr="00B23EFD">
        <w:rPr>
          <w:rFonts w:eastAsia="Calibri"/>
          <w:i/>
          <w:spacing w:val="1"/>
          <w:sz w:val="20"/>
          <w:lang w:val="sk-SK"/>
        </w:rPr>
        <w:t>z</w:t>
      </w:r>
      <w:r w:rsidRPr="00B23EFD">
        <w:rPr>
          <w:rFonts w:eastAsia="Calibri"/>
          <w:i/>
          <w:sz w:val="20"/>
          <w:lang w:val="sk-SK"/>
        </w:rPr>
        <w:t>a</w:t>
      </w:r>
      <w:r w:rsidRPr="00B23EFD">
        <w:rPr>
          <w:rFonts w:eastAsia="Calibri"/>
          <w:i/>
          <w:spacing w:val="1"/>
          <w:sz w:val="20"/>
          <w:lang w:val="sk-SK"/>
        </w:rPr>
        <w:t>r</w:t>
      </w:r>
      <w:r w:rsidRPr="00B23EFD">
        <w:rPr>
          <w:rFonts w:eastAsia="Calibri"/>
          <w:i/>
          <w:sz w:val="20"/>
          <w:lang w:val="sk-SK"/>
        </w:rPr>
        <w:t>d</w:t>
      </w:r>
      <w:r w:rsidRPr="00B23EFD">
        <w:rPr>
          <w:rFonts w:eastAsia="Calibri"/>
          <w:i/>
          <w:spacing w:val="-5"/>
          <w:sz w:val="20"/>
          <w:lang w:val="sk-SK"/>
        </w:rPr>
        <w:t xml:space="preserve"> </w:t>
      </w:r>
      <w:proofErr w:type="spellStart"/>
      <w:r w:rsidRPr="00B23EFD">
        <w:rPr>
          <w:rFonts w:eastAsia="Calibri"/>
          <w:i/>
          <w:spacing w:val="1"/>
          <w:sz w:val="20"/>
          <w:lang w:val="sk-SK"/>
        </w:rPr>
        <w:t>r</w:t>
      </w:r>
      <w:r w:rsidRPr="00B23EFD">
        <w:rPr>
          <w:rFonts w:eastAsia="Calibri"/>
          <w:i/>
          <w:sz w:val="20"/>
          <w:lang w:val="sk-SK"/>
        </w:rPr>
        <w:t>atio</w:t>
      </w:r>
      <w:proofErr w:type="spellEnd"/>
      <w:r>
        <w:rPr>
          <w:rFonts w:eastAsia="Calibri"/>
          <w:sz w:val="20"/>
          <w:lang w:val="sk-SK"/>
        </w:rPr>
        <w:t>)</w:t>
      </w:r>
      <w:r w:rsidRPr="005504F6">
        <w:rPr>
          <w:rFonts w:eastAsia="Calibri"/>
          <w:spacing w:val="-3"/>
          <w:sz w:val="20"/>
          <w:lang w:val="sk-SK"/>
        </w:rPr>
        <w:t xml:space="preserve"> </w:t>
      </w:r>
      <w:r w:rsidRPr="005504F6">
        <w:rPr>
          <w:rFonts w:eastAsia="Calibri"/>
          <w:spacing w:val="1"/>
          <w:sz w:val="20"/>
          <w:lang w:val="sk-SK"/>
        </w:rPr>
        <w:t>(95</w:t>
      </w:r>
      <w:r>
        <w:rPr>
          <w:rFonts w:eastAsia="Calibri"/>
          <w:spacing w:val="1"/>
          <w:sz w:val="20"/>
          <w:lang w:val="sk-SK"/>
        </w:rPr>
        <w:t> </w:t>
      </w:r>
      <w:r w:rsidRPr="005504F6">
        <w:rPr>
          <w:rFonts w:eastAsia="Calibri"/>
          <w:sz w:val="20"/>
          <w:lang w:val="sk-SK"/>
        </w:rPr>
        <w:t>%</w:t>
      </w:r>
      <w:r>
        <w:rPr>
          <w:rFonts w:eastAsia="Calibri"/>
          <w:sz w:val="20"/>
          <w:lang w:val="sk-SK"/>
        </w:rPr>
        <w:t> </w:t>
      </w:r>
      <w:r w:rsidRPr="005504F6">
        <w:rPr>
          <w:rFonts w:eastAsia="Calibri"/>
          <w:spacing w:val="1"/>
          <w:sz w:val="20"/>
          <w:lang w:val="sk-SK"/>
        </w:rPr>
        <w:t>I</w:t>
      </w:r>
      <w:r>
        <w:rPr>
          <w:rFonts w:eastAsia="Calibri"/>
          <w:spacing w:val="1"/>
          <w:sz w:val="20"/>
          <w:lang w:val="sk-SK"/>
        </w:rPr>
        <w:t>S</w:t>
      </w:r>
      <w:r w:rsidRPr="005504F6">
        <w:rPr>
          <w:rFonts w:eastAsia="Calibri"/>
          <w:sz w:val="20"/>
          <w:lang w:val="sk-SK"/>
        </w:rPr>
        <w:t>)</w:t>
      </w:r>
      <w:r w:rsidRPr="005504F6">
        <w:rPr>
          <w:rFonts w:eastAsia="Calibri"/>
          <w:spacing w:val="-2"/>
          <w:sz w:val="20"/>
          <w:lang w:val="sk-SK"/>
        </w:rPr>
        <w:t xml:space="preserve"> </w:t>
      </w:r>
      <w:r>
        <w:rPr>
          <w:rFonts w:eastAsia="Calibri"/>
          <w:spacing w:val="-2"/>
          <w:sz w:val="20"/>
          <w:lang w:val="sk-SK"/>
        </w:rPr>
        <w:t xml:space="preserve">zo stratifikovaného </w:t>
      </w:r>
      <w:proofErr w:type="spellStart"/>
      <w:r w:rsidRPr="005504F6">
        <w:rPr>
          <w:rFonts w:eastAsia="Calibri"/>
          <w:spacing w:val="-1"/>
          <w:sz w:val="20"/>
          <w:lang w:val="sk-SK"/>
        </w:rPr>
        <w:t>C</w:t>
      </w:r>
      <w:r w:rsidRPr="005504F6">
        <w:rPr>
          <w:rFonts w:eastAsia="Calibri"/>
          <w:spacing w:val="1"/>
          <w:sz w:val="20"/>
          <w:lang w:val="sk-SK"/>
        </w:rPr>
        <w:t>o</w:t>
      </w:r>
      <w:r w:rsidRPr="005504F6">
        <w:rPr>
          <w:rFonts w:eastAsia="Calibri"/>
          <w:sz w:val="20"/>
          <w:lang w:val="sk-SK"/>
        </w:rPr>
        <w:t>x</w:t>
      </w:r>
      <w:r>
        <w:rPr>
          <w:rFonts w:eastAsia="Calibri"/>
          <w:sz w:val="20"/>
          <w:lang w:val="sk-SK"/>
        </w:rPr>
        <w:t>ovho</w:t>
      </w:r>
      <w:proofErr w:type="spellEnd"/>
      <w:r w:rsidRPr="005504F6">
        <w:rPr>
          <w:rFonts w:eastAsia="Calibri"/>
          <w:spacing w:val="-4"/>
          <w:sz w:val="20"/>
          <w:lang w:val="sk-SK"/>
        </w:rPr>
        <w:t xml:space="preserve"> m</w:t>
      </w:r>
      <w:r w:rsidRPr="005504F6">
        <w:rPr>
          <w:rFonts w:eastAsia="Calibri"/>
          <w:spacing w:val="1"/>
          <w:sz w:val="20"/>
          <w:lang w:val="sk-SK"/>
        </w:rPr>
        <w:t>od</w:t>
      </w:r>
      <w:r w:rsidRPr="005504F6">
        <w:rPr>
          <w:rFonts w:eastAsia="Calibri"/>
          <w:sz w:val="20"/>
          <w:lang w:val="sk-SK"/>
        </w:rPr>
        <w:t>el</w:t>
      </w:r>
      <w:r>
        <w:rPr>
          <w:rFonts w:eastAsia="Calibri"/>
          <w:sz w:val="20"/>
          <w:lang w:val="sk-SK"/>
        </w:rPr>
        <w:t>u</w:t>
      </w:r>
    </w:p>
    <w:p w14:paraId="32F86639" w14:textId="77777777" w:rsidR="00A95A22" w:rsidRDefault="00A95A22" w:rsidP="00A95A22">
      <w:pPr>
        <w:widowControl w:val="0"/>
        <w:tabs>
          <w:tab w:val="clear" w:pos="567"/>
        </w:tabs>
        <w:ind w:right="-20"/>
        <w:rPr>
          <w:rFonts w:eastAsia="Calibri"/>
          <w:spacing w:val="2"/>
          <w:szCs w:val="22"/>
          <w:lang w:val="sk-SK"/>
        </w:rPr>
      </w:pPr>
    </w:p>
    <w:p w14:paraId="7E767192" w14:textId="77777777" w:rsidR="00A95A22" w:rsidRDefault="00A95A22" w:rsidP="00A95A22">
      <w:pPr>
        <w:widowControl w:val="0"/>
        <w:tabs>
          <w:tab w:val="clear" w:pos="567"/>
        </w:tabs>
        <w:ind w:right="-20"/>
        <w:rPr>
          <w:rFonts w:eastAsia="Calibri"/>
          <w:spacing w:val="1"/>
          <w:szCs w:val="22"/>
          <w:lang w:val="sk-SK"/>
        </w:rPr>
      </w:pPr>
      <w:r w:rsidRPr="00901139">
        <w:rPr>
          <w:rFonts w:eastAsia="Calibri"/>
          <w:spacing w:val="2"/>
          <w:szCs w:val="22"/>
          <w:lang w:val="sk-SK"/>
        </w:rPr>
        <w:t>Vopred</w:t>
      </w:r>
      <w:r w:rsidRPr="00DB7037">
        <w:rPr>
          <w:rFonts w:eastAsia="Calibri"/>
          <w:spacing w:val="2"/>
          <w:szCs w:val="22"/>
          <w:lang w:val="sk-SK"/>
        </w:rPr>
        <w:t xml:space="preserve"> plánovaná</w:t>
      </w:r>
      <w:r>
        <w:rPr>
          <w:rFonts w:eastAsia="Calibri"/>
          <w:spacing w:val="2"/>
          <w:szCs w:val="22"/>
          <w:lang w:val="sk-SK"/>
        </w:rPr>
        <w:t xml:space="preserve"> priebežná analýza OS vykonaná po výskyte </w:t>
      </w:r>
      <w:r w:rsidRPr="005504F6">
        <w:rPr>
          <w:rFonts w:eastAsia="Calibri"/>
          <w:szCs w:val="22"/>
          <w:lang w:val="sk-SK"/>
        </w:rPr>
        <w:t>101</w:t>
      </w:r>
      <w:r>
        <w:rPr>
          <w:rFonts w:eastAsia="Calibri"/>
          <w:szCs w:val="22"/>
          <w:lang w:val="sk-SK"/>
        </w:rPr>
        <w:t> úmrtí</w:t>
      </w:r>
      <w:r w:rsidRPr="005504F6">
        <w:rPr>
          <w:rFonts w:eastAsia="Calibri"/>
          <w:szCs w:val="22"/>
          <w:lang w:val="sk-SK"/>
        </w:rPr>
        <w:t xml:space="preserve"> </w:t>
      </w:r>
      <w:r w:rsidRPr="005504F6">
        <w:rPr>
          <w:rFonts w:eastAsia="Calibri"/>
          <w:spacing w:val="1"/>
          <w:szCs w:val="22"/>
          <w:lang w:val="sk-SK"/>
        </w:rPr>
        <w:t>(</w:t>
      </w:r>
      <w:r>
        <w:rPr>
          <w:rFonts w:eastAsia="Calibri"/>
          <w:spacing w:val="1"/>
          <w:szCs w:val="22"/>
          <w:lang w:val="sk-SK"/>
        </w:rPr>
        <w:t>zo </w:t>
      </w:r>
      <w:r w:rsidRPr="005504F6">
        <w:rPr>
          <w:rFonts w:eastAsia="Calibri"/>
          <w:szCs w:val="22"/>
          <w:lang w:val="sk-SK"/>
        </w:rPr>
        <w:t>191</w:t>
      </w:r>
      <w:r>
        <w:rPr>
          <w:rFonts w:eastAsia="Calibri"/>
          <w:szCs w:val="22"/>
          <w:lang w:val="sk-SK"/>
        </w:rPr>
        <w:t> úmrtí požadovaných na záverečnú analýzu</w:t>
      </w:r>
      <w:r w:rsidRPr="005504F6">
        <w:rPr>
          <w:rFonts w:eastAsia="Calibri"/>
          <w:szCs w:val="22"/>
          <w:lang w:val="sk-SK"/>
        </w:rPr>
        <w:t>)</w:t>
      </w:r>
      <w:r w:rsidRPr="005504F6">
        <w:rPr>
          <w:rFonts w:eastAsia="Calibri"/>
          <w:spacing w:val="4"/>
          <w:szCs w:val="22"/>
          <w:lang w:val="sk-SK"/>
        </w:rPr>
        <w:t xml:space="preserve"> </w:t>
      </w:r>
      <w:r w:rsidRPr="005504F6">
        <w:rPr>
          <w:rFonts w:eastAsia="Calibri"/>
          <w:szCs w:val="22"/>
          <w:lang w:val="sk-SK"/>
        </w:rPr>
        <w:t>a</w:t>
      </w:r>
      <w:r>
        <w:rPr>
          <w:rFonts w:eastAsia="Calibri"/>
          <w:szCs w:val="22"/>
          <w:lang w:val="sk-SK"/>
        </w:rPr>
        <w:t xml:space="preserve"> po </w:t>
      </w:r>
      <w:r w:rsidRPr="005504F6">
        <w:rPr>
          <w:rFonts w:eastAsia="Calibri"/>
          <w:szCs w:val="22"/>
          <w:lang w:val="sk-SK"/>
        </w:rPr>
        <w:t>33</w:t>
      </w:r>
      <w:r>
        <w:rPr>
          <w:rFonts w:eastAsia="Calibri"/>
          <w:szCs w:val="22"/>
          <w:lang w:val="sk-SK"/>
        </w:rPr>
        <w:t> </w:t>
      </w:r>
      <w:r w:rsidRPr="005504F6">
        <w:rPr>
          <w:rFonts w:eastAsia="Calibri"/>
          <w:spacing w:val="-4"/>
          <w:szCs w:val="22"/>
          <w:lang w:val="sk-SK"/>
        </w:rPr>
        <w:t>m</w:t>
      </w:r>
      <w:r>
        <w:rPr>
          <w:rFonts w:eastAsia="Calibri"/>
          <w:spacing w:val="-4"/>
          <w:szCs w:val="22"/>
          <w:lang w:val="sk-SK"/>
        </w:rPr>
        <w:t>esiacoch sledovania ukázala priaznivejšie výsledky v skupine s </w:t>
      </w:r>
      <w:proofErr w:type="spellStart"/>
      <w:r>
        <w:rPr>
          <w:rFonts w:eastAsia="Calibri"/>
          <w:spacing w:val="-4"/>
          <w:szCs w:val="22"/>
          <w:lang w:val="sk-SK"/>
        </w:rPr>
        <w:t>everolimom</w:t>
      </w:r>
      <w:proofErr w:type="spellEnd"/>
      <w:r w:rsidRPr="005504F6">
        <w:rPr>
          <w:rFonts w:eastAsia="Calibri"/>
          <w:szCs w:val="22"/>
          <w:lang w:val="sk-SK"/>
        </w:rPr>
        <w:t>;</w:t>
      </w:r>
      <w:r w:rsidRPr="005504F6">
        <w:rPr>
          <w:rFonts w:eastAsia="Calibri"/>
          <w:spacing w:val="1"/>
          <w:szCs w:val="22"/>
          <w:lang w:val="sk-SK"/>
        </w:rPr>
        <w:t xml:space="preserve"> </w:t>
      </w:r>
      <w:r>
        <w:rPr>
          <w:rFonts w:eastAsia="Calibri"/>
          <w:spacing w:val="1"/>
          <w:szCs w:val="22"/>
          <w:lang w:val="sk-SK"/>
        </w:rPr>
        <w:t xml:space="preserve">nezaznamenal sa však štatisticky významný rozdiel v OS </w:t>
      </w:r>
      <w:r w:rsidRPr="005504F6">
        <w:rPr>
          <w:rFonts w:eastAsia="Calibri"/>
          <w:spacing w:val="1"/>
          <w:szCs w:val="22"/>
          <w:lang w:val="sk-SK"/>
        </w:rPr>
        <w:t>(</w:t>
      </w:r>
      <w:r w:rsidRPr="005504F6">
        <w:rPr>
          <w:rFonts w:eastAsia="Calibri"/>
          <w:spacing w:val="-1"/>
          <w:szCs w:val="22"/>
          <w:lang w:val="sk-SK"/>
        </w:rPr>
        <w:t>HR</w:t>
      </w:r>
      <w:r>
        <w:rPr>
          <w:rFonts w:eastAsia="Calibri"/>
          <w:spacing w:val="-1"/>
          <w:szCs w:val="22"/>
          <w:lang w:val="sk-SK"/>
        </w:rPr>
        <w:t> </w:t>
      </w:r>
      <w:r w:rsidRPr="005504F6">
        <w:rPr>
          <w:rFonts w:eastAsia="Calibri"/>
          <w:szCs w:val="22"/>
          <w:lang w:val="sk-SK"/>
        </w:rPr>
        <w:t>=</w:t>
      </w:r>
      <w:r>
        <w:rPr>
          <w:rFonts w:eastAsia="Calibri"/>
          <w:szCs w:val="22"/>
          <w:lang w:val="sk-SK"/>
        </w:rPr>
        <w:t> </w:t>
      </w:r>
      <w:r w:rsidRPr="005504F6">
        <w:rPr>
          <w:rFonts w:eastAsia="Calibri"/>
          <w:szCs w:val="22"/>
          <w:lang w:val="sk-SK"/>
        </w:rPr>
        <w:t>0</w:t>
      </w:r>
      <w:r>
        <w:rPr>
          <w:rFonts w:eastAsia="Calibri"/>
          <w:szCs w:val="22"/>
          <w:lang w:val="sk-SK"/>
        </w:rPr>
        <w:t>,</w:t>
      </w:r>
      <w:r w:rsidRPr="005504F6">
        <w:rPr>
          <w:rFonts w:eastAsia="Calibri"/>
          <w:szCs w:val="22"/>
          <w:lang w:val="sk-SK"/>
        </w:rPr>
        <w:t xml:space="preserve">73 </w:t>
      </w:r>
      <w:r w:rsidRPr="005504F6">
        <w:rPr>
          <w:rFonts w:eastAsia="Calibri"/>
          <w:spacing w:val="1"/>
          <w:szCs w:val="22"/>
          <w:lang w:val="sk-SK"/>
        </w:rPr>
        <w:t>[</w:t>
      </w:r>
      <w:r w:rsidRPr="005504F6">
        <w:rPr>
          <w:rFonts w:eastAsia="Calibri"/>
          <w:szCs w:val="22"/>
          <w:lang w:val="sk-SK"/>
        </w:rPr>
        <w:t>95</w:t>
      </w:r>
      <w:r>
        <w:rPr>
          <w:rFonts w:eastAsia="Calibri"/>
          <w:szCs w:val="22"/>
          <w:lang w:val="sk-SK"/>
        </w:rPr>
        <w:t> </w:t>
      </w:r>
      <w:r w:rsidRPr="005504F6">
        <w:rPr>
          <w:rFonts w:eastAsia="Calibri"/>
          <w:szCs w:val="22"/>
          <w:lang w:val="sk-SK"/>
        </w:rPr>
        <w:t>%</w:t>
      </w:r>
      <w:r>
        <w:rPr>
          <w:rFonts w:eastAsia="Calibri"/>
          <w:szCs w:val="22"/>
          <w:lang w:val="sk-SK"/>
        </w:rPr>
        <w:t> </w:t>
      </w:r>
      <w:r w:rsidRPr="005504F6">
        <w:rPr>
          <w:rFonts w:eastAsia="Calibri"/>
          <w:spacing w:val="-4"/>
          <w:szCs w:val="22"/>
          <w:lang w:val="sk-SK"/>
        </w:rPr>
        <w:t>I</w:t>
      </w:r>
      <w:r>
        <w:rPr>
          <w:rFonts w:eastAsia="Calibri"/>
          <w:spacing w:val="-4"/>
          <w:szCs w:val="22"/>
          <w:lang w:val="sk-SK"/>
        </w:rPr>
        <w:t>S</w:t>
      </w:r>
      <w:r w:rsidRPr="005504F6">
        <w:rPr>
          <w:rFonts w:eastAsia="Calibri"/>
          <w:szCs w:val="22"/>
          <w:lang w:val="sk-SK"/>
        </w:rPr>
        <w:t>:</w:t>
      </w:r>
      <w:r>
        <w:rPr>
          <w:rFonts w:eastAsia="Calibri"/>
          <w:szCs w:val="22"/>
          <w:lang w:val="sk-SK"/>
        </w:rPr>
        <w:t> </w:t>
      </w:r>
      <w:r w:rsidRPr="005504F6">
        <w:rPr>
          <w:rFonts w:eastAsia="Calibri"/>
          <w:szCs w:val="22"/>
          <w:lang w:val="sk-SK"/>
        </w:rPr>
        <w:t>0</w:t>
      </w:r>
      <w:r>
        <w:rPr>
          <w:rFonts w:eastAsia="Calibri"/>
          <w:szCs w:val="22"/>
          <w:lang w:val="sk-SK"/>
        </w:rPr>
        <w:t>,</w:t>
      </w:r>
      <w:r w:rsidRPr="005504F6">
        <w:rPr>
          <w:rFonts w:eastAsia="Calibri"/>
          <w:spacing w:val="1"/>
          <w:szCs w:val="22"/>
          <w:lang w:val="sk-SK"/>
        </w:rPr>
        <w:t>4</w:t>
      </w:r>
      <w:r w:rsidRPr="005504F6">
        <w:rPr>
          <w:rFonts w:eastAsia="Calibri"/>
          <w:szCs w:val="22"/>
          <w:lang w:val="sk-SK"/>
        </w:rPr>
        <w:t>8</w:t>
      </w:r>
      <w:r>
        <w:rPr>
          <w:rFonts w:eastAsia="Calibri"/>
          <w:szCs w:val="22"/>
          <w:lang w:val="sk-SK"/>
        </w:rPr>
        <w:t> až </w:t>
      </w:r>
      <w:r w:rsidRPr="005504F6">
        <w:rPr>
          <w:rFonts w:eastAsia="Calibri"/>
          <w:szCs w:val="22"/>
          <w:lang w:val="sk-SK"/>
        </w:rPr>
        <w:t>1</w:t>
      </w:r>
      <w:r>
        <w:rPr>
          <w:rFonts w:eastAsia="Calibri"/>
          <w:szCs w:val="22"/>
          <w:lang w:val="sk-SK"/>
        </w:rPr>
        <w:t>,</w:t>
      </w:r>
      <w:r w:rsidRPr="005504F6">
        <w:rPr>
          <w:rFonts w:eastAsia="Calibri"/>
          <w:szCs w:val="22"/>
          <w:lang w:val="sk-SK"/>
        </w:rPr>
        <w:t>11;</w:t>
      </w:r>
      <w:r w:rsidRPr="005504F6">
        <w:rPr>
          <w:rFonts w:eastAsia="Calibri"/>
          <w:spacing w:val="1"/>
          <w:szCs w:val="22"/>
          <w:lang w:val="sk-SK"/>
        </w:rPr>
        <w:t xml:space="preserve"> </w:t>
      </w:r>
      <w:r w:rsidRPr="005504F6">
        <w:rPr>
          <w:rFonts w:eastAsia="Calibri"/>
          <w:szCs w:val="22"/>
          <w:lang w:val="sk-SK"/>
        </w:rPr>
        <w:t>p</w:t>
      </w:r>
      <w:r>
        <w:rPr>
          <w:rFonts w:eastAsia="Calibri"/>
          <w:szCs w:val="22"/>
          <w:lang w:val="sk-SK"/>
        </w:rPr>
        <w:t> </w:t>
      </w:r>
      <w:r w:rsidRPr="005504F6">
        <w:rPr>
          <w:rFonts w:eastAsia="Calibri"/>
          <w:szCs w:val="22"/>
          <w:lang w:val="sk-SK"/>
        </w:rPr>
        <w:t>=</w:t>
      </w:r>
      <w:r>
        <w:rPr>
          <w:rFonts w:eastAsia="Calibri"/>
          <w:szCs w:val="22"/>
          <w:lang w:val="sk-SK"/>
        </w:rPr>
        <w:t> </w:t>
      </w:r>
      <w:r w:rsidRPr="005504F6">
        <w:rPr>
          <w:rFonts w:eastAsia="Calibri"/>
          <w:szCs w:val="22"/>
          <w:lang w:val="sk-SK"/>
        </w:rPr>
        <w:t>0</w:t>
      </w:r>
      <w:r>
        <w:rPr>
          <w:rFonts w:eastAsia="Calibri"/>
          <w:szCs w:val="22"/>
          <w:lang w:val="sk-SK"/>
        </w:rPr>
        <w:t>,</w:t>
      </w:r>
      <w:r w:rsidRPr="005504F6">
        <w:rPr>
          <w:rFonts w:eastAsia="Calibri"/>
          <w:szCs w:val="22"/>
          <w:lang w:val="sk-SK"/>
        </w:rPr>
        <w:t>071</w:t>
      </w:r>
      <w:r w:rsidRPr="005504F6">
        <w:rPr>
          <w:rFonts w:eastAsia="Calibri"/>
          <w:spacing w:val="1"/>
          <w:szCs w:val="22"/>
          <w:lang w:val="sk-SK"/>
        </w:rPr>
        <w:t>]).</w:t>
      </w:r>
    </w:p>
    <w:p w14:paraId="2C46784B" w14:textId="01714122" w:rsidR="00A95A22" w:rsidRPr="005504F6" w:rsidRDefault="00A95A22" w:rsidP="00A95A22">
      <w:pPr>
        <w:widowControl w:val="0"/>
        <w:tabs>
          <w:tab w:val="clear" w:pos="567"/>
        </w:tabs>
        <w:ind w:right="355"/>
        <w:rPr>
          <w:rFonts w:eastAsia="Calibri"/>
          <w:szCs w:val="22"/>
          <w:lang w:val="sk-SK"/>
        </w:rPr>
      </w:pPr>
      <w:r>
        <w:rPr>
          <w:rFonts w:eastAsia="Calibri"/>
          <w:spacing w:val="-1"/>
          <w:szCs w:val="22"/>
          <w:lang w:val="sk-SK"/>
        </w:rPr>
        <w:t>Medzi dvomi liečenými skupinami sa nepozoroval rozdiel v čase do definitívneho zhoršenia PS podľa WHO</w:t>
      </w:r>
      <w:r w:rsidRPr="005504F6">
        <w:rPr>
          <w:rFonts w:eastAsia="Calibri"/>
          <w:szCs w:val="22"/>
          <w:lang w:val="sk-SK"/>
        </w:rPr>
        <w:t xml:space="preserve"> </w:t>
      </w:r>
      <w:r w:rsidRPr="005504F6">
        <w:rPr>
          <w:rFonts w:eastAsia="Calibri"/>
          <w:spacing w:val="1"/>
          <w:szCs w:val="22"/>
          <w:lang w:val="sk-SK"/>
        </w:rPr>
        <w:t>(≥</w:t>
      </w:r>
      <w:r>
        <w:rPr>
          <w:rFonts w:eastAsia="Calibri"/>
          <w:spacing w:val="1"/>
          <w:szCs w:val="22"/>
          <w:lang w:val="sk-SK"/>
        </w:rPr>
        <w:t> </w:t>
      </w:r>
      <w:r w:rsidRPr="005504F6">
        <w:rPr>
          <w:rFonts w:eastAsia="Calibri"/>
          <w:szCs w:val="22"/>
          <w:lang w:val="sk-SK"/>
        </w:rPr>
        <w:t>1</w:t>
      </w:r>
      <w:r>
        <w:rPr>
          <w:rFonts w:eastAsia="Calibri"/>
          <w:szCs w:val="22"/>
          <w:lang w:val="sk-SK"/>
        </w:rPr>
        <w:t> bod</w:t>
      </w:r>
      <w:r w:rsidRPr="005504F6">
        <w:rPr>
          <w:rFonts w:eastAsia="Calibri"/>
          <w:szCs w:val="22"/>
          <w:lang w:val="sk-SK"/>
        </w:rPr>
        <w:t>)</w:t>
      </w:r>
      <w:r w:rsidRPr="005504F6">
        <w:rPr>
          <w:rFonts w:eastAsia="Calibri"/>
          <w:spacing w:val="1"/>
          <w:szCs w:val="22"/>
          <w:lang w:val="sk-SK"/>
        </w:rPr>
        <w:t xml:space="preserve"> </w:t>
      </w:r>
      <w:r w:rsidRPr="005504F6">
        <w:rPr>
          <w:rFonts w:eastAsia="Calibri"/>
          <w:szCs w:val="22"/>
          <w:lang w:val="sk-SK"/>
        </w:rPr>
        <w:t>a</w:t>
      </w:r>
      <w:r>
        <w:rPr>
          <w:rFonts w:eastAsia="Calibri"/>
          <w:szCs w:val="22"/>
          <w:lang w:val="sk-SK"/>
        </w:rPr>
        <w:t xml:space="preserve"> v čase do </w:t>
      </w:r>
      <w:r>
        <w:rPr>
          <w:rFonts w:eastAsia="Calibri"/>
          <w:spacing w:val="-1"/>
          <w:szCs w:val="22"/>
          <w:lang w:val="sk-SK"/>
        </w:rPr>
        <w:t xml:space="preserve">definitívneho zhoršenia kvality života </w:t>
      </w:r>
      <w:r w:rsidRPr="005504F6">
        <w:rPr>
          <w:rFonts w:eastAsia="Calibri"/>
          <w:spacing w:val="2"/>
          <w:szCs w:val="22"/>
          <w:lang w:val="sk-SK"/>
        </w:rPr>
        <w:t>(</w:t>
      </w:r>
      <w:r>
        <w:rPr>
          <w:rFonts w:eastAsia="Calibri"/>
          <w:spacing w:val="2"/>
          <w:szCs w:val="22"/>
          <w:lang w:val="sk-SK"/>
        </w:rPr>
        <w:t xml:space="preserve">celkové skóre dotazníka </w:t>
      </w:r>
      <w:r w:rsidRPr="005504F6">
        <w:rPr>
          <w:rFonts w:eastAsia="Calibri"/>
          <w:szCs w:val="22"/>
          <w:lang w:val="sk-SK"/>
        </w:rPr>
        <w:t>F</w:t>
      </w:r>
      <w:r w:rsidRPr="005504F6">
        <w:rPr>
          <w:rFonts w:eastAsia="Calibri"/>
          <w:spacing w:val="-1"/>
          <w:szCs w:val="22"/>
          <w:lang w:val="sk-SK"/>
        </w:rPr>
        <w:t>AC</w:t>
      </w:r>
      <w:r w:rsidRPr="005504F6">
        <w:rPr>
          <w:rFonts w:eastAsia="Calibri"/>
          <w:spacing w:val="2"/>
          <w:szCs w:val="22"/>
          <w:lang w:val="sk-SK"/>
        </w:rPr>
        <w:t>T</w:t>
      </w:r>
      <w:r>
        <w:rPr>
          <w:rFonts w:eastAsia="Calibri"/>
          <w:spacing w:val="2"/>
          <w:szCs w:val="22"/>
          <w:lang w:val="sk-SK"/>
        </w:rPr>
        <w:noBreakHyphen/>
      </w:r>
      <w:r w:rsidRPr="005504F6">
        <w:rPr>
          <w:rFonts w:eastAsia="Calibri"/>
          <w:szCs w:val="22"/>
          <w:lang w:val="sk-SK"/>
        </w:rPr>
        <w:t>G</w:t>
      </w:r>
      <w:r>
        <w:rPr>
          <w:rFonts w:eastAsia="Calibri"/>
          <w:szCs w:val="22"/>
          <w:lang w:val="sk-SK"/>
        </w:rPr>
        <w:t> </w:t>
      </w:r>
      <w:r w:rsidRPr="005504F6">
        <w:rPr>
          <w:rFonts w:eastAsia="Calibri"/>
          <w:spacing w:val="1"/>
          <w:szCs w:val="22"/>
          <w:lang w:val="sk-SK"/>
        </w:rPr>
        <w:t>≥</w:t>
      </w:r>
      <w:r>
        <w:rPr>
          <w:rFonts w:eastAsia="Calibri"/>
          <w:spacing w:val="1"/>
          <w:szCs w:val="22"/>
          <w:lang w:val="sk-SK"/>
        </w:rPr>
        <w:t> </w:t>
      </w:r>
      <w:r w:rsidRPr="005504F6">
        <w:rPr>
          <w:rFonts w:eastAsia="Calibri"/>
          <w:szCs w:val="22"/>
          <w:lang w:val="sk-SK"/>
        </w:rPr>
        <w:t>7</w:t>
      </w:r>
      <w:r>
        <w:rPr>
          <w:rFonts w:eastAsia="Calibri"/>
          <w:szCs w:val="22"/>
          <w:lang w:val="sk-SK"/>
        </w:rPr>
        <w:t> bodov</w:t>
      </w:r>
      <w:r w:rsidRPr="005504F6">
        <w:rPr>
          <w:rFonts w:eastAsia="Calibri"/>
          <w:szCs w:val="22"/>
          <w:lang w:val="sk-SK"/>
        </w:rPr>
        <w:t>).</w:t>
      </w:r>
    </w:p>
    <w:p w14:paraId="2681A592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i/>
          <w:szCs w:val="22"/>
          <w:lang w:val="sk-SK"/>
        </w:rPr>
      </w:pPr>
    </w:p>
    <w:p w14:paraId="05F7A0D4" w14:textId="53EA9ACA" w:rsidR="00FA5EEB" w:rsidRPr="003B3842" w:rsidRDefault="00FA5EEB" w:rsidP="00A95A22">
      <w:pPr>
        <w:tabs>
          <w:tab w:val="clear" w:pos="567"/>
        </w:tabs>
        <w:spacing w:line="240" w:lineRule="auto"/>
        <w:ind w:right="-1"/>
        <w:rPr>
          <w:i/>
          <w:szCs w:val="22"/>
          <w:u w:val="single"/>
          <w:lang w:val="sk-SK"/>
        </w:rPr>
      </w:pPr>
      <w:r w:rsidRPr="003B3842">
        <w:rPr>
          <w:i/>
          <w:szCs w:val="22"/>
          <w:u w:val="single"/>
          <w:lang w:val="sk-SK"/>
        </w:rPr>
        <w:t>Iné štúdie</w:t>
      </w:r>
    </w:p>
    <w:p w14:paraId="6A411F28" w14:textId="0BA8B58B" w:rsidR="00FA5EEB" w:rsidRPr="005504F6" w:rsidRDefault="00FA5EEB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Stomatitída</w:t>
      </w:r>
      <w:proofErr w:type="spellEnd"/>
      <w:r>
        <w:rPr>
          <w:szCs w:val="22"/>
          <w:lang w:val="sk-SK"/>
        </w:rPr>
        <w:t xml:space="preserve"> je najčastejšie hlásenou nežiaducou reakciou u pacientov liečených </w:t>
      </w:r>
      <w:proofErr w:type="spellStart"/>
      <w:r>
        <w:rPr>
          <w:szCs w:val="22"/>
          <w:lang w:val="sk-SK"/>
        </w:rPr>
        <w:t>evero</w:t>
      </w:r>
      <w:r w:rsidR="00F31560">
        <w:rPr>
          <w:szCs w:val="22"/>
          <w:lang w:val="sk-SK"/>
        </w:rPr>
        <w:t>limom</w:t>
      </w:r>
      <w:proofErr w:type="spellEnd"/>
      <w:r>
        <w:rPr>
          <w:szCs w:val="22"/>
          <w:lang w:val="sk-SK"/>
        </w:rPr>
        <w:t xml:space="preserve"> (pozri časti 4.4 a 4.8). Po uvedení lieku na trh sa v štúdii s</w:t>
      </w:r>
      <w:r w:rsidR="00A80535">
        <w:rPr>
          <w:szCs w:val="22"/>
          <w:lang w:val="sk-SK"/>
        </w:rPr>
        <w:t> </w:t>
      </w:r>
      <w:r>
        <w:rPr>
          <w:szCs w:val="22"/>
          <w:lang w:val="sk-SK"/>
        </w:rPr>
        <w:t>jedn</w:t>
      </w:r>
      <w:r w:rsidR="00A80535">
        <w:rPr>
          <w:szCs w:val="22"/>
          <w:lang w:val="sk-SK"/>
        </w:rPr>
        <w:t>ou skupinou</w:t>
      </w:r>
      <w:r>
        <w:rPr>
          <w:szCs w:val="22"/>
          <w:lang w:val="sk-SK"/>
        </w:rPr>
        <w:t xml:space="preserve"> u </w:t>
      </w:r>
      <w:proofErr w:type="spellStart"/>
      <w:r>
        <w:rPr>
          <w:szCs w:val="22"/>
          <w:lang w:val="sk-SK"/>
        </w:rPr>
        <w:t>postmenopauzálnych</w:t>
      </w:r>
      <w:proofErr w:type="spellEnd"/>
      <w:r>
        <w:rPr>
          <w:szCs w:val="22"/>
          <w:lang w:val="sk-SK"/>
        </w:rPr>
        <w:t xml:space="preserve"> žien s pokročilým karcinómom prsníka (N=92) ako topická liečba použil perorálny roztok </w:t>
      </w:r>
      <w:proofErr w:type="spellStart"/>
      <w:r>
        <w:rPr>
          <w:szCs w:val="22"/>
          <w:lang w:val="sk-SK"/>
        </w:rPr>
        <w:t>dexametazónu</w:t>
      </w:r>
      <w:proofErr w:type="spellEnd"/>
      <w:r>
        <w:rPr>
          <w:szCs w:val="22"/>
          <w:lang w:val="sk-SK"/>
        </w:rPr>
        <w:t xml:space="preserve"> 0,5 mg/5 ml bez obsahu alkoholu na vyplachovanie ústnej dutiny (4-krát denne počas prvých 8 týždňov liečby), ktorý sa pacientkam podával na začiatku liečby </w:t>
      </w:r>
      <w:proofErr w:type="spellStart"/>
      <w:r>
        <w:rPr>
          <w:szCs w:val="22"/>
          <w:lang w:val="sk-SK"/>
        </w:rPr>
        <w:t>evero</w:t>
      </w:r>
      <w:r w:rsidR="00426C12">
        <w:rPr>
          <w:szCs w:val="22"/>
          <w:lang w:val="sk-SK"/>
        </w:rPr>
        <w:t>limom</w:t>
      </w:r>
      <w:proofErr w:type="spellEnd"/>
      <w:r w:rsidR="003B3842">
        <w:rPr>
          <w:szCs w:val="22"/>
          <w:lang w:val="sk-SK"/>
        </w:rPr>
        <w:t xml:space="preserve"> (10 mg/deň) v kombinácii s </w:t>
      </w:r>
      <w:proofErr w:type="spellStart"/>
      <w:r w:rsidR="003B3842">
        <w:rPr>
          <w:szCs w:val="22"/>
          <w:lang w:val="sk-SK"/>
        </w:rPr>
        <w:t>exemestánom</w:t>
      </w:r>
      <w:proofErr w:type="spellEnd"/>
      <w:r w:rsidR="003B3842">
        <w:rPr>
          <w:szCs w:val="22"/>
          <w:lang w:val="sk-SK"/>
        </w:rPr>
        <w:t xml:space="preserve"> (25 mg/deň) na zníženie </w:t>
      </w:r>
      <w:proofErr w:type="spellStart"/>
      <w:r w:rsidR="003B3842">
        <w:rPr>
          <w:szCs w:val="22"/>
          <w:lang w:val="sk-SK"/>
        </w:rPr>
        <w:t>incidencie</w:t>
      </w:r>
      <w:proofErr w:type="spellEnd"/>
      <w:r w:rsidR="003B3842">
        <w:rPr>
          <w:szCs w:val="22"/>
          <w:lang w:val="sk-SK"/>
        </w:rPr>
        <w:t xml:space="preserve"> a závažnosti </w:t>
      </w:r>
      <w:proofErr w:type="spellStart"/>
      <w:r w:rsidR="003B3842">
        <w:rPr>
          <w:szCs w:val="22"/>
          <w:lang w:val="sk-SK"/>
        </w:rPr>
        <w:t>stomatitídy</w:t>
      </w:r>
      <w:proofErr w:type="spellEnd"/>
      <w:r w:rsidR="003B3842">
        <w:rPr>
          <w:szCs w:val="22"/>
          <w:lang w:val="sk-SK"/>
        </w:rPr>
        <w:t xml:space="preserve">. </w:t>
      </w:r>
      <w:proofErr w:type="spellStart"/>
      <w:r w:rsidR="003B3842">
        <w:rPr>
          <w:szCs w:val="22"/>
          <w:lang w:val="sk-SK"/>
        </w:rPr>
        <w:t>Incidencia</w:t>
      </w:r>
      <w:proofErr w:type="spellEnd"/>
      <w:r w:rsidR="003B3842">
        <w:rPr>
          <w:szCs w:val="22"/>
          <w:lang w:val="sk-SK"/>
        </w:rPr>
        <w:t xml:space="preserve"> </w:t>
      </w:r>
      <w:proofErr w:type="spellStart"/>
      <w:r w:rsidR="003B3842">
        <w:rPr>
          <w:szCs w:val="22"/>
          <w:lang w:val="sk-SK"/>
        </w:rPr>
        <w:t>stomatitídy</w:t>
      </w:r>
      <w:proofErr w:type="spellEnd"/>
      <w:r w:rsidR="003B3842">
        <w:rPr>
          <w:szCs w:val="22"/>
          <w:lang w:val="sk-SK"/>
        </w:rPr>
        <w:t xml:space="preserve"> </w:t>
      </w:r>
      <w:r w:rsidR="00426C12">
        <w:rPr>
          <w:szCs w:val="22"/>
          <w:lang w:val="sk-SK"/>
        </w:rPr>
        <w:t xml:space="preserve">stupňa </w:t>
      </w:r>
      <w:r w:rsidR="003B3842" w:rsidRPr="005504F6">
        <w:rPr>
          <w:rFonts w:eastAsia="Calibri"/>
          <w:spacing w:val="1"/>
          <w:szCs w:val="22"/>
          <w:lang w:val="sk-SK"/>
        </w:rPr>
        <w:t>≥</w:t>
      </w:r>
      <w:r w:rsidR="00ED1DA7">
        <w:rPr>
          <w:rFonts w:eastAsia="Calibri"/>
          <w:spacing w:val="1"/>
          <w:szCs w:val="22"/>
          <w:lang w:val="sk-SK"/>
        </w:rPr>
        <w:t xml:space="preserve"> </w:t>
      </w:r>
      <w:r w:rsidR="003B3842">
        <w:rPr>
          <w:rFonts w:eastAsia="Calibri"/>
          <w:spacing w:val="1"/>
          <w:szCs w:val="22"/>
          <w:lang w:val="sk-SK"/>
        </w:rPr>
        <w:t xml:space="preserve">2 po 8 týždňoch bola 2,4 % (n=2/85 </w:t>
      </w:r>
      <w:proofErr w:type="spellStart"/>
      <w:r w:rsidR="003B3842">
        <w:rPr>
          <w:rFonts w:eastAsia="Calibri"/>
          <w:spacing w:val="1"/>
          <w:szCs w:val="22"/>
          <w:lang w:val="sk-SK"/>
        </w:rPr>
        <w:t>vyhodnotiteľných</w:t>
      </w:r>
      <w:proofErr w:type="spellEnd"/>
      <w:r w:rsidR="003B3842">
        <w:rPr>
          <w:rFonts w:eastAsia="Calibri"/>
          <w:spacing w:val="1"/>
          <w:szCs w:val="22"/>
          <w:lang w:val="sk-SK"/>
        </w:rPr>
        <w:t xml:space="preserve"> pacient</w:t>
      </w:r>
      <w:r w:rsidR="0088604C">
        <w:rPr>
          <w:rFonts w:eastAsia="Calibri"/>
          <w:spacing w:val="1"/>
          <w:szCs w:val="22"/>
          <w:lang w:val="sk-SK"/>
        </w:rPr>
        <w:t>ok</w:t>
      </w:r>
      <w:r w:rsidR="003B3842">
        <w:rPr>
          <w:rFonts w:eastAsia="Calibri"/>
          <w:spacing w:val="1"/>
          <w:szCs w:val="22"/>
          <w:lang w:val="sk-SK"/>
        </w:rPr>
        <w:t xml:space="preserve">), čo bolo menej ako historicky hlásené hodnoty. </w:t>
      </w:r>
      <w:proofErr w:type="spellStart"/>
      <w:r w:rsidR="003B3842">
        <w:rPr>
          <w:rFonts w:eastAsia="Calibri"/>
          <w:spacing w:val="1"/>
          <w:szCs w:val="22"/>
          <w:lang w:val="sk-SK"/>
        </w:rPr>
        <w:t>Incidencia</w:t>
      </w:r>
      <w:proofErr w:type="spellEnd"/>
      <w:r w:rsidR="003B3842">
        <w:rPr>
          <w:rFonts w:eastAsia="Calibri"/>
          <w:spacing w:val="1"/>
          <w:szCs w:val="22"/>
          <w:lang w:val="sk-SK"/>
        </w:rPr>
        <w:t xml:space="preserve"> </w:t>
      </w:r>
      <w:proofErr w:type="spellStart"/>
      <w:r w:rsidR="003B3842">
        <w:rPr>
          <w:rFonts w:eastAsia="Calibri"/>
          <w:spacing w:val="1"/>
          <w:szCs w:val="22"/>
          <w:lang w:val="sk-SK"/>
        </w:rPr>
        <w:t>stomatitídy</w:t>
      </w:r>
      <w:proofErr w:type="spellEnd"/>
      <w:r w:rsidR="003B3842">
        <w:rPr>
          <w:rFonts w:eastAsia="Calibri"/>
          <w:spacing w:val="1"/>
          <w:szCs w:val="22"/>
          <w:lang w:val="sk-SK"/>
        </w:rPr>
        <w:t xml:space="preserve"> stupňa 1 bola 18,8 % (n=16/85) a neboli hlásené prípady </w:t>
      </w:r>
      <w:proofErr w:type="spellStart"/>
      <w:r w:rsidR="003B3842">
        <w:rPr>
          <w:rFonts w:eastAsia="Calibri"/>
          <w:spacing w:val="1"/>
          <w:szCs w:val="22"/>
          <w:lang w:val="sk-SK"/>
        </w:rPr>
        <w:t>stomatitídy</w:t>
      </w:r>
      <w:proofErr w:type="spellEnd"/>
      <w:r w:rsidR="003B3842">
        <w:rPr>
          <w:rFonts w:eastAsia="Calibri"/>
          <w:spacing w:val="1"/>
          <w:szCs w:val="22"/>
          <w:lang w:val="sk-SK"/>
        </w:rPr>
        <w:t xml:space="preserve"> stupňa 3 alebo 4. Celkový profil bezpečnosti v tejto štúdii sa zhodoval s tým, ktorý sa stanovil pre </w:t>
      </w:r>
      <w:proofErr w:type="spellStart"/>
      <w:r w:rsidR="003B3842">
        <w:rPr>
          <w:rFonts w:eastAsia="Calibri"/>
          <w:spacing w:val="1"/>
          <w:szCs w:val="22"/>
          <w:lang w:val="sk-SK"/>
        </w:rPr>
        <w:t>everolimus</w:t>
      </w:r>
      <w:proofErr w:type="spellEnd"/>
      <w:r w:rsidR="003B3842">
        <w:rPr>
          <w:rFonts w:eastAsia="Calibri"/>
          <w:spacing w:val="1"/>
          <w:szCs w:val="22"/>
          <w:lang w:val="sk-SK"/>
        </w:rPr>
        <w:t xml:space="preserve"> pri liečbe onkologických chorôb a</w:t>
      </w:r>
      <w:r w:rsidR="0088604C">
        <w:rPr>
          <w:rFonts w:eastAsia="Calibri"/>
          <w:spacing w:val="1"/>
          <w:szCs w:val="22"/>
          <w:lang w:val="sk-SK"/>
        </w:rPr>
        <w:t xml:space="preserve"> komplexu </w:t>
      </w:r>
      <w:proofErr w:type="spellStart"/>
      <w:r w:rsidR="0088604C">
        <w:rPr>
          <w:rFonts w:eastAsia="Calibri"/>
          <w:spacing w:val="1"/>
          <w:szCs w:val="22"/>
          <w:lang w:val="sk-SK"/>
        </w:rPr>
        <w:t>tuberóznej</w:t>
      </w:r>
      <w:proofErr w:type="spellEnd"/>
      <w:r w:rsidR="0088604C">
        <w:rPr>
          <w:rFonts w:eastAsia="Calibri"/>
          <w:spacing w:val="1"/>
          <w:szCs w:val="22"/>
          <w:lang w:val="sk-SK"/>
        </w:rPr>
        <w:t xml:space="preserve"> sklerózy (</w:t>
      </w:r>
      <w:r w:rsidR="0088604C" w:rsidRPr="00B63B75">
        <w:rPr>
          <w:sz w:val="24"/>
          <w:szCs w:val="24"/>
        </w:rPr>
        <w:t>tuberous sclerosis complex</w:t>
      </w:r>
      <w:r w:rsidR="0088604C">
        <w:rPr>
          <w:rFonts w:eastAsia="Calibri"/>
          <w:spacing w:val="1"/>
          <w:szCs w:val="22"/>
          <w:lang w:val="sk-SK"/>
        </w:rPr>
        <w:t xml:space="preserve"> – </w:t>
      </w:r>
      <w:r w:rsidR="003B3842">
        <w:rPr>
          <w:rFonts w:eastAsia="Calibri"/>
          <w:spacing w:val="1"/>
          <w:szCs w:val="22"/>
          <w:lang w:val="sk-SK"/>
        </w:rPr>
        <w:t>TSC</w:t>
      </w:r>
      <w:r w:rsidR="0088604C">
        <w:rPr>
          <w:rFonts w:eastAsia="Calibri"/>
          <w:spacing w:val="1"/>
          <w:szCs w:val="22"/>
          <w:lang w:val="sk-SK"/>
        </w:rPr>
        <w:t>)</w:t>
      </w:r>
      <w:r w:rsidR="003B3842">
        <w:rPr>
          <w:rFonts w:eastAsia="Calibri"/>
          <w:spacing w:val="1"/>
          <w:szCs w:val="22"/>
          <w:lang w:val="sk-SK"/>
        </w:rPr>
        <w:t>, s výnimkou mierne zvýšeného výskytu orálnej kandidózy, ktorá sa zaznamenala u 2,2 % (n=2/92) pacient</w:t>
      </w:r>
      <w:r w:rsidR="000C1C20">
        <w:rPr>
          <w:rFonts w:eastAsia="Calibri"/>
          <w:spacing w:val="1"/>
          <w:szCs w:val="22"/>
          <w:lang w:val="sk-SK"/>
        </w:rPr>
        <w:t>ok</w:t>
      </w:r>
      <w:r w:rsidR="003B3842">
        <w:rPr>
          <w:rFonts w:eastAsia="Calibri"/>
          <w:spacing w:val="1"/>
          <w:szCs w:val="22"/>
          <w:lang w:val="sk-SK"/>
        </w:rPr>
        <w:t>.</w:t>
      </w:r>
    </w:p>
    <w:p w14:paraId="5EC21358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CC8EB85" w14:textId="77777777" w:rsidR="00D16186" w:rsidRDefault="00D16186" w:rsidP="00A95A22">
      <w:pPr>
        <w:tabs>
          <w:tab w:val="clear" w:pos="567"/>
        </w:tabs>
        <w:spacing w:line="240" w:lineRule="auto"/>
        <w:ind w:right="-1"/>
        <w:rPr>
          <w:szCs w:val="22"/>
          <w:u w:val="single" w:color="000000"/>
          <w:lang w:val="sk-SK"/>
        </w:rPr>
      </w:pPr>
    </w:p>
    <w:p w14:paraId="6D1DDF79" w14:textId="77777777" w:rsidR="00D16186" w:rsidRDefault="00D16186" w:rsidP="00A95A22">
      <w:pPr>
        <w:tabs>
          <w:tab w:val="clear" w:pos="567"/>
        </w:tabs>
        <w:spacing w:line="240" w:lineRule="auto"/>
        <w:ind w:right="-1"/>
        <w:rPr>
          <w:szCs w:val="22"/>
          <w:u w:val="single" w:color="000000"/>
          <w:lang w:val="sk-SK"/>
        </w:rPr>
      </w:pPr>
    </w:p>
    <w:p w14:paraId="42565303" w14:textId="77777777" w:rsidR="00532899" w:rsidRDefault="00532899" w:rsidP="00A95A22">
      <w:pPr>
        <w:tabs>
          <w:tab w:val="clear" w:pos="567"/>
        </w:tabs>
        <w:spacing w:line="240" w:lineRule="auto"/>
        <w:ind w:right="-1"/>
        <w:rPr>
          <w:szCs w:val="22"/>
          <w:u w:val="single" w:color="000000"/>
          <w:lang w:val="sk-SK"/>
        </w:rPr>
      </w:pPr>
    </w:p>
    <w:p w14:paraId="566CF899" w14:textId="730049D8" w:rsidR="00A95A22" w:rsidRPr="003B3842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3B3842">
        <w:rPr>
          <w:szCs w:val="22"/>
          <w:u w:val="single" w:color="000000"/>
          <w:lang w:val="sk-SK"/>
        </w:rPr>
        <w:t>Ped</w:t>
      </w:r>
      <w:r w:rsidRPr="003B3842">
        <w:rPr>
          <w:spacing w:val="1"/>
          <w:szCs w:val="22"/>
          <w:u w:val="single" w:color="000000"/>
          <w:lang w:val="sk-SK"/>
        </w:rPr>
        <w:t>i</w:t>
      </w:r>
      <w:r w:rsidRPr="003B3842">
        <w:rPr>
          <w:szCs w:val="22"/>
          <w:u w:val="single" w:color="000000"/>
          <w:lang w:val="sk-SK"/>
        </w:rPr>
        <w:t>a</w:t>
      </w:r>
      <w:r w:rsidRPr="003B3842">
        <w:rPr>
          <w:spacing w:val="1"/>
          <w:szCs w:val="22"/>
          <w:u w:val="single" w:color="000000"/>
          <w:lang w:val="sk-SK"/>
        </w:rPr>
        <w:t>tri</w:t>
      </w:r>
      <w:r w:rsidRPr="003B3842">
        <w:rPr>
          <w:szCs w:val="22"/>
          <w:u w:val="single" w:color="000000"/>
          <w:lang w:val="sk-SK"/>
        </w:rPr>
        <w:t>cká popu</w:t>
      </w:r>
      <w:r w:rsidRPr="003B3842">
        <w:rPr>
          <w:spacing w:val="1"/>
          <w:szCs w:val="22"/>
          <w:u w:val="single" w:color="000000"/>
          <w:lang w:val="sk-SK"/>
        </w:rPr>
        <w:t>lácia</w:t>
      </w:r>
    </w:p>
    <w:p w14:paraId="2D89F96C" w14:textId="55A1355C" w:rsidR="00A95A22" w:rsidRPr="003B3842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3B3842">
        <w:rPr>
          <w:lang w:val="sk-SK"/>
        </w:rPr>
        <w:t>Európska agentúra pre lieky udelila výnimku z povinnosti predložiť výsledky štúdií s</w:t>
      </w:r>
      <w:r w:rsidRPr="003B3842">
        <w:rPr>
          <w:spacing w:val="2"/>
          <w:szCs w:val="22"/>
          <w:lang w:val="sk-SK"/>
        </w:rPr>
        <w:t xml:space="preserve"> referenčným liekom </w:t>
      </w:r>
      <w:r w:rsidR="005839AB">
        <w:rPr>
          <w:spacing w:val="2"/>
          <w:szCs w:val="22"/>
          <w:lang w:val="sk-SK"/>
        </w:rPr>
        <w:t xml:space="preserve">obsahujúcim </w:t>
      </w:r>
      <w:proofErr w:type="spellStart"/>
      <w:r w:rsidR="005839AB">
        <w:rPr>
          <w:spacing w:val="2"/>
          <w:szCs w:val="22"/>
          <w:lang w:val="sk-SK"/>
        </w:rPr>
        <w:t>everolimus</w:t>
      </w:r>
      <w:proofErr w:type="spellEnd"/>
      <w:r w:rsidR="005839AB">
        <w:rPr>
          <w:spacing w:val="2"/>
          <w:szCs w:val="22"/>
          <w:lang w:val="sk-SK"/>
        </w:rPr>
        <w:t xml:space="preserve"> </w:t>
      </w:r>
      <w:r w:rsidRPr="003B3842">
        <w:rPr>
          <w:lang w:val="sk-SK"/>
        </w:rPr>
        <w:t xml:space="preserve">vo všetkých podskupinách pediatrickej populácie </w:t>
      </w:r>
      <w:r w:rsidRPr="003B3842">
        <w:rPr>
          <w:szCs w:val="22"/>
          <w:lang w:val="sk-SK"/>
        </w:rPr>
        <w:t>s neu</w:t>
      </w:r>
      <w:r w:rsidRPr="003B3842">
        <w:rPr>
          <w:spacing w:val="1"/>
          <w:szCs w:val="22"/>
          <w:lang w:val="sk-SK"/>
        </w:rPr>
        <w:t>r</w:t>
      </w:r>
      <w:r w:rsidRPr="003B3842">
        <w:rPr>
          <w:szCs w:val="22"/>
          <w:lang w:val="sk-SK"/>
        </w:rPr>
        <w:t>oendok</w:t>
      </w:r>
      <w:r w:rsidRPr="003B3842">
        <w:rPr>
          <w:spacing w:val="1"/>
          <w:szCs w:val="22"/>
          <w:lang w:val="sk-SK"/>
        </w:rPr>
        <w:t>ri</w:t>
      </w:r>
      <w:r w:rsidRPr="003B3842">
        <w:rPr>
          <w:szCs w:val="22"/>
          <w:lang w:val="sk-SK"/>
        </w:rPr>
        <w:t>nnými nádormi pankreatického pôvodu</w:t>
      </w:r>
      <w:r w:rsidR="005839AB">
        <w:rPr>
          <w:szCs w:val="22"/>
          <w:lang w:val="sk-SK"/>
        </w:rPr>
        <w:t xml:space="preserve"> </w:t>
      </w:r>
      <w:r w:rsidRPr="003B3842">
        <w:rPr>
          <w:szCs w:val="22"/>
          <w:lang w:val="sk-SK"/>
        </w:rPr>
        <w:t xml:space="preserve">a s karcinómom </w:t>
      </w:r>
      <w:r w:rsidR="005839AB">
        <w:rPr>
          <w:szCs w:val="22"/>
          <w:lang w:val="sk-SK"/>
        </w:rPr>
        <w:t>obličkových buniek</w:t>
      </w:r>
      <w:r w:rsidRPr="003B3842">
        <w:rPr>
          <w:spacing w:val="3"/>
          <w:szCs w:val="22"/>
          <w:lang w:val="sk-SK"/>
        </w:rPr>
        <w:t xml:space="preserve"> </w:t>
      </w:r>
      <w:r w:rsidRPr="003B3842">
        <w:rPr>
          <w:spacing w:val="1"/>
          <w:szCs w:val="22"/>
          <w:lang w:val="sk-SK"/>
        </w:rPr>
        <w:t>(</w:t>
      </w:r>
      <w:r w:rsidRPr="003B3842">
        <w:rPr>
          <w:lang w:val="sk-SK"/>
        </w:rPr>
        <w:t>informácie o použití v pediatrickej populácii, pozri časť 4.2).</w:t>
      </w:r>
    </w:p>
    <w:p w14:paraId="21327708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280D3CBC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b/>
          <w:szCs w:val="22"/>
          <w:lang w:val="sk-SK"/>
        </w:rPr>
      </w:pPr>
      <w:r w:rsidRPr="007860DB">
        <w:rPr>
          <w:b/>
          <w:szCs w:val="22"/>
          <w:lang w:val="sk-SK"/>
        </w:rPr>
        <w:t>5.2</w:t>
      </w:r>
      <w:r w:rsidRPr="007860DB">
        <w:rPr>
          <w:b/>
          <w:szCs w:val="22"/>
          <w:lang w:val="sk-SK"/>
        </w:rPr>
        <w:tab/>
      </w:r>
      <w:proofErr w:type="spellStart"/>
      <w:r w:rsidRPr="0044466A">
        <w:rPr>
          <w:b/>
        </w:rPr>
        <w:t>Farmakokinetické</w:t>
      </w:r>
      <w:proofErr w:type="spellEnd"/>
      <w:r w:rsidRPr="0044466A">
        <w:rPr>
          <w:b/>
        </w:rPr>
        <w:t xml:space="preserve"> </w:t>
      </w:r>
      <w:proofErr w:type="spellStart"/>
      <w:r w:rsidRPr="0044466A">
        <w:rPr>
          <w:b/>
        </w:rPr>
        <w:t>vlastnosti</w:t>
      </w:r>
      <w:proofErr w:type="spellEnd"/>
    </w:p>
    <w:p w14:paraId="1EDFAF12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064C16E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spacing w:val="-1"/>
          <w:szCs w:val="22"/>
          <w:u w:val="single" w:color="000000"/>
          <w:lang w:val="sk-SK"/>
        </w:rPr>
        <w:t>A</w:t>
      </w:r>
      <w:r w:rsidRPr="005504F6">
        <w:rPr>
          <w:szCs w:val="22"/>
          <w:u w:val="single" w:color="000000"/>
          <w:lang w:val="sk-SK"/>
        </w:rPr>
        <w:t>bso</w:t>
      </w:r>
      <w:r w:rsidRPr="005504F6">
        <w:rPr>
          <w:spacing w:val="1"/>
          <w:szCs w:val="22"/>
          <w:u w:val="single" w:color="000000"/>
          <w:lang w:val="sk-SK"/>
        </w:rPr>
        <w:t>r</w:t>
      </w:r>
      <w:r w:rsidRPr="005504F6">
        <w:rPr>
          <w:szCs w:val="22"/>
          <w:u w:val="single" w:color="000000"/>
          <w:lang w:val="sk-SK"/>
        </w:rPr>
        <w:t>p</w:t>
      </w:r>
      <w:r>
        <w:rPr>
          <w:szCs w:val="22"/>
          <w:u w:val="single" w:color="000000"/>
          <w:lang w:val="sk-SK"/>
        </w:rPr>
        <w:t>c</w:t>
      </w:r>
      <w:r w:rsidRPr="005504F6">
        <w:rPr>
          <w:spacing w:val="1"/>
          <w:szCs w:val="22"/>
          <w:u w:val="single" w:color="000000"/>
          <w:lang w:val="sk-SK"/>
        </w:rPr>
        <w:t>i</w:t>
      </w:r>
      <w:r>
        <w:rPr>
          <w:spacing w:val="1"/>
          <w:szCs w:val="22"/>
          <w:u w:val="single" w:color="000000"/>
          <w:lang w:val="sk-SK"/>
        </w:rPr>
        <w:t>a</w:t>
      </w:r>
    </w:p>
    <w:p w14:paraId="3017CC86" w14:textId="77777777" w:rsidR="00A95A22" w:rsidRPr="005504F6" w:rsidRDefault="00A95A22" w:rsidP="00A95A22">
      <w:pPr>
        <w:rPr>
          <w:lang w:val="sk-SK"/>
        </w:rPr>
      </w:pPr>
      <w:r>
        <w:rPr>
          <w:lang w:val="sk-SK"/>
        </w:rPr>
        <w:t xml:space="preserve">U pacientov s pokročilými solídnymi nádormi sa maximálne koncentrácie </w:t>
      </w:r>
      <w:proofErr w:type="spellStart"/>
      <w:r>
        <w:rPr>
          <w:lang w:val="sk-SK"/>
        </w:rPr>
        <w:t>everolimu</w:t>
      </w:r>
      <w:proofErr w:type="spellEnd"/>
      <w:r>
        <w:rPr>
          <w:lang w:val="sk-SK"/>
        </w:rPr>
        <w:t xml:space="preserve"> </w:t>
      </w:r>
      <w:r w:rsidRPr="005504F6">
        <w:rPr>
          <w:spacing w:val="1"/>
          <w:lang w:val="sk-SK"/>
        </w:rPr>
        <w:t>(</w:t>
      </w:r>
      <w:proofErr w:type="spellStart"/>
      <w:r w:rsidRPr="005504F6">
        <w:rPr>
          <w:spacing w:val="1"/>
          <w:lang w:val="sk-SK"/>
        </w:rPr>
        <w:t>C</w:t>
      </w:r>
      <w:r w:rsidRPr="005504F6">
        <w:rPr>
          <w:spacing w:val="1"/>
          <w:vertAlign w:val="subscript"/>
          <w:lang w:val="sk-SK"/>
        </w:rPr>
        <w:t>max</w:t>
      </w:r>
      <w:proofErr w:type="spellEnd"/>
      <w:r w:rsidRPr="005504F6">
        <w:rPr>
          <w:spacing w:val="1"/>
          <w:lang w:val="sk-SK"/>
        </w:rPr>
        <w:t>)</w:t>
      </w:r>
      <w:r>
        <w:rPr>
          <w:spacing w:val="1"/>
          <w:lang w:val="sk-SK"/>
        </w:rPr>
        <w:t xml:space="preserve"> </w:t>
      </w:r>
      <w:proofErr w:type="spellStart"/>
      <w:r>
        <w:rPr>
          <w:spacing w:val="1"/>
          <w:lang w:val="sk-SK"/>
        </w:rPr>
        <w:t>dosiahnú</w:t>
      </w:r>
      <w:proofErr w:type="spellEnd"/>
      <w:r>
        <w:rPr>
          <w:spacing w:val="1"/>
          <w:lang w:val="sk-SK"/>
        </w:rPr>
        <w:t xml:space="preserve"> v priemere do 1 hodiny</w:t>
      </w:r>
      <w:r w:rsidRPr="005504F6">
        <w:rPr>
          <w:spacing w:val="-1"/>
          <w:lang w:val="sk-SK"/>
        </w:rPr>
        <w:t xml:space="preserve"> </w:t>
      </w:r>
      <w:r>
        <w:rPr>
          <w:spacing w:val="-1"/>
          <w:lang w:val="sk-SK"/>
        </w:rPr>
        <w:t xml:space="preserve">po podaní 5 a 10 mg dennej dávky </w:t>
      </w:r>
      <w:proofErr w:type="spellStart"/>
      <w:r>
        <w:rPr>
          <w:spacing w:val="-1"/>
          <w:lang w:val="sk-SK"/>
        </w:rPr>
        <w:t>everolimu</w:t>
      </w:r>
      <w:proofErr w:type="spellEnd"/>
      <w:r>
        <w:rPr>
          <w:spacing w:val="-1"/>
          <w:lang w:val="sk-SK"/>
        </w:rPr>
        <w:t xml:space="preserve"> nalačno alebo s ľahkým jedlom bez obsahu tuku</w:t>
      </w:r>
      <w:r w:rsidRPr="005504F6">
        <w:rPr>
          <w:lang w:val="sk-SK"/>
        </w:rPr>
        <w:t xml:space="preserve">. </w:t>
      </w:r>
      <w:proofErr w:type="spellStart"/>
      <w:r w:rsidRPr="005504F6">
        <w:rPr>
          <w:spacing w:val="1"/>
          <w:lang w:val="sk-SK"/>
        </w:rPr>
        <w:t>C</w:t>
      </w:r>
      <w:r w:rsidRPr="005504F6">
        <w:rPr>
          <w:spacing w:val="1"/>
          <w:vertAlign w:val="subscript"/>
          <w:lang w:val="sk-SK"/>
        </w:rPr>
        <w:t>max</w:t>
      </w:r>
      <w:proofErr w:type="spellEnd"/>
      <w:r w:rsidRPr="005504F6">
        <w:rPr>
          <w:spacing w:val="16"/>
          <w:position w:val="-3"/>
          <w:lang w:val="sk-SK"/>
        </w:rPr>
        <w:t xml:space="preserve"> </w:t>
      </w:r>
      <w:r>
        <w:rPr>
          <w:spacing w:val="1"/>
          <w:lang w:val="sk-SK"/>
        </w:rPr>
        <w:t>je úmerná dávke v rozmedzí od 5 do </w:t>
      </w:r>
      <w:r w:rsidRPr="005504F6">
        <w:rPr>
          <w:lang w:val="sk-SK"/>
        </w:rPr>
        <w:t>10</w:t>
      </w:r>
      <w:r>
        <w:rPr>
          <w:lang w:val="sk-SK"/>
        </w:rPr>
        <w:t> </w:t>
      </w:r>
      <w:r w:rsidRPr="005504F6">
        <w:rPr>
          <w:lang w:val="sk-SK"/>
        </w:rPr>
        <w:t>m</w:t>
      </w:r>
      <w:r w:rsidRPr="005504F6">
        <w:rPr>
          <w:spacing w:val="-2"/>
          <w:lang w:val="sk-SK"/>
        </w:rPr>
        <w:t>g</w:t>
      </w:r>
      <w:r w:rsidRPr="005504F6">
        <w:rPr>
          <w:lang w:val="sk-SK"/>
        </w:rPr>
        <w:t xml:space="preserve">. </w:t>
      </w:r>
      <w:proofErr w:type="spellStart"/>
      <w:r w:rsidRPr="005504F6">
        <w:rPr>
          <w:lang w:val="sk-SK"/>
        </w:rPr>
        <w:t>E</w:t>
      </w:r>
      <w:r w:rsidRPr="005504F6">
        <w:rPr>
          <w:spacing w:val="-3"/>
          <w:lang w:val="sk-SK"/>
        </w:rPr>
        <w:t>v</w:t>
      </w:r>
      <w:r w:rsidRPr="005504F6">
        <w:rPr>
          <w:lang w:val="sk-SK"/>
        </w:rPr>
        <w:t>e</w:t>
      </w:r>
      <w:r w:rsidRPr="005504F6">
        <w:rPr>
          <w:spacing w:val="1"/>
          <w:lang w:val="sk-SK"/>
        </w:rPr>
        <w:t>r</w:t>
      </w:r>
      <w:r w:rsidRPr="005504F6">
        <w:rPr>
          <w:lang w:val="sk-SK"/>
        </w:rPr>
        <w:t>o</w:t>
      </w:r>
      <w:r w:rsidRPr="005504F6">
        <w:rPr>
          <w:spacing w:val="1"/>
          <w:lang w:val="sk-SK"/>
        </w:rPr>
        <w:t>li</w:t>
      </w:r>
      <w:r w:rsidRPr="005504F6">
        <w:rPr>
          <w:lang w:val="sk-SK"/>
        </w:rPr>
        <w:t>mus</w:t>
      </w:r>
      <w:proofErr w:type="spellEnd"/>
      <w:r>
        <w:rPr>
          <w:lang w:val="sk-SK"/>
        </w:rPr>
        <w:t xml:space="preserve"> je substrátom a stredne silným inhibítorom </w:t>
      </w:r>
      <w:proofErr w:type="spellStart"/>
      <w:r w:rsidRPr="005504F6">
        <w:rPr>
          <w:lang w:val="sk-SK"/>
        </w:rPr>
        <w:t>P</w:t>
      </w:r>
      <w:r w:rsidRPr="005504F6">
        <w:rPr>
          <w:spacing w:val="-3"/>
          <w:lang w:val="sk-SK"/>
        </w:rPr>
        <w:t>g</w:t>
      </w:r>
      <w:r w:rsidRPr="005504F6">
        <w:rPr>
          <w:lang w:val="sk-SK"/>
        </w:rPr>
        <w:t>P</w:t>
      </w:r>
      <w:proofErr w:type="spellEnd"/>
      <w:r w:rsidRPr="005504F6">
        <w:rPr>
          <w:lang w:val="sk-SK"/>
        </w:rPr>
        <w:t>.</w:t>
      </w:r>
    </w:p>
    <w:p w14:paraId="1C0E0F64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2713995" w14:textId="77777777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i/>
          <w:szCs w:val="22"/>
          <w:lang w:val="sk-SK"/>
        </w:rPr>
        <w:t>Vplyv jedla</w:t>
      </w:r>
    </w:p>
    <w:p w14:paraId="2CBAE332" w14:textId="77777777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pacing w:val="-4"/>
          <w:szCs w:val="22"/>
          <w:lang w:val="sk-SK"/>
        </w:rPr>
        <w:t>U zdravých jedincov jedlo s vysokým obsahom tuku znížilo systémovú expozíciu dosiahnutú po podaní 10 mg </w:t>
      </w:r>
      <w:proofErr w:type="spellStart"/>
      <w:r>
        <w:rPr>
          <w:spacing w:val="-4"/>
          <w:szCs w:val="22"/>
          <w:lang w:val="sk-SK"/>
        </w:rPr>
        <w:t>everolimu</w:t>
      </w:r>
      <w:proofErr w:type="spellEnd"/>
      <w:r>
        <w:rPr>
          <w:spacing w:val="-4"/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stanovenú na základe AUC</w:t>
      </w:r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o </w:t>
      </w:r>
      <w:r w:rsidRPr="005504F6">
        <w:rPr>
          <w:szCs w:val="22"/>
          <w:lang w:val="sk-SK"/>
        </w:rPr>
        <w:t>22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%</w:t>
      </w:r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a</w:t>
      </w:r>
      <w:r>
        <w:rPr>
          <w:szCs w:val="22"/>
          <w:lang w:val="sk-SK"/>
        </w:rPr>
        <w:t xml:space="preserve"> maximálnu plazmatickú koncentráciu </w:t>
      </w:r>
      <w:proofErr w:type="spellStart"/>
      <w:r w:rsidRPr="005504F6">
        <w:rPr>
          <w:spacing w:val="1"/>
          <w:szCs w:val="22"/>
          <w:lang w:val="sk-SK"/>
        </w:rPr>
        <w:t>C</w:t>
      </w:r>
      <w:r w:rsidRPr="005504F6">
        <w:rPr>
          <w:spacing w:val="1"/>
          <w:szCs w:val="22"/>
          <w:vertAlign w:val="subscript"/>
          <w:lang w:val="sk-SK"/>
        </w:rPr>
        <w:t>max</w:t>
      </w:r>
      <w:proofErr w:type="spellEnd"/>
      <w:r w:rsidRPr="005504F6">
        <w:rPr>
          <w:spacing w:val="16"/>
          <w:position w:val="-3"/>
          <w:szCs w:val="22"/>
          <w:lang w:val="sk-SK"/>
        </w:rPr>
        <w:t xml:space="preserve"> </w:t>
      </w:r>
      <w:r>
        <w:rPr>
          <w:szCs w:val="22"/>
          <w:lang w:val="sk-SK"/>
        </w:rPr>
        <w:t>o </w:t>
      </w:r>
      <w:r w:rsidRPr="005504F6">
        <w:rPr>
          <w:szCs w:val="22"/>
          <w:lang w:val="sk-SK"/>
        </w:rPr>
        <w:t>54</w:t>
      </w:r>
      <w:r>
        <w:rPr>
          <w:szCs w:val="22"/>
          <w:lang w:val="sk-SK"/>
        </w:rPr>
        <w:t> </w:t>
      </w:r>
      <w:r w:rsidRPr="005504F6">
        <w:rPr>
          <w:spacing w:val="1"/>
          <w:szCs w:val="22"/>
          <w:lang w:val="sk-SK"/>
        </w:rPr>
        <w:t>%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Jedlo s nízkym obsahom tuku znížilo </w:t>
      </w:r>
      <w:r w:rsidRPr="005504F6">
        <w:rPr>
          <w:szCs w:val="22"/>
          <w:lang w:val="sk-SK"/>
        </w:rPr>
        <w:t>A</w:t>
      </w:r>
      <w:r w:rsidRPr="005504F6">
        <w:rPr>
          <w:spacing w:val="-2"/>
          <w:szCs w:val="22"/>
          <w:lang w:val="sk-SK"/>
        </w:rPr>
        <w:t>U</w:t>
      </w:r>
      <w:r w:rsidRPr="005504F6">
        <w:rPr>
          <w:szCs w:val="22"/>
          <w:lang w:val="sk-SK"/>
        </w:rPr>
        <w:t>C</w:t>
      </w:r>
      <w:r w:rsidRPr="005504F6">
        <w:rPr>
          <w:spacing w:val="-1"/>
          <w:szCs w:val="22"/>
          <w:lang w:val="sk-SK"/>
        </w:rPr>
        <w:t xml:space="preserve"> </w:t>
      </w:r>
      <w:r>
        <w:rPr>
          <w:spacing w:val="-1"/>
          <w:szCs w:val="22"/>
          <w:lang w:val="sk-SK"/>
        </w:rPr>
        <w:t>o </w:t>
      </w:r>
      <w:r w:rsidRPr="005504F6">
        <w:rPr>
          <w:szCs w:val="22"/>
          <w:lang w:val="sk-SK"/>
        </w:rPr>
        <w:t>32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 xml:space="preserve">% a </w:t>
      </w:r>
      <w:proofErr w:type="spellStart"/>
      <w:r w:rsidRPr="005504F6">
        <w:rPr>
          <w:spacing w:val="1"/>
          <w:szCs w:val="22"/>
          <w:lang w:val="sk-SK"/>
        </w:rPr>
        <w:t>C</w:t>
      </w:r>
      <w:r w:rsidRPr="005504F6">
        <w:rPr>
          <w:spacing w:val="1"/>
          <w:szCs w:val="22"/>
          <w:vertAlign w:val="subscript"/>
          <w:lang w:val="sk-SK"/>
        </w:rPr>
        <w:t>max</w:t>
      </w:r>
      <w:proofErr w:type="spellEnd"/>
      <w:r w:rsidRPr="005504F6">
        <w:rPr>
          <w:spacing w:val="-3"/>
          <w:position w:val="-3"/>
          <w:szCs w:val="22"/>
          <w:lang w:val="sk-SK"/>
        </w:rPr>
        <w:t xml:space="preserve"> </w:t>
      </w:r>
      <w:r>
        <w:rPr>
          <w:szCs w:val="22"/>
          <w:lang w:val="sk-SK"/>
        </w:rPr>
        <w:t>o </w:t>
      </w:r>
      <w:r w:rsidRPr="005504F6">
        <w:rPr>
          <w:szCs w:val="22"/>
          <w:lang w:val="sk-SK"/>
        </w:rPr>
        <w:t>42</w:t>
      </w:r>
      <w:r>
        <w:rPr>
          <w:szCs w:val="22"/>
          <w:lang w:val="sk-SK"/>
        </w:rPr>
        <w:t> </w:t>
      </w:r>
      <w:r w:rsidRPr="005504F6">
        <w:rPr>
          <w:spacing w:val="1"/>
          <w:szCs w:val="22"/>
          <w:lang w:val="sk-SK"/>
        </w:rPr>
        <w:t>%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Jedlo však nemalo žiadny zjavný vplyv na profil časového priebehu koncentrácie v </w:t>
      </w:r>
      <w:proofErr w:type="spellStart"/>
      <w:r>
        <w:rPr>
          <w:szCs w:val="22"/>
          <w:lang w:val="sk-SK"/>
        </w:rPr>
        <w:t>postabsorpčnej</w:t>
      </w:r>
      <w:proofErr w:type="spellEnd"/>
      <w:r>
        <w:rPr>
          <w:szCs w:val="22"/>
          <w:lang w:val="sk-SK"/>
        </w:rPr>
        <w:t xml:space="preserve"> fáze</w:t>
      </w:r>
      <w:r w:rsidRPr="005504F6">
        <w:rPr>
          <w:szCs w:val="22"/>
          <w:lang w:val="sk-SK"/>
        </w:rPr>
        <w:t>.</w:t>
      </w:r>
    </w:p>
    <w:p w14:paraId="18AAB561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7FD1743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spacing w:val="-1"/>
          <w:szCs w:val="22"/>
          <w:u w:val="single" w:color="000000"/>
          <w:lang w:val="sk-SK"/>
        </w:rPr>
        <w:t>D</w:t>
      </w:r>
      <w:r w:rsidRPr="005504F6">
        <w:rPr>
          <w:spacing w:val="1"/>
          <w:szCs w:val="22"/>
          <w:u w:val="single" w:color="000000"/>
          <w:lang w:val="sk-SK"/>
        </w:rPr>
        <w:t>i</w:t>
      </w:r>
      <w:r w:rsidRPr="005504F6">
        <w:rPr>
          <w:szCs w:val="22"/>
          <w:u w:val="single" w:color="000000"/>
          <w:lang w:val="sk-SK"/>
        </w:rPr>
        <w:t>s</w:t>
      </w:r>
      <w:r w:rsidRPr="005504F6">
        <w:rPr>
          <w:spacing w:val="1"/>
          <w:szCs w:val="22"/>
          <w:u w:val="single" w:color="000000"/>
          <w:lang w:val="sk-SK"/>
        </w:rPr>
        <w:t>tri</w:t>
      </w:r>
      <w:r w:rsidRPr="005504F6">
        <w:rPr>
          <w:szCs w:val="22"/>
          <w:u w:val="single" w:color="000000"/>
          <w:lang w:val="sk-SK"/>
        </w:rPr>
        <w:t>b</w:t>
      </w:r>
      <w:r>
        <w:rPr>
          <w:szCs w:val="22"/>
          <w:u w:val="single" w:color="000000"/>
          <w:lang w:val="sk-SK"/>
        </w:rPr>
        <w:t>úcia</w:t>
      </w:r>
    </w:p>
    <w:p w14:paraId="73725B0D" w14:textId="28FDF51D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2"/>
          <w:szCs w:val="22"/>
          <w:lang w:val="sk-SK"/>
        </w:rPr>
        <w:t xml:space="preserve">Pomer </w:t>
      </w:r>
      <w:proofErr w:type="spellStart"/>
      <w:r>
        <w:rPr>
          <w:spacing w:val="2"/>
          <w:szCs w:val="22"/>
          <w:lang w:val="sk-SK"/>
        </w:rPr>
        <w:t>everolimu</w:t>
      </w:r>
      <w:proofErr w:type="spellEnd"/>
      <w:r>
        <w:rPr>
          <w:spacing w:val="2"/>
          <w:szCs w:val="22"/>
          <w:lang w:val="sk-SK"/>
        </w:rPr>
        <w:t xml:space="preserve"> v krvi a v plazme, ktorý je záv</w:t>
      </w:r>
      <w:r w:rsidR="003B3842">
        <w:rPr>
          <w:spacing w:val="2"/>
          <w:szCs w:val="22"/>
          <w:lang w:val="sk-SK"/>
        </w:rPr>
        <w:t xml:space="preserve">islý od koncentrácie v rozmedzí </w:t>
      </w:r>
      <w:r>
        <w:rPr>
          <w:spacing w:val="2"/>
          <w:szCs w:val="22"/>
          <w:lang w:val="sk-SK"/>
        </w:rPr>
        <w:t>od </w:t>
      </w:r>
      <w:r w:rsidRPr="005504F6">
        <w:rPr>
          <w:szCs w:val="22"/>
          <w:lang w:val="sk-SK"/>
        </w:rPr>
        <w:t>5</w:t>
      </w:r>
      <w:r>
        <w:rPr>
          <w:szCs w:val="22"/>
          <w:lang w:val="sk-SK"/>
        </w:rPr>
        <w:t> d</w:t>
      </w:r>
      <w:r w:rsidRPr="005504F6">
        <w:rPr>
          <w:szCs w:val="22"/>
          <w:lang w:val="sk-SK"/>
        </w:rPr>
        <w:t>o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5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000</w:t>
      </w:r>
      <w:r>
        <w:rPr>
          <w:szCs w:val="22"/>
          <w:lang w:val="sk-SK"/>
        </w:rPr>
        <w:t> </w:t>
      </w:r>
      <w:proofErr w:type="spellStart"/>
      <w:r w:rsidRPr="005504F6">
        <w:rPr>
          <w:szCs w:val="22"/>
          <w:lang w:val="sk-SK"/>
        </w:rPr>
        <w:t>n</w:t>
      </w:r>
      <w:r w:rsidRPr="005504F6">
        <w:rPr>
          <w:spacing w:val="-2"/>
          <w:szCs w:val="22"/>
          <w:lang w:val="sk-SK"/>
        </w:rPr>
        <w:t>g</w:t>
      </w:r>
      <w:proofErr w:type="spellEnd"/>
      <w:r w:rsidRPr="005504F6">
        <w:rPr>
          <w:spacing w:val="1"/>
          <w:szCs w:val="22"/>
          <w:lang w:val="sk-SK"/>
        </w:rPr>
        <w:t>/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1"/>
          <w:szCs w:val="22"/>
          <w:lang w:val="sk-SK"/>
        </w:rPr>
        <w:t>l</w:t>
      </w:r>
      <w:r w:rsidRPr="005504F6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je</w:t>
      </w:r>
      <w:r w:rsidRPr="005504F6">
        <w:rPr>
          <w:szCs w:val="22"/>
          <w:lang w:val="sk-SK"/>
        </w:rPr>
        <w:t xml:space="preserve"> 17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%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k </w:t>
      </w:r>
      <w:r w:rsidRPr="005504F6">
        <w:rPr>
          <w:szCs w:val="22"/>
          <w:lang w:val="sk-SK"/>
        </w:rPr>
        <w:t>73</w:t>
      </w:r>
      <w:r>
        <w:rPr>
          <w:szCs w:val="22"/>
          <w:lang w:val="sk-SK"/>
        </w:rPr>
        <w:t> </w:t>
      </w:r>
      <w:r w:rsidRPr="005504F6">
        <w:rPr>
          <w:spacing w:val="1"/>
          <w:szCs w:val="22"/>
          <w:lang w:val="sk-SK"/>
        </w:rPr>
        <w:t>%</w:t>
      </w:r>
      <w:r w:rsidRPr="005504F6">
        <w:rPr>
          <w:szCs w:val="22"/>
          <w:lang w:val="sk-SK"/>
        </w:rPr>
        <w:t>.</w:t>
      </w:r>
      <w:r w:rsidRPr="005504F6">
        <w:rPr>
          <w:spacing w:val="2"/>
          <w:szCs w:val="22"/>
          <w:lang w:val="sk-SK"/>
        </w:rPr>
        <w:t xml:space="preserve"> </w:t>
      </w:r>
      <w:r>
        <w:rPr>
          <w:spacing w:val="2"/>
          <w:szCs w:val="22"/>
          <w:lang w:val="sk-SK"/>
        </w:rPr>
        <w:t xml:space="preserve">U pacientov s onkologickým ochorením, ktorým sa podáva </w:t>
      </w:r>
      <w:proofErr w:type="spellStart"/>
      <w:r>
        <w:rPr>
          <w:spacing w:val="2"/>
          <w:szCs w:val="22"/>
          <w:lang w:val="sk-SK"/>
        </w:rPr>
        <w:t>everolimus</w:t>
      </w:r>
      <w:proofErr w:type="spellEnd"/>
      <w:r>
        <w:rPr>
          <w:spacing w:val="2"/>
          <w:szCs w:val="22"/>
          <w:lang w:val="sk-SK"/>
        </w:rPr>
        <w:t xml:space="preserve"> v dávke 10 mg/deň, približne </w:t>
      </w:r>
      <w:r w:rsidRPr="005504F6">
        <w:rPr>
          <w:szCs w:val="22"/>
          <w:lang w:val="sk-SK"/>
        </w:rPr>
        <w:t>20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%</w:t>
      </w:r>
      <w:r>
        <w:rPr>
          <w:szCs w:val="22"/>
          <w:lang w:val="sk-SK"/>
        </w:rPr>
        <w:t xml:space="preserve"> koncentrácie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 v celkovej krvi </w:t>
      </w:r>
      <w:r w:rsidR="0044466A">
        <w:rPr>
          <w:szCs w:val="22"/>
          <w:lang w:val="sk-SK"/>
        </w:rPr>
        <w:t>je obsiahnutých v plazme.</w:t>
      </w:r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Väzba na plazmatické bielkoviny je približne </w:t>
      </w:r>
      <w:r w:rsidRPr="005504F6">
        <w:rPr>
          <w:szCs w:val="22"/>
          <w:lang w:val="sk-SK"/>
        </w:rPr>
        <w:t>74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%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u zdravých jedincov aj u pacientov so stredne závažnou poruchou funkcie pečene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U pacientov s pokročilými solídnymi nádormi bola hodnota zdanlivého distribučného objemu </w:t>
      </w:r>
      <w:r w:rsidR="009A75E9">
        <w:rPr>
          <w:szCs w:val="22"/>
          <w:lang w:val="sk-SK"/>
        </w:rPr>
        <w:t>(</w:t>
      </w:r>
      <w:proofErr w:type="spellStart"/>
      <w:r w:rsidR="009A75E9" w:rsidRPr="005504F6">
        <w:rPr>
          <w:szCs w:val="22"/>
          <w:lang w:val="sk-SK"/>
        </w:rPr>
        <w:t>V</w:t>
      </w:r>
      <w:r w:rsidR="009A75E9" w:rsidRPr="005504F6">
        <w:rPr>
          <w:szCs w:val="22"/>
          <w:vertAlign w:val="subscript"/>
          <w:lang w:val="sk-SK"/>
        </w:rPr>
        <w:t>d</w:t>
      </w:r>
      <w:proofErr w:type="spellEnd"/>
      <w:r w:rsidR="009A75E9" w:rsidRPr="005504F6">
        <w:rPr>
          <w:szCs w:val="22"/>
          <w:lang w:val="sk-SK"/>
        </w:rPr>
        <w:t xml:space="preserve"> </w:t>
      </w:r>
      <w:r w:rsidR="009A75E9">
        <w:rPr>
          <w:szCs w:val="22"/>
          <w:lang w:val="sk-SK"/>
        </w:rPr>
        <w:t>)</w:t>
      </w:r>
      <w:r w:rsidRPr="005504F6">
        <w:rPr>
          <w:szCs w:val="22"/>
          <w:lang w:val="sk-SK"/>
        </w:rPr>
        <w:t>191</w:t>
      </w:r>
      <w:r>
        <w:rPr>
          <w:szCs w:val="22"/>
          <w:lang w:val="sk-SK"/>
        </w:rPr>
        <w:t xml:space="preserve"> l v centrálnom </w:t>
      </w:r>
      <w:proofErr w:type="spellStart"/>
      <w:r>
        <w:rPr>
          <w:szCs w:val="22"/>
          <w:lang w:val="sk-SK"/>
        </w:rPr>
        <w:t>kompartmente</w:t>
      </w:r>
      <w:proofErr w:type="spellEnd"/>
      <w:r>
        <w:rPr>
          <w:szCs w:val="22"/>
          <w:lang w:val="sk-SK"/>
        </w:rPr>
        <w:t xml:space="preserve"> a </w:t>
      </w:r>
      <w:r w:rsidRPr="005504F6">
        <w:rPr>
          <w:szCs w:val="22"/>
          <w:lang w:val="sk-SK"/>
        </w:rPr>
        <w:t>517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l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 xml:space="preserve">v periférnom </w:t>
      </w:r>
      <w:proofErr w:type="spellStart"/>
      <w:r>
        <w:rPr>
          <w:spacing w:val="1"/>
          <w:szCs w:val="22"/>
          <w:lang w:val="sk-SK"/>
        </w:rPr>
        <w:t>k</w:t>
      </w:r>
      <w:r w:rsidRPr="005504F6">
        <w:rPr>
          <w:szCs w:val="22"/>
          <w:lang w:val="sk-SK"/>
        </w:rPr>
        <w:t>o</w:t>
      </w:r>
      <w:r w:rsidRPr="005504F6">
        <w:rPr>
          <w:spacing w:val="-3"/>
          <w:szCs w:val="22"/>
          <w:lang w:val="sk-SK"/>
        </w:rPr>
        <w:t>m</w:t>
      </w:r>
      <w:r w:rsidRPr="005504F6">
        <w:rPr>
          <w:szCs w:val="22"/>
          <w:lang w:val="sk-SK"/>
        </w:rPr>
        <w:t>pa</w:t>
      </w:r>
      <w:r w:rsidRPr="005504F6">
        <w:rPr>
          <w:spacing w:val="1"/>
          <w:szCs w:val="22"/>
          <w:lang w:val="sk-SK"/>
        </w:rPr>
        <w:t>rt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en</w:t>
      </w:r>
      <w:r w:rsidRPr="005504F6">
        <w:rPr>
          <w:spacing w:val="1"/>
          <w:szCs w:val="22"/>
          <w:lang w:val="sk-SK"/>
        </w:rPr>
        <w:t>t</w:t>
      </w:r>
      <w:r>
        <w:rPr>
          <w:spacing w:val="1"/>
          <w:szCs w:val="22"/>
          <w:lang w:val="sk-SK"/>
        </w:rPr>
        <w:t>e</w:t>
      </w:r>
      <w:proofErr w:type="spellEnd"/>
      <w:r w:rsidRPr="005504F6">
        <w:rPr>
          <w:szCs w:val="22"/>
          <w:lang w:val="sk-SK"/>
        </w:rPr>
        <w:t>.</w:t>
      </w:r>
    </w:p>
    <w:p w14:paraId="051BE947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AD0FD78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 w:rsidRPr="005504F6">
        <w:rPr>
          <w:spacing w:val="-1"/>
          <w:szCs w:val="22"/>
          <w:u w:val="single" w:color="000000"/>
          <w:lang w:val="sk-SK"/>
        </w:rPr>
        <w:t>B</w:t>
      </w:r>
      <w:r w:rsidRPr="005504F6">
        <w:rPr>
          <w:spacing w:val="1"/>
          <w:szCs w:val="22"/>
          <w:u w:val="single" w:color="000000"/>
          <w:lang w:val="sk-SK"/>
        </w:rPr>
        <w:t>i</w:t>
      </w:r>
      <w:r w:rsidRPr="005504F6">
        <w:rPr>
          <w:szCs w:val="22"/>
          <w:u w:val="single" w:color="000000"/>
          <w:lang w:val="sk-SK"/>
        </w:rPr>
        <w:t>o</w:t>
      </w:r>
      <w:r w:rsidRPr="005504F6">
        <w:rPr>
          <w:spacing w:val="1"/>
          <w:szCs w:val="22"/>
          <w:u w:val="single" w:color="000000"/>
          <w:lang w:val="sk-SK"/>
        </w:rPr>
        <w:t>tr</w:t>
      </w:r>
      <w:r w:rsidRPr="005504F6">
        <w:rPr>
          <w:szCs w:val="22"/>
          <w:u w:val="single" w:color="000000"/>
          <w:lang w:val="sk-SK"/>
        </w:rPr>
        <w:t>an</w:t>
      </w:r>
      <w:r w:rsidRPr="005504F6">
        <w:rPr>
          <w:spacing w:val="1"/>
          <w:szCs w:val="22"/>
          <w:u w:val="single" w:color="000000"/>
          <w:lang w:val="sk-SK"/>
        </w:rPr>
        <w:t>sf</w:t>
      </w:r>
      <w:r w:rsidRPr="005504F6">
        <w:rPr>
          <w:szCs w:val="22"/>
          <w:u w:val="single" w:color="000000"/>
          <w:lang w:val="sk-SK"/>
        </w:rPr>
        <w:t>o</w:t>
      </w:r>
      <w:r w:rsidRPr="005504F6">
        <w:rPr>
          <w:spacing w:val="1"/>
          <w:szCs w:val="22"/>
          <w:u w:val="single" w:color="000000"/>
          <w:lang w:val="sk-SK"/>
        </w:rPr>
        <w:t>r</w:t>
      </w:r>
      <w:r w:rsidRPr="005504F6">
        <w:rPr>
          <w:spacing w:val="-4"/>
          <w:szCs w:val="22"/>
          <w:u w:val="single" w:color="000000"/>
          <w:lang w:val="sk-SK"/>
        </w:rPr>
        <w:t>m</w:t>
      </w:r>
      <w:r>
        <w:rPr>
          <w:spacing w:val="-4"/>
          <w:szCs w:val="22"/>
          <w:u w:val="single" w:color="000000"/>
          <w:lang w:val="sk-SK"/>
        </w:rPr>
        <w:t>ácia</w:t>
      </w:r>
      <w:proofErr w:type="spellEnd"/>
    </w:p>
    <w:p w14:paraId="5E98B2AB" w14:textId="31B12969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3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>
        <w:rPr>
          <w:szCs w:val="22"/>
          <w:lang w:val="sk-SK"/>
        </w:rPr>
        <w:t xml:space="preserve"> je substrátom </w:t>
      </w:r>
      <w:r w:rsidRPr="005504F6">
        <w:rPr>
          <w:spacing w:val="-1"/>
          <w:szCs w:val="22"/>
          <w:lang w:val="sk-SK"/>
        </w:rPr>
        <w:t>CY</w:t>
      </w:r>
      <w:r w:rsidRPr="005504F6">
        <w:rPr>
          <w:szCs w:val="22"/>
          <w:lang w:val="sk-SK"/>
        </w:rPr>
        <w:t>P3</w:t>
      </w:r>
      <w:r w:rsidRPr="005504F6">
        <w:rPr>
          <w:spacing w:val="-1"/>
          <w:szCs w:val="22"/>
          <w:lang w:val="sk-SK"/>
        </w:rPr>
        <w:t>A</w:t>
      </w:r>
      <w:r w:rsidRPr="005504F6">
        <w:rPr>
          <w:szCs w:val="22"/>
          <w:lang w:val="sk-SK"/>
        </w:rPr>
        <w:t xml:space="preserve">4 a </w:t>
      </w:r>
      <w:proofErr w:type="spellStart"/>
      <w:r w:rsidRPr="005504F6">
        <w:rPr>
          <w:szCs w:val="22"/>
          <w:lang w:val="sk-SK"/>
        </w:rPr>
        <w:t>P</w:t>
      </w:r>
      <w:r w:rsidRPr="005504F6">
        <w:rPr>
          <w:spacing w:val="-2"/>
          <w:szCs w:val="22"/>
          <w:lang w:val="sk-SK"/>
        </w:rPr>
        <w:t>g</w:t>
      </w:r>
      <w:r w:rsidRPr="005504F6">
        <w:rPr>
          <w:szCs w:val="22"/>
          <w:lang w:val="sk-SK"/>
        </w:rPr>
        <w:t>P</w:t>
      </w:r>
      <w:proofErr w:type="spellEnd"/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Po perorálnom podaní je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>hlavnou cirkulujúcou zložkou v ľudskej krvi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V ľudskej krvi bolo zistených šesť hlavných </w:t>
      </w:r>
      <w:proofErr w:type="spellStart"/>
      <w:r>
        <w:rPr>
          <w:szCs w:val="22"/>
          <w:lang w:val="sk-SK"/>
        </w:rPr>
        <w:t>me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abo</w:t>
      </w:r>
      <w:r w:rsidRPr="005504F6">
        <w:rPr>
          <w:spacing w:val="1"/>
          <w:szCs w:val="22"/>
          <w:lang w:val="sk-SK"/>
        </w:rPr>
        <w:t>lit</w:t>
      </w:r>
      <w:r>
        <w:rPr>
          <w:spacing w:val="1"/>
          <w:szCs w:val="22"/>
          <w:lang w:val="sk-SK"/>
        </w:rPr>
        <w:t>ov</w:t>
      </w:r>
      <w:proofErr w:type="spellEnd"/>
      <w:r w:rsidRPr="005504F6"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, ktoré zahŕňali tri </w:t>
      </w:r>
      <w:proofErr w:type="spellStart"/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onoh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d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ox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pacing w:val="1"/>
          <w:szCs w:val="22"/>
          <w:lang w:val="sk-SK"/>
        </w:rPr>
        <w:t>l</w:t>
      </w:r>
      <w:r>
        <w:rPr>
          <w:spacing w:val="1"/>
          <w:szCs w:val="22"/>
          <w:lang w:val="sk-SK"/>
        </w:rPr>
        <w:t>ov</w:t>
      </w:r>
      <w:r w:rsidRPr="005504F6">
        <w:rPr>
          <w:szCs w:val="22"/>
          <w:lang w:val="sk-SK"/>
        </w:rPr>
        <w:t>a</w:t>
      </w:r>
      <w:r>
        <w:rPr>
          <w:szCs w:val="22"/>
          <w:lang w:val="sk-SK"/>
        </w:rPr>
        <w:t>né</w:t>
      </w:r>
      <w:proofErr w:type="spellEnd"/>
      <w:r w:rsidRPr="005504F6">
        <w:rPr>
          <w:szCs w:val="22"/>
          <w:lang w:val="sk-SK"/>
        </w:rPr>
        <w:t xml:space="preserve"> </w:t>
      </w:r>
      <w:proofErr w:type="spellStart"/>
      <w:r w:rsidRPr="005504F6">
        <w:rPr>
          <w:spacing w:val="-3"/>
          <w:szCs w:val="22"/>
          <w:lang w:val="sk-SK"/>
        </w:rPr>
        <w:t>m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abo</w:t>
      </w:r>
      <w:r w:rsidRPr="005504F6">
        <w:rPr>
          <w:spacing w:val="1"/>
          <w:szCs w:val="22"/>
          <w:lang w:val="sk-SK"/>
        </w:rPr>
        <w:t>lit</w:t>
      </w:r>
      <w:r>
        <w:rPr>
          <w:spacing w:val="1"/>
          <w:szCs w:val="22"/>
          <w:lang w:val="sk-SK"/>
        </w:rPr>
        <w:t>y</w:t>
      </w:r>
      <w:proofErr w:type="spellEnd"/>
      <w:r w:rsidRPr="005504F6">
        <w:rPr>
          <w:szCs w:val="22"/>
          <w:lang w:val="sk-SK"/>
        </w:rPr>
        <w:t xml:space="preserve">, </w:t>
      </w:r>
      <w:r>
        <w:rPr>
          <w:szCs w:val="22"/>
          <w:lang w:val="sk-SK"/>
        </w:rPr>
        <w:t xml:space="preserve">dva produkty s otvoreným </w:t>
      </w:r>
      <w:r w:rsidR="002845EE">
        <w:rPr>
          <w:szCs w:val="22"/>
          <w:lang w:val="sk-SK"/>
        </w:rPr>
        <w:t>reťazcom</w:t>
      </w:r>
      <w:r>
        <w:rPr>
          <w:szCs w:val="22"/>
          <w:lang w:val="sk-SK"/>
        </w:rPr>
        <w:t xml:space="preserve"> vzniknuté</w:t>
      </w:r>
      <w:r w:rsidRPr="005504F6">
        <w:rPr>
          <w:szCs w:val="22"/>
          <w:lang w:val="sk-SK"/>
        </w:rPr>
        <w:t xml:space="preserve"> h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d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</w:t>
      </w:r>
      <w:r>
        <w:rPr>
          <w:spacing w:val="1"/>
          <w:szCs w:val="22"/>
          <w:lang w:val="sk-SK"/>
        </w:rPr>
        <w:t>ýzou a </w:t>
      </w:r>
      <w:proofErr w:type="spellStart"/>
      <w:r>
        <w:rPr>
          <w:spacing w:val="1"/>
          <w:szCs w:val="22"/>
          <w:lang w:val="sk-SK"/>
        </w:rPr>
        <w:t>f</w:t>
      </w:r>
      <w:r w:rsidRPr="005504F6">
        <w:rPr>
          <w:szCs w:val="22"/>
          <w:lang w:val="sk-SK"/>
        </w:rPr>
        <w:t>os</w:t>
      </w:r>
      <w:r>
        <w:rPr>
          <w:szCs w:val="22"/>
          <w:lang w:val="sk-SK"/>
        </w:rPr>
        <w:t>f</w:t>
      </w:r>
      <w:r w:rsidRPr="005504F6">
        <w:rPr>
          <w:spacing w:val="1"/>
          <w:szCs w:val="22"/>
          <w:lang w:val="sk-SK"/>
        </w:rPr>
        <w:t>ati</w:t>
      </w:r>
      <w:r w:rsidRPr="005504F6">
        <w:rPr>
          <w:szCs w:val="22"/>
          <w:lang w:val="sk-SK"/>
        </w:rPr>
        <w:t>d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pacing w:val="1"/>
          <w:szCs w:val="22"/>
          <w:lang w:val="sk-SK"/>
        </w:rPr>
        <w:t>l</w:t>
      </w:r>
      <w:r w:rsidRPr="005504F6">
        <w:rPr>
          <w:szCs w:val="22"/>
          <w:lang w:val="sk-SK"/>
        </w:rPr>
        <w:t>cho</w:t>
      </w:r>
      <w:r w:rsidRPr="005504F6">
        <w:rPr>
          <w:spacing w:val="1"/>
          <w:szCs w:val="22"/>
          <w:lang w:val="sk-SK"/>
        </w:rPr>
        <w:t>l</w:t>
      </w:r>
      <w:r>
        <w:rPr>
          <w:spacing w:val="1"/>
          <w:szCs w:val="22"/>
          <w:lang w:val="sk-SK"/>
        </w:rPr>
        <w:t>ínový</w:t>
      </w:r>
      <w:proofErr w:type="spellEnd"/>
      <w:r>
        <w:rPr>
          <w:spacing w:val="1"/>
          <w:szCs w:val="22"/>
          <w:lang w:val="sk-SK"/>
        </w:rPr>
        <w:t xml:space="preserve"> </w:t>
      </w:r>
      <w:proofErr w:type="spellStart"/>
      <w:r>
        <w:rPr>
          <w:spacing w:val="1"/>
          <w:szCs w:val="22"/>
          <w:lang w:val="sk-SK"/>
        </w:rPr>
        <w:t>konjugát</w:t>
      </w:r>
      <w:proofErr w:type="spellEnd"/>
      <w:r w:rsidRPr="005504F6"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 w:rsidRPr="005504F6">
        <w:rPr>
          <w:szCs w:val="22"/>
          <w:lang w:val="sk-SK"/>
        </w:rPr>
        <w:t xml:space="preserve">. </w:t>
      </w:r>
      <w:r w:rsidRPr="005504F6">
        <w:rPr>
          <w:spacing w:val="2"/>
          <w:szCs w:val="22"/>
          <w:lang w:val="sk-SK"/>
        </w:rPr>
        <w:t>T</w:t>
      </w:r>
      <w:r>
        <w:rPr>
          <w:spacing w:val="2"/>
          <w:szCs w:val="22"/>
          <w:lang w:val="sk-SK"/>
        </w:rPr>
        <w:t>ieto metabolity boli identifikované aj u </w:t>
      </w:r>
      <w:proofErr w:type="spellStart"/>
      <w:r>
        <w:rPr>
          <w:spacing w:val="2"/>
          <w:szCs w:val="22"/>
          <w:lang w:val="sk-SK"/>
        </w:rPr>
        <w:t>živoč</w:t>
      </w:r>
      <w:r w:rsidR="002845EE">
        <w:rPr>
          <w:spacing w:val="2"/>
          <w:szCs w:val="22"/>
          <w:lang w:val="sk-SK"/>
        </w:rPr>
        <w:t>íš</w:t>
      </w:r>
      <w:r>
        <w:rPr>
          <w:spacing w:val="2"/>
          <w:szCs w:val="22"/>
          <w:lang w:val="sk-SK"/>
        </w:rPr>
        <w:t>ných</w:t>
      </w:r>
      <w:proofErr w:type="spellEnd"/>
      <w:r>
        <w:rPr>
          <w:spacing w:val="2"/>
          <w:szCs w:val="22"/>
          <w:lang w:val="sk-SK"/>
        </w:rPr>
        <w:t xml:space="preserve"> druhov v štúdiách toxicity a vykazovali približne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100</w:t>
      </w:r>
      <w:r>
        <w:rPr>
          <w:szCs w:val="22"/>
          <w:lang w:val="sk-SK"/>
        </w:rPr>
        <w:noBreakHyphen/>
        <w:t xml:space="preserve">násobne nižší účinok ako samotný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Preto sa predpokladá, že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>sa z veľkej časti podieľa na celkovom farmakologickom účinku</w:t>
      </w:r>
      <w:r w:rsidRPr="005504F6">
        <w:rPr>
          <w:szCs w:val="22"/>
          <w:lang w:val="sk-SK"/>
        </w:rPr>
        <w:t>.</w:t>
      </w:r>
    </w:p>
    <w:p w14:paraId="230B2E4D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7EFC143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szCs w:val="22"/>
          <w:u w:val="single" w:color="000000"/>
          <w:lang w:val="sk-SK"/>
        </w:rPr>
        <w:t>El</w:t>
      </w:r>
      <w:r w:rsidRPr="005504F6">
        <w:rPr>
          <w:spacing w:val="1"/>
          <w:szCs w:val="22"/>
          <w:u w:val="single" w:color="000000"/>
          <w:lang w:val="sk-SK"/>
        </w:rPr>
        <w:t>i</w:t>
      </w:r>
      <w:r w:rsidRPr="005504F6">
        <w:rPr>
          <w:spacing w:val="-4"/>
          <w:szCs w:val="22"/>
          <w:u w:val="single" w:color="000000"/>
          <w:lang w:val="sk-SK"/>
        </w:rPr>
        <w:t>m</w:t>
      </w:r>
      <w:r w:rsidRPr="005504F6">
        <w:rPr>
          <w:spacing w:val="1"/>
          <w:szCs w:val="22"/>
          <w:u w:val="single" w:color="000000"/>
          <w:lang w:val="sk-SK"/>
        </w:rPr>
        <w:t>i</w:t>
      </w:r>
      <w:r w:rsidRPr="005504F6">
        <w:rPr>
          <w:szCs w:val="22"/>
          <w:u w:val="single" w:color="000000"/>
          <w:lang w:val="sk-SK"/>
        </w:rPr>
        <w:t>n</w:t>
      </w:r>
      <w:r>
        <w:rPr>
          <w:szCs w:val="22"/>
          <w:u w:val="single" w:color="000000"/>
          <w:lang w:val="sk-SK"/>
        </w:rPr>
        <w:t>ác</w:t>
      </w:r>
      <w:r w:rsidRPr="005504F6">
        <w:rPr>
          <w:spacing w:val="1"/>
          <w:szCs w:val="22"/>
          <w:u w:val="single" w:color="000000"/>
          <w:lang w:val="sk-SK"/>
        </w:rPr>
        <w:t>i</w:t>
      </w:r>
      <w:r>
        <w:rPr>
          <w:spacing w:val="1"/>
          <w:szCs w:val="22"/>
          <w:u w:val="single" w:color="000000"/>
          <w:lang w:val="sk-SK"/>
        </w:rPr>
        <w:t>a</w:t>
      </w:r>
    </w:p>
    <w:p w14:paraId="279F7BF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 xml:space="preserve">U pacientov s pokročilými solídnymi nádormi bol priemerný perorálny </w:t>
      </w:r>
      <w:proofErr w:type="spellStart"/>
      <w:r>
        <w:rPr>
          <w:szCs w:val="22"/>
          <w:lang w:val="sk-SK"/>
        </w:rPr>
        <w:t>klírens</w:t>
      </w:r>
      <w:proofErr w:type="spellEnd"/>
      <w:r w:rsidRPr="005504F6">
        <w:rPr>
          <w:szCs w:val="22"/>
          <w:lang w:val="sk-SK"/>
        </w:rPr>
        <w:t xml:space="preserve"> </w:t>
      </w:r>
      <w:r w:rsidRPr="005504F6">
        <w:rPr>
          <w:spacing w:val="3"/>
          <w:szCs w:val="22"/>
          <w:lang w:val="sk-SK"/>
        </w:rPr>
        <w:t>(</w:t>
      </w:r>
      <w:r w:rsidRPr="005504F6">
        <w:rPr>
          <w:spacing w:val="-1"/>
          <w:szCs w:val="22"/>
          <w:lang w:val="sk-SK"/>
        </w:rPr>
        <w:t>C</w:t>
      </w:r>
      <w:r w:rsidRPr="005504F6">
        <w:rPr>
          <w:szCs w:val="22"/>
          <w:lang w:val="sk-SK"/>
        </w:rPr>
        <w:t>L/F)</w:t>
      </w:r>
      <w:r w:rsidRPr="005504F6"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 po podaní 10 mg dennej dávky </w:t>
      </w:r>
      <w:r w:rsidRPr="005504F6">
        <w:rPr>
          <w:szCs w:val="22"/>
          <w:lang w:val="sk-SK"/>
        </w:rPr>
        <w:t>24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5</w:t>
      </w:r>
      <w:r>
        <w:rPr>
          <w:spacing w:val="1"/>
          <w:szCs w:val="22"/>
          <w:lang w:val="sk-SK"/>
        </w:rPr>
        <w:t> </w:t>
      </w:r>
      <w:r w:rsidRPr="005504F6">
        <w:rPr>
          <w:spacing w:val="1"/>
          <w:szCs w:val="22"/>
          <w:lang w:val="sk-SK"/>
        </w:rPr>
        <w:t>l/</w:t>
      </w:r>
      <w:r w:rsidRPr="005504F6">
        <w:rPr>
          <w:szCs w:val="22"/>
          <w:lang w:val="sk-SK"/>
        </w:rPr>
        <w:t xml:space="preserve">h. </w:t>
      </w:r>
      <w:r>
        <w:rPr>
          <w:szCs w:val="22"/>
          <w:lang w:val="sk-SK"/>
        </w:rPr>
        <w:t xml:space="preserve">Priemerný eliminačný polčas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 je približne </w:t>
      </w:r>
      <w:r w:rsidRPr="005504F6">
        <w:rPr>
          <w:szCs w:val="22"/>
          <w:lang w:val="sk-SK"/>
        </w:rPr>
        <w:t>30</w:t>
      </w:r>
      <w:r>
        <w:rPr>
          <w:szCs w:val="22"/>
          <w:lang w:val="sk-SK"/>
        </w:rPr>
        <w:t> h</w:t>
      </w:r>
      <w:r w:rsidRPr="005504F6">
        <w:rPr>
          <w:szCs w:val="22"/>
          <w:lang w:val="sk-SK"/>
        </w:rPr>
        <w:t>o</w:t>
      </w:r>
      <w:r>
        <w:rPr>
          <w:szCs w:val="22"/>
          <w:lang w:val="sk-SK"/>
        </w:rPr>
        <w:t>dín</w:t>
      </w:r>
      <w:r w:rsidRPr="005504F6">
        <w:rPr>
          <w:szCs w:val="22"/>
          <w:lang w:val="sk-SK"/>
        </w:rPr>
        <w:t>.</w:t>
      </w:r>
    </w:p>
    <w:p w14:paraId="2C625B77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545B9D53" w14:textId="16EEBFCB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lang w:val="sk-SK"/>
        </w:rPr>
        <w:t>U pacientov s onkologickým ochorením sa neuskutočnili žiadne špecifické štúdie zamerané na elimináciu; k dispozícii sú však údaje zo štúdií u pacientov, ktorí podstúpili transplantáciu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Po podaní jednorazovej dávky </w:t>
      </w:r>
      <w:r w:rsidR="00E65EB7">
        <w:rPr>
          <w:szCs w:val="22"/>
          <w:lang w:val="sk-SK"/>
        </w:rPr>
        <w:t>rádioaktívne</w:t>
      </w:r>
      <w:r>
        <w:rPr>
          <w:szCs w:val="22"/>
          <w:lang w:val="sk-SK"/>
        </w:rPr>
        <w:t xml:space="preserve"> značeného </w:t>
      </w:r>
      <w:proofErr w:type="spellStart"/>
      <w:r>
        <w:rPr>
          <w:szCs w:val="22"/>
          <w:lang w:val="sk-SK"/>
        </w:rPr>
        <w:t>everolimu</w:t>
      </w:r>
      <w:proofErr w:type="spellEnd"/>
      <w:r>
        <w:rPr>
          <w:szCs w:val="22"/>
          <w:lang w:val="sk-SK"/>
        </w:rPr>
        <w:t xml:space="preserve"> v kombinácii s </w:t>
      </w:r>
      <w:proofErr w:type="spellStart"/>
      <w:r>
        <w:rPr>
          <w:szCs w:val="22"/>
          <w:lang w:val="sk-SK"/>
        </w:rPr>
        <w:t>cyklosporínom</w:t>
      </w:r>
      <w:proofErr w:type="spellEnd"/>
      <w:r>
        <w:rPr>
          <w:szCs w:val="22"/>
          <w:lang w:val="sk-SK"/>
        </w:rPr>
        <w:t xml:space="preserve"> sa 80 % </w:t>
      </w:r>
      <w:r w:rsidR="00F60373">
        <w:rPr>
          <w:szCs w:val="22"/>
          <w:lang w:val="sk-SK"/>
        </w:rPr>
        <w:t>rádioaktivity</w:t>
      </w:r>
      <w:r>
        <w:rPr>
          <w:szCs w:val="22"/>
          <w:lang w:val="sk-SK"/>
        </w:rPr>
        <w:t xml:space="preserve"> zistilo v stolici, zatiaľ čo </w:t>
      </w:r>
      <w:r w:rsidRPr="005504F6">
        <w:rPr>
          <w:szCs w:val="22"/>
          <w:lang w:val="sk-SK"/>
        </w:rPr>
        <w:t>5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%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sa vylúčilo močom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Východisková zlúčenina sa nezistila v moči ani v stolici</w:t>
      </w:r>
      <w:r w:rsidRPr="005504F6">
        <w:rPr>
          <w:szCs w:val="22"/>
          <w:lang w:val="sk-SK"/>
        </w:rPr>
        <w:t>.</w:t>
      </w:r>
    </w:p>
    <w:p w14:paraId="59AF62B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u w:val="single" w:color="000000"/>
          <w:lang w:val="sk-SK"/>
        </w:rPr>
      </w:pPr>
    </w:p>
    <w:p w14:paraId="386B50C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>
        <w:rPr>
          <w:szCs w:val="22"/>
          <w:u w:val="single" w:color="000000"/>
          <w:lang w:val="sk-SK"/>
        </w:rPr>
        <w:t>Farmakokinetika</w:t>
      </w:r>
      <w:proofErr w:type="spellEnd"/>
      <w:r>
        <w:rPr>
          <w:szCs w:val="22"/>
          <w:u w:val="single" w:color="000000"/>
          <w:lang w:val="sk-SK"/>
        </w:rPr>
        <w:t xml:space="preserve"> v rovnovážnom stave</w:t>
      </w:r>
    </w:p>
    <w:p w14:paraId="08071959" w14:textId="3EF73814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lang w:val="sk-SK"/>
        </w:rPr>
        <w:t xml:space="preserve">Po podaní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 pacientom s pokročilými solídnymi nádormi bola hodnota </w:t>
      </w:r>
      <w:r w:rsidRPr="005504F6">
        <w:rPr>
          <w:spacing w:val="1"/>
          <w:szCs w:val="22"/>
          <w:lang w:val="sk-SK"/>
        </w:rPr>
        <w:t>AUC</w:t>
      </w:r>
      <w:r w:rsidRPr="005504F6">
        <w:rPr>
          <w:spacing w:val="1"/>
          <w:szCs w:val="22"/>
          <w:vertAlign w:val="subscript"/>
          <w:lang w:val="sk-SK"/>
        </w:rPr>
        <w:t xml:space="preserve">0-τ </w:t>
      </w:r>
      <w:r>
        <w:rPr>
          <w:spacing w:val="1"/>
          <w:szCs w:val="22"/>
          <w:lang w:val="sk-SK"/>
        </w:rPr>
        <w:t>v rovnovážnom stave úmerná dávke v rozmedzí dávok od </w:t>
      </w:r>
      <w:r w:rsidRPr="005504F6">
        <w:rPr>
          <w:szCs w:val="22"/>
          <w:lang w:val="sk-SK"/>
        </w:rPr>
        <w:t>5</w:t>
      </w:r>
      <w:r>
        <w:rPr>
          <w:szCs w:val="22"/>
          <w:lang w:val="sk-SK"/>
        </w:rPr>
        <w:t> do </w:t>
      </w:r>
      <w:r w:rsidRPr="005504F6">
        <w:rPr>
          <w:szCs w:val="22"/>
          <w:lang w:val="sk-SK"/>
        </w:rPr>
        <w:t>10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g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d</w:t>
      </w:r>
      <w:r>
        <w:rPr>
          <w:szCs w:val="22"/>
          <w:lang w:val="sk-SK"/>
        </w:rPr>
        <w:t>enne</w:t>
      </w:r>
      <w:r w:rsidRPr="005504F6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Rovnovážny stav sa dosiahol do dvoch týždňov</w:t>
      </w:r>
      <w:r w:rsidRPr="005504F6">
        <w:rPr>
          <w:szCs w:val="22"/>
          <w:lang w:val="sk-SK"/>
        </w:rPr>
        <w:t xml:space="preserve">. </w:t>
      </w:r>
      <w:proofErr w:type="spellStart"/>
      <w:r w:rsidRPr="005504F6">
        <w:rPr>
          <w:spacing w:val="1"/>
          <w:szCs w:val="22"/>
          <w:lang w:val="sk-SK"/>
        </w:rPr>
        <w:t>C</w:t>
      </w:r>
      <w:r w:rsidRPr="005504F6">
        <w:rPr>
          <w:spacing w:val="1"/>
          <w:szCs w:val="22"/>
          <w:vertAlign w:val="subscript"/>
          <w:lang w:val="sk-SK"/>
        </w:rPr>
        <w:t>max</w:t>
      </w:r>
      <w:proofErr w:type="spellEnd"/>
      <w:r w:rsidRPr="005504F6">
        <w:rPr>
          <w:spacing w:val="16"/>
          <w:position w:val="-3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je úmerná dávke v rozmedzí od </w:t>
      </w:r>
      <w:r w:rsidRPr="005504F6">
        <w:rPr>
          <w:szCs w:val="22"/>
          <w:lang w:val="sk-SK"/>
        </w:rPr>
        <w:t>5</w:t>
      </w:r>
      <w:r>
        <w:rPr>
          <w:szCs w:val="22"/>
          <w:lang w:val="sk-SK"/>
        </w:rPr>
        <w:t> do </w:t>
      </w:r>
      <w:r w:rsidRPr="005504F6">
        <w:rPr>
          <w:szCs w:val="22"/>
          <w:lang w:val="sk-SK"/>
        </w:rPr>
        <w:t>10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-2"/>
          <w:szCs w:val="22"/>
          <w:lang w:val="sk-SK"/>
        </w:rPr>
        <w:t>g</w:t>
      </w:r>
      <w:r w:rsidRPr="005504F6">
        <w:rPr>
          <w:szCs w:val="22"/>
          <w:lang w:val="sk-SK"/>
        </w:rPr>
        <w:t xml:space="preserve">. </w:t>
      </w:r>
      <w:proofErr w:type="spellStart"/>
      <w:r w:rsidR="005D16CD">
        <w:rPr>
          <w:spacing w:val="1"/>
          <w:szCs w:val="22"/>
          <w:lang w:val="sk-SK"/>
        </w:rPr>
        <w:t>T</w:t>
      </w:r>
      <w:r w:rsidRPr="005504F6">
        <w:rPr>
          <w:szCs w:val="22"/>
          <w:vertAlign w:val="subscript"/>
          <w:lang w:val="sk-SK"/>
        </w:rPr>
        <w:t>max</w:t>
      </w:r>
      <w:proofErr w:type="spellEnd"/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>sa dosahuje v priebehu 1 až 2 hodín po podaní dávky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V rovnovážnom stave sa zistila významná korelácia medzi hodnotou </w:t>
      </w:r>
      <w:r w:rsidRPr="005504F6">
        <w:rPr>
          <w:szCs w:val="22"/>
          <w:lang w:val="sk-SK"/>
        </w:rPr>
        <w:t>AUC</w:t>
      </w:r>
      <w:r w:rsidRPr="005504F6">
        <w:rPr>
          <w:szCs w:val="22"/>
          <w:vertAlign w:val="subscript"/>
          <w:lang w:val="sk-SK"/>
        </w:rPr>
        <w:t xml:space="preserve">0-τ </w:t>
      </w:r>
      <w:r>
        <w:rPr>
          <w:szCs w:val="22"/>
          <w:lang w:val="sk-SK"/>
        </w:rPr>
        <w:t>a minimálnou koncentráciou</w:t>
      </w:r>
      <w:r w:rsidRPr="005504F6">
        <w:rPr>
          <w:szCs w:val="22"/>
          <w:lang w:val="sk-SK"/>
        </w:rPr>
        <w:t xml:space="preserve"> p</w:t>
      </w:r>
      <w:r w:rsidRPr="005504F6">
        <w:rPr>
          <w:spacing w:val="1"/>
          <w:szCs w:val="22"/>
          <w:lang w:val="sk-SK"/>
        </w:rPr>
        <w:t>re</w:t>
      </w:r>
      <w:r>
        <w:rPr>
          <w:spacing w:val="1"/>
          <w:szCs w:val="22"/>
          <w:lang w:val="sk-SK"/>
        </w:rPr>
        <w:t>d podaním dávky</w:t>
      </w:r>
      <w:r w:rsidRPr="005504F6">
        <w:rPr>
          <w:szCs w:val="22"/>
          <w:lang w:val="sk-SK"/>
        </w:rPr>
        <w:t>.</w:t>
      </w:r>
    </w:p>
    <w:p w14:paraId="13641525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018BED8F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u w:val="single" w:color="000000"/>
          <w:lang w:val="sk-SK"/>
        </w:rPr>
        <w:t>Osobitné skupiny pacientov</w:t>
      </w:r>
    </w:p>
    <w:p w14:paraId="70253481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i/>
          <w:spacing w:val="-1"/>
          <w:szCs w:val="22"/>
          <w:lang w:val="sk-SK"/>
        </w:rPr>
        <w:lastRenderedPageBreak/>
        <w:t>Porucha funkcie pečene</w:t>
      </w:r>
    </w:p>
    <w:p w14:paraId="5E5C237C" w14:textId="40C52B30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2"/>
          <w:szCs w:val="22"/>
          <w:lang w:val="sk-SK"/>
        </w:rPr>
        <w:t>Bezpečnosť, znášanlivosť a </w:t>
      </w:r>
      <w:proofErr w:type="spellStart"/>
      <w:r>
        <w:rPr>
          <w:spacing w:val="2"/>
          <w:szCs w:val="22"/>
          <w:lang w:val="sk-SK"/>
        </w:rPr>
        <w:t>farmakokinetika</w:t>
      </w:r>
      <w:proofErr w:type="spellEnd"/>
      <w:r>
        <w:rPr>
          <w:spacing w:val="2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 sa hodnotili v dvoch štúdiách s perorálnym podaním jednorazovej dávky </w:t>
      </w:r>
      <w:proofErr w:type="spellStart"/>
      <w:r>
        <w:rPr>
          <w:szCs w:val="22"/>
          <w:lang w:val="sk-SK"/>
        </w:rPr>
        <w:t>everolimu</w:t>
      </w:r>
      <w:proofErr w:type="spellEnd"/>
      <w:r>
        <w:rPr>
          <w:szCs w:val="22"/>
          <w:lang w:val="sk-SK"/>
        </w:rPr>
        <w:t xml:space="preserve"> vo forme tabliet, jedna u 8 a druhá u 34 jedincov s poruchou f</w:t>
      </w:r>
      <w:r w:rsidR="00345CB5">
        <w:rPr>
          <w:szCs w:val="22"/>
          <w:lang w:val="sk-SK"/>
        </w:rPr>
        <w:t>unkcie pečene v porovnaní s jed</w:t>
      </w:r>
      <w:r>
        <w:rPr>
          <w:szCs w:val="22"/>
          <w:lang w:val="sk-SK"/>
        </w:rPr>
        <w:t>i</w:t>
      </w:r>
      <w:r w:rsidR="00345CB5">
        <w:rPr>
          <w:szCs w:val="22"/>
          <w:lang w:val="sk-SK"/>
        </w:rPr>
        <w:t>n</w:t>
      </w:r>
      <w:r>
        <w:rPr>
          <w:szCs w:val="22"/>
          <w:lang w:val="sk-SK"/>
        </w:rPr>
        <w:t>cami s normálnou funkciou pečene.</w:t>
      </w:r>
    </w:p>
    <w:p w14:paraId="0FCA43B6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5D9453A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4"/>
          <w:szCs w:val="22"/>
          <w:lang w:val="sk-SK"/>
        </w:rPr>
        <w:t xml:space="preserve">V prvej štúdii bola priemerná hodnota AUC </w:t>
      </w:r>
      <w:proofErr w:type="spellStart"/>
      <w:r>
        <w:rPr>
          <w:spacing w:val="-4"/>
          <w:szCs w:val="22"/>
          <w:lang w:val="sk-SK"/>
        </w:rPr>
        <w:t>everolimu</w:t>
      </w:r>
      <w:proofErr w:type="spellEnd"/>
      <w:r>
        <w:rPr>
          <w:spacing w:val="-4"/>
          <w:szCs w:val="22"/>
          <w:lang w:val="sk-SK"/>
        </w:rPr>
        <w:t xml:space="preserve"> u 8 jedincov so stredne závažnou poruchou funkcie pečene (trieda B podľa </w:t>
      </w:r>
      <w:proofErr w:type="spellStart"/>
      <w:r>
        <w:rPr>
          <w:spacing w:val="-4"/>
          <w:szCs w:val="22"/>
          <w:lang w:val="sk-SK"/>
        </w:rPr>
        <w:t>Childovej</w:t>
      </w:r>
      <w:r>
        <w:rPr>
          <w:spacing w:val="-4"/>
          <w:szCs w:val="22"/>
          <w:lang w:val="sk-SK"/>
        </w:rPr>
        <w:noBreakHyphen/>
        <w:t>Pughovej</w:t>
      </w:r>
      <w:proofErr w:type="spellEnd"/>
      <w:r>
        <w:rPr>
          <w:spacing w:val="-4"/>
          <w:szCs w:val="22"/>
          <w:lang w:val="sk-SK"/>
        </w:rPr>
        <w:t xml:space="preserve"> klasifikácie) dvojnásobne vyššia ako u 8 jedincov s normálnou funkciou pečene.</w:t>
      </w:r>
    </w:p>
    <w:p w14:paraId="1E5A8397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17701BD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4"/>
          <w:szCs w:val="22"/>
          <w:lang w:val="sk-SK"/>
        </w:rPr>
        <w:t>V druhej štúdii u </w:t>
      </w:r>
      <w:r w:rsidRPr="005504F6">
        <w:rPr>
          <w:szCs w:val="22"/>
          <w:lang w:val="sk-SK"/>
        </w:rPr>
        <w:t>34</w:t>
      </w:r>
      <w:r>
        <w:rPr>
          <w:szCs w:val="22"/>
          <w:lang w:val="sk-SK"/>
        </w:rPr>
        <w:t> jedincov s rôznym stupňom poruchy funkcie pečene v porovnaní so zdravými jedincami sa u jedincov s miernou (</w:t>
      </w:r>
      <w:r>
        <w:rPr>
          <w:spacing w:val="-4"/>
          <w:szCs w:val="22"/>
          <w:lang w:val="sk-SK"/>
        </w:rPr>
        <w:t xml:space="preserve">trieda A podľa </w:t>
      </w:r>
      <w:proofErr w:type="spellStart"/>
      <w:r>
        <w:rPr>
          <w:spacing w:val="-4"/>
          <w:szCs w:val="22"/>
          <w:lang w:val="sk-SK"/>
        </w:rPr>
        <w:t>Childovej</w:t>
      </w:r>
      <w:r>
        <w:rPr>
          <w:spacing w:val="-4"/>
          <w:szCs w:val="22"/>
          <w:lang w:val="sk-SK"/>
        </w:rPr>
        <w:noBreakHyphen/>
        <w:t>Pughovej</w:t>
      </w:r>
      <w:proofErr w:type="spellEnd"/>
      <w:r>
        <w:rPr>
          <w:spacing w:val="-4"/>
          <w:szCs w:val="22"/>
          <w:lang w:val="sk-SK"/>
        </w:rPr>
        <w:t xml:space="preserve"> klasifikácie), so stredne závažnou (trieda B podľa </w:t>
      </w:r>
      <w:proofErr w:type="spellStart"/>
      <w:r>
        <w:rPr>
          <w:spacing w:val="-4"/>
          <w:szCs w:val="22"/>
          <w:lang w:val="sk-SK"/>
        </w:rPr>
        <w:t>Childovej</w:t>
      </w:r>
      <w:r>
        <w:rPr>
          <w:spacing w:val="-4"/>
          <w:szCs w:val="22"/>
          <w:lang w:val="sk-SK"/>
        </w:rPr>
        <w:noBreakHyphen/>
        <w:t>Pughovej</w:t>
      </w:r>
      <w:proofErr w:type="spellEnd"/>
      <w:r>
        <w:rPr>
          <w:spacing w:val="-4"/>
          <w:szCs w:val="22"/>
          <w:lang w:val="sk-SK"/>
        </w:rPr>
        <w:t xml:space="preserve"> klasifikácie) a so závažnou (trieda C podľa </w:t>
      </w:r>
      <w:proofErr w:type="spellStart"/>
      <w:r>
        <w:rPr>
          <w:spacing w:val="-4"/>
          <w:szCs w:val="22"/>
          <w:lang w:val="sk-SK"/>
        </w:rPr>
        <w:t>Childovej</w:t>
      </w:r>
      <w:r>
        <w:rPr>
          <w:spacing w:val="-4"/>
          <w:szCs w:val="22"/>
          <w:lang w:val="sk-SK"/>
        </w:rPr>
        <w:noBreakHyphen/>
        <w:t>Pughovej</w:t>
      </w:r>
      <w:proofErr w:type="spellEnd"/>
      <w:r>
        <w:rPr>
          <w:spacing w:val="-4"/>
          <w:szCs w:val="22"/>
          <w:lang w:val="sk-SK"/>
        </w:rPr>
        <w:t xml:space="preserve"> klasifikácie) poruchou funkcie pečene</w:t>
      </w:r>
      <w:r>
        <w:rPr>
          <w:szCs w:val="22"/>
          <w:lang w:val="sk-SK"/>
        </w:rPr>
        <w:t xml:space="preserve"> zistilo </w:t>
      </w:r>
      <w:r w:rsidRPr="005504F6">
        <w:rPr>
          <w:szCs w:val="22"/>
          <w:lang w:val="sk-SK"/>
        </w:rPr>
        <w:t>1</w:t>
      </w:r>
      <w:r>
        <w:rPr>
          <w:szCs w:val="22"/>
          <w:lang w:val="sk-SK"/>
        </w:rPr>
        <w:t>,</w:t>
      </w:r>
      <w:r w:rsidRPr="005504F6">
        <w:rPr>
          <w:spacing w:val="2"/>
          <w:szCs w:val="22"/>
          <w:lang w:val="sk-SK"/>
        </w:rPr>
        <w:t>6</w:t>
      </w:r>
      <w:r>
        <w:rPr>
          <w:spacing w:val="2"/>
          <w:szCs w:val="22"/>
          <w:lang w:val="sk-SK"/>
        </w:rPr>
        <w:noBreakHyphen/>
        <w:t xml:space="preserve">násobné, </w:t>
      </w:r>
      <w:r w:rsidRPr="005504F6">
        <w:rPr>
          <w:szCs w:val="22"/>
          <w:lang w:val="sk-SK"/>
        </w:rPr>
        <w:t>3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3</w:t>
      </w:r>
      <w:r>
        <w:rPr>
          <w:szCs w:val="22"/>
          <w:lang w:val="sk-SK"/>
        </w:rPr>
        <w:noBreakHyphen/>
        <w:t>násobné</w:t>
      </w:r>
      <w:r w:rsidRPr="005504F6">
        <w:rPr>
          <w:szCs w:val="22"/>
          <w:lang w:val="sk-SK"/>
        </w:rPr>
        <w:t xml:space="preserve"> a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3</w:t>
      </w:r>
      <w:r>
        <w:rPr>
          <w:szCs w:val="22"/>
          <w:lang w:val="sk-SK"/>
        </w:rPr>
        <w:t>,</w:t>
      </w:r>
      <w:r w:rsidRPr="005504F6">
        <w:rPr>
          <w:spacing w:val="1"/>
          <w:szCs w:val="22"/>
          <w:lang w:val="sk-SK"/>
        </w:rPr>
        <w:t>6</w:t>
      </w:r>
      <w:r>
        <w:rPr>
          <w:spacing w:val="1"/>
          <w:szCs w:val="22"/>
          <w:lang w:val="sk-SK"/>
        </w:rPr>
        <w:noBreakHyphen/>
        <w:t xml:space="preserve">násobne zvýšenie expozície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>t. j. </w:t>
      </w:r>
      <w:r w:rsidRPr="005504F6">
        <w:rPr>
          <w:spacing w:val="1"/>
          <w:szCs w:val="22"/>
          <w:lang w:val="sk-SK"/>
        </w:rPr>
        <w:t>AUC</w:t>
      </w:r>
      <w:r w:rsidRPr="005504F6">
        <w:rPr>
          <w:spacing w:val="1"/>
          <w:szCs w:val="22"/>
          <w:vertAlign w:val="subscript"/>
          <w:lang w:val="sk-SK"/>
        </w:rPr>
        <w:t>0-inf</w:t>
      </w:r>
      <w:r w:rsidRPr="005504F6">
        <w:rPr>
          <w:spacing w:val="1"/>
          <w:szCs w:val="22"/>
          <w:lang w:val="sk-SK"/>
        </w:rPr>
        <w:t xml:space="preserve">) </w:t>
      </w:r>
      <w:r>
        <w:rPr>
          <w:spacing w:val="1"/>
          <w:szCs w:val="22"/>
          <w:lang w:val="sk-SK"/>
        </w:rPr>
        <w:t>v uvedenom poradí.</w:t>
      </w:r>
    </w:p>
    <w:p w14:paraId="1D8A66E2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199C0EB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 xml:space="preserve">Simulácie </w:t>
      </w:r>
      <w:proofErr w:type="spellStart"/>
      <w:r>
        <w:rPr>
          <w:szCs w:val="22"/>
          <w:lang w:val="sk-SK"/>
        </w:rPr>
        <w:t>farmakokinetiky</w:t>
      </w:r>
      <w:proofErr w:type="spellEnd"/>
      <w:r>
        <w:rPr>
          <w:szCs w:val="22"/>
          <w:lang w:val="sk-SK"/>
        </w:rPr>
        <w:t xml:space="preserve"> po opakovanom podávaní podporujú odporúčania na dávkovanie u jedincov s poruchou funkcie pečene založené na stupni závažnosti poruchy funkcie pečene stanovenej podľa </w:t>
      </w:r>
      <w:proofErr w:type="spellStart"/>
      <w:r>
        <w:rPr>
          <w:szCs w:val="22"/>
          <w:lang w:val="sk-SK"/>
        </w:rPr>
        <w:t>Childovej</w:t>
      </w:r>
      <w:r>
        <w:rPr>
          <w:szCs w:val="22"/>
          <w:lang w:val="sk-SK"/>
        </w:rPr>
        <w:noBreakHyphen/>
        <w:t>Pughovej</w:t>
      </w:r>
      <w:proofErr w:type="spellEnd"/>
      <w:r>
        <w:rPr>
          <w:szCs w:val="22"/>
          <w:lang w:val="sk-SK"/>
        </w:rPr>
        <w:t xml:space="preserve"> klasifikácie</w:t>
      </w:r>
      <w:r w:rsidRPr="005504F6">
        <w:rPr>
          <w:szCs w:val="22"/>
          <w:lang w:val="sk-SK"/>
        </w:rPr>
        <w:t>.</w:t>
      </w:r>
    </w:p>
    <w:p w14:paraId="628AE8E3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06152D6D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lang w:val="sk-SK"/>
        </w:rPr>
        <w:t>Na základe výsledkov týchto dvoch štúdií sa u pacientov s poruchou funkcie pečene odporúča úprava dávky</w:t>
      </w:r>
      <w:r w:rsidRPr="005504F6">
        <w:rPr>
          <w:spacing w:val="1"/>
          <w:szCs w:val="22"/>
          <w:lang w:val="sk-SK"/>
        </w:rPr>
        <w:t xml:space="preserve"> (</w:t>
      </w:r>
      <w:r>
        <w:rPr>
          <w:spacing w:val="1"/>
          <w:szCs w:val="22"/>
          <w:lang w:val="sk-SK"/>
        </w:rPr>
        <w:t>pozri časti </w:t>
      </w:r>
      <w:r w:rsidRPr="005504F6">
        <w:rPr>
          <w:szCs w:val="22"/>
          <w:lang w:val="sk-SK"/>
        </w:rPr>
        <w:t>4.2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a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4.4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</w:p>
    <w:p w14:paraId="757C63B8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400A81BB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i/>
          <w:szCs w:val="22"/>
          <w:lang w:val="sk-SK"/>
        </w:rPr>
        <w:t>Porucha funkcie obličiek</w:t>
      </w:r>
    </w:p>
    <w:p w14:paraId="6E1FAE62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4"/>
          <w:szCs w:val="22"/>
          <w:lang w:val="sk-SK"/>
        </w:rPr>
        <w:t xml:space="preserve">V populačnej </w:t>
      </w:r>
      <w:proofErr w:type="spellStart"/>
      <w:r>
        <w:rPr>
          <w:spacing w:val="-4"/>
          <w:szCs w:val="22"/>
          <w:lang w:val="sk-SK"/>
        </w:rPr>
        <w:t>farmakokinetickej</w:t>
      </w:r>
      <w:proofErr w:type="spellEnd"/>
      <w:r>
        <w:rPr>
          <w:spacing w:val="-4"/>
          <w:szCs w:val="22"/>
          <w:lang w:val="sk-SK"/>
        </w:rPr>
        <w:t xml:space="preserve"> analýze </w:t>
      </w:r>
      <w:r w:rsidRPr="005504F6">
        <w:rPr>
          <w:szCs w:val="22"/>
          <w:lang w:val="sk-SK"/>
        </w:rPr>
        <w:t>170</w:t>
      </w:r>
      <w:r>
        <w:rPr>
          <w:szCs w:val="22"/>
          <w:lang w:val="sk-SK"/>
        </w:rPr>
        <w:t xml:space="preserve"> pacientov s pokročilými solídnymi nádormi sa nezistil významný vplyv </w:t>
      </w:r>
      <w:proofErr w:type="spellStart"/>
      <w:r>
        <w:rPr>
          <w:szCs w:val="22"/>
          <w:lang w:val="sk-SK"/>
        </w:rPr>
        <w:t>klírensu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kreatinínu</w:t>
      </w:r>
      <w:proofErr w:type="spellEnd"/>
      <w:r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zCs w:val="22"/>
          <w:lang w:val="sk-SK"/>
        </w:rPr>
        <w:t>2</w:t>
      </w:r>
      <w:r w:rsidRPr="005504F6">
        <w:rPr>
          <w:spacing w:val="4"/>
          <w:szCs w:val="22"/>
          <w:lang w:val="sk-SK"/>
        </w:rPr>
        <w:t>5</w:t>
      </w:r>
      <w:r>
        <w:rPr>
          <w:spacing w:val="4"/>
          <w:szCs w:val="22"/>
          <w:lang w:val="sk-SK"/>
        </w:rPr>
        <w:t> – </w:t>
      </w:r>
      <w:r w:rsidRPr="005504F6">
        <w:rPr>
          <w:szCs w:val="22"/>
          <w:lang w:val="sk-SK"/>
        </w:rPr>
        <w:t>178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1"/>
          <w:szCs w:val="22"/>
          <w:lang w:val="sk-SK"/>
        </w:rPr>
        <w:t>l/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n)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 xml:space="preserve">na </w:t>
      </w:r>
      <w:r w:rsidRPr="005504F6">
        <w:rPr>
          <w:szCs w:val="22"/>
          <w:lang w:val="sk-SK"/>
        </w:rPr>
        <w:t>C</w:t>
      </w:r>
      <w:r w:rsidRPr="005504F6">
        <w:rPr>
          <w:spacing w:val="-1"/>
          <w:szCs w:val="22"/>
          <w:lang w:val="sk-SK"/>
        </w:rPr>
        <w:t>L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zCs w:val="22"/>
          <w:lang w:val="sk-SK"/>
        </w:rPr>
        <w:t xml:space="preserve">F </w:t>
      </w:r>
      <w:proofErr w:type="spellStart"/>
      <w:r w:rsidRPr="005504F6">
        <w:rPr>
          <w:spacing w:val="1"/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 w:rsidRPr="005504F6">
        <w:rPr>
          <w:szCs w:val="22"/>
          <w:lang w:val="sk-SK"/>
        </w:rPr>
        <w:t>.</w:t>
      </w:r>
    </w:p>
    <w:p w14:paraId="5071E26E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 xml:space="preserve">Porucha funkcie obličky po transplantácii </w:t>
      </w:r>
      <w:r w:rsidRPr="005504F6">
        <w:rPr>
          <w:spacing w:val="1"/>
          <w:szCs w:val="22"/>
          <w:lang w:val="sk-SK"/>
        </w:rPr>
        <w:t>(</w:t>
      </w:r>
      <w:proofErr w:type="spellStart"/>
      <w:r>
        <w:rPr>
          <w:spacing w:val="1"/>
          <w:szCs w:val="22"/>
          <w:lang w:val="sk-SK"/>
        </w:rPr>
        <w:t>klírens</w:t>
      </w:r>
      <w:proofErr w:type="spellEnd"/>
      <w:r>
        <w:rPr>
          <w:spacing w:val="1"/>
          <w:szCs w:val="22"/>
          <w:lang w:val="sk-SK"/>
        </w:rPr>
        <w:t xml:space="preserve"> </w:t>
      </w:r>
      <w:proofErr w:type="spellStart"/>
      <w:r>
        <w:rPr>
          <w:spacing w:val="1"/>
          <w:szCs w:val="22"/>
          <w:lang w:val="sk-SK"/>
        </w:rPr>
        <w:t>k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ati</w:t>
      </w:r>
      <w:r w:rsidRPr="005504F6">
        <w:rPr>
          <w:szCs w:val="22"/>
          <w:lang w:val="sk-SK"/>
        </w:rPr>
        <w:t>n</w:t>
      </w:r>
      <w:r>
        <w:rPr>
          <w:szCs w:val="22"/>
          <w:lang w:val="sk-SK"/>
        </w:rPr>
        <w:t>ínu</w:t>
      </w:r>
      <w:proofErr w:type="spellEnd"/>
      <w:r>
        <w:rPr>
          <w:szCs w:val="22"/>
          <w:lang w:val="sk-SK"/>
        </w:rPr>
        <w:t xml:space="preserve"> v rozmedzí </w:t>
      </w:r>
      <w:r w:rsidRPr="005504F6">
        <w:rPr>
          <w:szCs w:val="22"/>
          <w:lang w:val="sk-SK"/>
        </w:rPr>
        <w:t>1</w:t>
      </w:r>
      <w:r w:rsidRPr="005504F6">
        <w:rPr>
          <w:spacing w:val="6"/>
          <w:szCs w:val="22"/>
          <w:lang w:val="sk-SK"/>
        </w:rPr>
        <w:t>1</w:t>
      </w:r>
      <w:r>
        <w:rPr>
          <w:spacing w:val="6"/>
          <w:szCs w:val="22"/>
          <w:lang w:val="sk-SK"/>
        </w:rPr>
        <w:t> – </w:t>
      </w:r>
      <w:r w:rsidRPr="005504F6">
        <w:rPr>
          <w:szCs w:val="22"/>
          <w:lang w:val="sk-SK"/>
        </w:rPr>
        <w:t>107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1"/>
          <w:szCs w:val="22"/>
          <w:lang w:val="sk-SK"/>
        </w:rPr>
        <w:t>l/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n)</w:t>
      </w:r>
      <w:r>
        <w:rPr>
          <w:szCs w:val="22"/>
          <w:lang w:val="sk-SK"/>
        </w:rPr>
        <w:t xml:space="preserve"> neovplyvnila </w:t>
      </w:r>
      <w:proofErr w:type="spellStart"/>
      <w:r>
        <w:rPr>
          <w:szCs w:val="22"/>
          <w:lang w:val="sk-SK"/>
        </w:rPr>
        <w:t>farmakokinetiku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everolimu</w:t>
      </w:r>
      <w:proofErr w:type="spellEnd"/>
      <w:r>
        <w:rPr>
          <w:szCs w:val="22"/>
          <w:lang w:val="sk-SK"/>
        </w:rPr>
        <w:t xml:space="preserve"> u pacientov, ktorí podstúpili transplantáciu</w:t>
      </w:r>
      <w:r w:rsidRPr="005504F6">
        <w:rPr>
          <w:szCs w:val="22"/>
          <w:lang w:val="sk-SK"/>
        </w:rPr>
        <w:t>.</w:t>
      </w:r>
    </w:p>
    <w:p w14:paraId="3C08877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2E423447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i/>
          <w:szCs w:val="22"/>
          <w:lang w:val="sk-SK"/>
        </w:rPr>
        <w:t>Starší pacienti</w:t>
      </w:r>
    </w:p>
    <w:p w14:paraId="3CDC6348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4"/>
          <w:szCs w:val="22"/>
          <w:lang w:val="sk-SK"/>
        </w:rPr>
        <w:t xml:space="preserve">V populačnom </w:t>
      </w:r>
      <w:proofErr w:type="spellStart"/>
      <w:r>
        <w:rPr>
          <w:spacing w:val="-4"/>
          <w:szCs w:val="22"/>
          <w:lang w:val="sk-SK"/>
        </w:rPr>
        <w:t>farmakokinetickom</w:t>
      </w:r>
      <w:proofErr w:type="spellEnd"/>
      <w:r>
        <w:rPr>
          <w:spacing w:val="-4"/>
          <w:szCs w:val="22"/>
          <w:lang w:val="sk-SK"/>
        </w:rPr>
        <w:t xml:space="preserve"> hodnotení vykonanom u pacientov s onkologickým ochorením sa nezistil po perorálnom podaní významný vplyv veku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zCs w:val="22"/>
          <w:lang w:val="sk-SK"/>
        </w:rPr>
        <w:t>27</w:t>
      </w:r>
      <w:r>
        <w:rPr>
          <w:szCs w:val="22"/>
          <w:lang w:val="sk-SK"/>
        </w:rPr>
        <w:t> – </w:t>
      </w:r>
      <w:r w:rsidRPr="005504F6">
        <w:rPr>
          <w:szCs w:val="22"/>
          <w:lang w:val="sk-SK"/>
        </w:rPr>
        <w:t>85</w:t>
      </w:r>
      <w:r>
        <w:rPr>
          <w:szCs w:val="22"/>
          <w:lang w:val="sk-SK"/>
        </w:rPr>
        <w:t> </w:t>
      </w:r>
      <w:r w:rsidRPr="005504F6">
        <w:rPr>
          <w:spacing w:val="1"/>
          <w:szCs w:val="22"/>
          <w:lang w:val="sk-SK"/>
        </w:rPr>
        <w:t>r</w:t>
      </w:r>
      <w:r>
        <w:rPr>
          <w:spacing w:val="1"/>
          <w:szCs w:val="22"/>
          <w:lang w:val="sk-SK"/>
        </w:rPr>
        <w:t>okov</w:t>
      </w:r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n</w:t>
      </w:r>
      <w:r>
        <w:rPr>
          <w:szCs w:val="22"/>
          <w:lang w:val="sk-SK"/>
        </w:rPr>
        <w:t xml:space="preserve">a </w:t>
      </w:r>
      <w:proofErr w:type="spellStart"/>
      <w:r>
        <w:rPr>
          <w:szCs w:val="22"/>
          <w:lang w:val="sk-SK"/>
        </w:rPr>
        <w:t>klírens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 w:rsidRPr="005504F6">
        <w:rPr>
          <w:szCs w:val="22"/>
          <w:lang w:val="sk-SK"/>
        </w:rPr>
        <w:t>.</w:t>
      </w:r>
    </w:p>
    <w:p w14:paraId="6DD992AD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4EDCE8AA" w14:textId="77777777" w:rsidR="00A95A22" w:rsidRPr="002F38B7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i/>
          <w:szCs w:val="22"/>
          <w:lang w:val="sk-SK"/>
        </w:rPr>
        <w:t>Etn</w:t>
      </w:r>
      <w:r w:rsidRPr="005504F6">
        <w:rPr>
          <w:i/>
          <w:spacing w:val="1"/>
          <w:szCs w:val="22"/>
          <w:lang w:val="sk-SK"/>
        </w:rPr>
        <w:t>i</w:t>
      </w:r>
      <w:r w:rsidRPr="005504F6">
        <w:rPr>
          <w:i/>
          <w:szCs w:val="22"/>
          <w:lang w:val="sk-SK"/>
        </w:rPr>
        <w:t>c</w:t>
      </w:r>
      <w:r>
        <w:rPr>
          <w:i/>
          <w:szCs w:val="22"/>
          <w:lang w:val="sk-SK"/>
        </w:rPr>
        <w:t>ká príslušnosť</w:t>
      </w:r>
    </w:p>
    <w:p w14:paraId="0BD6984E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>
        <w:rPr>
          <w:spacing w:val="-1"/>
          <w:szCs w:val="22"/>
          <w:lang w:val="sk-SK"/>
        </w:rPr>
        <w:t>Klírens</w:t>
      </w:r>
      <w:proofErr w:type="spellEnd"/>
      <w:r>
        <w:rPr>
          <w:spacing w:val="-1"/>
          <w:szCs w:val="22"/>
          <w:lang w:val="sk-SK"/>
        </w:rPr>
        <w:t xml:space="preserve"> po perorálnom podaní (</w:t>
      </w:r>
      <w:r w:rsidRPr="005504F6">
        <w:rPr>
          <w:spacing w:val="-1"/>
          <w:szCs w:val="22"/>
          <w:lang w:val="sk-SK"/>
        </w:rPr>
        <w:t>C</w:t>
      </w:r>
      <w:r w:rsidRPr="005504F6">
        <w:rPr>
          <w:szCs w:val="22"/>
          <w:lang w:val="sk-SK"/>
        </w:rPr>
        <w:t>L/F)</w:t>
      </w:r>
      <w:r>
        <w:rPr>
          <w:szCs w:val="22"/>
          <w:lang w:val="sk-SK"/>
        </w:rPr>
        <w:t xml:space="preserve"> je podobný u onkologických pacientov japonského a belošského pôvodu, ktorí majú podobnú funkciu pečene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Na základe populačnej </w:t>
      </w:r>
      <w:proofErr w:type="spellStart"/>
      <w:r>
        <w:rPr>
          <w:szCs w:val="22"/>
          <w:lang w:val="sk-SK"/>
        </w:rPr>
        <w:t>farmakokinetickej</w:t>
      </w:r>
      <w:proofErr w:type="spellEnd"/>
      <w:r>
        <w:rPr>
          <w:szCs w:val="22"/>
          <w:lang w:val="sk-SK"/>
        </w:rPr>
        <w:t xml:space="preserve"> analýzy je </w:t>
      </w:r>
      <w:r w:rsidRPr="005504F6">
        <w:rPr>
          <w:spacing w:val="-1"/>
          <w:szCs w:val="22"/>
          <w:lang w:val="sk-SK"/>
        </w:rPr>
        <w:t>C</w:t>
      </w:r>
      <w:r w:rsidRPr="005504F6">
        <w:rPr>
          <w:szCs w:val="22"/>
          <w:lang w:val="sk-SK"/>
        </w:rPr>
        <w:t xml:space="preserve">L/F </w:t>
      </w:r>
      <w:r>
        <w:rPr>
          <w:szCs w:val="22"/>
          <w:lang w:val="sk-SK"/>
        </w:rPr>
        <w:t>v priemere o </w:t>
      </w:r>
      <w:r w:rsidRPr="005504F6">
        <w:rPr>
          <w:szCs w:val="22"/>
          <w:lang w:val="sk-SK"/>
        </w:rPr>
        <w:t>20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%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vyšší u pacientov černošského pôvodu, ktorí podstúpili transplantáciu.</w:t>
      </w:r>
    </w:p>
    <w:p w14:paraId="429D93F2" w14:textId="77777777" w:rsidR="00A95A22" w:rsidRPr="00896A8C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24179D1" w14:textId="77777777" w:rsidR="00A95A22" w:rsidRPr="00896A8C" w:rsidRDefault="00A95A22" w:rsidP="00A95A22">
      <w:pPr>
        <w:tabs>
          <w:tab w:val="clear" w:pos="567"/>
        </w:tabs>
        <w:spacing w:line="240" w:lineRule="auto"/>
        <w:ind w:right="-1"/>
        <w:rPr>
          <w:b/>
          <w:szCs w:val="22"/>
          <w:lang w:val="sk-SK" w:bidi="sk-SK"/>
        </w:rPr>
      </w:pPr>
      <w:r w:rsidRPr="0088743E">
        <w:rPr>
          <w:b/>
          <w:szCs w:val="22"/>
          <w:lang w:val="sk-SK" w:bidi="sk-SK"/>
        </w:rPr>
        <w:t>5.3</w:t>
      </w:r>
      <w:r w:rsidRPr="0088743E">
        <w:rPr>
          <w:b/>
          <w:szCs w:val="22"/>
          <w:lang w:val="sk-SK" w:bidi="sk-SK"/>
        </w:rPr>
        <w:tab/>
      </w:r>
      <w:r w:rsidRPr="0086148F">
        <w:rPr>
          <w:b/>
          <w:szCs w:val="22"/>
          <w:lang w:val="sk-SK" w:bidi="sk-SK"/>
        </w:rPr>
        <w:t>Predklinické údaje o bezpečnosti</w:t>
      </w:r>
    </w:p>
    <w:p w14:paraId="14EB04AB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71EE160" w14:textId="4CAC42E5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2"/>
          <w:szCs w:val="22"/>
          <w:lang w:val="sk-SK"/>
        </w:rPr>
        <w:t xml:space="preserve">Predklinický bezpečnostný profil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 w:rsidRPr="005504F6">
        <w:rPr>
          <w:szCs w:val="22"/>
          <w:lang w:val="sk-SK"/>
        </w:rPr>
        <w:t xml:space="preserve"> s</w:t>
      </w:r>
      <w:r>
        <w:rPr>
          <w:szCs w:val="22"/>
          <w:lang w:val="sk-SK"/>
        </w:rPr>
        <w:t xml:space="preserve">a hodnotil </w:t>
      </w:r>
      <w:r w:rsidR="0086148F">
        <w:rPr>
          <w:szCs w:val="22"/>
          <w:lang w:val="sk-SK"/>
        </w:rPr>
        <w:t>na myšiach</w:t>
      </w:r>
      <w:r>
        <w:rPr>
          <w:szCs w:val="22"/>
          <w:lang w:val="sk-SK"/>
        </w:rPr>
        <w:t>, potkano</w:t>
      </w:r>
      <w:r w:rsidR="0086148F">
        <w:rPr>
          <w:szCs w:val="22"/>
          <w:lang w:val="sk-SK"/>
        </w:rPr>
        <w:t>ch</w:t>
      </w:r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miniprasiat</w:t>
      </w:r>
      <w:r w:rsidR="0086148F">
        <w:rPr>
          <w:szCs w:val="22"/>
          <w:lang w:val="sk-SK"/>
        </w:rPr>
        <w:t>kach</w:t>
      </w:r>
      <w:proofErr w:type="spellEnd"/>
      <w:r>
        <w:rPr>
          <w:szCs w:val="22"/>
          <w:lang w:val="sk-SK"/>
        </w:rPr>
        <w:t>, op</w:t>
      </w:r>
      <w:r w:rsidR="0086148F">
        <w:rPr>
          <w:szCs w:val="22"/>
          <w:lang w:val="sk-SK"/>
        </w:rPr>
        <w:t>iciach</w:t>
      </w:r>
      <w:r>
        <w:rPr>
          <w:szCs w:val="22"/>
          <w:lang w:val="sk-SK"/>
        </w:rPr>
        <w:t xml:space="preserve"> a králiko</w:t>
      </w:r>
      <w:r w:rsidR="0086148F">
        <w:rPr>
          <w:szCs w:val="22"/>
          <w:lang w:val="sk-SK"/>
        </w:rPr>
        <w:t>ch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Hlavné cieľové orgány boli samčie a samičie reprodukčné </w:t>
      </w:r>
      <w:r w:rsidR="00845724">
        <w:rPr>
          <w:szCs w:val="22"/>
          <w:lang w:val="sk-SK"/>
        </w:rPr>
        <w:t>systémy</w:t>
      </w:r>
      <w:r>
        <w:rPr>
          <w:szCs w:val="22"/>
          <w:lang w:val="sk-SK"/>
        </w:rPr>
        <w:t xml:space="preserve"> (degenerácia semenníkových </w:t>
      </w:r>
      <w:proofErr w:type="spellStart"/>
      <w:r>
        <w:rPr>
          <w:szCs w:val="22"/>
          <w:lang w:val="sk-SK"/>
        </w:rPr>
        <w:t>tubulov</w:t>
      </w:r>
      <w:proofErr w:type="spellEnd"/>
      <w:r>
        <w:rPr>
          <w:szCs w:val="22"/>
          <w:lang w:val="sk-SK"/>
        </w:rPr>
        <w:t>, znížený obsah spermií v </w:t>
      </w:r>
      <w:proofErr w:type="spellStart"/>
      <w:r>
        <w:rPr>
          <w:szCs w:val="22"/>
          <w:lang w:val="sk-SK"/>
        </w:rPr>
        <w:t>nadsemenníkoch</w:t>
      </w:r>
      <w:proofErr w:type="spellEnd"/>
      <w:r>
        <w:rPr>
          <w:szCs w:val="22"/>
          <w:lang w:val="sk-SK"/>
        </w:rPr>
        <w:t xml:space="preserve"> a atrofia maternice</w:t>
      </w:r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u niekoľkých živočíšnych druhov</w:t>
      </w:r>
      <w:r w:rsidRPr="005504F6">
        <w:rPr>
          <w:szCs w:val="22"/>
          <w:lang w:val="sk-SK"/>
        </w:rPr>
        <w:t>;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pľúca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 xml:space="preserve">zvýšený počet </w:t>
      </w:r>
      <w:proofErr w:type="spellStart"/>
      <w:r>
        <w:rPr>
          <w:spacing w:val="1"/>
          <w:szCs w:val="22"/>
          <w:lang w:val="sk-SK"/>
        </w:rPr>
        <w:t>makrofágov</w:t>
      </w:r>
      <w:proofErr w:type="spellEnd"/>
      <w:r>
        <w:rPr>
          <w:spacing w:val="1"/>
          <w:szCs w:val="22"/>
          <w:lang w:val="sk-SK"/>
        </w:rPr>
        <w:t xml:space="preserve"> v alveolách</w:t>
      </w:r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u potkanov a myší</w:t>
      </w:r>
      <w:r w:rsidRPr="005504F6">
        <w:rPr>
          <w:szCs w:val="22"/>
          <w:lang w:val="sk-SK"/>
        </w:rPr>
        <w:t>;</w:t>
      </w:r>
      <w:r w:rsidRPr="005504F6">
        <w:rPr>
          <w:spacing w:val="2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pan</w:t>
      </w:r>
      <w:r>
        <w:rPr>
          <w:szCs w:val="22"/>
          <w:lang w:val="sk-SK"/>
        </w:rPr>
        <w:t>k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a</w:t>
      </w:r>
      <w:r w:rsidRPr="005504F6">
        <w:rPr>
          <w:szCs w:val="22"/>
          <w:lang w:val="sk-SK"/>
        </w:rPr>
        <w:t xml:space="preserve">s </w:t>
      </w:r>
      <w:r w:rsidRPr="005504F6">
        <w:rPr>
          <w:spacing w:val="1"/>
          <w:szCs w:val="22"/>
          <w:lang w:val="sk-SK"/>
        </w:rPr>
        <w:t>(</w:t>
      </w:r>
      <w:proofErr w:type="spellStart"/>
      <w:r w:rsidRPr="005504F6">
        <w:rPr>
          <w:szCs w:val="22"/>
          <w:lang w:val="sk-SK"/>
        </w:rPr>
        <w:t>de</w:t>
      </w:r>
      <w:r w:rsidRPr="005504F6">
        <w:rPr>
          <w:spacing w:val="-2"/>
          <w:szCs w:val="22"/>
          <w:lang w:val="sk-SK"/>
        </w:rPr>
        <w:t>g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anu</w:t>
      </w:r>
      <w:r w:rsidRPr="005504F6">
        <w:rPr>
          <w:spacing w:val="1"/>
          <w:szCs w:val="22"/>
          <w:lang w:val="sk-SK"/>
        </w:rPr>
        <w:t>l</w:t>
      </w:r>
      <w:r>
        <w:rPr>
          <w:spacing w:val="1"/>
          <w:szCs w:val="22"/>
          <w:lang w:val="sk-SK"/>
        </w:rPr>
        <w:t>ácia</w:t>
      </w:r>
      <w:proofErr w:type="spellEnd"/>
      <w:r>
        <w:rPr>
          <w:spacing w:val="1"/>
          <w:szCs w:val="22"/>
          <w:lang w:val="sk-SK"/>
        </w:rPr>
        <w:t xml:space="preserve"> </w:t>
      </w:r>
      <w:proofErr w:type="spellStart"/>
      <w:r>
        <w:rPr>
          <w:spacing w:val="1"/>
          <w:szCs w:val="22"/>
          <w:lang w:val="sk-SK"/>
        </w:rPr>
        <w:t>exokrinných</w:t>
      </w:r>
      <w:proofErr w:type="spellEnd"/>
      <w:r>
        <w:rPr>
          <w:spacing w:val="1"/>
          <w:szCs w:val="22"/>
          <w:lang w:val="sk-SK"/>
        </w:rPr>
        <w:t xml:space="preserve"> buniek u opíc a </w:t>
      </w:r>
      <w:proofErr w:type="spellStart"/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a</w:t>
      </w:r>
      <w:r>
        <w:rPr>
          <w:szCs w:val="22"/>
          <w:lang w:val="sk-SK"/>
        </w:rPr>
        <w:t>k</w:t>
      </w:r>
      <w:r w:rsidRPr="005504F6">
        <w:rPr>
          <w:szCs w:val="22"/>
          <w:lang w:val="sk-SK"/>
        </w:rPr>
        <w:t>uo</w:t>
      </w:r>
      <w:r w:rsidRPr="005504F6">
        <w:rPr>
          <w:spacing w:val="1"/>
          <w:szCs w:val="22"/>
          <w:lang w:val="sk-SK"/>
        </w:rPr>
        <w:t>l</w:t>
      </w:r>
      <w:r>
        <w:rPr>
          <w:spacing w:val="1"/>
          <w:szCs w:val="22"/>
          <w:lang w:val="sk-SK"/>
        </w:rPr>
        <w:t>izác</w:t>
      </w:r>
      <w:r w:rsidRPr="005504F6">
        <w:rPr>
          <w:spacing w:val="1"/>
          <w:szCs w:val="22"/>
          <w:lang w:val="sk-SK"/>
        </w:rPr>
        <w:t>i</w:t>
      </w:r>
      <w:r>
        <w:rPr>
          <w:spacing w:val="1"/>
          <w:szCs w:val="22"/>
          <w:lang w:val="sk-SK"/>
        </w:rPr>
        <w:t>a</w:t>
      </w:r>
      <w:proofErr w:type="spellEnd"/>
      <w:r w:rsidRPr="005504F6">
        <w:rPr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exo</w:t>
      </w:r>
      <w:r>
        <w:rPr>
          <w:szCs w:val="22"/>
          <w:lang w:val="sk-SK"/>
        </w:rPr>
        <w:t>k</w:t>
      </w:r>
      <w:r w:rsidRPr="005504F6">
        <w:rPr>
          <w:spacing w:val="1"/>
          <w:szCs w:val="22"/>
          <w:lang w:val="sk-SK"/>
        </w:rPr>
        <w:t>ri</w:t>
      </w:r>
      <w:r w:rsidRPr="005504F6">
        <w:rPr>
          <w:szCs w:val="22"/>
          <w:lang w:val="sk-SK"/>
        </w:rPr>
        <w:t>n</w:t>
      </w:r>
      <w:r>
        <w:rPr>
          <w:szCs w:val="22"/>
          <w:lang w:val="sk-SK"/>
        </w:rPr>
        <w:t>ných</w:t>
      </w:r>
      <w:proofErr w:type="spellEnd"/>
      <w:r>
        <w:rPr>
          <w:szCs w:val="22"/>
          <w:lang w:val="sk-SK"/>
        </w:rPr>
        <w:t xml:space="preserve"> buniek u </w:t>
      </w:r>
      <w:proofErr w:type="spellStart"/>
      <w:r>
        <w:rPr>
          <w:szCs w:val="22"/>
          <w:lang w:val="sk-SK"/>
        </w:rPr>
        <w:t>miniprasiatok</w:t>
      </w:r>
      <w:proofErr w:type="spellEnd"/>
      <w:r>
        <w:rPr>
          <w:szCs w:val="22"/>
          <w:lang w:val="sk-SK"/>
        </w:rPr>
        <w:t xml:space="preserve"> a degenerácia </w:t>
      </w:r>
      <w:proofErr w:type="spellStart"/>
      <w:r w:rsidR="00845724">
        <w:rPr>
          <w:szCs w:val="22"/>
        </w:rPr>
        <w:t>buniek</w:t>
      </w:r>
      <w:proofErr w:type="spellEnd"/>
      <w:r w:rsidR="00845724">
        <w:rPr>
          <w:szCs w:val="22"/>
        </w:rPr>
        <w:t xml:space="preserve"> </w:t>
      </w:r>
      <w:proofErr w:type="spellStart"/>
      <w:r w:rsidR="00845724">
        <w:rPr>
          <w:szCs w:val="22"/>
        </w:rPr>
        <w:t>Langerhansových</w:t>
      </w:r>
      <w:proofErr w:type="spellEnd"/>
      <w:r w:rsidR="00845724">
        <w:rPr>
          <w:szCs w:val="22"/>
        </w:rPr>
        <w:t xml:space="preserve"> </w:t>
      </w:r>
      <w:proofErr w:type="spellStart"/>
      <w:r w:rsidR="00845724">
        <w:rPr>
          <w:szCs w:val="22"/>
        </w:rPr>
        <w:t>ostrovčekov</w:t>
      </w:r>
      <w:proofErr w:type="spellEnd"/>
      <w:r w:rsidR="00845724">
        <w:rPr>
          <w:szCs w:val="22"/>
        </w:rPr>
        <w:t xml:space="preserve"> </w:t>
      </w:r>
      <w:r>
        <w:rPr>
          <w:szCs w:val="22"/>
          <w:lang w:val="sk-SK"/>
        </w:rPr>
        <w:t xml:space="preserve"> pankreasu u opíc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pacing w:val="7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a</w:t>
      </w:r>
      <w:r>
        <w:rPr>
          <w:szCs w:val="22"/>
          <w:lang w:val="sk-SK"/>
        </w:rPr>
        <w:t xml:space="preserve"> oči</w:t>
      </w:r>
      <w:r w:rsidRPr="005504F6">
        <w:rPr>
          <w:spacing w:val="1"/>
          <w:szCs w:val="22"/>
          <w:lang w:val="sk-SK"/>
        </w:rPr>
        <w:t xml:space="preserve"> (</w:t>
      </w:r>
      <w:r>
        <w:rPr>
          <w:spacing w:val="1"/>
          <w:szCs w:val="22"/>
          <w:lang w:val="sk-SK"/>
        </w:rPr>
        <w:t xml:space="preserve">zákal prednej </w:t>
      </w:r>
      <w:r w:rsidR="00845724">
        <w:rPr>
          <w:spacing w:val="1"/>
          <w:szCs w:val="22"/>
          <w:lang w:val="sk-SK"/>
        </w:rPr>
        <w:t>časti</w:t>
      </w:r>
      <w:r>
        <w:rPr>
          <w:spacing w:val="1"/>
          <w:szCs w:val="22"/>
          <w:lang w:val="sk-SK"/>
        </w:rPr>
        <w:t xml:space="preserve"> šošovky</w:t>
      </w:r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iba u potkanov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Mierne zmeny na obličkách sa pozorovali u potkanov</w:t>
      </w:r>
      <w:r w:rsidRPr="005504F6">
        <w:rPr>
          <w:spacing w:val="1"/>
          <w:szCs w:val="22"/>
          <w:lang w:val="sk-SK"/>
        </w:rPr>
        <w:t xml:space="preserve"> (</w:t>
      </w:r>
      <w:proofErr w:type="spellStart"/>
      <w:r>
        <w:rPr>
          <w:spacing w:val="1"/>
          <w:szCs w:val="22"/>
          <w:lang w:val="sk-SK"/>
        </w:rPr>
        <w:t>exacerbácia</w:t>
      </w:r>
      <w:proofErr w:type="spellEnd"/>
      <w:r>
        <w:rPr>
          <w:spacing w:val="1"/>
          <w:szCs w:val="22"/>
          <w:lang w:val="sk-SK"/>
        </w:rPr>
        <w:t xml:space="preserve"> hromadenia od veku závisiaceho </w:t>
      </w:r>
      <w:proofErr w:type="spellStart"/>
      <w:r>
        <w:rPr>
          <w:spacing w:val="1"/>
          <w:szCs w:val="22"/>
          <w:lang w:val="sk-SK"/>
        </w:rPr>
        <w:t>lipofuscínu</w:t>
      </w:r>
      <w:proofErr w:type="spellEnd"/>
      <w:r>
        <w:rPr>
          <w:spacing w:val="1"/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v epitelových bunkách obličkových </w:t>
      </w:r>
      <w:proofErr w:type="spellStart"/>
      <w:r>
        <w:rPr>
          <w:szCs w:val="22"/>
          <w:lang w:val="sk-SK"/>
        </w:rPr>
        <w:t>tubulov</w:t>
      </w:r>
      <w:proofErr w:type="spellEnd"/>
      <w:r w:rsidRPr="005504F6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zvýšený v</w:t>
      </w:r>
      <w:r w:rsidR="00A1279C">
        <w:rPr>
          <w:szCs w:val="22"/>
          <w:lang w:val="sk-SK"/>
        </w:rPr>
        <w:t>ý</w:t>
      </w:r>
      <w:r>
        <w:rPr>
          <w:szCs w:val="22"/>
          <w:lang w:val="sk-SK"/>
        </w:rPr>
        <w:t xml:space="preserve">skyt </w:t>
      </w:r>
      <w:proofErr w:type="spellStart"/>
      <w:r w:rsidRPr="005504F6">
        <w:rPr>
          <w:szCs w:val="22"/>
          <w:lang w:val="sk-SK"/>
        </w:rPr>
        <w:t>h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d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one</w:t>
      </w:r>
      <w:r>
        <w:rPr>
          <w:szCs w:val="22"/>
          <w:lang w:val="sk-SK"/>
        </w:rPr>
        <w:t>frózy</w:t>
      </w:r>
      <w:proofErr w:type="spellEnd"/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a</w:t>
      </w:r>
      <w:r>
        <w:rPr>
          <w:szCs w:val="22"/>
          <w:lang w:val="sk-SK"/>
        </w:rPr>
        <w:t xml:space="preserve"> myší</w:t>
      </w:r>
      <w:r w:rsidRPr="005504F6">
        <w:rPr>
          <w:spacing w:val="1"/>
          <w:szCs w:val="22"/>
          <w:lang w:val="sk-SK"/>
        </w:rPr>
        <w:t xml:space="preserve"> (</w:t>
      </w:r>
      <w:r>
        <w:rPr>
          <w:spacing w:val="1"/>
          <w:szCs w:val="22"/>
          <w:lang w:val="sk-SK"/>
        </w:rPr>
        <w:t>zhoršenie už existujúcich lézií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U opíc alebo </w:t>
      </w:r>
      <w:proofErr w:type="spellStart"/>
      <w:r>
        <w:rPr>
          <w:szCs w:val="22"/>
          <w:lang w:val="sk-SK"/>
        </w:rPr>
        <w:t>miniprasiatok</w:t>
      </w:r>
      <w:proofErr w:type="spellEnd"/>
      <w:r>
        <w:rPr>
          <w:szCs w:val="22"/>
          <w:lang w:val="sk-SK"/>
        </w:rPr>
        <w:t xml:space="preserve"> sa nepreukázali žiadne toxické účinky na obličky</w:t>
      </w:r>
      <w:r w:rsidRPr="005504F6">
        <w:rPr>
          <w:szCs w:val="22"/>
          <w:lang w:val="sk-SK"/>
        </w:rPr>
        <w:t>.</w:t>
      </w:r>
    </w:p>
    <w:p w14:paraId="16B8DDC5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4D208364" w14:textId="199BD381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 xml:space="preserve">Zdalo sa, že </w:t>
      </w:r>
      <w:proofErr w:type="spellStart"/>
      <w:r>
        <w:rPr>
          <w:szCs w:val="22"/>
          <w:lang w:val="sk-SK"/>
        </w:rPr>
        <w:t>e</w:t>
      </w:r>
      <w:r w:rsidRPr="005504F6">
        <w:rPr>
          <w:spacing w:val="-3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spontánne zhoršoval primárne ochorenia </w:t>
      </w:r>
      <w:r w:rsidRPr="005504F6">
        <w:rPr>
          <w:spacing w:val="1"/>
          <w:szCs w:val="22"/>
          <w:lang w:val="sk-SK"/>
        </w:rPr>
        <w:t>(</w:t>
      </w:r>
      <w:r w:rsidRPr="005504F6">
        <w:rPr>
          <w:szCs w:val="22"/>
          <w:lang w:val="sk-SK"/>
        </w:rPr>
        <w:t>ch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on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c</w:t>
      </w:r>
      <w:r>
        <w:rPr>
          <w:szCs w:val="22"/>
          <w:lang w:val="sk-SK"/>
        </w:rPr>
        <w:t xml:space="preserve">kú </w:t>
      </w:r>
      <w:proofErr w:type="spellStart"/>
      <w:r>
        <w:rPr>
          <w:szCs w:val="22"/>
          <w:lang w:val="sk-SK"/>
        </w:rPr>
        <w:t>myokarditídu</w:t>
      </w:r>
      <w:proofErr w:type="spellEnd"/>
      <w:r>
        <w:rPr>
          <w:szCs w:val="22"/>
          <w:lang w:val="sk-SK"/>
        </w:rPr>
        <w:t xml:space="preserve"> u potkanov, infekciu plazmy a srdca spôsobenú vírusom </w:t>
      </w:r>
      <w:proofErr w:type="spellStart"/>
      <w:r w:rsidRPr="009D13D6">
        <w:rPr>
          <w:i/>
          <w:szCs w:val="22"/>
          <w:lang w:val="sk-SK"/>
        </w:rPr>
        <w:t>Cox</w:t>
      </w:r>
      <w:r w:rsidRPr="009D13D6">
        <w:rPr>
          <w:i/>
          <w:spacing w:val="1"/>
          <w:szCs w:val="22"/>
          <w:lang w:val="sk-SK"/>
        </w:rPr>
        <w:t>s</w:t>
      </w:r>
      <w:r w:rsidRPr="009D13D6">
        <w:rPr>
          <w:i/>
          <w:szCs w:val="22"/>
          <w:lang w:val="sk-SK"/>
        </w:rPr>
        <w:t>a</w:t>
      </w:r>
      <w:r w:rsidRPr="009D13D6">
        <w:rPr>
          <w:i/>
          <w:spacing w:val="1"/>
          <w:szCs w:val="22"/>
          <w:lang w:val="sk-SK"/>
        </w:rPr>
        <w:t>c</w:t>
      </w:r>
      <w:r w:rsidRPr="009D13D6">
        <w:rPr>
          <w:i/>
          <w:spacing w:val="-2"/>
          <w:szCs w:val="22"/>
          <w:lang w:val="sk-SK"/>
        </w:rPr>
        <w:t>k</w:t>
      </w:r>
      <w:r w:rsidRPr="009D13D6">
        <w:rPr>
          <w:i/>
          <w:spacing w:val="1"/>
          <w:szCs w:val="22"/>
          <w:lang w:val="sk-SK"/>
        </w:rPr>
        <w:t>i</w:t>
      </w:r>
      <w:r w:rsidRPr="009D13D6">
        <w:rPr>
          <w:i/>
          <w:szCs w:val="22"/>
          <w:lang w:val="sk-SK"/>
        </w:rPr>
        <w:t>e</w:t>
      </w:r>
      <w:proofErr w:type="spellEnd"/>
      <w:r w:rsidRPr="005504F6">
        <w:rPr>
          <w:szCs w:val="22"/>
          <w:lang w:val="sk-SK"/>
        </w:rPr>
        <w:t xml:space="preserve"> </w:t>
      </w:r>
      <w:r>
        <w:rPr>
          <w:szCs w:val="22"/>
          <w:lang w:val="sk-SK"/>
        </w:rPr>
        <w:t>u opíc</w:t>
      </w:r>
      <w:r w:rsidRPr="005504F6">
        <w:rPr>
          <w:szCs w:val="22"/>
          <w:lang w:val="sk-SK"/>
        </w:rPr>
        <w:t xml:space="preserve">, </w:t>
      </w:r>
      <w:proofErr w:type="spellStart"/>
      <w:r w:rsidR="008A6930">
        <w:rPr>
          <w:szCs w:val="22"/>
          <w:lang w:val="sk-SK"/>
        </w:rPr>
        <w:t>kokcídiovú</w:t>
      </w:r>
      <w:proofErr w:type="spellEnd"/>
      <w:r w:rsidR="008A6930">
        <w:rPr>
          <w:szCs w:val="22"/>
          <w:lang w:val="sk-SK"/>
        </w:rPr>
        <w:t xml:space="preserve"> nákazu</w:t>
      </w:r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gastrointestinálneho</w:t>
      </w:r>
      <w:proofErr w:type="spellEnd"/>
      <w:r>
        <w:rPr>
          <w:szCs w:val="22"/>
          <w:lang w:val="sk-SK"/>
        </w:rPr>
        <w:t xml:space="preserve"> traktu u </w:t>
      </w:r>
      <w:proofErr w:type="spellStart"/>
      <w:r>
        <w:rPr>
          <w:szCs w:val="22"/>
          <w:lang w:val="sk-SK"/>
        </w:rPr>
        <w:t>miniprasiatok</w:t>
      </w:r>
      <w:proofErr w:type="spellEnd"/>
      <w:r w:rsidRPr="005504F6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kožné lézie u myší a opíc</w:t>
      </w:r>
      <w:r w:rsidRPr="005504F6">
        <w:rPr>
          <w:spacing w:val="1"/>
          <w:szCs w:val="22"/>
          <w:lang w:val="sk-SK"/>
        </w:rPr>
        <w:t>)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Tieto nálezy sa zvyčajne zaznamenali pri </w:t>
      </w:r>
      <w:r w:rsidR="00EB0145">
        <w:rPr>
          <w:szCs w:val="22"/>
          <w:lang w:val="sk-SK"/>
        </w:rPr>
        <w:t xml:space="preserve">hladinách </w:t>
      </w:r>
      <w:r>
        <w:rPr>
          <w:szCs w:val="22"/>
          <w:lang w:val="sk-SK"/>
        </w:rPr>
        <w:t>systémových expozíci</w:t>
      </w:r>
      <w:r w:rsidR="00EB0145">
        <w:rPr>
          <w:szCs w:val="22"/>
          <w:lang w:val="sk-SK"/>
        </w:rPr>
        <w:t>í</w:t>
      </w:r>
      <w:r>
        <w:rPr>
          <w:szCs w:val="22"/>
          <w:lang w:val="sk-SK"/>
        </w:rPr>
        <w:t>, ktoré boli v rozmedzí terapeutických expozícií alebo ich prevyšovali, okrem nálezov u potkanov, ktoré sa vyskytovali pri expozícii nižšej ako je terapeutická expozícia v dôsledku vyššej distribúcie liečiva do tkanív.</w:t>
      </w:r>
    </w:p>
    <w:p w14:paraId="735D6F56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285388A" w14:textId="33896DEF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4"/>
          <w:szCs w:val="22"/>
          <w:lang w:val="sk-SK"/>
        </w:rPr>
        <w:lastRenderedPageBreak/>
        <w:t xml:space="preserve">V štúdii samčej </w:t>
      </w:r>
      <w:proofErr w:type="spellStart"/>
      <w:r>
        <w:rPr>
          <w:spacing w:val="-4"/>
          <w:szCs w:val="22"/>
          <w:lang w:val="sk-SK"/>
        </w:rPr>
        <w:t>fertility</w:t>
      </w:r>
      <w:proofErr w:type="spellEnd"/>
      <w:r>
        <w:rPr>
          <w:spacing w:val="-4"/>
          <w:szCs w:val="22"/>
          <w:lang w:val="sk-SK"/>
        </w:rPr>
        <w:t xml:space="preserve"> na potkanoch sa morfologické zmeny semenníkov pozorovali pri dávke </w:t>
      </w:r>
      <w:r w:rsidRPr="005504F6">
        <w:rPr>
          <w:szCs w:val="22"/>
          <w:lang w:val="sk-SK"/>
        </w:rPr>
        <w:t>0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5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-2"/>
          <w:szCs w:val="22"/>
          <w:lang w:val="sk-SK"/>
        </w:rPr>
        <w:t>g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pacing w:val="-2"/>
          <w:szCs w:val="22"/>
          <w:lang w:val="sk-SK"/>
        </w:rPr>
        <w:t>k</w:t>
      </w:r>
      <w:r w:rsidRPr="005504F6">
        <w:rPr>
          <w:szCs w:val="22"/>
          <w:lang w:val="sk-SK"/>
        </w:rPr>
        <w:t>g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a</w:t>
      </w:r>
      <w:r>
        <w:rPr>
          <w:szCs w:val="22"/>
          <w:lang w:val="sk-SK"/>
        </w:rPr>
        <w:t xml:space="preserve"> vyššej a znížená </w:t>
      </w:r>
      <w:proofErr w:type="spellStart"/>
      <w:r>
        <w:rPr>
          <w:szCs w:val="22"/>
          <w:lang w:val="sk-SK"/>
        </w:rPr>
        <w:t>motilita</w:t>
      </w:r>
      <w:proofErr w:type="spellEnd"/>
      <w:r>
        <w:rPr>
          <w:szCs w:val="22"/>
          <w:lang w:val="sk-SK"/>
        </w:rPr>
        <w:t xml:space="preserve"> spermií, znížený počet spermií a znížené hladiny testosterónu v plazme sa pozorovali pri dávke </w:t>
      </w:r>
      <w:r w:rsidRPr="005504F6">
        <w:rPr>
          <w:szCs w:val="22"/>
          <w:lang w:val="sk-SK"/>
        </w:rPr>
        <w:t>5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-2"/>
          <w:szCs w:val="22"/>
          <w:lang w:val="sk-SK"/>
        </w:rPr>
        <w:t>g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pacing w:val="-2"/>
          <w:szCs w:val="22"/>
          <w:lang w:val="sk-SK"/>
        </w:rPr>
        <w:t>k</w:t>
      </w:r>
      <w:r w:rsidRPr="005504F6">
        <w:rPr>
          <w:szCs w:val="22"/>
          <w:lang w:val="sk-SK"/>
        </w:rPr>
        <w:t>g</w:t>
      </w:r>
      <w:r w:rsidRPr="005504F6">
        <w:rPr>
          <w:spacing w:val="-2"/>
          <w:szCs w:val="22"/>
          <w:lang w:val="sk-SK"/>
        </w:rPr>
        <w:t xml:space="preserve"> </w:t>
      </w:r>
      <w:r>
        <w:rPr>
          <w:spacing w:val="-2"/>
          <w:szCs w:val="22"/>
          <w:lang w:val="sk-SK"/>
        </w:rPr>
        <w:t xml:space="preserve">a spôsobili zníženie samčej </w:t>
      </w:r>
      <w:proofErr w:type="spellStart"/>
      <w:r>
        <w:rPr>
          <w:spacing w:val="-2"/>
          <w:szCs w:val="22"/>
          <w:lang w:val="sk-SK"/>
        </w:rPr>
        <w:t>fertility</w:t>
      </w:r>
      <w:proofErr w:type="spellEnd"/>
      <w:r w:rsidRPr="005504F6">
        <w:rPr>
          <w:szCs w:val="22"/>
          <w:lang w:val="sk-SK"/>
        </w:rPr>
        <w:t xml:space="preserve">. </w:t>
      </w:r>
      <w:r w:rsidR="00C7642F">
        <w:rPr>
          <w:szCs w:val="22"/>
          <w:lang w:val="sk-SK"/>
        </w:rPr>
        <w:t xml:space="preserve">Preukázala sa </w:t>
      </w:r>
      <w:proofErr w:type="spellStart"/>
      <w:r w:rsidR="00C7642F">
        <w:rPr>
          <w:szCs w:val="22"/>
          <w:lang w:val="sk-SK"/>
        </w:rPr>
        <w:t>reverzibilita</w:t>
      </w:r>
      <w:proofErr w:type="spellEnd"/>
      <w:r w:rsidR="00C7642F">
        <w:rPr>
          <w:szCs w:val="22"/>
          <w:lang w:val="sk-SK"/>
        </w:rPr>
        <w:t>.</w:t>
      </w:r>
    </w:p>
    <w:p w14:paraId="2BD7018B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7262EB30" w14:textId="4E0040C1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4"/>
          <w:szCs w:val="22"/>
          <w:lang w:val="sk-SK"/>
        </w:rPr>
        <w:t>V</w:t>
      </w:r>
      <w:r w:rsidR="002C0940">
        <w:rPr>
          <w:spacing w:val="-4"/>
          <w:szCs w:val="22"/>
          <w:lang w:val="sk-SK"/>
        </w:rPr>
        <w:t> reprodukčných štúdiách</w:t>
      </w:r>
      <w:r>
        <w:rPr>
          <w:spacing w:val="-4"/>
          <w:szCs w:val="22"/>
          <w:lang w:val="sk-SK"/>
        </w:rPr>
        <w:t xml:space="preserve"> na zvieratách sa nezistil žiadny vplyv na samičiu </w:t>
      </w:r>
      <w:proofErr w:type="spellStart"/>
      <w:r>
        <w:rPr>
          <w:spacing w:val="-4"/>
          <w:szCs w:val="22"/>
          <w:lang w:val="sk-SK"/>
        </w:rPr>
        <w:t>fertilitu</w:t>
      </w:r>
      <w:proofErr w:type="spellEnd"/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U potkaních samíc však perorálne podávanie dávok</w:t>
      </w:r>
      <w:r w:rsidRPr="005504F6">
        <w:rPr>
          <w:spacing w:val="1"/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 w:rsidRPr="005504F6">
        <w:rPr>
          <w:spacing w:val="1"/>
          <w:szCs w:val="22"/>
          <w:lang w:val="sk-SK"/>
        </w:rPr>
        <w:t xml:space="preserve"> ≥</w:t>
      </w:r>
      <w:r>
        <w:rPr>
          <w:spacing w:val="1"/>
          <w:szCs w:val="22"/>
          <w:lang w:val="sk-SK"/>
        </w:rPr>
        <w:t> </w:t>
      </w:r>
      <w:r w:rsidRPr="005504F6">
        <w:rPr>
          <w:szCs w:val="22"/>
          <w:lang w:val="sk-SK"/>
        </w:rPr>
        <w:t>0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1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-2"/>
          <w:szCs w:val="22"/>
          <w:lang w:val="sk-SK"/>
        </w:rPr>
        <w:t>g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pacing w:val="-2"/>
          <w:szCs w:val="22"/>
          <w:lang w:val="sk-SK"/>
        </w:rPr>
        <w:t>k</w:t>
      </w:r>
      <w:r w:rsidRPr="005504F6">
        <w:rPr>
          <w:szCs w:val="22"/>
          <w:lang w:val="sk-SK"/>
        </w:rPr>
        <w:t>g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pacing w:val="1"/>
          <w:szCs w:val="22"/>
          <w:lang w:val="sk-SK"/>
        </w:rPr>
        <w:t>(</w:t>
      </w:r>
      <w:r>
        <w:rPr>
          <w:spacing w:val="1"/>
          <w:szCs w:val="22"/>
          <w:lang w:val="sk-SK"/>
        </w:rPr>
        <w:t xml:space="preserve">približne </w:t>
      </w:r>
      <w:r w:rsidRPr="005504F6">
        <w:rPr>
          <w:szCs w:val="22"/>
          <w:lang w:val="sk-SK"/>
        </w:rPr>
        <w:t>4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%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hodnoty</w:t>
      </w:r>
      <w:r w:rsidRPr="005504F6">
        <w:rPr>
          <w:szCs w:val="22"/>
          <w:lang w:val="sk-SK"/>
        </w:rPr>
        <w:t xml:space="preserve"> </w:t>
      </w:r>
      <w:r w:rsidRPr="005504F6">
        <w:rPr>
          <w:spacing w:val="-2"/>
          <w:szCs w:val="22"/>
          <w:lang w:val="sk-SK"/>
        </w:rPr>
        <w:t>AUC</w:t>
      </w:r>
      <w:r w:rsidRPr="005504F6">
        <w:rPr>
          <w:spacing w:val="-2"/>
          <w:szCs w:val="22"/>
          <w:vertAlign w:val="subscript"/>
          <w:lang w:val="sk-SK"/>
        </w:rPr>
        <w:t>0-24h</w:t>
      </w:r>
      <w:r w:rsidRPr="005504F6">
        <w:rPr>
          <w:spacing w:val="-2"/>
          <w:szCs w:val="22"/>
          <w:lang w:val="sk-SK"/>
        </w:rPr>
        <w:t xml:space="preserve"> </w:t>
      </w:r>
      <w:r>
        <w:rPr>
          <w:spacing w:val="-2"/>
          <w:szCs w:val="22"/>
          <w:lang w:val="sk-SK"/>
        </w:rPr>
        <w:t xml:space="preserve">dosiahnutej u pacientov liečených </w:t>
      </w:r>
      <w:r w:rsidRPr="005504F6">
        <w:rPr>
          <w:szCs w:val="22"/>
          <w:lang w:val="sk-SK"/>
        </w:rPr>
        <w:t>10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g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d</w:t>
      </w:r>
      <w:r>
        <w:rPr>
          <w:szCs w:val="22"/>
          <w:lang w:val="sk-SK"/>
        </w:rPr>
        <w:t>ennou dávkou</w:t>
      </w:r>
      <w:r w:rsidRPr="005504F6">
        <w:rPr>
          <w:szCs w:val="22"/>
          <w:lang w:val="sk-SK"/>
        </w:rPr>
        <w:t>)</w:t>
      </w:r>
      <w:r w:rsidRPr="005504F6">
        <w:rPr>
          <w:spacing w:val="1"/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 xml:space="preserve">viedlo k nárastu </w:t>
      </w:r>
      <w:proofErr w:type="spellStart"/>
      <w:r>
        <w:rPr>
          <w:spacing w:val="1"/>
          <w:szCs w:val="22"/>
          <w:lang w:val="sk-SK"/>
        </w:rPr>
        <w:t>predimplantačných</w:t>
      </w:r>
      <w:proofErr w:type="spellEnd"/>
      <w:r>
        <w:rPr>
          <w:spacing w:val="1"/>
          <w:szCs w:val="22"/>
          <w:lang w:val="sk-SK"/>
        </w:rPr>
        <w:t xml:space="preserve"> strát</w:t>
      </w:r>
      <w:r w:rsidRPr="005504F6">
        <w:rPr>
          <w:szCs w:val="22"/>
          <w:lang w:val="sk-SK"/>
        </w:rPr>
        <w:t>.</w:t>
      </w:r>
    </w:p>
    <w:p w14:paraId="57E58B65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C217E61" w14:textId="7AC10CB1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 w:rsidRPr="005504F6">
        <w:rPr>
          <w:szCs w:val="22"/>
          <w:lang w:val="sk-SK"/>
        </w:rPr>
        <w:t xml:space="preserve"> </w:t>
      </w:r>
      <w:r>
        <w:rPr>
          <w:spacing w:val="1"/>
          <w:szCs w:val="22"/>
          <w:lang w:val="sk-SK"/>
        </w:rPr>
        <w:t>prechádzal placentou a bol toxický pre plod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U potkanov spôsobil</w:t>
      </w:r>
      <w:r w:rsidRPr="005504F6">
        <w:rPr>
          <w:szCs w:val="22"/>
          <w:lang w:val="sk-SK"/>
        </w:rPr>
        <w:t xml:space="preserve"> </w:t>
      </w:r>
      <w:proofErr w:type="spellStart"/>
      <w:r w:rsidRPr="005504F6">
        <w:rPr>
          <w:spacing w:val="1"/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us</w:t>
      </w:r>
      <w:proofErr w:type="spellEnd"/>
      <w:r w:rsidRPr="005504F6">
        <w:rPr>
          <w:szCs w:val="22"/>
          <w:lang w:val="sk-SK"/>
        </w:rPr>
        <w:t xml:space="preserve">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3"/>
          <w:szCs w:val="22"/>
          <w:lang w:val="sk-SK"/>
        </w:rPr>
        <w:t>m</w:t>
      </w:r>
      <w:r w:rsidRPr="005504F6">
        <w:rPr>
          <w:szCs w:val="22"/>
          <w:lang w:val="sk-SK"/>
        </w:rPr>
        <w:t>b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pacing w:val="-2"/>
          <w:szCs w:val="22"/>
          <w:lang w:val="sk-SK"/>
        </w:rPr>
        <w:t>y</w:t>
      </w:r>
      <w:r w:rsidRPr="005504F6">
        <w:rPr>
          <w:szCs w:val="22"/>
          <w:lang w:val="sk-SK"/>
        </w:rPr>
        <w:t>o</w:t>
      </w:r>
      <w:r>
        <w:rPr>
          <w:szCs w:val="22"/>
          <w:lang w:val="sk-SK"/>
        </w:rPr>
        <w:t>toxicitu</w:t>
      </w:r>
      <w:proofErr w:type="spellEnd"/>
      <w:r>
        <w:rPr>
          <w:szCs w:val="22"/>
          <w:lang w:val="sk-SK"/>
        </w:rPr>
        <w:t xml:space="preserve"> a </w:t>
      </w:r>
      <w:proofErr w:type="spellStart"/>
      <w:r w:rsidRPr="005504F6">
        <w:rPr>
          <w:spacing w:val="1"/>
          <w:szCs w:val="22"/>
          <w:lang w:val="sk-SK"/>
        </w:rPr>
        <w:t>f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ox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c</w:t>
      </w:r>
      <w:r w:rsidRPr="005504F6">
        <w:rPr>
          <w:spacing w:val="1"/>
          <w:szCs w:val="22"/>
          <w:lang w:val="sk-SK"/>
        </w:rPr>
        <w:t>it</w:t>
      </w:r>
      <w:r>
        <w:rPr>
          <w:spacing w:val="1"/>
          <w:szCs w:val="22"/>
          <w:lang w:val="sk-SK"/>
        </w:rPr>
        <w:t>u</w:t>
      </w:r>
      <w:proofErr w:type="spellEnd"/>
      <w:r w:rsidRPr="005504F6">
        <w:rPr>
          <w:spacing w:val="-2"/>
          <w:szCs w:val="22"/>
          <w:lang w:val="sk-SK"/>
        </w:rPr>
        <w:t xml:space="preserve"> </w:t>
      </w:r>
      <w:r>
        <w:rPr>
          <w:spacing w:val="-2"/>
          <w:szCs w:val="22"/>
          <w:lang w:val="sk-SK"/>
        </w:rPr>
        <w:t xml:space="preserve">pri systémovej expozícii nižšej ako je terapeutická </w:t>
      </w:r>
      <w:r w:rsidR="007A4B7D">
        <w:rPr>
          <w:spacing w:val="-2"/>
          <w:szCs w:val="22"/>
          <w:lang w:val="sk-SK"/>
        </w:rPr>
        <w:t>hladina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Prejavilo sa to ako 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rt</w:t>
      </w:r>
      <w:r w:rsidRPr="005504F6">
        <w:rPr>
          <w:szCs w:val="22"/>
          <w:lang w:val="sk-SK"/>
        </w:rPr>
        <w:t>a</w:t>
      </w:r>
      <w:r w:rsidRPr="005504F6">
        <w:rPr>
          <w:spacing w:val="1"/>
          <w:szCs w:val="22"/>
          <w:lang w:val="sk-SK"/>
        </w:rPr>
        <w:t>lit</w:t>
      </w:r>
      <w:r>
        <w:rPr>
          <w:spacing w:val="1"/>
          <w:szCs w:val="22"/>
          <w:lang w:val="sk-SK"/>
        </w:rPr>
        <w:t>a</w:t>
      </w:r>
      <w:r w:rsidRPr="005504F6">
        <w:rPr>
          <w:spacing w:val="-2"/>
          <w:szCs w:val="22"/>
          <w:lang w:val="sk-SK"/>
        </w:rPr>
        <w:t xml:space="preserve"> </w:t>
      </w:r>
      <w:r w:rsidRPr="005504F6">
        <w:rPr>
          <w:szCs w:val="22"/>
          <w:lang w:val="sk-SK"/>
        </w:rPr>
        <w:t>a</w:t>
      </w:r>
      <w:r>
        <w:rPr>
          <w:szCs w:val="22"/>
          <w:lang w:val="sk-SK"/>
        </w:rPr>
        <w:t> znížená telesná hmotnosť plodu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Výskyt zmien a </w:t>
      </w:r>
      <w:proofErr w:type="spellStart"/>
      <w:r>
        <w:rPr>
          <w:szCs w:val="22"/>
          <w:lang w:val="sk-SK"/>
        </w:rPr>
        <w:t>malformácií</w:t>
      </w:r>
      <w:proofErr w:type="spellEnd"/>
      <w:r>
        <w:rPr>
          <w:szCs w:val="22"/>
          <w:lang w:val="sk-SK"/>
        </w:rPr>
        <w:t xml:space="preserve"> skeletu (napr. rázštep hrudnej kosti) bol zvýšený pri podávaní </w:t>
      </w:r>
      <w:r w:rsidRPr="005504F6">
        <w:rPr>
          <w:szCs w:val="22"/>
          <w:lang w:val="sk-SK"/>
        </w:rPr>
        <w:t>0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3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a</w:t>
      </w:r>
      <w:r>
        <w:rPr>
          <w:szCs w:val="22"/>
          <w:lang w:val="sk-SK"/>
        </w:rPr>
        <w:t> </w:t>
      </w:r>
      <w:r w:rsidRPr="005504F6">
        <w:rPr>
          <w:szCs w:val="22"/>
          <w:lang w:val="sk-SK"/>
        </w:rPr>
        <w:t>0</w:t>
      </w:r>
      <w:r>
        <w:rPr>
          <w:szCs w:val="22"/>
          <w:lang w:val="sk-SK"/>
        </w:rPr>
        <w:t>,</w:t>
      </w:r>
      <w:r w:rsidRPr="005504F6">
        <w:rPr>
          <w:szCs w:val="22"/>
          <w:lang w:val="sk-SK"/>
        </w:rPr>
        <w:t>9</w:t>
      </w:r>
      <w:r>
        <w:rPr>
          <w:szCs w:val="22"/>
          <w:lang w:val="sk-SK"/>
        </w:rPr>
        <w:t> 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pacing w:val="-2"/>
          <w:szCs w:val="22"/>
          <w:lang w:val="sk-SK"/>
        </w:rPr>
        <w:t>g</w:t>
      </w:r>
      <w:r w:rsidRPr="005504F6">
        <w:rPr>
          <w:spacing w:val="1"/>
          <w:szCs w:val="22"/>
          <w:lang w:val="sk-SK"/>
        </w:rPr>
        <w:t>/</w:t>
      </w:r>
      <w:r w:rsidRPr="005504F6">
        <w:rPr>
          <w:spacing w:val="-2"/>
          <w:szCs w:val="22"/>
          <w:lang w:val="sk-SK"/>
        </w:rPr>
        <w:t>kg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U králikov sa </w:t>
      </w:r>
      <w:proofErr w:type="spellStart"/>
      <w:r>
        <w:rPr>
          <w:szCs w:val="22"/>
          <w:lang w:val="sk-SK"/>
        </w:rPr>
        <w:t>embryotoxicita</w:t>
      </w:r>
      <w:proofErr w:type="spellEnd"/>
      <w:r>
        <w:rPr>
          <w:szCs w:val="22"/>
          <w:lang w:val="sk-SK"/>
        </w:rPr>
        <w:t xml:space="preserve"> prejavila vo forme zvýšeného výskytu neskorej </w:t>
      </w:r>
      <w:proofErr w:type="spellStart"/>
      <w:r>
        <w:rPr>
          <w:szCs w:val="22"/>
          <w:lang w:val="sk-SK"/>
        </w:rPr>
        <w:t>resorpcie</w:t>
      </w:r>
      <w:proofErr w:type="spellEnd"/>
      <w:r w:rsidRPr="005504F6">
        <w:rPr>
          <w:szCs w:val="22"/>
          <w:lang w:val="sk-SK"/>
        </w:rPr>
        <w:t>.</w:t>
      </w:r>
    </w:p>
    <w:p w14:paraId="4BFA1D2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553DAA80" w14:textId="716F5DED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pacing w:val="-1"/>
          <w:szCs w:val="22"/>
          <w:lang w:val="sk-SK"/>
        </w:rPr>
        <w:t xml:space="preserve">Štúdie </w:t>
      </w:r>
      <w:proofErr w:type="spellStart"/>
      <w:r>
        <w:rPr>
          <w:spacing w:val="-1"/>
          <w:szCs w:val="22"/>
          <w:lang w:val="sk-SK"/>
        </w:rPr>
        <w:t>g</w:t>
      </w:r>
      <w:r w:rsidRPr="005504F6">
        <w:rPr>
          <w:szCs w:val="22"/>
          <w:lang w:val="sk-SK"/>
        </w:rPr>
        <w:t>eno</w:t>
      </w:r>
      <w:r w:rsidRPr="005504F6">
        <w:rPr>
          <w:spacing w:val="1"/>
          <w:szCs w:val="22"/>
          <w:lang w:val="sk-SK"/>
        </w:rPr>
        <w:t>t</w:t>
      </w:r>
      <w:r w:rsidRPr="005504F6">
        <w:rPr>
          <w:szCs w:val="22"/>
          <w:lang w:val="sk-SK"/>
        </w:rPr>
        <w:t>ox</w:t>
      </w:r>
      <w:r w:rsidRPr="005504F6">
        <w:rPr>
          <w:spacing w:val="1"/>
          <w:szCs w:val="22"/>
          <w:lang w:val="sk-SK"/>
        </w:rPr>
        <w:t>i</w:t>
      </w:r>
      <w:r w:rsidRPr="005504F6">
        <w:rPr>
          <w:szCs w:val="22"/>
          <w:lang w:val="sk-SK"/>
        </w:rPr>
        <w:t>c</w:t>
      </w:r>
      <w:r w:rsidRPr="005504F6">
        <w:rPr>
          <w:spacing w:val="1"/>
          <w:szCs w:val="22"/>
          <w:lang w:val="sk-SK"/>
        </w:rPr>
        <w:t>it</w:t>
      </w:r>
      <w:r w:rsidRPr="005504F6">
        <w:rPr>
          <w:szCs w:val="22"/>
          <w:lang w:val="sk-SK"/>
        </w:rPr>
        <w:t>y</w:t>
      </w:r>
      <w:proofErr w:type="spellEnd"/>
      <w:r w:rsidRPr="005504F6">
        <w:rPr>
          <w:spacing w:val="-2"/>
          <w:szCs w:val="22"/>
          <w:lang w:val="sk-SK"/>
        </w:rPr>
        <w:t xml:space="preserve"> </w:t>
      </w:r>
      <w:r>
        <w:rPr>
          <w:spacing w:val="-2"/>
          <w:szCs w:val="22"/>
          <w:lang w:val="sk-SK"/>
        </w:rPr>
        <w:t xml:space="preserve">skúmajúce relevantné koncové ukazovatele </w:t>
      </w:r>
      <w:proofErr w:type="spellStart"/>
      <w:r w:rsidR="00A7066F">
        <w:rPr>
          <w:spacing w:val="-2"/>
          <w:szCs w:val="22"/>
          <w:lang w:val="sk-SK"/>
        </w:rPr>
        <w:t>geno</w:t>
      </w:r>
      <w:r>
        <w:rPr>
          <w:spacing w:val="-2"/>
          <w:szCs w:val="22"/>
          <w:lang w:val="sk-SK"/>
        </w:rPr>
        <w:t>toxicity</w:t>
      </w:r>
      <w:proofErr w:type="spellEnd"/>
      <w:r>
        <w:rPr>
          <w:spacing w:val="-2"/>
          <w:szCs w:val="22"/>
          <w:lang w:val="sk-SK"/>
        </w:rPr>
        <w:t xml:space="preserve"> nepreukázali </w:t>
      </w:r>
      <w:proofErr w:type="spellStart"/>
      <w:r>
        <w:rPr>
          <w:spacing w:val="-2"/>
          <w:szCs w:val="22"/>
          <w:lang w:val="sk-SK"/>
        </w:rPr>
        <w:t>klastogénne</w:t>
      </w:r>
      <w:proofErr w:type="spellEnd"/>
      <w:r>
        <w:rPr>
          <w:spacing w:val="-2"/>
          <w:szCs w:val="22"/>
          <w:lang w:val="sk-SK"/>
        </w:rPr>
        <w:t xml:space="preserve"> ani mutagénne účinky</w:t>
      </w:r>
      <w:r w:rsidRPr="005504F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Pri podávaní </w:t>
      </w:r>
      <w:proofErr w:type="spellStart"/>
      <w:r w:rsidRPr="005504F6">
        <w:rPr>
          <w:szCs w:val="22"/>
          <w:lang w:val="sk-SK"/>
        </w:rPr>
        <w:t>e</w:t>
      </w:r>
      <w:r w:rsidRPr="005504F6">
        <w:rPr>
          <w:spacing w:val="-2"/>
          <w:szCs w:val="22"/>
          <w:lang w:val="sk-SK"/>
        </w:rPr>
        <w:t>v</w:t>
      </w:r>
      <w:r w:rsidRPr="005504F6">
        <w:rPr>
          <w:szCs w:val="22"/>
          <w:lang w:val="sk-SK"/>
        </w:rPr>
        <w:t>e</w:t>
      </w:r>
      <w:r w:rsidRPr="005504F6">
        <w:rPr>
          <w:spacing w:val="1"/>
          <w:szCs w:val="22"/>
          <w:lang w:val="sk-SK"/>
        </w:rPr>
        <w:t>r</w:t>
      </w:r>
      <w:r w:rsidRPr="005504F6">
        <w:rPr>
          <w:szCs w:val="22"/>
          <w:lang w:val="sk-SK"/>
        </w:rPr>
        <w:t>o</w:t>
      </w:r>
      <w:r w:rsidRPr="005504F6">
        <w:rPr>
          <w:spacing w:val="1"/>
          <w:szCs w:val="22"/>
          <w:lang w:val="sk-SK"/>
        </w:rPr>
        <w:t>li</w:t>
      </w:r>
      <w:r w:rsidRPr="005504F6">
        <w:rPr>
          <w:spacing w:val="-4"/>
          <w:szCs w:val="22"/>
          <w:lang w:val="sk-SK"/>
        </w:rPr>
        <w:t>m</w:t>
      </w:r>
      <w:r w:rsidRPr="005504F6"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 po dobu </w:t>
      </w:r>
      <w:r w:rsidRPr="005504F6">
        <w:rPr>
          <w:szCs w:val="22"/>
          <w:lang w:val="sk-SK"/>
        </w:rPr>
        <w:t>2</w:t>
      </w:r>
      <w:r>
        <w:rPr>
          <w:szCs w:val="22"/>
          <w:lang w:val="sk-SK"/>
        </w:rPr>
        <w:t> rokov sa nepreukázal žiadny onkogénny potenciál u myší a potkanov ani pri najvyšších dávkach, ktoré zodpovedali 3,9</w:t>
      </w:r>
      <w:r>
        <w:rPr>
          <w:szCs w:val="22"/>
          <w:lang w:val="sk-SK"/>
        </w:rPr>
        <w:noBreakHyphen/>
        <w:t>násobku (myši) a 0,2</w:t>
      </w:r>
      <w:r>
        <w:rPr>
          <w:szCs w:val="22"/>
          <w:lang w:val="sk-SK"/>
        </w:rPr>
        <w:noBreakHyphen/>
        <w:t>násobku (potkany) odhadovanej klinickej expozície.</w:t>
      </w:r>
    </w:p>
    <w:p w14:paraId="39C2CCF6" w14:textId="77777777" w:rsidR="00A95A22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013DD8C1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CB1205B" w14:textId="77777777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5504F6">
        <w:rPr>
          <w:b/>
          <w:szCs w:val="22"/>
          <w:lang w:val="sk-SK"/>
        </w:rPr>
        <w:t>6.</w:t>
      </w:r>
      <w:r w:rsidRPr="005504F6">
        <w:rPr>
          <w:b/>
          <w:szCs w:val="22"/>
          <w:lang w:val="sk-SK"/>
        </w:rPr>
        <w:tab/>
      </w:r>
      <w:r w:rsidRPr="00BF5AB0">
        <w:rPr>
          <w:b/>
        </w:rPr>
        <w:t>FARMACEUTICKÉ INFORMÁCIE</w:t>
      </w:r>
    </w:p>
    <w:p w14:paraId="72331E65" w14:textId="77777777" w:rsidR="00A95A22" w:rsidRPr="00896A8C" w:rsidRDefault="00A95A22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E21FE1B" w14:textId="77777777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5504F6">
        <w:rPr>
          <w:b/>
          <w:szCs w:val="22"/>
          <w:lang w:val="sk-SK"/>
        </w:rPr>
        <w:t>6.1</w:t>
      </w:r>
      <w:r w:rsidRPr="005504F6">
        <w:rPr>
          <w:b/>
          <w:szCs w:val="22"/>
          <w:lang w:val="sk-SK"/>
        </w:rPr>
        <w:tab/>
      </w:r>
      <w:proofErr w:type="spellStart"/>
      <w:r w:rsidRPr="00BF5AB0">
        <w:rPr>
          <w:b/>
        </w:rPr>
        <w:t>Zoznam</w:t>
      </w:r>
      <w:proofErr w:type="spellEnd"/>
      <w:r w:rsidRPr="00BF5AB0">
        <w:rPr>
          <w:b/>
        </w:rPr>
        <w:t xml:space="preserve"> </w:t>
      </w:r>
      <w:proofErr w:type="spellStart"/>
      <w:r w:rsidRPr="00BF5AB0">
        <w:rPr>
          <w:b/>
        </w:rPr>
        <w:t>pomocných</w:t>
      </w:r>
      <w:proofErr w:type="spellEnd"/>
      <w:r w:rsidRPr="00BF5AB0">
        <w:rPr>
          <w:b/>
        </w:rPr>
        <w:t xml:space="preserve"> </w:t>
      </w:r>
      <w:proofErr w:type="spellStart"/>
      <w:r w:rsidRPr="00BF5AB0">
        <w:rPr>
          <w:b/>
        </w:rPr>
        <w:t>látok</w:t>
      </w:r>
      <w:proofErr w:type="spellEnd"/>
    </w:p>
    <w:p w14:paraId="691E1D8F" w14:textId="77777777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60E94A" w14:textId="0446AE86" w:rsidR="00A95A22" w:rsidRDefault="00A95A22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b</w:t>
      </w:r>
      <w:r w:rsidRPr="005504F6">
        <w:rPr>
          <w:szCs w:val="22"/>
          <w:lang w:val="sk-SK"/>
        </w:rPr>
        <w:t>utylhydroxytolu</w:t>
      </w:r>
      <w:r>
        <w:rPr>
          <w:szCs w:val="22"/>
          <w:lang w:val="sk-SK"/>
        </w:rPr>
        <w:t>é</w:t>
      </w:r>
      <w:r w:rsidRPr="005504F6">
        <w:rPr>
          <w:szCs w:val="22"/>
          <w:lang w:val="sk-SK"/>
        </w:rPr>
        <w:t>n</w:t>
      </w:r>
      <w:proofErr w:type="spellEnd"/>
      <w:r w:rsidRPr="005504F6">
        <w:rPr>
          <w:szCs w:val="22"/>
          <w:lang w:val="sk-SK"/>
        </w:rPr>
        <w:t xml:space="preserve"> </w:t>
      </w:r>
    </w:p>
    <w:p w14:paraId="77E29CC3" w14:textId="2D9B72E2" w:rsidR="00A95A22" w:rsidRDefault="00A95A22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h</w:t>
      </w:r>
      <w:r w:rsidRPr="005504F6">
        <w:rPr>
          <w:szCs w:val="22"/>
          <w:lang w:val="sk-SK"/>
        </w:rPr>
        <w:t>ypromel</w:t>
      </w:r>
      <w:r>
        <w:rPr>
          <w:szCs w:val="22"/>
          <w:lang w:val="sk-SK"/>
        </w:rPr>
        <w:t>óza</w:t>
      </w:r>
      <w:proofErr w:type="spellEnd"/>
      <w:r w:rsidR="00127F23">
        <w:rPr>
          <w:szCs w:val="22"/>
          <w:lang w:val="sk-SK"/>
        </w:rPr>
        <w:t xml:space="preserve"> typ 2910</w:t>
      </w:r>
    </w:p>
    <w:p w14:paraId="0F2791DA" w14:textId="77777777" w:rsidR="00A95A22" w:rsidRDefault="00A95A22" w:rsidP="00A95A22">
      <w:pPr>
        <w:keepNext/>
        <w:keepLines/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bezvodá laktóza</w:t>
      </w:r>
    </w:p>
    <w:p w14:paraId="7C132345" w14:textId="5A143E75" w:rsidR="00A95A22" w:rsidRDefault="00A95A22" w:rsidP="00A95A22">
      <w:pPr>
        <w:keepNext/>
        <w:keepLines/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lang w:val="sk-SK"/>
        </w:rPr>
        <w:t>krospovidón</w:t>
      </w:r>
      <w:proofErr w:type="spellEnd"/>
      <w:r w:rsidR="00127F23">
        <w:rPr>
          <w:lang w:val="sk-SK"/>
        </w:rPr>
        <w:t xml:space="preserve"> typu A</w:t>
      </w:r>
    </w:p>
    <w:p w14:paraId="053D0E6C" w14:textId="77777777" w:rsidR="00A95A22" w:rsidRPr="005504F6" w:rsidRDefault="00A95A22" w:rsidP="00A95A2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lang w:val="sk-SK"/>
        </w:rPr>
        <w:t>stearan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horečnatý</w:t>
      </w:r>
      <w:proofErr w:type="spellEnd"/>
    </w:p>
    <w:p w14:paraId="125EFE8F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15865B3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b/>
          <w:szCs w:val="22"/>
          <w:lang w:val="sk-SK"/>
        </w:rPr>
        <w:t>6.2</w:t>
      </w:r>
      <w:r w:rsidRPr="005504F6">
        <w:rPr>
          <w:b/>
          <w:szCs w:val="22"/>
          <w:lang w:val="sk-SK"/>
        </w:rPr>
        <w:tab/>
        <w:t>In</w:t>
      </w:r>
      <w:r>
        <w:rPr>
          <w:b/>
          <w:szCs w:val="22"/>
          <w:lang w:val="sk-SK"/>
        </w:rPr>
        <w:t>k</w:t>
      </w:r>
      <w:r w:rsidRPr="005504F6">
        <w:rPr>
          <w:b/>
          <w:szCs w:val="22"/>
          <w:lang w:val="sk-SK"/>
        </w:rPr>
        <w:t>ompatibilit</w:t>
      </w:r>
      <w:r>
        <w:rPr>
          <w:b/>
          <w:szCs w:val="22"/>
          <w:lang w:val="sk-SK"/>
        </w:rPr>
        <w:t>y</w:t>
      </w:r>
    </w:p>
    <w:p w14:paraId="1742753F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B98B6F8" w14:textId="051F4CC8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 w:rsidRPr="00A72672">
        <w:t>Neaplikovateľné</w:t>
      </w:r>
      <w:proofErr w:type="spellEnd"/>
    </w:p>
    <w:p w14:paraId="5CB0341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ECA4046" w14:textId="77777777" w:rsidR="00A95A22" w:rsidRPr="00896A8C" w:rsidRDefault="00A95A22" w:rsidP="00A95A22">
      <w:pPr>
        <w:tabs>
          <w:tab w:val="clear" w:pos="567"/>
        </w:tabs>
        <w:spacing w:line="240" w:lineRule="auto"/>
        <w:rPr>
          <w:b/>
          <w:szCs w:val="22"/>
          <w:lang w:val="sk-SK" w:bidi="sk-SK"/>
        </w:rPr>
      </w:pPr>
      <w:r w:rsidRPr="005504F6">
        <w:rPr>
          <w:b/>
          <w:szCs w:val="22"/>
          <w:lang w:val="sk-SK"/>
        </w:rPr>
        <w:t>6.3</w:t>
      </w:r>
      <w:r w:rsidRPr="005504F6">
        <w:rPr>
          <w:b/>
          <w:szCs w:val="22"/>
          <w:lang w:val="sk-SK"/>
        </w:rPr>
        <w:tab/>
      </w:r>
      <w:r w:rsidRPr="00896A8C">
        <w:rPr>
          <w:b/>
          <w:szCs w:val="22"/>
          <w:lang w:val="sk-SK" w:bidi="sk-SK"/>
        </w:rPr>
        <w:t>Čas použiteľnosti</w:t>
      </w:r>
    </w:p>
    <w:p w14:paraId="60109DF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7887D83A" w14:textId="224162DB" w:rsidR="00A95A22" w:rsidRPr="005504F6" w:rsidRDefault="00127F23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>24</w:t>
      </w:r>
      <w:r w:rsidR="00A95A22">
        <w:rPr>
          <w:szCs w:val="22"/>
          <w:lang w:val="sk-SK"/>
        </w:rPr>
        <w:t xml:space="preserve"> mesiacov</w:t>
      </w:r>
    </w:p>
    <w:p w14:paraId="0E7F1352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3C14FA25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b/>
          <w:szCs w:val="22"/>
          <w:lang w:val="sk-SK"/>
        </w:rPr>
      </w:pPr>
      <w:r w:rsidRPr="005504F6">
        <w:rPr>
          <w:b/>
          <w:szCs w:val="22"/>
          <w:lang w:val="sk-SK"/>
        </w:rPr>
        <w:t>6.4</w:t>
      </w:r>
      <w:r>
        <w:rPr>
          <w:b/>
          <w:szCs w:val="22"/>
          <w:lang w:val="sk-SK"/>
        </w:rPr>
        <w:tab/>
      </w:r>
      <w:proofErr w:type="spellStart"/>
      <w:r w:rsidRPr="00BF5AB0">
        <w:rPr>
          <w:b/>
        </w:rPr>
        <w:t>Špeciálne</w:t>
      </w:r>
      <w:proofErr w:type="spellEnd"/>
      <w:r w:rsidRPr="00BF5AB0">
        <w:rPr>
          <w:b/>
        </w:rPr>
        <w:t xml:space="preserve"> </w:t>
      </w:r>
      <w:proofErr w:type="spellStart"/>
      <w:r w:rsidRPr="00BF5AB0">
        <w:rPr>
          <w:b/>
        </w:rPr>
        <w:t>upozornenia</w:t>
      </w:r>
      <w:proofErr w:type="spellEnd"/>
      <w:r w:rsidRPr="00BF5AB0">
        <w:rPr>
          <w:b/>
        </w:rPr>
        <w:t xml:space="preserve"> </w:t>
      </w:r>
      <w:proofErr w:type="spellStart"/>
      <w:r w:rsidRPr="00BF5AB0">
        <w:rPr>
          <w:b/>
        </w:rPr>
        <w:t>na</w:t>
      </w:r>
      <w:proofErr w:type="spellEnd"/>
      <w:r w:rsidRPr="00BF5AB0">
        <w:rPr>
          <w:b/>
        </w:rPr>
        <w:t xml:space="preserve"> </w:t>
      </w:r>
      <w:proofErr w:type="spellStart"/>
      <w:r w:rsidRPr="00BF5AB0">
        <w:rPr>
          <w:b/>
        </w:rPr>
        <w:t>uchovávanie</w:t>
      </w:r>
      <w:proofErr w:type="spellEnd"/>
    </w:p>
    <w:p w14:paraId="0BCD309E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i/>
          <w:iCs/>
          <w:szCs w:val="22"/>
          <w:lang w:val="sk-SK"/>
        </w:rPr>
      </w:pPr>
    </w:p>
    <w:p w14:paraId="30CBD65E" w14:textId="01959475" w:rsidR="00127F23" w:rsidRDefault="00127F23" w:rsidP="00A95A22">
      <w:pPr>
        <w:tabs>
          <w:tab w:val="clear" w:pos="567"/>
        </w:tabs>
        <w:spacing w:line="240" w:lineRule="auto"/>
        <w:ind w:right="-1"/>
        <w:rPr>
          <w:bCs/>
          <w:iCs/>
          <w:szCs w:val="22"/>
          <w:lang w:val="sk-SK"/>
        </w:rPr>
      </w:pPr>
      <w:r>
        <w:rPr>
          <w:szCs w:val="22"/>
          <w:lang w:val="sk-SK"/>
        </w:rPr>
        <w:t>Tento liek nevyžaduje žiadne zvláštne teplotné podmienky na uchovávanie</w:t>
      </w:r>
      <w:r w:rsidRPr="00896A8C">
        <w:rPr>
          <w:szCs w:val="22"/>
          <w:lang w:val="sk-SK"/>
        </w:rPr>
        <w:t>.</w:t>
      </w:r>
    </w:p>
    <w:p w14:paraId="59CEC256" w14:textId="23E8B09A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bCs/>
          <w:iCs/>
          <w:szCs w:val="22"/>
          <w:lang w:val="sk-SK"/>
        </w:rPr>
      </w:pPr>
      <w:r>
        <w:rPr>
          <w:bCs/>
          <w:iCs/>
          <w:szCs w:val="22"/>
          <w:lang w:val="sk-SK"/>
        </w:rPr>
        <w:t>Uchovávajte v pôvodnom obale na ochranu pred svetlom</w:t>
      </w:r>
      <w:r w:rsidRPr="005504F6">
        <w:rPr>
          <w:bCs/>
          <w:iCs/>
          <w:szCs w:val="22"/>
          <w:lang w:val="sk-SK"/>
        </w:rPr>
        <w:t>.</w:t>
      </w:r>
    </w:p>
    <w:p w14:paraId="2F2FADF6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533188B6" w14:textId="77777777" w:rsidR="00A95A22" w:rsidRPr="005504F6" w:rsidRDefault="00A95A22" w:rsidP="00A95A22">
      <w:pPr>
        <w:numPr>
          <w:ilvl w:val="1"/>
          <w:numId w:val="11"/>
        </w:numPr>
        <w:tabs>
          <w:tab w:val="clear" w:pos="570"/>
        </w:tabs>
        <w:spacing w:line="240" w:lineRule="auto"/>
        <w:ind w:left="0" w:right="-1" w:firstLine="0"/>
        <w:rPr>
          <w:b/>
          <w:szCs w:val="22"/>
          <w:lang w:val="sk-SK"/>
        </w:rPr>
      </w:pPr>
      <w:proofErr w:type="spellStart"/>
      <w:r w:rsidRPr="00BF5AB0">
        <w:rPr>
          <w:b/>
        </w:rPr>
        <w:t>Druh</w:t>
      </w:r>
      <w:proofErr w:type="spellEnd"/>
      <w:r w:rsidRPr="00BF5AB0">
        <w:rPr>
          <w:b/>
        </w:rPr>
        <w:t xml:space="preserve"> </w:t>
      </w:r>
      <w:proofErr w:type="spellStart"/>
      <w:r w:rsidRPr="00BF5AB0">
        <w:rPr>
          <w:b/>
        </w:rPr>
        <w:t>obalu</w:t>
      </w:r>
      <w:proofErr w:type="spellEnd"/>
      <w:r w:rsidRPr="00BF5AB0">
        <w:rPr>
          <w:b/>
        </w:rPr>
        <w:t xml:space="preserve"> a</w:t>
      </w:r>
      <w:r>
        <w:rPr>
          <w:b/>
        </w:rPr>
        <w:t> </w:t>
      </w:r>
      <w:proofErr w:type="spellStart"/>
      <w:r w:rsidRPr="00BF5AB0">
        <w:rPr>
          <w:b/>
        </w:rPr>
        <w:t>obsah</w:t>
      </w:r>
      <w:proofErr w:type="spellEnd"/>
      <w:r w:rsidRPr="00BF5AB0">
        <w:rPr>
          <w:b/>
        </w:rPr>
        <w:t xml:space="preserve"> </w:t>
      </w:r>
      <w:proofErr w:type="spellStart"/>
      <w:r w:rsidRPr="00BF5AB0">
        <w:rPr>
          <w:b/>
        </w:rPr>
        <w:t>balenia</w:t>
      </w:r>
      <w:proofErr w:type="spellEnd"/>
    </w:p>
    <w:p w14:paraId="2E569FDC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090A045B" w14:textId="09892B9E" w:rsidR="00127F23" w:rsidRDefault="00127F23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 w:rsidRPr="00DD12D9">
        <w:rPr>
          <w:szCs w:val="22"/>
          <w:lang w:val="sk-SK"/>
        </w:rPr>
        <w:t>Al</w:t>
      </w:r>
      <w:proofErr w:type="spellEnd"/>
      <w:r w:rsidRPr="00DD12D9">
        <w:rPr>
          <w:szCs w:val="22"/>
          <w:lang w:val="sk-SK"/>
        </w:rPr>
        <w:t>/</w:t>
      </w:r>
      <w:proofErr w:type="spellStart"/>
      <w:r w:rsidRPr="00DD12D9">
        <w:rPr>
          <w:szCs w:val="22"/>
          <w:lang w:val="sk-SK"/>
        </w:rPr>
        <w:t>Al</w:t>
      </w:r>
      <w:proofErr w:type="spellEnd"/>
      <w:r w:rsidRPr="00DD12D9">
        <w:rPr>
          <w:szCs w:val="22"/>
          <w:lang w:val="sk-SK"/>
        </w:rPr>
        <w:t xml:space="preserve"> </w:t>
      </w:r>
      <w:proofErr w:type="spellStart"/>
      <w:r w:rsidRPr="00DD12D9">
        <w:rPr>
          <w:szCs w:val="22"/>
          <w:lang w:val="sk-SK"/>
        </w:rPr>
        <w:t>blistre</w:t>
      </w:r>
      <w:proofErr w:type="spellEnd"/>
    </w:p>
    <w:p w14:paraId="7C9BF0FF" w14:textId="0579589B" w:rsidR="00127F23" w:rsidRDefault="00127F23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B48F06D" w14:textId="1B7D9241" w:rsidR="00127F23" w:rsidRDefault="00127F23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Everolimus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Vipharm</w:t>
      </w:r>
      <w:proofErr w:type="spellEnd"/>
      <w:r>
        <w:rPr>
          <w:szCs w:val="22"/>
          <w:lang w:val="sk-SK"/>
        </w:rPr>
        <w:t xml:space="preserve"> 2,5 mg je dostupný v baleniach obsahujúcich 30 alebo 90 tabliet.</w:t>
      </w:r>
    </w:p>
    <w:p w14:paraId="03C3B403" w14:textId="62D07B2A" w:rsidR="00127F23" w:rsidRDefault="00127F23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 w:rsidRPr="00127F23">
        <w:rPr>
          <w:szCs w:val="22"/>
          <w:highlight w:val="lightGray"/>
          <w:lang w:val="sk-SK"/>
        </w:rPr>
        <w:t>Everolimus</w:t>
      </w:r>
      <w:proofErr w:type="spellEnd"/>
      <w:r w:rsidRPr="00127F23">
        <w:rPr>
          <w:szCs w:val="22"/>
          <w:highlight w:val="lightGray"/>
          <w:lang w:val="sk-SK"/>
        </w:rPr>
        <w:t xml:space="preserve"> </w:t>
      </w:r>
      <w:proofErr w:type="spellStart"/>
      <w:r w:rsidRPr="00127F23">
        <w:rPr>
          <w:szCs w:val="22"/>
          <w:highlight w:val="lightGray"/>
          <w:lang w:val="sk-SK"/>
        </w:rPr>
        <w:t>Vipharm</w:t>
      </w:r>
      <w:proofErr w:type="spellEnd"/>
      <w:r w:rsidRPr="00127F23">
        <w:rPr>
          <w:szCs w:val="22"/>
          <w:highlight w:val="lightGray"/>
          <w:lang w:val="sk-SK"/>
        </w:rPr>
        <w:t xml:space="preserve"> 5 mg a </w:t>
      </w:r>
      <w:proofErr w:type="spellStart"/>
      <w:r w:rsidRPr="00127F23">
        <w:rPr>
          <w:szCs w:val="22"/>
          <w:highlight w:val="lightGray"/>
          <w:lang w:val="sk-SK"/>
        </w:rPr>
        <w:t>Everolimus</w:t>
      </w:r>
      <w:proofErr w:type="spellEnd"/>
      <w:r w:rsidRPr="00127F23">
        <w:rPr>
          <w:szCs w:val="22"/>
          <w:highlight w:val="lightGray"/>
          <w:lang w:val="sk-SK"/>
        </w:rPr>
        <w:t xml:space="preserve"> </w:t>
      </w:r>
      <w:proofErr w:type="spellStart"/>
      <w:r w:rsidRPr="00127F23">
        <w:rPr>
          <w:szCs w:val="22"/>
          <w:highlight w:val="lightGray"/>
          <w:lang w:val="sk-SK"/>
        </w:rPr>
        <w:t>Vipharm</w:t>
      </w:r>
      <w:proofErr w:type="spellEnd"/>
      <w:r w:rsidRPr="00127F23">
        <w:rPr>
          <w:szCs w:val="22"/>
          <w:highlight w:val="lightGray"/>
          <w:lang w:val="sk-SK"/>
        </w:rPr>
        <w:t xml:space="preserve"> 10 mg sú dostupné v baleniach obsahujúcich 10, 30 alebo 90 tabliet.</w:t>
      </w:r>
    </w:p>
    <w:p w14:paraId="3CAE205C" w14:textId="02FC5D0A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7F1C3C1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BF5AB0">
        <w:t xml:space="preserve">Na </w:t>
      </w:r>
      <w:proofErr w:type="spellStart"/>
      <w:r w:rsidRPr="00BF5AB0">
        <w:t>trh</w:t>
      </w:r>
      <w:proofErr w:type="spellEnd"/>
      <w:r w:rsidRPr="00BF5AB0">
        <w:t xml:space="preserve"> </w:t>
      </w:r>
      <w:proofErr w:type="spellStart"/>
      <w:r w:rsidRPr="00BF5AB0">
        <w:t>nemusia</w:t>
      </w:r>
      <w:proofErr w:type="spellEnd"/>
      <w:r w:rsidRPr="00BF5AB0">
        <w:t xml:space="preserve"> </w:t>
      </w:r>
      <w:proofErr w:type="spellStart"/>
      <w:r w:rsidRPr="00BF5AB0">
        <w:t>byť</w:t>
      </w:r>
      <w:proofErr w:type="spellEnd"/>
      <w:r w:rsidRPr="00BF5AB0">
        <w:t xml:space="preserve"> </w:t>
      </w:r>
      <w:proofErr w:type="spellStart"/>
      <w:r w:rsidRPr="00BF5AB0">
        <w:t>uvedené</w:t>
      </w:r>
      <w:proofErr w:type="spellEnd"/>
      <w:r w:rsidRPr="00BF5AB0">
        <w:t xml:space="preserve"> </w:t>
      </w:r>
      <w:proofErr w:type="spellStart"/>
      <w:r w:rsidRPr="00BF5AB0">
        <w:t>všetky</w:t>
      </w:r>
      <w:proofErr w:type="spellEnd"/>
      <w:r w:rsidRPr="00BF5AB0">
        <w:t xml:space="preserve"> </w:t>
      </w:r>
      <w:proofErr w:type="spellStart"/>
      <w:r w:rsidRPr="00BF5AB0">
        <w:t>veľkosti</w:t>
      </w:r>
      <w:proofErr w:type="spellEnd"/>
      <w:r w:rsidRPr="00BF5AB0">
        <w:t xml:space="preserve"> </w:t>
      </w:r>
      <w:proofErr w:type="spellStart"/>
      <w:r w:rsidRPr="00BF5AB0">
        <w:t>balenia</w:t>
      </w:r>
      <w:proofErr w:type="spellEnd"/>
      <w:r w:rsidRPr="005504F6">
        <w:rPr>
          <w:szCs w:val="22"/>
          <w:lang w:val="sk-SK"/>
        </w:rPr>
        <w:t>.</w:t>
      </w:r>
    </w:p>
    <w:p w14:paraId="79393F6C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24431E21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outlineLvl w:val="0"/>
        <w:rPr>
          <w:szCs w:val="22"/>
          <w:lang w:val="sk-SK"/>
        </w:rPr>
      </w:pPr>
      <w:r w:rsidRPr="005504F6">
        <w:rPr>
          <w:b/>
          <w:szCs w:val="22"/>
          <w:lang w:val="sk-SK"/>
        </w:rPr>
        <w:t>6.6</w:t>
      </w:r>
      <w:r w:rsidRPr="005504F6">
        <w:rPr>
          <w:b/>
          <w:szCs w:val="22"/>
          <w:lang w:val="sk-SK"/>
        </w:rPr>
        <w:tab/>
      </w:r>
      <w:proofErr w:type="spellStart"/>
      <w:r w:rsidRPr="00BF5AB0">
        <w:rPr>
          <w:b/>
        </w:rPr>
        <w:t>Špeciálne</w:t>
      </w:r>
      <w:proofErr w:type="spellEnd"/>
      <w:r w:rsidRPr="00BF5AB0">
        <w:rPr>
          <w:b/>
        </w:rPr>
        <w:t xml:space="preserve"> </w:t>
      </w:r>
      <w:proofErr w:type="spellStart"/>
      <w:r w:rsidRPr="00BF5AB0">
        <w:rPr>
          <w:b/>
        </w:rPr>
        <w:t>opatrenia</w:t>
      </w:r>
      <w:proofErr w:type="spellEnd"/>
      <w:r w:rsidRPr="00BF5AB0">
        <w:rPr>
          <w:b/>
        </w:rPr>
        <w:t xml:space="preserve"> </w:t>
      </w:r>
      <w:proofErr w:type="spellStart"/>
      <w:r w:rsidRPr="00BF5AB0">
        <w:rPr>
          <w:b/>
        </w:rPr>
        <w:t>na</w:t>
      </w:r>
      <w:proofErr w:type="spellEnd"/>
      <w:r w:rsidRPr="00BF5AB0">
        <w:rPr>
          <w:b/>
        </w:rPr>
        <w:t xml:space="preserve"> </w:t>
      </w:r>
      <w:proofErr w:type="spellStart"/>
      <w:r w:rsidRPr="00BF5AB0">
        <w:rPr>
          <w:b/>
        </w:rPr>
        <w:t>likvidáciu</w:t>
      </w:r>
      <w:proofErr w:type="spellEnd"/>
    </w:p>
    <w:p w14:paraId="3DE79043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77961D9F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proofErr w:type="spellStart"/>
      <w:r w:rsidRPr="00A72672">
        <w:t>Všetok</w:t>
      </w:r>
      <w:proofErr w:type="spellEnd"/>
      <w:r w:rsidRPr="00A72672">
        <w:t xml:space="preserve"> </w:t>
      </w:r>
      <w:proofErr w:type="spellStart"/>
      <w:r w:rsidRPr="00A72672">
        <w:t>nepoužitý</w:t>
      </w:r>
      <w:proofErr w:type="spellEnd"/>
      <w:r w:rsidRPr="00A72672">
        <w:t xml:space="preserve"> </w:t>
      </w:r>
      <w:proofErr w:type="spellStart"/>
      <w:r w:rsidRPr="00A72672">
        <w:t>liek</w:t>
      </w:r>
      <w:proofErr w:type="spellEnd"/>
      <w:r w:rsidRPr="00A72672">
        <w:t xml:space="preserve"> </w:t>
      </w:r>
      <w:proofErr w:type="spellStart"/>
      <w:r w:rsidRPr="00A72672">
        <w:t>alebo</w:t>
      </w:r>
      <w:proofErr w:type="spellEnd"/>
      <w:r w:rsidRPr="00A72672">
        <w:t xml:space="preserve"> </w:t>
      </w:r>
      <w:proofErr w:type="spellStart"/>
      <w:r w:rsidRPr="00A72672">
        <w:t>odpad</w:t>
      </w:r>
      <w:proofErr w:type="spellEnd"/>
      <w:r w:rsidRPr="00A72672">
        <w:t xml:space="preserve"> </w:t>
      </w:r>
      <w:proofErr w:type="spellStart"/>
      <w:r w:rsidRPr="00A72672">
        <w:t>vzniknutý</w:t>
      </w:r>
      <w:proofErr w:type="spellEnd"/>
      <w:r w:rsidRPr="00A72672">
        <w:t xml:space="preserve"> z</w:t>
      </w:r>
      <w:r>
        <w:t> </w:t>
      </w:r>
      <w:proofErr w:type="spellStart"/>
      <w:r w:rsidRPr="00BF5AB0">
        <w:t>lieku</w:t>
      </w:r>
      <w:proofErr w:type="spellEnd"/>
      <w:r w:rsidRPr="00BF5AB0">
        <w:t xml:space="preserve"> </w:t>
      </w:r>
      <w:proofErr w:type="spellStart"/>
      <w:r w:rsidRPr="00BF5AB0">
        <w:t>sa</w:t>
      </w:r>
      <w:proofErr w:type="spellEnd"/>
      <w:r w:rsidRPr="00BF5AB0">
        <w:t xml:space="preserve"> </w:t>
      </w:r>
      <w:proofErr w:type="spellStart"/>
      <w:r w:rsidRPr="00BF5AB0">
        <w:t>má</w:t>
      </w:r>
      <w:proofErr w:type="spellEnd"/>
      <w:r w:rsidRPr="00BF5AB0">
        <w:t xml:space="preserve"> </w:t>
      </w:r>
      <w:proofErr w:type="spellStart"/>
      <w:r w:rsidRPr="00BF5AB0">
        <w:t>zlikvidovať</w:t>
      </w:r>
      <w:proofErr w:type="spellEnd"/>
      <w:r w:rsidRPr="00BF5AB0">
        <w:t xml:space="preserve"> v </w:t>
      </w:r>
      <w:proofErr w:type="spellStart"/>
      <w:r w:rsidRPr="00BF5AB0">
        <w:t>súlade</w:t>
      </w:r>
      <w:proofErr w:type="spellEnd"/>
      <w:r w:rsidRPr="00BF5AB0">
        <w:t xml:space="preserve"> s </w:t>
      </w:r>
      <w:proofErr w:type="spellStart"/>
      <w:r w:rsidRPr="00BF5AB0">
        <w:t>národnými</w:t>
      </w:r>
      <w:proofErr w:type="spellEnd"/>
      <w:r w:rsidRPr="00BF5AB0">
        <w:t xml:space="preserve"> </w:t>
      </w:r>
      <w:proofErr w:type="spellStart"/>
      <w:r w:rsidRPr="00BF5AB0">
        <w:t>požiadavkami</w:t>
      </w:r>
      <w:proofErr w:type="spellEnd"/>
      <w:r w:rsidRPr="005504F6">
        <w:rPr>
          <w:szCs w:val="22"/>
          <w:lang w:val="sk-SK"/>
        </w:rPr>
        <w:t>.</w:t>
      </w:r>
    </w:p>
    <w:p w14:paraId="4E12C356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b/>
          <w:szCs w:val="22"/>
          <w:lang w:val="sk-SK"/>
        </w:rPr>
        <w:lastRenderedPageBreak/>
        <w:t>7.</w:t>
      </w:r>
      <w:r w:rsidRPr="005504F6">
        <w:rPr>
          <w:b/>
          <w:szCs w:val="22"/>
          <w:lang w:val="sk-SK"/>
        </w:rPr>
        <w:tab/>
      </w:r>
      <w:r w:rsidRPr="00252F17">
        <w:rPr>
          <w:b/>
        </w:rPr>
        <w:t>DRŽITEĽ ROZHODNUTIA O</w:t>
      </w:r>
      <w:r w:rsidRPr="00252F17">
        <w:rPr>
          <w:b/>
          <w:noProof/>
        </w:rPr>
        <w:t> </w:t>
      </w:r>
      <w:r w:rsidRPr="00252F17">
        <w:rPr>
          <w:b/>
        </w:rPr>
        <w:t>REGISTRÁCII</w:t>
      </w:r>
    </w:p>
    <w:p w14:paraId="17304BF7" w14:textId="77777777" w:rsidR="00252F17" w:rsidRDefault="00252F17" w:rsidP="00252F17">
      <w:pPr>
        <w:rPr>
          <w:szCs w:val="22"/>
          <w:lang w:val="pl-PL"/>
        </w:rPr>
      </w:pPr>
    </w:p>
    <w:p w14:paraId="60FF741B" w14:textId="710CE814" w:rsidR="00252F17" w:rsidRPr="00E437B4" w:rsidRDefault="00252F17" w:rsidP="00252F17">
      <w:pPr>
        <w:rPr>
          <w:szCs w:val="22"/>
          <w:lang w:val="pl-PL"/>
        </w:rPr>
      </w:pPr>
      <w:r w:rsidRPr="00E437B4">
        <w:rPr>
          <w:szCs w:val="22"/>
          <w:lang w:val="pl-PL"/>
        </w:rPr>
        <w:t>Vipharm S.A.</w:t>
      </w:r>
    </w:p>
    <w:p w14:paraId="431625D2" w14:textId="77777777" w:rsidR="00252F17" w:rsidRPr="00E437B4" w:rsidRDefault="00252F17" w:rsidP="00252F17">
      <w:pPr>
        <w:rPr>
          <w:bCs/>
          <w:szCs w:val="22"/>
        </w:rPr>
      </w:pPr>
      <w:r w:rsidRPr="00E437B4">
        <w:rPr>
          <w:bCs/>
          <w:szCs w:val="22"/>
        </w:rPr>
        <w:t xml:space="preserve">ul. A. </w:t>
      </w:r>
      <w:proofErr w:type="spellStart"/>
      <w:r w:rsidRPr="00E437B4">
        <w:rPr>
          <w:bCs/>
          <w:szCs w:val="22"/>
        </w:rPr>
        <w:t>i</w:t>
      </w:r>
      <w:proofErr w:type="spellEnd"/>
      <w:r w:rsidRPr="00E437B4">
        <w:rPr>
          <w:bCs/>
          <w:szCs w:val="22"/>
        </w:rPr>
        <w:t xml:space="preserve"> F. </w:t>
      </w:r>
      <w:proofErr w:type="spellStart"/>
      <w:r w:rsidRPr="00E437B4">
        <w:rPr>
          <w:bCs/>
          <w:szCs w:val="22"/>
        </w:rPr>
        <w:t>Radziwiłłów</w:t>
      </w:r>
      <w:proofErr w:type="spellEnd"/>
      <w:r w:rsidRPr="00E437B4">
        <w:rPr>
          <w:bCs/>
          <w:szCs w:val="22"/>
        </w:rPr>
        <w:t xml:space="preserve"> 9</w:t>
      </w:r>
    </w:p>
    <w:p w14:paraId="43B5C65A" w14:textId="77777777" w:rsidR="00252F17" w:rsidRPr="00E437B4" w:rsidRDefault="00252F17" w:rsidP="00252F17">
      <w:pPr>
        <w:rPr>
          <w:bCs/>
          <w:szCs w:val="22"/>
        </w:rPr>
      </w:pPr>
      <w:r w:rsidRPr="00E437B4">
        <w:rPr>
          <w:bCs/>
          <w:szCs w:val="22"/>
        </w:rPr>
        <w:t xml:space="preserve">05-850 </w:t>
      </w:r>
      <w:proofErr w:type="spellStart"/>
      <w:r w:rsidRPr="00E437B4">
        <w:rPr>
          <w:bCs/>
          <w:szCs w:val="22"/>
        </w:rPr>
        <w:t>Ożarów</w:t>
      </w:r>
      <w:proofErr w:type="spellEnd"/>
      <w:r w:rsidRPr="00E437B4">
        <w:rPr>
          <w:bCs/>
          <w:szCs w:val="22"/>
        </w:rPr>
        <w:t xml:space="preserve"> Mazowi</w:t>
      </w:r>
      <w:r>
        <w:rPr>
          <w:bCs/>
          <w:szCs w:val="22"/>
        </w:rPr>
        <w:t>e</w:t>
      </w:r>
      <w:r w:rsidRPr="00E437B4">
        <w:rPr>
          <w:bCs/>
          <w:szCs w:val="22"/>
        </w:rPr>
        <w:t>cki</w:t>
      </w:r>
    </w:p>
    <w:p w14:paraId="2F87351A" w14:textId="77777777" w:rsidR="00252F17" w:rsidRDefault="00252F17" w:rsidP="00252F17">
      <w:pPr>
        <w:rPr>
          <w:bCs/>
          <w:szCs w:val="22"/>
        </w:rPr>
      </w:pPr>
      <w:proofErr w:type="spellStart"/>
      <w:r w:rsidRPr="00E437B4">
        <w:rPr>
          <w:bCs/>
          <w:szCs w:val="22"/>
        </w:rPr>
        <w:t>Poľsko</w:t>
      </w:r>
      <w:proofErr w:type="spellEnd"/>
    </w:p>
    <w:p w14:paraId="40DC9A13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018B610A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086A21BE" w14:textId="77777777" w:rsidR="00A95A22" w:rsidRDefault="00A95A22" w:rsidP="00A95A22">
      <w:pPr>
        <w:tabs>
          <w:tab w:val="clear" w:pos="567"/>
        </w:tabs>
        <w:spacing w:line="240" w:lineRule="auto"/>
        <w:ind w:right="-1"/>
        <w:rPr>
          <w:b/>
        </w:rPr>
      </w:pPr>
      <w:r w:rsidRPr="005504F6">
        <w:rPr>
          <w:b/>
          <w:szCs w:val="22"/>
          <w:lang w:val="sk-SK"/>
        </w:rPr>
        <w:t>8.</w:t>
      </w:r>
      <w:r w:rsidRPr="005504F6">
        <w:rPr>
          <w:b/>
          <w:szCs w:val="22"/>
          <w:lang w:val="sk-SK"/>
        </w:rPr>
        <w:tab/>
      </w:r>
      <w:r w:rsidRPr="00BF5AB0">
        <w:rPr>
          <w:b/>
        </w:rPr>
        <w:t>REGISTRAČNÉ ČÍSL</w:t>
      </w:r>
      <w:r>
        <w:rPr>
          <w:b/>
        </w:rPr>
        <w:t>A</w:t>
      </w:r>
    </w:p>
    <w:p w14:paraId="35AFA2F8" w14:textId="77777777" w:rsidR="00412B71" w:rsidRDefault="00412B71" w:rsidP="00A95A22">
      <w:pPr>
        <w:tabs>
          <w:tab w:val="clear" w:pos="567"/>
        </w:tabs>
        <w:spacing w:line="240" w:lineRule="auto"/>
        <w:ind w:right="-1"/>
        <w:rPr>
          <w:b/>
        </w:rPr>
      </w:pPr>
    </w:p>
    <w:p w14:paraId="16512264" w14:textId="0965A2AA" w:rsidR="00412B71" w:rsidRPr="00412B71" w:rsidRDefault="00412B71" w:rsidP="00412B71">
      <w:pPr>
        <w:tabs>
          <w:tab w:val="clear" w:pos="567"/>
        </w:tabs>
        <w:spacing w:line="240" w:lineRule="auto"/>
        <w:ind w:right="-1"/>
        <w:rPr>
          <w:noProof/>
          <w:szCs w:val="22"/>
          <w:lang w:val="sk-SK"/>
        </w:rPr>
      </w:pPr>
      <w:r w:rsidRPr="00412B71">
        <w:rPr>
          <w:noProof/>
          <w:szCs w:val="22"/>
          <w:lang w:val="sk-SK"/>
        </w:rPr>
        <w:t>Everolimus Vipharm 2,5 mg tablety</w:t>
      </w:r>
      <w:r>
        <w:rPr>
          <w:noProof/>
          <w:szCs w:val="22"/>
          <w:lang w:val="sk-SK"/>
        </w:rPr>
        <w:t>:</w:t>
      </w:r>
      <w:r w:rsidR="00F43769">
        <w:rPr>
          <w:noProof/>
          <w:szCs w:val="22"/>
          <w:lang w:val="sk-SK"/>
        </w:rPr>
        <w:t xml:space="preserve"> </w:t>
      </w:r>
      <w:r w:rsidR="00F43769" w:rsidRPr="00F43769">
        <w:rPr>
          <w:noProof/>
          <w:szCs w:val="22"/>
          <w:lang w:val="sk-SK"/>
        </w:rPr>
        <w:t>44/0236/19-S</w:t>
      </w:r>
      <w:r w:rsidRPr="00412B71">
        <w:rPr>
          <w:noProof/>
          <w:szCs w:val="22"/>
          <w:lang w:val="sk-SK"/>
        </w:rPr>
        <w:t xml:space="preserve"> </w:t>
      </w:r>
    </w:p>
    <w:p w14:paraId="41A109E1" w14:textId="3B43C5AD" w:rsidR="00412B71" w:rsidRPr="00412B71" w:rsidRDefault="00412B71" w:rsidP="00412B71">
      <w:pPr>
        <w:tabs>
          <w:tab w:val="clear" w:pos="567"/>
        </w:tabs>
        <w:spacing w:line="240" w:lineRule="auto"/>
        <w:ind w:right="-1"/>
        <w:rPr>
          <w:noProof/>
          <w:szCs w:val="22"/>
          <w:lang w:val="sk-SK"/>
        </w:rPr>
      </w:pPr>
      <w:r w:rsidRPr="00412B71">
        <w:rPr>
          <w:noProof/>
          <w:szCs w:val="22"/>
          <w:lang w:val="sk-SK"/>
        </w:rPr>
        <w:t>Everolimus Vipharm 5 mg tablety</w:t>
      </w:r>
      <w:r>
        <w:rPr>
          <w:noProof/>
          <w:szCs w:val="22"/>
          <w:lang w:val="sk-SK"/>
        </w:rPr>
        <w:t>:</w:t>
      </w:r>
      <w:r w:rsidR="00F43769">
        <w:rPr>
          <w:noProof/>
          <w:szCs w:val="22"/>
          <w:lang w:val="sk-SK"/>
        </w:rPr>
        <w:t xml:space="preserve"> 44/0237</w:t>
      </w:r>
      <w:r w:rsidR="00F43769" w:rsidRPr="00F43769">
        <w:rPr>
          <w:noProof/>
          <w:szCs w:val="22"/>
          <w:lang w:val="sk-SK"/>
        </w:rPr>
        <w:t>/19-S</w:t>
      </w:r>
    </w:p>
    <w:p w14:paraId="5A04D561" w14:textId="102CBB54" w:rsidR="00412B71" w:rsidRPr="005504F6" w:rsidRDefault="00412B71" w:rsidP="00412B71">
      <w:pPr>
        <w:tabs>
          <w:tab w:val="clear" w:pos="567"/>
        </w:tabs>
        <w:spacing w:line="240" w:lineRule="auto"/>
        <w:ind w:right="-1"/>
        <w:rPr>
          <w:noProof/>
          <w:szCs w:val="22"/>
          <w:lang w:val="sk-SK"/>
        </w:rPr>
      </w:pPr>
      <w:r w:rsidRPr="00412B71">
        <w:rPr>
          <w:noProof/>
          <w:szCs w:val="22"/>
          <w:lang w:val="sk-SK"/>
        </w:rPr>
        <w:t>Everolimus Vipharm 10 mg tablety</w:t>
      </w:r>
      <w:r>
        <w:rPr>
          <w:noProof/>
          <w:szCs w:val="22"/>
          <w:lang w:val="sk-SK"/>
        </w:rPr>
        <w:t>:</w:t>
      </w:r>
      <w:r w:rsidR="00F43769">
        <w:rPr>
          <w:noProof/>
          <w:szCs w:val="22"/>
          <w:lang w:val="sk-SK"/>
        </w:rPr>
        <w:t xml:space="preserve"> 44/0238</w:t>
      </w:r>
      <w:r w:rsidR="00F43769" w:rsidRPr="00F43769">
        <w:rPr>
          <w:noProof/>
          <w:szCs w:val="22"/>
          <w:lang w:val="sk-SK"/>
        </w:rPr>
        <w:t>/19-S</w:t>
      </w:r>
    </w:p>
    <w:p w14:paraId="2E0BD0AC" w14:textId="77777777" w:rsidR="00412B71" w:rsidRPr="005504F6" w:rsidRDefault="00412B71" w:rsidP="00A95A22">
      <w:pPr>
        <w:tabs>
          <w:tab w:val="clear" w:pos="567"/>
        </w:tabs>
        <w:spacing w:line="240" w:lineRule="auto"/>
        <w:ind w:right="-1"/>
        <w:rPr>
          <w:b/>
          <w:szCs w:val="22"/>
          <w:lang w:val="sk-SK"/>
        </w:rPr>
      </w:pPr>
    </w:p>
    <w:p w14:paraId="2020881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B1091A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 w:rsidRPr="005504F6">
        <w:rPr>
          <w:b/>
          <w:szCs w:val="22"/>
          <w:lang w:val="sk-SK"/>
        </w:rPr>
        <w:t>9.</w:t>
      </w:r>
      <w:r w:rsidRPr="005504F6">
        <w:rPr>
          <w:b/>
          <w:szCs w:val="22"/>
          <w:lang w:val="sk-SK"/>
        </w:rPr>
        <w:tab/>
      </w:r>
      <w:r w:rsidRPr="00BF5AB0">
        <w:rPr>
          <w:b/>
        </w:rPr>
        <w:t>DÁTUM PRVEJ REGISTRÁCIE/PREDĹŽENIA REGISTRÁ</w:t>
      </w:r>
      <w:r w:rsidRPr="00891D76">
        <w:rPr>
          <w:b/>
        </w:rPr>
        <w:t>CIE</w:t>
      </w:r>
    </w:p>
    <w:p w14:paraId="65AF695C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197BDE40" w14:textId="77777777" w:rsidR="00A95A22" w:rsidRPr="005504F6" w:rsidRDefault="00A95A22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6DF5CD66" w14:textId="0E524802" w:rsidR="00B6254D" w:rsidRDefault="00A95A22" w:rsidP="00A95A22">
      <w:pPr>
        <w:tabs>
          <w:tab w:val="clear" w:pos="567"/>
        </w:tabs>
        <w:spacing w:line="240" w:lineRule="auto"/>
        <w:ind w:right="-1"/>
      </w:pPr>
      <w:r w:rsidRPr="005504F6">
        <w:rPr>
          <w:b/>
          <w:szCs w:val="22"/>
          <w:lang w:val="sk-SK"/>
        </w:rPr>
        <w:t>10.</w:t>
      </w:r>
      <w:r w:rsidRPr="005504F6">
        <w:rPr>
          <w:b/>
          <w:szCs w:val="22"/>
          <w:lang w:val="sk-SK"/>
        </w:rPr>
        <w:tab/>
      </w:r>
      <w:r w:rsidRPr="00BF5AB0">
        <w:rPr>
          <w:b/>
        </w:rPr>
        <w:t>DÁTUM REVÍZIE TEXTU</w:t>
      </w:r>
    </w:p>
    <w:p w14:paraId="05A1358B" w14:textId="77777777" w:rsidR="00B6254D" w:rsidRDefault="00B6254D" w:rsidP="00A95A22">
      <w:pPr>
        <w:tabs>
          <w:tab w:val="clear" w:pos="567"/>
        </w:tabs>
        <w:spacing w:line="240" w:lineRule="auto"/>
        <w:ind w:right="-1"/>
      </w:pPr>
    </w:p>
    <w:p w14:paraId="148FCD8C" w14:textId="56543403" w:rsidR="00B6254D" w:rsidRPr="00532899" w:rsidRDefault="00E54ED9" w:rsidP="00A95A22">
      <w:pPr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  <w:r>
        <w:t>07</w:t>
      </w:r>
      <w:r w:rsidR="00B6254D">
        <w:t>/2019</w:t>
      </w:r>
    </w:p>
    <w:p w14:paraId="2C996A25" w14:textId="77777777" w:rsidR="00A95A22" w:rsidRPr="005504F6" w:rsidRDefault="00A95A22" w:rsidP="00A95A22">
      <w:pPr>
        <w:numPr>
          <w:ilvl w:val="12"/>
          <w:numId w:val="0"/>
        </w:numPr>
        <w:tabs>
          <w:tab w:val="clear" w:pos="567"/>
        </w:tabs>
        <w:spacing w:line="240" w:lineRule="auto"/>
        <w:ind w:right="-1"/>
        <w:rPr>
          <w:iCs/>
          <w:szCs w:val="22"/>
          <w:lang w:val="sk-SK"/>
        </w:rPr>
      </w:pPr>
    </w:p>
    <w:p w14:paraId="0CC16B00" w14:textId="77777777" w:rsidR="00F83731" w:rsidRDefault="00F83731"/>
    <w:sectPr w:rsidR="00F83731" w:rsidSect="003B3842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C772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C7723A" w16cid:durableId="20BCB2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77CA6" w14:textId="77777777" w:rsidR="00F43769" w:rsidRDefault="00F43769" w:rsidP="00A95A22">
      <w:pPr>
        <w:spacing w:line="240" w:lineRule="auto"/>
      </w:pPr>
      <w:r>
        <w:separator/>
      </w:r>
    </w:p>
  </w:endnote>
  <w:endnote w:type="continuationSeparator" w:id="0">
    <w:p w14:paraId="701A7579" w14:textId="77777777" w:rsidR="00F43769" w:rsidRDefault="00F43769" w:rsidP="00A95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5B87" w14:textId="77777777" w:rsidR="00F43769" w:rsidRPr="002C79F9" w:rsidRDefault="00F43769" w:rsidP="003B3842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532899">
      <w:rPr>
        <w:rStyle w:val="slostrany"/>
        <w:rFonts w:ascii="Times New Roman" w:hAnsi="Times New Roman"/>
        <w:sz w:val="18"/>
        <w:szCs w:val="18"/>
      </w:rPr>
      <w:fldChar w:fldCharType="begin"/>
    </w:r>
    <w:r w:rsidRPr="0053289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532899">
      <w:rPr>
        <w:rStyle w:val="slostrany"/>
        <w:rFonts w:ascii="Times New Roman" w:hAnsi="Times New Roman"/>
        <w:sz w:val="18"/>
        <w:szCs w:val="18"/>
      </w:rPr>
      <w:fldChar w:fldCharType="separate"/>
    </w:r>
    <w:r w:rsidR="00306A92">
      <w:rPr>
        <w:rStyle w:val="slostrany"/>
        <w:rFonts w:ascii="Times New Roman" w:hAnsi="Times New Roman"/>
        <w:noProof/>
        <w:sz w:val="18"/>
        <w:szCs w:val="18"/>
      </w:rPr>
      <w:t>20</w:t>
    </w:r>
    <w:r w:rsidRPr="00532899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02515" w14:textId="77777777" w:rsidR="00F43769" w:rsidRPr="00760F8B" w:rsidRDefault="00F43769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532899">
      <w:rPr>
        <w:rStyle w:val="slostrany"/>
        <w:rFonts w:ascii="Times New Roman" w:hAnsi="Times New Roman"/>
        <w:sz w:val="18"/>
        <w:szCs w:val="18"/>
      </w:rPr>
      <w:fldChar w:fldCharType="begin"/>
    </w:r>
    <w:r w:rsidRPr="0053289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532899">
      <w:rPr>
        <w:rStyle w:val="slostrany"/>
        <w:rFonts w:ascii="Times New Roman" w:hAnsi="Times New Roman"/>
        <w:sz w:val="18"/>
        <w:szCs w:val="18"/>
      </w:rPr>
      <w:fldChar w:fldCharType="separate"/>
    </w:r>
    <w:r w:rsidR="00306A92">
      <w:rPr>
        <w:rStyle w:val="slostrany"/>
        <w:rFonts w:ascii="Times New Roman" w:hAnsi="Times New Roman"/>
        <w:noProof/>
        <w:sz w:val="18"/>
        <w:szCs w:val="18"/>
      </w:rPr>
      <w:t>1</w:t>
    </w:r>
    <w:r w:rsidRPr="00532899">
      <w:rPr>
        <w:rStyle w:val="slostrany"/>
        <w:rFonts w:ascii="Times New Roman" w:hAnsi="Times New Roman"/>
        <w:sz w:val="18"/>
        <w:szCs w:val="18"/>
      </w:rPr>
      <w:fldChar w:fldCharType="end"/>
    </w:r>
  </w:p>
  <w:p w14:paraId="374B4F20" w14:textId="77777777" w:rsidR="00F43769" w:rsidRDefault="00F437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B06C8" w14:textId="77777777" w:rsidR="00F43769" w:rsidRDefault="00F43769" w:rsidP="00A95A22">
      <w:pPr>
        <w:spacing w:line="240" w:lineRule="auto"/>
      </w:pPr>
      <w:r>
        <w:separator/>
      </w:r>
    </w:p>
  </w:footnote>
  <w:footnote w:type="continuationSeparator" w:id="0">
    <w:p w14:paraId="7D7BD5AB" w14:textId="77777777" w:rsidR="00F43769" w:rsidRDefault="00F43769" w:rsidP="00A95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CF0A1" w14:textId="3C14838E" w:rsidR="00F43769" w:rsidRDefault="00F43769">
    <w:pPr>
      <w:pStyle w:val="Hlavika"/>
    </w:pPr>
    <w:r w:rsidRPr="00FE3D48">
      <w:rPr>
        <w:rFonts w:ascii="Times New Roman" w:hAnsi="Times New Roman"/>
        <w:sz w:val="18"/>
        <w:szCs w:val="18"/>
        <w:lang w:val="sk-SK"/>
      </w:rPr>
      <w:t xml:space="preserve">Schválený text k rozhodnutiu o registrácii, ev. </w:t>
    </w:r>
    <w:r w:rsidRPr="00FE3D48">
      <w:rPr>
        <w:rFonts w:ascii="Times New Roman" w:hAnsi="Times New Roman" w:hint="eastAsia"/>
        <w:sz w:val="18"/>
        <w:szCs w:val="18"/>
        <w:lang w:val="sk-SK"/>
      </w:rPr>
      <w:t>č</w:t>
    </w:r>
    <w:r w:rsidRPr="00FE3D48">
      <w:rPr>
        <w:rFonts w:ascii="Times New Roman" w:hAnsi="Times New Roman"/>
        <w:sz w:val="18"/>
        <w:szCs w:val="18"/>
        <w:lang w:val="sk-SK"/>
      </w:rPr>
      <w:t>.:2016/06731-REG, 2016/06733-REG, 2016/06735-REG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159BA" w14:textId="77777777" w:rsidR="00F43769" w:rsidRPr="00532899" w:rsidRDefault="00F43769" w:rsidP="00760F8B">
    <w:pPr>
      <w:pStyle w:val="Hlavika"/>
      <w:rPr>
        <w:rFonts w:ascii="Times New Roman" w:hAnsi="Times New Roman"/>
        <w:sz w:val="18"/>
        <w:szCs w:val="18"/>
        <w:lang w:val="sk-SK"/>
      </w:rPr>
    </w:pPr>
    <w:r w:rsidRPr="00532899">
      <w:rPr>
        <w:rFonts w:ascii="Times New Roman" w:hAnsi="Times New Roman"/>
        <w:sz w:val="18"/>
        <w:szCs w:val="18"/>
        <w:lang w:val="sk-SK"/>
      </w:rPr>
      <w:t xml:space="preserve">Schválený text k rozhodnutiu o registrácii, ev. </w:t>
    </w:r>
    <w:r w:rsidRPr="00532899">
      <w:rPr>
        <w:rFonts w:ascii="Times New Roman" w:hAnsi="Times New Roman" w:hint="eastAsia"/>
        <w:sz w:val="18"/>
        <w:szCs w:val="18"/>
        <w:lang w:val="sk-SK"/>
      </w:rPr>
      <w:t>č</w:t>
    </w:r>
    <w:r w:rsidRPr="00532899">
      <w:rPr>
        <w:rFonts w:ascii="Times New Roman" w:hAnsi="Times New Roman"/>
        <w:sz w:val="18"/>
        <w:szCs w:val="18"/>
        <w:lang w:val="sk-SK"/>
      </w:rPr>
      <w:t>.:2016/06731-REG, 2016/06733-REG, 2016/06735-REG</w:t>
    </w:r>
  </w:p>
  <w:p w14:paraId="074B202B" w14:textId="77777777" w:rsidR="00F43769" w:rsidRDefault="00F4376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3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BB71ED"/>
    <w:multiLevelType w:val="hybridMultilevel"/>
    <w:tmpl w:val="66D67862"/>
    <w:lvl w:ilvl="0" w:tplc="9C4C8FA0">
      <w:numFmt w:val="bullet"/>
      <w:lvlText w:val=""/>
      <w:lvlJc w:val="left"/>
      <w:pPr>
        <w:ind w:left="930" w:hanging="57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5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8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A296DC9"/>
    <w:multiLevelType w:val="hybridMultilevel"/>
    <w:tmpl w:val="FC0C1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CAC5A5B"/>
    <w:multiLevelType w:val="hybridMultilevel"/>
    <w:tmpl w:val="8568526C"/>
    <w:lvl w:ilvl="0" w:tplc="173E209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39">
    <w:nsid w:val="7F1114FB"/>
    <w:multiLevelType w:val="hybridMultilevel"/>
    <w:tmpl w:val="3D566DC8"/>
    <w:lvl w:ilvl="0" w:tplc="F5124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0"/>
  </w:num>
  <w:num w:numId="6">
    <w:abstractNumId w:val="21"/>
  </w:num>
  <w:num w:numId="7">
    <w:abstractNumId w:val="20"/>
  </w:num>
  <w:num w:numId="8">
    <w:abstractNumId w:val="6"/>
  </w:num>
  <w:num w:numId="9">
    <w:abstractNumId w:val="31"/>
  </w:num>
  <w:num w:numId="10">
    <w:abstractNumId w:val="33"/>
  </w:num>
  <w:num w:numId="11">
    <w:abstractNumId w:val="16"/>
  </w:num>
  <w:num w:numId="12">
    <w:abstractNumId w:val="12"/>
  </w:num>
  <w:num w:numId="13">
    <w:abstractNumId w:val="2"/>
  </w:num>
  <w:num w:numId="14">
    <w:abstractNumId w:val="30"/>
  </w:num>
  <w:num w:numId="15">
    <w:abstractNumId w:val="18"/>
  </w:num>
  <w:num w:numId="16">
    <w:abstractNumId w:val="37"/>
  </w:num>
  <w:num w:numId="17">
    <w:abstractNumId w:val="7"/>
  </w:num>
  <w:num w:numId="18">
    <w:abstractNumId w:val="1"/>
  </w:num>
  <w:num w:numId="19">
    <w:abstractNumId w:val="17"/>
  </w:num>
  <w:num w:numId="20">
    <w:abstractNumId w:val="3"/>
  </w:num>
  <w:num w:numId="21">
    <w:abstractNumId w:val="5"/>
  </w:num>
  <w:num w:numId="22">
    <w:abstractNumId w:val="24"/>
  </w:num>
  <w:num w:numId="23">
    <w:abstractNumId w:val="29"/>
  </w:num>
  <w:num w:numId="24">
    <w:abstractNumId w:val="23"/>
  </w:num>
  <w:num w:numId="25">
    <w:abstractNumId w:val="11"/>
  </w:num>
  <w:num w:numId="26">
    <w:abstractNumId w:val="9"/>
  </w:num>
  <w:num w:numId="27">
    <w:abstractNumId w:val="19"/>
  </w:num>
  <w:num w:numId="28">
    <w:abstractNumId w:val="22"/>
  </w:num>
  <w:num w:numId="29">
    <w:abstractNumId w:val="13"/>
  </w:num>
  <w:num w:numId="30">
    <w:abstractNumId w:val="8"/>
  </w:num>
  <w:num w:numId="31">
    <w:abstractNumId w:val="26"/>
  </w:num>
  <w:num w:numId="32">
    <w:abstractNumId w:val="27"/>
  </w:num>
  <w:num w:numId="33">
    <w:abstractNumId w:val="25"/>
  </w:num>
  <w:num w:numId="34">
    <w:abstractNumId w:val="15"/>
  </w:num>
  <w:num w:numId="35">
    <w:abstractNumId w:val="4"/>
  </w:num>
  <w:num w:numId="36">
    <w:abstractNumId w:val="38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39"/>
  </w:num>
  <w:num w:numId="39">
    <w:abstractNumId w:val="14"/>
  </w:num>
  <w:num w:numId="40">
    <w:abstractNumId w:val="32"/>
  </w:num>
  <w:num w:numId="41">
    <w:abstractNumId w:val="35"/>
  </w:num>
  <w:num w:numId="42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rid Valkovová">
    <w15:presenceInfo w15:providerId="Windows Live" w15:userId="c6936ca4e385ba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9B"/>
    <w:rsid w:val="00000A7C"/>
    <w:rsid w:val="00010136"/>
    <w:rsid w:val="00014154"/>
    <w:rsid w:val="00031AEC"/>
    <w:rsid w:val="000366EB"/>
    <w:rsid w:val="00036EBD"/>
    <w:rsid w:val="0003719E"/>
    <w:rsid w:val="0005777D"/>
    <w:rsid w:val="000701FE"/>
    <w:rsid w:val="00075A37"/>
    <w:rsid w:val="00077A3A"/>
    <w:rsid w:val="00085107"/>
    <w:rsid w:val="000871CA"/>
    <w:rsid w:val="00091818"/>
    <w:rsid w:val="000A0879"/>
    <w:rsid w:val="000B30CE"/>
    <w:rsid w:val="000B3F80"/>
    <w:rsid w:val="000C0868"/>
    <w:rsid w:val="000C1C20"/>
    <w:rsid w:val="000C2FB7"/>
    <w:rsid w:val="000C4409"/>
    <w:rsid w:val="000D3A1B"/>
    <w:rsid w:val="000D4BB6"/>
    <w:rsid w:val="000E112C"/>
    <w:rsid w:val="000E687F"/>
    <w:rsid w:val="000E6C40"/>
    <w:rsid w:val="000F19F8"/>
    <w:rsid w:val="000F4700"/>
    <w:rsid w:val="000F6557"/>
    <w:rsid w:val="0010243D"/>
    <w:rsid w:val="001048E2"/>
    <w:rsid w:val="001055D7"/>
    <w:rsid w:val="001236A5"/>
    <w:rsid w:val="00123988"/>
    <w:rsid w:val="001264DF"/>
    <w:rsid w:val="00127F23"/>
    <w:rsid w:val="001363A4"/>
    <w:rsid w:val="00142F09"/>
    <w:rsid w:val="00151887"/>
    <w:rsid w:val="00152DD6"/>
    <w:rsid w:val="00155420"/>
    <w:rsid w:val="00156917"/>
    <w:rsid w:val="00160C3A"/>
    <w:rsid w:val="00165D24"/>
    <w:rsid w:val="00173345"/>
    <w:rsid w:val="001748C9"/>
    <w:rsid w:val="001800B3"/>
    <w:rsid w:val="00190CF5"/>
    <w:rsid w:val="001975D8"/>
    <w:rsid w:val="001A419B"/>
    <w:rsid w:val="001C1942"/>
    <w:rsid w:val="001C2934"/>
    <w:rsid w:val="001C6A59"/>
    <w:rsid w:val="001C6F6D"/>
    <w:rsid w:val="001D0ED3"/>
    <w:rsid w:val="001D28E7"/>
    <w:rsid w:val="001D63F8"/>
    <w:rsid w:val="001E3774"/>
    <w:rsid w:val="001E3BA1"/>
    <w:rsid w:val="00211A13"/>
    <w:rsid w:val="002122AA"/>
    <w:rsid w:val="002159D2"/>
    <w:rsid w:val="00225F2E"/>
    <w:rsid w:val="00233CC8"/>
    <w:rsid w:val="00235AD1"/>
    <w:rsid w:val="00252F17"/>
    <w:rsid w:val="002562BC"/>
    <w:rsid w:val="002577C5"/>
    <w:rsid w:val="00265726"/>
    <w:rsid w:val="00273C37"/>
    <w:rsid w:val="00276AFD"/>
    <w:rsid w:val="0028259E"/>
    <w:rsid w:val="00282FAE"/>
    <w:rsid w:val="002845EE"/>
    <w:rsid w:val="00286B46"/>
    <w:rsid w:val="00290A8A"/>
    <w:rsid w:val="002C0940"/>
    <w:rsid w:val="002C0AF7"/>
    <w:rsid w:val="002C0EE3"/>
    <w:rsid w:val="002C1B63"/>
    <w:rsid w:val="002C79F9"/>
    <w:rsid w:val="002D477D"/>
    <w:rsid w:val="002D7100"/>
    <w:rsid w:val="002F2802"/>
    <w:rsid w:val="002F53DE"/>
    <w:rsid w:val="002F6523"/>
    <w:rsid w:val="003043C9"/>
    <w:rsid w:val="00306A92"/>
    <w:rsid w:val="003175BA"/>
    <w:rsid w:val="0031789B"/>
    <w:rsid w:val="00322DD4"/>
    <w:rsid w:val="0032727C"/>
    <w:rsid w:val="0033103A"/>
    <w:rsid w:val="00333DB2"/>
    <w:rsid w:val="003428DA"/>
    <w:rsid w:val="00345CB5"/>
    <w:rsid w:val="00360288"/>
    <w:rsid w:val="00371C2D"/>
    <w:rsid w:val="00372455"/>
    <w:rsid w:val="0037314B"/>
    <w:rsid w:val="003740E5"/>
    <w:rsid w:val="003907E1"/>
    <w:rsid w:val="00393B8A"/>
    <w:rsid w:val="003A0133"/>
    <w:rsid w:val="003A0610"/>
    <w:rsid w:val="003A2737"/>
    <w:rsid w:val="003B3842"/>
    <w:rsid w:val="003B6794"/>
    <w:rsid w:val="003C6719"/>
    <w:rsid w:val="003D370A"/>
    <w:rsid w:val="003D652B"/>
    <w:rsid w:val="003E76A5"/>
    <w:rsid w:val="003F5567"/>
    <w:rsid w:val="003F6BDD"/>
    <w:rsid w:val="00403D2F"/>
    <w:rsid w:val="00406A61"/>
    <w:rsid w:val="00412B71"/>
    <w:rsid w:val="00426C12"/>
    <w:rsid w:val="00433F1D"/>
    <w:rsid w:val="0044466A"/>
    <w:rsid w:val="0044484C"/>
    <w:rsid w:val="00444939"/>
    <w:rsid w:val="00447D34"/>
    <w:rsid w:val="00455C27"/>
    <w:rsid w:val="00457D59"/>
    <w:rsid w:val="00462968"/>
    <w:rsid w:val="00473405"/>
    <w:rsid w:val="00473D92"/>
    <w:rsid w:val="00480F9E"/>
    <w:rsid w:val="00481471"/>
    <w:rsid w:val="00490A60"/>
    <w:rsid w:val="00493C23"/>
    <w:rsid w:val="004C158F"/>
    <w:rsid w:val="004D0911"/>
    <w:rsid w:val="004D1207"/>
    <w:rsid w:val="004E3C6F"/>
    <w:rsid w:val="004E67D1"/>
    <w:rsid w:val="00502AB8"/>
    <w:rsid w:val="0050537D"/>
    <w:rsid w:val="00511554"/>
    <w:rsid w:val="0051555C"/>
    <w:rsid w:val="005268D8"/>
    <w:rsid w:val="00530987"/>
    <w:rsid w:val="00532401"/>
    <w:rsid w:val="0053288C"/>
    <w:rsid w:val="00532899"/>
    <w:rsid w:val="00534D6B"/>
    <w:rsid w:val="0053580C"/>
    <w:rsid w:val="00543986"/>
    <w:rsid w:val="005467D4"/>
    <w:rsid w:val="00552362"/>
    <w:rsid w:val="00555234"/>
    <w:rsid w:val="0055553D"/>
    <w:rsid w:val="00562DEC"/>
    <w:rsid w:val="00565A77"/>
    <w:rsid w:val="00566382"/>
    <w:rsid w:val="00573490"/>
    <w:rsid w:val="00573CD1"/>
    <w:rsid w:val="00574D08"/>
    <w:rsid w:val="005801A6"/>
    <w:rsid w:val="005806F3"/>
    <w:rsid w:val="005839AB"/>
    <w:rsid w:val="00584899"/>
    <w:rsid w:val="005850A5"/>
    <w:rsid w:val="00592AED"/>
    <w:rsid w:val="005934B9"/>
    <w:rsid w:val="005940A3"/>
    <w:rsid w:val="00596A22"/>
    <w:rsid w:val="005A1535"/>
    <w:rsid w:val="005A6B5D"/>
    <w:rsid w:val="005A7422"/>
    <w:rsid w:val="005C0953"/>
    <w:rsid w:val="005C2CC7"/>
    <w:rsid w:val="005C4D30"/>
    <w:rsid w:val="005D16CD"/>
    <w:rsid w:val="005E6162"/>
    <w:rsid w:val="005E731F"/>
    <w:rsid w:val="00604A1F"/>
    <w:rsid w:val="00613F4B"/>
    <w:rsid w:val="006142F2"/>
    <w:rsid w:val="006231D2"/>
    <w:rsid w:val="006246E3"/>
    <w:rsid w:val="00627AD4"/>
    <w:rsid w:val="0063514F"/>
    <w:rsid w:val="006363FC"/>
    <w:rsid w:val="00641580"/>
    <w:rsid w:val="00643AED"/>
    <w:rsid w:val="006562EB"/>
    <w:rsid w:val="00657FC1"/>
    <w:rsid w:val="006613CC"/>
    <w:rsid w:val="00662EBB"/>
    <w:rsid w:val="00667F91"/>
    <w:rsid w:val="0067731F"/>
    <w:rsid w:val="0068359A"/>
    <w:rsid w:val="00690BD7"/>
    <w:rsid w:val="006921B2"/>
    <w:rsid w:val="006927E2"/>
    <w:rsid w:val="006930A1"/>
    <w:rsid w:val="00693270"/>
    <w:rsid w:val="006A0068"/>
    <w:rsid w:val="006B0D69"/>
    <w:rsid w:val="006C05BE"/>
    <w:rsid w:val="006C171C"/>
    <w:rsid w:val="006C30B7"/>
    <w:rsid w:val="006C51F8"/>
    <w:rsid w:val="006C65A9"/>
    <w:rsid w:val="006C6D1F"/>
    <w:rsid w:val="006D0D9E"/>
    <w:rsid w:val="006E6400"/>
    <w:rsid w:val="006E68F1"/>
    <w:rsid w:val="006E70A1"/>
    <w:rsid w:val="006F0BFF"/>
    <w:rsid w:val="006F6FC5"/>
    <w:rsid w:val="00704DAE"/>
    <w:rsid w:val="00707837"/>
    <w:rsid w:val="00720A97"/>
    <w:rsid w:val="00723E6D"/>
    <w:rsid w:val="00733106"/>
    <w:rsid w:val="0075034D"/>
    <w:rsid w:val="007552F7"/>
    <w:rsid w:val="00760F8B"/>
    <w:rsid w:val="0076135D"/>
    <w:rsid w:val="0077023D"/>
    <w:rsid w:val="00777A96"/>
    <w:rsid w:val="007816D3"/>
    <w:rsid w:val="00785F66"/>
    <w:rsid w:val="007860DB"/>
    <w:rsid w:val="007A044E"/>
    <w:rsid w:val="007A0505"/>
    <w:rsid w:val="007A40B6"/>
    <w:rsid w:val="007A4B7D"/>
    <w:rsid w:val="007B00BD"/>
    <w:rsid w:val="007B7C9D"/>
    <w:rsid w:val="007C01E0"/>
    <w:rsid w:val="007C3C01"/>
    <w:rsid w:val="007C6D56"/>
    <w:rsid w:val="007D1BBF"/>
    <w:rsid w:val="007E1D1F"/>
    <w:rsid w:val="007E61EB"/>
    <w:rsid w:val="007E7217"/>
    <w:rsid w:val="007E7E1B"/>
    <w:rsid w:val="007F275D"/>
    <w:rsid w:val="007F7EF4"/>
    <w:rsid w:val="00812BD2"/>
    <w:rsid w:val="008173C6"/>
    <w:rsid w:val="00823C41"/>
    <w:rsid w:val="008255F7"/>
    <w:rsid w:val="00826D3F"/>
    <w:rsid w:val="00845724"/>
    <w:rsid w:val="00846B9B"/>
    <w:rsid w:val="008548C4"/>
    <w:rsid w:val="0086148F"/>
    <w:rsid w:val="0086331A"/>
    <w:rsid w:val="00865046"/>
    <w:rsid w:val="00871531"/>
    <w:rsid w:val="00876F40"/>
    <w:rsid w:val="008807A5"/>
    <w:rsid w:val="0088604C"/>
    <w:rsid w:val="00886339"/>
    <w:rsid w:val="0088743E"/>
    <w:rsid w:val="008A2799"/>
    <w:rsid w:val="008A6930"/>
    <w:rsid w:val="008B5FB3"/>
    <w:rsid w:val="008C502A"/>
    <w:rsid w:val="008D2F21"/>
    <w:rsid w:val="008F202A"/>
    <w:rsid w:val="00901139"/>
    <w:rsid w:val="009048BD"/>
    <w:rsid w:val="0091369D"/>
    <w:rsid w:val="009212E6"/>
    <w:rsid w:val="00923BE7"/>
    <w:rsid w:val="00930324"/>
    <w:rsid w:val="00933D20"/>
    <w:rsid w:val="0094489F"/>
    <w:rsid w:val="0095269B"/>
    <w:rsid w:val="00952FFF"/>
    <w:rsid w:val="0096538D"/>
    <w:rsid w:val="009711EC"/>
    <w:rsid w:val="00986390"/>
    <w:rsid w:val="00991567"/>
    <w:rsid w:val="009A4845"/>
    <w:rsid w:val="009A75E9"/>
    <w:rsid w:val="009B0606"/>
    <w:rsid w:val="009B6514"/>
    <w:rsid w:val="009C03B5"/>
    <w:rsid w:val="009D0B64"/>
    <w:rsid w:val="009D26EB"/>
    <w:rsid w:val="009D283C"/>
    <w:rsid w:val="009E2A30"/>
    <w:rsid w:val="009F0BFB"/>
    <w:rsid w:val="009F3F7E"/>
    <w:rsid w:val="00A01526"/>
    <w:rsid w:val="00A1279C"/>
    <w:rsid w:val="00A12AD1"/>
    <w:rsid w:val="00A1616B"/>
    <w:rsid w:val="00A21C6F"/>
    <w:rsid w:val="00A350B2"/>
    <w:rsid w:val="00A41F1C"/>
    <w:rsid w:val="00A42E37"/>
    <w:rsid w:val="00A45C3C"/>
    <w:rsid w:val="00A50BE7"/>
    <w:rsid w:val="00A55617"/>
    <w:rsid w:val="00A61057"/>
    <w:rsid w:val="00A67433"/>
    <w:rsid w:val="00A7066F"/>
    <w:rsid w:val="00A73D18"/>
    <w:rsid w:val="00A80535"/>
    <w:rsid w:val="00A9393D"/>
    <w:rsid w:val="00A95A22"/>
    <w:rsid w:val="00A96356"/>
    <w:rsid w:val="00A96A23"/>
    <w:rsid w:val="00AA0A64"/>
    <w:rsid w:val="00AA6DE5"/>
    <w:rsid w:val="00AA7C9A"/>
    <w:rsid w:val="00AB33CB"/>
    <w:rsid w:val="00AC169E"/>
    <w:rsid w:val="00AD0F98"/>
    <w:rsid w:val="00AD4104"/>
    <w:rsid w:val="00AD5721"/>
    <w:rsid w:val="00AE786B"/>
    <w:rsid w:val="00AF4998"/>
    <w:rsid w:val="00AF6147"/>
    <w:rsid w:val="00AF650A"/>
    <w:rsid w:val="00B02F57"/>
    <w:rsid w:val="00B03BB5"/>
    <w:rsid w:val="00B25F0B"/>
    <w:rsid w:val="00B50461"/>
    <w:rsid w:val="00B5479D"/>
    <w:rsid w:val="00B56F4E"/>
    <w:rsid w:val="00B6064F"/>
    <w:rsid w:val="00B6254D"/>
    <w:rsid w:val="00B62E24"/>
    <w:rsid w:val="00B64FAB"/>
    <w:rsid w:val="00B65124"/>
    <w:rsid w:val="00B75DA7"/>
    <w:rsid w:val="00B839B6"/>
    <w:rsid w:val="00B900B2"/>
    <w:rsid w:val="00BA5075"/>
    <w:rsid w:val="00BA5D31"/>
    <w:rsid w:val="00BC4CF8"/>
    <w:rsid w:val="00BC6063"/>
    <w:rsid w:val="00BD04FC"/>
    <w:rsid w:val="00BD56DE"/>
    <w:rsid w:val="00BD67FE"/>
    <w:rsid w:val="00BD75CF"/>
    <w:rsid w:val="00BE6F02"/>
    <w:rsid w:val="00BF6547"/>
    <w:rsid w:val="00C04FE0"/>
    <w:rsid w:val="00C14F8F"/>
    <w:rsid w:val="00C2105E"/>
    <w:rsid w:val="00C234F4"/>
    <w:rsid w:val="00C3248F"/>
    <w:rsid w:val="00C45047"/>
    <w:rsid w:val="00C47B34"/>
    <w:rsid w:val="00C510E1"/>
    <w:rsid w:val="00C529A5"/>
    <w:rsid w:val="00C5540F"/>
    <w:rsid w:val="00C6065F"/>
    <w:rsid w:val="00C717B5"/>
    <w:rsid w:val="00C71DEC"/>
    <w:rsid w:val="00C76140"/>
    <w:rsid w:val="00C7642F"/>
    <w:rsid w:val="00C8168F"/>
    <w:rsid w:val="00CB2ADF"/>
    <w:rsid w:val="00CB7409"/>
    <w:rsid w:val="00CC6FAC"/>
    <w:rsid w:val="00CD143F"/>
    <w:rsid w:val="00CD30E7"/>
    <w:rsid w:val="00CE1401"/>
    <w:rsid w:val="00CE20A7"/>
    <w:rsid w:val="00CF0592"/>
    <w:rsid w:val="00CF0D88"/>
    <w:rsid w:val="00CF779A"/>
    <w:rsid w:val="00D12772"/>
    <w:rsid w:val="00D16186"/>
    <w:rsid w:val="00D234E4"/>
    <w:rsid w:val="00D3385F"/>
    <w:rsid w:val="00D35090"/>
    <w:rsid w:val="00D5423B"/>
    <w:rsid w:val="00D56385"/>
    <w:rsid w:val="00D669AA"/>
    <w:rsid w:val="00D754B3"/>
    <w:rsid w:val="00D77A55"/>
    <w:rsid w:val="00D81398"/>
    <w:rsid w:val="00D86533"/>
    <w:rsid w:val="00D97483"/>
    <w:rsid w:val="00DA0282"/>
    <w:rsid w:val="00DA508B"/>
    <w:rsid w:val="00DB6291"/>
    <w:rsid w:val="00DB7037"/>
    <w:rsid w:val="00DC04D3"/>
    <w:rsid w:val="00DC04EC"/>
    <w:rsid w:val="00DC57E0"/>
    <w:rsid w:val="00DD12D9"/>
    <w:rsid w:val="00DD163E"/>
    <w:rsid w:val="00DD1F01"/>
    <w:rsid w:val="00DD3559"/>
    <w:rsid w:val="00DE43EF"/>
    <w:rsid w:val="00DE595B"/>
    <w:rsid w:val="00DE7957"/>
    <w:rsid w:val="00E01BDA"/>
    <w:rsid w:val="00E06824"/>
    <w:rsid w:val="00E12BCE"/>
    <w:rsid w:val="00E13E4C"/>
    <w:rsid w:val="00E2534A"/>
    <w:rsid w:val="00E30DFC"/>
    <w:rsid w:val="00E4123B"/>
    <w:rsid w:val="00E44AD1"/>
    <w:rsid w:val="00E452F6"/>
    <w:rsid w:val="00E45D23"/>
    <w:rsid w:val="00E5291A"/>
    <w:rsid w:val="00E54ED9"/>
    <w:rsid w:val="00E643A9"/>
    <w:rsid w:val="00E64B6A"/>
    <w:rsid w:val="00E655A2"/>
    <w:rsid w:val="00E65EB7"/>
    <w:rsid w:val="00E661A9"/>
    <w:rsid w:val="00E72498"/>
    <w:rsid w:val="00E81625"/>
    <w:rsid w:val="00E90A16"/>
    <w:rsid w:val="00E95BE0"/>
    <w:rsid w:val="00E97CBA"/>
    <w:rsid w:val="00EB0145"/>
    <w:rsid w:val="00EB0161"/>
    <w:rsid w:val="00EB4D52"/>
    <w:rsid w:val="00EB751E"/>
    <w:rsid w:val="00ED1DA7"/>
    <w:rsid w:val="00EE02A8"/>
    <w:rsid w:val="00EE511F"/>
    <w:rsid w:val="00EF44EF"/>
    <w:rsid w:val="00F01328"/>
    <w:rsid w:val="00F02507"/>
    <w:rsid w:val="00F03599"/>
    <w:rsid w:val="00F07CAA"/>
    <w:rsid w:val="00F150DC"/>
    <w:rsid w:val="00F21FA4"/>
    <w:rsid w:val="00F2297F"/>
    <w:rsid w:val="00F31560"/>
    <w:rsid w:val="00F37A48"/>
    <w:rsid w:val="00F40985"/>
    <w:rsid w:val="00F43769"/>
    <w:rsid w:val="00F45D90"/>
    <w:rsid w:val="00F53F0C"/>
    <w:rsid w:val="00F57233"/>
    <w:rsid w:val="00F60373"/>
    <w:rsid w:val="00F6428E"/>
    <w:rsid w:val="00F653BE"/>
    <w:rsid w:val="00F7319B"/>
    <w:rsid w:val="00F76684"/>
    <w:rsid w:val="00F80CEA"/>
    <w:rsid w:val="00F82636"/>
    <w:rsid w:val="00F83731"/>
    <w:rsid w:val="00F83B31"/>
    <w:rsid w:val="00F944F8"/>
    <w:rsid w:val="00FA0149"/>
    <w:rsid w:val="00FA5EEB"/>
    <w:rsid w:val="00FA7071"/>
    <w:rsid w:val="00FB002E"/>
    <w:rsid w:val="00FB7F00"/>
    <w:rsid w:val="00FC2638"/>
    <w:rsid w:val="00FC7CB7"/>
    <w:rsid w:val="00FE20D7"/>
    <w:rsid w:val="00FE3EF4"/>
    <w:rsid w:val="00FE5BF5"/>
    <w:rsid w:val="00FF0417"/>
    <w:rsid w:val="00FF46B4"/>
    <w:rsid w:val="00FF60B0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4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5A2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Nadpis1">
    <w:name w:val="heading 1"/>
    <w:basedOn w:val="Normlny"/>
    <w:next w:val="Normlny"/>
    <w:link w:val="Nadpis1Char"/>
    <w:qFormat/>
    <w:rsid w:val="00A95A22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A95A22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A95A22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A95A22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A95A22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A95A22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A95A22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A95A22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A95A22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95A22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Nadpis2Char">
    <w:name w:val="Nadpis 2 Char"/>
    <w:basedOn w:val="Predvolenpsmoodseku"/>
    <w:link w:val="Nadpis2"/>
    <w:rsid w:val="00A95A22"/>
    <w:rPr>
      <w:rFonts w:ascii="Helvetica" w:eastAsia="Times New Roman" w:hAnsi="Helvetica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Predvolenpsmoodseku"/>
    <w:link w:val="Nadpis3"/>
    <w:rsid w:val="00A95A22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Nadpis4Char">
    <w:name w:val="Nadpis 4 Char"/>
    <w:basedOn w:val="Predvolenpsmoodseku"/>
    <w:link w:val="Nadpis4"/>
    <w:rsid w:val="00A95A22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customStyle="1" w:styleId="Nadpis5Char">
    <w:name w:val="Nadpis 5 Char"/>
    <w:basedOn w:val="Predvolenpsmoodseku"/>
    <w:link w:val="Nadpis5"/>
    <w:rsid w:val="00A95A22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Nadpis6Char">
    <w:name w:val="Nadpis 6 Char"/>
    <w:basedOn w:val="Predvolenpsmoodseku"/>
    <w:link w:val="Nadpis6"/>
    <w:rsid w:val="00A95A22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A95A22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8Char">
    <w:name w:val="Nadpis 8 Char"/>
    <w:basedOn w:val="Predvolenpsmoodseku"/>
    <w:link w:val="Nadpis8"/>
    <w:rsid w:val="00A95A22"/>
    <w:rPr>
      <w:rFonts w:ascii="Times New Roman" w:eastAsia="Times New Roman" w:hAnsi="Times New Roman" w:cs="Times New Roman"/>
      <w:b/>
      <w:i/>
      <w:szCs w:val="20"/>
      <w:lang w:val="en-GB"/>
    </w:rPr>
  </w:style>
  <w:style w:type="character" w:customStyle="1" w:styleId="Nadpis9Char">
    <w:name w:val="Nadpis 9 Char"/>
    <w:basedOn w:val="Predvolenpsmoodseku"/>
    <w:link w:val="Nadpis9"/>
    <w:rsid w:val="00A95A22"/>
    <w:rPr>
      <w:rFonts w:ascii="Times New Roman" w:eastAsia="Times New Roman" w:hAnsi="Times New Roman" w:cs="Times New Roman"/>
      <w:b/>
      <w:i/>
      <w:szCs w:val="20"/>
      <w:lang w:val="en-GB"/>
    </w:rPr>
  </w:style>
  <w:style w:type="paragraph" w:styleId="Hlavika">
    <w:name w:val="header"/>
    <w:basedOn w:val="Normlny"/>
    <w:link w:val="HlavikaChar"/>
    <w:uiPriority w:val="99"/>
    <w:rsid w:val="00A95A22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A95A22"/>
    <w:rPr>
      <w:rFonts w:ascii="Helvetica" w:eastAsia="Times New Roman" w:hAnsi="Helvetica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rsid w:val="00A95A22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A95A22"/>
    <w:rPr>
      <w:rFonts w:ascii="Helvetica" w:eastAsia="Times New Roman" w:hAnsi="Helvetica" w:cs="Times New Roman"/>
      <w:sz w:val="16"/>
      <w:szCs w:val="20"/>
      <w:lang w:val="en-GB"/>
    </w:rPr>
  </w:style>
  <w:style w:type="character" w:styleId="slostrany">
    <w:name w:val="page number"/>
    <w:basedOn w:val="Predvolenpsmoodseku"/>
    <w:rsid w:val="00A95A22"/>
  </w:style>
  <w:style w:type="paragraph" w:styleId="Zarkazkladnhotextu">
    <w:name w:val="Body Text Indent"/>
    <w:basedOn w:val="Normlny"/>
    <w:link w:val="ZarkazkladnhotextuChar"/>
    <w:rsid w:val="00A95A22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rsid w:val="00A95A22"/>
    <w:rPr>
      <w:rFonts w:ascii="Times New Roman" w:eastAsia="Times New Roman" w:hAnsi="Times New Roman" w:cs="Times New Roman"/>
      <w:lang w:val="en-GB" w:eastAsia="en-GB"/>
    </w:rPr>
  </w:style>
  <w:style w:type="paragraph" w:styleId="Zkladntext3">
    <w:name w:val="Body Text 3"/>
    <w:basedOn w:val="Normlny"/>
    <w:link w:val="Zkladntext3Char"/>
    <w:rsid w:val="00A95A22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Zkladntext3Char">
    <w:name w:val="Základný text 3 Char"/>
    <w:basedOn w:val="Predvolenpsmoodseku"/>
    <w:link w:val="Zkladntext3"/>
    <w:rsid w:val="00A95A22"/>
    <w:rPr>
      <w:rFonts w:ascii="Times New Roman" w:eastAsia="Times New Roman" w:hAnsi="Times New Roman" w:cs="Times New Roman"/>
      <w:color w:val="0000FF"/>
      <w:lang w:val="en-GB" w:eastAsia="en-GB"/>
    </w:rPr>
  </w:style>
  <w:style w:type="paragraph" w:styleId="Zarkazkladnhotextu2">
    <w:name w:val="Body Text Indent 2"/>
    <w:basedOn w:val="Normlny"/>
    <w:link w:val="Zarkazkladnhotextu2Char"/>
    <w:rsid w:val="00A95A22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95A22"/>
    <w:rPr>
      <w:rFonts w:ascii="Times New Roman" w:eastAsia="Times New Roman" w:hAnsi="Times New Roman" w:cs="Times New Roman"/>
      <w:b/>
      <w:bCs/>
      <w:color w:val="0000FF"/>
      <w:lang w:val="en-GB"/>
    </w:rPr>
  </w:style>
  <w:style w:type="paragraph" w:styleId="Zkladntext">
    <w:name w:val="Body Text"/>
    <w:basedOn w:val="Normlny"/>
    <w:link w:val="ZkladntextChar"/>
    <w:rsid w:val="00A95A22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A95A22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Zkladntext2">
    <w:name w:val="Body Text 2"/>
    <w:basedOn w:val="Normlny"/>
    <w:link w:val="Zkladntext2Char"/>
    <w:rsid w:val="00A95A22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Zkladntext2Char">
    <w:name w:val="Základný text 2 Char"/>
    <w:basedOn w:val="Predvolenpsmoodseku"/>
    <w:link w:val="Zkladntext2"/>
    <w:rsid w:val="00A95A22"/>
    <w:rPr>
      <w:rFonts w:ascii="Times New Roman" w:eastAsia="Times New Roman" w:hAnsi="Times New Roman" w:cs="Times New Roman"/>
      <w:b/>
      <w:bCs/>
      <w:color w:val="0000FF"/>
      <w:u w:val="single"/>
      <w:lang w:val="en-GB"/>
    </w:rPr>
  </w:style>
  <w:style w:type="character" w:styleId="Odkaznakomentr">
    <w:name w:val="annotation reference"/>
    <w:semiHidden/>
    <w:rsid w:val="00A95A2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A95A22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A95A2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MEAEnBodyText">
    <w:name w:val="EMEA En Body Text"/>
    <w:basedOn w:val="Normlny"/>
    <w:rsid w:val="00A95A22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link w:val="truktradokumentuChar"/>
    <w:semiHidden/>
    <w:rsid w:val="00A95A22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A95A22"/>
    <w:rPr>
      <w:rFonts w:ascii="Tahoma" w:eastAsia="Times New Roman" w:hAnsi="Tahoma" w:cs="Tahoma"/>
      <w:szCs w:val="20"/>
      <w:shd w:val="clear" w:color="auto" w:fill="000080"/>
      <w:lang w:val="en-GB"/>
    </w:rPr>
  </w:style>
  <w:style w:type="character" w:styleId="Hypertextovprepojenie">
    <w:name w:val="Hyperlink"/>
    <w:rsid w:val="00A95A22"/>
    <w:rPr>
      <w:color w:val="0000FF"/>
      <w:u w:val="single"/>
    </w:rPr>
  </w:style>
  <w:style w:type="paragraph" w:customStyle="1" w:styleId="AHeader1">
    <w:name w:val="AHeader 1"/>
    <w:basedOn w:val="Normlny"/>
    <w:rsid w:val="00A95A22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A95A22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A95A2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A95A22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A95A22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rsid w:val="00A95A22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95A22"/>
    <w:rPr>
      <w:rFonts w:ascii="Times New Roman" w:eastAsia="Times New Roman" w:hAnsi="Times New Roman" w:cs="Times New Roman"/>
      <w:szCs w:val="21"/>
      <w:lang w:val="en-GB"/>
    </w:rPr>
  </w:style>
  <w:style w:type="character" w:styleId="PouitHypertextovPrepojenie">
    <w:name w:val="FollowedHyperlink"/>
    <w:rsid w:val="00A95A22"/>
    <w:rPr>
      <w:color w:val="800080"/>
      <w:u w:val="single"/>
    </w:rPr>
  </w:style>
  <w:style w:type="paragraph" w:customStyle="1" w:styleId="Default">
    <w:name w:val="Default"/>
    <w:rsid w:val="00A95A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semiHidden/>
    <w:rsid w:val="00A95A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A95A22"/>
    <w:rPr>
      <w:rFonts w:ascii="Tahoma" w:eastAsia="Times New Roman" w:hAnsi="Tahoma" w:cs="Tahoma"/>
      <w:sz w:val="16"/>
      <w:szCs w:val="16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A95A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A95A2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BodytextAgency">
    <w:name w:val="Body text (Agency)"/>
    <w:basedOn w:val="Normlny"/>
    <w:link w:val="BodytextAgencyChar"/>
    <w:rsid w:val="00A95A22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A95A22"/>
    <w:rPr>
      <w:rFonts w:ascii="Verdana" w:eastAsia="Verdana" w:hAnsi="Verdana" w:cs="Verdana"/>
      <w:sz w:val="18"/>
      <w:szCs w:val="18"/>
      <w:lang w:val="en-GB" w:eastAsia="en-GB"/>
    </w:rPr>
  </w:style>
  <w:style w:type="table" w:styleId="Mriekatabuky">
    <w:name w:val="Table Grid"/>
    <w:basedOn w:val="Normlnatabuka"/>
    <w:rsid w:val="00A95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ar">
    <w:name w:val="Char1 Car"/>
    <w:basedOn w:val="Normlny"/>
    <w:rsid w:val="00A95A22"/>
    <w:pPr>
      <w:tabs>
        <w:tab w:val="clear" w:pos="567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styleId="Revzia">
    <w:name w:val="Revision"/>
    <w:hidden/>
    <w:uiPriority w:val="99"/>
    <w:semiHidden/>
    <w:rsid w:val="00A95A22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bbreviations">
    <w:name w:val="Abbreviations"/>
    <w:basedOn w:val="Normlny"/>
    <w:rsid w:val="009D26EB"/>
    <w:pPr>
      <w:tabs>
        <w:tab w:val="clear" w:pos="567"/>
      </w:tabs>
      <w:suppressAutoHyphens/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5A2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Nadpis1">
    <w:name w:val="heading 1"/>
    <w:basedOn w:val="Normlny"/>
    <w:next w:val="Normlny"/>
    <w:link w:val="Nadpis1Char"/>
    <w:qFormat/>
    <w:rsid w:val="00A95A22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A95A22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A95A22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A95A22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A95A22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A95A22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A95A22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A95A22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A95A22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95A22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Nadpis2Char">
    <w:name w:val="Nadpis 2 Char"/>
    <w:basedOn w:val="Predvolenpsmoodseku"/>
    <w:link w:val="Nadpis2"/>
    <w:rsid w:val="00A95A22"/>
    <w:rPr>
      <w:rFonts w:ascii="Helvetica" w:eastAsia="Times New Roman" w:hAnsi="Helvetica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Predvolenpsmoodseku"/>
    <w:link w:val="Nadpis3"/>
    <w:rsid w:val="00A95A22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Nadpis4Char">
    <w:name w:val="Nadpis 4 Char"/>
    <w:basedOn w:val="Predvolenpsmoodseku"/>
    <w:link w:val="Nadpis4"/>
    <w:rsid w:val="00A95A22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customStyle="1" w:styleId="Nadpis5Char">
    <w:name w:val="Nadpis 5 Char"/>
    <w:basedOn w:val="Predvolenpsmoodseku"/>
    <w:link w:val="Nadpis5"/>
    <w:rsid w:val="00A95A22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Nadpis6Char">
    <w:name w:val="Nadpis 6 Char"/>
    <w:basedOn w:val="Predvolenpsmoodseku"/>
    <w:link w:val="Nadpis6"/>
    <w:rsid w:val="00A95A22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A95A22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8Char">
    <w:name w:val="Nadpis 8 Char"/>
    <w:basedOn w:val="Predvolenpsmoodseku"/>
    <w:link w:val="Nadpis8"/>
    <w:rsid w:val="00A95A22"/>
    <w:rPr>
      <w:rFonts w:ascii="Times New Roman" w:eastAsia="Times New Roman" w:hAnsi="Times New Roman" w:cs="Times New Roman"/>
      <w:b/>
      <w:i/>
      <w:szCs w:val="20"/>
      <w:lang w:val="en-GB"/>
    </w:rPr>
  </w:style>
  <w:style w:type="character" w:customStyle="1" w:styleId="Nadpis9Char">
    <w:name w:val="Nadpis 9 Char"/>
    <w:basedOn w:val="Predvolenpsmoodseku"/>
    <w:link w:val="Nadpis9"/>
    <w:rsid w:val="00A95A22"/>
    <w:rPr>
      <w:rFonts w:ascii="Times New Roman" w:eastAsia="Times New Roman" w:hAnsi="Times New Roman" w:cs="Times New Roman"/>
      <w:b/>
      <w:i/>
      <w:szCs w:val="20"/>
      <w:lang w:val="en-GB"/>
    </w:rPr>
  </w:style>
  <w:style w:type="paragraph" w:styleId="Hlavika">
    <w:name w:val="header"/>
    <w:basedOn w:val="Normlny"/>
    <w:link w:val="HlavikaChar"/>
    <w:uiPriority w:val="99"/>
    <w:rsid w:val="00A95A22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A95A22"/>
    <w:rPr>
      <w:rFonts w:ascii="Helvetica" w:eastAsia="Times New Roman" w:hAnsi="Helvetica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rsid w:val="00A95A22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A95A22"/>
    <w:rPr>
      <w:rFonts w:ascii="Helvetica" w:eastAsia="Times New Roman" w:hAnsi="Helvetica" w:cs="Times New Roman"/>
      <w:sz w:val="16"/>
      <w:szCs w:val="20"/>
      <w:lang w:val="en-GB"/>
    </w:rPr>
  </w:style>
  <w:style w:type="character" w:styleId="slostrany">
    <w:name w:val="page number"/>
    <w:basedOn w:val="Predvolenpsmoodseku"/>
    <w:rsid w:val="00A95A22"/>
  </w:style>
  <w:style w:type="paragraph" w:styleId="Zarkazkladnhotextu">
    <w:name w:val="Body Text Indent"/>
    <w:basedOn w:val="Normlny"/>
    <w:link w:val="ZarkazkladnhotextuChar"/>
    <w:rsid w:val="00A95A22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rsid w:val="00A95A22"/>
    <w:rPr>
      <w:rFonts w:ascii="Times New Roman" w:eastAsia="Times New Roman" w:hAnsi="Times New Roman" w:cs="Times New Roman"/>
      <w:lang w:val="en-GB" w:eastAsia="en-GB"/>
    </w:rPr>
  </w:style>
  <w:style w:type="paragraph" w:styleId="Zkladntext3">
    <w:name w:val="Body Text 3"/>
    <w:basedOn w:val="Normlny"/>
    <w:link w:val="Zkladntext3Char"/>
    <w:rsid w:val="00A95A22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Zkladntext3Char">
    <w:name w:val="Základný text 3 Char"/>
    <w:basedOn w:val="Predvolenpsmoodseku"/>
    <w:link w:val="Zkladntext3"/>
    <w:rsid w:val="00A95A22"/>
    <w:rPr>
      <w:rFonts w:ascii="Times New Roman" w:eastAsia="Times New Roman" w:hAnsi="Times New Roman" w:cs="Times New Roman"/>
      <w:color w:val="0000FF"/>
      <w:lang w:val="en-GB" w:eastAsia="en-GB"/>
    </w:rPr>
  </w:style>
  <w:style w:type="paragraph" w:styleId="Zarkazkladnhotextu2">
    <w:name w:val="Body Text Indent 2"/>
    <w:basedOn w:val="Normlny"/>
    <w:link w:val="Zarkazkladnhotextu2Char"/>
    <w:rsid w:val="00A95A22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95A22"/>
    <w:rPr>
      <w:rFonts w:ascii="Times New Roman" w:eastAsia="Times New Roman" w:hAnsi="Times New Roman" w:cs="Times New Roman"/>
      <w:b/>
      <w:bCs/>
      <w:color w:val="0000FF"/>
      <w:lang w:val="en-GB"/>
    </w:rPr>
  </w:style>
  <w:style w:type="paragraph" w:styleId="Zkladntext">
    <w:name w:val="Body Text"/>
    <w:basedOn w:val="Normlny"/>
    <w:link w:val="ZkladntextChar"/>
    <w:rsid w:val="00A95A22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A95A22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Zkladntext2">
    <w:name w:val="Body Text 2"/>
    <w:basedOn w:val="Normlny"/>
    <w:link w:val="Zkladntext2Char"/>
    <w:rsid w:val="00A95A22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Zkladntext2Char">
    <w:name w:val="Základný text 2 Char"/>
    <w:basedOn w:val="Predvolenpsmoodseku"/>
    <w:link w:val="Zkladntext2"/>
    <w:rsid w:val="00A95A22"/>
    <w:rPr>
      <w:rFonts w:ascii="Times New Roman" w:eastAsia="Times New Roman" w:hAnsi="Times New Roman" w:cs="Times New Roman"/>
      <w:b/>
      <w:bCs/>
      <w:color w:val="0000FF"/>
      <w:u w:val="single"/>
      <w:lang w:val="en-GB"/>
    </w:rPr>
  </w:style>
  <w:style w:type="character" w:styleId="Odkaznakomentr">
    <w:name w:val="annotation reference"/>
    <w:semiHidden/>
    <w:rsid w:val="00A95A2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A95A22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A95A2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MEAEnBodyText">
    <w:name w:val="EMEA En Body Text"/>
    <w:basedOn w:val="Normlny"/>
    <w:rsid w:val="00A95A22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link w:val="truktradokumentuChar"/>
    <w:semiHidden/>
    <w:rsid w:val="00A95A22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A95A22"/>
    <w:rPr>
      <w:rFonts w:ascii="Tahoma" w:eastAsia="Times New Roman" w:hAnsi="Tahoma" w:cs="Tahoma"/>
      <w:szCs w:val="20"/>
      <w:shd w:val="clear" w:color="auto" w:fill="000080"/>
      <w:lang w:val="en-GB"/>
    </w:rPr>
  </w:style>
  <w:style w:type="character" w:styleId="Hypertextovprepojenie">
    <w:name w:val="Hyperlink"/>
    <w:rsid w:val="00A95A22"/>
    <w:rPr>
      <w:color w:val="0000FF"/>
      <w:u w:val="single"/>
    </w:rPr>
  </w:style>
  <w:style w:type="paragraph" w:customStyle="1" w:styleId="AHeader1">
    <w:name w:val="AHeader 1"/>
    <w:basedOn w:val="Normlny"/>
    <w:rsid w:val="00A95A22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A95A22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A95A2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A95A22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A95A22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rsid w:val="00A95A22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95A22"/>
    <w:rPr>
      <w:rFonts w:ascii="Times New Roman" w:eastAsia="Times New Roman" w:hAnsi="Times New Roman" w:cs="Times New Roman"/>
      <w:szCs w:val="21"/>
      <w:lang w:val="en-GB"/>
    </w:rPr>
  </w:style>
  <w:style w:type="character" w:styleId="PouitHypertextovPrepojenie">
    <w:name w:val="FollowedHyperlink"/>
    <w:rsid w:val="00A95A22"/>
    <w:rPr>
      <w:color w:val="800080"/>
      <w:u w:val="single"/>
    </w:rPr>
  </w:style>
  <w:style w:type="paragraph" w:customStyle="1" w:styleId="Default">
    <w:name w:val="Default"/>
    <w:rsid w:val="00A95A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semiHidden/>
    <w:rsid w:val="00A95A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A95A22"/>
    <w:rPr>
      <w:rFonts w:ascii="Tahoma" w:eastAsia="Times New Roman" w:hAnsi="Tahoma" w:cs="Tahoma"/>
      <w:sz w:val="16"/>
      <w:szCs w:val="16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A95A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A95A2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BodytextAgency">
    <w:name w:val="Body text (Agency)"/>
    <w:basedOn w:val="Normlny"/>
    <w:link w:val="BodytextAgencyChar"/>
    <w:rsid w:val="00A95A22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A95A22"/>
    <w:rPr>
      <w:rFonts w:ascii="Verdana" w:eastAsia="Verdana" w:hAnsi="Verdana" w:cs="Verdana"/>
      <w:sz w:val="18"/>
      <w:szCs w:val="18"/>
      <w:lang w:val="en-GB" w:eastAsia="en-GB"/>
    </w:rPr>
  </w:style>
  <w:style w:type="table" w:styleId="Mriekatabuky">
    <w:name w:val="Table Grid"/>
    <w:basedOn w:val="Normlnatabuka"/>
    <w:rsid w:val="00A95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ar">
    <w:name w:val="Char1 Car"/>
    <w:basedOn w:val="Normlny"/>
    <w:rsid w:val="00A95A22"/>
    <w:pPr>
      <w:tabs>
        <w:tab w:val="clear" w:pos="567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styleId="Revzia">
    <w:name w:val="Revision"/>
    <w:hidden/>
    <w:uiPriority w:val="99"/>
    <w:semiHidden/>
    <w:rsid w:val="00A95A22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bbreviations">
    <w:name w:val="Abbreviations"/>
    <w:basedOn w:val="Normlny"/>
    <w:rsid w:val="009D26EB"/>
    <w:pPr>
      <w:tabs>
        <w:tab w:val="clear" w:pos="567"/>
      </w:tabs>
      <w:suppressAutoHyphens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20</Pages>
  <Words>7971</Words>
  <Characters>45441</Characters>
  <Application>Microsoft Office Word</Application>
  <DocSecurity>0</DocSecurity>
  <Lines>378</Lines>
  <Paragraphs>106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Valkov</dc:creator>
  <cp:keywords/>
  <dc:description/>
  <cp:lastModifiedBy>Bezeková, Kamila</cp:lastModifiedBy>
  <cp:revision>524</cp:revision>
  <dcterms:created xsi:type="dcterms:W3CDTF">2018-08-10T14:51:00Z</dcterms:created>
  <dcterms:modified xsi:type="dcterms:W3CDTF">2019-07-18T14:14:00Z</dcterms:modified>
</cp:coreProperties>
</file>