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362EB" w14:textId="77777777" w:rsidR="00F44B92" w:rsidRPr="00AA08F4" w:rsidRDefault="00F44B92" w:rsidP="00270FD0">
      <w:pPr>
        <w:pStyle w:val="Nadpis1"/>
        <w:keepNext w:val="0"/>
        <w:widowControl/>
        <w:jc w:val="center"/>
        <w:rPr>
          <w:sz w:val="22"/>
          <w:szCs w:val="22"/>
          <w:lang w:val="sk-SK"/>
        </w:rPr>
      </w:pPr>
      <w:bookmarkStart w:id="0" w:name="_GoBack"/>
      <w:bookmarkEnd w:id="0"/>
      <w:r w:rsidRPr="00AA08F4">
        <w:rPr>
          <w:sz w:val="22"/>
          <w:szCs w:val="22"/>
          <w:lang w:val="sk-SK"/>
        </w:rPr>
        <w:t>SÚHRN CHARAKTERISTICKÝCH VLASTNOSTÍ LIEKU</w:t>
      </w:r>
    </w:p>
    <w:p w14:paraId="5616A3B7" w14:textId="77777777" w:rsidR="00F44B92" w:rsidRPr="00AA08F4" w:rsidRDefault="00F44B92" w:rsidP="00AA08F4">
      <w:pPr>
        <w:widowControl/>
        <w:rPr>
          <w:sz w:val="22"/>
          <w:szCs w:val="22"/>
          <w:lang w:val="sk-SK"/>
        </w:rPr>
      </w:pPr>
    </w:p>
    <w:p w14:paraId="3D939539" w14:textId="77777777" w:rsidR="00A81663" w:rsidRPr="00AA08F4" w:rsidRDefault="00A81663" w:rsidP="00AA08F4">
      <w:pPr>
        <w:widowControl/>
        <w:rPr>
          <w:sz w:val="22"/>
          <w:szCs w:val="22"/>
          <w:lang w:val="sk-SK"/>
        </w:rPr>
      </w:pPr>
    </w:p>
    <w:p w14:paraId="61D07B34" w14:textId="77777777" w:rsidR="00F44B92" w:rsidRPr="00AA08F4" w:rsidRDefault="0059574D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1.</w:t>
      </w:r>
      <w:r w:rsidR="00763893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NÁZOV LIEKU</w:t>
      </w:r>
    </w:p>
    <w:p w14:paraId="16136F62" w14:textId="77777777" w:rsidR="00763893" w:rsidRPr="00270FD0" w:rsidRDefault="00763893">
      <w:pPr>
        <w:widowControl/>
        <w:rPr>
          <w:sz w:val="22"/>
          <w:szCs w:val="22"/>
          <w:lang w:val="sk-SK"/>
        </w:rPr>
      </w:pPr>
    </w:p>
    <w:p w14:paraId="02A4AEE3" w14:textId="0B174381" w:rsidR="00F44B92" w:rsidRPr="00270FD0" w:rsidRDefault="00F44B92">
      <w:pPr>
        <w:widowControl/>
        <w:rPr>
          <w:sz w:val="22"/>
          <w:szCs w:val="22"/>
          <w:lang w:val="sk-SK"/>
        </w:rPr>
      </w:pPr>
      <w:r w:rsidRPr="00270FD0">
        <w:rPr>
          <w:sz w:val="22"/>
          <w:szCs w:val="22"/>
          <w:lang w:val="sk-SK"/>
        </w:rPr>
        <w:t>GENTAMICIN 0,3</w:t>
      </w:r>
      <w:r w:rsidR="00AA08F4">
        <w:rPr>
          <w:sz w:val="22"/>
          <w:szCs w:val="22"/>
          <w:lang w:val="sk-SK"/>
        </w:rPr>
        <w:t> </w:t>
      </w:r>
      <w:r w:rsidRPr="00270FD0">
        <w:rPr>
          <w:sz w:val="22"/>
          <w:szCs w:val="22"/>
          <w:lang w:val="sk-SK"/>
        </w:rPr>
        <w:t>% WZF POLFA</w:t>
      </w:r>
    </w:p>
    <w:p w14:paraId="02D5FB5B" w14:textId="77777777" w:rsidR="00763893" w:rsidRPr="00AA08F4" w:rsidRDefault="005C705F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očná roztoková instilácia</w:t>
      </w:r>
    </w:p>
    <w:p w14:paraId="66189113" w14:textId="77777777" w:rsidR="005C705F" w:rsidRPr="00AA08F4" w:rsidRDefault="005C705F">
      <w:pPr>
        <w:widowControl/>
        <w:rPr>
          <w:sz w:val="22"/>
          <w:szCs w:val="22"/>
          <w:lang w:val="sk-SK"/>
        </w:rPr>
      </w:pPr>
    </w:p>
    <w:p w14:paraId="57826D86" w14:textId="77777777" w:rsidR="00763893" w:rsidRPr="00AA08F4" w:rsidRDefault="00763893">
      <w:pPr>
        <w:widowControl/>
        <w:rPr>
          <w:sz w:val="22"/>
          <w:szCs w:val="22"/>
          <w:lang w:val="sk-SK"/>
        </w:rPr>
      </w:pPr>
    </w:p>
    <w:p w14:paraId="41B087E5" w14:textId="77777777" w:rsidR="00F44B92" w:rsidRPr="00AA08F4" w:rsidRDefault="0059574D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2.</w:t>
      </w:r>
      <w:r w:rsidR="004B04A2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 xml:space="preserve">KVALITATÍVNE A KVANTITATÍVNE ZLOŽENIE </w:t>
      </w:r>
    </w:p>
    <w:p w14:paraId="2C5A2A58" w14:textId="77777777" w:rsidR="004B04A2" w:rsidRPr="00AA08F4" w:rsidRDefault="004B04A2">
      <w:pPr>
        <w:widowControl/>
        <w:rPr>
          <w:sz w:val="22"/>
          <w:szCs w:val="22"/>
          <w:lang w:val="sk-SK"/>
        </w:rPr>
      </w:pPr>
    </w:p>
    <w:p w14:paraId="1A1736C1" w14:textId="0B7BD77E" w:rsidR="00F44B92" w:rsidRPr="00AA08F4" w:rsidRDefault="004B04A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1</w:t>
      </w:r>
      <w:r w:rsidR="00A77792">
        <w:rPr>
          <w:sz w:val="22"/>
          <w:szCs w:val="22"/>
          <w:lang w:val="sk-SK"/>
        </w:rPr>
        <w:t> </w:t>
      </w:r>
      <w:r w:rsidRPr="00AA08F4">
        <w:rPr>
          <w:sz w:val="22"/>
          <w:szCs w:val="22"/>
          <w:lang w:val="sk-SK"/>
        </w:rPr>
        <w:t>ml roztoku obsahuje 3</w:t>
      </w:r>
      <w:r w:rsidR="00A77792">
        <w:rPr>
          <w:sz w:val="22"/>
          <w:szCs w:val="22"/>
          <w:lang w:val="sk-SK"/>
        </w:rPr>
        <w:t> </w:t>
      </w:r>
      <w:r w:rsidRPr="00AA08F4">
        <w:rPr>
          <w:sz w:val="22"/>
          <w:szCs w:val="22"/>
          <w:lang w:val="sk-SK"/>
        </w:rPr>
        <w:t>mg gentamicínu (</w:t>
      </w:r>
      <w:r w:rsidR="00F44B92" w:rsidRPr="00AA08F4">
        <w:rPr>
          <w:i/>
          <w:sz w:val="22"/>
          <w:szCs w:val="22"/>
          <w:lang w:val="sk-SK"/>
        </w:rPr>
        <w:t>gentamicinum</w:t>
      </w:r>
      <w:r w:rsidRPr="00AA08F4">
        <w:rPr>
          <w:sz w:val="22"/>
          <w:szCs w:val="22"/>
          <w:lang w:val="sk-SK"/>
        </w:rPr>
        <w:t>), čo</w:t>
      </w:r>
      <w:r w:rsidR="00F44B92" w:rsidRPr="00AA08F4">
        <w:rPr>
          <w:sz w:val="22"/>
          <w:szCs w:val="22"/>
          <w:lang w:val="sk-SK"/>
        </w:rPr>
        <w:t xml:space="preserve"> zodpovedá 5</w:t>
      </w:r>
      <w:r w:rsidR="00A77792">
        <w:rPr>
          <w:sz w:val="22"/>
          <w:szCs w:val="22"/>
          <w:lang w:val="sk-SK"/>
        </w:rPr>
        <w:t> </w:t>
      </w:r>
      <w:r w:rsidR="00F44B92" w:rsidRPr="00AA08F4">
        <w:rPr>
          <w:sz w:val="22"/>
          <w:szCs w:val="22"/>
          <w:lang w:val="sk-SK"/>
        </w:rPr>
        <w:t>mg gentamic</w:t>
      </w:r>
      <w:r w:rsidRPr="00AA08F4">
        <w:rPr>
          <w:sz w:val="22"/>
          <w:szCs w:val="22"/>
          <w:lang w:val="sk-SK"/>
        </w:rPr>
        <w:t>ínsulfátu.</w:t>
      </w:r>
    </w:p>
    <w:p w14:paraId="079C5A37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143DAA21" w14:textId="0098D971" w:rsidR="00190BC0" w:rsidRPr="00AA08F4" w:rsidRDefault="00190BC0">
      <w:pPr>
        <w:widowControl/>
        <w:rPr>
          <w:sz w:val="22"/>
          <w:szCs w:val="22"/>
          <w:lang w:val="sk-SK"/>
        </w:rPr>
      </w:pPr>
      <w:r w:rsidRPr="00270FD0">
        <w:rPr>
          <w:sz w:val="22"/>
          <w:szCs w:val="22"/>
          <w:u w:val="single"/>
        </w:rPr>
        <w:t>Pomocné látky so známym účinkom</w:t>
      </w:r>
      <w:r w:rsidRPr="00AA08F4">
        <w:rPr>
          <w:sz w:val="22"/>
          <w:szCs w:val="22"/>
          <w:u w:val="single"/>
        </w:rPr>
        <w:t xml:space="preserve">: </w:t>
      </w:r>
      <w:r w:rsidRPr="00AA08F4">
        <w:rPr>
          <w:sz w:val="22"/>
          <w:szCs w:val="22"/>
          <w:lang w:val="sk-SK"/>
        </w:rPr>
        <w:t>benzalkóniumchlorid</w:t>
      </w:r>
      <w:r w:rsidR="00E43BD0" w:rsidRPr="00AA08F4">
        <w:rPr>
          <w:sz w:val="22"/>
          <w:szCs w:val="22"/>
          <w:lang w:val="sk-SK"/>
        </w:rPr>
        <w:t xml:space="preserve"> 0,1</w:t>
      </w:r>
      <w:r w:rsidR="00AA08F4">
        <w:rPr>
          <w:sz w:val="22"/>
          <w:szCs w:val="22"/>
          <w:lang w:val="sk-SK"/>
        </w:rPr>
        <w:t> </w:t>
      </w:r>
      <w:r w:rsidR="00E43BD0" w:rsidRPr="00AA08F4">
        <w:rPr>
          <w:sz w:val="22"/>
          <w:szCs w:val="22"/>
          <w:lang w:val="sk-SK"/>
        </w:rPr>
        <w:t>mg/ml</w:t>
      </w:r>
      <w:r w:rsidR="00D977C6" w:rsidRPr="00AA08F4">
        <w:rPr>
          <w:sz w:val="22"/>
          <w:szCs w:val="22"/>
          <w:lang w:val="sk-SK"/>
        </w:rPr>
        <w:t xml:space="preserve"> </w:t>
      </w:r>
      <w:r w:rsidR="00D977C6" w:rsidRPr="00270FD0">
        <w:rPr>
          <w:sz w:val="22"/>
          <w:szCs w:val="22"/>
          <w:lang w:val="sk-SK"/>
        </w:rPr>
        <w:t>a</w:t>
      </w:r>
      <w:r w:rsidR="00973F26" w:rsidRPr="00AA08F4">
        <w:rPr>
          <w:sz w:val="22"/>
          <w:szCs w:val="22"/>
          <w:lang w:val="sk-SK"/>
        </w:rPr>
        <w:t xml:space="preserve"> </w:t>
      </w:r>
      <w:r w:rsidR="00973F26" w:rsidRPr="00AA08F4">
        <w:rPr>
          <w:rFonts w:eastAsia="TimesNewRoman"/>
          <w:sz w:val="22"/>
          <w:szCs w:val="22"/>
        </w:rPr>
        <w:t>fosforečnany</w:t>
      </w:r>
      <w:r w:rsidR="00E43BD0" w:rsidRPr="00AA08F4">
        <w:rPr>
          <w:rFonts w:eastAsia="TimesNewRoman"/>
          <w:sz w:val="22"/>
          <w:szCs w:val="22"/>
        </w:rPr>
        <w:t xml:space="preserve"> 6,33</w:t>
      </w:r>
      <w:r w:rsidR="00AA08F4">
        <w:rPr>
          <w:rFonts w:eastAsia="TimesNewRoman"/>
          <w:sz w:val="22"/>
          <w:szCs w:val="22"/>
        </w:rPr>
        <w:t> </w:t>
      </w:r>
      <w:r w:rsidR="00E43BD0" w:rsidRPr="00AA08F4">
        <w:rPr>
          <w:rFonts w:eastAsia="TimesNewRoman"/>
          <w:sz w:val="22"/>
          <w:szCs w:val="22"/>
        </w:rPr>
        <w:t>mg/ml</w:t>
      </w:r>
      <w:r w:rsidR="00A77792">
        <w:rPr>
          <w:rFonts w:eastAsia="TimesNewRoman"/>
          <w:sz w:val="22"/>
          <w:szCs w:val="22"/>
        </w:rPr>
        <w:t>.</w:t>
      </w:r>
    </w:p>
    <w:p w14:paraId="3E0BB6EF" w14:textId="77777777" w:rsidR="00973F26" w:rsidRPr="00AA08F4" w:rsidRDefault="00973F26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6275B40E" w14:textId="77777777" w:rsidR="004B04A2" w:rsidRPr="00AA08F4" w:rsidRDefault="004B04A2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Úplný zoznam pomocných látok, pozri časť 6.1.</w:t>
      </w:r>
    </w:p>
    <w:p w14:paraId="588976FE" w14:textId="77777777" w:rsidR="004B04A2" w:rsidRPr="00AA08F4" w:rsidRDefault="004B04A2">
      <w:pPr>
        <w:widowControl/>
        <w:rPr>
          <w:sz w:val="22"/>
          <w:szCs w:val="22"/>
          <w:lang w:val="sk-SK"/>
        </w:rPr>
      </w:pPr>
    </w:p>
    <w:p w14:paraId="2CA6DC6B" w14:textId="77777777" w:rsidR="004B04A2" w:rsidRPr="00AA08F4" w:rsidRDefault="004B04A2">
      <w:pPr>
        <w:widowControl/>
        <w:rPr>
          <w:sz w:val="22"/>
          <w:szCs w:val="22"/>
          <w:lang w:val="sk-SK"/>
        </w:rPr>
      </w:pPr>
    </w:p>
    <w:p w14:paraId="1862CF2A" w14:textId="77777777" w:rsidR="00F44B92" w:rsidRPr="00AA08F4" w:rsidRDefault="0059574D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3.</w:t>
      </w:r>
      <w:r w:rsidR="004B04A2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LIEKOVÁ FORMA</w:t>
      </w:r>
    </w:p>
    <w:p w14:paraId="21B22D04" w14:textId="77777777" w:rsidR="004B04A2" w:rsidRPr="00AA08F4" w:rsidRDefault="004B04A2">
      <w:pPr>
        <w:widowControl/>
        <w:rPr>
          <w:sz w:val="22"/>
          <w:szCs w:val="22"/>
          <w:lang w:val="sk-SK"/>
        </w:rPr>
      </w:pPr>
    </w:p>
    <w:p w14:paraId="4B75B31E" w14:textId="36CAE7A7" w:rsidR="00F44B92" w:rsidRPr="00A77792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Očná roztoková instilácia</w:t>
      </w:r>
      <w:r w:rsidR="00A77792">
        <w:rPr>
          <w:sz w:val="22"/>
          <w:szCs w:val="22"/>
          <w:lang w:val="sk-SK"/>
        </w:rPr>
        <w:t>.</w:t>
      </w:r>
    </w:p>
    <w:p w14:paraId="7D65565E" w14:textId="77777777" w:rsidR="00426F51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Vzhľad lieku</w:t>
      </w:r>
      <w:r w:rsidR="009667E1" w:rsidRPr="00AA08F4">
        <w:rPr>
          <w:sz w:val="22"/>
          <w:szCs w:val="22"/>
          <w:lang w:val="sk-SK"/>
        </w:rPr>
        <w:t xml:space="preserve">: </w:t>
      </w:r>
      <w:r w:rsidR="00A20917" w:rsidRPr="00AA08F4">
        <w:rPr>
          <w:sz w:val="22"/>
          <w:szCs w:val="22"/>
          <w:lang w:val="sk-SK"/>
        </w:rPr>
        <w:t>bledožltá</w:t>
      </w:r>
      <w:r w:rsidR="009667E1" w:rsidRPr="00AA08F4">
        <w:rPr>
          <w:sz w:val="22"/>
          <w:szCs w:val="22"/>
          <w:lang w:val="sk-SK"/>
        </w:rPr>
        <w:t xml:space="preserve"> </w:t>
      </w:r>
      <w:r w:rsidRPr="00AA08F4">
        <w:rPr>
          <w:sz w:val="22"/>
          <w:szCs w:val="22"/>
          <w:lang w:val="sk-SK"/>
        </w:rPr>
        <w:t>priezračná kvapalina.</w:t>
      </w:r>
    </w:p>
    <w:p w14:paraId="33AF5780" w14:textId="77777777" w:rsidR="00426F51" w:rsidRPr="00AA08F4" w:rsidRDefault="00426F51">
      <w:pPr>
        <w:widowControl/>
        <w:rPr>
          <w:sz w:val="22"/>
          <w:szCs w:val="22"/>
          <w:lang w:val="sk-SK"/>
        </w:rPr>
      </w:pPr>
    </w:p>
    <w:p w14:paraId="68BC8D02" w14:textId="77777777" w:rsidR="004B04A2" w:rsidRPr="00AA08F4" w:rsidRDefault="004B04A2">
      <w:pPr>
        <w:widowControl/>
        <w:rPr>
          <w:sz w:val="22"/>
          <w:szCs w:val="22"/>
          <w:lang w:val="sk-SK"/>
        </w:rPr>
      </w:pPr>
    </w:p>
    <w:p w14:paraId="247A78D2" w14:textId="77777777" w:rsidR="00F44B92" w:rsidRPr="00AA08F4" w:rsidRDefault="0059574D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4.</w:t>
      </w:r>
      <w:r w:rsidR="005B59E3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KLINICKÉ ÚDAJE</w:t>
      </w:r>
    </w:p>
    <w:p w14:paraId="0979C3C5" w14:textId="77777777" w:rsidR="005B59E3" w:rsidRPr="00270FD0" w:rsidRDefault="005B59E3">
      <w:pPr>
        <w:widowControl/>
        <w:tabs>
          <w:tab w:val="left" w:pos="567"/>
        </w:tabs>
        <w:rPr>
          <w:sz w:val="22"/>
          <w:szCs w:val="22"/>
          <w:lang w:val="sk-SK"/>
        </w:rPr>
      </w:pPr>
    </w:p>
    <w:p w14:paraId="1F5807E1" w14:textId="77777777" w:rsidR="00F44B92" w:rsidRPr="00AA08F4" w:rsidRDefault="0059574D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4.1</w:t>
      </w:r>
      <w:r w:rsidR="005B59E3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Terapeutické indikácie</w:t>
      </w:r>
    </w:p>
    <w:p w14:paraId="0F32F5C5" w14:textId="77777777" w:rsidR="005B59E3" w:rsidRPr="00AA08F4" w:rsidRDefault="005B59E3">
      <w:pPr>
        <w:widowControl/>
        <w:rPr>
          <w:sz w:val="22"/>
          <w:szCs w:val="22"/>
          <w:lang w:val="sk-SK"/>
        </w:rPr>
      </w:pPr>
    </w:p>
    <w:p w14:paraId="310B2E6E" w14:textId="02DA8791" w:rsidR="005B59E3" w:rsidRPr="00AA08F4" w:rsidRDefault="00F44B92">
      <w:pPr>
        <w:widowControl/>
        <w:numPr>
          <w:ilvl w:val="0"/>
          <w:numId w:val="3"/>
        </w:numPr>
        <w:ind w:left="567" w:hanging="501"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Akútna a chronická bakteriálna konjunktivitída, blefaritída, dakryocystitída.</w:t>
      </w:r>
    </w:p>
    <w:p w14:paraId="1500FDB7" w14:textId="77777777" w:rsidR="005B59E3" w:rsidRPr="00AA08F4" w:rsidRDefault="005B59E3">
      <w:pPr>
        <w:widowControl/>
        <w:numPr>
          <w:ilvl w:val="0"/>
          <w:numId w:val="3"/>
        </w:numPr>
        <w:ind w:left="567" w:hanging="501"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Zápaly a vredy rohovky </w:t>
      </w:r>
      <w:r w:rsidR="00B60E92" w:rsidRPr="00AA08F4">
        <w:rPr>
          <w:sz w:val="22"/>
          <w:szCs w:val="22"/>
          <w:lang w:val="sk-SK"/>
        </w:rPr>
        <w:t>spôsobené</w:t>
      </w:r>
      <w:r w:rsidRPr="00AA08F4">
        <w:rPr>
          <w:sz w:val="22"/>
          <w:szCs w:val="22"/>
          <w:lang w:val="sk-SK"/>
        </w:rPr>
        <w:t xml:space="preserve"> baktériami citlivými na gentam</w:t>
      </w:r>
      <w:r w:rsidR="00C25523" w:rsidRPr="00AA08F4">
        <w:rPr>
          <w:sz w:val="22"/>
          <w:szCs w:val="22"/>
          <w:lang w:val="sk-SK"/>
        </w:rPr>
        <w:t>i</w:t>
      </w:r>
      <w:r w:rsidRPr="00AA08F4">
        <w:rPr>
          <w:sz w:val="22"/>
          <w:szCs w:val="22"/>
          <w:lang w:val="sk-SK"/>
        </w:rPr>
        <w:t>cín (pozri časť 5.1).</w:t>
      </w:r>
    </w:p>
    <w:p w14:paraId="62122175" w14:textId="77777777" w:rsidR="00F44B92" w:rsidRPr="00AA08F4" w:rsidRDefault="005B59E3">
      <w:pPr>
        <w:widowControl/>
        <w:numPr>
          <w:ilvl w:val="0"/>
          <w:numId w:val="5"/>
        </w:numPr>
        <w:ind w:left="567" w:hanging="501"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Na </w:t>
      </w:r>
      <w:r w:rsidR="00F44B92" w:rsidRPr="00AA08F4">
        <w:rPr>
          <w:sz w:val="22"/>
          <w:szCs w:val="22"/>
          <w:lang w:val="sk-SK"/>
        </w:rPr>
        <w:t>profylaxiu pred a po chirurgickej operácii o</w:t>
      </w:r>
      <w:r w:rsidRPr="00AA08F4">
        <w:rPr>
          <w:sz w:val="22"/>
          <w:szCs w:val="22"/>
          <w:lang w:val="sk-SK"/>
        </w:rPr>
        <w:t>ka</w:t>
      </w:r>
      <w:r w:rsidR="00F44B92" w:rsidRPr="00AA08F4">
        <w:rPr>
          <w:sz w:val="22"/>
          <w:szCs w:val="22"/>
          <w:lang w:val="sk-SK"/>
        </w:rPr>
        <w:t>.</w:t>
      </w:r>
    </w:p>
    <w:p w14:paraId="6C9A6662" w14:textId="77777777" w:rsidR="00F44B92" w:rsidRPr="00AA08F4" w:rsidRDefault="00F44B92" w:rsidP="00270FD0">
      <w:pPr>
        <w:widowControl/>
        <w:ind w:left="567" w:hanging="567"/>
        <w:rPr>
          <w:sz w:val="22"/>
          <w:szCs w:val="22"/>
          <w:lang w:val="sk-SK"/>
        </w:rPr>
      </w:pPr>
    </w:p>
    <w:p w14:paraId="7A56B87B" w14:textId="77777777" w:rsidR="00F44B92" w:rsidRPr="00AA08F4" w:rsidRDefault="0059574D" w:rsidP="00AA08F4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4.2</w:t>
      </w:r>
      <w:r w:rsidR="005B59E3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Dávkovanie a spôsob podávania</w:t>
      </w:r>
    </w:p>
    <w:p w14:paraId="6BF042B0" w14:textId="77777777" w:rsidR="005B59E3" w:rsidRPr="00AA08F4" w:rsidRDefault="005B59E3" w:rsidP="00AA08F4">
      <w:pPr>
        <w:widowControl/>
        <w:rPr>
          <w:sz w:val="22"/>
          <w:szCs w:val="22"/>
          <w:lang w:val="sk-SK"/>
        </w:rPr>
      </w:pPr>
    </w:p>
    <w:p w14:paraId="7B3B4B73" w14:textId="77777777" w:rsidR="005B59E3" w:rsidRPr="00AA08F4" w:rsidRDefault="005B59E3">
      <w:pPr>
        <w:widowControl/>
        <w:rPr>
          <w:sz w:val="22"/>
          <w:szCs w:val="22"/>
          <w:lang w:val="sk-SK"/>
        </w:rPr>
      </w:pPr>
      <w:r w:rsidRPr="00AA08F4">
        <w:rPr>
          <w:i/>
          <w:sz w:val="22"/>
          <w:szCs w:val="22"/>
          <w:lang w:val="sk-SK"/>
        </w:rPr>
        <w:t>Dospelí a deti staršie ako 1 rok:</w:t>
      </w:r>
    </w:p>
    <w:p w14:paraId="2CCA822D" w14:textId="77777777" w:rsidR="00F44B92" w:rsidRPr="00AA08F4" w:rsidRDefault="005B59E3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Obvykle sa každé 4 hodiny do spoj</w:t>
      </w:r>
      <w:r w:rsidR="00E539E9" w:rsidRPr="00AA08F4">
        <w:rPr>
          <w:sz w:val="22"/>
          <w:szCs w:val="22"/>
          <w:lang w:val="sk-SK"/>
        </w:rPr>
        <w:t>o</w:t>
      </w:r>
      <w:r w:rsidRPr="00AA08F4">
        <w:rPr>
          <w:sz w:val="22"/>
          <w:szCs w:val="22"/>
          <w:lang w:val="sk-SK"/>
        </w:rPr>
        <w:t>vkového vaku kvapkajú</w:t>
      </w:r>
      <w:r w:rsidR="00F44B92" w:rsidRPr="00AA08F4">
        <w:rPr>
          <w:sz w:val="22"/>
          <w:szCs w:val="22"/>
          <w:lang w:val="sk-SK"/>
        </w:rPr>
        <w:t xml:space="preserve"> 1-2 kvapky.</w:t>
      </w:r>
    </w:p>
    <w:p w14:paraId="6FF0B483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004A0054" w14:textId="77777777" w:rsidR="00F44B92" w:rsidRPr="00AA08F4" w:rsidRDefault="00F44B92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4.3</w:t>
      </w:r>
      <w:r w:rsidR="00E539E9" w:rsidRPr="00AA08F4">
        <w:rPr>
          <w:b/>
          <w:sz w:val="22"/>
          <w:szCs w:val="22"/>
          <w:lang w:val="sk-SK"/>
        </w:rPr>
        <w:tab/>
      </w:r>
      <w:r w:rsidRPr="00AA08F4">
        <w:rPr>
          <w:b/>
          <w:sz w:val="22"/>
          <w:szCs w:val="22"/>
          <w:lang w:val="sk-SK"/>
        </w:rPr>
        <w:t>Kontraindikácie</w:t>
      </w:r>
    </w:p>
    <w:p w14:paraId="31FB3802" w14:textId="77777777" w:rsidR="00E539E9" w:rsidRPr="00AA08F4" w:rsidRDefault="00E539E9">
      <w:pPr>
        <w:widowControl/>
        <w:rPr>
          <w:sz w:val="22"/>
          <w:szCs w:val="22"/>
          <w:lang w:val="sk-SK"/>
        </w:rPr>
      </w:pPr>
    </w:p>
    <w:p w14:paraId="0DA085FD" w14:textId="77777777" w:rsidR="00426F51" w:rsidRPr="00AA08F4" w:rsidRDefault="00426F51">
      <w:pPr>
        <w:widowControl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Precitlivenosť na liečivo alebo na ktorúkoľvek z pomocných látok uvedených v časti 6.1.</w:t>
      </w:r>
    </w:p>
    <w:p w14:paraId="6240F3EE" w14:textId="77777777" w:rsidR="00F44B92" w:rsidRPr="00AA08F4" w:rsidRDefault="00F44B92">
      <w:pPr>
        <w:widowControl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Precitlivenosť na aminoglykozidové antibiotiká.</w:t>
      </w:r>
    </w:p>
    <w:p w14:paraId="70DAD410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16066B84" w14:textId="77777777" w:rsidR="00F44B92" w:rsidRPr="00AA08F4" w:rsidRDefault="0059574D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4.4</w:t>
      </w:r>
      <w:r w:rsidR="00E539E9" w:rsidRPr="00AA08F4">
        <w:rPr>
          <w:b/>
          <w:sz w:val="22"/>
          <w:szCs w:val="22"/>
          <w:lang w:val="sk-SK"/>
        </w:rPr>
        <w:tab/>
        <w:t xml:space="preserve">Osobitné </w:t>
      </w:r>
      <w:r w:rsidR="00F44B92" w:rsidRPr="00AA08F4">
        <w:rPr>
          <w:b/>
          <w:sz w:val="22"/>
          <w:szCs w:val="22"/>
          <w:lang w:val="sk-SK"/>
        </w:rPr>
        <w:t>upozornenia</w:t>
      </w:r>
      <w:r w:rsidR="00E539E9" w:rsidRPr="00AA08F4">
        <w:rPr>
          <w:b/>
          <w:sz w:val="22"/>
          <w:szCs w:val="22"/>
          <w:lang w:val="sk-SK"/>
        </w:rPr>
        <w:t xml:space="preserve"> a opatrenia pri používaní</w:t>
      </w:r>
    </w:p>
    <w:p w14:paraId="0F576A9E" w14:textId="77777777" w:rsidR="00E539E9" w:rsidRPr="00AA08F4" w:rsidRDefault="00E539E9">
      <w:pPr>
        <w:widowControl/>
        <w:rPr>
          <w:sz w:val="22"/>
          <w:szCs w:val="22"/>
          <w:lang w:val="sk-SK"/>
        </w:rPr>
      </w:pPr>
    </w:p>
    <w:p w14:paraId="27A1E3B3" w14:textId="77777777" w:rsidR="00E539E9" w:rsidRPr="00AA08F4" w:rsidRDefault="00C417FB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Li</w:t>
      </w:r>
      <w:r w:rsidR="00E539E9" w:rsidRPr="00AA08F4">
        <w:rPr>
          <w:sz w:val="22"/>
          <w:szCs w:val="22"/>
          <w:lang w:val="sk-SK"/>
        </w:rPr>
        <w:t>e</w:t>
      </w:r>
      <w:r w:rsidRPr="00AA08F4">
        <w:rPr>
          <w:sz w:val="22"/>
          <w:szCs w:val="22"/>
          <w:lang w:val="sk-SK"/>
        </w:rPr>
        <w:t>k</w:t>
      </w:r>
      <w:r w:rsidR="00DF1F05" w:rsidRPr="00AA08F4">
        <w:rPr>
          <w:sz w:val="22"/>
          <w:szCs w:val="22"/>
          <w:lang w:val="sk-SK"/>
        </w:rPr>
        <w:t xml:space="preserve"> je určený na očné použitie</w:t>
      </w:r>
      <w:r w:rsidR="00F44B92" w:rsidRPr="00AA08F4">
        <w:rPr>
          <w:sz w:val="22"/>
          <w:szCs w:val="22"/>
          <w:lang w:val="sk-SK"/>
        </w:rPr>
        <w:t xml:space="preserve"> – lokálne do spojovkového vaku.</w:t>
      </w:r>
    </w:p>
    <w:p w14:paraId="08A91BA1" w14:textId="77777777" w:rsidR="00872FA1" w:rsidRPr="00AA08F4" w:rsidRDefault="00872FA1">
      <w:pPr>
        <w:widowControl/>
        <w:rPr>
          <w:sz w:val="22"/>
          <w:szCs w:val="22"/>
          <w:lang w:val="sk-SK"/>
        </w:rPr>
      </w:pPr>
    </w:p>
    <w:p w14:paraId="32AFE8A2" w14:textId="77777777" w:rsidR="00F44B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Neodporúča sa dlhodobé používanie lieku, </w:t>
      </w:r>
      <w:r w:rsidR="00C417FB" w:rsidRPr="00AA08F4">
        <w:rPr>
          <w:sz w:val="22"/>
          <w:szCs w:val="22"/>
          <w:lang w:val="sk-SK"/>
        </w:rPr>
        <w:t xml:space="preserve">aby </w:t>
      </w:r>
      <w:r w:rsidR="00426F51" w:rsidRPr="00AA08F4">
        <w:rPr>
          <w:sz w:val="22"/>
          <w:szCs w:val="22"/>
          <w:lang w:val="sk-SK"/>
        </w:rPr>
        <w:t>sa</w:t>
      </w:r>
      <w:r w:rsidR="00C417FB" w:rsidRPr="00AA08F4">
        <w:rPr>
          <w:sz w:val="22"/>
          <w:szCs w:val="22"/>
          <w:lang w:val="sk-SK"/>
        </w:rPr>
        <w:t xml:space="preserve"> </w:t>
      </w:r>
      <w:r w:rsidRPr="00AA08F4">
        <w:rPr>
          <w:sz w:val="22"/>
          <w:szCs w:val="22"/>
          <w:lang w:val="sk-SK"/>
        </w:rPr>
        <w:t>baktéri</w:t>
      </w:r>
      <w:r w:rsidR="00C417FB" w:rsidRPr="00AA08F4">
        <w:rPr>
          <w:sz w:val="22"/>
          <w:szCs w:val="22"/>
          <w:lang w:val="sk-SK"/>
        </w:rPr>
        <w:t>e</w:t>
      </w:r>
      <w:r w:rsidRPr="00AA08F4">
        <w:rPr>
          <w:sz w:val="22"/>
          <w:szCs w:val="22"/>
          <w:lang w:val="sk-SK"/>
        </w:rPr>
        <w:t xml:space="preserve"> a</w:t>
      </w:r>
      <w:r w:rsidR="00C417FB" w:rsidRPr="00AA08F4">
        <w:rPr>
          <w:sz w:val="22"/>
          <w:szCs w:val="22"/>
          <w:lang w:val="sk-SK"/>
        </w:rPr>
        <w:t xml:space="preserve"> plesne </w:t>
      </w:r>
      <w:r w:rsidR="00426F51" w:rsidRPr="00AA08F4">
        <w:rPr>
          <w:sz w:val="22"/>
          <w:szCs w:val="22"/>
          <w:lang w:val="sk-SK"/>
        </w:rPr>
        <w:t xml:space="preserve">nestali </w:t>
      </w:r>
      <w:r w:rsidR="00C417FB" w:rsidRPr="00AA08F4">
        <w:rPr>
          <w:sz w:val="22"/>
          <w:szCs w:val="22"/>
          <w:lang w:val="sk-SK"/>
        </w:rPr>
        <w:t>rezistentn</w:t>
      </w:r>
      <w:r w:rsidR="00426F51" w:rsidRPr="00AA08F4">
        <w:rPr>
          <w:sz w:val="22"/>
          <w:szCs w:val="22"/>
          <w:lang w:val="sk-SK"/>
        </w:rPr>
        <w:t>ými</w:t>
      </w:r>
      <w:r w:rsidR="00C417FB" w:rsidRPr="00AA08F4">
        <w:rPr>
          <w:sz w:val="22"/>
          <w:szCs w:val="22"/>
          <w:lang w:val="sk-SK"/>
        </w:rPr>
        <w:t xml:space="preserve"> v</w:t>
      </w:r>
      <w:r w:rsidR="00B60E92" w:rsidRPr="00AA08F4">
        <w:rPr>
          <w:sz w:val="22"/>
          <w:szCs w:val="22"/>
          <w:lang w:val="sk-SK"/>
        </w:rPr>
        <w:t>o</w:t>
      </w:r>
      <w:r w:rsidR="00C417FB" w:rsidRPr="00AA08F4">
        <w:rPr>
          <w:sz w:val="22"/>
          <w:szCs w:val="22"/>
          <w:lang w:val="sk-SK"/>
        </w:rPr>
        <w:t>či gentam</w:t>
      </w:r>
      <w:r w:rsidR="00C25523" w:rsidRPr="00AA08F4">
        <w:rPr>
          <w:sz w:val="22"/>
          <w:szCs w:val="22"/>
          <w:lang w:val="sk-SK"/>
        </w:rPr>
        <w:t>i</w:t>
      </w:r>
      <w:r w:rsidR="00C417FB" w:rsidRPr="00AA08F4">
        <w:rPr>
          <w:sz w:val="22"/>
          <w:szCs w:val="22"/>
          <w:lang w:val="sk-SK"/>
        </w:rPr>
        <w:t>cínu</w:t>
      </w:r>
      <w:r w:rsidRPr="00AA08F4">
        <w:rPr>
          <w:sz w:val="22"/>
          <w:szCs w:val="22"/>
          <w:lang w:val="sk-SK"/>
        </w:rPr>
        <w:t>.</w:t>
      </w:r>
    </w:p>
    <w:p w14:paraId="217C5E5A" w14:textId="77777777" w:rsidR="00C417FB" w:rsidRPr="00AA08F4" w:rsidRDefault="00C417FB">
      <w:pPr>
        <w:widowControl/>
        <w:rPr>
          <w:sz w:val="22"/>
          <w:szCs w:val="22"/>
          <w:lang w:val="sk-SK"/>
        </w:rPr>
      </w:pPr>
    </w:p>
    <w:p w14:paraId="3B3C71D2" w14:textId="77777777" w:rsidR="00F44B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V prípad</w:t>
      </w:r>
      <w:r w:rsidR="00C417FB" w:rsidRPr="00AA08F4">
        <w:rPr>
          <w:sz w:val="22"/>
          <w:szCs w:val="22"/>
          <w:lang w:val="sk-SK"/>
        </w:rPr>
        <w:t>e</w:t>
      </w:r>
      <w:r w:rsidRPr="00AA08F4">
        <w:rPr>
          <w:sz w:val="22"/>
          <w:szCs w:val="22"/>
          <w:lang w:val="sk-SK"/>
        </w:rPr>
        <w:t xml:space="preserve"> </w:t>
      </w:r>
      <w:r w:rsidR="00C417FB" w:rsidRPr="00AA08F4">
        <w:rPr>
          <w:sz w:val="22"/>
          <w:szCs w:val="22"/>
          <w:lang w:val="sk-SK"/>
        </w:rPr>
        <w:t xml:space="preserve">ťažkej </w:t>
      </w:r>
      <w:r w:rsidRPr="00AA08F4">
        <w:rPr>
          <w:sz w:val="22"/>
          <w:szCs w:val="22"/>
          <w:lang w:val="sk-SK"/>
        </w:rPr>
        <w:t>bakteriáln</w:t>
      </w:r>
      <w:r w:rsidR="00C417FB" w:rsidRPr="00AA08F4">
        <w:rPr>
          <w:sz w:val="22"/>
          <w:szCs w:val="22"/>
          <w:lang w:val="sk-SK"/>
        </w:rPr>
        <w:t>ej</w:t>
      </w:r>
      <w:r w:rsidRPr="00AA08F4">
        <w:rPr>
          <w:sz w:val="22"/>
          <w:szCs w:val="22"/>
          <w:lang w:val="sk-SK"/>
        </w:rPr>
        <w:t xml:space="preserve"> </w:t>
      </w:r>
      <w:r w:rsidR="00C417FB" w:rsidRPr="00AA08F4">
        <w:rPr>
          <w:sz w:val="22"/>
          <w:szCs w:val="22"/>
          <w:lang w:val="sk-SK"/>
        </w:rPr>
        <w:t xml:space="preserve">očnej </w:t>
      </w:r>
      <w:r w:rsidRPr="00AA08F4">
        <w:rPr>
          <w:sz w:val="22"/>
          <w:szCs w:val="22"/>
          <w:lang w:val="sk-SK"/>
        </w:rPr>
        <w:t>infekci</w:t>
      </w:r>
      <w:r w:rsidR="00C417FB" w:rsidRPr="00AA08F4">
        <w:rPr>
          <w:sz w:val="22"/>
          <w:szCs w:val="22"/>
          <w:lang w:val="sk-SK"/>
        </w:rPr>
        <w:t>e</w:t>
      </w:r>
      <w:r w:rsidRPr="00AA08F4">
        <w:rPr>
          <w:sz w:val="22"/>
          <w:szCs w:val="22"/>
          <w:lang w:val="sk-SK"/>
        </w:rPr>
        <w:t xml:space="preserve"> sa m</w:t>
      </w:r>
      <w:r w:rsidR="00C417FB" w:rsidRPr="00AA08F4">
        <w:rPr>
          <w:sz w:val="22"/>
          <w:szCs w:val="22"/>
          <w:lang w:val="sk-SK"/>
        </w:rPr>
        <w:t>á</w:t>
      </w:r>
      <w:r w:rsidRPr="00AA08F4">
        <w:rPr>
          <w:sz w:val="22"/>
          <w:szCs w:val="22"/>
          <w:lang w:val="sk-SK"/>
        </w:rPr>
        <w:t xml:space="preserve"> lokálna liečba dop</w:t>
      </w:r>
      <w:r w:rsidR="00C417FB" w:rsidRPr="00AA08F4">
        <w:rPr>
          <w:sz w:val="22"/>
          <w:szCs w:val="22"/>
          <w:lang w:val="sk-SK"/>
        </w:rPr>
        <w:t>ĺňať</w:t>
      </w:r>
      <w:r w:rsidRPr="00AA08F4">
        <w:rPr>
          <w:sz w:val="22"/>
          <w:szCs w:val="22"/>
          <w:lang w:val="sk-SK"/>
        </w:rPr>
        <w:t xml:space="preserve"> systémovým</w:t>
      </w:r>
      <w:r w:rsidR="00C417FB" w:rsidRPr="00AA08F4">
        <w:rPr>
          <w:sz w:val="22"/>
          <w:szCs w:val="22"/>
          <w:lang w:val="sk-SK"/>
        </w:rPr>
        <w:t>i</w:t>
      </w:r>
      <w:r w:rsidRPr="00AA08F4">
        <w:rPr>
          <w:sz w:val="22"/>
          <w:szCs w:val="22"/>
          <w:lang w:val="sk-SK"/>
        </w:rPr>
        <w:t xml:space="preserve"> antibioti</w:t>
      </w:r>
      <w:r w:rsidR="00C417FB" w:rsidRPr="00AA08F4">
        <w:rPr>
          <w:sz w:val="22"/>
          <w:szCs w:val="22"/>
          <w:lang w:val="sk-SK"/>
        </w:rPr>
        <w:t>kami</w:t>
      </w:r>
      <w:r w:rsidRPr="00AA08F4">
        <w:rPr>
          <w:sz w:val="22"/>
          <w:szCs w:val="22"/>
          <w:lang w:val="sk-SK"/>
        </w:rPr>
        <w:t>.</w:t>
      </w:r>
    </w:p>
    <w:p w14:paraId="18E757F0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64D73D9F" w14:textId="508617EB" w:rsidR="00A77792" w:rsidRDefault="00245947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70FD0">
        <w:rPr>
          <w:rFonts w:ascii="Times New Roman" w:hAnsi="Times New Roman" w:cs="Times New Roman"/>
          <w:sz w:val="22"/>
          <w:szCs w:val="22"/>
          <w:lang w:val="sk-SK"/>
        </w:rPr>
        <w:t xml:space="preserve">Tento liek obsahuje </w:t>
      </w:r>
      <w:r w:rsidR="00194E25" w:rsidRPr="00AA08F4">
        <w:rPr>
          <w:rFonts w:ascii="Times New Roman" w:hAnsi="Times New Roman" w:cs="Times New Roman"/>
          <w:sz w:val="22"/>
          <w:szCs w:val="22"/>
          <w:lang w:val="sk-SK"/>
        </w:rPr>
        <w:t>0,1</w:t>
      </w:r>
      <w:r w:rsidR="00A7779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270FD0">
        <w:rPr>
          <w:rFonts w:ascii="Times New Roman" w:hAnsi="Times New Roman" w:cs="Times New Roman"/>
          <w:sz w:val="22"/>
          <w:szCs w:val="22"/>
          <w:lang w:val="sk-SK"/>
        </w:rPr>
        <w:t>mg benzalkóniumchloridu v</w:t>
      </w:r>
      <w:r w:rsidRPr="00AA08F4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270FD0">
        <w:rPr>
          <w:rFonts w:ascii="Times New Roman" w:hAnsi="Times New Roman" w:cs="Times New Roman"/>
          <w:sz w:val="22"/>
          <w:szCs w:val="22"/>
          <w:lang w:val="sk-SK"/>
        </w:rPr>
        <w:t>každom</w:t>
      </w:r>
      <w:r w:rsidRPr="00AA08F4">
        <w:rPr>
          <w:rFonts w:ascii="Times New Roman" w:hAnsi="Times New Roman" w:cs="Times New Roman"/>
          <w:sz w:val="22"/>
          <w:szCs w:val="22"/>
          <w:lang w:val="sk-SK"/>
        </w:rPr>
        <w:t xml:space="preserve"> ml.</w:t>
      </w:r>
    </w:p>
    <w:p w14:paraId="2125D327" w14:textId="30EEF814" w:rsidR="00A77792" w:rsidRDefault="00194E2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70FD0">
        <w:rPr>
          <w:rFonts w:ascii="Times New Roman" w:hAnsi="Times New Roman" w:cs="Times New Roman"/>
          <w:sz w:val="22"/>
          <w:szCs w:val="22"/>
          <w:lang w:val="sk-SK"/>
        </w:rPr>
        <w:lastRenderedPageBreak/>
        <w:t>Bolo hlásené, že benzalkóniumchlorid spôsobuje podráždenie očí, príznaky suchých očí a môže ovplyvniť slzný film a povrch rohovky. Liek sa musí používať s opatrnosťou u pacientov so suchými očami a u pacientov, ktorí môžu mať poškodenú rohovku.</w:t>
      </w:r>
    </w:p>
    <w:p w14:paraId="7E255312" w14:textId="43223EB5" w:rsidR="00194E25" w:rsidRPr="00270FD0" w:rsidRDefault="00194E25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70FD0">
        <w:rPr>
          <w:rFonts w:ascii="Times New Roman" w:hAnsi="Times New Roman" w:cs="Times New Roman"/>
          <w:sz w:val="22"/>
          <w:szCs w:val="22"/>
          <w:lang w:val="sk-SK"/>
        </w:rPr>
        <w:t>V prípade dlhodobého použitia musia byť pacienti monitorovaní.</w:t>
      </w:r>
    </w:p>
    <w:p w14:paraId="36E59BB5" w14:textId="77777777" w:rsidR="001F4D0A" w:rsidRPr="00A77792" w:rsidRDefault="001F4D0A">
      <w:pPr>
        <w:widowControl/>
        <w:rPr>
          <w:sz w:val="22"/>
          <w:szCs w:val="22"/>
          <w:lang w:val="sk-SK"/>
        </w:rPr>
      </w:pPr>
    </w:p>
    <w:p w14:paraId="26C9754D" w14:textId="77777777" w:rsidR="00F44B92" w:rsidRPr="00AA08F4" w:rsidRDefault="0059574D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4.5</w:t>
      </w:r>
      <w:r w:rsidR="001C403B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Liekové a iné interakcie</w:t>
      </w:r>
    </w:p>
    <w:p w14:paraId="19A5CDBD" w14:textId="77777777" w:rsidR="001C403B" w:rsidRPr="00AA08F4" w:rsidRDefault="001C403B">
      <w:pPr>
        <w:widowControl/>
        <w:rPr>
          <w:sz w:val="22"/>
          <w:szCs w:val="22"/>
          <w:lang w:val="sk-SK"/>
        </w:rPr>
      </w:pPr>
    </w:p>
    <w:p w14:paraId="08D27912" w14:textId="77777777" w:rsidR="00F44B92" w:rsidRPr="00AA08F4" w:rsidRDefault="001C403B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Počas</w:t>
      </w:r>
      <w:r w:rsidR="00F44B92" w:rsidRPr="00AA08F4">
        <w:rPr>
          <w:sz w:val="22"/>
          <w:szCs w:val="22"/>
          <w:lang w:val="sk-SK"/>
        </w:rPr>
        <w:t xml:space="preserve"> používan</w:t>
      </w:r>
      <w:r w:rsidRPr="00AA08F4">
        <w:rPr>
          <w:sz w:val="22"/>
          <w:szCs w:val="22"/>
          <w:lang w:val="sk-SK"/>
        </w:rPr>
        <w:t>ia</w:t>
      </w:r>
      <w:r w:rsidR="00F44B92" w:rsidRPr="00AA08F4">
        <w:rPr>
          <w:sz w:val="22"/>
          <w:szCs w:val="22"/>
          <w:lang w:val="sk-SK"/>
        </w:rPr>
        <w:t xml:space="preserve"> </w:t>
      </w:r>
      <w:r w:rsidRPr="00AA08F4">
        <w:rPr>
          <w:sz w:val="22"/>
          <w:szCs w:val="22"/>
          <w:lang w:val="sk-SK"/>
        </w:rPr>
        <w:t xml:space="preserve">getamicínsulfátu </w:t>
      </w:r>
      <w:r w:rsidR="00F44B92" w:rsidRPr="00AA08F4">
        <w:rPr>
          <w:sz w:val="22"/>
          <w:szCs w:val="22"/>
          <w:lang w:val="sk-SK"/>
        </w:rPr>
        <w:t xml:space="preserve">vo forme očnej instilácie neboli </w:t>
      </w:r>
      <w:r w:rsidRPr="00AA08F4">
        <w:rPr>
          <w:sz w:val="22"/>
          <w:szCs w:val="22"/>
          <w:lang w:val="sk-SK"/>
        </w:rPr>
        <w:t>zistené</w:t>
      </w:r>
      <w:r w:rsidR="00F44B92" w:rsidRPr="00AA08F4">
        <w:rPr>
          <w:sz w:val="22"/>
          <w:szCs w:val="22"/>
          <w:lang w:val="sk-SK"/>
        </w:rPr>
        <w:t xml:space="preserve"> </w:t>
      </w:r>
      <w:r w:rsidRPr="00AA08F4">
        <w:rPr>
          <w:sz w:val="22"/>
          <w:szCs w:val="22"/>
          <w:lang w:val="sk-SK"/>
        </w:rPr>
        <w:t xml:space="preserve">žiadne </w:t>
      </w:r>
      <w:r w:rsidR="00F44B92" w:rsidRPr="00AA08F4">
        <w:rPr>
          <w:sz w:val="22"/>
          <w:szCs w:val="22"/>
          <w:lang w:val="sk-SK"/>
        </w:rPr>
        <w:t>klinicky významné interakcie, okrem skríženej rezistencie s tobramycínom.</w:t>
      </w:r>
    </w:p>
    <w:p w14:paraId="0D7B5DDE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50CCB536" w14:textId="77777777" w:rsidR="00F44B92" w:rsidRPr="00AA08F4" w:rsidRDefault="0059574D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4.6</w:t>
      </w:r>
      <w:r w:rsidR="001C403B" w:rsidRPr="00AA08F4">
        <w:rPr>
          <w:b/>
          <w:sz w:val="22"/>
          <w:szCs w:val="22"/>
          <w:lang w:val="sk-SK"/>
        </w:rPr>
        <w:tab/>
        <w:t>Fertilita,</w:t>
      </w:r>
      <w:r w:rsidR="00F44B92" w:rsidRPr="00AA08F4">
        <w:rPr>
          <w:b/>
          <w:sz w:val="22"/>
          <w:szCs w:val="22"/>
          <w:lang w:val="sk-SK"/>
        </w:rPr>
        <w:t> gravidit</w:t>
      </w:r>
      <w:r w:rsidR="001C403B" w:rsidRPr="00AA08F4">
        <w:rPr>
          <w:b/>
          <w:sz w:val="22"/>
          <w:szCs w:val="22"/>
          <w:lang w:val="sk-SK"/>
        </w:rPr>
        <w:t>a</w:t>
      </w:r>
      <w:r w:rsidR="00F44B92" w:rsidRPr="00AA08F4">
        <w:rPr>
          <w:b/>
          <w:sz w:val="22"/>
          <w:szCs w:val="22"/>
          <w:lang w:val="sk-SK"/>
        </w:rPr>
        <w:t xml:space="preserve"> a laktáci</w:t>
      </w:r>
      <w:r w:rsidR="001C403B" w:rsidRPr="00AA08F4">
        <w:rPr>
          <w:b/>
          <w:sz w:val="22"/>
          <w:szCs w:val="22"/>
          <w:lang w:val="sk-SK"/>
        </w:rPr>
        <w:t>a</w:t>
      </w:r>
    </w:p>
    <w:p w14:paraId="5850AEDC" w14:textId="77777777" w:rsidR="001C403B" w:rsidRPr="00AA08F4" w:rsidRDefault="001C403B">
      <w:pPr>
        <w:widowControl/>
        <w:rPr>
          <w:sz w:val="22"/>
          <w:szCs w:val="22"/>
          <w:lang w:val="sk-SK"/>
        </w:rPr>
      </w:pPr>
    </w:p>
    <w:p w14:paraId="2A510A63" w14:textId="77777777" w:rsidR="003C22C9" w:rsidRPr="00AA08F4" w:rsidRDefault="003C22C9">
      <w:pPr>
        <w:widowControl/>
        <w:rPr>
          <w:sz w:val="22"/>
          <w:szCs w:val="22"/>
          <w:u w:val="single"/>
          <w:lang w:val="sk-SK"/>
        </w:rPr>
      </w:pPr>
      <w:r w:rsidRPr="00AA08F4">
        <w:rPr>
          <w:sz w:val="22"/>
          <w:szCs w:val="22"/>
          <w:u w:val="single"/>
          <w:lang w:val="sk-SK"/>
        </w:rPr>
        <w:t>Gravidita</w:t>
      </w:r>
    </w:p>
    <w:p w14:paraId="020830FD" w14:textId="77777777" w:rsidR="00F44B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Liek sa môže používať </w:t>
      </w:r>
      <w:r w:rsidR="008B10FD" w:rsidRPr="00AA08F4">
        <w:rPr>
          <w:sz w:val="22"/>
          <w:szCs w:val="22"/>
          <w:lang w:val="sk-SK"/>
        </w:rPr>
        <w:t xml:space="preserve">v tehotenstve </w:t>
      </w:r>
      <w:r w:rsidRPr="00AA08F4">
        <w:rPr>
          <w:sz w:val="22"/>
          <w:szCs w:val="22"/>
          <w:lang w:val="sk-SK"/>
        </w:rPr>
        <w:t xml:space="preserve">len v prípadoch, keď </w:t>
      </w:r>
      <w:r w:rsidR="008B10FD" w:rsidRPr="00AA08F4">
        <w:rPr>
          <w:sz w:val="22"/>
          <w:szCs w:val="22"/>
          <w:lang w:val="sk-SK"/>
        </w:rPr>
        <w:t xml:space="preserve">podľa názoru </w:t>
      </w:r>
      <w:r w:rsidRPr="00AA08F4">
        <w:rPr>
          <w:sz w:val="22"/>
          <w:szCs w:val="22"/>
          <w:lang w:val="sk-SK"/>
        </w:rPr>
        <w:t>lekár</w:t>
      </w:r>
      <w:r w:rsidR="008B10FD" w:rsidRPr="00AA08F4">
        <w:rPr>
          <w:sz w:val="22"/>
          <w:szCs w:val="22"/>
          <w:lang w:val="sk-SK"/>
        </w:rPr>
        <w:t>a</w:t>
      </w:r>
      <w:r w:rsidRPr="00AA08F4">
        <w:rPr>
          <w:sz w:val="22"/>
          <w:szCs w:val="22"/>
          <w:lang w:val="sk-SK"/>
        </w:rPr>
        <w:t xml:space="preserve">  možný prínos pre matku prevyšuje </w:t>
      </w:r>
      <w:r w:rsidR="008B10FD" w:rsidRPr="00AA08F4">
        <w:rPr>
          <w:sz w:val="22"/>
          <w:szCs w:val="22"/>
          <w:lang w:val="sk-SK"/>
        </w:rPr>
        <w:t xml:space="preserve">potenciálne </w:t>
      </w:r>
      <w:r w:rsidRPr="00AA08F4">
        <w:rPr>
          <w:sz w:val="22"/>
          <w:szCs w:val="22"/>
          <w:lang w:val="sk-SK"/>
        </w:rPr>
        <w:t>riziko pre plod.</w:t>
      </w:r>
    </w:p>
    <w:p w14:paraId="0F4C1628" w14:textId="77777777" w:rsidR="008B10FD" w:rsidRPr="00AA08F4" w:rsidRDefault="008B10FD">
      <w:pPr>
        <w:widowControl/>
        <w:rPr>
          <w:sz w:val="22"/>
          <w:szCs w:val="22"/>
          <w:lang w:val="sk-SK"/>
        </w:rPr>
      </w:pPr>
    </w:p>
    <w:p w14:paraId="74FAB181" w14:textId="77777777" w:rsidR="003C22C9" w:rsidRPr="00AA08F4" w:rsidRDefault="003C22C9">
      <w:pPr>
        <w:widowControl/>
        <w:rPr>
          <w:sz w:val="22"/>
          <w:szCs w:val="22"/>
          <w:u w:val="single"/>
          <w:lang w:val="sk-SK"/>
        </w:rPr>
      </w:pPr>
      <w:r w:rsidRPr="00AA08F4">
        <w:rPr>
          <w:sz w:val="22"/>
          <w:szCs w:val="22"/>
          <w:u w:val="single"/>
          <w:lang w:val="sk-SK"/>
        </w:rPr>
        <w:t>Laktácia</w:t>
      </w:r>
    </w:p>
    <w:p w14:paraId="5078A2D0" w14:textId="77777777" w:rsidR="00F44B92" w:rsidRPr="00AA08F4" w:rsidRDefault="008B10FD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Počas dojčenia sa liek má používať s opatrnosťou.</w:t>
      </w:r>
    </w:p>
    <w:p w14:paraId="3F0AF6A1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22A45C00" w14:textId="77777777" w:rsidR="00F44B92" w:rsidRPr="00AA08F4" w:rsidRDefault="0059574D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4.7</w:t>
      </w:r>
      <w:r w:rsidR="00B60E92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Ovplyvnenie schopnosti viesť vozidlá a obsluhovať stroje</w:t>
      </w:r>
    </w:p>
    <w:p w14:paraId="166A39DA" w14:textId="77777777" w:rsidR="00B60E92" w:rsidRPr="00AA08F4" w:rsidRDefault="00B60E92">
      <w:pPr>
        <w:widowControl/>
        <w:rPr>
          <w:sz w:val="22"/>
          <w:szCs w:val="22"/>
          <w:lang w:val="sk-SK"/>
        </w:rPr>
      </w:pPr>
    </w:p>
    <w:p w14:paraId="043A2F79" w14:textId="77777777" w:rsidR="00F44B92" w:rsidRPr="00AA08F4" w:rsidRDefault="00B60E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Liek sa nemá používať tesne pred</w:t>
      </w:r>
      <w:r w:rsidR="00F44B92" w:rsidRPr="00AA08F4">
        <w:rPr>
          <w:sz w:val="22"/>
          <w:szCs w:val="22"/>
          <w:lang w:val="sk-SK"/>
        </w:rPr>
        <w:t xml:space="preserve"> v</w:t>
      </w:r>
      <w:r w:rsidRPr="00AA08F4">
        <w:rPr>
          <w:sz w:val="22"/>
          <w:szCs w:val="22"/>
          <w:lang w:val="sk-SK"/>
        </w:rPr>
        <w:t>edením</w:t>
      </w:r>
      <w:r w:rsidR="00F44B92" w:rsidRPr="00AA08F4">
        <w:rPr>
          <w:sz w:val="22"/>
          <w:szCs w:val="22"/>
          <w:lang w:val="sk-SK"/>
        </w:rPr>
        <w:t xml:space="preserve"> vozid</w:t>
      </w:r>
      <w:r w:rsidRPr="00AA08F4">
        <w:rPr>
          <w:sz w:val="22"/>
          <w:szCs w:val="22"/>
          <w:lang w:val="sk-SK"/>
        </w:rPr>
        <w:t>ie</w:t>
      </w:r>
      <w:r w:rsidR="00F44B92" w:rsidRPr="00AA08F4">
        <w:rPr>
          <w:sz w:val="22"/>
          <w:szCs w:val="22"/>
          <w:lang w:val="sk-SK"/>
        </w:rPr>
        <w:t>l a</w:t>
      </w:r>
      <w:r w:rsidRPr="00AA08F4">
        <w:rPr>
          <w:sz w:val="22"/>
          <w:szCs w:val="22"/>
          <w:lang w:val="sk-SK"/>
        </w:rPr>
        <w:t>lebo</w:t>
      </w:r>
      <w:r w:rsidR="00F44B92" w:rsidRPr="00AA08F4">
        <w:rPr>
          <w:sz w:val="22"/>
          <w:szCs w:val="22"/>
          <w:lang w:val="sk-SK"/>
        </w:rPr>
        <w:t> obsluho</w:t>
      </w:r>
      <w:r w:rsidRPr="00AA08F4">
        <w:rPr>
          <w:sz w:val="22"/>
          <w:szCs w:val="22"/>
          <w:lang w:val="sk-SK"/>
        </w:rPr>
        <w:t>u</w:t>
      </w:r>
      <w:r w:rsidR="00F44B92" w:rsidRPr="00AA08F4">
        <w:rPr>
          <w:sz w:val="22"/>
          <w:szCs w:val="22"/>
          <w:lang w:val="sk-SK"/>
        </w:rPr>
        <w:t xml:space="preserve"> stroj</w:t>
      </w:r>
      <w:r w:rsidRPr="00AA08F4">
        <w:rPr>
          <w:sz w:val="22"/>
          <w:szCs w:val="22"/>
          <w:lang w:val="sk-SK"/>
        </w:rPr>
        <w:t>ov</w:t>
      </w:r>
      <w:r w:rsidR="00F44B92" w:rsidRPr="00AA08F4">
        <w:rPr>
          <w:sz w:val="22"/>
          <w:szCs w:val="22"/>
          <w:lang w:val="sk-SK"/>
        </w:rPr>
        <w:t xml:space="preserve"> </w:t>
      </w:r>
      <w:r w:rsidRPr="00AA08F4">
        <w:rPr>
          <w:sz w:val="22"/>
          <w:szCs w:val="22"/>
          <w:lang w:val="sk-SK"/>
        </w:rPr>
        <w:t>kvôli riziku ved</w:t>
      </w:r>
      <w:r w:rsidR="003E6809" w:rsidRPr="00AA08F4">
        <w:rPr>
          <w:sz w:val="22"/>
          <w:szCs w:val="22"/>
          <w:lang w:val="sk-SK"/>
        </w:rPr>
        <w:t>ľajších účinkov po jeho použití</w:t>
      </w:r>
      <w:r w:rsidR="00F44B92" w:rsidRPr="00AA08F4">
        <w:rPr>
          <w:sz w:val="22"/>
          <w:szCs w:val="22"/>
          <w:lang w:val="sk-SK"/>
        </w:rPr>
        <w:t>.</w:t>
      </w:r>
    </w:p>
    <w:p w14:paraId="473BEF2D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6153705B" w14:textId="77777777" w:rsidR="00F44B92" w:rsidRPr="00AA08F4" w:rsidRDefault="0059574D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4.8</w:t>
      </w:r>
      <w:r w:rsidR="00B60E92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Nežiaduce účinky</w:t>
      </w:r>
    </w:p>
    <w:p w14:paraId="590A392F" w14:textId="77777777" w:rsidR="00B60E92" w:rsidRPr="00AA08F4" w:rsidRDefault="00B60E92">
      <w:pPr>
        <w:widowControl/>
        <w:rPr>
          <w:sz w:val="22"/>
          <w:szCs w:val="22"/>
          <w:lang w:val="sk-SK"/>
        </w:rPr>
      </w:pPr>
    </w:p>
    <w:p w14:paraId="7840B004" w14:textId="61C13BC7" w:rsidR="00B60E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Počas liečby môže </w:t>
      </w:r>
      <w:r w:rsidR="00B60E92" w:rsidRPr="00AA08F4">
        <w:rPr>
          <w:sz w:val="22"/>
          <w:szCs w:val="22"/>
          <w:lang w:val="sk-SK"/>
        </w:rPr>
        <w:t xml:space="preserve">nastať nasledujúce: </w:t>
      </w:r>
      <w:r w:rsidRPr="00AA08F4">
        <w:rPr>
          <w:sz w:val="22"/>
          <w:szCs w:val="22"/>
          <w:lang w:val="sk-SK"/>
        </w:rPr>
        <w:t xml:space="preserve">slzenie, </w:t>
      </w:r>
      <w:r w:rsidR="00B60E92" w:rsidRPr="00AA08F4">
        <w:rPr>
          <w:sz w:val="22"/>
          <w:szCs w:val="22"/>
          <w:lang w:val="sk-SK"/>
        </w:rPr>
        <w:t xml:space="preserve">začervenanie </w:t>
      </w:r>
      <w:r w:rsidRPr="00AA08F4">
        <w:rPr>
          <w:sz w:val="22"/>
          <w:szCs w:val="22"/>
          <w:lang w:val="sk-SK"/>
        </w:rPr>
        <w:t xml:space="preserve">oka, bolesť, pocit pálenia, fotofóbia. Niekoľko minút po </w:t>
      </w:r>
      <w:r w:rsidR="00B60E92" w:rsidRPr="00AA08F4">
        <w:rPr>
          <w:sz w:val="22"/>
          <w:szCs w:val="22"/>
          <w:lang w:val="sk-SK"/>
        </w:rPr>
        <w:t>nakvapkaní</w:t>
      </w:r>
      <w:r w:rsidRPr="00AA08F4">
        <w:rPr>
          <w:sz w:val="22"/>
          <w:szCs w:val="22"/>
          <w:lang w:val="sk-SK"/>
        </w:rPr>
        <w:t xml:space="preserve"> môžu pretrvávať poruchy </w:t>
      </w:r>
      <w:r w:rsidR="00B60E92" w:rsidRPr="00AA08F4">
        <w:rPr>
          <w:sz w:val="22"/>
          <w:szCs w:val="22"/>
          <w:lang w:val="sk-SK"/>
        </w:rPr>
        <w:t>videnia</w:t>
      </w:r>
      <w:r w:rsidRPr="00AA08F4">
        <w:rPr>
          <w:sz w:val="22"/>
          <w:szCs w:val="22"/>
          <w:lang w:val="sk-SK"/>
        </w:rPr>
        <w:t>.</w:t>
      </w:r>
    </w:p>
    <w:p w14:paraId="64AD7187" w14:textId="77777777" w:rsidR="00B60E92" w:rsidRPr="00AA08F4" w:rsidRDefault="00B60E92">
      <w:pPr>
        <w:widowControl/>
        <w:rPr>
          <w:sz w:val="22"/>
          <w:szCs w:val="22"/>
          <w:lang w:val="sk-SK"/>
        </w:rPr>
      </w:pPr>
    </w:p>
    <w:p w14:paraId="6CE92D6B" w14:textId="77777777" w:rsidR="00F44B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Zriedkavo </w:t>
      </w:r>
      <w:r w:rsidR="009A1678" w:rsidRPr="00AA08F4">
        <w:rPr>
          <w:sz w:val="22"/>
          <w:szCs w:val="22"/>
          <w:lang w:val="sk-SK"/>
        </w:rPr>
        <w:t>môže</w:t>
      </w:r>
      <w:r w:rsidR="00B60E92" w:rsidRPr="00AA08F4">
        <w:rPr>
          <w:sz w:val="22"/>
          <w:szCs w:val="22"/>
          <w:lang w:val="sk-SK"/>
        </w:rPr>
        <w:t xml:space="preserve"> </w:t>
      </w:r>
      <w:r w:rsidRPr="00AA08F4">
        <w:rPr>
          <w:sz w:val="22"/>
          <w:szCs w:val="22"/>
          <w:lang w:val="sk-SK"/>
        </w:rPr>
        <w:t>p</w:t>
      </w:r>
      <w:r w:rsidR="00B60E92" w:rsidRPr="00AA08F4">
        <w:rPr>
          <w:sz w:val="22"/>
          <w:szCs w:val="22"/>
          <w:lang w:val="sk-SK"/>
        </w:rPr>
        <w:t>očas</w:t>
      </w:r>
      <w:r w:rsidRPr="00AA08F4">
        <w:rPr>
          <w:sz w:val="22"/>
          <w:szCs w:val="22"/>
          <w:lang w:val="sk-SK"/>
        </w:rPr>
        <w:t xml:space="preserve"> dlho</w:t>
      </w:r>
      <w:r w:rsidR="00B60E92" w:rsidRPr="00AA08F4">
        <w:rPr>
          <w:sz w:val="22"/>
          <w:szCs w:val="22"/>
          <w:lang w:val="sk-SK"/>
        </w:rPr>
        <w:t>dobého</w:t>
      </w:r>
      <w:r w:rsidRPr="00AA08F4">
        <w:rPr>
          <w:sz w:val="22"/>
          <w:szCs w:val="22"/>
          <w:lang w:val="sk-SK"/>
        </w:rPr>
        <w:t xml:space="preserve"> po</w:t>
      </w:r>
      <w:r w:rsidR="00B60E92" w:rsidRPr="00AA08F4">
        <w:rPr>
          <w:sz w:val="22"/>
          <w:szCs w:val="22"/>
          <w:lang w:val="sk-SK"/>
        </w:rPr>
        <w:t>užívania kvapiek</w:t>
      </w:r>
      <w:r w:rsidRPr="00AA08F4">
        <w:rPr>
          <w:sz w:val="22"/>
          <w:szCs w:val="22"/>
          <w:lang w:val="sk-SK"/>
        </w:rPr>
        <w:t xml:space="preserve"> </w:t>
      </w:r>
      <w:r w:rsidR="00C25523" w:rsidRPr="00AA08F4">
        <w:rPr>
          <w:sz w:val="22"/>
          <w:szCs w:val="22"/>
          <w:lang w:val="sk-SK"/>
        </w:rPr>
        <w:t>dôjsť</w:t>
      </w:r>
      <w:r w:rsidR="00B60E92" w:rsidRPr="00AA08F4">
        <w:rPr>
          <w:sz w:val="22"/>
          <w:szCs w:val="22"/>
          <w:lang w:val="sk-SK"/>
        </w:rPr>
        <w:t xml:space="preserve"> k zvredovateniu rohovky</w:t>
      </w:r>
      <w:r w:rsidRPr="00AA08F4">
        <w:rPr>
          <w:sz w:val="22"/>
          <w:szCs w:val="22"/>
          <w:lang w:val="sk-SK"/>
        </w:rPr>
        <w:t xml:space="preserve"> spôsobené </w:t>
      </w:r>
      <w:r w:rsidR="00B60E92" w:rsidRPr="00AA08F4">
        <w:rPr>
          <w:sz w:val="22"/>
          <w:szCs w:val="22"/>
          <w:lang w:val="sk-SK"/>
        </w:rPr>
        <w:t xml:space="preserve">plesňami alebo bakteriálnymi kmeňmi rezistentnými voči </w:t>
      </w:r>
      <w:r w:rsidRPr="00AA08F4">
        <w:rPr>
          <w:sz w:val="22"/>
          <w:szCs w:val="22"/>
          <w:lang w:val="sk-SK"/>
        </w:rPr>
        <w:t>gentamicín</w:t>
      </w:r>
      <w:r w:rsidR="00B60E92" w:rsidRPr="00AA08F4">
        <w:rPr>
          <w:sz w:val="22"/>
          <w:szCs w:val="22"/>
          <w:lang w:val="sk-SK"/>
        </w:rPr>
        <w:t>u</w:t>
      </w:r>
      <w:r w:rsidRPr="00AA08F4">
        <w:rPr>
          <w:sz w:val="22"/>
          <w:szCs w:val="22"/>
          <w:lang w:val="sk-SK"/>
        </w:rPr>
        <w:t>.</w:t>
      </w:r>
    </w:p>
    <w:p w14:paraId="488058DB" w14:textId="77777777" w:rsidR="00B60E92" w:rsidRPr="00AA08F4" w:rsidRDefault="00B60E92">
      <w:pPr>
        <w:widowControl/>
        <w:rPr>
          <w:sz w:val="22"/>
          <w:szCs w:val="22"/>
          <w:lang w:val="sk-SK"/>
        </w:rPr>
      </w:pPr>
    </w:p>
    <w:p w14:paraId="7EDDB47A" w14:textId="77777777" w:rsidR="00F44B92" w:rsidRPr="00AA08F4" w:rsidRDefault="008559BE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V prípade precitlivenosti môže d</w:t>
      </w:r>
      <w:r w:rsidR="00F44B92" w:rsidRPr="00AA08F4">
        <w:rPr>
          <w:sz w:val="22"/>
          <w:szCs w:val="22"/>
          <w:lang w:val="sk-SK"/>
        </w:rPr>
        <w:t>lhodobé po</w:t>
      </w:r>
      <w:r w:rsidRPr="00AA08F4">
        <w:rPr>
          <w:sz w:val="22"/>
          <w:szCs w:val="22"/>
          <w:lang w:val="sk-SK"/>
        </w:rPr>
        <w:t>užívanie</w:t>
      </w:r>
      <w:r w:rsidR="00F44B92" w:rsidRPr="00AA08F4">
        <w:rPr>
          <w:sz w:val="22"/>
          <w:szCs w:val="22"/>
          <w:lang w:val="sk-SK"/>
        </w:rPr>
        <w:t xml:space="preserve"> </w:t>
      </w:r>
      <w:r w:rsidRPr="00AA08F4">
        <w:rPr>
          <w:sz w:val="22"/>
          <w:szCs w:val="22"/>
          <w:lang w:val="sk-SK"/>
        </w:rPr>
        <w:t xml:space="preserve">niekedy </w:t>
      </w:r>
      <w:r w:rsidR="00F44B92" w:rsidRPr="00AA08F4">
        <w:rPr>
          <w:sz w:val="22"/>
          <w:szCs w:val="22"/>
          <w:lang w:val="sk-SK"/>
        </w:rPr>
        <w:t>spôsobiť alergick</w:t>
      </w:r>
      <w:r w:rsidRPr="00AA08F4">
        <w:rPr>
          <w:sz w:val="22"/>
          <w:szCs w:val="22"/>
          <w:lang w:val="sk-SK"/>
        </w:rPr>
        <w:t>ú</w:t>
      </w:r>
      <w:r w:rsidR="00F44B92" w:rsidRPr="00AA08F4">
        <w:rPr>
          <w:sz w:val="22"/>
          <w:szCs w:val="22"/>
          <w:lang w:val="sk-SK"/>
        </w:rPr>
        <w:t xml:space="preserve"> reakci</w:t>
      </w:r>
      <w:r w:rsidRPr="00AA08F4">
        <w:rPr>
          <w:sz w:val="22"/>
          <w:szCs w:val="22"/>
          <w:lang w:val="sk-SK"/>
        </w:rPr>
        <w:t>u</w:t>
      </w:r>
      <w:r w:rsidR="00F44B92" w:rsidRPr="00AA08F4">
        <w:rPr>
          <w:sz w:val="22"/>
          <w:szCs w:val="22"/>
          <w:lang w:val="sk-SK"/>
        </w:rPr>
        <w:t>, trombocytopenickú purpuru, halucinácie.</w:t>
      </w:r>
    </w:p>
    <w:p w14:paraId="1A61B43E" w14:textId="77777777" w:rsidR="00CC38D0" w:rsidRPr="00AA08F4" w:rsidRDefault="00CC38D0">
      <w:pPr>
        <w:widowControl/>
        <w:rPr>
          <w:sz w:val="22"/>
          <w:szCs w:val="22"/>
          <w:lang w:val="sk-SK"/>
        </w:rPr>
      </w:pPr>
    </w:p>
    <w:p w14:paraId="314C752F" w14:textId="4D1F2865" w:rsidR="00F44B92" w:rsidRPr="00AA08F4" w:rsidRDefault="00CC38D0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Prípady kalcifikácie rohovky sa hlásili vo veľmi zriedkavých prípadoch pri použití očných kvapiek obsahujúcich fosfor</w:t>
      </w:r>
      <w:r w:rsidR="00A77792">
        <w:rPr>
          <w:sz w:val="22"/>
          <w:szCs w:val="22"/>
          <w:lang w:val="sk-SK"/>
        </w:rPr>
        <w:t>ečnany</w:t>
      </w:r>
      <w:r w:rsidRPr="00A77792">
        <w:rPr>
          <w:sz w:val="22"/>
          <w:szCs w:val="22"/>
          <w:lang w:val="sk-SK"/>
        </w:rPr>
        <w:t>, u niektorých pacientov so značným poškodením rohovky.</w:t>
      </w:r>
    </w:p>
    <w:p w14:paraId="5D384A90" w14:textId="77777777" w:rsidR="00CC38D0" w:rsidRPr="00AA08F4" w:rsidRDefault="00CC38D0">
      <w:pPr>
        <w:widowControl/>
        <w:rPr>
          <w:sz w:val="22"/>
          <w:szCs w:val="22"/>
          <w:lang w:val="sk-SK"/>
        </w:rPr>
      </w:pPr>
    </w:p>
    <w:p w14:paraId="539162E2" w14:textId="77777777" w:rsidR="00CC38D0" w:rsidRPr="00AA08F4" w:rsidRDefault="00CC38D0">
      <w:pPr>
        <w:pStyle w:val="Normlnywebov"/>
        <w:spacing w:before="0"/>
        <w:rPr>
          <w:sz w:val="22"/>
          <w:szCs w:val="22"/>
        </w:rPr>
      </w:pPr>
      <w:r w:rsidRPr="00AA08F4">
        <w:rPr>
          <w:sz w:val="22"/>
          <w:szCs w:val="22"/>
          <w:u w:val="single"/>
        </w:rPr>
        <w:t>Hlásenie podozrení na nežiaduce reakcie</w:t>
      </w:r>
    </w:p>
    <w:p w14:paraId="7BF5AF28" w14:textId="0B28560D" w:rsidR="00190BC0" w:rsidRPr="00AA08F4" w:rsidRDefault="00CC38D0" w:rsidP="00270FD0">
      <w:pPr>
        <w:rPr>
          <w:sz w:val="22"/>
          <w:szCs w:val="22"/>
        </w:rPr>
      </w:pPr>
      <w:r w:rsidRPr="00AA08F4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E06B67" w:rsidRPr="00AA08F4">
        <w:rPr>
          <w:sz w:val="22"/>
          <w:szCs w:val="22"/>
        </w:rPr>
        <w:t xml:space="preserve">na </w:t>
      </w:r>
      <w:r w:rsidR="00190BC0" w:rsidRPr="00270FD0">
        <w:rPr>
          <w:sz w:val="22"/>
          <w:szCs w:val="22"/>
          <w:highlight w:val="lightGray"/>
        </w:rPr>
        <w:t>národné centrum hlásenia uvedené v </w:t>
      </w:r>
      <w:hyperlink r:id="rId8">
        <w:r w:rsidR="00190BC0" w:rsidRPr="00270FD0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190BC0" w:rsidRPr="00AA08F4">
        <w:rPr>
          <w:sz w:val="22"/>
          <w:szCs w:val="22"/>
        </w:rPr>
        <w:t>.</w:t>
      </w:r>
    </w:p>
    <w:p w14:paraId="1B4D970E" w14:textId="77777777" w:rsidR="00CC38D0" w:rsidRPr="00AA08F4" w:rsidRDefault="00CC38D0" w:rsidP="00270FD0">
      <w:pPr>
        <w:rPr>
          <w:sz w:val="22"/>
          <w:szCs w:val="22"/>
        </w:rPr>
      </w:pPr>
    </w:p>
    <w:p w14:paraId="0AA8C1F1" w14:textId="77777777" w:rsidR="00F44B92" w:rsidRPr="00AA08F4" w:rsidRDefault="0059574D" w:rsidP="00661CAE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4.9</w:t>
      </w:r>
      <w:r w:rsidR="0058186C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Predávkovanie</w:t>
      </w:r>
    </w:p>
    <w:p w14:paraId="0724E377" w14:textId="77777777" w:rsidR="0058186C" w:rsidRPr="00AA08F4" w:rsidRDefault="0058186C" w:rsidP="00270FD0">
      <w:pPr>
        <w:widowControl/>
        <w:rPr>
          <w:sz w:val="22"/>
          <w:szCs w:val="22"/>
          <w:lang w:val="sk-SK"/>
        </w:rPr>
      </w:pPr>
    </w:p>
    <w:p w14:paraId="2D370674" w14:textId="77777777" w:rsidR="00F44B92" w:rsidRPr="00AA08F4" w:rsidRDefault="00F44B92" w:rsidP="00270FD0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Nie sú </w:t>
      </w:r>
      <w:r w:rsidR="0058186C" w:rsidRPr="00AA08F4">
        <w:rPr>
          <w:sz w:val="22"/>
          <w:szCs w:val="22"/>
          <w:lang w:val="sk-SK"/>
        </w:rPr>
        <w:t>k dispozícii žiadne</w:t>
      </w:r>
      <w:r w:rsidRPr="00AA08F4">
        <w:rPr>
          <w:sz w:val="22"/>
          <w:szCs w:val="22"/>
          <w:lang w:val="sk-SK"/>
        </w:rPr>
        <w:t xml:space="preserve"> údaje o predávkovaní lokálne používan</w:t>
      </w:r>
      <w:r w:rsidR="001A3492" w:rsidRPr="00AA08F4">
        <w:rPr>
          <w:sz w:val="22"/>
          <w:szCs w:val="22"/>
          <w:lang w:val="sk-SK"/>
        </w:rPr>
        <w:t>ého</w:t>
      </w:r>
      <w:r w:rsidRPr="00AA08F4">
        <w:rPr>
          <w:sz w:val="22"/>
          <w:szCs w:val="22"/>
          <w:lang w:val="sk-SK"/>
        </w:rPr>
        <w:t xml:space="preserve"> gentamic</w:t>
      </w:r>
      <w:r w:rsidR="0058186C" w:rsidRPr="00AA08F4">
        <w:rPr>
          <w:sz w:val="22"/>
          <w:szCs w:val="22"/>
          <w:lang w:val="sk-SK"/>
        </w:rPr>
        <w:t>í</w:t>
      </w:r>
      <w:r w:rsidRPr="00AA08F4">
        <w:rPr>
          <w:sz w:val="22"/>
          <w:szCs w:val="22"/>
          <w:lang w:val="sk-SK"/>
        </w:rPr>
        <w:t>n</w:t>
      </w:r>
      <w:r w:rsidR="001A3492" w:rsidRPr="00AA08F4">
        <w:rPr>
          <w:sz w:val="22"/>
          <w:szCs w:val="22"/>
          <w:lang w:val="sk-SK"/>
        </w:rPr>
        <w:t>u</w:t>
      </w:r>
      <w:r w:rsidRPr="00AA08F4">
        <w:rPr>
          <w:sz w:val="22"/>
          <w:szCs w:val="22"/>
          <w:lang w:val="sk-SK"/>
        </w:rPr>
        <w:t>.</w:t>
      </w:r>
    </w:p>
    <w:p w14:paraId="32FF48CA" w14:textId="77777777" w:rsidR="00F44B92" w:rsidRPr="00AA08F4" w:rsidRDefault="00F44B92" w:rsidP="00270FD0">
      <w:pPr>
        <w:widowControl/>
        <w:rPr>
          <w:sz w:val="22"/>
          <w:szCs w:val="22"/>
          <w:lang w:val="sk-SK"/>
        </w:rPr>
      </w:pPr>
    </w:p>
    <w:p w14:paraId="06982D27" w14:textId="77777777" w:rsidR="0058186C" w:rsidRPr="00AA08F4" w:rsidRDefault="0058186C" w:rsidP="00AA08F4">
      <w:pPr>
        <w:widowControl/>
        <w:rPr>
          <w:sz w:val="22"/>
          <w:szCs w:val="22"/>
          <w:lang w:val="sk-SK"/>
        </w:rPr>
      </w:pPr>
    </w:p>
    <w:p w14:paraId="1708D463" w14:textId="77777777" w:rsidR="00F44B92" w:rsidRPr="00AA08F4" w:rsidRDefault="0059574D" w:rsidP="00AA08F4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5.</w:t>
      </w:r>
      <w:r w:rsidR="0058186C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FARMAKOLOGICKÉ VLASTNOSTI</w:t>
      </w:r>
    </w:p>
    <w:p w14:paraId="48C89BAD" w14:textId="77777777" w:rsidR="00C25523" w:rsidRPr="00270FD0" w:rsidRDefault="00C25523" w:rsidP="00AA08F4">
      <w:pPr>
        <w:widowControl/>
        <w:tabs>
          <w:tab w:val="left" w:pos="567"/>
        </w:tabs>
        <w:rPr>
          <w:sz w:val="22"/>
          <w:szCs w:val="22"/>
          <w:lang w:val="sk-SK"/>
        </w:rPr>
      </w:pPr>
    </w:p>
    <w:p w14:paraId="53092126" w14:textId="77777777" w:rsidR="00F44B92" w:rsidRPr="00AA08F4" w:rsidRDefault="0059574D" w:rsidP="00AA08F4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5.1</w:t>
      </w:r>
      <w:r w:rsidR="0058186C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Farmakodynamické vlastnosti</w:t>
      </w:r>
    </w:p>
    <w:p w14:paraId="20499ED3" w14:textId="77777777" w:rsidR="0058186C" w:rsidRPr="00AA08F4" w:rsidRDefault="0058186C">
      <w:pPr>
        <w:widowControl/>
        <w:rPr>
          <w:sz w:val="22"/>
          <w:szCs w:val="22"/>
          <w:lang w:val="sk-SK"/>
        </w:rPr>
      </w:pPr>
    </w:p>
    <w:p w14:paraId="435ECD55" w14:textId="2579DBE2" w:rsidR="00A20917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Farmakoterapeutická skupin</w:t>
      </w:r>
      <w:r w:rsidR="00A20917" w:rsidRPr="00AA08F4">
        <w:rPr>
          <w:sz w:val="22"/>
          <w:szCs w:val="22"/>
          <w:lang w:val="sk-SK"/>
        </w:rPr>
        <w:t>a: oftalmologikum, antibiotikum</w:t>
      </w:r>
    </w:p>
    <w:p w14:paraId="26F81710" w14:textId="77777777" w:rsidR="00F44B92" w:rsidRPr="00AA08F4" w:rsidRDefault="00450E49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lastRenderedPageBreak/>
        <w:t>ATC kód: S01AA11</w:t>
      </w:r>
    </w:p>
    <w:p w14:paraId="16998AD8" w14:textId="77777777" w:rsidR="0058186C" w:rsidRPr="00AA08F4" w:rsidRDefault="0058186C">
      <w:pPr>
        <w:widowControl/>
        <w:rPr>
          <w:sz w:val="22"/>
          <w:szCs w:val="22"/>
          <w:lang w:val="sk-SK"/>
        </w:rPr>
      </w:pPr>
    </w:p>
    <w:p w14:paraId="1B7045A1" w14:textId="77777777" w:rsidR="00F44B92" w:rsidRPr="00AA08F4" w:rsidRDefault="00C25523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Gentamicí</w:t>
      </w:r>
      <w:r w:rsidR="00F44B92" w:rsidRPr="00AA08F4">
        <w:rPr>
          <w:sz w:val="22"/>
          <w:szCs w:val="22"/>
          <w:lang w:val="sk-SK"/>
        </w:rPr>
        <w:t>n je aminoglykozidové antibiotikum.</w:t>
      </w:r>
    </w:p>
    <w:p w14:paraId="3D2BFE11" w14:textId="77777777" w:rsidR="00872FA1" w:rsidRPr="00AA08F4" w:rsidRDefault="00872FA1">
      <w:pPr>
        <w:widowControl/>
        <w:rPr>
          <w:sz w:val="22"/>
          <w:szCs w:val="22"/>
          <w:lang w:val="sk-SK"/>
        </w:rPr>
      </w:pPr>
    </w:p>
    <w:p w14:paraId="5BBE9E14" w14:textId="77777777" w:rsidR="00F44B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Mechanizmus jeho účinku spočíva v </w:t>
      </w:r>
      <w:r w:rsidR="0058186C" w:rsidRPr="00AA08F4">
        <w:rPr>
          <w:sz w:val="22"/>
          <w:szCs w:val="22"/>
          <w:lang w:val="sk-SK"/>
        </w:rPr>
        <w:t>interferencii</w:t>
      </w:r>
      <w:r w:rsidRPr="00AA08F4">
        <w:rPr>
          <w:sz w:val="22"/>
          <w:szCs w:val="22"/>
          <w:lang w:val="sk-SK"/>
        </w:rPr>
        <w:t xml:space="preserve"> </w:t>
      </w:r>
      <w:r w:rsidR="0058186C" w:rsidRPr="00AA08F4">
        <w:rPr>
          <w:sz w:val="22"/>
          <w:szCs w:val="22"/>
          <w:lang w:val="sk-SK"/>
        </w:rPr>
        <w:t xml:space="preserve">so </w:t>
      </w:r>
      <w:r w:rsidRPr="00AA08F4">
        <w:rPr>
          <w:sz w:val="22"/>
          <w:szCs w:val="22"/>
          <w:lang w:val="sk-SK"/>
        </w:rPr>
        <w:t>syntéz</w:t>
      </w:r>
      <w:r w:rsidR="0058186C" w:rsidRPr="00AA08F4">
        <w:rPr>
          <w:sz w:val="22"/>
          <w:szCs w:val="22"/>
          <w:lang w:val="sk-SK"/>
        </w:rPr>
        <w:t>ou</w:t>
      </w:r>
      <w:r w:rsidRPr="00AA08F4">
        <w:rPr>
          <w:sz w:val="22"/>
          <w:szCs w:val="22"/>
          <w:lang w:val="sk-SK"/>
        </w:rPr>
        <w:t xml:space="preserve"> bakteriálnych proteínov </w:t>
      </w:r>
      <w:r w:rsidR="00EC44D1" w:rsidRPr="00AA08F4">
        <w:rPr>
          <w:sz w:val="22"/>
          <w:szCs w:val="22"/>
          <w:lang w:val="sk-SK"/>
        </w:rPr>
        <w:t>väzbou</w:t>
      </w:r>
      <w:r w:rsidR="0058186C" w:rsidRPr="00AA08F4">
        <w:rPr>
          <w:sz w:val="22"/>
          <w:szCs w:val="22"/>
          <w:lang w:val="sk-SK"/>
        </w:rPr>
        <w:t xml:space="preserve"> </w:t>
      </w:r>
      <w:r w:rsidRPr="00AA08F4">
        <w:rPr>
          <w:sz w:val="22"/>
          <w:szCs w:val="22"/>
          <w:lang w:val="sk-SK"/>
        </w:rPr>
        <w:t xml:space="preserve"> na jednotku 30S bakteriálnych ribozómov. To vedie k </w:t>
      </w:r>
      <w:r w:rsidR="00EC44D1" w:rsidRPr="00AA08F4">
        <w:rPr>
          <w:sz w:val="22"/>
          <w:szCs w:val="22"/>
          <w:lang w:val="sk-SK"/>
        </w:rPr>
        <w:t>produkcii</w:t>
      </w:r>
      <w:r w:rsidRPr="00AA08F4">
        <w:rPr>
          <w:sz w:val="22"/>
          <w:szCs w:val="22"/>
          <w:lang w:val="sk-SK"/>
        </w:rPr>
        <w:t xml:space="preserve"> proteínov s ne</w:t>
      </w:r>
      <w:r w:rsidR="00EC44D1" w:rsidRPr="00AA08F4">
        <w:rPr>
          <w:sz w:val="22"/>
          <w:szCs w:val="22"/>
          <w:lang w:val="sk-SK"/>
        </w:rPr>
        <w:t>vhodnou</w:t>
      </w:r>
      <w:r w:rsidRPr="00AA08F4">
        <w:rPr>
          <w:sz w:val="22"/>
          <w:szCs w:val="22"/>
          <w:lang w:val="sk-SK"/>
        </w:rPr>
        <w:t xml:space="preserve"> po</w:t>
      </w:r>
      <w:r w:rsidR="00EC44D1" w:rsidRPr="00AA08F4">
        <w:rPr>
          <w:sz w:val="22"/>
          <w:szCs w:val="22"/>
          <w:lang w:val="sk-SK"/>
        </w:rPr>
        <w:t>stupnosťou</w:t>
      </w:r>
      <w:r w:rsidRPr="00AA08F4">
        <w:rPr>
          <w:sz w:val="22"/>
          <w:szCs w:val="22"/>
          <w:lang w:val="sk-SK"/>
        </w:rPr>
        <w:t xml:space="preserve"> aminokyselín.</w:t>
      </w:r>
    </w:p>
    <w:p w14:paraId="3AC33F2E" w14:textId="77777777" w:rsidR="00EC44D1" w:rsidRPr="00AA08F4" w:rsidRDefault="00EC44D1">
      <w:pPr>
        <w:widowControl/>
        <w:rPr>
          <w:sz w:val="22"/>
          <w:szCs w:val="22"/>
          <w:lang w:val="sk-SK"/>
        </w:rPr>
      </w:pPr>
    </w:p>
    <w:p w14:paraId="6F5BA059" w14:textId="77777777" w:rsidR="00EC44D1" w:rsidRPr="00AA08F4" w:rsidDel="00EC44D1" w:rsidRDefault="00EC44D1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Gentamicín je </w:t>
      </w:r>
      <w:r w:rsidR="00F44B92" w:rsidRPr="00AA08F4">
        <w:rPr>
          <w:sz w:val="22"/>
          <w:szCs w:val="22"/>
          <w:lang w:val="sk-SK"/>
        </w:rPr>
        <w:t>baktericíd</w:t>
      </w:r>
      <w:r w:rsidR="002B5E0F" w:rsidRPr="00AA08F4">
        <w:rPr>
          <w:sz w:val="22"/>
          <w:szCs w:val="22"/>
          <w:lang w:val="sk-SK"/>
        </w:rPr>
        <w:t>ny</w:t>
      </w:r>
      <w:r w:rsidR="00F44B92" w:rsidRPr="00AA08F4">
        <w:rPr>
          <w:sz w:val="22"/>
          <w:szCs w:val="22"/>
          <w:lang w:val="sk-SK"/>
        </w:rPr>
        <w:t xml:space="preserve"> </w:t>
      </w:r>
      <w:r w:rsidRPr="00AA08F4">
        <w:rPr>
          <w:i/>
          <w:sz w:val="22"/>
          <w:szCs w:val="22"/>
          <w:lang w:val="sk-SK"/>
        </w:rPr>
        <w:t>in vitro</w:t>
      </w:r>
      <w:r w:rsidR="00F44B92" w:rsidRPr="00AA08F4">
        <w:rPr>
          <w:sz w:val="22"/>
          <w:szCs w:val="22"/>
          <w:lang w:val="sk-SK"/>
        </w:rPr>
        <w:t xml:space="preserve"> voči</w:t>
      </w:r>
      <w:r w:rsidRPr="00AA08F4">
        <w:rPr>
          <w:sz w:val="22"/>
          <w:szCs w:val="22"/>
          <w:lang w:val="sk-SK"/>
        </w:rPr>
        <w:t xml:space="preserve"> nasledujúcim bakteriálnym kmeňom: </w:t>
      </w:r>
      <w:r w:rsidRPr="00AA08F4">
        <w:rPr>
          <w:i/>
          <w:sz w:val="22"/>
          <w:szCs w:val="22"/>
          <w:lang w:val="sk-SK"/>
        </w:rPr>
        <w:t>Staphylococcus aureus, Staphylococcus epidermidis, Streptococcus pyogenes, Streptococcus pneumoniae, Enterobacter aerogenes, Escherichia coli, Haemophilus influenzae, Klebsiella pneumoniae, Neisseria gonorrhoeae, Pseudomonas aeruginosa, Serratia marcescens</w:t>
      </w:r>
      <w:r w:rsidR="00872FA1" w:rsidRPr="00AA08F4">
        <w:rPr>
          <w:i/>
          <w:sz w:val="22"/>
          <w:szCs w:val="22"/>
          <w:lang w:val="sk-SK"/>
        </w:rPr>
        <w:t>.</w:t>
      </w:r>
    </w:p>
    <w:p w14:paraId="292371F7" w14:textId="77777777" w:rsidR="00EC44D1" w:rsidRPr="00AA08F4" w:rsidRDefault="00EC44D1">
      <w:pPr>
        <w:widowControl/>
        <w:rPr>
          <w:sz w:val="22"/>
          <w:szCs w:val="22"/>
          <w:lang w:val="sk-SK"/>
        </w:rPr>
      </w:pPr>
    </w:p>
    <w:p w14:paraId="4FD7DF7B" w14:textId="77777777" w:rsidR="00F44B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Mikroorganizmy rezistentné </w:t>
      </w:r>
      <w:r w:rsidR="00EC44D1" w:rsidRPr="00AA08F4">
        <w:rPr>
          <w:sz w:val="22"/>
          <w:szCs w:val="22"/>
          <w:lang w:val="sk-SK"/>
        </w:rPr>
        <w:t xml:space="preserve">voči </w:t>
      </w:r>
      <w:r w:rsidRPr="00AA08F4">
        <w:rPr>
          <w:sz w:val="22"/>
          <w:szCs w:val="22"/>
          <w:lang w:val="sk-SK"/>
        </w:rPr>
        <w:t>tobramyc</w:t>
      </w:r>
      <w:r w:rsidR="00EC44D1" w:rsidRPr="00AA08F4">
        <w:rPr>
          <w:sz w:val="22"/>
          <w:szCs w:val="22"/>
          <w:lang w:val="sk-SK"/>
        </w:rPr>
        <w:t>í</w:t>
      </w:r>
      <w:r w:rsidRPr="00AA08F4">
        <w:rPr>
          <w:sz w:val="22"/>
          <w:szCs w:val="22"/>
          <w:lang w:val="sk-SK"/>
        </w:rPr>
        <w:t>n</w:t>
      </w:r>
      <w:r w:rsidR="00EC44D1" w:rsidRPr="00AA08F4">
        <w:rPr>
          <w:sz w:val="22"/>
          <w:szCs w:val="22"/>
          <w:lang w:val="sk-SK"/>
        </w:rPr>
        <w:t>u</w:t>
      </w:r>
      <w:r w:rsidRPr="00AA08F4">
        <w:rPr>
          <w:sz w:val="22"/>
          <w:szCs w:val="22"/>
          <w:lang w:val="sk-SK"/>
        </w:rPr>
        <w:t xml:space="preserve"> sú rezistentné a</w:t>
      </w:r>
      <w:r w:rsidR="00EC44D1" w:rsidRPr="00AA08F4">
        <w:rPr>
          <w:sz w:val="22"/>
          <w:szCs w:val="22"/>
          <w:lang w:val="sk-SK"/>
        </w:rPr>
        <w:t>j voči</w:t>
      </w:r>
      <w:r w:rsidRPr="00AA08F4">
        <w:rPr>
          <w:sz w:val="22"/>
          <w:szCs w:val="22"/>
          <w:lang w:val="sk-SK"/>
        </w:rPr>
        <w:t xml:space="preserve"> gentamic</w:t>
      </w:r>
      <w:r w:rsidR="00EC44D1" w:rsidRPr="00AA08F4">
        <w:rPr>
          <w:sz w:val="22"/>
          <w:szCs w:val="22"/>
          <w:lang w:val="sk-SK"/>
        </w:rPr>
        <w:t>í</w:t>
      </w:r>
      <w:r w:rsidRPr="00AA08F4">
        <w:rPr>
          <w:sz w:val="22"/>
          <w:szCs w:val="22"/>
          <w:lang w:val="sk-SK"/>
        </w:rPr>
        <w:t>n</w:t>
      </w:r>
      <w:r w:rsidR="00EC44D1" w:rsidRPr="00AA08F4">
        <w:rPr>
          <w:sz w:val="22"/>
          <w:szCs w:val="22"/>
          <w:lang w:val="sk-SK"/>
        </w:rPr>
        <w:t>u</w:t>
      </w:r>
      <w:r w:rsidRPr="00AA08F4">
        <w:rPr>
          <w:sz w:val="22"/>
          <w:szCs w:val="22"/>
          <w:lang w:val="sk-SK"/>
        </w:rPr>
        <w:t xml:space="preserve"> (skrížená rezistencia).</w:t>
      </w:r>
    </w:p>
    <w:p w14:paraId="27A547DA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0AC24BB1" w14:textId="77777777" w:rsidR="00F44B92" w:rsidRPr="00AA08F4" w:rsidRDefault="0059574D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5.2</w:t>
      </w:r>
      <w:r w:rsidR="00EC44D1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Farmakokinetické vlastnosti</w:t>
      </w:r>
    </w:p>
    <w:p w14:paraId="5ADE8271" w14:textId="77777777" w:rsidR="00EC44D1" w:rsidRPr="00AA08F4" w:rsidRDefault="00EC44D1">
      <w:pPr>
        <w:widowControl/>
        <w:rPr>
          <w:sz w:val="22"/>
          <w:szCs w:val="22"/>
          <w:lang w:val="sk-SK"/>
        </w:rPr>
      </w:pPr>
    </w:p>
    <w:p w14:paraId="253F0B49" w14:textId="77777777" w:rsidR="00F44B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Absorpcia gentamic</w:t>
      </w:r>
      <w:r w:rsidR="00EC44D1" w:rsidRPr="00AA08F4">
        <w:rPr>
          <w:sz w:val="22"/>
          <w:szCs w:val="22"/>
          <w:lang w:val="sk-SK"/>
        </w:rPr>
        <w:t>í</w:t>
      </w:r>
      <w:r w:rsidRPr="00AA08F4">
        <w:rPr>
          <w:sz w:val="22"/>
          <w:szCs w:val="22"/>
          <w:lang w:val="sk-SK"/>
        </w:rPr>
        <w:t>nu</w:t>
      </w:r>
      <w:r w:rsidR="00EC44D1" w:rsidRPr="00AA08F4">
        <w:rPr>
          <w:sz w:val="22"/>
          <w:szCs w:val="22"/>
          <w:lang w:val="sk-SK"/>
        </w:rPr>
        <w:t xml:space="preserve"> obsiahnutého v očnej instilácii</w:t>
      </w:r>
      <w:r w:rsidRPr="00AA08F4">
        <w:rPr>
          <w:sz w:val="22"/>
          <w:szCs w:val="22"/>
          <w:lang w:val="sk-SK"/>
        </w:rPr>
        <w:t xml:space="preserve"> zo spojovkového vaku je </w:t>
      </w:r>
      <w:r w:rsidR="00EC44D1" w:rsidRPr="00AA08F4">
        <w:rPr>
          <w:sz w:val="22"/>
          <w:szCs w:val="22"/>
          <w:lang w:val="sk-SK"/>
        </w:rPr>
        <w:t>taká nízka</w:t>
      </w:r>
      <w:r w:rsidRPr="00AA08F4">
        <w:rPr>
          <w:sz w:val="22"/>
          <w:szCs w:val="22"/>
          <w:lang w:val="sk-SK"/>
        </w:rPr>
        <w:t xml:space="preserve">, </w:t>
      </w:r>
      <w:r w:rsidR="00EC44D1" w:rsidRPr="00AA08F4">
        <w:rPr>
          <w:sz w:val="22"/>
          <w:szCs w:val="22"/>
          <w:lang w:val="sk-SK"/>
        </w:rPr>
        <w:t>že</w:t>
      </w:r>
      <w:r w:rsidRPr="00AA08F4">
        <w:rPr>
          <w:sz w:val="22"/>
          <w:szCs w:val="22"/>
          <w:lang w:val="sk-SK"/>
        </w:rPr>
        <w:t> ne</w:t>
      </w:r>
      <w:r w:rsidR="00EC44D1" w:rsidRPr="00AA08F4">
        <w:rPr>
          <w:sz w:val="22"/>
          <w:szCs w:val="22"/>
          <w:lang w:val="sk-SK"/>
        </w:rPr>
        <w:t>spôsobuje</w:t>
      </w:r>
      <w:r w:rsidRPr="00AA08F4">
        <w:rPr>
          <w:sz w:val="22"/>
          <w:szCs w:val="22"/>
          <w:lang w:val="sk-SK"/>
        </w:rPr>
        <w:t xml:space="preserve"> </w:t>
      </w:r>
      <w:r w:rsidR="00EC44D1" w:rsidRPr="00AA08F4">
        <w:rPr>
          <w:sz w:val="22"/>
          <w:szCs w:val="22"/>
          <w:lang w:val="sk-SK"/>
        </w:rPr>
        <w:t xml:space="preserve">žiadne </w:t>
      </w:r>
      <w:r w:rsidRPr="00AA08F4">
        <w:rPr>
          <w:sz w:val="22"/>
          <w:szCs w:val="22"/>
          <w:lang w:val="sk-SK"/>
        </w:rPr>
        <w:t>systémové účinky.</w:t>
      </w:r>
    </w:p>
    <w:p w14:paraId="7EA0A803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745A79A4" w14:textId="77777777" w:rsidR="00F44B92" w:rsidRPr="00AA08F4" w:rsidRDefault="0059574D">
      <w:pPr>
        <w:widowControl/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5.3</w:t>
      </w:r>
      <w:r w:rsidR="00EC44D1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Predklinické  údaje o bezpečnosti</w:t>
      </w:r>
    </w:p>
    <w:p w14:paraId="4DF980D6" w14:textId="77777777" w:rsidR="00EC44D1" w:rsidRPr="00AA08F4" w:rsidRDefault="00EC44D1">
      <w:pPr>
        <w:widowControl/>
        <w:rPr>
          <w:sz w:val="22"/>
          <w:szCs w:val="22"/>
          <w:lang w:val="sk-SK"/>
        </w:rPr>
      </w:pPr>
    </w:p>
    <w:p w14:paraId="77D0801C" w14:textId="77777777" w:rsidR="00F44B92" w:rsidRPr="00AA08F4" w:rsidRDefault="00EC44D1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Údaje n</w:t>
      </w:r>
      <w:r w:rsidR="00F44B92" w:rsidRPr="00AA08F4">
        <w:rPr>
          <w:sz w:val="22"/>
          <w:szCs w:val="22"/>
          <w:lang w:val="sk-SK"/>
        </w:rPr>
        <w:t xml:space="preserve">ie sú </w:t>
      </w:r>
      <w:r w:rsidRPr="00AA08F4">
        <w:rPr>
          <w:sz w:val="22"/>
          <w:szCs w:val="22"/>
          <w:lang w:val="sk-SK"/>
        </w:rPr>
        <w:t>k dispozícii</w:t>
      </w:r>
      <w:r w:rsidR="00F44B92" w:rsidRPr="00AA08F4">
        <w:rPr>
          <w:sz w:val="22"/>
          <w:szCs w:val="22"/>
          <w:lang w:val="sk-SK"/>
        </w:rPr>
        <w:t>.</w:t>
      </w:r>
    </w:p>
    <w:p w14:paraId="14CFA15E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7C6E5BE7" w14:textId="77777777" w:rsidR="00EC44D1" w:rsidRPr="00AA08F4" w:rsidRDefault="00EC44D1">
      <w:pPr>
        <w:widowControl/>
        <w:rPr>
          <w:sz w:val="22"/>
          <w:szCs w:val="22"/>
          <w:lang w:val="sk-SK"/>
        </w:rPr>
      </w:pPr>
    </w:p>
    <w:p w14:paraId="30C89512" w14:textId="77777777" w:rsidR="00F44B92" w:rsidRPr="00AA08F4" w:rsidRDefault="00F44B92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6.</w:t>
      </w:r>
      <w:r w:rsidR="00EC44D1" w:rsidRPr="00AA08F4">
        <w:rPr>
          <w:b/>
          <w:sz w:val="22"/>
          <w:szCs w:val="22"/>
          <w:lang w:val="sk-SK"/>
        </w:rPr>
        <w:tab/>
      </w:r>
      <w:r w:rsidRPr="00AA08F4">
        <w:rPr>
          <w:b/>
          <w:sz w:val="22"/>
          <w:szCs w:val="22"/>
          <w:lang w:val="sk-SK"/>
        </w:rPr>
        <w:t>FARMACEUTICKÉ INFORMÁCIE</w:t>
      </w:r>
    </w:p>
    <w:p w14:paraId="1A0B999A" w14:textId="77777777" w:rsidR="00EC44D1" w:rsidRPr="00270FD0" w:rsidRDefault="00EC44D1">
      <w:pPr>
        <w:widowControl/>
        <w:rPr>
          <w:sz w:val="22"/>
          <w:szCs w:val="22"/>
          <w:lang w:val="sk-SK"/>
        </w:rPr>
      </w:pPr>
    </w:p>
    <w:p w14:paraId="4A10560D" w14:textId="4EF5388E" w:rsidR="00F44B92" w:rsidRPr="00AA08F4" w:rsidRDefault="00F44B92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6.1</w:t>
      </w:r>
      <w:r w:rsidR="00EC44D1" w:rsidRPr="00AA08F4">
        <w:rPr>
          <w:b/>
          <w:sz w:val="22"/>
          <w:szCs w:val="22"/>
          <w:lang w:val="sk-SK"/>
        </w:rPr>
        <w:tab/>
      </w:r>
      <w:r w:rsidRPr="00AA08F4">
        <w:rPr>
          <w:b/>
          <w:sz w:val="22"/>
          <w:szCs w:val="22"/>
          <w:lang w:val="sk-SK"/>
        </w:rPr>
        <w:t>Zoznam pomocných látok</w:t>
      </w:r>
    </w:p>
    <w:p w14:paraId="6FC217E5" w14:textId="77777777" w:rsidR="00EC44D1" w:rsidRPr="00AA08F4" w:rsidRDefault="00EC44D1">
      <w:pPr>
        <w:widowControl/>
        <w:rPr>
          <w:sz w:val="22"/>
          <w:szCs w:val="22"/>
          <w:lang w:val="sk-SK"/>
        </w:rPr>
      </w:pPr>
    </w:p>
    <w:p w14:paraId="041BB0F8" w14:textId="3087760E" w:rsidR="00F44B92" w:rsidRPr="00AA08F4" w:rsidRDefault="00E82995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Dodekahydrát hydroge</w:t>
      </w:r>
      <w:r w:rsidR="00EC44D1" w:rsidRPr="00AA08F4">
        <w:rPr>
          <w:sz w:val="22"/>
          <w:szCs w:val="22"/>
          <w:lang w:val="sk-SK"/>
        </w:rPr>
        <w:t>nfosforečnanu sodného</w:t>
      </w:r>
    </w:p>
    <w:p w14:paraId="3560C87A" w14:textId="77777777" w:rsidR="00F44B92" w:rsidRPr="00AA08F4" w:rsidRDefault="00EC44D1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Monohydrát </w:t>
      </w:r>
      <w:r w:rsidR="00E82995" w:rsidRPr="00AA08F4">
        <w:rPr>
          <w:sz w:val="22"/>
          <w:szCs w:val="22"/>
          <w:lang w:val="sk-SK"/>
        </w:rPr>
        <w:t>dihydroge</w:t>
      </w:r>
      <w:r w:rsidRPr="00AA08F4">
        <w:rPr>
          <w:sz w:val="22"/>
          <w:szCs w:val="22"/>
          <w:lang w:val="sk-SK"/>
        </w:rPr>
        <w:t>nfosforečnanu sodného</w:t>
      </w:r>
    </w:p>
    <w:p w14:paraId="5CF7B481" w14:textId="57C8C217" w:rsidR="00F44B92" w:rsidRPr="00AA08F4" w:rsidRDefault="00EC44D1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Benzalkóniumchlorid</w:t>
      </w:r>
    </w:p>
    <w:p w14:paraId="25D49DF2" w14:textId="4BCABF60" w:rsidR="00F44B92" w:rsidRPr="00AA08F4" w:rsidRDefault="00EC44D1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Chlorid sodný</w:t>
      </w:r>
    </w:p>
    <w:p w14:paraId="68BC01A9" w14:textId="77777777" w:rsidR="00F44B92" w:rsidRPr="00AA08F4" w:rsidRDefault="00EC44D1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Čistená voda</w:t>
      </w:r>
    </w:p>
    <w:p w14:paraId="0F98ABCE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6F03B787" w14:textId="77777777" w:rsidR="00F44B92" w:rsidRPr="00AA08F4" w:rsidRDefault="00F44B92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6.2</w:t>
      </w:r>
      <w:r w:rsidR="00EC44D1" w:rsidRPr="00AA08F4">
        <w:rPr>
          <w:b/>
          <w:sz w:val="22"/>
          <w:szCs w:val="22"/>
          <w:lang w:val="sk-SK"/>
        </w:rPr>
        <w:tab/>
      </w:r>
      <w:r w:rsidRPr="00AA08F4">
        <w:rPr>
          <w:b/>
          <w:sz w:val="22"/>
          <w:szCs w:val="22"/>
          <w:lang w:val="sk-SK"/>
        </w:rPr>
        <w:t>Inkompatibility</w:t>
      </w:r>
    </w:p>
    <w:p w14:paraId="7CA4B0FF" w14:textId="77777777" w:rsidR="00EC44D1" w:rsidRPr="00AA08F4" w:rsidRDefault="00EC44D1">
      <w:pPr>
        <w:widowControl/>
        <w:rPr>
          <w:sz w:val="22"/>
          <w:szCs w:val="22"/>
          <w:lang w:val="sk-SK"/>
        </w:rPr>
      </w:pPr>
    </w:p>
    <w:p w14:paraId="552729AF" w14:textId="3C1CA99B" w:rsidR="00EC44D1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Gentamic</w:t>
      </w:r>
      <w:r w:rsidR="00C25523" w:rsidRPr="00AA08F4">
        <w:rPr>
          <w:sz w:val="22"/>
          <w:szCs w:val="22"/>
          <w:lang w:val="sk-SK"/>
        </w:rPr>
        <w:t>í</w:t>
      </w:r>
      <w:r w:rsidRPr="00AA08F4">
        <w:rPr>
          <w:sz w:val="22"/>
          <w:szCs w:val="22"/>
          <w:lang w:val="sk-SK"/>
        </w:rPr>
        <w:t xml:space="preserve">n je inkompatibilný s </w:t>
      </w:r>
      <w:r w:rsidRPr="00270FD0">
        <w:rPr>
          <w:sz w:val="22"/>
          <w:szCs w:val="22"/>
          <w:lang w:val="sk-SK"/>
        </w:rPr>
        <w:fldChar w:fldCharType="begin"/>
      </w:r>
      <w:r w:rsidRPr="00AA08F4">
        <w:rPr>
          <w:sz w:val="22"/>
          <w:szCs w:val="22"/>
          <w:lang w:val="sk-SK"/>
        </w:rPr>
        <w:instrText>SYMBOL 98 \f "Symbol" \s 12</w:instrText>
      </w:r>
      <w:r w:rsidRPr="00270FD0">
        <w:rPr>
          <w:sz w:val="22"/>
          <w:szCs w:val="22"/>
          <w:lang w:val="sk-SK"/>
        </w:rPr>
        <w:fldChar w:fldCharType="separate"/>
      </w:r>
      <w:r w:rsidRPr="00AA08F4">
        <w:rPr>
          <w:sz w:val="22"/>
          <w:szCs w:val="22"/>
          <w:lang w:val="sk-SK"/>
        </w:rPr>
        <w:t>b</w:t>
      </w:r>
      <w:r w:rsidRPr="00270FD0">
        <w:rPr>
          <w:sz w:val="22"/>
          <w:szCs w:val="22"/>
          <w:lang w:val="sk-SK"/>
        </w:rPr>
        <w:fldChar w:fldCharType="end"/>
      </w:r>
      <w:r w:rsidRPr="00AA08F4">
        <w:rPr>
          <w:sz w:val="22"/>
          <w:szCs w:val="22"/>
          <w:lang w:val="sk-SK"/>
        </w:rPr>
        <w:t>-laktámovými antibiotikami.</w:t>
      </w:r>
    </w:p>
    <w:p w14:paraId="5A7712F0" w14:textId="77777777" w:rsidR="00F44B92" w:rsidRPr="00AA08F4" w:rsidRDefault="00EC44D1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Liek je </w:t>
      </w:r>
      <w:r w:rsidR="00F44B92" w:rsidRPr="00AA08F4">
        <w:rPr>
          <w:sz w:val="22"/>
          <w:szCs w:val="22"/>
          <w:lang w:val="sk-SK"/>
        </w:rPr>
        <w:t>farma</w:t>
      </w:r>
      <w:r w:rsidRPr="00AA08F4">
        <w:rPr>
          <w:sz w:val="22"/>
          <w:szCs w:val="22"/>
          <w:lang w:val="sk-SK"/>
        </w:rPr>
        <w:t>ceuticky</w:t>
      </w:r>
      <w:r w:rsidR="00C25523" w:rsidRPr="00AA08F4">
        <w:rPr>
          <w:sz w:val="22"/>
          <w:szCs w:val="22"/>
          <w:lang w:val="sk-SK"/>
        </w:rPr>
        <w:t xml:space="preserve"> </w:t>
      </w:r>
      <w:r w:rsidRPr="00AA08F4">
        <w:rPr>
          <w:sz w:val="22"/>
          <w:szCs w:val="22"/>
          <w:lang w:val="sk-SK"/>
        </w:rPr>
        <w:t>inkompatibilný</w:t>
      </w:r>
      <w:r w:rsidR="00F44B92" w:rsidRPr="00AA08F4">
        <w:rPr>
          <w:sz w:val="22"/>
          <w:szCs w:val="22"/>
          <w:lang w:val="sk-SK"/>
        </w:rPr>
        <w:t xml:space="preserve"> s chloramfenikolom a erytromycínom.</w:t>
      </w:r>
    </w:p>
    <w:p w14:paraId="251E5E66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19184766" w14:textId="77777777" w:rsidR="00F44B92" w:rsidRPr="00AA08F4" w:rsidRDefault="0059574D" w:rsidP="00661CAE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6.3</w:t>
      </w:r>
      <w:r w:rsidR="00151B00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Čas použiteľnosti</w:t>
      </w:r>
    </w:p>
    <w:p w14:paraId="5377CD73" w14:textId="77777777" w:rsidR="00151B00" w:rsidRPr="00AA08F4" w:rsidRDefault="00151B00" w:rsidP="00270FD0">
      <w:pPr>
        <w:widowControl/>
        <w:rPr>
          <w:sz w:val="22"/>
          <w:szCs w:val="22"/>
          <w:lang w:val="sk-SK"/>
        </w:rPr>
      </w:pPr>
    </w:p>
    <w:p w14:paraId="361193DD" w14:textId="77777777" w:rsidR="00F44B92" w:rsidRPr="00AA08F4" w:rsidRDefault="00151B00" w:rsidP="00270FD0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3 roky</w:t>
      </w:r>
    </w:p>
    <w:p w14:paraId="5B624C04" w14:textId="77777777" w:rsidR="00F44B92" w:rsidRPr="00AA08F4" w:rsidRDefault="00151B00" w:rsidP="00270FD0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P</w:t>
      </w:r>
      <w:r w:rsidR="00F44B92" w:rsidRPr="00AA08F4">
        <w:rPr>
          <w:sz w:val="22"/>
          <w:szCs w:val="22"/>
          <w:lang w:val="sk-SK"/>
        </w:rPr>
        <w:t xml:space="preserve">o otvorení </w:t>
      </w:r>
      <w:r w:rsidR="00573DBF" w:rsidRPr="00AA08F4">
        <w:rPr>
          <w:sz w:val="22"/>
          <w:szCs w:val="22"/>
          <w:lang w:val="sk-SK"/>
        </w:rPr>
        <w:t>fľaštičky</w:t>
      </w:r>
      <w:r w:rsidRPr="00AA08F4">
        <w:rPr>
          <w:sz w:val="22"/>
          <w:szCs w:val="22"/>
          <w:lang w:val="sk-SK"/>
        </w:rPr>
        <w:t xml:space="preserve"> sa liek nesmie používať </w:t>
      </w:r>
      <w:r w:rsidR="00F44B92" w:rsidRPr="00AA08F4">
        <w:rPr>
          <w:sz w:val="22"/>
          <w:szCs w:val="22"/>
          <w:lang w:val="sk-SK"/>
        </w:rPr>
        <w:t>dlhšie ako 4 týždne.</w:t>
      </w:r>
    </w:p>
    <w:p w14:paraId="650B2146" w14:textId="77777777" w:rsidR="00F44B92" w:rsidRPr="00AA08F4" w:rsidRDefault="00F44B92" w:rsidP="00AA08F4">
      <w:pPr>
        <w:widowControl/>
        <w:rPr>
          <w:sz w:val="22"/>
          <w:szCs w:val="22"/>
          <w:lang w:val="sk-SK"/>
        </w:rPr>
      </w:pPr>
    </w:p>
    <w:p w14:paraId="770862E0" w14:textId="77777777" w:rsidR="00F44B92" w:rsidRPr="00AA08F4" w:rsidRDefault="0059574D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6.4</w:t>
      </w:r>
      <w:r w:rsidR="00151B00" w:rsidRPr="00AA08F4">
        <w:rPr>
          <w:b/>
          <w:sz w:val="22"/>
          <w:szCs w:val="22"/>
          <w:lang w:val="sk-SK"/>
        </w:rPr>
        <w:tab/>
        <w:t>Špeciálne u</w:t>
      </w:r>
      <w:r w:rsidR="00F44B92" w:rsidRPr="00AA08F4">
        <w:rPr>
          <w:b/>
          <w:sz w:val="22"/>
          <w:szCs w:val="22"/>
          <w:lang w:val="sk-SK"/>
        </w:rPr>
        <w:t>pozorneni</w:t>
      </w:r>
      <w:r w:rsidR="00151B00" w:rsidRPr="00AA08F4">
        <w:rPr>
          <w:b/>
          <w:sz w:val="22"/>
          <w:szCs w:val="22"/>
          <w:lang w:val="sk-SK"/>
        </w:rPr>
        <w:t>a</w:t>
      </w:r>
      <w:r w:rsidR="00F44B92" w:rsidRPr="00AA08F4">
        <w:rPr>
          <w:b/>
          <w:sz w:val="22"/>
          <w:szCs w:val="22"/>
          <w:lang w:val="sk-SK"/>
        </w:rPr>
        <w:t xml:space="preserve"> na </w:t>
      </w:r>
      <w:r w:rsidR="00151B00" w:rsidRPr="00AA08F4">
        <w:rPr>
          <w:b/>
          <w:sz w:val="22"/>
          <w:szCs w:val="22"/>
          <w:lang w:val="sk-SK"/>
        </w:rPr>
        <w:t>uchovávanie</w:t>
      </w:r>
    </w:p>
    <w:p w14:paraId="17C63386" w14:textId="77777777" w:rsidR="00151B00" w:rsidRPr="00AA08F4" w:rsidRDefault="00151B00">
      <w:pPr>
        <w:widowControl/>
        <w:rPr>
          <w:sz w:val="22"/>
          <w:szCs w:val="22"/>
          <w:lang w:val="sk-SK"/>
        </w:rPr>
      </w:pPr>
    </w:p>
    <w:p w14:paraId="29B350CE" w14:textId="32A37015" w:rsidR="00151B00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AA08F4">
          <w:rPr>
            <w:sz w:val="22"/>
            <w:szCs w:val="22"/>
            <w:lang w:val="sk-SK"/>
          </w:rPr>
          <w:t>25</w:t>
        </w:r>
        <w:r w:rsidR="00151B00" w:rsidRPr="00AA08F4">
          <w:rPr>
            <w:sz w:val="22"/>
            <w:szCs w:val="22"/>
            <w:lang w:val="sk-SK"/>
          </w:rPr>
          <w:t xml:space="preserve"> °C</w:t>
        </w:r>
      </w:smartTag>
      <w:r w:rsidRPr="00AA08F4">
        <w:rPr>
          <w:sz w:val="22"/>
          <w:szCs w:val="22"/>
          <w:lang w:val="sk-SK"/>
        </w:rPr>
        <w:t>.</w:t>
      </w:r>
    </w:p>
    <w:p w14:paraId="5F2FC05B" w14:textId="430FA820" w:rsidR="00F44B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Chráňte pred svetlom a mrazom.</w:t>
      </w:r>
    </w:p>
    <w:p w14:paraId="45F354E0" w14:textId="77777777" w:rsidR="00450E49" w:rsidRPr="00AA08F4" w:rsidRDefault="00573DBF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Fľaštičku</w:t>
      </w:r>
      <w:r w:rsidR="00151B00" w:rsidRPr="00AA08F4">
        <w:rPr>
          <w:sz w:val="22"/>
          <w:szCs w:val="22"/>
          <w:lang w:val="sk-SK"/>
        </w:rPr>
        <w:t xml:space="preserve"> udržiavajte dôkladne uzatvorenú vo vonkajšom obale</w:t>
      </w:r>
      <w:r w:rsidR="00E82995" w:rsidRPr="00AA08F4">
        <w:rPr>
          <w:sz w:val="22"/>
          <w:szCs w:val="22"/>
          <w:lang w:val="sk-SK"/>
        </w:rPr>
        <w:t>.</w:t>
      </w:r>
    </w:p>
    <w:p w14:paraId="230BEBD8" w14:textId="77777777" w:rsidR="00772CB2" w:rsidRPr="00AA08F4" w:rsidRDefault="00772CB2">
      <w:pPr>
        <w:widowControl/>
        <w:rPr>
          <w:sz w:val="22"/>
          <w:szCs w:val="22"/>
          <w:lang w:val="sk-SK"/>
        </w:rPr>
      </w:pPr>
    </w:p>
    <w:p w14:paraId="1B638879" w14:textId="77777777" w:rsidR="00F44B92" w:rsidRPr="00AA08F4" w:rsidRDefault="0059574D" w:rsidP="00270FD0">
      <w:pPr>
        <w:keepNext/>
        <w:widowControl/>
        <w:rPr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lastRenderedPageBreak/>
        <w:t>6.5</w:t>
      </w:r>
      <w:r w:rsidR="00151B00" w:rsidRPr="00AA08F4">
        <w:rPr>
          <w:b/>
          <w:sz w:val="22"/>
          <w:szCs w:val="22"/>
          <w:lang w:val="sk-SK"/>
        </w:rPr>
        <w:tab/>
        <w:t>Druh</w:t>
      </w:r>
      <w:r w:rsidR="00F44B92" w:rsidRPr="00AA08F4">
        <w:rPr>
          <w:b/>
          <w:sz w:val="22"/>
          <w:szCs w:val="22"/>
          <w:lang w:val="sk-SK"/>
        </w:rPr>
        <w:t xml:space="preserve"> obalu</w:t>
      </w:r>
      <w:r w:rsidR="00151B00" w:rsidRPr="00AA08F4">
        <w:rPr>
          <w:b/>
          <w:sz w:val="22"/>
          <w:szCs w:val="22"/>
          <w:lang w:val="sk-SK"/>
        </w:rPr>
        <w:t xml:space="preserve"> a obsah balenia</w:t>
      </w:r>
    </w:p>
    <w:p w14:paraId="54775CFA" w14:textId="77777777" w:rsidR="00151B00" w:rsidRPr="00AA08F4" w:rsidRDefault="00151B00" w:rsidP="00270FD0">
      <w:pPr>
        <w:keepNext/>
        <w:widowControl/>
        <w:rPr>
          <w:sz w:val="22"/>
          <w:szCs w:val="22"/>
          <w:lang w:val="sk-SK"/>
        </w:rPr>
      </w:pPr>
    </w:p>
    <w:p w14:paraId="0236C68E" w14:textId="77777777" w:rsidR="00F44B92" w:rsidRPr="00AA08F4" w:rsidRDefault="00F44B92" w:rsidP="00270FD0">
      <w:pPr>
        <w:keepNext/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Polyetylénová fľaš</w:t>
      </w:r>
      <w:r w:rsidR="00151B00" w:rsidRPr="00AA08F4">
        <w:rPr>
          <w:sz w:val="22"/>
          <w:szCs w:val="22"/>
          <w:lang w:val="sk-SK"/>
        </w:rPr>
        <w:t>tič</w:t>
      </w:r>
      <w:r w:rsidRPr="00AA08F4">
        <w:rPr>
          <w:sz w:val="22"/>
          <w:szCs w:val="22"/>
          <w:lang w:val="sk-SK"/>
        </w:rPr>
        <w:t xml:space="preserve">ka s kvapkadlom </w:t>
      </w:r>
      <w:r w:rsidR="00151B00" w:rsidRPr="00AA08F4">
        <w:rPr>
          <w:sz w:val="22"/>
          <w:szCs w:val="22"/>
          <w:lang w:val="sk-SK"/>
        </w:rPr>
        <w:t xml:space="preserve">s obsahom </w:t>
      </w:r>
      <w:r w:rsidRPr="00AA08F4">
        <w:rPr>
          <w:sz w:val="22"/>
          <w:szCs w:val="22"/>
          <w:lang w:val="sk-SK"/>
        </w:rPr>
        <w:t>5</w:t>
      </w:r>
      <w:r w:rsidR="00450E49" w:rsidRPr="00AA08F4">
        <w:rPr>
          <w:sz w:val="22"/>
          <w:szCs w:val="22"/>
          <w:lang w:val="sk-SK"/>
        </w:rPr>
        <w:t xml:space="preserve"> </w:t>
      </w:r>
      <w:r w:rsidRPr="00AA08F4">
        <w:rPr>
          <w:sz w:val="22"/>
          <w:szCs w:val="22"/>
          <w:lang w:val="sk-SK"/>
        </w:rPr>
        <w:t>ml</w:t>
      </w:r>
      <w:r w:rsidR="004A7AE3" w:rsidRPr="00AA08F4">
        <w:rPr>
          <w:sz w:val="22"/>
          <w:szCs w:val="22"/>
          <w:lang w:val="sk-SK"/>
        </w:rPr>
        <w:t xml:space="preserve"> </w:t>
      </w:r>
      <w:r w:rsidR="00872FA1" w:rsidRPr="00AA08F4">
        <w:rPr>
          <w:sz w:val="22"/>
          <w:szCs w:val="22"/>
          <w:lang w:val="sk-SK"/>
        </w:rPr>
        <w:t xml:space="preserve">v </w:t>
      </w:r>
      <w:r w:rsidR="00151B00" w:rsidRPr="00AA08F4">
        <w:rPr>
          <w:sz w:val="22"/>
          <w:szCs w:val="22"/>
          <w:lang w:val="sk-SK"/>
        </w:rPr>
        <w:t>kartón</w:t>
      </w:r>
      <w:r w:rsidRPr="00AA08F4">
        <w:rPr>
          <w:sz w:val="22"/>
          <w:szCs w:val="22"/>
          <w:lang w:val="sk-SK"/>
        </w:rPr>
        <w:t>ovej škatuľke.</w:t>
      </w:r>
    </w:p>
    <w:p w14:paraId="0A6BE000" w14:textId="77777777" w:rsidR="00F44B92" w:rsidRPr="00AA08F4" w:rsidRDefault="00F44B92" w:rsidP="00A77792">
      <w:pPr>
        <w:widowControl/>
        <w:rPr>
          <w:sz w:val="22"/>
          <w:szCs w:val="22"/>
          <w:lang w:val="sk-SK"/>
        </w:rPr>
      </w:pPr>
    </w:p>
    <w:p w14:paraId="677D0C22" w14:textId="4AB1ACF0" w:rsidR="00F44B92" w:rsidRPr="00AA08F4" w:rsidRDefault="0059574D" w:rsidP="00A77792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6.6</w:t>
      </w:r>
      <w:r w:rsidR="00151B00" w:rsidRPr="00AA08F4">
        <w:rPr>
          <w:b/>
          <w:sz w:val="22"/>
          <w:szCs w:val="22"/>
          <w:lang w:val="sk-SK"/>
        </w:rPr>
        <w:tab/>
        <w:t xml:space="preserve">Špeciálne opatrenia na likvidáciu a iné </w:t>
      </w:r>
      <w:r w:rsidR="00F44B92" w:rsidRPr="00AA08F4">
        <w:rPr>
          <w:b/>
          <w:sz w:val="22"/>
          <w:szCs w:val="22"/>
          <w:lang w:val="sk-SK"/>
        </w:rPr>
        <w:t>zaobchádzanie s liekom</w:t>
      </w:r>
    </w:p>
    <w:p w14:paraId="434764A9" w14:textId="77777777" w:rsidR="00151B00" w:rsidRPr="00AA08F4" w:rsidRDefault="00151B00">
      <w:pPr>
        <w:widowControl/>
        <w:rPr>
          <w:sz w:val="22"/>
          <w:szCs w:val="22"/>
          <w:lang w:val="sk-SK"/>
        </w:rPr>
      </w:pPr>
    </w:p>
    <w:p w14:paraId="24ED7CAA" w14:textId="1D4460CF" w:rsidR="00151B00" w:rsidRPr="00AA08F4" w:rsidRDefault="00772CB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Liek je určený na očné</w:t>
      </w:r>
      <w:r w:rsidR="00151B00" w:rsidRPr="00AA08F4">
        <w:rPr>
          <w:sz w:val="22"/>
          <w:szCs w:val="22"/>
          <w:lang w:val="sk-SK"/>
        </w:rPr>
        <w:t xml:space="preserve"> použitie – lokálne do spojovkového vaku.</w:t>
      </w:r>
    </w:p>
    <w:p w14:paraId="45D4545C" w14:textId="77777777" w:rsidR="00151B00" w:rsidRPr="00AA08F4" w:rsidDel="00151B00" w:rsidRDefault="00151B00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 xml:space="preserve">Nedotýkajte sa konca kvapkadla, pretože to môže spôsobiť kontamináciu obsahu </w:t>
      </w:r>
      <w:r w:rsidR="00573DBF" w:rsidRPr="00AA08F4">
        <w:rPr>
          <w:sz w:val="22"/>
          <w:szCs w:val="22"/>
          <w:lang w:val="sk-SK"/>
        </w:rPr>
        <w:t>fľaštičky</w:t>
      </w:r>
      <w:r w:rsidRPr="00AA08F4">
        <w:rPr>
          <w:sz w:val="22"/>
          <w:szCs w:val="22"/>
          <w:lang w:val="sk-SK"/>
        </w:rPr>
        <w:t>.</w:t>
      </w:r>
    </w:p>
    <w:p w14:paraId="7DB515A6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270C8568" w14:textId="77777777" w:rsidR="00F44B92" w:rsidRPr="00270FD0" w:rsidRDefault="00F44B92">
      <w:pPr>
        <w:widowControl/>
        <w:rPr>
          <w:sz w:val="22"/>
          <w:szCs w:val="22"/>
          <w:lang w:val="sk-SK"/>
        </w:rPr>
      </w:pPr>
    </w:p>
    <w:p w14:paraId="2666A340" w14:textId="6342B512" w:rsidR="00F44B92" w:rsidRPr="00AA08F4" w:rsidRDefault="0059574D">
      <w:pPr>
        <w:widowControl/>
        <w:tabs>
          <w:tab w:val="left" w:pos="567"/>
        </w:tabs>
        <w:rPr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7.</w:t>
      </w:r>
      <w:r w:rsidR="00151B00" w:rsidRPr="00AA08F4">
        <w:rPr>
          <w:b/>
          <w:sz w:val="22"/>
          <w:szCs w:val="22"/>
          <w:lang w:val="sk-SK"/>
        </w:rPr>
        <w:tab/>
      </w:r>
      <w:r w:rsidR="00F44B92" w:rsidRPr="00AA08F4">
        <w:rPr>
          <w:b/>
          <w:sz w:val="22"/>
          <w:szCs w:val="22"/>
          <w:lang w:val="sk-SK"/>
        </w:rPr>
        <w:t>DRŽITEĽ ROZHODNUTIA O REGISTRÁCII</w:t>
      </w:r>
    </w:p>
    <w:p w14:paraId="4A919821" w14:textId="77777777" w:rsidR="00151B00" w:rsidRPr="00AA08F4" w:rsidRDefault="00151B00">
      <w:pPr>
        <w:widowControl/>
        <w:rPr>
          <w:sz w:val="22"/>
          <w:szCs w:val="22"/>
          <w:lang w:val="sk-SK"/>
        </w:rPr>
      </w:pPr>
    </w:p>
    <w:p w14:paraId="4E860793" w14:textId="77777777" w:rsidR="00F44B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Warszawskie Zaklady Farmaceutyczne Polfa S.A.</w:t>
      </w:r>
    </w:p>
    <w:p w14:paraId="0AA3E120" w14:textId="77777777" w:rsidR="00E43BD0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Karolkowa 22/24</w:t>
      </w:r>
    </w:p>
    <w:p w14:paraId="06DD673A" w14:textId="11296582" w:rsidR="00F44B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01-207 Warszawa, Poľsko</w:t>
      </w:r>
    </w:p>
    <w:p w14:paraId="76CDC0DB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4E6C98E1" w14:textId="77777777" w:rsidR="00C25523" w:rsidRPr="00AA08F4" w:rsidRDefault="00C25523">
      <w:pPr>
        <w:widowControl/>
        <w:rPr>
          <w:sz w:val="22"/>
          <w:szCs w:val="22"/>
          <w:lang w:val="sk-SK"/>
        </w:rPr>
      </w:pPr>
    </w:p>
    <w:p w14:paraId="3731CB60" w14:textId="77777777" w:rsidR="00F44B92" w:rsidRPr="00AA08F4" w:rsidRDefault="0059574D">
      <w:pPr>
        <w:widowControl/>
        <w:tabs>
          <w:tab w:val="left" w:pos="567"/>
        </w:tabs>
        <w:rPr>
          <w:b/>
          <w:sz w:val="22"/>
          <w:szCs w:val="22"/>
          <w:lang w:val="sk-SK"/>
        </w:rPr>
      </w:pPr>
      <w:r w:rsidRPr="00AA08F4">
        <w:rPr>
          <w:b/>
          <w:sz w:val="22"/>
          <w:szCs w:val="22"/>
          <w:lang w:val="sk-SK"/>
        </w:rPr>
        <w:t>8.</w:t>
      </w:r>
      <w:r w:rsidR="00151B00" w:rsidRPr="00AA08F4">
        <w:rPr>
          <w:b/>
          <w:sz w:val="22"/>
          <w:szCs w:val="22"/>
          <w:lang w:val="sk-SK"/>
        </w:rPr>
        <w:tab/>
      </w:r>
      <w:r w:rsidR="00A20917" w:rsidRPr="00AA08F4">
        <w:rPr>
          <w:b/>
          <w:caps/>
          <w:sz w:val="22"/>
          <w:szCs w:val="22"/>
          <w:lang w:val="sk-SK"/>
        </w:rPr>
        <w:t>Registrač</w:t>
      </w:r>
      <w:r w:rsidR="00F44B92" w:rsidRPr="00AA08F4">
        <w:rPr>
          <w:b/>
          <w:caps/>
          <w:sz w:val="22"/>
          <w:szCs w:val="22"/>
          <w:lang w:val="sk-SK"/>
        </w:rPr>
        <w:t>né číslo</w:t>
      </w:r>
    </w:p>
    <w:p w14:paraId="0C540156" w14:textId="77777777" w:rsidR="00151B00" w:rsidRPr="00270FD0" w:rsidRDefault="00151B00">
      <w:pPr>
        <w:widowControl/>
        <w:rPr>
          <w:bCs/>
          <w:sz w:val="22"/>
          <w:szCs w:val="22"/>
          <w:lang w:val="sk-SK"/>
        </w:rPr>
      </w:pPr>
    </w:p>
    <w:p w14:paraId="0DC40375" w14:textId="77777777" w:rsidR="00F44B92" w:rsidRPr="00AA08F4" w:rsidRDefault="00F44B92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64/0236/90-C/S</w:t>
      </w:r>
    </w:p>
    <w:p w14:paraId="33C5505C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33A89D62" w14:textId="77777777" w:rsidR="00C25523" w:rsidRPr="00AA08F4" w:rsidRDefault="00C25523">
      <w:pPr>
        <w:widowControl/>
        <w:rPr>
          <w:sz w:val="22"/>
          <w:szCs w:val="22"/>
          <w:lang w:val="sk-SK"/>
        </w:rPr>
      </w:pPr>
    </w:p>
    <w:p w14:paraId="66AA88C6" w14:textId="77777777" w:rsidR="00F44B92" w:rsidRPr="00AA08F4" w:rsidRDefault="00151B00">
      <w:pPr>
        <w:widowControl/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AA08F4">
        <w:rPr>
          <w:b/>
          <w:caps/>
          <w:sz w:val="22"/>
          <w:szCs w:val="22"/>
          <w:lang w:val="sk-SK"/>
        </w:rPr>
        <w:t>9.</w:t>
      </w:r>
      <w:r w:rsidRPr="00AA08F4">
        <w:rPr>
          <w:b/>
          <w:caps/>
          <w:sz w:val="22"/>
          <w:szCs w:val="22"/>
          <w:lang w:val="sk-SK"/>
        </w:rPr>
        <w:tab/>
      </w:r>
      <w:r w:rsidR="00F44B92" w:rsidRPr="00AA08F4">
        <w:rPr>
          <w:b/>
          <w:caps/>
          <w:sz w:val="22"/>
          <w:szCs w:val="22"/>
          <w:lang w:val="sk-SK"/>
        </w:rPr>
        <w:t>Dátum registrácie/</w:t>
      </w:r>
      <w:r w:rsidR="009667E1" w:rsidRPr="00AA08F4">
        <w:rPr>
          <w:b/>
          <w:caps/>
          <w:sz w:val="22"/>
          <w:szCs w:val="22"/>
          <w:lang w:val="sk-SK"/>
        </w:rPr>
        <w:t xml:space="preserve">Dátum </w:t>
      </w:r>
      <w:r w:rsidR="00F44B92" w:rsidRPr="00AA08F4">
        <w:rPr>
          <w:b/>
          <w:caps/>
          <w:sz w:val="22"/>
          <w:szCs w:val="22"/>
          <w:lang w:val="sk-SK"/>
        </w:rPr>
        <w:t>predĺženia registrácie</w:t>
      </w:r>
    </w:p>
    <w:p w14:paraId="374DFB68" w14:textId="77777777" w:rsidR="00151B00" w:rsidRPr="00AA08F4" w:rsidRDefault="00151B00">
      <w:pPr>
        <w:widowControl/>
        <w:rPr>
          <w:sz w:val="22"/>
          <w:szCs w:val="22"/>
          <w:lang w:val="sk-SK"/>
        </w:rPr>
      </w:pPr>
    </w:p>
    <w:p w14:paraId="45B298B3" w14:textId="77777777" w:rsidR="00741225" w:rsidRPr="00AA08F4" w:rsidRDefault="00741225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Dátum prvej registr</w:t>
      </w:r>
      <w:r w:rsidR="003C6AAF" w:rsidRPr="00AA08F4">
        <w:rPr>
          <w:sz w:val="22"/>
          <w:szCs w:val="22"/>
          <w:lang w:val="sk-SK"/>
        </w:rPr>
        <w:t>á</w:t>
      </w:r>
      <w:r w:rsidRPr="00AA08F4">
        <w:rPr>
          <w:sz w:val="22"/>
          <w:szCs w:val="22"/>
          <w:lang w:val="sk-SK"/>
        </w:rPr>
        <w:t xml:space="preserve">cie: </w:t>
      </w:r>
      <w:r w:rsidR="00F44B92" w:rsidRPr="00AA08F4">
        <w:rPr>
          <w:sz w:val="22"/>
          <w:szCs w:val="22"/>
          <w:lang w:val="sk-SK"/>
        </w:rPr>
        <w:t>30.</w:t>
      </w:r>
      <w:r w:rsidRPr="00AA08F4">
        <w:rPr>
          <w:sz w:val="22"/>
          <w:szCs w:val="22"/>
          <w:lang w:val="sk-SK"/>
        </w:rPr>
        <w:t xml:space="preserve"> októbra</w:t>
      </w:r>
      <w:r w:rsidR="00F44B92" w:rsidRPr="00AA08F4">
        <w:rPr>
          <w:sz w:val="22"/>
          <w:szCs w:val="22"/>
          <w:lang w:val="sk-SK"/>
        </w:rPr>
        <w:t>.</w:t>
      </w:r>
      <w:r w:rsidRPr="00AA08F4">
        <w:rPr>
          <w:sz w:val="22"/>
          <w:szCs w:val="22"/>
          <w:lang w:val="sk-SK"/>
        </w:rPr>
        <w:t xml:space="preserve"> </w:t>
      </w:r>
      <w:r w:rsidR="00F44B92" w:rsidRPr="00AA08F4">
        <w:rPr>
          <w:sz w:val="22"/>
          <w:szCs w:val="22"/>
          <w:lang w:val="sk-SK"/>
        </w:rPr>
        <w:t>1990</w:t>
      </w:r>
    </w:p>
    <w:p w14:paraId="6F98F5A6" w14:textId="77777777" w:rsidR="00F44B92" w:rsidRPr="00AA08F4" w:rsidRDefault="00741225">
      <w:pPr>
        <w:widowControl/>
        <w:rPr>
          <w:sz w:val="22"/>
          <w:szCs w:val="22"/>
          <w:lang w:val="sk-SK"/>
        </w:rPr>
      </w:pPr>
      <w:r w:rsidRPr="00AA08F4">
        <w:rPr>
          <w:sz w:val="22"/>
          <w:szCs w:val="22"/>
          <w:lang w:val="sk-SK"/>
        </w:rPr>
        <w:t>Dátum posledného predĺženia registrácie: 07.marca. 2008</w:t>
      </w:r>
    </w:p>
    <w:p w14:paraId="5A14CD5A" w14:textId="77777777" w:rsidR="00151B00" w:rsidRPr="00AA08F4" w:rsidRDefault="00151B00">
      <w:pPr>
        <w:widowControl/>
        <w:rPr>
          <w:sz w:val="22"/>
          <w:szCs w:val="22"/>
          <w:lang w:val="sk-SK"/>
        </w:rPr>
      </w:pPr>
    </w:p>
    <w:p w14:paraId="6B16CCD6" w14:textId="77777777" w:rsidR="00F44B92" w:rsidRPr="00AA08F4" w:rsidRDefault="00F44B92">
      <w:pPr>
        <w:widowControl/>
        <w:rPr>
          <w:sz w:val="22"/>
          <w:szCs w:val="22"/>
          <w:lang w:val="sk-SK"/>
        </w:rPr>
      </w:pPr>
    </w:p>
    <w:p w14:paraId="64BD1118" w14:textId="77777777" w:rsidR="00F44B92" w:rsidRPr="00AA08F4" w:rsidRDefault="0059574D">
      <w:pPr>
        <w:widowControl/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AA08F4">
        <w:rPr>
          <w:b/>
          <w:caps/>
          <w:sz w:val="22"/>
          <w:szCs w:val="22"/>
          <w:lang w:val="sk-SK"/>
        </w:rPr>
        <w:t>10.</w:t>
      </w:r>
      <w:r w:rsidR="00151B00" w:rsidRPr="00AA08F4">
        <w:rPr>
          <w:b/>
          <w:caps/>
          <w:sz w:val="22"/>
          <w:szCs w:val="22"/>
          <w:lang w:val="sk-SK"/>
        </w:rPr>
        <w:tab/>
      </w:r>
      <w:r w:rsidR="00F44B92" w:rsidRPr="00AA08F4">
        <w:rPr>
          <w:b/>
          <w:caps/>
          <w:sz w:val="22"/>
          <w:szCs w:val="22"/>
          <w:lang w:val="sk-SK"/>
        </w:rPr>
        <w:t>Dátum revízie textu</w:t>
      </w:r>
    </w:p>
    <w:p w14:paraId="4445C087" w14:textId="77777777" w:rsidR="00151B00" w:rsidRPr="00AA08F4" w:rsidRDefault="00151B00">
      <w:pPr>
        <w:widowControl/>
        <w:rPr>
          <w:sz w:val="22"/>
          <w:szCs w:val="22"/>
          <w:lang w:val="sk-SK"/>
        </w:rPr>
      </w:pPr>
    </w:p>
    <w:p w14:paraId="7237EA9C" w14:textId="4D406592" w:rsidR="00F44B92" w:rsidRPr="00A77792" w:rsidRDefault="00A77792" w:rsidP="00270FD0">
      <w:pPr>
        <w:widowControl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11/2019</w:t>
      </w:r>
    </w:p>
    <w:sectPr w:rsidR="00F44B92" w:rsidRPr="00A77792" w:rsidSect="00270FD0"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 w:code="1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97311" w14:textId="77777777" w:rsidR="00745D6B" w:rsidRDefault="00745D6B">
      <w:r>
        <w:separator/>
      </w:r>
    </w:p>
  </w:endnote>
  <w:endnote w:type="continuationSeparator" w:id="0">
    <w:p w14:paraId="52C1EFC4" w14:textId="77777777" w:rsidR="00745D6B" w:rsidRDefault="0074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B7611" w14:textId="77777777" w:rsidR="00DB2358" w:rsidRDefault="00DB2358" w:rsidP="00F44B9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69D376D" w14:textId="77777777" w:rsidR="00DB2358" w:rsidRDefault="00DB2358" w:rsidP="00A2091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5723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74C6A62" w14:textId="1A2B1388" w:rsidR="00DB2358" w:rsidRPr="00C61645" w:rsidRDefault="00661CAE" w:rsidP="00C61645">
        <w:pPr>
          <w:pStyle w:val="Pta"/>
          <w:jc w:val="center"/>
          <w:rPr>
            <w:sz w:val="18"/>
            <w:szCs w:val="18"/>
          </w:rPr>
        </w:pPr>
        <w:r w:rsidRPr="00C61645">
          <w:rPr>
            <w:sz w:val="18"/>
            <w:szCs w:val="18"/>
          </w:rPr>
          <w:fldChar w:fldCharType="begin"/>
        </w:r>
        <w:r w:rsidRPr="00C61645">
          <w:rPr>
            <w:sz w:val="18"/>
            <w:szCs w:val="18"/>
          </w:rPr>
          <w:instrText>PAGE   \* MERGEFORMAT</w:instrText>
        </w:r>
        <w:r w:rsidRPr="00C61645">
          <w:rPr>
            <w:sz w:val="18"/>
            <w:szCs w:val="18"/>
          </w:rPr>
          <w:fldChar w:fldCharType="separate"/>
        </w:r>
        <w:r w:rsidR="00C61645" w:rsidRPr="00C61645">
          <w:rPr>
            <w:noProof/>
            <w:sz w:val="18"/>
            <w:szCs w:val="18"/>
            <w:lang w:val="pl-PL"/>
          </w:rPr>
          <w:t>1</w:t>
        </w:r>
        <w:r w:rsidRPr="00C6164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56CE3" w14:textId="77777777" w:rsidR="00745D6B" w:rsidRDefault="00745D6B">
      <w:r>
        <w:separator/>
      </w:r>
    </w:p>
  </w:footnote>
  <w:footnote w:type="continuationSeparator" w:id="0">
    <w:p w14:paraId="04C7EEBA" w14:textId="77777777" w:rsidR="00745D6B" w:rsidRDefault="00745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B4FB8" w14:textId="0EE22E3E" w:rsidR="00AA08F4" w:rsidRPr="00270FD0" w:rsidRDefault="00AA08F4">
    <w:pPr>
      <w:pStyle w:val="Hlavika"/>
      <w:rPr>
        <w:sz w:val="18"/>
        <w:szCs w:val="18"/>
        <w:lang w:val="sk-SK"/>
      </w:rPr>
    </w:pPr>
    <w:r w:rsidRPr="00270FD0">
      <w:rPr>
        <w:sz w:val="18"/>
        <w:szCs w:val="18"/>
        <w:lang w:val="sk-SK"/>
      </w:rPr>
      <w:t>Príloha č. 1 k notifikácii o zmene, ev.č. 2019/</w:t>
    </w:r>
    <w:proofErr w:type="spellStart"/>
    <w:r w:rsidRPr="00270FD0">
      <w:rPr>
        <w:sz w:val="18"/>
        <w:szCs w:val="18"/>
        <w:lang w:val="sk-SK"/>
      </w:rPr>
      <w:t>0623</w:t>
    </w:r>
    <w:r w:rsidR="00C61645">
      <w:rPr>
        <w:sz w:val="18"/>
        <w:szCs w:val="18"/>
        <w:lang w:val="sk-SK"/>
      </w:rPr>
      <w:t>6</w:t>
    </w:r>
    <w:r w:rsidRPr="00270FD0">
      <w:rPr>
        <w:sz w:val="18"/>
        <w:szCs w:val="18"/>
        <w:lang w:val="sk-SK"/>
      </w:rPr>
      <w:t>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EEF"/>
    <w:multiLevelType w:val="hybridMultilevel"/>
    <w:tmpl w:val="84AAFBC2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668A4"/>
    <w:multiLevelType w:val="singleLevel"/>
    <w:tmpl w:val="5866CC44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6DB80818"/>
    <w:multiLevelType w:val="singleLevel"/>
    <w:tmpl w:val="35DA563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  <w:u w:val="none"/>
      </w:rPr>
    </w:lvl>
  </w:abstractNum>
  <w:abstractNum w:abstractNumId="3">
    <w:nsid w:val="7C7F7681"/>
    <w:multiLevelType w:val="hybridMultilevel"/>
    <w:tmpl w:val="2DCAF200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893423"/>
    <w:multiLevelType w:val="hybridMultilevel"/>
    <w:tmpl w:val="EF8A26B2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17"/>
    <w:rsid w:val="00006C69"/>
    <w:rsid w:val="000236CF"/>
    <w:rsid w:val="00055C55"/>
    <w:rsid w:val="000662A6"/>
    <w:rsid w:val="0007045F"/>
    <w:rsid w:val="00124574"/>
    <w:rsid w:val="0013092C"/>
    <w:rsid w:val="00151B00"/>
    <w:rsid w:val="0015552B"/>
    <w:rsid w:val="00182595"/>
    <w:rsid w:val="00187087"/>
    <w:rsid w:val="00190BC0"/>
    <w:rsid w:val="00194E25"/>
    <w:rsid w:val="001A3492"/>
    <w:rsid w:val="001B7655"/>
    <w:rsid w:val="001C403B"/>
    <w:rsid w:val="001F4D0A"/>
    <w:rsid w:val="00245947"/>
    <w:rsid w:val="00270FD0"/>
    <w:rsid w:val="00286A18"/>
    <w:rsid w:val="002B5E0F"/>
    <w:rsid w:val="002C40E2"/>
    <w:rsid w:val="002F2596"/>
    <w:rsid w:val="002F7857"/>
    <w:rsid w:val="0030205B"/>
    <w:rsid w:val="00307E45"/>
    <w:rsid w:val="00313240"/>
    <w:rsid w:val="0034791D"/>
    <w:rsid w:val="003C0F2B"/>
    <w:rsid w:val="003C22C9"/>
    <w:rsid w:val="003C4BB8"/>
    <w:rsid w:val="003C6AAF"/>
    <w:rsid w:val="003E6809"/>
    <w:rsid w:val="003F6B24"/>
    <w:rsid w:val="00417884"/>
    <w:rsid w:val="00426F51"/>
    <w:rsid w:val="00450E49"/>
    <w:rsid w:val="00451BD3"/>
    <w:rsid w:val="00482737"/>
    <w:rsid w:val="004A7AE3"/>
    <w:rsid w:val="004B04A2"/>
    <w:rsid w:val="004C69A9"/>
    <w:rsid w:val="0054220E"/>
    <w:rsid w:val="0055122B"/>
    <w:rsid w:val="00573DBF"/>
    <w:rsid w:val="0058186C"/>
    <w:rsid w:val="005905F2"/>
    <w:rsid w:val="0059574D"/>
    <w:rsid w:val="005A1B39"/>
    <w:rsid w:val="005B59E3"/>
    <w:rsid w:val="005C705F"/>
    <w:rsid w:val="005C720B"/>
    <w:rsid w:val="005E701D"/>
    <w:rsid w:val="005F54E5"/>
    <w:rsid w:val="00661CAE"/>
    <w:rsid w:val="006915A6"/>
    <w:rsid w:val="00696B08"/>
    <w:rsid w:val="006C7C9D"/>
    <w:rsid w:val="00741225"/>
    <w:rsid w:val="00745D6B"/>
    <w:rsid w:val="00763053"/>
    <w:rsid w:val="00763893"/>
    <w:rsid w:val="00764803"/>
    <w:rsid w:val="00772CB2"/>
    <w:rsid w:val="007777B1"/>
    <w:rsid w:val="00792726"/>
    <w:rsid w:val="00794690"/>
    <w:rsid w:val="008559BE"/>
    <w:rsid w:val="00861784"/>
    <w:rsid w:val="00872FA1"/>
    <w:rsid w:val="008B10FD"/>
    <w:rsid w:val="008B515E"/>
    <w:rsid w:val="008C1A3E"/>
    <w:rsid w:val="008F3420"/>
    <w:rsid w:val="009667E1"/>
    <w:rsid w:val="00973F26"/>
    <w:rsid w:val="009912D2"/>
    <w:rsid w:val="009A1678"/>
    <w:rsid w:val="00A05D9E"/>
    <w:rsid w:val="00A20917"/>
    <w:rsid w:val="00A66BC4"/>
    <w:rsid w:val="00A77792"/>
    <w:rsid w:val="00A81663"/>
    <w:rsid w:val="00A907FD"/>
    <w:rsid w:val="00AA08F4"/>
    <w:rsid w:val="00AB630C"/>
    <w:rsid w:val="00AE2A4F"/>
    <w:rsid w:val="00AF59E6"/>
    <w:rsid w:val="00B018D0"/>
    <w:rsid w:val="00B153A5"/>
    <w:rsid w:val="00B5126B"/>
    <w:rsid w:val="00B602FA"/>
    <w:rsid w:val="00B60E92"/>
    <w:rsid w:val="00BD0D67"/>
    <w:rsid w:val="00C25523"/>
    <w:rsid w:val="00C417FB"/>
    <w:rsid w:val="00C42E0A"/>
    <w:rsid w:val="00C44EAE"/>
    <w:rsid w:val="00C60D79"/>
    <w:rsid w:val="00C61645"/>
    <w:rsid w:val="00C6520C"/>
    <w:rsid w:val="00CA18AE"/>
    <w:rsid w:val="00CC38D0"/>
    <w:rsid w:val="00CF61D4"/>
    <w:rsid w:val="00D31664"/>
    <w:rsid w:val="00D564C1"/>
    <w:rsid w:val="00D60541"/>
    <w:rsid w:val="00D65E7D"/>
    <w:rsid w:val="00D7497F"/>
    <w:rsid w:val="00D977C6"/>
    <w:rsid w:val="00DA2B76"/>
    <w:rsid w:val="00DB2358"/>
    <w:rsid w:val="00DC023F"/>
    <w:rsid w:val="00DC6078"/>
    <w:rsid w:val="00DF1F05"/>
    <w:rsid w:val="00E06B67"/>
    <w:rsid w:val="00E372EB"/>
    <w:rsid w:val="00E43BD0"/>
    <w:rsid w:val="00E5152F"/>
    <w:rsid w:val="00E539E9"/>
    <w:rsid w:val="00E82995"/>
    <w:rsid w:val="00E909FD"/>
    <w:rsid w:val="00EC44D1"/>
    <w:rsid w:val="00ED7155"/>
    <w:rsid w:val="00F07F23"/>
    <w:rsid w:val="00F10D14"/>
    <w:rsid w:val="00F44B92"/>
    <w:rsid w:val="00F47B9D"/>
    <w:rsid w:val="00F5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EAB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Pta">
    <w:name w:val="footer"/>
    <w:basedOn w:val="Normlny"/>
    <w:link w:val="PtaChar"/>
    <w:uiPriority w:val="99"/>
    <w:rsid w:val="00A2091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20917"/>
  </w:style>
  <w:style w:type="paragraph" w:styleId="Textbubliny">
    <w:name w:val="Balloon Text"/>
    <w:basedOn w:val="Normlny"/>
    <w:semiHidden/>
    <w:rsid w:val="00450E49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9667E1"/>
    <w:pPr>
      <w:widowControl/>
      <w:overflowPunct/>
      <w:autoSpaceDE/>
      <w:autoSpaceDN/>
      <w:adjustRightInd/>
      <w:jc w:val="center"/>
      <w:textAlignment w:val="auto"/>
    </w:pPr>
    <w:rPr>
      <w:rFonts w:ascii="Arial" w:hAnsi="Arial"/>
      <w:b/>
      <w:bCs/>
      <w:sz w:val="16"/>
      <w:szCs w:val="24"/>
    </w:rPr>
  </w:style>
  <w:style w:type="paragraph" w:styleId="truktradokumentu">
    <w:name w:val="Document Map"/>
    <w:basedOn w:val="Normlny"/>
    <w:semiHidden/>
    <w:rsid w:val="00AF59E6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nhideWhenUsed/>
    <w:rsid w:val="00CC38D0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C38D0"/>
    <w:pPr>
      <w:widowControl/>
      <w:overflowPunct/>
      <w:autoSpaceDE/>
      <w:autoSpaceDN/>
      <w:adjustRightInd/>
      <w:spacing w:before="180"/>
      <w:textAlignment w:val="auto"/>
    </w:pPr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190BC0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rsid w:val="00190BC0"/>
    <w:rPr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90BC0"/>
    <w:rPr>
      <w:lang w:val="cs-CZ" w:eastAsia="cs-CZ"/>
    </w:rPr>
  </w:style>
  <w:style w:type="paragraph" w:customStyle="1" w:styleId="Default">
    <w:name w:val="Default"/>
    <w:rsid w:val="002459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lid-translation">
    <w:name w:val="tlid-translation"/>
    <w:basedOn w:val="Predvolenpsmoodseku"/>
    <w:rsid w:val="003C0F2B"/>
  </w:style>
  <w:style w:type="character" w:styleId="Odkaznakomentr">
    <w:name w:val="annotation reference"/>
    <w:basedOn w:val="Predvolenpsmoodseku"/>
    <w:rsid w:val="00973F2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73F26"/>
  </w:style>
  <w:style w:type="character" w:customStyle="1" w:styleId="TextkomentraChar">
    <w:name w:val="Text komentára Char"/>
    <w:basedOn w:val="Predvolenpsmoodseku"/>
    <w:link w:val="Textkomentra"/>
    <w:rsid w:val="00973F26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73F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73F26"/>
    <w:rPr>
      <w:b/>
      <w:bCs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Pta">
    <w:name w:val="footer"/>
    <w:basedOn w:val="Normlny"/>
    <w:link w:val="PtaChar"/>
    <w:uiPriority w:val="99"/>
    <w:rsid w:val="00A2091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20917"/>
  </w:style>
  <w:style w:type="paragraph" w:styleId="Textbubliny">
    <w:name w:val="Balloon Text"/>
    <w:basedOn w:val="Normlny"/>
    <w:semiHidden/>
    <w:rsid w:val="00450E49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9667E1"/>
    <w:pPr>
      <w:widowControl/>
      <w:overflowPunct/>
      <w:autoSpaceDE/>
      <w:autoSpaceDN/>
      <w:adjustRightInd/>
      <w:jc w:val="center"/>
      <w:textAlignment w:val="auto"/>
    </w:pPr>
    <w:rPr>
      <w:rFonts w:ascii="Arial" w:hAnsi="Arial"/>
      <w:b/>
      <w:bCs/>
      <w:sz w:val="16"/>
      <w:szCs w:val="24"/>
    </w:rPr>
  </w:style>
  <w:style w:type="paragraph" w:styleId="truktradokumentu">
    <w:name w:val="Document Map"/>
    <w:basedOn w:val="Normlny"/>
    <w:semiHidden/>
    <w:rsid w:val="00AF59E6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nhideWhenUsed/>
    <w:rsid w:val="00CC38D0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C38D0"/>
    <w:pPr>
      <w:widowControl/>
      <w:overflowPunct/>
      <w:autoSpaceDE/>
      <w:autoSpaceDN/>
      <w:adjustRightInd/>
      <w:spacing w:before="180"/>
      <w:textAlignment w:val="auto"/>
    </w:pPr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190BC0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rsid w:val="00190BC0"/>
    <w:rPr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90BC0"/>
    <w:rPr>
      <w:lang w:val="cs-CZ" w:eastAsia="cs-CZ"/>
    </w:rPr>
  </w:style>
  <w:style w:type="paragraph" w:customStyle="1" w:styleId="Default">
    <w:name w:val="Default"/>
    <w:rsid w:val="002459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lid-translation">
    <w:name w:val="tlid-translation"/>
    <w:basedOn w:val="Predvolenpsmoodseku"/>
    <w:rsid w:val="003C0F2B"/>
  </w:style>
  <w:style w:type="character" w:styleId="Odkaznakomentr">
    <w:name w:val="annotation reference"/>
    <w:basedOn w:val="Predvolenpsmoodseku"/>
    <w:rsid w:val="00973F2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73F26"/>
  </w:style>
  <w:style w:type="character" w:customStyle="1" w:styleId="TextkomentraChar">
    <w:name w:val="Text komentára Char"/>
    <w:basedOn w:val="Predvolenpsmoodseku"/>
    <w:link w:val="Textkomentra"/>
    <w:rsid w:val="00973F26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73F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73F26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5196</Characters>
  <Application>Microsoft Office Word</Application>
  <DocSecurity>0</DocSecurity>
  <Lines>43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5920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zz</dc:creator>
  <cp:lastModifiedBy>Natalia </cp:lastModifiedBy>
  <cp:revision>2</cp:revision>
  <cp:lastPrinted>2019-10-24T08:38:00Z</cp:lastPrinted>
  <dcterms:created xsi:type="dcterms:W3CDTF">2019-11-05T11:57:00Z</dcterms:created>
  <dcterms:modified xsi:type="dcterms:W3CDTF">2019-11-05T11:57:00Z</dcterms:modified>
</cp:coreProperties>
</file>