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22978" w14:textId="77777777" w:rsidR="007A3067" w:rsidRDefault="007A3067" w:rsidP="007A3067">
      <w:pPr>
        <w:spacing w:line="240" w:lineRule="auto"/>
        <w:jc w:val="center"/>
        <w:outlineLvl w:val="0"/>
      </w:pPr>
      <w:bookmarkStart w:id="0" w:name="_GoBack"/>
      <w:bookmarkEnd w:id="0"/>
      <w:r>
        <w:rPr>
          <w:b/>
        </w:rPr>
        <w:t>SÚHRN CHARAKTERISTICKÝCH VLASTNOSTÍ LIEKU</w:t>
      </w:r>
    </w:p>
    <w:p w14:paraId="588DCD9D" w14:textId="77777777" w:rsidR="007A3067" w:rsidRDefault="007A3067" w:rsidP="000B06D1">
      <w:pPr>
        <w:widowControl w:val="0"/>
        <w:tabs>
          <w:tab w:val="clear" w:pos="567"/>
        </w:tabs>
        <w:spacing w:line="240" w:lineRule="auto"/>
        <w:rPr>
          <w:b/>
          <w:bCs/>
          <w:iCs/>
          <w:szCs w:val="22"/>
          <w:lang w:val="sk-SK"/>
        </w:rPr>
      </w:pPr>
    </w:p>
    <w:p w14:paraId="5315E4E3" w14:textId="77777777" w:rsidR="007A3067" w:rsidRDefault="007A3067" w:rsidP="000B06D1">
      <w:pPr>
        <w:widowControl w:val="0"/>
        <w:tabs>
          <w:tab w:val="clear" w:pos="567"/>
        </w:tabs>
        <w:spacing w:line="240" w:lineRule="auto"/>
        <w:rPr>
          <w:b/>
          <w:bCs/>
          <w:iCs/>
          <w:szCs w:val="22"/>
          <w:lang w:val="sk-SK"/>
        </w:rPr>
      </w:pPr>
    </w:p>
    <w:p w14:paraId="09FAC50A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9E5DBC">
        <w:rPr>
          <w:b/>
          <w:bCs/>
          <w:iCs/>
          <w:szCs w:val="22"/>
          <w:lang w:val="sk-SK"/>
        </w:rPr>
        <w:t>1.</w:t>
      </w:r>
      <w:r w:rsidRPr="009E5DBC">
        <w:rPr>
          <w:b/>
          <w:bCs/>
          <w:iCs/>
          <w:szCs w:val="22"/>
          <w:lang w:val="sk-SK"/>
        </w:rPr>
        <w:tab/>
      </w:r>
      <w:r w:rsidRPr="009E5DBC">
        <w:rPr>
          <w:b/>
          <w:szCs w:val="22"/>
          <w:lang w:val="sk-SK"/>
        </w:rPr>
        <w:t>NÁZOV LIEKU</w:t>
      </w:r>
    </w:p>
    <w:p w14:paraId="7465CBAC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438AC9" w14:textId="77777777" w:rsidR="006C11A6" w:rsidRPr="006C11A6" w:rsidRDefault="006C11A6" w:rsidP="006C11A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C11A6">
        <w:rPr>
          <w:szCs w:val="22"/>
          <w:lang w:val="sk-SK"/>
        </w:rPr>
        <w:t>Oktreotid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Pr="006C11A6">
        <w:rPr>
          <w:szCs w:val="22"/>
          <w:lang w:val="sk-SK"/>
        </w:rPr>
        <w:t xml:space="preserve"> 10 mg</w:t>
      </w:r>
    </w:p>
    <w:p w14:paraId="3A2FF9E4" w14:textId="77777777" w:rsidR="006C11A6" w:rsidRPr="006C11A6" w:rsidRDefault="006C11A6" w:rsidP="006C11A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C11A6">
        <w:rPr>
          <w:szCs w:val="22"/>
          <w:lang w:val="sk-SK"/>
        </w:rPr>
        <w:t>Oktreotid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Pr="006C11A6">
        <w:rPr>
          <w:szCs w:val="22"/>
          <w:lang w:val="sk-SK"/>
        </w:rPr>
        <w:t xml:space="preserve"> 20 mg</w:t>
      </w:r>
    </w:p>
    <w:p w14:paraId="5D92747F" w14:textId="77777777" w:rsidR="006C11A6" w:rsidRDefault="006C11A6" w:rsidP="006C11A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C11A6">
        <w:rPr>
          <w:szCs w:val="22"/>
          <w:lang w:val="sk-SK"/>
        </w:rPr>
        <w:t>Oktreotid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Pr="006C11A6">
        <w:rPr>
          <w:szCs w:val="22"/>
          <w:lang w:val="sk-SK"/>
        </w:rPr>
        <w:t xml:space="preserve"> 30 mg</w:t>
      </w:r>
    </w:p>
    <w:p w14:paraId="568C1E1A" w14:textId="77777777" w:rsidR="006C11A6" w:rsidRPr="006C11A6" w:rsidRDefault="006C11A6" w:rsidP="006C11A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6C11A6">
        <w:rPr>
          <w:szCs w:val="22"/>
          <w:lang w:val="sk-SK"/>
        </w:rPr>
        <w:t>rášok a disperzné prostredie na injekčnú suspenziu s predĺženým uvoľňovaním</w:t>
      </w:r>
    </w:p>
    <w:p w14:paraId="586BAFD9" w14:textId="77777777" w:rsidR="008E5A6D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4600F5" w14:textId="77777777" w:rsidR="006C11A6" w:rsidRPr="009E5DBC" w:rsidRDefault="006C11A6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9F8AC6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b/>
          <w:szCs w:val="22"/>
          <w:lang w:val="sk-SK"/>
        </w:rPr>
        <w:t>2.</w:t>
      </w:r>
      <w:r w:rsidRPr="009E5DBC">
        <w:rPr>
          <w:b/>
          <w:szCs w:val="22"/>
          <w:lang w:val="sk-SK"/>
        </w:rPr>
        <w:tab/>
        <w:t>KVALITATÍVNE A KVANTITATÍVNE ZLOŽENIE</w:t>
      </w:r>
    </w:p>
    <w:p w14:paraId="219BAA9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ED3D52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Jedna injekčná liekovka obsahuje </w:t>
      </w:r>
      <w:proofErr w:type="spellStart"/>
      <w:r w:rsidR="009A4279">
        <w:rPr>
          <w:szCs w:val="22"/>
          <w:lang w:val="sk-SK"/>
        </w:rPr>
        <w:t>oktreotid</w:t>
      </w:r>
      <w:proofErr w:type="spellEnd"/>
      <w:r w:rsidR="009A4279">
        <w:rPr>
          <w:szCs w:val="22"/>
          <w:lang w:val="sk-SK"/>
        </w:rPr>
        <w:t xml:space="preserve"> </w:t>
      </w:r>
      <w:proofErr w:type="spellStart"/>
      <w:r w:rsidR="009A4279">
        <w:rPr>
          <w:szCs w:val="22"/>
          <w:lang w:val="sk-SK"/>
        </w:rPr>
        <w:t>acetát</w:t>
      </w:r>
      <w:proofErr w:type="spellEnd"/>
      <w:r w:rsidR="009A4279" w:rsidRPr="00BA13F1">
        <w:rPr>
          <w:szCs w:val="22"/>
          <w:lang w:val="sk-SK"/>
        </w:rPr>
        <w:t>, čo zodpovedá</w:t>
      </w:r>
      <w:r w:rsidR="009A4279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10 mg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="009A4279">
        <w:rPr>
          <w:szCs w:val="22"/>
          <w:lang w:val="sk-SK"/>
        </w:rPr>
        <w:t>.</w:t>
      </w:r>
      <w:r w:rsidRPr="009E5DBC">
        <w:rPr>
          <w:szCs w:val="22"/>
          <w:lang w:val="sk-SK"/>
        </w:rPr>
        <w:t xml:space="preserve"> </w:t>
      </w:r>
    </w:p>
    <w:p w14:paraId="07566F66" w14:textId="77777777" w:rsidR="008E5A6D" w:rsidRPr="009E5DBC" w:rsidRDefault="008E5A6D" w:rsidP="00D47BD3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Jedna injekčná liekovka obsahuje </w:t>
      </w:r>
      <w:proofErr w:type="spellStart"/>
      <w:r w:rsidR="009A4279">
        <w:rPr>
          <w:szCs w:val="22"/>
          <w:lang w:val="sk-SK"/>
        </w:rPr>
        <w:t>oktreotid</w:t>
      </w:r>
      <w:proofErr w:type="spellEnd"/>
      <w:r w:rsidR="009A4279">
        <w:rPr>
          <w:szCs w:val="22"/>
          <w:lang w:val="sk-SK"/>
        </w:rPr>
        <w:t xml:space="preserve"> </w:t>
      </w:r>
      <w:proofErr w:type="spellStart"/>
      <w:r w:rsidR="009A4279">
        <w:rPr>
          <w:szCs w:val="22"/>
          <w:lang w:val="sk-SK"/>
        </w:rPr>
        <w:t>acetát</w:t>
      </w:r>
      <w:proofErr w:type="spellEnd"/>
      <w:r w:rsidR="009A4279">
        <w:rPr>
          <w:szCs w:val="22"/>
          <w:lang w:val="sk-SK"/>
        </w:rPr>
        <w:t>, čo zodpovedá 2</w:t>
      </w:r>
      <w:r w:rsidR="009A4279" w:rsidRPr="009E5DBC">
        <w:rPr>
          <w:szCs w:val="22"/>
          <w:lang w:val="sk-SK"/>
        </w:rPr>
        <w:t xml:space="preserve">0 mg </w:t>
      </w:r>
      <w:proofErr w:type="spellStart"/>
      <w:r w:rsidR="009A4279" w:rsidRPr="009E5DBC">
        <w:rPr>
          <w:szCs w:val="22"/>
          <w:lang w:val="sk-SK"/>
        </w:rPr>
        <w:t>oktreotidu</w:t>
      </w:r>
      <w:proofErr w:type="spellEnd"/>
      <w:r w:rsidR="009A4279">
        <w:rPr>
          <w:szCs w:val="22"/>
          <w:lang w:val="sk-SK"/>
        </w:rPr>
        <w:t>.</w:t>
      </w:r>
    </w:p>
    <w:p w14:paraId="19FC523B" w14:textId="77777777" w:rsidR="008E5A6D" w:rsidRPr="009E5DBC" w:rsidRDefault="008E5A6D" w:rsidP="00D47BD3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Jedna injekčná liekovka obsahuje </w:t>
      </w:r>
      <w:proofErr w:type="spellStart"/>
      <w:r w:rsidR="009A4279">
        <w:rPr>
          <w:szCs w:val="22"/>
          <w:lang w:val="sk-SK"/>
        </w:rPr>
        <w:t>oktreotid</w:t>
      </w:r>
      <w:proofErr w:type="spellEnd"/>
      <w:r w:rsidR="009A4279">
        <w:rPr>
          <w:szCs w:val="22"/>
          <w:lang w:val="sk-SK"/>
        </w:rPr>
        <w:t xml:space="preserve"> </w:t>
      </w:r>
      <w:proofErr w:type="spellStart"/>
      <w:r w:rsidR="009A4279">
        <w:rPr>
          <w:szCs w:val="22"/>
          <w:lang w:val="sk-SK"/>
        </w:rPr>
        <w:t>acetát</w:t>
      </w:r>
      <w:proofErr w:type="spellEnd"/>
      <w:r w:rsidR="009A4279">
        <w:rPr>
          <w:szCs w:val="22"/>
          <w:lang w:val="sk-SK"/>
        </w:rPr>
        <w:t>, čo zodpovedá 3</w:t>
      </w:r>
      <w:r w:rsidR="009A4279" w:rsidRPr="009E5DBC">
        <w:rPr>
          <w:szCs w:val="22"/>
          <w:lang w:val="sk-SK"/>
        </w:rPr>
        <w:t xml:space="preserve">0 mg </w:t>
      </w:r>
      <w:proofErr w:type="spellStart"/>
      <w:r w:rsidR="009A4279" w:rsidRPr="009E5DBC">
        <w:rPr>
          <w:szCs w:val="22"/>
          <w:lang w:val="sk-SK"/>
        </w:rPr>
        <w:t>oktreotidu</w:t>
      </w:r>
      <w:proofErr w:type="spellEnd"/>
      <w:r w:rsidR="009A4279">
        <w:rPr>
          <w:szCs w:val="22"/>
          <w:lang w:val="sk-SK"/>
        </w:rPr>
        <w:t>.</w:t>
      </w:r>
    </w:p>
    <w:p w14:paraId="7FEB616B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054AB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Úplný zoznam pomocných látok, pozri časť 6.1.</w:t>
      </w:r>
    </w:p>
    <w:p w14:paraId="5A1050A1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F21DE2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71486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sk-SK"/>
        </w:rPr>
      </w:pPr>
      <w:r w:rsidRPr="009E5DBC">
        <w:rPr>
          <w:b/>
          <w:szCs w:val="22"/>
          <w:lang w:val="sk-SK"/>
        </w:rPr>
        <w:t>3.</w:t>
      </w:r>
      <w:r w:rsidRPr="009E5DBC">
        <w:rPr>
          <w:b/>
          <w:szCs w:val="22"/>
          <w:lang w:val="sk-SK"/>
        </w:rPr>
        <w:tab/>
        <w:t>LIEKOVÁ FORMA</w:t>
      </w:r>
    </w:p>
    <w:p w14:paraId="39F4A24A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02D429" w14:textId="77777777" w:rsidR="006C11A6" w:rsidRDefault="006C11A6" w:rsidP="006F2E35">
      <w:pPr>
        <w:rPr>
          <w:lang w:val="sk-SK"/>
        </w:rPr>
      </w:pPr>
      <w:r>
        <w:rPr>
          <w:lang w:val="sk-SK"/>
        </w:rPr>
        <w:t>P</w:t>
      </w:r>
      <w:r w:rsidRPr="006C11A6">
        <w:rPr>
          <w:lang w:val="sk-SK"/>
        </w:rPr>
        <w:t>rášok a disperzné prostredie na injekčnú suspenziu s predĺženým uvoľňovaním</w:t>
      </w:r>
    </w:p>
    <w:p w14:paraId="7C921C95" w14:textId="77777777" w:rsidR="008E5A6D" w:rsidRPr="009E5DBC" w:rsidRDefault="008E5A6D" w:rsidP="006F2E35">
      <w:pPr>
        <w:rPr>
          <w:lang w:val="sk-SK"/>
        </w:rPr>
      </w:pPr>
      <w:r w:rsidRPr="009E5DBC">
        <w:rPr>
          <w:lang w:val="sk-SK"/>
        </w:rPr>
        <w:t xml:space="preserve">Prášok: biely až </w:t>
      </w:r>
      <w:proofErr w:type="spellStart"/>
      <w:r w:rsidR="006C11A6">
        <w:rPr>
          <w:lang w:val="sk-SK"/>
        </w:rPr>
        <w:t>šedobiely</w:t>
      </w:r>
      <w:proofErr w:type="spellEnd"/>
      <w:r w:rsidR="006C11A6">
        <w:rPr>
          <w:lang w:val="sk-SK"/>
        </w:rPr>
        <w:t xml:space="preserve"> </w:t>
      </w:r>
      <w:r w:rsidRPr="009E5DBC">
        <w:rPr>
          <w:lang w:val="sk-SK"/>
        </w:rPr>
        <w:t>prášok</w:t>
      </w:r>
      <w:r w:rsidR="006C11A6">
        <w:rPr>
          <w:lang w:val="sk-SK"/>
        </w:rPr>
        <w:t>, bez cudzích častíc</w:t>
      </w:r>
      <w:r w:rsidRPr="009E5DBC">
        <w:rPr>
          <w:lang w:val="sk-SK"/>
        </w:rPr>
        <w:t>.</w:t>
      </w:r>
    </w:p>
    <w:p w14:paraId="0C5F6B5B" w14:textId="28CD73A3" w:rsidR="008E5A6D" w:rsidRPr="009E5DBC" w:rsidRDefault="008E5A6D" w:rsidP="006F2E35">
      <w:pPr>
        <w:rPr>
          <w:lang w:val="sk-SK"/>
        </w:rPr>
      </w:pPr>
      <w:r w:rsidRPr="009E5DBC">
        <w:rPr>
          <w:lang w:val="sk-SK"/>
        </w:rPr>
        <w:t xml:space="preserve">Rozpúšťadlo: </w:t>
      </w:r>
      <w:r w:rsidR="006C11A6">
        <w:rPr>
          <w:lang w:val="sk-SK"/>
        </w:rPr>
        <w:t>číry</w:t>
      </w:r>
      <w:r w:rsidRPr="009E5DBC">
        <w:rPr>
          <w:lang w:val="sk-SK"/>
        </w:rPr>
        <w:t>, bezfarebn</w:t>
      </w:r>
      <w:r w:rsidR="006C11A6">
        <w:rPr>
          <w:lang w:val="sk-SK"/>
        </w:rPr>
        <w:t>ý</w:t>
      </w:r>
      <w:r w:rsidRPr="009E5DBC">
        <w:rPr>
          <w:lang w:val="sk-SK"/>
        </w:rPr>
        <w:t xml:space="preserve"> </w:t>
      </w:r>
      <w:r w:rsidR="006C11A6">
        <w:rPr>
          <w:lang w:val="sk-SK"/>
        </w:rPr>
        <w:t xml:space="preserve">roztok, </w:t>
      </w:r>
      <w:r w:rsidR="0033487F">
        <w:rPr>
          <w:lang w:val="sk-SK"/>
        </w:rPr>
        <w:t xml:space="preserve">prakticky </w:t>
      </w:r>
      <w:r w:rsidR="006C11A6">
        <w:rPr>
          <w:lang w:val="sk-SK"/>
        </w:rPr>
        <w:t>bez častíc</w:t>
      </w:r>
      <w:r w:rsidRPr="009E5DBC">
        <w:rPr>
          <w:lang w:val="sk-SK"/>
        </w:rPr>
        <w:t>.</w:t>
      </w:r>
    </w:p>
    <w:p w14:paraId="43A632D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F91F1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2AD66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9E5DBC">
        <w:rPr>
          <w:b/>
          <w:caps/>
          <w:szCs w:val="22"/>
          <w:lang w:val="sk-SK"/>
        </w:rPr>
        <w:t>4.</w:t>
      </w:r>
      <w:r w:rsidRPr="009E5DBC">
        <w:rPr>
          <w:b/>
          <w:caps/>
          <w:szCs w:val="22"/>
          <w:lang w:val="sk-SK"/>
        </w:rPr>
        <w:tab/>
        <w:t>KLINICKÉ ÚDAJE</w:t>
      </w:r>
    </w:p>
    <w:p w14:paraId="176F07FB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91D944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4.1</w:t>
      </w:r>
      <w:r w:rsidRPr="009E5DBC">
        <w:rPr>
          <w:b/>
          <w:szCs w:val="22"/>
          <w:lang w:val="sk-SK"/>
        </w:rPr>
        <w:tab/>
        <w:t>Terapeutické indikácie</w:t>
      </w:r>
    </w:p>
    <w:p w14:paraId="0B48B835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7FCF8D0F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>Liečba pacientov s </w:t>
      </w:r>
      <w:proofErr w:type="spellStart"/>
      <w:r w:rsidRPr="009E5DBC">
        <w:rPr>
          <w:sz w:val="22"/>
          <w:szCs w:val="22"/>
        </w:rPr>
        <w:t>akromegáliou</w:t>
      </w:r>
      <w:proofErr w:type="spellEnd"/>
      <w:r w:rsidRPr="009E5DBC">
        <w:rPr>
          <w:sz w:val="22"/>
          <w:szCs w:val="22"/>
        </w:rPr>
        <w:t>, u ktorých je chirurgický zákrok nevhodný alebo neúčinný, alebo v medziobdobí, kým sa plne prejaví účinok rádioterapie (pozri časť 4.2).</w:t>
      </w:r>
    </w:p>
    <w:p w14:paraId="58638769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7D4EB6DC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Liečba pacientov so symptómami spojenými s funkčnými </w:t>
      </w:r>
      <w:proofErr w:type="spellStart"/>
      <w:r w:rsidRPr="009E5DBC">
        <w:rPr>
          <w:sz w:val="22"/>
          <w:szCs w:val="22"/>
        </w:rPr>
        <w:t>gastroenteropankreatickými</w:t>
      </w:r>
      <w:proofErr w:type="spellEnd"/>
      <w:r w:rsidRPr="009E5DBC">
        <w:rPr>
          <w:sz w:val="22"/>
          <w:szCs w:val="22"/>
        </w:rPr>
        <w:t xml:space="preserve"> endokrinnými nádormi napr. </w:t>
      </w:r>
      <w:proofErr w:type="spellStart"/>
      <w:r w:rsidRPr="009E5DBC">
        <w:rPr>
          <w:sz w:val="22"/>
          <w:szCs w:val="22"/>
        </w:rPr>
        <w:t>karcinoidové</w:t>
      </w:r>
      <w:proofErr w:type="spellEnd"/>
      <w:r w:rsidRPr="009E5DBC">
        <w:rPr>
          <w:sz w:val="22"/>
          <w:szCs w:val="22"/>
        </w:rPr>
        <w:t xml:space="preserve"> nádory s príznakmi </w:t>
      </w:r>
      <w:proofErr w:type="spellStart"/>
      <w:r w:rsidRPr="009E5DBC">
        <w:rPr>
          <w:sz w:val="22"/>
          <w:szCs w:val="22"/>
        </w:rPr>
        <w:t>karcinoidového</w:t>
      </w:r>
      <w:proofErr w:type="spellEnd"/>
      <w:r w:rsidRPr="009E5DBC">
        <w:rPr>
          <w:sz w:val="22"/>
          <w:szCs w:val="22"/>
        </w:rPr>
        <w:t xml:space="preserve"> syndrómu (pozri časť 5.1).</w:t>
      </w:r>
    </w:p>
    <w:p w14:paraId="4FCA0F74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BFC6F6" w14:textId="77777777" w:rsidR="008E5A6D" w:rsidRPr="009E5DBC" w:rsidRDefault="008E5A6D" w:rsidP="000B06D1">
      <w:pPr>
        <w:rPr>
          <w:szCs w:val="22"/>
          <w:lang w:val="sk-SK"/>
        </w:rPr>
      </w:pPr>
      <w:r w:rsidRPr="009E5DBC">
        <w:rPr>
          <w:szCs w:val="22"/>
          <w:lang w:val="sk-SK"/>
        </w:rPr>
        <w:t>Liečba pacientov s pokročilými „</w:t>
      </w:r>
      <w:proofErr w:type="spellStart"/>
      <w:r w:rsidRPr="009E5DBC">
        <w:rPr>
          <w:szCs w:val="22"/>
          <w:lang w:val="sk-SK"/>
        </w:rPr>
        <w:t>midgut</w:t>
      </w:r>
      <w:proofErr w:type="spellEnd"/>
      <w:r w:rsidRPr="009E5DBC">
        <w:rPr>
          <w:szCs w:val="22"/>
          <w:lang w:val="sk-SK"/>
        </w:rPr>
        <w:t xml:space="preserve">“ </w:t>
      </w:r>
      <w:proofErr w:type="spellStart"/>
      <w:r w:rsidRPr="009E5DBC">
        <w:rPr>
          <w:szCs w:val="22"/>
          <w:lang w:val="sk-SK"/>
        </w:rPr>
        <w:t>neuroendokrinnými</w:t>
      </w:r>
      <w:proofErr w:type="spellEnd"/>
      <w:r w:rsidRPr="009E5DBC">
        <w:rPr>
          <w:szCs w:val="22"/>
          <w:lang w:val="sk-SK"/>
        </w:rPr>
        <w:t xml:space="preserve"> nádormi alebo s neznámou lokalizáciou primárneho nádoru, pri ktorých sa vylúčili pôvodné lokalizácie mimo „</w:t>
      </w:r>
      <w:proofErr w:type="spellStart"/>
      <w:r w:rsidRPr="009E5DBC">
        <w:rPr>
          <w:szCs w:val="22"/>
          <w:lang w:val="sk-SK"/>
        </w:rPr>
        <w:t>midgut</w:t>
      </w:r>
      <w:proofErr w:type="spellEnd"/>
      <w:r w:rsidRPr="009E5DBC">
        <w:rPr>
          <w:szCs w:val="22"/>
          <w:lang w:val="sk-SK"/>
        </w:rPr>
        <w:t>“.</w:t>
      </w:r>
    </w:p>
    <w:p w14:paraId="79407B78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39CD9BF6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Liečba </w:t>
      </w:r>
      <w:proofErr w:type="spellStart"/>
      <w:r w:rsidRPr="009E5DBC">
        <w:rPr>
          <w:sz w:val="22"/>
          <w:szCs w:val="22"/>
        </w:rPr>
        <w:t>adenómov</w:t>
      </w:r>
      <w:proofErr w:type="spellEnd"/>
      <w:r w:rsidRPr="009E5DBC">
        <w:rPr>
          <w:sz w:val="22"/>
          <w:szCs w:val="22"/>
        </w:rPr>
        <w:t xml:space="preserve"> hypofýzy vylučujúcich TSH:</w:t>
      </w:r>
    </w:p>
    <w:p w14:paraId="1FE4FF77" w14:textId="77777777" w:rsidR="008E5A6D" w:rsidRPr="009E5DBC" w:rsidRDefault="008E5A6D" w:rsidP="000B06D1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9E5DBC">
        <w:rPr>
          <w:sz w:val="22"/>
          <w:szCs w:val="22"/>
        </w:rPr>
        <w:t>ak nedošlo k normalizácii sekrécie po chirurgickom zákroku a/alebo rádioterapii;</w:t>
      </w:r>
    </w:p>
    <w:p w14:paraId="2F293C91" w14:textId="77777777" w:rsidR="008E5A6D" w:rsidRPr="009E5DBC" w:rsidRDefault="008E5A6D" w:rsidP="000B06D1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9E5DBC">
        <w:rPr>
          <w:sz w:val="22"/>
          <w:szCs w:val="22"/>
        </w:rPr>
        <w:t>u pacientov, u ktorých je chirurgický zákrok nevhodný;</w:t>
      </w:r>
    </w:p>
    <w:p w14:paraId="5C055353" w14:textId="77777777" w:rsidR="008E5A6D" w:rsidRPr="009E5DBC" w:rsidRDefault="008E5A6D" w:rsidP="000B06D1">
      <w:pPr>
        <w:pStyle w:val="Text"/>
        <w:keepNext/>
        <w:widowControl w:val="0"/>
        <w:numPr>
          <w:ilvl w:val="0"/>
          <w:numId w:val="2"/>
        </w:numPr>
        <w:spacing w:before="0"/>
        <w:ind w:left="567" w:hanging="567"/>
        <w:jc w:val="left"/>
        <w:rPr>
          <w:sz w:val="22"/>
          <w:szCs w:val="22"/>
        </w:rPr>
      </w:pPr>
      <w:r w:rsidRPr="009E5DBC">
        <w:rPr>
          <w:sz w:val="22"/>
          <w:szCs w:val="22"/>
        </w:rPr>
        <w:t>u ožarovaných pacientov, kým sa prejaví účinok rádioterapie.</w:t>
      </w:r>
    </w:p>
    <w:p w14:paraId="535A9063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5461FBC2" w14:textId="77777777" w:rsidR="008E5A6D" w:rsidRPr="009E5DBC" w:rsidRDefault="008E5A6D" w:rsidP="000B06D1">
      <w:pPr>
        <w:pStyle w:val="Text"/>
        <w:spacing w:before="0"/>
        <w:rPr>
          <w:b/>
          <w:sz w:val="22"/>
          <w:szCs w:val="22"/>
        </w:rPr>
      </w:pPr>
      <w:r w:rsidRPr="009E5DBC">
        <w:rPr>
          <w:b/>
          <w:sz w:val="22"/>
          <w:szCs w:val="22"/>
        </w:rPr>
        <w:t>4.2</w:t>
      </w:r>
      <w:r w:rsidRPr="009E5DBC">
        <w:rPr>
          <w:b/>
          <w:sz w:val="22"/>
          <w:szCs w:val="22"/>
        </w:rPr>
        <w:tab/>
        <w:t>Dávkovanie a spôsob podávania</w:t>
      </w:r>
    </w:p>
    <w:p w14:paraId="4E041A7E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0E792586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9E5DBC">
        <w:rPr>
          <w:sz w:val="22"/>
          <w:szCs w:val="22"/>
          <w:u w:val="single"/>
        </w:rPr>
        <w:t>Dávkovanie</w:t>
      </w:r>
    </w:p>
    <w:p w14:paraId="58A13FAC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3D1499F4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</w:rPr>
      </w:pPr>
      <w:proofErr w:type="spellStart"/>
      <w:r w:rsidRPr="009E5DBC">
        <w:rPr>
          <w:i/>
          <w:sz w:val="22"/>
          <w:szCs w:val="22"/>
          <w:u w:val="single"/>
        </w:rPr>
        <w:t>Akromegália</w:t>
      </w:r>
      <w:proofErr w:type="spellEnd"/>
    </w:p>
    <w:p w14:paraId="5A62F1C4" w14:textId="77777777" w:rsidR="008E5A6D" w:rsidRPr="009E5DBC" w:rsidRDefault="006646F8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8E5A6D" w:rsidRPr="009E5DBC">
        <w:rPr>
          <w:szCs w:val="22"/>
          <w:lang w:val="sk-SK" w:eastAsia="zh-TW"/>
        </w:rPr>
        <w:t xml:space="preserve">ačať liečbu podávaním 20 mg </w:t>
      </w:r>
      <w:proofErr w:type="spellStart"/>
      <w:r w:rsidRPr="006C11A6">
        <w:rPr>
          <w:szCs w:val="22"/>
          <w:lang w:val="sk-SK"/>
        </w:rPr>
        <w:t>Oktreotid</w:t>
      </w:r>
      <w:r>
        <w:rPr>
          <w:szCs w:val="22"/>
          <w:lang w:val="sk-SK"/>
        </w:rPr>
        <w:t>u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Pr="006C11A6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 w:eastAsia="zh-TW"/>
        </w:rPr>
        <w:t xml:space="preserve">v 4-týždňových intervaloch po dobu 3 mesiacov. U pacientov na liečbe </w:t>
      </w:r>
      <w:proofErr w:type="spellStart"/>
      <w:r w:rsidR="008E5A6D" w:rsidRPr="009E5DBC">
        <w:rPr>
          <w:szCs w:val="22"/>
          <w:lang w:val="sk-SK" w:eastAsia="zh-TW"/>
        </w:rPr>
        <w:t>s.c</w:t>
      </w:r>
      <w:proofErr w:type="spellEnd"/>
      <w:r w:rsidR="008E5A6D" w:rsidRPr="009E5DBC">
        <w:rPr>
          <w:szCs w:val="22"/>
          <w:lang w:val="sk-SK" w:eastAsia="zh-TW"/>
        </w:rPr>
        <w:t xml:space="preserve">. </w:t>
      </w:r>
      <w:proofErr w:type="spellStart"/>
      <w:r>
        <w:rPr>
          <w:szCs w:val="22"/>
          <w:lang w:val="sk-SK" w:eastAsia="zh-TW"/>
        </w:rPr>
        <w:t>oktreotidom</w:t>
      </w:r>
      <w:proofErr w:type="spellEnd"/>
      <w:r>
        <w:rPr>
          <w:szCs w:val="22"/>
          <w:lang w:val="sk-SK" w:eastAsia="zh-TW"/>
        </w:rPr>
        <w:t xml:space="preserve"> </w:t>
      </w:r>
      <w:r w:rsidR="008E5A6D" w:rsidRPr="009E5DBC">
        <w:rPr>
          <w:szCs w:val="22"/>
          <w:lang w:val="sk-SK" w:eastAsia="zh-TW"/>
        </w:rPr>
        <w:t xml:space="preserve">sa liečba </w:t>
      </w:r>
      <w:proofErr w:type="spellStart"/>
      <w:r w:rsidRPr="006C11A6">
        <w:rPr>
          <w:szCs w:val="22"/>
          <w:lang w:val="sk-SK"/>
        </w:rPr>
        <w:t>Oktreotid</w:t>
      </w:r>
      <w:r>
        <w:rPr>
          <w:szCs w:val="22"/>
          <w:lang w:val="sk-SK"/>
        </w:rPr>
        <w:t>om</w:t>
      </w:r>
      <w:proofErr w:type="spellEnd"/>
      <w:r w:rsidRPr="006C11A6">
        <w:rPr>
          <w:szCs w:val="22"/>
          <w:lang w:val="sk-SK"/>
        </w:rPr>
        <w:t xml:space="preserve"> Teva </w:t>
      </w:r>
      <w:r w:rsidR="008E5A6D" w:rsidRPr="009E5DBC">
        <w:rPr>
          <w:szCs w:val="22"/>
          <w:lang w:val="sk-SK" w:eastAsia="zh-TW"/>
        </w:rPr>
        <w:t xml:space="preserve">môže začať nasledujúci deň po poslednej dávke </w:t>
      </w:r>
      <w:proofErr w:type="spellStart"/>
      <w:r w:rsidR="008E5A6D" w:rsidRPr="009E5DBC">
        <w:rPr>
          <w:szCs w:val="22"/>
          <w:lang w:val="sk-SK" w:eastAsia="zh-TW"/>
        </w:rPr>
        <w:t>s.c</w:t>
      </w:r>
      <w:proofErr w:type="spellEnd"/>
      <w:r w:rsidR="008E5A6D" w:rsidRPr="009E5DBC">
        <w:rPr>
          <w:szCs w:val="22"/>
          <w:lang w:val="sk-SK" w:eastAsia="zh-TW"/>
        </w:rPr>
        <w:t xml:space="preserve">. </w:t>
      </w:r>
      <w:proofErr w:type="spellStart"/>
      <w:r>
        <w:rPr>
          <w:szCs w:val="22"/>
          <w:lang w:val="sk-SK" w:eastAsia="zh-TW"/>
        </w:rPr>
        <w:t>oktreoitidu</w:t>
      </w:r>
      <w:proofErr w:type="spellEnd"/>
      <w:r w:rsidR="008E5A6D" w:rsidRPr="009E5DBC">
        <w:rPr>
          <w:szCs w:val="22"/>
          <w:lang w:val="sk-SK" w:eastAsia="zh-TW"/>
        </w:rPr>
        <w:t xml:space="preserve">. Následné úpravy dávkovania majú vychádzať zo sérových </w:t>
      </w:r>
      <w:r w:rsidR="008E5A6D" w:rsidRPr="009E5DBC">
        <w:rPr>
          <w:szCs w:val="22"/>
          <w:lang w:val="sk-SK" w:eastAsia="zh-TW"/>
        </w:rPr>
        <w:lastRenderedPageBreak/>
        <w:t>koncentrácií rastového hormónu (STH) a rastového faktora podobného inzulínu 1/somatomedínu C (IGF-1) a klinických príznakov.</w:t>
      </w:r>
    </w:p>
    <w:p w14:paraId="20E1DB06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139C4176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U pacientov, ktorých klinické príznaky a biochemické parametre (STH, IGF-1) nie sú počas tohto 3-mesačného obdobia úplne pod kontrolou (koncentrácie STH sú stále vyššie ako 2,5 </w:t>
      </w:r>
      <w:r w:rsidRPr="009E5DBC">
        <w:rPr>
          <w:szCs w:val="22"/>
          <w:lang w:val="sk-SK"/>
        </w:rPr>
        <w:sym w:font="Symbol" w:char="F06D"/>
      </w:r>
      <w:r w:rsidRPr="009E5DBC">
        <w:rPr>
          <w:szCs w:val="22"/>
          <w:lang w:val="sk-SK"/>
        </w:rPr>
        <w:t>g/l), sa dávka môže zvýšiť na 30 mg každé 4 týždne. Ak po 3 mesiacoch parametre STH, IGF 1 a/alebo klinické príznaky nie sú dostatočne pod kontrolou pri dávke 30 mg, dávka sa môže zvýšiť na 40 mg každé 4 týždne.</w:t>
      </w:r>
    </w:p>
    <w:p w14:paraId="6C87FBE5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7D76A97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Pacientom, ktorých koncentrácie STH sú trvalo nižšie ako 1 </w:t>
      </w:r>
      <w:r w:rsidRPr="009E5DBC">
        <w:rPr>
          <w:szCs w:val="22"/>
          <w:lang w:val="sk-SK"/>
        </w:rPr>
        <w:sym w:font="Symbol" w:char="F06D"/>
      </w:r>
      <w:r w:rsidRPr="009E5DBC">
        <w:rPr>
          <w:szCs w:val="22"/>
          <w:lang w:val="sk-SK"/>
        </w:rPr>
        <w:t xml:space="preserve">g/l, ktorých sérové koncentrácie IGF-1 sa normalizovali a u ktorých väčšina reverzibilných príznakov a prejavov </w:t>
      </w:r>
      <w:proofErr w:type="spellStart"/>
      <w:r w:rsidRPr="009E5DBC">
        <w:rPr>
          <w:szCs w:val="22"/>
          <w:lang w:val="sk-SK"/>
        </w:rPr>
        <w:t>akromegálie</w:t>
      </w:r>
      <w:proofErr w:type="spellEnd"/>
      <w:r w:rsidRPr="009E5DBC">
        <w:rPr>
          <w:szCs w:val="22"/>
          <w:lang w:val="sk-SK"/>
        </w:rPr>
        <w:t xml:space="preserve"> zmizla po 3 mesiacoch liečby dávkou 20 mg, sa môže podávať 10 mg </w:t>
      </w:r>
      <w:proofErr w:type="spellStart"/>
      <w:r w:rsidR="00542E38" w:rsidRPr="006C11A6">
        <w:rPr>
          <w:szCs w:val="22"/>
          <w:lang w:val="sk-SK"/>
        </w:rPr>
        <w:t>Oktreotid</w:t>
      </w:r>
      <w:r w:rsidR="00542E38">
        <w:rPr>
          <w:szCs w:val="22"/>
          <w:lang w:val="sk-SK"/>
        </w:rPr>
        <w:t>u</w:t>
      </w:r>
      <w:proofErr w:type="spellEnd"/>
      <w:r w:rsidR="00542E38" w:rsidRPr="006C11A6">
        <w:rPr>
          <w:szCs w:val="22"/>
          <w:lang w:val="sk-SK"/>
        </w:rPr>
        <w:t xml:space="preserve"> </w:t>
      </w:r>
      <w:proofErr w:type="spellStart"/>
      <w:r w:rsidR="00542E38" w:rsidRPr="006C11A6">
        <w:rPr>
          <w:szCs w:val="22"/>
          <w:lang w:val="sk-SK"/>
        </w:rPr>
        <w:t>Teva</w:t>
      </w:r>
      <w:proofErr w:type="spellEnd"/>
      <w:r w:rsidR="00542E38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každé 4 týždne. Avšak osobitne u tejto skupiny pacientov sa odporúča dôsledne monitorovať primeranú kontrolu sérových koncentrácií STH a IGF-1, ako aj klinické príznaky a prejavy pri tejto nízkej dávke </w:t>
      </w:r>
      <w:proofErr w:type="spellStart"/>
      <w:r w:rsidR="00542E38" w:rsidRPr="006C11A6">
        <w:rPr>
          <w:szCs w:val="22"/>
          <w:lang w:val="sk-SK"/>
        </w:rPr>
        <w:t>Oktreotid</w:t>
      </w:r>
      <w:r w:rsidR="00542E38">
        <w:rPr>
          <w:szCs w:val="22"/>
          <w:lang w:val="sk-SK"/>
        </w:rPr>
        <w:t>u</w:t>
      </w:r>
      <w:proofErr w:type="spellEnd"/>
      <w:r w:rsidR="00542E38" w:rsidRPr="006C11A6">
        <w:rPr>
          <w:szCs w:val="22"/>
          <w:lang w:val="sk-SK"/>
        </w:rPr>
        <w:t xml:space="preserve"> </w:t>
      </w:r>
      <w:proofErr w:type="spellStart"/>
      <w:r w:rsidR="00542E38" w:rsidRPr="006C11A6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>.</w:t>
      </w:r>
    </w:p>
    <w:p w14:paraId="5E20F9FF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2238EFE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9E5DBC">
        <w:rPr>
          <w:szCs w:val="22"/>
          <w:lang w:val="sk-SK"/>
        </w:rPr>
        <w:t xml:space="preserve">U pacientov liečených stabilnou dávkou </w:t>
      </w:r>
      <w:proofErr w:type="spellStart"/>
      <w:r w:rsidR="00542E38" w:rsidRPr="006C11A6">
        <w:rPr>
          <w:szCs w:val="22"/>
          <w:lang w:val="sk-SK"/>
        </w:rPr>
        <w:t>Oktreotid</w:t>
      </w:r>
      <w:r w:rsidR="00542E38">
        <w:rPr>
          <w:szCs w:val="22"/>
          <w:lang w:val="sk-SK"/>
        </w:rPr>
        <w:t>u</w:t>
      </w:r>
      <w:proofErr w:type="spellEnd"/>
      <w:r w:rsidR="00542E38" w:rsidRPr="006C11A6">
        <w:rPr>
          <w:szCs w:val="22"/>
          <w:lang w:val="sk-SK"/>
        </w:rPr>
        <w:t xml:space="preserve"> </w:t>
      </w:r>
      <w:proofErr w:type="spellStart"/>
      <w:r w:rsidR="00542E38" w:rsidRPr="006C11A6">
        <w:rPr>
          <w:szCs w:val="22"/>
          <w:lang w:val="sk-SK"/>
        </w:rPr>
        <w:t>Teva</w:t>
      </w:r>
      <w:proofErr w:type="spellEnd"/>
      <w:r w:rsidR="00542E38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sa má každých 6 mesiacov stanoviť STH a IGF-1.</w:t>
      </w:r>
    </w:p>
    <w:p w14:paraId="19317A92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1A37F3C8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</w:rPr>
      </w:pPr>
      <w:proofErr w:type="spellStart"/>
      <w:r w:rsidRPr="009E5DBC">
        <w:rPr>
          <w:i/>
          <w:sz w:val="22"/>
          <w:szCs w:val="22"/>
          <w:u w:val="single"/>
        </w:rPr>
        <w:t>Gastroenteropankreatické</w:t>
      </w:r>
      <w:proofErr w:type="spellEnd"/>
      <w:r w:rsidRPr="009E5DBC">
        <w:rPr>
          <w:i/>
          <w:sz w:val="22"/>
          <w:szCs w:val="22"/>
          <w:u w:val="single"/>
        </w:rPr>
        <w:t xml:space="preserve"> endokrinné nádory</w:t>
      </w:r>
    </w:p>
    <w:p w14:paraId="6F8FF0BB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</w:p>
    <w:p w14:paraId="0013352B" w14:textId="77777777" w:rsidR="008E5A6D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9E5DBC">
        <w:rPr>
          <w:i/>
          <w:sz w:val="22"/>
          <w:szCs w:val="22"/>
        </w:rPr>
        <w:t xml:space="preserve">Liečba pacientov s príznakmi súvisiacimi s funkčnými </w:t>
      </w:r>
      <w:proofErr w:type="spellStart"/>
      <w:r w:rsidRPr="009E5DBC">
        <w:rPr>
          <w:i/>
          <w:sz w:val="22"/>
          <w:szCs w:val="22"/>
        </w:rPr>
        <w:t>gastroenteropankreatickými</w:t>
      </w:r>
      <w:proofErr w:type="spellEnd"/>
      <w:r w:rsidRPr="009E5DBC">
        <w:rPr>
          <w:i/>
          <w:sz w:val="22"/>
          <w:szCs w:val="22"/>
        </w:rPr>
        <w:t xml:space="preserve"> </w:t>
      </w:r>
      <w:proofErr w:type="spellStart"/>
      <w:r w:rsidRPr="009E5DBC">
        <w:rPr>
          <w:i/>
          <w:sz w:val="22"/>
          <w:szCs w:val="22"/>
        </w:rPr>
        <w:t>neuroendokrinnými</w:t>
      </w:r>
      <w:proofErr w:type="spellEnd"/>
      <w:r w:rsidRPr="009E5DBC">
        <w:rPr>
          <w:i/>
          <w:sz w:val="22"/>
          <w:szCs w:val="22"/>
        </w:rPr>
        <w:t xml:space="preserve"> nádormi</w:t>
      </w:r>
    </w:p>
    <w:p w14:paraId="7BEB5037" w14:textId="77777777" w:rsidR="002B1350" w:rsidRPr="009E5DBC" w:rsidRDefault="002B1350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</w:p>
    <w:p w14:paraId="0D714486" w14:textId="77777777" w:rsidR="008E5A6D" w:rsidRPr="009E5DBC" w:rsidRDefault="002B1350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>
        <w:rPr>
          <w:szCs w:val="22"/>
          <w:lang w:val="sk-SK" w:eastAsia="zh-TW"/>
        </w:rPr>
        <w:t>Odporúča sa z</w:t>
      </w:r>
      <w:r w:rsidR="008E5A6D" w:rsidRPr="009E5DBC">
        <w:rPr>
          <w:szCs w:val="22"/>
          <w:lang w:val="sk-SK" w:eastAsia="zh-TW"/>
        </w:rPr>
        <w:t xml:space="preserve">ačať liečbu podávaním 20 mg </w:t>
      </w:r>
      <w:proofErr w:type="spellStart"/>
      <w:r w:rsidRPr="006C11A6">
        <w:rPr>
          <w:szCs w:val="22"/>
          <w:lang w:val="sk-SK"/>
        </w:rPr>
        <w:t>Oktreotid</w:t>
      </w:r>
      <w:r>
        <w:rPr>
          <w:szCs w:val="22"/>
          <w:lang w:val="sk-SK"/>
        </w:rPr>
        <w:t>u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Pr="006C11A6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 w:eastAsia="zh-TW"/>
        </w:rPr>
        <w:t xml:space="preserve">v 4-týždňových intervaloch. Pacienti na liečbe </w:t>
      </w:r>
      <w:proofErr w:type="spellStart"/>
      <w:r w:rsidR="008E5A6D" w:rsidRPr="009E5DBC">
        <w:rPr>
          <w:szCs w:val="22"/>
          <w:lang w:val="sk-SK" w:eastAsia="zh-TW"/>
        </w:rPr>
        <w:t>s.c</w:t>
      </w:r>
      <w:proofErr w:type="spellEnd"/>
      <w:r w:rsidR="008E5A6D" w:rsidRPr="009E5DBC">
        <w:rPr>
          <w:szCs w:val="22"/>
          <w:lang w:val="sk-SK" w:eastAsia="zh-TW"/>
        </w:rPr>
        <w:t xml:space="preserve">. </w:t>
      </w:r>
      <w:proofErr w:type="spellStart"/>
      <w:r>
        <w:rPr>
          <w:szCs w:val="22"/>
          <w:lang w:val="sk-SK" w:eastAsia="zh-TW"/>
        </w:rPr>
        <w:t>oktreotidom</w:t>
      </w:r>
      <w:proofErr w:type="spellEnd"/>
      <w:r w:rsidR="008E5A6D" w:rsidRPr="009E5DBC">
        <w:rPr>
          <w:szCs w:val="22"/>
          <w:lang w:val="sk-SK" w:eastAsia="zh-TW"/>
        </w:rPr>
        <w:t xml:space="preserve"> majú pokračovať v dávke, ktorá bola predtým účinná, počas 2 týždňov od prvej injekcie </w:t>
      </w:r>
      <w:proofErr w:type="spellStart"/>
      <w:r w:rsidRPr="006C11A6">
        <w:rPr>
          <w:szCs w:val="22"/>
          <w:lang w:val="sk-SK"/>
        </w:rPr>
        <w:t>Oktreotid</w:t>
      </w:r>
      <w:r>
        <w:rPr>
          <w:szCs w:val="22"/>
          <w:lang w:val="sk-SK"/>
        </w:rPr>
        <w:t>u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="008E5A6D" w:rsidRPr="009E5DBC">
        <w:rPr>
          <w:szCs w:val="22"/>
          <w:lang w:val="sk-SK" w:eastAsia="zh-TW"/>
        </w:rPr>
        <w:t>.</w:t>
      </w:r>
    </w:p>
    <w:p w14:paraId="4D5E7137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3B2A2F16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9E5DBC">
        <w:rPr>
          <w:szCs w:val="22"/>
          <w:lang w:val="sk-SK" w:eastAsia="zh-TW"/>
        </w:rPr>
        <w:t xml:space="preserve">U pacientov, ktorých symptómy a biologické </w:t>
      </w:r>
      <w:proofErr w:type="spellStart"/>
      <w:r w:rsidRPr="009E5DBC">
        <w:rPr>
          <w:szCs w:val="22"/>
          <w:lang w:val="sk-SK" w:eastAsia="zh-TW"/>
        </w:rPr>
        <w:t>markery</w:t>
      </w:r>
      <w:proofErr w:type="spellEnd"/>
      <w:r w:rsidRPr="009E5DBC">
        <w:rPr>
          <w:szCs w:val="22"/>
          <w:lang w:val="sk-SK" w:eastAsia="zh-TW"/>
        </w:rPr>
        <w:t xml:space="preserve"> sú po 3 mesiacoch liečby pod dostatočnou kontrolou, sa môže dávka znížiť na 10 mg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u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="002B1350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 w:eastAsia="zh-TW"/>
        </w:rPr>
        <w:t>každé 4 týždne.</w:t>
      </w:r>
    </w:p>
    <w:p w14:paraId="5C5D2C3E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7D772AC6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9E5DBC">
        <w:rPr>
          <w:szCs w:val="22"/>
          <w:lang w:val="sk-SK" w:eastAsia="zh-TW"/>
        </w:rPr>
        <w:t xml:space="preserve">U pacientov, ktorých symptómy sú po 3 mesiacoch liečby len pod čiastočnou kontrolou, sa môže dávka zvýšiť na 30 mg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u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="002B1350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 w:eastAsia="zh-TW"/>
        </w:rPr>
        <w:t>každé 4 týždne.</w:t>
      </w:r>
    </w:p>
    <w:p w14:paraId="5FB0EF7B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21E01DC6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  <w:r w:rsidRPr="009E5DBC">
        <w:rPr>
          <w:szCs w:val="22"/>
          <w:lang w:val="sk-SK" w:eastAsia="zh-TW"/>
        </w:rPr>
        <w:t xml:space="preserve">V dňoch, keď sa počas liečby </w:t>
      </w:r>
      <w:proofErr w:type="spellStart"/>
      <w:r w:rsidR="002B1350">
        <w:rPr>
          <w:szCs w:val="22"/>
          <w:lang w:val="sk-SK"/>
        </w:rPr>
        <w:t>Oktreotidom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="002B1350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 w:eastAsia="zh-TW"/>
        </w:rPr>
        <w:t>zosilnia symptómy súvisiace s </w:t>
      </w:r>
      <w:proofErr w:type="spellStart"/>
      <w:r w:rsidRPr="009E5DBC">
        <w:rPr>
          <w:szCs w:val="22"/>
          <w:lang w:val="sk-SK" w:eastAsia="zh-TW"/>
        </w:rPr>
        <w:t>gastroenteropankreatickými</w:t>
      </w:r>
      <w:proofErr w:type="spellEnd"/>
      <w:r w:rsidRPr="009E5DBC">
        <w:rPr>
          <w:szCs w:val="22"/>
          <w:lang w:val="sk-SK" w:eastAsia="zh-TW"/>
        </w:rPr>
        <w:t xml:space="preserve"> nádormi, sa odporúča dodatočné podávanie </w:t>
      </w:r>
      <w:proofErr w:type="spellStart"/>
      <w:r w:rsidRPr="009E5DBC">
        <w:rPr>
          <w:szCs w:val="22"/>
          <w:lang w:val="sk-SK" w:eastAsia="zh-TW"/>
        </w:rPr>
        <w:t>s.c</w:t>
      </w:r>
      <w:proofErr w:type="spellEnd"/>
      <w:r w:rsidRPr="009E5DBC">
        <w:rPr>
          <w:szCs w:val="22"/>
          <w:lang w:val="sk-SK" w:eastAsia="zh-TW"/>
        </w:rPr>
        <w:t xml:space="preserve">. </w:t>
      </w:r>
      <w:proofErr w:type="spellStart"/>
      <w:r w:rsidR="002B1350">
        <w:rPr>
          <w:szCs w:val="22"/>
          <w:lang w:val="sk-SK" w:eastAsia="zh-TW"/>
        </w:rPr>
        <w:t>oktreotidu</w:t>
      </w:r>
      <w:proofErr w:type="spellEnd"/>
      <w:r w:rsidRPr="009E5DBC">
        <w:rPr>
          <w:szCs w:val="22"/>
          <w:lang w:val="sk-SK" w:eastAsia="zh-TW"/>
        </w:rPr>
        <w:t xml:space="preserve"> v dávke, ktorá sa používala pred liečbou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om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 w:eastAsia="zh-TW"/>
        </w:rPr>
        <w:t xml:space="preserve">. K tomu môže dôjsť najmä počas prvých 2 mesiacov liečby, kým sa dosiahnu terapeutické koncentrácie </w:t>
      </w:r>
      <w:proofErr w:type="spellStart"/>
      <w:r w:rsidRPr="009E5DBC">
        <w:rPr>
          <w:szCs w:val="22"/>
          <w:lang w:val="sk-SK" w:eastAsia="zh-TW"/>
        </w:rPr>
        <w:t>oktreotidu</w:t>
      </w:r>
      <w:proofErr w:type="spellEnd"/>
      <w:r w:rsidRPr="009E5DBC">
        <w:rPr>
          <w:szCs w:val="22"/>
          <w:lang w:val="sk-SK" w:eastAsia="zh-TW"/>
        </w:rPr>
        <w:t>.</w:t>
      </w:r>
    </w:p>
    <w:p w14:paraId="2DE2F179" w14:textId="77777777" w:rsidR="008E5A6D" w:rsidRPr="009E5DBC" w:rsidRDefault="008E5A6D" w:rsidP="000B06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zh-TW"/>
        </w:rPr>
      </w:pPr>
    </w:p>
    <w:p w14:paraId="76567FCD" w14:textId="77777777" w:rsidR="008E5A6D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9E5DBC">
        <w:rPr>
          <w:i/>
          <w:sz w:val="22"/>
          <w:szCs w:val="22"/>
        </w:rPr>
        <w:t>Liečba pacientov s pokročilými „</w:t>
      </w:r>
      <w:proofErr w:type="spellStart"/>
      <w:r w:rsidRPr="009E5DBC">
        <w:rPr>
          <w:i/>
          <w:sz w:val="22"/>
          <w:szCs w:val="22"/>
        </w:rPr>
        <w:t>midgut</w:t>
      </w:r>
      <w:proofErr w:type="spellEnd"/>
      <w:r w:rsidRPr="009E5DBC">
        <w:rPr>
          <w:i/>
          <w:sz w:val="22"/>
          <w:szCs w:val="22"/>
        </w:rPr>
        <w:t xml:space="preserve">“ </w:t>
      </w:r>
      <w:proofErr w:type="spellStart"/>
      <w:r w:rsidRPr="009E5DBC">
        <w:rPr>
          <w:i/>
          <w:sz w:val="22"/>
          <w:szCs w:val="22"/>
        </w:rPr>
        <w:t>neuroendokrinnými</w:t>
      </w:r>
      <w:proofErr w:type="spellEnd"/>
      <w:r w:rsidRPr="009E5DBC">
        <w:rPr>
          <w:i/>
          <w:sz w:val="22"/>
          <w:szCs w:val="22"/>
        </w:rPr>
        <w:t xml:space="preserve"> nádormi alebo s neznámou lokalizáciou primárneho nádoru, pri ktorých sa vylúčili pôvodné lokalizácie mimo „</w:t>
      </w:r>
      <w:proofErr w:type="spellStart"/>
      <w:r w:rsidRPr="009E5DBC">
        <w:rPr>
          <w:i/>
          <w:sz w:val="22"/>
          <w:szCs w:val="22"/>
        </w:rPr>
        <w:t>midgut</w:t>
      </w:r>
      <w:proofErr w:type="spellEnd"/>
      <w:r w:rsidRPr="009E5DBC">
        <w:rPr>
          <w:i/>
          <w:sz w:val="22"/>
          <w:szCs w:val="22"/>
        </w:rPr>
        <w:t>“</w:t>
      </w:r>
    </w:p>
    <w:p w14:paraId="6F71DB4C" w14:textId="77777777" w:rsidR="002B1350" w:rsidRPr="009E5DBC" w:rsidRDefault="002B1350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</w:p>
    <w:p w14:paraId="7DF6EE50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Odporúčaná dávka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u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="002B1350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je 30 mg podávaných každé 4 týždne (pozri časť 5.1). V liečbe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om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="002B1350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zameranej na kontrolu nádoru sa má pokračovať, keď nie je prítomná progresia nádoru.</w:t>
      </w:r>
    </w:p>
    <w:p w14:paraId="05216F13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6EAED0B1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</w:rPr>
      </w:pPr>
      <w:r w:rsidRPr="009E5DBC">
        <w:rPr>
          <w:i/>
          <w:sz w:val="22"/>
          <w:szCs w:val="22"/>
          <w:u w:val="single"/>
        </w:rPr>
        <w:t xml:space="preserve">Liečba </w:t>
      </w:r>
      <w:proofErr w:type="spellStart"/>
      <w:r w:rsidRPr="009E5DBC">
        <w:rPr>
          <w:i/>
          <w:sz w:val="22"/>
          <w:szCs w:val="22"/>
          <w:u w:val="single"/>
        </w:rPr>
        <w:t>adenómov</w:t>
      </w:r>
      <w:proofErr w:type="spellEnd"/>
      <w:r w:rsidRPr="009E5DBC">
        <w:rPr>
          <w:i/>
          <w:sz w:val="22"/>
          <w:szCs w:val="22"/>
          <w:u w:val="single"/>
        </w:rPr>
        <w:t xml:space="preserve"> hypofýzy vylučujúcich TSH</w:t>
      </w:r>
    </w:p>
    <w:p w14:paraId="4388F742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Liečba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om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="002B1350" w:rsidRPr="006C11A6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má začať dávkou 20 mg v 4-týždňových intervaloch počas 3 mesiacov a následne sa môže zvážiť úprava dávky. Dávka sa následne upraví na základe reakcie TSH a hormónov štítnej žľazy.</w:t>
      </w:r>
    </w:p>
    <w:p w14:paraId="78827A9C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40A6B87E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</w:rPr>
      </w:pPr>
      <w:r w:rsidRPr="009E5DBC">
        <w:rPr>
          <w:i/>
          <w:sz w:val="22"/>
          <w:szCs w:val="22"/>
          <w:u w:val="single"/>
        </w:rPr>
        <w:t>Použitie u pacientov s poruchou funkcie obličiek</w:t>
      </w:r>
    </w:p>
    <w:p w14:paraId="5700A37F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Porucha funkcie obličiek neovplyvnila celkovú expozíciu (AUC)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, keď sa podal </w:t>
      </w:r>
      <w:proofErr w:type="spellStart"/>
      <w:r w:rsidR="002B1350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 Preto nie je potrebná úprava dávkovania </w:t>
      </w:r>
      <w:proofErr w:type="spellStart"/>
      <w:r w:rsidR="002B1350" w:rsidRPr="006C11A6">
        <w:rPr>
          <w:szCs w:val="22"/>
          <w:lang w:val="sk-SK"/>
        </w:rPr>
        <w:t>Oktreotid</w:t>
      </w:r>
      <w:r w:rsidR="002B1350">
        <w:rPr>
          <w:szCs w:val="22"/>
          <w:lang w:val="sk-SK"/>
        </w:rPr>
        <w:t>u</w:t>
      </w:r>
      <w:proofErr w:type="spellEnd"/>
      <w:r w:rsidR="002B1350" w:rsidRPr="006C11A6">
        <w:rPr>
          <w:szCs w:val="22"/>
          <w:lang w:val="sk-SK"/>
        </w:rPr>
        <w:t xml:space="preserve"> </w:t>
      </w:r>
      <w:proofErr w:type="spellStart"/>
      <w:r w:rsidR="002B1350" w:rsidRPr="006C11A6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>.</w:t>
      </w:r>
    </w:p>
    <w:p w14:paraId="4E8D244A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17B60CF7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</w:rPr>
      </w:pPr>
      <w:r w:rsidRPr="009E5DBC">
        <w:rPr>
          <w:i/>
          <w:sz w:val="22"/>
          <w:szCs w:val="22"/>
          <w:u w:val="single"/>
        </w:rPr>
        <w:lastRenderedPageBreak/>
        <w:t>Použitie u pacientov s poruchou funkcie pečene</w:t>
      </w:r>
    </w:p>
    <w:p w14:paraId="3E1C30A7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 klinickom skúšaní </w:t>
      </w:r>
      <w:r w:rsidR="00FB1164">
        <w:rPr>
          <w:szCs w:val="22"/>
          <w:lang w:val="sk-SK"/>
        </w:rPr>
        <w:t>s </w:t>
      </w:r>
      <w:proofErr w:type="spellStart"/>
      <w:r w:rsidR="00FB1164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 xml:space="preserve"> podávan</w:t>
      </w:r>
      <w:r w:rsidR="00FB1164">
        <w:rPr>
          <w:szCs w:val="22"/>
          <w:lang w:val="sk-SK"/>
        </w:rPr>
        <w:t>ým</w:t>
      </w:r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 a </w:t>
      </w:r>
      <w:proofErr w:type="spellStart"/>
      <w:r w:rsidRPr="009E5DBC">
        <w:rPr>
          <w:szCs w:val="22"/>
          <w:lang w:val="sk-SK"/>
        </w:rPr>
        <w:t>i.v</w:t>
      </w:r>
      <w:proofErr w:type="spellEnd"/>
      <w:r w:rsidRPr="009E5DBC">
        <w:rPr>
          <w:szCs w:val="22"/>
          <w:lang w:val="sk-SK"/>
        </w:rPr>
        <w:t xml:space="preserve">. sa zistilo, že eliminačná schopnosť sa môže znížiť u pacientov s cirhózou pečene, ale nie u pacientov so </w:t>
      </w:r>
      <w:proofErr w:type="spellStart"/>
      <w:r w:rsidRPr="009E5DBC">
        <w:rPr>
          <w:szCs w:val="22"/>
          <w:lang w:val="sk-SK"/>
        </w:rPr>
        <w:t>steatózou</w:t>
      </w:r>
      <w:proofErr w:type="spellEnd"/>
      <w:r w:rsidRPr="009E5DBC">
        <w:rPr>
          <w:szCs w:val="22"/>
          <w:lang w:val="sk-SK"/>
        </w:rPr>
        <w:t xml:space="preserve"> pečene. V určitých prípadoch môže byť u pacientov s poruchou funkcie pečene potrebné upraviť dávku.</w:t>
      </w:r>
    </w:p>
    <w:p w14:paraId="5A835719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7BB15184" w14:textId="6CD9F20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  <w:u w:val="single"/>
        </w:rPr>
      </w:pPr>
      <w:r w:rsidRPr="009E5DBC">
        <w:rPr>
          <w:i/>
          <w:sz w:val="22"/>
          <w:szCs w:val="22"/>
          <w:u w:val="single"/>
        </w:rPr>
        <w:t xml:space="preserve">Použitie u starších </w:t>
      </w:r>
      <w:r w:rsidR="000358A5">
        <w:rPr>
          <w:i/>
          <w:sz w:val="22"/>
          <w:szCs w:val="22"/>
          <w:u w:val="single"/>
        </w:rPr>
        <w:t>osôb</w:t>
      </w:r>
    </w:p>
    <w:p w14:paraId="5C912352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 klinickom skúšaní </w:t>
      </w:r>
      <w:r w:rsidR="007C047E">
        <w:rPr>
          <w:szCs w:val="22"/>
          <w:lang w:val="sk-SK"/>
        </w:rPr>
        <w:t>s </w:t>
      </w:r>
      <w:proofErr w:type="spellStart"/>
      <w:r w:rsidR="007C047E">
        <w:rPr>
          <w:szCs w:val="22"/>
          <w:lang w:val="sk-SK"/>
        </w:rPr>
        <w:t>oktreotidom</w:t>
      </w:r>
      <w:proofErr w:type="spellEnd"/>
      <w:r w:rsidR="007C047E" w:rsidRPr="009E5DBC">
        <w:rPr>
          <w:szCs w:val="22"/>
          <w:lang w:val="sk-SK"/>
        </w:rPr>
        <w:t xml:space="preserve"> </w:t>
      </w:r>
      <w:r w:rsidR="007C047E">
        <w:rPr>
          <w:szCs w:val="22"/>
          <w:lang w:val="sk-SK"/>
        </w:rPr>
        <w:t>podávaným</w:t>
      </w:r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 nebolo potrebné upraviť dávkovanie u 65-ročných a starších osôb. Preto nie je potrebná úprava dávkovania </w:t>
      </w:r>
      <w:proofErr w:type="spellStart"/>
      <w:r w:rsidR="007C047E" w:rsidRPr="006C11A6">
        <w:rPr>
          <w:szCs w:val="22"/>
          <w:lang w:val="sk-SK"/>
        </w:rPr>
        <w:t>Oktreotid</w:t>
      </w:r>
      <w:r w:rsidR="007C047E">
        <w:rPr>
          <w:szCs w:val="22"/>
          <w:lang w:val="sk-SK"/>
        </w:rPr>
        <w:t>u</w:t>
      </w:r>
      <w:proofErr w:type="spellEnd"/>
      <w:r w:rsidR="007C047E" w:rsidRPr="006C11A6">
        <w:rPr>
          <w:szCs w:val="22"/>
          <w:lang w:val="sk-SK"/>
        </w:rPr>
        <w:t xml:space="preserve"> </w:t>
      </w:r>
      <w:proofErr w:type="spellStart"/>
      <w:r w:rsidR="007C047E" w:rsidRPr="006C11A6">
        <w:rPr>
          <w:szCs w:val="22"/>
          <w:lang w:val="sk-SK"/>
        </w:rPr>
        <w:t>Teva</w:t>
      </w:r>
      <w:proofErr w:type="spellEnd"/>
      <w:r w:rsidR="007C047E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v tejto skupine pacientov.</w:t>
      </w:r>
    </w:p>
    <w:p w14:paraId="4704F00F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237A3F2D" w14:textId="0026F121" w:rsidR="008E5A6D" w:rsidRPr="00BA13F1" w:rsidRDefault="008E5A6D" w:rsidP="000B06D1">
      <w:pPr>
        <w:pStyle w:val="Text"/>
        <w:keepNext/>
        <w:widowControl w:val="0"/>
        <w:spacing w:before="0"/>
        <w:jc w:val="left"/>
        <w:rPr>
          <w:i/>
          <w:sz w:val="22"/>
          <w:szCs w:val="22"/>
        </w:rPr>
      </w:pPr>
      <w:r w:rsidRPr="00BA13F1">
        <w:rPr>
          <w:i/>
          <w:sz w:val="22"/>
          <w:szCs w:val="22"/>
        </w:rPr>
        <w:t>Pediatrická populácia</w:t>
      </w:r>
    </w:p>
    <w:p w14:paraId="7207E2BC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Skúsenosti s použitím </w:t>
      </w:r>
      <w:proofErr w:type="spellStart"/>
      <w:r w:rsidR="007C047E" w:rsidRPr="006C11A6">
        <w:rPr>
          <w:szCs w:val="22"/>
          <w:lang w:val="sk-SK"/>
        </w:rPr>
        <w:t>Oktreotid</w:t>
      </w:r>
      <w:r w:rsidR="007C047E">
        <w:rPr>
          <w:szCs w:val="22"/>
          <w:lang w:val="sk-SK"/>
        </w:rPr>
        <w:t>u</w:t>
      </w:r>
      <w:proofErr w:type="spellEnd"/>
      <w:r w:rsidR="007C047E" w:rsidRPr="006C11A6">
        <w:rPr>
          <w:szCs w:val="22"/>
          <w:lang w:val="sk-SK"/>
        </w:rPr>
        <w:t xml:space="preserve"> </w:t>
      </w:r>
      <w:proofErr w:type="spellStart"/>
      <w:r w:rsidR="007C047E" w:rsidRPr="006C11A6">
        <w:rPr>
          <w:szCs w:val="22"/>
          <w:lang w:val="sk-SK"/>
        </w:rPr>
        <w:t>Teva</w:t>
      </w:r>
      <w:proofErr w:type="spellEnd"/>
      <w:r w:rsidR="007C047E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u detí sú obmedzené.</w:t>
      </w:r>
    </w:p>
    <w:p w14:paraId="33922EAC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0A15576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Spôsob podávania</w:t>
      </w:r>
    </w:p>
    <w:p w14:paraId="10176584" w14:textId="77777777" w:rsidR="008E5A6D" w:rsidRPr="009E5DBC" w:rsidRDefault="007C047E" w:rsidP="000B06D1">
      <w:pPr>
        <w:spacing w:line="240" w:lineRule="auto"/>
        <w:rPr>
          <w:szCs w:val="22"/>
          <w:lang w:val="sk-SK"/>
        </w:rPr>
      </w:pPr>
      <w:proofErr w:type="spellStart"/>
      <w:r w:rsidRPr="006C11A6">
        <w:rPr>
          <w:szCs w:val="22"/>
          <w:lang w:val="sk-SK"/>
        </w:rPr>
        <w:t>Oktreotid</w:t>
      </w:r>
      <w:proofErr w:type="spellEnd"/>
      <w:r w:rsidRPr="006C11A6">
        <w:rPr>
          <w:szCs w:val="22"/>
          <w:lang w:val="sk-SK"/>
        </w:rPr>
        <w:t xml:space="preserve"> </w:t>
      </w:r>
      <w:proofErr w:type="spellStart"/>
      <w:r w:rsidRPr="006C11A6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 xml:space="preserve">sa môže podať iba ako hlboká </w:t>
      </w:r>
      <w:proofErr w:type="spellStart"/>
      <w:r w:rsidR="008E5A6D" w:rsidRPr="009E5DBC">
        <w:rPr>
          <w:szCs w:val="22"/>
          <w:lang w:val="sk-SK"/>
        </w:rPr>
        <w:t>intramuskulárna</w:t>
      </w:r>
      <w:proofErr w:type="spellEnd"/>
      <w:r w:rsidR="008E5A6D" w:rsidRPr="009E5DBC">
        <w:rPr>
          <w:szCs w:val="22"/>
          <w:lang w:val="sk-SK"/>
        </w:rPr>
        <w:t xml:space="preserve"> injekcia. Miesto opakovaného podania </w:t>
      </w:r>
      <w:proofErr w:type="spellStart"/>
      <w:r w:rsidR="008E5A6D" w:rsidRPr="009E5DBC">
        <w:rPr>
          <w:szCs w:val="22"/>
          <w:lang w:val="sk-SK"/>
        </w:rPr>
        <w:t>intramuskulárnych</w:t>
      </w:r>
      <w:proofErr w:type="spellEnd"/>
      <w:r w:rsidR="008E5A6D" w:rsidRPr="009E5DBC">
        <w:rPr>
          <w:szCs w:val="22"/>
          <w:lang w:val="sk-SK"/>
        </w:rPr>
        <w:t xml:space="preserve"> injekcií sa má striedať medzi ľavým a pravým </w:t>
      </w:r>
      <w:proofErr w:type="spellStart"/>
      <w:r w:rsidR="008E5A6D" w:rsidRPr="009E5DBC">
        <w:rPr>
          <w:szCs w:val="22"/>
          <w:lang w:val="sk-SK"/>
        </w:rPr>
        <w:t>gluteálnym</w:t>
      </w:r>
      <w:proofErr w:type="spellEnd"/>
      <w:r w:rsidR="008E5A6D" w:rsidRPr="009E5DBC">
        <w:rPr>
          <w:szCs w:val="22"/>
          <w:lang w:val="sk-SK"/>
        </w:rPr>
        <w:t xml:space="preserve"> svalom (pozri časť 6.6).</w:t>
      </w:r>
    </w:p>
    <w:p w14:paraId="6C9E2622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0A29D48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4.3</w:t>
      </w:r>
      <w:r w:rsidRPr="009E5DBC">
        <w:rPr>
          <w:b/>
          <w:szCs w:val="22"/>
          <w:lang w:val="sk-SK"/>
        </w:rPr>
        <w:tab/>
        <w:t>Kontraindikácie</w:t>
      </w:r>
    </w:p>
    <w:p w14:paraId="01C9E694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F7875" w14:textId="77777777" w:rsidR="008E5A6D" w:rsidRPr="009E5DBC" w:rsidRDefault="007C047E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8E5A6D" w:rsidRPr="009E5DBC">
        <w:rPr>
          <w:szCs w:val="22"/>
          <w:lang w:val="sk-SK"/>
        </w:rPr>
        <w:t>recitlivenosť na liečivo alebo na ktorúkoľvek z pomocných látok uvedených v časti 6.1.</w:t>
      </w:r>
    </w:p>
    <w:p w14:paraId="35DCFF4B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3AA21B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4.4</w:t>
      </w:r>
      <w:r w:rsidRPr="009E5DBC">
        <w:rPr>
          <w:b/>
          <w:szCs w:val="22"/>
          <w:lang w:val="sk-SK"/>
        </w:rPr>
        <w:tab/>
        <w:t>Osobitné upozornenia a opatrenia pri používaní</w:t>
      </w:r>
    </w:p>
    <w:p w14:paraId="3669D90D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</w:p>
    <w:p w14:paraId="15B8894A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9E5DBC">
        <w:rPr>
          <w:sz w:val="22"/>
          <w:szCs w:val="22"/>
          <w:u w:val="single"/>
        </w:rPr>
        <w:t>Všeobecné</w:t>
      </w:r>
    </w:p>
    <w:p w14:paraId="63778CE2" w14:textId="77777777" w:rsidR="008E5A6D" w:rsidRPr="009E5DBC" w:rsidRDefault="008E5A6D" w:rsidP="000B06D1">
      <w:pPr>
        <w:pStyle w:val="Text"/>
        <w:widowControl w:val="0"/>
        <w:rPr>
          <w:sz w:val="22"/>
          <w:szCs w:val="22"/>
        </w:rPr>
      </w:pPr>
      <w:r w:rsidRPr="009E5DBC">
        <w:rPr>
          <w:sz w:val="22"/>
          <w:szCs w:val="22"/>
        </w:rPr>
        <w:t>Pretože nádory hypofýzy, ktoré vylučujú STH, sa môžu niekedy zväčšovať a spôsobiť vážne komplikácie (napr. poruchy zorného poľa), je dôležité, aby boli všetci pacienti starostlivo sledovaní. Ak sa objavia príznaky zväčšovania nádoru, majú sa zvážiť iné liečebné postupy.</w:t>
      </w:r>
    </w:p>
    <w:p w14:paraId="7C64B25C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3E1B61B7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>Terapeutický prínos zníženia hladín rastového hormónu (STH) a normalizácie koncentrácie rastového faktora podobné</w:t>
      </w:r>
      <w:r w:rsidR="007C047E">
        <w:rPr>
          <w:sz w:val="22"/>
          <w:szCs w:val="22"/>
        </w:rPr>
        <w:t>h</w:t>
      </w:r>
      <w:r w:rsidR="000C6DB5">
        <w:rPr>
          <w:sz w:val="22"/>
          <w:szCs w:val="22"/>
        </w:rPr>
        <w:t>o inzulínu 1 (IGF-1) u paciento</w:t>
      </w:r>
      <w:r w:rsidRPr="009E5DBC">
        <w:rPr>
          <w:sz w:val="22"/>
          <w:szCs w:val="22"/>
        </w:rPr>
        <w:t xml:space="preserve">k s </w:t>
      </w:r>
      <w:proofErr w:type="spellStart"/>
      <w:r w:rsidRPr="009E5DBC">
        <w:rPr>
          <w:sz w:val="22"/>
          <w:szCs w:val="22"/>
        </w:rPr>
        <w:t>akromegáliou</w:t>
      </w:r>
      <w:proofErr w:type="spellEnd"/>
      <w:r w:rsidRPr="009E5DBC">
        <w:rPr>
          <w:sz w:val="22"/>
          <w:szCs w:val="22"/>
        </w:rPr>
        <w:t xml:space="preserve"> môže prípadne obnoviť plodnosť. Ak je to potrebné, má sa pacientkam, ktoré môžu otehotnieť, odporučiť počas liečby </w:t>
      </w:r>
      <w:proofErr w:type="spellStart"/>
      <w:r w:rsidRPr="009E5DBC">
        <w:rPr>
          <w:sz w:val="22"/>
          <w:szCs w:val="22"/>
        </w:rPr>
        <w:t>oktreotidom</w:t>
      </w:r>
      <w:proofErr w:type="spellEnd"/>
      <w:r w:rsidRPr="009E5DBC">
        <w:rPr>
          <w:sz w:val="22"/>
          <w:szCs w:val="22"/>
        </w:rPr>
        <w:t xml:space="preserve"> používanie vhodnej antikoncepcie (pozri časť 4.6).</w:t>
      </w:r>
    </w:p>
    <w:p w14:paraId="3B8091B5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E6299A1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Pri dlhodobej liečbe </w:t>
      </w:r>
      <w:proofErr w:type="spellStart"/>
      <w:r w:rsidRPr="009E5DBC">
        <w:rPr>
          <w:sz w:val="22"/>
          <w:szCs w:val="22"/>
        </w:rPr>
        <w:t>oktreotidom</w:t>
      </w:r>
      <w:proofErr w:type="spellEnd"/>
      <w:r w:rsidRPr="009E5DBC">
        <w:rPr>
          <w:sz w:val="22"/>
          <w:szCs w:val="22"/>
        </w:rPr>
        <w:t xml:space="preserve"> sa má u pacientov sledovať funkcia štítnej žľazy.</w:t>
      </w:r>
    </w:p>
    <w:p w14:paraId="37AC9D44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741A0321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Počas liečby </w:t>
      </w:r>
      <w:proofErr w:type="spellStart"/>
      <w:r w:rsidRPr="009E5DBC">
        <w:rPr>
          <w:sz w:val="22"/>
          <w:szCs w:val="22"/>
        </w:rPr>
        <w:t>oktreotidom</w:t>
      </w:r>
      <w:proofErr w:type="spellEnd"/>
      <w:r w:rsidRPr="009E5DBC">
        <w:rPr>
          <w:sz w:val="22"/>
          <w:szCs w:val="22"/>
        </w:rPr>
        <w:t xml:space="preserve"> sa má sledovať funkcia pečene.</w:t>
      </w:r>
    </w:p>
    <w:p w14:paraId="24F7097E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3433EE08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9E5DBC">
        <w:rPr>
          <w:sz w:val="22"/>
          <w:szCs w:val="22"/>
          <w:u w:val="single"/>
        </w:rPr>
        <w:t>Kardiovaskulárne udalosti</w:t>
      </w:r>
    </w:p>
    <w:p w14:paraId="473F78C8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Boli hlásené časté prípady bradykardie. Môže byť potrebné upraviť dávky liekov ako sú </w:t>
      </w:r>
      <w:proofErr w:type="spellStart"/>
      <w:r w:rsidRPr="009E5DBC">
        <w:rPr>
          <w:sz w:val="22"/>
          <w:szCs w:val="22"/>
        </w:rPr>
        <w:t>betablokátory</w:t>
      </w:r>
      <w:proofErr w:type="spellEnd"/>
      <w:r w:rsidRPr="009E5DBC">
        <w:rPr>
          <w:sz w:val="22"/>
          <w:szCs w:val="22"/>
        </w:rPr>
        <w:t xml:space="preserve">, </w:t>
      </w:r>
      <w:proofErr w:type="spellStart"/>
      <w:r w:rsidRPr="009E5DBC">
        <w:rPr>
          <w:sz w:val="22"/>
          <w:szCs w:val="22"/>
        </w:rPr>
        <w:t>blokátory</w:t>
      </w:r>
      <w:proofErr w:type="spellEnd"/>
      <w:r w:rsidRPr="009E5DBC">
        <w:rPr>
          <w:sz w:val="22"/>
          <w:szCs w:val="22"/>
        </w:rPr>
        <w:t xml:space="preserve"> kalciových kanálov alebo látok regulujúcich rovnováhu tekutín a elektrolytov (pozri časť 4.5).</w:t>
      </w:r>
    </w:p>
    <w:p w14:paraId="69095C42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27253462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9E5DBC">
        <w:rPr>
          <w:sz w:val="22"/>
          <w:szCs w:val="22"/>
          <w:u w:val="single"/>
        </w:rPr>
        <w:t>Žlčník a súvisiace udalosti</w:t>
      </w:r>
    </w:p>
    <w:p w14:paraId="5957565D" w14:textId="77777777" w:rsidR="005657CC" w:rsidRDefault="001451D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proofErr w:type="spellStart"/>
      <w:r w:rsidRPr="009E5DBC">
        <w:rPr>
          <w:rFonts w:eastAsia="Times New Roman"/>
          <w:sz w:val="22"/>
          <w:szCs w:val="22"/>
          <w:lang w:eastAsia="en-US"/>
        </w:rPr>
        <w:t>Cholelitiáza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je veľmi častou udalosťou vyskytujúcou sa počas liečby </w:t>
      </w:r>
      <w:proofErr w:type="spellStart"/>
      <w:r w:rsidR="005657CC" w:rsidRPr="005657CC">
        <w:rPr>
          <w:rFonts w:eastAsia="Times New Roman"/>
          <w:sz w:val="22"/>
          <w:szCs w:val="22"/>
          <w:lang w:eastAsia="en-US"/>
        </w:rPr>
        <w:t>Oktreotid</w:t>
      </w:r>
      <w:r w:rsidR="005657CC">
        <w:rPr>
          <w:rFonts w:eastAsia="Times New Roman"/>
          <w:sz w:val="22"/>
          <w:szCs w:val="22"/>
          <w:lang w:eastAsia="en-US"/>
        </w:rPr>
        <w:t>om</w:t>
      </w:r>
      <w:proofErr w:type="spellEnd"/>
      <w:r w:rsidR="005657CC" w:rsidRPr="005657C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5657CC" w:rsidRPr="005657CC">
        <w:rPr>
          <w:rFonts w:eastAsia="Times New Roman"/>
          <w:sz w:val="22"/>
          <w:szCs w:val="22"/>
          <w:lang w:eastAsia="en-US"/>
        </w:rPr>
        <w:t>Teva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a môže byť spojená s </w:t>
      </w:r>
      <w:proofErr w:type="spellStart"/>
      <w:r w:rsidRPr="009E5DBC">
        <w:rPr>
          <w:rFonts w:eastAsia="Times New Roman"/>
          <w:sz w:val="22"/>
          <w:szCs w:val="22"/>
          <w:lang w:eastAsia="en-US"/>
        </w:rPr>
        <w:t>cholecystitídou</w:t>
      </w:r>
      <w:proofErr w:type="spellEnd"/>
      <w:r w:rsidRPr="009E5DBC">
        <w:rPr>
          <w:rFonts w:eastAsia="Times New Roman"/>
          <w:sz w:val="22"/>
          <w:szCs w:val="22"/>
          <w:lang w:eastAsia="en-US"/>
        </w:rPr>
        <w:t xml:space="preserve"> a dilatáciou žlčovodov (pozri časť 4.8).</w:t>
      </w:r>
      <w:r w:rsidR="008E5A6D" w:rsidRPr="009E5DBC">
        <w:rPr>
          <w:sz w:val="22"/>
          <w:szCs w:val="22"/>
        </w:rPr>
        <w:t xml:space="preserve"> </w:t>
      </w:r>
    </w:p>
    <w:p w14:paraId="0699018F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Ultrazvukové vyšetrenie žlčníka sa odporúča vykonať pred liečbou a počas liečby </w:t>
      </w:r>
      <w:proofErr w:type="spellStart"/>
      <w:r w:rsidR="005657CC" w:rsidRPr="005657CC">
        <w:rPr>
          <w:rFonts w:eastAsia="Times New Roman"/>
          <w:sz w:val="22"/>
          <w:szCs w:val="22"/>
          <w:lang w:eastAsia="en-US"/>
        </w:rPr>
        <w:t>Oktreotid</w:t>
      </w:r>
      <w:r w:rsidR="005657CC">
        <w:rPr>
          <w:rFonts w:eastAsia="Times New Roman"/>
          <w:sz w:val="22"/>
          <w:szCs w:val="22"/>
          <w:lang w:eastAsia="en-US"/>
        </w:rPr>
        <w:t>om</w:t>
      </w:r>
      <w:proofErr w:type="spellEnd"/>
      <w:r w:rsidR="005657CC" w:rsidRPr="005657C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5657CC" w:rsidRPr="005657CC">
        <w:rPr>
          <w:rFonts w:eastAsia="Times New Roman"/>
          <w:sz w:val="22"/>
          <w:szCs w:val="22"/>
          <w:lang w:eastAsia="en-US"/>
        </w:rPr>
        <w:t>Teva</w:t>
      </w:r>
      <w:proofErr w:type="spellEnd"/>
      <w:r w:rsidR="005657CC" w:rsidRPr="009E5DBC">
        <w:rPr>
          <w:sz w:val="22"/>
          <w:szCs w:val="22"/>
        </w:rPr>
        <w:t xml:space="preserve"> </w:t>
      </w:r>
      <w:r w:rsidRPr="009E5DBC">
        <w:rPr>
          <w:sz w:val="22"/>
          <w:szCs w:val="22"/>
        </w:rPr>
        <w:t>v intervaloch asi 6 mesiacov.</w:t>
      </w:r>
    </w:p>
    <w:p w14:paraId="36DD8146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6AB5285A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9E5DBC">
        <w:rPr>
          <w:sz w:val="22"/>
          <w:szCs w:val="22"/>
          <w:u w:val="single"/>
        </w:rPr>
        <w:t>Metabolizmus glukózy</w:t>
      </w:r>
    </w:p>
    <w:p w14:paraId="42DA014D" w14:textId="77777777" w:rsidR="008E5A6D" w:rsidRPr="009E5DBC" w:rsidRDefault="000875A3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Z dôvodu tlmivého</w:t>
      </w:r>
      <w:r w:rsidR="008E5A6D" w:rsidRPr="009E5DBC">
        <w:rPr>
          <w:sz w:val="22"/>
          <w:szCs w:val="22"/>
        </w:rPr>
        <w:t xml:space="preserve"> účink</w:t>
      </w:r>
      <w:r>
        <w:rPr>
          <w:sz w:val="22"/>
          <w:szCs w:val="22"/>
        </w:rPr>
        <w:t>u</w:t>
      </w:r>
      <w:r w:rsidR="008E5A6D" w:rsidRPr="009E5DBC">
        <w:rPr>
          <w:sz w:val="22"/>
          <w:szCs w:val="22"/>
        </w:rPr>
        <w:t xml:space="preserve"> na uvoľňovanie </w:t>
      </w:r>
      <w:r>
        <w:rPr>
          <w:sz w:val="22"/>
          <w:szCs w:val="22"/>
        </w:rPr>
        <w:t>rastového hormónu</w:t>
      </w:r>
      <w:r w:rsidR="008E5A6D" w:rsidRPr="009E5DBC">
        <w:rPr>
          <w:sz w:val="22"/>
          <w:szCs w:val="22"/>
        </w:rPr>
        <w:t xml:space="preserve">, </w:t>
      </w:r>
      <w:proofErr w:type="spellStart"/>
      <w:r w:rsidR="008E5A6D" w:rsidRPr="009E5DBC">
        <w:rPr>
          <w:sz w:val="22"/>
          <w:szCs w:val="22"/>
        </w:rPr>
        <w:t>glukagónu</w:t>
      </w:r>
      <w:proofErr w:type="spellEnd"/>
      <w:r w:rsidR="008E5A6D" w:rsidRPr="009E5DBC">
        <w:rPr>
          <w:sz w:val="22"/>
          <w:szCs w:val="22"/>
        </w:rPr>
        <w:t xml:space="preserve"> a inzulínu, môže </w:t>
      </w:r>
      <w:proofErr w:type="spellStart"/>
      <w:r w:rsidRPr="005657CC">
        <w:rPr>
          <w:rFonts w:eastAsia="Times New Roman"/>
          <w:sz w:val="22"/>
          <w:szCs w:val="22"/>
          <w:lang w:eastAsia="en-US"/>
        </w:rPr>
        <w:t>Oktreotid</w:t>
      </w:r>
      <w:proofErr w:type="spellEnd"/>
      <w:r w:rsidRPr="005657C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Pr="005657CC">
        <w:rPr>
          <w:rFonts w:eastAsia="Times New Roman"/>
          <w:sz w:val="22"/>
          <w:szCs w:val="22"/>
          <w:lang w:eastAsia="en-US"/>
        </w:rPr>
        <w:t>Teva</w:t>
      </w:r>
      <w:proofErr w:type="spellEnd"/>
      <w:r w:rsidRPr="009E5DBC">
        <w:rPr>
          <w:sz w:val="22"/>
          <w:szCs w:val="22"/>
        </w:rPr>
        <w:t xml:space="preserve"> </w:t>
      </w:r>
      <w:r w:rsidR="008E5A6D" w:rsidRPr="009E5DBC">
        <w:rPr>
          <w:sz w:val="22"/>
          <w:szCs w:val="22"/>
        </w:rPr>
        <w:t xml:space="preserve">ovplyvniť reguláciu glukózy. Môže sa zhoršiť </w:t>
      </w:r>
      <w:proofErr w:type="spellStart"/>
      <w:r w:rsidR="008E5A6D" w:rsidRPr="009E5DBC">
        <w:rPr>
          <w:sz w:val="22"/>
          <w:szCs w:val="22"/>
        </w:rPr>
        <w:t>postprandiálna</w:t>
      </w:r>
      <w:proofErr w:type="spellEnd"/>
      <w:r w:rsidR="008E5A6D" w:rsidRPr="009E5DBC">
        <w:rPr>
          <w:sz w:val="22"/>
          <w:szCs w:val="22"/>
        </w:rPr>
        <w:t xml:space="preserve"> tolerancia glukózy. Ako sa zaznamenalo u pacientov liečených </w:t>
      </w:r>
      <w:proofErr w:type="spellStart"/>
      <w:r w:rsidR="008E5A6D" w:rsidRPr="009E5DBC">
        <w:rPr>
          <w:sz w:val="22"/>
          <w:szCs w:val="22"/>
        </w:rPr>
        <w:t>s.c</w:t>
      </w:r>
      <w:proofErr w:type="spellEnd"/>
      <w:r w:rsidR="008E5A6D" w:rsidRPr="009E5DBC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oktreotidom</w:t>
      </w:r>
      <w:proofErr w:type="spellEnd"/>
      <w:r w:rsidR="008E5A6D" w:rsidRPr="009E5DBC">
        <w:rPr>
          <w:sz w:val="22"/>
          <w:szCs w:val="22"/>
        </w:rPr>
        <w:t xml:space="preserve">, v niektorých prípadoch môže vzniknúť stav trvalej hyperglykémie ako následok dlhodobého podávania. Hlásená bola aj </w:t>
      </w:r>
      <w:proofErr w:type="spellStart"/>
      <w:r w:rsidR="008E5A6D" w:rsidRPr="009E5DBC">
        <w:rPr>
          <w:sz w:val="22"/>
          <w:szCs w:val="22"/>
        </w:rPr>
        <w:t>hypoglykémia</w:t>
      </w:r>
      <w:proofErr w:type="spellEnd"/>
      <w:r w:rsidR="008E5A6D" w:rsidRPr="009E5DBC">
        <w:rPr>
          <w:sz w:val="22"/>
          <w:szCs w:val="22"/>
        </w:rPr>
        <w:t>.</w:t>
      </w:r>
    </w:p>
    <w:p w14:paraId="4070C36F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10658B5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U pacientov s </w:t>
      </w:r>
      <w:r w:rsidR="000875A3">
        <w:rPr>
          <w:sz w:val="22"/>
          <w:szCs w:val="22"/>
        </w:rPr>
        <w:t xml:space="preserve">diabetes </w:t>
      </w:r>
      <w:proofErr w:type="spellStart"/>
      <w:r w:rsidR="000875A3">
        <w:rPr>
          <w:sz w:val="22"/>
          <w:szCs w:val="22"/>
        </w:rPr>
        <w:t>mellitus</w:t>
      </w:r>
      <w:proofErr w:type="spellEnd"/>
      <w:r w:rsidR="000875A3">
        <w:rPr>
          <w:sz w:val="22"/>
          <w:szCs w:val="22"/>
        </w:rPr>
        <w:t xml:space="preserve"> (DM) 1. typu,</w:t>
      </w:r>
      <w:r w:rsidR="000875A3" w:rsidRPr="009E5DBC">
        <w:rPr>
          <w:sz w:val="22"/>
          <w:szCs w:val="22"/>
        </w:rPr>
        <w:t xml:space="preserve"> </w:t>
      </w:r>
      <w:proofErr w:type="spellStart"/>
      <w:r w:rsidR="000875A3" w:rsidRPr="005657CC">
        <w:rPr>
          <w:rFonts w:eastAsia="Times New Roman"/>
          <w:sz w:val="22"/>
          <w:szCs w:val="22"/>
          <w:lang w:eastAsia="en-US"/>
        </w:rPr>
        <w:t>Oktreotid</w:t>
      </w:r>
      <w:proofErr w:type="spellEnd"/>
      <w:r w:rsidR="000875A3" w:rsidRPr="005657C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="000875A3" w:rsidRPr="005657CC">
        <w:rPr>
          <w:rFonts w:eastAsia="Times New Roman"/>
          <w:sz w:val="22"/>
          <w:szCs w:val="22"/>
          <w:lang w:eastAsia="en-US"/>
        </w:rPr>
        <w:t>Teva</w:t>
      </w:r>
      <w:proofErr w:type="spellEnd"/>
      <w:r w:rsidR="000875A3" w:rsidRPr="009E5DBC">
        <w:rPr>
          <w:sz w:val="22"/>
          <w:szCs w:val="22"/>
        </w:rPr>
        <w:t xml:space="preserve"> </w:t>
      </w:r>
      <w:r w:rsidRPr="009E5DBC">
        <w:rPr>
          <w:sz w:val="22"/>
          <w:szCs w:val="22"/>
        </w:rPr>
        <w:t xml:space="preserve">pravdepodobne ovplyvní reguláciu glukózy </w:t>
      </w:r>
      <w:r w:rsidRPr="009E5DBC">
        <w:rPr>
          <w:sz w:val="22"/>
          <w:szCs w:val="22"/>
        </w:rPr>
        <w:lastRenderedPageBreak/>
        <w:t xml:space="preserve">a môže sa znížiť potreba inzulínu. U </w:t>
      </w:r>
      <w:proofErr w:type="spellStart"/>
      <w:r w:rsidRPr="009E5DBC">
        <w:rPr>
          <w:sz w:val="22"/>
          <w:szCs w:val="22"/>
        </w:rPr>
        <w:t>nediabetikov</w:t>
      </w:r>
      <w:proofErr w:type="spellEnd"/>
      <w:r w:rsidRPr="009E5DBC">
        <w:rPr>
          <w:sz w:val="22"/>
          <w:szCs w:val="22"/>
        </w:rPr>
        <w:t xml:space="preserve"> alebo u pacientov s DM 2. typu s čiastočne zachovanými rezervami inzulínu môže mať podávanie </w:t>
      </w:r>
      <w:proofErr w:type="spellStart"/>
      <w:r w:rsidRPr="009E5DBC">
        <w:rPr>
          <w:sz w:val="22"/>
          <w:szCs w:val="22"/>
        </w:rPr>
        <w:t>s.c</w:t>
      </w:r>
      <w:proofErr w:type="spellEnd"/>
      <w:r w:rsidRPr="009E5DBC">
        <w:rPr>
          <w:sz w:val="22"/>
          <w:szCs w:val="22"/>
        </w:rPr>
        <w:t xml:space="preserve">. </w:t>
      </w:r>
      <w:proofErr w:type="spellStart"/>
      <w:r w:rsidR="000875A3">
        <w:rPr>
          <w:sz w:val="22"/>
          <w:szCs w:val="22"/>
        </w:rPr>
        <w:t>oktreotidu</w:t>
      </w:r>
      <w:proofErr w:type="spellEnd"/>
      <w:r w:rsidR="000875A3">
        <w:rPr>
          <w:sz w:val="22"/>
          <w:szCs w:val="22"/>
        </w:rPr>
        <w:t xml:space="preserve"> </w:t>
      </w:r>
      <w:r w:rsidRPr="009E5DBC">
        <w:rPr>
          <w:sz w:val="22"/>
          <w:szCs w:val="22"/>
        </w:rPr>
        <w:t xml:space="preserve">za následok zvýšenie </w:t>
      </w:r>
      <w:proofErr w:type="spellStart"/>
      <w:r w:rsidRPr="009E5DBC">
        <w:rPr>
          <w:sz w:val="22"/>
          <w:szCs w:val="22"/>
        </w:rPr>
        <w:t>postprandiálnej</w:t>
      </w:r>
      <w:proofErr w:type="spellEnd"/>
      <w:r w:rsidRPr="009E5DBC">
        <w:rPr>
          <w:sz w:val="22"/>
          <w:szCs w:val="22"/>
        </w:rPr>
        <w:t xml:space="preserve"> glykémie. Preto sa odporúča sledovať glukózovú toleranciu a </w:t>
      </w:r>
      <w:proofErr w:type="spellStart"/>
      <w:r w:rsidRPr="009E5DBC">
        <w:rPr>
          <w:sz w:val="22"/>
          <w:szCs w:val="22"/>
        </w:rPr>
        <w:t>antidiabetickú</w:t>
      </w:r>
      <w:proofErr w:type="spellEnd"/>
      <w:r w:rsidRPr="009E5DBC">
        <w:rPr>
          <w:sz w:val="22"/>
          <w:szCs w:val="22"/>
        </w:rPr>
        <w:t xml:space="preserve"> liečbu.</w:t>
      </w:r>
    </w:p>
    <w:p w14:paraId="2B85FA5C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4DE276C2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 xml:space="preserve">U pacientov s </w:t>
      </w:r>
      <w:proofErr w:type="spellStart"/>
      <w:r w:rsidRPr="009E5DBC">
        <w:rPr>
          <w:sz w:val="22"/>
          <w:szCs w:val="22"/>
        </w:rPr>
        <w:t>inzulinómami</w:t>
      </w:r>
      <w:proofErr w:type="spellEnd"/>
      <w:r w:rsidRPr="009E5DBC">
        <w:rPr>
          <w:sz w:val="22"/>
          <w:szCs w:val="22"/>
        </w:rPr>
        <w:t xml:space="preserve"> môže </w:t>
      </w:r>
      <w:proofErr w:type="spellStart"/>
      <w:r w:rsidRPr="009E5DBC">
        <w:rPr>
          <w:sz w:val="22"/>
          <w:szCs w:val="22"/>
        </w:rPr>
        <w:t>oktreotid</w:t>
      </w:r>
      <w:proofErr w:type="spellEnd"/>
      <w:r w:rsidRPr="009E5DBC">
        <w:rPr>
          <w:sz w:val="22"/>
          <w:szCs w:val="22"/>
        </w:rPr>
        <w:t xml:space="preserve">, vzhľadom na relatívne účinnejšie tlmenie sekrécie STH a </w:t>
      </w:r>
      <w:proofErr w:type="spellStart"/>
      <w:r w:rsidRPr="009E5DBC">
        <w:rPr>
          <w:sz w:val="22"/>
          <w:szCs w:val="22"/>
        </w:rPr>
        <w:t>glukagónu</w:t>
      </w:r>
      <w:proofErr w:type="spellEnd"/>
      <w:r w:rsidRPr="009E5DBC">
        <w:rPr>
          <w:sz w:val="22"/>
          <w:szCs w:val="22"/>
        </w:rPr>
        <w:t xml:space="preserve"> ako sekrécie inzulínu a vzhľadom na kratšie trvanie tlmivého účinku na inzulín, prehĺbiť </w:t>
      </w:r>
      <w:proofErr w:type="spellStart"/>
      <w:r w:rsidRPr="009E5DBC">
        <w:rPr>
          <w:sz w:val="22"/>
          <w:szCs w:val="22"/>
        </w:rPr>
        <w:t>hypoglykémiu</w:t>
      </w:r>
      <w:proofErr w:type="spellEnd"/>
      <w:r w:rsidRPr="009E5DBC">
        <w:rPr>
          <w:sz w:val="22"/>
          <w:szCs w:val="22"/>
        </w:rPr>
        <w:t xml:space="preserve"> a predĺžiť jej trvanie. Týchto pacientov je potrebné starostlivo sledovať.</w:t>
      </w:r>
    </w:p>
    <w:p w14:paraId="03F2DA6E" w14:textId="77777777" w:rsidR="008E5A6D" w:rsidRPr="009E5DBC" w:rsidRDefault="008E5A6D" w:rsidP="000B06D1">
      <w:pPr>
        <w:pStyle w:val="Text"/>
        <w:widowControl w:val="0"/>
        <w:spacing w:before="0"/>
        <w:jc w:val="left"/>
        <w:rPr>
          <w:sz w:val="22"/>
          <w:szCs w:val="22"/>
        </w:rPr>
      </w:pPr>
    </w:p>
    <w:p w14:paraId="16B25B4C" w14:textId="77777777" w:rsidR="008E5A6D" w:rsidRPr="009E5DBC" w:rsidRDefault="008E5A6D" w:rsidP="000B06D1">
      <w:pPr>
        <w:pStyle w:val="Text"/>
        <w:keepNext/>
        <w:widowControl w:val="0"/>
        <w:spacing w:before="0"/>
        <w:jc w:val="left"/>
        <w:rPr>
          <w:sz w:val="22"/>
          <w:szCs w:val="22"/>
          <w:u w:val="single"/>
        </w:rPr>
      </w:pPr>
      <w:r w:rsidRPr="009E5DBC">
        <w:rPr>
          <w:sz w:val="22"/>
          <w:szCs w:val="22"/>
          <w:u w:val="single"/>
        </w:rPr>
        <w:t>Výživa</w:t>
      </w:r>
    </w:p>
    <w:p w14:paraId="536521F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môže u niektorých pacientov ovplyvniť absorpciu tukov z potravy.</w:t>
      </w:r>
    </w:p>
    <w:p w14:paraId="69D4D2C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A6F22A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niektorých pacientov liečených </w:t>
      </w:r>
      <w:proofErr w:type="spellStart"/>
      <w:r w:rsidRPr="009E5DBC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 xml:space="preserve"> sa pozorovali znížené hladiny vitamínu B12 a abnormálne hodnoty </w:t>
      </w:r>
      <w:proofErr w:type="spellStart"/>
      <w:r w:rsidRPr="009E5DBC">
        <w:rPr>
          <w:szCs w:val="22"/>
          <w:lang w:val="sk-SK"/>
        </w:rPr>
        <w:t>Schillingových</w:t>
      </w:r>
      <w:proofErr w:type="spellEnd"/>
      <w:r w:rsidRPr="009E5DBC">
        <w:rPr>
          <w:szCs w:val="22"/>
          <w:lang w:val="sk-SK"/>
        </w:rPr>
        <w:t xml:space="preserve"> testov. U pacientov, ktorí majú v anamnéze nedostatok vitamínu B12, sa počas liečby </w:t>
      </w:r>
      <w:proofErr w:type="spellStart"/>
      <w:r w:rsidR="00C955CD" w:rsidRPr="00484B31">
        <w:rPr>
          <w:szCs w:val="22"/>
          <w:lang w:val="sk-SK"/>
        </w:rPr>
        <w:t>Oktreotidom</w:t>
      </w:r>
      <w:proofErr w:type="spellEnd"/>
      <w:r w:rsidR="00C955CD" w:rsidRPr="00484B31">
        <w:rPr>
          <w:szCs w:val="22"/>
          <w:lang w:val="sk-SK"/>
        </w:rPr>
        <w:t xml:space="preserve"> </w:t>
      </w:r>
      <w:proofErr w:type="spellStart"/>
      <w:r w:rsidR="00C955CD" w:rsidRPr="00484B31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odporúča sledovať hladiny vitamínu B12.</w:t>
      </w:r>
    </w:p>
    <w:p w14:paraId="33A4EEE1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6CFB5D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u w:val="single"/>
          <w:lang w:val="sk-SK"/>
        </w:rPr>
        <w:t>Obsah sodíka</w:t>
      </w:r>
    </w:p>
    <w:p w14:paraId="44F3FF85" w14:textId="77777777" w:rsidR="008E5A6D" w:rsidRPr="009E5DBC" w:rsidRDefault="00C955CD" w:rsidP="005068A9">
      <w:pPr>
        <w:rPr>
          <w:lang w:val="sk-SK"/>
        </w:rPr>
      </w:pPr>
      <w:proofErr w:type="spellStart"/>
      <w:r w:rsidRPr="00484B31">
        <w:rPr>
          <w:szCs w:val="22"/>
          <w:lang w:val="sk-SK"/>
        </w:rPr>
        <w:t>Oktreotid</w:t>
      </w:r>
      <w:proofErr w:type="spellEnd"/>
      <w:r w:rsidRPr="00484B31">
        <w:rPr>
          <w:szCs w:val="22"/>
          <w:lang w:val="sk-SK"/>
        </w:rPr>
        <w:t xml:space="preserve"> </w:t>
      </w:r>
      <w:proofErr w:type="spellStart"/>
      <w:r w:rsidRPr="00484B31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</w:t>
      </w:r>
      <w:r w:rsidR="008E5A6D" w:rsidRPr="009E5DBC">
        <w:rPr>
          <w:lang w:val="sk-SK"/>
        </w:rPr>
        <w:t xml:space="preserve">obsahuje menej ako 1 </w:t>
      </w:r>
      <w:proofErr w:type="spellStart"/>
      <w:r w:rsidR="008E5A6D" w:rsidRPr="009E5DBC">
        <w:rPr>
          <w:lang w:val="sk-SK"/>
        </w:rPr>
        <w:t>mmol</w:t>
      </w:r>
      <w:proofErr w:type="spellEnd"/>
      <w:r w:rsidR="008E5A6D" w:rsidRPr="009E5DBC">
        <w:rPr>
          <w:lang w:val="sk-SK"/>
        </w:rPr>
        <w:t xml:space="preserve"> (23 mg) sodíka v jednej dávke, t.j. </w:t>
      </w:r>
      <w:r w:rsidR="008E5A6D" w:rsidRPr="009E5DBC">
        <w:rPr>
          <w:szCs w:val="22"/>
          <w:lang w:val="sk-SK"/>
        </w:rPr>
        <w:t>v podstate zanedbateľné množstvo sodíka.</w:t>
      </w:r>
    </w:p>
    <w:p w14:paraId="5F9E57E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9EF07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4.5</w:t>
      </w:r>
      <w:r w:rsidRPr="009E5DBC">
        <w:rPr>
          <w:b/>
          <w:szCs w:val="22"/>
          <w:lang w:val="sk-SK"/>
        </w:rPr>
        <w:tab/>
        <w:t>Liekové a iné interakcie</w:t>
      </w:r>
    </w:p>
    <w:p w14:paraId="647AE961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580F45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Keď sa </w:t>
      </w:r>
      <w:proofErr w:type="spellStart"/>
      <w:r w:rsidR="000C6DB5" w:rsidRPr="00484B31">
        <w:rPr>
          <w:szCs w:val="22"/>
          <w:lang w:val="sk-SK"/>
        </w:rPr>
        <w:t>Oktreotid</w:t>
      </w:r>
      <w:proofErr w:type="spellEnd"/>
      <w:r w:rsidR="000C6DB5" w:rsidRPr="00484B31">
        <w:rPr>
          <w:szCs w:val="22"/>
          <w:lang w:val="sk-SK"/>
        </w:rPr>
        <w:t xml:space="preserve"> </w:t>
      </w:r>
      <w:proofErr w:type="spellStart"/>
      <w:r w:rsidR="000C6DB5" w:rsidRPr="00484B31">
        <w:rPr>
          <w:szCs w:val="22"/>
          <w:lang w:val="sk-SK"/>
        </w:rPr>
        <w:t>Teva</w:t>
      </w:r>
      <w:proofErr w:type="spellEnd"/>
      <w:r w:rsidR="000C6DB5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podáva sú</w:t>
      </w:r>
      <w:r w:rsidR="000C6DB5">
        <w:rPr>
          <w:szCs w:val="22"/>
          <w:lang w:val="sk-SK"/>
        </w:rPr>
        <w:t>bežne</w:t>
      </w:r>
      <w:r w:rsidRPr="009E5DBC">
        <w:rPr>
          <w:szCs w:val="22"/>
          <w:lang w:val="sk-SK"/>
        </w:rPr>
        <w:t xml:space="preserve"> s </w:t>
      </w:r>
      <w:proofErr w:type="spellStart"/>
      <w:r w:rsidRPr="009E5DBC">
        <w:rPr>
          <w:szCs w:val="22"/>
          <w:lang w:val="sk-SK"/>
        </w:rPr>
        <w:t>betablokátormi</w:t>
      </w:r>
      <w:proofErr w:type="spellEnd"/>
      <w:r w:rsidRPr="009E5DBC">
        <w:rPr>
          <w:szCs w:val="22"/>
          <w:lang w:val="sk-SK"/>
        </w:rPr>
        <w:t xml:space="preserve">, </w:t>
      </w:r>
      <w:proofErr w:type="spellStart"/>
      <w:r w:rsidRPr="009E5DBC">
        <w:rPr>
          <w:szCs w:val="22"/>
          <w:lang w:val="sk-SK"/>
        </w:rPr>
        <w:t>blokátormi</w:t>
      </w:r>
      <w:proofErr w:type="spellEnd"/>
      <w:r w:rsidRPr="009E5DBC">
        <w:rPr>
          <w:szCs w:val="22"/>
          <w:lang w:val="sk-SK"/>
        </w:rPr>
        <w:t xml:space="preserve"> kalciového kanála, alebo látkami, ktoré regulujú rovnováhu tekutín a elektrolytov, môže byť potrebná úprava dávky týchto liekov (pozri časť 4.4).</w:t>
      </w:r>
    </w:p>
    <w:p w14:paraId="7F4EAC85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3D5E1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Keď sa </w:t>
      </w:r>
      <w:proofErr w:type="spellStart"/>
      <w:r w:rsidR="000C6DB5" w:rsidRPr="00484B31">
        <w:rPr>
          <w:szCs w:val="22"/>
          <w:lang w:val="sk-SK"/>
        </w:rPr>
        <w:t>Oktreotid</w:t>
      </w:r>
      <w:proofErr w:type="spellEnd"/>
      <w:r w:rsidR="000C6DB5" w:rsidRPr="00484B31">
        <w:rPr>
          <w:szCs w:val="22"/>
          <w:lang w:val="sk-SK"/>
        </w:rPr>
        <w:t xml:space="preserve"> </w:t>
      </w:r>
      <w:proofErr w:type="spellStart"/>
      <w:r w:rsidR="000C6DB5" w:rsidRPr="00484B31">
        <w:rPr>
          <w:szCs w:val="22"/>
          <w:lang w:val="sk-SK"/>
        </w:rPr>
        <w:t>Teva</w:t>
      </w:r>
      <w:proofErr w:type="spellEnd"/>
      <w:r w:rsidR="000C6DB5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podáva sú</w:t>
      </w:r>
      <w:r w:rsidR="000C6DB5">
        <w:rPr>
          <w:szCs w:val="22"/>
          <w:lang w:val="sk-SK"/>
        </w:rPr>
        <w:t>bežne</w:t>
      </w:r>
      <w:r w:rsidRPr="009E5DBC">
        <w:rPr>
          <w:szCs w:val="22"/>
          <w:lang w:val="sk-SK"/>
        </w:rPr>
        <w:t xml:space="preserve"> s inzulínom a </w:t>
      </w:r>
      <w:proofErr w:type="spellStart"/>
      <w:r w:rsidRPr="009E5DBC">
        <w:rPr>
          <w:szCs w:val="22"/>
          <w:lang w:val="sk-SK"/>
        </w:rPr>
        <w:t>antidiabetikami</w:t>
      </w:r>
      <w:proofErr w:type="spellEnd"/>
      <w:r w:rsidRPr="009E5DBC">
        <w:rPr>
          <w:szCs w:val="22"/>
          <w:lang w:val="sk-SK"/>
        </w:rPr>
        <w:t>, môže byť potrebná úprava dávky týchto liekov (pozri časť 4.4).</w:t>
      </w:r>
    </w:p>
    <w:p w14:paraId="354F1788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469652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Zistilo sa, že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znižuje črevnú absorpciu </w:t>
      </w:r>
      <w:proofErr w:type="spellStart"/>
      <w:r w:rsidRPr="009E5DBC">
        <w:rPr>
          <w:szCs w:val="22"/>
          <w:lang w:val="sk-SK"/>
        </w:rPr>
        <w:t>cyklosporínu</w:t>
      </w:r>
      <w:proofErr w:type="spellEnd"/>
      <w:r w:rsidRPr="009E5DBC">
        <w:rPr>
          <w:szCs w:val="22"/>
          <w:lang w:val="sk-SK"/>
        </w:rPr>
        <w:t xml:space="preserve"> a spomaľuje absorpciu </w:t>
      </w:r>
      <w:proofErr w:type="spellStart"/>
      <w:r w:rsidRPr="009E5DBC">
        <w:rPr>
          <w:szCs w:val="22"/>
          <w:lang w:val="sk-SK"/>
        </w:rPr>
        <w:t>cimetidínu</w:t>
      </w:r>
      <w:proofErr w:type="spellEnd"/>
      <w:r w:rsidRPr="009E5DBC">
        <w:rPr>
          <w:szCs w:val="22"/>
          <w:lang w:val="sk-SK"/>
        </w:rPr>
        <w:t>.</w:t>
      </w:r>
    </w:p>
    <w:p w14:paraId="4D01A06E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74713B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Sú</w:t>
      </w:r>
      <w:r w:rsidR="000C6DB5">
        <w:rPr>
          <w:szCs w:val="22"/>
          <w:lang w:val="sk-SK"/>
        </w:rPr>
        <w:t>bežné</w:t>
      </w:r>
      <w:r w:rsidRPr="009E5DBC">
        <w:rPr>
          <w:szCs w:val="22"/>
          <w:lang w:val="sk-SK"/>
        </w:rPr>
        <w:t xml:space="preserve"> podanie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a </w:t>
      </w:r>
      <w:proofErr w:type="spellStart"/>
      <w:r w:rsidRPr="009E5DBC">
        <w:rPr>
          <w:szCs w:val="22"/>
          <w:lang w:val="sk-SK"/>
        </w:rPr>
        <w:t>bromokriptínu</w:t>
      </w:r>
      <w:proofErr w:type="spellEnd"/>
      <w:r w:rsidRPr="009E5DBC">
        <w:rPr>
          <w:szCs w:val="22"/>
          <w:lang w:val="sk-SK"/>
        </w:rPr>
        <w:t xml:space="preserve"> zvyšuje biologickú dostupnosť </w:t>
      </w:r>
      <w:proofErr w:type="spellStart"/>
      <w:r w:rsidRPr="009E5DBC">
        <w:rPr>
          <w:szCs w:val="22"/>
          <w:lang w:val="sk-SK"/>
        </w:rPr>
        <w:t>bromokriptínu</w:t>
      </w:r>
      <w:proofErr w:type="spellEnd"/>
      <w:r w:rsidRPr="009E5DBC">
        <w:rPr>
          <w:szCs w:val="22"/>
          <w:lang w:val="sk-SK"/>
        </w:rPr>
        <w:t>.</w:t>
      </w:r>
    </w:p>
    <w:p w14:paraId="5828B308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69288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Malý počet publikovaných údajov naznačuje, že </w:t>
      </w:r>
      <w:proofErr w:type="spellStart"/>
      <w:r w:rsidRPr="009E5DBC">
        <w:rPr>
          <w:szCs w:val="22"/>
          <w:lang w:val="sk-SK"/>
        </w:rPr>
        <w:t>analógy</w:t>
      </w:r>
      <w:proofErr w:type="spellEnd"/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somatostatínu</w:t>
      </w:r>
      <w:proofErr w:type="spellEnd"/>
      <w:r w:rsidRPr="009E5DBC">
        <w:rPr>
          <w:szCs w:val="22"/>
          <w:lang w:val="sk-SK"/>
        </w:rPr>
        <w:t xml:space="preserve"> môžu znížiť metabolický </w:t>
      </w:r>
      <w:proofErr w:type="spellStart"/>
      <w:r w:rsidRPr="009E5DBC">
        <w:rPr>
          <w:szCs w:val="22"/>
          <w:lang w:val="sk-SK"/>
        </w:rPr>
        <w:t>klírens</w:t>
      </w:r>
      <w:proofErr w:type="spellEnd"/>
      <w:r w:rsidRPr="009E5DBC">
        <w:rPr>
          <w:szCs w:val="22"/>
          <w:lang w:val="sk-SK"/>
        </w:rPr>
        <w:t xml:space="preserve"> zlúčenín, o ktorých je známe, že sa metabolizujú enzýmami </w:t>
      </w:r>
      <w:proofErr w:type="spellStart"/>
      <w:r w:rsidRPr="009E5DBC">
        <w:rPr>
          <w:szCs w:val="22"/>
          <w:lang w:val="sk-SK"/>
        </w:rPr>
        <w:t>cytochrómu</w:t>
      </w:r>
      <w:proofErr w:type="spellEnd"/>
      <w:r w:rsidRPr="009E5DBC">
        <w:rPr>
          <w:szCs w:val="22"/>
          <w:lang w:val="sk-SK"/>
        </w:rPr>
        <w:t xml:space="preserve"> P450, čo môže byť dôsledkom tlmenia rastového hormónu. Pretože sa nedá vylúčiť, že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môže mať tento účinok, je potrebné postupovať opatrne pri použití iných liečiv, ktoré sú metabolizované hlavne CYP3A4 a ktoré majú malý terapeutický index (napr. </w:t>
      </w:r>
      <w:proofErr w:type="spellStart"/>
      <w:r w:rsidRPr="009E5DBC">
        <w:rPr>
          <w:szCs w:val="22"/>
          <w:lang w:val="sk-SK"/>
        </w:rPr>
        <w:t>chinidín</w:t>
      </w:r>
      <w:proofErr w:type="spellEnd"/>
      <w:r w:rsidRPr="009E5DBC">
        <w:rPr>
          <w:szCs w:val="22"/>
          <w:lang w:val="sk-SK"/>
        </w:rPr>
        <w:t xml:space="preserve">, </w:t>
      </w:r>
      <w:proofErr w:type="spellStart"/>
      <w:r w:rsidRPr="009E5DBC">
        <w:rPr>
          <w:szCs w:val="22"/>
          <w:lang w:val="sk-SK"/>
        </w:rPr>
        <w:t>terfenadín</w:t>
      </w:r>
      <w:proofErr w:type="spellEnd"/>
      <w:r w:rsidRPr="009E5DBC">
        <w:rPr>
          <w:szCs w:val="22"/>
          <w:lang w:val="sk-SK"/>
        </w:rPr>
        <w:t>).</w:t>
      </w:r>
    </w:p>
    <w:p w14:paraId="5943943C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9AA48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4.6</w:t>
      </w:r>
      <w:r w:rsidRPr="009E5DBC">
        <w:rPr>
          <w:b/>
          <w:szCs w:val="22"/>
          <w:lang w:val="sk-SK"/>
        </w:rPr>
        <w:tab/>
      </w:r>
      <w:proofErr w:type="spellStart"/>
      <w:r w:rsidRPr="009E5DBC">
        <w:rPr>
          <w:b/>
          <w:szCs w:val="22"/>
          <w:lang w:val="sk-SK"/>
        </w:rPr>
        <w:t>Fertilita</w:t>
      </w:r>
      <w:proofErr w:type="spellEnd"/>
      <w:r w:rsidRPr="009E5DBC">
        <w:rPr>
          <w:b/>
          <w:szCs w:val="22"/>
          <w:lang w:val="sk-SK"/>
        </w:rPr>
        <w:t>, gravidita a laktácia</w:t>
      </w:r>
    </w:p>
    <w:p w14:paraId="17A79E8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784FD9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Gravidita</w:t>
      </w:r>
    </w:p>
    <w:p w14:paraId="669BE5E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K dispozícii je obmedzené množstvo údajov (menej ako 300 ukončených gravidít) o použití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u gravidných žien a približne v tretine prípadov nie sú známe výsledky gravidity. Väčšina hlásení bola prijatá po uvedení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na trh a viac ako 50 %  gravidít vystavených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bolo u pacient</w:t>
      </w:r>
      <w:r w:rsidR="000C6DB5">
        <w:rPr>
          <w:szCs w:val="22"/>
          <w:lang w:val="sk-SK"/>
        </w:rPr>
        <w:t>o</w:t>
      </w:r>
      <w:r w:rsidRPr="009E5DBC">
        <w:rPr>
          <w:szCs w:val="22"/>
          <w:lang w:val="sk-SK"/>
        </w:rPr>
        <w:t>k s </w:t>
      </w:r>
      <w:proofErr w:type="spellStart"/>
      <w:r w:rsidRPr="009E5DBC">
        <w:rPr>
          <w:szCs w:val="22"/>
          <w:lang w:val="sk-SK"/>
        </w:rPr>
        <w:t>akromegáliou</w:t>
      </w:r>
      <w:proofErr w:type="spellEnd"/>
      <w:r w:rsidRPr="009E5DBC">
        <w:rPr>
          <w:szCs w:val="22"/>
          <w:lang w:val="sk-SK"/>
        </w:rPr>
        <w:t xml:space="preserve">. Väčšina žien bola vystavená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počas prvého </w:t>
      </w:r>
      <w:proofErr w:type="spellStart"/>
      <w:r w:rsidRPr="009E5DBC">
        <w:rPr>
          <w:szCs w:val="22"/>
          <w:lang w:val="sk-SK"/>
        </w:rPr>
        <w:t>trimestra</w:t>
      </w:r>
      <w:proofErr w:type="spellEnd"/>
      <w:r w:rsidRPr="009E5DBC">
        <w:rPr>
          <w:szCs w:val="22"/>
          <w:lang w:val="sk-SK"/>
        </w:rPr>
        <w:t xml:space="preserve"> gravidity v dávkach v rozpätí 100-1200 </w:t>
      </w:r>
      <w:proofErr w:type="spellStart"/>
      <w:r w:rsidRPr="009E5DBC">
        <w:rPr>
          <w:szCs w:val="22"/>
          <w:lang w:val="sk-SK"/>
        </w:rPr>
        <w:t>μg</w:t>
      </w:r>
      <w:proofErr w:type="spellEnd"/>
      <w:r w:rsidRPr="009E5DBC">
        <w:rPr>
          <w:szCs w:val="22"/>
          <w:lang w:val="sk-SK"/>
        </w:rPr>
        <w:t xml:space="preserve"> </w:t>
      </w:r>
      <w:proofErr w:type="spellStart"/>
      <w:r w:rsidR="000C6DB5">
        <w:rPr>
          <w:szCs w:val="22"/>
          <w:lang w:val="sk-SK"/>
        </w:rPr>
        <w:t>o</w:t>
      </w:r>
      <w:r w:rsidR="000C6DB5" w:rsidRPr="00484B31">
        <w:rPr>
          <w:szCs w:val="22"/>
          <w:lang w:val="sk-SK"/>
        </w:rPr>
        <w:t>ktreotidu</w:t>
      </w:r>
      <w:proofErr w:type="spellEnd"/>
      <w:r w:rsidR="000C6DB5"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./denne alebo </w:t>
      </w:r>
      <w:r w:rsidR="000C6DB5">
        <w:rPr>
          <w:szCs w:val="22"/>
          <w:lang w:val="sk-SK"/>
        </w:rPr>
        <w:t>ako injekcia s dlhodobým účinkom v dávke</w:t>
      </w:r>
      <w:r w:rsidRPr="009E5DBC">
        <w:rPr>
          <w:szCs w:val="22"/>
          <w:lang w:val="sk-SK"/>
        </w:rPr>
        <w:t xml:space="preserve">10-40 mg </w:t>
      </w:r>
      <w:proofErr w:type="spellStart"/>
      <w:r w:rsidR="000C6DB5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/mesačne. Vrodené anomálie sa zaznamenali v 4 % gravidít so známym výsledkom. V uvedených prípadoch nie je podozrenie na príčinnú súvislosť s </w:t>
      </w:r>
      <w:proofErr w:type="spellStart"/>
      <w:r w:rsidRPr="009E5DBC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>.</w:t>
      </w:r>
    </w:p>
    <w:p w14:paraId="05D010B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1CD8C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Štúdie na zvieratách nepreukázali priame alebo nepriame účinky z hľadiska reprodukčnej toxicity (pozri časť 5.3).</w:t>
      </w:r>
    </w:p>
    <w:p w14:paraId="5FB4FD8B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6FA0A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Ako preventívne opatrenie sa odporúča vyhnúť sa používaniu </w:t>
      </w:r>
      <w:proofErr w:type="spellStart"/>
      <w:r w:rsidR="00AA6921" w:rsidRPr="00484B31">
        <w:rPr>
          <w:szCs w:val="22"/>
          <w:lang w:val="sk-SK"/>
        </w:rPr>
        <w:t>Oktreotidu</w:t>
      </w:r>
      <w:proofErr w:type="spellEnd"/>
      <w:r w:rsidR="00AA6921" w:rsidRPr="00484B31">
        <w:rPr>
          <w:szCs w:val="22"/>
          <w:lang w:val="sk-SK"/>
        </w:rPr>
        <w:t xml:space="preserve"> </w:t>
      </w:r>
      <w:proofErr w:type="spellStart"/>
      <w:r w:rsidR="00AA6921" w:rsidRPr="00484B31">
        <w:rPr>
          <w:szCs w:val="22"/>
          <w:lang w:val="sk-SK"/>
        </w:rPr>
        <w:t>Teva</w:t>
      </w:r>
      <w:proofErr w:type="spellEnd"/>
      <w:r w:rsidR="00AA6921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počas gravidity (pozri </w:t>
      </w:r>
      <w:r w:rsidRPr="009E5DBC">
        <w:rPr>
          <w:szCs w:val="22"/>
          <w:lang w:val="sk-SK"/>
        </w:rPr>
        <w:lastRenderedPageBreak/>
        <w:t>časť 4.4).</w:t>
      </w:r>
    </w:p>
    <w:p w14:paraId="7E71FFE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7227D6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Dojčenie</w:t>
      </w:r>
    </w:p>
    <w:p w14:paraId="146F398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Nie je známe, či sa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vylučuje do ľudského materského mlieka. Štúdie na zvieratách preukázali vylučovanie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do materského mlieka. Pacientky počas liečby </w:t>
      </w:r>
      <w:proofErr w:type="spellStart"/>
      <w:r w:rsidR="00AA6921" w:rsidRPr="00484B31">
        <w:rPr>
          <w:szCs w:val="22"/>
          <w:lang w:val="sk-SK"/>
        </w:rPr>
        <w:t>Oktreotidom</w:t>
      </w:r>
      <w:proofErr w:type="spellEnd"/>
      <w:r w:rsidR="00AA6921" w:rsidRPr="00484B31">
        <w:rPr>
          <w:szCs w:val="22"/>
          <w:lang w:val="sk-SK"/>
        </w:rPr>
        <w:t xml:space="preserve"> </w:t>
      </w:r>
      <w:proofErr w:type="spellStart"/>
      <w:r w:rsidR="00AA6921" w:rsidRPr="00484B31">
        <w:rPr>
          <w:szCs w:val="22"/>
          <w:lang w:val="sk-SK"/>
        </w:rPr>
        <w:t>Teva</w:t>
      </w:r>
      <w:proofErr w:type="spellEnd"/>
      <w:r w:rsidR="00AA6921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nemajú dojčiť.</w:t>
      </w:r>
    </w:p>
    <w:p w14:paraId="09FDA79D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13E9C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napToGrid w:val="0"/>
          <w:szCs w:val="22"/>
          <w:u w:val="single"/>
          <w:lang w:val="sk-SK"/>
        </w:rPr>
      </w:pPr>
      <w:proofErr w:type="spellStart"/>
      <w:r w:rsidRPr="009E5DBC">
        <w:rPr>
          <w:snapToGrid w:val="0"/>
          <w:szCs w:val="22"/>
          <w:u w:val="single"/>
          <w:lang w:val="sk-SK"/>
        </w:rPr>
        <w:t>Fertilita</w:t>
      </w:r>
      <w:proofErr w:type="spellEnd"/>
    </w:p>
    <w:p w14:paraId="0DFC7CE5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Nie je známe, či má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vplyv na </w:t>
      </w:r>
      <w:proofErr w:type="spellStart"/>
      <w:r w:rsidRPr="009E5DBC">
        <w:rPr>
          <w:szCs w:val="22"/>
          <w:lang w:val="sk-SK"/>
        </w:rPr>
        <w:t>fertilitu</w:t>
      </w:r>
      <w:proofErr w:type="spellEnd"/>
      <w:r w:rsidRPr="009E5DBC">
        <w:rPr>
          <w:szCs w:val="22"/>
          <w:lang w:val="sk-SK"/>
        </w:rPr>
        <w:t xml:space="preserve"> u ľudí. U samčích mláďat, ktorých matkám bol počas tehotenstva a laktácie podávaný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, sa pozoroval oneskorený zostup semenníkov. U potkaních samcov a samíc však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nepoškodil </w:t>
      </w:r>
      <w:proofErr w:type="spellStart"/>
      <w:r w:rsidRPr="009E5DBC">
        <w:rPr>
          <w:szCs w:val="22"/>
          <w:lang w:val="sk-SK"/>
        </w:rPr>
        <w:t>fertilitu</w:t>
      </w:r>
      <w:proofErr w:type="spellEnd"/>
      <w:r w:rsidRPr="009E5DBC">
        <w:rPr>
          <w:szCs w:val="22"/>
          <w:lang w:val="sk-SK"/>
        </w:rPr>
        <w:t xml:space="preserve"> v dávkach do 1 mg/kg telesnej hmotnosti denne (pozri časť 5.3).</w:t>
      </w:r>
    </w:p>
    <w:p w14:paraId="2A500B8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D5EAB7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4.7</w:t>
      </w:r>
      <w:r w:rsidRPr="009E5DBC">
        <w:rPr>
          <w:b/>
          <w:szCs w:val="22"/>
          <w:lang w:val="sk-SK"/>
        </w:rPr>
        <w:tab/>
        <w:t>Ovplyvnenie schopnosti viesť vozidlá a obsluhovať stroje</w:t>
      </w:r>
    </w:p>
    <w:p w14:paraId="389A57A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2288F4" w14:textId="77777777" w:rsidR="008E5A6D" w:rsidRPr="009E5DBC" w:rsidRDefault="00AA6921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84B31">
        <w:rPr>
          <w:szCs w:val="22"/>
          <w:lang w:val="sk-SK"/>
        </w:rPr>
        <w:t>Oktreotid</w:t>
      </w:r>
      <w:proofErr w:type="spellEnd"/>
      <w:r w:rsidRPr="00484B31">
        <w:rPr>
          <w:szCs w:val="22"/>
          <w:lang w:val="sk-SK"/>
        </w:rPr>
        <w:t xml:space="preserve"> </w:t>
      </w:r>
      <w:proofErr w:type="spellStart"/>
      <w:r w:rsidRPr="00484B31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 xml:space="preserve">nemá žiadny alebo má zanedbateľný vplyv na schopnosť viesť vozidlá a obsluhovať stroje. Pacientov je potrebné upozorniť, aby boli pri vedení vozidiel a obsluhovaní strojov opatrní, ak budú počas liečby </w:t>
      </w:r>
      <w:proofErr w:type="spellStart"/>
      <w:r w:rsidRPr="00484B31">
        <w:rPr>
          <w:szCs w:val="22"/>
          <w:lang w:val="sk-SK"/>
        </w:rPr>
        <w:t>Oktreotidom</w:t>
      </w:r>
      <w:proofErr w:type="spellEnd"/>
      <w:r w:rsidRPr="00484B31">
        <w:rPr>
          <w:szCs w:val="22"/>
          <w:lang w:val="sk-SK"/>
        </w:rPr>
        <w:t xml:space="preserve"> </w:t>
      </w:r>
      <w:proofErr w:type="spellStart"/>
      <w:r w:rsidRPr="00484B31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>pociťovať závrat, asténiu/únavu alebo bolesť hlavy.</w:t>
      </w:r>
    </w:p>
    <w:p w14:paraId="0BECAAD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62EEC6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4.8</w:t>
      </w:r>
      <w:r w:rsidRPr="009E5DBC">
        <w:rPr>
          <w:b/>
          <w:szCs w:val="22"/>
          <w:lang w:val="sk-SK"/>
        </w:rPr>
        <w:tab/>
        <w:t>Nežiaduce účinky</w:t>
      </w:r>
    </w:p>
    <w:p w14:paraId="1B6ECE4A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ECB4B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Zhrnutie profilu bezpečnosti</w:t>
      </w:r>
    </w:p>
    <w:p w14:paraId="07DE97EC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Najčastejšie nežiaduce reakcie hlásené počas liečby </w:t>
      </w:r>
      <w:proofErr w:type="spellStart"/>
      <w:r w:rsidRPr="009E5DBC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 xml:space="preserve"> zahŕňajú </w:t>
      </w:r>
      <w:proofErr w:type="spellStart"/>
      <w:r w:rsidRPr="009E5DBC">
        <w:rPr>
          <w:szCs w:val="22"/>
          <w:lang w:val="sk-SK"/>
        </w:rPr>
        <w:t>gastrointestinálne</w:t>
      </w:r>
      <w:proofErr w:type="spellEnd"/>
      <w:r w:rsidRPr="009E5DBC">
        <w:rPr>
          <w:szCs w:val="22"/>
          <w:lang w:val="sk-SK"/>
        </w:rPr>
        <w:t xml:space="preserve"> poruchy, poruchy nervového systému, pečene a žlčových ciest a poruchy metabolizmu a výživy.</w:t>
      </w:r>
    </w:p>
    <w:p w14:paraId="0176E35F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FD748D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Najčastejšie hlásené nežiaduce reakcie v klinických skúšaniach, v ktorých sa podával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, boli hnačka, bolesť brucha, </w:t>
      </w:r>
      <w:proofErr w:type="spellStart"/>
      <w:r w:rsidRPr="009E5DBC">
        <w:rPr>
          <w:szCs w:val="22"/>
          <w:lang w:val="sk-SK"/>
        </w:rPr>
        <w:t>nauzea</w:t>
      </w:r>
      <w:proofErr w:type="spellEnd"/>
      <w:r w:rsidRPr="009E5DBC">
        <w:rPr>
          <w:szCs w:val="22"/>
          <w:lang w:val="sk-SK"/>
        </w:rPr>
        <w:t xml:space="preserve">, </w:t>
      </w:r>
      <w:proofErr w:type="spellStart"/>
      <w:r w:rsidRPr="009E5DBC">
        <w:rPr>
          <w:szCs w:val="22"/>
          <w:lang w:val="sk-SK"/>
        </w:rPr>
        <w:t>flatulencia</w:t>
      </w:r>
      <w:proofErr w:type="spellEnd"/>
      <w:r w:rsidRPr="009E5DBC">
        <w:rPr>
          <w:szCs w:val="22"/>
          <w:lang w:val="sk-SK"/>
        </w:rPr>
        <w:t xml:space="preserve">, bolesť hlavy, vznik žlčových kameňov, hyperglykémia a zápcha. Ďalšie často hlásené nežiaduce reakcie boli závraty, lokalizovaná bolesť, žlčové blato, porucha funkcie štítnej žľazy (napr. pokles hladiny hormónu stimulujúceho štítnu žľazu </w:t>
      </w:r>
      <w:r w:rsidRPr="009E5DBC">
        <w:rPr>
          <w:szCs w:val="22"/>
          <w:lang w:val="sk-SK"/>
        </w:rPr>
        <w:sym w:font="Symbol" w:char="F05B"/>
      </w:r>
      <w:r w:rsidRPr="009E5DBC">
        <w:rPr>
          <w:szCs w:val="22"/>
          <w:lang w:val="sk-SK"/>
        </w:rPr>
        <w:t>TSH</w:t>
      </w:r>
      <w:r w:rsidRPr="009E5DBC">
        <w:rPr>
          <w:szCs w:val="22"/>
          <w:lang w:val="sk-SK"/>
        </w:rPr>
        <w:sym w:font="Symbol" w:char="F05D"/>
      </w:r>
      <w:r w:rsidRPr="009E5DBC">
        <w:rPr>
          <w:szCs w:val="22"/>
          <w:lang w:val="sk-SK"/>
        </w:rPr>
        <w:t xml:space="preserve">, pokles celkového T4 a pokles voľného T4), riedka stolica, zhoršená glukózová tolerancia, vracanie, asténia a </w:t>
      </w:r>
      <w:proofErr w:type="spellStart"/>
      <w:r w:rsidRPr="009E5DBC">
        <w:rPr>
          <w:szCs w:val="22"/>
          <w:lang w:val="sk-SK"/>
        </w:rPr>
        <w:t>hypoglykémia</w:t>
      </w:r>
      <w:proofErr w:type="spellEnd"/>
      <w:r w:rsidRPr="009E5DBC">
        <w:rPr>
          <w:szCs w:val="22"/>
          <w:lang w:val="sk-SK"/>
        </w:rPr>
        <w:t>.</w:t>
      </w:r>
    </w:p>
    <w:p w14:paraId="3E6D122D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5F1C3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Tabuľkový prehľad nežiaducich reakcií</w:t>
      </w:r>
    </w:p>
    <w:p w14:paraId="50C96774" w14:textId="77777777" w:rsidR="008E5A6D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Nasledujúce nežiaduce reakcie na liek, zhrnuté v Tabuľke 1, sa zozbierali z klinických štúdií s </w:t>
      </w:r>
      <w:proofErr w:type="spellStart"/>
      <w:r w:rsidRPr="009E5DBC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>:</w:t>
      </w:r>
    </w:p>
    <w:p w14:paraId="5992BD75" w14:textId="77777777" w:rsidR="0009453F" w:rsidRPr="009E5DBC" w:rsidRDefault="0009453F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7B160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Nežiaduce reakcie na liek (Tabuľka 1) sú zoradené podľa frekvencie, najčastejšie sa vyskytujúce  ako prvé, podľa nasledujúcej konvencie: veľmi časté (≥1/10); časté (≥1/100 až &lt;1/10); menej časté (≥1/1 000 až &lt;1/100); zriedkavé (≥1/10 000 až &lt;1/1 000) veľmi zriedkavé (&lt;1/10 000), vrátane ojedinelých hlásení. V rámci každej skupiny frekvencie sú nežiaduce reakcie zoradené v poradí klesajúcej závažnosti.</w:t>
      </w:r>
    </w:p>
    <w:p w14:paraId="260A0E26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CD936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b/>
          <w:szCs w:val="22"/>
          <w:lang w:val="sk-SK"/>
        </w:rPr>
        <w:t>Tabuľka 1</w:t>
      </w:r>
      <w:r w:rsidR="0009453F">
        <w:rPr>
          <w:b/>
          <w:szCs w:val="22"/>
          <w:lang w:val="sk-SK"/>
        </w:rPr>
        <w:t xml:space="preserve">: </w:t>
      </w:r>
      <w:r w:rsidRPr="009E5DBC">
        <w:rPr>
          <w:b/>
          <w:szCs w:val="22"/>
          <w:lang w:val="sk-SK"/>
        </w:rPr>
        <w:t>Nežiaduce reakcie na liek hlásené v klinických štúdiách</w:t>
      </w:r>
    </w:p>
    <w:p w14:paraId="6B9CE12F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6388"/>
      </w:tblGrid>
      <w:tr w:rsidR="008E5A6D" w:rsidRPr="009E5DBC" w14:paraId="16D5C560" w14:textId="77777777" w:rsidTr="0009453F">
        <w:trPr>
          <w:cantSplit/>
        </w:trPr>
        <w:tc>
          <w:tcPr>
            <w:tcW w:w="5000" w:type="pct"/>
            <w:gridSpan w:val="2"/>
          </w:tcPr>
          <w:p w14:paraId="7C77B132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 xml:space="preserve">Poruchy </w:t>
            </w:r>
            <w:proofErr w:type="spellStart"/>
            <w:r w:rsidRPr="009E5DBC">
              <w:rPr>
                <w:b/>
                <w:szCs w:val="22"/>
                <w:lang w:val="sk-SK"/>
              </w:rPr>
              <w:t>gastrointestinálneho</w:t>
            </w:r>
            <w:proofErr w:type="spellEnd"/>
            <w:r w:rsidRPr="009E5DBC">
              <w:rPr>
                <w:b/>
                <w:szCs w:val="22"/>
                <w:lang w:val="sk-SK"/>
              </w:rPr>
              <w:t xml:space="preserve"> traktu</w:t>
            </w:r>
          </w:p>
        </w:tc>
      </w:tr>
      <w:tr w:rsidR="008E5A6D" w:rsidRPr="00484B31" w14:paraId="3C22FE1B" w14:textId="77777777" w:rsidTr="0009453F">
        <w:trPr>
          <w:cantSplit/>
        </w:trPr>
        <w:tc>
          <w:tcPr>
            <w:tcW w:w="1680" w:type="pct"/>
          </w:tcPr>
          <w:p w14:paraId="2201B13E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</w:tcPr>
          <w:p w14:paraId="35F9684C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 xml:space="preserve">Hnačka, bolesť brucha, </w:t>
            </w:r>
            <w:proofErr w:type="spellStart"/>
            <w:r w:rsidRPr="009E5DBC">
              <w:rPr>
                <w:szCs w:val="22"/>
                <w:lang w:val="sk-SK"/>
              </w:rPr>
              <w:t>nauzea</w:t>
            </w:r>
            <w:proofErr w:type="spellEnd"/>
            <w:r w:rsidRPr="009E5DBC">
              <w:rPr>
                <w:szCs w:val="22"/>
                <w:lang w:val="sk-SK"/>
              </w:rPr>
              <w:t xml:space="preserve">, zápcha, </w:t>
            </w:r>
            <w:proofErr w:type="spellStart"/>
            <w:r w:rsidRPr="009E5DBC">
              <w:rPr>
                <w:szCs w:val="22"/>
                <w:lang w:val="sk-SK"/>
              </w:rPr>
              <w:t>flatulencia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AA0F7D" w14:paraId="7DB07AF9" w14:textId="77777777" w:rsidTr="0009453F">
        <w:trPr>
          <w:cantSplit/>
        </w:trPr>
        <w:tc>
          <w:tcPr>
            <w:tcW w:w="1680" w:type="pct"/>
          </w:tcPr>
          <w:p w14:paraId="257B2B20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013231E3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Dyspepsia</w:t>
            </w:r>
            <w:proofErr w:type="spellEnd"/>
            <w:r w:rsidRPr="009E5DBC">
              <w:rPr>
                <w:szCs w:val="22"/>
                <w:lang w:val="sk-SK"/>
              </w:rPr>
              <w:t xml:space="preserve">, vracanie, nadúvanie, </w:t>
            </w:r>
            <w:proofErr w:type="spellStart"/>
            <w:r w:rsidRPr="009E5DBC">
              <w:rPr>
                <w:szCs w:val="22"/>
                <w:lang w:val="sk-SK"/>
              </w:rPr>
              <w:t>steatorea</w:t>
            </w:r>
            <w:proofErr w:type="spellEnd"/>
            <w:r w:rsidRPr="009E5DBC">
              <w:rPr>
                <w:szCs w:val="22"/>
                <w:lang w:val="sk-SK"/>
              </w:rPr>
              <w:t>, riedka stolica, zmena farby stolice.</w:t>
            </w:r>
          </w:p>
        </w:tc>
      </w:tr>
      <w:tr w:rsidR="008E5A6D" w:rsidRPr="009E5DBC" w14:paraId="71CCE340" w14:textId="77777777" w:rsidTr="0009453F">
        <w:trPr>
          <w:cantSplit/>
        </w:trPr>
        <w:tc>
          <w:tcPr>
            <w:tcW w:w="5000" w:type="pct"/>
            <w:gridSpan w:val="2"/>
          </w:tcPr>
          <w:p w14:paraId="766A946C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nervového systému</w:t>
            </w:r>
          </w:p>
        </w:tc>
      </w:tr>
      <w:tr w:rsidR="008E5A6D" w:rsidRPr="009E5DBC" w14:paraId="38931AC1" w14:textId="77777777" w:rsidTr="0009453F">
        <w:trPr>
          <w:cantSplit/>
        </w:trPr>
        <w:tc>
          <w:tcPr>
            <w:tcW w:w="1680" w:type="pct"/>
          </w:tcPr>
          <w:p w14:paraId="5C36FD5E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</w:tcPr>
          <w:p w14:paraId="44A2E760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Bolesť hlavy.</w:t>
            </w:r>
          </w:p>
        </w:tc>
      </w:tr>
      <w:tr w:rsidR="008E5A6D" w:rsidRPr="009E5DBC" w14:paraId="7D56C718" w14:textId="77777777" w:rsidTr="0009453F">
        <w:trPr>
          <w:cantSplit/>
        </w:trPr>
        <w:tc>
          <w:tcPr>
            <w:tcW w:w="1680" w:type="pct"/>
          </w:tcPr>
          <w:p w14:paraId="7E761F86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14A4477A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Závraty.</w:t>
            </w:r>
          </w:p>
        </w:tc>
      </w:tr>
      <w:tr w:rsidR="008E5A6D" w:rsidRPr="009E5DBC" w14:paraId="5708E6C2" w14:textId="77777777" w:rsidTr="0009453F">
        <w:trPr>
          <w:cantSplit/>
          <w:trHeight w:val="335"/>
        </w:trPr>
        <w:tc>
          <w:tcPr>
            <w:tcW w:w="5000" w:type="pct"/>
            <w:gridSpan w:val="2"/>
          </w:tcPr>
          <w:p w14:paraId="0520D145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endokrinného systému</w:t>
            </w:r>
          </w:p>
        </w:tc>
      </w:tr>
      <w:tr w:rsidR="008E5A6D" w:rsidRPr="00484B31" w14:paraId="33897BE5" w14:textId="77777777" w:rsidTr="0009453F">
        <w:trPr>
          <w:cantSplit/>
        </w:trPr>
        <w:tc>
          <w:tcPr>
            <w:tcW w:w="1680" w:type="pct"/>
          </w:tcPr>
          <w:p w14:paraId="0B897E24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34B8E081" w14:textId="77777777" w:rsidR="008E5A6D" w:rsidRPr="009E5DBC" w:rsidRDefault="008E5A6D" w:rsidP="001451D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Hypotyreoidizmus</w:t>
            </w:r>
            <w:proofErr w:type="spellEnd"/>
            <w:r w:rsidRPr="009E5DBC">
              <w:rPr>
                <w:szCs w:val="22"/>
                <w:lang w:val="sk-SK"/>
              </w:rPr>
              <w:t>, porucha štítnej žľazy (napr. pokles TSH, pokles celkového T4 a pokles voľného T4).</w:t>
            </w:r>
          </w:p>
        </w:tc>
      </w:tr>
      <w:tr w:rsidR="008E5A6D" w:rsidRPr="009E5DBC" w14:paraId="3872A9A5" w14:textId="77777777" w:rsidTr="0009453F">
        <w:trPr>
          <w:cantSplit/>
        </w:trPr>
        <w:tc>
          <w:tcPr>
            <w:tcW w:w="5000" w:type="pct"/>
            <w:gridSpan w:val="2"/>
          </w:tcPr>
          <w:p w14:paraId="3C62E186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lastRenderedPageBreak/>
              <w:t>Poruchy pečene a žlčových ciest</w:t>
            </w:r>
          </w:p>
        </w:tc>
      </w:tr>
      <w:tr w:rsidR="008E5A6D" w:rsidRPr="009E5DBC" w14:paraId="4E95A821" w14:textId="77777777" w:rsidTr="0009453F">
        <w:trPr>
          <w:cantSplit/>
        </w:trPr>
        <w:tc>
          <w:tcPr>
            <w:tcW w:w="1680" w:type="pct"/>
          </w:tcPr>
          <w:p w14:paraId="21E30239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</w:tcPr>
          <w:p w14:paraId="1CD91209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Žlčové kamene.</w:t>
            </w:r>
          </w:p>
        </w:tc>
      </w:tr>
      <w:tr w:rsidR="008E5A6D" w:rsidRPr="009E5DBC" w14:paraId="6D74145F" w14:textId="77777777" w:rsidTr="0009453F">
        <w:trPr>
          <w:cantSplit/>
        </w:trPr>
        <w:tc>
          <w:tcPr>
            <w:tcW w:w="1680" w:type="pct"/>
          </w:tcPr>
          <w:p w14:paraId="5E5FD10E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1CE3E27A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Cholecystitída</w:t>
            </w:r>
            <w:proofErr w:type="spellEnd"/>
            <w:r w:rsidRPr="009E5DBC">
              <w:rPr>
                <w:szCs w:val="22"/>
                <w:lang w:val="sk-SK"/>
              </w:rPr>
              <w:t xml:space="preserve">, žlčové blato, </w:t>
            </w:r>
            <w:proofErr w:type="spellStart"/>
            <w:r w:rsidRPr="009E5DBC">
              <w:rPr>
                <w:szCs w:val="22"/>
                <w:lang w:val="sk-SK"/>
              </w:rPr>
              <w:t>hyperbilirubinémia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0A0B6A34" w14:textId="77777777" w:rsidTr="0009453F">
        <w:trPr>
          <w:cantSplit/>
        </w:trPr>
        <w:tc>
          <w:tcPr>
            <w:tcW w:w="5000" w:type="pct"/>
            <w:gridSpan w:val="2"/>
          </w:tcPr>
          <w:p w14:paraId="193E673E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metabolizmu a výživy</w:t>
            </w:r>
          </w:p>
        </w:tc>
      </w:tr>
      <w:tr w:rsidR="008E5A6D" w:rsidRPr="009E5DBC" w14:paraId="32334BEC" w14:textId="77777777" w:rsidTr="0009453F">
        <w:trPr>
          <w:cantSplit/>
        </w:trPr>
        <w:tc>
          <w:tcPr>
            <w:tcW w:w="1680" w:type="pct"/>
          </w:tcPr>
          <w:p w14:paraId="72F5F49A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</w:tcPr>
          <w:p w14:paraId="60B59C1F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Hyperglykémia.</w:t>
            </w:r>
          </w:p>
        </w:tc>
      </w:tr>
      <w:tr w:rsidR="008E5A6D" w:rsidRPr="00484B31" w14:paraId="2DD89BFF" w14:textId="77777777" w:rsidTr="0009453F">
        <w:trPr>
          <w:cantSplit/>
        </w:trPr>
        <w:tc>
          <w:tcPr>
            <w:tcW w:w="1680" w:type="pct"/>
          </w:tcPr>
          <w:p w14:paraId="74F45D78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5DB2C266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Hypoglykémia</w:t>
            </w:r>
            <w:proofErr w:type="spellEnd"/>
            <w:r w:rsidRPr="009E5DBC">
              <w:rPr>
                <w:szCs w:val="22"/>
                <w:lang w:val="sk-SK"/>
              </w:rPr>
              <w:t xml:space="preserve">, zhoršená glukózová tolerancia, </w:t>
            </w:r>
            <w:proofErr w:type="spellStart"/>
            <w:r w:rsidRPr="009E5DBC">
              <w:rPr>
                <w:szCs w:val="22"/>
                <w:lang w:val="sk-SK"/>
              </w:rPr>
              <w:t>anorexia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5B2671A3" w14:textId="77777777" w:rsidTr="0009453F">
        <w:trPr>
          <w:cantSplit/>
        </w:trPr>
        <w:tc>
          <w:tcPr>
            <w:tcW w:w="1680" w:type="pct"/>
          </w:tcPr>
          <w:p w14:paraId="69E5506A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Menej časté:</w:t>
            </w:r>
          </w:p>
        </w:tc>
        <w:tc>
          <w:tcPr>
            <w:tcW w:w="3320" w:type="pct"/>
          </w:tcPr>
          <w:p w14:paraId="1D4AD6FD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Dehydratácia.</w:t>
            </w:r>
          </w:p>
        </w:tc>
      </w:tr>
      <w:tr w:rsidR="008E5A6D" w:rsidRPr="009E5DBC" w14:paraId="45F83E22" w14:textId="77777777" w:rsidTr="0009453F">
        <w:trPr>
          <w:cantSplit/>
        </w:trPr>
        <w:tc>
          <w:tcPr>
            <w:tcW w:w="5000" w:type="pct"/>
            <w:gridSpan w:val="2"/>
          </w:tcPr>
          <w:p w14:paraId="6CE27039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Celkové poruchy a reakcie v mieste podania</w:t>
            </w:r>
          </w:p>
        </w:tc>
      </w:tr>
      <w:tr w:rsidR="008E5A6D" w:rsidRPr="009E5DBC" w14:paraId="0675B6A8" w14:textId="77777777" w:rsidTr="0009453F">
        <w:trPr>
          <w:cantSplit/>
          <w:trHeight w:val="292"/>
        </w:trPr>
        <w:tc>
          <w:tcPr>
            <w:tcW w:w="1680" w:type="pct"/>
          </w:tcPr>
          <w:p w14:paraId="5F7468E7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Veľmi časté:</w:t>
            </w:r>
          </w:p>
        </w:tc>
        <w:tc>
          <w:tcPr>
            <w:tcW w:w="3320" w:type="pct"/>
          </w:tcPr>
          <w:p w14:paraId="0FE95BDC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Reakcie v mieste podania injekcie.</w:t>
            </w:r>
          </w:p>
        </w:tc>
      </w:tr>
      <w:tr w:rsidR="008E5A6D" w:rsidRPr="009E5DBC" w14:paraId="3543E588" w14:textId="77777777" w:rsidTr="0009453F">
        <w:trPr>
          <w:cantSplit/>
          <w:trHeight w:val="268"/>
        </w:trPr>
        <w:tc>
          <w:tcPr>
            <w:tcW w:w="1680" w:type="pct"/>
          </w:tcPr>
          <w:p w14:paraId="6CECF331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593A866D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Asténia.</w:t>
            </w:r>
          </w:p>
        </w:tc>
      </w:tr>
      <w:tr w:rsidR="008E5A6D" w:rsidRPr="009E5DBC" w14:paraId="2EDDC601" w14:textId="77777777" w:rsidTr="0009453F">
        <w:trPr>
          <w:cantSplit/>
        </w:trPr>
        <w:tc>
          <w:tcPr>
            <w:tcW w:w="5000" w:type="pct"/>
            <w:gridSpan w:val="2"/>
          </w:tcPr>
          <w:p w14:paraId="08C95565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Laboratórne a funkčné vyšetrenia</w:t>
            </w:r>
          </w:p>
        </w:tc>
      </w:tr>
      <w:tr w:rsidR="008E5A6D" w:rsidRPr="009E5DBC" w14:paraId="01126F98" w14:textId="77777777" w:rsidTr="0009453F">
        <w:trPr>
          <w:cantSplit/>
        </w:trPr>
        <w:tc>
          <w:tcPr>
            <w:tcW w:w="1680" w:type="pct"/>
          </w:tcPr>
          <w:p w14:paraId="0D01E4B1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1CAF02FD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 xml:space="preserve">Zvýšené hladiny </w:t>
            </w:r>
            <w:proofErr w:type="spellStart"/>
            <w:r w:rsidRPr="009E5DBC">
              <w:rPr>
                <w:szCs w:val="22"/>
                <w:lang w:val="sk-SK"/>
              </w:rPr>
              <w:t>aminotransferáz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7C73DB49" w14:textId="77777777" w:rsidTr="0009453F">
        <w:trPr>
          <w:cantSplit/>
        </w:trPr>
        <w:tc>
          <w:tcPr>
            <w:tcW w:w="5000" w:type="pct"/>
            <w:gridSpan w:val="2"/>
          </w:tcPr>
          <w:p w14:paraId="3B4FB8DD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kože a podkožného tkaniva</w:t>
            </w:r>
          </w:p>
        </w:tc>
      </w:tr>
      <w:tr w:rsidR="008E5A6D" w:rsidRPr="009E5DBC" w14:paraId="1CE943B6" w14:textId="77777777" w:rsidTr="0009453F">
        <w:trPr>
          <w:cantSplit/>
        </w:trPr>
        <w:tc>
          <w:tcPr>
            <w:tcW w:w="1680" w:type="pct"/>
          </w:tcPr>
          <w:p w14:paraId="03B0857F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25FE03EC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Pruritus</w:t>
            </w:r>
            <w:proofErr w:type="spellEnd"/>
            <w:r w:rsidRPr="009E5DBC">
              <w:rPr>
                <w:szCs w:val="22"/>
                <w:lang w:val="sk-SK"/>
              </w:rPr>
              <w:t xml:space="preserve">, vyrážky, </w:t>
            </w:r>
            <w:proofErr w:type="spellStart"/>
            <w:r w:rsidRPr="009E5DBC">
              <w:rPr>
                <w:szCs w:val="22"/>
                <w:lang w:val="sk-SK"/>
              </w:rPr>
              <w:t>alopécia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50D0CB25" w14:textId="77777777" w:rsidTr="0009453F">
        <w:trPr>
          <w:cantSplit/>
        </w:trPr>
        <w:tc>
          <w:tcPr>
            <w:tcW w:w="5000" w:type="pct"/>
            <w:gridSpan w:val="2"/>
          </w:tcPr>
          <w:p w14:paraId="3BD761D4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9E5DBC">
              <w:rPr>
                <w:b/>
                <w:szCs w:val="22"/>
                <w:lang w:val="sk-SK"/>
              </w:rPr>
              <w:t>mediastína</w:t>
            </w:r>
            <w:proofErr w:type="spellEnd"/>
          </w:p>
        </w:tc>
      </w:tr>
      <w:tr w:rsidR="008E5A6D" w:rsidRPr="009E5DBC" w14:paraId="300BC1D0" w14:textId="77777777" w:rsidTr="0009453F">
        <w:trPr>
          <w:cantSplit/>
        </w:trPr>
        <w:tc>
          <w:tcPr>
            <w:tcW w:w="1680" w:type="pct"/>
          </w:tcPr>
          <w:p w14:paraId="750E2F11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3C309D35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Dyspnoe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657EDE65" w14:textId="77777777" w:rsidTr="0009453F">
        <w:trPr>
          <w:cantSplit/>
        </w:trPr>
        <w:tc>
          <w:tcPr>
            <w:tcW w:w="5000" w:type="pct"/>
            <w:gridSpan w:val="2"/>
          </w:tcPr>
          <w:p w14:paraId="4E170DF2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srdca a poruchy srdcovej činnosti</w:t>
            </w:r>
          </w:p>
        </w:tc>
      </w:tr>
      <w:tr w:rsidR="008E5A6D" w:rsidRPr="009E5DBC" w14:paraId="46E92A0D" w14:textId="77777777" w:rsidTr="0009453F">
        <w:trPr>
          <w:cantSplit/>
        </w:trPr>
        <w:tc>
          <w:tcPr>
            <w:tcW w:w="1680" w:type="pct"/>
          </w:tcPr>
          <w:p w14:paraId="4F26AE98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Časté:</w:t>
            </w:r>
          </w:p>
        </w:tc>
        <w:tc>
          <w:tcPr>
            <w:tcW w:w="3320" w:type="pct"/>
          </w:tcPr>
          <w:p w14:paraId="1A04D842" w14:textId="77777777" w:rsidR="008E5A6D" w:rsidRPr="009E5DBC" w:rsidRDefault="008E5A6D" w:rsidP="00435B8D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Bradykardia.</w:t>
            </w:r>
          </w:p>
        </w:tc>
      </w:tr>
      <w:tr w:rsidR="008E5A6D" w:rsidRPr="009E5DBC" w14:paraId="0C3C60DA" w14:textId="77777777" w:rsidTr="0009453F">
        <w:trPr>
          <w:cantSplit/>
        </w:trPr>
        <w:tc>
          <w:tcPr>
            <w:tcW w:w="1680" w:type="pct"/>
          </w:tcPr>
          <w:p w14:paraId="79FF18E6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Menej časté:</w:t>
            </w:r>
          </w:p>
        </w:tc>
        <w:tc>
          <w:tcPr>
            <w:tcW w:w="3320" w:type="pct"/>
          </w:tcPr>
          <w:p w14:paraId="4A6B2A23" w14:textId="77777777" w:rsidR="008E5A6D" w:rsidRPr="009E5DBC" w:rsidRDefault="008E5A6D" w:rsidP="00435B8D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Tachykardia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</w:tbl>
    <w:p w14:paraId="035C406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14:paraId="051F3B30" w14:textId="77777777" w:rsidR="008E5A6D" w:rsidRPr="009E5DBC" w:rsidRDefault="008E5A6D" w:rsidP="000B06D1">
      <w:pPr>
        <w:keepNext/>
        <w:keepLines/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Po uvedení na trh</w:t>
      </w:r>
    </w:p>
    <w:p w14:paraId="1A2E4169" w14:textId="77777777" w:rsidR="008E5A6D" w:rsidRPr="009E5DBC" w:rsidRDefault="008E5A6D" w:rsidP="000B06D1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Spontánne hlásené nežiaduce reakcie uvedené v Tabuľke 2 sú hlásené dobrovoľne a nie je pri nich vždy možné spoľahlivo stanoviť frekvenciu alebo príčinnú súvislosť s expozíciou lieku.</w:t>
      </w:r>
    </w:p>
    <w:p w14:paraId="7B90099F" w14:textId="77777777" w:rsidR="008E5A6D" w:rsidRPr="009E5DBC" w:rsidRDefault="008E5A6D" w:rsidP="000B06D1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FCE069B" w14:textId="77777777" w:rsidR="008E5A6D" w:rsidRPr="009E5DBC" w:rsidRDefault="008E5A6D" w:rsidP="000B06D1">
      <w:pPr>
        <w:keepNext/>
        <w:keepLines/>
        <w:widowControl w:val="0"/>
        <w:tabs>
          <w:tab w:val="clear" w:pos="567"/>
        </w:tabs>
        <w:spacing w:line="240" w:lineRule="auto"/>
        <w:outlineLvl w:val="5"/>
        <w:rPr>
          <w:b/>
          <w:szCs w:val="22"/>
          <w:lang w:val="sk-SK"/>
        </w:rPr>
      </w:pPr>
      <w:bookmarkStart w:id="1" w:name="_Toc171752435"/>
      <w:r w:rsidRPr="009E5DBC">
        <w:rPr>
          <w:b/>
          <w:szCs w:val="22"/>
          <w:lang w:val="sk-SK"/>
        </w:rPr>
        <w:t>Tabuľka 2</w:t>
      </w:r>
      <w:bookmarkEnd w:id="1"/>
      <w:r w:rsidR="0009453F">
        <w:rPr>
          <w:b/>
          <w:szCs w:val="22"/>
          <w:lang w:val="sk-SK"/>
        </w:rPr>
        <w:t xml:space="preserve">: </w:t>
      </w:r>
      <w:r w:rsidRPr="009E5DBC">
        <w:rPr>
          <w:b/>
          <w:szCs w:val="22"/>
          <w:lang w:val="sk-SK"/>
        </w:rPr>
        <w:t>Nežiaduce reakcie na liek pochádzajúce zo spontánnych hlásení</w:t>
      </w:r>
    </w:p>
    <w:p w14:paraId="7DE04D3C" w14:textId="77777777" w:rsidR="008E5A6D" w:rsidRPr="009E5DBC" w:rsidRDefault="008E5A6D" w:rsidP="000B06D1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0"/>
      </w:tblGrid>
      <w:tr w:rsidR="001451DD" w:rsidRPr="00AA0F7D" w14:paraId="14CDC2AE" w14:textId="77777777" w:rsidTr="00743561">
        <w:trPr>
          <w:cantSplit/>
        </w:trPr>
        <w:tc>
          <w:tcPr>
            <w:tcW w:w="5000" w:type="pct"/>
          </w:tcPr>
          <w:p w14:paraId="20FFEA57" w14:textId="77777777" w:rsidR="001451DD" w:rsidRPr="009E5DBC" w:rsidRDefault="001451D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9E5DBC">
              <w:rPr>
                <w:b/>
                <w:bCs/>
                <w:lang w:val="sk-SK"/>
              </w:rPr>
              <w:t>Poruchy krvi a lymfatického systému</w:t>
            </w:r>
          </w:p>
        </w:tc>
      </w:tr>
      <w:tr w:rsidR="001451DD" w:rsidRPr="009E5DBC" w14:paraId="3850F01D" w14:textId="77777777" w:rsidTr="00743561">
        <w:trPr>
          <w:cantSplit/>
        </w:trPr>
        <w:tc>
          <w:tcPr>
            <w:tcW w:w="5000" w:type="pct"/>
          </w:tcPr>
          <w:p w14:paraId="34B25418" w14:textId="77777777" w:rsidR="001451DD" w:rsidRPr="009E5DBC" w:rsidRDefault="001451D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Trombocytopénia</w:t>
            </w:r>
            <w:proofErr w:type="spellEnd"/>
          </w:p>
        </w:tc>
      </w:tr>
      <w:tr w:rsidR="008E5A6D" w:rsidRPr="009E5DBC" w14:paraId="0777238F" w14:textId="77777777" w:rsidTr="00743561">
        <w:trPr>
          <w:cantSplit/>
        </w:trPr>
        <w:tc>
          <w:tcPr>
            <w:tcW w:w="5000" w:type="pct"/>
          </w:tcPr>
          <w:p w14:paraId="141868BF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imunitného systému</w:t>
            </w:r>
          </w:p>
        </w:tc>
      </w:tr>
      <w:tr w:rsidR="008E5A6D" w:rsidRPr="009E5DBC" w14:paraId="74F8C8B5" w14:textId="77777777" w:rsidTr="00743561">
        <w:trPr>
          <w:cantSplit/>
          <w:trHeight w:val="227"/>
        </w:trPr>
        <w:tc>
          <w:tcPr>
            <w:tcW w:w="5000" w:type="pct"/>
          </w:tcPr>
          <w:p w14:paraId="009BD2F6" w14:textId="77777777" w:rsidR="008E5A6D" w:rsidRPr="009E5DBC" w:rsidRDefault="008E5A6D" w:rsidP="00435B8D">
            <w:pPr>
              <w:keepNext/>
              <w:keepLines/>
              <w:widowControl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Anafylaxia</w:t>
            </w:r>
            <w:proofErr w:type="spellEnd"/>
            <w:r w:rsidRPr="009E5DBC">
              <w:rPr>
                <w:szCs w:val="22"/>
                <w:lang w:val="sk-SK"/>
              </w:rPr>
              <w:t>, alergické reakcie/reakcie z precitlivenosti.</w:t>
            </w:r>
          </w:p>
        </w:tc>
      </w:tr>
      <w:tr w:rsidR="008E5A6D" w:rsidRPr="009E5DBC" w14:paraId="2761CA78" w14:textId="77777777" w:rsidTr="00743561">
        <w:trPr>
          <w:cantSplit/>
        </w:trPr>
        <w:tc>
          <w:tcPr>
            <w:tcW w:w="5000" w:type="pct"/>
          </w:tcPr>
          <w:p w14:paraId="0738C171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kože a podkožného tkaniva</w:t>
            </w:r>
          </w:p>
        </w:tc>
      </w:tr>
      <w:tr w:rsidR="008E5A6D" w:rsidRPr="009E5DBC" w14:paraId="58DBFCE8" w14:textId="77777777" w:rsidTr="00743561">
        <w:trPr>
          <w:cantSplit/>
        </w:trPr>
        <w:tc>
          <w:tcPr>
            <w:tcW w:w="5000" w:type="pct"/>
          </w:tcPr>
          <w:p w14:paraId="6DA11CD5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Urtikária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3F4EB0A8" w14:textId="77777777" w:rsidTr="00743561">
        <w:trPr>
          <w:cantSplit/>
          <w:trHeight w:val="335"/>
        </w:trPr>
        <w:tc>
          <w:tcPr>
            <w:tcW w:w="5000" w:type="pct"/>
          </w:tcPr>
          <w:p w14:paraId="0A822EEB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pečene a žlčových ciest</w:t>
            </w:r>
          </w:p>
        </w:tc>
      </w:tr>
      <w:tr w:rsidR="008E5A6D" w:rsidRPr="009E5DBC" w14:paraId="3A41532F" w14:textId="77777777" w:rsidTr="00743561">
        <w:trPr>
          <w:cantSplit/>
        </w:trPr>
        <w:tc>
          <w:tcPr>
            <w:tcW w:w="5000" w:type="pct"/>
          </w:tcPr>
          <w:p w14:paraId="48DBFB37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 xml:space="preserve">Akútna </w:t>
            </w:r>
            <w:proofErr w:type="spellStart"/>
            <w:r w:rsidRPr="009E5DBC">
              <w:rPr>
                <w:szCs w:val="22"/>
                <w:lang w:val="sk-SK"/>
              </w:rPr>
              <w:t>pankreatitída</w:t>
            </w:r>
            <w:proofErr w:type="spellEnd"/>
            <w:r w:rsidRPr="009E5DBC">
              <w:rPr>
                <w:szCs w:val="22"/>
                <w:lang w:val="sk-SK"/>
              </w:rPr>
              <w:t xml:space="preserve">, akútna hepatitída bez </w:t>
            </w:r>
            <w:proofErr w:type="spellStart"/>
            <w:r w:rsidRPr="009E5DBC">
              <w:rPr>
                <w:szCs w:val="22"/>
                <w:lang w:val="sk-SK"/>
              </w:rPr>
              <w:t>cholestázy</w:t>
            </w:r>
            <w:proofErr w:type="spellEnd"/>
            <w:r w:rsidRPr="009E5DBC">
              <w:rPr>
                <w:szCs w:val="22"/>
                <w:lang w:val="sk-SK"/>
              </w:rPr>
              <w:t xml:space="preserve">, </w:t>
            </w:r>
            <w:proofErr w:type="spellStart"/>
            <w:r w:rsidRPr="009E5DBC">
              <w:rPr>
                <w:szCs w:val="22"/>
                <w:lang w:val="sk-SK"/>
              </w:rPr>
              <w:t>cholestatická</w:t>
            </w:r>
            <w:proofErr w:type="spellEnd"/>
            <w:r w:rsidRPr="009E5DBC">
              <w:rPr>
                <w:szCs w:val="22"/>
                <w:lang w:val="sk-SK"/>
              </w:rPr>
              <w:t xml:space="preserve"> hepatitída, </w:t>
            </w:r>
            <w:proofErr w:type="spellStart"/>
            <w:r w:rsidRPr="009E5DBC">
              <w:rPr>
                <w:szCs w:val="22"/>
                <w:lang w:val="sk-SK"/>
              </w:rPr>
              <w:t>cholestáza</w:t>
            </w:r>
            <w:proofErr w:type="spellEnd"/>
            <w:r w:rsidRPr="009E5DBC">
              <w:rPr>
                <w:szCs w:val="22"/>
                <w:lang w:val="sk-SK"/>
              </w:rPr>
              <w:t xml:space="preserve">, žltačka, </w:t>
            </w:r>
            <w:proofErr w:type="spellStart"/>
            <w:r w:rsidRPr="009E5DBC">
              <w:rPr>
                <w:szCs w:val="22"/>
                <w:lang w:val="sk-SK"/>
              </w:rPr>
              <w:t>cholestatická</w:t>
            </w:r>
            <w:proofErr w:type="spellEnd"/>
            <w:r w:rsidRPr="009E5DBC">
              <w:rPr>
                <w:szCs w:val="22"/>
                <w:lang w:val="sk-SK"/>
              </w:rPr>
              <w:t xml:space="preserve"> žltačka.</w:t>
            </w:r>
          </w:p>
        </w:tc>
      </w:tr>
      <w:tr w:rsidR="008E5A6D" w:rsidRPr="009E5DBC" w14:paraId="486E71B7" w14:textId="77777777" w:rsidTr="00743561">
        <w:trPr>
          <w:cantSplit/>
        </w:trPr>
        <w:tc>
          <w:tcPr>
            <w:tcW w:w="5000" w:type="pct"/>
          </w:tcPr>
          <w:p w14:paraId="7721029E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Poruchy srdca a srdcovej činnosti</w:t>
            </w:r>
          </w:p>
        </w:tc>
      </w:tr>
      <w:tr w:rsidR="008E5A6D" w:rsidRPr="009E5DBC" w14:paraId="2C0E2DC5" w14:textId="77777777" w:rsidTr="00743561">
        <w:trPr>
          <w:cantSplit/>
        </w:trPr>
        <w:tc>
          <w:tcPr>
            <w:tcW w:w="5000" w:type="pct"/>
          </w:tcPr>
          <w:p w14:paraId="500D5F4F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Arytmie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  <w:tr w:rsidR="008E5A6D" w:rsidRPr="009E5DBC" w14:paraId="63D00CA4" w14:textId="77777777" w:rsidTr="00743561">
        <w:trPr>
          <w:cantSplit/>
        </w:trPr>
        <w:tc>
          <w:tcPr>
            <w:tcW w:w="5000" w:type="pct"/>
          </w:tcPr>
          <w:p w14:paraId="36FEB0C3" w14:textId="77777777" w:rsidR="008E5A6D" w:rsidRPr="009E5DBC" w:rsidRDefault="008E5A6D" w:rsidP="00435B8D">
            <w:pPr>
              <w:keepNext/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b/>
                <w:szCs w:val="22"/>
                <w:lang w:val="sk-SK"/>
              </w:rPr>
              <w:t>Laboratórne a funkčné vyšetrenia</w:t>
            </w:r>
          </w:p>
        </w:tc>
      </w:tr>
      <w:tr w:rsidR="008E5A6D" w:rsidRPr="009E5DBC" w14:paraId="768820F2" w14:textId="77777777" w:rsidTr="00743561">
        <w:trPr>
          <w:cantSplit/>
        </w:trPr>
        <w:tc>
          <w:tcPr>
            <w:tcW w:w="5000" w:type="pct"/>
          </w:tcPr>
          <w:p w14:paraId="3F81EDAF" w14:textId="77777777" w:rsidR="008E5A6D" w:rsidRPr="009E5DBC" w:rsidRDefault="008E5A6D" w:rsidP="00435B8D">
            <w:pPr>
              <w:keepLines/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 xml:space="preserve">Zvýšené hladiny alkalickej </w:t>
            </w:r>
            <w:proofErr w:type="spellStart"/>
            <w:r w:rsidRPr="009E5DBC">
              <w:rPr>
                <w:szCs w:val="22"/>
                <w:lang w:val="sk-SK"/>
              </w:rPr>
              <w:t>fosfatázy</w:t>
            </w:r>
            <w:proofErr w:type="spellEnd"/>
            <w:r w:rsidRPr="009E5DBC">
              <w:rPr>
                <w:szCs w:val="22"/>
                <w:lang w:val="sk-SK"/>
              </w:rPr>
              <w:t xml:space="preserve">, zvýšené hladiny </w:t>
            </w:r>
            <w:proofErr w:type="spellStart"/>
            <w:r w:rsidRPr="009E5DBC">
              <w:rPr>
                <w:szCs w:val="22"/>
                <w:lang w:val="sk-SK"/>
              </w:rPr>
              <w:t>gama-glutamyltransferázy</w:t>
            </w:r>
            <w:proofErr w:type="spellEnd"/>
            <w:r w:rsidRPr="009E5DBC">
              <w:rPr>
                <w:szCs w:val="22"/>
                <w:lang w:val="sk-SK"/>
              </w:rPr>
              <w:t>.</w:t>
            </w:r>
          </w:p>
        </w:tc>
      </w:tr>
    </w:tbl>
    <w:p w14:paraId="5F64E3F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8A64E8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Popis vybraných nežiaducich reakcií</w:t>
      </w:r>
    </w:p>
    <w:p w14:paraId="244DDA85" w14:textId="77777777" w:rsidR="009E5DBC" w:rsidRPr="009E5DBC" w:rsidRDefault="009E5DBC" w:rsidP="009E5DBC">
      <w:pPr>
        <w:widowControl w:val="0"/>
        <w:rPr>
          <w:szCs w:val="22"/>
          <w:lang w:val="sk-SK"/>
        </w:rPr>
      </w:pPr>
    </w:p>
    <w:p w14:paraId="59C4E9AC" w14:textId="77777777" w:rsidR="009E5DBC" w:rsidRPr="009E5DBC" w:rsidRDefault="009E5DBC" w:rsidP="009E5DBC">
      <w:pPr>
        <w:widowControl w:val="0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>Reakcie spojené so žlčníkom</w:t>
      </w:r>
    </w:p>
    <w:p w14:paraId="72453EA7" w14:textId="77777777" w:rsidR="009E5DBC" w:rsidRPr="009E5DBC" w:rsidRDefault="003A0922" w:rsidP="009E5DBC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 xml:space="preserve">Bolo preukázané, že </w:t>
      </w:r>
      <w:proofErr w:type="spellStart"/>
      <w:r>
        <w:rPr>
          <w:szCs w:val="22"/>
          <w:lang w:val="sk-SK"/>
        </w:rPr>
        <w:t>s</w:t>
      </w:r>
      <w:r w:rsidR="009E5DBC" w:rsidRPr="009E5DBC">
        <w:rPr>
          <w:szCs w:val="22"/>
          <w:lang w:val="sk-SK"/>
        </w:rPr>
        <w:t>omatostat</w:t>
      </w:r>
      <w:r>
        <w:rPr>
          <w:szCs w:val="22"/>
          <w:lang w:val="sk-SK"/>
        </w:rPr>
        <w:t>ínové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analógy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inhibujú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kontraktilitu</w:t>
      </w:r>
      <w:proofErr w:type="spellEnd"/>
      <w:r>
        <w:rPr>
          <w:szCs w:val="22"/>
          <w:lang w:val="sk-SK"/>
        </w:rPr>
        <w:t xml:space="preserve"> žlčníka a znižujú sekréciu </w:t>
      </w:r>
      <w:r w:rsidR="004D0940">
        <w:rPr>
          <w:szCs w:val="22"/>
          <w:lang w:val="sk-SK"/>
        </w:rPr>
        <w:t>žlče, čo môže viesť k žlčníkovým abnormalitám alebo kalu</w:t>
      </w:r>
      <w:r w:rsidR="009E5DBC" w:rsidRPr="009E5DBC">
        <w:rPr>
          <w:szCs w:val="22"/>
          <w:lang w:val="sk-SK"/>
        </w:rPr>
        <w:t xml:space="preserve">. </w:t>
      </w:r>
      <w:r w:rsidR="004D0940">
        <w:rPr>
          <w:szCs w:val="22"/>
          <w:lang w:val="sk-SK"/>
        </w:rPr>
        <w:t xml:space="preserve">Vznik žlčových kameňov bol hlásený u </w:t>
      </w:r>
      <w:r w:rsidR="009E5DBC" w:rsidRPr="009E5DBC">
        <w:rPr>
          <w:szCs w:val="22"/>
          <w:lang w:val="sk-SK"/>
        </w:rPr>
        <w:t xml:space="preserve">15 </w:t>
      </w:r>
      <w:r w:rsidR="004D0940">
        <w:rPr>
          <w:szCs w:val="22"/>
          <w:lang w:val="sk-SK"/>
        </w:rPr>
        <w:t>až</w:t>
      </w:r>
      <w:r w:rsidR="009E5DBC" w:rsidRPr="009E5DBC">
        <w:rPr>
          <w:szCs w:val="22"/>
          <w:lang w:val="sk-SK"/>
        </w:rPr>
        <w:t xml:space="preserve"> 30</w:t>
      </w:r>
      <w:r w:rsidR="004D0940">
        <w:rPr>
          <w:szCs w:val="22"/>
          <w:lang w:val="sk-SK"/>
        </w:rPr>
        <w:t> </w:t>
      </w:r>
      <w:r w:rsidR="009E5DBC" w:rsidRPr="009E5DBC">
        <w:rPr>
          <w:szCs w:val="22"/>
          <w:lang w:val="sk-SK"/>
        </w:rPr>
        <w:t xml:space="preserve">% </w:t>
      </w:r>
      <w:r w:rsidR="004D0940">
        <w:rPr>
          <w:szCs w:val="22"/>
          <w:lang w:val="sk-SK"/>
        </w:rPr>
        <w:t xml:space="preserve">pacientov dlhodobo </w:t>
      </w:r>
      <w:r w:rsidR="00FF1DFC">
        <w:rPr>
          <w:szCs w:val="22"/>
          <w:lang w:val="sk-SK"/>
        </w:rPr>
        <w:t>po</w:t>
      </w:r>
      <w:r w:rsidR="004D0940">
        <w:rPr>
          <w:szCs w:val="22"/>
          <w:lang w:val="sk-SK"/>
        </w:rPr>
        <w:t xml:space="preserve">užívajúcich </w:t>
      </w:r>
      <w:proofErr w:type="spellStart"/>
      <w:r w:rsidR="004D0940">
        <w:rPr>
          <w:szCs w:val="22"/>
          <w:lang w:val="sk-SK"/>
        </w:rPr>
        <w:t>subkutánnu</w:t>
      </w:r>
      <w:proofErr w:type="spellEnd"/>
      <w:r w:rsidR="004D0940">
        <w:rPr>
          <w:szCs w:val="22"/>
          <w:lang w:val="sk-SK"/>
        </w:rPr>
        <w:t xml:space="preserve"> formu</w:t>
      </w:r>
      <w:r w:rsidR="009E5DBC" w:rsidRPr="009E5DBC">
        <w:rPr>
          <w:szCs w:val="22"/>
          <w:lang w:val="sk-SK"/>
        </w:rPr>
        <w:t xml:space="preserve"> </w:t>
      </w:r>
      <w:proofErr w:type="spellStart"/>
      <w:r w:rsidR="00743561">
        <w:rPr>
          <w:szCs w:val="22"/>
          <w:lang w:val="sk-SK"/>
        </w:rPr>
        <w:t>oktreotidu</w:t>
      </w:r>
      <w:proofErr w:type="spellEnd"/>
      <w:r w:rsidR="009E5DBC" w:rsidRPr="009E5DBC">
        <w:rPr>
          <w:szCs w:val="22"/>
          <w:lang w:val="sk-SK"/>
        </w:rPr>
        <w:t xml:space="preserve">. </w:t>
      </w:r>
      <w:proofErr w:type="spellStart"/>
      <w:r w:rsidR="0057749E">
        <w:rPr>
          <w:szCs w:val="22"/>
          <w:lang w:val="sk-SK"/>
        </w:rPr>
        <w:t>In</w:t>
      </w:r>
      <w:r w:rsidR="004D0940">
        <w:rPr>
          <w:szCs w:val="22"/>
          <w:lang w:val="sk-SK"/>
        </w:rPr>
        <w:t>cidenc</w:t>
      </w:r>
      <w:r w:rsidR="0057749E">
        <w:rPr>
          <w:szCs w:val="22"/>
          <w:lang w:val="sk-SK"/>
        </w:rPr>
        <w:t>i</w:t>
      </w:r>
      <w:r w:rsidR="004D0940">
        <w:rPr>
          <w:szCs w:val="22"/>
          <w:lang w:val="sk-SK"/>
        </w:rPr>
        <w:t>a</w:t>
      </w:r>
      <w:proofErr w:type="spellEnd"/>
      <w:r w:rsidR="004D0940">
        <w:rPr>
          <w:szCs w:val="22"/>
          <w:lang w:val="sk-SK"/>
        </w:rPr>
        <w:t xml:space="preserve"> v</w:t>
      </w:r>
      <w:r w:rsidR="00234BC4">
        <w:rPr>
          <w:szCs w:val="22"/>
          <w:lang w:val="sk-SK"/>
        </w:rPr>
        <w:t xml:space="preserve"> celkovej</w:t>
      </w:r>
      <w:r w:rsidR="004D0940">
        <w:rPr>
          <w:szCs w:val="22"/>
          <w:lang w:val="sk-SK"/>
        </w:rPr>
        <w:t xml:space="preserve"> </w:t>
      </w:r>
      <w:r w:rsidR="0057749E">
        <w:rPr>
          <w:szCs w:val="22"/>
          <w:lang w:val="sk-SK"/>
        </w:rPr>
        <w:t>populácii</w:t>
      </w:r>
      <w:r w:rsidR="004D0940">
        <w:rPr>
          <w:szCs w:val="22"/>
          <w:lang w:val="sk-SK"/>
        </w:rPr>
        <w:t xml:space="preserve"> (vo veku 40 až 60 rokov) je</w:t>
      </w:r>
      <w:r w:rsidR="009E5DBC" w:rsidRPr="009E5DBC">
        <w:rPr>
          <w:szCs w:val="22"/>
          <w:lang w:val="sk-SK"/>
        </w:rPr>
        <w:t xml:space="preserve"> 5 </w:t>
      </w:r>
      <w:r w:rsidR="004D0940">
        <w:rPr>
          <w:szCs w:val="22"/>
          <w:lang w:val="sk-SK"/>
        </w:rPr>
        <w:t>až</w:t>
      </w:r>
      <w:r w:rsidR="009E5DBC" w:rsidRPr="009E5DBC">
        <w:rPr>
          <w:szCs w:val="22"/>
          <w:lang w:val="sk-SK"/>
        </w:rPr>
        <w:t xml:space="preserve"> 20</w:t>
      </w:r>
      <w:r w:rsidR="004D0940">
        <w:rPr>
          <w:szCs w:val="22"/>
          <w:lang w:val="sk-SK"/>
        </w:rPr>
        <w:t> </w:t>
      </w:r>
      <w:r w:rsidR="009E5DBC" w:rsidRPr="009E5DBC">
        <w:rPr>
          <w:szCs w:val="22"/>
          <w:lang w:val="sk-SK"/>
        </w:rPr>
        <w:t xml:space="preserve">%. </w:t>
      </w:r>
      <w:r w:rsidR="0057749E">
        <w:rPr>
          <w:szCs w:val="22"/>
          <w:lang w:val="sk-SK"/>
        </w:rPr>
        <w:t xml:space="preserve">Dlhodobá expozícia </w:t>
      </w:r>
      <w:r w:rsidR="0014769D">
        <w:rPr>
          <w:szCs w:val="22"/>
          <w:lang w:val="sk-SK"/>
        </w:rPr>
        <w:t xml:space="preserve">injekciám </w:t>
      </w:r>
      <w:proofErr w:type="spellStart"/>
      <w:r w:rsidR="00743561">
        <w:rPr>
          <w:szCs w:val="22"/>
          <w:lang w:val="sk-SK"/>
        </w:rPr>
        <w:t>oktreotidu</w:t>
      </w:r>
      <w:proofErr w:type="spellEnd"/>
      <w:r w:rsidR="00DE6DCC">
        <w:rPr>
          <w:szCs w:val="22"/>
          <w:lang w:val="sk-SK"/>
        </w:rPr>
        <w:t xml:space="preserve"> s</w:t>
      </w:r>
      <w:r w:rsidR="004D0940">
        <w:rPr>
          <w:szCs w:val="22"/>
          <w:lang w:val="sk-SK"/>
        </w:rPr>
        <w:t xml:space="preserve"> </w:t>
      </w:r>
      <w:r w:rsidR="00743561">
        <w:rPr>
          <w:szCs w:val="22"/>
          <w:lang w:val="sk-SK"/>
        </w:rPr>
        <w:t xml:space="preserve">predĺženým uvoľňovaním </w:t>
      </w:r>
      <w:r w:rsidR="004D0940">
        <w:rPr>
          <w:szCs w:val="22"/>
          <w:lang w:val="sk-SK"/>
        </w:rPr>
        <w:t>u pacientov s </w:t>
      </w:r>
      <w:proofErr w:type="spellStart"/>
      <w:r w:rsidR="004D0940">
        <w:rPr>
          <w:szCs w:val="22"/>
          <w:lang w:val="sk-SK"/>
        </w:rPr>
        <w:t>akromegáliou</w:t>
      </w:r>
      <w:proofErr w:type="spellEnd"/>
      <w:r w:rsidR="004D0940">
        <w:rPr>
          <w:szCs w:val="22"/>
          <w:lang w:val="sk-SK"/>
        </w:rPr>
        <w:t xml:space="preserve"> alebo </w:t>
      </w:r>
      <w:proofErr w:type="spellStart"/>
      <w:r w:rsidR="004D0940" w:rsidRPr="009E5DBC">
        <w:rPr>
          <w:szCs w:val="22"/>
          <w:lang w:val="sk-SK"/>
        </w:rPr>
        <w:t>gastroenteropankreatickými</w:t>
      </w:r>
      <w:proofErr w:type="spellEnd"/>
      <w:r w:rsidR="004D0940" w:rsidRPr="009E5DBC">
        <w:rPr>
          <w:szCs w:val="22"/>
          <w:lang w:val="sk-SK"/>
        </w:rPr>
        <w:t xml:space="preserve"> </w:t>
      </w:r>
      <w:r w:rsidR="004D0940">
        <w:rPr>
          <w:szCs w:val="22"/>
          <w:lang w:val="sk-SK"/>
        </w:rPr>
        <w:t xml:space="preserve">nádormi naznačuje, že liečba </w:t>
      </w:r>
      <w:r w:rsidR="0014769D">
        <w:rPr>
          <w:szCs w:val="22"/>
          <w:lang w:val="sk-SK"/>
        </w:rPr>
        <w:t xml:space="preserve">injekciami </w:t>
      </w:r>
      <w:proofErr w:type="spellStart"/>
      <w:r w:rsidR="00743561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14769D">
        <w:rPr>
          <w:szCs w:val="22"/>
          <w:lang w:val="sk-SK"/>
        </w:rPr>
        <w:t xml:space="preserve"> </w:t>
      </w:r>
      <w:r w:rsidR="00743561">
        <w:rPr>
          <w:szCs w:val="22"/>
          <w:lang w:val="sk-SK"/>
        </w:rPr>
        <w:t xml:space="preserve">s predĺženým uvoľňovaním </w:t>
      </w:r>
      <w:r w:rsidR="0057749E">
        <w:rPr>
          <w:szCs w:val="22"/>
          <w:lang w:val="sk-SK"/>
        </w:rPr>
        <w:t xml:space="preserve">nezvyšuje v porovnaní so </w:t>
      </w:r>
      <w:proofErr w:type="spellStart"/>
      <w:r w:rsidR="0057749E">
        <w:rPr>
          <w:szCs w:val="22"/>
          <w:lang w:val="sk-SK"/>
        </w:rPr>
        <w:t>subkutánnou</w:t>
      </w:r>
      <w:proofErr w:type="spellEnd"/>
      <w:r w:rsidR="0057749E">
        <w:rPr>
          <w:szCs w:val="22"/>
          <w:lang w:val="sk-SK"/>
        </w:rPr>
        <w:t xml:space="preserve"> formou </w:t>
      </w:r>
      <w:proofErr w:type="spellStart"/>
      <w:r w:rsidR="00743561">
        <w:rPr>
          <w:szCs w:val="22"/>
          <w:lang w:val="sk-SK"/>
        </w:rPr>
        <w:t>oktreotidu</w:t>
      </w:r>
      <w:proofErr w:type="spellEnd"/>
      <w:r w:rsidR="00743561">
        <w:rPr>
          <w:szCs w:val="22"/>
          <w:lang w:val="sk-SK"/>
        </w:rPr>
        <w:t xml:space="preserve"> </w:t>
      </w:r>
      <w:proofErr w:type="spellStart"/>
      <w:r w:rsidR="0057749E">
        <w:rPr>
          <w:szCs w:val="22"/>
          <w:lang w:val="sk-SK"/>
        </w:rPr>
        <w:t>incidenciu</w:t>
      </w:r>
      <w:proofErr w:type="spellEnd"/>
      <w:r w:rsidR="0057749E">
        <w:rPr>
          <w:szCs w:val="22"/>
          <w:lang w:val="sk-SK"/>
        </w:rPr>
        <w:t xml:space="preserve"> vzniku žlčových kameňov.</w:t>
      </w:r>
      <w:r w:rsidR="009E5DBC" w:rsidRPr="009E5DBC">
        <w:rPr>
          <w:szCs w:val="22"/>
          <w:lang w:val="sk-SK"/>
        </w:rPr>
        <w:t xml:space="preserve"> </w:t>
      </w:r>
      <w:r w:rsidR="0057749E">
        <w:rPr>
          <w:szCs w:val="22"/>
          <w:lang w:val="sk-SK"/>
        </w:rPr>
        <w:t xml:space="preserve">Ak dôjde k vzniku žlčových kameňov, zvyčajne sú </w:t>
      </w:r>
      <w:proofErr w:type="spellStart"/>
      <w:r w:rsidR="0057749E">
        <w:rPr>
          <w:szCs w:val="22"/>
          <w:lang w:val="sk-SK"/>
        </w:rPr>
        <w:t>asymptomatické</w:t>
      </w:r>
      <w:proofErr w:type="spellEnd"/>
      <w:r w:rsidR="009E5DBC" w:rsidRPr="009E5DBC">
        <w:rPr>
          <w:szCs w:val="22"/>
          <w:lang w:val="sk-SK"/>
        </w:rPr>
        <w:t xml:space="preserve">; </w:t>
      </w:r>
      <w:r w:rsidR="0057749E">
        <w:rPr>
          <w:szCs w:val="22"/>
          <w:lang w:val="sk-SK"/>
        </w:rPr>
        <w:t xml:space="preserve">kamene </w:t>
      </w:r>
      <w:r w:rsidR="00234BC4" w:rsidRPr="00234BC4">
        <w:rPr>
          <w:szCs w:val="22"/>
          <w:lang w:val="sk-SK"/>
        </w:rPr>
        <w:t>spôsobujúce príznaky sa majú liečiť buď rozpúšťaním</w:t>
      </w:r>
      <w:r w:rsidR="001E148E" w:rsidRPr="001E148E">
        <w:rPr>
          <w:szCs w:val="22"/>
          <w:lang w:val="sk-SK"/>
        </w:rPr>
        <w:t xml:space="preserve"> </w:t>
      </w:r>
      <w:r w:rsidR="001E148E">
        <w:rPr>
          <w:szCs w:val="22"/>
          <w:lang w:val="sk-SK"/>
        </w:rPr>
        <w:t>žlčovými kyselinami</w:t>
      </w:r>
      <w:r w:rsidR="00234BC4" w:rsidRPr="00234BC4">
        <w:rPr>
          <w:szCs w:val="22"/>
          <w:lang w:val="sk-SK"/>
        </w:rPr>
        <w:t xml:space="preserve"> </w:t>
      </w:r>
      <w:r w:rsidR="00234BC4">
        <w:rPr>
          <w:szCs w:val="22"/>
          <w:lang w:val="sk-SK"/>
        </w:rPr>
        <w:lastRenderedPageBreak/>
        <w:t>alebo chirurgicky</w:t>
      </w:r>
      <w:r w:rsidR="009E5DBC" w:rsidRPr="009E5DBC">
        <w:rPr>
          <w:szCs w:val="22"/>
          <w:lang w:val="sk-SK"/>
        </w:rPr>
        <w:t xml:space="preserve">. </w:t>
      </w:r>
    </w:p>
    <w:p w14:paraId="65817E55" w14:textId="77777777" w:rsidR="009E5DBC" w:rsidRPr="009E5DBC" w:rsidRDefault="009E5DBC" w:rsidP="000B06D1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33D871D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 xml:space="preserve">Poruchy </w:t>
      </w:r>
      <w:proofErr w:type="spellStart"/>
      <w:r w:rsidRPr="009E5DBC">
        <w:rPr>
          <w:i/>
          <w:szCs w:val="22"/>
          <w:lang w:val="sk-SK"/>
        </w:rPr>
        <w:t>gastrointestinálneho</w:t>
      </w:r>
      <w:proofErr w:type="spellEnd"/>
      <w:r w:rsidRPr="009E5DBC">
        <w:rPr>
          <w:i/>
          <w:szCs w:val="22"/>
          <w:lang w:val="sk-SK"/>
        </w:rPr>
        <w:t xml:space="preserve"> traktu </w:t>
      </w:r>
    </w:p>
    <w:p w14:paraId="11946C0D" w14:textId="77777777" w:rsidR="0057749E" w:rsidRPr="0057749E" w:rsidRDefault="008E5A6D" w:rsidP="00FB17AC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 zriedkavých prípadoch môžu </w:t>
      </w:r>
      <w:proofErr w:type="spellStart"/>
      <w:r w:rsidRPr="009E5DBC">
        <w:rPr>
          <w:szCs w:val="22"/>
          <w:lang w:val="sk-SK"/>
        </w:rPr>
        <w:t>gastrointestinálne</w:t>
      </w:r>
      <w:proofErr w:type="spellEnd"/>
      <w:r w:rsidRPr="009E5DBC">
        <w:rPr>
          <w:szCs w:val="22"/>
          <w:lang w:val="sk-SK"/>
        </w:rPr>
        <w:t xml:space="preserve"> účinky pripomínať akútnu nepriechodnosť čriev s postupujúcim rozpätím brucha, silnou bolesťou v </w:t>
      </w:r>
      <w:proofErr w:type="spellStart"/>
      <w:r w:rsidRPr="009E5DBC">
        <w:rPr>
          <w:szCs w:val="22"/>
          <w:lang w:val="sk-SK"/>
        </w:rPr>
        <w:t>epigastriu</w:t>
      </w:r>
      <w:proofErr w:type="spellEnd"/>
      <w:r w:rsidRPr="009E5DBC">
        <w:rPr>
          <w:szCs w:val="22"/>
          <w:lang w:val="sk-SK"/>
        </w:rPr>
        <w:t xml:space="preserve">, </w:t>
      </w:r>
      <w:r w:rsidR="00FB17AC">
        <w:rPr>
          <w:szCs w:val="22"/>
          <w:lang w:val="sk-SK"/>
        </w:rPr>
        <w:t>citlivosťou brucha a</w:t>
      </w:r>
      <w:r w:rsidRPr="009E5DBC">
        <w:rPr>
          <w:szCs w:val="22"/>
          <w:lang w:val="sk-SK"/>
        </w:rPr>
        <w:t> s reflexným napínaním svalstva pri pohmate brucha.</w:t>
      </w:r>
      <w:r w:rsidR="00FB17A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Frekvencia </w:t>
      </w:r>
      <w:proofErr w:type="spellStart"/>
      <w:r w:rsidRPr="009E5DBC">
        <w:rPr>
          <w:szCs w:val="22"/>
          <w:lang w:val="sk-SK"/>
        </w:rPr>
        <w:t>gastrointestinálnych</w:t>
      </w:r>
      <w:proofErr w:type="spellEnd"/>
      <w:r w:rsidRPr="009E5DBC">
        <w:rPr>
          <w:szCs w:val="22"/>
          <w:lang w:val="sk-SK"/>
        </w:rPr>
        <w:t xml:space="preserve"> nežiaducich udalostí sa pri pokračujúcej liečbe časom znižuje.</w:t>
      </w:r>
      <w:r w:rsidR="0057749E" w:rsidRPr="0057749E">
        <w:rPr>
          <w:szCs w:val="22"/>
          <w:lang w:val="sk-SK"/>
        </w:rPr>
        <w:t xml:space="preserve"> </w:t>
      </w:r>
    </w:p>
    <w:p w14:paraId="0601D683" w14:textId="77777777" w:rsidR="0057749E" w:rsidRPr="0057749E" w:rsidRDefault="0057749E" w:rsidP="0057749E">
      <w:pPr>
        <w:widowControl w:val="0"/>
        <w:rPr>
          <w:szCs w:val="22"/>
          <w:lang w:val="sk-SK"/>
        </w:rPr>
      </w:pPr>
    </w:p>
    <w:p w14:paraId="0F8F2461" w14:textId="77777777" w:rsidR="0057749E" w:rsidRPr="0057749E" w:rsidRDefault="0057749E" w:rsidP="0057749E">
      <w:pPr>
        <w:widowControl w:val="0"/>
        <w:rPr>
          <w:i/>
          <w:szCs w:val="22"/>
          <w:lang w:val="sk-SK"/>
        </w:rPr>
      </w:pPr>
      <w:r w:rsidRPr="0057749E">
        <w:rPr>
          <w:i/>
          <w:szCs w:val="22"/>
          <w:lang w:val="sk-SK"/>
        </w:rPr>
        <w:t xml:space="preserve">Reakcie z precitlivenosti a </w:t>
      </w:r>
      <w:proofErr w:type="spellStart"/>
      <w:r w:rsidRPr="0057749E">
        <w:rPr>
          <w:i/>
          <w:szCs w:val="22"/>
          <w:lang w:val="sk-SK"/>
        </w:rPr>
        <w:t>anafylaktické</w:t>
      </w:r>
      <w:proofErr w:type="spellEnd"/>
      <w:r w:rsidRPr="0057749E">
        <w:rPr>
          <w:i/>
          <w:szCs w:val="22"/>
          <w:lang w:val="sk-SK"/>
        </w:rPr>
        <w:t xml:space="preserve"> reakcie</w:t>
      </w:r>
    </w:p>
    <w:p w14:paraId="017346FA" w14:textId="77777777" w:rsidR="008E5A6D" w:rsidRPr="009E5DBC" w:rsidRDefault="0057749E" w:rsidP="0057749E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57749E">
        <w:rPr>
          <w:szCs w:val="22"/>
          <w:lang w:val="sk-SK"/>
        </w:rPr>
        <w:t xml:space="preserve">Po uvedení lieku na trh boli hlásené </w:t>
      </w:r>
      <w:r>
        <w:rPr>
          <w:szCs w:val="22"/>
          <w:lang w:val="sk-SK"/>
        </w:rPr>
        <w:t>r</w:t>
      </w:r>
      <w:r w:rsidRPr="0057749E">
        <w:rPr>
          <w:szCs w:val="22"/>
          <w:lang w:val="sk-SK"/>
        </w:rPr>
        <w:t>eakcie z precitlivenosti a a</w:t>
      </w:r>
      <w:r w:rsidR="00FF1DFC">
        <w:rPr>
          <w:szCs w:val="22"/>
          <w:lang w:val="sk-SK"/>
        </w:rPr>
        <w:t>lergi</w:t>
      </w:r>
      <w:r w:rsidRPr="0057749E">
        <w:rPr>
          <w:szCs w:val="22"/>
          <w:lang w:val="sk-SK"/>
        </w:rPr>
        <w:t xml:space="preserve">cké reakcie. </w:t>
      </w:r>
      <w:r>
        <w:rPr>
          <w:szCs w:val="22"/>
          <w:lang w:val="sk-SK"/>
        </w:rPr>
        <w:t xml:space="preserve">Ak </w:t>
      </w:r>
      <w:r w:rsidR="00776D7E">
        <w:rPr>
          <w:szCs w:val="22"/>
          <w:lang w:val="sk-SK"/>
        </w:rPr>
        <w:t>dôjde k ich výskytu</w:t>
      </w:r>
      <w:r>
        <w:rPr>
          <w:szCs w:val="22"/>
          <w:lang w:val="sk-SK"/>
        </w:rPr>
        <w:t>, najčastejšie postihujú kožu, zriedkavo ústa a dýchacie cesty</w:t>
      </w:r>
      <w:r w:rsidRPr="0057749E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Hlásené boli aj ojedinelé prípady </w:t>
      </w:r>
      <w:proofErr w:type="spellStart"/>
      <w:r>
        <w:rPr>
          <w:szCs w:val="22"/>
          <w:lang w:val="sk-SK"/>
        </w:rPr>
        <w:t>anafylaktického</w:t>
      </w:r>
      <w:proofErr w:type="spellEnd"/>
      <w:r>
        <w:rPr>
          <w:szCs w:val="22"/>
          <w:lang w:val="sk-SK"/>
        </w:rPr>
        <w:t xml:space="preserve"> šoku</w:t>
      </w:r>
      <w:r w:rsidRPr="00F96B3A">
        <w:rPr>
          <w:szCs w:val="22"/>
          <w:lang w:val="sk-SK"/>
        </w:rPr>
        <w:t>.</w:t>
      </w:r>
    </w:p>
    <w:p w14:paraId="3E769EF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BD41C5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>Reakcie v mieste vpichu</w:t>
      </w:r>
    </w:p>
    <w:p w14:paraId="6291184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 pacientov, ktorí dostávali </w:t>
      </w:r>
      <w:r w:rsidR="0014769D">
        <w:rPr>
          <w:szCs w:val="22"/>
          <w:lang w:val="sk-SK"/>
        </w:rPr>
        <w:t xml:space="preserve">injekcie </w:t>
      </w:r>
      <w:proofErr w:type="spellStart"/>
      <w:r w:rsidR="00FB17AC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FB17AC">
        <w:rPr>
          <w:szCs w:val="22"/>
          <w:lang w:val="sk-SK"/>
        </w:rPr>
        <w:t xml:space="preserve"> s predĺženým uvoľňovaním</w:t>
      </w:r>
      <w:r w:rsidRPr="009E5DBC">
        <w:rPr>
          <w:szCs w:val="22"/>
          <w:lang w:val="sk-SK"/>
        </w:rPr>
        <w:t>, boli často hlásené reakcie v mieste vpichu, vrátane bolesti, začervenania, krvácania, svrbenia</w:t>
      </w:r>
      <w:r w:rsidR="00776D7E">
        <w:rPr>
          <w:szCs w:val="22"/>
          <w:lang w:val="sk-SK"/>
        </w:rPr>
        <w:t>,</w:t>
      </w:r>
      <w:r w:rsidRPr="009E5DBC">
        <w:rPr>
          <w:szCs w:val="22"/>
          <w:lang w:val="sk-SK"/>
        </w:rPr>
        <w:t xml:space="preserve"> opuchu</w:t>
      </w:r>
      <w:r w:rsidR="00776D7E">
        <w:rPr>
          <w:szCs w:val="22"/>
          <w:lang w:val="sk-SK"/>
        </w:rPr>
        <w:t xml:space="preserve"> alebo stvrdnutia</w:t>
      </w:r>
      <w:r w:rsidRPr="009E5DBC">
        <w:rPr>
          <w:szCs w:val="22"/>
          <w:lang w:val="sk-SK"/>
        </w:rPr>
        <w:t xml:space="preserve"> avšak vo väčšine prípadov tieto udalosti nevyžadovali klinickú intervenciu.</w:t>
      </w:r>
    </w:p>
    <w:p w14:paraId="735D435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BED61DB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 xml:space="preserve">Poruchy metabolizmu a výživy </w:t>
      </w:r>
    </w:p>
    <w:p w14:paraId="3CCFF523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Aj keď sa merané vylučovanie tukov v stolici môže zvýšiť, dosiaľ sa nedokázalo, že by dlhodobá liečba </w:t>
      </w:r>
      <w:proofErr w:type="spellStart"/>
      <w:r w:rsidRPr="009E5DBC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 xml:space="preserve"> viedla k nedostatočnej výžive následkom nedostatočnej absorpcie.</w:t>
      </w:r>
    </w:p>
    <w:p w14:paraId="10FC0CBF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081A46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>Pankreatické enzýmy</w:t>
      </w:r>
    </w:p>
    <w:p w14:paraId="788BB80F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Vo veľmi zriedkavých prípadoch sa zaznamenala počas prvých hodín alebo dní liečby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 </w:t>
      </w:r>
      <w:proofErr w:type="spellStart"/>
      <w:r w:rsidR="00FB17AC">
        <w:rPr>
          <w:szCs w:val="22"/>
          <w:lang w:val="sk-SK"/>
        </w:rPr>
        <w:t>oktreotidom</w:t>
      </w:r>
      <w:proofErr w:type="spellEnd"/>
      <w:r w:rsidRPr="009E5DBC">
        <w:rPr>
          <w:szCs w:val="22"/>
          <w:lang w:val="sk-SK"/>
        </w:rPr>
        <w:t xml:space="preserve"> akútna </w:t>
      </w:r>
      <w:proofErr w:type="spellStart"/>
      <w:r w:rsidRPr="009E5DBC">
        <w:rPr>
          <w:szCs w:val="22"/>
          <w:lang w:val="sk-SK"/>
        </w:rPr>
        <w:t>pankreatitída</w:t>
      </w:r>
      <w:proofErr w:type="spellEnd"/>
      <w:r w:rsidRPr="009E5DBC">
        <w:rPr>
          <w:szCs w:val="22"/>
          <w:lang w:val="sk-SK"/>
        </w:rPr>
        <w:t xml:space="preserve">, ktorá ustúpila po vysadení lieku. Okrem toho sa u pacientov dlhodobo liečených </w:t>
      </w:r>
      <w:proofErr w:type="spellStart"/>
      <w:r w:rsidR="00FB17AC">
        <w:rPr>
          <w:szCs w:val="22"/>
          <w:lang w:val="sk-SK"/>
        </w:rPr>
        <w:t>oktreotidom</w:t>
      </w:r>
      <w:proofErr w:type="spellEnd"/>
      <w:r w:rsidR="00FB17A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 zaznamenala </w:t>
      </w:r>
      <w:proofErr w:type="spellStart"/>
      <w:r w:rsidRPr="009E5DBC">
        <w:rPr>
          <w:szCs w:val="22"/>
          <w:lang w:val="sk-SK"/>
        </w:rPr>
        <w:t>pankreatitída</w:t>
      </w:r>
      <w:proofErr w:type="spellEnd"/>
      <w:r w:rsidRPr="009E5DBC">
        <w:rPr>
          <w:szCs w:val="22"/>
          <w:lang w:val="sk-SK"/>
        </w:rPr>
        <w:t xml:space="preserve"> spôsobená žlčovými kameňmi.</w:t>
      </w:r>
    </w:p>
    <w:p w14:paraId="232118B4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BD719B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9E5DBC">
        <w:rPr>
          <w:i/>
          <w:szCs w:val="22"/>
          <w:lang w:val="sk-SK"/>
        </w:rPr>
        <w:t xml:space="preserve">Poruchy srdca a srdcovej činnosti </w:t>
      </w:r>
    </w:p>
    <w:p w14:paraId="49BC1456" w14:textId="77777777" w:rsidR="008E5A6D" w:rsidRPr="009E5DBC" w:rsidRDefault="00FD5EA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</w:t>
      </w:r>
      <w:r w:rsidRPr="00776D7E">
        <w:rPr>
          <w:szCs w:val="22"/>
          <w:lang w:val="sk-SK"/>
        </w:rPr>
        <w:t xml:space="preserve">radykardia je pri </w:t>
      </w:r>
      <w:proofErr w:type="spellStart"/>
      <w:r w:rsidRPr="00776D7E">
        <w:rPr>
          <w:szCs w:val="22"/>
          <w:lang w:val="sk-SK"/>
        </w:rPr>
        <w:t>somatostatínových</w:t>
      </w:r>
      <w:proofErr w:type="spellEnd"/>
      <w:r w:rsidRPr="00776D7E">
        <w:rPr>
          <w:szCs w:val="22"/>
          <w:lang w:val="sk-SK"/>
        </w:rPr>
        <w:t xml:space="preserve"> </w:t>
      </w:r>
      <w:proofErr w:type="spellStart"/>
      <w:r w:rsidRPr="00776D7E">
        <w:rPr>
          <w:szCs w:val="22"/>
          <w:lang w:val="sk-SK"/>
        </w:rPr>
        <w:t>analógoch</w:t>
      </w:r>
      <w:proofErr w:type="spellEnd"/>
      <w:r w:rsidRPr="00776D7E">
        <w:rPr>
          <w:szCs w:val="22"/>
          <w:lang w:val="sk-SK"/>
        </w:rPr>
        <w:t xml:space="preserve"> častou nežiaducou reakciou. </w:t>
      </w:r>
      <w:r w:rsidR="008E5A6D" w:rsidRPr="009E5DBC">
        <w:rPr>
          <w:szCs w:val="22"/>
          <w:lang w:val="sk-SK"/>
        </w:rPr>
        <w:t>U pacientov s </w:t>
      </w:r>
      <w:proofErr w:type="spellStart"/>
      <w:r w:rsidR="008E5A6D" w:rsidRPr="009E5DBC">
        <w:rPr>
          <w:szCs w:val="22"/>
          <w:lang w:val="sk-SK"/>
        </w:rPr>
        <w:t>akromegáliou</w:t>
      </w:r>
      <w:proofErr w:type="spellEnd"/>
      <w:r w:rsidR="008E5A6D" w:rsidRPr="009E5DBC">
        <w:rPr>
          <w:szCs w:val="22"/>
          <w:lang w:val="sk-SK"/>
        </w:rPr>
        <w:t xml:space="preserve"> aj u pacientov s </w:t>
      </w:r>
      <w:proofErr w:type="spellStart"/>
      <w:r w:rsidR="008E5A6D" w:rsidRPr="009E5DBC">
        <w:rPr>
          <w:szCs w:val="22"/>
          <w:lang w:val="sk-SK"/>
        </w:rPr>
        <w:t>karcinoidovým</w:t>
      </w:r>
      <w:proofErr w:type="spellEnd"/>
      <w:r w:rsidR="008E5A6D" w:rsidRPr="009E5DBC">
        <w:rPr>
          <w:szCs w:val="22"/>
          <w:lang w:val="sk-SK"/>
        </w:rPr>
        <w:t xml:space="preserve"> syndrómom sa pozorovali zmeny na EKG, ako predĺženie QT intervalu, posuny osi, včasná </w:t>
      </w:r>
      <w:proofErr w:type="spellStart"/>
      <w:r w:rsidR="008E5A6D" w:rsidRPr="009E5DBC">
        <w:rPr>
          <w:szCs w:val="22"/>
          <w:lang w:val="sk-SK"/>
        </w:rPr>
        <w:t>repolarizácia</w:t>
      </w:r>
      <w:proofErr w:type="spellEnd"/>
      <w:r w:rsidR="008E5A6D" w:rsidRPr="009E5DBC">
        <w:rPr>
          <w:szCs w:val="22"/>
          <w:lang w:val="sk-SK"/>
        </w:rPr>
        <w:t xml:space="preserve">, nízka </w:t>
      </w:r>
      <w:proofErr w:type="spellStart"/>
      <w:r w:rsidR="008E5A6D" w:rsidRPr="009E5DBC">
        <w:rPr>
          <w:szCs w:val="22"/>
          <w:lang w:val="sk-SK"/>
        </w:rPr>
        <w:t>voltáž</w:t>
      </w:r>
      <w:proofErr w:type="spellEnd"/>
      <w:r w:rsidR="008E5A6D" w:rsidRPr="009E5DBC">
        <w:rPr>
          <w:szCs w:val="22"/>
          <w:lang w:val="sk-SK"/>
        </w:rPr>
        <w:t>, prechod R/S, včasná progresia kmitu R a nešpecifické zmeny ST-T vlny. Súvislosť medzi týmito udalosťami a </w:t>
      </w:r>
      <w:proofErr w:type="spellStart"/>
      <w:r w:rsidR="008E5A6D" w:rsidRPr="009E5DBC">
        <w:rPr>
          <w:szCs w:val="22"/>
          <w:lang w:val="sk-SK"/>
        </w:rPr>
        <w:t>oktreotidacetátom</w:t>
      </w:r>
      <w:proofErr w:type="spellEnd"/>
      <w:r w:rsidR="008E5A6D" w:rsidRPr="009E5DBC">
        <w:rPr>
          <w:szCs w:val="22"/>
          <w:lang w:val="sk-SK"/>
        </w:rPr>
        <w:t xml:space="preserve"> nie je preukázaná, pretože mnohí z týchto pacientov majú základné ochorenie srdca (pozri časť 4.4).</w:t>
      </w:r>
    </w:p>
    <w:p w14:paraId="4F64F697" w14:textId="77777777" w:rsidR="00776D7E" w:rsidRPr="00B53430" w:rsidRDefault="00776D7E" w:rsidP="00776D7E">
      <w:pPr>
        <w:widowControl w:val="0"/>
        <w:rPr>
          <w:i/>
          <w:szCs w:val="22"/>
          <w:lang w:val="sk-SK"/>
        </w:rPr>
      </w:pPr>
    </w:p>
    <w:p w14:paraId="6F54E667" w14:textId="77777777" w:rsidR="00776D7E" w:rsidRPr="00B53430" w:rsidRDefault="00776D7E" w:rsidP="00776D7E">
      <w:pPr>
        <w:widowControl w:val="0"/>
        <w:rPr>
          <w:i/>
          <w:szCs w:val="22"/>
          <w:lang w:val="sk-SK"/>
        </w:rPr>
      </w:pPr>
      <w:proofErr w:type="spellStart"/>
      <w:r w:rsidRPr="00B53430">
        <w:rPr>
          <w:i/>
          <w:szCs w:val="22"/>
          <w:lang w:val="sk-SK"/>
        </w:rPr>
        <w:t>Trombocytopénia</w:t>
      </w:r>
      <w:proofErr w:type="spellEnd"/>
    </w:p>
    <w:p w14:paraId="2717FEAC" w14:textId="77777777" w:rsidR="00776D7E" w:rsidRPr="00ED432D" w:rsidRDefault="00FD5EAD" w:rsidP="00776D7E">
      <w:pPr>
        <w:widowControl w:val="0"/>
        <w:rPr>
          <w:szCs w:val="22"/>
          <w:lang w:val="sk-SK"/>
        </w:rPr>
      </w:pPr>
      <w:r w:rsidRPr="00ED432D">
        <w:rPr>
          <w:szCs w:val="22"/>
          <w:lang w:val="sk-SK"/>
        </w:rPr>
        <w:t>Po uvedení lieku na trh bol</w:t>
      </w:r>
      <w:r w:rsidR="00FF7744" w:rsidRPr="00ED432D">
        <w:rPr>
          <w:szCs w:val="22"/>
          <w:lang w:val="sk-SK"/>
        </w:rPr>
        <w:t>a</w:t>
      </w:r>
      <w:r w:rsidRPr="00ED432D">
        <w:rPr>
          <w:szCs w:val="22"/>
          <w:lang w:val="sk-SK"/>
        </w:rPr>
        <w:t xml:space="preserve"> hlásen</w:t>
      </w:r>
      <w:r w:rsidR="00FF7744" w:rsidRPr="00ED432D">
        <w:rPr>
          <w:szCs w:val="22"/>
          <w:lang w:val="sk-SK"/>
        </w:rPr>
        <w:t>á</w:t>
      </w:r>
      <w:r w:rsidRPr="00ED432D">
        <w:rPr>
          <w:szCs w:val="22"/>
          <w:lang w:val="sk-SK"/>
        </w:rPr>
        <w:t xml:space="preserve"> </w:t>
      </w:r>
      <w:proofErr w:type="spellStart"/>
      <w:r w:rsidR="00FF7744" w:rsidRPr="00ED432D">
        <w:rPr>
          <w:szCs w:val="22"/>
          <w:lang w:val="sk-SK"/>
        </w:rPr>
        <w:t>t</w:t>
      </w:r>
      <w:r w:rsidR="00776D7E" w:rsidRPr="00ED432D">
        <w:rPr>
          <w:szCs w:val="22"/>
          <w:lang w:val="sk-SK"/>
        </w:rPr>
        <w:t>rombocytopénia</w:t>
      </w:r>
      <w:proofErr w:type="spellEnd"/>
      <w:r w:rsidR="00776D7E" w:rsidRPr="00ED432D">
        <w:rPr>
          <w:szCs w:val="22"/>
          <w:lang w:val="sk-SK"/>
        </w:rPr>
        <w:t xml:space="preserve">, </w:t>
      </w:r>
      <w:r w:rsidR="00FF7744" w:rsidRPr="00ED432D">
        <w:rPr>
          <w:szCs w:val="22"/>
          <w:lang w:val="sk-SK"/>
        </w:rPr>
        <w:t xml:space="preserve">najmä počas intravenóznej liečby </w:t>
      </w:r>
      <w:r w:rsidR="0014769D">
        <w:rPr>
          <w:szCs w:val="22"/>
          <w:lang w:val="sk-SK"/>
        </w:rPr>
        <w:t xml:space="preserve">injekciami </w:t>
      </w:r>
      <w:proofErr w:type="spellStart"/>
      <w:r w:rsidR="00DB4C18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DB4C18">
        <w:rPr>
          <w:szCs w:val="22"/>
          <w:lang w:val="sk-SK"/>
        </w:rPr>
        <w:t xml:space="preserve"> s predĺženým uvoľňovaním</w:t>
      </w:r>
      <w:r w:rsidR="00776D7E" w:rsidRPr="00ED432D">
        <w:rPr>
          <w:szCs w:val="22"/>
          <w:lang w:val="sk-SK"/>
        </w:rPr>
        <w:t xml:space="preserve"> </w:t>
      </w:r>
      <w:r w:rsidR="00DB4C18">
        <w:rPr>
          <w:szCs w:val="22"/>
          <w:lang w:val="sk-SK"/>
        </w:rPr>
        <w:t>(</w:t>
      </w:r>
      <w:proofErr w:type="spellStart"/>
      <w:r w:rsidR="00DB4C18">
        <w:rPr>
          <w:szCs w:val="22"/>
          <w:lang w:val="sk-SK"/>
        </w:rPr>
        <w:t>i.v</w:t>
      </w:r>
      <w:proofErr w:type="spellEnd"/>
      <w:r w:rsidR="00DB4C18">
        <w:rPr>
          <w:szCs w:val="22"/>
          <w:lang w:val="sk-SK"/>
        </w:rPr>
        <w:t xml:space="preserve">.) </w:t>
      </w:r>
      <w:r w:rsidR="00FF7744" w:rsidRPr="00ED432D">
        <w:rPr>
          <w:szCs w:val="22"/>
          <w:lang w:val="sk-SK"/>
        </w:rPr>
        <w:t>u</w:t>
      </w:r>
      <w:r w:rsidR="00776D7E" w:rsidRPr="00ED432D">
        <w:rPr>
          <w:szCs w:val="22"/>
          <w:lang w:val="sk-SK"/>
        </w:rPr>
        <w:t xml:space="preserve"> pa</w:t>
      </w:r>
      <w:r w:rsidR="00FF7744" w:rsidRPr="00ED432D">
        <w:rPr>
          <w:szCs w:val="22"/>
          <w:lang w:val="sk-SK"/>
        </w:rPr>
        <w:t>c</w:t>
      </w:r>
      <w:r w:rsidR="00776D7E" w:rsidRPr="00ED432D">
        <w:rPr>
          <w:szCs w:val="22"/>
          <w:lang w:val="sk-SK"/>
        </w:rPr>
        <w:t>ient</w:t>
      </w:r>
      <w:r w:rsidR="00FF7744" w:rsidRPr="00ED432D">
        <w:rPr>
          <w:szCs w:val="22"/>
          <w:lang w:val="sk-SK"/>
        </w:rPr>
        <w:t xml:space="preserve">ov s cirhózou pečene a počas liečby </w:t>
      </w:r>
      <w:r w:rsidR="0014769D">
        <w:rPr>
          <w:szCs w:val="22"/>
          <w:lang w:val="sk-SK"/>
        </w:rPr>
        <w:t xml:space="preserve">injekciami </w:t>
      </w:r>
      <w:proofErr w:type="spellStart"/>
      <w:r w:rsidR="00DB4C18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DB4C18">
        <w:rPr>
          <w:szCs w:val="22"/>
          <w:lang w:val="sk-SK"/>
        </w:rPr>
        <w:t xml:space="preserve"> s predĺženým uvoľňovaním</w:t>
      </w:r>
      <w:r w:rsidR="00776D7E" w:rsidRPr="00ED432D">
        <w:rPr>
          <w:szCs w:val="22"/>
          <w:lang w:val="sk-SK"/>
        </w:rPr>
        <w:t xml:space="preserve">. </w:t>
      </w:r>
      <w:r w:rsidR="00ED432D" w:rsidRPr="00ED432D">
        <w:rPr>
          <w:szCs w:val="22"/>
          <w:lang w:val="sk-SK"/>
        </w:rPr>
        <w:t>Táto porucha je po ukončení liečby reverzibilná.</w:t>
      </w:r>
    </w:p>
    <w:p w14:paraId="5E91CCB2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1A66BC0E" w14:textId="77777777" w:rsidR="008E5A6D" w:rsidRPr="009E5DBC" w:rsidRDefault="008E5A6D" w:rsidP="00FC0BC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Hlásenie podozrení na nežiaduce reakcie</w:t>
      </w:r>
    </w:p>
    <w:p w14:paraId="7249346F" w14:textId="77777777" w:rsidR="008E5A6D" w:rsidRPr="009E5DBC" w:rsidRDefault="008E5A6D" w:rsidP="00FC0BC8">
      <w:pPr>
        <w:widowControl w:val="0"/>
        <w:tabs>
          <w:tab w:val="clear" w:pos="567"/>
        </w:tabs>
        <w:spacing w:line="240" w:lineRule="auto"/>
        <w:rPr>
          <w:rStyle w:val="Hypertextovprepojenie"/>
          <w:szCs w:val="22"/>
          <w:lang w:val="sk-SK"/>
        </w:rPr>
      </w:pPr>
      <w:r w:rsidRPr="009E5DBC">
        <w:rPr>
          <w:szCs w:val="22"/>
          <w:lang w:val="sk-SK"/>
        </w:rPr>
        <w:t>Hlásenie podozrení na nežiaduce reakcie po registrácii lieku je dôležité. Umožňuje priebežné monitorovanie pomeru prínosu</w:t>
      </w:r>
      <w:r w:rsidRPr="009E5DBC">
        <w:rPr>
          <w:lang w:val="sk-SK"/>
        </w:rPr>
        <w:t xml:space="preserve"> a</w:t>
      </w:r>
      <w:r w:rsidRPr="009E5DBC">
        <w:rPr>
          <w:szCs w:val="22"/>
          <w:lang w:val="sk-SK"/>
        </w:rPr>
        <w:t xml:space="preserve"> rizika lieku. Od zdravotníckych pracovníkov sa vyžaduje, aby hlásili akékoľvek podozrenia na nežiaduce reakcie na </w:t>
      </w:r>
      <w:r w:rsidRPr="009E5DBC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Pr="009E5DBC">
          <w:rPr>
            <w:rStyle w:val="Hypertextovprepojenie"/>
            <w:szCs w:val="22"/>
            <w:highlight w:val="lightGray"/>
            <w:lang w:val="sk-SK"/>
          </w:rPr>
          <w:t>P</w:t>
        </w:r>
        <w:r w:rsidRPr="009E5DBC">
          <w:rPr>
            <w:rStyle w:val="Hypertextovprepojenie"/>
            <w:highlight w:val="lightGray"/>
            <w:lang w:val="sk-SK"/>
          </w:rPr>
          <w:t xml:space="preserve">rílohe </w:t>
        </w:r>
        <w:r w:rsidRPr="009E5DBC">
          <w:rPr>
            <w:rStyle w:val="Hypertextovprepojenie"/>
            <w:szCs w:val="22"/>
            <w:highlight w:val="lightGray"/>
            <w:lang w:val="sk-SK"/>
          </w:rPr>
          <w:t>V</w:t>
        </w:r>
      </w:hyperlink>
      <w:r w:rsidRPr="009E5DBC">
        <w:rPr>
          <w:rStyle w:val="Hypertextovprepojenie"/>
          <w:szCs w:val="22"/>
          <w:lang w:val="sk-SK"/>
        </w:rPr>
        <w:t>.</w:t>
      </w:r>
    </w:p>
    <w:p w14:paraId="7D6D6DDF" w14:textId="77777777" w:rsidR="008E5A6D" w:rsidRPr="009E5DBC" w:rsidRDefault="008E5A6D" w:rsidP="00FC0BC8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A1D0569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4.9</w:t>
      </w:r>
      <w:r w:rsidRPr="009E5DBC">
        <w:rPr>
          <w:b/>
          <w:szCs w:val="22"/>
          <w:lang w:val="sk-SK"/>
        </w:rPr>
        <w:tab/>
        <w:t>Predávkovanie</w:t>
      </w:r>
    </w:p>
    <w:p w14:paraId="766581A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2BF52E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Zaznamenal sa obmedzený počet náhodných predávkovaní </w:t>
      </w:r>
      <w:r w:rsidR="0014769D">
        <w:rPr>
          <w:szCs w:val="22"/>
          <w:lang w:val="sk-SK"/>
        </w:rPr>
        <w:t xml:space="preserve">injekciami </w:t>
      </w:r>
      <w:proofErr w:type="spellStart"/>
      <w:r w:rsidR="00DB4C18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14769D">
        <w:rPr>
          <w:szCs w:val="22"/>
          <w:lang w:val="sk-SK"/>
        </w:rPr>
        <w:t xml:space="preserve"> </w:t>
      </w:r>
      <w:r w:rsidR="00DB4C18">
        <w:rPr>
          <w:szCs w:val="22"/>
          <w:lang w:val="sk-SK"/>
        </w:rPr>
        <w:t>s predĺženým uvoľňovaním</w:t>
      </w:r>
      <w:r w:rsidRPr="009E5DBC">
        <w:rPr>
          <w:szCs w:val="22"/>
          <w:lang w:val="sk-SK"/>
        </w:rPr>
        <w:t>. Dávky</w:t>
      </w:r>
      <w:r w:rsidR="0014769D">
        <w:rPr>
          <w:szCs w:val="22"/>
          <w:lang w:val="sk-SK"/>
        </w:rPr>
        <w:t xml:space="preserve"> </w:t>
      </w:r>
      <w:proofErr w:type="spellStart"/>
      <w:r w:rsidR="00DB4C18">
        <w:rPr>
          <w:szCs w:val="22"/>
          <w:lang w:val="sk-SK"/>
        </w:rPr>
        <w:t>oktreotidu</w:t>
      </w:r>
      <w:proofErr w:type="spellEnd"/>
      <w:r w:rsidR="00DB4C18">
        <w:rPr>
          <w:szCs w:val="22"/>
          <w:lang w:val="sk-SK"/>
        </w:rPr>
        <w:t xml:space="preserve"> </w:t>
      </w:r>
      <w:r w:rsidR="0014769D">
        <w:rPr>
          <w:szCs w:val="22"/>
          <w:lang w:val="sk-SK"/>
        </w:rPr>
        <w:t xml:space="preserve">vo forme injekcií </w:t>
      </w:r>
      <w:r w:rsidR="00DB4C18">
        <w:rPr>
          <w:szCs w:val="22"/>
          <w:lang w:val="sk-SK"/>
        </w:rPr>
        <w:t>s predĺženým uvoľňovaním</w:t>
      </w:r>
      <w:r w:rsidR="00DB4C18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boli v rozmedzí 100 mg až 163 mg/mesiac. Jedinou hlásenou nežiaducou udalosťou boli návaly horúčavy.</w:t>
      </w:r>
    </w:p>
    <w:p w14:paraId="4469B5F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766673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Boli hlásené správy o pacientoch s karcinómami, ktorí dostali </w:t>
      </w:r>
      <w:r w:rsidR="00DE6DCC">
        <w:rPr>
          <w:szCs w:val="22"/>
          <w:lang w:val="sk-SK"/>
        </w:rPr>
        <w:t xml:space="preserve">injekcie </w:t>
      </w:r>
      <w:proofErr w:type="spellStart"/>
      <w:r w:rsidR="00DB4C18">
        <w:rPr>
          <w:szCs w:val="22"/>
          <w:lang w:val="sk-SK"/>
        </w:rPr>
        <w:t>oktreotidu</w:t>
      </w:r>
      <w:proofErr w:type="spellEnd"/>
      <w:r w:rsidR="00DB4C18">
        <w:rPr>
          <w:szCs w:val="22"/>
          <w:lang w:val="sk-SK"/>
        </w:rPr>
        <w:t xml:space="preserve"> s predĺženým uvoľňovaním</w:t>
      </w:r>
      <w:r w:rsidR="00DB4C18" w:rsidRPr="009E5DBC">
        <w:rPr>
          <w:szCs w:val="22"/>
          <w:lang w:val="sk-SK"/>
        </w:rPr>
        <w:t xml:space="preserve"> </w:t>
      </w:r>
      <w:r w:rsidR="00DE6DCC">
        <w:rPr>
          <w:szCs w:val="22"/>
          <w:lang w:val="sk-SK"/>
        </w:rPr>
        <w:t xml:space="preserve">v dávkach </w:t>
      </w:r>
      <w:r w:rsidRPr="009E5DBC">
        <w:rPr>
          <w:szCs w:val="22"/>
          <w:lang w:val="sk-SK"/>
        </w:rPr>
        <w:t xml:space="preserve">do 60 mg/mesiac a do 90 mg/2 týždne. Tieto dávky boli spravidla dobre znášané; zaznamenali sa však nasledujúce nežiaduce udalosti: časté močenie, únava, depresia, úzkosť a </w:t>
      </w:r>
      <w:r w:rsidRPr="009E5DBC">
        <w:rPr>
          <w:szCs w:val="22"/>
          <w:lang w:val="sk-SK"/>
        </w:rPr>
        <w:lastRenderedPageBreak/>
        <w:t>nedostatočná sústredenosť.</w:t>
      </w:r>
    </w:p>
    <w:p w14:paraId="27451994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F3076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Liečba predávkovania je symptomatická.</w:t>
      </w:r>
    </w:p>
    <w:p w14:paraId="266FBC95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7A26284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AA393F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5.</w:t>
      </w:r>
      <w:r w:rsidRPr="009E5DBC">
        <w:rPr>
          <w:b/>
          <w:szCs w:val="22"/>
          <w:lang w:val="sk-SK"/>
        </w:rPr>
        <w:tab/>
        <w:t>FARMAKOLOGICKÉ VLASTNOSTI</w:t>
      </w:r>
    </w:p>
    <w:p w14:paraId="6C62F0D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2ABD4DFB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5.1</w:t>
      </w:r>
      <w:r w:rsidRPr="009E5DBC">
        <w:rPr>
          <w:b/>
          <w:szCs w:val="22"/>
          <w:lang w:val="sk-SK"/>
        </w:rPr>
        <w:tab/>
      </w:r>
      <w:proofErr w:type="spellStart"/>
      <w:r w:rsidRPr="009E5DBC">
        <w:rPr>
          <w:b/>
          <w:szCs w:val="22"/>
          <w:lang w:val="sk-SK"/>
        </w:rPr>
        <w:t>Farmakodynamické</w:t>
      </w:r>
      <w:proofErr w:type="spellEnd"/>
      <w:r w:rsidRPr="009E5DBC">
        <w:rPr>
          <w:b/>
          <w:szCs w:val="22"/>
          <w:lang w:val="sk-SK"/>
        </w:rPr>
        <w:t xml:space="preserve"> vlastnosti</w:t>
      </w:r>
    </w:p>
    <w:p w14:paraId="3B6557BF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E411C1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Farmakoterapeutická</w:t>
      </w:r>
      <w:proofErr w:type="spellEnd"/>
      <w:r w:rsidRPr="009E5DBC">
        <w:rPr>
          <w:szCs w:val="22"/>
          <w:lang w:val="sk-SK"/>
        </w:rPr>
        <w:t xml:space="preserve"> skupina: </w:t>
      </w:r>
      <w:r w:rsidRPr="00BA13F1">
        <w:rPr>
          <w:szCs w:val="22"/>
          <w:lang w:val="sk-SK"/>
        </w:rPr>
        <w:t xml:space="preserve">Hormóny hypofýzy a hypotalamu a </w:t>
      </w:r>
      <w:proofErr w:type="spellStart"/>
      <w:r w:rsidRPr="00BA13F1">
        <w:rPr>
          <w:szCs w:val="22"/>
          <w:lang w:val="sk-SK"/>
        </w:rPr>
        <w:t>analógy</w:t>
      </w:r>
      <w:proofErr w:type="spellEnd"/>
      <w:r w:rsidRPr="009E5DBC">
        <w:rPr>
          <w:szCs w:val="22"/>
          <w:lang w:val="sk-SK"/>
        </w:rPr>
        <w:t xml:space="preserve">, </w:t>
      </w:r>
      <w:proofErr w:type="spellStart"/>
      <w:r w:rsidRPr="009E5DBC">
        <w:rPr>
          <w:szCs w:val="22"/>
          <w:lang w:val="sk-SK"/>
        </w:rPr>
        <w:t>Somatostatín</w:t>
      </w:r>
      <w:proofErr w:type="spellEnd"/>
      <w:r w:rsidRPr="009E5DBC">
        <w:rPr>
          <w:szCs w:val="22"/>
          <w:lang w:val="sk-SK"/>
        </w:rPr>
        <w:t xml:space="preserve"> a </w:t>
      </w:r>
      <w:proofErr w:type="spellStart"/>
      <w:r w:rsidRPr="009E5DBC">
        <w:rPr>
          <w:szCs w:val="22"/>
          <w:lang w:val="sk-SK"/>
        </w:rPr>
        <w:t>analógy</w:t>
      </w:r>
      <w:proofErr w:type="spellEnd"/>
      <w:r w:rsidRPr="009E5DBC">
        <w:rPr>
          <w:szCs w:val="22"/>
          <w:lang w:val="sk-SK"/>
        </w:rPr>
        <w:t>, ATC kód: H01CB02</w:t>
      </w:r>
    </w:p>
    <w:p w14:paraId="7D89EB02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099A06" w14:textId="77777777" w:rsidR="006A2604" w:rsidRPr="006A2604" w:rsidRDefault="006A2604" w:rsidP="000B06D1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6A2604">
        <w:rPr>
          <w:szCs w:val="22"/>
          <w:u w:val="single"/>
          <w:lang w:val="sk-SK"/>
        </w:rPr>
        <w:t>Mechanizmus účinku</w:t>
      </w:r>
    </w:p>
    <w:p w14:paraId="1E669A0B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je syntetický </w:t>
      </w:r>
      <w:proofErr w:type="spellStart"/>
      <w:r w:rsidRPr="009E5DBC">
        <w:rPr>
          <w:szCs w:val="22"/>
          <w:lang w:val="sk-SK"/>
        </w:rPr>
        <w:t>oktapeptidový</w:t>
      </w:r>
      <w:proofErr w:type="spellEnd"/>
      <w:r w:rsidRPr="009E5DBC">
        <w:rPr>
          <w:szCs w:val="22"/>
          <w:lang w:val="sk-SK"/>
        </w:rPr>
        <w:t xml:space="preserve"> derivát prirodzene sa vyskytujúceho </w:t>
      </w:r>
      <w:proofErr w:type="spellStart"/>
      <w:r w:rsidRPr="009E5DBC">
        <w:rPr>
          <w:szCs w:val="22"/>
          <w:lang w:val="sk-SK"/>
        </w:rPr>
        <w:t>somatostatínu</w:t>
      </w:r>
      <w:proofErr w:type="spellEnd"/>
      <w:r w:rsidRPr="009E5DBC">
        <w:rPr>
          <w:szCs w:val="22"/>
          <w:lang w:val="sk-SK"/>
        </w:rPr>
        <w:t xml:space="preserve"> s podobnými farmakologickými účinkami, ale podstatne dlhším trvaním účinku. Tlmí patologicky zvýšenú sekréciu rastového hormónu (STH) a </w:t>
      </w:r>
      <w:proofErr w:type="spellStart"/>
      <w:r w:rsidRPr="009E5DBC">
        <w:rPr>
          <w:szCs w:val="22"/>
          <w:lang w:val="sk-SK"/>
        </w:rPr>
        <w:t>peptidov</w:t>
      </w:r>
      <w:proofErr w:type="spellEnd"/>
      <w:r w:rsidRPr="009E5DBC">
        <w:rPr>
          <w:szCs w:val="22"/>
          <w:lang w:val="sk-SK"/>
        </w:rPr>
        <w:t xml:space="preserve"> a </w:t>
      </w:r>
      <w:proofErr w:type="spellStart"/>
      <w:r w:rsidRPr="009E5DBC">
        <w:rPr>
          <w:szCs w:val="22"/>
          <w:lang w:val="sk-SK"/>
        </w:rPr>
        <w:t>serotonínu</w:t>
      </w:r>
      <w:proofErr w:type="spellEnd"/>
      <w:r w:rsidRPr="009E5DBC">
        <w:rPr>
          <w:szCs w:val="22"/>
          <w:lang w:val="sk-SK"/>
        </w:rPr>
        <w:t xml:space="preserve"> tvorených v </w:t>
      </w:r>
      <w:proofErr w:type="spellStart"/>
      <w:r w:rsidRPr="009E5DBC">
        <w:rPr>
          <w:szCs w:val="22"/>
          <w:lang w:val="sk-SK"/>
        </w:rPr>
        <w:t>gastroenteropankreatickom</w:t>
      </w:r>
      <w:proofErr w:type="spellEnd"/>
      <w:r w:rsidRPr="009E5DBC">
        <w:rPr>
          <w:szCs w:val="22"/>
          <w:lang w:val="sk-SK"/>
        </w:rPr>
        <w:t xml:space="preserve"> (GEP) endokrinnom systéme. </w:t>
      </w:r>
    </w:p>
    <w:p w14:paraId="613064DF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9AA6CA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zvierat je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v porovnaní so </w:t>
      </w:r>
      <w:proofErr w:type="spellStart"/>
      <w:r w:rsidRPr="009E5DBC">
        <w:rPr>
          <w:szCs w:val="22"/>
          <w:lang w:val="sk-SK"/>
        </w:rPr>
        <w:t>somatostatínom</w:t>
      </w:r>
      <w:proofErr w:type="spellEnd"/>
      <w:r w:rsidRPr="009E5DBC">
        <w:rPr>
          <w:szCs w:val="22"/>
          <w:lang w:val="sk-SK"/>
        </w:rPr>
        <w:t xml:space="preserve"> účinnejší inhibítor uvoľňovania STH, </w:t>
      </w:r>
      <w:proofErr w:type="spellStart"/>
      <w:r w:rsidRPr="009E5DBC">
        <w:rPr>
          <w:szCs w:val="22"/>
          <w:lang w:val="sk-SK"/>
        </w:rPr>
        <w:t>glukagónu</w:t>
      </w:r>
      <w:proofErr w:type="spellEnd"/>
      <w:r w:rsidRPr="009E5DBC">
        <w:rPr>
          <w:szCs w:val="22"/>
          <w:lang w:val="sk-SK"/>
        </w:rPr>
        <w:t xml:space="preserve"> a inzulínu a má vyššiu </w:t>
      </w:r>
      <w:proofErr w:type="spellStart"/>
      <w:r w:rsidRPr="009E5DBC">
        <w:rPr>
          <w:szCs w:val="22"/>
          <w:lang w:val="sk-SK"/>
        </w:rPr>
        <w:t>selektivitu</w:t>
      </w:r>
      <w:proofErr w:type="spellEnd"/>
      <w:r w:rsidRPr="009E5DBC">
        <w:rPr>
          <w:szCs w:val="22"/>
          <w:lang w:val="sk-SK"/>
        </w:rPr>
        <w:t xml:space="preserve"> pre tlmenie STH a </w:t>
      </w:r>
      <w:proofErr w:type="spellStart"/>
      <w:r w:rsidRPr="009E5DBC">
        <w:rPr>
          <w:szCs w:val="22"/>
          <w:lang w:val="sk-SK"/>
        </w:rPr>
        <w:t>glukagónu</w:t>
      </w:r>
      <w:proofErr w:type="spellEnd"/>
      <w:r w:rsidRPr="009E5DBC">
        <w:rPr>
          <w:szCs w:val="22"/>
          <w:lang w:val="sk-SK"/>
        </w:rPr>
        <w:t>.</w:t>
      </w:r>
    </w:p>
    <w:p w14:paraId="7FFD5CCF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DE71B4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zdravých osôb sa preukázalo, že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, tak ako </w:t>
      </w:r>
      <w:proofErr w:type="spellStart"/>
      <w:r w:rsidRPr="009E5DBC">
        <w:rPr>
          <w:szCs w:val="22"/>
          <w:lang w:val="sk-SK"/>
        </w:rPr>
        <w:t>somatostatín</w:t>
      </w:r>
      <w:proofErr w:type="spellEnd"/>
      <w:r w:rsidRPr="009E5DBC">
        <w:rPr>
          <w:szCs w:val="22"/>
          <w:lang w:val="sk-SK"/>
        </w:rPr>
        <w:t>, tlmí:</w:t>
      </w:r>
    </w:p>
    <w:p w14:paraId="31BCCDA6" w14:textId="77777777" w:rsidR="008E5A6D" w:rsidRPr="009E5DBC" w:rsidRDefault="008E5A6D" w:rsidP="00403F27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uvoľňovanie STH stimulované </w:t>
      </w:r>
      <w:proofErr w:type="spellStart"/>
      <w:r w:rsidRPr="009E5DBC">
        <w:rPr>
          <w:szCs w:val="22"/>
          <w:lang w:val="sk-SK"/>
        </w:rPr>
        <w:t>arginínom</w:t>
      </w:r>
      <w:proofErr w:type="spellEnd"/>
      <w:r w:rsidRPr="009E5DBC">
        <w:rPr>
          <w:szCs w:val="22"/>
          <w:lang w:val="sk-SK"/>
        </w:rPr>
        <w:t xml:space="preserve"> a </w:t>
      </w:r>
      <w:proofErr w:type="spellStart"/>
      <w:r w:rsidRPr="009E5DBC">
        <w:rPr>
          <w:szCs w:val="22"/>
          <w:lang w:val="sk-SK"/>
        </w:rPr>
        <w:t>hypoglykémiu</w:t>
      </w:r>
      <w:proofErr w:type="spellEnd"/>
      <w:r w:rsidRPr="009E5DBC">
        <w:rPr>
          <w:szCs w:val="22"/>
          <w:lang w:val="sk-SK"/>
        </w:rPr>
        <w:t xml:space="preserve"> vyvolanú záťažou a inzulínom,</w:t>
      </w:r>
    </w:p>
    <w:p w14:paraId="332A292E" w14:textId="77777777" w:rsidR="008E5A6D" w:rsidRPr="009E5DBC" w:rsidRDefault="008E5A6D" w:rsidP="000B06D1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postprandiálne</w:t>
      </w:r>
      <w:proofErr w:type="spellEnd"/>
      <w:r w:rsidRPr="009E5DBC">
        <w:rPr>
          <w:szCs w:val="22"/>
          <w:lang w:val="sk-SK"/>
        </w:rPr>
        <w:t xml:space="preserve"> uvoľňovanie inzulínu, </w:t>
      </w:r>
      <w:proofErr w:type="spellStart"/>
      <w:r w:rsidRPr="009E5DBC">
        <w:rPr>
          <w:szCs w:val="22"/>
          <w:lang w:val="sk-SK"/>
        </w:rPr>
        <w:t>glukagónu</w:t>
      </w:r>
      <w:proofErr w:type="spellEnd"/>
      <w:r w:rsidRPr="009E5DBC">
        <w:rPr>
          <w:szCs w:val="22"/>
          <w:lang w:val="sk-SK"/>
        </w:rPr>
        <w:t xml:space="preserve">, </w:t>
      </w:r>
      <w:proofErr w:type="spellStart"/>
      <w:r w:rsidRPr="009E5DBC">
        <w:rPr>
          <w:szCs w:val="22"/>
          <w:lang w:val="sk-SK"/>
        </w:rPr>
        <w:t>gastrínu</w:t>
      </w:r>
      <w:proofErr w:type="spellEnd"/>
      <w:r w:rsidRPr="009E5DBC">
        <w:rPr>
          <w:szCs w:val="22"/>
          <w:lang w:val="sk-SK"/>
        </w:rPr>
        <w:t xml:space="preserve"> a iných </w:t>
      </w:r>
      <w:proofErr w:type="spellStart"/>
      <w:r w:rsidRPr="009E5DBC">
        <w:rPr>
          <w:szCs w:val="22"/>
          <w:lang w:val="sk-SK"/>
        </w:rPr>
        <w:t>peptidov</w:t>
      </w:r>
      <w:proofErr w:type="spellEnd"/>
      <w:r w:rsidRPr="009E5DBC">
        <w:rPr>
          <w:szCs w:val="22"/>
          <w:lang w:val="sk-SK"/>
        </w:rPr>
        <w:t xml:space="preserve"> GEP endokrinného systému a </w:t>
      </w:r>
      <w:proofErr w:type="spellStart"/>
      <w:r w:rsidRPr="009E5DBC">
        <w:rPr>
          <w:szCs w:val="22"/>
          <w:lang w:val="sk-SK"/>
        </w:rPr>
        <w:t>arginínom</w:t>
      </w:r>
      <w:proofErr w:type="spellEnd"/>
      <w:r w:rsidRPr="009E5DBC">
        <w:rPr>
          <w:szCs w:val="22"/>
          <w:lang w:val="sk-SK"/>
        </w:rPr>
        <w:t xml:space="preserve"> stimulované uvoľňovanie inzulínu a </w:t>
      </w:r>
      <w:proofErr w:type="spellStart"/>
      <w:r w:rsidRPr="009E5DBC">
        <w:rPr>
          <w:szCs w:val="22"/>
          <w:lang w:val="sk-SK"/>
        </w:rPr>
        <w:t>glukagónu</w:t>
      </w:r>
      <w:proofErr w:type="spellEnd"/>
      <w:r w:rsidRPr="009E5DBC">
        <w:rPr>
          <w:szCs w:val="22"/>
          <w:lang w:val="sk-SK"/>
        </w:rPr>
        <w:t>,</w:t>
      </w:r>
    </w:p>
    <w:p w14:paraId="737A9550" w14:textId="77777777" w:rsidR="008E5A6D" w:rsidRPr="009E5DBC" w:rsidRDefault="008E5A6D" w:rsidP="000B06D1">
      <w:pPr>
        <w:widowControl w:val="0"/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uvoľňovanie TSH stimulované </w:t>
      </w:r>
      <w:proofErr w:type="spellStart"/>
      <w:r w:rsidRPr="009E5DBC">
        <w:rPr>
          <w:szCs w:val="22"/>
          <w:lang w:val="sk-SK"/>
        </w:rPr>
        <w:t>tyreoliberínom</w:t>
      </w:r>
      <w:proofErr w:type="spellEnd"/>
      <w:r w:rsidRPr="009E5DBC">
        <w:rPr>
          <w:szCs w:val="22"/>
          <w:lang w:val="sk-SK"/>
        </w:rPr>
        <w:t xml:space="preserve"> (TRH).</w:t>
      </w:r>
    </w:p>
    <w:p w14:paraId="40BF027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CE785A" w14:textId="23C6D483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Na rozdiel od </w:t>
      </w:r>
      <w:proofErr w:type="spellStart"/>
      <w:r w:rsidRPr="009E5DBC">
        <w:rPr>
          <w:szCs w:val="22"/>
          <w:lang w:val="sk-SK"/>
        </w:rPr>
        <w:t>somatostatínu</w:t>
      </w:r>
      <w:proofErr w:type="spellEnd"/>
      <w:r w:rsidRPr="009E5DBC">
        <w:rPr>
          <w:szCs w:val="22"/>
          <w:lang w:val="sk-SK"/>
        </w:rPr>
        <w:t xml:space="preserve"> tlmí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sekréciu STH vo väčšej miere ako inzulínu a reakciou na jeho podanie nie je </w:t>
      </w:r>
      <w:proofErr w:type="spellStart"/>
      <w:r w:rsidR="00BA13F1">
        <w:rPr>
          <w:szCs w:val="22"/>
          <w:lang w:val="sk-SK"/>
        </w:rPr>
        <w:t>rebound</w:t>
      </w:r>
      <w:proofErr w:type="spellEnd"/>
      <w:r w:rsidR="00BA13F1" w:rsidRPr="009E5DBC">
        <w:rPr>
          <w:szCs w:val="22"/>
          <w:lang w:val="sk-SK"/>
        </w:rPr>
        <w:t xml:space="preserve"> sekréci</w:t>
      </w:r>
      <w:r w:rsidR="00BA13F1">
        <w:rPr>
          <w:szCs w:val="22"/>
          <w:lang w:val="sk-SK"/>
        </w:rPr>
        <w:t>a</w:t>
      </w:r>
      <w:r w:rsidR="00BA13F1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hormónov (t.j. STH u pacientov s </w:t>
      </w:r>
      <w:proofErr w:type="spellStart"/>
      <w:r w:rsidRPr="009E5DBC">
        <w:rPr>
          <w:szCs w:val="22"/>
          <w:lang w:val="sk-SK"/>
        </w:rPr>
        <w:t>akromegáliou</w:t>
      </w:r>
      <w:proofErr w:type="spellEnd"/>
      <w:r w:rsidRPr="009E5DBC">
        <w:rPr>
          <w:szCs w:val="22"/>
          <w:lang w:val="sk-SK"/>
        </w:rPr>
        <w:t>).</w:t>
      </w:r>
    </w:p>
    <w:p w14:paraId="5DEC0ED4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01B7DA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pacientov s </w:t>
      </w:r>
      <w:proofErr w:type="spellStart"/>
      <w:r w:rsidRPr="009E5DBC">
        <w:rPr>
          <w:szCs w:val="22"/>
          <w:lang w:val="sk-SK"/>
        </w:rPr>
        <w:t>akromegáliou</w:t>
      </w:r>
      <w:proofErr w:type="spellEnd"/>
      <w:r w:rsidRPr="009E5DBC">
        <w:rPr>
          <w:szCs w:val="22"/>
          <w:lang w:val="sk-SK"/>
        </w:rPr>
        <w:t xml:space="preserve"> </w:t>
      </w:r>
      <w:proofErr w:type="spellStart"/>
      <w:r w:rsidR="006A2604">
        <w:rPr>
          <w:szCs w:val="22"/>
          <w:lang w:val="sk-SK"/>
        </w:rPr>
        <w:t>Oktreotid</w:t>
      </w:r>
      <w:proofErr w:type="spellEnd"/>
      <w:r w:rsidR="006A2604">
        <w:rPr>
          <w:szCs w:val="22"/>
          <w:lang w:val="sk-SK"/>
        </w:rPr>
        <w:t xml:space="preserve"> </w:t>
      </w:r>
      <w:proofErr w:type="spellStart"/>
      <w:r w:rsidR="006A2604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, lieková forma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vhodná na opakované podávanie v intervale 4 týždňov, umožňuje dosiahnuť stále a terapeutické koncentrácie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sére, čím konzistentne znižuje STH a normalizuje sérové koncentrácie IGF-1 u väčšiny pacientov. U väčšiny pacientov </w:t>
      </w:r>
      <w:r w:rsidR="0014769D">
        <w:rPr>
          <w:szCs w:val="22"/>
          <w:lang w:val="sk-SK"/>
        </w:rPr>
        <w:t xml:space="preserve">injekcie </w:t>
      </w:r>
      <w:proofErr w:type="spellStart"/>
      <w:r w:rsidR="006A2604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6A2604">
        <w:rPr>
          <w:szCs w:val="22"/>
          <w:lang w:val="sk-SK"/>
        </w:rPr>
        <w:t xml:space="preserve"> s predĺženým uvoľňovaním </w:t>
      </w:r>
      <w:r w:rsidRPr="009E5DBC">
        <w:rPr>
          <w:szCs w:val="22"/>
          <w:lang w:val="sk-SK"/>
        </w:rPr>
        <w:t>výrazne potláča</w:t>
      </w:r>
      <w:r w:rsidR="0014769D">
        <w:rPr>
          <w:szCs w:val="22"/>
          <w:lang w:val="sk-SK"/>
        </w:rPr>
        <w:t>li</w:t>
      </w:r>
      <w:r w:rsidRPr="009E5DBC">
        <w:rPr>
          <w:szCs w:val="22"/>
          <w:lang w:val="sk-SK"/>
        </w:rPr>
        <w:t xml:space="preserve"> klinické prejavy choroby, ako je bolesť hlavy, potenie, </w:t>
      </w:r>
      <w:proofErr w:type="spellStart"/>
      <w:r w:rsidRPr="009E5DBC">
        <w:rPr>
          <w:szCs w:val="22"/>
          <w:lang w:val="sk-SK"/>
        </w:rPr>
        <w:t>parestézie</w:t>
      </w:r>
      <w:proofErr w:type="spellEnd"/>
      <w:r w:rsidRPr="009E5DBC">
        <w:rPr>
          <w:szCs w:val="22"/>
          <w:lang w:val="sk-SK"/>
        </w:rPr>
        <w:t xml:space="preserve">, únava, </w:t>
      </w:r>
      <w:proofErr w:type="spellStart"/>
      <w:r w:rsidRPr="009E5DBC">
        <w:rPr>
          <w:szCs w:val="22"/>
          <w:lang w:val="sk-SK"/>
        </w:rPr>
        <w:t>osteoartralgie</w:t>
      </w:r>
      <w:proofErr w:type="spellEnd"/>
      <w:r w:rsidRPr="009E5DBC">
        <w:rPr>
          <w:szCs w:val="22"/>
          <w:lang w:val="sk-SK"/>
        </w:rPr>
        <w:t xml:space="preserve"> a syndróm </w:t>
      </w:r>
      <w:proofErr w:type="spellStart"/>
      <w:r w:rsidRPr="009E5DBC">
        <w:rPr>
          <w:szCs w:val="22"/>
          <w:lang w:val="sk-SK"/>
        </w:rPr>
        <w:t>karpálneho</w:t>
      </w:r>
      <w:proofErr w:type="spellEnd"/>
      <w:r w:rsidRPr="009E5DBC">
        <w:rPr>
          <w:szCs w:val="22"/>
          <w:lang w:val="sk-SK"/>
        </w:rPr>
        <w:t xml:space="preserve"> tunela. U predtým neliečených pacientov s </w:t>
      </w:r>
      <w:proofErr w:type="spellStart"/>
      <w:r w:rsidRPr="009E5DBC">
        <w:rPr>
          <w:szCs w:val="22"/>
          <w:lang w:val="sk-SK"/>
        </w:rPr>
        <w:t>akromegáliou</w:t>
      </w:r>
      <w:proofErr w:type="spellEnd"/>
      <w:r w:rsidRPr="009E5DBC">
        <w:rPr>
          <w:szCs w:val="22"/>
          <w:lang w:val="sk-SK"/>
        </w:rPr>
        <w:t xml:space="preserve"> s </w:t>
      </w:r>
      <w:proofErr w:type="spellStart"/>
      <w:r w:rsidRPr="009E5DBC">
        <w:rPr>
          <w:szCs w:val="22"/>
          <w:lang w:val="sk-SK"/>
        </w:rPr>
        <w:t>adenómom</w:t>
      </w:r>
      <w:proofErr w:type="spellEnd"/>
      <w:r w:rsidRPr="009E5DBC">
        <w:rPr>
          <w:szCs w:val="22"/>
          <w:lang w:val="sk-SK"/>
        </w:rPr>
        <w:t xml:space="preserve"> hypofýzy vylučujúcim STH liečba </w:t>
      </w:r>
      <w:r w:rsidR="0014769D">
        <w:rPr>
          <w:szCs w:val="22"/>
          <w:lang w:val="sk-SK"/>
        </w:rPr>
        <w:t xml:space="preserve">injekciami </w:t>
      </w:r>
      <w:proofErr w:type="spellStart"/>
      <w:r w:rsidR="00973D4F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14769D">
        <w:rPr>
          <w:szCs w:val="22"/>
          <w:lang w:val="sk-SK"/>
        </w:rPr>
        <w:t xml:space="preserve"> </w:t>
      </w:r>
      <w:r w:rsidR="00973D4F">
        <w:rPr>
          <w:szCs w:val="22"/>
          <w:lang w:val="sk-SK"/>
        </w:rPr>
        <w:t xml:space="preserve">s predĺženým uvoľňovaním </w:t>
      </w:r>
      <w:r w:rsidRPr="009E5DBC">
        <w:rPr>
          <w:szCs w:val="22"/>
          <w:lang w:val="sk-SK"/>
        </w:rPr>
        <w:t>vyvolala zmenšenie objemu nádorového tkaniva o &gt;20 % u významného podielu (50 %) pacientov.</w:t>
      </w:r>
    </w:p>
    <w:p w14:paraId="10F70210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16C772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U individuálnych pacientov s </w:t>
      </w:r>
      <w:proofErr w:type="spellStart"/>
      <w:r w:rsidRPr="009E5DBC">
        <w:rPr>
          <w:szCs w:val="22"/>
          <w:lang w:val="sk-SK"/>
        </w:rPr>
        <w:t>adenómom</w:t>
      </w:r>
      <w:proofErr w:type="spellEnd"/>
      <w:r w:rsidRPr="009E5DBC">
        <w:rPr>
          <w:szCs w:val="22"/>
          <w:lang w:val="sk-SK"/>
        </w:rPr>
        <w:t xml:space="preserve"> hypofýzy vylučujúcim STH, </w:t>
      </w:r>
      <w:r w:rsidR="0014769D">
        <w:rPr>
          <w:szCs w:val="22"/>
          <w:lang w:val="sk-SK"/>
        </w:rPr>
        <w:t xml:space="preserve">injekcie </w:t>
      </w:r>
      <w:proofErr w:type="spellStart"/>
      <w:r w:rsidR="00973D4F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973D4F">
        <w:rPr>
          <w:szCs w:val="22"/>
          <w:lang w:val="sk-SK"/>
        </w:rPr>
        <w:t xml:space="preserve"> s predĺženým uvoľňovaním </w:t>
      </w:r>
      <w:r w:rsidRPr="009E5DBC">
        <w:rPr>
          <w:szCs w:val="22"/>
          <w:lang w:val="sk-SK"/>
        </w:rPr>
        <w:t>podľa hlásení spôsobil</w:t>
      </w:r>
      <w:r w:rsidR="0014769D">
        <w:rPr>
          <w:szCs w:val="22"/>
          <w:lang w:val="sk-SK"/>
        </w:rPr>
        <w:t>i</w:t>
      </w:r>
      <w:r w:rsidRPr="009E5DBC">
        <w:rPr>
          <w:szCs w:val="22"/>
          <w:lang w:val="sk-SK"/>
        </w:rPr>
        <w:t xml:space="preserve"> zmenšenie nádoru (pred chirurgickým zákrokom). Avšak chirurgický zákrok sa nemá odďaľovať.</w:t>
      </w:r>
    </w:p>
    <w:p w14:paraId="57EE63FD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7EB93F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pacientov s funkčnými </w:t>
      </w:r>
      <w:proofErr w:type="spellStart"/>
      <w:r w:rsidRPr="009E5DBC">
        <w:rPr>
          <w:szCs w:val="22"/>
          <w:lang w:val="sk-SK"/>
        </w:rPr>
        <w:t>gastroenteropankreatickými</w:t>
      </w:r>
      <w:proofErr w:type="spellEnd"/>
      <w:r w:rsidRPr="009E5DBC">
        <w:rPr>
          <w:szCs w:val="22"/>
          <w:lang w:val="sk-SK"/>
        </w:rPr>
        <w:t xml:space="preserve"> nádormi endokrinného systému umožňuje liečba </w:t>
      </w:r>
      <w:proofErr w:type="spellStart"/>
      <w:r w:rsidR="00973D4F">
        <w:rPr>
          <w:szCs w:val="22"/>
          <w:lang w:val="sk-SK"/>
        </w:rPr>
        <w:t>Oktreotidom</w:t>
      </w:r>
      <w:proofErr w:type="spellEnd"/>
      <w:r w:rsidR="00973D4F">
        <w:rPr>
          <w:szCs w:val="22"/>
          <w:lang w:val="sk-SK"/>
        </w:rPr>
        <w:t xml:space="preserve"> </w:t>
      </w:r>
      <w:proofErr w:type="spellStart"/>
      <w:r w:rsidR="00973D4F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nepretržitú kontrolu symptómov spojených so základným ochorením. Účinok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na rôzne typy </w:t>
      </w:r>
      <w:proofErr w:type="spellStart"/>
      <w:r w:rsidRPr="009E5DBC">
        <w:rPr>
          <w:szCs w:val="22"/>
          <w:lang w:val="sk-SK"/>
        </w:rPr>
        <w:t>gastroenteropankreatických</w:t>
      </w:r>
      <w:proofErr w:type="spellEnd"/>
      <w:r w:rsidRPr="009E5DBC">
        <w:rPr>
          <w:szCs w:val="22"/>
          <w:lang w:val="sk-SK"/>
        </w:rPr>
        <w:t xml:space="preserve"> nádorov je nasledovný:</w:t>
      </w:r>
    </w:p>
    <w:p w14:paraId="6B95AC02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F4A7F5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9E5DBC">
        <w:rPr>
          <w:szCs w:val="22"/>
          <w:u w:val="single"/>
          <w:lang w:val="sk-SK"/>
        </w:rPr>
        <w:t>Karcinoidové</w:t>
      </w:r>
      <w:proofErr w:type="spellEnd"/>
      <w:r w:rsidRPr="009E5DBC">
        <w:rPr>
          <w:szCs w:val="22"/>
          <w:u w:val="single"/>
          <w:lang w:val="sk-SK"/>
        </w:rPr>
        <w:t xml:space="preserve"> nádory</w:t>
      </w:r>
    </w:p>
    <w:p w14:paraId="2FDC5D1D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Podávanie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môže viesť k ústupu príznakov, hlavne návalov horúčavy a hnačky. V mnohých prípadoch súčasne dochádza k poklesu </w:t>
      </w:r>
      <w:proofErr w:type="spellStart"/>
      <w:r w:rsidRPr="009E5DBC">
        <w:rPr>
          <w:szCs w:val="22"/>
          <w:lang w:val="sk-SK"/>
        </w:rPr>
        <w:t>serotonínu</w:t>
      </w:r>
      <w:proofErr w:type="spellEnd"/>
      <w:r w:rsidRPr="009E5DBC">
        <w:rPr>
          <w:szCs w:val="22"/>
          <w:lang w:val="sk-SK"/>
        </w:rPr>
        <w:t xml:space="preserve"> v plazme a k zníženiu vylučovania kyseliny 5-hydroxyindoloctovej močom.</w:t>
      </w:r>
    </w:p>
    <w:p w14:paraId="33ECE5B9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5A8ED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9E5DBC">
        <w:rPr>
          <w:szCs w:val="22"/>
          <w:u w:val="single"/>
          <w:lang w:val="sk-SK"/>
        </w:rPr>
        <w:lastRenderedPageBreak/>
        <w:t>VIPómy</w:t>
      </w:r>
      <w:proofErr w:type="spellEnd"/>
    </w:p>
    <w:p w14:paraId="7F9E40D8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Biochemickou vlastnosťou týchto nádorov je nadprodukcia </w:t>
      </w:r>
      <w:proofErr w:type="spellStart"/>
      <w:r w:rsidRPr="009E5DBC">
        <w:rPr>
          <w:szCs w:val="22"/>
          <w:lang w:val="sk-SK"/>
        </w:rPr>
        <w:t>vazoaktívneho</w:t>
      </w:r>
      <w:proofErr w:type="spellEnd"/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intestinálneho</w:t>
      </w:r>
      <w:proofErr w:type="spellEnd"/>
      <w:r w:rsidRPr="009E5DBC">
        <w:rPr>
          <w:szCs w:val="22"/>
          <w:lang w:val="sk-SK"/>
        </w:rPr>
        <w:t xml:space="preserve"> </w:t>
      </w:r>
      <w:proofErr w:type="spellStart"/>
      <w:r w:rsidRPr="009E5DBC">
        <w:rPr>
          <w:szCs w:val="22"/>
          <w:lang w:val="sk-SK"/>
        </w:rPr>
        <w:t>peptidu</w:t>
      </w:r>
      <w:proofErr w:type="spellEnd"/>
      <w:r w:rsidRPr="009E5DBC">
        <w:rPr>
          <w:szCs w:val="22"/>
          <w:lang w:val="sk-SK"/>
        </w:rPr>
        <w:t xml:space="preserve"> (VIP). Vo väčšine prípadov podávanie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vyvolá zmiernenie ťažkej, pre tento stav typickej </w:t>
      </w:r>
      <w:proofErr w:type="spellStart"/>
      <w:r w:rsidRPr="009E5DBC">
        <w:rPr>
          <w:szCs w:val="22"/>
          <w:lang w:val="sk-SK"/>
        </w:rPr>
        <w:t>sekretorickej</w:t>
      </w:r>
      <w:proofErr w:type="spellEnd"/>
      <w:r w:rsidRPr="009E5DBC">
        <w:rPr>
          <w:szCs w:val="22"/>
          <w:lang w:val="sk-SK"/>
        </w:rPr>
        <w:t xml:space="preserve"> hnačky, s následným zlepšením kvality života. Toto zároveň vedie aj k ústupu sprievodných porúch elektrolytov, napr. </w:t>
      </w:r>
      <w:proofErr w:type="spellStart"/>
      <w:r w:rsidRPr="009E5DBC">
        <w:rPr>
          <w:szCs w:val="22"/>
          <w:lang w:val="sk-SK"/>
        </w:rPr>
        <w:t>hypokalémie</w:t>
      </w:r>
      <w:proofErr w:type="spellEnd"/>
      <w:r w:rsidRPr="009E5DBC">
        <w:rPr>
          <w:szCs w:val="22"/>
          <w:lang w:val="sk-SK"/>
        </w:rPr>
        <w:t xml:space="preserve">, čo umožňuje ukončiť </w:t>
      </w:r>
      <w:proofErr w:type="spellStart"/>
      <w:r w:rsidRPr="009E5DBC">
        <w:rPr>
          <w:szCs w:val="22"/>
          <w:lang w:val="sk-SK"/>
        </w:rPr>
        <w:t>enterálne</w:t>
      </w:r>
      <w:proofErr w:type="spellEnd"/>
      <w:r w:rsidRPr="009E5DBC">
        <w:rPr>
          <w:szCs w:val="22"/>
          <w:lang w:val="sk-SK"/>
        </w:rPr>
        <w:t xml:space="preserve"> aj </w:t>
      </w:r>
      <w:proofErr w:type="spellStart"/>
      <w:r w:rsidRPr="009E5DBC">
        <w:rPr>
          <w:szCs w:val="22"/>
          <w:lang w:val="sk-SK"/>
        </w:rPr>
        <w:t>parenterálne</w:t>
      </w:r>
      <w:proofErr w:type="spellEnd"/>
      <w:r w:rsidRPr="009E5DBC">
        <w:rPr>
          <w:szCs w:val="22"/>
          <w:lang w:val="sk-SK"/>
        </w:rPr>
        <w:t xml:space="preserve"> dopĺňanie tekutín a elektrolytov. U niektorých pacientov sa pri vyšetrení počítačovou tomografiou ukáže spomalenie alebo zastavenie rastu nádoru alebo dokonca zmenšovanie jeho objemu, hlavne metastáz v pečeni. Klinické zlepšenie zvyčajne sprevádza zníženie plazmatických hladín VIP, ktoré môžu klesnúť do normálneho referenčného rozmedzia.</w:t>
      </w:r>
    </w:p>
    <w:p w14:paraId="752A99DF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5E0681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9E5DBC">
        <w:rPr>
          <w:szCs w:val="22"/>
          <w:u w:val="single"/>
          <w:lang w:val="sk-SK"/>
        </w:rPr>
        <w:t>Glukagonómy</w:t>
      </w:r>
      <w:proofErr w:type="spellEnd"/>
    </w:p>
    <w:p w14:paraId="782C84DC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Podávanie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vo väčšine prípadov vedie k podstatnému zmierneniu </w:t>
      </w:r>
      <w:proofErr w:type="spellStart"/>
      <w:r w:rsidRPr="009E5DBC">
        <w:rPr>
          <w:szCs w:val="22"/>
          <w:lang w:val="sk-SK"/>
        </w:rPr>
        <w:t>nekrolytického</w:t>
      </w:r>
      <w:proofErr w:type="spellEnd"/>
      <w:r w:rsidRPr="009E5DBC">
        <w:rPr>
          <w:szCs w:val="22"/>
          <w:lang w:val="sk-SK"/>
        </w:rPr>
        <w:t xml:space="preserve"> sťahovavého </w:t>
      </w:r>
      <w:proofErr w:type="spellStart"/>
      <w:r w:rsidRPr="009E5DBC">
        <w:rPr>
          <w:szCs w:val="22"/>
          <w:lang w:val="sk-SK"/>
        </w:rPr>
        <w:t>erytému</w:t>
      </w:r>
      <w:proofErr w:type="spellEnd"/>
      <w:r w:rsidRPr="009E5DBC">
        <w:rPr>
          <w:szCs w:val="22"/>
          <w:lang w:val="sk-SK"/>
        </w:rPr>
        <w:t xml:space="preserve">, ktorý je charakteristický pre toto ochorenie. Účinok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na mierny DM, ktorý sa často vyskytuje, nie je výrazný a vo všeobecnosti nemá za následok zníženie potreby inzulínu alebo perorálnych </w:t>
      </w:r>
      <w:proofErr w:type="spellStart"/>
      <w:r w:rsidRPr="009E5DBC">
        <w:rPr>
          <w:szCs w:val="22"/>
          <w:lang w:val="sk-SK"/>
        </w:rPr>
        <w:t>antidiabetík</w:t>
      </w:r>
      <w:proofErr w:type="spellEnd"/>
      <w:r w:rsidRPr="009E5DBC">
        <w:rPr>
          <w:szCs w:val="22"/>
          <w:lang w:val="sk-SK"/>
        </w:rPr>
        <w:t xml:space="preserve">. U postihnutých pacientov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zmierňuje hnačku a tým spôsobuje nárast hmotnosti. Aj keď podávanie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často vedie k okamžitému zníženiu plazmatických hladín </w:t>
      </w:r>
      <w:proofErr w:type="spellStart"/>
      <w:r w:rsidRPr="009E5DBC">
        <w:rPr>
          <w:szCs w:val="22"/>
          <w:lang w:val="sk-SK"/>
        </w:rPr>
        <w:t>glukagónu</w:t>
      </w:r>
      <w:proofErr w:type="spellEnd"/>
      <w:r w:rsidRPr="009E5DBC">
        <w:rPr>
          <w:szCs w:val="22"/>
          <w:lang w:val="sk-SK"/>
        </w:rPr>
        <w:t>, tento pokles zvyčajne nepretrváva pri dlhodobom podávaní lieku, a to napriek pokračujúcemu zlepšovaniu príznakov.</w:t>
      </w:r>
    </w:p>
    <w:p w14:paraId="5EF1F1D1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D6CF8C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9E5DBC">
        <w:rPr>
          <w:szCs w:val="22"/>
          <w:u w:val="single"/>
          <w:lang w:val="sk-SK"/>
        </w:rPr>
        <w:t>Gastrinómy</w:t>
      </w:r>
      <w:proofErr w:type="spellEnd"/>
      <w:r w:rsidR="008A2116">
        <w:rPr>
          <w:szCs w:val="22"/>
          <w:u w:val="single"/>
          <w:lang w:val="sk-SK"/>
        </w:rPr>
        <w:t>/</w:t>
      </w:r>
      <w:proofErr w:type="spellStart"/>
      <w:r w:rsidRPr="009E5DBC">
        <w:rPr>
          <w:szCs w:val="22"/>
          <w:u w:val="single"/>
          <w:lang w:val="sk-SK"/>
        </w:rPr>
        <w:t>Zollingerov-Ellisonov</w:t>
      </w:r>
      <w:proofErr w:type="spellEnd"/>
      <w:r w:rsidRPr="009E5DBC">
        <w:rPr>
          <w:szCs w:val="22"/>
          <w:u w:val="single"/>
          <w:lang w:val="sk-SK"/>
        </w:rPr>
        <w:t xml:space="preserve"> syndróm</w:t>
      </w:r>
    </w:p>
    <w:p w14:paraId="05E4E190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Liečba inhibítormi protónovej pumpy alebo </w:t>
      </w:r>
      <w:proofErr w:type="spellStart"/>
      <w:r w:rsidRPr="009E5DBC">
        <w:rPr>
          <w:szCs w:val="22"/>
          <w:lang w:val="sk-SK"/>
        </w:rPr>
        <w:t>blokátormi</w:t>
      </w:r>
      <w:proofErr w:type="spellEnd"/>
      <w:r w:rsidRPr="009E5DBC">
        <w:rPr>
          <w:szCs w:val="22"/>
          <w:lang w:val="sk-SK"/>
        </w:rPr>
        <w:t xml:space="preserve"> H2-receptorov vo všeobecnosti reguluje nadmernú sekréciu žalúdkovej kyseliny. Avšak hnačku, ktorá je tiež významným príznakom, nemusia inhibítory protónovej pumpy alebo </w:t>
      </w:r>
      <w:proofErr w:type="spellStart"/>
      <w:r w:rsidRPr="009E5DBC">
        <w:rPr>
          <w:szCs w:val="22"/>
          <w:lang w:val="sk-SK"/>
        </w:rPr>
        <w:t>blokátory</w:t>
      </w:r>
      <w:proofErr w:type="spellEnd"/>
      <w:r w:rsidRPr="009E5DBC">
        <w:rPr>
          <w:szCs w:val="22"/>
          <w:lang w:val="sk-SK"/>
        </w:rPr>
        <w:t xml:space="preserve"> H2 receptorov dostatočne zmierniť. </w:t>
      </w:r>
      <w:proofErr w:type="spellStart"/>
      <w:r w:rsidR="008A2116">
        <w:rPr>
          <w:szCs w:val="22"/>
          <w:lang w:val="sk-SK"/>
        </w:rPr>
        <w:t>Oktreotid</w:t>
      </w:r>
      <w:proofErr w:type="spellEnd"/>
      <w:r w:rsidR="008A2116">
        <w:rPr>
          <w:szCs w:val="22"/>
          <w:lang w:val="sk-SK"/>
        </w:rPr>
        <w:t xml:space="preserve"> </w:t>
      </w:r>
      <w:proofErr w:type="spellStart"/>
      <w:r w:rsidR="008A2116"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môže pomôcť ďalej znížiť nadmernú sekréciu žalúdkovej kyseliny a zlepšiť príznaky, vrátane hnačky, keďže u niektorých pacientov prináša potlačenie zvýšených hladín </w:t>
      </w:r>
      <w:proofErr w:type="spellStart"/>
      <w:r w:rsidRPr="009E5DBC">
        <w:rPr>
          <w:szCs w:val="22"/>
          <w:lang w:val="sk-SK"/>
        </w:rPr>
        <w:t>gastrínu</w:t>
      </w:r>
      <w:proofErr w:type="spellEnd"/>
      <w:r w:rsidRPr="009E5DBC">
        <w:rPr>
          <w:szCs w:val="22"/>
          <w:lang w:val="sk-SK"/>
        </w:rPr>
        <w:t>.</w:t>
      </w:r>
    </w:p>
    <w:p w14:paraId="38AE1187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E34C11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9E5DBC">
        <w:rPr>
          <w:szCs w:val="22"/>
          <w:u w:val="single"/>
          <w:lang w:val="sk-SK"/>
        </w:rPr>
        <w:t>Inzulinómy</w:t>
      </w:r>
      <w:proofErr w:type="spellEnd"/>
    </w:p>
    <w:p w14:paraId="12E9DF2D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Podávanie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vyvoláva pokles cirkulujúceho </w:t>
      </w:r>
      <w:proofErr w:type="spellStart"/>
      <w:r w:rsidRPr="009E5DBC">
        <w:rPr>
          <w:szCs w:val="22"/>
          <w:lang w:val="sk-SK"/>
        </w:rPr>
        <w:t>imunoreaktívneho</w:t>
      </w:r>
      <w:proofErr w:type="spellEnd"/>
      <w:r w:rsidRPr="009E5DBC">
        <w:rPr>
          <w:szCs w:val="22"/>
          <w:lang w:val="sk-SK"/>
        </w:rPr>
        <w:t xml:space="preserve"> inzulínu. U pacientov s </w:t>
      </w:r>
      <w:proofErr w:type="spellStart"/>
      <w:r w:rsidRPr="009E5DBC">
        <w:rPr>
          <w:szCs w:val="22"/>
          <w:lang w:val="sk-SK"/>
        </w:rPr>
        <w:t>operabilnými</w:t>
      </w:r>
      <w:proofErr w:type="spellEnd"/>
      <w:r w:rsidRPr="009E5DBC">
        <w:rPr>
          <w:szCs w:val="22"/>
          <w:lang w:val="sk-SK"/>
        </w:rPr>
        <w:t xml:space="preserve"> nádormi môže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pomôcť obnoviť a udržať </w:t>
      </w:r>
      <w:proofErr w:type="spellStart"/>
      <w:r w:rsidRPr="009E5DBC">
        <w:rPr>
          <w:szCs w:val="22"/>
          <w:lang w:val="sk-SK"/>
        </w:rPr>
        <w:t>normoglykémiu</w:t>
      </w:r>
      <w:proofErr w:type="spellEnd"/>
      <w:r w:rsidRPr="009E5DBC">
        <w:rPr>
          <w:szCs w:val="22"/>
          <w:lang w:val="sk-SK"/>
        </w:rPr>
        <w:t xml:space="preserve"> pred operáciou. U pacientov s </w:t>
      </w:r>
      <w:proofErr w:type="spellStart"/>
      <w:r w:rsidRPr="009E5DBC">
        <w:rPr>
          <w:szCs w:val="22"/>
          <w:lang w:val="sk-SK"/>
        </w:rPr>
        <w:t>neoperabilnými</w:t>
      </w:r>
      <w:proofErr w:type="spellEnd"/>
      <w:r w:rsidRPr="009E5DBC">
        <w:rPr>
          <w:szCs w:val="22"/>
          <w:lang w:val="sk-SK"/>
        </w:rPr>
        <w:t xml:space="preserve"> benígnymi alebo malígnymi nádormi sa môže zlepšiť kontrola glykémie aj bez súčasného trvalého zníženia hladín cirkulujúceho inzulínu.</w:t>
      </w:r>
    </w:p>
    <w:p w14:paraId="31238143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A22BEDB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>Pokročilé „</w:t>
      </w:r>
      <w:proofErr w:type="spellStart"/>
      <w:r w:rsidRPr="009E5DBC">
        <w:rPr>
          <w:szCs w:val="22"/>
          <w:u w:val="single"/>
          <w:lang w:val="sk-SK"/>
        </w:rPr>
        <w:t>midgut</w:t>
      </w:r>
      <w:proofErr w:type="spellEnd"/>
      <w:r w:rsidRPr="009E5DBC">
        <w:rPr>
          <w:szCs w:val="22"/>
          <w:u w:val="single"/>
          <w:lang w:val="sk-SK"/>
        </w:rPr>
        <w:t xml:space="preserve">“ </w:t>
      </w:r>
      <w:proofErr w:type="spellStart"/>
      <w:r w:rsidRPr="009E5DBC">
        <w:rPr>
          <w:szCs w:val="22"/>
          <w:u w:val="single"/>
          <w:lang w:val="sk-SK"/>
        </w:rPr>
        <w:t>neuroendokrinné</w:t>
      </w:r>
      <w:proofErr w:type="spellEnd"/>
      <w:r w:rsidRPr="009E5DBC">
        <w:rPr>
          <w:szCs w:val="22"/>
          <w:u w:val="single"/>
          <w:lang w:val="sk-SK"/>
        </w:rPr>
        <w:t xml:space="preserve"> nádory alebo nádory s neznámou lokalizáciou primárneho nádoru, pri ktorých sa lokalizácia mimo „</w:t>
      </w:r>
      <w:proofErr w:type="spellStart"/>
      <w:r w:rsidRPr="009E5DBC">
        <w:rPr>
          <w:szCs w:val="22"/>
          <w:u w:val="single"/>
          <w:lang w:val="sk-SK"/>
        </w:rPr>
        <w:t>midgut</w:t>
      </w:r>
      <w:proofErr w:type="spellEnd"/>
      <w:r w:rsidRPr="009E5DBC">
        <w:rPr>
          <w:szCs w:val="22"/>
          <w:u w:val="single"/>
          <w:lang w:val="sk-SK"/>
        </w:rPr>
        <w:t>“ vylúčila</w:t>
      </w:r>
    </w:p>
    <w:p w14:paraId="6200B764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885D61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Randomizované</w:t>
      </w:r>
      <w:proofErr w:type="spellEnd"/>
      <w:r w:rsidRPr="009E5DBC">
        <w:rPr>
          <w:szCs w:val="22"/>
          <w:lang w:val="sk-SK"/>
        </w:rPr>
        <w:t xml:space="preserve">, dvojito zaslepené, </w:t>
      </w:r>
      <w:proofErr w:type="spellStart"/>
      <w:r w:rsidRPr="009E5DBC">
        <w:rPr>
          <w:szCs w:val="22"/>
          <w:lang w:val="sk-SK"/>
        </w:rPr>
        <w:t>placebom</w:t>
      </w:r>
      <w:proofErr w:type="spellEnd"/>
      <w:r w:rsidRPr="009E5DBC">
        <w:rPr>
          <w:szCs w:val="22"/>
          <w:lang w:val="sk-SK"/>
        </w:rPr>
        <w:t xml:space="preserve"> kontrolované klinické skúšanie fázy III (PROMID) preukázalo, že </w:t>
      </w:r>
      <w:r w:rsidR="0014769D">
        <w:rPr>
          <w:szCs w:val="22"/>
          <w:lang w:val="sk-SK"/>
        </w:rPr>
        <w:t xml:space="preserve">injekcie </w:t>
      </w:r>
      <w:proofErr w:type="spellStart"/>
      <w:r w:rsidR="006335F7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6335F7">
        <w:rPr>
          <w:szCs w:val="22"/>
          <w:lang w:val="sk-SK"/>
        </w:rPr>
        <w:t xml:space="preserve"> s predĺženým uvoľňovaním </w:t>
      </w:r>
      <w:proofErr w:type="spellStart"/>
      <w:r w:rsidRPr="009E5DBC">
        <w:rPr>
          <w:szCs w:val="22"/>
          <w:lang w:val="sk-SK"/>
        </w:rPr>
        <w:t>inhibuj</w:t>
      </w:r>
      <w:r w:rsidR="0014769D">
        <w:rPr>
          <w:szCs w:val="22"/>
          <w:lang w:val="sk-SK"/>
        </w:rPr>
        <w:t>ú</w:t>
      </w:r>
      <w:proofErr w:type="spellEnd"/>
      <w:r w:rsidRPr="009E5DBC">
        <w:rPr>
          <w:szCs w:val="22"/>
          <w:lang w:val="sk-SK"/>
        </w:rPr>
        <w:t xml:space="preserve"> rast nádoru u pacientov s pokročilými </w:t>
      </w:r>
      <w:proofErr w:type="spellStart"/>
      <w:r w:rsidRPr="009E5DBC">
        <w:rPr>
          <w:szCs w:val="22"/>
          <w:lang w:val="sk-SK"/>
        </w:rPr>
        <w:t>neuroendokrinnými</w:t>
      </w:r>
      <w:proofErr w:type="spellEnd"/>
      <w:r w:rsidRPr="009E5DBC">
        <w:rPr>
          <w:szCs w:val="22"/>
          <w:lang w:val="sk-SK"/>
        </w:rPr>
        <w:t xml:space="preserve"> nádormi čreva (</w:t>
      </w:r>
      <w:proofErr w:type="spellStart"/>
      <w:r w:rsidRPr="009E5DBC">
        <w:rPr>
          <w:szCs w:val="22"/>
          <w:lang w:val="sk-SK"/>
        </w:rPr>
        <w:t>midgut</w:t>
      </w:r>
      <w:proofErr w:type="spellEnd"/>
      <w:r w:rsidRPr="009E5DBC">
        <w:rPr>
          <w:szCs w:val="22"/>
          <w:lang w:val="sk-SK"/>
        </w:rPr>
        <w:t>).</w:t>
      </w:r>
      <w:r w:rsidR="006335F7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85 </w:t>
      </w:r>
      <w:proofErr w:type="spellStart"/>
      <w:r w:rsidRPr="009E5DBC">
        <w:rPr>
          <w:szCs w:val="22"/>
          <w:lang w:val="sk-SK"/>
        </w:rPr>
        <w:t>randomizovaných</w:t>
      </w:r>
      <w:proofErr w:type="spellEnd"/>
      <w:r w:rsidRPr="009E5DBC">
        <w:rPr>
          <w:szCs w:val="22"/>
          <w:lang w:val="sk-SK"/>
        </w:rPr>
        <w:t xml:space="preserve"> pacientov dostávalo </w:t>
      </w:r>
      <w:r w:rsidR="006335F7">
        <w:rPr>
          <w:szCs w:val="22"/>
          <w:lang w:val="sk-SK"/>
        </w:rPr>
        <w:t xml:space="preserve">30 mg </w:t>
      </w:r>
      <w:proofErr w:type="spellStart"/>
      <w:r w:rsidR="006335F7">
        <w:rPr>
          <w:szCs w:val="22"/>
          <w:lang w:val="sk-SK"/>
        </w:rPr>
        <w:t>oktreotidu</w:t>
      </w:r>
      <w:proofErr w:type="spellEnd"/>
      <w:r w:rsidR="006335F7">
        <w:rPr>
          <w:szCs w:val="22"/>
          <w:lang w:val="sk-SK"/>
        </w:rPr>
        <w:t xml:space="preserve"> vo forme injekcií s predĺženým uvoľňovaním </w:t>
      </w:r>
      <w:r w:rsidRPr="009E5DBC">
        <w:rPr>
          <w:szCs w:val="22"/>
          <w:lang w:val="sk-SK"/>
        </w:rPr>
        <w:t xml:space="preserve">každé 4 týždne (n=42), alebo </w:t>
      </w:r>
      <w:proofErr w:type="spellStart"/>
      <w:r w:rsidRPr="009E5DBC">
        <w:rPr>
          <w:szCs w:val="22"/>
          <w:lang w:val="sk-SK"/>
        </w:rPr>
        <w:t>placebo</w:t>
      </w:r>
      <w:proofErr w:type="spellEnd"/>
      <w:r w:rsidRPr="009E5DBC">
        <w:rPr>
          <w:szCs w:val="22"/>
          <w:lang w:val="sk-SK"/>
        </w:rPr>
        <w:t xml:space="preserve"> (n=43) počas 18 mesiacov, alebo až do progresie nádoru alebo smrti.</w:t>
      </w:r>
    </w:p>
    <w:p w14:paraId="1A733B37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B372D0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Hlavné kritéria pre zaradenie do štúdie boli: neliečené, histologicky potvrdené, pre lokalizáciu </w:t>
      </w:r>
      <w:proofErr w:type="spellStart"/>
      <w:r w:rsidRPr="009E5DBC">
        <w:rPr>
          <w:szCs w:val="22"/>
          <w:lang w:val="sk-SK"/>
        </w:rPr>
        <w:t>neoperabilné</w:t>
      </w:r>
      <w:proofErr w:type="spellEnd"/>
      <w:r w:rsidRPr="009E5DBC">
        <w:rPr>
          <w:szCs w:val="22"/>
          <w:lang w:val="sk-SK"/>
        </w:rPr>
        <w:t xml:space="preserve"> alebo metastázujúce, dobre diferencované, funkčne aktívne alebo neaktívne </w:t>
      </w:r>
      <w:proofErr w:type="spellStart"/>
      <w:r w:rsidRPr="009E5DBC">
        <w:rPr>
          <w:szCs w:val="22"/>
          <w:lang w:val="sk-SK"/>
        </w:rPr>
        <w:t>neuroendokrinné</w:t>
      </w:r>
      <w:proofErr w:type="spellEnd"/>
      <w:r w:rsidRPr="009E5DBC">
        <w:rPr>
          <w:szCs w:val="22"/>
          <w:lang w:val="sk-SK"/>
        </w:rPr>
        <w:t xml:space="preserve"> nádory/karcinómy; s primárnym nádorom lokalizovaným v čreve (</w:t>
      </w:r>
      <w:proofErr w:type="spellStart"/>
      <w:r w:rsidRPr="009E5DBC">
        <w:rPr>
          <w:szCs w:val="22"/>
          <w:lang w:val="sk-SK"/>
        </w:rPr>
        <w:t>midgut</w:t>
      </w:r>
      <w:proofErr w:type="spellEnd"/>
      <w:r w:rsidRPr="009E5DBC">
        <w:rPr>
          <w:szCs w:val="22"/>
          <w:lang w:val="sk-SK"/>
        </w:rPr>
        <w:t>), alebo neznámej lokalizácie pri predpoklade, že má pôvod v čreve (</w:t>
      </w:r>
      <w:proofErr w:type="spellStart"/>
      <w:r w:rsidRPr="009E5DBC">
        <w:rPr>
          <w:szCs w:val="22"/>
          <w:lang w:val="sk-SK"/>
        </w:rPr>
        <w:t>midgut</w:t>
      </w:r>
      <w:proofErr w:type="spellEnd"/>
      <w:r w:rsidRPr="009E5DBC">
        <w:rPr>
          <w:szCs w:val="22"/>
          <w:lang w:val="sk-SK"/>
        </w:rPr>
        <w:t>), ak sa vylúčil primárny nádor pankreasu, hrudníka alebo inde.</w:t>
      </w:r>
    </w:p>
    <w:p w14:paraId="6C487A7D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9000F3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" w:name="_Toc257731701"/>
      <w:r w:rsidRPr="009E5DBC">
        <w:rPr>
          <w:szCs w:val="22"/>
          <w:lang w:val="sk-SK"/>
        </w:rPr>
        <w:t>Primárny cieľový ukazovateľ bol čas do progresie nádoru alebo do úmrtia súvisiaceho s nádorom (TTP).</w:t>
      </w:r>
    </w:p>
    <w:p w14:paraId="368147B7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A8FE5E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 analýze populácie podľa liečebného zámeru (ITT) (všetkých </w:t>
      </w:r>
      <w:proofErr w:type="spellStart"/>
      <w:r w:rsidRPr="009E5DBC">
        <w:rPr>
          <w:szCs w:val="22"/>
          <w:lang w:val="sk-SK"/>
        </w:rPr>
        <w:t>randomizovaných</w:t>
      </w:r>
      <w:proofErr w:type="spellEnd"/>
      <w:r w:rsidRPr="009E5DBC">
        <w:rPr>
          <w:szCs w:val="22"/>
          <w:lang w:val="sk-SK"/>
        </w:rPr>
        <w:t xml:space="preserve"> pacientov) sa zaznamenalo 26 prípadov progresie alebo úmrtia v súvislosti s nádorom v skupine </w:t>
      </w:r>
      <w:proofErr w:type="spellStart"/>
      <w:r w:rsidR="006335F7">
        <w:rPr>
          <w:szCs w:val="22"/>
          <w:lang w:val="sk-SK"/>
        </w:rPr>
        <w:t>oktreotidu</w:t>
      </w:r>
      <w:proofErr w:type="spellEnd"/>
      <w:r w:rsidR="006335F7">
        <w:rPr>
          <w:szCs w:val="22"/>
          <w:lang w:val="sk-SK"/>
        </w:rPr>
        <w:t xml:space="preserve"> vo forme injekcií s predĺženým uvoľňovaním </w:t>
      </w:r>
      <w:r w:rsidRPr="009E5DBC">
        <w:rPr>
          <w:szCs w:val="22"/>
          <w:lang w:val="sk-SK"/>
        </w:rPr>
        <w:t xml:space="preserve">a 41 v skupine </w:t>
      </w:r>
      <w:proofErr w:type="spellStart"/>
      <w:r w:rsidRPr="009E5DBC">
        <w:rPr>
          <w:szCs w:val="22"/>
          <w:lang w:val="sk-SK"/>
        </w:rPr>
        <w:t>placeba</w:t>
      </w:r>
      <w:proofErr w:type="spellEnd"/>
      <w:r w:rsidRPr="009E5DBC">
        <w:rPr>
          <w:szCs w:val="22"/>
          <w:lang w:val="sk-SK"/>
        </w:rPr>
        <w:t xml:space="preserve"> (HR=0,32; 95 % IS, 0,19 až 0,55; p=0,000015).</w:t>
      </w:r>
    </w:p>
    <w:p w14:paraId="2633092F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F409EC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lastRenderedPageBreak/>
        <w:t>V konzervatívnej analýze populácie ITT (</w:t>
      </w:r>
      <w:proofErr w:type="spellStart"/>
      <w:r w:rsidRPr="009E5DBC">
        <w:rPr>
          <w:szCs w:val="22"/>
          <w:lang w:val="sk-SK"/>
        </w:rPr>
        <w:t>cITT</w:t>
      </w:r>
      <w:proofErr w:type="spellEnd"/>
      <w:r w:rsidRPr="009E5DBC">
        <w:rPr>
          <w:szCs w:val="22"/>
          <w:lang w:val="sk-SK"/>
        </w:rPr>
        <w:t xml:space="preserve">), z ktorej boli 3 pacienti vylúčení po </w:t>
      </w:r>
      <w:proofErr w:type="spellStart"/>
      <w:r w:rsidRPr="009E5DBC">
        <w:rPr>
          <w:szCs w:val="22"/>
          <w:lang w:val="sk-SK"/>
        </w:rPr>
        <w:t>randomizácii</w:t>
      </w:r>
      <w:proofErr w:type="spellEnd"/>
      <w:r w:rsidRPr="009E5DBC">
        <w:rPr>
          <w:szCs w:val="22"/>
          <w:lang w:val="sk-SK"/>
        </w:rPr>
        <w:t xml:space="preserve">, sa pozorovalo 26 prípadov progresie alebo úmrtia v súvislosti s nádorom v skupine </w:t>
      </w:r>
      <w:proofErr w:type="spellStart"/>
      <w:r w:rsidR="006335F7">
        <w:rPr>
          <w:szCs w:val="22"/>
          <w:lang w:val="sk-SK"/>
        </w:rPr>
        <w:t>oktreotidu</w:t>
      </w:r>
      <w:proofErr w:type="spellEnd"/>
      <w:r w:rsidR="006335F7">
        <w:rPr>
          <w:szCs w:val="22"/>
          <w:lang w:val="sk-SK"/>
        </w:rPr>
        <w:t xml:space="preserve"> vo forme injekcií s predĺženým uvoľňovaním </w:t>
      </w:r>
      <w:r w:rsidRPr="009E5DBC">
        <w:rPr>
          <w:szCs w:val="22"/>
          <w:lang w:val="sk-SK"/>
        </w:rPr>
        <w:t xml:space="preserve">a 40 v skupine </w:t>
      </w:r>
      <w:proofErr w:type="spellStart"/>
      <w:r w:rsidRPr="009E5DBC">
        <w:rPr>
          <w:szCs w:val="22"/>
          <w:lang w:val="sk-SK"/>
        </w:rPr>
        <w:t>placeba</w:t>
      </w:r>
      <w:proofErr w:type="spellEnd"/>
      <w:r w:rsidRPr="009E5DBC">
        <w:rPr>
          <w:szCs w:val="22"/>
          <w:lang w:val="sk-SK"/>
        </w:rPr>
        <w:t xml:space="preserve"> (HR=0,34; 95 % IS, 0,20 až 0,59; hodnota p=0,000072; Obrázok 1). Medián času do progresie nádoru bol 14,3 mesiaca (95 % IS, 11,0 až 28,8 mesiaca) v skupine </w:t>
      </w:r>
      <w:proofErr w:type="spellStart"/>
      <w:r w:rsidR="006335F7">
        <w:rPr>
          <w:szCs w:val="22"/>
          <w:lang w:val="sk-SK"/>
        </w:rPr>
        <w:t>oktreotidu</w:t>
      </w:r>
      <w:proofErr w:type="spellEnd"/>
      <w:r w:rsidR="006335F7">
        <w:rPr>
          <w:szCs w:val="22"/>
          <w:lang w:val="sk-SK"/>
        </w:rPr>
        <w:t xml:space="preserve"> vo forme injekcií s predĺženým uvoľňovaním </w:t>
      </w:r>
      <w:r w:rsidRPr="009E5DBC">
        <w:rPr>
          <w:szCs w:val="22"/>
          <w:lang w:val="sk-SK"/>
        </w:rPr>
        <w:t xml:space="preserve">a 6,0 mesiacov (95 % IS, 3,7 až 9,4 mesiaca) v skupine </w:t>
      </w:r>
      <w:proofErr w:type="spellStart"/>
      <w:r w:rsidRPr="009E5DBC">
        <w:rPr>
          <w:szCs w:val="22"/>
          <w:lang w:val="sk-SK"/>
        </w:rPr>
        <w:t>placeba</w:t>
      </w:r>
      <w:proofErr w:type="spellEnd"/>
      <w:r w:rsidRPr="009E5DBC">
        <w:rPr>
          <w:szCs w:val="22"/>
          <w:lang w:val="sk-SK"/>
        </w:rPr>
        <w:t>.</w:t>
      </w:r>
    </w:p>
    <w:p w14:paraId="432D5EE7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E9E984A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 analýze populácie podľa protokolu (PP), z ktorej boli vylúčení ďalší pacienti na konci liečby v štúdii, sa pozorovala progresia nádoru alebo úmrtie súvisiace s nádorom u 19 pacientov liečených </w:t>
      </w:r>
      <w:r w:rsidR="0014769D">
        <w:rPr>
          <w:szCs w:val="22"/>
          <w:lang w:val="sk-SK"/>
        </w:rPr>
        <w:t xml:space="preserve">injekciami </w:t>
      </w:r>
      <w:proofErr w:type="spellStart"/>
      <w:r w:rsidR="006335F7">
        <w:rPr>
          <w:szCs w:val="22"/>
          <w:lang w:val="sk-SK"/>
        </w:rPr>
        <w:t>oktreotid</w:t>
      </w:r>
      <w:r w:rsidR="0014769D">
        <w:rPr>
          <w:szCs w:val="22"/>
          <w:lang w:val="sk-SK"/>
        </w:rPr>
        <w:t>u</w:t>
      </w:r>
      <w:proofErr w:type="spellEnd"/>
      <w:r w:rsidR="0014769D">
        <w:rPr>
          <w:szCs w:val="22"/>
          <w:lang w:val="sk-SK"/>
        </w:rPr>
        <w:t xml:space="preserve"> </w:t>
      </w:r>
      <w:r w:rsidR="006335F7">
        <w:rPr>
          <w:szCs w:val="22"/>
          <w:lang w:val="sk-SK"/>
        </w:rPr>
        <w:t xml:space="preserve">s predĺženým uvoľňovaním </w:t>
      </w:r>
      <w:r w:rsidRPr="009E5DBC">
        <w:rPr>
          <w:szCs w:val="22"/>
          <w:lang w:val="sk-SK"/>
        </w:rPr>
        <w:t xml:space="preserve">a u 38 pacientov, ktorí dostávali </w:t>
      </w:r>
      <w:proofErr w:type="spellStart"/>
      <w:r w:rsidRPr="009E5DBC">
        <w:rPr>
          <w:szCs w:val="22"/>
          <w:lang w:val="sk-SK"/>
        </w:rPr>
        <w:t>placebo</w:t>
      </w:r>
      <w:proofErr w:type="spellEnd"/>
      <w:r w:rsidRPr="009E5DBC">
        <w:rPr>
          <w:szCs w:val="22"/>
          <w:lang w:val="sk-SK"/>
        </w:rPr>
        <w:t xml:space="preserve"> (HR=0,24; 95 % IS, 0,13 až 0,45; hodnota p=0,0000036).</w:t>
      </w:r>
    </w:p>
    <w:p w14:paraId="65451696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80722D" w14:textId="77777777" w:rsidR="008E5A6D" w:rsidRPr="009E5DBC" w:rsidRDefault="008E5A6D" w:rsidP="000B06D1">
      <w:pPr>
        <w:keepNext/>
        <w:keepLines/>
        <w:tabs>
          <w:tab w:val="clear" w:pos="567"/>
        </w:tabs>
        <w:spacing w:line="240" w:lineRule="auto"/>
        <w:ind w:left="1134" w:hanging="1134"/>
        <w:outlineLvl w:val="6"/>
        <w:rPr>
          <w:b/>
          <w:szCs w:val="22"/>
          <w:lang w:val="sk-SK" w:bidi="hi-IN"/>
        </w:rPr>
      </w:pPr>
      <w:r w:rsidRPr="009E5DBC">
        <w:rPr>
          <w:b/>
          <w:szCs w:val="22"/>
          <w:lang w:val="sk-SK"/>
        </w:rPr>
        <w:t>Obrázok 1</w:t>
      </w:r>
      <w:r w:rsidRPr="009E5DBC">
        <w:rPr>
          <w:b/>
          <w:szCs w:val="22"/>
          <w:lang w:val="sk-SK"/>
        </w:rPr>
        <w:tab/>
      </w:r>
      <w:bookmarkEnd w:id="2"/>
      <w:r w:rsidRPr="009E5DBC">
        <w:rPr>
          <w:b/>
          <w:szCs w:val="22"/>
          <w:lang w:val="sk-SK" w:bidi="hi-IN"/>
        </w:rPr>
        <w:t xml:space="preserve">Odhad TTP podľa </w:t>
      </w:r>
      <w:proofErr w:type="spellStart"/>
      <w:r w:rsidRPr="009E5DBC">
        <w:rPr>
          <w:b/>
          <w:szCs w:val="22"/>
          <w:lang w:val="sk-SK" w:bidi="hi-IN"/>
        </w:rPr>
        <w:t>Kaplana-Meiera</w:t>
      </w:r>
      <w:proofErr w:type="spellEnd"/>
      <w:r w:rsidRPr="009E5DBC">
        <w:rPr>
          <w:b/>
          <w:szCs w:val="22"/>
          <w:lang w:val="sk-SK" w:bidi="hi-IN"/>
        </w:rPr>
        <w:t xml:space="preserve"> porovnávajúci </w:t>
      </w:r>
      <w:r w:rsidR="0014769D">
        <w:rPr>
          <w:b/>
          <w:szCs w:val="22"/>
          <w:lang w:val="sk-SK" w:bidi="hi-IN"/>
        </w:rPr>
        <w:t xml:space="preserve">injekcie </w:t>
      </w:r>
      <w:proofErr w:type="spellStart"/>
      <w:r w:rsidR="00A96A6D" w:rsidRPr="00A96A6D">
        <w:rPr>
          <w:b/>
          <w:szCs w:val="22"/>
          <w:lang w:val="sk-SK" w:bidi="hi-IN"/>
        </w:rPr>
        <w:t>oktreotid</w:t>
      </w:r>
      <w:r w:rsidR="0014769D">
        <w:rPr>
          <w:b/>
          <w:szCs w:val="22"/>
          <w:lang w:val="sk-SK" w:bidi="hi-IN"/>
        </w:rPr>
        <w:t>u</w:t>
      </w:r>
      <w:proofErr w:type="spellEnd"/>
      <w:r w:rsidR="00A96A6D" w:rsidRPr="00A96A6D">
        <w:rPr>
          <w:b/>
          <w:szCs w:val="22"/>
          <w:lang w:val="sk-SK" w:bidi="hi-IN"/>
        </w:rPr>
        <w:t xml:space="preserve"> s predĺženým uvoľňovaním </w:t>
      </w:r>
      <w:r w:rsidRPr="009E5DBC">
        <w:rPr>
          <w:b/>
          <w:szCs w:val="22"/>
          <w:lang w:val="sk-SK" w:bidi="hi-IN"/>
        </w:rPr>
        <w:t>s </w:t>
      </w:r>
      <w:proofErr w:type="spellStart"/>
      <w:r w:rsidRPr="009E5DBC">
        <w:rPr>
          <w:b/>
          <w:szCs w:val="22"/>
          <w:lang w:val="sk-SK" w:bidi="hi-IN"/>
        </w:rPr>
        <w:t>placebom</w:t>
      </w:r>
      <w:proofErr w:type="spellEnd"/>
      <w:r w:rsidRPr="009E5DBC">
        <w:rPr>
          <w:b/>
          <w:szCs w:val="22"/>
          <w:lang w:val="sk-SK" w:bidi="hi-IN"/>
        </w:rPr>
        <w:t xml:space="preserve"> (konzervatívna ITT populácia)</w:t>
      </w:r>
    </w:p>
    <w:p w14:paraId="28A90197" w14:textId="77777777" w:rsidR="008E5A6D" w:rsidRPr="009E5DBC" w:rsidRDefault="004C3067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noProof/>
          <w:szCs w:val="22"/>
          <w:lang w:val="sk-SK" w:eastAsia="sk-SK"/>
        </w:rPr>
        <mc:AlternateContent>
          <mc:Choice Requires="wpc">
            <w:drawing>
              <wp:inline distT="0" distB="0" distL="0" distR="0" wp14:anchorId="391269E6" wp14:editId="1275757F">
                <wp:extent cx="5775960" cy="3461385"/>
                <wp:effectExtent l="0" t="0" r="5715" b="0"/>
                <wp:docPr id="22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0" y="0"/>
                            <a:ext cx="5768360" cy="3459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7235" y="129503"/>
                            <a:ext cx="2163422" cy="704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32ABA" w14:textId="77777777" w:rsidR="000C5AA5" w:rsidRPr="000B06D1" w:rsidRDefault="000C5AA5" w:rsidP="000B06D1">
                              <w:pPr>
                                <w:tabs>
                                  <w:tab w:val="clear" w:pos="567"/>
                                  <w:tab w:val="left" w:pos="851"/>
                                </w:tabs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0B06D1"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Placebo: 40 udalostí</w:t>
                              </w:r>
                            </w:p>
                            <w:p w14:paraId="4B0AE082" w14:textId="77777777" w:rsidR="000C5AA5" w:rsidRPr="000B06D1" w:rsidRDefault="000C5AA5" w:rsidP="000B06D1">
                              <w:pPr>
                                <w:tabs>
                                  <w:tab w:val="clear" w:pos="567"/>
                                  <w:tab w:val="left" w:pos="851"/>
                                </w:tabs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0B06D1"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Medián 6,0 mesiaca</w:t>
                              </w:r>
                            </w:p>
                            <w:p w14:paraId="7B53CB3E" w14:textId="77777777" w:rsidR="000C5AA5" w:rsidRPr="000B06D1" w:rsidRDefault="000C5AA5" w:rsidP="000B06D1">
                              <w:pPr>
                                <w:tabs>
                                  <w:tab w:val="clear" w:pos="567"/>
                                  <w:tab w:val="left" w:pos="851"/>
                                </w:tabs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0B06D1"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>Oktreotid LAR 26 udalostí</w:t>
                              </w:r>
                            </w:p>
                            <w:p w14:paraId="58A8F891" w14:textId="77777777" w:rsidR="000C5AA5" w:rsidRPr="00957AD0" w:rsidRDefault="000C5AA5" w:rsidP="000B06D1">
                              <w:pPr>
                                <w:tabs>
                                  <w:tab w:val="clear" w:pos="567"/>
                                  <w:tab w:val="left" w:pos="851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957AD0">
                                <w:rPr>
                                  <w:sz w:val="18"/>
                                  <w:szCs w:val="18"/>
                                </w:rPr>
                                <w:t>Medián</w:t>
                              </w:r>
                              <w:proofErr w:type="spellEnd"/>
                              <w:r w:rsidRPr="00957AD0">
                                <w:rPr>
                                  <w:sz w:val="18"/>
                                  <w:szCs w:val="18"/>
                                </w:rPr>
                                <w:t xml:space="preserve"> 14</w:t>
                              </w:r>
                              <w:proofErr w:type="gramStart"/>
                              <w:r w:rsidRPr="00957AD0">
                                <w:rPr>
                                  <w:sz w:val="18"/>
                                  <w:szCs w:val="18"/>
                                </w:rPr>
                                <w:t>,3</w:t>
                              </w:r>
                              <w:proofErr w:type="gramEnd"/>
                              <w:r w:rsidRPr="00957AD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957AD0">
                                <w:rPr>
                                  <w:sz w:val="18"/>
                                  <w:szCs w:val="18"/>
                                </w:rPr>
                                <w:t>mesiaca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91440" bIns="45720" anchor="t" anchorCtr="0" upright="1">
                          <a:sp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501" y="2812469"/>
                            <a:ext cx="471205" cy="328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A88B0" w14:textId="77777777" w:rsidR="000C5AA5" w:rsidRDefault="000C5AA5" w:rsidP="000B06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93396">
                                <w:rPr>
                                  <w:sz w:val="18"/>
                                  <w:szCs w:val="18"/>
                                </w:rPr>
                                <w:t>Pa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93396">
                                <w:rPr>
                                  <w:sz w:val="18"/>
                                  <w:szCs w:val="18"/>
                                </w:rPr>
                                <w:t>ient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proofErr w:type="spellEnd"/>
                            </w:p>
                            <w:p w14:paraId="46AAD195" w14:textId="77777777" w:rsidR="000C5AA5" w:rsidRPr="00B93396" w:rsidRDefault="000C5AA5" w:rsidP="000B06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riziku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6316" y="2635865"/>
                            <a:ext cx="2466426" cy="176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5433C" w14:textId="77777777" w:rsidR="000C5AA5" w:rsidRPr="00DC0676" w:rsidRDefault="000C5AA5" w:rsidP="000B06D1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>Čas od randomizácie (mesiace)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34914" y="1600541"/>
                            <a:ext cx="1363333" cy="223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E80C9" w14:textId="77777777" w:rsidR="000C5AA5" w:rsidRPr="00B93396" w:rsidRDefault="000C5AA5" w:rsidP="000B06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Proporcia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pacientov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1269E6" id="Canvas 6" o:spid="_x0000_s1026" editas="canvas" style="width:454.8pt;height:272.55pt;mso-position-horizontal-relative:char;mso-position-vertical-relative:line" coordsize="57759,34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759;height:34613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76;width:57683;height:34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4PVi+AAAA2wAAAA8AAABkcnMvZG93bnJldi54bWxET82KwjAQvgu+QxjBm6auELQaRRTB065W&#10;H2BoxrbaTEqT1e7bbwTB23x8v7Ncd7YWD2p95VjDZJyAIM6dqbjQcDnvRzMQPiAbrB2Thj/ysF71&#10;e0tMjXvyiR5ZKEQMYZ+ihjKEJpXS5yVZ9GPXEEfu6lqLIcK2kKbFZwy3tfxKEiUtVhwbSmxoW1J+&#10;z36thuNcnae3xH3vJleUmWKpusuP1sNBt1mACNSFj/jtPpg4X8Hrl3iAXP0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a4PVi+AAAA2wAAAA8AAAAAAAAAAAAAAAAAnwIAAGRy&#10;cy9kb3ducmV2LnhtbFBLBQYAAAAABAAEAPcAAACK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33972;top:1295;width:21634;height:7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lf8UA&#10;AADbAAAADwAAAGRycy9kb3ducmV2LnhtbESPT2vDMAzF74N+B6PCbqvTwf6Q1S3tYFB2GW162FGL&#10;lTgkllPba7NvPx0Gu0m8p/d+Wm0mP6gLxdQFNrBcFKCI62A7bg2cqre7Z1ApI1scApOBH0qwWc9u&#10;VljacOUDXY65VRLCqUQDLuex1DrVjjymRRiJRWtC9Jhlja22Ea8S7gd9XxSP2mPH0uBwpFdHdX/8&#10;9gYent5dPHx+7Pq2PzfVfqj8V1MZczufti+gMk353/x3vbeCL7D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iV/xQAAANsAAAAPAAAAAAAAAAAAAAAAAJgCAABkcnMv&#10;ZG93bnJldi54bWxQSwUGAAAAAAQABAD1AAAAigMAAAAA&#10;" stroked="f">
                  <v:textbox style="mso-fit-shape-to-text:t" inset="0,0">
                    <w:txbxContent>
                      <w:p w14:paraId="28832ABA" w14:textId="77777777" w:rsidR="000C5AA5" w:rsidRPr="000B06D1" w:rsidRDefault="000C5AA5" w:rsidP="000B06D1">
                        <w:pPr>
                          <w:tabs>
                            <w:tab w:val="clear" w:pos="567"/>
                            <w:tab w:val="left" w:pos="851"/>
                          </w:tabs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 w:rsidRPr="000B06D1">
                          <w:rPr>
                            <w:sz w:val="18"/>
                            <w:szCs w:val="18"/>
                            <w:lang w:val="es-ES"/>
                          </w:rPr>
                          <w:t>Placebo: 40 udalostí</w:t>
                        </w:r>
                      </w:p>
                      <w:p w14:paraId="4B0AE082" w14:textId="77777777" w:rsidR="000C5AA5" w:rsidRPr="000B06D1" w:rsidRDefault="000C5AA5" w:rsidP="000B06D1">
                        <w:pPr>
                          <w:tabs>
                            <w:tab w:val="clear" w:pos="567"/>
                            <w:tab w:val="left" w:pos="851"/>
                          </w:tabs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 w:rsidRPr="000B06D1">
                          <w:rPr>
                            <w:sz w:val="18"/>
                            <w:szCs w:val="18"/>
                            <w:lang w:val="es-ES"/>
                          </w:rPr>
                          <w:t>Medián 6,0 mesiaca</w:t>
                        </w:r>
                      </w:p>
                      <w:p w14:paraId="7B53CB3E" w14:textId="77777777" w:rsidR="000C5AA5" w:rsidRPr="000B06D1" w:rsidRDefault="000C5AA5" w:rsidP="000B06D1">
                        <w:pPr>
                          <w:tabs>
                            <w:tab w:val="clear" w:pos="567"/>
                            <w:tab w:val="left" w:pos="851"/>
                          </w:tabs>
                          <w:rPr>
                            <w:sz w:val="18"/>
                            <w:szCs w:val="18"/>
                            <w:lang w:val="es-ES"/>
                          </w:rPr>
                        </w:pPr>
                        <w:r w:rsidRPr="000B06D1">
                          <w:rPr>
                            <w:sz w:val="18"/>
                            <w:szCs w:val="18"/>
                            <w:lang w:val="es-ES"/>
                          </w:rPr>
                          <w:t>Oktreotid LAR 26 udalostí</w:t>
                        </w:r>
                      </w:p>
                      <w:p w14:paraId="58A8F891" w14:textId="77777777" w:rsidR="000C5AA5" w:rsidRPr="00957AD0" w:rsidRDefault="000C5AA5" w:rsidP="000B06D1">
                        <w:pPr>
                          <w:tabs>
                            <w:tab w:val="clear" w:pos="567"/>
                            <w:tab w:val="left" w:pos="851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957AD0">
                          <w:rPr>
                            <w:sz w:val="18"/>
                            <w:szCs w:val="18"/>
                          </w:rPr>
                          <w:t>Medián 14,3 mesiaca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755;top:28124;width:4712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yW8MA&#10;AADbAAAADwAAAGRycy9kb3ducmV2LnhtbERPTWsCMRC9C/0PYQpeRLNtRXQ1ikiFthfp1ou3YTNu&#10;1m4mS5LV7b9vCgVv83ifs9r0thFX8qF2rOBpkoEgLp2uuVJw/NqP5yBCRNbYOCYFPxRgs34YrDDX&#10;7safdC1iJVIIhxwVmBjbXMpQGrIYJq4lTtzZeYsxQV9J7fGWwm0jn7NsJi3WnBoMtrQzVH4XnVVw&#10;mJ4OZtSdXz+20xf/fux2s0tVKDV87LdLEJH6eBf/u990mr+Av1/S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syW8MAAADbAAAADwAAAAAAAAAAAAAAAACYAgAAZHJzL2Rv&#10;d25yZXYueG1sUEsFBgAAAAAEAAQA9QAAAIgDAAAAAA==&#10;" stroked="f">
                  <v:textbox style="mso-fit-shape-to-text:t" inset="0,0,0,0">
                    <w:txbxContent>
                      <w:p w14:paraId="7D8A88B0" w14:textId="77777777" w:rsidR="000C5AA5" w:rsidRDefault="000C5AA5" w:rsidP="000B06D1">
                        <w:pPr>
                          <w:rPr>
                            <w:sz w:val="18"/>
                            <w:szCs w:val="18"/>
                          </w:rPr>
                        </w:pPr>
                        <w:r w:rsidRPr="00B93396">
                          <w:rPr>
                            <w:sz w:val="18"/>
                            <w:szCs w:val="18"/>
                          </w:rPr>
                          <w:t>Pa</w:t>
                        </w: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  <w:r w:rsidRPr="00B93396">
                          <w:rPr>
                            <w:sz w:val="18"/>
                            <w:szCs w:val="18"/>
                          </w:rPr>
                          <w:t>ient</w:t>
                        </w: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</w:p>
                      <w:p w14:paraId="46AAD195" w14:textId="77777777" w:rsidR="000C5AA5" w:rsidRPr="00B93396" w:rsidRDefault="000C5AA5" w:rsidP="000B06D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 riziku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15563;top:26358;width:24664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e48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OHuPBAAAA2wAAAA8AAAAAAAAAAAAAAAAAmAIAAGRycy9kb3du&#10;cmV2LnhtbFBLBQYAAAAABAAEAPUAAACGAwAAAAA=&#10;" stroked="f">
                  <v:textbox inset="0,0,0,0">
                    <w:txbxContent>
                      <w:p w14:paraId="3535433C" w14:textId="77777777" w:rsidR="000C5AA5" w:rsidRPr="00DC0676" w:rsidRDefault="000C5AA5" w:rsidP="000B06D1">
                        <w:pPr>
                          <w:jc w:val="center"/>
                          <w:rPr>
                            <w:sz w:val="18"/>
                            <w:szCs w:val="18"/>
                            <w:lang w:val="fr-CH"/>
                          </w:rPr>
                        </w:pPr>
                        <w:r>
                          <w:rPr>
                            <w:sz w:val="18"/>
                            <w:szCs w:val="18"/>
                            <w:lang w:val="fr-CH"/>
                          </w:rPr>
                          <w:t>Čas od randomizácie (mesiace)</w:t>
                        </w:r>
                      </w:p>
                    </w:txbxContent>
                  </v:textbox>
                </v:shape>
                <v:shape id="Zone de texte 2" o:spid="_x0000_s1032" type="#_x0000_t202" style="position:absolute;left:-4350;top:16005;width:13634;height:223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hZ8YA&#10;AADbAAAADwAAAGRycy9kb3ducmV2LnhtbESPQWvCQBSE74X+h+UVvIhu1FIkzUakIFikYlIPentk&#10;X7Oh2bchu9X477sFocdhZr5hstVgW3Gh3jeOFcymCQjiyumGawXHz81kCcIHZI2tY1JwIw+r/PEh&#10;w1S7Kxd0KUMtIoR9igpMCF0qpa8MWfRT1xFH78v1FkOUfS11j9cIt62cJ8mLtNhwXDDY0Zuh6rv8&#10;sQpO513xvj7pcmeeP8YLo/e0PeyVGj0N61cQgYbwH763t1rBfAZ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dhZ8YAAADbAAAADwAAAAAAAAAAAAAAAACYAgAAZHJz&#10;L2Rvd25yZXYueG1sUEsFBgAAAAAEAAQA9QAAAIsDAAAAAA==&#10;" stroked="f">
                  <v:textbox style="layout-flow:vertical;mso-layout-flow-alt:bottom-to-top" inset="0,0,0,0">
                    <w:txbxContent>
                      <w:p w14:paraId="453E80C9" w14:textId="77777777" w:rsidR="000C5AA5" w:rsidRPr="00B93396" w:rsidRDefault="000C5AA5" w:rsidP="000B06D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Proporcia pacientov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EBE24" w14:textId="77777777" w:rsidR="008E5A6D" w:rsidRPr="009E5DBC" w:rsidRDefault="004C3067" w:rsidP="000B06D1">
      <w:pPr>
        <w:widowControl w:val="0"/>
        <w:tabs>
          <w:tab w:val="clear" w:pos="567"/>
        </w:tabs>
        <w:spacing w:line="240" w:lineRule="auto"/>
        <w:ind w:left="1134" w:hanging="1134"/>
        <w:outlineLvl w:val="6"/>
        <w:rPr>
          <w:szCs w:val="22"/>
          <w:lang w:val="sk-SK"/>
        </w:rPr>
      </w:pPr>
      <w:r w:rsidRPr="009E5DBC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2953EA" wp14:editId="2F851C7D">
                <wp:simplePos x="0" y="0"/>
                <wp:positionH relativeFrom="column">
                  <wp:posOffset>32385</wp:posOffset>
                </wp:positionH>
                <wp:positionV relativeFrom="paragraph">
                  <wp:posOffset>-193675</wp:posOffset>
                </wp:positionV>
                <wp:extent cx="4740910" cy="372110"/>
                <wp:effectExtent l="0" t="0" r="2540" b="8890"/>
                <wp:wrapNone/>
                <wp:docPr id="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EAA21" w14:textId="77777777" w:rsidR="000C5AA5" w:rsidRPr="00DC0676" w:rsidRDefault="000C5AA5" w:rsidP="000B06D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Logrank</w:t>
                            </w:r>
                            <w:proofErr w:type="spellEnd"/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test </w:t>
                            </w:r>
                            <w:proofErr w:type="spellStart"/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stratifi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kovaný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podľa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funkčnej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aktivity</w:t>
                            </w:r>
                            <w:proofErr w:type="spellEnd"/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: p=0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000072</w:t>
                            </w:r>
                            <w:proofErr w:type="gramEnd"/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, HR= 0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34 [95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IS</w:t>
                            </w:r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: 0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20-0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C0676">
                              <w:rPr>
                                <w:sz w:val="18"/>
                                <w:szCs w:val="18"/>
                                <w:lang w:val="en-US"/>
                              </w:rPr>
                              <w:t>59]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2953EA" id="Text Box 7" o:spid="_x0000_s1033" type="#_x0000_t202" style="position:absolute;left:0;text-align:left;margin-left:2.55pt;margin-top:-15.25pt;width:373.3pt;height:2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" stroked="f">
                <v:textbox inset="0,0,0,0">
                  <w:txbxContent>
                    <w:p w14:paraId="5C6EAA21" w14:textId="77777777" w:rsidR="000C5AA5" w:rsidRPr="00DC0676" w:rsidRDefault="000C5AA5" w:rsidP="000B06D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Logrank test stratifi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kovaný podľa funkčnej aktivity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: p=0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000072, HR= 0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34 [95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 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%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IS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: 0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20-0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C0676">
                        <w:rPr>
                          <w:sz w:val="18"/>
                          <w:szCs w:val="18"/>
                          <w:lang w:val="en-US"/>
                        </w:rPr>
                        <w:t>59]</w:t>
                      </w:r>
                    </w:p>
                  </w:txbxContent>
                </v:textbox>
              </v:shape>
            </w:pict>
          </mc:Fallback>
        </mc:AlternateContent>
      </w:r>
    </w:p>
    <w:p w14:paraId="28C16570" w14:textId="77777777" w:rsidR="008E5A6D" w:rsidRPr="009E5DBC" w:rsidRDefault="008E5A6D" w:rsidP="000B06D1">
      <w:pPr>
        <w:keepNext/>
        <w:keepLines/>
        <w:tabs>
          <w:tab w:val="clear" w:pos="567"/>
        </w:tabs>
        <w:spacing w:line="240" w:lineRule="auto"/>
        <w:ind w:left="1134" w:hanging="1134"/>
        <w:outlineLvl w:val="6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lastRenderedPageBreak/>
        <w:t>Tabuľka 3</w:t>
      </w:r>
      <w:r w:rsidRPr="009E5DBC">
        <w:rPr>
          <w:b/>
          <w:szCs w:val="22"/>
          <w:lang w:val="sk-SK"/>
        </w:rPr>
        <w:tab/>
        <w:t>Výsledky TTP podľa analýzy populácií</w:t>
      </w:r>
    </w:p>
    <w:p w14:paraId="1E5D44FE" w14:textId="77777777" w:rsidR="008E5A6D" w:rsidRPr="009E5DBC" w:rsidRDefault="008E5A6D" w:rsidP="000B06D1">
      <w:pPr>
        <w:keepNext/>
        <w:keepLines/>
        <w:tabs>
          <w:tab w:val="clear" w:pos="567"/>
        </w:tabs>
        <w:spacing w:line="240" w:lineRule="auto"/>
        <w:ind w:left="1134" w:hanging="1134"/>
        <w:outlineLvl w:val="6"/>
        <w:rPr>
          <w:szCs w:val="22"/>
          <w:lang w:val="sk-SK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992"/>
        <w:gridCol w:w="1559"/>
        <w:gridCol w:w="1701"/>
        <w:gridCol w:w="2127"/>
      </w:tblGrid>
      <w:tr w:rsidR="008E5A6D" w:rsidRPr="009E5DBC" w14:paraId="1BC9FC8F" w14:textId="77777777" w:rsidTr="00435B8D">
        <w:trPr>
          <w:trHeight w:val="647"/>
        </w:trPr>
        <w:tc>
          <w:tcPr>
            <w:tcW w:w="709" w:type="dxa"/>
            <w:vMerge w:val="restart"/>
          </w:tcPr>
          <w:p w14:paraId="7B2C8CCD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693" w:type="dxa"/>
            <w:gridSpan w:val="2"/>
          </w:tcPr>
          <w:p w14:paraId="77228E14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Udalosti TTP</w:t>
            </w:r>
          </w:p>
        </w:tc>
        <w:tc>
          <w:tcPr>
            <w:tcW w:w="3260" w:type="dxa"/>
            <w:gridSpan w:val="2"/>
          </w:tcPr>
          <w:p w14:paraId="03B18DFB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Medián TTP mesiace [95% IS]</w:t>
            </w:r>
          </w:p>
        </w:tc>
        <w:tc>
          <w:tcPr>
            <w:tcW w:w="2127" w:type="dxa"/>
            <w:vMerge w:val="restart"/>
          </w:tcPr>
          <w:p w14:paraId="4DA07B46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 xml:space="preserve">HR [95% IS] </w:t>
            </w:r>
          </w:p>
          <w:p w14:paraId="20A602E6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p-hodnota</w:t>
            </w:r>
            <w:proofErr w:type="spellEnd"/>
            <w:r w:rsidRPr="009E5DBC">
              <w:rPr>
                <w:szCs w:val="22"/>
                <w:lang w:val="sk-SK"/>
              </w:rPr>
              <w:t xml:space="preserve"> *</w:t>
            </w:r>
          </w:p>
        </w:tc>
      </w:tr>
      <w:tr w:rsidR="008E5A6D" w:rsidRPr="009E5DBC" w14:paraId="347CD230" w14:textId="77777777" w:rsidTr="00435B8D">
        <w:trPr>
          <w:trHeight w:val="552"/>
        </w:trPr>
        <w:tc>
          <w:tcPr>
            <w:tcW w:w="709" w:type="dxa"/>
            <w:vMerge/>
          </w:tcPr>
          <w:p w14:paraId="2EEACCF9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701" w:type="dxa"/>
          </w:tcPr>
          <w:p w14:paraId="00C629D4" w14:textId="77777777" w:rsidR="008E5A6D" w:rsidRPr="009E5DBC" w:rsidRDefault="0014769D" w:rsidP="0014769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Injekcie </w:t>
            </w:r>
            <w:proofErr w:type="spellStart"/>
            <w:r>
              <w:rPr>
                <w:szCs w:val="22"/>
                <w:lang w:val="sk-SK"/>
              </w:rPr>
              <w:t>oktreotidu</w:t>
            </w:r>
            <w:proofErr w:type="spellEnd"/>
            <w:r>
              <w:rPr>
                <w:szCs w:val="22"/>
                <w:lang w:val="sk-SK"/>
              </w:rPr>
              <w:t xml:space="preserve"> </w:t>
            </w:r>
            <w:r w:rsidR="00A96A6D">
              <w:rPr>
                <w:szCs w:val="22"/>
                <w:lang w:val="sk-SK"/>
              </w:rPr>
              <w:t>s predĺženým uvoľňovaním</w:t>
            </w:r>
          </w:p>
        </w:tc>
        <w:tc>
          <w:tcPr>
            <w:tcW w:w="992" w:type="dxa"/>
          </w:tcPr>
          <w:p w14:paraId="4D3F546D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Placebo</w:t>
            </w:r>
            <w:proofErr w:type="spellEnd"/>
          </w:p>
        </w:tc>
        <w:tc>
          <w:tcPr>
            <w:tcW w:w="1559" w:type="dxa"/>
          </w:tcPr>
          <w:p w14:paraId="1196AC19" w14:textId="77777777" w:rsidR="008E5A6D" w:rsidRPr="009E5DBC" w:rsidRDefault="00DE6DCC" w:rsidP="00DE6DCC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proofErr w:type="spellStart"/>
            <w:r>
              <w:rPr>
                <w:szCs w:val="22"/>
                <w:lang w:val="sk-SK"/>
              </w:rPr>
              <w:t>Injekie</w:t>
            </w:r>
            <w:proofErr w:type="spellEnd"/>
            <w:r>
              <w:rPr>
                <w:szCs w:val="22"/>
                <w:lang w:val="sk-SK"/>
              </w:rPr>
              <w:t xml:space="preserve"> </w:t>
            </w:r>
            <w:proofErr w:type="spellStart"/>
            <w:r w:rsidR="00A96A6D">
              <w:rPr>
                <w:szCs w:val="22"/>
                <w:lang w:val="sk-SK"/>
              </w:rPr>
              <w:t>oktreotid</w:t>
            </w:r>
            <w:r>
              <w:rPr>
                <w:szCs w:val="22"/>
                <w:lang w:val="sk-SK"/>
              </w:rPr>
              <w:t>u</w:t>
            </w:r>
            <w:proofErr w:type="spellEnd"/>
            <w:r w:rsidR="00A96A6D">
              <w:rPr>
                <w:szCs w:val="22"/>
                <w:lang w:val="sk-SK"/>
              </w:rPr>
              <w:t xml:space="preserve"> s predĺženým uvoľňovaním</w:t>
            </w:r>
          </w:p>
        </w:tc>
        <w:tc>
          <w:tcPr>
            <w:tcW w:w="1701" w:type="dxa"/>
          </w:tcPr>
          <w:p w14:paraId="5C54F97F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Placebo</w:t>
            </w:r>
            <w:proofErr w:type="spellEnd"/>
          </w:p>
        </w:tc>
        <w:tc>
          <w:tcPr>
            <w:tcW w:w="2127" w:type="dxa"/>
            <w:vMerge/>
          </w:tcPr>
          <w:p w14:paraId="42F462BD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</w:p>
        </w:tc>
      </w:tr>
      <w:tr w:rsidR="008E5A6D" w:rsidRPr="009E5DBC" w14:paraId="1667F397" w14:textId="77777777" w:rsidTr="00435B8D">
        <w:tc>
          <w:tcPr>
            <w:tcW w:w="709" w:type="dxa"/>
          </w:tcPr>
          <w:p w14:paraId="33985A00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ITT</w:t>
            </w:r>
          </w:p>
        </w:tc>
        <w:tc>
          <w:tcPr>
            <w:tcW w:w="1701" w:type="dxa"/>
          </w:tcPr>
          <w:p w14:paraId="76C16E50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26</w:t>
            </w:r>
          </w:p>
        </w:tc>
        <w:tc>
          <w:tcPr>
            <w:tcW w:w="992" w:type="dxa"/>
          </w:tcPr>
          <w:p w14:paraId="75B1FBBB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41</w:t>
            </w:r>
          </w:p>
        </w:tc>
        <w:tc>
          <w:tcPr>
            <w:tcW w:w="1559" w:type="dxa"/>
          </w:tcPr>
          <w:p w14:paraId="48131AC3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NR</w:t>
            </w:r>
          </w:p>
        </w:tc>
        <w:tc>
          <w:tcPr>
            <w:tcW w:w="1701" w:type="dxa"/>
          </w:tcPr>
          <w:p w14:paraId="1FF67EFD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NR</w:t>
            </w:r>
          </w:p>
        </w:tc>
        <w:tc>
          <w:tcPr>
            <w:tcW w:w="2127" w:type="dxa"/>
          </w:tcPr>
          <w:p w14:paraId="4E7262B6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0,32</w:t>
            </w:r>
          </w:p>
          <w:p w14:paraId="1541BFCE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[95% IS, 0,19 to 0,55] P=0,000015</w:t>
            </w:r>
          </w:p>
        </w:tc>
      </w:tr>
      <w:tr w:rsidR="008E5A6D" w:rsidRPr="009E5DBC" w14:paraId="053B4AEB" w14:textId="77777777" w:rsidTr="00435B8D">
        <w:tc>
          <w:tcPr>
            <w:tcW w:w="709" w:type="dxa"/>
          </w:tcPr>
          <w:p w14:paraId="2CF8B2B6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9E5DBC">
              <w:rPr>
                <w:szCs w:val="22"/>
                <w:lang w:val="sk-SK"/>
              </w:rPr>
              <w:t>cITT</w:t>
            </w:r>
            <w:proofErr w:type="spellEnd"/>
          </w:p>
        </w:tc>
        <w:tc>
          <w:tcPr>
            <w:tcW w:w="1701" w:type="dxa"/>
          </w:tcPr>
          <w:p w14:paraId="5BECB533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26</w:t>
            </w:r>
          </w:p>
        </w:tc>
        <w:tc>
          <w:tcPr>
            <w:tcW w:w="992" w:type="dxa"/>
          </w:tcPr>
          <w:p w14:paraId="22F05180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40</w:t>
            </w:r>
          </w:p>
        </w:tc>
        <w:tc>
          <w:tcPr>
            <w:tcW w:w="1559" w:type="dxa"/>
          </w:tcPr>
          <w:p w14:paraId="78736B85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14,3</w:t>
            </w:r>
          </w:p>
          <w:p w14:paraId="7EF0CD37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[95% IS, 11,0 to 28,8]</w:t>
            </w:r>
          </w:p>
        </w:tc>
        <w:tc>
          <w:tcPr>
            <w:tcW w:w="1701" w:type="dxa"/>
          </w:tcPr>
          <w:p w14:paraId="76FDB994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6,0</w:t>
            </w:r>
          </w:p>
          <w:p w14:paraId="7EC553AE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[95% IS, 3,7 to 9,4]</w:t>
            </w:r>
          </w:p>
        </w:tc>
        <w:tc>
          <w:tcPr>
            <w:tcW w:w="2127" w:type="dxa"/>
          </w:tcPr>
          <w:p w14:paraId="73283038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0,34</w:t>
            </w:r>
          </w:p>
          <w:p w14:paraId="67CED7D7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[95% IS, 0,20 to 0,59] P=0,000072</w:t>
            </w:r>
          </w:p>
        </w:tc>
      </w:tr>
      <w:tr w:rsidR="008E5A6D" w:rsidRPr="009E5DBC" w14:paraId="257747C1" w14:textId="77777777" w:rsidTr="00435B8D">
        <w:tc>
          <w:tcPr>
            <w:tcW w:w="709" w:type="dxa"/>
          </w:tcPr>
          <w:p w14:paraId="4EB5DDDB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PP</w:t>
            </w:r>
          </w:p>
        </w:tc>
        <w:tc>
          <w:tcPr>
            <w:tcW w:w="1701" w:type="dxa"/>
          </w:tcPr>
          <w:p w14:paraId="320CF526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19</w:t>
            </w:r>
          </w:p>
        </w:tc>
        <w:tc>
          <w:tcPr>
            <w:tcW w:w="992" w:type="dxa"/>
          </w:tcPr>
          <w:p w14:paraId="36257D6F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38</w:t>
            </w:r>
          </w:p>
        </w:tc>
        <w:tc>
          <w:tcPr>
            <w:tcW w:w="1559" w:type="dxa"/>
          </w:tcPr>
          <w:p w14:paraId="5749E1DE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NR</w:t>
            </w:r>
          </w:p>
        </w:tc>
        <w:tc>
          <w:tcPr>
            <w:tcW w:w="1701" w:type="dxa"/>
          </w:tcPr>
          <w:p w14:paraId="486AD39F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NR</w:t>
            </w:r>
          </w:p>
        </w:tc>
        <w:tc>
          <w:tcPr>
            <w:tcW w:w="2127" w:type="dxa"/>
          </w:tcPr>
          <w:p w14:paraId="454549A9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0,24</w:t>
            </w:r>
          </w:p>
          <w:p w14:paraId="0E27BC81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jc w:val="center"/>
              <w:rPr>
                <w:szCs w:val="22"/>
                <w:lang w:val="sk-SK"/>
              </w:rPr>
            </w:pPr>
            <w:r w:rsidRPr="009E5DBC">
              <w:rPr>
                <w:szCs w:val="22"/>
                <w:lang w:val="sk-SK"/>
              </w:rPr>
              <w:t>[95% IS, 0,13 to 0,45] P=0,0000036</w:t>
            </w:r>
          </w:p>
        </w:tc>
      </w:tr>
      <w:tr w:rsidR="008E5A6D" w:rsidRPr="009E5DBC" w14:paraId="3906374F" w14:textId="77777777" w:rsidTr="00435B8D">
        <w:trPr>
          <w:trHeight w:val="232"/>
        </w:trPr>
        <w:tc>
          <w:tcPr>
            <w:tcW w:w="8789" w:type="dxa"/>
            <w:gridSpan w:val="6"/>
          </w:tcPr>
          <w:p w14:paraId="6C087500" w14:textId="1DD36821" w:rsidR="008E5A6D" w:rsidRPr="00BA13F1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BA13F1">
              <w:rPr>
                <w:szCs w:val="22"/>
                <w:lang w:val="sk-SK"/>
              </w:rPr>
              <w:t>NR=neuvádzaný</w:t>
            </w:r>
            <w:proofErr w:type="spellEnd"/>
            <w:r w:rsidR="00BA13F1">
              <w:rPr>
                <w:szCs w:val="22"/>
                <w:lang w:val="sk-SK"/>
              </w:rPr>
              <w:t xml:space="preserve"> (z angl.: </w:t>
            </w:r>
            <w:proofErr w:type="spellStart"/>
            <w:r w:rsidR="00BA13F1">
              <w:rPr>
                <w:szCs w:val="22"/>
                <w:lang w:val="sk-SK"/>
              </w:rPr>
              <w:t>not</w:t>
            </w:r>
            <w:proofErr w:type="spellEnd"/>
            <w:r w:rsidR="00BA13F1">
              <w:rPr>
                <w:szCs w:val="22"/>
                <w:lang w:val="sk-SK"/>
              </w:rPr>
              <w:t xml:space="preserve"> </w:t>
            </w:r>
            <w:proofErr w:type="spellStart"/>
            <w:r w:rsidR="00BA13F1">
              <w:rPr>
                <w:szCs w:val="22"/>
                <w:lang w:val="sk-SK"/>
              </w:rPr>
              <w:t>reported</w:t>
            </w:r>
            <w:proofErr w:type="spellEnd"/>
            <w:r w:rsidR="00BA13F1">
              <w:rPr>
                <w:szCs w:val="22"/>
                <w:lang w:val="sk-SK"/>
              </w:rPr>
              <w:t>)</w:t>
            </w:r>
            <w:r w:rsidRPr="00BA13F1">
              <w:rPr>
                <w:szCs w:val="22"/>
                <w:lang w:val="sk-SK"/>
              </w:rPr>
              <w:t xml:space="preserve">; </w:t>
            </w:r>
            <w:proofErr w:type="spellStart"/>
            <w:r w:rsidRPr="00BA13F1">
              <w:rPr>
                <w:szCs w:val="22"/>
                <w:lang w:val="sk-SK"/>
              </w:rPr>
              <w:t>HR=pomer</w:t>
            </w:r>
            <w:proofErr w:type="spellEnd"/>
            <w:r w:rsidRPr="00BA13F1">
              <w:rPr>
                <w:szCs w:val="22"/>
                <w:lang w:val="sk-SK"/>
              </w:rPr>
              <w:t xml:space="preserve"> rizika</w:t>
            </w:r>
            <w:r w:rsidR="00BA13F1">
              <w:rPr>
                <w:szCs w:val="22"/>
                <w:lang w:val="sk-SK"/>
              </w:rPr>
              <w:t xml:space="preserve"> (z </w:t>
            </w:r>
            <w:proofErr w:type="spellStart"/>
            <w:r w:rsidR="00BA13F1">
              <w:rPr>
                <w:szCs w:val="22"/>
                <w:lang w:val="sk-SK"/>
              </w:rPr>
              <w:t>angl</w:t>
            </w:r>
            <w:proofErr w:type="spellEnd"/>
            <w:r w:rsidR="00BA13F1">
              <w:rPr>
                <w:szCs w:val="22"/>
                <w:lang w:val="sk-SK"/>
              </w:rPr>
              <w:t xml:space="preserve">: hazard </w:t>
            </w:r>
            <w:proofErr w:type="spellStart"/>
            <w:r w:rsidR="00BA13F1">
              <w:rPr>
                <w:szCs w:val="22"/>
                <w:lang w:val="sk-SK"/>
              </w:rPr>
              <w:t>ratio</w:t>
            </w:r>
            <w:proofErr w:type="spellEnd"/>
            <w:r w:rsidR="00BA13F1">
              <w:rPr>
                <w:szCs w:val="22"/>
                <w:lang w:val="sk-SK"/>
              </w:rPr>
              <w:t>)</w:t>
            </w:r>
            <w:r w:rsidRPr="00BA13F1">
              <w:rPr>
                <w:szCs w:val="22"/>
                <w:lang w:val="sk-SK"/>
              </w:rPr>
              <w:t>; TTP= čas do progresie nádoru</w:t>
            </w:r>
            <w:r w:rsidR="00BA13F1">
              <w:rPr>
                <w:szCs w:val="22"/>
                <w:lang w:val="sk-SK"/>
              </w:rPr>
              <w:t xml:space="preserve"> (z angl.: </w:t>
            </w:r>
            <w:proofErr w:type="spellStart"/>
            <w:r w:rsidR="00BA13F1">
              <w:rPr>
                <w:szCs w:val="22"/>
                <w:lang w:val="sk-SK"/>
              </w:rPr>
              <w:t>time</w:t>
            </w:r>
            <w:proofErr w:type="spellEnd"/>
            <w:r w:rsidR="00BA13F1">
              <w:rPr>
                <w:szCs w:val="22"/>
                <w:lang w:val="sk-SK"/>
              </w:rPr>
              <w:t xml:space="preserve"> to tumor </w:t>
            </w:r>
            <w:proofErr w:type="spellStart"/>
            <w:r w:rsidR="00BA13F1">
              <w:rPr>
                <w:szCs w:val="22"/>
                <w:lang w:val="sk-SK"/>
              </w:rPr>
              <w:t>progression</w:t>
            </w:r>
            <w:proofErr w:type="spellEnd"/>
            <w:r w:rsidRPr="00BA13F1">
              <w:rPr>
                <w:szCs w:val="22"/>
                <w:lang w:val="sk-SK"/>
              </w:rPr>
              <w:t xml:space="preserve">; </w:t>
            </w:r>
            <w:proofErr w:type="spellStart"/>
            <w:r w:rsidRPr="00BA13F1">
              <w:rPr>
                <w:szCs w:val="22"/>
                <w:lang w:val="sk-SK"/>
              </w:rPr>
              <w:t>ITT=podľa</w:t>
            </w:r>
            <w:proofErr w:type="spellEnd"/>
            <w:r w:rsidRPr="00BA13F1">
              <w:rPr>
                <w:szCs w:val="22"/>
                <w:lang w:val="sk-SK"/>
              </w:rPr>
              <w:t xml:space="preserve"> liečebného zámeru</w:t>
            </w:r>
            <w:r w:rsidR="00BA13F1">
              <w:rPr>
                <w:szCs w:val="22"/>
                <w:lang w:val="sk-SK"/>
              </w:rPr>
              <w:t xml:space="preserve"> (z angl. </w:t>
            </w:r>
            <w:proofErr w:type="spellStart"/>
            <w:r w:rsidR="00BA13F1">
              <w:rPr>
                <w:szCs w:val="22"/>
                <w:lang w:val="sk-SK"/>
              </w:rPr>
              <w:t>intention</w:t>
            </w:r>
            <w:proofErr w:type="spellEnd"/>
            <w:r w:rsidR="00BA13F1">
              <w:rPr>
                <w:szCs w:val="22"/>
                <w:lang w:val="sk-SK"/>
              </w:rPr>
              <w:t xml:space="preserve"> to </w:t>
            </w:r>
            <w:proofErr w:type="spellStart"/>
            <w:r w:rsidR="00BA13F1">
              <w:rPr>
                <w:szCs w:val="22"/>
                <w:lang w:val="sk-SK"/>
              </w:rPr>
              <w:t>treat</w:t>
            </w:r>
            <w:proofErr w:type="spellEnd"/>
            <w:r w:rsidR="00BA13F1">
              <w:rPr>
                <w:szCs w:val="22"/>
                <w:lang w:val="sk-SK"/>
              </w:rPr>
              <w:t>)</w:t>
            </w:r>
            <w:r w:rsidRPr="00BA13F1">
              <w:rPr>
                <w:szCs w:val="22"/>
                <w:lang w:val="sk-SK"/>
              </w:rPr>
              <w:t xml:space="preserve">; </w:t>
            </w:r>
            <w:proofErr w:type="spellStart"/>
            <w:r w:rsidRPr="00BA13F1">
              <w:rPr>
                <w:szCs w:val="22"/>
                <w:lang w:val="sk-SK"/>
              </w:rPr>
              <w:t>cITT=konzervatívna</w:t>
            </w:r>
            <w:proofErr w:type="spellEnd"/>
            <w:r w:rsidR="00BA13F1">
              <w:rPr>
                <w:szCs w:val="22"/>
                <w:lang w:val="sk-SK"/>
              </w:rPr>
              <w:t xml:space="preserve"> </w:t>
            </w:r>
            <w:r w:rsidRPr="00BA13F1">
              <w:rPr>
                <w:szCs w:val="22"/>
                <w:lang w:val="sk-SK"/>
              </w:rPr>
              <w:t>ITT</w:t>
            </w:r>
            <w:r w:rsidR="00BA13F1">
              <w:rPr>
                <w:szCs w:val="22"/>
                <w:lang w:val="sk-SK"/>
              </w:rPr>
              <w:t xml:space="preserve"> (z angl.: </w:t>
            </w:r>
            <w:proofErr w:type="spellStart"/>
            <w:r w:rsidR="00BA13F1">
              <w:rPr>
                <w:szCs w:val="22"/>
                <w:lang w:val="sk-SK"/>
              </w:rPr>
              <w:t>conservative</w:t>
            </w:r>
            <w:proofErr w:type="spellEnd"/>
            <w:r w:rsidR="00BA13F1">
              <w:rPr>
                <w:szCs w:val="22"/>
                <w:lang w:val="sk-SK"/>
              </w:rPr>
              <w:t xml:space="preserve"> ITT)</w:t>
            </w:r>
            <w:r w:rsidRPr="00BA13F1">
              <w:rPr>
                <w:szCs w:val="22"/>
                <w:lang w:val="sk-SK"/>
              </w:rPr>
              <w:t xml:space="preserve">; </w:t>
            </w:r>
            <w:proofErr w:type="spellStart"/>
            <w:r w:rsidRPr="00BA13F1">
              <w:rPr>
                <w:szCs w:val="22"/>
                <w:lang w:val="sk-SK"/>
              </w:rPr>
              <w:t>PP=podľa</w:t>
            </w:r>
            <w:proofErr w:type="spellEnd"/>
            <w:r w:rsidRPr="00BA13F1">
              <w:rPr>
                <w:szCs w:val="22"/>
                <w:lang w:val="sk-SK"/>
              </w:rPr>
              <w:t xml:space="preserve"> protokolu</w:t>
            </w:r>
            <w:r w:rsidR="00BA13F1">
              <w:rPr>
                <w:szCs w:val="22"/>
                <w:lang w:val="sk-SK"/>
              </w:rPr>
              <w:t xml:space="preserve"> (z </w:t>
            </w:r>
            <w:proofErr w:type="spellStart"/>
            <w:r w:rsidR="00BA13F1">
              <w:rPr>
                <w:szCs w:val="22"/>
                <w:lang w:val="sk-SK"/>
              </w:rPr>
              <w:t>angl.:per</w:t>
            </w:r>
            <w:proofErr w:type="spellEnd"/>
            <w:r w:rsidR="00BA13F1">
              <w:rPr>
                <w:szCs w:val="22"/>
                <w:lang w:val="sk-SK"/>
              </w:rPr>
              <w:t xml:space="preserve"> </w:t>
            </w:r>
            <w:proofErr w:type="spellStart"/>
            <w:r w:rsidR="00BA13F1">
              <w:rPr>
                <w:szCs w:val="22"/>
                <w:lang w:val="sk-SK"/>
              </w:rPr>
              <w:t>protocol</w:t>
            </w:r>
            <w:proofErr w:type="spellEnd"/>
            <w:r w:rsidR="00BA13F1">
              <w:rPr>
                <w:szCs w:val="22"/>
                <w:lang w:val="sk-SK"/>
              </w:rPr>
              <w:t>)</w:t>
            </w:r>
          </w:p>
          <w:p w14:paraId="1B7D828E" w14:textId="77777777" w:rsidR="008E5A6D" w:rsidRPr="009E5DBC" w:rsidRDefault="008E5A6D" w:rsidP="00435B8D">
            <w:pPr>
              <w:keepNext/>
              <w:keepLines/>
              <w:tabs>
                <w:tab w:val="clear" w:pos="567"/>
                <w:tab w:val="left" w:pos="284"/>
              </w:tabs>
              <w:spacing w:line="240" w:lineRule="auto"/>
              <w:rPr>
                <w:szCs w:val="22"/>
                <w:lang w:val="sk-SK"/>
              </w:rPr>
            </w:pPr>
            <w:r w:rsidRPr="00BA13F1">
              <w:rPr>
                <w:szCs w:val="22"/>
                <w:lang w:val="sk-SK"/>
              </w:rPr>
              <w:t>*</w:t>
            </w:r>
            <w:proofErr w:type="spellStart"/>
            <w:r w:rsidRPr="00BA13F1">
              <w:rPr>
                <w:szCs w:val="22"/>
                <w:lang w:val="sk-SK"/>
              </w:rPr>
              <w:t>Logrank</w:t>
            </w:r>
            <w:proofErr w:type="spellEnd"/>
            <w:r w:rsidRPr="00BA13F1">
              <w:rPr>
                <w:szCs w:val="22"/>
                <w:lang w:val="sk-SK"/>
              </w:rPr>
              <w:t xml:space="preserve"> test stratifikovaný podľa funkčnej aktivity</w:t>
            </w:r>
          </w:p>
        </w:tc>
      </w:tr>
    </w:tbl>
    <w:p w14:paraId="3E84B49B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116F29" w14:textId="524E78DA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Účinok liečby bol podobný u pacientov s funkčne aktívnymi (HR=0,23; 95 % IS, 0,09 až 0,57) a </w:t>
      </w:r>
      <w:r w:rsidR="004F23CE" w:rsidRPr="009E5DBC">
        <w:rPr>
          <w:szCs w:val="22"/>
          <w:lang w:val="sk-SK"/>
        </w:rPr>
        <w:t>neaktívnymi</w:t>
      </w:r>
      <w:r w:rsidRPr="009E5DBC">
        <w:rPr>
          <w:szCs w:val="22"/>
          <w:lang w:val="sk-SK"/>
        </w:rPr>
        <w:t xml:space="preserve"> nádormi (HR=0,25; 95 % IS, 0,10 až 0,59).</w:t>
      </w:r>
    </w:p>
    <w:p w14:paraId="2BE22AFF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984DD5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Po 6 mesiacoch liečby sa pozorovala stabilizácia ochorenia u 6</w:t>
      </w:r>
      <w:r w:rsidR="005852A6">
        <w:rPr>
          <w:szCs w:val="22"/>
          <w:lang w:val="sk-SK"/>
        </w:rPr>
        <w:t>7</w:t>
      </w:r>
      <w:r w:rsidR="00D00CE8">
        <w:rPr>
          <w:szCs w:val="22"/>
          <w:lang w:val="sk-SK"/>
        </w:rPr>
        <w:t> </w:t>
      </w:r>
      <w:r w:rsidRPr="009E5DBC">
        <w:rPr>
          <w:szCs w:val="22"/>
          <w:lang w:val="sk-SK"/>
        </w:rPr>
        <w:t xml:space="preserve">% pacientov v skupine </w:t>
      </w:r>
      <w:proofErr w:type="spellStart"/>
      <w:r w:rsidR="005A01DF">
        <w:rPr>
          <w:szCs w:val="22"/>
          <w:lang w:val="sk-SK"/>
        </w:rPr>
        <w:t>oktreotidu</w:t>
      </w:r>
      <w:proofErr w:type="spellEnd"/>
      <w:r w:rsidR="005A01DF">
        <w:rPr>
          <w:szCs w:val="22"/>
          <w:lang w:val="sk-SK"/>
        </w:rPr>
        <w:t xml:space="preserve"> vo forme injekcií s predĺženým uvoľňovaním</w:t>
      </w:r>
      <w:r w:rsidRPr="009E5DBC">
        <w:rPr>
          <w:szCs w:val="22"/>
          <w:lang w:val="sk-SK"/>
        </w:rPr>
        <w:t xml:space="preserve"> a u 37% pacientov v skupine </w:t>
      </w:r>
      <w:proofErr w:type="spellStart"/>
      <w:r w:rsidRPr="009E5DBC">
        <w:rPr>
          <w:szCs w:val="22"/>
          <w:lang w:val="sk-SK"/>
        </w:rPr>
        <w:t>placeba</w:t>
      </w:r>
      <w:proofErr w:type="spellEnd"/>
      <w:r w:rsidRPr="009E5DBC">
        <w:rPr>
          <w:szCs w:val="22"/>
          <w:lang w:val="sk-SK"/>
        </w:rPr>
        <w:t>.</w:t>
      </w:r>
    </w:p>
    <w:p w14:paraId="53EEAC02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49BB72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Vzhľadom na významný klinický prínos </w:t>
      </w:r>
      <w:r w:rsidR="00DE6DCC">
        <w:rPr>
          <w:szCs w:val="22"/>
          <w:lang w:val="sk-SK"/>
        </w:rPr>
        <w:t xml:space="preserve">injekcií </w:t>
      </w:r>
      <w:proofErr w:type="spellStart"/>
      <w:r w:rsidR="005A01DF">
        <w:rPr>
          <w:szCs w:val="22"/>
          <w:lang w:val="sk-SK"/>
        </w:rPr>
        <w:t>oktreotidu</w:t>
      </w:r>
      <w:proofErr w:type="spellEnd"/>
      <w:r w:rsidR="005A01DF">
        <w:rPr>
          <w:szCs w:val="22"/>
          <w:lang w:val="sk-SK"/>
        </w:rPr>
        <w:t xml:space="preserve"> s predĺženým uvoľňovaním </w:t>
      </w:r>
      <w:r w:rsidRPr="009E5DBC">
        <w:rPr>
          <w:szCs w:val="22"/>
          <w:lang w:val="sk-SK"/>
        </w:rPr>
        <w:t>pozorovaný v tejto plánovanej predbežnej analýze bol nábor pacientov zastavený.</w:t>
      </w:r>
    </w:p>
    <w:p w14:paraId="55A8BB69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2A916C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Bezpečnosť </w:t>
      </w:r>
      <w:r w:rsidR="00DE6DCC">
        <w:rPr>
          <w:szCs w:val="22"/>
          <w:lang w:val="sk-SK"/>
        </w:rPr>
        <w:t xml:space="preserve">injekcií </w:t>
      </w:r>
      <w:proofErr w:type="spellStart"/>
      <w:r w:rsidR="005A01DF">
        <w:rPr>
          <w:szCs w:val="22"/>
          <w:lang w:val="sk-SK"/>
        </w:rPr>
        <w:t>oktreotidu</w:t>
      </w:r>
      <w:proofErr w:type="spellEnd"/>
      <w:r w:rsidR="005A01DF">
        <w:rPr>
          <w:szCs w:val="22"/>
          <w:lang w:val="sk-SK"/>
        </w:rPr>
        <w:t xml:space="preserve"> s predĺženým uvoľňovaním </w:t>
      </w:r>
      <w:r w:rsidRPr="009E5DBC">
        <w:rPr>
          <w:szCs w:val="22"/>
          <w:lang w:val="sk-SK"/>
        </w:rPr>
        <w:t>v tomto klinickom skúšaní sa zhodovala s jeho stanoveným bezpečnostným profilom.</w:t>
      </w:r>
    </w:p>
    <w:p w14:paraId="0D19B3C1" w14:textId="77777777" w:rsidR="008E5A6D" w:rsidRPr="009E5DBC" w:rsidRDefault="008E5A6D" w:rsidP="000B06D1">
      <w:pPr>
        <w:spacing w:line="240" w:lineRule="auto"/>
        <w:rPr>
          <w:szCs w:val="22"/>
          <w:lang w:val="sk-SK"/>
        </w:rPr>
      </w:pPr>
    </w:p>
    <w:p w14:paraId="2E11AC96" w14:textId="77777777" w:rsidR="008E5A6D" w:rsidRPr="009E5DBC" w:rsidRDefault="008E5A6D" w:rsidP="000B06D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9E5DBC">
        <w:rPr>
          <w:szCs w:val="22"/>
          <w:u w:val="single"/>
          <w:lang w:val="sk-SK"/>
        </w:rPr>
        <w:t xml:space="preserve">Liečba </w:t>
      </w:r>
      <w:proofErr w:type="spellStart"/>
      <w:r w:rsidRPr="009E5DBC">
        <w:rPr>
          <w:szCs w:val="22"/>
          <w:u w:val="single"/>
          <w:lang w:val="sk-SK"/>
        </w:rPr>
        <w:t>adenómov</w:t>
      </w:r>
      <w:proofErr w:type="spellEnd"/>
      <w:r w:rsidRPr="009E5DBC">
        <w:rPr>
          <w:szCs w:val="22"/>
          <w:u w:val="single"/>
          <w:lang w:val="sk-SK"/>
        </w:rPr>
        <w:t xml:space="preserve"> hypofýzy vylučujúcich TSH</w:t>
      </w:r>
    </w:p>
    <w:p w14:paraId="7716B62E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Preukázalo sa, že podávanie jednej </w:t>
      </w:r>
      <w:proofErr w:type="spellStart"/>
      <w:r w:rsidRPr="009E5DBC">
        <w:rPr>
          <w:szCs w:val="22"/>
          <w:lang w:val="sk-SK"/>
        </w:rPr>
        <w:t>i.m</w:t>
      </w:r>
      <w:proofErr w:type="spellEnd"/>
      <w:r w:rsidRPr="009E5DBC">
        <w:rPr>
          <w:szCs w:val="22"/>
          <w:lang w:val="sk-SK"/>
        </w:rPr>
        <w:t xml:space="preserve">. injekcie </w:t>
      </w:r>
      <w:proofErr w:type="spellStart"/>
      <w:r w:rsidR="005A01DF">
        <w:rPr>
          <w:szCs w:val="22"/>
          <w:lang w:val="sk-SK"/>
        </w:rPr>
        <w:t>oktreotidu</w:t>
      </w:r>
      <w:proofErr w:type="spellEnd"/>
      <w:r w:rsidR="005A01DF">
        <w:rPr>
          <w:szCs w:val="22"/>
          <w:lang w:val="sk-SK"/>
        </w:rPr>
        <w:t xml:space="preserve"> s predĺženým uvoľňovaním </w:t>
      </w:r>
      <w:r w:rsidRPr="009E5DBC">
        <w:rPr>
          <w:szCs w:val="22"/>
          <w:lang w:val="sk-SK"/>
        </w:rPr>
        <w:t xml:space="preserve">každé 4 týždne, znižuje zvýšené hladiny hormónov štítnej žľazy, normalizuje TSH a zlepšuje klinické prejavy a príznaky </w:t>
      </w:r>
      <w:proofErr w:type="spellStart"/>
      <w:r w:rsidRPr="009E5DBC">
        <w:rPr>
          <w:szCs w:val="22"/>
          <w:lang w:val="sk-SK"/>
        </w:rPr>
        <w:t>hypertyroidizmu</w:t>
      </w:r>
      <w:proofErr w:type="spellEnd"/>
      <w:r w:rsidRPr="009E5DBC">
        <w:rPr>
          <w:szCs w:val="22"/>
          <w:lang w:val="sk-SK"/>
        </w:rPr>
        <w:t xml:space="preserve"> u pacientov s </w:t>
      </w:r>
      <w:proofErr w:type="spellStart"/>
      <w:r w:rsidRPr="009E5DBC">
        <w:rPr>
          <w:szCs w:val="22"/>
          <w:lang w:val="sk-SK"/>
        </w:rPr>
        <w:t>adenómami</w:t>
      </w:r>
      <w:proofErr w:type="spellEnd"/>
      <w:r w:rsidRPr="009E5DBC">
        <w:rPr>
          <w:szCs w:val="22"/>
          <w:lang w:val="sk-SK"/>
        </w:rPr>
        <w:t xml:space="preserve"> vylučujúcimi TSH. Účinok liečby </w:t>
      </w:r>
      <w:r w:rsidR="00DE6DCC">
        <w:rPr>
          <w:szCs w:val="22"/>
          <w:lang w:val="sk-SK"/>
        </w:rPr>
        <w:t xml:space="preserve">injekciami </w:t>
      </w:r>
      <w:proofErr w:type="spellStart"/>
      <w:r w:rsidR="005A01DF">
        <w:rPr>
          <w:szCs w:val="22"/>
          <w:lang w:val="sk-SK"/>
        </w:rPr>
        <w:t>oktreotid</w:t>
      </w:r>
      <w:r w:rsidR="00DE6DCC">
        <w:rPr>
          <w:szCs w:val="22"/>
          <w:lang w:val="sk-SK"/>
        </w:rPr>
        <w:t>u</w:t>
      </w:r>
      <w:proofErr w:type="spellEnd"/>
      <w:r w:rsidR="00DE6DCC">
        <w:rPr>
          <w:szCs w:val="22"/>
          <w:lang w:val="sk-SK"/>
        </w:rPr>
        <w:t xml:space="preserve"> </w:t>
      </w:r>
      <w:r w:rsidR="005A01DF">
        <w:rPr>
          <w:szCs w:val="22"/>
          <w:lang w:val="sk-SK"/>
        </w:rPr>
        <w:t xml:space="preserve">s predĺženým uvoľňovaním </w:t>
      </w:r>
      <w:r w:rsidRPr="009E5DBC">
        <w:rPr>
          <w:szCs w:val="22"/>
          <w:lang w:val="sk-SK"/>
        </w:rPr>
        <w:t>dosiahol hladinu štatistickej významnosti v porovnaní s východiskovými hodnotami po 28 dňoch a prínos liečby pokračoval až do 6 mesiacov.</w:t>
      </w:r>
    </w:p>
    <w:p w14:paraId="3D57EBB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F984D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5.2</w:t>
      </w:r>
      <w:r w:rsidRPr="009E5DBC">
        <w:rPr>
          <w:b/>
          <w:szCs w:val="22"/>
          <w:lang w:val="sk-SK"/>
        </w:rPr>
        <w:tab/>
      </w:r>
      <w:proofErr w:type="spellStart"/>
      <w:r w:rsidRPr="009E5DBC">
        <w:rPr>
          <w:b/>
          <w:szCs w:val="22"/>
          <w:lang w:val="sk-SK"/>
        </w:rPr>
        <w:t>Farmakokinetické</w:t>
      </w:r>
      <w:proofErr w:type="spellEnd"/>
      <w:r w:rsidRPr="009E5DBC">
        <w:rPr>
          <w:b/>
          <w:szCs w:val="22"/>
          <w:lang w:val="sk-SK"/>
        </w:rPr>
        <w:t xml:space="preserve"> vlastnosti</w:t>
      </w:r>
    </w:p>
    <w:p w14:paraId="2F6A3E5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E76535" w14:textId="77777777" w:rsidR="00784B95" w:rsidRDefault="00784B95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84B31">
        <w:rPr>
          <w:noProof/>
          <w:u w:val="single"/>
          <w:lang w:val="sk-SK"/>
        </w:rPr>
        <w:t>Absorpcia</w:t>
      </w:r>
    </w:p>
    <w:p w14:paraId="5D22598D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Po jednorazovej </w:t>
      </w:r>
      <w:proofErr w:type="spellStart"/>
      <w:r w:rsidRPr="009E5DBC">
        <w:rPr>
          <w:szCs w:val="22"/>
          <w:lang w:val="sk-SK"/>
        </w:rPr>
        <w:t>i.m</w:t>
      </w:r>
      <w:proofErr w:type="spellEnd"/>
      <w:r w:rsidRPr="009E5DBC">
        <w:rPr>
          <w:szCs w:val="22"/>
          <w:lang w:val="sk-SK"/>
        </w:rPr>
        <w:t xml:space="preserve">. injekcii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Pr="009E5DBC">
        <w:rPr>
          <w:szCs w:val="22"/>
          <w:lang w:val="sk-SK"/>
        </w:rPr>
        <w:t xml:space="preserve"> dosiahne koncentrácia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sére prechodné začiatočné maximum v priebehu 1 hodiny po podaní, po ktorom nasleduje progresívny pokles na nízku, nedokázateľnú hladinu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priebehu 24 hodín. Po tomto maxime v 1.deň zostáva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u väčšiny pacientov na </w:t>
      </w:r>
      <w:proofErr w:type="spellStart"/>
      <w:r w:rsidRPr="009E5DBC">
        <w:rPr>
          <w:szCs w:val="22"/>
          <w:lang w:val="sk-SK"/>
        </w:rPr>
        <w:t>subterapeutických</w:t>
      </w:r>
      <w:proofErr w:type="spellEnd"/>
      <w:r w:rsidRPr="009E5DBC">
        <w:rPr>
          <w:szCs w:val="22"/>
          <w:lang w:val="sk-SK"/>
        </w:rPr>
        <w:t xml:space="preserve"> hladinách počas nasledujúcich 7 dní. Potom sa koncentrácie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opäť zvýšia, dosiahnu rovnovážny stav okolo 14.dňa a zostávajú pomerne stále počas nasledujúcich 3 až 4 týždňov. Najvyššia hladina počas 1.dňa je nižšia ako hladiny počas fázy rovnovážneho stavu, pričom počas 1.dňa nepresiahne uvoľnenie liečiva 0,5% z jeho celkovej hodnoty. Asi </w:t>
      </w:r>
      <w:r w:rsidRPr="009E5DBC">
        <w:rPr>
          <w:szCs w:val="22"/>
          <w:lang w:val="sk-SK"/>
        </w:rPr>
        <w:lastRenderedPageBreak/>
        <w:t>po 42.</w:t>
      </w:r>
      <w:r w:rsidR="00784B95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dni koncentrácia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pomaly klesá, súčasne s fázou konečného rozkladu polymérového </w:t>
      </w:r>
      <w:proofErr w:type="spellStart"/>
      <w:r w:rsidRPr="009E5DBC">
        <w:rPr>
          <w:szCs w:val="22"/>
          <w:lang w:val="sk-SK"/>
        </w:rPr>
        <w:t>matrixu</w:t>
      </w:r>
      <w:proofErr w:type="spellEnd"/>
      <w:r w:rsidRPr="009E5DBC">
        <w:rPr>
          <w:szCs w:val="22"/>
          <w:lang w:val="sk-SK"/>
        </w:rPr>
        <w:t xml:space="preserve"> liekovej formy.</w:t>
      </w:r>
    </w:p>
    <w:p w14:paraId="09D25203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A1041F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pacientov s </w:t>
      </w:r>
      <w:proofErr w:type="spellStart"/>
      <w:r w:rsidRPr="009E5DBC">
        <w:rPr>
          <w:szCs w:val="22"/>
          <w:lang w:val="sk-SK"/>
        </w:rPr>
        <w:t>akromegáliou</w:t>
      </w:r>
      <w:proofErr w:type="spellEnd"/>
      <w:r w:rsidRPr="009E5DBC">
        <w:rPr>
          <w:szCs w:val="22"/>
          <w:lang w:val="sk-SK"/>
        </w:rPr>
        <w:t xml:space="preserve"> sú priemerné rovnovážne hodnoty koncentrácie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po jednorazovej dávke </w:t>
      </w:r>
      <w:r w:rsidR="00784B95">
        <w:rPr>
          <w:szCs w:val="22"/>
          <w:lang w:val="sk-SK"/>
        </w:rPr>
        <w:t xml:space="preserve">injekcie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Pr="009E5DBC">
        <w:rPr>
          <w:szCs w:val="22"/>
          <w:lang w:val="sk-SK"/>
        </w:rPr>
        <w:t xml:space="preserve"> 10 mg 358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>/l, 20 mg 926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>/l a 30 mg 1710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 xml:space="preserve">. Rovnovážne koncentrácie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sére, ktoré sa dosiahnu po 3 injekciách v 4-týždňových intervaloch, sú približne 1,6 až 1,8 násobne vyššie a predstavujú 1557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>/l po opakovaných injekciách 20 mg a 2384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 xml:space="preserve">/l po opakovaných injekciách 30 mg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Pr="009E5DBC">
        <w:rPr>
          <w:szCs w:val="22"/>
          <w:lang w:val="sk-SK"/>
        </w:rPr>
        <w:t xml:space="preserve">. </w:t>
      </w:r>
    </w:p>
    <w:p w14:paraId="1027FA99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C5712F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U pacientov s </w:t>
      </w:r>
      <w:proofErr w:type="spellStart"/>
      <w:r w:rsidRPr="009E5DBC">
        <w:rPr>
          <w:szCs w:val="22"/>
          <w:lang w:val="sk-SK"/>
        </w:rPr>
        <w:t>karcinoidovými</w:t>
      </w:r>
      <w:proofErr w:type="spellEnd"/>
      <w:r w:rsidRPr="009E5DBC">
        <w:rPr>
          <w:szCs w:val="22"/>
          <w:lang w:val="sk-SK"/>
        </w:rPr>
        <w:t xml:space="preserve"> nádormi sa priemerné (a </w:t>
      </w:r>
      <w:proofErr w:type="spellStart"/>
      <w:r w:rsidRPr="009E5DBC">
        <w:rPr>
          <w:szCs w:val="22"/>
          <w:lang w:val="sk-SK"/>
        </w:rPr>
        <w:t>mediánové</w:t>
      </w:r>
      <w:proofErr w:type="spellEnd"/>
      <w:r w:rsidRPr="009E5DBC">
        <w:rPr>
          <w:szCs w:val="22"/>
          <w:lang w:val="sk-SK"/>
        </w:rPr>
        <w:t xml:space="preserve">) rovnovážne koncentrácie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sére po opakovaných injekciách 10 mg, 20 mg a 30 mg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="00784B95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podávaných v 4-týždňových intervaloch tiež zvyšovali lineárne s dávkou a boli 1231 (894) 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 xml:space="preserve">/l, 2620 (2270) 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 xml:space="preserve">/l a 3928 (3010) 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>/l.</w:t>
      </w:r>
    </w:p>
    <w:p w14:paraId="7993FB5A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1E9F63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Po podaní až 28 injekcií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="00784B95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v mesačných intervaloch nedošlo k akumulácii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nad hodnotu, ktorá sa očakáva kvôli prekrývaniu profilov uvoľňovania.</w:t>
      </w:r>
    </w:p>
    <w:p w14:paraId="5AD55DD3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7D3EB8" w14:textId="77777777" w:rsidR="00784B95" w:rsidRDefault="00784B95" w:rsidP="00784B95">
      <w:pPr>
        <w:numPr>
          <w:ilvl w:val="12"/>
          <w:numId w:val="0"/>
        </w:numPr>
        <w:suppressLineNumbers/>
        <w:ind w:right="-2"/>
        <w:rPr>
          <w:szCs w:val="22"/>
          <w:lang w:val="sk-SK"/>
        </w:rPr>
      </w:pPr>
      <w:r w:rsidRPr="00484B31">
        <w:rPr>
          <w:noProof/>
          <w:u w:val="single"/>
          <w:lang w:val="sk-SK"/>
        </w:rPr>
        <w:t>Distribúcia a biotransformácia</w:t>
      </w:r>
    </w:p>
    <w:p w14:paraId="4DDBF53B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Farmakokinetický</w:t>
      </w:r>
      <w:proofErr w:type="spellEnd"/>
      <w:r w:rsidRPr="009E5DBC">
        <w:rPr>
          <w:szCs w:val="22"/>
          <w:lang w:val="sk-SK"/>
        </w:rPr>
        <w:t xml:space="preserve"> profil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po </w:t>
      </w:r>
      <w:r w:rsidR="00DE6DCC">
        <w:rPr>
          <w:szCs w:val="22"/>
          <w:lang w:val="sk-SK"/>
        </w:rPr>
        <w:t xml:space="preserve">aplikácii injekcie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="00784B95" w:rsidRPr="009E5DBC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odráža profil uvoľňovania z polymérového </w:t>
      </w:r>
      <w:proofErr w:type="spellStart"/>
      <w:r w:rsidRPr="009E5DBC">
        <w:rPr>
          <w:szCs w:val="22"/>
          <w:lang w:val="sk-SK"/>
        </w:rPr>
        <w:t>matrixu</w:t>
      </w:r>
      <w:proofErr w:type="spellEnd"/>
      <w:r w:rsidRPr="009E5DBC">
        <w:rPr>
          <w:szCs w:val="22"/>
          <w:lang w:val="sk-SK"/>
        </w:rPr>
        <w:t xml:space="preserve"> a jeho </w:t>
      </w:r>
      <w:proofErr w:type="spellStart"/>
      <w:r w:rsidRPr="009E5DBC">
        <w:rPr>
          <w:szCs w:val="22"/>
          <w:lang w:val="sk-SK"/>
        </w:rPr>
        <w:t>biodegradáciu</w:t>
      </w:r>
      <w:proofErr w:type="spellEnd"/>
      <w:r w:rsidRPr="009E5DBC">
        <w:rPr>
          <w:szCs w:val="22"/>
          <w:lang w:val="sk-SK"/>
        </w:rPr>
        <w:t xml:space="preserve">. Keď sa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uvoľní do systémového obehu, distribuuje sa v súlade s jeho známymi </w:t>
      </w:r>
      <w:proofErr w:type="spellStart"/>
      <w:r w:rsidRPr="009E5DBC">
        <w:rPr>
          <w:szCs w:val="22"/>
          <w:lang w:val="sk-SK"/>
        </w:rPr>
        <w:t>farmakokinetickými</w:t>
      </w:r>
      <w:proofErr w:type="spellEnd"/>
      <w:r w:rsidRPr="009E5DBC">
        <w:rPr>
          <w:szCs w:val="22"/>
          <w:lang w:val="sk-SK"/>
        </w:rPr>
        <w:t xml:space="preserve"> vlastnosťami, ako sa popísali pri </w:t>
      </w:r>
      <w:proofErr w:type="spellStart"/>
      <w:r w:rsidRPr="009E5DBC">
        <w:rPr>
          <w:szCs w:val="22"/>
          <w:lang w:val="sk-SK"/>
        </w:rPr>
        <w:t>s.c</w:t>
      </w:r>
      <w:proofErr w:type="spellEnd"/>
      <w:r w:rsidRPr="009E5DBC">
        <w:rPr>
          <w:szCs w:val="22"/>
          <w:lang w:val="sk-SK"/>
        </w:rPr>
        <w:t xml:space="preserve">. podaní. Distribučný objem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pri rovnovážnom stave je 0,27 l/kg a celkový telesný </w:t>
      </w:r>
      <w:proofErr w:type="spellStart"/>
      <w:r w:rsidRPr="009E5DBC">
        <w:rPr>
          <w:szCs w:val="22"/>
          <w:lang w:val="sk-SK"/>
        </w:rPr>
        <w:t>klírens</w:t>
      </w:r>
      <w:proofErr w:type="spellEnd"/>
      <w:r w:rsidRPr="009E5DBC">
        <w:rPr>
          <w:szCs w:val="22"/>
          <w:lang w:val="sk-SK"/>
        </w:rPr>
        <w:t xml:space="preserve"> je 160 ml/min. Väzba na bielkoviny plazmy dosahuje 65% a v podstate žiadne liečivo sa neviaže na krvinky.</w:t>
      </w:r>
    </w:p>
    <w:p w14:paraId="0A5BB0DA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9C5B8E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Farmakokinetické</w:t>
      </w:r>
      <w:proofErr w:type="spellEnd"/>
      <w:r w:rsidRPr="009E5DBC">
        <w:rPr>
          <w:szCs w:val="22"/>
          <w:lang w:val="sk-SK"/>
        </w:rPr>
        <w:t xml:space="preserve"> údaje pochádzajúce z obmedzeného počtu krvných vzoriek od pediatrických pacientov s </w:t>
      </w:r>
      <w:proofErr w:type="spellStart"/>
      <w:r w:rsidRPr="009E5DBC">
        <w:rPr>
          <w:szCs w:val="22"/>
          <w:lang w:val="sk-SK"/>
        </w:rPr>
        <w:t>hypotalamovou</w:t>
      </w:r>
      <w:proofErr w:type="spellEnd"/>
      <w:r w:rsidRPr="009E5DBC">
        <w:rPr>
          <w:szCs w:val="22"/>
          <w:lang w:val="sk-SK"/>
        </w:rPr>
        <w:t xml:space="preserve"> obezitou, vo veku 7 – 17 rokov, liečených </w:t>
      </w:r>
      <w:r w:rsidR="00784B95">
        <w:rPr>
          <w:szCs w:val="22"/>
          <w:lang w:val="sk-SK"/>
        </w:rPr>
        <w:t xml:space="preserve">injekciami </w:t>
      </w:r>
      <w:proofErr w:type="spellStart"/>
      <w:r w:rsidR="00784B95">
        <w:rPr>
          <w:szCs w:val="22"/>
          <w:lang w:val="sk-SK"/>
        </w:rPr>
        <w:t>oktreotidu</w:t>
      </w:r>
      <w:proofErr w:type="spellEnd"/>
      <w:r w:rsidR="00784B95">
        <w:rPr>
          <w:szCs w:val="22"/>
          <w:lang w:val="sk-SK"/>
        </w:rPr>
        <w:t xml:space="preserve"> s predĺženým uvoľňovaním</w:t>
      </w:r>
      <w:r w:rsidR="00784B95" w:rsidRPr="009E5DBC">
        <w:rPr>
          <w:szCs w:val="22"/>
          <w:lang w:val="sk-SK"/>
        </w:rPr>
        <w:t xml:space="preserve"> </w:t>
      </w:r>
      <w:r w:rsidR="00784B95">
        <w:rPr>
          <w:szCs w:val="22"/>
          <w:lang w:val="sk-SK"/>
        </w:rPr>
        <w:t xml:space="preserve">v dávke </w:t>
      </w:r>
      <w:r w:rsidRPr="009E5DBC">
        <w:rPr>
          <w:szCs w:val="22"/>
          <w:lang w:val="sk-SK"/>
        </w:rPr>
        <w:t xml:space="preserve">40 mg raz mesačne preukázali priemerné minimálne hladiny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plazme v hodnote 1395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>/l po prvej injekcii a 2973 </w:t>
      </w:r>
      <w:proofErr w:type="spellStart"/>
      <w:r w:rsidRPr="009E5DBC">
        <w:rPr>
          <w:szCs w:val="22"/>
          <w:lang w:val="sk-SK"/>
        </w:rPr>
        <w:t>ng</w:t>
      </w:r>
      <w:proofErr w:type="spellEnd"/>
      <w:r w:rsidRPr="009E5DBC">
        <w:rPr>
          <w:szCs w:val="22"/>
          <w:lang w:val="sk-SK"/>
        </w:rPr>
        <w:t xml:space="preserve">/l v rovnovážnom stave. Zaznamenala sa vysoká </w:t>
      </w:r>
      <w:proofErr w:type="spellStart"/>
      <w:r w:rsidRPr="009E5DBC">
        <w:rPr>
          <w:szCs w:val="22"/>
          <w:lang w:val="sk-SK"/>
        </w:rPr>
        <w:t>interindividuálna</w:t>
      </w:r>
      <w:proofErr w:type="spellEnd"/>
      <w:r w:rsidRPr="009E5DBC">
        <w:rPr>
          <w:szCs w:val="22"/>
          <w:lang w:val="sk-SK"/>
        </w:rPr>
        <w:t xml:space="preserve"> variabilita. </w:t>
      </w:r>
    </w:p>
    <w:p w14:paraId="5B7157E9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467344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Minimálne koncentrácie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v rovnovážnom stave </w:t>
      </w:r>
      <w:proofErr w:type="spellStart"/>
      <w:r w:rsidRPr="009E5DBC">
        <w:rPr>
          <w:szCs w:val="22"/>
          <w:lang w:val="sk-SK"/>
        </w:rPr>
        <w:t>nekorelovali</w:t>
      </w:r>
      <w:proofErr w:type="spellEnd"/>
      <w:r w:rsidRPr="009E5DBC">
        <w:rPr>
          <w:szCs w:val="22"/>
          <w:lang w:val="sk-SK"/>
        </w:rPr>
        <w:t xml:space="preserve"> s vekom a s indexom telesnej hmotnosti a mierne </w:t>
      </w:r>
      <w:proofErr w:type="spellStart"/>
      <w:r w:rsidRPr="009E5DBC">
        <w:rPr>
          <w:szCs w:val="22"/>
          <w:lang w:val="sk-SK"/>
        </w:rPr>
        <w:t>korelovali</w:t>
      </w:r>
      <w:proofErr w:type="spellEnd"/>
      <w:r w:rsidRPr="009E5DBC">
        <w:rPr>
          <w:szCs w:val="22"/>
          <w:lang w:val="sk-SK"/>
        </w:rPr>
        <w:t xml:space="preserve"> s telesnou hmotnosťou (52,3 – 133 kg), pričom existoval významný rozdiel medzi pacientmi mužského a ženského pohlavia – u žien boli minimálne koncentrácie o 17% vyššie.</w:t>
      </w:r>
    </w:p>
    <w:p w14:paraId="77C0C793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B5445E" w14:textId="77777777" w:rsidR="008E5A6D" w:rsidRPr="009E5DBC" w:rsidRDefault="008E5A6D" w:rsidP="000B06D1">
      <w:pPr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5.3</w:t>
      </w:r>
      <w:r w:rsidRPr="009E5DBC">
        <w:rPr>
          <w:b/>
          <w:szCs w:val="22"/>
          <w:lang w:val="sk-SK"/>
        </w:rPr>
        <w:tab/>
        <w:t>Predklinické údaje o bezpečnosti</w:t>
      </w:r>
    </w:p>
    <w:p w14:paraId="7A0CAEA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942038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Štúdie akútnej toxicity a toxicity pri opakovanom podávaní, </w:t>
      </w:r>
      <w:proofErr w:type="spellStart"/>
      <w:r w:rsidRPr="009E5DBC">
        <w:rPr>
          <w:szCs w:val="22"/>
          <w:lang w:val="sk-SK"/>
        </w:rPr>
        <w:t>genotoxicity</w:t>
      </w:r>
      <w:proofErr w:type="spellEnd"/>
      <w:r w:rsidRPr="009E5DBC">
        <w:rPr>
          <w:szCs w:val="22"/>
          <w:lang w:val="sk-SK"/>
        </w:rPr>
        <w:t>, karcinogenity a reprodukčnej toxicity na zvieratách neodhalili žiadne špecifické bezpečnostné riziká pre ľudí.</w:t>
      </w:r>
    </w:p>
    <w:p w14:paraId="74A4D3FD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659455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Reprodukčné štúdie na zvieratách neodhalili žiadne dôkazy </w:t>
      </w:r>
      <w:proofErr w:type="spellStart"/>
      <w:r w:rsidRPr="009E5DBC">
        <w:rPr>
          <w:szCs w:val="22"/>
          <w:lang w:val="sk-SK"/>
        </w:rPr>
        <w:t>teratogénnych</w:t>
      </w:r>
      <w:proofErr w:type="spellEnd"/>
      <w:r w:rsidRPr="009E5DBC">
        <w:rPr>
          <w:szCs w:val="22"/>
          <w:lang w:val="sk-SK"/>
        </w:rPr>
        <w:t>, embryo/</w:t>
      </w:r>
      <w:proofErr w:type="spellStart"/>
      <w:r w:rsidRPr="009E5DBC">
        <w:rPr>
          <w:szCs w:val="22"/>
          <w:lang w:val="sk-SK"/>
        </w:rPr>
        <w:t>fetálnych</w:t>
      </w:r>
      <w:proofErr w:type="spellEnd"/>
      <w:r w:rsidRPr="009E5DBC">
        <w:rPr>
          <w:szCs w:val="22"/>
          <w:lang w:val="sk-SK"/>
        </w:rPr>
        <w:t xml:space="preserve"> alebo iných reprodukčných účinkov v dôsledku </w:t>
      </w:r>
      <w:proofErr w:type="spellStart"/>
      <w:r w:rsidRPr="009E5DBC">
        <w:rPr>
          <w:szCs w:val="22"/>
          <w:lang w:val="sk-SK"/>
        </w:rPr>
        <w:t>oktreotidu</w:t>
      </w:r>
      <w:proofErr w:type="spellEnd"/>
      <w:r w:rsidRPr="009E5DBC">
        <w:rPr>
          <w:szCs w:val="22"/>
          <w:lang w:val="sk-SK"/>
        </w:rPr>
        <w:t xml:space="preserve"> pri dávkach u rodičov až do 1 mg/kg/deň. U potomkov potkanov sa zaznamenalo isté spomalenie fyziologického rastu, ktoré bolo prechodné a pripisovalo sa inhibícii STH spôsobenej prílišnou </w:t>
      </w:r>
      <w:proofErr w:type="spellStart"/>
      <w:r w:rsidRPr="009E5DBC">
        <w:rPr>
          <w:szCs w:val="22"/>
          <w:lang w:val="sk-SK"/>
        </w:rPr>
        <w:t>farmakodynamickou</w:t>
      </w:r>
      <w:proofErr w:type="spellEnd"/>
      <w:r w:rsidRPr="009E5DBC">
        <w:rPr>
          <w:szCs w:val="22"/>
          <w:lang w:val="sk-SK"/>
        </w:rPr>
        <w:t xml:space="preserve"> aktivitou (pozri časť 4.6).</w:t>
      </w:r>
    </w:p>
    <w:p w14:paraId="3DF871CC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326EC1" w14:textId="77777777" w:rsidR="008E5A6D" w:rsidRPr="009E5DBC" w:rsidRDefault="008E5A6D" w:rsidP="000B06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Žiadne špecifické štúdie sa nerealizovali na mladých potkanoch. V štúdiách prenatálneho a </w:t>
      </w:r>
      <w:proofErr w:type="spellStart"/>
      <w:r w:rsidRPr="009E5DBC">
        <w:rPr>
          <w:szCs w:val="22"/>
          <w:lang w:val="sk-SK"/>
        </w:rPr>
        <w:t>postnatálneho</w:t>
      </w:r>
      <w:proofErr w:type="spellEnd"/>
      <w:r w:rsidRPr="009E5DBC">
        <w:rPr>
          <w:szCs w:val="22"/>
          <w:lang w:val="sk-SK"/>
        </w:rPr>
        <w:t xml:space="preserve"> vývinu sa pozoroval obmedzený rast a dozrievanie u F1 potomkov samíc, ktoré dostávali </w:t>
      </w:r>
      <w:proofErr w:type="spellStart"/>
      <w:r w:rsidRPr="009E5DBC">
        <w:rPr>
          <w:szCs w:val="22"/>
          <w:lang w:val="sk-SK"/>
        </w:rPr>
        <w:t>oktreotid</w:t>
      </w:r>
      <w:proofErr w:type="spellEnd"/>
      <w:r w:rsidRPr="009E5DBC">
        <w:rPr>
          <w:szCs w:val="22"/>
          <w:lang w:val="sk-SK"/>
        </w:rPr>
        <w:t xml:space="preserve"> počas celej gravidity a laktácie. U F1 samčieho potomstva sa pozoroval oneskorený zostup semenníkov, ale </w:t>
      </w:r>
      <w:proofErr w:type="spellStart"/>
      <w:r w:rsidRPr="009E5DBC">
        <w:rPr>
          <w:szCs w:val="22"/>
          <w:lang w:val="sk-SK"/>
        </w:rPr>
        <w:t>fertilita</w:t>
      </w:r>
      <w:proofErr w:type="spellEnd"/>
      <w:r w:rsidRPr="009E5DBC">
        <w:rPr>
          <w:szCs w:val="22"/>
          <w:lang w:val="sk-SK"/>
        </w:rPr>
        <w:t xml:space="preserve"> postihnutých F1 samčích mláďat ostala normálna. Vyššie uvedené  pozorovania teda boli prechodné a považovali sa za dôsledok inhibície STH.</w:t>
      </w:r>
    </w:p>
    <w:p w14:paraId="4CCFE58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5EA5A9AF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6B9484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lastRenderedPageBreak/>
        <w:t>6.</w:t>
      </w:r>
      <w:r w:rsidRPr="009E5DBC">
        <w:rPr>
          <w:b/>
          <w:szCs w:val="22"/>
          <w:lang w:val="sk-SK"/>
        </w:rPr>
        <w:tab/>
        <w:t>FARMACEUTICKÉ INFORMÁCIE</w:t>
      </w:r>
    </w:p>
    <w:p w14:paraId="7E2D3BA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57771A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6.1</w:t>
      </w:r>
      <w:r w:rsidRPr="009E5DBC">
        <w:rPr>
          <w:b/>
          <w:szCs w:val="22"/>
          <w:lang w:val="sk-SK"/>
        </w:rPr>
        <w:tab/>
        <w:t>Zoznam pomocných látok</w:t>
      </w:r>
    </w:p>
    <w:p w14:paraId="3E80E1B5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5FBE9C" w14:textId="77777777" w:rsidR="008E5A6D" w:rsidRPr="00144E01" w:rsidRDefault="008E5A6D" w:rsidP="000B06D1">
      <w:pPr>
        <w:pStyle w:val="Nadpis3"/>
        <w:spacing w:before="0" w:after="0"/>
        <w:rPr>
          <w:b w:val="0"/>
          <w:sz w:val="22"/>
          <w:szCs w:val="22"/>
          <w:lang w:val="sk-SK"/>
        </w:rPr>
      </w:pPr>
      <w:r w:rsidRPr="00144E01">
        <w:rPr>
          <w:b w:val="0"/>
          <w:sz w:val="22"/>
          <w:szCs w:val="22"/>
          <w:lang w:val="sk-SK"/>
        </w:rPr>
        <w:t>Prášok (</w:t>
      </w:r>
      <w:r w:rsidR="00144E01">
        <w:rPr>
          <w:b w:val="0"/>
          <w:sz w:val="22"/>
          <w:szCs w:val="22"/>
          <w:lang w:val="sk-SK"/>
        </w:rPr>
        <w:t>i</w:t>
      </w:r>
      <w:r w:rsidRPr="00144E01">
        <w:rPr>
          <w:b w:val="0"/>
          <w:sz w:val="22"/>
          <w:szCs w:val="22"/>
          <w:lang w:val="sk-SK"/>
        </w:rPr>
        <w:t>njekčná liekovka)</w:t>
      </w:r>
      <w:r w:rsidR="00144E01">
        <w:rPr>
          <w:b w:val="0"/>
          <w:sz w:val="22"/>
          <w:szCs w:val="22"/>
          <w:lang w:val="sk-SK"/>
        </w:rPr>
        <w:t>:</w:t>
      </w:r>
    </w:p>
    <w:p w14:paraId="0120490F" w14:textId="77777777" w:rsidR="008E5A6D" w:rsidRPr="009E5DBC" w:rsidRDefault="00EB3DC3" w:rsidP="000B06D1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8E5A6D" w:rsidRPr="009E5DBC">
        <w:rPr>
          <w:szCs w:val="22"/>
          <w:lang w:val="sk-SK"/>
        </w:rPr>
        <w:t>oly</w:t>
      </w:r>
      <w:r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>(</w:t>
      </w:r>
      <w:proofErr w:type="spellStart"/>
      <w:r w:rsidR="008E5A6D" w:rsidRPr="009E5DBC">
        <w:rPr>
          <w:szCs w:val="22"/>
          <w:lang w:val="sk-SK"/>
        </w:rPr>
        <w:t>D,L-laktid-ko-glykolid</w:t>
      </w:r>
      <w:proofErr w:type="spellEnd"/>
      <w:r w:rsidR="008E5A6D" w:rsidRPr="009E5DBC">
        <w:rPr>
          <w:szCs w:val="22"/>
          <w:lang w:val="sk-SK"/>
        </w:rPr>
        <w:t xml:space="preserve">) </w:t>
      </w:r>
    </w:p>
    <w:p w14:paraId="4E9F6498" w14:textId="77777777" w:rsidR="008E5A6D" w:rsidRPr="009E5DBC" w:rsidRDefault="008E5A6D" w:rsidP="000B06D1">
      <w:pPr>
        <w:rPr>
          <w:szCs w:val="22"/>
          <w:lang w:val="sk-SK"/>
        </w:rPr>
      </w:pPr>
      <w:proofErr w:type="spellStart"/>
      <w:r w:rsidRPr="009E5DBC">
        <w:rPr>
          <w:szCs w:val="22"/>
          <w:lang w:val="sk-SK"/>
        </w:rPr>
        <w:t>manitol</w:t>
      </w:r>
      <w:proofErr w:type="spellEnd"/>
      <w:r w:rsidRPr="009E5DBC">
        <w:rPr>
          <w:szCs w:val="22"/>
          <w:lang w:val="sk-SK"/>
        </w:rPr>
        <w:t xml:space="preserve"> (E421).</w:t>
      </w:r>
    </w:p>
    <w:p w14:paraId="53E2F223" w14:textId="77777777" w:rsidR="008E5A6D" w:rsidRPr="009E5DBC" w:rsidRDefault="008E5A6D" w:rsidP="000B06D1">
      <w:pPr>
        <w:rPr>
          <w:szCs w:val="22"/>
          <w:lang w:val="sk-SK"/>
        </w:rPr>
      </w:pPr>
    </w:p>
    <w:p w14:paraId="447002A1" w14:textId="77777777" w:rsidR="008E5A6D" w:rsidRPr="00144E01" w:rsidRDefault="00144E01" w:rsidP="00F14B0E">
      <w:pPr>
        <w:pStyle w:val="Nadpis4"/>
        <w:rPr>
          <w:b w:val="0"/>
          <w:noProof w:val="0"/>
          <w:lang w:val="sk-SK"/>
        </w:rPr>
      </w:pPr>
      <w:r>
        <w:rPr>
          <w:b w:val="0"/>
          <w:noProof w:val="0"/>
          <w:lang w:val="sk-SK"/>
        </w:rPr>
        <w:t xml:space="preserve">Rozpúšťadlo </w:t>
      </w:r>
      <w:r w:rsidR="008E5A6D" w:rsidRPr="00144E01">
        <w:rPr>
          <w:b w:val="0"/>
          <w:noProof w:val="0"/>
          <w:lang w:val="sk-SK"/>
        </w:rPr>
        <w:t>(</w:t>
      </w:r>
      <w:r>
        <w:rPr>
          <w:b w:val="0"/>
          <w:noProof w:val="0"/>
          <w:lang w:val="sk-SK"/>
        </w:rPr>
        <w:t>n</w:t>
      </w:r>
      <w:r w:rsidR="008E5A6D" w:rsidRPr="00144E01">
        <w:rPr>
          <w:b w:val="0"/>
          <w:noProof w:val="0"/>
          <w:lang w:val="sk-SK"/>
        </w:rPr>
        <w:t>aplnená injekčná striekačka):</w:t>
      </w:r>
    </w:p>
    <w:p w14:paraId="1821B322" w14:textId="277F2C3F" w:rsidR="008E5A6D" w:rsidRPr="009E5DBC" w:rsidRDefault="00965AD6" w:rsidP="000B06D1">
      <w:pPr>
        <w:rPr>
          <w:lang w:val="sk-SK"/>
        </w:rPr>
      </w:pPr>
      <w:proofErr w:type="spellStart"/>
      <w:r>
        <w:rPr>
          <w:lang w:val="sk-SK"/>
        </w:rPr>
        <w:t>karamelóza</w:t>
      </w:r>
      <w:proofErr w:type="spellEnd"/>
      <w:r>
        <w:rPr>
          <w:lang w:val="sk-SK"/>
        </w:rPr>
        <w:t xml:space="preserve">, </w:t>
      </w:r>
      <w:r w:rsidR="008E5A6D" w:rsidRPr="009E5DBC">
        <w:rPr>
          <w:lang w:val="sk-SK"/>
        </w:rPr>
        <w:t xml:space="preserve">sodná soľ </w:t>
      </w:r>
    </w:p>
    <w:p w14:paraId="5FE1CE41" w14:textId="77777777" w:rsidR="008E5A6D" w:rsidRPr="009E5DBC" w:rsidRDefault="008E5A6D" w:rsidP="000B06D1">
      <w:pPr>
        <w:rPr>
          <w:lang w:val="sk-SK"/>
        </w:rPr>
      </w:pPr>
      <w:proofErr w:type="spellStart"/>
      <w:r w:rsidRPr="009E5DBC">
        <w:rPr>
          <w:lang w:val="sk-SK"/>
        </w:rPr>
        <w:t>manitol</w:t>
      </w:r>
      <w:proofErr w:type="spellEnd"/>
      <w:r w:rsidRPr="009E5DBC">
        <w:rPr>
          <w:lang w:val="sk-SK"/>
        </w:rPr>
        <w:t xml:space="preserve"> (E421)</w:t>
      </w:r>
    </w:p>
    <w:p w14:paraId="74B28893" w14:textId="77777777" w:rsidR="008E5A6D" w:rsidRPr="009E5DBC" w:rsidRDefault="00EB3DC3" w:rsidP="000B06D1">
      <w:pPr>
        <w:rPr>
          <w:lang w:val="sk-SK"/>
        </w:rPr>
      </w:pPr>
      <w:proofErr w:type="spellStart"/>
      <w:r>
        <w:rPr>
          <w:lang w:val="sk-SK"/>
        </w:rPr>
        <w:t>poloxamér</w:t>
      </w:r>
      <w:proofErr w:type="spellEnd"/>
    </w:p>
    <w:p w14:paraId="002E5E00" w14:textId="799EF5BE" w:rsidR="008E5A6D" w:rsidRPr="009E5DBC" w:rsidRDefault="008E5A6D" w:rsidP="000B06D1">
      <w:pPr>
        <w:rPr>
          <w:szCs w:val="22"/>
          <w:lang w:val="sk-SK"/>
        </w:rPr>
      </w:pPr>
      <w:r w:rsidRPr="009E5DBC">
        <w:rPr>
          <w:lang w:val="sk-SK"/>
        </w:rPr>
        <w:t>voda na injekci</w:t>
      </w:r>
      <w:r w:rsidR="00484B31">
        <w:rPr>
          <w:lang w:val="sk-SK"/>
        </w:rPr>
        <w:t>e</w:t>
      </w:r>
    </w:p>
    <w:p w14:paraId="0DD8DD6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B16845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6.2</w:t>
      </w:r>
      <w:r w:rsidRPr="009E5DBC">
        <w:rPr>
          <w:b/>
          <w:szCs w:val="22"/>
          <w:lang w:val="sk-SK"/>
        </w:rPr>
        <w:tab/>
        <w:t>Inkompatibility</w:t>
      </w:r>
    </w:p>
    <w:p w14:paraId="57F9F05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8644C0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>Nevykonali sa štúdie kompatibility, preto sa tento liek nesmie miešať s</w:t>
      </w:r>
      <w:r w:rsidRPr="009E5DBC">
        <w:rPr>
          <w:rFonts w:eastAsia="SimSun"/>
          <w:szCs w:val="22"/>
          <w:lang w:val="sk-SK" w:eastAsia="zh-CN"/>
        </w:rPr>
        <w:t> </w:t>
      </w:r>
      <w:r w:rsidRPr="009E5DBC">
        <w:rPr>
          <w:szCs w:val="22"/>
          <w:lang w:val="sk-SK"/>
        </w:rPr>
        <w:t>inými liekmi.</w:t>
      </w:r>
    </w:p>
    <w:p w14:paraId="7C0838FC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7F277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6.3</w:t>
      </w:r>
      <w:r w:rsidRPr="009E5DBC">
        <w:rPr>
          <w:b/>
          <w:szCs w:val="22"/>
          <w:lang w:val="sk-SK"/>
        </w:rPr>
        <w:tab/>
        <w:t>Čas použiteľnosti</w:t>
      </w:r>
    </w:p>
    <w:p w14:paraId="4318D252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497D71" w14:textId="2D4A7A69" w:rsidR="008E5A6D" w:rsidRPr="009E5DBC" w:rsidRDefault="00771E22" w:rsidP="000B06D1">
      <w:pPr>
        <w:rPr>
          <w:lang w:val="sk-SK"/>
        </w:rPr>
      </w:pPr>
      <w:r>
        <w:rPr>
          <w:lang w:val="sk-SK"/>
        </w:rPr>
        <w:t>3</w:t>
      </w:r>
      <w:r w:rsidRPr="009E5DBC">
        <w:rPr>
          <w:lang w:val="sk-SK"/>
        </w:rPr>
        <w:t xml:space="preserve"> </w:t>
      </w:r>
      <w:r w:rsidR="008E5A6D" w:rsidRPr="009E5DBC">
        <w:rPr>
          <w:lang w:val="sk-SK"/>
        </w:rPr>
        <w:t>roky</w:t>
      </w:r>
    </w:p>
    <w:p w14:paraId="605E0FDF" w14:textId="77777777" w:rsidR="008E5A6D" w:rsidRPr="009E5DBC" w:rsidRDefault="000F05D0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8E5A6D" w:rsidRPr="009E5DBC">
        <w:rPr>
          <w:szCs w:val="22"/>
          <w:lang w:val="sk-SK"/>
        </w:rPr>
        <w:t>o rekonštitúcií okamžite</w:t>
      </w:r>
      <w:r>
        <w:rPr>
          <w:szCs w:val="22"/>
          <w:lang w:val="sk-SK"/>
        </w:rPr>
        <w:t xml:space="preserve"> použite</w:t>
      </w:r>
      <w:r w:rsidR="008E5A6D" w:rsidRPr="009E5DBC">
        <w:rPr>
          <w:szCs w:val="22"/>
          <w:lang w:val="sk-SK"/>
        </w:rPr>
        <w:t>.</w:t>
      </w:r>
    </w:p>
    <w:p w14:paraId="1393C438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DB428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6.4</w:t>
      </w:r>
      <w:r w:rsidRPr="009E5DBC">
        <w:rPr>
          <w:b/>
          <w:szCs w:val="22"/>
          <w:lang w:val="sk-SK"/>
        </w:rPr>
        <w:tab/>
        <w:t>Špeciálne upozornenia na uchovávanie</w:t>
      </w:r>
    </w:p>
    <w:p w14:paraId="449418FF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</w:p>
    <w:p w14:paraId="008FD452" w14:textId="77777777" w:rsidR="008E5A6D" w:rsidRPr="009E5DBC" w:rsidRDefault="008E5A6D" w:rsidP="000B06D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Uchovávajte v pôvodnom obale na ochranu pred svetlom.</w:t>
      </w:r>
    </w:p>
    <w:p w14:paraId="28D0ED8F" w14:textId="77777777" w:rsidR="008E5A6D" w:rsidRPr="009E5DBC" w:rsidRDefault="008E5A6D" w:rsidP="000B06D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Uchovávajte </w:t>
      </w:r>
      <w:r w:rsidR="009426BE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 chladničke (</w:t>
      </w: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2</w:t>
      </w: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sym w:font="Symbol" w:char="F0B0"/>
      </w: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 - 8</w:t>
      </w: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sym w:font="Symbol" w:char="F0B0"/>
      </w: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C). Neuchovávajte v mrazničke.</w:t>
      </w:r>
    </w:p>
    <w:p w14:paraId="72366163" w14:textId="77777777" w:rsidR="008E5A6D" w:rsidRPr="009E5DBC" w:rsidRDefault="009426BE" w:rsidP="000B06D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Oktreotid</w:t>
      </w:r>
      <w:proofErr w:type="spellEnd"/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Teva</w:t>
      </w:r>
      <w:proofErr w:type="spellEnd"/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="008E5A6D"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sa môže uchovávať pri teplote do 25°C v deň podania.</w:t>
      </w:r>
    </w:p>
    <w:p w14:paraId="2B430186" w14:textId="77777777" w:rsidR="009426BE" w:rsidRDefault="009426BE" w:rsidP="000B06D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14:paraId="449E38C9" w14:textId="77777777" w:rsidR="008E5A6D" w:rsidRPr="009E5DBC" w:rsidRDefault="008E5A6D" w:rsidP="000B06D1">
      <w:pPr>
        <w:pStyle w:val="Texttelo"/>
        <w:spacing w:line="186" w:lineRule="atLeast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9E5DB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Podmienky na uchovávanie po rekonštitúcii lieku, pozri časť 6.3</w:t>
      </w:r>
    </w:p>
    <w:p w14:paraId="04F55F53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56A0A2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D1444">
        <w:rPr>
          <w:b/>
          <w:szCs w:val="22"/>
          <w:lang w:val="sk-SK"/>
        </w:rPr>
        <w:t>6.5</w:t>
      </w:r>
      <w:r w:rsidRPr="000D1444">
        <w:rPr>
          <w:b/>
          <w:szCs w:val="22"/>
          <w:lang w:val="sk-SK"/>
        </w:rPr>
        <w:tab/>
        <w:t>Druh obalu a obsah balenia</w:t>
      </w:r>
    </w:p>
    <w:p w14:paraId="1A5D4A82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002709" w14:textId="77777777" w:rsidR="001C0C67" w:rsidRDefault="009426BE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 xml:space="preserve"> 10 mg: Každé balenie obsahuje</w:t>
      </w:r>
      <w:r w:rsidR="008E5A6D" w:rsidRPr="009E5DBC">
        <w:rPr>
          <w:szCs w:val="22"/>
          <w:lang w:val="sk-SK"/>
        </w:rPr>
        <w:t xml:space="preserve"> jednu sklenenú injekčnú liekovku s gumenou zátkou </w:t>
      </w:r>
      <w:r w:rsidR="008E5A6D" w:rsidRPr="004078CC">
        <w:rPr>
          <w:szCs w:val="22"/>
          <w:lang w:val="sk-SK"/>
        </w:rPr>
        <w:t>(</w:t>
      </w:r>
      <w:proofErr w:type="spellStart"/>
      <w:r w:rsidRPr="004078CC">
        <w:rPr>
          <w:szCs w:val="22"/>
          <w:lang w:val="sk-SK"/>
        </w:rPr>
        <w:t>chlór</w:t>
      </w:r>
      <w:r w:rsidR="008E5A6D" w:rsidRPr="004078CC">
        <w:rPr>
          <w:szCs w:val="22"/>
          <w:lang w:val="sk-SK"/>
        </w:rPr>
        <w:t>butylová</w:t>
      </w:r>
      <w:proofErr w:type="spellEnd"/>
      <w:r w:rsidR="008E5A6D" w:rsidRPr="004078CC">
        <w:rPr>
          <w:szCs w:val="22"/>
          <w:lang w:val="sk-SK"/>
        </w:rPr>
        <w:t xml:space="preserve"> guma)</w:t>
      </w:r>
      <w:r w:rsidR="001C0C67" w:rsidRPr="004078CC">
        <w:rPr>
          <w:szCs w:val="22"/>
          <w:lang w:val="sk-SK"/>
        </w:rPr>
        <w:t xml:space="preserve"> a </w:t>
      </w:r>
      <w:r w:rsidR="004078CC" w:rsidRPr="004078CC">
        <w:rPr>
          <w:szCs w:val="22"/>
          <w:lang w:val="sk-SK"/>
        </w:rPr>
        <w:t xml:space="preserve">hliníkovým uzáverom s plastovým vyklápacím viečkom </w:t>
      </w:r>
      <w:r w:rsidR="001C0C67" w:rsidRPr="004078CC">
        <w:rPr>
          <w:szCs w:val="22"/>
          <w:lang w:val="sk-SK"/>
        </w:rPr>
        <w:t>tmavomodrej farby;</w:t>
      </w:r>
      <w:r w:rsidR="001C0C67">
        <w:rPr>
          <w:szCs w:val="22"/>
          <w:lang w:val="sk-SK"/>
        </w:rPr>
        <w:t xml:space="preserve"> liekovka obsahuje prášok</w:t>
      </w:r>
      <w:r w:rsidR="001C0C67" w:rsidRPr="006C11A6">
        <w:rPr>
          <w:szCs w:val="22"/>
          <w:lang w:val="sk-SK"/>
        </w:rPr>
        <w:t xml:space="preserve"> na injekčnú suspenziu</w:t>
      </w:r>
      <w:r w:rsidR="001C0C67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>a</w:t>
      </w:r>
      <w:r w:rsidR="001C0C67">
        <w:rPr>
          <w:szCs w:val="22"/>
          <w:lang w:val="sk-SK"/>
        </w:rPr>
        <w:t> jednu bezfarebnú naplnenú sklenenú striekačku s</w:t>
      </w:r>
      <w:r w:rsidR="000E4D7B">
        <w:rPr>
          <w:szCs w:val="22"/>
          <w:lang w:val="sk-SK"/>
        </w:rPr>
        <w:t xml:space="preserve"> uzáverom a piestovou zátkou </w:t>
      </w:r>
      <w:r w:rsidR="00086205">
        <w:rPr>
          <w:szCs w:val="22"/>
          <w:lang w:val="sk-SK"/>
        </w:rPr>
        <w:t>(</w:t>
      </w:r>
      <w:proofErr w:type="spellStart"/>
      <w:r w:rsidR="00086205">
        <w:rPr>
          <w:szCs w:val="22"/>
          <w:lang w:val="sk-SK"/>
        </w:rPr>
        <w:t>brómbutylová</w:t>
      </w:r>
      <w:proofErr w:type="spellEnd"/>
      <w:r w:rsidR="00086205">
        <w:rPr>
          <w:szCs w:val="22"/>
          <w:lang w:val="sk-SK"/>
        </w:rPr>
        <w:t xml:space="preserve"> guma); striekačka obsahuje 2 ml rozpúšťadla, spoločn</w:t>
      </w:r>
      <w:r w:rsidR="00CC6C9C">
        <w:rPr>
          <w:szCs w:val="22"/>
          <w:lang w:val="sk-SK"/>
        </w:rPr>
        <w:t xml:space="preserve">e zabalené v plastovom obale s jedným </w:t>
      </w:r>
      <w:r w:rsidR="00086205" w:rsidRPr="009E5DBC">
        <w:rPr>
          <w:szCs w:val="22"/>
          <w:lang w:val="sk-SK"/>
        </w:rPr>
        <w:t>adaptérom injekčnej liekovky a jednou bezpečnostnou injekčnou ihlou</w:t>
      </w:r>
      <w:r w:rsidR="00CC6C9C">
        <w:rPr>
          <w:szCs w:val="22"/>
          <w:lang w:val="sk-SK"/>
        </w:rPr>
        <w:t>.</w:t>
      </w:r>
    </w:p>
    <w:p w14:paraId="08E63487" w14:textId="77777777" w:rsidR="00CC6C9C" w:rsidRDefault="00CC6C9C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79D1A0" w14:textId="77777777" w:rsidR="0098449F" w:rsidRDefault="00AB7D6F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Dostupné je balenie s jednou</w:t>
      </w:r>
      <w:r w:rsidR="0098449F">
        <w:rPr>
          <w:szCs w:val="22"/>
          <w:lang w:val="sk-SK"/>
        </w:rPr>
        <w:t xml:space="preserve"> a tromi jednotkami. </w:t>
      </w:r>
    </w:p>
    <w:p w14:paraId="166B8B8B" w14:textId="77777777" w:rsidR="0098449F" w:rsidRDefault="0098449F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D5119D" w14:textId="77777777" w:rsidR="0098449F" w:rsidRPr="0098449F" w:rsidRDefault="0098449F" w:rsidP="0098449F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proofErr w:type="spellStart"/>
      <w:r w:rsidRPr="0098449F">
        <w:rPr>
          <w:szCs w:val="22"/>
          <w:highlight w:val="lightGray"/>
          <w:lang w:val="sk-SK"/>
        </w:rPr>
        <w:t>Oktreotid</w:t>
      </w:r>
      <w:proofErr w:type="spellEnd"/>
      <w:r w:rsidRPr="0098449F">
        <w:rPr>
          <w:szCs w:val="22"/>
          <w:highlight w:val="lightGray"/>
          <w:lang w:val="sk-SK"/>
        </w:rPr>
        <w:t xml:space="preserve"> </w:t>
      </w:r>
      <w:proofErr w:type="spellStart"/>
      <w:r w:rsidRPr="0098449F">
        <w:rPr>
          <w:szCs w:val="22"/>
          <w:highlight w:val="lightGray"/>
          <w:lang w:val="sk-SK"/>
        </w:rPr>
        <w:t>Teva</w:t>
      </w:r>
      <w:proofErr w:type="spellEnd"/>
      <w:r w:rsidRPr="0098449F">
        <w:rPr>
          <w:szCs w:val="22"/>
          <w:highlight w:val="lightGray"/>
          <w:lang w:val="sk-SK"/>
        </w:rPr>
        <w:t xml:space="preserve"> 20 mg: Každé balenie obsahuje jednu sklenenú injekčnú liekovku s gumenou zátkou (</w:t>
      </w:r>
      <w:proofErr w:type="spellStart"/>
      <w:r w:rsidRPr="0098449F">
        <w:rPr>
          <w:szCs w:val="22"/>
          <w:highlight w:val="lightGray"/>
          <w:lang w:val="sk-SK"/>
        </w:rPr>
        <w:t>chlórbutylová</w:t>
      </w:r>
      <w:proofErr w:type="spellEnd"/>
      <w:r w:rsidRPr="0098449F">
        <w:rPr>
          <w:szCs w:val="22"/>
          <w:highlight w:val="lightGray"/>
          <w:lang w:val="sk-SK"/>
        </w:rPr>
        <w:t xml:space="preserve"> guma) a hliníkovým </w:t>
      </w:r>
      <w:r w:rsidR="004078CC">
        <w:rPr>
          <w:szCs w:val="22"/>
          <w:highlight w:val="lightGray"/>
          <w:lang w:val="sk-SK"/>
        </w:rPr>
        <w:t xml:space="preserve">uzáverom s plastovým </w:t>
      </w:r>
      <w:r w:rsidRPr="0098449F">
        <w:rPr>
          <w:szCs w:val="22"/>
          <w:highlight w:val="lightGray"/>
          <w:lang w:val="sk-SK"/>
        </w:rPr>
        <w:t>vyklápacím viečkom oranžovej farby; liekovka obsahuje prášok na injekčnú suspenziu a jednu bezfarebnú naplnenú sklenenú striekačku s uzáverom a piestovou zátkou (</w:t>
      </w:r>
      <w:proofErr w:type="spellStart"/>
      <w:r w:rsidRPr="0098449F">
        <w:rPr>
          <w:szCs w:val="22"/>
          <w:highlight w:val="lightGray"/>
          <w:lang w:val="sk-SK"/>
        </w:rPr>
        <w:t>brómbutylová</w:t>
      </w:r>
      <w:proofErr w:type="spellEnd"/>
      <w:r w:rsidRPr="0098449F">
        <w:rPr>
          <w:szCs w:val="22"/>
          <w:highlight w:val="lightGray"/>
          <w:lang w:val="sk-SK"/>
        </w:rPr>
        <w:t xml:space="preserve"> guma); striekačka obsahuje 2 ml rozpúšťadla, spoločne zabalené v plastovom obale s jedným adaptérom injekčnej liekovky a jednou bezpečnostnou injekčnou ihlou.</w:t>
      </w:r>
    </w:p>
    <w:p w14:paraId="271194C5" w14:textId="77777777" w:rsidR="001C0C67" w:rsidRPr="0098449F" w:rsidRDefault="001C0C67" w:rsidP="002100B8">
      <w:pPr>
        <w:widowControl w:val="0"/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</w:p>
    <w:p w14:paraId="68851026" w14:textId="77777777" w:rsidR="0098449F" w:rsidRDefault="0098449F" w:rsidP="0098449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8449F">
        <w:rPr>
          <w:szCs w:val="22"/>
          <w:highlight w:val="lightGray"/>
          <w:lang w:val="sk-SK"/>
        </w:rPr>
        <w:t>Dostupné je balenie s jedn</w:t>
      </w:r>
      <w:r w:rsidR="00AB7D6F">
        <w:rPr>
          <w:szCs w:val="22"/>
          <w:highlight w:val="lightGray"/>
          <w:lang w:val="sk-SK"/>
        </w:rPr>
        <w:t>ou</w:t>
      </w:r>
      <w:r w:rsidRPr="0098449F">
        <w:rPr>
          <w:szCs w:val="22"/>
          <w:highlight w:val="lightGray"/>
          <w:lang w:val="sk-SK"/>
        </w:rPr>
        <w:t xml:space="preserve"> a tromi jednotkami.</w:t>
      </w:r>
      <w:r>
        <w:rPr>
          <w:szCs w:val="22"/>
          <w:lang w:val="sk-SK"/>
        </w:rPr>
        <w:t xml:space="preserve"> </w:t>
      </w:r>
    </w:p>
    <w:p w14:paraId="53C95FB0" w14:textId="77777777" w:rsidR="0098449F" w:rsidRDefault="0098449F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68D3A1" w14:textId="77777777" w:rsidR="0098449F" w:rsidRDefault="0098449F" w:rsidP="0098449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98449F">
        <w:rPr>
          <w:szCs w:val="22"/>
          <w:highlight w:val="lightGray"/>
          <w:lang w:val="sk-SK"/>
        </w:rPr>
        <w:t>Oktreotid</w:t>
      </w:r>
      <w:proofErr w:type="spellEnd"/>
      <w:r w:rsidRPr="0098449F">
        <w:rPr>
          <w:szCs w:val="22"/>
          <w:highlight w:val="lightGray"/>
          <w:lang w:val="sk-SK"/>
        </w:rPr>
        <w:t xml:space="preserve"> </w:t>
      </w:r>
      <w:proofErr w:type="spellStart"/>
      <w:r w:rsidRPr="0098449F">
        <w:rPr>
          <w:szCs w:val="22"/>
          <w:highlight w:val="lightGray"/>
          <w:lang w:val="sk-SK"/>
        </w:rPr>
        <w:t>Teva</w:t>
      </w:r>
      <w:proofErr w:type="spellEnd"/>
      <w:r w:rsidRPr="0098449F">
        <w:rPr>
          <w:szCs w:val="22"/>
          <w:highlight w:val="lightGray"/>
          <w:lang w:val="sk-SK"/>
        </w:rPr>
        <w:t xml:space="preserve"> 30 mg: Každé balenie obsahuje jednu sklenenú injekčnú liekovku s gumenou zátkou (</w:t>
      </w:r>
      <w:proofErr w:type="spellStart"/>
      <w:r w:rsidRPr="0098449F">
        <w:rPr>
          <w:szCs w:val="22"/>
          <w:highlight w:val="lightGray"/>
          <w:lang w:val="sk-SK"/>
        </w:rPr>
        <w:t>chlórbutylová</w:t>
      </w:r>
      <w:proofErr w:type="spellEnd"/>
      <w:r w:rsidRPr="0098449F">
        <w:rPr>
          <w:szCs w:val="22"/>
          <w:highlight w:val="lightGray"/>
          <w:lang w:val="sk-SK"/>
        </w:rPr>
        <w:t xml:space="preserve"> guma) a </w:t>
      </w:r>
      <w:r w:rsidR="004078CC" w:rsidRPr="0098449F">
        <w:rPr>
          <w:szCs w:val="22"/>
          <w:highlight w:val="lightGray"/>
          <w:lang w:val="sk-SK"/>
        </w:rPr>
        <w:t xml:space="preserve">hliníkovým </w:t>
      </w:r>
      <w:r w:rsidR="004078CC">
        <w:rPr>
          <w:szCs w:val="22"/>
          <w:highlight w:val="lightGray"/>
          <w:lang w:val="sk-SK"/>
        </w:rPr>
        <w:t xml:space="preserve">uzáverom s plastovým </w:t>
      </w:r>
      <w:r w:rsidR="004078CC" w:rsidRPr="0098449F">
        <w:rPr>
          <w:szCs w:val="22"/>
          <w:highlight w:val="lightGray"/>
          <w:lang w:val="sk-SK"/>
        </w:rPr>
        <w:t xml:space="preserve">vyklápacím viečkom </w:t>
      </w:r>
      <w:r w:rsidRPr="0098449F">
        <w:rPr>
          <w:szCs w:val="22"/>
          <w:highlight w:val="lightGray"/>
          <w:lang w:val="sk-SK"/>
        </w:rPr>
        <w:t>tmavo</w:t>
      </w:r>
      <w:r>
        <w:rPr>
          <w:szCs w:val="22"/>
          <w:highlight w:val="lightGray"/>
          <w:lang w:val="sk-SK"/>
        </w:rPr>
        <w:t>červenej</w:t>
      </w:r>
      <w:r w:rsidRPr="0098449F">
        <w:rPr>
          <w:szCs w:val="22"/>
          <w:highlight w:val="lightGray"/>
          <w:lang w:val="sk-SK"/>
        </w:rPr>
        <w:t xml:space="preserve"> farby; liekovka obsahuje prášok na injekčnú suspenziu a jednu bezfarebnú naplnenú sklenenú striekačku </w:t>
      </w:r>
      <w:r w:rsidRPr="0098449F">
        <w:rPr>
          <w:szCs w:val="22"/>
          <w:highlight w:val="lightGray"/>
          <w:lang w:val="sk-SK"/>
        </w:rPr>
        <w:lastRenderedPageBreak/>
        <w:t>s uzáverom a piestovou zátkou (</w:t>
      </w:r>
      <w:proofErr w:type="spellStart"/>
      <w:r w:rsidRPr="0098449F">
        <w:rPr>
          <w:szCs w:val="22"/>
          <w:highlight w:val="lightGray"/>
          <w:lang w:val="sk-SK"/>
        </w:rPr>
        <w:t>brómbutylová</w:t>
      </w:r>
      <w:proofErr w:type="spellEnd"/>
      <w:r w:rsidRPr="0098449F">
        <w:rPr>
          <w:szCs w:val="22"/>
          <w:highlight w:val="lightGray"/>
          <w:lang w:val="sk-SK"/>
        </w:rPr>
        <w:t xml:space="preserve"> guma); striekačka obsahuje 2 ml rozpúšťadla, spoločne zabalené v plastovom obale s jedným adaptérom injekčnej liekovky a jednou bezpečnostnou injekčnou ihlou.</w:t>
      </w:r>
    </w:p>
    <w:p w14:paraId="238BA886" w14:textId="77777777" w:rsidR="0098449F" w:rsidRDefault="0098449F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CCD8D9" w14:textId="77777777" w:rsidR="0098449F" w:rsidRDefault="0098449F" w:rsidP="0098449F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8449F">
        <w:rPr>
          <w:szCs w:val="22"/>
          <w:highlight w:val="lightGray"/>
          <w:lang w:val="sk-SK"/>
        </w:rPr>
        <w:t>Dostupné je balenie s jedn</w:t>
      </w:r>
      <w:r w:rsidR="00AB7D6F">
        <w:rPr>
          <w:szCs w:val="22"/>
          <w:highlight w:val="lightGray"/>
          <w:lang w:val="sk-SK"/>
        </w:rPr>
        <w:t>ou</w:t>
      </w:r>
      <w:r w:rsidRPr="0098449F">
        <w:rPr>
          <w:szCs w:val="22"/>
          <w:highlight w:val="lightGray"/>
          <w:lang w:val="sk-SK"/>
        </w:rPr>
        <w:t xml:space="preserve"> a tromi jednotkami.</w:t>
      </w:r>
      <w:r>
        <w:rPr>
          <w:szCs w:val="22"/>
          <w:lang w:val="sk-SK"/>
        </w:rPr>
        <w:t xml:space="preserve"> </w:t>
      </w:r>
    </w:p>
    <w:p w14:paraId="30A7D134" w14:textId="77777777" w:rsidR="0098449F" w:rsidRDefault="0098449F" w:rsidP="002100B8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117F9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lang w:val="sk-SK"/>
        </w:rPr>
        <w:t>Na trh nemusia byť uvedené</w:t>
      </w:r>
      <w:r w:rsidRPr="009E5DBC">
        <w:rPr>
          <w:szCs w:val="22"/>
          <w:lang w:val="sk-SK"/>
        </w:rPr>
        <w:t xml:space="preserve"> všetky veľkosti balenia.</w:t>
      </w:r>
    </w:p>
    <w:p w14:paraId="0758E3E8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782BEE2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9E5DBC">
        <w:rPr>
          <w:b/>
          <w:szCs w:val="22"/>
          <w:lang w:val="sk-SK"/>
        </w:rPr>
        <w:t>6.6</w:t>
      </w:r>
      <w:r w:rsidRPr="009E5DBC">
        <w:rPr>
          <w:b/>
          <w:szCs w:val="22"/>
          <w:lang w:val="sk-SK"/>
        </w:rPr>
        <w:tab/>
        <w:t>Špeciálne opatrenia na likvidáciu a iné zaobchádzanie s liekom</w:t>
      </w:r>
    </w:p>
    <w:p w14:paraId="485C5B2F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22EE39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  <w:r w:rsidRPr="009E5DBC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4919B382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A0861E8" w14:textId="77777777" w:rsidR="008E5A6D" w:rsidRPr="009E5DBC" w:rsidRDefault="008E5A6D" w:rsidP="006F2E35">
      <w:pPr>
        <w:tabs>
          <w:tab w:val="clear" w:pos="567"/>
        </w:tabs>
        <w:spacing w:after="200" w:line="276" w:lineRule="auto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 xml:space="preserve">Pokyny na prípravu a </w:t>
      </w:r>
      <w:proofErr w:type="spellStart"/>
      <w:r w:rsidRPr="009E5DBC">
        <w:rPr>
          <w:b/>
          <w:szCs w:val="22"/>
          <w:lang w:val="sk-SK"/>
        </w:rPr>
        <w:t>intramuskulárne</w:t>
      </w:r>
      <w:proofErr w:type="spellEnd"/>
      <w:r w:rsidRPr="009E5DBC">
        <w:rPr>
          <w:b/>
          <w:szCs w:val="22"/>
          <w:lang w:val="sk-SK"/>
        </w:rPr>
        <w:t xml:space="preserve"> podanie </w:t>
      </w:r>
      <w:proofErr w:type="spellStart"/>
      <w:r w:rsidR="00E71B26">
        <w:rPr>
          <w:b/>
          <w:szCs w:val="22"/>
          <w:lang w:val="sk-SK"/>
        </w:rPr>
        <w:t>Oktreotidu</w:t>
      </w:r>
      <w:proofErr w:type="spellEnd"/>
      <w:r w:rsidR="00E71B26">
        <w:rPr>
          <w:b/>
          <w:szCs w:val="22"/>
          <w:lang w:val="sk-SK"/>
        </w:rPr>
        <w:t xml:space="preserve"> </w:t>
      </w:r>
      <w:proofErr w:type="spellStart"/>
      <w:r w:rsidR="00E71B26">
        <w:rPr>
          <w:b/>
          <w:szCs w:val="22"/>
          <w:lang w:val="sk-SK"/>
        </w:rPr>
        <w:t>Teva</w:t>
      </w:r>
      <w:proofErr w:type="spellEnd"/>
      <w:r w:rsidRPr="009E5DBC">
        <w:rPr>
          <w:b/>
          <w:szCs w:val="22"/>
          <w:lang w:val="sk-SK"/>
        </w:rPr>
        <w:t xml:space="preserve"> </w:t>
      </w:r>
    </w:p>
    <w:p w14:paraId="6F87BFBF" w14:textId="77777777" w:rsidR="008E5A6D" w:rsidRPr="009E5DBC" w:rsidRDefault="008E5A6D" w:rsidP="00E71B26">
      <w:pPr>
        <w:pStyle w:val="Nadpis3"/>
        <w:rPr>
          <w:b w:val="0"/>
          <w:sz w:val="22"/>
          <w:szCs w:val="22"/>
          <w:lang w:val="sk-SK"/>
        </w:rPr>
      </w:pPr>
      <w:r w:rsidRPr="009E5DBC">
        <w:rPr>
          <w:b w:val="0"/>
          <w:sz w:val="22"/>
          <w:szCs w:val="22"/>
          <w:lang w:val="sk-SK"/>
        </w:rPr>
        <w:t>LEN NA PODANIE HLBOKOU INTRAMUSKULÁRNOU INJEKCIOU!</w:t>
      </w:r>
    </w:p>
    <w:p w14:paraId="45D3EE82" w14:textId="77777777" w:rsidR="00E71B26" w:rsidRDefault="00E71B26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14:paraId="6E71CF42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Injekčná súprava obsahuje</w:t>
      </w:r>
      <w:r w:rsidRPr="009E5DBC">
        <w:rPr>
          <w:lang w:val="sk-SK"/>
        </w:rPr>
        <w:t xml:space="preserve">: </w:t>
      </w:r>
    </w:p>
    <w:p w14:paraId="1F29159C" w14:textId="77777777" w:rsidR="008E5A6D" w:rsidRPr="009E5DBC" w:rsidRDefault="00E71B26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31CFA">
        <w:rPr>
          <w:noProof/>
          <w:lang w:val="sk-SK" w:eastAsia="sk-SK"/>
        </w:rPr>
        <w:drawing>
          <wp:inline distT="0" distB="0" distL="0" distR="0" wp14:anchorId="20A2B124" wp14:editId="1C7281BB">
            <wp:extent cx="4051300" cy="2311400"/>
            <wp:effectExtent l="0" t="0" r="635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708"/>
        <w:gridCol w:w="8591"/>
      </w:tblGrid>
      <w:tr w:rsidR="008E5A6D" w:rsidRPr="00484B31" w14:paraId="664ADF05" w14:textId="77777777" w:rsidTr="00435B8D">
        <w:tc>
          <w:tcPr>
            <w:tcW w:w="708" w:type="dxa"/>
          </w:tcPr>
          <w:p w14:paraId="062EB441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</w:t>
            </w:r>
          </w:p>
        </w:tc>
        <w:tc>
          <w:tcPr>
            <w:tcW w:w="8591" w:type="dxa"/>
            <w:vAlign w:val="center"/>
          </w:tcPr>
          <w:p w14:paraId="48C5C607" w14:textId="77777777" w:rsidR="008E5A6D" w:rsidRPr="009E5DBC" w:rsidRDefault="008E5A6D" w:rsidP="00F631A9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Jedna injekčná liekovka obsahujúca </w:t>
            </w:r>
            <w:proofErr w:type="spellStart"/>
            <w:r w:rsidR="00E71B26">
              <w:rPr>
                <w:rFonts w:ascii="Times New Roman" w:hAnsi="Times New Roman"/>
                <w:sz w:val="22"/>
                <w:szCs w:val="22"/>
                <w:lang w:val="sk-SK"/>
              </w:rPr>
              <w:t>O</w:t>
            </w:r>
            <w:r w:rsidR="00F631A9">
              <w:rPr>
                <w:rFonts w:ascii="Times New Roman" w:hAnsi="Times New Roman"/>
                <w:sz w:val="22"/>
                <w:szCs w:val="22"/>
                <w:lang w:val="sk-SK"/>
              </w:rPr>
              <w:t>ktreotid</w:t>
            </w:r>
            <w:proofErr w:type="spellEnd"/>
            <w:r w:rsidR="00E71B2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E71B26">
              <w:rPr>
                <w:rFonts w:ascii="Times New Roman" w:hAnsi="Times New Roman"/>
                <w:sz w:val="22"/>
                <w:szCs w:val="22"/>
                <w:lang w:val="sk-SK"/>
              </w:rPr>
              <w:t>Teva</w:t>
            </w:r>
            <w:proofErr w:type="spellEnd"/>
            <w:r w:rsidR="00F631A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vo forme prášku</w:t>
            </w:r>
          </w:p>
        </w:tc>
      </w:tr>
      <w:tr w:rsidR="008E5A6D" w:rsidRPr="00484B31" w14:paraId="44AA6E4F" w14:textId="77777777" w:rsidTr="00435B8D">
        <w:tc>
          <w:tcPr>
            <w:tcW w:w="708" w:type="dxa"/>
          </w:tcPr>
          <w:p w14:paraId="615AB2E8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</w:t>
            </w:r>
          </w:p>
        </w:tc>
        <w:tc>
          <w:tcPr>
            <w:tcW w:w="8591" w:type="dxa"/>
            <w:vAlign w:val="center"/>
          </w:tcPr>
          <w:p w14:paraId="6F8E644A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sz w:val="22"/>
                <w:szCs w:val="22"/>
                <w:lang w:val="sk-SK"/>
              </w:rPr>
              <w:t>Jedna  naplnená injekčná striekačka obsahujúca disperzné prostredie na rekonštitúciu (</w:t>
            </w:r>
            <w:proofErr w:type="spellStart"/>
            <w:r w:rsidRPr="009E5DBC">
              <w:rPr>
                <w:rFonts w:ascii="Times New Roman" w:hAnsi="Times New Roman"/>
                <w:sz w:val="22"/>
                <w:szCs w:val="22"/>
                <w:lang w:val="sk-SK"/>
              </w:rPr>
              <w:t>vehikulum</w:t>
            </w:r>
            <w:proofErr w:type="spellEnd"/>
            <w:r w:rsidRPr="009E5DBC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  <w:tr w:rsidR="008E5A6D" w:rsidRPr="00484B31" w14:paraId="06AACF89" w14:textId="77777777" w:rsidTr="00435B8D">
        <w:tc>
          <w:tcPr>
            <w:tcW w:w="708" w:type="dxa"/>
          </w:tcPr>
          <w:p w14:paraId="59569740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</w:t>
            </w:r>
          </w:p>
        </w:tc>
        <w:tc>
          <w:tcPr>
            <w:tcW w:w="8591" w:type="dxa"/>
            <w:vAlign w:val="center"/>
          </w:tcPr>
          <w:p w14:paraId="69F5682F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sz w:val="22"/>
                <w:szCs w:val="22"/>
                <w:lang w:val="sk-SK"/>
              </w:rPr>
              <w:t>Jeden adaptér injekčnej liekovky na rekonštitúciu lieku</w:t>
            </w:r>
          </w:p>
        </w:tc>
      </w:tr>
      <w:tr w:rsidR="008E5A6D" w:rsidRPr="009E5DBC" w14:paraId="3F3029D9" w14:textId="77777777" w:rsidTr="00435B8D">
        <w:tc>
          <w:tcPr>
            <w:tcW w:w="708" w:type="dxa"/>
          </w:tcPr>
          <w:p w14:paraId="61E862EE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</w:t>
            </w:r>
          </w:p>
        </w:tc>
        <w:tc>
          <w:tcPr>
            <w:tcW w:w="8591" w:type="dxa"/>
            <w:vAlign w:val="center"/>
          </w:tcPr>
          <w:p w14:paraId="2B282C17" w14:textId="77777777" w:rsidR="008E5A6D" w:rsidRPr="009E5DBC" w:rsidRDefault="008E5A6D" w:rsidP="00435B8D">
            <w:pPr>
              <w:pStyle w:val="Legend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DBC">
              <w:rPr>
                <w:rFonts w:ascii="Times New Roman" w:hAnsi="Times New Roman"/>
                <w:sz w:val="22"/>
                <w:szCs w:val="22"/>
                <w:lang w:val="sk-SK"/>
              </w:rPr>
              <w:t>Jedna bezpečnostná injekčná ihla</w:t>
            </w:r>
          </w:p>
        </w:tc>
      </w:tr>
    </w:tbl>
    <w:p w14:paraId="35C24C37" w14:textId="77777777" w:rsidR="00E71B26" w:rsidRDefault="00E71B26" w:rsidP="000B06D1">
      <w:pPr>
        <w:pStyle w:val="Text"/>
        <w:keepNext/>
        <w:spacing w:before="0"/>
        <w:jc w:val="left"/>
        <w:rPr>
          <w:sz w:val="22"/>
          <w:szCs w:val="22"/>
        </w:rPr>
      </w:pPr>
    </w:p>
    <w:p w14:paraId="79F2A069" w14:textId="77777777" w:rsidR="008E5A6D" w:rsidRPr="009E5DBC" w:rsidRDefault="008E5A6D" w:rsidP="000B06D1">
      <w:pPr>
        <w:pStyle w:val="Text"/>
        <w:keepNext/>
        <w:spacing w:before="0"/>
        <w:jc w:val="left"/>
        <w:rPr>
          <w:sz w:val="22"/>
          <w:szCs w:val="22"/>
        </w:rPr>
      </w:pPr>
      <w:r w:rsidRPr="009E5DBC">
        <w:rPr>
          <w:sz w:val="22"/>
          <w:szCs w:val="22"/>
        </w:rPr>
        <w:t>Dôsledne dodržujte pokyny nižšie</w:t>
      </w:r>
      <w:r w:rsidR="00965AD6">
        <w:rPr>
          <w:sz w:val="22"/>
          <w:szCs w:val="22"/>
        </w:rPr>
        <w:t>,</w:t>
      </w:r>
      <w:r w:rsidRPr="009E5DBC">
        <w:rPr>
          <w:sz w:val="22"/>
          <w:szCs w:val="22"/>
        </w:rPr>
        <w:t xml:space="preserve"> aby sa zabezpečila správna rekonštitúcia </w:t>
      </w:r>
      <w:proofErr w:type="spellStart"/>
      <w:r w:rsidR="00E71B26">
        <w:rPr>
          <w:sz w:val="22"/>
          <w:szCs w:val="22"/>
        </w:rPr>
        <w:t>Oktreotidu</w:t>
      </w:r>
      <w:proofErr w:type="spellEnd"/>
      <w:r w:rsidR="00E71B26">
        <w:rPr>
          <w:sz w:val="22"/>
          <w:szCs w:val="22"/>
        </w:rPr>
        <w:t xml:space="preserve"> </w:t>
      </w:r>
      <w:proofErr w:type="spellStart"/>
      <w:r w:rsidR="00E71B26">
        <w:rPr>
          <w:sz w:val="22"/>
          <w:szCs w:val="22"/>
        </w:rPr>
        <w:t>Teva</w:t>
      </w:r>
      <w:proofErr w:type="spellEnd"/>
      <w:r w:rsidRPr="009E5DBC">
        <w:rPr>
          <w:sz w:val="22"/>
          <w:szCs w:val="22"/>
        </w:rPr>
        <w:t xml:space="preserve"> pred podaním hlbokej </w:t>
      </w:r>
      <w:proofErr w:type="spellStart"/>
      <w:r w:rsidRPr="009E5DBC">
        <w:rPr>
          <w:sz w:val="22"/>
          <w:szCs w:val="22"/>
        </w:rPr>
        <w:t>intramuskulárnej</w:t>
      </w:r>
      <w:proofErr w:type="spellEnd"/>
      <w:r w:rsidRPr="009E5DBC">
        <w:rPr>
          <w:sz w:val="22"/>
          <w:szCs w:val="22"/>
        </w:rPr>
        <w:t xml:space="preserve"> injekcie. </w:t>
      </w:r>
    </w:p>
    <w:p w14:paraId="6C00D274" w14:textId="77777777" w:rsidR="008E5A6D" w:rsidRPr="009E5DBC" w:rsidRDefault="008E5A6D" w:rsidP="000B06D1">
      <w:pPr>
        <w:pStyle w:val="Text"/>
        <w:keepLines/>
        <w:spacing w:before="0"/>
        <w:jc w:val="left"/>
        <w:rPr>
          <w:sz w:val="22"/>
          <w:szCs w:val="22"/>
        </w:rPr>
      </w:pPr>
    </w:p>
    <w:p w14:paraId="7696A526" w14:textId="77777777" w:rsidR="008E5A6D" w:rsidRPr="0029233D" w:rsidRDefault="00E71B26" w:rsidP="000B06D1">
      <w:pPr>
        <w:rPr>
          <w:szCs w:val="22"/>
          <w:lang w:val="sk-SK"/>
        </w:rPr>
      </w:pPr>
      <w:r>
        <w:rPr>
          <w:szCs w:val="22"/>
          <w:lang w:val="sk-SK"/>
        </w:rPr>
        <w:t xml:space="preserve">Pri rekonštitúcii </w:t>
      </w:r>
      <w:proofErr w:type="spellStart"/>
      <w:r>
        <w:rPr>
          <w:szCs w:val="22"/>
          <w:lang w:val="sk-SK"/>
        </w:rPr>
        <w:t>Oktreotidu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Teva</w:t>
      </w:r>
      <w:proofErr w:type="spellEnd"/>
      <w:r w:rsidR="008E5A6D" w:rsidRPr="009E5DBC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treba dodržať </w:t>
      </w:r>
      <w:r w:rsidR="008E5A6D" w:rsidRPr="009E5DBC">
        <w:rPr>
          <w:szCs w:val="22"/>
          <w:lang w:val="sk-SK"/>
        </w:rPr>
        <w:t xml:space="preserve">tri zásadné kroky. </w:t>
      </w:r>
      <w:r w:rsidR="008E5A6D" w:rsidRPr="0029233D">
        <w:rPr>
          <w:b/>
          <w:szCs w:val="22"/>
          <w:lang w:val="sk-SK"/>
        </w:rPr>
        <w:t xml:space="preserve">Ich nedodržiavanie môže </w:t>
      </w:r>
      <w:r w:rsidR="00DA53DE" w:rsidRPr="0029233D">
        <w:rPr>
          <w:b/>
          <w:szCs w:val="22"/>
          <w:lang w:val="sk-SK"/>
        </w:rPr>
        <w:t xml:space="preserve">viesť k </w:t>
      </w:r>
      <w:r w:rsidR="008E5A6D" w:rsidRPr="0029233D">
        <w:rPr>
          <w:b/>
          <w:szCs w:val="22"/>
          <w:lang w:val="sk-SK"/>
        </w:rPr>
        <w:t>chyb</w:t>
      </w:r>
      <w:r w:rsidR="00DA53DE" w:rsidRPr="0029233D">
        <w:rPr>
          <w:b/>
          <w:szCs w:val="22"/>
          <w:lang w:val="sk-SK"/>
        </w:rPr>
        <w:t>ám</w:t>
      </w:r>
      <w:r w:rsidR="008E5A6D" w:rsidRPr="0029233D">
        <w:rPr>
          <w:b/>
          <w:szCs w:val="22"/>
          <w:lang w:val="sk-SK"/>
        </w:rPr>
        <w:t xml:space="preserve"> </w:t>
      </w:r>
      <w:r w:rsidR="00DA53DE" w:rsidRPr="0029233D">
        <w:rPr>
          <w:b/>
          <w:szCs w:val="22"/>
          <w:lang w:val="sk-SK"/>
        </w:rPr>
        <w:t>v</w:t>
      </w:r>
      <w:r w:rsidR="008E5A6D" w:rsidRPr="0029233D">
        <w:rPr>
          <w:b/>
          <w:szCs w:val="22"/>
          <w:lang w:val="sk-SK"/>
        </w:rPr>
        <w:t> správnom podaní lieku</w:t>
      </w:r>
      <w:r w:rsidR="008E5A6D" w:rsidRPr="0029233D">
        <w:rPr>
          <w:szCs w:val="22"/>
          <w:lang w:val="sk-SK"/>
        </w:rPr>
        <w:t>.</w:t>
      </w:r>
    </w:p>
    <w:p w14:paraId="0C4A8A22" w14:textId="77777777" w:rsidR="008E5A6D" w:rsidRPr="009E5DBC" w:rsidRDefault="008E5A6D" w:rsidP="003459DC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 w:cs="Verdana"/>
          <w:szCs w:val="22"/>
          <w:lang w:val="sk-SK"/>
        </w:rPr>
      </w:pPr>
      <w:r w:rsidRPr="0029233D">
        <w:rPr>
          <w:rFonts w:eastAsia="SimSun" w:cs="Verdana"/>
          <w:b/>
          <w:szCs w:val="22"/>
          <w:lang w:val="sk-SK"/>
        </w:rPr>
        <w:t>Injekčná súprava musí dosiahnuť izbovú teplotu.</w:t>
      </w:r>
      <w:r w:rsidRPr="0029233D">
        <w:rPr>
          <w:rFonts w:eastAsia="SimSun" w:cs="Verdana"/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>Vyberte injekčnú súpravu  z chladničky a nechajte ju prirodzene zohriať na izbovú teplotu minimálne 30 minút pred rekonštitúciou, ale neprekročte 24 hodín.</w:t>
      </w:r>
    </w:p>
    <w:p w14:paraId="22A20069" w14:textId="77777777" w:rsidR="008E5A6D" w:rsidRPr="009E5DBC" w:rsidRDefault="008E5A6D" w:rsidP="003459DC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 w:cs="Verdana"/>
          <w:szCs w:val="22"/>
          <w:lang w:val="sk-SK"/>
        </w:rPr>
      </w:pPr>
      <w:r w:rsidRPr="009E5DBC">
        <w:rPr>
          <w:rFonts w:eastAsia="SimSun" w:cs="Verdana"/>
          <w:szCs w:val="22"/>
          <w:lang w:val="sk-SK"/>
        </w:rPr>
        <w:t xml:space="preserve">Po pridaní roztoku na riedenie </w:t>
      </w:r>
      <w:r w:rsidRPr="009E5DBC">
        <w:rPr>
          <w:rFonts w:eastAsia="SimSun" w:cs="Verdana"/>
          <w:b/>
          <w:szCs w:val="22"/>
          <w:lang w:val="sk-SK"/>
        </w:rPr>
        <w:t>sa uistite, že prášok je plne nasýtený</w:t>
      </w:r>
      <w:r w:rsidRPr="009E5DBC">
        <w:rPr>
          <w:rFonts w:eastAsia="SimSun" w:cs="Verdana"/>
          <w:szCs w:val="22"/>
          <w:lang w:val="sk-SK"/>
        </w:rPr>
        <w:t xml:space="preserve"> tým, že necháte injekčnú liekovku stáť 5 </w:t>
      </w:r>
      <w:r w:rsidRPr="0029233D">
        <w:rPr>
          <w:rFonts w:eastAsia="SimSun" w:cs="Verdana"/>
          <w:szCs w:val="22"/>
          <w:lang w:val="sk-SK"/>
        </w:rPr>
        <w:t>minút.</w:t>
      </w:r>
    </w:p>
    <w:p w14:paraId="3BF68F9D" w14:textId="77777777" w:rsidR="008E5A6D" w:rsidRPr="009E5DBC" w:rsidRDefault="008E5A6D" w:rsidP="003459DC">
      <w:pPr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 w:cs="Verdana"/>
          <w:szCs w:val="22"/>
          <w:lang w:val="sk-SK"/>
        </w:rPr>
      </w:pPr>
      <w:r w:rsidRPr="009E5DBC">
        <w:rPr>
          <w:rFonts w:eastAsia="SimSun" w:cs="Verdana"/>
          <w:szCs w:val="22"/>
          <w:lang w:val="sk-SK"/>
        </w:rPr>
        <w:t xml:space="preserve">Po nasýtení, </w:t>
      </w:r>
      <w:r w:rsidRPr="009E5DBC">
        <w:rPr>
          <w:rFonts w:eastAsia="SimSun" w:cs="Verdana"/>
          <w:b/>
          <w:szCs w:val="22"/>
          <w:lang w:val="sk-SK"/>
        </w:rPr>
        <w:t>mierne trepte liekovkou</w:t>
      </w:r>
      <w:r w:rsidRPr="009E5DBC">
        <w:rPr>
          <w:rFonts w:eastAsia="SimSun" w:cs="Verdana"/>
          <w:szCs w:val="22"/>
          <w:lang w:val="sk-SK"/>
        </w:rPr>
        <w:t xml:space="preserve"> v horizontálnom smere minimálne 30 </w:t>
      </w:r>
      <w:r w:rsidRPr="00E71B26">
        <w:rPr>
          <w:rFonts w:eastAsia="SimSun" w:cs="Verdana"/>
          <w:szCs w:val="22"/>
          <w:lang w:val="sk-SK"/>
        </w:rPr>
        <w:t xml:space="preserve">sekúnd </w:t>
      </w:r>
      <w:r w:rsidRPr="00E71B26">
        <w:rPr>
          <w:rFonts w:eastAsia="SimSun" w:cs="Verdana"/>
          <w:b/>
          <w:szCs w:val="22"/>
          <w:lang w:val="sk-SK"/>
        </w:rPr>
        <w:t>pokiaľ sa nevytvorí homogénna suspenzia</w:t>
      </w:r>
      <w:r w:rsidRPr="00E71B26">
        <w:rPr>
          <w:rFonts w:eastAsia="SimSun" w:cs="Verdana"/>
          <w:szCs w:val="22"/>
          <w:lang w:val="sk-SK"/>
        </w:rPr>
        <w:t>.</w:t>
      </w:r>
      <w:r w:rsidRPr="009E5DBC">
        <w:rPr>
          <w:rFonts w:eastAsia="SimSun" w:cs="Verdana"/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Suspenzia </w:t>
      </w:r>
      <w:proofErr w:type="spellStart"/>
      <w:r w:rsidR="00E71B26">
        <w:rPr>
          <w:szCs w:val="22"/>
          <w:lang w:val="sk-SK"/>
        </w:rPr>
        <w:t>Oktreotidu</w:t>
      </w:r>
      <w:proofErr w:type="spellEnd"/>
      <w:r w:rsidR="00E71B26">
        <w:rPr>
          <w:szCs w:val="22"/>
          <w:lang w:val="sk-SK"/>
        </w:rPr>
        <w:t xml:space="preserve"> </w:t>
      </w:r>
      <w:proofErr w:type="spellStart"/>
      <w:r w:rsidR="00E71B26">
        <w:rPr>
          <w:szCs w:val="22"/>
          <w:lang w:val="sk-SK"/>
        </w:rPr>
        <w:t>Teva</w:t>
      </w:r>
      <w:proofErr w:type="spellEnd"/>
      <w:r w:rsidR="00E71B26">
        <w:rPr>
          <w:szCs w:val="22"/>
          <w:lang w:val="sk-SK"/>
        </w:rPr>
        <w:t xml:space="preserve"> </w:t>
      </w:r>
      <w:r w:rsidRPr="009E5DBC">
        <w:rPr>
          <w:szCs w:val="22"/>
          <w:lang w:val="sk-SK"/>
        </w:rPr>
        <w:t xml:space="preserve">sa  musí pripraviť až </w:t>
      </w:r>
      <w:r w:rsidRPr="009E5DBC">
        <w:rPr>
          <w:b/>
          <w:szCs w:val="22"/>
          <w:lang w:val="sk-SK"/>
        </w:rPr>
        <w:t>bezprostredne</w:t>
      </w:r>
      <w:r w:rsidRPr="009E5DBC">
        <w:rPr>
          <w:szCs w:val="22"/>
          <w:lang w:val="sk-SK"/>
        </w:rPr>
        <w:t xml:space="preserve"> pred podaním</w:t>
      </w:r>
      <w:r w:rsidRPr="009E5DBC">
        <w:rPr>
          <w:rFonts w:eastAsia="SimSun" w:cs="Verdana"/>
          <w:szCs w:val="22"/>
          <w:lang w:val="sk-SK"/>
        </w:rPr>
        <w:t xml:space="preserve">. </w:t>
      </w:r>
    </w:p>
    <w:p w14:paraId="7CF06135" w14:textId="77777777" w:rsidR="008E5A6D" w:rsidRPr="009E5DBC" w:rsidRDefault="008E5A6D" w:rsidP="000B06D1">
      <w:pPr>
        <w:rPr>
          <w:szCs w:val="22"/>
          <w:lang w:val="sk-SK"/>
        </w:rPr>
      </w:pPr>
    </w:p>
    <w:p w14:paraId="2CCE3307" w14:textId="77777777" w:rsidR="008E5A6D" w:rsidRPr="009E5DBC" w:rsidRDefault="00E71B26" w:rsidP="000B06D1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lastRenderedPageBreak/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Teva</w:t>
      </w:r>
      <w:proofErr w:type="spellEnd"/>
      <w:r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>má podať len školený zdravotnícky pracovník.</w:t>
      </w:r>
    </w:p>
    <w:tbl>
      <w:tblPr>
        <w:tblW w:w="9299" w:type="dxa"/>
        <w:tblLayout w:type="fixed"/>
        <w:tblLook w:val="0000" w:firstRow="0" w:lastRow="0" w:firstColumn="0" w:lastColumn="0" w:noHBand="0" w:noVBand="0"/>
      </w:tblPr>
      <w:tblGrid>
        <w:gridCol w:w="5988"/>
        <w:gridCol w:w="3311"/>
      </w:tblGrid>
      <w:tr w:rsidR="008E5A6D" w:rsidRPr="00484B31" w14:paraId="6E261207" w14:textId="77777777" w:rsidTr="00435B8D">
        <w:trPr>
          <w:tblHeader/>
        </w:trPr>
        <w:tc>
          <w:tcPr>
            <w:tcW w:w="5988" w:type="dxa"/>
          </w:tcPr>
          <w:p w14:paraId="7D886849" w14:textId="77777777" w:rsidR="00965AD6" w:rsidRDefault="00965AD6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7515A311" w14:textId="77777777" w:rsidR="008E5A6D" w:rsidRPr="009E5DBC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č.1</w:t>
            </w:r>
          </w:p>
          <w:p w14:paraId="5A1DA867" w14:textId="77777777" w:rsidR="008E5A6D" w:rsidRPr="009E5DBC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ED2608B" w14:textId="77777777" w:rsidR="008E5A6D" w:rsidRDefault="008E5A6D" w:rsidP="00E71B26">
            <w:pPr>
              <w:pStyle w:val="Text"/>
              <w:numPr>
                <w:ilvl w:val="0"/>
                <w:numId w:val="9"/>
              </w:numPr>
              <w:spacing w:before="0"/>
              <w:ind w:left="316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 xml:space="preserve">Vyberte </w:t>
            </w:r>
            <w:proofErr w:type="spellStart"/>
            <w:r w:rsidR="00E71B26">
              <w:rPr>
                <w:sz w:val="22"/>
                <w:szCs w:val="22"/>
                <w:lang w:eastAsia="en-US"/>
              </w:rPr>
              <w:t>Oktreotid</w:t>
            </w:r>
            <w:proofErr w:type="spellEnd"/>
            <w:r w:rsidR="00E71B2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71B26">
              <w:rPr>
                <w:sz w:val="22"/>
                <w:szCs w:val="22"/>
                <w:lang w:eastAsia="en-US"/>
              </w:rPr>
              <w:t>Teva</w:t>
            </w:r>
            <w:proofErr w:type="spellEnd"/>
            <w:r w:rsidR="00E71B26">
              <w:rPr>
                <w:sz w:val="22"/>
                <w:szCs w:val="22"/>
                <w:lang w:eastAsia="en-US"/>
              </w:rPr>
              <w:t xml:space="preserve"> </w:t>
            </w:r>
            <w:r w:rsidR="0029233D" w:rsidRPr="009E5DBC">
              <w:rPr>
                <w:sz w:val="22"/>
                <w:szCs w:val="22"/>
                <w:lang w:eastAsia="en-US"/>
              </w:rPr>
              <w:t xml:space="preserve">injekčnú súpravu </w:t>
            </w:r>
            <w:r w:rsidRPr="009E5DBC">
              <w:rPr>
                <w:sz w:val="22"/>
                <w:szCs w:val="22"/>
                <w:lang w:eastAsia="en-US"/>
              </w:rPr>
              <w:t xml:space="preserve">z chladničky. </w:t>
            </w:r>
          </w:p>
          <w:p w14:paraId="27CE8845" w14:textId="77777777" w:rsidR="00E71B26" w:rsidRDefault="00E71B26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394E7564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  <w:r w:rsidRPr="009E5DBC">
              <w:rPr>
                <w:b/>
                <w:sz w:val="22"/>
                <w:szCs w:val="22"/>
                <w:lang w:eastAsia="en-US"/>
              </w:rPr>
              <w:t>POZOR: Je nevyhnutné začať proces rekonštitúcie až keď injekčná súprava dosiahne izbovú teplotu. Nechajte injekčnú súpravu stáť pri izbovej teplote minimálne 30 minút pred rekonštitúciou ale neprekročte 24 hodín.</w:t>
            </w:r>
          </w:p>
          <w:p w14:paraId="11FA4B42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4A25D2DB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Poznámka: Ak je potrebné, injekčná súprava sa môže uložiť späť do chladničky.</w:t>
            </w:r>
          </w:p>
          <w:p w14:paraId="2816F806" w14:textId="77777777" w:rsidR="008E5A6D" w:rsidRDefault="008E5A6D" w:rsidP="00D83537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1435B734" w14:textId="77777777" w:rsidR="00E71B26" w:rsidRPr="009E5DBC" w:rsidRDefault="00E71B26" w:rsidP="00D83537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6BC20221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  <w:p w14:paraId="0CD8ADB1" w14:textId="77777777" w:rsidR="008E5A6D" w:rsidRPr="009E5DBC" w:rsidRDefault="00E71B26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5680" behindDoc="1" locked="0" layoutInCell="1" allowOverlap="1" wp14:anchorId="6FE799A1" wp14:editId="22FDA642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139700</wp:posOffset>
                  </wp:positionV>
                  <wp:extent cx="1428750" cy="1214473"/>
                  <wp:effectExtent l="0" t="0" r="0" b="5080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1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8C22F5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</w:tc>
      </w:tr>
      <w:tr w:rsidR="008E5A6D" w:rsidRPr="00484B31" w14:paraId="0A4716C9" w14:textId="77777777" w:rsidTr="00435B8D">
        <w:trPr>
          <w:tblHeader/>
        </w:trPr>
        <w:tc>
          <w:tcPr>
            <w:tcW w:w="5988" w:type="dxa"/>
          </w:tcPr>
          <w:p w14:paraId="458E8EA7" w14:textId="77777777" w:rsidR="008E5A6D" w:rsidRPr="009E5DBC" w:rsidRDefault="008E5A6D" w:rsidP="00E71B26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č.2</w:t>
            </w:r>
          </w:p>
          <w:p w14:paraId="09037D1B" w14:textId="77777777" w:rsidR="008E5A6D" w:rsidRPr="009E5DBC" w:rsidRDefault="008E5A6D" w:rsidP="006F2E35">
            <w:pPr>
              <w:pStyle w:val="Text"/>
              <w:keepLines/>
              <w:spacing w:before="0"/>
              <w:jc w:val="left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.</w:t>
            </w:r>
          </w:p>
          <w:p w14:paraId="65E31F84" w14:textId="77777777" w:rsidR="008E5A6D" w:rsidRPr="00AB7D6F" w:rsidRDefault="008E5A6D" w:rsidP="00E71B26">
            <w:pPr>
              <w:pStyle w:val="Text"/>
              <w:numPr>
                <w:ilvl w:val="0"/>
                <w:numId w:val="8"/>
              </w:numPr>
              <w:spacing w:before="0"/>
              <w:ind w:left="316" w:hanging="316"/>
              <w:rPr>
                <w:sz w:val="22"/>
                <w:szCs w:val="22"/>
                <w:lang w:eastAsia="en-US"/>
              </w:rPr>
            </w:pPr>
            <w:r w:rsidRPr="00AB7D6F">
              <w:rPr>
                <w:sz w:val="22"/>
                <w:szCs w:val="22"/>
                <w:lang w:eastAsia="en-US"/>
              </w:rPr>
              <w:t>Z injekčnej liekovky odstráňte plastový uzáver a očistite gumenú zátku injekčnej liekovky tampónom</w:t>
            </w:r>
            <w:r w:rsidR="00933C60" w:rsidRPr="00AB7D6F">
              <w:rPr>
                <w:sz w:val="22"/>
                <w:szCs w:val="22"/>
                <w:lang w:eastAsia="en-US"/>
              </w:rPr>
              <w:t xml:space="preserve"> namočeným</w:t>
            </w:r>
            <w:r w:rsidR="00947EF7" w:rsidRPr="00AB7D6F">
              <w:rPr>
                <w:sz w:val="22"/>
                <w:szCs w:val="22"/>
                <w:lang w:eastAsia="en-US"/>
              </w:rPr>
              <w:t xml:space="preserve"> </w:t>
            </w:r>
            <w:r w:rsidR="00933C60" w:rsidRPr="00AB7D6F">
              <w:rPr>
                <w:sz w:val="22"/>
                <w:szCs w:val="22"/>
                <w:lang w:eastAsia="en-US"/>
              </w:rPr>
              <w:t>v alkohole</w:t>
            </w:r>
            <w:r w:rsidRPr="00AB7D6F">
              <w:rPr>
                <w:sz w:val="22"/>
                <w:szCs w:val="22"/>
                <w:lang w:eastAsia="en-US"/>
              </w:rPr>
              <w:t>.</w:t>
            </w:r>
          </w:p>
          <w:p w14:paraId="553CF952" w14:textId="77777777" w:rsidR="008E5A6D" w:rsidRPr="00AB7D6F" w:rsidRDefault="008E5A6D" w:rsidP="00E71B26">
            <w:pPr>
              <w:pStyle w:val="Odsekzoznamu"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316" w:hanging="316"/>
              <w:rPr>
                <w:rFonts w:eastAsia="MS Mincho"/>
                <w:szCs w:val="22"/>
                <w:lang w:val="sk-SK"/>
              </w:rPr>
            </w:pPr>
            <w:r w:rsidRPr="00AB7D6F">
              <w:rPr>
                <w:rFonts w:eastAsia="MS Mincho"/>
                <w:bCs/>
                <w:szCs w:val="22"/>
                <w:lang w:val="sk-SK"/>
              </w:rPr>
              <w:t>Odstráňte fóliu z</w:t>
            </w:r>
            <w:r w:rsidR="001D1DA6" w:rsidRPr="00AB7D6F">
              <w:rPr>
                <w:rFonts w:eastAsia="MS Mincho"/>
                <w:bCs/>
                <w:szCs w:val="22"/>
                <w:lang w:val="sk-SK"/>
              </w:rPr>
              <w:t xml:space="preserve"> obalu </w:t>
            </w:r>
            <w:r w:rsidR="004078CC" w:rsidRPr="00AB7D6F">
              <w:rPr>
                <w:rFonts w:eastAsia="MS Mincho"/>
                <w:bCs/>
                <w:szCs w:val="22"/>
                <w:lang w:val="sk-SK"/>
              </w:rPr>
              <w:t xml:space="preserve">a vyberte </w:t>
            </w:r>
            <w:r w:rsidR="004078CC" w:rsidRPr="00AB7D6F">
              <w:rPr>
                <w:rFonts w:eastAsia="MS Mincho"/>
                <w:szCs w:val="22"/>
                <w:lang w:val="sk-SK"/>
              </w:rPr>
              <w:t>adaptér</w:t>
            </w:r>
            <w:r w:rsidRPr="00AB7D6F">
              <w:rPr>
                <w:rFonts w:eastAsia="MS Mincho"/>
                <w:szCs w:val="22"/>
                <w:lang w:val="sk-SK"/>
              </w:rPr>
              <w:t xml:space="preserve"> injekčnej liekovky</w:t>
            </w:r>
            <w:r w:rsidR="004078CC" w:rsidRPr="00AB7D6F">
              <w:rPr>
                <w:rFonts w:eastAsia="MS Mincho"/>
                <w:szCs w:val="22"/>
                <w:lang w:val="sk-SK"/>
              </w:rPr>
              <w:t xml:space="preserve"> </w:t>
            </w:r>
            <w:r w:rsidR="008E52E1" w:rsidRPr="00AB7D6F">
              <w:rPr>
                <w:rFonts w:eastAsia="MS Mincho"/>
                <w:szCs w:val="22"/>
                <w:lang w:val="sk-SK"/>
              </w:rPr>
              <w:t xml:space="preserve">z obalu </w:t>
            </w:r>
            <w:r w:rsidR="00333BF8" w:rsidRPr="00AB7D6F">
              <w:rPr>
                <w:rFonts w:eastAsia="MS Mincho"/>
                <w:szCs w:val="22"/>
                <w:lang w:val="sk-SK"/>
              </w:rPr>
              <w:t xml:space="preserve">tak, že jednou rukou budete držať </w:t>
            </w:r>
            <w:r w:rsidR="008E52E1" w:rsidRPr="00AB7D6F">
              <w:rPr>
                <w:rFonts w:eastAsia="MS Mincho"/>
                <w:szCs w:val="22"/>
                <w:lang w:val="sk-SK"/>
              </w:rPr>
              <w:t>biel</w:t>
            </w:r>
            <w:r w:rsidR="008E5850">
              <w:rPr>
                <w:rFonts w:eastAsia="MS Mincho"/>
                <w:szCs w:val="22"/>
                <w:lang w:val="sk-SK"/>
              </w:rPr>
              <w:t>y</w:t>
            </w:r>
            <w:r w:rsidR="00333BF8" w:rsidRPr="00AB7D6F">
              <w:rPr>
                <w:rFonts w:eastAsia="MS Mincho"/>
                <w:szCs w:val="22"/>
                <w:lang w:val="sk-SK"/>
              </w:rPr>
              <w:t xml:space="preserve"> kužeľovit</w:t>
            </w:r>
            <w:r w:rsidR="008E5850">
              <w:rPr>
                <w:rFonts w:eastAsia="MS Mincho"/>
                <w:szCs w:val="22"/>
                <w:lang w:val="sk-SK"/>
              </w:rPr>
              <w:t>ý</w:t>
            </w:r>
            <w:r w:rsidR="00333BF8" w:rsidRPr="00AB7D6F">
              <w:rPr>
                <w:rFonts w:eastAsia="MS Mincho"/>
                <w:szCs w:val="22"/>
                <w:lang w:val="sk-SK"/>
              </w:rPr>
              <w:t xml:space="preserve"> </w:t>
            </w:r>
            <w:r w:rsidR="008E5850">
              <w:rPr>
                <w:rFonts w:eastAsia="MS Mincho"/>
                <w:szCs w:val="22"/>
                <w:lang w:val="sk-SK"/>
              </w:rPr>
              <w:t xml:space="preserve">obal </w:t>
            </w:r>
            <w:r w:rsidR="008E52E1" w:rsidRPr="00AB7D6F">
              <w:rPr>
                <w:rFonts w:eastAsia="MS Mincho"/>
                <w:szCs w:val="22"/>
                <w:lang w:val="sk-SK"/>
              </w:rPr>
              <w:t>a</w:t>
            </w:r>
            <w:r w:rsidR="00333BF8" w:rsidRPr="00AB7D6F">
              <w:rPr>
                <w:rFonts w:eastAsia="MS Mincho"/>
                <w:szCs w:val="22"/>
                <w:lang w:val="sk-SK"/>
              </w:rPr>
              <w:t xml:space="preserve"> druhou okraj </w:t>
            </w:r>
            <w:r w:rsidR="001D1DA6" w:rsidRPr="00AB7D6F">
              <w:rPr>
                <w:rFonts w:eastAsia="MS Mincho"/>
                <w:szCs w:val="22"/>
                <w:lang w:val="sk-SK"/>
              </w:rPr>
              <w:t>adaptér</w:t>
            </w:r>
            <w:r w:rsidR="00AB7D6F" w:rsidRPr="00AB7D6F">
              <w:rPr>
                <w:rFonts w:eastAsia="MS Mincho"/>
                <w:szCs w:val="22"/>
                <w:lang w:val="sk-SK"/>
              </w:rPr>
              <w:t>a</w:t>
            </w:r>
            <w:r w:rsidR="001D1DA6" w:rsidRPr="00AB7D6F">
              <w:rPr>
                <w:rFonts w:eastAsia="MS Mincho"/>
                <w:szCs w:val="22"/>
                <w:lang w:val="sk-SK"/>
              </w:rPr>
              <w:t xml:space="preserve">. </w:t>
            </w:r>
            <w:r w:rsidR="001D1DA6" w:rsidRPr="00AB7D6F">
              <w:rPr>
                <w:rFonts w:eastAsia="MS Mincho"/>
                <w:b/>
                <w:szCs w:val="22"/>
                <w:lang w:val="sk-SK"/>
              </w:rPr>
              <w:t>Nedotýkajte</w:t>
            </w:r>
            <w:r w:rsidR="001D1DA6" w:rsidRPr="00AB7D6F">
              <w:rPr>
                <w:rFonts w:eastAsia="MS Mincho"/>
                <w:szCs w:val="22"/>
                <w:lang w:val="sk-SK"/>
              </w:rPr>
              <w:t xml:space="preserve"> sa </w:t>
            </w:r>
            <w:r w:rsidR="00333BF8" w:rsidRPr="00AB7D6F">
              <w:rPr>
                <w:rFonts w:eastAsia="MS Mincho"/>
                <w:szCs w:val="22"/>
                <w:lang w:val="sk-SK"/>
              </w:rPr>
              <w:t xml:space="preserve">na žiadnom mieste </w:t>
            </w:r>
            <w:r w:rsidR="00947EF7" w:rsidRPr="00AB7D6F">
              <w:rPr>
                <w:rFonts w:eastAsia="MS Mincho"/>
                <w:szCs w:val="22"/>
                <w:lang w:val="sk-SK"/>
              </w:rPr>
              <w:t xml:space="preserve">špičky </w:t>
            </w:r>
            <w:r w:rsidR="001D1DA6" w:rsidRPr="00AB7D6F">
              <w:rPr>
                <w:rFonts w:eastAsia="MS Mincho"/>
                <w:szCs w:val="22"/>
                <w:lang w:val="sk-SK"/>
              </w:rPr>
              <w:t>adaptéra</w:t>
            </w:r>
            <w:r w:rsidR="00947EF7" w:rsidRPr="00AB7D6F">
              <w:rPr>
                <w:rFonts w:eastAsia="MS Mincho"/>
                <w:szCs w:val="22"/>
                <w:lang w:val="sk-SK"/>
              </w:rPr>
              <w:t>, kam sa nasadí striekačka.</w:t>
            </w:r>
            <w:r w:rsidR="001D1DA6" w:rsidRPr="00AB7D6F">
              <w:rPr>
                <w:rFonts w:eastAsia="MS Mincho"/>
                <w:szCs w:val="22"/>
                <w:lang w:val="sk-SK"/>
              </w:rPr>
              <w:t xml:space="preserve"> </w:t>
            </w:r>
          </w:p>
          <w:p w14:paraId="1F35ADFC" w14:textId="77777777" w:rsidR="008E5A6D" w:rsidRPr="009E5DBC" w:rsidRDefault="00947EF7" w:rsidP="00E71B26">
            <w:pPr>
              <w:pStyle w:val="Text"/>
              <w:numPr>
                <w:ilvl w:val="0"/>
                <w:numId w:val="8"/>
              </w:numPr>
              <w:spacing w:before="0"/>
              <w:ind w:left="316" w:hanging="316"/>
              <w:rPr>
                <w:b/>
                <w:sz w:val="22"/>
                <w:szCs w:val="22"/>
                <w:lang w:eastAsia="en-US"/>
              </w:rPr>
            </w:pPr>
            <w:r w:rsidRPr="00AB7D6F">
              <w:rPr>
                <w:sz w:val="22"/>
                <w:szCs w:val="22"/>
                <w:lang w:eastAsia="en-US"/>
              </w:rPr>
              <w:t xml:space="preserve">Injekčnú liekovku položte na rovný povrch. Umiestnite </w:t>
            </w:r>
            <w:r w:rsidR="008E5A6D" w:rsidRPr="00AB7D6F">
              <w:rPr>
                <w:sz w:val="22"/>
                <w:szCs w:val="22"/>
                <w:lang w:eastAsia="en-US"/>
              </w:rPr>
              <w:t>adaptér hore na injekčn</w:t>
            </w:r>
            <w:r w:rsidRPr="00AB7D6F">
              <w:rPr>
                <w:sz w:val="22"/>
                <w:szCs w:val="22"/>
                <w:lang w:eastAsia="en-US"/>
              </w:rPr>
              <w:t>ú liekovku</w:t>
            </w:r>
            <w:r w:rsidR="008E5A6D" w:rsidRPr="00AB7D6F">
              <w:rPr>
                <w:sz w:val="22"/>
                <w:szCs w:val="22"/>
                <w:lang w:eastAsia="en-US"/>
              </w:rPr>
              <w:t xml:space="preserve"> a stlačte ho úplne nadol tak, aby zapadol na miesto, čo sa </w:t>
            </w:r>
            <w:r w:rsidRPr="00AB7D6F">
              <w:rPr>
                <w:sz w:val="22"/>
                <w:szCs w:val="22"/>
                <w:lang w:eastAsia="en-US"/>
              </w:rPr>
              <w:t>potvrdí</w:t>
            </w:r>
            <w:r>
              <w:rPr>
                <w:sz w:val="22"/>
                <w:szCs w:val="22"/>
                <w:lang w:eastAsia="en-US"/>
              </w:rPr>
              <w:t xml:space="preserve"> počuteľným „cvaknutím“.</w:t>
            </w:r>
          </w:p>
          <w:p w14:paraId="6960654D" w14:textId="77777777" w:rsidR="008E5A6D" w:rsidRPr="00947EF7" w:rsidRDefault="00947EF7" w:rsidP="00933C60">
            <w:pPr>
              <w:pStyle w:val="Odsekzoznamu"/>
              <w:numPr>
                <w:ilvl w:val="0"/>
                <w:numId w:val="8"/>
              </w:numPr>
              <w:ind w:left="316" w:hanging="316"/>
              <w:rPr>
                <w:lang w:val="sk-SK"/>
              </w:rPr>
            </w:pPr>
            <w:r>
              <w:rPr>
                <w:szCs w:val="22"/>
                <w:lang w:val="sk-SK"/>
              </w:rPr>
              <w:t xml:space="preserve">Očistite špičku adaptéra na liekovku tampónom </w:t>
            </w:r>
            <w:r w:rsidR="00933C60">
              <w:rPr>
                <w:szCs w:val="22"/>
                <w:lang w:val="sk-SK"/>
              </w:rPr>
              <w:t>namočeným v alkohole</w:t>
            </w:r>
            <w:r>
              <w:rPr>
                <w:szCs w:val="22"/>
                <w:lang w:val="sk-SK"/>
              </w:rPr>
              <w:t xml:space="preserve">. </w:t>
            </w:r>
          </w:p>
        </w:tc>
        <w:tc>
          <w:tcPr>
            <w:tcW w:w="3311" w:type="dxa"/>
          </w:tcPr>
          <w:p w14:paraId="321B2320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  <w:p w14:paraId="561F4888" w14:textId="77777777" w:rsidR="008E5A6D" w:rsidRPr="009E5DBC" w:rsidRDefault="00E71B26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77DFF3B0" wp14:editId="65948C3D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153670</wp:posOffset>
                  </wp:positionV>
                  <wp:extent cx="2383169" cy="2006418"/>
                  <wp:effectExtent l="0" t="0" r="0" b="0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556" cy="2008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2E754F" w14:textId="77777777" w:rsidR="008E5A6D" w:rsidRDefault="008E5A6D" w:rsidP="00435B8D">
            <w:pPr>
              <w:pStyle w:val="Text"/>
              <w:rPr>
                <w:sz w:val="24"/>
                <w:lang w:eastAsia="en-US"/>
              </w:rPr>
            </w:pPr>
          </w:p>
          <w:p w14:paraId="5656FA64" w14:textId="77777777" w:rsidR="00E71B26" w:rsidRPr="009E5DBC" w:rsidRDefault="00E71B26" w:rsidP="00435B8D">
            <w:pPr>
              <w:pStyle w:val="Text"/>
              <w:rPr>
                <w:sz w:val="24"/>
                <w:lang w:eastAsia="en-US"/>
              </w:rPr>
            </w:pPr>
          </w:p>
          <w:p w14:paraId="61D0ABFD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  <w:p w14:paraId="1D62E4B3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  <w:p w14:paraId="75EC6E0E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</w:tc>
      </w:tr>
      <w:tr w:rsidR="008E5A6D" w:rsidRPr="00484B31" w14:paraId="0D3E6E87" w14:textId="77777777" w:rsidTr="00435B8D">
        <w:trPr>
          <w:tblHeader/>
        </w:trPr>
        <w:tc>
          <w:tcPr>
            <w:tcW w:w="5988" w:type="dxa"/>
          </w:tcPr>
          <w:p w14:paraId="6441CEB2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4BA36CE9" w14:textId="77777777" w:rsidR="008E5A6D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57961636" w14:textId="77777777" w:rsidR="009E3B8D" w:rsidRPr="009E5DBC" w:rsidRDefault="009E3B8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33DF0137" w14:textId="77777777" w:rsidR="008E5A6D" w:rsidRPr="009E5DBC" w:rsidRDefault="009614D5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ED4F02E" wp14:editId="1A0EDD65">
                  <wp:simplePos x="0" y="0"/>
                  <wp:positionH relativeFrom="column">
                    <wp:posOffset>-319405</wp:posOffset>
                  </wp:positionH>
                  <wp:positionV relativeFrom="paragraph">
                    <wp:posOffset>663575</wp:posOffset>
                  </wp:positionV>
                  <wp:extent cx="2861945" cy="1257935"/>
                  <wp:effectExtent l="0" t="0" r="0" b="0"/>
                  <wp:wrapNone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4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5A6D" w:rsidRPr="00484B31" w14:paraId="0E3E3D23" w14:textId="77777777" w:rsidTr="00435B8D">
        <w:trPr>
          <w:tblHeader/>
        </w:trPr>
        <w:tc>
          <w:tcPr>
            <w:tcW w:w="5988" w:type="dxa"/>
          </w:tcPr>
          <w:p w14:paraId="2F22F8D3" w14:textId="77777777" w:rsidR="008E5A6D" w:rsidRPr="009614D5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614D5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č.3</w:t>
            </w:r>
          </w:p>
          <w:p w14:paraId="6BB090F0" w14:textId="77777777" w:rsidR="009E3B8D" w:rsidRPr="009614D5" w:rsidRDefault="009E3B8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FB542AB" w14:textId="77777777" w:rsidR="009614D5" w:rsidRPr="009614D5" w:rsidRDefault="008E5A6D" w:rsidP="009614D5">
            <w:pPr>
              <w:pStyle w:val="Text"/>
              <w:numPr>
                <w:ilvl w:val="0"/>
                <w:numId w:val="9"/>
              </w:numPr>
              <w:spacing w:before="0"/>
              <w:ind w:left="316" w:hanging="316"/>
              <w:rPr>
                <w:sz w:val="22"/>
                <w:szCs w:val="22"/>
                <w:lang w:eastAsia="en-US"/>
              </w:rPr>
            </w:pPr>
            <w:r w:rsidRPr="009614D5">
              <w:rPr>
                <w:sz w:val="22"/>
                <w:szCs w:val="22"/>
                <w:lang w:eastAsia="en-US"/>
              </w:rPr>
              <w:t xml:space="preserve">Odstráňte </w:t>
            </w:r>
            <w:r w:rsidR="009614D5" w:rsidRPr="009614D5">
              <w:rPr>
                <w:sz w:val="22"/>
                <w:szCs w:val="22"/>
                <w:lang w:eastAsia="en-US"/>
              </w:rPr>
              <w:t xml:space="preserve">biely </w:t>
            </w:r>
            <w:r w:rsidRPr="009614D5">
              <w:rPr>
                <w:sz w:val="22"/>
                <w:szCs w:val="22"/>
                <w:lang w:eastAsia="en-US"/>
              </w:rPr>
              <w:t xml:space="preserve">kryt </w:t>
            </w:r>
            <w:r w:rsidR="009614D5" w:rsidRPr="009614D5">
              <w:rPr>
                <w:sz w:val="22"/>
                <w:szCs w:val="22"/>
                <w:lang w:eastAsia="en-US"/>
              </w:rPr>
              <w:t xml:space="preserve">z </w:t>
            </w:r>
            <w:r w:rsidRPr="009614D5">
              <w:rPr>
                <w:sz w:val="22"/>
                <w:szCs w:val="22"/>
                <w:lang w:eastAsia="en-US"/>
              </w:rPr>
              <w:t xml:space="preserve">injekčnej striekačky </w:t>
            </w:r>
          </w:p>
          <w:p w14:paraId="17CB8126" w14:textId="77777777" w:rsidR="009614D5" w:rsidRDefault="008E5A6D" w:rsidP="009614D5">
            <w:pPr>
              <w:pStyle w:val="Text"/>
              <w:spacing w:before="0"/>
              <w:ind w:left="316"/>
              <w:rPr>
                <w:sz w:val="22"/>
                <w:szCs w:val="22"/>
                <w:lang w:eastAsia="en-US"/>
              </w:rPr>
            </w:pPr>
            <w:r w:rsidRPr="009614D5">
              <w:rPr>
                <w:sz w:val="22"/>
                <w:szCs w:val="22"/>
                <w:lang w:eastAsia="en-US"/>
              </w:rPr>
              <w:t xml:space="preserve">naplnenej </w:t>
            </w:r>
            <w:r w:rsidR="009614D5" w:rsidRPr="009614D5">
              <w:rPr>
                <w:sz w:val="22"/>
                <w:szCs w:val="22"/>
                <w:lang w:eastAsia="en-US"/>
              </w:rPr>
              <w:t xml:space="preserve">rozpúšťadlom </w:t>
            </w:r>
            <w:r w:rsidRPr="009614D5">
              <w:rPr>
                <w:sz w:val="22"/>
                <w:szCs w:val="22"/>
                <w:lang w:eastAsia="en-US"/>
              </w:rPr>
              <w:t xml:space="preserve">a naskrutkujte injekčnú </w:t>
            </w:r>
          </w:p>
          <w:p w14:paraId="75265F5A" w14:textId="77777777" w:rsidR="008E5A6D" w:rsidRPr="009614D5" w:rsidRDefault="008E5A6D" w:rsidP="009614D5">
            <w:pPr>
              <w:pStyle w:val="Text"/>
              <w:spacing w:before="0"/>
              <w:ind w:left="316"/>
              <w:rPr>
                <w:sz w:val="22"/>
                <w:szCs w:val="22"/>
                <w:lang w:eastAsia="en-US"/>
              </w:rPr>
            </w:pPr>
            <w:r w:rsidRPr="009614D5">
              <w:rPr>
                <w:sz w:val="22"/>
                <w:szCs w:val="22"/>
                <w:lang w:eastAsia="en-US"/>
              </w:rPr>
              <w:t>striekačku na adaptér injekčnej liekovky.</w:t>
            </w:r>
          </w:p>
        </w:tc>
        <w:tc>
          <w:tcPr>
            <w:tcW w:w="3311" w:type="dxa"/>
          </w:tcPr>
          <w:p w14:paraId="5C24E3A6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</w:tc>
      </w:tr>
      <w:tr w:rsidR="008E5A6D" w:rsidRPr="00484B31" w14:paraId="1A86EBF2" w14:textId="77777777" w:rsidTr="00435B8D">
        <w:trPr>
          <w:tblHeader/>
        </w:trPr>
        <w:tc>
          <w:tcPr>
            <w:tcW w:w="5988" w:type="dxa"/>
          </w:tcPr>
          <w:p w14:paraId="04BC156D" w14:textId="77777777" w:rsidR="009614D5" w:rsidRDefault="008E5A6D" w:rsidP="009614D5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9614D5">
              <w:rPr>
                <w:sz w:val="22"/>
                <w:szCs w:val="22"/>
                <w:lang w:eastAsia="en-US"/>
              </w:rPr>
              <w:t xml:space="preserve">Pomaly zatlačte piest celkom na doraz, aby sa </w:t>
            </w:r>
          </w:p>
          <w:p w14:paraId="3E8EA26E" w14:textId="77777777" w:rsidR="008E5A6D" w:rsidRPr="009614D5" w:rsidRDefault="008E5A6D" w:rsidP="009614D5">
            <w:pPr>
              <w:pStyle w:val="Text"/>
              <w:spacing w:before="0"/>
              <w:ind w:left="316"/>
              <w:rPr>
                <w:sz w:val="22"/>
                <w:szCs w:val="22"/>
                <w:lang w:eastAsia="en-US"/>
              </w:rPr>
            </w:pPr>
            <w:r w:rsidRPr="009614D5">
              <w:rPr>
                <w:sz w:val="22"/>
                <w:szCs w:val="22"/>
                <w:lang w:eastAsia="en-US"/>
              </w:rPr>
              <w:t xml:space="preserve">všetko </w:t>
            </w:r>
            <w:r w:rsidR="009614D5">
              <w:rPr>
                <w:sz w:val="22"/>
                <w:szCs w:val="22"/>
                <w:lang w:eastAsia="en-US"/>
              </w:rPr>
              <w:t xml:space="preserve">rozpúšťadlo </w:t>
            </w:r>
            <w:r w:rsidRPr="009614D5">
              <w:rPr>
                <w:sz w:val="22"/>
                <w:szCs w:val="22"/>
                <w:lang w:eastAsia="en-US"/>
              </w:rPr>
              <w:t>presunulo do injekčnej liekovky.</w:t>
            </w:r>
          </w:p>
        </w:tc>
        <w:tc>
          <w:tcPr>
            <w:tcW w:w="3311" w:type="dxa"/>
          </w:tcPr>
          <w:p w14:paraId="00FA39C5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</w:tc>
      </w:tr>
      <w:tr w:rsidR="008E5A6D" w:rsidRPr="009E5DBC" w14:paraId="73A904EE" w14:textId="77777777" w:rsidTr="00435B8D">
        <w:trPr>
          <w:tblHeader/>
        </w:trPr>
        <w:tc>
          <w:tcPr>
            <w:tcW w:w="5988" w:type="dxa"/>
          </w:tcPr>
          <w:p w14:paraId="4516714A" w14:textId="77777777" w:rsidR="009614D5" w:rsidRDefault="009614D5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139F053" w14:textId="77777777" w:rsidR="009614D5" w:rsidRDefault="009614D5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46C57280" w14:textId="77777777" w:rsidR="00BE2B5E" w:rsidRDefault="00BE2B5E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1FC663E1" w14:textId="77777777" w:rsidR="008E5A6D" w:rsidRPr="009E5DBC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č.4</w:t>
            </w:r>
          </w:p>
          <w:p w14:paraId="18F27E3D" w14:textId="77777777" w:rsidR="00BD4E1A" w:rsidRDefault="00BD4E1A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9E1B949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POZOR:</w:t>
            </w:r>
            <w:r w:rsidR="009614D5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 xml:space="preserve">Je nevyhnutné nechať injekčnú liekovku stáť 5 minút </w:t>
            </w:r>
            <w:r w:rsidRPr="009614D5">
              <w:rPr>
                <w:rStyle w:val="Nottoc-headingsChar"/>
                <w:rFonts w:ascii="Times New Roman" w:hAnsi="Times New Roman"/>
                <w:b w:val="0"/>
                <w:sz w:val="22"/>
                <w:szCs w:val="22"/>
                <w:lang w:eastAsia="en-US"/>
              </w:rPr>
              <w:t>na zaistenie úpl</w:t>
            </w:r>
            <w:r w:rsidR="009614D5">
              <w:rPr>
                <w:rStyle w:val="Nottoc-headingsChar"/>
                <w:rFonts w:ascii="Times New Roman" w:hAnsi="Times New Roman"/>
                <w:b w:val="0"/>
                <w:sz w:val="22"/>
                <w:szCs w:val="22"/>
                <w:lang w:eastAsia="en-US"/>
              </w:rPr>
              <w:t>ného nasýtenia roztoku práškom.</w:t>
            </w:r>
          </w:p>
          <w:p w14:paraId="538DF82A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Poznámka: Je v poriadku, ak sa pre mierny pretlak v injekčnej liekovke  piest striekačky posunie nahor.</w:t>
            </w:r>
          </w:p>
          <w:p w14:paraId="08764A83" w14:textId="77777777" w:rsidR="008E5A6D" w:rsidRPr="00BE2B5E" w:rsidRDefault="008E5A6D" w:rsidP="00BE2B5E">
            <w:pPr>
              <w:pStyle w:val="Text"/>
              <w:numPr>
                <w:ilvl w:val="0"/>
                <w:numId w:val="9"/>
              </w:numPr>
              <w:spacing w:before="0"/>
              <w:ind w:left="316"/>
              <w:rPr>
                <w:b/>
                <w:sz w:val="22"/>
                <w:szCs w:val="22"/>
                <w:lang w:eastAsia="en-US"/>
              </w:rPr>
            </w:pPr>
            <w:r w:rsidRPr="00BE2B5E">
              <w:rPr>
                <w:b/>
                <w:sz w:val="22"/>
                <w:szCs w:val="22"/>
                <w:lang w:eastAsia="en-US"/>
              </w:rPr>
              <w:t>V tejto fáze pripravte pacienta na injekciu.</w:t>
            </w:r>
          </w:p>
        </w:tc>
        <w:tc>
          <w:tcPr>
            <w:tcW w:w="3311" w:type="dxa"/>
          </w:tcPr>
          <w:p w14:paraId="3D15429B" w14:textId="77777777" w:rsidR="008E5A6D" w:rsidRPr="009E5DBC" w:rsidRDefault="00BE2B5E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47502683" wp14:editId="68E2399E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913765</wp:posOffset>
                  </wp:positionV>
                  <wp:extent cx="1390650" cy="1190625"/>
                  <wp:effectExtent l="0" t="0" r="0" b="9525"/>
                  <wp:wrapNone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5A6D" w:rsidRPr="00484B31" w14:paraId="46A73BAE" w14:textId="77777777" w:rsidTr="00435B8D">
        <w:trPr>
          <w:tblHeader/>
        </w:trPr>
        <w:tc>
          <w:tcPr>
            <w:tcW w:w="5988" w:type="dxa"/>
          </w:tcPr>
          <w:p w14:paraId="362F0962" w14:textId="77777777" w:rsidR="008E5A6D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Krok č.5</w:t>
            </w:r>
          </w:p>
          <w:p w14:paraId="4587D63C" w14:textId="77777777" w:rsidR="00BD4E1A" w:rsidRPr="009E5DBC" w:rsidRDefault="00BD4E1A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7328947" w14:textId="77777777" w:rsidR="008E5A6D" w:rsidRPr="009E5DBC" w:rsidRDefault="008E5A6D" w:rsidP="005D427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Po dosiahnutí nasýtenia sa uistite, že je piest zatlačený celkom na doraz v injekčnej striekačke.</w:t>
            </w:r>
          </w:p>
          <w:p w14:paraId="38C9153A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  <w:r w:rsidRPr="005D427D">
              <w:rPr>
                <w:b/>
                <w:sz w:val="22"/>
                <w:szCs w:val="22"/>
                <w:lang w:eastAsia="en-US"/>
              </w:rPr>
              <w:t>POZOR</w:t>
            </w:r>
            <w:r w:rsidRPr="009E5DBC">
              <w:rPr>
                <w:sz w:val="22"/>
                <w:szCs w:val="22"/>
                <w:lang w:eastAsia="en-US"/>
              </w:rPr>
              <w:t xml:space="preserve">: Podržte piest stlačený a </w:t>
            </w:r>
            <w:r w:rsidRPr="005D427D">
              <w:rPr>
                <w:b/>
                <w:sz w:val="22"/>
                <w:szCs w:val="22"/>
                <w:lang w:eastAsia="en-US"/>
              </w:rPr>
              <w:t>mierne</w:t>
            </w:r>
            <w:r w:rsidRPr="009E5DBC">
              <w:rPr>
                <w:sz w:val="22"/>
                <w:szCs w:val="22"/>
                <w:lang w:eastAsia="en-US"/>
              </w:rPr>
              <w:t xml:space="preserve"> </w:t>
            </w:r>
            <w:r w:rsidR="005638E8">
              <w:rPr>
                <w:sz w:val="22"/>
                <w:szCs w:val="22"/>
                <w:lang w:eastAsia="en-US"/>
              </w:rPr>
              <w:t xml:space="preserve">traste </w:t>
            </w:r>
            <w:r w:rsidRPr="009E5DBC">
              <w:rPr>
                <w:sz w:val="22"/>
                <w:szCs w:val="22"/>
                <w:lang w:eastAsia="en-US"/>
              </w:rPr>
              <w:t xml:space="preserve">injekčnou liekovkou vo vodorovnom smere </w:t>
            </w:r>
            <w:r w:rsidRPr="009E5DBC">
              <w:rPr>
                <w:b/>
                <w:sz w:val="22"/>
                <w:szCs w:val="22"/>
                <w:lang w:eastAsia="en-US"/>
              </w:rPr>
              <w:t>najmenej 30 sekúnd,</w:t>
            </w:r>
            <w:r w:rsidRPr="009E5DBC">
              <w:rPr>
                <w:sz w:val="22"/>
                <w:szCs w:val="22"/>
                <w:lang w:eastAsia="en-US"/>
              </w:rPr>
              <w:t xml:space="preserve"> aby sa prášok úplne suspendoval (homogénna mliečnobiela suspenzia). </w:t>
            </w:r>
            <w:r w:rsidRPr="009E5DBC">
              <w:rPr>
                <w:b/>
                <w:sz w:val="22"/>
                <w:szCs w:val="22"/>
                <w:lang w:eastAsia="en-US"/>
              </w:rPr>
              <w:t>Ak sa prášok úplne nerozptýli, ešte raz mierne traste asi 30 sekúnd.</w:t>
            </w:r>
          </w:p>
          <w:p w14:paraId="154020E6" w14:textId="77777777" w:rsidR="008E5A6D" w:rsidRPr="009E5DBC" w:rsidRDefault="008E5A6D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583ACE53" w14:textId="77777777" w:rsidR="008E5A6D" w:rsidRDefault="008E5A6D" w:rsidP="00435B8D">
            <w:pPr>
              <w:pStyle w:val="Text"/>
              <w:spacing w:before="0"/>
              <w:rPr>
                <w:b/>
                <w:sz w:val="22"/>
                <w:szCs w:val="22"/>
                <w:lang w:eastAsia="en-US"/>
              </w:rPr>
            </w:pPr>
          </w:p>
          <w:p w14:paraId="630A3DE3" w14:textId="77777777" w:rsidR="005D427D" w:rsidRPr="009E5DBC" w:rsidRDefault="005D427D" w:rsidP="00435B8D">
            <w:pPr>
              <w:pStyle w:val="Text"/>
              <w:spacing w:befor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1AF51159" w14:textId="77777777" w:rsidR="008E5A6D" w:rsidRPr="009E5DBC" w:rsidRDefault="005D427D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9C94DEC" wp14:editId="4ABF2350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161925</wp:posOffset>
                  </wp:positionV>
                  <wp:extent cx="1821180" cy="1216660"/>
                  <wp:effectExtent l="0" t="0" r="7620" b="254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5A6D" w:rsidRPr="00484B31" w14:paraId="5D0F5542" w14:textId="77777777" w:rsidTr="00435B8D">
        <w:trPr>
          <w:tblHeader/>
        </w:trPr>
        <w:tc>
          <w:tcPr>
            <w:tcW w:w="5988" w:type="dxa"/>
          </w:tcPr>
          <w:p w14:paraId="18A94C78" w14:textId="77777777" w:rsidR="008E5A6D" w:rsidRPr="009E5DBC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1E74B4C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114062D3" w14:textId="77777777" w:rsidR="008E5A6D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č.6</w:t>
            </w:r>
          </w:p>
          <w:p w14:paraId="6E1C05AD" w14:textId="77777777" w:rsidR="004E04E7" w:rsidRPr="009E5DBC" w:rsidRDefault="004E04E7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4412B38F" w14:textId="77777777" w:rsidR="008E5A6D" w:rsidRPr="009E5DBC" w:rsidRDefault="008E5A6D" w:rsidP="005D427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 xml:space="preserve">Obráťte injekčnú liekovku a injekčnú striekačku hore dnom, </w:t>
            </w:r>
            <w:r w:rsidRPr="009E5DBC">
              <w:rPr>
                <w:bCs/>
                <w:sz w:val="22"/>
                <w:szCs w:val="22"/>
                <w:lang w:eastAsia="en-US"/>
              </w:rPr>
              <w:t xml:space="preserve">pomaly </w:t>
            </w:r>
            <w:r w:rsidRPr="009E5DBC">
              <w:rPr>
                <w:sz w:val="22"/>
                <w:szCs w:val="22"/>
                <w:lang w:eastAsia="en-US"/>
              </w:rPr>
              <w:t>potiahnite piest späť a do injekčnej striekačky natiahnite celý obsah injekčnej liekovky.</w:t>
            </w:r>
          </w:p>
        </w:tc>
        <w:tc>
          <w:tcPr>
            <w:tcW w:w="3311" w:type="dxa"/>
          </w:tcPr>
          <w:p w14:paraId="1C7F5C94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</w:tc>
      </w:tr>
      <w:tr w:rsidR="008E5A6D" w:rsidRPr="00484B31" w14:paraId="1DE054CD" w14:textId="77777777" w:rsidTr="00435B8D">
        <w:trPr>
          <w:tblHeader/>
        </w:trPr>
        <w:tc>
          <w:tcPr>
            <w:tcW w:w="5988" w:type="dxa"/>
          </w:tcPr>
          <w:p w14:paraId="3046A75C" w14:textId="77777777" w:rsidR="008E5A6D" w:rsidRPr="009E5DBC" w:rsidRDefault="008E5A6D" w:rsidP="005D427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 xml:space="preserve">Odskrutkujte injekčnú striekačku z adaptéra </w:t>
            </w:r>
            <w:r w:rsidRPr="009E5DBC">
              <w:rPr>
                <w:sz w:val="24"/>
                <w:szCs w:val="22"/>
                <w:lang w:eastAsia="en-US"/>
              </w:rPr>
              <w:t>injekčnej</w:t>
            </w:r>
            <w:r w:rsidRPr="009E5DBC">
              <w:rPr>
                <w:sz w:val="22"/>
                <w:szCs w:val="22"/>
                <w:lang w:eastAsia="en-US"/>
              </w:rPr>
              <w:t xml:space="preserve"> liekovky</w:t>
            </w:r>
            <w:r w:rsidRPr="009E5DBC" w:rsidDel="003628F0">
              <w:rPr>
                <w:sz w:val="22"/>
                <w:szCs w:val="22"/>
                <w:lang w:eastAsia="en-US"/>
              </w:rPr>
              <w:t xml:space="preserve"> </w:t>
            </w:r>
          </w:p>
          <w:p w14:paraId="218F3ADB" w14:textId="77777777" w:rsidR="008E5A6D" w:rsidRPr="009E5DBC" w:rsidRDefault="008E5A6D" w:rsidP="003628F0">
            <w:pPr>
              <w:pStyle w:val="Text"/>
              <w:spacing w:befor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0ED1B383" w14:textId="77777777" w:rsidR="008E5A6D" w:rsidRPr="009E5DBC" w:rsidRDefault="004E04E7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1BA7FF8" wp14:editId="0ACC00A6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-1433195</wp:posOffset>
                  </wp:positionV>
                  <wp:extent cx="1524000" cy="26289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5A6D" w:rsidRPr="00484B31" w14:paraId="13949FD8" w14:textId="77777777" w:rsidTr="00435B8D">
        <w:trPr>
          <w:tblHeader/>
        </w:trPr>
        <w:tc>
          <w:tcPr>
            <w:tcW w:w="5988" w:type="dxa"/>
          </w:tcPr>
          <w:p w14:paraId="4221F664" w14:textId="77777777" w:rsidR="008E5A6D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BF643D4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194EC44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938B4C8" w14:textId="77777777" w:rsidR="005D427D" w:rsidRPr="009E5DBC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F7C52D2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1F8206ED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A507442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B88F0BA" w14:textId="77777777" w:rsid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F87E6DD" w14:textId="77777777" w:rsidR="005D427D" w:rsidRPr="005D427D" w:rsidRDefault="005D427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BB07738" w14:textId="77777777" w:rsidR="008E5A6D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5D427D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č.7</w:t>
            </w:r>
          </w:p>
          <w:p w14:paraId="0BDA4509" w14:textId="77777777" w:rsidR="004E04E7" w:rsidRPr="005D427D" w:rsidRDefault="004E04E7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4F972BC2" w14:textId="77777777" w:rsidR="005D427D" w:rsidRPr="005D427D" w:rsidRDefault="005D427D" w:rsidP="00B85FD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5D427D">
              <w:rPr>
                <w:sz w:val="22"/>
                <w:szCs w:val="22"/>
                <w:lang w:eastAsia="en-US"/>
              </w:rPr>
              <w:t>Očistite miesto vpichu tampónom namočeným v alkohole.</w:t>
            </w:r>
          </w:p>
          <w:p w14:paraId="757681DF" w14:textId="77777777" w:rsidR="005D427D" w:rsidRPr="005D427D" w:rsidRDefault="008E5A6D" w:rsidP="00B85FD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5D427D">
              <w:rPr>
                <w:sz w:val="22"/>
                <w:szCs w:val="22"/>
                <w:lang w:eastAsia="en-US"/>
              </w:rPr>
              <w:t>Naskrutkujte bezpečnostnú injekčnú ihlu na injekčnú striekačku</w:t>
            </w:r>
            <w:r w:rsidR="005D427D" w:rsidRPr="005D427D">
              <w:rPr>
                <w:sz w:val="22"/>
                <w:szCs w:val="22"/>
                <w:lang w:eastAsia="en-US"/>
              </w:rPr>
              <w:t>.</w:t>
            </w:r>
          </w:p>
          <w:p w14:paraId="5E614464" w14:textId="77777777" w:rsidR="005D427D" w:rsidRPr="005D427D" w:rsidRDefault="008E5A6D" w:rsidP="005D427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5D427D">
              <w:rPr>
                <w:sz w:val="22"/>
                <w:szCs w:val="22"/>
                <w:lang w:eastAsia="en-US"/>
              </w:rPr>
              <w:t xml:space="preserve">Ak </w:t>
            </w:r>
            <w:r w:rsidR="00A43DF9">
              <w:rPr>
                <w:sz w:val="22"/>
                <w:szCs w:val="22"/>
                <w:lang w:eastAsia="en-US"/>
              </w:rPr>
              <w:t xml:space="preserve">sa </w:t>
            </w:r>
            <w:r w:rsidRPr="005D427D">
              <w:rPr>
                <w:sz w:val="22"/>
                <w:szCs w:val="22"/>
                <w:lang w:eastAsia="en-US"/>
              </w:rPr>
              <w:t xml:space="preserve">podanie </w:t>
            </w:r>
            <w:r w:rsidR="00A43DF9">
              <w:rPr>
                <w:sz w:val="22"/>
                <w:szCs w:val="22"/>
                <w:lang w:eastAsia="en-US"/>
              </w:rPr>
              <w:t>oneskorí</w:t>
            </w:r>
            <w:r w:rsidRPr="005D427D">
              <w:rPr>
                <w:sz w:val="22"/>
                <w:szCs w:val="22"/>
                <w:lang w:eastAsia="en-US"/>
              </w:rPr>
              <w:t xml:space="preserve">, </w:t>
            </w:r>
            <w:r w:rsidRPr="005D427D">
              <w:rPr>
                <w:b/>
                <w:sz w:val="22"/>
                <w:szCs w:val="22"/>
                <w:lang w:eastAsia="en-US"/>
              </w:rPr>
              <w:t>ešte raz mierne potraste</w:t>
            </w:r>
            <w:r w:rsidRPr="005D427D">
              <w:rPr>
                <w:sz w:val="22"/>
                <w:szCs w:val="22"/>
                <w:lang w:eastAsia="en-US"/>
              </w:rPr>
              <w:t xml:space="preserve"> injekčnú striekačku na zaistenie homogénnej mliečnobielej suspenzie.</w:t>
            </w:r>
          </w:p>
          <w:p w14:paraId="54899E3F" w14:textId="77777777" w:rsidR="005D427D" w:rsidRPr="005D427D" w:rsidRDefault="005D427D" w:rsidP="005D427D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5D427D">
              <w:rPr>
                <w:sz w:val="22"/>
                <w:szCs w:val="22"/>
              </w:rPr>
              <w:t>Odstráňte z ihly ochranný kryt.</w:t>
            </w:r>
          </w:p>
          <w:p w14:paraId="3E88C2A2" w14:textId="77777777" w:rsidR="00A43DF9" w:rsidRDefault="005D427D" w:rsidP="00A43DF9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5D427D">
              <w:rPr>
                <w:sz w:val="22"/>
                <w:szCs w:val="22"/>
              </w:rPr>
              <w:t>Jemne po striekačke poklepte aby ste odstránili akékoľvek viditeľné bubliny a vytlačte ich zo striekačky von.</w:t>
            </w:r>
          </w:p>
          <w:p w14:paraId="1F9FA256" w14:textId="77777777" w:rsidR="005D427D" w:rsidRPr="00A43DF9" w:rsidRDefault="00A43DF9" w:rsidP="00A43DF9">
            <w:pPr>
              <w:pStyle w:val="Text"/>
              <w:numPr>
                <w:ilvl w:val="0"/>
                <w:numId w:val="9"/>
              </w:numPr>
              <w:spacing w:before="0"/>
              <w:ind w:left="316" w:hanging="284"/>
              <w:rPr>
                <w:sz w:val="22"/>
                <w:szCs w:val="22"/>
                <w:lang w:eastAsia="en-US"/>
              </w:rPr>
            </w:pPr>
            <w:r w:rsidRPr="00A43DF9">
              <w:rPr>
                <w:sz w:val="22"/>
                <w:szCs w:val="22"/>
                <w:lang w:eastAsia="en-US"/>
              </w:rPr>
              <w:t xml:space="preserve">Pokračujte </w:t>
            </w:r>
            <w:r w:rsidRPr="00610F3A">
              <w:rPr>
                <w:b/>
                <w:sz w:val="22"/>
                <w:szCs w:val="22"/>
                <w:lang w:eastAsia="en-US"/>
              </w:rPr>
              <w:t>okamžite</w:t>
            </w:r>
            <w:r w:rsidRPr="00A43DF9">
              <w:rPr>
                <w:sz w:val="22"/>
                <w:szCs w:val="22"/>
                <w:lang w:eastAsia="en-US"/>
              </w:rPr>
              <w:t xml:space="preserve"> krokom 8 na podanie pacientovi. </w:t>
            </w:r>
            <w:r w:rsidRPr="00610F3A">
              <w:rPr>
                <w:b/>
                <w:sz w:val="22"/>
                <w:szCs w:val="22"/>
                <w:lang w:eastAsia="en-US"/>
              </w:rPr>
              <w:t>Akékoľvek oneskorenie môže spôsobiť sedimentáciu</w:t>
            </w:r>
            <w:r w:rsidRPr="00A43DF9">
              <w:rPr>
                <w:sz w:val="22"/>
                <w:szCs w:val="22"/>
                <w:lang w:eastAsia="en-US"/>
              </w:rPr>
              <w:t>.</w:t>
            </w:r>
          </w:p>
          <w:p w14:paraId="4A237CC8" w14:textId="77777777" w:rsidR="008E5A6D" w:rsidRPr="009E5DBC" w:rsidRDefault="008E5A6D" w:rsidP="00B85FD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4E76DFB2" w14:textId="77777777" w:rsidR="008E5A6D" w:rsidRPr="009E5DBC" w:rsidRDefault="008E5A6D" w:rsidP="00B85FD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41707DBD" w14:textId="77777777" w:rsidR="008E5A6D" w:rsidRPr="009E5DBC" w:rsidRDefault="005D427D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F419295" wp14:editId="21A13366">
                  <wp:simplePos x="0" y="0"/>
                  <wp:positionH relativeFrom="margin">
                    <wp:posOffset>227330</wp:posOffset>
                  </wp:positionH>
                  <wp:positionV relativeFrom="paragraph">
                    <wp:posOffset>1313180</wp:posOffset>
                  </wp:positionV>
                  <wp:extent cx="1864360" cy="2310130"/>
                  <wp:effectExtent l="0" t="0" r="254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231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5A6D" w:rsidRPr="00484B31" w14:paraId="3FD46D98" w14:textId="77777777" w:rsidTr="00435B8D">
        <w:trPr>
          <w:tblHeader/>
        </w:trPr>
        <w:tc>
          <w:tcPr>
            <w:tcW w:w="5988" w:type="dxa"/>
          </w:tcPr>
          <w:p w14:paraId="47C4CF53" w14:textId="77777777" w:rsidR="008E5A6D" w:rsidRPr="009E5DBC" w:rsidRDefault="008E5A6D" w:rsidP="00435B8D">
            <w:pPr>
              <w:pStyle w:val="Zarkazkladnhotextu"/>
              <w:ind w:left="0"/>
              <w:rPr>
                <w:lang w:val="sk-SK"/>
              </w:rPr>
            </w:pPr>
          </w:p>
          <w:p w14:paraId="64528349" w14:textId="77777777" w:rsidR="008E5A6D" w:rsidRPr="009E5DBC" w:rsidRDefault="008E5A6D" w:rsidP="00435B8D">
            <w:pPr>
              <w:pStyle w:val="Zarkazkladnhotextu"/>
              <w:ind w:left="0"/>
              <w:rPr>
                <w:lang w:val="sk-SK"/>
              </w:rPr>
            </w:pPr>
          </w:p>
          <w:p w14:paraId="4C836315" w14:textId="77777777" w:rsidR="008E5A6D" w:rsidRPr="009E5DBC" w:rsidRDefault="008E5A6D" w:rsidP="00046519">
            <w:pPr>
              <w:pStyle w:val="Text"/>
              <w:spacing w:befor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677CF51E" w14:textId="77777777" w:rsidR="008E5A6D" w:rsidRPr="009E5DBC" w:rsidRDefault="008E5A6D" w:rsidP="00435B8D">
            <w:pPr>
              <w:pStyle w:val="Text"/>
              <w:rPr>
                <w:sz w:val="24"/>
                <w:lang w:eastAsia="en-US"/>
              </w:rPr>
            </w:pPr>
          </w:p>
        </w:tc>
      </w:tr>
      <w:tr w:rsidR="008E5A6D" w:rsidRPr="009E5DBC" w14:paraId="1349A2FD" w14:textId="77777777" w:rsidTr="00435B8D">
        <w:trPr>
          <w:tblHeader/>
        </w:trPr>
        <w:tc>
          <w:tcPr>
            <w:tcW w:w="5988" w:type="dxa"/>
          </w:tcPr>
          <w:p w14:paraId="537D370F" w14:textId="77777777" w:rsidR="008E5A6D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Krok č.8</w:t>
            </w:r>
          </w:p>
          <w:p w14:paraId="05B6284C" w14:textId="77777777" w:rsidR="004E04E7" w:rsidRPr="009E5DBC" w:rsidRDefault="004E04E7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3834AA07" w14:textId="77777777" w:rsidR="007C384B" w:rsidRDefault="007C384B" w:rsidP="00435B8D">
            <w:pPr>
              <w:pStyle w:val="Odsekzoznamu"/>
              <w:numPr>
                <w:ilvl w:val="0"/>
                <w:numId w:val="10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proofErr w:type="spellStart"/>
            <w:r w:rsidRPr="007C384B">
              <w:rPr>
                <w:szCs w:val="22"/>
                <w:lang w:val="sk-SK"/>
              </w:rPr>
              <w:t>Oktreotid</w:t>
            </w:r>
            <w:proofErr w:type="spellEnd"/>
            <w:r w:rsidRPr="007C384B">
              <w:rPr>
                <w:szCs w:val="22"/>
                <w:lang w:val="sk-SK"/>
              </w:rPr>
              <w:t xml:space="preserve"> </w:t>
            </w:r>
            <w:proofErr w:type="spellStart"/>
            <w:r w:rsidRPr="007C384B">
              <w:rPr>
                <w:szCs w:val="22"/>
                <w:lang w:val="sk-SK"/>
              </w:rPr>
              <w:t>Teva</w:t>
            </w:r>
            <w:proofErr w:type="spellEnd"/>
            <w:r w:rsidR="008E5A6D" w:rsidRPr="007C384B">
              <w:rPr>
                <w:szCs w:val="22"/>
                <w:lang w:val="sk-SK"/>
              </w:rPr>
              <w:t xml:space="preserve"> sa musí podať len hlbokou </w:t>
            </w:r>
            <w:proofErr w:type="spellStart"/>
            <w:r w:rsidR="008E5A6D" w:rsidRPr="007C384B">
              <w:rPr>
                <w:szCs w:val="22"/>
                <w:lang w:val="sk-SK"/>
              </w:rPr>
              <w:t>intramuskulárnou</w:t>
            </w:r>
            <w:proofErr w:type="spellEnd"/>
            <w:r w:rsidR="008E5A6D" w:rsidRPr="007C384B">
              <w:rPr>
                <w:szCs w:val="22"/>
                <w:lang w:val="sk-SK"/>
              </w:rPr>
              <w:t xml:space="preserve"> injekciou, </w:t>
            </w:r>
            <w:r w:rsidR="008E5A6D" w:rsidRPr="007C384B">
              <w:rPr>
                <w:b/>
                <w:szCs w:val="22"/>
                <w:lang w:val="sk-SK"/>
              </w:rPr>
              <w:t>NIKDY</w:t>
            </w:r>
            <w:r w:rsidR="008E5A6D" w:rsidRPr="007C384B">
              <w:rPr>
                <w:szCs w:val="22"/>
                <w:lang w:val="sk-SK"/>
              </w:rPr>
              <w:t xml:space="preserve"> intravenózne.</w:t>
            </w:r>
          </w:p>
          <w:p w14:paraId="576B8DC8" w14:textId="77777777" w:rsidR="007C384B" w:rsidRDefault="008E5A6D" w:rsidP="007C384B">
            <w:pPr>
              <w:pStyle w:val="Odsekzoznamu"/>
              <w:numPr>
                <w:ilvl w:val="0"/>
                <w:numId w:val="10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7C384B">
              <w:rPr>
                <w:szCs w:val="22"/>
                <w:lang w:val="sk-SK"/>
              </w:rPr>
              <w:t>Zaveďte ihlu úplne do kože ľavého alebo pravého sedacieho svalu pod uhlom 90°.</w:t>
            </w:r>
          </w:p>
          <w:p w14:paraId="542B172F" w14:textId="77777777" w:rsidR="007C384B" w:rsidRPr="007C384B" w:rsidRDefault="008E5A6D" w:rsidP="00435B8D">
            <w:pPr>
              <w:pStyle w:val="Odsekzoznamu"/>
              <w:numPr>
                <w:ilvl w:val="0"/>
                <w:numId w:val="10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7C384B">
              <w:rPr>
                <w:rFonts w:eastAsia="MS Mincho"/>
                <w:szCs w:val="22"/>
                <w:lang w:val="sk-SK"/>
              </w:rPr>
              <w:t>Pomaly potiahnite piest späť a ubezpečte sa, že ste neprepichli niektorú cievu (ak ste prepichli cievu, zaveďte ihlu do iného miesta).</w:t>
            </w:r>
          </w:p>
          <w:p w14:paraId="142544A3" w14:textId="77777777" w:rsidR="007C384B" w:rsidRDefault="008E5A6D" w:rsidP="007C384B">
            <w:pPr>
              <w:pStyle w:val="Odsekzoznamu"/>
              <w:numPr>
                <w:ilvl w:val="0"/>
                <w:numId w:val="10"/>
              </w:numPr>
              <w:tabs>
                <w:tab w:val="clear" w:pos="567"/>
                <w:tab w:val="left" w:pos="316"/>
              </w:tabs>
              <w:ind w:left="316" w:hanging="284"/>
              <w:rPr>
                <w:szCs w:val="22"/>
                <w:lang w:val="sk-SK"/>
              </w:rPr>
            </w:pPr>
            <w:r w:rsidRPr="007C384B">
              <w:rPr>
                <w:b/>
                <w:szCs w:val="22"/>
                <w:lang w:val="sk-SK"/>
              </w:rPr>
              <w:t>Pri stálom tlaku</w:t>
            </w:r>
            <w:r w:rsidRPr="007C384B">
              <w:rPr>
                <w:szCs w:val="22"/>
                <w:lang w:val="sk-SK"/>
              </w:rPr>
              <w:t xml:space="preserve"> stláčajte piest, až kým sa injekčná striekačka nevyprázdni. </w:t>
            </w:r>
          </w:p>
          <w:p w14:paraId="74C6DD87" w14:textId="77777777" w:rsidR="008E5A6D" w:rsidRPr="007C384B" w:rsidRDefault="008E5A6D" w:rsidP="007C384B">
            <w:pPr>
              <w:pStyle w:val="Odsekzoznamu"/>
              <w:tabs>
                <w:tab w:val="clear" w:pos="567"/>
                <w:tab w:val="left" w:pos="316"/>
              </w:tabs>
              <w:ind w:left="316"/>
              <w:rPr>
                <w:szCs w:val="22"/>
                <w:lang w:val="sk-SK"/>
              </w:rPr>
            </w:pPr>
            <w:r w:rsidRPr="007C384B">
              <w:rPr>
                <w:lang w:val="sk-SK"/>
              </w:rPr>
              <w:t xml:space="preserve">Vytiahnite ihlu z miesta vpichu a aktivujte bezpečnostný systém (podľa obrázku pri </w:t>
            </w:r>
            <w:r w:rsidRPr="007C384B">
              <w:rPr>
                <w:b/>
                <w:lang w:val="sk-SK"/>
              </w:rPr>
              <w:t>kroku č.9</w:t>
            </w:r>
            <w:r w:rsidRPr="007C384B">
              <w:rPr>
                <w:lang w:val="sk-SK"/>
              </w:rPr>
              <w:t>).</w:t>
            </w:r>
          </w:p>
        </w:tc>
        <w:tc>
          <w:tcPr>
            <w:tcW w:w="3311" w:type="dxa"/>
          </w:tcPr>
          <w:p w14:paraId="0C2D8CB7" w14:textId="77777777" w:rsidR="008E5A6D" w:rsidRPr="009E5DBC" w:rsidRDefault="004C3067" w:rsidP="00435B8D">
            <w:pPr>
              <w:pStyle w:val="Text"/>
              <w:rPr>
                <w:sz w:val="24"/>
                <w:lang w:eastAsia="en-US"/>
              </w:rPr>
            </w:pPr>
            <w:r w:rsidRPr="009E5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03D9EA8" wp14:editId="16FC5B44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5045710</wp:posOffset>
                      </wp:positionV>
                      <wp:extent cx="723265" cy="629285"/>
                      <wp:effectExtent l="0" t="0" r="0" b="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62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DCA84" w14:textId="77777777" w:rsidR="000C5AA5" w:rsidRPr="007B11A5" w:rsidRDefault="000C5AA5" w:rsidP="00110B11">
                                  <w:pPr>
                                    <w:rPr>
                                      <w:szCs w:val="22"/>
                                      <w:lang w:val="de-CH"/>
                                    </w:rPr>
                                  </w:pPr>
                                  <w:r w:rsidRPr="007B11A5"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 xml:space="preserve">90°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2"/>
                                      <w:lang w:val="de-CH"/>
                                    </w:rPr>
                                    <w:t>uhol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3D9EA8" id="Text Box 51" o:spid="_x0000_s1034" type="#_x0000_t202" style="position:absolute;left:0;text-align:left;margin-left:344.25pt;margin-top:397.3pt;width:56.95pt;height:4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2buAIAAME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" filled="f" stroked="f">
                      <v:textbox>
                        <w:txbxContent>
                          <w:p w14:paraId="319DCA84" w14:textId="77777777" w:rsidR="000C5AA5" w:rsidRPr="007B11A5" w:rsidRDefault="000C5AA5" w:rsidP="00110B11">
                            <w:pPr>
                              <w:rPr>
                                <w:szCs w:val="22"/>
                                <w:lang w:val="de-CH"/>
                              </w:rPr>
                            </w:pPr>
                            <w:r w:rsidRPr="007B11A5">
                              <w:rPr>
                                <w:b/>
                                <w:szCs w:val="22"/>
                                <w:lang w:val="de-CH"/>
                              </w:rPr>
                              <w:t xml:space="preserve">90° </w:t>
                            </w:r>
                            <w:r>
                              <w:rPr>
                                <w:b/>
                                <w:szCs w:val="22"/>
                                <w:lang w:val="de-CH"/>
                              </w:rPr>
                              <w:t>uhol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A6D" w:rsidRPr="009E5DBC">
              <w:rPr>
                <w:sz w:val="24"/>
                <w:lang w:eastAsia="en-US"/>
              </w:rPr>
              <w:t xml:space="preserve">   </w:t>
            </w:r>
          </w:p>
          <w:p w14:paraId="4A7C07F2" w14:textId="77777777" w:rsidR="008E5A6D" w:rsidRPr="009E5DBC" w:rsidRDefault="00AF6501" w:rsidP="00435B8D">
            <w:pPr>
              <w:pStyle w:val="Text"/>
              <w:rPr>
                <w:sz w:val="24"/>
                <w:lang w:eastAsia="en-US"/>
              </w:rPr>
            </w:pPr>
            <w:r w:rsidRPr="009E5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A45F713" wp14:editId="192476A9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104775</wp:posOffset>
                      </wp:positionV>
                      <wp:extent cx="1136650" cy="254000"/>
                      <wp:effectExtent l="0" t="0" r="6350" b="0"/>
                      <wp:wrapNone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B28D9" w14:textId="77777777" w:rsidR="000C5AA5" w:rsidRPr="00AF6501" w:rsidRDefault="000C5AA5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Miesto</w:t>
                                  </w:r>
                                  <w:proofErr w:type="spellEnd"/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podania</w:t>
                                  </w:r>
                                  <w:proofErr w:type="spellEnd"/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injekcie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45F713" id="Text Box 2" o:spid="_x0000_s1035" type="#_x0000_t202" style="position:absolute;left:0;text-align:left;margin-left:34.05pt;margin-top:8.25pt;width:89.5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" stroked="f">
                      <v:textbox>
                        <w:txbxContent>
                          <w:p w14:paraId="752B28D9" w14:textId="77777777" w:rsidR="000C5AA5" w:rsidRPr="00AF6501" w:rsidRDefault="000C5AA5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</w:rPr>
                              <w:t>Miesto podania injekcie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5D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6E8F44F" wp14:editId="51F1360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798195</wp:posOffset>
                      </wp:positionV>
                      <wp:extent cx="514350" cy="292100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6669A" w14:textId="77777777" w:rsidR="000C5AA5" w:rsidRPr="00AF6501" w:rsidRDefault="000C5AA5" w:rsidP="00B36CB3">
                                  <w:pPr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 xml:space="preserve">90° </w:t>
                                  </w:r>
                                  <w:proofErr w:type="spellStart"/>
                                  <w:r w:rsidRPr="00AF6501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uhol</w:t>
                                  </w:r>
                                  <w:proofErr w:type="spellEnd"/>
                                </w:p>
                                <w:p w14:paraId="121B0800" w14:textId="77777777" w:rsidR="000C5AA5" w:rsidRDefault="000C5A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E8F44F" id="_x0000_s1036" type="#_x0000_t202" style="position:absolute;left:0;text-align:left;margin-left:28.85pt;margin-top:62.85pt;width:40.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" stroked="f">
                      <v:textbox>
                        <w:txbxContent>
                          <w:p w14:paraId="6F86669A" w14:textId="77777777" w:rsidR="000C5AA5" w:rsidRPr="00AF6501" w:rsidRDefault="000C5AA5" w:rsidP="00B36CB3">
                            <w:pPr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AF6501"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90° uhol</w:t>
                            </w:r>
                          </w:p>
                          <w:p w14:paraId="121B0800" w14:textId="77777777" w:rsidR="000C5AA5" w:rsidRDefault="000C5AA5"/>
                        </w:txbxContent>
                      </v:textbox>
                    </v:shape>
                  </w:pict>
                </mc:Fallback>
              </mc:AlternateContent>
            </w:r>
            <w:r w:rsidR="004C3067" w:rsidRPr="009E5DBC">
              <w:rPr>
                <w:noProof/>
                <w:sz w:val="22"/>
                <w:szCs w:val="22"/>
              </w:rPr>
              <w:drawing>
                <wp:inline distT="0" distB="0" distL="0" distR="0" wp14:anchorId="2DB31871" wp14:editId="4ABD75BA">
                  <wp:extent cx="1724028" cy="1403350"/>
                  <wp:effectExtent l="19050" t="19050" r="28575" b="25400"/>
                  <wp:docPr id="15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40" cy="140433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A6D" w:rsidRPr="00484B31" w14:paraId="3561234A" w14:textId="77777777" w:rsidTr="00435B8D">
        <w:trPr>
          <w:tblHeader/>
        </w:trPr>
        <w:tc>
          <w:tcPr>
            <w:tcW w:w="5988" w:type="dxa"/>
          </w:tcPr>
          <w:p w14:paraId="0AFE6FBF" w14:textId="77777777" w:rsidR="007C384B" w:rsidRDefault="007C384B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E11AFD4" w14:textId="77777777" w:rsidR="007C384B" w:rsidRDefault="007C384B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7932FC1" w14:textId="77777777" w:rsidR="008E5A6D" w:rsidRDefault="008E5A6D" w:rsidP="00435B8D">
            <w:pPr>
              <w:pStyle w:val="Text"/>
              <w:spacing w:before="0"/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</w:pPr>
            <w:r w:rsidRPr="009E5DBC">
              <w:rPr>
                <w:rStyle w:val="Nottoc-headingsChar"/>
                <w:rFonts w:ascii="Times New Roman" w:hAnsi="Times New Roman"/>
                <w:sz w:val="22"/>
                <w:szCs w:val="22"/>
                <w:lang w:eastAsia="en-US"/>
              </w:rPr>
              <w:t>Krok č.9</w:t>
            </w:r>
          </w:p>
          <w:p w14:paraId="149BF3DB" w14:textId="77777777" w:rsidR="004E04E7" w:rsidRPr="009E5DBC" w:rsidRDefault="004E04E7" w:rsidP="00435B8D">
            <w:pPr>
              <w:pStyle w:val="Text"/>
              <w:spacing w:before="0"/>
              <w:rPr>
                <w:sz w:val="22"/>
                <w:szCs w:val="22"/>
                <w:lang w:eastAsia="en-US"/>
              </w:rPr>
            </w:pPr>
          </w:p>
          <w:p w14:paraId="3DE6CBE3" w14:textId="77777777" w:rsidR="008E5A6D" w:rsidRPr="009E5DBC" w:rsidRDefault="008E5A6D" w:rsidP="00B60568">
            <w:pPr>
              <w:pStyle w:val="Text"/>
              <w:numPr>
                <w:ilvl w:val="0"/>
                <w:numId w:val="11"/>
              </w:numPr>
              <w:spacing w:before="0"/>
              <w:ind w:left="316" w:hanging="284"/>
              <w:jc w:val="left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Bezpečnostný kryt ihly aktivujte jedným z týchto dvoch spôsobov:</w:t>
            </w:r>
          </w:p>
          <w:p w14:paraId="5A288733" w14:textId="77777777" w:rsidR="008E5A6D" w:rsidRPr="009E5DBC" w:rsidRDefault="008E5A6D" w:rsidP="00B60568">
            <w:pPr>
              <w:pStyle w:val="Text"/>
              <w:widowControl w:val="0"/>
              <w:numPr>
                <w:ilvl w:val="0"/>
                <w:numId w:val="7"/>
              </w:numPr>
              <w:spacing w:before="0"/>
              <w:ind w:left="567" w:hanging="251"/>
              <w:jc w:val="left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buď pritlačte odklápaciu časť bezpečnostného krytu na pevný povrch (obrázok A),</w:t>
            </w:r>
          </w:p>
          <w:p w14:paraId="5FD79128" w14:textId="77777777" w:rsidR="008E5A6D" w:rsidRPr="009E5DBC" w:rsidRDefault="008E5A6D" w:rsidP="00B60568">
            <w:pPr>
              <w:pStyle w:val="Text"/>
              <w:widowControl w:val="0"/>
              <w:numPr>
                <w:ilvl w:val="0"/>
                <w:numId w:val="7"/>
              </w:numPr>
              <w:spacing w:before="0"/>
              <w:ind w:left="567" w:hanging="251"/>
              <w:jc w:val="left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alebo zatlačte odklápaciu časť prstom dopredu (obrázok B).</w:t>
            </w:r>
          </w:p>
          <w:p w14:paraId="6BE89F5E" w14:textId="77777777" w:rsidR="008E5A6D" w:rsidRDefault="008E5A6D" w:rsidP="00B60568">
            <w:pPr>
              <w:pStyle w:val="Text"/>
              <w:widowControl w:val="0"/>
              <w:numPr>
                <w:ilvl w:val="0"/>
                <w:numId w:val="12"/>
              </w:numPr>
              <w:spacing w:before="0"/>
              <w:ind w:left="316" w:hanging="284"/>
              <w:jc w:val="left"/>
              <w:rPr>
                <w:sz w:val="22"/>
                <w:szCs w:val="22"/>
                <w:lang w:eastAsia="en-US"/>
              </w:rPr>
            </w:pPr>
            <w:r w:rsidRPr="009E5DBC">
              <w:rPr>
                <w:sz w:val="22"/>
                <w:szCs w:val="22"/>
                <w:lang w:eastAsia="en-US"/>
              </w:rPr>
              <w:t>Počuteľné „cvaknutie“ potvrdí správnu aktiváciu.</w:t>
            </w:r>
          </w:p>
          <w:p w14:paraId="5636D24E" w14:textId="77777777" w:rsidR="007B7799" w:rsidRDefault="00B60568" w:rsidP="00435B8D">
            <w:pPr>
              <w:pStyle w:val="Text"/>
              <w:widowControl w:val="0"/>
              <w:numPr>
                <w:ilvl w:val="0"/>
                <w:numId w:val="12"/>
              </w:numPr>
              <w:spacing w:before="0"/>
              <w:ind w:left="316" w:hanging="284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Poznámka: Poznačte si miesto aplikácie do karty pacienta a</w:t>
            </w:r>
            <w:r w:rsidR="004E04E7">
              <w:rPr>
                <w:sz w:val="22"/>
                <w:szCs w:val="22"/>
                <w:lang w:eastAsia="en-US"/>
              </w:rPr>
              <w:t> </w:t>
            </w:r>
            <w:r w:rsidR="004E04E7" w:rsidRPr="004E04E7">
              <w:rPr>
                <w:b/>
                <w:sz w:val="22"/>
                <w:szCs w:val="22"/>
                <w:lang w:eastAsia="en-US"/>
              </w:rPr>
              <w:t xml:space="preserve">miesto </w:t>
            </w:r>
            <w:r w:rsidRPr="004E04E7">
              <w:rPr>
                <w:b/>
                <w:sz w:val="22"/>
                <w:szCs w:val="22"/>
                <w:lang w:eastAsia="en-US"/>
              </w:rPr>
              <w:t>s</w:t>
            </w:r>
            <w:r w:rsidRPr="00B60568">
              <w:rPr>
                <w:b/>
                <w:sz w:val="22"/>
                <w:szCs w:val="22"/>
                <w:lang w:eastAsia="en-US"/>
              </w:rPr>
              <w:t>triedajte každý mesiac</w:t>
            </w:r>
          </w:p>
          <w:p w14:paraId="102EEF9A" w14:textId="77777777" w:rsidR="008E5A6D" w:rsidRDefault="008E5A6D" w:rsidP="00435B8D">
            <w:pPr>
              <w:pStyle w:val="Text"/>
              <w:widowControl w:val="0"/>
              <w:numPr>
                <w:ilvl w:val="0"/>
                <w:numId w:val="12"/>
              </w:numPr>
              <w:spacing w:before="0"/>
              <w:ind w:left="316" w:hanging="284"/>
              <w:jc w:val="left"/>
              <w:rPr>
                <w:sz w:val="22"/>
                <w:szCs w:val="22"/>
                <w:lang w:eastAsia="en-US"/>
              </w:rPr>
            </w:pPr>
            <w:r w:rsidRPr="007B7799">
              <w:rPr>
                <w:sz w:val="22"/>
                <w:szCs w:val="22"/>
                <w:lang w:eastAsia="en-US"/>
              </w:rPr>
              <w:t>Injekčnú striekačku okamžite odhoďte (do nádoby na likvidáciu ostrých predmetov).</w:t>
            </w:r>
          </w:p>
          <w:p w14:paraId="73AAA4AF" w14:textId="77777777" w:rsidR="007B7799" w:rsidRDefault="007B7799" w:rsidP="007B7799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  <w:lang w:eastAsia="en-US"/>
              </w:rPr>
            </w:pPr>
          </w:p>
          <w:p w14:paraId="747CC130" w14:textId="77777777" w:rsidR="007B7799" w:rsidRDefault="007B7799" w:rsidP="007B7799">
            <w:pPr>
              <w:pStyle w:val="Text"/>
              <w:widowControl w:val="0"/>
              <w:spacing w:before="0"/>
              <w:ind w:left="316"/>
              <w:jc w:val="left"/>
              <w:rPr>
                <w:sz w:val="22"/>
                <w:szCs w:val="22"/>
                <w:lang w:eastAsia="en-US"/>
              </w:rPr>
            </w:pPr>
          </w:p>
          <w:p w14:paraId="710C32C4" w14:textId="77777777" w:rsidR="008E5A6D" w:rsidRPr="009E5DBC" w:rsidRDefault="008E5A6D" w:rsidP="004751FE">
            <w:pPr>
              <w:pStyle w:val="Text"/>
              <w:spacing w:before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</w:tcPr>
          <w:p w14:paraId="7C046B6E" w14:textId="77777777" w:rsidR="008E5A6D" w:rsidRDefault="008E5A6D" w:rsidP="00435B8D">
            <w:pPr>
              <w:pStyle w:val="Text"/>
              <w:rPr>
                <w:sz w:val="24"/>
                <w:lang w:eastAsia="en-US"/>
              </w:rPr>
            </w:pPr>
          </w:p>
          <w:p w14:paraId="509A6042" w14:textId="77777777" w:rsidR="00B60568" w:rsidRDefault="00B60568" w:rsidP="00435B8D">
            <w:pPr>
              <w:pStyle w:val="Text"/>
              <w:rPr>
                <w:sz w:val="24"/>
                <w:lang w:eastAsia="en-US"/>
              </w:rPr>
            </w:pPr>
          </w:p>
          <w:p w14:paraId="4D6BA336" w14:textId="77777777" w:rsidR="00B60568" w:rsidRPr="009E5DBC" w:rsidRDefault="00B60568" w:rsidP="00435B8D">
            <w:pPr>
              <w:pStyle w:val="Text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615A2FC5" wp14:editId="5BE772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133985</wp:posOffset>
                  </wp:positionV>
                  <wp:extent cx="1887855" cy="2026285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202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938B19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7.</w:t>
      </w:r>
      <w:r w:rsidRPr="009E5DBC">
        <w:rPr>
          <w:b/>
          <w:szCs w:val="22"/>
          <w:lang w:val="sk-SK"/>
        </w:rPr>
        <w:tab/>
        <w:t>DRŽITEĽ ROZHODNUTIA O REGISTRÁCII</w:t>
      </w:r>
    </w:p>
    <w:p w14:paraId="394C2748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8BCFE5" w14:textId="77777777" w:rsidR="008E5A6D" w:rsidRDefault="006E1E27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6E1E27">
        <w:rPr>
          <w:szCs w:val="22"/>
          <w:lang w:val="sk-SK"/>
        </w:rPr>
        <w:t>Teva</w:t>
      </w:r>
      <w:proofErr w:type="spellEnd"/>
      <w:r w:rsidRPr="006E1E27">
        <w:rPr>
          <w:szCs w:val="22"/>
          <w:lang w:val="sk-SK"/>
        </w:rPr>
        <w:t xml:space="preserve"> B.V., </w:t>
      </w:r>
      <w:proofErr w:type="spellStart"/>
      <w:r w:rsidRPr="006E1E27">
        <w:rPr>
          <w:szCs w:val="22"/>
          <w:lang w:val="sk-SK"/>
        </w:rPr>
        <w:t>Swensweg</w:t>
      </w:r>
      <w:proofErr w:type="spellEnd"/>
      <w:r w:rsidRPr="006E1E27">
        <w:rPr>
          <w:szCs w:val="22"/>
          <w:lang w:val="sk-SK"/>
        </w:rPr>
        <w:t xml:space="preserve"> 5, 2031 GA </w:t>
      </w:r>
      <w:proofErr w:type="spellStart"/>
      <w:r w:rsidRPr="006E1E27">
        <w:rPr>
          <w:szCs w:val="22"/>
          <w:lang w:val="sk-SK"/>
        </w:rPr>
        <w:t>Haarlem</w:t>
      </w:r>
      <w:proofErr w:type="spellEnd"/>
      <w:r w:rsidRPr="006E1E27">
        <w:rPr>
          <w:szCs w:val="22"/>
          <w:lang w:val="sk-SK"/>
        </w:rPr>
        <w:t>, Holandsko</w:t>
      </w:r>
    </w:p>
    <w:p w14:paraId="43B35CC2" w14:textId="77777777" w:rsidR="006E1E27" w:rsidRPr="009E5DBC" w:rsidRDefault="006E1E27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FA4CC7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604103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8.</w:t>
      </w:r>
      <w:r w:rsidRPr="009E5DBC">
        <w:rPr>
          <w:b/>
          <w:szCs w:val="22"/>
          <w:lang w:val="sk-SK"/>
        </w:rPr>
        <w:tab/>
        <w:t>REGISTRAČNÉ ČÍSLA</w:t>
      </w:r>
    </w:p>
    <w:p w14:paraId="72AAFE4E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24EAFDF5" w14:textId="3D14AA99" w:rsidR="008E5A6D" w:rsidRPr="009E5DBC" w:rsidRDefault="006E1E27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Teva</w:t>
      </w:r>
      <w:proofErr w:type="spellEnd"/>
      <w:r w:rsidR="008E5A6D" w:rsidRPr="009E5DBC">
        <w:rPr>
          <w:szCs w:val="22"/>
          <w:lang w:val="sk-SK"/>
        </w:rPr>
        <w:t xml:space="preserve"> 10 mg: </w:t>
      </w:r>
      <w:r w:rsidR="00A56562">
        <w:rPr>
          <w:szCs w:val="22"/>
          <w:lang w:val="sk-SK"/>
        </w:rPr>
        <w:t>56/0156/19-S</w:t>
      </w:r>
    </w:p>
    <w:p w14:paraId="661D7126" w14:textId="5CE18659" w:rsidR="008E5A6D" w:rsidRPr="009E5DBC" w:rsidRDefault="006E1E27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 xml:space="preserve">20 mg: </w:t>
      </w:r>
      <w:r w:rsidR="00A56562">
        <w:rPr>
          <w:szCs w:val="22"/>
          <w:lang w:val="sk-SK"/>
        </w:rPr>
        <w:t>56/0157/19-S</w:t>
      </w:r>
    </w:p>
    <w:p w14:paraId="128AB425" w14:textId="52EBEB35" w:rsidR="008E5A6D" w:rsidRPr="009E5DBC" w:rsidRDefault="006E1E27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Oktreotid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Teva</w:t>
      </w:r>
      <w:proofErr w:type="spellEnd"/>
      <w:r w:rsidRPr="009E5DBC">
        <w:rPr>
          <w:szCs w:val="22"/>
          <w:lang w:val="sk-SK"/>
        </w:rPr>
        <w:t xml:space="preserve"> </w:t>
      </w:r>
      <w:r w:rsidR="008E5A6D" w:rsidRPr="009E5DBC">
        <w:rPr>
          <w:szCs w:val="22"/>
          <w:lang w:val="sk-SK"/>
        </w:rPr>
        <w:t xml:space="preserve">30 mg: </w:t>
      </w:r>
      <w:r w:rsidR="00A56562">
        <w:rPr>
          <w:szCs w:val="22"/>
          <w:lang w:val="sk-SK"/>
        </w:rPr>
        <w:t>56/0158/19-S</w:t>
      </w:r>
    </w:p>
    <w:p w14:paraId="6E2DB426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highlight w:val="yellow"/>
          <w:lang w:val="sk-SK"/>
        </w:rPr>
      </w:pPr>
    </w:p>
    <w:p w14:paraId="6A65054C" w14:textId="77777777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highlight w:val="yellow"/>
          <w:lang w:val="sk-SK"/>
        </w:rPr>
      </w:pPr>
    </w:p>
    <w:p w14:paraId="4089193D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9E5DBC">
        <w:rPr>
          <w:b/>
          <w:szCs w:val="22"/>
          <w:lang w:val="sk-SK"/>
        </w:rPr>
        <w:t>9.</w:t>
      </w:r>
      <w:r w:rsidRPr="009E5DBC">
        <w:rPr>
          <w:b/>
          <w:szCs w:val="22"/>
          <w:lang w:val="sk-SK"/>
        </w:rPr>
        <w:tab/>
        <w:t>DÁTUM PRVEJ REGISTRÁCIE/PREDĹŽENIA REGISTRÁCIE</w:t>
      </w:r>
    </w:p>
    <w:p w14:paraId="669A10D3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3F845C6C" w14:textId="3673F2FA" w:rsidR="008E5A6D" w:rsidRPr="009E5DBC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9E5DBC">
        <w:rPr>
          <w:szCs w:val="22"/>
          <w:lang w:val="sk-SK"/>
        </w:rPr>
        <w:t xml:space="preserve">Dátum prvej registrácie: </w:t>
      </w:r>
      <w:r w:rsidR="00771E22">
        <w:rPr>
          <w:szCs w:val="22"/>
          <w:lang w:val="sk-SK"/>
        </w:rPr>
        <w:t xml:space="preserve">28. mája 2019 </w:t>
      </w:r>
    </w:p>
    <w:p w14:paraId="53DA790B" w14:textId="77777777" w:rsidR="008E5A6D" w:rsidRDefault="008E5A6D" w:rsidP="000B06D1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7F6284B7" w14:textId="77777777" w:rsidR="006E1E27" w:rsidRPr="009E5DBC" w:rsidRDefault="006E1E27" w:rsidP="000B06D1">
      <w:pPr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018A6C00" w14:textId="77777777" w:rsidR="008E5A6D" w:rsidRPr="009E5DBC" w:rsidRDefault="008E5A6D" w:rsidP="000B06D1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9E5DBC">
        <w:rPr>
          <w:b/>
          <w:szCs w:val="22"/>
          <w:lang w:val="sk-SK"/>
        </w:rPr>
        <w:t>10.</w:t>
      </w:r>
      <w:r w:rsidRPr="009E5DBC">
        <w:rPr>
          <w:b/>
          <w:szCs w:val="22"/>
          <w:lang w:val="sk-SK"/>
        </w:rPr>
        <w:tab/>
        <w:t>DÁTUM REVÍZIE TEXTU</w:t>
      </w:r>
    </w:p>
    <w:p w14:paraId="365DF7DE" w14:textId="77777777" w:rsidR="008E5A6D" w:rsidRDefault="008E5A6D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4DFADE82" w14:textId="410E24F3" w:rsidR="007E54E0" w:rsidRPr="00484B31" w:rsidRDefault="00F70C74" w:rsidP="000B06D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11/2019</w:t>
      </w:r>
    </w:p>
    <w:p w14:paraId="2C3704E2" w14:textId="77777777" w:rsidR="008E5A6D" w:rsidRPr="009E5DBC" w:rsidRDefault="008E5A6D" w:rsidP="000B06D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highlight w:val="yellow"/>
          <w:lang w:val="sk-SK"/>
        </w:rPr>
      </w:pPr>
    </w:p>
    <w:p w14:paraId="55C31BE8" w14:textId="77777777" w:rsidR="008E5A6D" w:rsidRPr="009E5DBC" w:rsidRDefault="008E5A6D" w:rsidP="00D423F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sectPr w:rsidR="008E5A6D" w:rsidRPr="009E5DBC" w:rsidSect="00484B31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E9E84" w14:textId="77777777" w:rsidR="000C5AA5" w:rsidRDefault="000C5AA5" w:rsidP="00B24637">
      <w:pPr>
        <w:spacing w:line="240" w:lineRule="auto"/>
      </w:pPr>
      <w:r>
        <w:separator/>
      </w:r>
    </w:p>
  </w:endnote>
  <w:endnote w:type="continuationSeparator" w:id="0">
    <w:p w14:paraId="240F502E" w14:textId="77777777" w:rsidR="000C5AA5" w:rsidRDefault="000C5AA5" w:rsidP="00B2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2918D" w14:textId="77777777" w:rsidR="000C5AA5" w:rsidRPr="00403F27" w:rsidRDefault="000C5AA5">
    <w:pPr>
      <w:pStyle w:val="Pta"/>
      <w:jc w:val="center"/>
      <w:rPr>
        <w:rFonts w:ascii="Times New Roman" w:hAnsi="Times New Roman"/>
        <w:sz w:val="18"/>
        <w:szCs w:val="18"/>
      </w:rPr>
    </w:pPr>
    <w:r w:rsidRPr="00403F27">
      <w:rPr>
        <w:rFonts w:ascii="Times New Roman" w:hAnsi="Times New Roman"/>
        <w:sz w:val="18"/>
        <w:szCs w:val="18"/>
      </w:rPr>
      <w:fldChar w:fldCharType="begin"/>
    </w:r>
    <w:r w:rsidRPr="00403F27">
      <w:rPr>
        <w:rFonts w:ascii="Times New Roman" w:hAnsi="Times New Roman"/>
        <w:sz w:val="18"/>
        <w:szCs w:val="18"/>
      </w:rPr>
      <w:instrText>PAGE   \* MERGEFORMAT</w:instrText>
    </w:r>
    <w:r w:rsidRPr="00403F27">
      <w:rPr>
        <w:rFonts w:ascii="Times New Roman" w:hAnsi="Times New Roman"/>
        <w:sz w:val="18"/>
        <w:szCs w:val="18"/>
      </w:rPr>
      <w:fldChar w:fldCharType="separate"/>
    </w:r>
    <w:r w:rsidR="00E22262" w:rsidRPr="00E22262">
      <w:rPr>
        <w:rFonts w:ascii="Times New Roman" w:hAnsi="Times New Roman"/>
        <w:noProof/>
        <w:sz w:val="18"/>
        <w:szCs w:val="18"/>
        <w:lang w:val="sk-SK"/>
      </w:rPr>
      <w:t>17</w:t>
    </w:r>
    <w:r w:rsidRPr="00403F27">
      <w:rPr>
        <w:rFonts w:ascii="Times New Roman" w:hAnsi="Times New Roman"/>
        <w:sz w:val="18"/>
        <w:szCs w:val="18"/>
      </w:rPr>
      <w:fldChar w:fldCharType="end"/>
    </w:r>
  </w:p>
  <w:p w14:paraId="7BF6B1CD" w14:textId="77777777" w:rsidR="000C5AA5" w:rsidRDefault="000C5A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51E0" w14:textId="77777777" w:rsidR="000C5AA5" w:rsidRPr="00403F27" w:rsidRDefault="000C5AA5">
    <w:pPr>
      <w:pStyle w:val="Pta"/>
      <w:jc w:val="center"/>
      <w:rPr>
        <w:rFonts w:ascii="Times New Roman" w:hAnsi="Times New Roman"/>
        <w:sz w:val="18"/>
        <w:szCs w:val="18"/>
      </w:rPr>
    </w:pPr>
    <w:r w:rsidRPr="00403F27">
      <w:rPr>
        <w:rFonts w:ascii="Times New Roman" w:hAnsi="Times New Roman"/>
        <w:sz w:val="18"/>
        <w:szCs w:val="18"/>
      </w:rPr>
      <w:fldChar w:fldCharType="begin"/>
    </w:r>
    <w:r w:rsidRPr="00403F27">
      <w:rPr>
        <w:rFonts w:ascii="Times New Roman" w:hAnsi="Times New Roman"/>
        <w:sz w:val="18"/>
        <w:szCs w:val="18"/>
      </w:rPr>
      <w:instrText>PAGE   \* MERGEFORMAT</w:instrText>
    </w:r>
    <w:r w:rsidRPr="00403F27">
      <w:rPr>
        <w:rFonts w:ascii="Times New Roman" w:hAnsi="Times New Roman"/>
        <w:sz w:val="18"/>
        <w:szCs w:val="18"/>
      </w:rPr>
      <w:fldChar w:fldCharType="separate"/>
    </w:r>
    <w:r w:rsidRPr="00FF1DFC">
      <w:rPr>
        <w:rFonts w:ascii="Times New Roman" w:hAnsi="Times New Roman"/>
        <w:noProof/>
        <w:sz w:val="18"/>
        <w:szCs w:val="18"/>
        <w:lang w:val="sk-SK"/>
      </w:rPr>
      <w:t>1</w:t>
    </w:r>
    <w:r w:rsidRPr="00403F27">
      <w:rPr>
        <w:rFonts w:ascii="Times New Roman" w:hAnsi="Times New Roman"/>
        <w:sz w:val="18"/>
        <w:szCs w:val="18"/>
      </w:rPr>
      <w:fldChar w:fldCharType="end"/>
    </w:r>
  </w:p>
  <w:p w14:paraId="52F50565" w14:textId="77777777" w:rsidR="000C5AA5" w:rsidRDefault="000C5A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CB754" w14:textId="77777777" w:rsidR="000C5AA5" w:rsidRDefault="000C5AA5" w:rsidP="00B24637">
      <w:pPr>
        <w:spacing w:line="240" w:lineRule="auto"/>
      </w:pPr>
      <w:r>
        <w:separator/>
      </w:r>
    </w:p>
  </w:footnote>
  <w:footnote w:type="continuationSeparator" w:id="0">
    <w:p w14:paraId="60FF0564" w14:textId="77777777" w:rsidR="000C5AA5" w:rsidRDefault="000C5AA5" w:rsidP="00B2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62E67" w14:textId="4EEC5B53" w:rsidR="000C5AA5" w:rsidRPr="006C11A6" w:rsidRDefault="00771E22" w:rsidP="006C11A6">
    <w:pPr>
      <w:pStyle w:val="Hlavika"/>
    </w:pPr>
    <w:r w:rsidRPr="00771E22">
      <w:rPr>
        <w:sz w:val="18"/>
        <w:szCs w:val="18"/>
        <w:lang w:val="sk-SK" w:eastAsia="cs-CZ"/>
      </w:rPr>
      <w:t>Príloha č.</w:t>
    </w:r>
    <w:r>
      <w:rPr>
        <w:sz w:val="18"/>
        <w:szCs w:val="18"/>
        <w:lang w:val="sk-SK" w:eastAsia="cs-CZ"/>
      </w:rPr>
      <w:t xml:space="preserve"> 1</w:t>
    </w:r>
    <w:r w:rsidRPr="00771E22">
      <w:rPr>
        <w:sz w:val="18"/>
        <w:szCs w:val="18"/>
        <w:lang w:val="sk-SK" w:eastAsia="cs-CZ"/>
      </w:rPr>
      <w:t xml:space="preserve"> k notifikácii o zmene, ev. č.:</w:t>
    </w:r>
    <w:r>
      <w:rPr>
        <w:sz w:val="18"/>
        <w:szCs w:val="18"/>
        <w:lang w:val="sk-SK" w:eastAsia="cs-CZ"/>
      </w:rPr>
      <w:t xml:space="preserve"> </w:t>
    </w:r>
    <w:r w:rsidRPr="00771E22">
      <w:rPr>
        <w:sz w:val="18"/>
        <w:szCs w:val="18"/>
        <w:lang w:val="sk-SK" w:eastAsia="cs-CZ"/>
      </w:rPr>
      <w:t>2019/05221-Z1B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41738" w14:textId="77777777" w:rsidR="000C5AA5" w:rsidRDefault="000C5AA5">
    <w:pPr>
      <w:pStyle w:val="Hlavika"/>
      <w:rPr>
        <w:sz w:val="18"/>
        <w:szCs w:val="18"/>
        <w:lang w:val="sk-SK" w:eastAsia="cs-CZ"/>
      </w:rPr>
    </w:pPr>
    <w:r w:rsidRPr="00495736">
      <w:rPr>
        <w:sz w:val="18"/>
        <w:szCs w:val="18"/>
        <w:lang w:val="sk-SK" w:eastAsia="cs-CZ"/>
      </w:rPr>
      <w:t>Schválený text k rozhod</w:t>
    </w:r>
    <w:r>
      <w:rPr>
        <w:sz w:val="18"/>
        <w:szCs w:val="18"/>
        <w:lang w:val="sk-SK" w:eastAsia="cs-CZ"/>
      </w:rPr>
      <w:t>nutiu o zmene, ev. č.: 2017/05492</w:t>
    </w:r>
    <w:r w:rsidRPr="00495736">
      <w:rPr>
        <w:sz w:val="18"/>
        <w:szCs w:val="18"/>
        <w:lang w:val="sk-SK" w:eastAsia="cs-CZ"/>
      </w:rPr>
      <w:t>- 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298"/>
    <w:multiLevelType w:val="hybridMultilevel"/>
    <w:tmpl w:val="5F9081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A6AD7"/>
    <w:multiLevelType w:val="singleLevel"/>
    <w:tmpl w:val="4BE4D29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">
    <w:nsid w:val="1378157E"/>
    <w:multiLevelType w:val="hybridMultilevel"/>
    <w:tmpl w:val="67886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1AD7"/>
    <w:multiLevelType w:val="hybridMultilevel"/>
    <w:tmpl w:val="134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66348"/>
    <w:multiLevelType w:val="hybridMultilevel"/>
    <w:tmpl w:val="1D68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E162E"/>
    <w:multiLevelType w:val="hybridMultilevel"/>
    <w:tmpl w:val="4D8C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F56F6"/>
    <w:multiLevelType w:val="hybridMultilevel"/>
    <w:tmpl w:val="E08A98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F656A"/>
    <w:multiLevelType w:val="hybridMultilevel"/>
    <w:tmpl w:val="D0A263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51234"/>
    <w:multiLevelType w:val="hybridMultilevel"/>
    <w:tmpl w:val="FD3A2540"/>
    <w:lvl w:ilvl="0" w:tplc="B080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B7542"/>
    <w:multiLevelType w:val="hybridMultilevel"/>
    <w:tmpl w:val="91C80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E64EC6"/>
    <w:multiLevelType w:val="hybridMultilevel"/>
    <w:tmpl w:val="9852FF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0455A"/>
    <w:multiLevelType w:val="hybridMultilevel"/>
    <w:tmpl w:val="B74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D1"/>
    <w:rsid w:val="000029AC"/>
    <w:rsid w:val="00004338"/>
    <w:rsid w:val="000043E3"/>
    <w:rsid w:val="0000573E"/>
    <w:rsid w:val="00006823"/>
    <w:rsid w:val="0001314D"/>
    <w:rsid w:val="00013359"/>
    <w:rsid w:val="00013707"/>
    <w:rsid w:val="000262CA"/>
    <w:rsid w:val="000277B3"/>
    <w:rsid w:val="0003342A"/>
    <w:rsid w:val="000358A5"/>
    <w:rsid w:val="000370B0"/>
    <w:rsid w:val="00041702"/>
    <w:rsid w:val="00046519"/>
    <w:rsid w:val="0005568F"/>
    <w:rsid w:val="000725F2"/>
    <w:rsid w:val="000803C8"/>
    <w:rsid w:val="00086205"/>
    <w:rsid w:val="000875A3"/>
    <w:rsid w:val="0009453F"/>
    <w:rsid w:val="00096735"/>
    <w:rsid w:val="000A017B"/>
    <w:rsid w:val="000B01F6"/>
    <w:rsid w:val="000B06D1"/>
    <w:rsid w:val="000C136D"/>
    <w:rsid w:val="000C5AA5"/>
    <w:rsid w:val="000C6DB5"/>
    <w:rsid w:val="000D1444"/>
    <w:rsid w:val="000D4A93"/>
    <w:rsid w:val="000D6B41"/>
    <w:rsid w:val="000E2104"/>
    <w:rsid w:val="000E4D7B"/>
    <w:rsid w:val="000F05D0"/>
    <w:rsid w:val="000F2EE5"/>
    <w:rsid w:val="000F5FE3"/>
    <w:rsid w:val="00110B11"/>
    <w:rsid w:val="0011325F"/>
    <w:rsid w:val="001201C5"/>
    <w:rsid w:val="001260CC"/>
    <w:rsid w:val="00130057"/>
    <w:rsid w:val="0013261B"/>
    <w:rsid w:val="00133E16"/>
    <w:rsid w:val="00136A93"/>
    <w:rsid w:val="00144E01"/>
    <w:rsid w:val="001451DD"/>
    <w:rsid w:val="00145900"/>
    <w:rsid w:val="001466D2"/>
    <w:rsid w:val="001468BA"/>
    <w:rsid w:val="0014769D"/>
    <w:rsid w:val="0015234C"/>
    <w:rsid w:val="001535A9"/>
    <w:rsid w:val="00157A7C"/>
    <w:rsid w:val="0016018A"/>
    <w:rsid w:val="00174FE7"/>
    <w:rsid w:val="00194537"/>
    <w:rsid w:val="001968F4"/>
    <w:rsid w:val="001A1AA9"/>
    <w:rsid w:val="001A4451"/>
    <w:rsid w:val="001B280F"/>
    <w:rsid w:val="001B4102"/>
    <w:rsid w:val="001C0C67"/>
    <w:rsid w:val="001C1E5F"/>
    <w:rsid w:val="001D0936"/>
    <w:rsid w:val="001D1DA6"/>
    <w:rsid w:val="001D3F53"/>
    <w:rsid w:val="001D41A9"/>
    <w:rsid w:val="001E148E"/>
    <w:rsid w:val="001E2C5D"/>
    <w:rsid w:val="001F0786"/>
    <w:rsid w:val="002068CB"/>
    <w:rsid w:val="002100B8"/>
    <w:rsid w:val="00210BFC"/>
    <w:rsid w:val="0021202A"/>
    <w:rsid w:val="0022177B"/>
    <w:rsid w:val="0022389F"/>
    <w:rsid w:val="0023210F"/>
    <w:rsid w:val="00234BC4"/>
    <w:rsid w:val="00235DF3"/>
    <w:rsid w:val="00254562"/>
    <w:rsid w:val="00260886"/>
    <w:rsid w:val="00263EF8"/>
    <w:rsid w:val="00265052"/>
    <w:rsid w:val="002657A4"/>
    <w:rsid w:val="00271665"/>
    <w:rsid w:val="00274E30"/>
    <w:rsid w:val="002772D7"/>
    <w:rsid w:val="0029233D"/>
    <w:rsid w:val="002A0CC6"/>
    <w:rsid w:val="002A774F"/>
    <w:rsid w:val="002B1350"/>
    <w:rsid w:val="002B1D9E"/>
    <w:rsid w:val="002B44A7"/>
    <w:rsid w:val="002C088F"/>
    <w:rsid w:val="002C161E"/>
    <w:rsid w:val="002D0796"/>
    <w:rsid w:val="002D54F0"/>
    <w:rsid w:val="002E7157"/>
    <w:rsid w:val="00315190"/>
    <w:rsid w:val="00316941"/>
    <w:rsid w:val="003200A0"/>
    <w:rsid w:val="003203AF"/>
    <w:rsid w:val="00324B99"/>
    <w:rsid w:val="0033327B"/>
    <w:rsid w:val="00333BF8"/>
    <w:rsid w:val="0033478A"/>
    <w:rsid w:val="0033487F"/>
    <w:rsid w:val="00336E2A"/>
    <w:rsid w:val="00342CE0"/>
    <w:rsid w:val="003459DC"/>
    <w:rsid w:val="003468E4"/>
    <w:rsid w:val="00356302"/>
    <w:rsid w:val="003628F0"/>
    <w:rsid w:val="003714EC"/>
    <w:rsid w:val="00371863"/>
    <w:rsid w:val="003777B0"/>
    <w:rsid w:val="00391DA8"/>
    <w:rsid w:val="003A0922"/>
    <w:rsid w:val="003A342E"/>
    <w:rsid w:val="003A43B7"/>
    <w:rsid w:val="003C4465"/>
    <w:rsid w:val="003C547B"/>
    <w:rsid w:val="003D5943"/>
    <w:rsid w:val="003F49E3"/>
    <w:rsid w:val="003F5291"/>
    <w:rsid w:val="00402B04"/>
    <w:rsid w:val="00403F27"/>
    <w:rsid w:val="00405CAD"/>
    <w:rsid w:val="004078CC"/>
    <w:rsid w:val="00410072"/>
    <w:rsid w:val="0042687A"/>
    <w:rsid w:val="00433519"/>
    <w:rsid w:val="00435B8D"/>
    <w:rsid w:val="00440F53"/>
    <w:rsid w:val="00455965"/>
    <w:rsid w:val="00456F21"/>
    <w:rsid w:val="00461283"/>
    <w:rsid w:val="00467545"/>
    <w:rsid w:val="0047392D"/>
    <w:rsid w:val="004751FE"/>
    <w:rsid w:val="00480501"/>
    <w:rsid w:val="00484B31"/>
    <w:rsid w:val="00487F6F"/>
    <w:rsid w:val="00490519"/>
    <w:rsid w:val="00495736"/>
    <w:rsid w:val="004B7E66"/>
    <w:rsid w:val="004C3067"/>
    <w:rsid w:val="004D0940"/>
    <w:rsid w:val="004E04E7"/>
    <w:rsid w:val="004E1278"/>
    <w:rsid w:val="004F23CE"/>
    <w:rsid w:val="00501B73"/>
    <w:rsid w:val="005068A9"/>
    <w:rsid w:val="00507717"/>
    <w:rsid w:val="0051779D"/>
    <w:rsid w:val="00524234"/>
    <w:rsid w:val="00527677"/>
    <w:rsid w:val="005306B4"/>
    <w:rsid w:val="00530FC6"/>
    <w:rsid w:val="0053292E"/>
    <w:rsid w:val="00542708"/>
    <w:rsid w:val="00542E38"/>
    <w:rsid w:val="00552D7C"/>
    <w:rsid w:val="005638E8"/>
    <w:rsid w:val="005657CC"/>
    <w:rsid w:val="005768AC"/>
    <w:rsid w:val="00577313"/>
    <w:rsid w:val="0057749E"/>
    <w:rsid w:val="0058505D"/>
    <w:rsid w:val="005852A6"/>
    <w:rsid w:val="00586324"/>
    <w:rsid w:val="00590B45"/>
    <w:rsid w:val="00591B1C"/>
    <w:rsid w:val="00597CD6"/>
    <w:rsid w:val="005A01DF"/>
    <w:rsid w:val="005A30CC"/>
    <w:rsid w:val="005A4E17"/>
    <w:rsid w:val="005A65FA"/>
    <w:rsid w:val="005B15C4"/>
    <w:rsid w:val="005B23D9"/>
    <w:rsid w:val="005B2CFB"/>
    <w:rsid w:val="005B4B12"/>
    <w:rsid w:val="005C3283"/>
    <w:rsid w:val="005C535F"/>
    <w:rsid w:val="005D427D"/>
    <w:rsid w:val="005E4BB7"/>
    <w:rsid w:val="005F0BFE"/>
    <w:rsid w:val="005F23A8"/>
    <w:rsid w:val="00607F30"/>
    <w:rsid w:val="006104D1"/>
    <w:rsid w:val="00610F3A"/>
    <w:rsid w:val="00622360"/>
    <w:rsid w:val="00623D6D"/>
    <w:rsid w:val="00627F4A"/>
    <w:rsid w:val="00632089"/>
    <w:rsid w:val="006335F7"/>
    <w:rsid w:val="00655246"/>
    <w:rsid w:val="006607F5"/>
    <w:rsid w:val="006610E3"/>
    <w:rsid w:val="006629B9"/>
    <w:rsid w:val="006646F8"/>
    <w:rsid w:val="00680C68"/>
    <w:rsid w:val="006A2604"/>
    <w:rsid w:val="006A571D"/>
    <w:rsid w:val="006A5B0E"/>
    <w:rsid w:val="006C11A6"/>
    <w:rsid w:val="006C4448"/>
    <w:rsid w:val="006D606A"/>
    <w:rsid w:val="006E1E27"/>
    <w:rsid w:val="006E7DAF"/>
    <w:rsid w:val="006F1A13"/>
    <w:rsid w:val="006F2E35"/>
    <w:rsid w:val="007306EE"/>
    <w:rsid w:val="0073587A"/>
    <w:rsid w:val="007362B4"/>
    <w:rsid w:val="00743561"/>
    <w:rsid w:val="00745D62"/>
    <w:rsid w:val="007533DD"/>
    <w:rsid w:val="007704A0"/>
    <w:rsid w:val="00771E22"/>
    <w:rsid w:val="00773E4B"/>
    <w:rsid w:val="00775496"/>
    <w:rsid w:val="0077552E"/>
    <w:rsid w:val="00776D7E"/>
    <w:rsid w:val="00784B95"/>
    <w:rsid w:val="00786D44"/>
    <w:rsid w:val="0079212D"/>
    <w:rsid w:val="00794635"/>
    <w:rsid w:val="007A3067"/>
    <w:rsid w:val="007A553B"/>
    <w:rsid w:val="007A757E"/>
    <w:rsid w:val="007B11A5"/>
    <w:rsid w:val="007B249C"/>
    <w:rsid w:val="007B49CB"/>
    <w:rsid w:val="007B4B2D"/>
    <w:rsid w:val="007B72B2"/>
    <w:rsid w:val="007B7799"/>
    <w:rsid w:val="007C047E"/>
    <w:rsid w:val="007C0780"/>
    <w:rsid w:val="007C384B"/>
    <w:rsid w:val="007E2262"/>
    <w:rsid w:val="007E3962"/>
    <w:rsid w:val="007E5317"/>
    <w:rsid w:val="007E54E0"/>
    <w:rsid w:val="007F0D63"/>
    <w:rsid w:val="007F3BCF"/>
    <w:rsid w:val="0080364E"/>
    <w:rsid w:val="00803B8A"/>
    <w:rsid w:val="0083333B"/>
    <w:rsid w:val="00833492"/>
    <w:rsid w:val="00853A2B"/>
    <w:rsid w:val="008676E7"/>
    <w:rsid w:val="00875F5C"/>
    <w:rsid w:val="00876FE8"/>
    <w:rsid w:val="0089530B"/>
    <w:rsid w:val="008A2116"/>
    <w:rsid w:val="008B0A70"/>
    <w:rsid w:val="008C482D"/>
    <w:rsid w:val="008D53A5"/>
    <w:rsid w:val="008D6D4F"/>
    <w:rsid w:val="008E52E1"/>
    <w:rsid w:val="008E5850"/>
    <w:rsid w:val="008E5A6D"/>
    <w:rsid w:val="008F599A"/>
    <w:rsid w:val="00903ED2"/>
    <w:rsid w:val="00903F6F"/>
    <w:rsid w:val="009232B4"/>
    <w:rsid w:val="00930E01"/>
    <w:rsid w:val="00931105"/>
    <w:rsid w:val="00933C60"/>
    <w:rsid w:val="009426BE"/>
    <w:rsid w:val="00947EF7"/>
    <w:rsid w:val="00951FE7"/>
    <w:rsid w:val="00957AD0"/>
    <w:rsid w:val="009614D5"/>
    <w:rsid w:val="00965AD6"/>
    <w:rsid w:val="00965F52"/>
    <w:rsid w:val="00967D26"/>
    <w:rsid w:val="00972371"/>
    <w:rsid w:val="00973D4F"/>
    <w:rsid w:val="0098449F"/>
    <w:rsid w:val="0099168E"/>
    <w:rsid w:val="00992C83"/>
    <w:rsid w:val="009A2511"/>
    <w:rsid w:val="009A4279"/>
    <w:rsid w:val="009A5975"/>
    <w:rsid w:val="009B6479"/>
    <w:rsid w:val="009B6DF9"/>
    <w:rsid w:val="009C1346"/>
    <w:rsid w:val="009D327B"/>
    <w:rsid w:val="009E3B8D"/>
    <w:rsid w:val="009E5DBC"/>
    <w:rsid w:val="009F6B15"/>
    <w:rsid w:val="00A04795"/>
    <w:rsid w:val="00A05782"/>
    <w:rsid w:val="00A11508"/>
    <w:rsid w:val="00A15D69"/>
    <w:rsid w:val="00A242CF"/>
    <w:rsid w:val="00A24CEA"/>
    <w:rsid w:val="00A36CBB"/>
    <w:rsid w:val="00A376DE"/>
    <w:rsid w:val="00A431D3"/>
    <w:rsid w:val="00A43DF9"/>
    <w:rsid w:val="00A50353"/>
    <w:rsid w:val="00A505E4"/>
    <w:rsid w:val="00A56562"/>
    <w:rsid w:val="00A616D3"/>
    <w:rsid w:val="00A6636A"/>
    <w:rsid w:val="00A71E94"/>
    <w:rsid w:val="00A87D66"/>
    <w:rsid w:val="00A93787"/>
    <w:rsid w:val="00A96A6D"/>
    <w:rsid w:val="00AA0F7D"/>
    <w:rsid w:val="00AA2BAB"/>
    <w:rsid w:val="00AA6921"/>
    <w:rsid w:val="00AB7D6F"/>
    <w:rsid w:val="00AF00DA"/>
    <w:rsid w:val="00AF6501"/>
    <w:rsid w:val="00B007AC"/>
    <w:rsid w:val="00B07357"/>
    <w:rsid w:val="00B14810"/>
    <w:rsid w:val="00B17723"/>
    <w:rsid w:val="00B23EA7"/>
    <w:rsid w:val="00B24637"/>
    <w:rsid w:val="00B24880"/>
    <w:rsid w:val="00B267BD"/>
    <w:rsid w:val="00B36CB3"/>
    <w:rsid w:val="00B473EF"/>
    <w:rsid w:val="00B50A83"/>
    <w:rsid w:val="00B512D0"/>
    <w:rsid w:val="00B53430"/>
    <w:rsid w:val="00B60216"/>
    <w:rsid w:val="00B60568"/>
    <w:rsid w:val="00B61471"/>
    <w:rsid w:val="00B64EDF"/>
    <w:rsid w:val="00B66D47"/>
    <w:rsid w:val="00B80C58"/>
    <w:rsid w:val="00B85FDD"/>
    <w:rsid w:val="00B93396"/>
    <w:rsid w:val="00B96CA9"/>
    <w:rsid w:val="00BA13F1"/>
    <w:rsid w:val="00BA2508"/>
    <w:rsid w:val="00BC0629"/>
    <w:rsid w:val="00BC168D"/>
    <w:rsid w:val="00BC683D"/>
    <w:rsid w:val="00BD2F45"/>
    <w:rsid w:val="00BD4E1A"/>
    <w:rsid w:val="00BE23FB"/>
    <w:rsid w:val="00BE2B5E"/>
    <w:rsid w:val="00BE41F0"/>
    <w:rsid w:val="00BF1CBE"/>
    <w:rsid w:val="00C003D9"/>
    <w:rsid w:val="00C063AC"/>
    <w:rsid w:val="00C11158"/>
    <w:rsid w:val="00C160A7"/>
    <w:rsid w:val="00C44D5F"/>
    <w:rsid w:val="00C45850"/>
    <w:rsid w:val="00C50AA9"/>
    <w:rsid w:val="00C54569"/>
    <w:rsid w:val="00C71910"/>
    <w:rsid w:val="00C77F99"/>
    <w:rsid w:val="00C955CD"/>
    <w:rsid w:val="00CA0BC1"/>
    <w:rsid w:val="00CC6C9C"/>
    <w:rsid w:val="00CC7A4E"/>
    <w:rsid w:val="00CD0ADD"/>
    <w:rsid w:val="00CD5105"/>
    <w:rsid w:val="00CD7839"/>
    <w:rsid w:val="00CE0ED2"/>
    <w:rsid w:val="00CF4400"/>
    <w:rsid w:val="00D00CE8"/>
    <w:rsid w:val="00D00EE3"/>
    <w:rsid w:val="00D0382E"/>
    <w:rsid w:val="00D03A91"/>
    <w:rsid w:val="00D06485"/>
    <w:rsid w:val="00D207E5"/>
    <w:rsid w:val="00D2157D"/>
    <w:rsid w:val="00D30AB8"/>
    <w:rsid w:val="00D316D7"/>
    <w:rsid w:val="00D32651"/>
    <w:rsid w:val="00D365A1"/>
    <w:rsid w:val="00D423FF"/>
    <w:rsid w:val="00D46D33"/>
    <w:rsid w:val="00D47BD3"/>
    <w:rsid w:val="00D5130D"/>
    <w:rsid w:val="00D607FB"/>
    <w:rsid w:val="00D62DB8"/>
    <w:rsid w:val="00D6324A"/>
    <w:rsid w:val="00D80610"/>
    <w:rsid w:val="00D83537"/>
    <w:rsid w:val="00DA53DE"/>
    <w:rsid w:val="00DB4C18"/>
    <w:rsid w:val="00DB4D9B"/>
    <w:rsid w:val="00DC0676"/>
    <w:rsid w:val="00DD109E"/>
    <w:rsid w:val="00DD2862"/>
    <w:rsid w:val="00DE0DFA"/>
    <w:rsid w:val="00DE0F14"/>
    <w:rsid w:val="00DE666D"/>
    <w:rsid w:val="00DE6DCC"/>
    <w:rsid w:val="00DF5C13"/>
    <w:rsid w:val="00DF740C"/>
    <w:rsid w:val="00DF7635"/>
    <w:rsid w:val="00E03D62"/>
    <w:rsid w:val="00E05C3C"/>
    <w:rsid w:val="00E22262"/>
    <w:rsid w:val="00E335DE"/>
    <w:rsid w:val="00E34A2F"/>
    <w:rsid w:val="00E355FA"/>
    <w:rsid w:val="00E57F1D"/>
    <w:rsid w:val="00E60A97"/>
    <w:rsid w:val="00E61F4D"/>
    <w:rsid w:val="00E623F7"/>
    <w:rsid w:val="00E71B26"/>
    <w:rsid w:val="00E92BD6"/>
    <w:rsid w:val="00EA30CC"/>
    <w:rsid w:val="00EA7EAE"/>
    <w:rsid w:val="00EB3DC3"/>
    <w:rsid w:val="00ED432D"/>
    <w:rsid w:val="00ED4415"/>
    <w:rsid w:val="00EE4B4C"/>
    <w:rsid w:val="00EF54AE"/>
    <w:rsid w:val="00F14B0E"/>
    <w:rsid w:val="00F370FF"/>
    <w:rsid w:val="00F41871"/>
    <w:rsid w:val="00F604A4"/>
    <w:rsid w:val="00F609B9"/>
    <w:rsid w:val="00F6275A"/>
    <w:rsid w:val="00F631A9"/>
    <w:rsid w:val="00F63BFB"/>
    <w:rsid w:val="00F66426"/>
    <w:rsid w:val="00F706B2"/>
    <w:rsid w:val="00F70C74"/>
    <w:rsid w:val="00F76420"/>
    <w:rsid w:val="00F87BE6"/>
    <w:rsid w:val="00F96B3A"/>
    <w:rsid w:val="00FA2FB2"/>
    <w:rsid w:val="00FA78BF"/>
    <w:rsid w:val="00FB1164"/>
    <w:rsid w:val="00FB17AC"/>
    <w:rsid w:val="00FC0BC8"/>
    <w:rsid w:val="00FC0C6C"/>
    <w:rsid w:val="00FD19DD"/>
    <w:rsid w:val="00FD5EAD"/>
    <w:rsid w:val="00FE4982"/>
    <w:rsid w:val="00FF1DFC"/>
    <w:rsid w:val="00FF3D56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84B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06D1"/>
    <w:pPr>
      <w:tabs>
        <w:tab w:val="left" w:pos="567"/>
      </w:tabs>
      <w:spacing w:line="260" w:lineRule="exact"/>
    </w:pPr>
    <w:rPr>
      <w:rFonts w:ascii="Times New Roman" w:eastAsia="Times New Roman" w:hAnsi="Times New Roman"/>
      <w:szCs w:val="20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B06D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B06D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B06D1"/>
    <w:pPr>
      <w:keepNext/>
      <w:jc w:val="both"/>
      <w:outlineLvl w:val="3"/>
    </w:pPr>
    <w:rPr>
      <w:b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B06D1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0B06D1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0B06D1"/>
    <w:rPr>
      <w:rFonts w:ascii="Times New Roman" w:hAnsi="Times New Roman" w:cs="Times New Roman"/>
      <w:b/>
      <w:noProof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0B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B06D1"/>
    <w:rPr>
      <w:rFonts w:ascii="Tahoma" w:hAnsi="Tahoma" w:cs="Tahoma"/>
      <w:sz w:val="16"/>
      <w:szCs w:val="16"/>
      <w:lang w:val="en-GB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0B06D1"/>
    <w:pPr>
      <w:tabs>
        <w:tab w:val="clear" w:pos="567"/>
      </w:tabs>
      <w:spacing w:before="120" w:line="240" w:lineRule="auto"/>
      <w:jc w:val="both"/>
    </w:pPr>
    <w:rPr>
      <w:rFonts w:eastAsia="Calibri"/>
      <w:sz w:val="20"/>
      <w:lang w:val="sk-SK" w:eastAsia="sk-SK"/>
    </w:rPr>
  </w:style>
  <w:style w:type="character" w:customStyle="1" w:styleId="TextChar">
    <w:name w:val="Text Char"/>
    <w:link w:val="Text"/>
    <w:uiPriority w:val="99"/>
    <w:locked/>
    <w:rsid w:val="000B06D1"/>
    <w:rPr>
      <w:rFonts w:ascii="Times New Roman" w:hAnsi="Times New Roman"/>
      <w:sz w:val="20"/>
    </w:rPr>
  </w:style>
  <w:style w:type="paragraph" w:customStyle="1" w:styleId="Texttelo">
    <w:name w:val="Text telo"/>
    <w:uiPriority w:val="99"/>
    <w:rsid w:val="000B06D1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rsid w:val="000B06D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0B06D1"/>
    <w:rPr>
      <w:rFonts w:ascii="Helvetica" w:hAnsi="Helvetica" w:cs="Times New Roman"/>
      <w:sz w:val="20"/>
      <w:szCs w:val="20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B06D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0B06D1"/>
    <w:rPr>
      <w:rFonts w:ascii="Times New Roman" w:hAnsi="Times New Roman" w:cs="Times New Roman"/>
      <w:lang w:val="en-GB" w:eastAsia="en-GB"/>
    </w:rPr>
  </w:style>
  <w:style w:type="paragraph" w:customStyle="1" w:styleId="Nottoc-headings">
    <w:name w:val="Not toc-headings"/>
    <w:basedOn w:val="Normlny"/>
    <w:next w:val="Text"/>
    <w:link w:val="Nottoc-headingsChar"/>
    <w:uiPriority w:val="99"/>
    <w:rsid w:val="000B06D1"/>
    <w:pPr>
      <w:keepNext/>
      <w:keepLines/>
      <w:tabs>
        <w:tab w:val="clear" w:pos="567"/>
      </w:tabs>
      <w:spacing w:before="240" w:after="60" w:line="240" w:lineRule="auto"/>
      <w:ind w:left="1701" w:hanging="1701"/>
    </w:pPr>
    <w:rPr>
      <w:rFonts w:ascii="Arial" w:eastAsia="Calibri" w:hAnsi="Arial"/>
      <w:b/>
      <w:sz w:val="20"/>
      <w:lang w:val="sk-SK" w:eastAsia="sk-SK"/>
    </w:rPr>
  </w:style>
  <w:style w:type="character" w:customStyle="1" w:styleId="Nottoc-headingsChar">
    <w:name w:val="Not toc-headings Char"/>
    <w:link w:val="Nottoc-headings"/>
    <w:uiPriority w:val="99"/>
    <w:locked/>
    <w:rsid w:val="000B06D1"/>
    <w:rPr>
      <w:rFonts w:ascii="Arial" w:hAnsi="Arial"/>
      <w:b/>
      <w:sz w:val="20"/>
    </w:rPr>
  </w:style>
  <w:style w:type="paragraph" w:customStyle="1" w:styleId="Listlevel1">
    <w:name w:val="List level 1"/>
    <w:basedOn w:val="Normlny"/>
    <w:uiPriority w:val="99"/>
    <w:rsid w:val="000B06D1"/>
    <w:pPr>
      <w:tabs>
        <w:tab w:val="clear" w:pos="567"/>
      </w:tabs>
      <w:spacing w:before="40" w:after="20" w:line="240" w:lineRule="auto"/>
      <w:ind w:left="425" w:hanging="425"/>
    </w:pPr>
    <w:rPr>
      <w:sz w:val="24"/>
      <w:lang w:val="en-US"/>
    </w:rPr>
  </w:style>
  <w:style w:type="paragraph" w:customStyle="1" w:styleId="Legend">
    <w:name w:val="Legend"/>
    <w:basedOn w:val="Normlny"/>
    <w:uiPriority w:val="99"/>
    <w:rsid w:val="000B06D1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paragraph" w:styleId="Hlavika">
    <w:name w:val="header"/>
    <w:basedOn w:val="Normlny"/>
    <w:link w:val="HlavikaChar"/>
    <w:uiPriority w:val="99"/>
    <w:rsid w:val="00B2463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24637"/>
    <w:rPr>
      <w:rFonts w:ascii="Times New Roman" w:hAnsi="Times New Roman" w:cs="Times New Roman"/>
      <w:sz w:val="20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rsid w:val="000D6B4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D6B4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D6B41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D6B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D6B41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FC0BC8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FC0BC8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05568F"/>
    <w:rPr>
      <w:rFonts w:ascii="Times New Roman" w:eastAsia="Times New Roman" w:hAnsi="Times New Roman"/>
      <w:szCs w:val="20"/>
      <w:lang w:val="en-GB" w:eastAsia="en-US"/>
    </w:rPr>
  </w:style>
  <w:style w:type="character" w:styleId="slostrany">
    <w:name w:val="page number"/>
    <w:basedOn w:val="Predvolenpsmoodseku"/>
    <w:uiPriority w:val="99"/>
    <w:rsid w:val="004751FE"/>
    <w:rPr>
      <w:rFonts w:cs="Times New Roman"/>
    </w:rPr>
  </w:style>
  <w:style w:type="paragraph" w:styleId="Odsekzoznamu">
    <w:name w:val="List Paragraph"/>
    <w:basedOn w:val="Normlny"/>
    <w:uiPriority w:val="99"/>
    <w:qFormat/>
    <w:rsid w:val="008D5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06D1"/>
    <w:pPr>
      <w:tabs>
        <w:tab w:val="left" w:pos="567"/>
      </w:tabs>
      <w:spacing w:line="260" w:lineRule="exact"/>
    </w:pPr>
    <w:rPr>
      <w:rFonts w:ascii="Times New Roman" w:eastAsia="Times New Roman" w:hAnsi="Times New Roman"/>
      <w:szCs w:val="20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B06D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B06D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B06D1"/>
    <w:pPr>
      <w:keepNext/>
      <w:jc w:val="both"/>
      <w:outlineLvl w:val="3"/>
    </w:pPr>
    <w:rPr>
      <w:b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B06D1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0B06D1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0B06D1"/>
    <w:rPr>
      <w:rFonts w:ascii="Times New Roman" w:hAnsi="Times New Roman" w:cs="Times New Roman"/>
      <w:b/>
      <w:noProof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0B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B06D1"/>
    <w:rPr>
      <w:rFonts w:ascii="Tahoma" w:hAnsi="Tahoma" w:cs="Tahoma"/>
      <w:sz w:val="16"/>
      <w:szCs w:val="16"/>
      <w:lang w:val="en-GB"/>
    </w:rPr>
  </w:style>
  <w:style w:type="paragraph" w:customStyle="1" w:styleId="Text">
    <w:name w:val="Text"/>
    <w:aliases w:val="Graphic,Graphic Char Char,Graphic Char Char Char Char Char,Graphic Char Char Char Char Char Char Char C"/>
    <w:basedOn w:val="Normlny"/>
    <w:link w:val="TextChar"/>
    <w:uiPriority w:val="99"/>
    <w:rsid w:val="000B06D1"/>
    <w:pPr>
      <w:tabs>
        <w:tab w:val="clear" w:pos="567"/>
      </w:tabs>
      <w:spacing w:before="120" w:line="240" w:lineRule="auto"/>
      <w:jc w:val="both"/>
    </w:pPr>
    <w:rPr>
      <w:rFonts w:eastAsia="Calibri"/>
      <w:sz w:val="20"/>
      <w:lang w:val="sk-SK" w:eastAsia="sk-SK"/>
    </w:rPr>
  </w:style>
  <w:style w:type="character" w:customStyle="1" w:styleId="TextChar">
    <w:name w:val="Text Char"/>
    <w:link w:val="Text"/>
    <w:uiPriority w:val="99"/>
    <w:locked/>
    <w:rsid w:val="000B06D1"/>
    <w:rPr>
      <w:rFonts w:ascii="Times New Roman" w:hAnsi="Times New Roman"/>
      <w:sz w:val="20"/>
    </w:rPr>
  </w:style>
  <w:style w:type="paragraph" w:customStyle="1" w:styleId="Texttelo">
    <w:name w:val="Text telo"/>
    <w:uiPriority w:val="99"/>
    <w:rsid w:val="000B06D1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rsid w:val="000B06D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0B06D1"/>
    <w:rPr>
      <w:rFonts w:ascii="Helvetica" w:hAnsi="Helvetica" w:cs="Times New Roman"/>
      <w:sz w:val="20"/>
      <w:szCs w:val="20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B06D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0B06D1"/>
    <w:rPr>
      <w:rFonts w:ascii="Times New Roman" w:hAnsi="Times New Roman" w:cs="Times New Roman"/>
      <w:lang w:val="en-GB" w:eastAsia="en-GB"/>
    </w:rPr>
  </w:style>
  <w:style w:type="paragraph" w:customStyle="1" w:styleId="Nottoc-headings">
    <w:name w:val="Not toc-headings"/>
    <w:basedOn w:val="Normlny"/>
    <w:next w:val="Text"/>
    <w:link w:val="Nottoc-headingsChar"/>
    <w:uiPriority w:val="99"/>
    <w:rsid w:val="000B06D1"/>
    <w:pPr>
      <w:keepNext/>
      <w:keepLines/>
      <w:tabs>
        <w:tab w:val="clear" w:pos="567"/>
      </w:tabs>
      <w:spacing w:before="240" w:after="60" w:line="240" w:lineRule="auto"/>
      <w:ind w:left="1701" w:hanging="1701"/>
    </w:pPr>
    <w:rPr>
      <w:rFonts w:ascii="Arial" w:eastAsia="Calibri" w:hAnsi="Arial"/>
      <w:b/>
      <w:sz w:val="20"/>
      <w:lang w:val="sk-SK" w:eastAsia="sk-SK"/>
    </w:rPr>
  </w:style>
  <w:style w:type="character" w:customStyle="1" w:styleId="Nottoc-headingsChar">
    <w:name w:val="Not toc-headings Char"/>
    <w:link w:val="Nottoc-headings"/>
    <w:uiPriority w:val="99"/>
    <w:locked/>
    <w:rsid w:val="000B06D1"/>
    <w:rPr>
      <w:rFonts w:ascii="Arial" w:hAnsi="Arial"/>
      <w:b/>
      <w:sz w:val="20"/>
    </w:rPr>
  </w:style>
  <w:style w:type="paragraph" w:customStyle="1" w:styleId="Listlevel1">
    <w:name w:val="List level 1"/>
    <w:basedOn w:val="Normlny"/>
    <w:uiPriority w:val="99"/>
    <w:rsid w:val="000B06D1"/>
    <w:pPr>
      <w:tabs>
        <w:tab w:val="clear" w:pos="567"/>
      </w:tabs>
      <w:spacing w:before="40" w:after="20" w:line="240" w:lineRule="auto"/>
      <w:ind w:left="425" w:hanging="425"/>
    </w:pPr>
    <w:rPr>
      <w:sz w:val="24"/>
      <w:lang w:val="en-US"/>
    </w:rPr>
  </w:style>
  <w:style w:type="paragraph" w:customStyle="1" w:styleId="Legend">
    <w:name w:val="Legend"/>
    <w:basedOn w:val="Normlny"/>
    <w:uiPriority w:val="99"/>
    <w:rsid w:val="000B06D1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en-US"/>
    </w:rPr>
  </w:style>
  <w:style w:type="paragraph" w:styleId="Hlavika">
    <w:name w:val="header"/>
    <w:basedOn w:val="Normlny"/>
    <w:link w:val="HlavikaChar"/>
    <w:uiPriority w:val="99"/>
    <w:rsid w:val="00B2463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24637"/>
    <w:rPr>
      <w:rFonts w:ascii="Times New Roman" w:hAnsi="Times New Roman" w:cs="Times New Roman"/>
      <w:sz w:val="20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rsid w:val="000D6B4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D6B4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D6B41"/>
    <w:rPr>
      <w:rFonts w:ascii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D6B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D6B41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FC0BC8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FC0BC8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05568F"/>
    <w:rPr>
      <w:rFonts w:ascii="Times New Roman" w:eastAsia="Times New Roman" w:hAnsi="Times New Roman"/>
      <w:szCs w:val="20"/>
      <w:lang w:val="en-GB" w:eastAsia="en-US"/>
    </w:rPr>
  </w:style>
  <w:style w:type="character" w:styleId="slostrany">
    <w:name w:val="page number"/>
    <w:basedOn w:val="Predvolenpsmoodseku"/>
    <w:uiPriority w:val="99"/>
    <w:rsid w:val="004751FE"/>
    <w:rPr>
      <w:rFonts w:cs="Times New Roman"/>
    </w:rPr>
  </w:style>
  <w:style w:type="paragraph" w:styleId="Odsekzoznamu">
    <w:name w:val="List Paragraph"/>
    <w:basedOn w:val="Normlny"/>
    <w:uiPriority w:val="99"/>
    <w:qFormat/>
    <w:rsid w:val="008D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5399</Words>
  <Characters>34701</Characters>
  <Application>Microsoft Office Word</Application>
  <DocSecurity>0</DocSecurity>
  <Lines>289</Lines>
  <Paragraphs>80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Novartis</Company>
  <LinksUpToDate>false</LinksUpToDate>
  <CharactersWithSpaces>40020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Potucek, Peter</dc:creator>
  <cp:lastModifiedBy>Valovičová, Monika</cp:lastModifiedBy>
  <cp:revision>4</cp:revision>
  <cp:lastPrinted>2016-12-14T13:02:00Z</cp:lastPrinted>
  <dcterms:created xsi:type="dcterms:W3CDTF">2019-11-13T09:16:00Z</dcterms:created>
  <dcterms:modified xsi:type="dcterms:W3CDTF">2019-11-13T12:53:00Z</dcterms:modified>
</cp:coreProperties>
</file>