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D1998" w14:textId="77777777" w:rsidR="00FB5A52" w:rsidRPr="00FB5A52" w:rsidRDefault="00FB5A52" w:rsidP="00FB5A52">
      <w:pPr>
        <w:widowControl w:val="0"/>
        <w:tabs>
          <w:tab w:val="left" w:pos="567"/>
        </w:tabs>
        <w:jc w:val="center"/>
        <w:rPr>
          <w:bCs/>
          <w:iCs/>
          <w:noProof/>
          <w:sz w:val="22"/>
          <w:szCs w:val="22"/>
        </w:rPr>
      </w:pPr>
      <w:r w:rsidRPr="00FB5A52">
        <w:rPr>
          <w:b/>
          <w:sz w:val="22"/>
          <w:szCs w:val="22"/>
        </w:rPr>
        <w:t>SÚHRN CHARAKTERISTICKÝCH VLASTNOSTÍ LIEKU</w:t>
      </w:r>
    </w:p>
    <w:p w14:paraId="57844C07" w14:textId="77777777" w:rsidR="00FB5A52" w:rsidRPr="00FB5A52" w:rsidRDefault="00FB5A52" w:rsidP="00FB5A52">
      <w:pPr>
        <w:rPr>
          <w:sz w:val="22"/>
          <w:szCs w:val="22"/>
        </w:rPr>
      </w:pPr>
    </w:p>
    <w:p w14:paraId="0965835C" w14:textId="77777777" w:rsidR="00FB5A52" w:rsidRPr="00FB5A52" w:rsidRDefault="00FB5A52" w:rsidP="00FB5A52">
      <w:pPr>
        <w:rPr>
          <w:sz w:val="22"/>
          <w:szCs w:val="22"/>
        </w:rPr>
      </w:pPr>
    </w:p>
    <w:p w14:paraId="4BE9B345" w14:textId="77777777" w:rsidR="00A04398" w:rsidRPr="00FB5A52" w:rsidRDefault="00A04398" w:rsidP="00002F59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bCs/>
          <w:sz w:val="22"/>
          <w:szCs w:val="22"/>
        </w:rPr>
      </w:pPr>
      <w:r w:rsidRPr="00FB5A52">
        <w:rPr>
          <w:sz w:val="22"/>
          <w:szCs w:val="22"/>
        </w:rPr>
        <w:t>NÁZOV LIEKU</w:t>
      </w:r>
    </w:p>
    <w:p w14:paraId="5F8F4BD6" w14:textId="77777777" w:rsidR="00187A35" w:rsidRPr="00FB5A52" w:rsidRDefault="00187A35" w:rsidP="00002F59">
      <w:pPr>
        <w:rPr>
          <w:sz w:val="22"/>
          <w:szCs w:val="22"/>
        </w:rPr>
      </w:pPr>
    </w:p>
    <w:p w14:paraId="331B85FF" w14:textId="77777777" w:rsidR="005866A6" w:rsidRDefault="008575D3" w:rsidP="00002F59">
      <w:pPr>
        <w:rPr>
          <w:sz w:val="22"/>
          <w:szCs w:val="22"/>
        </w:rPr>
      </w:pPr>
      <w:proofErr w:type="spellStart"/>
      <w:r w:rsidRPr="00FB5A52">
        <w:rPr>
          <w:sz w:val="22"/>
          <w:szCs w:val="22"/>
        </w:rPr>
        <w:t>Menthaduo</w:t>
      </w:r>
      <w:proofErr w:type="spellEnd"/>
      <w:r w:rsidRPr="00FB5A52">
        <w:rPr>
          <w:sz w:val="22"/>
          <w:szCs w:val="22"/>
        </w:rPr>
        <w:t xml:space="preserve"> 90 mg/50 mg </w:t>
      </w:r>
    </w:p>
    <w:p w14:paraId="175D2E8E" w14:textId="41F05F61" w:rsidR="005F39D0" w:rsidRPr="00FB5A52" w:rsidRDefault="001D483D" w:rsidP="00002F59">
      <w:pPr>
        <w:rPr>
          <w:sz w:val="22"/>
          <w:szCs w:val="22"/>
        </w:rPr>
      </w:pPr>
      <w:r w:rsidRPr="00FB5A52">
        <w:rPr>
          <w:sz w:val="22"/>
          <w:szCs w:val="22"/>
        </w:rPr>
        <w:t>m</w:t>
      </w:r>
      <w:r w:rsidR="00561A64" w:rsidRPr="00FB5A52">
        <w:rPr>
          <w:sz w:val="22"/>
          <w:szCs w:val="22"/>
        </w:rPr>
        <w:t xml:space="preserve">äkké </w:t>
      </w:r>
      <w:proofErr w:type="spellStart"/>
      <w:r w:rsidR="00561A64" w:rsidRPr="00FB5A52">
        <w:rPr>
          <w:sz w:val="22"/>
          <w:szCs w:val="22"/>
        </w:rPr>
        <w:t>gastrorezistentné</w:t>
      </w:r>
      <w:proofErr w:type="spellEnd"/>
      <w:r w:rsidR="00561A64" w:rsidRPr="00FB5A52">
        <w:rPr>
          <w:sz w:val="22"/>
          <w:szCs w:val="22"/>
        </w:rPr>
        <w:t xml:space="preserve"> kapsuly</w:t>
      </w:r>
    </w:p>
    <w:p w14:paraId="6CCFC0F2" w14:textId="77777777" w:rsidR="00A04398" w:rsidRPr="00FB5A52" w:rsidRDefault="00A04398" w:rsidP="005268C5">
      <w:pPr>
        <w:rPr>
          <w:sz w:val="22"/>
          <w:szCs w:val="22"/>
        </w:rPr>
      </w:pPr>
    </w:p>
    <w:p w14:paraId="7929E910" w14:textId="77777777" w:rsidR="00A04398" w:rsidRPr="00FB5A52" w:rsidRDefault="00A04398" w:rsidP="005268C5">
      <w:pPr>
        <w:rPr>
          <w:sz w:val="22"/>
          <w:szCs w:val="22"/>
        </w:rPr>
      </w:pPr>
    </w:p>
    <w:p w14:paraId="57DF1368" w14:textId="77777777" w:rsidR="00A04398" w:rsidRPr="00FB5A52" w:rsidRDefault="00A04398" w:rsidP="00002F59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bCs/>
          <w:sz w:val="22"/>
          <w:szCs w:val="22"/>
        </w:rPr>
      </w:pPr>
      <w:r w:rsidRPr="00FB5A52">
        <w:rPr>
          <w:sz w:val="22"/>
          <w:szCs w:val="22"/>
        </w:rPr>
        <w:t>KVALITATÍVNE A KVANTITATÍVNE ZLOŽENIE</w:t>
      </w:r>
    </w:p>
    <w:p w14:paraId="23F85BB8" w14:textId="77777777" w:rsidR="00187A35" w:rsidRPr="00FB5A52" w:rsidRDefault="00187A35" w:rsidP="005268C5">
      <w:pPr>
        <w:rPr>
          <w:sz w:val="22"/>
          <w:szCs w:val="22"/>
        </w:rPr>
      </w:pPr>
    </w:p>
    <w:p w14:paraId="09E35AA5" w14:textId="77777777" w:rsidR="00E94515" w:rsidRPr="00FB5A52" w:rsidRDefault="00A97364" w:rsidP="005268C5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Jedna mäkká </w:t>
      </w:r>
      <w:proofErr w:type="spellStart"/>
      <w:r w:rsidRPr="00FB5A52">
        <w:rPr>
          <w:sz w:val="22"/>
          <w:szCs w:val="22"/>
        </w:rPr>
        <w:t>gastrorezistentná</w:t>
      </w:r>
      <w:proofErr w:type="spellEnd"/>
      <w:r w:rsidRPr="00FB5A52">
        <w:rPr>
          <w:sz w:val="22"/>
          <w:szCs w:val="22"/>
        </w:rPr>
        <w:t xml:space="preserve"> kapsula obsahuje:</w:t>
      </w:r>
    </w:p>
    <w:p w14:paraId="72191347" w14:textId="356AE20A" w:rsidR="004901F1" w:rsidRPr="00FB5A52" w:rsidRDefault="00F07630" w:rsidP="005268C5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90 mg </w:t>
      </w:r>
      <w:proofErr w:type="spellStart"/>
      <w:r w:rsidRPr="00FB5A52">
        <w:rPr>
          <w:sz w:val="22"/>
          <w:szCs w:val="22"/>
        </w:rPr>
        <w:t>Mentha</w:t>
      </w:r>
      <w:proofErr w:type="spellEnd"/>
      <w:r w:rsidRPr="00FB5A52">
        <w:rPr>
          <w:sz w:val="22"/>
          <w:szCs w:val="22"/>
        </w:rPr>
        <w:t xml:space="preserve"> x </w:t>
      </w:r>
      <w:proofErr w:type="spellStart"/>
      <w:r w:rsidRPr="00FB5A52">
        <w:rPr>
          <w:sz w:val="22"/>
          <w:szCs w:val="22"/>
        </w:rPr>
        <w:t>piperita</w:t>
      </w:r>
      <w:proofErr w:type="spellEnd"/>
      <w:r w:rsidRPr="00FB5A52">
        <w:rPr>
          <w:sz w:val="22"/>
          <w:szCs w:val="22"/>
        </w:rPr>
        <w:t xml:space="preserve"> L., </w:t>
      </w:r>
      <w:proofErr w:type="spellStart"/>
      <w:r w:rsidRPr="00FB5A52">
        <w:rPr>
          <w:sz w:val="22"/>
          <w:szCs w:val="22"/>
        </w:rPr>
        <w:t>aetheroleum</w:t>
      </w:r>
      <w:proofErr w:type="spellEnd"/>
      <w:r w:rsidRPr="00FB5A52">
        <w:rPr>
          <w:sz w:val="22"/>
          <w:szCs w:val="22"/>
        </w:rPr>
        <w:t xml:space="preserve"> (</w:t>
      </w:r>
      <w:r w:rsidR="00C505EC" w:rsidRPr="00FB5A52">
        <w:rPr>
          <w:sz w:val="22"/>
          <w:szCs w:val="22"/>
        </w:rPr>
        <w:t>silica mäty piepornej</w:t>
      </w:r>
      <w:r w:rsidRPr="00FB5A52">
        <w:rPr>
          <w:sz w:val="22"/>
          <w:szCs w:val="22"/>
        </w:rPr>
        <w:t>) a</w:t>
      </w:r>
      <w:r w:rsidR="00C5063C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>50</w:t>
      </w:r>
      <w:r w:rsidR="00C5063C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 xml:space="preserve">mg </w:t>
      </w:r>
      <w:proofErr w:type="spellStart"/>
      <w:r w:rsidRPr="00FB5A52">
        <w:rPr>
          <w:sz w:val="22"/>
          <w:szCs w:val="22"/>
        </w:rPr>
        <w:t>Carum</w:t>
      </w:r>
      <w:proofErr w:type="spellEnd"/>
      <w:r w:rsidRPr="00FB5A52">
        <w:rPr>
          <w:sz w:val="22"/>
          <w:szCs w:val="22"/>
        </w:rPr>
        <w:t xml:space="preserve"> </w:t>
      </w:r>
      <w:proofErr w:type="spellStart"/>
      <w:r w:rsidRPr="00FB5A52">
        <w:rPr>
          <w:sz w:val="22"/>
          <w:szCs w:val="22"/>
        </w:rPr>
        <w:t>carvi</w:t>
      </w:r>
      <w:proofErr w:type="spellEnd"/>
      <w:r w:rsidRPr="00FB5A52">
        <w:rPr>
          <w:sz w:val="22"/>
          <w:szCs w:val="22"/>
        </w:rPr>
        <w:t xml:space="preserve"> L., </w:t>
      </w:r>
      <w:proofErr w:type="spellStart"/>
      <w:r w:rsidRPr="00FB5A52">
        <w:rPr>
          <w:sz w:val="22"/>
          <w:szCs w:val="22"/>
        </w:rPr>
        <w:t>aetheroleum</w:t>
      </w:r>
      <w:proofErr w:type="spellEnd"/>
      <w:r w:rsidRPr="00FB5A52">
        <w:rPr>
          <w:sz w:val="22"/>
          <w:szCs w:val="22"/>
        </w:rPr>
        <w:t xml:space="preserve"> (</w:t>
      </w:r>
      <w:r w:rsidR="00C505EC" w:rsidRPr="00FB5A52">
        <w:rPr>
          <w:sz w:val="22"/>
          <w:szCs w:val="22"/>
        </w:rPr>
        <w:t>silica rasce</w:t>
      </w:r>
      <w:r w:rsidRPr="00FB5A52">
        <w:rPr>
          <w:sz w:val="22"/>
          <w:szCs w:val="22"/>
        </w:rPr>
        <w:t>).</w:t>
      </w:r>
    </w:p>
    <w:p w14:paraId="4705727E" w14:textId="77777777" w:rsidR="00A97364" w:rsidRPr="00FB5A52" w:rsidRDefault="00A97364" w:rsidP="005268C5">
      <w:pPr>
        <w:rPr>
          <w:sz w:val="22"/>
          <w:szCs w:val="22"/>
        </w:rPr>
      </w:pPr>
    </w:p>
    <w:p w14:paraId="37063499" w14:textId="098CEC68" w:rsidR="006B027D" w:rsidRPr="00FB5A52" w:rsidRDefault="00590684" w:rsidP="00B939CD">
      <w:pPr>
        <w:spacing w:line="240" w:lineRule="auto"/>
        <w:rPr>
          <w:sz w:val="22"/>
          <w:szCs w:val="22"/>
        </w:rPr>
      </w:pPr>
      <w:r w:rsidRPr="00FB5A52">
        <w:rPr>
          <w:sz w:val="22"/>
          <w:szCs w:val="22"/>
          <w:u w:val="single"/>
        </w:rPr>
        <w:t>Pomocná látka so známym účinkom</w:t>
      </w:r>
      <w:r w:rsidRPr="00FB5A52">
        <w:rPr>
          <w:sz w:val="22"/>
          <w:szCs w:val="22"/>
        </w:rPr>
        <w:t xml:space="preserve">: </w:t>
      </w:r>
      <w:r w:rsidR="00B90711" w:rsidRPr="00FB5A52">
        <w:rPr>
          <w:sz w:val="22"/>
          <w:szCs w:val="22"/>
        </w:rPr>
        <w:t xml:space="preserve">až do </w:t>
      </w:r>
      <w:r w:rsidRPr="00FB5A52">
        <w:rPr>
          <w:sz w:val="22"/>
          <w:szCs w:val="22"/>
        </w:rPr>
        <w:t xml:space="preserve">11 mg </w:t>
      </w:r>
      <w:proofErr w:type="spellStart"/>
      <w:r w:rsidRPr="00FB5A52">
        <w:rPr>
          <w:sz w:val="22"/>
          <w:szCs w:val="22"/>
        </w:rPr>
        <w:t>sorbitolu</w:t>
      </w:r>
      <w:proofErr w:type="spellEnd"/>
      <w:r w:rsidR="00B90711" w:rsidRPr="00FB5A52">
        <w:rPr>
          <w:sz w:val="22"/>
          <w:szCs w:val="22"/>
        </w:rPr>
        <w:t xml:space="preserve">, menej ako 1 mmol sodíka (23 mg) </w:t>
      </w:r>
      <w:r w:rsidR="005866A6">
        <w:rPr>
          <w:sz w:val="22"/>
          <w:szCs w:val="22"/>
        </w:rPr>
        <w:t>v</w:t>
      </w:r>
      <w:r w:rsidR="00B90711" w:rsidRPr="00FB5A52">
        <w:rPr>
          <w:sz w:val="22"/>
          <w:szCs w:val="22"/>
        </w:rPr>
        <w:t xml:space="preserve"> kapsul</w:t>
      </w:r>
      <w:r w:rsidR="005866A6">
        <w:rPr>
          <w:sz w:val="22"/>
          <w:szCs w:val="22"/>
        </w:rPr>
        <w:t>e</w:t>
      </w:r>
      <w:r w:rsidR="00B90711" w:rsidRPr="00FB5A52">
        <w:rPr>
          <w:sz w:val="22"/>
          <w:szCs w:val="22"/>
        </w:rPr>
        <w:t>.</w:t>
      </w:r>
    </w:p>
    <w:p w14:paraId="057447EA" w14:textId="77777777" w:rsidR="00B939CD" w:rsidRDefault="00B939CD" w:rsidP="00B939CD">
      <w:pPr>
        <w:spacing w:line="240" w:lineRule="auto"/>
        <w:rPr>
          <w:sz w:val="22"/>
          <w:szCs w:val="22"/>
        </w:rPr>
      </w:pPr>
    </w:p>
    <w:p w14:paraId="041CAFD9" w14:textId="77777777" w:rsidR="00E94515" w:rsidRPr="00FB5A52" w:rsidRDefault="004901F1" w:rsidP="00B939CD">
      <w:pPr>
        <w:spacing w:line="240" w:lineRule="auto"/>
        <w:rPr>
          <w:sz w:val="22"/>
          <w:szCs w:val="22"/>
        </w:rPr>
      </w:pPr>
      <w:r w:rsidRPr="00FB5A52">
        <w:rPr>
          <w:sz w:val="22"/>
          <w:szCs w:val="22"/>
        </w:rPr>
        <w:t>Úplný zoznam pomocných látok</w:t>
      </w:r>
      <w:r w:rsidR="00C5063C" w:rsidRPr="00FB5A52">
        <w:rPr>
          <w:sz w:val="22"/>
          <w:szCs w:val="22"/>
        </w:rPr>
        <w:t>,</w:t>
      </w:r>
      <w:r w:rsidRPr="00FB5A52">
        <w:rPr>
          <w:sz w:val="22"/>
          <w:szCs w:val="22"/>
        </w:rPr>
        <w:t xml:space="preserve"> pozri časť 6.1.</w:t>
      </w:r>
    </w:p>
    <w:p w14:paraId="5B92B846" w14:textId="77777777" w:rsidR="00E94515" w:rsidRPr="00FB5A52" w:rsidRDefault="00E94515" w:rsidP="005268C5">
      <w:pPr>
        <w:rPr>
          <w:sz w:val="22"/>
          <w:szCs w:val="22"/>
        </w:rPr>
      </w:pPr>
    </w:p>
    <w:p w14:paraId="26B44839" w14:textId="77777777" w:rsidR="00E94515" w:rsidRPr="00FB5A52" w:rsidRDefault="00E94515" w:rsidP="005268C5">
      <w:pPr>
        <w:rPr>
          <w:sz w:val="22"/>
          <w:szCs w:val="22"/>
        </w:rPr>
      </w:pPr>
    </w:p>
    <w:p w14:paraId="6D4370AC" w14:textId="77777777" w:rsidR="00E94515" w:rsidRPr="00FB5A52" w:rsidRDefault="00E94515" w:rsidP="00002F59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bCs/>
          <w:sz w:val="22"/>
          <w:szCs w:val="22"/>
        </w:rPr>
      </w:pPr>
      <w:r w:rsidRPr="00FB5A52">
        <w:rPr>
          <w:sz w:val="22"/>
          <w:szCs w:val="22"/>
        </w:rPr>
        <w:t>LIEKOVÁ FORMA</w:t>
      </w:r>
    </w:p>
    <w:p w14:paraId="4F4658A4" w14:textId="77777777" w:rsidR="00187A35" w:rsidRPr="00FB5A52" w:rsidRDefault="00187A35" w:rsidP="005268C5">
      <w:pPr>
        <w:rPr>
          <w:sz w:val="22"/>
          <w:szCs w:val="22"/>
        </w:rPr>
      </w:pPr>
    </w:p>
    <w:p w14:paraId="58C3639E" w14:textId="77777777" w:rsidR="00154C1C" w:rsidRPr="00FB5A52" w:rsidRDefault="00154C1C" w:rsidP="005268C5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Mäkká </w:t>
      </w:r>
      <w:proofErr w:type="spellStart"/>
      <w:r w:rsidR="00A94630" w:rsidRPr="00FB5A52">
        <w:rPr>
          <w:sz w:val="22"/>
          <w:szCs w:val="22"/>
        </w:rPr>
        <w:t>gastrorezistentn</w:t>
      </w:r>
      <w:r w:rsidRPr="00FB5A52">
        <w:rPr>
          <w:sz w:val="22"/>
          <w:szCs w:val="22"/>
        </w:rPr>
        <w:t>á</w:t>
      </w:r>
      <w:proofErr w:type="spellEnd"/>
      <w:r w:rsidR="00A94630" w:rsidRPr="00FB5A52">
        <w:rPr>
          <w:sz w:val="22"/>
          <w:szCs w:val="22"/>
        </w:rPr>
        <w:t xml:space="preserve"> kapsul</w:t>
      </w:r>
      <w:r w:rsidRPr="00FB5A52">
        <w:rPr>
          <w:sz w:val="22"/>
          <w:szCs w:val="22"/>
        </w:rPr>
        <w:t>a</w:t>
      </w:r>
    </w:p>
    <w:p w14:paraId="5AD18EA5" w14:textId="27B2CE39" w:rsidR="00E94515" w:rsidRPr="00FB5A52" w:rsidRDefault="00334DD9" w:rsidP="005268C5">
      <w:pPr>
        <w:rPr>
          <w:sz w:val="22"/>
          <w:szCs w:val="22"/>
        </w:rPr>
      </w:pPr>
      <w:r w:rsidRPr="00FB5A52">
        <w:rPr>
          <w:sz w:val="22"/>
          <w:szCs w:val="22"/>
        </w:rPr>
        <w:t>Oválna bledozelená mäkká kapsula (</w:t>
      </w:r>
      <w:r w:rsidR="00B939CD">
        <w:rPr>
          <w:sz w:val="22"/>
          <w:szCs w:val="22"/>
        </w:rPr>
        <w:t>približne</w:t>
      </w:r>
      <w:r w:rsidRPr="00FB5A52">
        <w:rPr>
          <w:sz w:val="22"/>
          <w:szCs w:val="22"/>
        </w:rPr>
        <w:t xml:space="preserve"> 7,2 mm x 10,9 mm) obsahujúca bezfarebn</w:t>
      </w:r>
      <w:r w:rsidR="005F769B" w:rsidRPr="00FB5A52">
        <w:rPr>
          <w:sz w:val="22"/>
          <w:szCs w:val="22"/>
        </w:rPr>
        <w:t>ú</w:t>
      </w:r>
      <w:r w:rsidRPr="00FB5A52">
        <w:rPr>
          <w:sz w:val="22"/>
          <w:szCs w:val="22"/>
        </w:rPr>
        <w:t xml:space="preserve"> až žltkast</w:t>
      </w:r>
      <w:r w:rsidR="005F769B" w:rsidRPr="00FB5A52">
        <w:rPr>
          <w:sz w:val="22"/>
          <w:szCs w:val="22"/>
        </w:rPr>
        <w:t>ú</w:t>
      </w:r>
      <w:r w:rsidRPr="00FB5A52">
        <w:rPr>
          <w:sz w:val="22"/>
          <w:szCs w:val="22"/>
        </w:rPr>
        <w:t xml:space="preserve"> </w:t>
      </w:r>
      <w:r w:rsidR="005F769B" w:rsidRPr="00FB5A52">
        <w:rPr>
          <w:sz w:val="22"/>
          <w:szCs w:val="22"/>
        </w:rPr>
        <w:t>silicu</w:t>
      </w:r>
      <w:r w:rsidRPr="00FB5A52">
        <w:rPr>
          <w:sz w:val="22"/>
          <w:szCs w:val="22"/>
        </w:rPr>
        <w:t>.</w:t>
      </w:r>
    </w:p>
    <w:p w14:paraId="345A3F83" w14:textId="77777777" w:rsidR="00E94515" w:rsidRPr="00FB5A52" w:rsidRDefault="00E94515" w:rsidP="005268C5">
      <w:pPr>
        <w:rPr>
          <w:sz w:val="22"/>
          <w:szCs w:val="22"/>
        </w:rPr>
      </w:pPr>
    </w:p>
    <w:p w14:paraId="054349D4" w14:textId="77777777" w:rsidR="002511B0" w:rsidRPr="00FB5A52" w:rsidRDefault="002511B0" w:rsidP="005268C5">
      <w:pPr>
        <w:rPr>
          <w:sz w:val="22"/>
          <w:szCs w:val="22"/>
        </w:rPr>
      </w:pPr>
    </w:p>
    <w:p w14:paraId="0173F734" w14:textId="77777777" w:rsidR="00E94515" w:rsidRPr="00FB5A52" w:rsidRDefault="00E94515" w:rsidP="00002F59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bCs/>
          <w:sz w:val="22"/>
          <w:szCs w:val="22"/>
        </w:rPr>
      </w:pPr>
      <w:r w:rsidRPr="00FB5A52">
        <w:rPr>
          <w:sz w:val="22"/>
          <w:szCs w:val="22"/>
        </w:rPr>
        <w:t>KLINICKÉ ÚDAJE</w:t>
      </w:r>
    </w:p>
    <w:p w14:paraId="58DF274F" w14:textId="77777777" w:rsidR="00187A35" w:rsidRPr="00FB5A52" w:rsidRDefault="00187A35" w:rsidP="00187A35">
      <w:pPr>
        <w:pStyle w:val="Nadpis2"/>
        <w:rPr>
          <w:sz w:val="22"/>
          <w:szCs w:val="22"/>
        </w:rPr>
      </w:pPr>
    </w:p>
    <w:p w14:paraId="03F3DBFE" w14:textId="77777777" w:rsidR="00962767" w:rsidRPr="00FB5A52" w:rsidRDefault="00187A35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4.1</w:t>
      </w:r>
      <w:r w:rsidRPr="00FB5A52">
        <w:rPr>
          <w:sz w:val="22"/>
          <w:szCs w:val="22"/>
        </w:rPr>
        <w:tab/>
        <w:t>Terapeutické indikácie</w:t>
      </w:r>
    </w:p>
    <w:p w14:paraId="3D4B597E" w14:textId="77777777" w:rsidR="00187A35" w:rsidRPr="00FB5A52" w:rsidRDefault="00187A35" w:rsidP="00187A35">
      <w:pPr>
        <w:rPr>
          <w:sz w:val="22"/>
          <w:szCs w:val="22"/>
        </w:rPr>
      </w:pPr>
    </w:p>
    <w:p w14:paraId="0EB515C9" w14:textId="1465ED94" w:rsidR="00154C1C" w:rsidRPr="00FB5A52" w:rsidRDefault="00C1360E" w:rsidP="00154C1C">
      <w:pPr>
        <w:rPr>
          <w:sz w:val="22"/>
          <w:szCs w:val="22"/>
        </w:rPr>
      </w:pPr>
      <w:r w:rsidRPr="00FB5A52">
        <w:rPr>
          <w:sz w:val="22"/>
          <w:szCs w:val="22"/>
        </w:rPr>
        <w:t>Rastlinný liek</w:t>
      </w:r>
      <w:r w:rsidR="00154C1C" w:rsidRPr="00FB5A52">
        <w:rPr>
          <w:sz w:val="22"/>
          <w:szCs w:val="22"/>
        </w:rPr>
        <w:t xml:space="preserve"> na liečbu </w:t>
      </w:r>
      <w:proofErr w:type="spellStart"/>
      <w:r w:rsidR="00154C1C" w:rsidRPr="00FB5A52">
        <w:rPr>
          <w:sz w:val="22"/>
          <w:szCs w:val="22"/>
        </w:rPr>
        <w:t>gastrointestinálnych</w:t>
      </w:r>
      <w:proofErr w:type="spellEnd"/>
      <w:r w:rsidR="00154C1C" w:rsidRPr="00FB5A52">
        <w:rPr>
          <w:sz w:val="22"/>
          <w:szCs w:val="22"/>
        </w:rPr>
        <w:t xml:space="preserve"> ťažkostí, hlavne miernych kŕčov, plynatosti, pocitu plnosti a bolesti brucha.</w:t>
      </w:r>
    </w:p>
    <w:p w14:paraId="54117FC8" w14:textId="77777777" w:rsidR="007A2BB1" w:rsidRPr="00FB5A52" w:rsidRDefault="007A2BB1" w:rsidP="00187A35">
      <w:pPr>
        <w:rPr>
          <w:sz w:val="22"/>
          <w:szCs w:val="22"/>
        </w:rPr>
      </w:pPr>
    </w:p>
    <w:p w14:paraId="3E600B99" w14:textId="62C0F46C" w:rsidR="008B2619" w:rsidRPr="00FB5A52" w:rsidRDefault="00B939CD" w:rsidP="00187A35">
      <w:pPr>
        <w:rPr>
          <w:sz w:val="22"/>
          <w:szCs w:val="22"/>
        </w:rPr>
      </w:pPr>
      <w:r>
        <w:rPr>
          <w:sz w:val="22"/>
          <w:szCs w:val="22"/>
        </w:rPr>
        <w:t xml:space="preserve">Liek </w:t>
      </w:r>
      <w:proofErr w:type="spellStart"/>
      <w:r w:rsidR="00A40655" w:rsidRPr="00FB5A52">
        <w:rPr>
          <w:sz w:val="22"/>
          <w:szCs w:val="22"/>
        </w:rPr>
        <w:t>Menthaduo</w:t>
      </w:r>
      <w:proofErr w:type="spellEnd"/>
      <w:r w:rsidR="00A40655" w:rsidRPr="00FB5A52">
        <w:rPr>
          <w:sz w:val="22"/>
          <w:szCs w:val="22"/>
        </w:rPr>
        <w:t xml:space="preserve"> je indikovaný dospelý</w:t>
      </w:r>
      <w:r w:rsidR="006679BE" w:rsidRPr="00FB5A52">
        <w:rPr>
          <w:sz w:val="22"/>
          <w:szCs w:val="22"/>
        </w:rPr>
        <w:t>m</w:t>
      </w:r>
      <w:r w:rsidR="00A40655" w:rsidRPr="00FB5A52">
        <w:rPr>
          <w:sz w:val="22"/>
          <w:szCs w:val="22"/>
        </w:rPr>
        <w:t xml:space="preserve"> a</w:t>
      </w:r>
      <w:r w:rsidR="006679BE" w:rsidRPr="00FB5A52">
        <w:rPr>
          <w:sz w:val="22"/>
          <w:szCs w:val="22"/>
        </w:rPr>
        <w:t> </w:t>
      </w:r>
      <w:r w:rsidR="00A40655" w:rsidRPr="00FB5A52">
        <w:rPr>
          <w:sz w:val="22"/>
          <w:szCs w:val="22"/>
        </w:rPr>
        <w:t>do</w:t>
      </w:r>
      <w:r w:rsidR="00D67228" w:rsidRPr="00FB5A52">
        <w:rPr>
          <w:sz w:val="22"/>
          <w:szCs w:val="22"/>
        </w:rPr>
        <w:t>s</w:t>
      </w:r>
      <w:r w:rsidR="006679BE" w:rsidRPr="00FB5A52">
        <w:rPr>
          <w:sz w:val="22"/>
          <w:szCs w:val="22"/>
        </w:rPr>
        <w:t xml:space="preserve">pievajúcim </w:t>
      </w:r>
      <w:r w:rsidR="00CA4967" w:rsidRPr="00FB5A52">
        <w:rPr>
          <w:sz w:val="22"/>
          <w:szCs w:val="22"/>
        </w:rPr>
        <w:t>od</w:t>
      </w:r>
      <w:r w:rsidR="006679BE" w:rsidRPr="00FB5A52">
        <w:rPr>
          <w:sz w:val="22"/>
          <w:szCs w:val="22"/>
        </w:rPr>
        <w:t xml:space="preserve"> 1</w:t>
      </w:r>
      <w:r w:rsidR="00A40655" w:rsidRPr="00FB5A52">
        <w:rPr>
          <w:sz w:val="22"/>
          <w:szCs w:val="22"/>
        </w:rPr>
        <w:t>2 rokov.</w:t>
      </w:r>
    </w:p>
    <w:p w14:paraId="05A9D4A9" w14:textId="77777777" w:rsidR="002511B0" w:rsidRPr="00FB5A52" w:rsidRDefault="002511B0" w:rsidP="00187A35">
      <w:pPr>
        <w:rPr>
          <w:spacing w:val="-2"/>
          <w:sz w:val="22"/>
          <w:szCs w:val="22"/>
        </w:rPr>
      </w:pPr>
    </w:p>
    <w:p w14:paraId="5F501655" w14:textId="77777777" w:rsidR="00962767" w:rsidRPr="00FB5A52" w:rsidRDefault="00187A35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4.2</w:t>
      </w:r>
      <w:r w:rsidRPr="00FB5A52">
        <w:rPr>
          <w:sz w:val="22"/>
          <w:szCs w:val="22"/>
        </w:rPr>
        <w:tab/>
        <w:t>Dávkovanie a spôsob podávania</w:t>
      </w:r>
    </w:p>
    <w:p w14:paraId="1E75AAE6" w14:textId="77777777" w:rsidR="00187A35" w:rsidRPr="00FB5A52" w:rsidRDefault="00187A35" w:rsidP="00187A35">
      <w:pPr>
        <w:rPr>
          <w:sz w:val="22"/>
          <w:szCs w:val="22"/>
          <w:u w:val="single"/>
        </w:rPr>
      </w:pPr>
    </w:p>
    <w:p w14:paraId="232A023D" w14:textId="77777777" w:rsidR="00BC2A46" w:rsidRPr="00FB5A52" w:rsidRDefault="00BC2A46" w:rsidP="00187A35">
      <w:pPr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>Dávkovanie</w:t>
      </w:r>
    </w:p>
    <w:p w14:paraId="1DA498FB" w14:textId="25580D0D" w:rsidR="006679BE" w:rsidRPr="00FB5A52" w:rsidRDefault="006679BE" w:rsidP="00C1360E">
      <w:pPr>
        <w:rPr>
          <w:i/>
          <w:sz w:val="22"/>
          <w:szCs w:val="22"/>
        </w:rPr>
      </w:pPr>
    </w:p>
    <w:p w14:paraId="4E8D9F36" w14:textId="3DF96DBC" w:rsidR="00C1360E" w:rsidRPr="00FB5A52" w:rsidRDefault="006679BE" w:rsidP="00C1360E">
      <w:pPr>
        <w:rPr>
          <w:i/>
          <w:sz w:val="22"/>
          <w:szCs w:val="22"/>
        </w:rPr>
      </w:pPr>
      <w:r w:rsidRPr="00FB5A52">
        <w:rPr>
          <w:i/>
          <w:sz w:val="22"/>
          <w:szCs w:val="22"/>
        </w:rPr>
        <w:t>D</w:t>
      </w:r>
      <w:r w:rsidR="00C1360E" w:rsidRPr="00FB5A52">
        <w:rPr>
          <w:i/>
          <w:sz w:val="22"/>
          <w:szCs w:val="22"/>
        </w:rPr>
        <w:t>os</w:t>
      </w:r>
      <w:r w:rsidRPr="00FB5A52">
        <w:rPr>
          <w:i/>
          <w:sz w:val="22"/>
          <w:szCs w:val="22"/>
        </w:rPr>
        <w:t>pievajúci</w:t>
      </w:r>
      <w:r w:rsidR="00C1360E" w:rsidRPr="00FB5A52">
        <w:rPr>
          <w:i/>
          <w:sz w:val="22"/>
          <w:szCs w:val="22"/>
        </w:rPr>
        <w:t xml:space="preserve"> od 12 rokov, dospelí a starší ľudia</w:t>
      </w:r>
    </w:p>
    <w:p w14:paraId="2A21C624" w14:textId="77777777" w:rsidR="00607B55" w:rsidRPr="00FB5A52" w:rsidRDefault="007B1B1A" w:rsidP="00187A35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Jedna </w:t>
      </w:r>
      <w:proofErr w:type="spellStart"/>
      <w:r w:rsidRPr="00FB5A52">
        <w:rPr>
          <w:sz w:val="22"/>
          <w:szCs w:val="22"/>
        </w:rPr>
        <w:t>gastrorezistentná</w:t>
      </w:r>
      <w:proofErr w:type="spellEnd"/>
      <w:r w:rsidRPr="00FB5A52">
        <w:rPr>
          <w:sz w:val="22"/>
          <w:szCs w:val="22"/>
        </w:rPr>
        <w:t xml:space="preserve"> kapsula dvakrát denne.</w:t>
      </w:r>
    </w:p>
    <w:p w14:paraId="6CBB1FA7" w14:textId="77777777" w:rsidR="007457B5" w:rsidRPr="00FB5A52" w:rsidRDefault="007457B5" w:rsidP="00187A35">
      <w:pPr>
        <w:rPr>
          <w:spacing w:val="-2"/>
          <w:sz w:val="22"/>
          <w:szCs w:val="22"/>
        </w:rPr>
      </w:pPr>
    </w:p>
    <w:p w14:paraId="61BA3BEF" w14:textId="77777777" w:rsidR="00BC2A46" w:rsidRPr="00FB5A52" w:rsidRDefault="00BC2A46" w:rsidP="00187A35">
      <w:pPr>
        <w:rPr>
          <w:i/>
          <w:spacing w:val="-2"/>
          <w:sz w:val="22"/>
          <w:szCs w:val="22"/>
        </w:rPr>
      </w:pPr>
      <w:r w:rsidRPr="00FB5A52">
        <w:rPr>
          <w:i/>
          <w:sz w:val="22"/>
          <w:szCs w:val="22"/>
        </w:rPr>
        <w:t>Pediatrická populácia</w:t>
      </w:r>
    </w:p>
    <w:p w14:paraId="409A19D0" w14:textId="4B1BDD50" w:rsidR="00A869BA" w:rsidRPr="00FB5A52" w:rsidRDefault="00A869BA" w:rsidP="00A869B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B5A52">
        <w:rPr>
          <w:color w:val="000000"/>
          <w:sz w:val="22"/>
          <w:szCs w:val="22"/>
        </w:rPr>
        <w:t xml:space="preserve">Užívanie tohto lieku u detí vo veku 8 až 11 rokov nebolo </w:t>
      </w:r>
      <w:r w:rsidR="00077ACF" w:rsidRPr="00FB5A52">
        <w:rPr>
          <w:color w:val="000000"/>
          <w:sz w:val="22"/>
          <w:szCs w:val="22"/>
        </w:rPr>
        <w:t>stanovené</w:t>
      </w:r>
      <w:r w:rsidR="00077ACF" w:rsidRPr="00FB5A52" w:rsidDel="001E4710">
        <w:rPr>
          <w:color w:val="000000"/>
          <w:sz w:val="22"/>
          <w:szCs w:val="22"/>
        </w:rPr>
        <w:t xml:space="preserve"> </w:t>
      </w:r>
      <w:r w:rsidRPr="00FB5A52">
        <w:rPr>
          <w:color w:val="000000"/>
          <w:sz w:val="22"/>
          <w:szCs w:val="22"/>
        </w:rPr>
        <w:t xml:space="preserve">pre nedostatok </w:t>
      </w:r>
      <w:r w:rsidR="00EB08C9" w:rsidRPr="00FB5A52">
        <w:rPr>
          <w:color w:val="000000"/>
          <w:sz w:val="22"/>
          <w:szCs w:val="22"/>
        </w:rPr>
        <w:t>adekvátnych</w:t>
      </w:r>
      <w:r w:rsidRPr="00FB5A52">
        <w:rPr>
          <w:color w:val="000000"/>
          <w:sz w:val="22"/>
          <w:szCs w:val="22"/>
        </w:rPr>
        <w:t xml:space="preserve"> údajov (pozri časť 4.4).</w:t>
      </w:r>
    </w:p>
    <w:p w14:paraId="72DD202B" w14:textId="119E377A" w:rsidR="00A40655" w:rsidRPr="00FB5A52" w:rsidRDefault="00A40655" w:rsidP="00A869B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B5A52">
        <w:rPr>
          <w:sz w:val="22"/>
          <w:szCs w:val="22"/>
        </w:rPr>
        <w:t xml:space="preserve">Liek </w:t>
      </w:r>
      <w:proofErr w:type="spellStart"/>
      <w:r w:rsidRPr="00FB5A52">
        <w:rPr>
          <w:sz w:val="22"/>
          <w:szCs w:val="22"/>
        </w:rPr>
        <w:t>Menthaduo</w:t>
      </w:r>
      <w:proofErr w:type="spellEnd"/>
      <w:r w:rsidRPr="00FB5A52">
        <w:rPr>
          <w:sz w:val="22"/>
          <w:szCs w:val="22"/>
        </w:rPr>
        <w:t xml:space="preserve"> je kontraindikovaný u detí </w:t>
      </w:r>
      <w:r w:rsidR="00077ACF" w:rsidRPr="00FB5A52">
        <w:rPr>
          <w:sz w:val="22"/>
          <w:szCs w:val="22"/>
        </w:rPr>
        <w:t xml:space="preserve">mladších </w:t>
      </w:r>
      <w:r w:rsidRPr="00FB5A52">
        <w:rPr>
          <w:sz w:val="22"/>
          <w:szCs w:val="22"/>
        </w:rPr>
        <w:t xml:space="preserve">ako 8 rokov </w:t>
      </w:r>
      <w:r w:rsidR="00F32741" w:rsidRPr="00FB5A52">
        <w:rPr>
          <w:sz w:val="22"/>
          <w:szCs w:val="22"/>
        </w:rPr>
        <w:t>z bezpečnostných dôvodov</w:t>
      </w:r>
      <w:r w:rsidRPr="00FB5A52">
        <w:rPr>
          <w:sz w:val="22"/>
          <w:szCs w:val="22"/>
        </w:rPr>
        <w:t xml:space="preserve"> </w:t>
      </w:r>
      <w:r w:rsidR="00B939CD">
        <w:rPr>
          <w:sz w:val="22"/>
          <w:szCs w:val="22"/>
        </w:rPr>
        <w:t>(</w:t>
      </w:r>
      <w:r w:rsidRPr="00FB5A52">
        <w:rPr>
          <w:sz w:val="22"/>
          <w:szCs w:val="22"/>
        </w:rPr>
        <w:t>pozri časť 4.3 a 5.3).</w:t>
      </w:r>
    </w:p>
    <w:p w14:paraId="28280922" w14:textId="77777777" w:rsidR="00C1360E" w:rsidRPr="00FB5A52" w:rsidRDefault="00C1360E" w:rsidP="00187A35">
      <w:pPr>
        <w:rPr>
          <w:spacing w:val="-2"/>
          <w:sz w:val="22"/>
          <w:szCs w:val="22"/>
        </w:rPr>
      </w:pPr>
    </w:p>
    <w:p w14:paraId="22F32C67" w14:textId="7DC303D5" w:rsidR="00C1360E" w:rsidRPr="00FB5A52" w:rsidDel="008C200C" w:rsidRDefault="00C1360E" w:rsidP="00C1360E">
      <w:pPr>
        <w:autoSpaceDE w:val="0"/>
        <w:autoSpaceDN w:val="0"/>
        <w:adjustRightInd w:val="0"/>
        <w:jc w:val="both"/>
        <w:rPr>
          <w:i/>
          <w:sz w:val="22"/>
          <w:szCs w:val="22"/>
          <w:u w:val="single"/>
        </w:rPr>
      </w:pPr>
      <w:r w:rsidRPr="00FB5A52">
        <w:rPr>
          <w:i/>
          <w:sz w:val="22"/>
          <w:szCs w:val="22"/>
          <w:u w:val="single"/>
        </w:rPr>
        <w:t>Po</w:t>
      </w:r>
      <w:r w:rsidR="00B939CD">
        <w:rPr>
          <w:i/>
          <w:sz w:val="22"/>
          <w:szCs w:val="22"/>
          <w:u w:val="single"/>
        </w:rPr>
        <w:t>rucha</w:t>
      </w:r>
      <w:r w:rsidRPr="00FB5A52">
        <w:rPr>
          <w:i/>
          <w:sz w:val="22"/>
          <w:szCs w:val="22"/>
          <w:u w:val="single"/>
        </w:rPr>
        <w:t xml:space="preserve"> funkcie obličiek/pečene</w:t>
      </w:r>
    </w:p>
    <w:p w14:paraId="65FB3718" w14:textId="3D76EB47" w:rsidR="00C1360E" w:rsidRPr="00FB5A52" w:rsidRDefault="00F32741" w:rsidP="002511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5A52">
        <w:rPr>
          <w:sz w:val="22"/>
          <w:szCs w:val="22"/>
        </w:rPr>
        <w:t>Nie sú dostupné</w:t>
      </w:r>
      <w:r w:rsidR="00C1360E" w:rsidRPr="00FB5A52">
        <w:rPr>
          <w:sz w:val="22"/>
          <w:szCs w:val="22"/>
        </w:rPr>
        <w:t xml:space="preserve"> žiadne údaje o dávkovaní v prípade </w:t>
      </w:r>
      <w:r w:rsidR="00D67228" w:rsidRPr="00FB5A52">
        <w:rPr>
          <w:sz w:val="22"/>
          <w:szCs w:val="22"/>
        </w:rPr>
        <w:t>z</w:t>
      </w:r>
      <w:r w:rsidR="00C1360E" w:rsidRPr="00FB5A52">
        <w:rPr>
          <w:sz w:val="22"/>
          <w:szCs w:val="22"/>
        </w:rPr>
        <w:t>horše</w:t>
      </w:r>
      <w:r w:rsidR="00D67228" w:rsidRPr="00FB5A52">
        <w:rPr>
          <w:sz w:val="22"/>
          <w:szCs w:val="22"/>
        </w:rPr>
        <w:t>ne</w:t>
      </w:r>
      <w:r w:rsidR="00C1360E" w:rsidRPr="00FB5A52">
        <w:rPr>
          <w:sz w:val="22"/>
          <w:szCs w:val="22"/>
        </w:rPr>
        <w:t>j funkcie obličiek</w:t>
      </w:r>
      <w:r w:rsidR="003F2AD8">
        <w:rPr>
          <w:sz w:val="22"/>
          <w:szCs w:val="22"/>
        </w:rPr>
        <w:t>/</w:t>
      </w:r>
      <w:r w:rsidR="00C1360E" w:rsidRPr="00FB5A52">
        <w:rPr>
          <w:sz w:val="22"/>
          <w:szCs w:val="22"/>
        </w:rPr>
        <w:t>pečene.</w:t>
      </w:r>
    </w:p>
    <w:p w14:paraId="717D7F17" w14:textId="77777777" w:rsidR="00C3728A" w:rsidRPr="00FB5A52" w:rsidRDefault="00C3728A" w:rsidP="00C375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817A5B" w14:textId="77777777" w:rsidR="00C07B3E" w:rsidRPr="00FB5A52" w:rsidRDefault="00C07B3E" w:rsidP="00187A35">
      <w:pPr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>Spôsob podávania</w:t>
      </w:r>
    </w:p>
    <w:p w14:paraId="603FEF91" w14:textId="315231B5" w:rsidR="00C1360E" w:rsidRPr="00FB5A52" w:rsidRDefault="00C1360E" w:rsidP="00CD0A46">
      <w:pPr>
        <w:autoSpaceDE w:val="0"/>
        <w:autoSpaceDN w:val="0"/>
        <w:adjustRightInd w:val="0"/>
        <w:spacing w:line="240" w:lineRule="auto"/>
        <w:rPr>
          <w:spacing w:val="-2"/>
          <w:sz w:val="22"/>
          <w:szCs w:val="22"/>
        </w:rPr>
      </w:pPr>
      <w:r w:rsidRPr="00FB5A52">
        <w:rPr>
          <w:sz w:val="22"/>
          <w:szCs w:val="22"/>
        </w:rPr>
        <w:t>Na perorálne použitie</w:t>
      </w:r>
      <w:r w:rsidR="00405C9B" w:rsidRPr="00FB5A52">
        <w:rPr>
          <w:sz w:val="22"/>
          <w:szCs w:val="22"/>
        </w:rPr>
        <w:t>.</w:t>
      </w:r>
    </w:p>
    <w:p w14:paraId="0FD666EB" w14:textId="53CDF0DD" w:rsidR="00394E73" w:rsidRPr="00FB5A52" w:rsidRDefault="003F2AD8" w:rsidP="00C37596">
      <w:pPr>
        <w:tabs>
          <w:tab w:val="left" w:pos="426"/>
          <w:tab w:val="left" w:pos="709"/>
          <w:tab w:val="left" w:pos="1080"/>
          <w:tab w:val="left" w:pos="2520"/>
          <w:tab w:val="left" w:pos="306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K</w:t>
      </w:r>
      <w:r w:rsidR="00607B55" w:rsidRPr="00FB5A52">
        <w:rPr>
          <w:sz w:val="22"/>
          <w:szCs w:val="22"/>
        </w:rPr>
        <w:t xml:space="preserve">apsuly sa </w:t>
      </w:r>
      <w:r w:rsidR="00FE538E" w:rsidRPr="00FB5A52">
        <w:rPr>
          <w:sz w:val="22"/>
          <w:szCs w:val="22"/>
        </w:rPr>
        <w:t xml:space="preserve">majú užívať </w:t>
      </w:r>
      <w:r w:rsidR="00607B55" w:rsidRPr="00FB5A52">
        <w:rPr>
          <w:sz w:val="22"/>
          <w:szCs w:val="22"/>
        </w:rPr>
        <w:t>vcelku s dostatočným množstvom tekutiny (napr. jeden pohár vody) minimálne 30 minút pred jedlom (najlepšie ráno a na obed)</w:t>
      </w:r>
      <w:r w:rsidR="00CA4967" w:rsidRPr="00FB5A52">
        <w:rPr>
          <w:sz w:val="22"/>
          <w:szCs w:val="22"/>
        </w:rPr>
        <w:t xml:space="preserve">, keďže </w:t>
      </w:r>
      <w:proofErr w:type="spellStart"/>
      <w:r w:rsidR="00CA4967" w:rsidRPr="00FB5A52">
        <w:rPr>
          <w:sz w:val="22"/>
          <w:szCs w:val="22"/>
        </w:rPr>
        <w:t>gastrorezistentný</w:t>
      </w:r>
      <w:proofErr w:type="spellEnd"/>
      <w:r w:rsidR="00CA4967" w:rsidRPr="00FB5A52">
        <w:rPr>
          <w:sz w:val="22"/>
          <w:szCs w:val="22"/>
        </w:rPr>
        <w:t xml:space="preserve"> obal by sa mohol predčasne rozpustiť pri súbežnom prijímaní jedla</w:t>
      </w:r>
      <w:r w:rsidR="00607B55" w:rsidRPr="00FB5A52">
        <w:rPr>
          <w:sz w:val="22"/>
          <w:szCs w:val="22"/>
        </w:rPr>
        <w:t xml:space="preserve">.  </w:t>
      </w:r>
    </w:p>
    <w:p w14:paraId="2F3705A9" w14:textId="77777777" w:rsidR="006B027D" w:rsidRPr="00FB5A52" w:rsidRDefault="006B027D" w:rsidP="00187A35">
      <w:pPr>
        <w:rPr>
          <w:spacing w:val="-2"/>
          <w:sz w:val="22"/>
          <w:szCs w:val="22"/>
        </w:rPr>
      </w:pPr>
    </w:p>
    <w:p w14:paraId="6CE0F863" w14:textId="1E9E4174" w:rsidR="006B027D" w:rsidRPr="00FB5A52" w:rsidRDefault="006B027D" w:rsidP="00187A35">
      <w:pPr>
        <w:rPr>
          <w:spacing w:val="-2"/>
          <w:sz w:val="22"/>
          <w:szCs w:val="22"/>
        </w:rPr>
      </w:pPr>
      <w:r w:rsidRPr="00FB5A52">
        <w:rPr>
          <w:sz w:val="22"/>
          <w:szCs w:val="22"/>
        </w:rPr>
        <w:t xml:space="preserve">Kapsuly sa musia prehltnúť vcelku: pred prehltnutím </w:t>
      </w:r>
      <w:r w:rsidR="00F32741" w:rsidRPr="00FB5A52">
        <w:rPr>
          <w:sz w:val="22"/>
          <w:szCs w:val="22"/>
        </w:rPr>
        <w:t xml:space="preserve">sa </w:t>
      </w:r>
      <w:r w:rsidRPr="00FB5A52">
        <w:rPr>
          <w:sz w:val="22"/>
          <w:szCs w:val="22"/>
        </w:rPr>
        <w:t>nesmú</w:t>
      </w:r>
      <w:r w:rsidR="00F32741" w:rsidRPr="00FB5A52">
        <w:rPr>
          <w:sz w:val="22"/>
          <w:szCs w:val="22"/>
        </w:rPr>
        <w:t xml:space="preserve"> žuť, drviť alebo rozlo</w:t>
      </w:r>
      <w:r w:rsidR="00C853E0" w:rsidRPr="00FB5A52">
        <w:rPr>
          <w:sz w:val="22"/>
          <w:szCs w:val="22"/>
        </w:rPr>
        <w:t>m</w:t>
      </w:r>
      <w:r w:rsidR="00F32741" w:rsidRPr="00FB5A52">
        <w:rPr>
          <w:sz w:val="22"/>
          <w:szCs w:val="22"/>
        </w:rPr>
        <w:t>iť</w:t>
      </w:r>
      <w:r w:rsidRPr="00FB5A52">
        <w:rPr>
          <w:sz w:val="22"/>
          <w:szCs w:val="22"/>
        </w:rPr>
        <w:t xml:space="preserve">, aby sa liečivo neuvoľnilo predčasne. </w:t>
      </w:r>
    </w:p>
    <w:p w14:paraId="0DA5DF8F" w14:textId="77777777" w:rsidR="006B027D" w:rsidRPr="00FB5A52" w:rsidRDefault="006B027D" w:rsidP="00187A35">
      <w:pPr>
        <w:rPr>
          <w:spacing w:val="-2"/>
          <w:sz w:val="22"/>
          <w:szCs w:val="22"/>
        </w:rPr>
      </w:pPr>
    </w:p>
    <w:p w14:paraId="2F7E3283" w14:textId="44014E46" w:rsidR="00D33289" w:rsidRPr="00FB5A52" w:rsidRDefault="00D33289" w:rsidP="00D33289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>Dĺžka užívania</w:t>
      </w:r>
    </w:p>
    <w:p w14:paraId="1764A2F6" w14:textId="2270B86C" w:rsidR="00D33289" w:rsidRPr="00FB5A52" w:rsidRDefault="003F2AD8" w:rsidP="003F2AD8">
      <w:pPr>
        <w:autoSpaceDE w:val="0"/>
        <w:autoSpaceDN w:val="0"/>
        <w:adjustRightInd w:val="0"/>
        <w:rPr>
          <w:spacing w:val="-2"/>
          <w:sz w:val="22"/>
          <w:szCs w:val="22"/>
        </w:rPr>
      </w:pPr>
      <w:r>
        <w:rPr>
          <w:sz w:val="22"/>
          <w:szCs w:val="22"/>
        </w:rPr>
        <w:t>K</w:t>
      </w:r>
      <w:r w:rsidR="00D33289" w:rsidRPr="00FB5A52">
        <w:rPr>
          <w:sz w:val="22"/>
          <w:szCs w:val="22"/>
        </w:rPr>
        <w:t xml:space="preserve">apsuly sa majú užívať až do </w:t>
      </w:r>
      <w:r w:rsidR="00077ACF" w:rsidRPr="00FB5A52">
        <w:rPr>
          <w:sz w:val="22"/>
          <w:szCs w:val="22"/>
        </w:rPr>
        <w:t>vymiznutia</w:t>
      </w:r>
      <w:r w:rsidR="00D33289" w:rsidRPr="00FB5A52">
        <w:rPr>
          <w:sz w:val="22"/>
          <w:szCs w:val="22"/>
        </w:rPr>
        <w:t xml:space="preserve"> príznakov</w:t>
      </w:r>
      <w:r w:rsidR="00516822" w:rsidRPr="00FB5A52">
        <w:rPr>
          <w:sz w:val="22"/>
          <w:szCs w:val="22"/>
        </w:rPr>
        <w:t>,</w:t>
      </w:r>
      <w:r w:rsidR="00D33289" w:rsidRPr="00FB5A52">
        <w:rPr>
          <w:sz w:val="22"/>
          <w:szCs w:val="22"/>
        </w:rPr>
        <w:t xml:space="preserve"> obvykle 2 až 4 týždne. Pacient je poučený, aby vyhľadal lekársku pomoc, ak príznaky pretrvávajú alebo sa zhoršia po 2</w:t>
      </w:r>
      <w:r w:rsidR="00A84873" w:rsidRPr="00FB5A52">
        <w:rPr>
          <w:sz w:val="22"/>
          <w:szCs w:val="22"/>
        </w:rPr>
        <w:t> </w:t>
      </w:r>
      <w:r w:rsidR="00D33289" w:rsidRPr="00FB5A52">
        <w:rPr>
          <w:sz w:val="22"/>
          <w:szCs w:val="22"/>
        </w:rPr>
        <w:t xml:space="preserve">týždňoch. </w:t>
      </w:r>
      <w:r w:rsidR="00A84873" w:rsidRPr="00FB5A52">
        <w:rPr>
          <w:sz w:val="22"/>
          <w:szCs w:val="22"/>
        </w:rPr>
        <w:t xml:space="preserve">V </w:t>
      </w:r>
      <w:r w:rsidR="008E3CFD">
        <w:rPr>
          <w:sz w:val="22"/>
          <w:szCs w:val="22"/>
        </w:rPr>
        <w:t>prípade</w:t>
      </w:r>
      <w:r w:rsidR="00BD3535" w:rsidRPr="00FB5A52">
        <w:rPr>
          <w:sz w:val="22"/>
          <w:szCs w:val="22"/>
        </w:rPr>
        <w:t xml:space="preserve"> pretrvávania </w:t>
      </w:r>
      <w:r w:rsidR="00D33289" w:rsidRPr="00FB5A52">
        <w:rPr>
          <w:sz w:val="22"/>
          <w:szCs w:val="22"/>
        </w:rPr>
        <w:t xml:space="preserve">príznakov sa v užívaní </w:t>
      </w:r>
      <w:proofErr w:type="spellStart"/>
      <w:r w:rsidR="00D33289" w:rsidRPr="00FB5A52">
        <w:rPr>
          <w:sz w:val="22"/>
          <w:szCs w:val="22"/>
        </w:rPr>
        <w:t>gastrorezistentných</w:t>
      </w:r>
      <w:proofErr w:type="spellEnd"/>
      <w:r w:rsidR="00D33289" w:rsidRPr="00FB5A52">
        <w:rPr>
          <w:sz w:val="22"/>
          <w:szCs w:val="22"/>
        </w:rPr>
        <w:t xml:space="preserve"> kapsúl môže pokračovať </w:t>
      </w:r>
      <w:r w:rsidR="00D33289" w:rsidRPr="006C1EF3">
        <w:rPr>
          <w:sz w:val="22"/>
          <w:szCs w:val="22"/>
        </w:rPr>
        <w:t xml:space="preserve">až </w:t>
      </w:r>
      <w:r w:rsidR="00A84873" w:rsidRPr="006C1EF3">
        <w:rPr>
          <w:sz w:val="22"/>
          <w:szCs w:val="22"/>
        </w:rPr>
        <w:t xml:space="preserve">po </w:t>
      </w:r>
      <w:r w:rsidR="00F340F0" w:rsidRPr="006C1EF3">
        <w:rPr>
          <w:sz w:val="22"/>
          <w:szCs w:val="22"/>
        </w:rPr>
        <w:t>dobu</w:t>
      </w:r>
      <w:r w:rsidR="00D33289" w:rsidRPr="00FB5A52">
        <w:rPr>
          <w:sz w:val="22"/>
          <w:szCs w:val="22"/>
        </w:rPr>
        <w:t xml:space="preserve"> 3 mesiacov </w:t>
      </w:r>
      <w:r w:rsidR="006C1EF3">
        <w:rPr>
          <w:sz w:val="22"/>
          <w:szCs w:val="22"/>
        </w:rPr>
        <w:t>ako</w:t>
      </w:r>
      <w:r w:rsidR="00D33289" w:rsidRPr="00FB5A52">
        <w:rPr>
          <w:sz w:val="22"/>
          <w:szCs w:val="22"/>
        </w:rPr>
        <w:t xml:space="preserve"> jed</w:t>
      </w:r>
      <w:r w:rsidR="00F340F0">
        <w:rPr>
          <w:sz w:val="22"/>
          <w:szCs w:val="22"/>
        </w:rPr>
        <w:t>en</w:t>
      </w:r>
      <w:r w:rsidR="00D33289" w:rsidRPr="00FB5A52">
        <w:rPr>
          <w:sz w:val="22"/>
          <w:szCs w:val="22"/>
        </w:rPr>
        <w:t xml:space="preserve"> lieč</w:t>
      </w:r>
      <w:r w:rsidR="00B43EFC" w:rsidRPr="00FB5A52">
        <w:rPr>
          <w:sz w:val="22"/>
          <w:szCs w:val="22"/>
        </w:rPr>
        <w:t>ebn</w:t>
      </w:r>
      <w:r w:rsidR="00F340F0">
        <w:rPr>
          <w:sz w:val="22"/>
          <w:szCs w:val="22"/>
        </w:rPr>
        <w:t>ý cyklus</w:t>
      </w:r>
      <w:r w:rsidR="00D33289" w:rsidRPr="00FB5A52">
        <w:rPr>
          <w:sz w:val="22"/>
          <w:szCs w:val="22"/>
        </w:rPr>
        <w:t xml:space="preserve">. </w:t>
      </w:r>
    </w:p>
    <w:p w14:paraId="0ACC62E7" w14:textId="77777777" w:rsidR="00D33289" w:rsidRPr="00FB5A52" w:rsidRDefault="00D33289" w:rsidP="00D33289">
      <w:pPr>
        <w:rPr>
          <w:sz w:val="22"/>
          <w:szCs w:val="22"/>
        </w:rPr>
      </w:pPr>
    </w:p>
    <w:p w14:paraId="01361010" w14:textId="77777777" w:rsidR="00962767" w:rsidRPr="00FB5A52" w:rsidRDefault="00187A35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4.3</w:t>
      </w:r>
      <w:r w:rsidRPr="00FB5A52">
        <w:rPr>
          <w:sz w:val="22"/>
          <w:szCs w:val="22"/>
        </w:rPr>
        <w:tab/>
        <w:t>Kontraindikácie</w:t>
      </w:r>
    </w:p>
    <w:p w14:paraId="1212DC54" w14:textId="77777777" w:rsidR="00187A35" w:rsidRPr="00FB5A52" w:rsidRDefault="00187A35" w:rsidP="00187A35">
      <w:pPr>
        <w:rPr>
          <w:sz w:val="22"/>
          <w:szCs w:val="22"/>
        </w:rPr>
      </w:pPr>
    </w:p>
    <w:p w14:paraId="789B43ED" w14:textId="595FBC5B" w:rsidR="00EA742D" w:rsidRPr="00FB5A52" w:rsidRDefault="00EA742D" w:rsidP="00187A35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Precitlivenosť </w:t>
      </w:r>
      <w:r w:rsidR="006D31F1" w:rsidRPr="00FB5A52">
        <w:rPr>
          <w:sz w:val="22"/>
          <w:szCs w:val="22"/>
        </w:rPr>
        <w:t xml:space="preserve">na </w:t>
      </w:r>
      <w:r w:rsidRPr="00FB5A52">
        <w:rPr>
          <w:sz w:val="22"/>
          <w:szCs w:val="22"/>
        </w:rPr>
        <w:t>liečiv</w:t>
      </w:r>
      <w:r w:rsidR="00F340F0">
        <w:rPr>
          <w:sz w:val="22"/>
          <w:szCs w:val="22"/>
        </w:rPr>
        <w:t>á</w:t>
      </w:r>
      <w:r w:rsidRPr="00FB5A52">
        <w:rPr>
          <w:sz w:val="22"/>
          <w:szCs w:val="22"/>
        </w:rPr>
        <w:t>, mentol alebo na ktorúkoľvek z pomocných látok uvedených v</w:t>
      </w:r>
      <w:r w:rsidR="009D54CA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>časti</w:t>
      </w:r>
      <w:r w:rsidR="009D54CA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>6.1.</w:t>
      </w:r>
    </w:p>
    <w:p w14:paraId="7789D664" w14:textId="25E96792" w:rsidR="00305A5C" w:rsidRPr="00FB5A52" w:rsidRDefault="00305A5C" w:rsidP="00187A35">
      <w:pPr>
        <w:rPr>
          <w:sz w:val="22"/>
          <w:szCs w:val="22"/>
        </w:rPr>
      </w:pPr>
    </w:p>
    <w:p w14:paraId="7DF2A326" w14:textId="04AD9D5F" w:rsidR="00C1360E" w:rsidRPr="00FB5A52" w:rsidRDefault="006D31F1" w:rsidP="00C37596">
      <w:pPr>
        <w:autoSpaceDE w:val="0"/>
        <w:autoSpaceDN w:val="0"/>
        <w:adjustRightInd w:val="0"/>
        <w:rPr>
          <w:sz w:val="22"/>
          <w:szCs w:val="22"/>
        </w:rPr>
      </w:pPr>
      <w:r w:rsidRPr="00FB5A52">
        <w:rPr>
          <w:sz w:val="22"/>
          <w:szCs w:val="22"/>
        </w:rPr>
        <w:t>Pacienti s o</w:t>
      </w:r>
      <w:r w:rsidR="00C1360E" w:rsidRPr="00FB5A52">
        <w:rPr>
          <w:sz w:val="22"/>
          <w:szCs w:val="22"/>
        </w:rPr>
        <w:t>choreni</w:t>
      </w:r>
      <w:r w:rsidRPr="00FB5A52">
        <w:rPr>
          <w:sz w:val="22"/>
          <w:szCs w:val="22"/>
        </w:rPr>
        <w:t>ami</w:t>
      </w:r>
      <w:r w:rsidR="00C1360E" w:rsidRPr="00FB5A52">
        <w:rPr>
          <w:sz w:val="22"/>
          <w:szCs w:val="22"/>
        </w:rPr>
        <w:t xml:space="preserve"> pečene, </w:t>
      </w:r>
      <w:proofErr w:type="spellStart"/>
      <w:r w:rsidR="00C1360E" w:rsidRPr="00FB5A52">
        <w:rPr>
          <w:sz w:val="22"/>
          <w:szCs w:val="22"/>
        </w:rPr>
        <w:t>cholangitíd</w:t>
      </w:r>
      <w:r w:rsidR="002E7454" w:rsidRPr="00FB5A52">
        <w:rPr>
          <w:sz w:val="22"/>
          <w:szCs w:val="22"/>
        </w:rPr>
        <w:t>ou</w:t>
      </w:r>
      <w:proofErr w:type="spellEnd"/>
      <w:r w:rsidR="00C1360E" w:rsidRPr="00FB5A52">
        <w:rPr>
          <w:sz w:val="22"/>
          <w:szCs w:val="22"/>
        </w:rPr>
        <w:t xml:space="preserve">, </w:t>
      </w:r>
      <w:proofErr w:type="spellStart"/>
      <w:r w:rsidR="00C1360E" w:rsidRPr="00FB5A52">
        <w:rPr>
          <w:sz w:val="22"/>
          <w:szCs w:val="22"/>
        </w:rPr>
        <w:t>achlórhydri</w:t>
      </w:r>
      <w:r w:rsidRPr="00FB5A52">
        <w:rPr>
          <w:sz w:val="22"/>
          <w:szCs w:val="22"/>
        </w:rPr>
        <w:t>ou</w:t>
      </w:r>
      <w:proofErr w:type="spellEnd"/>
      <w:r w:rsidR="00C1360E" w:rsidRPr="00FB5A52">
        <w:rPr>
          <w:sz w:val="22"/>
          <w:szCs w:val="22"/>
        </w:rPr>
        <w:t>, žlčov</w:t>
      </w:r>
      <w:r w:rsidRPr="00FB5A52">
        <w:rPr>
          <w:sz w:val="22"/>
          <w:szCs w:val="22"/>
        </w:rPr>
        <w:t>ými</w:t>
      </w:r>
      <w:r w:rsidR="00C1360E" w:rsidRPr="00FB5A52">
        <w:rPr>
          <w:sz w:val="22"/>
          <w:szCs w:val="22"/>
        </w:rPr>
        <w:t xml:space="preserve"> </w:t>
      </w:r>
      <w:r w:rsidRPr="00FB5A52">
        <w:rPr>
          <w:sz w:val="22"/>
          <w:szCs w:val="22"/>
        </w:rPr>
        <w:t xml:space="preserve">kameňmi </w:t>
      </w:r>
      <w:r w:rsidR="00C1360E" w:rsidRPr="00FB5A52">
        <w:rPr>
          <w:sz w:val="22"/>
          <w:szCs w:val="22"/>
        </w:rPr>
        <w:t>a in</w:t>
      </w:r>
      <w:r w:rsidRPr="00FB5A52">
        <w:rPr>
          <w:sz w:val="22"/>
          <w:szCs w:val="22"/>
        </w:rPr>
        <w:t>ými</w:t>
      </w:r>
      <w:r w:rsidR="00C1360E" w:rsidRPr="00FB5A52">
        <w:rPr>
          <w:sz w:val="22"/>
          <w:szCs w:val="22"/>
        </w:rPr>
        <w:t xml:space="preserve"> žlčov</w:t>
      </w:r>
      <w:r w:rsidRPr="00FB5A52">
        <w:rPr>
          <w:sz w:val="22"/>
          <w:szCs w:val="22"/>
        </w:rPr>
        <w:t>ými</w:t>
      </w:r>
      <w:r w:rsidR="00C1360E" w:rsidRPr="00FB5A52">
        <w:rPr>
          <w:sz w:val="22"/>
          <w:szCs w:val="22"/>
        </w:rPr>
        <w:t xml:space="preserve"> </w:t>
      </w:r>
      <w:r w:rsidR="00F340F0">
        <w:rPr>
          <w:sz w:val="22"/>
          <w:szCs w:val="22"/>
        </w:rPr>
        <w:t>ochoreniami</w:t>
      </w:r>
      <w:r w:rsidR="00C1360E" w:rsidRPr="00FB5A52">
        <w:rPr>
          <w:sz w:val="22"/>
          <w:szCs w:val="22"/>
        </w:rPr>
        <w:t>.</w:t>
      </w:r>
    </w:p>
    <w:p w14:paraId="6069ED80" w14:textId="77777777" w:rsidR="00305A5C" w:rsidRPr="00FB5A52" w:rsidRDefault="00305A5C" w:rsidP="00C1360E">
      <w:pPr>
        <w:autoSpaceDE w:val="0"/>
        <w:autoSpaceDN w:val="0"/>
        <w:adjustRightInd w:val="0"/>
        <w:rPr>
          <w:sz w:val="22"/>
          <w:szCs w:val="22"/>
        </w:rPr>
      </w:pPr>
    </w:p>
    <w:p w14:paraId="5AC93BB6" w14:textId="6BF0D4C1" w:rsidR="00BF6E7A" w:rsidRPr="00FB5A52" w:rsidRDefault="00BF6E7A" w:rsidP="00BF6E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5A52">
        <w:rPr>
          <w:sz w:val="22"/>
          <w:szCs w:val="22"/>
        </w:rPr>
        <w:t>Deti mladšie ako 8 rokov z bezpečnostných dôvodov (pozri časť 5.3</w:t>
      </w:r>
      <w:r w:rsidR="00CA4967" w:rsidRPr="00FB5A52">
        <w:rPr>
          <w:sz w:val="22"/>
          <w:szCs w:val="22"/>
        </w:rPr>
        <w:t xml:space="preserve"> – obsah </w:t>
      </w:r>
      <w:proofErr w:type="spellStart"/>
      <w:r w:rsidR="00CA4967" w:rsidRPr="00FB5A52">
        <w:rPr>
          <w:sz w:val="22"/>
          <w:szCs w:val="22"/>
        </w:rPr>
        <w:t>pulegónu</w:t>
      </w:r>
      <w:proofErr w:type="spellEnd"/>
      <w:r w:rsidR="00CA4967" w:rsidRPr="00FB5A52">
        <w:rPr>
          <w:sz w:val="22"/>
          <w:szCs w:val="22"/>
        </w:rPr>
        <w:t xml:space="preserve"> a </w:t>
      </w:r>
      <w:proofErr w:type="spellStart"/>
      <w:r w:rsidR="00084680" w:rsidRPr="00FB5A52">
        <w:rPr>
          <w:sz w:val="22"/>
          <w:szCs w:val="22"/>
        </w:rPr>
        <w:t>mentofuránu</w:t>
      </w:r>
      <w:proofErr w:type="spellEnd"/>
      <w:r w:rsidRPr="00FB5A52">
        <w:rPr>
          <w:sz w:val="22"/>
          <w:szCs w:val="22"/>
        </w:rPr>
        <w:t>).</w:t>
      </w:r>
    </w:p>
    <w:p w14:paraId="7504AAC0" w14:textId="77777777" w:rsidR="00962767" w:rsidRPr="00FB5A52" w:rsidRDefault="00962767" w:rsidP="00187A35">
      <w:pPr>
        <w:rPr>
          <w:sz w:val="22"/>
          <w:szCs w:val="22"/>
        </w:rPr>
      </w:pPr>
    </w:p>
    <w:p w14:paraId="4F178EB2" w14:textId="77777777" w:rsidR="00962767" w:rsidRPr="00FB5A52" w:rsidRDefault="00FD0A3C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4.4</w:t>
      </w:r>
      <w:r w:rsidRPr="00FB5A52">
        <w:rPr>
          <w:sz w:val="22"/>
          <w:szCs w:val="22"/>
        </w:rPr>
        <w:tab/>
        <w:t>Osobitné upozornenia a opatrenia pri používaní</w:t>
      </w:r>
    </w:p>
    <w:p w14:paraId="55CA21BF" w14:textId="77777777" w:rsidR="00C1360E" w:rsidRPr="00FB5A52" w:rsidRDefault="00C1360E" w:rsidP="00C37596">
      <w:pPr>
        <w:autoSpaceDE w:val="0"/>
        <w:autoSpaceDN w:val="0"/>
        <w:adjustRightInd w:val="0"/>
        <w:rPr>
          <w:sz w:val="22"/>
          <w:szCs w:val="22"/>
        </w:rPr>
      </w:pPr>
    </w:p>
    <w:p w14:paraId="467D897B" w14:textId="6F2D7966" w:rsidR="00133C68" w:rsidRPr="00FB5A52" w:rsidRDefault="00133C68" w:rsidP="00133C68">
      <w:pPr>
        <w:autoSpaceDE w:val="0"/>
        <w:autoSpaceDN w:val="0"/>
        <w:adjustRightInd w:val="0"/>
        <w:rPr>
          <w:sz w:val="22"/>
          <w:szCs w:val="22"/>
        </w:rPr>
      </w:pPr>
      <w:r w:rsidRPr="00FB5A52">
        <w:rPr>
          <w:sz w:val="22"/>
          <w:szCs w:val="22"/>
        </w:rPr>
        <w:t xml:space="preserve">Kapsuly sa majú prehĺtať vcelku, t. j. nie </w:t>
      </w:r>
      <w:r w:rsidR="00A84873" w:rsidRPr="00FB5A52">
        <w:rPr>
          <w:sz w:val="22"/>
          <w:szCs w:val="22"/>
        </w:rPr>
        <w:t xml:space="preserve">rozlomené </w:t>
      </w:r>
      <w:r w:rsidRPr="00FB5A52">
        <w:rPr>
          <w:sz w:val="22"/>
          <w:szCs w:val="22"/>
        </w:rPr>
        <w:t xml:space="preserve">ani </w:t>
      </w:r>
      <w:r w:rsidR="00A84873" w:rsidRPr="00FB5A52">
        <w:rPr>
          <w:sz w:val="22"/>
          <w:szCs w:val="22"/>
        </w:rPr>
        <w:t>sa nemajú žuť</w:t>
      </w:r>
      <w:r w:rsidRPr="00FB5A52">
        <w:rPr>
          <w:sz w:val="22"/>
          <w:szCs w:val="22"/>
        </w:rPr>
        <w:t>, aby nedošlo k</w:t>
      </w:r>
      <w:r w:rsidR="00A84873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 xml:space="preserve">predčasnému uvoľneniu </w:t>
      </w:r>
      <w:r w:rsidR="00C505EC" w:rsidRPr="00FB5A52">
        <w:rPr>
          <w:sz w:val="22"/>
          <w:szCs w:val="22"/>
        </w:rPr>
        <w:t>silice mäty piepornej</w:t>
      </w:r>
      <w:r w:rsidRPr="00FB5A52">
        <w:rPr>
          <w:sz w:val="22"/>
          <w:szCs w:val="22"/>
        </w:rPr>
        <w:t>, čo by mohlo spôsobiť lokálne podráždenie úst a pažeráka.</w:t>
      </w:r>
    </w:p>
    <w:p w14:paraId="59101F81" w14:textId="0C69A1B1" w:rsidR="00E16FC3" w:rsidRPr="00FB5A52" w:rsidRDefault="00E16FC3" w:rsidP="00E16FC3">
      <w:pPr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4B6CAEFC" w14:textId="740A806F" w:rsidR="00405C9B" w:rsidRPr="00FB5A52" w:rsidRDefault="00405C9B" w:rsidP="00E16FC3">
      <w:pPr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 w:rsidRPr="00FB5A52">
        <w:rPr>
          <w:color w:val="000000"/>
          <w:sz w:val="22"/>
          <w:szCs w:val="22"/>
        </w:rPr>
        <w:t>U pacientov, ktorí trp</w:t>
      </w:r>
      <w:r w:rsidR="0042184B">
        <w:rPr>
          <w:color w:val="000000"/>
          <w:sz w:val="22"/>
          <w:szCs w:val="22"/>
        </w:rPr>
        <w:t>ia</w:t>
      </w:r>
      <w:r w:rsidRPr="00FB5A52">
        <w:rPr>
          <w:color w:val="000000"/>
          <w:sz w:val="22"/>
          <w:szCs w:val="22"/>
        </w:rPr>
        <w:t xml:space="preserve"> pálením záhy </w:t>
      </w:r>
      <w:r w:rsidR="00F32741" w:rsidRPr="00FB5A52">
        <w:rPr>
          <w:color w:val="000000"/>
          <w:sz w:val="22"/>
          <w:szCs w:val="22"/>
        </w:rPr>
        <w:t>alebo</w:t>
      </w:r>
      <w:r w:rsidRPr="00FB5A52">
        <w:rPr>
          <w:color w:val="000000"/>
          <w:sz w:val="22"/>
          <w:szCs w:val="22"/>
        </w:rPr>
        <w:t xml:space="preserve"> hiátov</w:t>
      </w:r>
      <w:r w:rsidR="00F32741" w:rsidRPr="00FB5A52">
        <w:rPr>
          <w:color w:val="000000"/>
          <w:sz w:val="22"/>
          <w:szCs w:val="22"/>
        </w:rPr>
        <w:t>ou</w:t>
      </w:r>
      <w:r w:rsidRPr="00FB5A52">
        <w:rPr>
          <w:color w:val="000000"/>
          <w:sz w:val="22"/>
          <w:szCs w:val="22"/>
        </w:rPr>
        <w:t xml:space="preserve"> </w:t>
      </w:r>
      <w:proofErr w:type="spellStart"/>
      <w:r w:rsidRPr="00FB5A52">
        <w:rPr>
          <w:color w:val="000000"/>
          <w:sz w:val="22"/>
          <w:szCs w:val="22"/>
        </w:rPr>
        <w:t>herni</w:t>
      </w:r>
      <w:r w:rsidR="00F32741" w:rsidRPr="00FB5A52">
        <w:rPr>
          <w:color w:val="000000"/>
          <w:sz w:val="22"/>
          <w:szCs w:val="22"/>
        </w:rPr>
        <w:t>ou</w:t>
      </w:r>
      <w:proofErr w:type="spellEnd"/>
      <w:r w:rsidRPr="00FB5A52">
        <w:rPr>
          <w:color w:val="000000"/>
          <w:sz w:val="22"/>
          <w:szCs w:val="22"/>
        </w:rPr>
        <w:t xml:space="preserve">, môže dôjsť po požití </w:t>
      </w:r>
      <w:r w:rsidR="00C505EC" w:rsidRPr="00FB5A52">
        <w:rPr>
          <w:color w:val="000000"/>
          <w:sz w:val="22"/>
          <w:szCs w:val="22"/>
        </w:rPr>
        <w:t>silice mäty piepornej</w:t>
      </w:r>
      <w:r w:rsidRPr="00FB5A52">
        <w:rPr>
          <w:color w:val="000000"/>
          <w:sz w:val="22"/>
          <w:szCs w:val="22"/>
        </w:rPr>
        <w:t xml:space="preserve"> k zhoršeniu </w:t>
      </w:r>
      <w:r w:rsidRPr="006C1EF3">
        <w:rPr>
          <w:color w:val="000000"/>
          <w:sz w:val="22"/>
          <w:szCs w:val="22"/>
        </w:rPr>
        <w:t>tohto príznaku</w:t>
      </w:r>
      <w:r w:rsidRPr="00FB5A52">
        <w:rPr>
          <w:color w:val="000000"/>
          <w:sz w:val="22"/>
          <w:szCs w:val="22"/>
        </w:rPr>
        <w:t xml:space="preserve">. V týchto prípadoch </w:t>
      </w:r>
      <w:r w:rsidR="006C1EF3">
        <w:rPr>
          <w:color w:val="000000"/>
          <w:sz w:val="22"/>
          <w:szCs w:val="22"/>
        </w:rPr>
        <w:t>sa má</w:t>
      </w:r>
      <w:r w:rsidRPr="00FB5A52">
        <w:rPr>
          <w:color w:val="000000"/>
          <w:sz w:val="22"/>
          <w:szCs w:val="22"/>
        </w:rPr>
        <w:t xml:space="preserve"> liečba prerušiť.</w:t>
      </w:r>
    </w:p>
    <w:p w14:paraId="27A95696" w14:textId="77777777" w:rsidR="00405C9B" w:rsidRPr="00FB5A52" w:rsidRDefault="00405C9B" w:rsidP="00E16FC3">
      <w:pPr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34685ED8" w14:textId="51EE2200" w:rsidR="00A510CA" w:rsidRPr="00FB5A52" w:rsidRDefault="00405C9B" w:rsidP="00F340F0">
      <w:pPr>
        <w:autoSpaceDE w:val="0"/>
        <w:autoSpaceDN w:val="0"/>
        <w:adjustRightInd w:val="0"/>
        <w:rPr>
          <w:sz w:val="22"/>
          <w:szCs w:val="22"/>
        </w:rPr>
      </w:pPr>
      <w:r w:rsidRPr="00FB5A52">
        <w:rPr>
          <w:sz w:val="22"/>
          <w:szCs w:val="22"/>
        </w:rPr>
        <w:t>V prípade pretrvávania nevysvetliteľnej bolesti brucha dlhšie ako dva týždne alebo zhoršuj</w:t>
      </w:r>
      <w:r w:rsidR="00F32741" w:rsidRPr="00FB5A52">
        <w:rPr>
          <w:sz w:val="22"/>
          <w:szCs w:val="22"/>
        </w:rPr>
        <w:t>úcej</w:t>
      </w:r>
      <w:r w:rsidR="00F340F0">
        <w:rPr>
          <w:sz w:val="22"/>
          <w:szCs w:val="22"/>
        </w:rPr>
        <w:t xml:space="preserve"> sa bolesti</w:t>
      </w:r>
      <w:r w:rsidRPr="00FB5A52">
        <w:rPr>
          <w:sz w:val="22"/>
          <w:szCs w:val="22"/>
        </w:rPr>
        <w:t xml:space="preserve">, alebo </w:t>
      </w:r>
      <w:r w:rsidR="00F340F0">
        <w:rPr>
          <w:sz w:val="22"/>
          <w:szCs w:val="22"/>
        </w:rPr>
        <w:t xml:space="preserve">bolesti </w:t>
      </w:r>
      <w:r w:rsidRPr="00FB5A52">
        <w:rPr>
          <w:sz w:val="22"/>
          <w:szCs w:val="22"/>
        </w:rPr>
        <w:t>sprevádza</w:t>
      </w:r>
      <w:r w:rsidR="00F32741" w:rsidRPr="00FB5A52">
        <w:rPr>
          <w:sz w:val="22"/>
          <w:szCs w:val="22"/>
        </w:rPr>
        <w:t>nej</w:t>
      </w:r>
      <w:r w:rsidRPr="00FB5A52">
        <w:rPr>
          <w:sz w:val="22"/>
          <w:szCs w:val="22"/>
        </w:rPr>
        <w:t xml:space="preserve"> príznak</w:t>
      </w:r>
      <w:r w:rsidR="00F32741" w:rsidRPr="00FB5A52">
        <w:rPr>
          <w:sz w:val="22"/>
          <w:szCs w:val="22"/>
        </w:rPr>
        <w:t>mi</w:t>
      </w:r>
      <w:r w:rsidRPr="00FB5A52">
        <w:rPr>
          <w:sz w:val="22"/>
          <w:szCs w:val="22"/>
        </w:rPr>
        <w:t xml:space="preserve"> ako je horúčka, žltačka, vracanie či krv v stolici, okamžite vyhľadajte lekársku pomoc.</w:t>
      </w:r>
    </w:p>
    <w:p w14:paraId="230B5FE2" w14:textId="77777777" w:rsidR="00133C68" w:rsidRPr="00FB5A52" w:rsidRDefault="00133C68" w:rsidP="00C37596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066A2BA9" w14:textId="77777777" w:rsidR="00541E7A" w:rsidRPr="00FB5A52" w:rsidRDefault="004378CF" w:rsidP="00FD0A3C">
      <w:pPr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>Pediatrická populácia</w:t>
      </w:r>
    </w:p>
    <w:p w14:paraId="32199B9B" w14:textId="160AF1C2" w:rsidR="00F2183A" w:rsidRPr="00FB5A52" w:rsidRDefault="00F2183A" w:rsidP="002511B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B5A52">
        <w:rPr>
          <w:color w:val="000000"/>
          <w:sz w:val="22"/>
          <w:szCs w:val="22"/>
        </w:rPr>
        <w:t xml:space="preserve">Užívanie tohto lieku u detí vo veku 8 až </w:t>
      </w:r>
      <w:r w:rsidR="00405C9B" w:rsidRPr="00FB5A52">
        <w:rPr>
          <w:color w:val="000000"/>
          <w:sz w:val="22"/>
          <w:szCs w:val="22"/>
        </w:rPr>
        <w:t>11</w:t>
      </w:r>
      <w:r w:rsidRPr="00FB5A52">
        <w:rPr>
          <w:color w:val="000000"/>
          <w:sz w:val="22"/>
          <w:szCs w:val="22"/>
        </w:rPr>
        <w:t xml:space="preserve"> rokov nebolo </w:t>
      </w:r>
      <w:r w:rsidR="00A84873" w:rsidRPr="00FB5A52">
        <w:rPr>
          <w:color w:val="000000"/>
          <w:sz w:val="22"/>
          <w:szCs w:val="22"/>
        </w:rPr>
        <w:t xml:space="preserve">stanovené </w:t>
      </w:r>
      <w:r w:rsidRPr="00FB5A52">
        <w:rPr>
          <w:color w:val="000000"/>
          <w:sz w:val="22"/>
          <w:szCs w:val="22"/>
        </w:rPr>
        <w:t xml:space="preserve">pre nedostatok </w:t>
      </w:r>
      <w:r w:rsidR="00F32741" w:rsidRPr="00FB5A52">
        <w:rPr>
          <w:color w:val="000000"/>
          <w:sz w:val="22"/>
          <w:szCs w:val="22"/>
        </w:rPr>
        <w:t>adekvátnych</w:t>
      </w:r>
      <w:r w:rsidRPr="00FB5A52">
        <w:rPr>
          <w:color w:val="000000"/>
          <w:sz w:val="22"/>
          <w:szCs w:val="22"/>
        </w:rPr>
        <w:t xml:space="preserve"> údajov.</w:t>
      </w:r>
    </w:p>
    <w:p w14:paraId="46971609" w14:textId="77777777" w:rsidR="00A1610B" w:rsidRPr="00FB5A52" w:rsidRDefault="00A1610B" w:rsidP="002511B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D352905" w14:textId="089F007A" w:rsidR="00A1610B" w:rsidRPr="00FB5A52" w:rsidRDefault="00A1610B" w:rsidP="002511B0">
      <w:pPr>
        <w:autoSpaceDE w:val="0"/>
        <w:autoSpaceDN w:val="0"/>
        <w:adjustRightInd w:val="0"/>
        <w:rPr>
          <w:spacing w:val="-2"/>
          <w:sz w:val="22"/>
          <w:szCs w:val="22"/>
        </w:rPr>
      </w:pPr>
      <w:r w:rsidRPr="00FB5A52">
        <w:rPr>
          <w:sz w:val="22"/>
          <w:szCs w:val="22"/>
        </w:rPr>
        <w:t>Tento liek obsahuje menej ako 1 mmol sodíka (23 mg) v jednotke dávkovania, t. j. v podstate zanedbateľné množstvo sodíka</w:t>
      </w:r>
      <w:r w:rsidR="00B43EFC" w:rsidRPr="00FB5A52">
        <w:rPr>
          <w:sz w:val="22"/>
          <w:szCs w:val="22"/>
        </w:rPr>
        <w:t>.</w:t>
      </w:r>
    </w:p>
    <w:p w14:paraId="1B735F67" w14:textId="77777777" w:rsidR="00541E7A" w:rsidRPr="00FB5A52" w:rsidRDefault="00541E7A" w:rsidP="00FD0A3C">
      <w:pPr>
        <w:rPr>
          <w:sz w:val="22"/>
          <w:szCs w:val="22"/>
        </w:rPr>
      </w:pPr>
    </w:p>
    <w:p w14:paraId="341FC0F2" w14:textId="379B479F" w:rsidR="006E010C" w:rsidRPr="00FB5A52" w:rsidRDefault="00A1610B" w:rsidP="00FD0A3C">
      <w:pPr>
        <w:rPr>
          <w:sz w:val="22"/>
          <w:szCs w:val="22"/>
        </w:rPr>
      </w:pPr>
      <w:r w:rsidRPr="00FB5A52">
        <w:rPr>
          <w:sz w:val="22"/>
          <w:szCs w:val="22"/>
        </w:rPr>
        <w:t>Tento l</w:t>
      </w:r>
      <w:r w:rsidR="006E010C" w:rsidRPr="00FB5A52">
        <w:rPr>
          <w:sz w:val="22"/>
          <w:szCs w:val="22"/>
        </w:rPr>
        <w:t xml:space="preserve">iek obsahuje </w:t>
      </w:r>
      <w:r w:rsidR="00B90711" w:rsidRPr="00FB5A52">
        <w:rPr>
          <w:sz w:val="22"/>
          <w:szCs w:val="22"/>
        </w:rPr>
        <w:t xml:space="preserve">až do </w:t>
      </w:r>
      <w:r w:rsidR="006E010C" w:rsidRPr="00FB5A52">
        <w:rPr>
          <w:sz w:val="22"/>
          <w:szCs w:val="22"/>
        </w:rPr>
        <w:t xml:space="preserve">11 mg </w:t>
      </w:r>
      <w:proofErr w:type="spellStart"/>
      <w:r w:rsidR="006E010C" w:rsidRPr="00FB5A52">
        <w:rPr>
          <w:sz w:val="22"/>
          <w:szCs w:val="22"/>
        </w:rPr>
        <w:t>sorbitolu</w:t>
      </w:r>
      <w:proofErr w:type="spellEnd"/>
      <w:r w:rsidR="00DA31C5" w:rsidRPr="00DA31C5">
        <w:t xml:space="preserve"> </w:t>
      </w:r>
      <w:r w:rsidR="00DA31C5" w:rsidRPr="00DA31C5">
        <w:rPr>
          <w:sz w:val="22"/>
          <w:szCs w:val="22"/>
        </w:rPr>
        <w:t>v každej kapsule</w:t>
      </w:r>
      <w:r w:rsidR="006E010C" w:rsidRPr="00DA31C5">
        <w:rPr>
          <w:sz w:val="22"/>
          <w:szCs w:val="22"/>
        </w:rPr>
        <w:t>.</w:t>
      </w:r>
      <w:r w:rsidR="006E010C" w:rsidRPr="00FB5A52">
        <w:rPr>
          <w:sz w:val="22"/>
          <w:szCs w:val="22"/>
        </w:rPr>
        <w:t xml:space="preserve"> </w:t>
      </w:r>
    </w:p>
    <w:p w14:paraId="4139C52D" w14:textId="77777777" w:rsidR="00776072" w:rsidRPr="00FB5A52" w:rsidRDefault="00776072" w:rsidP="00FD0A3C">
      <w:pPr>
        <w:rPr>
          <w:sz w:val="22"/>
          <w:szCs w:val="22"/>
        </w:rPr>
      </w:pPr>
    </w:p>
    <w:p w14:paraId="604E3134" w14:textId="77777777" w:rsidR="00962767" w:rsidRPr="00FB5A52" w:rsidRDefault="00FD0A3C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4.5</w:t>
      </w:r>
      <w:r w:rsidRPr="00FB5A52">
        <w:rPr>
          <w:sz w:val="22"/>
          <w:szCs w:val="22"/>
        </w:rPr>
        <w:tab/>
        <w:t>Liekové a iné interakcie</w:t>
      </w:r>
    </w:p>
    <w:p w14:paraId="32C27A46" w14:textId="77777777" w:rsidR="00FD0A3C" w:rsidRPr="00FB5A52" w:rsidRDefault="00FD0A3C" w:rsidP="00FD0A3C">
      <w:pPr>
        <w:rPr>
          <w:sz w:val="22"/>
          <w:szCs w:val="22"/>
        </w:rPr>
      </w:pPr>
    </w:p>
    <w:p w14:paraId="69D995DC" w14:textId="77777777" w:rsidR="00A869BA" w:rsidRPr="00FB5A52" w:rsidRDefault="006679BE" w:rsidP="00A869BA">
      <w:p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B5A52">
        <w:rPr>
          <w:sz w:val="22"/>
          <w:szCs w:val="22"/>
        </w:rPr>
        <w:t xml:space="preserve">Neuskutočnili sa žiadne </w:t>
      </w:r>
      <w:r w:rsidR="00A84873" w:rsidRPr="00FB5A52">
        <w:rPr>
          <w:sz w:val="22"/>
          <w:szCs w:val="22"/>
        </w:rPr>
        <w:t xml:space="preserve">interakčné </w:t>
      </w:r>
      <w:r w:rsidR="00A869BA" w:rsidRPr="00FB5A52">
        <w:rPr>
          <w:sz w:val="22"/>
          <w:szCs w:val="22"/>
        </w:rPr>
        <w:t>štúdie.</w:t>
      </w:r>
    </w:p>
    <w:p w14:paraId="5B570F3B" w14:textId="77777777" w:rsidR="00A869BA" w:rsidRPr="00FB5A52" w:rsidRDefault="00A869BA" w:rsidP="00FD0A3C">
      <w:pPr>
        <w:rPr>
          <w:sz w:val="22"/>
          <w:szCs w:val="22"/>
        </w:rPr>
      </w:pPr>
    </w:p>
    <w:p w14:paraId="7E359BFF" w14:textId="71CAB56D" w:rsidR="008B1CF7" w:rsidRPr="00FB5A52" w:rsidRDefault="00F3657E" w:rsidP="0062640F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Lieky používané na zníženie žalúdočnej kyseliny ako H2-blokátory, inhibítory protónovej pumpy alebo </w:t>
      </w:r>
      <w:proofErr w:type="spellStart"/>
      <w:r w:rsidRPr="00FB5A52">
        <w:rPr>
          <w:sz w:val="22"/>
          <w:szCs w:val="22"/>
        </w:rPr>
        <w:t>antacidá</w:t>
      </w:r>
      <w:proofErr w:type="spellEnd"/>
      <w:r w:rsidRPr="00FB5A52">
        <w:rPr>
          <w:sz w:val="22"/>
          <w:szCs w:val="22"/>
        </w:rPr>
        <w:t xml:space="preserve"> môžu zapríčiniť predčasné rozpustenie </w:t>
      </w:r>
      <w:proofErr w:type="spellStart"/>
      <w:r w:rsidR="008B1CF7" w:rsidRPr="00FB5A52">
        <w:rPr>
          <w:sz w:val="22"/>
          <w:szCs w:val="22"/>
        </w:rPr>
        <w:t>enterosolventného</w:t>
      </w:r>
      <w:proofErr w:type="spellEnd"/>
      <w:r w:rsidR="008B1CF7" w:rsidRPr="00FB5A52">
        <w:rPr>
          <w:sz w:val="22"/>
          <w:szCs w:val="22"/>
        </w:rPr>
        <w:t xml:space="preserve"> </w:t>
      </w:r>
      <w:r w:rsidR="00B43EFC" w:rsidRPr="00FB5A52">
        <w:rPr>
          <w:sz w:val="22"/>
          <w:szCs w:val="22"/>
        </w:rPr>
        <w:t>obalu</w:t>
      </w:r>
      <w:r w:rsidRPr="00FB5A52">
        <w:rPr>
          <w:sz w:val="22"/>
          <w:szCs w:val="22"/>
        </w:rPr>
        <w:t xml:space="preserve">, čo môže viesť ku grganiu s typickým zápachom a/alebo </w:t>
      </w:r>
      <w:proofErr w:type="spellStart"/>
      <w:r w:rsidRPr="00FB5A52">
        <w:rPr>
          <w:sz w:val="22"/>
          <w:szCs w:val="22"/>
        </w:rPr>
        <w:t>gastrointestinálnemu</w:t>
      </w:r>
      <w:proofErr w:type="spellEnd"/>
      <w:r w:rsidRPr="00FB5A52">
        <w:rPr>
          <w:sz w:val="22"/>
          <w:szCs w:val="22"/>
        </w:rPr>
        <w:t xml:space="preserve"> podráždeniu</w:t>
      </w:r>
      <w:r w:rsidR="008B1CF7" w:rsidRPr="00FB5A52">
        <w:rPr>
          <w:sz w:val="22"/>
          <w:szCs w:val="22"/>
        </w:rPr>
        <w:t xml:space="preserve">. Preto je potrebné sa vyhnúť súbežnému použitiu. </w:t>
      </w:r>
    </w:p>
    <w:p w14:paraId="63CDAECB" w14:textId="77777777" w:rsidR="008B1CF7" w:rsidRPr="00FB5A52" w:rsidRDefault="008B1CF7" w:rsidP="0062640F">
      <w:pPr>
        <w:rPr>
          <w:sz w:val="22"/>
          <w:szCs w:val="22"/>
        </w:rPr>
      </w:pPr>
    </w:p>
    <w:p w14:paraId="62910BB4" w14:textId="2A799D65" w:rsidR="00F3657E" w:rsidRPr="00FB5A52" w:rsidRDefault="008B1CF7" w:rsidP="0062640F">
      <w:pPr>
        <w:rPr>
          <w:sz w:val="22"/>
          <w:szCs w:val="22"/>
        </w:rPr>
      </w:pPr>
      <w:r w:rsidRPr="00FB5A52">
        <w:rPr>
          <w:sz w:val="22"/>
          <w:szCs w:val="22"/>
        </w:rPr>
        <w:t>Ak je súbežné použitie lekársky nevyhnutné,</w:t>
      </w:r>
      <w:r w:rsidR="004B58FB" w:rsidRPr="00FB5A52">
        <w:rPr>
          <w:sz w:val="22"/>
          <w:szCs w:val="22"/>
        </w:rPr>
        <w:t xml:space="preserve"> má sa </w:t>
      </w:r>
      <w:proofErr w:type="spellStart"/>
      <w:r w:rsidR="004B58FB" w:rsidRPr="00FB5A52">
        <w:rPr>
          <w:sz w:val="22"/>
          <w:szCs w:val="22"/>
        </w:rPr>
        <w:t>Menthaduo</w:t>
      </w:r>
      <w:proofErr w:type="spellEnd"/>
      <w:r w:rsidR="004B58FB" w:rsidRPr="00FB5A52">
        <w:rPr>
          <w:sz w:val="22"/>
          <w:szCs w:val="22"/>
        </w:rPr>
        <w:t xml:space="preserve"> užívať minimálne 2 hodiny pred užitím </w:t>
      </w:r>
      <w:proofErr w:type="spellStart"/>
      <w:r w:rsidR="004B58FB" w:rsidRPr="00FB5A52">
        <w:rPr>
          <w:sz w:val="22"/>
          <w:szCs w:val="22"/>
        </w:rPr>
        <w:t>antacíd</w:t>
      </w:r>
      <w:proofErr w:type="spellEnd"/>
      <w:r w:rsidR="004B58FB" w:rsidRPr="00FB5A52">
        <w:rPr>
          <w:sz w:val="22"/>
          <w:szCs w:val="22"/>
        </w:rPr>
        <w:t xml:space="preserve"> alebo iných liekov používaných na zníženie žalúdočnej kyseliny. </w:t>
      </w:r>
      <w:r w:rsidRPr="00FB5A52">
        <w:rPr>
          <w:sz w:val="22"/>
          <w:szCs w:val="22"/>
        </w:rPr>
        <w:t xml:space="preserve">  </w:t>
      </w:r>
      <w:r w:rsidR="00F3657E" w:rsidRPr="00FB5A52">
        <w:rPr>
          <w:sz w:val="22"/>
          <w:szCs w:val="22"/>
        </w:rPr>
        <w:t xml:space="preserve"> </w:t>
      </w:r>
    </w:p>
    <w:p w14:paraId="427737FB" w14:textId="77777777" w:rsidR="00556446" w:rsidRPr="00FB5A52" w:rsidRDefault="00556446" w:rsidP="00FD0A3C">
      <w:pPr>
        <w:rPr>
          <w:sz w:val="22"/>
          <w:szCs w:val="22"/>
        </w:rPr>
      </w:pPr>
    </w:p>
    <w:p w14:paraId="72AB67FB" w14:textId="77777777" w:rsidR="00962767" w:rsidRPr="00FB5A52" w:rsidRDefault="00FD0A3C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lastRenderedPageBreak/>
        <w:t>4.6</w:t>
      </w:r>
      <w:r w:rsidRPr="00FB5A52">
        <w:rPr>
          <w:sz w:val="22"/>
          <w:szCs w:val="22"/>
        </w:rPr>
        <w:tab/>
      </w:r>
      <w:proofErr w:type="spellStart"/>
      <w:r w:rsidRPr="00FB5A52">
        <w:rPr>
          <w:sz w:val="22"/>
          <w:szCs w:val="22"/>
        </w:rPr>
        <w:t>Fertilita</w:t>
      </w:r>
      <w:proofErr w:type="spellEnd"/>
      <w:r w:rsidRPr="00FB5A52">
        <w:rPr>
          <w:sz w:val="22"/>
          <w:szCs w:val="22"/>
        </w:rPr>
        <w:t>, gravidita a laktácia</w:t>
      </w:r>
    </w:p>
    <w:p w14:paraId="34C0F32F" w14:textId="77777777" w:rsidR="00FD0A3C" w:rsidRPr="00FB5A52" w:rsidRDefault="00FD0A3C" w:rsidP="00FD0A3C">
      <w:pPr>
        <w:rPr>
          <w:sz w:val="22"/>
          <w:szCs w:val="22"/>
        </w:rPr>
      </w:pPr>
    </w:p>
    <w:p w14:paraId="693E143C" w14:textId="77777777" w:rsidR="004C7907" w:rsidRPr="00FB5A52" w:rsidRDefault="004C7907" w:rsidP="00FD0A3C">
      <w:pPr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>Gravidita</w:t>
      </w:r>
    </w:p>
    <w:p w14:paraId="0D9B2A8D" w14:textId="2CFC2ED2" w:rsidR="00294390" w:rsidRPr="00FB5A52" w:rsidRDefault="00B0650B" w:rsidP="00FD0A3C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Nie sú k dispozícii alebo je iba obmedzené množstvo údajov o použití </w:t>
      </w:r>
      <w:r w:rsidR="00C505EC" w:rsidRPr="00FB5A52">
        <w:rPr>
          <w:sz w:val="22"/>
          <w:szCs w:val="22"/>
        </w:rPr>
        <w:t>silice mäty piepornej</w:t>
      </w:r>
      <w:r w:rsidRPr="00FB5A52">
        <w:rPr>
          <w:sz w:val="22"/>
          <w:szCs w:val="22"/>
        </w:rPr>
        <w:t xml:space="preserve"> a/alebo </w:t>
      </w:r>
      <w:r w:rsidR="00C505EC" w:rsidRPr="00FB5A52">
        <w:rPr>
          <w:sz w:val="22"/>
          <w:szCs w:val="22"/>
        </w:rPr>
        <w:t xml:space="preserve">silice </w:t>
      </w:r>
      <w:r w:rsidRPr="00FB5A52">
        <w:rPr>
          <w:sz w:val="22"/>
          <w:szCs w:val="22"/>
        </w:rPr>
        <w:t>rasc</w:t>
      </w:r>
      <w:r w:rsidR="00C505EC" w:rsidRPr="00FB5A52">
        <w:rPr>
          <w:sz w:val="22"/>
          <w:szCs w:val="22"/>
        </w:rPr>
        <w:t>e</w:t>
      </w:r>
      <w:r w:rsidRPr="00FB5A52">
        <w:rPr>
          <w:sz w:val="22"/>
          <w:szCs w:val="22"/>
        </w:rPr>
        <w:t xml:space="preserve"> u gravidných žien. Štúdie na zvieratách sú </w:t>
      </w:r>
      <w:r w:rsidR="004E6DB7" w:rsidRPr="00FB5A52">
        <w:rPr>
          <w:sz w:val="22"/>
          <w:szCs w:val="22"/>
        </w:rPr>
        <w:t>nedostatočné z hľadiska</w:t>
      </w:r>
      <w:r w:rsidRPr="00FB5A52">
        <w:rPr>
          <w:sz w:val="22"/>
          <w:szCs w:val="22"/>
        </w:rPr>
        <w:t xml:space="preserve"> reprodukčnej toxicit</w:t>
      </w:r>
      <w:r w:rsidR="00E133F3" w:rsidRPr="00FB5A52">
        <w:rPr>
          <w:sz w:val="22"/>
          <w:szCs w:val="22"/>
        </w:rPr>
        <w:t>y</w:t>
      </w:r>
      <w:r w:rsidRPr="00FB5A52">
        <w:rPr>
          <w:sz w:val="22"/>
          <w:szCs w:val="22"/>
        </w:rPr>
        <w:t xml:space="preserve"> (pozri časť 5.3). Vzhľadom na chýbajúce </w:t>
      </w:r>
      <w:r w:rsidR="00E133F3" w:rsidRPr="00FB5A52">
        <w:rPr>
          <w:sz w:val="22"/>
          <w:szCs w:val="22"/>
        </w:rPr>
        <w:t xml:space="preserve">dostatočné </w:t>
      </w:r>
      <w:r w:rsidRPr="00FB5A52">
        <w:rPr>
          <w:sz w:val="22"/>
          <w:szCs w:val="22"/>
        </w:rPr>
        <w:t>údaje sa užívanie počas gravidity neodporúča.</w:t>
      </w:r>
    </w:p>
    <w:p w14:paraId="14BC1427" w14:textId="77777777" w:rsidR="0035654D" w:rsidRPr="00FB5A52" w:rsidRDefault="0035654D" w:rsidP="00FD0A3C">
      <w:pPr>
        <w:rPr>
          <w:sz w:val="22"/>
          <w:szCs w:val="22"/>
        </w:rPr>
      </w:pPr>
    </w:p>
    <w:p w14:paraId="0E5DE71A" w14:textId="77777777" w:rsidR="004C7907" w:rsidRPr="00FB5A52" w:rsidRDefault="003C7907" w:rsidP="00FD0A3C">
      <w:pPr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>Dojčenie</w:t>
      </w:r>
    </w:p>
    <w:p w14:paraId="43777622" w14:textId="70D62A29" w:rsidR="004C7907" w:rsidRPr="00FB5A52" w:rsidRDefault="00EC31FB" w:rsidP="00FD0A3C">
      <w:pPr>
        <w:rPr>
          <w:sz w:val="22"/>
          <w:szCs w:val="22"/>
        </w:rPr>
      </w:pPr>
      <w:r w:rsidRPr="00FB5A52">
        <w:rPr>
          <w:sz w:val="22"/>
          <w:szCs w:val="22"/>
        </w:rPr>
        <w:t>Klinické údaje ukázali, že 1,8</w:t>
      </w:r>
      <w:r w:rsidR="00E133F3" w:rsidRPr="00FB5A52">
        <w:rPr>
          <w:sz w:val="22"/>
          <w:szCs w:val="22"/>
        </w:rPr>
        <w:t>-</w:t>
      </w:r>
      <w:r w:rsidRPr="00FB5A52">
        <w:rPr>
          <w:sz w:val="22"/>
          <w:szCs w:val="22"/>
        </w:rPr>
        <w:t xml:space="preserve">cineol, jedna zložka </w:t>
      </w:r>
      <w:r w:rsidR="00C505EC" w:rsidRPr="00FB5A52">
        <w:rPr>
          <w:sz w:val="22"/>
          <w:szCs w:val="22"/>
        </w:rPr>
        <w:t>silice mäty piepornej</w:t>
      </w:r>
      <w:r w:rsidRPr="00FB5A52">
        <w:rPr>
          <w:sz w:val="22"/>
          <w:szCs w:val="22"/>
        </w:rPr>
        <w:t xml:space="preserve">, sa môže vylučovať do </w:t>
      </w:r>
      <w:r w:rsidR="002B41A8" w:rsidRPr="00FB5A52">
        <w:rPr>
          <w:sz w:val="22"/>
          <w:szCs w:val="22"/>
        </w:rPr>
        <w:t xml:space="preserve">ľudského </w:t>
      </w:r>
      <w:r w:rsidRPr="00FB5A52">
        <w:rPr>
          <w:sz w:val="22"/>
          <w:szCs w:val="22"/>
        </w:rPr>
        <w:t xml:space="preserve">mlieka. Nie je známe, či sa iné zložky </w:t>
      </w:r>
      <w:r w:rsidR="00C505EC" w:rsidRPr="00FB5A52">
        <w:rPr>
          <w:sz w:val="22"/>
          <w:szCs w:val="22"/>
        </w:rPr>
        <w:t>silice mäty piepornej</w:t>
      </w:r>
      <w:r w:rsidRPr="00FB5A52">
        <w:rPr>
          <w:sz w:val="22"/>
          <w:szCs w:val="22"/>
        </w:rPr>
        <w:t xml:space="preserve"> a/alebo </w:t>
      </w:r>
      <w:r w:rsidR="00C505EC" w:rsidRPr="00FB5A52">
        <w:rPr>
          <w:sz w:val="22"/>
          <w:szCs w:val="22"/>
        </w:rPr>
        <w:t xml:space="preserve">silice </w:t>
      </w:r>
      <w:r w:rsidRPr="00FB5A52">
        <w:rPr>
          <w:sz w:val="22"/>
          <w:szCs w:val="22"/>
        </w:rPr>
        <w:t>rasc</w:t>
      </w:r>
      <w:r w:rsidR="00C505EC" w:rsidRPr="00FB5A52">
        <w:rPr>
          <w:sz w:val="22"/>
          <w:szCs w:val="22"/>
        </w:rPr>
        <w:t>e</w:t>
      </w:r>
      <w:r w:rsidRPr="00FB5A52">
        <w:rPr>
          <w:sz w:val="22"/>
          <w:szCs w:val="22"/>
        </w:rPr>
        <w:t xml:space="preserve"> </w:t>
      </w:r>
      <w:r w:rsidR="00E133F3" w:rsidRPr="00FB5A52">
        <w:rPr>
          <w:sz w:val="22"/>
          <w:szCs w:val="22"/>
        </w:rPr>
        <w:t xml:space="preserve">alebo ich </w:t>
      </w:r>
      <w:proofErr w:type="spellStart"/>
      <w:r w:rsidR="00E133F3" w:rsidRPr="00FB5A52">
        <w:rPr>
          <w:sz w:val="22"/>
          <w:szCs w:val="22"/>
        </w:rPr>
        <w:t>metabolity</w:t>
      </w:r>
      <w:proofErr w:type="spellEnd"/>
      <w:r w:rsidR="00E133F3" w:rsidRPr="00FB5A52">
        <w:rPr>
          <w:sz w:val="22"/>
          <w:szCs w:val="22"/>
        </w:rPr>
        <w:t xml:space="preserve"> </w:t>
      </w:r>
      <w:r w:rsidRPr="00FB5A52">
        <w:rPr>
          <w:sz w:val="22"/>
          <w:szCs w:val="22"/>
        </w:rPr>
        <w:t>vyluč</w:t>
      </w:r>
      <w:r w:rsidR="00616661">
        <w:rPr>
          <w:sz w:val="22"/>
          <w:szCs w:val="22"/>
        </w:rPr>
        <w:t>ujú</w:t>
      </w:r>
      <w:r w:rsidRPr="00FB5A52">
        <w:rPr>
          <w:sz w:val="22"/>
          <w:szCs w:val="22"/>
        </w:rPr>
        <w:t xml:space="preserve"> do </w:t>
      </w:r>
      <w:r w:rsidR="002B41A8" w:rsidRPr="00FB5A52">
        <w:rPr>
          <w:sz w:val="22"/>
          <w:szCs w:val="22"/>
        </w:rPr>
        <w:t xml:space="preserve">ľudského </w:t>
      </w:r>
      <w:r w:rsidRPr="00FB5A52">
        <w:rPr>
          <w:sz w:val="22"/>
          <w:szCs w:val="22"/>
        </w:rPr>
        <w:t xml:space="preserve">mlieka. Riziko </w:t>
      </w:r>
      <w:r w:rsidR="00616661">
        <w:rPr>
          <w:sz w:val="22"/>
          <w:szCs w:val="22"/>
        </w:rPr>
        <w:t>pre</w:t>
      </w:r>
      <w:r w:rsidR="004E6DB7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>novorodencov/dojč</w:t>
      </w:r>
      <w:r w:rsidR="007A06C7">
        <w:rPr>
          <w:sz w:val="22"/>
          <w:szCs w:val="22"/>
        </w:rPr>
        <w:t>atá</w:t>
      </w:r>
      <w:r w:rsidRPr="00FB5A52">
        <w:rPr>
          <w:sz w:val="22"/>
          <w:szCs w:val="22"/>
        </w:rPr>
        <w:t xml:space="preserve"> </w:t>
      </w:r>
      <w:r w:rsidR="004E6DB7" w:rsidRPr="00FB5A52">
        <w:rPr>
          <w:sz w:val="22"/>
          <w:szCs w:val="22"/>
        </w:rPr>
        <w:t>nemôže byť vylúčené</w:t>
      </w:r>
      <w:r w:rsidRPr="00FB5A52">
        <w:rPr>
          <w:sz w:val="22"/>
          <w:szCs w:val="22"/>
        </w:rPr>
        <w:t xml:space="preserve">. </w:t>
      </w:r>
      <w:proofErr w:type="spellStart"/>
      <w:r w:rsidRPr="00FB5A52">
        <w:rPr>
          <w:sz w:val="22"/>
          <w:szCs w:val="22"/>
        </w:rPr>
        <w:t>Menthaduo</w:t>
      </w:r>
      <w:proofErr w:type="spellEnd"/>
      <w:r w:rsidRPr="00FB5A52">
        <w:rPr>
          <w:sz w:val="22"/>
          <w:szCs w:val="22"/>
        </w:rPr>
        <w:t xml:space="preserve"> sa neodporúča užívať počas laktácie.</w:t>
      </w:r>
    </w:p>
    <w:p w14:paraId="58FBDE33" w14:textId="77777777" w:rsidR="004C7907" w:rsidRPr="00FB5A52" w:rsidRDefault="004C7907" w:rsidP="00FD0A3C">
      <w:pPr>
        <w:rPr>
          <w:sz w:val="22"/>
          <w:szCs w:val="22"/>
        </w:rPr>
      </w:pPr>
    </w:p>
    <w:p w14:paraId="5188414A" w14:textId="77777777" w:rsidR="004C7907" w:rsidRPr="00FB5A52" w:rsidRDefault="004C7907" w:rsidP="00FD0A3C">
      <w:pPr>
        <w:rPr>
          <w:sz w:val="22"/>
          <w:szCs w:val="22"/>
          <w:u w:val="single"/>
        </w:rPr>
      </w:pPr>
      <w:proofErr w:type="spellStart"/>
      <w:r w:rsidRPr="00FB5A52">
        <w:rPr>
          <w:sz w:val="22"/>
          <w:szCs w:val="22"/>
          <w:u w:val="single"/>
        </w:rPr>
        <w:t>Fertilita</w:t>
      </w:r>
      <w:proofErr w:type="spellEnd"/>
    </w:p>
    <w:p w14:paraId="733D89E6" w14:textId="77777777" w:rsidR="00A869BA" w:rsidRPr="00FB5A52" w:rsidRDefault="00A869BA" w:rsidP="00A869BA">
      <w:pPr>
        <w:ind w:left="567" w:hanging="567"/>
        <w:jc w:val="both"/>
        <w:rPr>
          <w:noProof/>
          <w:sz w:val="22"/>
          <w:szCs w:val="22"/>
        </w:rPr>
      </w:pPr>
      <w:r w:rsidRPr="00FB5A52">
        <w:rPr>
          <w:sz w:val="22"/>
          <w:szCs w:val="22"/>
        </w:rPr>
        <w:t xml:space="preserve">Údaje o ľudskej </w:t>
      </w:r>
      <w:proofErr w:type="spellStart"/>
      <w:r w:rsidRPr="00FB5A52">
        <w:rPr>
          <w:sz w:val="22"/>
          <w:szCs w:val="22"/>
        </w:rPr>
        <w:t>fertilite</w:t>
      </w:r>
      <w:proofErr w:type="spellEnd"/>
      <w:r w:rsidRPr="00FB5A52">
        <w:rPr>
          <w:sz w:val="22"/>
          <w:szCs w:val="22"/>
        </w:rPr>
        <w:t xml:space="preserve"> neboli stanovené.</w:t>
      </w:r>
    </w:p>
    <w:p w14:paraId="1AE02A7A" w14:textId="77777777" w:rsidR="00962767" w:rsidRPr="00FB5A52" w:rsidRDefault="00962767" w:rsidP="00FD0A3C">
      <w:pPr>
        <w:rPr>
          <w:sz w:val="22"/>
          <w:szCs w:val="22"/>
        </w:rPr>
      </w:pPr>
    </w:p>
    <w:p w14:paraId="24CA4FC8" w14:textId="77777777" w:rsidR="00962767" w:rsidRPr="00FB5A52" w:rsidRDefault="00154696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4.7</w:t>
      </w:r>
      <w:r w:rsidRPr="00FB5A52">
        <w:rPr>
          <w:sz w:val="22"/>
          <w:szCs w:val="22"/>
        </w:rPr>
        <w:tab/>
        <w:t>Ovplyvnenie schopnosti viesť vozidlá a obsluhovať stroje</w:t>
      </w:r>
    </w:p>
    <w:p w14:paraId="00636DBF" w14:textId="77777777" w:rsidR="00154696" w:rsidRPr="00FB5A52" w:rsidRDefault="00154696" w:rsidP="00154696">
      <w:pPr>
        <w:rPr>
          <w:sz w:val="22"/>
          <w:szCs w:val="22"/>
          <w:highlight w:val="lightGray"/>
        </w:rPr>
      </w:pPr>
    </w:p>
    <w:p w14:paraId="0175F3CF" w14:textId="18B44191" w:rsidR="00962767" w:rsidRPr="00FB5A52" w:rsidRDefault="00A869BA" w:rsidP="008575D3">
      <w:pPr>
        <w:ind w:left="567" w:hanging="567"/>
        <w:jc w:val="both"/>
        <w:rPr>
          <w:sz w:val="22"/>
          <w:szCs w:val="22"/>
        </w:rPr>
      </w:pPr>
      <w:r w:rsidRPr="00FB5A52">
        <w:rPr>
          <w:sz w:val="22"/>
          <w:szCs w:val="22"/>
        </w:rPr>
        <w:t>Neboli vykonané žiadne štúdie o</w:t>
      </w:r>
      <w:r w:rsidR="00805A6B">
        <w:rPr>
          <w:sz w:val="22"/>
          <w:szCs w:val="22"/>
        </w:rPr>
        <w:t xml:space="preserve"> ovplyvnení </w:t>
      </w:r>
      <w:r w:rsidRPr="00FB5A52">
        <w:rPr>
          <w:sz w:val="22"/>
          <w:szCs w:val="22"/>
        </w:rPr>
        <w:t>schopnosti viesť vozidlá a obsluhovať stroje.</w:t>
      </w:r>
    </w:p>
    <w:p w14:paraId="25170140" w14:textId="77777777" w:rsidR="00962767" w:rsidRPr="00FB5A52" w:rsidRDefault="00962767" w:rsidP="00154696">
      <w:pPr>
        <w:rPr>
          <w:sz w:val="22"/>
          <w:szCs w:val="22"/>
        </w:rPr>
      </w:pPr>
    </w:p>
    <w:p w14:paraId="7E97CD2C" w14:textId="77777777" w:rsidR="00962767" w:rsidRPr="00FB5A52" w:rsidRDefault="00154696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4.8</w:t>
      </w:r>
      <w:r w:rsidRPr="00FB5A52">
        <w:rPr>
          <w:sz w:val="22"/>
          <w:szCs w:val="22"/>
        </w:rPr>
        <w:tab/>
        <w:t>Nežiaduce účinky</w:t>
      </w:r>
    </w:p>
    <w:p w14:paraId="20A71D1A" w14:textId="77777777" w:rsidR="00154696" w:rsidRPr="00FB5A52" w:rsidRDefault="00154696" w:rsidP="00154696">
      <w:pPr>
        <w:rPr>
          <w:sz w:val="22"/>
          <w:szCs w:val="22"/>
        </w:rPr>
      </w:pPr>
    </w:p>
    <w:p w14:paraId="54EAFE2D" w14:textId="77777777" w:rsidR="00616661" w:rsidRDefault="00E41ABB" w:rsidP="00154696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Poruchy </w:t>
      </w:r>
      <w:proofErr w:type="spellStart"/>
      <w:r w:rsidRPr="00FB5A52">
        <w:rPr>
          <w:sz w:val="22"/>
          <w:szCs w:val="22"/>
        </w:rPr>
        <w:t>gastrointestinálneho</w:t>
      </w:r>
      <w:proofErr w:type="spellEnd"/>
      <w:r w:rsidRPr="00FB5A52">
        <w:rPr>
          <w:sz w:val="22"/>
          <w:szCs w:val="22"/>
        </w:rPr>
        <w:t xml:space="preserve"> traktu</w:t>
      </w:r>
      <w:r w:rsidR="00A41094" w:rsidRPr="00FB5A52">
        <w:rPr>
          <w:sz w:val="22"/>
          <w:szCs w:val="22"/>
        </w:rPr>
        <w:t>:</w:t>
      </w:r>
      <w:r w:rsidR="001362BB" w:rsidRPr="00FB5A52">
        <w:rPr>
          <w:sz w:val="22"/>
          <w:szCs w:val="22"/>
        </w:rPr>
        <w:t xml:space="preserve"> </w:t>
      </w:r>
    </w:p>
    <w:p w14:paraId="46143BB2" w14:textId="5625DABD" w:rsidR="00A41094" w:rsidRPr="00FB5A52" w:rsidRDefault="00F32741" w:rsidP="00154696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pálenie </w:t>
      </w:r>
      <w:r w:rsidR="001362BB" w:rsidRPr="00FB5A52">
        <w:rPr>
          <w:sz w:val="22"/>
          <w:szCs w:val="22"/>
        </w:rPr>
        <w:t>z</w:t>
      </w:r>
      <w:r w:rsidR="00A41094" w:rsidRPr="00FB5A52">
        <w:rPr>
          <w:sz w:val="22"/>
          <w:szCs w:val="22"/>
        </w:rPr>
        <w:t>áh</w:t>
      </w:r>
      <w:r w:rsidRPr="00FB5A52">
        <w:rPr>
          <w:sz w:val="22"/>
          <w:szCs w:val="22"/>
        </w:rPr>
        <w:t>y</w:t>
      </w:r>
      <w:r w:rsidR="00A41094" w:rsidRPr="00FB5A52">
        <w:rPr>
          <w:sz w:val="22"/>
          <w:szCs w:val="22"/>
        </w:rPr>
        <w:t xml:space="preserve">, nevoľnosť, </w:t>
      </w:r>
      <w:proofErr w:type="spellStart"/>
      <w:r w:rsidR="00A41094" w:rsidRPr="00FB5A52">
        <w:rPr>
          <w:sz w:val="22"/>
          <w:szCs w:val="22"/>
        </w:rPr>
        <w:t>eruktácia</w:t>
      </w:r>
      <w:proofErr w:type="spellEnd"/>
      <w:r w:rsidR="00A41094" w:rsidRPr="00FB5A52">
        <w:rPr>
          <w:sz w:val="22"/>
          <w:szCs w:val="22"/>
        </w:rPr>
        <w:t xml:space="preserve">, pálenie v oblasti konečníka. </w:t>
      </w:r>
    </w:p>
    <w:p w14:paraId="1142FFEC" w14:textId="45DDD641" w:rsidR="00A41094" w:rsidRPr="00FB5A52" w:rsidRDefault="00A41094" w:rsidP="00856ACD">
      <w:pPr>
        <w:tabs>
          <w:tab w:val="left" w:pos="1348"/>
        </w:tabs>
        <w:rPr>
          <w:sz w:val="22"/>
          <w:szCs w:val="22"/>
        </w:rPr>
      </w:pPr>
    </w:p>
    <w:p w14:paraId="5260B58F" w14:textId="165E720B" w:rsidR="00A41094" w:rsidRPr="00FB5A52" w:rsidRDefault="00E41ABB" w:rsidP="00154696">
      <w:pPr>
        <w:rPr>
          <w:sz w:val="22"/>
          <w:szCs w:val="22"/>
        </w:rPr>
      </w:pPr>
      <w:r w:rsidRPr="00FB5A52">
        <w:rPr>
          <w:sz w:val="22"/>
          <w:szCs w:val="22"/>
        </w:rPr>
        <w:t>Poruchy kože a podkožného tkaniva</w:t>
      </w:r>
      <w:r w:rsidR="00A41094" w:rsidRPr="00FB5A52">
        <w:rPr>
          <w:sz w:val="22"/>
          <w:szCs w:val="22"/>
        </w:rPr>
        <w:t>/</w:t>
      </w:r>
      <w:r w:rsidRPr="00FB5A52">
        <w:rPr>
          <w:sz w:val="22"/>
          <w:szCs w:val="22"/>
        </w:rPr>
        <w:t>Poruchy imunitného systému</w:t>
      </w:r>
      <w:r w:rsidR="00A41094" w:rsidRPr="00FB5A52">
        <w:rPr>
          <w:sz w:val="22"/>
          <w:szCs w:val="22"/>
        </w:rPr>
        <w:t>:</w:t>
      </w:r>
    </w:p>
    <w:p w14:paraId="43A5DDEA" w14:textId="77777777" w:rsidR="00D17927" w:rsidRPr="00FB5A52" w:rsidRDefault="00D17927" w:rsidP="00D17927">
      <w:pPr>
        <w:rPr>
          <w:sz w:val="22"/>
          <w:szCs w:val="22"/>
        </w:rPr>
      </w:pPr>
      <w:r w:rsidRPr="00FB5A52">
        <w:rPr>
          <w:sz w:val="22"/>
          <w:szCs w:val="22"/>
        </w:rPr>
        <w:t>Alergické reakcie (napr. začervenanie, opuch, svrbenie).</w:t>
      </w:r>
    </w:p>
    <w:p w14:paraId="2C0B5B4E" w14:textId="77777777" w:rsidR="00492A3F" w:rsidRPr="00FB5A52" w:rsidRDefault="00492A3F" w:rsidP="00154696">
      <w:pPr>
        <w:rPr>
          <w:sz w:val="22"/>
          <w:szCs w:val="22"/>
        </w:rPr>
      </w:pPr>
    </w:p>
    <w:p w14:paraId="4ABA944E" w14:textId="77777777" w:rsidR="00A41094" w:rsidRPr="00FB5A52" w:rsidRDefault="00A41094" w:rsidP="00154696">
      <w:pPr>
        <w:rPr>
          <w:sz w:val="22"/>
          <w:szCs w:val="22"/>
        </w:rPr>
      </w:pPr>
      <w:r w:rsidRPr="00FB5A52">
        <w:rPr>
          <w:sz w:val="22"/>
          <w:szCs w:val="22"/>
        </w:rPr>
        <w:t>Frekvencia nie je známa.</w:t>
      </w:r>
    </w:p>
    <w:p w14:paraId="72D84D6C" w14:textId="77777777" w:rsidR="002B6054" w:rsidRPr="00FB5A52" w:rsidRDefault="002B6054" w:rsidP="00154696">
      <w:pPr>
        <w:rPr>
          <w:sz w:val="22"/>
          <w:szCs w:val="22"/>
        </w:rPr>
      </w:pPr>
    </w:p>
    <w:p w14:paraId="6F1F274F" w14:textId="5CEA3F6A" w:rsidR="00F67269" w:rsidRPr="00FB5A52" w:rsidRDefault="006663ED" w:rsidP="00154696">
      <w:pPr>
        <w:keepNext/>
        <w:keepLines/>
        <w:rPr>
          <w:sz w:val="22"/>
          <w:szCs w:val="22"/>
          <w:u w:val="single"/>
        </w:rPr>
      </w:pPr>
      <w:r w:rsidRPr="00FB5A52">
        <w:rPr>
          <w:sz w:val="22"/>
          <w:szCs w:val="22"/>
          <w:u w:val="single"/>
        </w:rPr>
        <w:t xml:space="preserve">Hlásenie </w:t>
      </w:r>
      <w:r w:rsidR="00540128" w:rsidRPr="00FB5A52">
        <w:rPr>
          <w:sz w:val="22"/>
          <w:szCs w:val="22"/>
          <w:u w:val="single"/>
        </w:rPr>
        <w:t xml:space="preserve">podozrení na nežiaduce </w:t>
      </w:r>
      <w:r w:rsidRPr="00FB5A52">
        <w:rPr>
          <w:sz w:val="22"/>
          <w:szCs w:val="22"/>
          <w:u w:val="single"/>
        </w:rPr>
        <w:t>reakci</w:t>
      </w:r>
      <w:r w:rsidR="00540128" w:rsidRPr="00FB5A52">
        <w:rPr>
          <w:sz w:val="22"/>
          <w:szCs w:val="22"/>
          <w:u w:val="single"/>
        </w:rPr>
        <w:t>e</w:t>
      </w:r>
    </w:p>
    <w:p w14:paraId="1934044D" w14:textId="7E375FFB" w:rsidR="00C236B4" w:rsidRPr="00FB5A52" w:rsidRDefault="00F67269" w:rsidP="00566819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Hlásenie </w:t>
      </w:r>
      <w:r w:rsidR="00540128" w:rsidRPr="00FB5A52">
        <w:rPr>
          <w:sz w:val="22"/>
          <w:szCs w:val="22"/>
        </w:rPr>
        <w:t xml:space="preserve">podozrení na nežiaduce </w:t>
      </w:r>
      <w:r w:rsidRPr="00FB5A52">
        <w:rPr>
          <w:sz w:val="22"/>
          <w:szCs w:val="22"/>
        </w:rPr>
        <w:t>reakci</w:t>
      </w:r>
      <w:r w:rsidR="00540128" w:rsidRPr="00FB5A52">
        <w:rPr>
          <w:sz w:val="22"/>
          <w:szCs w:val="22"/>
        </w:rPr>
        <w:t>e</w:t>
      </w:r>
      <w:r w:rsidRPr="00FB5A52">
        <w:rPr>
          <w:sz w:val="22"/>
          <w:szCs w:val="22"/>
        </w:rPr>
        <w:t xml:space="preserve"> </w:t>
      </w:r>
      <w:r w:rsidR="00540128" w:rsidRPr="00FB5A52">
        <w:rPr>
          <w:sz w:val="22"/>
          <w:szCs w:val="22"/>
        </w:rPr>
        <w:t xml:space="preserve">po registrácii lieku je dôležité. Umožňuje priebežné monitorovanie pomeru prínosu a rizika lieku. Od zdravotníckych pracovníkov sa vyžaduje, aby hlásili akékoľvek podozrenia na nežiaduce reakcie </w:t>
      </w:r>
      <w:r w:rsidR="00616661">
        <w:rPr>
          <w:sz w:val="22"/>
          <w:szCs w:val="22"/>
        </w:rPr>
        <w:t xml:space="preserve">na </w:t>
      </w:r>
      <w:r w:rsidR="00616661" w:rsidRPr="00616661">
        <w:rPr>
          <w:rFonts w:eastAsia="TimesNewRoman"/>
          <w:color w:val="000000"/>
          <w:sz w:val="22"/>
          <w:szCs w:val="22"/>
          <w:highlight w:val="lightGray"/>
          <w:lang w:eastAsia="en-US"/>
        </w:rPr>
        <w:t xml:space="preserve">národné centrum </w:t>
      </w:r>
      <w:r w:rsidR="00540128" w:rsidRPr="00FB5A52">
        <w:rPr>
          <w:sz w:val="22"/>
          <w:szCs w:val="22"/>
          <w:highlight w:val="lightGray"/>
        </w:rPr>
        <w:t xml:space="preserve">hlásenia </w:t>
      </w:r>
      <w:r w:rsidRPr="00FB5A52">
        <w:rPr>
          <w:sz w:val="22"/>
          <w:szCs w:val="22"/>
          <w:highlight w:val="lightGray"/>
        </w:rPr>
        <w:t>uvedeného</w:t>
      </w:r>
      <w:r w:rsidR="00540128" w:rsidRPr="00FB5A52">
        <w:rPr>
          <w:sz w:val="22"/>
          <w:szCs w:val="22"/>
          <w:highlight w:val="lightGray"/>
        </w:rPr>
        <w:t xml:space="preserve"> </w:t>
      </w:r>
      <w:hyperlink r:id="rId8" w:history="1">
        <w:r w:rsidR="00616661" w:rsidRPr="00616661">
          <w:rPr>
            <w:color w:val="0000FF"/>
            <w:sz w:val="22"/>
            <w:szCs w:val="22"/>
            <w:highlight w:val="lightGray"/>
            <w:u w:val="single"/>
            <w:lang w:eastAsia="en-GB"/>
          </w:rPr>
          <w:t>Prílohe V</w:t>
        </w:r>
      </w:hyperlink>
      <w:r w:rsidRPr="00FB5A52">
        <w:rPr>
          <w:sz w:val="22"/>
          <w:szCs w:val="22"/>
        </w:rPr>
        <w:t>.</w:t>
      </w:r>
      <w:r w:rsidRPr="00FB5A52">
        <w:rPr>
          <w:sz w:val="22"/>
          <w:szCs w:val="22"/>
        </w:rPr>
        <w:cr/>
      </w:r>
    </w:p>
    <w:p w14:paraId="7B95C886" w14:textId="77777777" w:rsidR="00962767" w:rsidRPr="00FB5A52" w:rsidRDefault="00154696" w:rsidP="00187A35">
      <w:pPr>
        <w:pStyle w:val="Nadpis2"/>
        <w:rPr>
          <w:bCs/>
          <w:sz w:val="22"/>
          <w:szCs w:val="22"/>
        </w:rPr>
      </w:pPr>
      <w:r w:rsidRPr="00FB5A52">
        <w:rPr>
          <w:sz w:val="22"/>
          <w:szCs w:val="22"/>
        </w:rPr>
        <w:t>4.9</w:t>
      </w:r>
      <w:r w:rsidRPr="00FB5A52">
        <w:rPr>
          <w:sz w:val="22"/>
          <w:szCs w:val="22"/>
        </w:rPr>
        <w:tab/>
        <w:t>Predávkovanie</w:t>
      </w:r>
    </w:p>
    <w:p w14:paraId="3C3AB29E" w14:textId="77777777" w:rsidR="00154696" w:rsidRPr="00FB5A52" w:rsidRDefault="00154696" w:rsidP="00154696">
      <w:pPr>
        <w:rPr>
          <w:sz w:val="22"/>
          <w:szCs w:val="22"/>
        </w:rPr>
      </w:pPr>
    </w:p>
    <w:p w14:paraId="32E32DA4" w14:textId="33D1964D" w:rsidR="00B40969" w:rsidRPr="00FB5A52" w:rsidRDefault="00335AA3" w:rsidP="00B40969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Symptómy </w:t>
      </w:r>
      <w:r w:rsidR="00B40969" w:rsidRPr="00FB5A52">
        <w:rPr>
          <w:sz w:val="22"/>
          <w:szCs w:val="22"/>
        </w:rPr>
        <w:t>akútnej intoxikácie po užití via</w:t>
      </w:r>
      <w:r w:rsidR="00827315" w:rsidRPr="00FB5A52">
        <w:rPr>
          <w:sz w:val="22"/>
          <w:szCs w:val="22"/>
        </w:rPr>
        <w:t xml:space="preserve">cnásobnej dávky lieku </w:t>
      </w:r>
      <w:proofErr w:type="spellStart"/>
      <w:r w:rsidR="00827315" w:rsidRPr="00FB5A52">
        <w:rPr>
          <w:sz w:val="22"/>
          <w:szCs w:val="22"/>
        </w:rPr>
        <w:t>Menthaduo</w:t>
      </w:r>
      <w:proofErr w:type="spellEnd"/>
      <w:r w:rsidR="00827315" w:rsidRPr="00FB5A52">
        <w:rPr>
          <w:sz w:val="22"/>
          <w:szCs w:val="22"/>
        </w:rPr>
        <w:t xml:space="preserve"> </w:t>
      </w:r>
      <w:r w:rsidR="00B40969" w:rsidRPr="00FB5A52">
        <w:rPr>
          <w:sz w:val="22"/>
          <w:szCs w:val="22"/>
        </w:rPr>
        <w:t>(</w:t>
      </w:r>
      <w:r w:rsidR="00F32741" w:rsidRPr="00FB5A52">
        <w:rPr>
          <w:sz w:val="22"/>
          <w:szCs w:val="22"/>
        </w:rPr>
        <w:t xml:space="preserve">až </w:t>
      </w:r>
      <w:r w:rsidR="00B40969" w:rsidRPr="00FB5A52">
        <w:rPr>
          <w:sz w:val="22"/>
          <w:szCs w:val="22"/>
        </w:rPr>
        <w:t>do</w:t>
      </w:r>
      <w:r w:rsidR="00F32741" w:rsidRPr="00FB5A52">
        <w:rPr>
          <w:sz w:val="22"/>
          <w:szCs w:val="22"/>
        </w:rPr>
        <w:t xml:space="preserve"> dávky</w:t>
      </w:r>
      <w:r w:rsidR="00B40969" w:rsidRPr="00FB5A52">
        <w:rPr>
          <w:sz w:val="22"/>
          <w:szCs w:val="22"/>
        </w:rPr>
        <w:t xml:space="preserve"> 3 kapsúl naraz alebo 8 kapsúl za deň)</w:t>
      </w:r>
      <w:r w:rsidRPr="00FB5A52">
        <w:rPr>
          <w:sz w:val="22"/>
          <w:szCs w:val="22"/>
        </w:rPr>
        <w:t xml:space="preserve"> neboli v spojitosti s užívaním tohto lieku hlásené</w:t>
      </w:r>
      <w:r w:rsidR="00B40969" w:rsidRPr="00FB5A52">
        <w:rPr>
          <w:sz w:val="22"/>
          <w:szCs w:val="22"/>
        </w:rPr>
        <w:t>.</w:t>
      </w:r>
    </w:p>
    <w:p w14:paraId="505AC90A" w14:textId="176FE243" w:rsidR="00ED5B70" w:rsidRPr="00FB5A52" w:rsidRDefault="00ED5B70" w:rsidP="00B40969">
      <w:pPr>
        <w:rPr>
          <w:sz w:val="22"/>
          <w:szCs w:val="22"/>
        </w:rPr>
      </w:pPr>
    </w:p>
    <w:p w14:paraId="3A47F20B" w14:textId="5A8BF1BE" w:rsidR="00335AA3" w:rsidRPr="00FB5A52" w:rsidRDefault="00616661" w:rsidP="00B40969">
      <w:pPr>
        <w:rPr>
          <w:sz w:val="22"/>
          <w:szCs w:val="22"/>
        </w:rPr>
      </w:pPr>
      <w:r>
        <w:rPr>
          <w:sz w:val="22"/>
          <w:szCs w:val="22"/>
        </w:rPr>
        <w:t>Predávkovanie</w:t>
      </w:r>
      <w:r w:rsidR="00335AA3" w:rsidRPr="00FB5A52">
        <w:rPr>
          <w:sz w:val="22"/>
          <w:szCs w:val="22"/>
        </w:rPr>
        <w:t xml:space="preserve"> môže spôsobiť vznik závažných </w:t>
      </w:r>
      <w:proofErr w:type="spellStart"/>
      <w:r w:rsidR="00335AA3" w:rsidRPr="00FB5A52">
        <w:rPr>
          <w:sz w:val="22"/>
          <w:szCs w:val="22"/>
        </w:rPr>
        <w:t>gastrointestinálnych</w:t>
      </w:r>
      <w:proofErr w:type="spellEnd"/>
      <w:r w:rsidR="00335AA3" w:rsidRPr="00FB5A52">
        <w:rPr>
          <w:sz w:val="22"/>
          <w:szCs w:val="22"/>
        </w:rPr>
        <w:t xml:space="preserve"> symptómov ako sú vracanie, bolesť žalúdka, hnačka, </w:t>
      </w:r>
      <w:proofErr w:type="spellStart"/>
      <w:r w:rsidR="00335AA3" w:rsidRPr="00FB5A52">
        <w:rPr>
          <w:sz w:val="22"/>
          <w:szCs w:val="22"/>
        </w:rPr>
        <w:t>rektálne</w:t>
      </w:r>
      <w:proofErr w:type="spellEnd"/>
      <w:r w:rsidR="00335AA3" w:rsidRPr="00FB5A52">
        <w:rPr>
          <w:sz w:val="22"/>
          <w:szCs w:val="22"/>
        </w:rPr>
        <w:t xml:space="preserve"> </w:t>
      </w:r>
      <w:proofErr w:type="spellStart"/>
      <w:r w:rsidR="00335AA3" w:rsidRPr="00FB5A52">
        <w:rPr>
          <w:sz w:val="22"/>
          <w:szCs w:val="22"/>
        </w:rPr>
        <w:t>ulcerácie</w:t>
      </w:r>
      <w:proofErr w:type="spellEnd"/>
      <w:r w:rsidR="00335AA3" w:rsidRPr="00FB5A52">
        <w:rPr>
          <w:sz w:val="22"/>
          <w:szCs w:val="22"/>
        </w:rPr>
        <w:t xml:space="preserve">, ospalosť, epileptické kŕče, strata vedomia, </w:t>
      </w:r>
      <w:proofErr w:type="spellStart"/>
      <w:r w:rsidR="00335AA3" w:rsidRPr="00FB5A52">
        <w:rPr>
          <w:sz w:val="22"/>
          <w:szCs w:val="22"/>
        </w:rPr>
        <w:t>apnoe</w:t>
      </w:r>
      <w:proofErr w:type="spellEnd"/>
      <w:r w:rsidR="00335AA3" w:rsidRPr="00FB5A52">
        <w:rPr>
          <w:sz w:val="22"/>
          <w:szCs w:val="22"/>
        </w:rPr>
        <w:t xml:space="preserve">, nauzea, nepravidelnosti srdcového rytmu, </w:t>
      </w:r>
      <w:proofErr w:type="spellStart"/>
      <w:r w:rsidR="00335AA3" w:rsidRPr="00FB5A52">
        <w:rPr>
          <w:sz w:val="22"/>
          <w:szCs w:val="22"/>
        </w:rPr>
        <w:t>ataxia</w:t>
      </w:r>
      <w:proofErr w:type="spellEnd"/>
      <w:r w:rsidR="00335AA3" w:rsidRPr="00FB5A52">
        <w:rPr>
          <w:sz w:val="22"/>
          <w:szCs w:val="22"/>
        </w:rPr>
        <w:t xml:space="preserve"> a iné problémy CNS, pravdepodobne v spojitosti s obsahom mentolu.  </w:t>
      </w:r>
    </w:p>
    <w:p w14:paraId="5495F810" w14:textId="3956680C" w:rsidR="00C60CE1" w:rsidRPr="00FB5A52" w:rsidRDefault="00C60CE1" w:rsidP="00B40969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V prípade potreby sa má </w:t>
      </w:r>
      <w:r w:rsidR="001B7F30">
        <w:rPr>
          <w:sz w:val="22"/>
          <w:szCs w:val="22"/>
        </w:rPr>
        <w:t xml:space="preserve">pacient sledovať a má sa </w:t>
      </w:r>
      <w:r w:rsidRPr="00FB5A52">
        <w:rPr>
          <w:sz w:val="22"/>
          <w:szCs w:val="22"/>
        </w:rPr>
        <w:t xml:space="preserve">podať symptomatická liečba. </w:t>
      </w:r>
    </w:p>
    <w:p w14:paraId="260CD010" w14:textId="390EDA18" w:rsidR="00962767" w:rsidRPr="00FB5A52" w:rsidRDefault="00B40969" w:rsidP="00335AA3">
      <w:pPr>
        <w:jc w:val="both"/>
        <w:rPr>
          <w:sz w:val="22"/>
          <w:szCs w:val="22"/>
        </w:rPr>
      </w:pPr>
      <w:r w:rsidRPr="00FB5A52">
        <w:rPr>
          <w:sz w:val="22"/>
          <w:szCs w:val="22"/>
        </w:rPr>
        <w:cr/>
      </w:r>
    </w:p>
    <w:p w14:paraId="5496AAC9" w14:textId="77777777" w:rsidR="00962767" w:rsidRPr="00FB5A52" w:rsidRDefault="00962767" w:rsidP="00002F59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sz w:val="22"/>
          <w:szCs w:val="22"/>
        </w:rPr>
      </w:pPr>
      <w:r w:rsidRPr="00FB5A52">
        <w:rPr>
          <w:sz w:val="22"/>
          <w:szCs w:val="22"/>
        </w:rPr>
        <w:t>FARMAKOLOGICKÉ VLASTNOSTI</w:t>
      </w:r>
    </w:p>
    <w:p w14:paraId="3322CAF8" w14:textId="77777777" w:rsidR="00A9176E" w:rsidRPr="00FB5A52" w:rsidRDefault="00A9176E" w:rsidP="00154696">
      <w:pPr>
        <w:rPr>
          <w:sz w:val="22"/>
          <w:szCs w:val="22"/>
        </w:rPr>
      </w:pPr>
    </w:p>
    <w:p w14:paraId="58D15FCA" w14:textId="77777777" w:rsidR="00A9176E" w:rsidRPr="00FB5A52" w:rsidRDefault="00154696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5.1</w:t>
      </w:r>
      <w:r w:rsidRPr="00FB5A52">
        <w:rPr>
          <w:sz w:val="22"/>
          <w:szCs w:val="22"/>
        </w:rPr>
        <w:tab/>
      </w:r>
      <w:proofErr w:type="spellStart"/>
      <w:r w:rsidRPr="00FB5A52">
        <w:rPr>
          <w:sz w:val="22"/>
          <w:szCs w:val="22"/>
        </w:rPr>
        <w:t>Farmakodynamické</w:t>
      </w:r>
      <w:proofErr w:type="spellEnd"/>
      <w:r w:rsidRPr="00FB5A52">
        <w:rPr>
          <w:sz w:val="22"/>
          <w:szCs w:val="22"/>
        </w:rPr>
        <w:t xml:space="preserve"> vlastnosti</w:t>
      </w:r>
    </w:p>
    <w:p w14:paraId="73549E19" w14:textId="77777777" w:rsidR="00154696" w:rsidRPr="00FB5A52" w:rsidRDefault="00154696" w:rsidP="00154696">
      <w:pPr>
        <w:rPr>
          <w:sz w:val="22"/>
          <w:szCs w:val="22"/>
        </w:rPr>
      </w:pPr>
    </w:p>
    <w:p w14:paraId="10421D7F" w14:textId="301606A7" w:rsidR="00E41349" w:rsidRPr="00FB5A52" w:rsidRDefault="00E41349" w:rsidP="00154696">
      <w:pPr>
        <w:tabs>
          <w:tab w:val="left" w:pos="2977"/>
        </w:tabs>
        <w:rPr>
          <w:sz w:val="22"/>
          <w:szCs w:val="22"/>
        </w:rPr>
      </w:pPr>
      <w:proofErr w:type="spellStart"/>
      <w:r w:rsidRPr="00FB5A52">
        <w:rPr>
          <w:sz w:val="22"/>
          <w:szCs w:val="22"/>
        </w:rPr>
        <w:t>Farmakoterapeutická</w:t>
      </w:r>
      <w:proofErr w:type="spellEnd"/>
      <w:r w:rsidRPr="00FB5A52">
        <w:rPr>
          <w:sz w:val="22"/>
          <w:szCs w:val="22"/>
        </w:rPr>
        <w:t xml:space="preserve"> skupina: </w:t>
      </w:r>
      <w:r w:rsidRPr="00FB5A52">
        <w:rPr>
          <w:sz w:val="22"/>
          <w:szCs w:val="22"/>
        </w:rPr>
        <w:tab/>
        <w:t xml:space="preserve">Iné </w:t>
      </w:r>
      <w:r w:rsidR="002B41A8" w:rsidRPr="00FB5A52">
        <w:rPr>
          <w:sz w:val="22"/>
          <w:szCs w:val="22"/>
        </w:rPr>
        <w:t xml:space="preserve">liečivá </w:t>
      </w:r>
      <w:r w:rsidRPr="00FB5A52">
        <w:rPr>
          <w:sz w:val="22"/>
          <w:szCs w:val="22"/>
        </w:rPr>
        <w:t xml:space="preserve">na funkčné </w:t>
      </w:r>
      <w:proofErr w:type="spellStart"/>
      <w:r w:rsidRPr="00FB5A52">
        <w:rPr>
          <w:sz w:val="22"/>
          <w:szCs w:val="22"/>
        </w:rPr>
        <w:t>gastrointestinálne</w:t>
      </w:r>
      <w:proofErr w:type="spellEnd"/>
      <w:r w:rsidRPr="00FB5A52">
        <w:rPr>
          <w:sz w:val="22"/>
          <w:szCs w:val="22"/>
        </w:rPr>
        <w:t xml:space="preserve"> </w:t>
      </w:r>
      <w:r w:rsidR="00932729" w:rsidRPr="00FB5A52">
        <w:rPr>
          <w:sz w:val="22"/>
          <w:szCs w:val="22"/>
        </w:rPr>
        <w:t>poruchy</w:t>
      </w:r>
    </w:p>
    <w:p w14:paraId="537240B7" w14:textId="09D19307" w:rsidR="00E41349" w:rsidRPr="00FB5A52" w:rsidRDefault="00E41349" w:rsidP="00154696">
      <w:pPr>
        <w:tabs>
          <w:tab w:val="left" w:pos="2977"/>
        </w:tabs>
        <w:rPr>
          <w:sz w:val="22"/>
          <w:szCs w:val="22"/>
        </w:rPr>
      </w:pPr>
      <w:r w:rsidRPr="00FB5A52">
        <w:rPr>
          <w:sz w:val="22"/>
          <w:szCs w:val="22"/>
        </w:rPr>
        <w:t>ATC-kód: A03AX</w:t>
      </w:r>
    </w:p>
    <w:p w14:paraId="6129936E" w14:textId="77777777" w:rsidR="00E41349" w:rsidRPr="00FB5A52" w:rsidRDefault="00E41349" w:rsidP="00154696">
      <w:pPr>
        <w:rPr>
          <w:sz w:val="22"/>
          <w:szCs w:val="22"/>
        </w:rPr>
      </w:pPr>
    </w:p>
    <w:p w14:paraId="1309D2D5" w14:textId="56BEE9B3" w:rsidR="00537EC4" w:rsidRPr="00FB5A52" w:rsidRDefault="000D1CA7" w:rsidP="00537EC4">
      <w:pPr>
        <w:rPr>
          <w:sz w:val="22"/>
          <w:szCs w:val="22"/>
        </w:rPr>
      </w:pPr>
      <w:r w:rsidRPr="00FB5A52">
        <w:rPr>
          <w:sz w:val="22"/>
          <w:szCs w:val="22"/>
        </w:rPr>
        <w:lastRenderedPageBreak/>
        <w:t xml:space="preserve">Boli vykonané predklinické a klinické štúdie s esenciálnymi </w:t>
      </w:r>
      <w:r w:rsidR="00C505EC" w:rsidRPr="00FB5A52">
        <w:rPr>
          <w:sz w:val="22"/>
          <w:szCs w:val="22"/>
        </w:rPr>
        <w:t>silicami</w:t>
      </w:r>
      <w:r w:rsidRPr="00FB5A52">
        <w:rPr>
          <w:sz w:val="22"/>
          <w:szCs w:val="22"/>
        </w:rPr>
        <w:t xml:space="preserve"> z </w:t>
      </w:r>
      <w:proofErr w:type="spellStart"/>
      <w:r w:rsidRPr="00FB5A52">
        <w:rPr>
          <w:sz w:val="22"/>
          <w:szCs w:val="22"/>
        </w:rPr>
        <w:t>Mentha</w:t>
      </w:r>
      <w:proofErr w:type="spellEnd"/>
      <w:r w:rsidRPr="00FB5A52">
        <w:rPr>
          <w:sz w:val="22"/>
          <w:szCs w:val="22"/>
        </w:rPr>
        <w:t xml:space="preserve"> </w:t>
      </w:r>
      <w:r w:rsidR="004B58FB" w:rsidRPr="00FB5A52">
        <w:rPr>
          <w:sz w:val="22"/>
          <w:szCs w:val="22"/>
        </w:rPr>
        <w:t xml:space="preserve">x </w:t>
      </w:r>
      <w:proofErr w:type="spellStart"/>
      <w:r w:rsidRPr="00FB5A52">
        <w:rPr>
          <w:sz w:val="22"/>
          <w:szCs w:val="22"/>
        </w:rPr>
        <w:t>piperita</w:t>
      </w:r>
      <w:proofErr w:type="spellEnd"/>
      <w:r w:rsidRPr="00FB5A52">
        <w:rPr>
          <w:sz w:val="22"/>
          <w:szCs w:val="22"/>
        </w:rPr>
        <w:t xml:space="preserve"> L. (WS</w:t>
      </w:r>
      <w:r w:rsidRPr="00FB5A52">
        <w:rPr>
          <w:sz w:val="22"/>
          <w:szCs w:val="22"/>
          <w:vertAlign w:val="superscript"/>
        </w:rPr>
        <w:t>®</w:t>
      </w:r>
      <w:r w:rsidRPr="00FB5A52">
        <w:rPr>
          <w:sz w:val="22"/>
          <w:szCs w:val="22"/>
        </w:rPr>
        <w:t xml:space="preserve"> 1340) a </w:t>
      </w:r>
      <w:proofErr w:type="spellStart"/>
      <w:r w:rsidRPr="00FB5A52">
        <w:rPr>
          <w:sz w:val="22"/>
          <w:szCs w:val="22"/>
        </w:rPr>
        <w:t>Carum</w:t>
      </w:r>
      <w:proofErr w:type="spellEnd"/>
      <w:r w:rsidRPr="00FB5A52">
        <w:rPr>
          <w:sz w:val="22"/>
          <w:szCs w:val="22"/>
        </w:rPr>
        <w:t xml:space="preserve"> </w:t>
      </w:r>
      <w:proofErr w:type="spellStart"/>
      <w:r w:rsidRPr="00FB5A52">
        <w:rPr>
          <w:sz w:val="22"/>
          <w:szCs w:val="22"/>
        </w:rPr>
        <w:t>carvi</w:t>
      </w:r>
      <w:proofErr w:type="spellEnd"/>
      <w:r w:rsidR="00366289" w:rsidRPr="00FB5A52">
        <w:rPr>
          <w:sz w:val="22"/>
          <w:szCs w:val="22"/>
        </w:rPr>
        <w:t xml:space="preserve"> L.</w:t>
      </w:r>
      <w:r w:rsidRPr="00FB5A52">
        <w:rPr>
          <w:sz w:val="22"/>
          <w:szCs w:val="22"/>
        </w:rPr>
        <w:t xml:space="preserve"> (WS</w:t>
      </w:r>
      <w:r w:rsidRPr="00FB5A52">
        <w:rPr>
          <w:sz w:val="22"/>
          <w:szCs w:val="22"/>
          <w:vertAlign w:val="superscript"/>
        </w:rPr>
        <w:t>®</w:t>
      </w:r>
      <w:r w:rsidRPr="00FB5A52">
        <w:rPr>
          <w:sz w:val="22"/>
          <w:szCs w:val="22"/>
        </w:rPr>
        <w:t xml:space="preserve"> 1520) a</w:t>
      </w:r>
      <w:r w:rsidR="002A3973" w:rsidRPr="00FB5A52">
        <w:rPr>
          <w:sz w:val="22"/>
          <w:szCs w:val="22"/>
        </w:rPr>
        <w:t xml:space="preserve"> s </w:t>
      </w:r>
      <w:r w:rsidRPr="00FB5A52">
        <w:rPr>
          <w:sz w:val="22"/>
          <w:szCs w:val="22"/>
        </w:rPr>
        <w:t xml:space="preserve">kombináciou týchto esenciálnych </w:t>
      </w:r>
      <w:r w:rsidR="00C505EC" w:rsidRPr="00FB5A52">
        <w:rPr>
          <w:sz w:val="22"/>
          <w:szCs w:val="22"/>
        </w:rPr>
        <w:t>silíc</w:t>
      </w:r>
      <w:r w:rsidRPr="00FB5A52">
        <w:rPr>
          <w:sz w:val="22"/>
          <w:szCs w:val="22"/>
        </w:rPr>
        <w:t>.</w:t>
      </w:r>
      <w:r w:rsidRPr="00FB5A52">
        <w:rPr>
          <w:sz w:val="22"/>
          <w:szCs w:val="22"/>
        </w:rPr>
        <w:cr/>
      </w:r>
    </w:p>
    <w:p w14:paraId="7BADBEAF" w14:textId="77777777" w:rsidR="00396F14" w:rsidRPr="00FB5A52" w:rsidRDefault="00396F14" w:rsidP="00396F14">
      <w:pPr>
        <w:jc w:val="both"/>
        <w:rPr>
          <w:color w:val="000000"/>
          <w:sz w:val="22"/>
          <w:szCs w:val="22"/>
          <w:u w:val="single"/>
        </w:rPr>
      </w:pPr>
      <w:r w:rsidRPr="00FB5A52">
        <w:rPr>
          <w:color w:val="000000"/>
          <w:sz w:val="22"/>
          <w:szCs w:val="22"/>
          <w:u w:val="single"/>
        </w:rPr>
        <w:t xml:space="preserve">Mechanizmus účinku </w:t>
      </w:r>
    </w:p>
    <w:p w14:paraId="53792F4B" w14:textId="452E3399" w:rsidR="00396F14" w:rsidRPr="00FB5A52" w:rsidRDefault="00396F14" w:rsidP="004A66E2">
      <w:pPr>
        <w:rPr>
          <w:color w:val="000000"/>
          <w:sz w:val="22"/>
          <w:szCs w:val="22"/>
        </w:rPr>
      </w:pPr>
      <w:proofErr w:type="spellStart"/>
      <w:r w:rsidRPr="00FB5A52">
        <w:rPr>
          <w:color w:val="000000"/>
          <w:sz w:val="22"/>
          <w:szCs w:val="22"/>
        </w:rPr>
        <w:t>Enter</w:t>
      </w:r>
      <w:r w:rsidR="00366289" w:rsidRPr="00FB5A52">
        <w:rPr>
          <w:color w:val="000000"/>
          <w:sz w:val="22"/>
          <w:szCs w:val="22"/>
        </w:rPr>
        <w:t>osolventný</w:t>
      </w:r>
      <w:proofErr w:type="spellEnd"/>
      <w:r w:rsidR="00B43EFC" w:rsidRPr="00FB5A52">
        <w:rPr>
          <w:color w:val="000000"/>
          <w:sz w:val="22"/>
          <w:szCs w:val="22"/>
        </w:rPr>
        <w:t xml:space="preserve"> obal</w:t>
      </w:r>
      <w:r w:rsidR="00C853E0" w:rsidRPr="00FB5A52">
        <w:rPr>
          <w:color w:val="000000"/>
          <w:sz w:val="22"/>
          <w:szCs w:val="22"/>
        </w:rPr>
        <w:t xml:space="preserve"> spomaľuje</w:t>
      </w:r>
      <w:r w:rsidRPr="00FB5A52">
        <w:rPr>
          <w:color w:val="000000"/>
          <w:sz w:val="22"/>
          <w:szCs w:val="22"/>
        </w:rPr>
        <w:t xml:space="preserve"> uvoľňovanie </w:t>
      </w:r>
      <w:r w:rsidR="00C505EC" w:rsidRPr="00FB5A52">
        <w:rPr>
          <w:color w:val="000000"/>
          <w:sz w:val="22"/>
          <w:szCs w:val="22"/>
        </w:rPr>
        <w:t>silice mäty piepornej</w:t>
      </w:r>
      <w:r w:rsidRPr="00FB5A52">
        <w:rPr>
          <w:color w:val="000000"/>
          <w:sz w:val="22"/>
          <w:szCs w:val="22"/>
        </w:rPr>
        <w:t xml:space="preserve"> a</w:t>
      </w:r>
      <w:r w:rsidR="00C505EC" w:rsidRPr="00FB5A52">
        <w:rPr>
          <w:color w:val="000000"/>
          <w:sz w:val="22"/>
          <w:szCs w:val="22"/>
        </w:rPr>
        <w:t xml:space="preserve"> silice </w:t>
      </w:r>
      <w:r w:rsidRPr="00FB5A52">
        <w:rPr>
          <w:color w:val="000000"/>
          <w:sz w:val="22"/>
          <w:szCs w:val="22"/>
        </w:rPr>
        <w:t>rasc</w:t>
      </w:r>
      <w:r w:rsidR="00C505EC" w:rsidRPr="00FB5A52">
        <w:rPr>
          <w:color w:val="000000"/>
          <w:sz w:val="22"/>
          <w:szCs w:val="22"/>
        </w:rPr>
        <w:t>e</w:t>
      </w:r>
      <w:r w:rsidRPr="00FB5A52">
        <w:rPr>
          <w:color w:val="000000"/>
          <w:sz w:val="22"/>
          <w:szCs w:val="22"/>
        </w:rPr>
        <w:t xml:space="preserve">, až kým nedosiahnu </w:t>
      </w:r>
      <w:proofErr w:type="spellStart"/>
      <w:r w:rsidRPr="00FB5A52">
        <w:rPr>
          <w:color w:val="000000"/>
          <w:sz w:val="22"/>
          <w:szCs w:val="22"/>
        </w:rPr>
        <w:t>distálnu</w:t>
      </w:r>
      <w:proofErr w:type="spellEnd"/>
      <w:r w:rsidRPr="00FB5A52">
        <w:rPr>
          <w:color w:val="000000"/>
          <w:sz w:val="22"/>
          <w:szCs w:val="22"/>
        </w:rPr>
        <w:t xml:space="preserve"> časť tenkého čreva</w:t>
      </w:r>
      <w:r w:rsidR="001B7F30">
        <w:rPr>
          <w:color w:val="000000"/>
          <w:sz w:val="22"/>
          <w:szCs w:val="22"/>
        </w:rPr>
        <w:t xml:space="preserve">, </w:t>
      </w:r>
      <w:r w:rsidR="001B7F30" w:rsidRPr="006C1EF3">
        <w:rPr>
          <w:color w:val="000000"/>
          <w:sz w:val="22"/>
          <w:szCs w:val="22"/>
        </w:rPr>
        <w:t>kde pôsobia lokálne</w:t>
      </w:r>
      <w:r w:rsidRPr="00FB5A52">
        <w:rPr>
          <w:color w:val="000000"/>
          <w:sz w:val="22"/>
          <w:szCs w:val="22"/>
        </w:rPr>
        <w:t xml:space="preserve"> s relaxačným účinkom na </w:t>
      </w:r>
      <w:r w:rsidR="00C853E0" w:rsidRPr="00FB5A52">
        <w:rPr>
          <w:color w:val="000000"/>
          <w:sz w:val="22"/>
          <w:szCs w:val="22"/>
        </w:rPr>
        <w:t>hrubé črevo</w:t>
      </w:r>
      <w:r w:rsidRPr="00FB5A52">
        <w:rPr>
          <w:color w:val="000000"/>
          <w:sz w:val="22"/>
          <w:szCs w:val="22"/>
        </w:rPr>
        <w:t>.</w:t>
      </w:r>
    </w:p>
    <w:p w14:paraId="6B18237D" w14:textId="77777777" w:rsidR="00396F14" w:rsidRPr="00FB5A52" w:rsidRDefault="00396F14" w:rsidP="00396F14">
      <w:pPr>
        <w:rPr>
          <w:sz w:val="22"/>
          <w:szCs w:val="22"/>
          <w:highlight w:val="yellow"/>
        </w:rPr>
      </w:pPr>
    </w:p>
    <w:p w14:paraId="18166B0C" w14:textId="77777777" w:rsidR="00C66C9E" w:rsidRPr="00FB5A52" w:rsidRDefault="00C66C9E" w:rsidP="00C66C9E">
      <w:pPr>
        <w:autoSpaceDE w:val="0"/>
        <w:autoSpaceDN w:val="0"/>
        <w:adjustRightInd w:val="0"/>
        <w:ind w:left="567" w:hanging="567"/>
        <w:jc w:val="both"/>
        <w:rPr>
          <w:color w:val="000000"/>
          <w:sz w:val="22"/>
          <w:szCs w:val="22"/>
          <w:u w:val="single"/>
        </w:rPr>
      </w:pPr>
      <w:proofErr w:type="spellStart"/>
      <w:r w:rsidRPr="00FB5A52">
        <w:rPr>
          <w:color w:val="000000"/>
          <w:sz w:val="22"/>
          <w:szCs w:val="22"/>
          <w:u w:val="single"/>
        </w:rPr>
        <w:t>Farmakodynamické</w:t>
      </w:r>
      <w:proofErr w:type="spellEnd"/>
      <w:r w:rsidRPr="00FB5A52">
        <w:rPr>
          <w:color w:val="000000"/>
          <w:sz w:val="22"/>
          <w:szCs w:val="22"/>
          <w:u w:val="single"/>
        </w:rPr>
        <w:t xml:space="preserve"> účinky</w:t>
      </w:r>
    </w:p>
    <w:p w14:paraId="2F156FEC" w14:textId="4298BFA1" w:rsidR="000B3772" w:rsidRDefault="00396F14" w:rsidP="00154696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V predklinických štúdiách sa ukázalo, že </w:t>
      </w:r>
      <w:proofErr w:type="spellStart"/>
      <w:r w:rsidRPr="00FB5A52">
        <w:rPr>
          <w:sz w:val="22"/>
          <w:szCs w:val="22"/>
        </w:rPr>
        <w:t>Menthaduo</w:t>
      </w:r>
      <w:proofErr w:type="spellEnd"/>
      <w:r w:rsidRPr="00FB5A52">
        <w:rPr>
          <w:sz w:val="22"/>
          <w:szCs w:val="22"/>
        </w:rPr>
        <w:t xml:space="preserve"> a/alebo jeho zložky majú na hladké črevné svalstvo relaxačný účinok</w:t>
      </w:r>
      <w:r w:rsidR="00BC540A">
        <w:rPr>
          <w:sz w:val="22"/>
          <w:szCs w:val="22"/>
        </w:rPr>
        <w:t xml:space="preserve"> a</w:t>
      </w:r>
      <w:r w:rsidRPr="00FB5A52">
        <w:rPr>
          <w:sz w:val="22"/>
          <w:szCs w:val="22"/>
        </w:rPr>
        <w:t xml:space="preserve"> </w:t>
      </w:r>
      <w:r w:rsidR="007F4606">
        <w:rPr>
          <w:sz w:val="22"/>
          <w:szCs w:val="22"/>
        </w:rPr>
        <w:t>znižujú</w:t>
      </w:r>
      <w:r w:rsidRPr="00FB5A52">
        <w:rPr>
          <w:sz w:val="22"/>
          <w:szCs w:val="22"/>
        </w:rPr>
        <w:t xml:space="preserve"> pohyblivosť čriev, majú analgetické vlastnosti, znižujú precitlivenosť na </w:t>
      </w:r>
      <w:proofErr w:type="spellStart"/>
      <w:r w:rsidRPr="00FB5A52">
        <w:rPr>
          <w:sz w:val="22"/>
          <w:szCs w:val="22"/>
        </w:rPr>
        <w:t>viscerálnu</w:t>
      </w:r>
      <w:proofErr w:type="spellEnd"/>
      <w:r w:rsidRPr="00FB5A52">
        <w:rPr>
          <w:sz w:val="22"/>
          <w:szCs w:val="22"/>
        </w:rPr>
        <w:t xml:space="preserve"> bolesť, znižujú tvorbu plynov a peny a stimulujú sekréciu žlče.</w:t>
      </w:r>
    </w:p>
    <w:p w14:paraId="1304CF4D" w14:textId="77777777" w:rsidR="00BC540A" w:rsidRPr="00FB5A52" w:rsidRDefault="00BC540A" w:rsidP="00154696">
      <w:pPr>
        <w:rPr>
          <w:sz w:val="22"/>
          <w:szCs w:val="22"/>
          <w:highlight w:val="yellow"/>
        </w:rPr>
      </w:pPr>
    </w:p>
    <w:p w14:paraId="657A786A" w14:textId="41CE57FA" w:rsidR="0063390E" w:rsidRPr="00FB5A52" w:rsidRDefault="00955EEF" w:rsidP="00154696">
      <w:pPr>
        <w:rPr>
          <w:sz w:val="22"/>
          <w:szCs w:val="22"/>
        </w:rPr>
      </w:pPr>
      <w:r w:rsidRPr="00FB5A52">
        <w:rPr>
          <w:sz w:val="22"/>
          <w:szCs w:val="22"/>
        </w:rPr>
        <w:t>V placebom kontrolovan</w:t>
      </w:r>
      <w:r w:rsidR="00366289" w:rsidRPr="00FB5A52">
        <w:rPr>
          <w:sz w:val="22"/>
          <w:szCs w:val="22"/>
        </w:rPr>
        <w:t>om</w:t>
      </w:r>
      <w:r w:rsidRPr="00FB5A52">
        <w:rPr>
          <w:sz w:val="22"/>
          <w:szCs w:val="22"/>
        </w:rPr>
        <w:t xml:space="preserve"> klinick</w:t>
      </w:r>
      <w:r w:rsidR="00366289" w:rsidRPr="00FB5A52">
        <w:rPr>
          <w:sz w:val="22"/>
          <w:szCs w:val="22"/>
        </w:rPr>
        <w:t>om</w:t>
      </w:r>
      <w:r w:rsidRPr="00FB5A52">
        <w:rPr>
          <w:sz w:val="22"/>
          <w:szCs w:val="22"/>
        </w:rPr>
        <w:t xml:space="preserve"> skúšan</w:t>
      </w:r>
      <w:r w:rsidR="00366289" w:rsidRPr="00FB5A52">
        <w:rPr>
          <w:sz w:val="22"/>
          <w:szCs w:val="22"/>
        </w:rPr>
        <w:t>í</w:t>
      </w:r>
      <w:r w:rsidRPr="00FB5A52">
        <w:rPr>
          <w:sz w:val="22"/>
          <w:szCs w:val="22"/>
        </w:rPr>
        <w:t xml:space="preserve"> u pacientov s funkčnou </w:t>
      </w:r>
      <w:proofErr w:type="spellStart"/>
      <w:r w:rsidRPr="00FB5A52">
        <w:rPr>
          <w:sz w:val="22"/>
          <w:szCs w:val="22"/>
        </w:rPr>
        <w:t>dyspepsiou</w:t>
      </w:r>
      <w:proofErr w:type="spellEnd"/>
      <w:r w:rsidRPr="00FB5A52">
        <w:rPr>
          <w:sz w:val="22"/>
          <w:szCs w:val="22"/>
        </w:rPr>
        <w:t xml:space="preserve"> sa </w:t>
      </w:r>
      <w:r w:rsidR="00C853E0" w:rsidRPr="00FB5A52">
        <w:rPr>
          <w:sz w:val="22"/>
          <w:szCs w:val="22"/>
        </w:rPr>
        <w:t>skóre</w:t>
      </w:r>
      <w:r w:rsidRPr="00FB5A52">
        <w:rPr>
          <w:sz w:val="22"/>
          <w:szCs w:val="22"/>
        </w:rPr>
        <w:t xml:space="preserve"> </w:t>
      </w:r>
      <w:r w:rsidR="0063390E" w:rsidRPr="00FB5A52">
        <w:rPr>
          <w:sz w:val="22"/>
          <w:szCs w:val="22"/>
        </w:rPr>
        <w:t>bolesti NDI (</w:t>
      </w:r>
      <w:proofErr w:type="spellStart"/>
      <w:r w:rsidR="0063390E" w:rsidRPr="00FB5A52">
        <w:rPr>
          <w:sz w:val="22"/>
          <w:szCs w:val="22"/>
        </w:rPr>
        <w:t>Nepean</w:t>
      </w:r>
      <w:proofErr w:type="spellEnd"/>
      <w:r w:rsidR="0063390E" w:rsidRPr="00FB5A52">
        <w:rPr>
          <w:sz w:val="22"/>
          <w:szCs w:val="22"/>
        </w:rPr>
        <w:t xml:space="preserve"> </w:t>
      </w:r>
      <w:proofErr w:type="spellStart"/>
      <w:r w:rsidR="0063390E" w:rsidRPr="00FB5A52">
        <w:rPr>
          <w:sz w:val="22"/>
          <w:szCs w:val="22"/>
        </w:rPr>
        <w:t>Dyspepsia</w:t>
      </w:r>
      <w:proofErr w:type="spellEnd"/>
      <w:r w:rsidR="0063390E" w:rsidRPr="00FB5A52">
        <w:rPr>
          <w:sz w:val="22"/>
          <w:szCs w:val="22"/>
        </w:rPr>
        <w:t xml:space="preserve"> Index) (rozsah 0 – 20 bodov) </w:t>
      </w:r>
      <w:r w:rsidR="00355366" w:rsidRPr="00FB5A52">
        <w:rPr>
          <w:sz w:val="22"/>
          <w:szCs w:val="22"/>
        </w:rPr>
        <w:t xml:space="preserve">zahŕňajúce </w:t>
      </w:r>
      <w:r w:rsidR="007F4606">
        <w:rPr>
          <w:sz w:val="22"/>
          <w:szCs w:val="22"/>
        </w:rPr>
        <w:t xml:space="preserve">termíny </w:t>
      </w:r>
      <w:r w:rsidR="00355366" w:rsidRPr="00FB5A52">
        <w:rPr>
          <w:sz w:val="22"/>
          <w:szCs w:val="22"/>
        </w:rPr>
        <w:t>„bolesť v hornej časti brucha“, „nepríjemný pocit v hornej časti brucha“, „kŕče v hornej časti brucha“, a „nafúknutie v hornej časti brucha“ zlepšilo o 7,6 ± 4,8 bodu (</w:t>
      </w:r>
      <w:r w:rsidR="00B43EFC" w:rsidRPr="00FB5A52">
        <w:rPr>
          <w:sz w:val="22"/>
          <w:szCs w:val="22"/>
        </w:rPr>
        <w:t>stredná hodnota</w:t>
      </w:r>
      <w:r w:rsidR="00355366" w:rsidRPr="00FB5A52">
        <w:rPr>
          <w:sz w:val="22"/>
          <w:szCs w:val="22"/>
        </w:rPr>
        <w:t xml:space="preserve"> ± </w:t>
      </w:r>
      <w:r w:rsidR="00B43EFC" w:rsidRPr="00FB5A52">
        <w:rPr>
          <w:sz w:val="22"/>
          <w:szCs w:val="22"/>
        </w:rPr>
        <w:t>štandardná odchýlka</w:t>
      </w:r>
      <w:r w:rsidR="00355366" w:rsidRPr="00FB5A52">
        <w:rPr>
          <w:sz w:val="22"/>
          <w:szCs w:val="22"/>
        </w:rPr>
        <w:t xml:space="preserve">) u pacientov užívajúcich </w:t>
      </w:r>
      <w:proofErr w:type="spellStart"/>
      <w:r w:rsidR="00355366" w:rsidRPr="00FB5A52">
        <w:rPr>
          <w:sz w:val="22"/>
          <w:szCs w:val="22"/>
        </w:rPr>
        <w:t>Menthaduo</w:t>
      </w:r>
      <w:proofErr w:type="spellEnd"/>
      <w:r w:rsidR="00355366" w:rsidRPr="00FB5A52">
        <w:rPr>
          <w:sz w:val="22"/>
          <w:szCs w:val="22"/>
        </w:rPr>
        <w:t xml:space="preserve"> počas 4 týždňov v porovnaní s 3,4 ± 4,3 bodu u pacientov, ktorí dostávali placebo (p&lt;0,0001). V ďalšom placebom kontrolovanom skúšaní</w:t>
      </w:r>
      <w:r w:rsidR="001E0BB8" w:rsidRPr="00FB5A52">
        <w:rPr>
          <w:sz w:val="22"/>
          <w:szCs w:val="22"/>
        </w:rPr>
        <w:t xml:space="preserve"> sa intenzita </w:t>
      </w:r>
      <w:proofErr w:type="spellStart"/>
      <w:r w:rsidR="001E0BB8" w:rsidRPr="00FB5A52">
        <w:rPr>
          <w:sz w:val="22"/>
          <w:szCs w:val="22"/>
        </w:rPr>
        <w:t>gastrickej</w:t>
      </w:r>
      <w:proofErr w:type="spellEnd"/>
      <w:r w:rsidR="001E0BB8" w:rsidRPr="00FB5A52">
        <w:rPr>
          <w:sz w:val="22"/>
          <w:szCs w:val="22"/>
        </w:rPr>
        <w:t xml:space="preserve"> bolesti v hodnotení pacientov zlepšila o 2,60 ± 2,44 bodu (</w:t>
      </w:r>
      <w:r w:rsidR="00B43EFC" w:rsidRPr="00FB5A52">
        <w:rPr>
          <w:sz w:val="22"/>
          <w:szCs w:val="22"/>
        </w:rPr>
        <w:t>stredná hodnota</w:t>
      </w:r>
      <w:r w:rsidR="001E0BB8" w:rsidRPr="00FB5A52">
        <w:rPr>
          <w:sz w:val="22"/>
          <w:szCs w:val="22"/>
        </w:rPr>
        <w:t xml:space="preserve"> ± </w:t>
      </w:r>
      <w:r w:rsidR="00B43EFC" w:rsidRPr="00FB5A52">
        <w:rPr>
          <w:sz w:val="22"/>
          <w:szCs w:val="22"/>
        </w:rPr>
        <w:t>štandardná odchýlka</w:t>
      </w:r>
      <w:r w:rsidR="001E0BB8" w:rsidRPr="00FB5A52">
        <w:rPr>
          <w:sz w:val="22"/>
          <w:szCs w:val="22"/>
        </w:rPr>
        <w:t xml:space="preserve">) na 10 </w:t>
      </w:r>
      <w:r w:rsidR="00B43EFC" w:rsidRPr="00FB5A52">
        <w:rPr>
          <w:sz w:val="22"/>
          <w:szCs w:val="22"/>
        </w:rPr>
        <w:t>centimetrovej</w:t>
      </w:r>
      <w:r w:rsidR="001E0BB8" w:rsidRPr="00FB5A52">
        <w:rPr>
          <w:sz w:val="22"/>
          <w:szCs w:val="22"/>
        </w:rPr>
        <w:t xml:space="preserve"> vizuálnej analógovej škál</w:t>
      </w:r>
      <w:r w:rsidR="00B43EFC" w:rsidRPr="00FB5A52">
        <w:rPr>
          <w:sz w:val="22"/>
          <w:szCs w:val="22"/>
        </w:rPr>
        <w:t>e</w:t>
      </w:r>
      <w:r w:rsidR="001E0BB8" w:rsidRPr="00FB5A52">
        <w:rPr>
          <w:sz w:val="22"/>
          <w:szCs w:val="22"/>
        </w:rPr>
        <w:t xml:space="preserve"> (</w:t>
      </w:r>
      <w:proofErr w:type="spellStart"/>
      <w:r w:rsidR="00C74ACA" w:rsidRPr="00C74ACA">
        <w:rPr>
          <w:sz w:val="22"/>
          <w:szCs w:val="22"/>
        </w:rPr>
        <w:t>visual</w:t>
      </w:r>
      <w:proofErr w:type="spellEnd"/>
      <w:r w:rsidR="00C74ACA" w:rsidRPr="00C74ACA">
        <w:rPr>
          <w:sz w:val="22"/>
          <w:szCs w:val="22"/>
        </w:rPr>
        <w:t xml:space="preserve"> </w:t>
      </w:r>
      <w:proofErr w:type="spellStart"/>
      <w:r w:rsidR="00C74ACA" w:rsidRPr="00C74ACA">
        <w:rPr>
          <w:sz w:val="22"/>
          <w:szCs w:val="22"/>
        </w:rPr>
        <w:t>analogue</w:t>
      </w:r>
      <w:proofErr w:type="spellEnd"/>
      <w:r w:rsidR="00C74ACA" w:rsidRPr="00C74ACA">
        <w:rPr>
          <w:sz w:val="22"/>
          <w:szCs w:val="22"/>
        </w:rPr>
        <w:t xml:space="preserve"> </w:t>
      </w:r>
      <w:proofErr w:type="spellStart"/>
      <w:r w:rsidR="00C74ACA" w:rsidRPr="00C74ACA">
        <w:rPr>
          <w:sz w:val="22"/>
          <w:szCs w:val="22"/>
        </w:rPr>
        <w:t>scale</w:t>
      </w:r>
      <w:proofErr w:type="spellEnd"/>
      <w:r w:rsidR="00C74ACA">
        <w:rPr>
          <w:sz w:val="22"/>
          <w:szCs w:val="22"/>
        </w:rPr>
        <w:t>,</w:t>
      </w:r>
      <w:r w:rsidR="00C74ACA" w:rsidRPr="00C74ACA">
        <w:rPr>
          <w:sz w:val="22"/>
          <w:szCs w:val="22"/>
        </w:rPr>
        <w:t xml:space="preserve"> </w:t>
      </w:r>
      <w:r w:rsidR="001E0BB8" w:rsidRPr="00FB5A52">
        <w:rPr>
          <w:sz w:val="22"/>
          <w:szCs w:val="22"/>
        </w:rPr>
        <w:t xml:space="preserve">VAS; 0 = stav bez bolesti až 10 = neznesiteľná bolesť) u pacientov užívajúcich </w:t>
      </w:r>
      <w:proofErr w:type="spellStart"/>
      <w:r w:rsidR="001E0BB8" w:rsidRPr="00FB5A52">
        <w:rPr>
          <w:sz w:val="22"/>
          <w:szCs w:val="22"/>
        </w:rPr>
        <w:t>Menthaduo</w:t>
      </w:r>
      <w:proofErr w:type="spellEnd"/>
      <w:r w:rsidR="001E0BB8" w:rsidRPr="00FB5A52">
        <w:rPr>
          <w:sz w:val="22"/>
          <w:szCs w:val="22"/>
        </w:rPr>
        <w:t xml:space="preserve"> počas 4 týždňov a o 1,46 ± 1,77 bodu u pacientov dostávajúcich placebo (p&lt;0,0003).    </w:t>
      </w:r>
      <w:r w:rsidR="00355366" w:rsidRPr="00FB5A52">
        <w:rPr>
          <w:sz w:val="22"/>
          <w:szCs w:val="22"/>
        </w:rPr>
        <w:t xml:space="preserve">  </w:t>
      </w:r>
    </w:p>
    <w:p w14:paraId="3B004FF8" w14:textId="77777777" w:rsidR="00577C87" w:rsidRPr="00FB5A52" w:rsidRDefault="00577C87" w:rsidP="00154696">
      <w:pPr>
        <w:rPr>
          <w:sz w:val="22"/>
          <w:szCs w:val="22"/>
        </w:rPr>
      </w:pPr>
    </w:p>
    <w:p w14:paraId="66EEA58A" w14:textId="77777777" w:rsidR="00A9176E" w:rsidRPr="00FB5A52" w:rsidRDefault="00FE30A7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5.2</w:t>
      </w:r>
      <w:r w:rsidRPr="00FB5A52">
        <w:rPr>
          <w:sz w:val="22"/>
          <w:szCs w:val="22"/>
        </w:rPr>
        <w:tab/>
      </w:r>
      <w:proofErr w:type="spellStart"/>
      <w:r w:rsidRPr="00FB5A52">
        <w:rPr>
          <w:sz w:val="22"/>
          <w:szCs w:val="22"/>
        </w:rPr>
        <w:t>Farmakokinetické</w:t>
      </w:r>
      <w:proofErr w:type="spellEnd"/>
      <w:r w:rsidRPr="00FB5A52">
        <w:rPr>
          <w:sz w:val="22"/>
          <w:szCs w:val="22"/>
        </w:rPr>
        <w:t xml:space="preserve"> vlastnosti</w:t>
      </w:r>
    </w:p>
    <w:p w14:paraId="6C517FCA" w14:textId="77777777" w:rsidR="00FE30A7" w:rsidRPr="00FB5A52" w:rsidRDefault="00FE30A7" w:rsidP="00FE30A7">
      <w:pPr>
        <w:rPr>
          <w:sz w:val="22"/>
          <w:szCs w:val="22"/>
        </w:rPr>
      </w:pPr>
    </w:p>
    <w:p w14:paraId="0DA04E5D" w14:textId="78FC4FFD" w:rsidR="00C66C9E" w:rsidRPr="00FB5A52" w:rsidRDefault="00C66C9E" w:rsidP="00C66C9E">
      <w:pPr>
        <w:autoSpaceDE w:val="0"/>
        <w:autoSpaceDN w:val="0"/>
        <w:adjustRightInd w:val="0"/>
        <w:rPr>
          <w:sz w:val="22"/>
          <w:szCs w:val="22"/>
        </w:rPr>
      </w:pPr>
      <w:r w:rsidRPr="00FB5A52">
        <w:rPr>
          <w:sz w:val="22"/>
          <w:szCs w:val="22"/>
        </w:rPr>
        <w:t xml:space="preserve">Mentol a ďalšie </w:t>
      </w:r>
      <w:proofErr w:type="spellStart"/>
      <w:r w:rsidRPr="00FB5A52">
        <w:rPr>
          <w:sz w:val="22"/>
          <w:szCs w:val="22"/>
        </w:rPr>
        <w:t>terpénové</w:t>
      </w:r>
      <w:proofErr w:type="spellEnd"/>
      <w:r w:rsidRPr="00FB5A52">
        <w:rPr>
          <w:sz w:val="22"/>
          <w:szCs w:val="22"/>
        </w:rPr>
        <w:t xml:space="preserve"> zložky </w:t>
      </w:r>
      <w:r w:rsidR="00C505EC" w:rsidRPr="00FB5A52">
        <w:rPr>
          <w:sz w:val="22"/>
          <w:szCs w:val="22"/>
        </w:rPr>
        <w:t>silice mäty piepornej</w:t>
      </w:r>
      <w:r w:rsidRPr="00FB5A52">
        <w:rPr>
          <w:sz w:val="22"/>
          <w:szCs w:val="22"/>
        </w:rPr>
        <w:t xml:space="preserve"> sú rozpustné v tukoch a rýchlo sa absorbujú v </w:t>
      </w:r>
      <w:proofErr w:type="spellStart"/>
      <w:r w:rsidRPr="00FB5A52">
        <w:rPr>
          <w:sz w:val="22"/>
          <w:szCs w:val="22"/>
        </w:rPr>
        <w:t>proximálnej</w:t>
      </w:r>
      <w:proofErr w:type="spellEnd"/>
      <w:r w:rsidRPr="00FB5A52">
        <w:rPr>
          <w:sz w:val="22"/>
          <w:szCs w:val="22"/>
        </w:rPr>
        <w:t xml:space="preserve"> časti tenkého čreva.  </w:t>
      </w:r>
    </w:p>
    <w:p w14:paraId="59EB0180" w14:textId="77777777" w:rsidR="00C66C9E" w:rsidRPr="00FB5A52" w:rsidRDefault="00C66C9E" w:rsidP="00C66C9E">
      <w:pPr>
        <w:autoSpaceDE w:val="0"/>
        <w:autoSpaceDN w:val="0"/>
        <w:adjustRightInd w:val="0"/>
        <w:rPr>
          <w:sz w:val="22"/>
          <w:szCs w:val="22"/>
        </w:rPr>
      </w:pPr>
    </w:p>
    <w:p w14:paraId="27A582CA" w14:textId="02958836" w:rsidR="00C66C9E" w:rsidRPr="00FB5A52" w:rsidRDefault="00C66C9E" w:rsidP="00C66C9E">
      <w:pPr>
        <w:jc w:val="both"/>
        <w:rPr>
          <w:sz w:val="22"/>
          <w:szCs w:val="22"/>
        </w:rPr>
      </w:pPr>
      <w:r w:rsidRPr="00FB5A52">
        <w:rPr>
          <w:sz w:val="22"/>
          <w:szCs w:val="22"/>
        </w:rPr>
        <w:t xml:space="preserve">Mentol, hlavná zložka </w:t>
      </w:r>
      <w:r w:rsidR="00C505EC" w:rsidRPr="00FB5A52">
        <w:rPr>
          <w:sz w:val="22"/>
          <w:szCs w:val="22"/>
        </w:rPr>
        <w:t>silice mäty piepornej</w:t>
      </w:r>
      <w:r w:rsidR="002A3973" w:rsidRPr="00FB5A52">
        <w:rPr>
          <w:sz w:val="22"/>
          <w:szCs w:val="22"/>
        </w:rPr>
        <w:t>,</w:t>
      </w:r>
      <w:r w:rsidRPr="00FB5A52">
        <w:rPr>
          <w:sz w:val="22"/>
          <w:szCs w:val="22"/>
        </w:rPr>
        <w:t xml:space="preserve"> sa metabolizuje </w:t>
      </w:r>
      <w:proofErr w:type="spellStart"/>
      <w:r w:rsidRPr="00FB5A52">
        <w:rPr>
          <w:sz w:val="22"/>
          <w:szCs w:val="22"/>
        </w:rPr>
        <w:t>glukuronidáciou</w:t>
      </w:r>
      <w:proofErr w:type="spellEnd"/>
      <w:r w:rsidRPr="00FB5A52">
        <w:rPr>
          <w:sz w:val="22"/>
          <w:szCs w:val="22"/>
        </w:rPr>
        <w:t xml:space="preserve">.  </w:t>
      </w:r>
    </w:p>
    <w:p w14:paraId="13973975" w14:textId="77777777" w:rsidR="00C66C9E" w:rsidRPr="00FB5A52" w:rsidRDefault="00C66C9E" w:rsidP="00C66C9E">
      <w:pPr>
        <w:autoSpaceDE w:val="0"/>
        <w:autoSpaceDN w:val="0"/>
        <w:adjustRightInd w:val="0"/>
        <w:rPr>
          <w:sz w:val="22"/>
          <w:szCs w:val="22"/>
        </w:rPr>
      </w:pPr>
    </w:p>
    <w:p w14:paraId="2B83E837" w14:textId="3D97374A" w:rsidR="00C66C9E" w:rsidRPr="00FB5A52" w:rsidRDefault="00C66C9E" w:rsidP="00C66C9E">
      <w:pPr>
        <w:autoSpaceDE w:val="0"/>
        <w:autoSpaceDN w:val="0"/>
        <w:adjustRightInd w:val="0"/>
        <w:rPr>
          <w:sz w:val="22"/>
          <w:szCs w:val="22"/>
        </w:rPr>
      </w:pPr>
      <w:r w:rsidRPr="00FB5A52">
        <w:rPr>
          <w:sz w:val="22"/>
          <w:szCs w:val="22"/>
        </w:rPr>
        <w:t xml:space="preserve">Do istej miery sa </w:t>
      </w:r>
      <w:proofErr w:type="spellStart"/>
      <w:r w:rsidRPr="00FB5A52">
        <w:rPr>
          <w:sz w:val="22"/>
          <w:szCs w:val="22"/>
        </w:rPr>
        <w:t>metabolity</w:t>
      </w:r>
      <w:proofErr w:type="spellEnd"/>
      <w:r w:rsidRPr="00FB5A52">
        <w:rPr>
          <w:sz w:val="22"/>
          <w:szCs w:val="22"/>
        </w:rPr>
        <w:t xml:space="preserve"> vylučujú vo forme </w:t>
      </w:r>
      <w:proofErr w:type="spellStart"/>
      <w:r w:rsidRPr="00FB5A52">
        <w:rPr>
          <w:sz w:val="22"/>
          <w:szCs w:val="22"/>
        </w:rPr>
        <w:t>glukuronidov</w:t>
      </w:r>
      <w:proofErr w:type="spellEnd"/>
      <w:r w:rsidRPr="00FB5A52">
        <w:rPr>
          <w:sz w:val="22"/>
          <w:szCs w:val="22"/>
        </w:rPr>
        <w:t xml:space="preserve">. Maximálne hodnoty vylučovania mentolu v moči boli nižšie a sekrécia sa odďaľovala </w:t>
      </w:r>
      <w:r w:rsidR="002A3973" w:rsidRPr="00FB5A52">
        <w:rPr>
          <w:sz w:val="22"/>
          <w:szCs w:val="22"/>
        </w:rPr>
        <w:t xml:space="preserve">viac </w:t>
      </w:r>
      <w:r w:rsidRPr="00FB5A52">
        <w:rPr>
          <w:sz w:val="22"/>
          <w:szCs w:val="22"/>
        </w:rPr>
        <w:t xml:space="preserve">pri prípravkoch s </w:t>
      </w:r>
      <w:r w:rsidR="007D0516">
        <w:rPr>
          <w:sz w:val="22"/>
          <w:szCs w:val="22"/>
        </w:rPr>
        <w:t>riadeným</w:t>
      </w:r>
      <w:r w:rsidRPr="00FB5A52">
        <w:rPr>
          <w:sz w:val="22"/>
          <w:szCs w:val="22"/>
        </w:rPr>
        <w:t xml:space="preserve"> uvoľňovaním než pri prípravkoch s okamžitým uvoľňovaním. </w:t>
      </w:r>
    </w:p>
    <w:p w14:paraId="7E704DFC" w14:textId="77777777" w:rsidR="00CD3071" w:rsidRPr="00FB5A52" w:rsidRDefault="00CD3071" w:rsidP="00C66C9E">
      <w:pPr>
        <w:autoSpaceDE w:val="0"/>
        <w:autoSpaceDN w:val="0"/>
        <w:adjustRightInd w:val="0"/>
        <w:rPr>
          <w:sz w:val="22"/>
          <w:szCs w:val="22"/>
        </w:rPr>
      </w:pPr>
    </w:p>
    <w:p w14:paraId="356CABBE" w14:textId="6D30EA26" w:rsidR="00C66C9E" w:rsidRPr="00FB5A52" w:rsidRDefault="00C66C9E" w:rsidP="00C66C9E">
      <w:pPr>
        <w:autoSpaceDE w:val="0"/>
        <w:autoSpaceDN w:val="0"/>
        <w:adjustRightInd w:val="0"/>
        <w:rPr>
          <w:sz w:val="22"/>
          <w:szCs w:val="22"/>
        </w:rPr>
      </w:pPr>
      <w:r w:rsidRPr="00FB5A52">
        <w:rPr>
          <w:sz w:val="22"/>
          <w:szCs w:val="22"/>
        </w:rPr>
        <w:t xml:space="preserve">Pre </w:t>
      </w:r>
      <w:r w:rsidR="00C505EC" w:rsidRPr="00FB5A52">
        <w:rPr>
          <w:sz w:val="22"/>
          <w:szCs w:val="22"/>
        </w:rPr>
        <w:t xml:space="preserve">silicu </w:t>
      </w:r>
      <w:r w:rsidRPr="00FB5A52">
        <w:rPr>
          <w:sz w:val="22"/>
          <w:szCs w:val="22"/>
        </w:rPr>
        <w:t>rasc</w:t>
      </w:r>
      <w:r w:rsidR="00C505EC" w:rsidRPr="00FB5A52">
        <w:rPr>
          <w:sz w:val="22"/>
          <w:szCs w:val="22"/>
        </w:rPr>
        <w:t>e</w:t>
      </w:r>
      <w:r w:rsidRPr="00FB5A52">
        <w:rPr>
          <w:sz w:val="22"/>
          <w:szCs w:val="22"/>
        </w:rPr>
        <w:t xml:space="preserve"> je dostupných len málo údajov.</w:t>
      </w:r>
    </w:p>
    <w:p w14:paraId="250560C8" w14:textId="77777777" w:rsidR="000D5441" w:rsidRPr="00FB5A52" w:rsidRDefault="000D5441" w:rsidP="00FE30A7">
      <w:pPr>
        <w:rPr>
          <w:sz w:val="22"/>
          <w:szCs w:val="22"/>
        </w:rPr>
      </w:pPr>
    </w:p>
    <w:p w14:paraId="156CAEB0" w14:textId="77777777" w:rsidR="00A9176E" w:rsidRPr="00FB5A52" w:rsidRDefault="00AA2E8C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5.3</w:t>
      </w:r>
      <w:r w:rsidRPr="00FB5A52">
        <w:rPr>
          <w:sz w:val="22"/>
          <w:szCs w:val="22"/>
        </w:rPr>
        <w:tab/>
        <w:t>Predklinické údaje o bezpečnosti</w:t>
      </w:r>
    </w:p>
    <w:p w14:paraId="05765EFF" w14:textId="77777777" w:rsidR="008176CF" w:rsidRPr="00FB5A52" w:rsidRDefault="008176CF" w:rsidP="008176CF">
      <w:pPr>
        <w:rPr>
          <w:sz w:val="22"/>
          <w:szCs w:val="22"/>
        </w:rPr>
      </w:pPr>
    </w:p>
    <w:p w14:paraId="74F955B0" w14:textId="090EB33D" w:rsidR="009F4D16" w:rsidRPr="00FB5A52" w:rsidRDefault="00C0048F" w:rsidP="009F4D16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Predklinické údaje </w:t>
      </w:r>
      <w:r w:rsidR="00DA3DB8" w:rsidRPr="00FB5A52">
        <w:rPr>
          <w:sz w:val="22"/>
          <w:szCs w:val="22"/>
        </w:rPr>
        <w:t>týkajúce sa toxicity po opakovanom podávaní</w:t>
      </w:r>
      <w:r w:rsidR="005D1427" w:rsidRPr="00FB5A52">
        <w:rPr>
          <w:sz w:val="22"/>
          <w:szCs w:val="22"/>
        </w:rPr>
        <w:t xml:space="preserve"> </w:t>
      </w:r>
      <w:r w:rsidRPr="00FB5A52">
        <w:rPr>
          <w:sz w:val="22"/>
          <w:szCs w:val="22"/>
        </w:rPr>
        <w:t xml:space="preserve">sú nekompletné. Na základe dlhodobého medicínskeho používania je však dostatok dôkazov o bezpečnom užívaní </w:t>
      </w:r>
      <w:r w:rsidR="00C505EC" w:rsidRPr="00FB5A52">
        <w:rPr>
          <w:sz w:val="22"/>
          <w:szCs w:val="22"/>
        </w:rPr>
        <w:t>silice mäty piepornej</w:t>
      </w:r>
      <w:r w:rsidR="009F4D16" w:rsidRPr="00FB5A52">
        <w:rPr>
          <w:sz w:val="22"/>
          <w:szCs w:val="22"/>
        </w:rPr>
        <w:t xml:space="preserve"> </w:t>
      </w:r>
      <w:r w:rsidR="007D0516">
        <w:rPr>
          <w:sz w:val="22"/>
          <w:szCs w:val="22"/>
        </w:rPr>
        <w:t xml:space="preserve">u </w:t>
      </w:r>
      <w:r w:rsidR="009F4D16" w:rsidRPr="00FB5A52">
        <w:rPr>
          <w:sz w:val="22"/>
          <w:szCs w:val="22"/>
        </w:rPr>
        <w:t>ľu</w:t>
      </w:r>
      <w:r w:rsidR="007D0516">
        <w:rPr>
          <w:sz w:val="22"/>
          <w:szCs w:val="22"/>
        </w:rPr>
        <w:t>dí</w:t>
      </w:r>
      <w:r w:rsidR="009F4D16" w:rsidRPr="00FB5A52" w:rsidDel="009F4D16">
        <w:rPr>
          <w:sz w:val="22"/>
          <w:szCs w:val="22"/>
        </w:rPr>
        <w:t xml:space="preserve"> </w:t>
      </w:r>
      <w:r w:rsidR="00683DA6" w:rsidRPr="00FB5A52">
        <w:rPr>
          <w:sz w:val="22"/>
          <w:szCs w:val="22"/>
        </w:rPr>
        <w:t>v danom dávkovaní</w:t>
      </w:r>
      <w:r w:rsidR="009F4D16" w:rsidRPr="00FB5A52">
        <w:rPr>
          <w:sz w:val="22"/>
          <w:szCs w:val="22"/>
        </w:rPr>
        <w:t xml:space="preserve"> (až do 180</w:t>
      </w:r>
      <w:r w:rsidR="00E715D3" w:rsidRPr="00FB5A52">
        <w:rPr>
          <w:sz w:val="22"/>
          <w:szCs w:val="22"/>
        </w:rPr>
        <w:t> </w:t>
      </w:r>
      <w:r w:rsidR="009F4D16" w:rsidRPr="00FB5A52">
        <w:rPr>
          <w:sz w:val="22"/>
          <w:szCs w:val="22"/>
        </w:rPr>
        <w:t xml:space="preserve">mg </w:t>
      </w:r>
      <w:r w:rsidR="00C505EC" w:rsidRPr="00FB5A52">
        <w:rPr>
          <w:sz w:val="22"/>
          <w:szCs w:val="22"/>
        </w:rPr>
        <w:t>silice mäty piepornej</w:t>
      </w:r>
      <w:r w:rsidR="009F4D16" w:rsidRPr="00FB5A52">
        <w:rPr>
          <w:sz w:val="22"/>
          <w:szCs w:val="22"/>
        </w:rPr>
        <w:t>, ktor</w:t>
      </w:r>
      <w:r w:rsidR="007D0516">
        <w:rPr>
          <w:sz w:val="22"/>
          <w:szCs w:val="22"/>
        </w:rPr>
        <w:t>á</w:t>
      </w:r>
      <w:r w:rsidR="009F4D16" w:rsidRPr="00FB5A52">
        <w:rPr>
          <w:sz w:val="22"/>
          <w:szCs w:val="22"/>
        </w:rPr>
        <w:t xml:space="preserve"> obsahuje maximálne 19,8</w:t>
      </w:r>
      <w:r w:rsidR="0015452D" w:rsidRPr="00FB5A52">
        <w:rPr>
          <w:sz w:val="22"/>
          <w:szCs w:val="22"/>
        </w:rPr>
        <w:t> </w:t>
      </w:r>
      <w:r w:rsidR="009F4D16" w:rsidRPr="00FB5A52">
        <w:rPr>
          <w:sz w:val="22"/>
          <w:szCs w:val="22"/>
        </w:rPr>
        <w:t xml:space="preserve">mg </w:t>
      </w:r>
      <w:proofErr w:type="spellStart"/>
      <w:r w:rsidR="009F4D16" w:rsidRPr="00FB5A52">
        <w:rPr>
          <w:sz w:val="22"/>
          <w:szCs w:val="22"/>
        </w:rPr>
        <w:t>puleg</w:t>
      </w:r>
      <w:r w:rsidR="00DA3DB8" w:rsidRPr="00FB5A52">
        <w:rPr>
          <w:sz w:val="22"/>
          <w:szCs w:val="22"/>
        </w:rPr>
        <w:t>ó</w:t>
      </w:r>
      <w:r w:rsidR="009F4D16" w:rsidRPr="00FB5A52">
        <w:rPr>
          <w:sz w:val="22"/>
          <w:szCs w:val="22"/>
        </w:rPr>
        <w:t>nu</w:t>
      </w:r>
      <w:proofErr w:type="spellEnd"/>
      <w:r w:rsidR="009F4D16" w:rsidRPr="00FB5A52">
        <w:rPr>
          <w:sz w:val="22"/>
          <w:szCs w:val="22"/>
        </w:rPr>
        <w:t xml:space="preserve"> + </w:t>
      </w:r>
      <w:proofErr w:type="spellStart"/>
      <w:r w:rsidR="009F4D16" w:rsidRPr="00FB5A52">
        <w:rPr>
          <w:sz w:val="22"/>
          <w:szCs w:val="22"/>
        </w:rPr>
        <w:t>mentofuránu</w:t>
      </w:r>
      <w:proofErr w:type="spellEnd"/>
      <w:r w:rsidR="009F4D16" w:rsidRPr="00FB5A52">
        <w:rPr>
          <w:sz w:val="22"/>
          <w:szCs w:val="22"/>
        </w:rPr>
        <w:t>). Pri osobe s telesnou hmotnosťou 50</w:t>
      </w:r>
      <w:r w:rsidR="0015452D" w:rsidRPr="00FB5A52">
        <w:rPr>
          <w:sz w:val="22"/>
          <w:szCs w:val="22"/>
        </w:rPr>
        <w:t> </w:t>
      </w:r>
      <w:r w:rsidR="009F4D16" w:rsidRPr="00FB5A52">
        <w:rPr>
          <w:sz w:val="22"/>
          <w:szCs w:val="22"/>
        </w:rPr>
        <w:t>kg to zodpovedá dennému príjmu 0,4</w:t>
      </w:r>
      <w:r w:rsidR="0015452D" w:rsidRPr="00FB5A52">
        <w:rPr>
          <w:sz w:val="22"/>
          <w:szCs w:val="22"/>
        </w:rPr>
        <w:t> </w:t>
      </w:r>
      <w:r w:rsidR="009F4D16" w:rsidRPr="00FB5A52">
        <w:rPr>
          <w:sz w:val="22"/>
          <w:szCs w:val="22"/>
        </w:rPr>
        <w:t xml:space="preserve">mg/kg telesnej hmotnosti. </w:t>
      </w:r>
    </w:p>
    <w:p w14:paraId="10E4C93C" w14:textId="4D7BE855" w:rsidR="008250A8" w:rsidRPr="00FB5A52" w:rsidRDefault="009F4D16" w:rsidP="009F4D16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Odporúčaný maximálny denný príjem </w:t>
      </w:r>
      <w:proofErr w:type="spellStart"/>
      <w:r w:rsidRPr="00FB5A52">
        <w:rPr>
          <w:sz w:val="22"/>
          <w:szCs w:val="22"/>
        </w:rPr>
        <w:t>puleg</w:t>
      </w:r>
      <w:r w:rsidR="008250A8" w:rsidRPr="00FB5A52">
        <w:rPr>
          <w:sz w:val="22"/>
          <w:szCs w:val="22"/>
        </w:rPr>
        <w:t>ó</w:t>
      </w:r>
      <w:r w:rsidRPr="00FB5A52">
        <w:rPr>
          <w:sz w:val="22"/>
          <w:szCs w:val="22"/>
        </w:rPr>
        <w:t>nu</w:t>
      </w:r>
      <w:proofErr w:type="spellEnd"/>
      <w:r w:rsidRPr="00FB5A52">
        <w:rPr>
          <w:sz w:val="22"/>
          <w:szCs w:val="22"/>
        </w:rPr>
        <w:t xml:space="preserve"> a </w:t>
      </w:r>
      <w:proofErr w:type="spellStart"/>
      <w:r w:rsidRPr="00FB5A52">
        <w:rPr>
          <w:sz w:val="22"/>
          <w:szCs w:val="22"/>
        </w:rPr>
        <w:t>mentofuránu</w:t>
      </w:r>
      <w:proofErr w:type="spellEnd"/>
      <w:r w:rsidRPr="00FB5A52">
        <w:rPr>
          <w:sz w:val="22"/>
          <w:szCs w:val="22"/>
        </w:rPr>
        <w:t xml:space="preserve"> pri dlhodobej expozícii je 0,75</w:t>
      </w:r>
      <w:r w:rsidR="0015452D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 xml:space="preserve">mg/kg telesnej hmotnosti na deň. Denný príjem 2 kapsúl tohto </w:t>
      </w:r>
      <w:r w:rsidR="003D3415" w:rsidRPr="00FB5A52">
        <w:rPr>
          <w:sz w:val="22"/>
          <w:szCs w:val="22"/>
        </w:rPr>
        <w:t xml:space="preserve">lieku </w:t>
      </w:r>
      <w:r w:rsidRPr="00FB5A52">
        <w:rPr>
          <w:sz w:val="22"/>
          <w:szCs w:val="22"/>
        </w:rPr>
        <w:t>je nízko pod hranicou tohto odporúčania.</w:t>
      </w:r>
    </w:p>
    <w:p w14:paraId="1C5926B1" w14:textId="56CADA9D" w:rsidR="009F4D16" w:rsidRPr="00FB5A52" w:rsidRDefault="008250A8" w:rsidP="009F4D16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V rámci </w:t>
      </w:r>
      <w:r w:rsidR="00C853E0" w:rsidRPr="00FB5A52">
        <w:rPr>
          <w:sz w:val="22"/>
          <w:szCs w:val="22"/>
        </w:rPr>
        <w:t>tohto</w:t>
      </w:r>
      <w:r w:rsidRPr="00FB5A52">
        <w:rPr>
          <w:sz w:val="22"/>
          <w:szCs w:val="22"/>
        </w:rPr>
        <w:t xml:space="preserve"> dávkovania neboli hlásené žiadne prípady poškodenia pečene, zapríčinené </w:t>
      </w:r>
      <w:r w:rsidR="00C505EC" w:rsidRPr="00FB5A52">
        <w:rPr>
          <w:sz w:val="22"/>
          <w:szCs w:val="22"/>
        </w:rPr>
        <w:t>silicou mäty piepornej</w:t>
      </w:r>
      <w:r w:rsidR="00C853E0" w:rsidRPr="00FB5A52">
        <w:rPr>
          <w:sz w:val="22"/>
          <w:szCs w:val="22"/>
        </w:rPr>
        <w:t xml:space="preserve"> a</w:t>
      </w:r>
      <w:r w:rsidR="005F769B" w:rsidRPr="00FB5A52">
        <w:rPr>
          <w:sz w:val="22"/>
          <w:szCs w:val="22"/>
        </w:rPr>
        <w:t xml:space="preserve"> silicou mäty roľnej</w:t>
      </w:r>
      <w:r w:rsidRPr="00FB5A52">
        <w:rPr>
          <w:sz w:val="22"/>
          <w:szCs w:val="22"/>
        </w:rPr>
        <w:t xml:space="preserve">. </w:t>
      </w:r>
      <w:r w:rsidR="009F4D16" w:rsidRPr="00FB5A52">
        <w:rPr>
          <w:sz w:val="22"/>
          <w:szCs w:val="22"/>
        </w:rPr>
        <w:t xml:space="preserve"> </w:t>
      </w:r>
    </w:p>
    <w:p w14:paraId="292713EF" w14:textId="119A9094" w:rsidR="00165BDF" w:rsidRPr="00FB5A52" w:rsidRDefault="00165BDF" w:rsidP="008176CF">
      <w:pPr>
        <w:rPr>
          <w:sz w:val="22"/>
          <w:szCs w:val="22"/>
        </w:rPr>
      </w:pPr>
    </w:p>
    <w:p w14:paraId="74A22E81" w14:textId="6E6EF16B" w:rsidR="0088755B" w:rsidRPr="00FB5A52" w:rsidRDefault="00BC6986" w:rsidP="00BC6986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Testy </w:t>
      </w:r>
      <w:proofErr w:type="spellStart"/>
      <w:r w:rsidRPr="00FB5A52">
        <w:rPr>
          <w:sz w:val="22"/>
          <w:szCs w:val="22"/>
        </w:rPr>
        <w:t>genotoxicity</w:t>
      </w:r>
      <w:proofErr w:type="spellEnd"/>
      <w:r w:rsidR="009F4D16" w:rsidRPr="00FB5A52">
        <w:rPr>
          <w:sz w:val="22"/>
          <w:szCs w:val="22"/>
        </w:rPr>
        <w:t xml:space="preserve"> </w:t>
      </w:r>
      <w:r w:rsidR="009F4D16" w:rsidRPr="00FB5A52">
        <w:rPr>
          <w:i/>
          <w:sz w:val="22"/>
          <w:szCs w:val="22"/>
        </w:rPr>
        <w:t>in vitro</w:t>
      </w:r>
      <w:r w:rsidRPr="00FB5A52">
        <w:rPr>
          <w:sz w:val="22"/>
          <w:szCs w:val="22"/>
        </w:rPr>
        <w:t xml:space="preserve"> s týmto liekom neboli vykonané. V </w:t>
      </w:r>
      <w:proofErr w:type="spellStart"/>
      <w:r w:rsidRPr="00FB5A52">
        <w:rPr>
          <w:sz w:val="22"/>
          <w:szCs w:val="22"/>
        </w:rPr>
        <w:t>Amesovom</w:t>
      </w:r>
      <w:proofErr w:type="spellEnd"/>
      <w:r w:rsidRPr="00FB5A52">
        <w:rPr>
          <w:sz w:val="22"/>
          <w:szCs w:val="22"/>
        </w:rPr>
        <w:t xml:space="preserve"> teste ani v teste chromozómových aberácií s ľudskými </w:t>
      </w:r>
      <w:proofErr w:type="spellStart"/>
      <w:r w:rsidRPr="00FB5A52">
        <w:rPr>
          <w:sz w:val="22"/>
          <w:szCs w:val="22"/>
        </w:rPr>
        <w:t>lymfocytmi</w:t>
      </w:r>
      <w:proofErr w:type="spellEnd"/>
      <w:r w:rsidRPr="00FB5A52">
        <w:rPr>
          <w:sz w:val="22"/>
          <w:szCs w:val="22"/>
        </w:rPr>
        <w:t xml:space="preserve"> sa nezistili žiadne dôkazy mutagénnych vlastností.</w:t>
      </w:r>
    </w:p>
    <w:p w14:paraId="0CDF0932" w14:textId="4C665395" w:rsidR="00BC6986" w:rsidRPr="00FB5A52" w:rsidRDefault="00133C68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Testy reprodukčnej toxicity a karcinogenity neboli vykonané.</w:t>
      </w:r>
      <w:r w:rsidRPr="00FB5A52">
        <w:rPr>
          <w:sz w:val="22"/>
          <w:szCs w:val="22"/>
        </w:rPr>
        <w:cr/>
      </w:r>
    </w:p>
    <w:p w14:paraId="6370803B" w14:textId="77777777" w:rsidR="00567EF4" w:rsidRPr="00FB5A52" w:rsidRDefault="00567EF4" w:rsidP="008176CF">
      <w:pPr>
        <w:rPr>
          <w:sz w:val="22"/>
          <w:szCs w:val="22"/>
        </w:rPr>
      </w:pPr>
    </w:p>
    <w:p w14:paraId="6DF432B2" w14:textId="77777777" w:rsidR="00962767" w:rsidRPr="00FB5A52" w:rsidRDefault="00962767" w:rsidP="00002F59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sz w:val="22"/>
          <w:szCs w:val="22"/>
        </w:rPr>
      </w:pPr>
      <w:r w:rsidRPr="00FB5A52">
        <w:rPr>
          <w:sz w:val="22"/>
          <w:szCs w:val="22"/>
        </w:rPr>
        <w:lastRenderedPageBreak/>
        <w:t>FARMACEUTICKÉ INFORMÁCIE</w:t>
      </w:r>
    </w:p>
    <w:p w14:paraId="4C49B9A5" w14:textId="77777777" w:rsidR="008176CF" w:rsidRPr="00FB5A52" w:rsidRDefault="008176CF" w:rsidP="00187A35">
      <w:pPr>
        <w:pStyle w:val="Nadpis2"/>
        <w:rPr>
          <w:b w:val="0"/>
          <w:sz w:val="22"/>
          <w:szCs w:val="22"/>
        </w:rPr>
      </w:pPr>
    </w:p>
    <w:p w14:paraId="4363C6D5" w14:textId="77777777" w:rsidR="00962767" w:rsidRPr="00FB5A52" w:rsidRDefault="008176CF" w:rsidP="008176CF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6.1</w:t>
      </w:r>
      <w:r w:rsidRPr="00FB5A52">
        <w:rPr>
          <w:sz w:val="22"/>
          <w:szCs w:val="22"/>
        </w:rPr>
        <w:tab/>
        <w:t>Zoznam pomocných látok</w:t>
      </w:r>
    </w:p>
    <w:p w14:paraId="65CFB5B0" w14:textId="77777777" w:rsidR="008176CF" w:rsidRPr="00FB5A52" w:rsidRDefault="008176CF" w:rsidP="008176CF">
      <w:pPr>
        <w:rPr>
          <w:sz w:val="22"/>
          <w:szCs w:val="22"/>
        </w:rPr>
      </w:pPr>
    </w:p>
    <w:p w14:paraId="6C7A18BF" w14:textId="7B1A10A2" w:rsidR="00962767" w:rsidRPr="00FB5A52" w:rsidRDefault="00CB2281" w:rsidP="008176CF">
      <w:pPr>
        <w:rPr>
          <w:sz w:val="22"/>
          <w:szCs w:val="22"/>
        </w:rPr>
      </w:pPr>
      <w:bookmarkStart w:id="0" w:name="_GoBack"/>
      <w:r w:rsidRPr="00CB2281">
        <w:rPr>
          <w:sz w:val="22"/>
          <w:szCs w:val="22"/>
        </w:rPr>
        <w:t xml:space="preserve">sukcinylovaná </w:t>
      </w:r>
      <w:bookmarkEnd w:id="0"/>
      <w:r w:rsidRPr="00CB2281">
        <w:rPr>
          <w:sz w:val="22"/>
          <w:szCs w:val="22"/>
        </w:rPr>
        <w:t>želatína</w:t>
      </w:r>
      <w:r w:rsidR="00AD7125" w:rsidRPr="00FB5A52">
        <w:rPr>
          <w:sz w:val="22"/>
          <w:szCs w:val="22"/>
        </w:rPr>
        <w:t xml:space="preserve">; </w:t>
      </w:r>
      <w:proofErr w:type="spellStart"/>
      <w:r w:rsidR="00AD7125" w:rsidRPr="00FB5A52">
        <w:rPr>
          <w:sz w:val="22"/>
          <w:szCs w:val="22"/>
        </w:rPr>
        <w:t>glycerol</w:t>
      </w:r>
      <w:proofErr w:type="spellEnd"/>
      <w:r w:rsidR="00AD7125" w:rsidRPr="00FB5A52">
        <w:rPr>
          <w:sz w:val="22"/>
          <w:szCs w:val="22"/>
        </w:rPr>
        <w:t xml:space="preserve"> 85 %; </w:t>
      </w:r>
      <w:proofErr w:type="spellStart"/>
      <w:r w:rsidR="00AD7125" w:rsidRPr="00FB5A52">
        <w:rPr>
          <w:sz w:val="22"/>
          <w:szCs w:val="22"/>
        </w:rPr>
        <w:t>polysorb</w:t>
      </w:r>
      <w:r w:rsidR="00FD1F09" w:rsidRPr="00FB5A52">
        <w:rPr>
          <w:sz w:val="22"/>
          <w:szCs w:val="22"/>
        </w:rPr>
        <w:t>át</w:t>
      </w:r>
      <w:proofErr w:type="spellEnd"/>
      <w:r w:rsidR="00AD7125" w:rsidRPr="00FB5A52">
        <w:rPr>
          <w:sz w:val="22"/>
          <w:szCs w:val="22"/>
        </w:rPr>
        <w:t xml:space="preserve"> 80; </w:t>
      </w:r>
      <w:proofErr w:type="spellStart"/>
      <w:r w:rsidR="00AD7125" w:rsidRPr="00FB5A52">
        <w:rPr>
          <w:sz w:val="22"/>
          <w:szCs w:val="22"/>
        </w:rPr>
        <w:t>propylénglykol</w:t>
      </w:r>
      <w:proofErr w:type="spellEnd"/>
      <w:r w:rsidR="00AD7125" w:rsidRPr="00FB5A52">
        <w:rPr>
          <w:sz w:val="22"/>
          <w:szCs w:val="22"/>
        </w:rPr>
        <w:t xml:space="preserve">; </w:t>
      </w:r>
      <w:proofErr w:type="spellStart"/>
      <w:r w:rsidR="00AD7125" w:rsidRPr="00FB5A52">
        <w:rPr>
          <w:sz w:val="22"/>
          <w:szCs w:val="22"/>
        </w:rPr>
        <w:t>glycerol</w:t>
      </w:r>
      <w:r w:rsidR="00E8143A">
        <w:rPr>
          <w:sz w:val="22"/>
          <w:szCs w:val="22"/>
        </w:rPr>
        <w:t>-</w:t>
      </w:r>
      <w:r w:rsidR="00AD7125" w:rsidRPr="00FB5A52">
        <w:rPr>
          <w:sz w:val="22"/>
          <w:szCs w:val="22"/>
        </w:rPr>
        <w:t>monostearát</w:t>
      </w:r>
      <w:proofErr w:type="spellEnd"/>
      <w:r w:rsidR="00AD7125" w:rsidRPr="00FB5A52">
        <w:rPr>
          <w:sz w:val="22"/>
          <w:szCs w:val="22"/>
        </w:rPr>
        <w:t xml:space="preserve"> 40 – 55; </w:t>
      </w:r>
      <w:proofErr w:type="spellStart"/>
      <w:r w:rsidR="00AD7125" w:rsidRPr="00FB5A52">
        <w:rPr>
          <w:sz w:val="22"/>
          <w:szCs w:val="22"/>
        </w:rPr>
        <w:t>kopolymér</w:t>
      </w:r>
      <w:proofErr w:type="spellEnd"/>
      <w:r w:rsidR="00AD7125" w:rsidRPr="00FB5A52">
        <w:rPr>
          <w:sz w:val="22"/>
          <w:szCs w:val="22"/>
        </w:rPr>
        <w:t xml:space="preserve"> kyseliny </w:t>
      </w:r>
      <w:proofErr w:type="spellStart"/>
      <w:r w:rsidR="00AD7125" w:rsidRPr="00FB5A52">
        <w:rPr>
          <w:sz w:val="22"/>
          <w:szCs w:val="22"/>
        </w:rPr>
        <w:t>metakrylovej</w:t>
      </w:r>
      <w:proofErr w:type="spellEnd"/>
      <w:r w:rsidR="00AD7125" w:rsidRPr="00FB5A52">
        <w:rPr>
          <w:sz w:val="22"/>
          <w:szCs w:val="22"/>
        </w:rPr>
        <w:t xml:space="preserve"> a </w:t>
      </w:r>
      <w:proofErr w:type="spellStart"/>
      <w:r w:rsidR="00AD7125" w:rsidRPr="00FB5A52">
        <w:rPr>
          <w:sz w:val="22"/>
          <w:szCs w:val="22"/>
        </w:rPr>
        <w:t>etylakrylátu</w:t>
      </w:r>
      <w:proofErr w:type="spellEnd"/>
      <w:r w:rsidR="00AD7125" w:rsidRPr="00FB5A52">
        <w:rPr>
          <w:sz w:val="22"/>
          <w:szCs w:val="22"/>
        </w:rPr>
        <w:t xml:space="preserve"> (1:1)</w:t>
      </w:r>
      <w:r w:rsidR="009E1A32">
        <w:rPr>
          <w:sz w:val="22"/>
          <w:szCs w:val="22"/>
        </w:rPr>
        <w:t>,</w:t>
      </w:r>
      <w:r w:rsidR="00BC5430" w:rsidRPr="00FB5A52">
        <w:rPr>
          <w:sz w:val="22"/>
          <w:szCs w:val="22"/>
        </w:rPr>
        <w:t xml:space="preserve"> </w:t>
      </w:r>
      <w:r w:rsidR="009E1A32">
        <w:rPr>
          <w:sz w:val="22"/>
          <w:szCs w:val="22"/>
        </w:rPr>
        <w:t xml:space="preserve">30 % </w:t>
      </w:r>
      <w:r w:rsidR="00BC5430" w:rsidRPr="00FB5A52">
        <w:rPr>
          <w:sz w:val="22"/>
          <w:szCs w:val="22"/>
        </w:rPr>
        <w:t>disperzia</w:t>
      </w:r>
      <w:r w:rsidR="00AD7125" w:rsidRPr="00FB5A52">
        <w:rPr>
          <w:sz w:val="22"/>
          <w:szCs w:val="22"/>
        </w:rPr>
        <w:t xml:space="preserve">; </w:t>
      </w:r>
      <w:proofErr w:type="spellStart"/>
      <w:r w:rsidR="0036703C">
        <w:rPr>
          <w:sz w:val="22"/>
          <w:szCs w:val="22"/>
        </w:rPr>
        <w:t>t</w:t>
      </w:r>
      <w:r w:rsidR="0036703C" w:rsidRPr="0036703C">
        <w:rPr>
          <w:sz w:val="22"/>
          <w:szCs w:val="22"/>
        </w:rPr>
        <w:t>riacylglyceroly</w:t>
      </w:r>
      <w:proofErr w:type="spellEnd"/>
      <w:r w:rsidR="00AD7125" w:rsidRPr="00FB5A52">
        <w:rPr>
          <w:sz w:val="22"/>
          <w:szCs w:val="22"/>
        </w:rPr>
        <w:t xml:space="preserve"> so stredne dlhým reťazcom; </w:t>
      </w:r>
      <w:proofErr w:type="spellStart"/>
      <w:r w:rsidR="00AD7125" w:rsidRPr="00FB5A52">
        <w:rPr>
          <w:sz w:val="22"/>
          <w:szCs w:val="22"/>
        </w:rPr>
        <w:t>dodecylsíran</w:t>
      </w:r>
      <w:proofErr w:type="spellEnd"/>
      <w:r w:rsidR="00AD7125" w:rsidRPr="00FB5A52">
        <w:rPr>
          <w:sz w:val="22"/>
          <w:szCs w:val="22"/>
        </w:rPr>
        <w:t xml:space="preserve"> sodný; </w:t>
      </w:r>
      <w:proofErr w:type="spellStart"/>
      <w:r w:rsidR="00AD7125" w:rsidRPr="00FB5A52">
        <w:rPr>
          <w:sz w:val="22"/>
          <w:szCs w:val="22"/>
        </w:rPr>
        <w:t>sorbitol</w:t>
      </w:r>
      <w:proofErr w:type="spellEnd"/>
      <w:r w:rsidR="0036703C">
        <w:rPr>
          <w:sz w:val="22"/>
          <w:szCs w:val="22"/>
        </w:rPr>
        <w:t xml:space="preserve">, </w:t>
      </w:r>
      <w:r w:rsidR="0036703C" w:rsidRPr="0036703C">
        <w:rPr>
          <w:sz w:val="22"/>
          <w:szCs w:val="22"/>
        </w:rPr>
        <w:t>nekryštalizujúci roztok</w:t>
      </w:r>
      <w:r w:rsidR="00AD7125" w:rsidRPr="00FB5A52">
        <w:rPr>
          <w:sz w:val="22"/>
          <w:szCs w:val="22"/>
        </w:rPr>
        <w:t xml:space="preserve">; oxid </w:t>
      </w:r>
      <w:proofErr w:type="spellStart"/>
      <w:r w:rsidR="00AD7125" w:rsidRPr="00FB5A52">
        <w:rPr>
          <w:sz w:val="22"/>
          <w:szCs w:val="22"/>
        </w:rPr>
        <w:t>titaničitý</w:t>
      </w:r>
      <w:proofErr w:type="spellEnd"/>
      <w:r w:rsidR="00AD7125" w:rsidRPr="00FB5A52">
        <w:rPr>
          <w:sz w:val="22"/>
          <w:szCs w:val="22"/>
        </w:rPr>
        <w:t xml:space="preserve"> (E 171); </w:t>
      </w:r>
      <w:r w:rsidR="00FD1F09" w:rsidRPr="00FB5A52">
        <w:rPr>
          <w:sz w:val="22"/>
          <w:szCs w:val="22"/>
        </w:rPr>
        <w:t xml:space="preserve">žltý </w:t>
      </w:r>
      <w:r w:rsidR="00AD7125" w:rsidRPr="00FB5A52">
        <w:rPr>
          <w:sz w:val="22"/>
          <w:szCs w:val="22"/>
        </w:rPr>
        <w:t xml:space="preserve">oxid železitý (E 172); patentná modrá V (E 131); </w:t>
      </w:r>
      <w:proofErr w:type="spellStart"/>
      <w:r w:rsidR="00AD7125" w:rsidRPr="00FB5A52">
        <w:rPr>
          <w:sz w:val="22"/>
          <w:szCs w:val="22"/>
        </w:rPr>
        <w:t>chinolínová</w:t>
      </w:r>
      <w:proofErr w:type="spellEnd"/>
      <w:r w:rsidR="00AD7125" w:rsidRPr="00FB5A52">
        <w:rPr>
          <w:sz w:val="22"/>
          <w:szCs w:val="22"/>
        </w:rPr>
        <w:t xml:space="preserve"> žltá (E 104).</w:t>
      </w:r>
    </w:p>
    <w:p w14:paraId="2314423D" w14:textId="77777777" w:rsidR="00962767" w:rsidRPr="00FB5A52" w:rsidRDefault="00962767" w:rsidP="008176CF">
      <w:pPr>
        <w:rPr>
          <w:sz w:val="22"/>
          <w:szCs w:val="22"/>
        </w:rPr>
      </w:pPr>
    </w:p>
    <w:p w14:paraId="5B3DD289" w14:textId="77777777" w:rsidR="00962767" w:rsidRPr="00FB5A52" w:rsidRDefault="008176CF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6.2</w:t>
      </w:r>
      <w:r w:rsidRPr="00FB5A52">
        <w:rPr>
          <w:sz w:val="22"/>
          <w:szCs w:val="22"/>
        </w:rPr>
        <w:tab/>
        <w:t>Inkompatibility</w:t>
      </w:r>
    </w:p>
    <w:p w14:paraId="6DC2AA55" w14:textId="77777777" w:rsidR="008176CF" w:rsidRPr="00FB5A52" w:rsidRDefault="008176CF" w:rsidP="008176CF">
      <w:pPr>
        <w:rPr>
          <w:sz w:val="22"/>
          <w:szCs w:val="22"/>
        </w:rPr>
      </w:pPr>
    </w:p>
    <w:p w14:paraId="600D738A" w14:textId="77777777" w:rsidR="00962767" w:rsidRPr="00FB5A52" w:rsidRDefault="00C234DF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Neaplikovateľné.</w:t>
      </w:r>
    </w:p>
    <w:p w14:paraId="7F166E4A" w14:textId="77777777" w:rsidR="00962767" w:rsidRPr="00FB5A52" w:rsidRDefault="00962767" w:rsidP="008176CF">
      <w:pPr>
        <w:rPr>
          <w:sz w:val="22"/>
          <w:szCs w:val="22"/>
        </w:rPr>
      </w:pPr>
    </w:p>
    <w:p w14:paraId="1A920213" w14:textId="77777777" w:rsidR="00962767" w:rsidRPr="00FB5A52" w:rsidRDefault="008176CF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6.3</w:t>
      </w:r>
      <w:r w:rsidRPr="00FB5A52">
        <w:rPr>
          <w:sz w:val="22"/>
          <w:szCs w:val="22"/>
        </w:rPr>
        <w:tab/>
        <w:t>Čas použiteľnosti</w:t>
      </w:r>
    </w:p>
    <w:p w14:paraId="6E6649AC" w14:textId="77777777" w:rsidR="008575D3" w:rsidRPr="00FB5A52" w:rsidRDefault="008575D3" w:rsidP="008575D3">
      <w:pPr>
        <w:rPr>
          <w:sz w:val="22"/>
          <w:szCs w:val="22"/>
        </w:rPr>
      </w:pPr>
    </w:p>
    <w:p w14:paraId="65254338" w14:textId="77777777" w:rsidR="00962767" w:rsidRPr="00FB5A52" w:rsidRDefault="008C4DF5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4 roky</w:t>
      </w:r>
    </w:p>
    <w:p w14:paraId="61909F5F" w14:textId="77777777" w:rsidR="00962767" w:rsidRPr="00FB5A52" w:rsidRDefault="00962767" w:rsidP="008176CF">
      <w:pPr>
        <w:rPr>
          <w:sz w:val="22"/>
          <w:szCs w:val="22"/>
        </w:rPr>
      </w:pPr>
    </w:p>
    <w:p w14:paraId="043EEC29" w14:textId="77777777" w:rsidR="00962767" w:rsidRPr="00FB5A52" w:rsidRDefault="008176CF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6.4</w:t>
      </w:r>
      <w:r w:rsidRPr="00FB5A52">
        <w:rPr>
          <w:sz w:val="22"/>
          <w:szCs w:val="22"/>
        </w:rPr>
        <w:tab/>
        <w:t>Špeciálne upozornenia na uchovávanie</w:t>
      </w:r>
    </w:p>
    <w:p w14:paraId="7CF6A2E7" w14:textId="77777777" w:rsidR="008176CF" w:rsidRPr="00FB5A52" w:rsidRDefault="008176CF" w:rsidP="008176CF">
      <w:pPr>
        <w:rPr>
          <w:sz w:val="22"/>
          <w:szCs w:val="22"/>
        </w:rPr>
      </w:pPr>
    </w:p>
    <w:p w14:paraId="1CD47919" w14:textId="77777777" w:rsidR="00962767" w:rsidRPr="00FB5A52" w:rsidRDefault="000175A7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Uchovávajte pri teplote do 30</w:t>
      </w:r>
      <w:r w:rsidR="002B41A8" w:rsidRPr="00FB5A52">
        <w:rPr>
          <w:sz w:val="22"/>
          <w:szCs w:val="22"/>
        </w:rPr>
        <w:t> </w:t>
      </w:r>
      <w:r w:rsidRPr="00FB5A52">
        <w:rPr>
          <w:sz w:val="22"/>
          <w:szCs w:val="22"/>
        </w:rPr>
        <w:t>°C.</w:t>
      </w:r>
    </w:p>
    <w:p w14:paraId="1E366D41" w14:textId="77777777" w:rsidR="00962767" w:rsidRPr="00FB5A52" w:rsidRDefault="00962767" w:rsidP="008176CF">
      <w:pPr>
        <w:rPr>
          <w:sz w:val="22"/>
          <w:szCs w:val="22"/>
        </w:rPr>
      </w:pPr>
    </w:p>
    <w:p w14:paraId="290A20CB" w14:textId="77777777" w:rsidR="00962767" w:rsidRPr="00FB5A52" w:rsidRDefault="008176CF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6.5</w:t>
      </w:r>
      <w:r w:rsidRPr="00FB5A52">
        <w:rPr>
          <w:sz w:val="22"/>
          <w:szCs w:val="22"/>
        </w:rPr>
        <w:tab/>
        <w:t>Druh obalu a obsah balenia</w:t>
      </w:r>
    </w:p>
    <w:p w14:paraId="0498DED8" w14:textId="77777777" w:rsidR="008176CF" w:rsidRPr="00FB5A52" w:rsidRDefault="008176CF" w:rsidP="008176CF">
      <w:pPr>
        <w:rPr>
          <w:sz w:val="22"/>
          <w:szCs w:val="22"/>
        </w:rPr>
      </w:pPr>
    </w:p>
    <w:p w14:paraId="77A9C8CD" w14:textId="328DF3A3" w:rsidR="00655ED5" w:rsidRPr="00FB5A52" w:rsidRDefault="00F0450A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Vnútorný obal</w:t>
      </w:r>
      <w:r w:rsidR="00A7144C" w:rsidRPr="00FB5A52">
        <w:rPr>
          <w:sz w:val="22"/>
          <w:szCs w:val="22"/>
        </w:rPr>
        <w:t xml:space="preserve"> (</w:t>
      </w:r>
      <w:proofErr w:type="spellStart"/>
      <w:r w:rsidR="00A7144C" w:rsidRPr="00FB5A52">
        <w:rPr>
          <w:sz w:val="22"/>
          <w:szCs w:val="22"/>
        </w:rPr>
        <w:t>blister</w:t>
      </w:r>
      <w:proofErr w:type="spellEnd"/>
      <w:r w:rsidR="00A7144C" w:rsidRPr="00FB5A52">
        <w:rPr>
          <w:sz w:val="22"/>
          <w:szCs w:val="22"/>
        </w:rPr>
        <w:t>) je vyroben</w:t>
      </w:r>
      <w:r w:rsidRPr="00FB5A52">
        <w:rPr>
          <w:sz w:val="22"/>
          <w:szCs w:val="22"/>
        </w:rPr>
        <w:t>ý</w:t>
      </w:r>
      <w:r w:rsidR="00A7144C" w:rsidRPr="00FB5A52">
        <w:rPr>
          <w:sz w:val="22"/>
          <w:szCs w:val="22"/>
        </w:rPr>
        <w:t xml:space="preserve"> z PVC/PVDC fólie a hliníkovej fólie.</w:t>
      </w:r>
      <w:r w:rsidR="00A7144C" w:rsidRPr="00FB5A52">
        <w:rPr>
          <w:sz w:val="22"/>
          <w:szCs w:val="22"/>
        </w:rPr>
        <w:cr/>
      </w:r>
      <w:r w:rsidR="00A7144C" w:rsidRPr="00FB5A52">
        <w:rPr>
          <w:sz w:val="22"/>
          <w:szCs w:val="22"/>
        </w:rPr>
        <w:br/>
      </w:r>
      <w:r w:rsidR="001448B9">
        <w:rPr>
          <w:sz w:val="22"/>
          <w:szCs w:val="22"/>
        </w:rPr>
        <w:t xml:space="preserve">Liek </w:t>
      </w:r>
      <w:proofErr w:type="spellStart"/>
      <w:r w:rsidR="00BE0E26" w:rsidRPr="00FB5A52">
        <w:rPr>
          <w:sz w:val="22"/>
          <w:szCs w:val="22"/>
        </w:rPr>
        <w:t>M</w:t>
      </w:r>
      <w:r w:rsidR="00F6504D" w:rsidRPr="00FB5A52">
        <w:rPr>
          <w:sz w:val="22"/>
          <w:szCs w:val="22"/>
        </w:rPr>
        <w:t>enthaduo</w:t>
      </w:r>
      <w:proofErr w:type="spellEnd"/>
      <w:r w:rsidR="00F6504D" w:rsidRPr="00FB5A52">
        <w:rPr>
          <w:sz w:val="22"/>
          <w:szCs w:val="22"/>
        </w:rPr>
        <w:t xml:space="preserve"> je dostupný v balení po 10, 14, 20, 30, 40, 42, 60, 84 a 98 mäkkých </w:t>
      </w:r>
      <w:proofErr w:type="spellStart"/>
      <w:r w:rsidR="00F6504D" w:rsidRPr="00FB5A52">
        <w:rPr>
          <w:sz w:val="22"/>
          <w:szCs w:val="22"/>
        </w:rPr>
        <w:t>gastrorezistentných</w:t>
      </w:r>
      <w:proofErr w:type="spellEnd"/>
      <w:r w:rsidR="00F6504D" w:rsidRPr="00FB5A52">
        <w:rPr>
          <w:sz w:val="22"/>
          <w:szCs w:val="22"/>
        </w:rPr>
        <w:t xml:space="preserve"> kapsúl.</w:t>
      </w:r>
    </w:p>
    <w:p w14:paraId="4789537D" w14:textId="77777777" w:rsidR="00962767" w:rsidRPr="00FB5A52" w:rsidRDefault="00962767" w:rsidP="008176CF">
      <w:pPr>
        <w:rPr>
          <w:sz w:val="22"/>
          <w:szCs w:val="22"/>
        </w:rPr>
      </w:pPr>
    </w:p>
    <w:p w14:paraId="7A54B55A" w14:textId="79580F51" w:rsidR="00881056" w:rsidRPr="00FB5A52" w:rsidRDefault="00881056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Na trh nemusia byť uvedené všetky veľkosti balenia.</w:t>
      </w:r>
    </w:p>
    <w:p w14:paraId="1EBE40D2" w14:textId="77777777" w:rsidR="00881056" w:rsidRPr="00FB5A52" w:rsidRDefault="00881056" w:rsidP="008176CF">
      <w:pPr>
        <w:rPr>
          <w:sz w:val="22"/>
          <w:szCs w:val="22"/>
        </w:rPr>
      </w:pPr>
    </w:p>
    <w:p w14:paraId="03C98D56" w14:textId="77777777" w:rsidR="009464E9" w:rsidRPr="00FB5A52" w:rsidRDefault="008176CF" w:rsidP="00187A35">
      <w:pPr>
        <w:pStyle w:val="Nadpis2"/>
        <w:rPr>
          <w:sz w:val="22"/>
          <w:szCs w:val="22"/>
        </w:rPr>
      </w:pPr>
      <w:r w:rsidRPr="00FB5A52">
        <w:rPr>
          <w:sz w:val="22"/>
          <w:szCs w:val="22"/>
        </w:rPr>
        <w:t>6.6</w:t>
      </w:r>
      <w:r w:rsidRPr="00FB5A52">
        <w:rPr>
          <w:sz w:val="22"/>
          <w:szCs w:val="22"/>
        </w:rPr>
        <w:tab/>
        <w:t>Špeciálne opatrenia na likvidáciu</w:t>
      </w:r>
    </w:p>
    <w:p w14:paraId="663FD5EF" w14:textId="77777777" w:rsidR="008176CF" w:rsidRPr="00FB5A52" w:rsidRDefault="008176CF" w:rsidP="008176CF">
      <w:pPr>
        <w:rPr>
          <w:sz w:val="22"/>
          <w:szCs w:val="22"/>
        </w:rPr>
      </w:pPr>
    </w:p>
    <w:p w14:paraId="39FF2CC8" w14:textId="77777777" w:rsidR="009464E9" w:rsidRPr="00FB5A52" w:rsidRDefault="003F30B2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Všetok nepoužitý liek alebo odpad vzniknutý z lieku sa má zlikvidovať v súlade s národnými požiadavkami.</w:t>
      </w:r>
    </w:p>
    <w:p w14:paraId="0D65D145" w14:textId="77777777" w:rsidR="00E129DF" w:rsidRPr="00FB5A52" w:rsidRDefault="00E129DF" w:rsidP="008176CF">
      <w:pPr>
        <w:rPr>
          <w:sz w:val="22"/>
          <w:szCs w:val="22"/>
        </w:rPr>
      </w:pPr>
    </w:p>
    <w:p w14:paraId="161A0B07" w14:textId="77777777" w:rsidR="00962767" w:rsidRPr="00FB5A52" w:rsidRDefault="00962767" w:rsidP="008176CF">
      <w:pPr>
        <w:rPr>
          <w:sz w:val="22"/>
          <w:szCs w:val="22"/>
        </w:rPr>
      </w:pPr>
    </w:p>
    <w:p w14:paraId="0025BF8C" w14:textId="77777777" w:rsidR="008176CF" w:rsidRPr="00FB5A52" w:rsidRDefault="00757BA3" w:rsidP="003E7AAF">
      <w:pPr>
        <w:pStyle w:val="Nadpis1"/>
        <w:keepLines/>
        <w:numPr>
          <w:ilvl w:val="0"/>
          <w:numId w:val="9"/>
        </w:numPr>
        <w:tabs>
          <w:tab w:val="left" w:pos="567"/>
        </w:tabs>
        <w:ind w:left="0" w:firstLine="0"/>
        <w:rPr>
          <w:sz w:val="22"/>
          <w:szCs w:val="22"/>
        </w:rPr>
      </w:pPr>
      <w:r w:rsidRPr="00FB5A52">
        <w:rPr>
          <w:sz w:val="22"/>
          <w:szCs w:val="22"/>
        </w:rPr>
        <w:t>DRŽITEĽ ROZHODNUTIA O REGISTRÁCII</w:t>
      </w:r>
    </w:p>
    <w:p w14:paraId="43321395" w14:textId="77777777" w:rsidR="00757BA3" w:rsidRPr="00FB5A52" w:rsidRDefault="00757BA3" w:rsidP="00C37596">
      <w:pPr>
        <w:rPr>
          <w:sz w:val="22"/>
          <w:szCs w:val="22"/>
        </w:rPr>
      </w:pPr>
    </w:p>
    <w:p w14:paraId="73261E08" w14:textId="77777777" w:rsidR="0092084A" w:rsidRPr="00FB5A52" w:rsidRDefault="0092084A" w:rsidP="0092084A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YES </w:t>
      </w:r>
      <w:proofErr w:type="spellStart"/>
      <w:r w:rsidRPr="00FB5A52">
        <w:rPr>
          <w:sz w:val="22"/>
          <w:szCs w:val="22"/>
        </w:rPr>
        <w:t>Pharmaceutical</w:t>
      </w:r>
      <w:proofErr w:type="spellEnd"/>
      <w:r w:rsidRPr="00FB5A52">
        <w:rPr>
          <w:sz w:val="22"/>
          <w:szCs w:val="22"/>
        </w:rPr>
        <w:t xml:space="preserve"> </w:t>
      </w:r>
      <w:proofErr w:type="spellStart"/>
      <w:r w:rsidRPr="00FB5A52">
        <w:rPr>
          <w:sz w:val="22"/>
          <w:szCs w:val="22"/>
        </w:rPr>
        <w:t>Development</w:t>
      </w:r>
      <w:proofErr w:type="spellEnd"/>
      <w:r w:rsidRPr="00FB5A52">
        <w:rPr>
          <w:sz w:val="22"/>
          <w:szCs w:val="22"/>
        </w:rPr>
        <w:t xml:space="preserve"> </w:t>
      </w:r>
      <w:proofErr w:type="spellStart"/>
      <w:r w:rsidRPr="00FB5A52">
        <w:rPr>
          <w:sz w:val="22"/>
          <w:szCs w:val="22"/>
        </w:rPr>
        <w:t>Services</w:t>
      </w:r>
      <w:proofErr w:type="spellEnd"/>
      <w:r w:rsidRPr="00FB5A52">
        <w:rPr>
          <w:sz w:val="22"/>
          <w:szCs w:val="22"/>
        </w:rPr>
        <w:t xml:space="preserve"> </w:t>
      </w:r>
      <w:proofErr w:type="spellStart"/>
      <w:r w:rsidRPr="00FB5A52">
        <w:rPr>
          <w:sz w:val="22"/>
          <w:szCs w:val="22"/>
        </w:rPr>
        <w:t>GmbH</w:t>
      </w:r>
      <w:proofErr w:type="spellEnd"/>
    </w:p>
    <w:p w14:paraId="185B1E82" w14:textId="77777777" w:rsidR="0092084A" w:rsidRPr="00FB5A52" w:rsidRDefault="0092084A" w:rsidP="0092084A">
      <w:pPr>
        <w:rPr>
          <w:sz w:val="22"/>
          <w:szCs w:val="22"/>
        </w:rPr>
      </w:pPr>
      <w:proofErr w:type="spellStart"/>
      <w:r w:rsidRPr="00FB5A52">
        <w:rPr>
          <w:sz w:val="22"/>
          <w:szCs w:val="22"/>
        </w:rPr>
        <w:t>Bahnstrasse</w:t>
      </w:r>
      <w:proofErr w:type="spellEnd"/>
      <w:r w:rsidRPr="00FB5A52">
        <w:rPr>
          <w:sz w:val="22"/>
          <w:szCs w:val="22"/>
        </w:rPr>
        <w:t xml:space="preserve"> 42-46 </w:t>
      </w:r>
    </w:p>
    <w:p w14:paraId="7AAE0F9B" w14:textId="77777777" w:rsidR="0092084A" w:rsidRPr="00FB5A52" w:rsidRDefault="0092084A" w:rsidP="0092084A">
      <w:pPr>
        <w:rPr>
          <w:sz w:val="22"/>
          <w:szCs w:val="22"/>
        </w:rPr>
      </w:pPr>
      <w:r w:rsidRPr="00FB5A52">
        <w:rPr>
          <w:sz w:val="22"/>
          <w:szCs w:val="22"/>
        </w:rPr>
        <w:t>D 61381 </w:t>
      </w:r>
      <w:proofErr w:type="spellStart"/>
      <w:r w:rsidRPr="00FB5A52">
        <w:rPr>
          <w:sz w:val="22"/>
          <w:szCs w:val="22"/>
        </w:rPr>
        <w:t>Friedrichsdorf</w:t>
      </w:r>
      <w:proofErr w:type="spellEnd"/>
    </w:p>
    <w:p w14:paraId="029997DC" w14:textId="77777777" w:rsidR="0092084A" w:rsidRPr="00FB5A52" w:rsidRDefault="0092084A" w:rsidP="0092084A">
      <w:pPr>
        <w:rPr>
          <w:sz w:val="22"/>
          <w:szCs w:val="22"/>
        </w:rPr>
      </w:pPr>
      <w:r w:rsidRPr="00FB5A52">
        <w:rPr>
          <w:sz w:val="22"/>
          <w:szCs w:val="22"/>
        </w:rPr>
        <w:t>Nemecko</w:t>
      </w:r>
    </w:p>
    <w:p w14:paraId="596391C9" w14:textId="77777777" w:rsidR="00962767" w:rsidRPr="00FB5A52" w:rsidRDefault="00962767" w:rsidP="008176CF">
      <w:pPr>
        <w:rPr>
          <w:sz w:val="22"/>
          <w:szCs w:val="22"/>
        </w:rPr>
      </w:pPr>
    </w:p>
    <w:p w14:paraId="5BDCB512" w14:textId="77777777" w:rsidR="008176CF" w:rsidRPr="00FB5A52" w:rsidRDefault="008176CF" w:rsidP="008176CF">
      <w:pPr>
        <w:rPr>
          <w:sz w:val="22"/>
          <w:szCs w:val="22"/>
        </w:rPr>
      </w:pPr>
    </w:p>
    <w:p w14:paraId="3D1B5758" w14:textId="77777777" w:rsidR="00962767" w:rsidRPr="00FB5A52" w:rsidRDefault="00962767" w:rsidP="005C2C62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sz w:val="22"/>
          <w:szCs w:val="22"/>
        </w:rPr>
      </w:pPr>
      <w:r w:rsidRPr="00FB5A52">
        <w:rPr>
          <w:sz w:val="22"/>
          <w:szCs w:val="22"/>
        </w:rPr>
        <w:t>REGISTRAČNÉ ČÍSLO</w:t>
      </w:r>
    </w:p>
    <w:p w14:paraId="5CF2A2B5" w14:textId="77777777" w:rsidR="009464E9" w:rsidRPr="00FB5A52" w:rsidRDefault="009464E9" w:rsidP="008176CF">
      <w:pPr>
        <w:rPr>
          <w:sz w:val="22"/>
          <w:szCs w:val="22"/>
        </w:rPr>
      </w:pPr>
    </w:p>
    <w:p w14:paraId="6358EE7E" w14:textId="6240AA13" w:rsidR="00962767" w:rsidRPr="00FB5A52" w:rsidRDefault="00B11D65" w:rsidP="008176CF">
      <w:pPr>
        <w:rPr>
          <w:sz w:val="22"/>
          <w:szCs w:val="22"/>
        </w:rPr>
      </w:pPr>
      <w:r w:rsidRPr="00B11D65">
        <w:rPr>
          <w:sz w:val="22"/>
          <w:szCs w:val="22"/>
        </w:rPr>
        <w:t>73/0012/20-S</w:t>
      </w:r>
    </w:p>
    <w:p w14:paraId="65C23176" w14:textId="77777777" w:rsidR="0074527B" w:rsidRPr="00FB5A52" w:rsidRDefault="0074527B" w:rsidP="008176CF">
      <w:pPr>
        <w:rPr>
          <w:b/>
          <w:sz w:val="22"/>
          <w:szCs w:val="22"/>
        </w:rPr>
      </w:pPr>
    </w:p>
    <w:p w14:paraId="65F065F7" w14:textId="77777777" w:rsidR="0074527B" w:rsidRPr="00FB5A52" w:rsidRDefault="0074527B" w:rsidP="008176CF">
      <w:pPr>
        <w:rPr>
          <w:b/>
          <w:sz w:val="22"/>
          <w:szCs w:val="22"/>
        </w:rPr>
      </w:pPr>
    </w:p>
    <w:p w14:paraId="5284965C" w14:textId="77777777" w:rsidR="00962767" w:rsidRPr="00FB5A52" w:rsidRDefault="00962767" w:rsidP="005C2C62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sz w:val="22"/>
          <w:szCs w:val="22"/>
        </w:rPr>
      </w:pPr>
      <w:r w:rsidRPr="00FB5A52">
        <w:rPr>
          <w:sz w:val="22"/>
          <w:szCs w:val="22"/>
        </w:rPr>
        <w:t>DÁTUM PRVEJ REGISTRÁCIE/PREDĹŽENIA REGISTRÁCIE</w:t>
      </w:r>
    </w:p>
    <w:p w14:paraId="43893B43" w14:textId="77777777" w:rsidR="009464E9" w:rsidRPr="00FB5A52" w:rsidRDefault="009464E9" w:rsidP="008176CF">
      <w:pPr>
        <w:rPr>
          <w:sz w:val="22"/>
          <w:szCs w:val="22"/>
        </w:rPr>
      </w:pPr>
    </w:p>
    <w:p w14:paraId="02B34C24" w14:textId="56C8F60E" w:rsidR="00962767" w:rsidRPr="00FB5A52" w:rsidRDefault="008575D3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 xml:space="preserve">Dátum prvej registrácie: </w:t>
      </w:r>
    </w:p>
    <w:p w14:paraId="337CA98A" w14:textId="77777777" w:rsidR="008575D3" w:rsidRPr="00FB5A52" w:rsidRDefault="008575D3" w:rsidP="008176CF">
      <w:pPr>
        <w:rPr>
          <w:sz w:val="22"/>
          <w:szCs w:val="22"/>
        </w:rPr>
      </w:pPr>
    </w:p>
    <w:p w14:paraId="5080F045" w14:textId="77777777" w:rsidR="008575D3" w:rsidRPr="00FB5A52" w:rsidRDefault="008575D3" w:rsidP="008176CF">
      <w:pPr>
        <w:rPr>
          <w:sz w:val="22"/>
          <w:szCs w:val="22"/>
        </w:rPr>
      </w:pPr>
    </w:p>
    <w:p w14:paraId="7D8E6F70" w14:textId="77777777" w:rsidR="00962767" w:rsidRPr="00FB5A52" w:rsidRDefault="009C759A" w:rsidP="005C2C62">
      <w:pPr>
        <w:pStyle w:val="Nadpis1"/>
        <w:numPr>
          <w:ilvl w:val="0"/>
          <w:numId w:val="9"/>
        </w:numPr>
        <w:tabs>
          <w:tab w:val="left" w:pos="567"/>
        </w:tabs>
        <w:ind w:left="0" w:firstLine="0"/>
        <w:rPr>
          <w:sz w:val="22"/>
          <w:szCs w:val="22"/>
        </w:rPr>
      </w:pPr>
      <w:r w:rsidRPr="00FB5A52">
        <w:rPr>
          <w:sz w:val="22"/>
          <w:szCs w:val="22"/>
        </w:rPr>
        <w:lastRenderedPageBreak/>
        <w:t>DÁTUM REVÍZIE TEXTU</w:t>
      </w:r>
    </w:p>
    <w:p w14:paraId="5C561CDD" w14:textId="77777777" w:rsidR="00FA7C41" w:rsidRPr="00FB5A52" w:rsidRDefault="00FA7C41" w:rsidP="008176CF">
      <w:pPr>
        <w:rPr>
          <w:sz w:val="22"/>
          <w:szCs w:val="22"/>
        </w:rPr>
      </w:pPr>
    </w:p>
    <w:p w14:paraId="44B72778" w14:textId="33504181" w:rsidR="009C759A" w:rsidRPr="00FB5A52" w:rsidRDefault="00FB5A52" w:rsidP="008176CF">
      <w:pPr>
        <w:rPr>
          <w:sz w:val="22"/>
          <w:szCs w:val="22"/>
        </w:rPr>
      </w:pPr>
      <w:r w:rsidRPr="00FB5A52">
        <w:rPr>
          <w:sz w:val="22"/>
          <w:szCs w:val="22"/>
        </w:rPr>
        <w:t>01/2020</w:t>
      </w:r>
    </w:p>
    <w:p w14:paraId="580158B9" w14:textId="77777777" w:rsidR="00FB5A52" w:rsidRPr="00FB5A52" w:rsidRDefault="00FB5A52" w:rsidP="008176CF">
      <w:pPr>
        <w:rPr>
          <w:sz w:val="22"/>
          <w:szCs w:val="22"/>
        </w:rPr>
      </w:pPr>
    </w:p>
    <w:p w14:paraId="4171F9D7" w14:textId="77777777" w:rsidR="009C759A" w:rsidRPr="00FB5A52" w:rsidRDefault="009C759A" w:rsidP="008176CF">
      <w:pPr>
        <w:rPr>
          <w:sz w:val="22"/>
          <w:szCs w:val="22"/>
        </w:rPr>
      </w:pPr>
    </w:p>
    <w:sectPr w:rsidR="009C759A" w:rsidRPr="00FB5A52" w:rsidSect="00FB5A52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FCC6A" w14:textId="77777777" w:rsidR="009342B1" w:rsidRDefault="009342B1">
      <w:r>
        <w:separator/>
      </w:r>
    </w:p>
  </w:endnote>
  <w:endnote w:type="continuationSeparator" w:id="0">
    <w:p w14:paraId="288CF5FE" w14:textId="77777777" w:rsidR="009342B1" w:rsidRDefault="009342B1">
      <w:r>
        <w:continuationSeparator/>
      </w:r>
    </w:p>
  </w:endnote>
  <w:endnote w:type="continuationNotice" w:id="1">
    <w:p w14:paraId="3989BADE" w14:textId="77777777" w:rsidR="009342B1" w:rsidRDefault="009342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BC4EC" w14:textId="77777777" w:rsidR="0025573D" w:rsidRDefault="001427EF" w:rsidP="00CA786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5573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2CE56D2" w14:textId="77777777" w:rsidR="0025573D" w:rsidRDefault="0025573D" w:rsidP="00BC7F8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0310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A7ED29" w14:textId="30DF9C44" w:rsidR="00FB5A52" w:rsidRPr="00FB5A52" w:rsidRDefault="00FB5A52">
        <w:pPr>
          <w:pStyle w:val="Pta"/>
          <w:jc w:val="center"/>
          <w:rPr>
            <w:sz w:val="18"/>
            <w:szCs w:val="18"/>
          </w:rPr>
        </w:pPr>
        <w:r w:rsidRPr="00FB5A52">
          <w:rPr>
            <w:sz w:val="18"/>
            <w:szCs w:val="18"/>
          </w:rPr>
          <w:fldChar w:fldCharType="begin"/>
        </w:r>
        <w:r w:rsidRPr="00FB5A52">
          <w:rPr>
            <w:sz w:val="18"/>
            <w:szCs w:val="18"/>
          </w:rPr>
          <w:instrText>PAGE   \* MERGEFORMAT</w:instrText>
        </w:r>
        <w:r w:rsidRPr="00FB5A52">
          <w:rPr>
            <w:sz w:val="18"/>
            <w:szCs w:val="18"/>
          </w:rPr>
          <w:fldChar w:fldCharType="separate"/>
        </w:r>
        <w:r w:rsidR="00ED2039">
          <w:rPr>
            <w:noProof/>
            <w:sz w:val="18"/>
            <w:szCs w:val="18"/>
          </w:rPr>
          <w:t>6</w:t>
        </w:r>
        <w:r w:rsidRPr="00FB5A52">
          <w:rPr>
            <w:sz w:val="18"/>
            <w:szCs w:val="18"/>
          </w:rPr>
          <w:fldChar w:fldCharType="end"/>
        </w:r>
      </w:p>
    </w:sdtContent>
  </w:sdt>
  <w:p w14:paraId="74D6654D" w14:textId="5B326D97" w:rsidR="0025573D" w:rsidRPr="00535D00" w:rsidRDefault="0025573D" w:rsidP="00BC7F80">
    <w:pPr>
      <w:pStyle w:val="Pt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D4B83" w14:textId="77777777" w:rsidR="009342B1" w:rsidRDefault="009342B1">
      <w:r>
        <w:separator/>
      </w:r>
    </w:p>
  </w:footnote>
  <w:footnote w:type="continuationSeparator" w:id="0">
    <w:p w14:paraId="0CD60E40" w14:textId="77777777" w:rsidR="009342B1" w:rsidRDefault="009342B1">
      <w:r>
        <w:continuationSeparator/>
      </w:r>
    </w:p>
  </w:footnote>
  <w:footnote w:type="continuationNotice" w:id="1">
    <w:p w14:paraId="505F68D6" w14:textId="77777777" w:rsidR="009342B1" w:rsidRDefault="009342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CECF2" w14:textId="47DDDD57" w:rsidR="00FB5A52" w:rsidRPr="00FB5A52" w:rsidRDefault="00FB5A52" w:rsidP="00FB5A52">
    <w:pPr>
      <w:spacing w:line="240" w:lineRule="auto"/>
      <w:rPr>
        <w:sz w:val="22"/>
        <w:szCs w:val="24"/>
        <w:lang w:eastAsia="sk-SK"/>
      </w:rPr>
    </w:pPr>
    <w:r w:rsidRPr="00FB5A52">
      <w:rPr>
        <w:sz w:val="18"/>
        <w:szCs w:val="18"/>
        <w:lang w:eastAsia="sk-SK"/>
      </w:rPr>
      <w:t>Schválený text k rozhodnutiu o registrácii, ev. č.: 2018/03872-REG</w:t>
    </w:r>
  </w:p>
  <w:p w14:paraId="5FDB50C2" w14:textId="77777777" w:rsidR="00566819" w:rsidRDefault="0056681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91B28" w14:textId="77777777" w:rsidR="0025573D" w:rsidRDefault="0025573D" w:rsidP="00A04398">
    <w:pPr>
      <w:pStyle w:val="Hlavika"/>
      <w:spacing w:after="120"/>
      <w:jc w:val="center"/>
      <w:rPr>
        <w:b/>
        <w:sz w:val="28"/>
        <w:szCs w:val="28"/>
      </w:rPr>
    </w:pPr>
    <w:r>
      <w:rPr>
        <w:b/>
        <w:szCs w:val="24"/>
      </w:rPr>
      <w:t>Súhrn charakteristických vlastností lieku</w:t>
    </w:r>
  </w:p>
  <w:tbl>
    <w:tblPr>
      <w:tblStyle w:val="Mriekatabuky"/>
      <w:tblW w:w="0" w:type="auto"/>
      <w:tblLook w:val="01E0" w:firstRow="1" w:lastRow="1" w:firstColumn="1" w:lastColumn="1" w:noHBand="0" w:noVBand="0"/>
    </w:tblPr>
    <w:tblGrid>
      <w:gridCol w:w="9184"/>
    </w:tblGrid>
    <w:tr w:rsidR="0025573D" w14:paraId="112815B3" w14:textId="77777777" w:rsidTr="00C37596">
      <w:tc>
        <w:tcPr>
          <w:tcW w:w="9324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1353CE90" w14:textId="77777777" w:rsidR="0025573D" w:rsidRDefault="0092084A" w:rsidP="00A04398">
          <w:pPr>
            <w:pStyle w:val="Hlavika"/>
            <w:spacing w:before="100" w:after="100"/>
            <w:jc w:val="lef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MENTHADUO®</w:t>
          </w:r>
        </w:p>
      </w:tc>
    </w:tr>
  </w:tbl>
  <w:p w14:paraId="49D52E06" w14:textId="77777777" w:rsidR="0025573D" w:rsidRPr="00A04398" w:rsidRDefault="0025573D" w:rsidP="00A04398">
    <w:pPr>
      <w:pStyle w:val="Hlavika"/>
      <w:jc w:val="center"/>
      <w:rPr>
        <w:b/>
        <w:sz w:val="28"/>
        <w:szCs w:val="28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025EC"/>
    <w:multiLevelType w:val="hybridMultilevel"/>
    <w:tmpl w:val="FDD8E7D6"/>
    <w:lvl w:ilvl="0" w:tplc="E6CA89A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53CA2"/>
    <w:multiLevelType w:val="hybridMultilevel"/>
    <w:tmpl w:val="939655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592A"/>
    <w:multiLevelType w:val="hybridMultilevel"/>
    <w:tmpl w:val="F85C95BE"/>
    <w:lvl w:ilvl="0" w:tplc="87F6932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E0ED4"/>
    <w:multiLevelType w:val="multilevel"/>
    <w:tmpl w:val="EC3E9FEC"/>
    <w:lvl w:ilvl="0">
      <w:start w:val="1"/>
      <w:numFmt w:val="decimal"/>
      <w:lvlText w:val="%1."/>
      <w:lvlJc w:val="left"/>
      <w:pPr>
        <w:tabs>
          <w:tab w:val="num" w:pos="2414"/>
        </w:tabs>
        <w:ind w:left="2414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6F25802"/>
    <w:multiLevelType w:val="hybridMultilevel"/>
    <w:tmpl w:val="1C80C882"/>
    <w:lvl w:ilvl="0" w:tplc="FDDC6C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B559F"/>
    <w:multiLevelType w:val="hybridMultilevel"/>
    <w:tmpl w:val="B77E115E"/>
    <w:lvl w:ilvl="0" w:tplc="9066225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E6F1C"/>
    <w:multiLevelType w:val="hybridMultilevel"/>
    <w:tmpl w:val="9C76E8B4"/>
    <w:lvl w:ilvl="0" w:tplc="F5EABE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024D8A"/>
    <w:multiLevelType w:val="multilevel"/>
    <w:tmpl w:val="BC6CF85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D033B07"/>
    <w:multiLevelType w:val="hybridMultilevel"/>
    <w:tmpl w:val="5C767984"/>
    <w:lvl w:ilvl="0" w:tplc="87F6932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14539"/>
    <w:multiLevelType w:val="multilevel"/>
    <w:tmpl w:val="D1E83ED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8B2419D"/>
    <w:multiLevelType w:val="multilevel"/>
    <w:tmpl w:val="A7CCB18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67112F7"/>
    <w:multiLevelType w:val="hybridMultilevel"/>
    <w:tmpl w:val="48EE4158"/>
    <w:lvl w:ilvl="0" w:tplc="7E7C02BC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356D8"/>
    <w:multiLevelType w:val="hybridMultilevel"/>
    <w:tmpl w:val="D0BC6196"/>
    <w:lvl w:ilvl="0" w:tplc="0526F1F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5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98"/>
    <w:rsid w:val="00002F59"/>
    <w:rsid w:val="00003723"/>
    <w:rsid w:val="00012007"/>
    <w:rsid w:val="00015F29"/>
    <w:rsid w:val="000175A7"/>
    <w:rsid w:val="00024C44"/>
    <w:rsid w:val="00025C17"/>
    <w:rsid w:val="000405C0"/>
    <w:rsid w:val="00044115"/>
    <w:rsid w:val="00045369"/>
    <w:rsid w:val="0005146E"/>
    <w:rsid w:val="000620CA"/>
    <w:rsid w:val="00077ACF"/>
    <w:rsid w:val="00080465"/>
    <w:rsid w:val="00084680"/>
    <w:rsid w:val="000847AB"/>
    <w:rsid w:val="00084BD9"/>
    <w:rsid w:val="000863DC"/>
    <w:rsid w:val="00091904"/>
    <w:rsid w:val="00093304"/>
    <w:rsid w:val="0009463C"/>
    <w:rsid w:val="000B09A7"/>
    <w:rsid w:val="000B3357"/>
    <w:rsid w:val="000B3772"/>
    <w:rsid w:val="000C2389"/>
    <w:rsid w:val="000C5EA9"/>
    <w:rsid w:val="000D1131"/>
    <w:rsid w:val="000D1CA7"/>
    <w:rsid w:val="000D5441"/>
    <w:rsid w:val="000E0AC3"/>
    <w:rsid w:val="000E7328"/>
    <w:rsid w:val="000E7B62"/>
    <w:rsid w:val="00100FD3"/>
    <w:rsid w:val="00101E5A"/>
    <w:rsid w:val="001131A0"/>
    <w:rsid w:val="00114B78"/>
    <w:rsid w:val="0011694D"/>
    <w:rsid w:val="0012313E"/>
    <w:rsid w:val="00126906"/>
    <w:rsid w:val="00132918"/>
    <w:rsid w:val="00133C68"/>
    <w:rsid w:val="00135425"/>
    <w:rsid w:val="001362BB"/>
    <w:rsid w:val="00142672"/>
    <w:rsid w:val="001427EF"/>
    <w:rsid w:val="00143B30"/>
    <w:rsid w:val="001448B9"/>
    <w:rsid w:val="00145070"/>
    <w:rsid w:val="00151548"/>
    <w:rsid w:val="00151EB7"/>
    <w:rsid w:val="0015236B"/>
    <w:rsid w:val="00154019"/>
    <w:rsid w:val="0015452D"/>
    <w:rsid w:val="00154696"/>
    <w:rsid w:val="00154C1C"/>
    <w:rsid w:val="00155097"/>
    <w:rsid w:val="001563D4"/>
    <w:rsid w:val="00161A19"/>
    <w:rsid w:val="00165BDF"/>
    <w:rsid w:val="00170636"/>
    <w:rsid w:val="00173E36"/>
    <w:rsid w:val="001766C9"/>
    <w:rsid w:val="00181951"/>
    <w:rsid w:val="00183F5C"/>
    <w:rsid w:val="00185875"/>
    <w:rsid w:val="00185D40"/>
    <w:rsid w:val="00186330"/>
    <w:rsid w:val="00186B76"/>
    <w:rsid w:val="00187A35"/>
    <w:rsid w:val="001A238C"/>
    <w:rsid w:val="001A5348"/>
    <w:rsid w:val="001B0D71"/>
    <w:rsid w:val="001B7F30"/>
    <w:rsid w:val="001C6BBE"/>
    <w:rsid w:val="001C7164"/>
    <w:rsid w:val="001C79EB"/>
    <w:rsid w:val="001D002E"/>
    <w:rsid w:val="001D483D"/>
    <w:rsid w:val="001E0BB8"/>
    <w:rsid w:val="001E214F"/>
    <w:rsid w:val="001E4710"/>
    <w:rsid w:val="001E7851"/>
    <w:rsid w:val="001F4C1B"/>
    <w:rsid w:val="00200BFA"/>
    <w:rsid w:val="00202D05"/>
    <w:rsid w:val="00203EF5"/>
    <w:rsid w:val="002040F3"/>
    <w:rsid w:val="0020454A"/>
    <w:rsid w:val="002050FE"/>
    <w:rsid w:val="00210069"/>
    <w:rsid w:val="00216FFC"/>
    <w:rsid w:val="00220211"/>
    <w:rsid w:val="002203E9"/>
    <w:rsid w:val="00225CB1"/>
    <w:rsid w:val="00226583"/>
    <w:rsid w:val="00227A51"/>
    <w:rsid w:val="00231666"/>
    <w:rsid w:val="002423C5"/>
    <w:rsid w:val="002511B0"/>
    <w:rsid w:val="002521DE"/>
    <w:rsid w:val="0025573D"/>
    <w:rsid w:val="002568E7"/>
    <w:rsid w:val="002632F4"/>
    <w:rsid w:val="00270025"/>
    <w:rsid w:val="002701E8"/>
    <w:rsid w:val="00270A72"/>
    <w:rsid w:val="0027158B"/>
    <w:rsid w:val="00273011"/>
    <w:rsid w:val="0027675C"/>
    <w:rsid w:val="00283E1D"/>
    <w:rsid w:val="00284936"/>
    <w:rsid w:val="00285208"/>
    <w:rsid w:val="00285FE1"/>
    <w:rsid w:val="00286A23"/>
    <w:rsid w:val="00290293"/>
    <w:rsid w:val="00291653"/>
    <w:rsid w:val="00294390"/>
    <w:rsid w:val="002966E8"/>
    <w:rsid w:val="002A267E"/>
    <w:rsid w:val="002A30FD"/>
    <w:rsid w:val="002A3973"/>
    <w:rsid w:val="002A4838"/>
    <w:rsid w:val="002B1939"/>
    <w:rsid w:val="002B41A8"/>
    <w:rsid w:val="002B6054"/>
    <w:rsid w:val="002C0199"/>
    <w:rsid w:val="002C344E"/>
    <w:rsid w:val="002D685D"/>
    <w:rsid w:val="002E0AE9"/>
    <w:rsid w:val="002E0CB7"/>
    <w:rsid w:val="002E4261"/>
    <w:rsid w:val="002E7454"/>
    <w:rsid w:val="002F6956"/>
    <w:rsid w:val="0030078A"/>
    <w:rsid w:val="003016B1"/>
    <w:rsid w:val="003041EF"/>
    <w:rsid w:val="00305794"/>
    <w:rsid w:val="0030584A"/>
    <w:rsid w:val="00305A5C"/>
    <w:rsid w:val="00307CF4"/>
    <w:rsid w:val="0031091D"/>
    <w:rsid w:val="00316C24"/>
    <w:rsid w:val="00317375"/>
    <w:rsid w:val="0032122E"/>
    <w:rsid w:val="003233F2"/>
    <w:rsid w:val="00326359"/>
    <w:rsid w:val="00327FD0"/>
    <w:rsid w:val="00334DD9"/>
    <w:rsid w:val="00335AA3"/>
    <w:rsid w:val="00336AC7"/>
    <w:rsid w:val="00340327"/>
    <w:rsid w:val="003413EC"/>
    <w:rsid w:val="0034437C"/>
    <w:rsid w:val="00351188"/>
    <w:rsid w:val="00355366"/>
    <w:rsid w:val="0035654D"/>
    <w:rsid w:val="003625B1"/>
    <w:rsid w:val="00363DE9"/>
    <w:rsid w:val="0036552B"/>
    <w:rsid w:val="00366289"/>
    <w:rsid w:val="0036703C"/>
    <w:rsid w:val="0037264A"/>
    <w:rsid w:val="00373C48"/>
    <w:rsid w:val="003759B6"/>
    <w:rsid w:val="00377350"/>
    <w:rsid w:val="00377559"/>
    <w:rsid w:val="0038017E"/>
    <w:rsid w:val="003803F7"/>
    <w:rsid w:val="0038244D"/>
    <w:rsid w:val="00386EC2"/>
    <w:rsid w:val="00386F34"/>
    <w:rsid w:val="003874DB"/>
    <w:rsid w:val="0039245D"/>
    <w:rsid w:val="00392517"/>
    <w:rsid w:val="00393CC4"/>
    <w:rsid w:val="00394E73"/>
    <w:rsid w:val="00396611"/>
    <w:rsid w:val="00396F14"/>
    <w:rsid w:val="0039760E"/>
    <w:rsid w:val="003A206C"/>
    <w:rsid w:val="003A2B4C"/>
    <w:rsid w:val="003B24B0"/>
    <w:rsid w:val="003C3081"/>
    <w:rsid w:val="003C7907"/>
    <w:rsid w:val="003D3415"/>
    <w:rsid w:val="003D4235"/>
    <w:rsid w:val="003D5993"/>
    <w:rsid w:val="003D5F7D"/>
    <w:rsid w:val="003D7449"/>
    <w:rsid w:val="003E2834"/>
    <w:rsid w:val="003E2D35"/>
    <w:rsid w:val="003E495C"/>
    <w:rsid w:val="003E4F1E"/>
    <w:rsid w:val="003E76EA"/>
    <w:rsid w:val="003E7A3B"/>
    <w:rsid w:val="003F2AD8"/>
    <w:rsid w:val="003F30B2"/>
    <w:rsid w:val="00402985"/>
    <w:rsid w:val="00405C9B"/>
    <w:rsid w:val="004116C2"/>
    <w:rsid w:val="00420A6F"/>
    <w:rsid w:val="00420D88"/>
    <w:rsid w:val="004216D0"/>
    <w:rsid w:val="0042184B"/>
    <w:rsid w:val="00425067"/>
    <w:rsid w:val="00426890"/>
    <w:rsid w:val="004275D6"/>
    <w:rsid w:val="00431D18"/>
    <w:rsid w:val="00435B2D"/>
    <w:rsid w:val="004378CF"/>
    <w:rsid w:val="004435AC"/>
    <w:rsid w:val="00447930"/>
    <w:rsid w:val="00452DF8"/>
    <w:rsid w:val="004538B3"/>
    <w:rsid w:val="00453CA1"/>
    <w:rsid w:val="004562B3"/>
    <w:rsid w:val="0046408B"/>
    <w:rsid w:val="004657C2"/>
    <w:rsid w:val="0046752A"/>
    <w:rsid w:val="00474AF3"/>
    <w:rsid w:val="00475CFF"/>
    <w:rsid w:val="00484D17"/>
    <w:rsid w:val="00487854"/>
    <w:rsid w:val="00487A65"/>
    <w:rsid w:val="004901F1"/>
    <w:rsid w:val="00492A3F"/>
    <w:rsid w:val="00492BCA"/>
    <w:rsid w:val="004968CB"/>
    <w:rsid w:val="004A17EF"/>
    <w:rsid w:val="004A43FB"/>
    <w:rsid w:val="004A54D6"/>
    <w:rsid w:val="004A66E2"/>
    <w:rsid w:val="004B58FB"/>
    <w:rsid w:val="004C0735"/>
    <w:rsid w:val="004C1875"/>
    <w:rsid w:val="004C5C63"/>
    <w:rsid w:val="004C65B8"/>
    <w:rsid w:val="004C748D"/>
    <w:rsid w:val="004C7611"/>
    <w:rsid w:val="004C7907"/>
    <w:rsid w:val="004D477C"/>
    <w:rsid w:val="004E5D86"/>
    <w:rsid w:val="004E6DB7"/>
    <w:rsid w:val="004F4964"/>
    <w:rsid w:val="004F78BB"/>
    <w:rsid w:val="005011DB"/>
    <w:rsid w:val="0050574F"/>
    <w:rsid w:val="00505DDB"/>
    <w:rsid w:val="00515714"/>
    <w:rsid w:val="00516822"/>
    <w:rsid w:val="00516CE2"/>
    <w:rsid w:val="00523047"/>
    <w:rsid w:val="00525C44"/>
    <w:rsid w:val="005268C5"/>
    <w:rsid w:val="00527501"/>
    <w:rsid w:val="00530A9B"/>
    <w:rsid w:val="00532C70"/>
    <w:rsid w:val="00533C1A"/>
    <w:rsid w:val="00534E50"/>
    <w:rsid w:val="00535D00"/>
    <w:rsid w:val="0053758C"/>
    <w:rsid w:val="00537EC4"/>
    <w:rsid w:val="00540128"/>
    <w:rsid w:val="00540199"/>
    <w:rsid w:val="00541E7A"/>
    <w:rsid w:val="00545354"/>
    <w:rsid w:val="005502F9"/>
    <w:rsid w:val="005504F3"/>
    <w:rsid w:val="00552578"/>
    <w:rsid w:val="005561AC"/>
    <w:rsid w:val="00556446"/>
    <w:rsid w:val="00561A64"/>
    <w:rsid w:val="00564A19"/>
    <w:rsid w:val="00566819"/>
    <w:rsid w:val="00567EF4"/>
    <w:rsid w:val="00570787"/>
    <w:rsid w:val="00571D20"/>
    <w:rsid w:val="0057245D"/>
    <w:rsid w:val="00574DA3"/>
    <w:rsid w:val="00577C87"/>
    <w:rsid w:val="00584E19"/>
    <w:rsid w:val="0058601B"/>
    <w:rsid w:val="005866A6"/>
    <w:rsid w:val="0058796B"/>
    <w:rsid w:val="00587CBC"/>
    <w:rsid w:val="00590684"/>
    <w:rsid w:val="005974C2"/>
    <w:rsid w:val="005A785E"/>
    <w:rsid w:val="005B09AF"/>
    <w:rsid w:val="005B0DC4"/>
    <w:rsid w:val="005B4F9E"/>
    <w:rsid w:val="005B5CB5"/>
    <w:rsid w:val="005C2C62"/>
    <w:rsid w:val="005C3AD8"/>
    <w:rsid w:val="005C44D6"/>
    <w:rsid w:val="005C5E90"/>
    <w:rsid w:val="005D1427"/>
    <w:rsid w:val="005D5F50"/>
    <w:rsid w:val="005E04FA"/>
    <w:rsid w:val="005E56EA"/>
    <w:rsid w:val="005F2C41"/>
    <w:rsid w:val="005F39D0"/>
    <w:rsid w:val="005F4E41"/>
    <w:rsid w:val="005F769B"/>
    <w:rsid w:val="006014C6"/>
    <w:rsid w:val="0060154B"/>
    <w:rsid w:val="0060241B"/>
    <w:rsid w:val="00603ADD"/>
    <w:rsid w:val="00606B02"/>
    <w:rsid w:val="00607B55"/>
    <w:rsid w:val="0061075E"/>
    <w:rsid w:val="00616661"/>
    <w:rsid w:val="00616B98"/>
    <w:rsid w:val="00623A67"/>
    <w:rsid w:val="0062640F"/>
    <w:rsid w:val="00631C35"/>
    <w:rsid w:val="0063295B"/>
    <w:rsid w:val="0063390E"/>
    <w:rsid w:val="00636ABA"/>
    <w:rsid w:val="00637225"/>
    <w:rsid w:val="0065061D"/>
    <w:rsid w:val="006533CA"/>
    <w:rsid w:val="00655ED5"/>
    <w:rsid w:val="0066433F"/>
    <w:rsid w:val="00665567"/>
    <w:rsid w:val="006663ED"/>
    <w:rsid w:val="006679BE"/>
    <w:rsid w:val="006732A3"/>
    <w:rsid w:val="00681DDF"/>
    <w:rsid w:val="00683DA6"/>
    <w:rsid w:val="00686F52"/>
    <w:rsid w:val="00687B4B"/>
    <w:rsid w:val="00696099"/>
    <w:rsid w:val="006A2ACC"/>
    <w:rsid w:val="006A3196"/>
    <w:rsid w:val="006A57D2"/>
    <w:rsid w:val="006B027D"/>
    <w:rsid w:val="006B34B4"/>
    <w:rsid w:val="006C1EF3"/>
    <w:rsid w:val="006C3355"/>
    <w:rsid w:val="006D31F1"/>
    <w:rsid w:val="006D7E59"/>
    <w:rsid w:val="006E010C"/>
    <w:rsid w:val="006E0408"/>
    <w:rsid w:val="006E0B91"/>
    <w:rsid w:val="006E5F2E"/>
    <w:rsid w:val="006E674A"/>
    <w:rsid w:val="006E7B9F"/>
    <w:rsid w:val="006F49D2"/>
    <w:rsid w:val="006F591E"/>
    <w:rsid w:val="007059FA"/>
    <w:rsid w:val="00722308"/>
    <w:rsid w:val="0072349C"/>
    <w:rsid w:val="007300B3"/>
    <w:rsid w:val="0073037F"/>
    <w:rsid w:val="00730696"/>
    <w:rsid w:val="0073416A"/>
    <w:rsid w:val="00735487"/>
    <w:rsid w:val="007370A6"/>
    <w:rsid w:val="00743CBF"/>
    <w:rsid w:val="0074527B"/>
    <w:rsid w:val="007457B5"/>
    <w:rsid w:val="00745810"/>
    <w:rsid w:val="00751A6D"/>
    <w:rsid w:val="00757BA3"/>
    <w:rsid w:val="00760C55"/>
    <w:rsid w:val="0076149F"/>
    <w:rsid w:val="00765385"/>
    <w:rsid w:val="007659AF"/>
    <w:rsid w:val="007718F2"/>
    <w:rsid w:val="007729D7"/>
    <w:rsid w:val="007733EF"/>
    <w:rsid w:val="00773BFD"/>
    <w:rsid w:val="0077508B"/>
    <w:rsid w:val="00775A5D"/>
    <w:rsid w:val="00776072"/>
    <w:rsid w:val="007760E3"/>
    <w:rsid w:val="00777874"/>
    <w:rsid w:val="007812A7"/>
    <w:rsid w:val="00783D32"/>
    <w:rsid w:val="00784703"/>
    <w:rsid w:val="00791BAB"/>
    <w:rsid w:val="00792998"/>
    <w:rsid w:val="00793515"/>
    <w:rsid w:val="007A0033"/>
    <w:rsid w:val="007A06C7"/>
    <w:rsid w:val="007A2BB1"/>
    <w:rsid w:val="007A3261"/>
    <w:rsid w:val="007B0395"/>
    <w:rsid w:val="007B0998"/>
    <w:rsid w:val="007B1B1A"/>
    <w:rsid w:val="007B35DF"/>
    <w:rsid w:val="007C7C9B"/>
    <w:rsid w:val="007D0516"/>
    <w:rsid w:val="007D2410"/>
    <w:rsid w:val="007D3084"/>
    <w:rsid w:val="007E39BF"/>
    <w:rsid w:val="007E6D16"/>
    <w:rsid w:val="007F4606"/>
    <w:rsid w:val="007F56C6"/>
    <w:rsid w:val="00802DC4"/>
    <w:rsid w:val="00805A6B"/>
    <w:rsid w:val="00806D90"/>
    <w:rsid w:val="008176CF"/>
    <w:rsid w:val="008208E5"/>
    <w:rsid w:val="00822029"/>
    <w:rsid w:val="008250A8"/>
    <w:rsid w:val="00827315"/>
    <w:rsid w:val="00830FF9"/>
    <w:rsid w:val="0083169C"/>
    <w:rsid w:val="008318B7"/>
    <w:rsid w:val="00832607"/>
    <w:rsid w:val="00842038"/>
    <w:rsid w:val="00842B19"/>
    <w:rsid w:val="00846E93"/>
    <w:rsid w:val="00847859"/>
    <w:rsid w:val="00850EEA"/>
    <w:rsid w:val="00856ACD"/>
    <w:rsid w:val="008575D3"/>
    <w:rsid w:val="00860E5B"/>
    <w:rsid w:val="00863EC8"/>
    <w:rsid w:val="00866636"/>
    <w:rsid w:val="00866F10"/>
    <w:rsid w:val="00867AFE"/>
    <w:rsid w:val="00867C57"/>
    <w:rsid w:val="00867EA3"/>
    <w:rsid w:val="00876E21"/>
    <w:rsid w:val="00881056"/>
    <w:rsid w:val="0088755B"/>
    <w:rsid w:val="008904FD"/>
    <w:rsid w:val="00892AA5"/>
    <w:rsid w:val="008966D7"/>
    <w:rsid w:val="00897C5F"/>
    <w:rsid w:val="008A0D8E"/>
    <w:rsid w:val="008A125F"/>
    <w:rsid w:val="008A4FAD"/>
    <w:rsid w:val="008B1973"/>
    <w:rsid w:val="008B1CF7"/>
    <w:rsid w:val="008B2619"/>
    <w:rsid w:val="008C0473"/>
    <w:rsid w:val="008C1D2C"/>
    <w:rsid w:val="008C4DF5"/>
    <w:rsid w:val="008C71EC"/>
    <w:rsid w:val="008D1431"/>
    <w:rsid w:val="008E3C8B"/>
    <w:rsid w:val="008E3CFD"/>
    <w:rsid w:val="008E43B0"/>
    <w:rsid w:val="008E7DAA"/>
    <w:rsid w:val="00905C65"/>
    <w:rsid w:val="00907E40"/>
    <w:rsid w:val="0091378D"/>
    <w:rsid w:val="009150B7"/>
    <w:rsid w:val="00920113"/>
    <w:rsid w:val="0092084A"/>
    <w:rsid w:val="00920874"/>
    <w:rsid w:val="00924918"/>
    <w:rsid w:val="00926651"/>
    <w:rsid w:val="00932373"/>
    <w:rsid w:val="00932682"/>
    <w:rsid w:val="00932729"/>
    <w:rsid w:val="009342B1"/>
    <w:rsid w:val="00934FAB"/>
    <w:rsid w:val="009361C0"/>
    <w:rsid w:val="0093763F"/>
    <w:rsid w:val="009414FA"/>
    <w:rsid w:val="009464E9"/>
    <w:rsid w:val="00950ABD"/>
    <w:rsid w:val="0095446E"/>
    <w:rsid w:val="00955EEF"/>
    <w:rsid w:val="009579FA"/>
    <w:rsid w:val="00962767"/>
    <w:rsid w:val="009749A4"/>
    <w:rsid w:val="00983B78"/>
    <w:rsid w:val="009850CC"/>
    <w:rsid w:val="009923A1"/>
    <w:rsid w:val="009924BB"/>
    <w:rsid w:val="00993F95"/>
    <w:rsid w:val="009972E9"/>
    <w:rsid w:val="009A16BA"/>
    <w:rsid w:val="009A23B0"/>
    <w:rsid w:val="009A26C9"/>
    <w:rsid w:val="009A2F62"/>
    <w:rsid w:val="009B1AAD"/>
    <w:rsid w:val="009B470C"/>
    <w:rsid w:val="009B62C3"/>
    <w:rsid w:val="009B6BF4"/>
    <w:rsid w:val="009C16DD"/>
    <w:rsid w:val="009C36D3"/>
    <w:rsid w:val="009C7587"/>
    <w:rsid w:val="009C759A"/>
    <w:rsid w:val="009D54CA"/>
    <w:rsid w:val="009D5501"/>
    <w:rsid w:val="009D7621"/>
    <w:rsid w:val="009E1A32"/>
    <w:rsid w:val="009E1D9A"/>
    <w:rsid w:val="009E27C4"/>
    <w:rsid w:val="009E2936"/>
    <w:rsid w:val="009E3B0C"/>
    <w:rsid w:val="009E7CE5"/>
    <w:rsid w:val="009F0B09"/>
    <w:rsid w:val="009F36FB"/>
    <w:rsid w:val="009F49FB"/>
    <w:rsid w:val="009F4D16"/>
    <w:rsid w:val="009F6C31"/>
    <w:rsid w:val="009F7936"/>
    <w:rsid w:val="00A04398"/>
    <w:rsid w:val="00A05385"/>
    <w:rsid w:val="00A05B80"/>
    <w:rsid w:val="00A05EB4"/>
    <w:rsid w:val="00A10B23"/>
    <w:rsid w:val="00A14218"/>
    <w:rsid w:val="00A15A2C"/>
    <w:rsid w:val="00A1610B"/>
    <w:rsid w:val="00A25FB1"/>
    <w:rsid w:val="00A26FCB"/>
    <w:rsid w:val="00A3271A"/>
    <w:rsid w:val="00A340F0"/>
    <w:rsid w:val="00A40655"/>
    <w:rsid w:val="00A41094"/>
    <w:rsid w:val="00A41151"/>
    <w:rsid w:val="00A417A5"/>
    <w:rsid w:val="00A4566A"/>
    <w:rsid w:val="00A46144"/>
    <w:rsid w:val="00A46A46"/>
    <w:rsid w:val="00A47E81"/>
    <w:rsid w:val="00A510CA"/>
    <w:rsid w:val="00A6201A"/>
    <w:rsid w:val="00A7047F"/>
    <w:rsid w:val="00A7144C"/>
    <w:rsid w:val="00A741E3"/>
    <w:rsid w:val="00A76894"/>
    <w:rsid w:val="00A76F6F"/>
    <w:rsid w:val="00A7757F"/>
    <w:rsid w:val="00A82C80"/>
    <w:rsid w:val="00A84873"/>
    <w:rsid w:val="00A85632"/>
    <w:rsid w:val="00A869BA"/>
    <w:rsid w:val="00A9176E"/>
    <w:rsid w:val="00A9297A"/>
    <w:rsid w:val="00A93E50"/>
    <w:rsid w:val="00A94630"/>
    <w:rsid w:val="00A97364"/>
    <w:rsid w:val="00AA2E8C"/>
    <w:rsid w:val="00AA5F5B"/>
    <w:rsid w:val="00AA7944"/>
    <w:rsid w:val="00AB0E35"/>
    <w:rsid w:val="00AB41DB"/>
    <w:rsid w:val="00AB5512"/>
    <w:rsid w:val="00AB6C50"/>
    <w:rsid w:val="00AB7FEE"/>
    <w:rsid w:val="00AC0B2B"/>
    <w:rsid w:val="00AC7554"/>
    <w:rsid w:val="00AD6908"/>
    <w:rsid w:val="00AD6B38"/>
    <w:rsid w:val="00AD7125"/>
    <w:rsid w:val="00AE0992"/>
    <w:rsid w:val="00AE223F"/>
    <w:rsid w:val="00AE2926"/>
    <w:rsid w:val="00AE399A"/>
    <w:rsid w:val="00AE78CF"/>
    <w:rsid w:val="00AF2119"/>
    <w:rsid w:val="00AF642D"/>
    <w:rsid w:val="00AF7EA0"/>
    <w:rsid w:val="00B04B10"/>
    <w:rsid w:val="00B0650B"/>
    <w:rsid w:val="00B11D65"/>
    <w:rsid w:val="00B13C26"/>
    <w:rsid w:val="00B16951"/>
    <w:rsid w:val="00B170AD"/>
    <w:rsid w:val="00B24CE1"/>
    <w:rsid w:val="00B25C0D"/>
    <w:rsid w:val="00B32D15"/>
    <w:rsid w:val="00B40969"/>
    <w:rsid w:val="00B41A47"/>
    <w:rsid w:val="00B43EFC"/>
    <w:rsid w:val="00B44B9B"/>
    <w:rsid w:val="00B57CE3"/>
    <w:rsid w:val="00B60BAE"/>
    <w:rsid w:val="00B6187A"/>
    <w:rsid w:val="00B63321"/>
    <w:rsid w:val="00B70DF1"/>
    <w:rsid w:val="00B7125D"/>
    <w:rsid w:val="00B72268"/>
    <w:rsid w:val="00B7408C"/>
    <w:rsid w:val="00B803C7"/>
    <w:rsid w:val="00B81358"/>
    <w:rsid w:val="00B857FE"/>
    <w:rsid w:val="00B86573"/>
    <w:rsid w:val="00B90711"/>
    <w:rsid w:val="00B907EC"/>
    <w:rsid w:val="00B90A6F"/>
    <w:rsid w:val="00B939CD"/>
    <w:rsid w:val="00BA327F"/>
    <w:rsid w:val="00BA7F74"/>
    <w:rsid w:val="00BB1819"/>
    <w:rsid w:val="00BB5122"/>
    <w:rsid w:val="00BB5E0D"/>
    <w:rsid w:val="00BB64F5"/>
    <w:rsid w:val="00BC2A46"/>
    <w:rsid w:val="00BC2B3A"/>
    <w:rsid w:val="00BC2CDC"/>
    <w:rsid w:val="00BC540A"/>
    <w:rsid w:val="00BC5430"/>
    <w:rsid w:val="00BC564C"/>
    <w:rsid w:val="00BC62E2"/>
    <w:rsid w:val="00BC6986"/>
    <w:rsid w:val="00BC7155"/>
    <w:rsid w:val="00BC7F80"/>
    <w:rsid w:val="00BD016D"/>
    <w:rsid w:val="00BD0EC2"/>
    <w:rsid w:val="00BD1C44"/>
    <w:rsid w:val="00BD3535"/>
    <w:rsid w:val="00BD41CB"/>
    <w:rsid w:val="00BD5175"/>
    <w:rsid w:val="00BE0E26"/>
    <w:rsid w:val="00BE4296"/>
    <w:rsid w:val="00BE4C97"/>
    <w:rsid w:val="00BE54D8"/>
    <w:rsid w:val="00BE6AA9"/>
    <w:rsid w:val="00BE75D1"/>
    <w:rsid w:val="00BE7D90"/>
    <w:rsid w:val="00BF00D1"/>
    <w:rsid w:val="00BF0D79"/>
    <w:rsid w:val="00BF1DB7"/>
    <w:rsid w:val="00BF30B1"/>
    <w:rsid w:val="00BF423C"/>
    <w:rsid w:val="00BF48B0"/>
    <w:rsid w:val="00BF6794"/>
    <w:rsid w:val="00BF6BCE"/>
    <w:rsid w:val="00BF6E7A"/>
    <w:rsid w:val="00C0048F"/>
    <w:rsid w:val="00C010B1"/>
    <w:rsid w:val="00C0387F"/>
    <w:rsid w:val="00C04B85"/>
    <w:rsid w:val="00C0547C"/>
    <w:rsid w:val="00C07B3E"/>
    <w:rsid w:val="00C1360E"/>
    <w:rsid w:val="00C15644"/>
    <w:rsid w:val="00C234DF"/>
    <w:rsid w:val="00C236B4"/>
    <w:rsid w:val="00C31F4A"/>
    <w:rsid w:val="00C31FCF"/>
    <w:rsid w:val="00C3728A"/>
    <w:rsid w:val="00C37596"/>
    <w:rsid w:val="00C42615"/>
    <w:rsid w:val="00C431A6"/>
    <w:rsid w:val="00C505EC"/>
    <w:rsid w:val="00C5063C"/>
    <w:rsid w:val="00C566D3"/>
    <w:rsid w:val="00C60CE1"/>
    <w:rsid w:val="00C66C9E"/>
    <w:rsid w:val="00C701DE"/>
    <w:rsid w:val="00C70590"/>
    <w:rsid w:val="00C706F0"/>
    <w:rsid w:val="00C73C2A"/>
    <w:rsid w:val="00C74ACA"/>
    <w:rsid w:val="00C80114"/>
    <w:rsid w:val="00C853E0"/>
    <w:rsid w:val="00C8753D"/>
    <w:rsid w:val="00C879A7"/>
    <w:rsid w:val="00C90A0B"/>
    <w:rsid w:val="00C91485"/>
    <w:rsid w:val="00C93D99"/>
    <w:rsid w:val="00C956D8"/>
    <w:rsid w:val="00C95B46"/>
    <w:rsid w:val="00CA027D"/>
    <w:rsid w:val="00CA36EF"/>
    <w:rsid w:val="00CA4063"/>
    <w:rsid w:val="00CA4967"/>
    <w:rsid w:val="00CA6B17"/>
    <w:rsid w:val="00CA6CE5"/>
    <w:rsid w:val="00CA786C"/>
    <w:rsid w:val="00CB2281"/>
    <w:rsid w:val="00CB5897"/>
    <w:rsid w:val="00CC022C"/>
    <w:rsid w:val="00CC23A9"/>
    <w:rsid w:val="00CC541E"/>
    <w:rsid w:val="00CC5D11"/>
    <w:rsid w:val="00CD0A46"/>
    <w:rsid w:val="00CD3071"/>
    <w:rsid w:val="00CD3B73"/>
    <w:rsid w:val="00CD55FF"/>
    <w:rsid w:val="00CE301A"/>
    <w:rsid w:val="00CF5EE6"/>
    <w:rsid w:val="00CF5F6B"/>
    <w:rsid w:val="00D02CF0"/>
    <w:rsid w:val="00D1388E"/>
    <w:rsid w:val="00D17927"/>
    <w:rsid w:val="00D27066"/>
    <w:rsid w:val="00D33289"/>
    <w:rsid w:val="00D340E4"/>
    <w:rsid w:val="00D40A61"/>
    <w:rsid w:val="00D40F96"/>
    <w:rsid w:val="00D457F1"/>
    <w:rsid w:val="00D468EF"/>
    <w:rsid w:val="00D478F2"/>
    <w:rsid w:val="00D54633"/>
    <w:rsid w:val="00D553BC"/>
    <w:rsid w:val="00D55B5F"/>
    <w:rsid w:val="00D56E79"/>
    <w:rsid w:val="00D573FC"/>
    <w:rsid w:val="00D62E2C"/>
    <w:rsid w:val="00D63635"/>
    <w:rsid w:val="00D67228"/>
    <w:rsid w:val="00D70912"/>
    <w:rsid w:val="00D71FEC"/>
    <w:rsid w:val="00D7283E"/>
    <w:rsid w:val="00D779B6"/>
    <w:rsid w:val="00D86CE0"/>
    <w:rsid w:val="00D925FB"/>
    <w:rsid w:val="00D926C5"/>
    <w:rsid w:val="00DA31C5"/>
    <w:rsid w:val="00DA3DB8"/>
    <w:rsid w:val="00DA46C8"/>
    <w:rsid w:val="00DB33D3"/>
    <w:rsid w:val="00DB60FB"/>
    <w:rsid w:val="00DC74C3"/>
    <w:rsid w:val="00DD194B"/>
    <w:rsid w:val="00DD2B5B"/>
    <w:rsid w:val="00DD7578"/>
    <w:rsid w:val="00DE43BA"/>
    <w:rsid w:val="00DE4A91"/>
    <w:rsid w:val="00DE5A6D"/>
    <w:rsid w:val="00DE61E0"/>
    <w:rsid w:val="00DE6F91"/>
    <w:rsid w:val="00DF2AEE"/>
    <w:rsid w:val="00DF2BA9"/>
    <w:rsid w:val="00DF3795"/>
    <w:rsid w:val="00DF536E"/>
    <w:rsid w:val="00E03097"/>
    <w:rsid w:val="00E03B73"/>
    <w:rsid w:val="00E11E0B"/>
    <w:rsid w:val="00E129DF"/>
    <w:rsid w:val="00E133F3"/>
    <w:rsid w:val="00E13CB4"/>
    <w:rsid w:val="00E152A0"/>
    <w:rsid w:val="00E16FC3"/>
    <w:rsid w:val="00E23614"/>
    <w:rsid w:val="00E24A24"/>
    <w:rsid w:val="00E32A3F"/>
    <w:rsid w:val="00E363ED"/>
    <w:rsid w:val="00E4076D"/>
    <w:rsid w:val="00E41349"/>
    <w:rsid w:val="00E41ABB"/>
    <w:rsid w:val="00E432BF"/>
    <w:rsid w:val="00E475EA"/>
    <w:rsid w:val="00E520BA"/>
    <w:rsid w:val="00E535F1"/>
    <w:rsid w:val="00E54B34"/>
    <w:rsid w:val="00E60CFB"/>
    <w:rsid w:val="00E652FC"/>
    <w:rsid w:val="00E704DB"/>
    <w:rsid w:val="00E715D3"/>
    <w:rsid w:val="00E71FFC"/>
    <w:rsid w:val="00E77F1C"/>
    <w:rsid w:val="00E8143A"/>
    <w:rsid w:val="00E906A3"/>
    <w:rsid w:val="00E94515"/>
    <w:rsid w:val="00E95D00"/>
    <w:rsid w:val="00E96E4C"/>
    <w:rsid w:val="00EA742D"/>
    <w:rsid w:val="00EB0252"/>
    <w:rsid w:val="00EB08C9"/>
    <w:rsid w:val="00EB166F"/>
    <w:rsid w:val="00EB3A12"/>
    <w:rsid w:val="00EC31FB"/>
    <w:rsid w:val="00EC4057"/>
    <w:rsid w:val="00EC41EA"/>
    <w:rsid w:val="00EC713E"/>
    <w:rsid w:val="00ED14C4"/>
    <w:rsid w:val="00ED2039"/>
    <w:rsid w:val="00ED3C57"/>
    <w:rsid w:val="00ED5B70"/>
    <w:rsid w:val="00EE07A7"/>
    <w:rsid w:val="00EE36A9"/>
    <w:rsid w:val="00EE5061"/>
    <w:rsid w:val="00EF233F"/>
    <w:rsid w:val="00EF670C"/>
    <w:rsid w:val="00EF6B96"/>
    <w:rsid w:val="00F0450A"/>
    <w:rsid w:val="00F06AF6"/>
    <w:rsid w:val="00F07630"/>
    <w:rsid w:val="00F12307"/>
    <w:rsid w:val="00F146A0"/>
    <w:rsid w:val="00F1715D"/>
    <w:rsid w:val="00F2183A"/>
    <w:rsid w:val="00F223A5"/>
    <w:rsid w:val="00F318FA"/>
    <w:rsid w:val="00F32741"/>
    <w:rsid w:val="00F340F0"/>
    <w:rsid w:val="00F3657E"/>
    <w:rsid w:val="00F4413B"/>
    <w:rsid w:val="00F46C16"/>
    <w:rsid w:val="00F50C9A"/>
    <w:rsid w:val="00F5253C"/>
    <w:rsid w:val="00F52824"/>
    <w:rsid w:val="00F5614A"/>
    <w:rsid w:val="00F64EBC"/>
    <w:rsid w:val="00F6504D"/>
    <w:rsid w:val="00F67269"/>
    <w:rsid w:val="00F7111C"/>
    <w:rsid w:val="00F752F5"/>
    <w:rsid w:val="00F8261F"/>
    <w:rsid w:val="00F87D40"/>
    <w:rsid w:val="00F929B2"/>
    <w:rsid w:val="00F94E1D"/>
    <w:rsid w:val="00FA03FD"/>
    <w:rsid w:val="00FA7C41"/>
    <w:rsid w:val="00FB3A5C"/>
    <w:rsid w:val="00FB5928"/>
    <w:rsid w:val="00FB5A52"/>
    <w:rsid w:val="00FB7CAF"/>
    <w:rsid w:val="00FC4C51"/>
    <w:rsid w:val="00FC5B99"/>
    <w:rsid w:val="00FC6B4A"/>
    <w:rsid w:val="00FD0A3C"/>
    <w:rsid w:val="00FD1F09"/>
    <w:rsid w:val="00FD497B"/>
    <w:rsid w:val="00FD7FA9"/>
    <w:rsid w:val="00FE30A7"/>
    <w:rsid w:val="00FE3CEC"/>
    <w:rsid w:val="00FE538E"/>
    <w:rsid w:val="00FE56F9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87A71E"/>
  <w15:docId w15:val="{6F43E62C-A278-4ABF-8988-968D299F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2F59"/>
    <w:pPr>
      <w:spacing w:line="260" w:lineRule="exact"/>
    </w:pPr>
    <w:rPr>
      <w:sz w:val="24"/>
    </w:rPr>
  </w:style>
  <w:style w:type="paragraph" w:styleId="Nadpis1">
    <w:name w:val="heading 1"/>
    <w:basedOn w:val="Normlny"/>
    <w:next w:val="Normlny"/>
    <w:qFormat/>
    <w:rsid w:val="00187A35"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187A35"/>
    <w:pPr>
      <w:keepNext/>
      <w:widowControl w:val="0"/>
      <w:tabs>
        <w:tab w:val="left" w:pos="567"/>
      </w:tabs>
      <w:outlineLvl w:val="1"/>
    </w:pPr>
    <w:rPr>
      <w:b/>
      <w:snapToGrid w:val="0"/>
    </w:rPr>
  </w:style>
  <w:style w:type="paragraph" w:styleId="Nadpis3">
    <w:name w:val="heading 3"/>
    <w:basedOn w:val="Normlny"/>
    <w:next w:val="Normlny"/>
    <w:qFormat/>
    <w:rsid w:val="001427EF"/>
    <w:pPr>
      <w:keepNext/>
      <w:widowControl w:val="0"/>
      <w:outlineLvl w:val="2"/>
    </w:pPr>
    <w:rPr>
      <w:b/>
      <w:snapToGrid w:val="0"/>
    </w:rPr>
  </w:style>
  <w:style w:type="paragraph" w:styleId="Nadpis4">
    <w:name w:val="heading 4"/>
    <w:basedOn w:val="Normlny"/>
    <w:next w:val="Normlny"/>
    <w:link w:val="Nadpis4Char"/>
    <w:qFormat/>
    <w:rsid w:val="001427EF"/>
    <w:pPr>
      <w:keepNext/>
      <w:tabs>
        <w:tab w:val="left" w:pos="993"/>
      </w:tabs>
      <w:outlineLvl w:val="3"/>
    </w:pPr>
  </w:style>
  <w:style w:type="paragraph" w:styleId="Nadpis5">
    <w:name w:val="heading 5"/>
    <w:basedOn w:val="Normlny"/>
    <w:next w:val="Normlny"/>
    <w:qFormat/>
    <w:rsid w:val="001427EF"/>
    <w:pPr>
      <w:keepNext/>
      <w:outlineLvl w:val="4"/>
    </w:pPr>
  </w:style>
  <w:style w:type="paragraph" w:styleId="Nadpis6">
    <w:name w:val="heading 6"/>
    <w:basedOn w:val="Normlny"/>
    <w:next w:val="Normlny"/>
    <w:qFormat/>
    <w:rsid w:val="001427EF"/>
    <w:pPr>
      <w:spacing w:before="240" w:after="60"/>
      <w:outlineLvl w:val="5"/>
    </w:pPr>
  </w:style>
  <w:style w:type="paragraph" w:styleId="Nadpis7">
    <w:name w:val="heading 7"/>
    <w:basedOn w:val="Normlny"/>
    <w:next w:val="Normlny"/>
    <w:qFormat/>
    <w:rsid w:val="001427EF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1427EF"/>
    <w:pPr>
      <w:spacing w:before="240" w:after="60"/>
      <w:outlineLvl w:val="7"/>
    </w:pPr>
  </w:style>
  <w:style w:type="paragraph" w:styleId="Nadpis9">
    <w:name w:val="heading 9"/>
    <w:basedOn w:val="Normlny"/>
    <w:next w:val="Normlny"/>
    <w:qFormat/>
    <w:rsid w:val="001427EF"/>
    <w:pPr>
      <w:spacing w:before="240" w:after="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04398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04398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0439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rsid w:val="00B857FE"/>
    <w:pPr>
      <w:widowControl w:val="0"/>
      <w:tabs>
        <w:tab w:val="left" w:pos="567"/>
      </w:tabs>
      <w:ind w:left="567" w:hanging="567"/>
    </w:pPr>
    <w:rPr>
      <w:snapToGrid w:val="0"/>
    </w:rPr>
  </w:style>
  <w:style w:type="character" w:styleId="Hypertextovprepojenie">
    <w:name w:val="Hyperlink"/>
    <w:basedOn w:val="Predvolenpsmoodseku"/>
    <w:rsid w:val="00CF5F6B"/>
    <w:rPr>
      <w:color w:val="0000FF"/>
      <w:u w:val="single"/>
    </w:rPr>
  </w:style>
  <w:style w:type="character" w:styleId="slostrany">
    <w:name w:val="page number"/>
    <w:basedOn w:val="Predvolenpsmoodseku"/>
    <w:rsid w:val="00BC7F80"/>
  </w:style>
  <w:style w:type="paragraph" w:styleId="Dtum">
    <w:name w:val="Date"/>
    <w:basedOn w:val="Normlny"/>
    <w:next w:val="Normlny"/>
    <w:rsid w:val="009464E9"/>
  </w:style>
  <w:style w:type="paragraph" w:styleId="Odsekzoznamu">
    <w:name w:val="List Paragraph"/>
    <w:basedOn w:val="Normlny"/>
    <w:uiPriority w:val="34"/>
    <w:qFormat/>
    <w:rsid w:val="00530A9B"/>
    <w:pPr>
      <w:ind w:left="720"/>
      <w:contextualSpacing/>
    </w:pPr>
  </w:style>
  <w:style w:type="paragraph" w:customStyle="1" w:styleId="Default">
    <w:name w:val="Default"/>
    <w:rsid w:val="00DE43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4Char">
    <w:name w:val="Nadpis 4 Char"/>
    <w:basedOn w:val="Predvolenpsmoodseku"/>
    <w:link w:val="Nadpis4"/>
    <w:locked/>
    <w:rsid w:val="00A9176E"/>
    <w:rPr>
      <w:rFonts w:ascii="Arial" w:hAnsi="Arial"/>
      <w:sz w:val="22"/>
      <w:lang w:val="sk-SK"/>
    </w:rPr>
  </w:style>
  <w:style w:type="character" w:customStyle="1" w:styleId="st">
    <w:name w:val="st"/>
    <w:basedOn w:val="Predvolenpsmoodseku"/>
    <w:rsid w:val="00F223A5"/>
  </w:style>
  <w:style w:type="character" w:styleId="Odkaznakomentr">
    <w:name w:val="annotation reference"/>
    <w:basedOn w:val="Predvolenpsmoodseku"/>
    <w:rsid w:val="0022658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26583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226583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2265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26583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226583"/>
    <w:rPr>
      <w:rFonts w:ascii="Arial" w:hAnsi="Arial"/>
      <w:sz w:val="22"/>
    </w:rPr>
  </w:style>
  <w:style w:type="paragraph" w:styleId="Textbubliny">
    <w:name w:val="Balloon Text"/>
    <w:basedOn w:val="Normlny"/>
    <w:link w:val="TextbublinyChar"/>
    <w:rsid w:val="002265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26583"/>
    <w:rPr>
      <w:rFonts w:ascii="Tahoma" w:hAnsi="Tahoma" w:cs="Tahoma"/>
      <w:sz w:val="16"/>
      <w:szCs w:val="16"/>
      <w:lang w:val="sk-SK"/>
    </w:rPr>
  </w:style>
  <w:style w:type="character" w:customStyle="1" w:styleId="hps">
    <w:name w:val="hps"/>
    <w:basedOn w:val="Predvolenpsmoodseku"/>
    <w:rsid w:val="00363DE9"/>
  </w:style>
  <w:style w:type="character" w:customStyle="1" w:styleId="PtaChar">
    <w:name w:val="Päta Char"/>
    <w:basedOn w:val="Predvolenpsmoodseku"/>
    <w:link w:val="Pta"/>
    <w:uiPriority w:val="99"/>
    <w:rsid w:val="00FB5A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649C-C0BE-44A3-B509-94914224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1481</Words>
  <Characters>9245</Characters>
  <Application>Microsoft Office Word</Application>
  <DocSecurity>0</DocSecurity>
  <Lines>77</Lines>
  <Paragraphs>21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1</vt:lpstr>
      <vt:lpstr>1</vt:lpstr>
      <vt:lpstr>1</vt:lpstr>
      <vt:lpstr>1</vt:lpstr>
    </vt:vector>
  </TitlesOfParts>
  <Company>Schwabe Logistikzentrum</Company>
  <LinksUpToDate>false</LinksUpToDate>
  <CharactersWithSpaces>10705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FranzenS</dc:creator>
  <cp:lastModifiedBy>Lacková, Beáta</cp:lastModifiedBy>
  <cp:revision>12</cp:revision>
  <cp:lastPrinted>2019-08-07T11:25:00Z</cp:lastPrinted>
  <dcterms:created xsi:type="dcterms:W3CDTF">2019-09-26T16:46:00Z</dcterms:created>
  <dcterms:modified xsi:type="dcterms:W3CDTF">2020-01-21T06:52:00Z</dcterms:modified>
</cp:coreProperties>
</file>