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9EE02E" w14:textId="77777777" w:rsidR="000625C6" w:rsidRPr="00231F16" w:rsidRDefault="003616BB" w:rsidP="00E47FE0">
      <w:pPr>
        <w:jc w:val="center"/>
        <w:rPr>
          <w:b/>
          <w:sz w:val="22"/>
          <w:szCs w:val="22"/>
        </w:rPr>
      </w:pPr>
      <w:bookmarkStart w:id="0" w:name="_GoBack"/>
      <w:bookmarkEnd w:id="0"/>
      <w:r w:rsidRPr="00231F16">
        <w:rPr>
          <w:b/>
          <w:sz w:val="22"/>
          <w:szCs w:val="22"/>
        </w:rPr>
        <w:t>SÚHRN CHARAKTERISTICKÝ</w:t>
      </w:r>
      <w:r w:rsidR="000625C6" w:rsidRPr="00231F16">
        <w:rPr>
          <w:b/>
          <w:sz w:val="22"/>
          <w:szCs w:val="22"/>
        </w:rPr>
        <w:t>CH VLASTNOSTÍ LIEKU</w:t>
      </w:r>
    </w:p>
    <w:p w14:paraId="6C0B3866" w14:textId="77777777" w:rsidR="000625C6" w:rsidRPr="00231F16" w:rsidRDefault="000625C6" w:rsidP="00E47FE0">
      <w:pPr>
        <w:jc w:val="both"/>
        <w:rPr>
          <w:sz w:val="22"/>
          <w:szCs w:val="22"/>
        </w:rPr>
      </w:pPr>
    </w:p>
    <w:p w14:paraId="057F8C48" w14:textId="77777777" w:rsidR="00A8326E" w:rsidRPr="00231F16" w:rsidRDefault="00A8326E" w:rsidP="00483184">
      <w:pPr>
        <w:rPr>
          <w:sz w:val="22"/>
          <w:szCs w:val="22"/>
        </w:rPr>
      </w:pPr>
    </w:p>
    <w:p w14:paraId="093556F0" w14:textId="77777777" w:rsidR="000625C6" w:rsidRPr="00231F16" w:rsidRDefault="000625C6" w:rsidP="00483184">
      <w:pPr>
        <w:ind w:left="567" w:hanging="567"/>
        <w:rPr>
          <w:b/>
          <w:sz w:val="22"/>
          <w:szCs w:val="22"/>
        </w:rPr>
      </w:pPr>
      <w:r w:rsidRPr="00231F16">
        <w:rPr>
          <w:b/>
          <w:sz w:val="22"/>
          <w:szCs w:val="22"/>
        </w:rPr>
        <w:t>1.</w:t>
      </w:r>
      <w:r w:rsidR="00E47FE0" w:rsidRPr="00231F16">
        <w:rPr>
          <w:b/>
          <w:sz w:val="22"/>
          <w:szCs w:val="22"/>
        </w:rPr>
        <w:tab/>
      </w:r>
      <w:r w:rsidRPr="00231F16">
        <w:rPr>
          <w:b/>
          <w:sz w:val="22"/>
          <w:szCs w:val="22"/>
        </w:rPr>
        <w:t>NÁZOV LIEKU</w:t>
      </w:r>
    </w:p>
    <w:p w14:paraId="5E54F22D" w14:textId="77777777" w:rsidR="00E47FE0" w:rsidRPr="00231F16" w:rsidRDefault="00E47FE0" w:rsidP="00483184">
      <w:pPr>
        <w:ind w:left="567" w:hanging="567"/>
        <w:rPr>
          <w:sz w:val="22"/>
          <w:szCs w:val="22"/>
        </w:rPr>
      </w:pPr>
    </w:p>
    <w:p w14:paraId="7BDBA300" w14:textId="77777777" w:rsidR="000625C6" w:rsidRPr="00231F16" w:rsidRDefault="000625C6" w:rsidP="00483184">
      <w:pPr>
        <w:numPr>
          <w:ilvl w:val="12"/>
          <w:numId w:val="0"/>
        </w:numPr>
        <w:rPr>
          <w:sz w:val="22"/>
          <w:szCs w:val="22"/>
        </w:rPr>
      </w:pPr>
      <w:r w:rsidRPr="00231F16">
        <w:rPr>
          <w:sz w:val="22"/>
          <w:szCs w:val="22"/>
        </w:rPr>
        <w:t>DEXA</w:t>
      </w:r>
      <w:r w:rsidR="00BF77C9" w:rsidRPr="00231F16">
        <w:rPr>
          <w:sz w:val="22"/>
          <w:szCs w:val="22"/>
        </w:rPr>
        <w:t>M</w:t>
      </w:r>
      <w:r w:rsidRPr="00231F16">
        <w:rPr>
          <w:sz w:val="22"/>
          <w:szCs w:val="22"/>
        </w:rPr>
        <w:t>ETHASONE WZF POLFA</w:t>
      </w:r>
    </w:p>
    <w:p w14:paraId="34094477" w14:textId="60BD383B" w:rsidR="00E47FE0" w:rsidRPr="00231F16" w:rsidRDefault="00BA21F5" w:rsidP="00483184">
      <w:pPr>
        <w:numPr>
          <w:ilvl w:val="12"/>
          <w:numId w:val="0"/>
        </w:numPr>
        <w:rPr>
          <w:sz w:val="22"/>
          <w:szCs w:val="22"/>
        </w:rPr>
      </w:pPr>
      <w:r w:rsidRPr="00231F16">
        <w:rPr>
          <w:sz w:val="22"/>
          <w:szCs w:val="22"/>
        </w:rPr>
        <w:t>1</w:t>
      </w:r>
      <w:r w:rsidR="00EC108F">
        <w:rPr>
          <w:sz w:val="22"/>
          <w:szCs w:val="22"/>
        </w:rPr>
        <w:t xml:space="preserve"> </w:t>
      </w:r>
      <w:r w:rsidRPr="00231F16">
        <w:rPr>
          <w:sz w:val="22"/>
          <w:szCs w:val="22"/>
        </w:rPr>
        <w:t>mg/ml, očná suspenzná instilácia</w:t>
      </w:r>
    </w:p>
    <w:p w14:paraId="629460AC" w14:textId="77777777" w:rsidR="000625C6" w:rsidRPr="00231F16" w:rsidRDefault="000625C6" w:rsidP="00483184">
      <w:pPr>
        <w:numPr>
          <w:ilvl w:val="12"/>
          <w:numId w:val="0"/>
        </w:numPr>
        <w:rPr>
          <w:sz w:val="22"/>
          <w:szCs w:val="22"/>
        </w:rPr>
      </w:pPr>
    </w:p>
    <w:p w14:paraId="714D7F59" w14:textId="77777777" w:rsidR="00E07C15" w:rsidRPr="00231F16" w:rsidRDefault="00E07C15" w:rsidP="00483184">
      <w:pPr>
        <w:numPr>
          <w:ilvl w:val="12"/>
          <w:numId w:val="0"/>
        </w:numPr>
        <w:rPr>
          <w:sz w:val="22"/>
          <w:szCs w:val="22"/>
        </w:rPr>
      </w:pPr>
    </w:p>
    <w:p w14:paraId="451B6381" w14:textId="2A65A61E" w:rsidR="000625C6" w:rsidRPr="00231F16" w:rsidRDefault="000625C6" w:rsidP="00483184">
      <w:pPr>
        <w:numPr>
          <w:ilvl w:val="12"/>
          <w:numId w:val="0"/>
        </w:numPr>
        <w:ind w:left="567" w:hanging="567"/>
        <w:rPr>
          <w:b/>
          <w:sz w:val="22"/>
          <w:szCs w:val="22"/>
        </w:rPr>
      </w:pPr>
      <w:r w:rsidRPr="00231F16">
        <w:rPr>
          <w:b/>
          <w:sz w:val="22"/>
          <w:szCs w:val="22"/>
        </w:rPr>
        <w:t>2.</w:t>
      </w:r>
      <w:r w:rsidR="00E47FE0" w:rsidRPr="00231F16">
        <w:rPr>
          <w:b/>
          <w:sz w:val="22"/>
          <w:szCs w:val="22"/>
        </w:rPr>
        <w:tab/>
      </w:r>
      <w:r w:rsidRPr="00231F16">
        <w:rPr>
          <w:b/>
          <w:sz w:val="22"/>
          <w:szCs w:val="22"/>
        </w:rPr>
        <w:t>KVALITATÍVNE A KVANTITATÍVNE ZLOŽENIE</w:t>
      </w:r>
    </w:p>
    <w:p w14:paraId="46C5348A" w14:textId="77777777" w:rsidR="00E47FE0" w:rsidRPr="00231F16" w:rsidRDefault="00E47FE0" w:rsidP="00483184">
      <w:pPr>
        <w:numPr>
          <w:ilvl w:val="12"/>
          <w:numId w:val="0"/>
        </w:numPr>
        <w:rPr>
          <w:sz w:val="22"/>
          <w:szCs w:val="22"/>
        </w:rPr>
      </w:pPr>
    </w:p>
    <w:p w14:paraId="167D6275" w14:textId="18A28672" w:rsidR="000625C6" w:rsidRPr="00EC108F" w:rsidRDefault="00E47FE0" w:rsidP="00483184">
      <w:pPr>
        <w:numPr>
          <w:ilvl w:val="12"/>
          <w:numId w:val="0"/>
        </w:numPr>
        <w:rPr>
          <w:bCs/>
          <w:sz w:val="22"/>
          <w:szCs w:val="22"/>
        </w:rPr>
      </w:pPr>
      <w:r w:rsidRPr="00231F16">
        <w:rPr>
          <w:sz w:val="22"/>
          <w:szCs w:val="22"/>
        </w:rPr>
        <w:t xml:space="preserve">1 ml suspenzie obsahuje 1 mg </w:t>
      </w:r>
      <w:r w:rsidR="000625C6" w:rsidRPr="00231F16">
        <w:rPr>
          <w:sz w:val="22"/>
          <w:szCs w:val="22"/>
        </w:rPr>
        <w:t>dexameta</w:t>
      </w:r>
      <w:r w:rsidRPr="00231F16">
        <w:rPr>
          <w:sz w:val="22"/>
          <w:szCs w:val="22"/>
        </w:rPr>
        <w:t>zó</w:t>
      </w:r>
      <w:r w:rsidR="000625C6" w:rsidRPr="00231F16">
        <w:rPr>
          <w:sz w:val="22"/>
          <w:szCs w:val="22"/>
        </w:rPr>
        <w:t>nu (</w:t>
      </w:r>
      <w:r w:rsidRPr="00231F16">
        <w:rPr>
          <w:i/>
          <w:sz w:val="22"/>
          <w:szCs w:val="22"/>
        </w:rPr>
        <w:t>dexamethasonum</w:t>
      </w:r>
      <w:r w:rsidR="000625C6" w:rsidRPr="00231F16">
        <w:rPr>
          <w:sz w:val="22"/>
          <w:szCs w:val="22"/>
        </w:rPr>
        <w:t>)</w:t>
      </w:r>
      <w:r w:rsidRPr="00231F16">
        <w:rPr>
          <w:sz w:val="22"/>
          <w:szCs w:val="22"/>
        </w:rPr>
        <w:t>.</w:t>
      </w:r>
    </w:p>
    <w:p w14:paraId="6336F18D" w14:textId="3F909ECE" w:rsidR="00E47FE0" w:rsidRPr="00231F16" w:rsidRDefault="00E47FE0" w:rsidP="00483184">
      <w:pPr>
        <w:numPr>
          <w:ilvl w:val="12"/>
          <w:numId w:val="0"/>
        </w:numPr>
        <w:rPr>
          <w:sz w:val="22"/>
          <w:szCs w:val="22"/>
        </w:rPr>
      </w:pPr>
    </w:p>
    <w:p w14:paraId="05936FA5" w14:textId="3219B965" w:rsidR="00DF63AF" w:rsidRPr="00231F16" w:rsidRDefault="00DF63AF" w:rsidP="00DF63AF">
      <w:pPr>
        <w:rPr>
          <w:sz w:val="22"/>
          <w:szCs w:val="22"/>
        </w:rPr>
      </w:pPr>
      <w:r w:rsidRPr="00231F16">
        <w:rPr>
          <w:sz w:val="22"/>
          <w:szCs w:val="22"/>
          <w:u w:val="single"/>
        </w:rPr>
        <w:t xml:space="preserve">Pomocné látky so známym účinkom: </w:t>
      </w:r>
      <w:r w:rsidRPr="00231F16">
        <w:rPr>
          <w:sz w:val="22"/>
          <w:szCs w:val="22"/>
        </w:rPr>
        <w:t>benzalkóniumchlorid 0,1</w:t>
      </w:r>
      <w:r w:rsidR="0037060A" w:rsidRPr="00231F16">
        <w:rPr>
          <w:sz w:val="22"/>
          <w:szCs w:val="22"/>
        </w:rPr>
        <w:t> </w:t>
      </w:r>
      <w:r w:rsidRPr="00231F16">
        <w:rPr>
          <w:sz w:val="22"/>
          <w:szCs w:val="22"/>
        </w:rPr>
        <w:t xml:space="preserve">mg/ml a </w:t>
      </w:r>
      <w:r w:rsidRPr="00231F16">
        <w:rPr>
          <w:rFonts w:eastAsia="TimesNewRoman"/>
          <w:sz w:val="22"/>
          <w:szCs w:val="22"/>
        </w:rPr>
        <w:t xml:space="preserve">fosforečnany </w:t>
      </w:r>
      <w:r w:rsidR="00A012E1" w:rsidRPr="00231F16">
        <w:rPr>
          <w:rFonts w:eastAsia="TimesNewRoman"/>
          <w:sz w:val="22"/>
          <w:szCs w:val="22"/>
        </w:rPr>
        <w:t>1,58</w:t>
      </w:r>
      <w:r w:rsidR="0037060A" w:rsidRPr="00231F16">
        <w:rPr>
          <w:rFonts w:eastAsia="TimesNewRoman"/>
          <w:sz w:val="22"/>
          <w:szCs w:val="22"/>
        </w:rPr>
        <w:t> </w:t>
      </w:r>
      <w:r w:rsidRPr="00231F16">
        <w:rPr>
          <w:rFonts w:eastAsia="TimesNewRoman"/>
          <w:sz w:val="22"/>
          <w:szCs w:val="22"/>
        </w:rPr>
        <w:t>mg/ml</w:t>
      </w:r>
    </w:p>
    <w:p w14:paraId="2A29183C" w14:textId="77777777" w:rsidR="00DF63AF" w:rsidRPr="00231F16" w:rsidRDefault="00DF63AF" w:rsidP="00483184">
      <w:pPr>
        <w:numPr>
          <w:ilvl w:val="12"/>
          <w:numId w:val="0"/>
        </w:numPr>
        <w:rPr>
          <w:sz w:val="22"/>
          <w:szCs w:val="22"/>
        </w:rPr>
      </w:pPr>
    </w:p>
    <w:p w14:paraId="4DDDA043" w14:textId="77777777" w:rsidR="00E47FE0" w:rsidRPr="00231F16" w:rsidRDefault="00E47FE0" w:rsidP="00483184">
      <w:pPr>
        <w:numPr>
          <w:ilvl w:val="12"/>
          <w:numId w:val="0"/>
        </w:numPr>
        <w:rPr>
          <w:sz w:val="22"/>
          <w:szCs w:val="22"/>
        </w:rPr>
      </w:pPr>
      <w:r w:rsidRPr="00231F16">
        <w:rPr>
          <w:sz w:val="22"/>
          <w:szCs w:val="22"/>
        </w:rPr>
        <w:t>Úplný zoznam pomocných látok, pozri časť 6.1.</w:t>
      </w:r>
    </w:p>
    <w:p w14:paraId="4A5A15B6" w14:textId="77777777" w:rsidR="000625C6" w:rsidRPr="00231F16" w:rsidRDefault="000625C6" w:rsidP="00483184">
      <w:pPr>
        <w:numPr>
          <w:ilvl w:val="12"/>
          <w:numId w:val="0"/>
        </w:numPr>
        <w:tabs>
          <w:tab w:val="left" w:pos="567"/>
        </w:tabs>
        <w:rPr>
          <w:sz w:val="22"/>
          <w:szCs w:val="22"/>
        </w:rPr>
      </w:pPr>
    </w:p>
    <w:p w14:paraId="7CFFCC1E" w14:textId="77777777" w:rsidR="00E47FE0" w:rsidRPr="00231F16" w:rsidRDefault="00E47FE0" w:rsidP="00483184">
      <w:pPr>
        <w:numPr>
          <w:ilvl w:val="12"/>
          <w:numId w:val="0"/>
        </w:numPr>
        <w:tabs>
          <w:tab w:val="left" w:pos="567"/>
        </w:tabs>
        <w:rPr>
          <w:sz w:val="22"/>
          <w:szCs w:val="22"/>
        </w:rPr>
      </w:pPr>
    </w:p>
    <w:p w14:paraId="7C469567" w14:textId="77777777" w:rsidR="00E47FE0" w:rsidRPr="00231F16" w:rsidRDefault="000625C6" w:rsidP="00483184">
      <w:pPr>
        <w:tabs>
          <w:tab w:val="left" w:pos="567"/>
        </w:tabs>
        <w:rPr>
          <w:sz w:val="22"/>
          <w:szCs w:val="22"/>
        </w:rPr>
      </w:pPr>
      <w:r w:rsidRPr="00231F16">
        <w:rPr>
          <w:b/>
          <w:sz w:val="22"/>
          <w:szCs w:val="22"/>
        </w:rPr>
        <w:t>3.</w:t>
      </w:r>
      <w:r w:rsidR="00E47FE0" w:rsidRPr="00231F16">
        <w:rPr>
          <w:b/>
          <w:sz w:val="22"/>
          <w:szCs w:val="22"/>
        </w:rPr>
        <w:tab/>
      </w:r>
      <w:r w:rsidRPr="00231F16">
        <w:rPr>
          <w:b/>
          <w:sz w:val="22"/>
          <w:szCs w:val="22"/>
        </w:rPr>
        <w:t>LIEKOVÁ FORMA</w:t>
      </w:r>
    </w:p>
    <w:p w14:paraId="3ADE9006" w14:textId="77777777" w:rsidR="00A8326E" w:rsidRPr="00231F16" w:rsidRDefault="00A8326E" w:rsidP="00483184">
      <w:pPr>
        <w:tabs>
          <w:tab w:val="left" w:pos="567"/>
        </w:tabs>
        <w:rPr>
          <w:sz w:val="22"/>
          <w:szCs w:val="22"/>
        </w:rPr>
      </w:pPr>
    </w:p>
    <w:p w14:paraId="0747F68C" w14:textId="1FEA1DE7" w:rsidR="000625C6" w:rsidRPr="00231F16" w:rsidRDefault="000625C6" w:rsidP="00483184">
      <w:pPr>
        <w:tabs>
          <w:tab w:val="left" w:pos="567"/>
        </w:tabs>
        <w:rPr>
          <w:sz w:val="22"/>
          <w:szCs w:val="22"/>
        </w:rPr>
      </w:pPr>
      <w:r w:rsidRPr="00231F16">
        <w:rPr>
          <w:sz w:val="22"/>
          <w:szCs w:val="22"/>
        </w:rPr>
        <w:t>Očná suspenzná instilácia</w:t>
      </w:r>
    </w:p>
    <w:p w14:paraId="6ECA0D75" w14:textId="77777777" w:rsidR="000625C6" w:rsidRPr="00231F16" w:rsidRDefault="00E93CEA" w:rsidP="00483184">
      <w:pPr>
        <w:rPr>
          <w:sz w:val="22"/>
          <w:szCs w:val="22"/>
        </w:rPr>
      </w:pPr>
      <w:r w:rsidRPr="00231F16">
        <w:rPr>
          <w:sz w:val="22"/>
          <w:szCs w:val="22"/>
        </w:rPr>
        <w:t>B</w:t>
      </w:r>
      <w:r w:rsidR="00646E31" w:rsidRPr="00231F16">
        <w:rPr>
          <w:sz w:val="22"/>
          <w:szCs w:val="22"/>
        </w:rPr>
        <w:t>iela suspenzia</w:t>
      </w:r>
      <w:r w:rsidRPr="00231F16">
        <w:rPr>
          <w:sz w:val="22"/>
          <w:szCs w:val="22"/>
        </w:rPr>
        <w:t xml:space="preserve"> </w:t>
      </w:r>
      <w:r w:rsidR="00646E31" w:rsidRPr="00231F16">
        <w:rPr>
          <w:sz w:val="22"/>
          <w:szCs w:val="22"/>
        </w:rPr>
        <w:t>po pretrepaní</w:t>
      </w:r>
      <w:r w:rsidR="003116EF" w:rsidRPr="00231F16">
        <w:rPr>
          <w:sz w:val="22"/>
          <w:szCs w:val="22"/>
        </w:rPr>
        <w:t xml:space="preserve"> homogénna</w:t>
      </w:r>
      <w:r w:rsidR="00646E31" w:rsidRPr="00231F16">
        <w:rPr>
          <w:sz w:val="22"/>
          <w:szCs w:val="22"/>
        </w:rPr>
        <w:t>.</w:t>
      </w:r>
    </w:p>
    <w:p w14:paraId="58732EF9" w14:textId="77777777" w:rsidR="00E47FE0" w:rsidRPr="00231F16" w:rsidRDefault="00E47FE0" w:rsidP="00483184">
      <w:pPr>
        <w:rPr>
          <w:sz w:val="22"/>
          <w:szCs w:val="22"/>
        </w:rPr>
      </w:pPr>
    </w:p>
    <w:p w14:paraId="55DDEED5" w14:textId="77777777" w:rsidR="003A5C46" w:rsidRPr="00231F16" w:rsidRDefault="003A5C46" w:rsidP="00483184">
      <w:pPr>
        <w:rPr>
          <w:sz w:val="22"/>
          <w:szCs w:val="22"/>
        </w:rPr>
      </w:pPr>
    </w:p>
    <w:p w14:paraId="3E203C31" w14:textId="77777777" w:rsidR="000625C6" w:rsidRPr="00231F16" w:rsidRDefault="000625C6" w:rsidP="00483184">
      <w:pPr>
        <w:ind w:left="567" w:hanging="567"/>
        <w:rPr>
          <w:b/>
          <w:sz w:val="22"/>
          <w:szCs w:val="22"/>
        </w:rPr>
      </w:pPr>
      <w:r w:rsidRPr="00231F16">
        <w:rPr>
          <w:b/>
          <w:sz w:val="22"/>
          <w:szCs w:val="22"/>
        </w:rPr>
        <w:t>4.</w:t>
      </w:r>
      <w:r w:rsidR="00E47FE0" w:rsidRPr="00231F16">
        <w:rPr>
          <w:b/>
          <w:sz w:val="22"/>
          <w:szCs w:val="22"/>
        </w:rPr>
        <w:tab/>
      </w:r>
      <w:r w:rsidRPr="00231F16">
        <w:rPr>
          <w:b/>
          <w:sz w:val="22"/>
          <w:szCs w:val="22"/>
        </w:rPr>
        <w:t>KLINICKÉ ÚDAJE</w:t>
      </w:r>
    </w:p>
    <w:p w14:paraId="75B20355" w14:textId="77777777" w:rsidR="000E2B23" w:rsidRPr="00EC108F" w:rsidRDefault="000E2B23" w:rsidP="00483184">
      <w:pPr>
        <w:tabs>
          <w:tab w:val="left" w:pos="720"/>
        </w:tabs>
        <w:rPr>
          <w:bCs/>
          <w:sz w:val="22"/>
          <w:szCs w:val="22"/>
        </w:rPr>
      </w:pPr>
    </w:p>
    <w:p w14:paraId="4936C46C" w14:textId="77777777" w:rsidR="000625C6" w:rsidRPr="00231F16" w:rsidRDefault="000625C6" w:rsidP="00483184">
      <w:pPr>
        <w:ind w:left="567" w:hanging="567"/>
        <w:rPr>
          <w:b/>
          <w:sz w:val="22"/>
          <w:szCs w:val="22"/>
        </w:rPr>
      </w:pPr>
      <w:r w:rsidRPr="00231F16">
        <w:rPr>
          <w:b/>
          <w:sz w:val="22"/>
          <w:szCs w:val="22"/>
        </w:rPr>
        <w:t>4.1</w:t>
      </w:r>
      <w:r w:rsidR="000E2B23" w:rsidRPr="00231F16">
        <w:rPr>
          <w:b/>
          <w:sz w:val="22"/>
          <w:szCs w:val="22"/>
        </w:rPr>
        <w:tab/>
      </w:r>
      <w:r w:rsidRPr="00231F16">
        <w:rPr>
          <w:b/>
          <w:sz w:val="22"/>
          <w:szCs w:val="22"/>
        </w:rPr>
        <w:t>Terapeutické indikácie</w:t>
      </w:r>
    </w:p>
    <w:p w14:paraId="551A367B" w14:textId="77777777" w:rsidR="000E2B23" w:rsidRPr="00EC108F" w:rsidRDefault="000E2B23" w:rsidP="00483184">
      <w:pPr>
        <w:ind w:left="567" w:hanging="567"/>
        <w:rPr>
          <w:bCs/>
          <w:sz w:val="22"/>
          <w:szCs w:val="22"/>
        </w:rPr>
      </w:pPr>
    </w:p>
    <w:p w14:paraId="69A8DEF4" w14:textId="7389E1F5" w:rsidR="000E2B23" w:rsidRPr="00231F16" w:rsidRDefault="000625C6" w:rsidP="00483184">
      <w:pPr>
        <w:numPr>
          <w:ilvl w:val="0"/>
          <w:numId w:val="2"/>
        </w:numPr>
        <w:ind w:left="426"/>
        <w:rPr>
          <w:sz w:val="22"/>
          <w:szCs w:val="22"/>
        </w:rPr>
      </w:pPr>
      <w:r w:rsidRPr="00231F16">
        <w:rPr>
          <w:sz w:val="22"/>
          <w:szCs w:val="22"/>
        </w:rPr>
        <w:t>Akútne a chronické alergické a zápalové procesy postihujúce o</w:t>
      </w:r>
      <w:r w:rsidR="000E2B23" w:rsidRPr="00231F16">
        <w:rPr>
          <w:sz w:val="22"/>
          <w:szCs w:val="22"/>
        </w:rPr>
        <w:t>ko.</w:t>
      </w:r>
    </w:p>
    <w:p w14:paraId="0E7E216B" w14:textId="77777777" w:rsidR="000625C6" w:rsidRPr="00231F16" w:rsidRDefault="000E2B23" w:rsidP="00483184">
      <w:pPr>
        <w:numPr>
          <w:ilvl w:val="0"/>
          <w:numId w:val="2"/>
        </w:numPr>
        <w:ind w:left="426"/>
        <w:rPr>
          <w:sz w:val="22"/>
          <w:szCs w:val="22"/>
        </w:rPr>
      </w:pPr>
      <w:r w:rsidRPr="00231F16">
        <w:rPr>
          <w:sz w:val="22"/>
          <w:szCs w:val="22"/>
        </w:rPr>
        <w:t>P</w:t>
      </w:r>
      <w:r w:rsidR="000625C6" w:rsidRPr="00231F16">
        <w:rPr>
          <w:sz w:val="22"/>
          <w:szCs w:val="22"/>
        </w:rPr>
        <w:t>o chirurgických zákrokoch a </w:t>
      </w:r>
      <w:r w:rsidRPr="00231F16">
        <w:rPr>
          <w:sz w:val="22"/>
          <w:szCs w:val="22"/>
        </w:rPr>
        <w:t>poraneniach</w:t>
      </w:r>
      <w:r w:rsidR="000625C6" w:rsidRPr="00231F16">
        <w:rPr>
          <w:sz w:val="22"/>
          <w:szCs w:val="22"/>
        </w:rPr>
        <w:t xml:space="preserve"> </w:t>
      </w:r>
      <w:r w:rsidRPr="00231F16">
        <w:rPr>
          <w:sz w:val="22"/>
          <w:szCs w:val="22"/>
        </w:rPr>
        <w:t xml:space="preserve">s prienikom </w:t>
      </w:r>
      <w:r w:rsidR="0098234E" w:rsidRPr="00231F16">
        <w:rPr>
          <w:sz w:val="22"/>
          <w:szCs w:val="22"/>
        </w:rPr>
        <w:t xml:space="preserve">do </w:t>
      </w:r>
      <w:r w:rsidR="000625C6" w:rsidRPr="00231F16">
        <w:rPr>
          <w:sz w:val="22"/>
          <w:szCs w:val="22"/>
        </w:rPr>
        <w:t>očn</w:t>
      </w:r>
      <w:r w:rsidR="0098234E" w:rsidRPr="00231F16">
        <w:rPr>
          <w:sz w:val="22"/>
          <w:szCs w:val="22"/>
        </w:rPr>
        <w:t>ej</w:t>
      </w:r>
      <w:r w:rsidR="000625C6" w:rsidRPr="00231F16">
        <w:rPr>
          <w:sz w:val="22"/>
          <w:szCs w:val="22"/>
        </w:rPr>
        <w:t xml:space="preserve"> </w:t>
      </w:r>
      <w:r w:rsidR="0098234E" w:rsidRPr="00231F16">
        <w:rPr>
          <w:sz w:val="22"/>
          <w:szCs w:val="22"/>
        </w:rPr>
        <w:t>gule</w:t>
      </w:r>
      <w:r w:rsidR="000625C6" w:rsidRPr="00231F16">
        <w:rPr>
          <w:sz w:val="22"/>
          <w:szCs w:val="22"/>
        </w:rPr>
        <w:t>.</w:t>
      </w:r>
    </w:p>
    <w:p w14:paraId="17D4B321" w14:textId="77777777" w:rsidR="000E2B23" w:rsidRPr="00231F16" w:rsidRDefault="000E2B23" w:rsidP="00483184">
      <w:pPr>
        <w:numPr>
          <w:ilvl w:val="0"/>
          <w:numId w:val="2"/>
        </w:numPr>
        <w:ind w:left="426"/>
        <w:rPr>
          <w:sz w:val="22"/>
          <w:szCs w:val="22"/>
        </w:rPr>
      </w:pPr>
      <w:r w:rsidRPr="00231F16">
        <w:rPr>
          <w:sz w:val="22"/>
          <w:szCs w:val="22"/>
        </w:rPr>
        <w:t>Oneskorené účinky tepelných a chemických popálenín očí.</w:t>
      </w:r>
    </w:p>
    <w:p w14:paraId="55E8C7BD" w14:textId="77777777" w:rsidR="000625C6" w:rsidRPr="00231F16" w:rsidRDefault="000625C6" w:rsidP="00EA47F4">
      <w:pPr>
        <w:rPr>
          <w:sz w:val="22"/>
          <w:szCs w:val="22"/>
        </w:rPr>
      </w:pPr>
    </w:p>
    <w:p w14:paraId="5E4373D3" w14:textId="77777777" w:rsidR="000625C6" w:rsidRPr="00231F16" w:rsidRDefault="000E2B23" w:rsidP="00483184">
      <w:pPr>
        <w:ind w:left="567" w:hanging="567"/>
        <w:rPr>
          <w:b/>
          <w:sz w:val="22"/>
          <w:szCs w:val="22"/>
        </w:rPr>
      </w:pPr>
      <w:r w:rsidRPr="00231F16">
        <w:rPr>
          <w:b/>
          <w:sz w:val="22"/>
          <w:szCs w:val="22"/>
        </w:rPr>
        <w:t>4.2</w:t>
      </w:r>
      <w:r w:rsidRPr="00231F16">
        <w:rPr>
          <w:b/>
          <w:sz w:val="22"/>
          <w:szCs w:val="22"/>
        </w:rPr>
        <w:tab/>
      </w:r>
      <w:r w:rsidR="000625C6" w:rsidRPr="00231F16">
        <w:rPr>
          <w:b/>
          <w:sz w:val="22"/>
          <w:szCs w:val="22"/>
        </w:rPr>
        <w:t>Dávkovanie a spôsob podávania</w:t>
      </w:r>
    </w:p>
    <w:p w14:paraId="5CBF6182" w14:textId="77777777" w:rsidR="000E2B23" w:rsidRPr="00231F16" w:rsidRDefault="000E2B23" w:rsidP="00483184">
      <w:pPr>
        <w:rPr>
          <w:sz w:val="22"/>
          <w:szCs w:val="22"/>
          <w:u w:val="single"/>
        </w:rPr>
      </w:pPr>
    </w:p>
    <w:p w14:paraId="350C9BBB" w14:textId="77777777" w:rsidR="000E2B23" w:rsidRPr="00231F16" w:rsidRDefault="000E2B23" w:rsidP="00483184">
      <w:pPr>
        <w:numPr>
          <w:ilvl w:val="0"/>
          <w:numId w:val="3"/>
        </w:numPr>
        <w:ind w:left="426"/>
        <w:rPr>
          <w:sz w:val="22"/>
          <w:szCs w:val="22"/>
        </w:rPr>
      </w:pPr>
      <w:r w:rsidRPr="00231F16">
        <w:rPr>
          <w:sz w:val="22"/>
          <w:szCs w:val="22"/>
        </w:rPr>
        <w:t>P</w:t>
      </w:r>
      <w:r w:rsidR="000625C6" w:rsidRPr="00231F16">
        <w:rPr>
          <w:sz w:val="22"/>
          <w:szCs w:val="22"/>
        </w:rPr>
        <w:t xml:space="preserve">ri akútnych zápalových stavoch </w:t>
      </w:r>
      <w:r w:rsidRPr="00231F16">
        <w:rPr>
          <w:sz w:val="22"/>
          <w:szCs w:val="22"/>
        </w:rPr>
        <w:t>nakvapkajte</w:t>
      </w:r>
      <w:r w:rsidR="000625C6" w:rsidRPr="00231F16">
        <w:rPr>
          <w:sz w:val="22"/>
          <w:szCs w:val="22"/>
        </w:rPr>
        <w:t xml:space="preserve"> 1-2 kvapky 4-5</w:t>
      </w:r>
      <w:r w:rsidR="00E93CEA" w:rsidRPr="00231F16">
        <w:rPr>
          <w:sz w:val="22"/>
          <w:szCs w:val="22"/>
        </w:rPr>
        <w:t>-</w:t>
      </w:r>
      <w:r w:rsidR="000625C6" w:rsidRPr="00231F16">
        <w:rPr>
          <w:sz w:val="22"/>
          <w:szCs w:val="22"/>
        </w:rPr>
        <w:t>krát denne počas dvoch dní</w:t>
      </w:r>
      <w:r w:rsidRPr="00231F16">
        <w:rPr>
          <w:sz w:val="22"/>
          <w:szCs w:val="22"/>
        </w:rPr>
        <w:t xml:space="preserve"> a</w:t>
      </w:r>
      <w:r w:rsidR="00F60675" w:rsidRPr="00231F16">
        <w:rPr>
          <w:sz w:val="22"/>
          <w:szCs w:val="22"/>
        </w:rPr>
        <w:t> </w:t>
      </w:r>
      <w:r w:rsidR="000625C6" w:rsidRPr="00231F16">
        <w:rPr>
          <w:sz w:val="22"/>
          <w:szCs w:val="22"/>
        </w:rPr>
        <w:t xml:space="preserve">potom </w:t>
      </w:r>
      <w:r w:rsidRPr="00231F16">
        <w:rPr>
          <w:sz w:val="22"/>
          <w:szCs w:val="22"/>
        </w:rPr>
        <w:t xml:space="preserve">1-2 kvapky </w:t>
      </w:r>
      <w:r w:rsidR="000625C6" w:rsidRPr="00231F16">
        <w:rPr>
          <w:sz w:val="22"/>
          <w:szCs w:val="22"/>
        </w:rPr>
        <w:t>3-4</w:t>
      </w:r>
      <w:r w:rsidR="00E93CEA" w:rsidRPr="00231F16">
        <w:rPr>
          <w:sz w:val="22"/>
          <w:szCs w:val="22"/>
        </w:rPr>
        <w:t>-</w:t>
      </w:r>
      <w:r w:rsidR="000625C6" w:rsidRPr="00231F16">
        <w:rPr>
          <w:sz w:val="22"/>
          <w:szCs w:val="22"/>
        </w:rPr>
        <w:t>krát denne počas  4-6 dní</w:t>
      </w:r>
      <w:r w:rsidRPr="00231F16">
        <w:rPr>
          <w:sz w:val="22"/>
          <w:szCs w:val="22"/>
        </w:rPr>
        <w:t>.</w:t>
      </w:r>
    </w:p>
    <w:p w14:paraId="3FBF372A" w14:textId="77777777" w:rsidR="000625C6" w:rsidRPr="00231F16" w:rsidRDefault="000E2B23" w:rsidP="00483184">
      <w:pPr>
        <w:numPr>
          <w:ilvl w:val="0"/>
          <w:numId w:val="3"/>
        </w:numPr>
        <w:ind w:left="426"/>
        <w:rPr>
          <w:sz w:val="22"/>
          <w:szCs w:val="22"/>
        </w:rPr>
      </w:pPr>
      <w:r w:rsidRPr="00231F16">
        <w:rPr>
          <w:sz w:val="22"/>
          <w:szCs w:val="22"/>
        </w:rPr>
        <w:t>Pri</w:t>
      </w:r>
      <w:r w:rsidR="000625C6" w:rsidRPr="00231F16">
        <w:rPr>
          <w:sz w:val="22"/>
          <w:szCs w:val="22"/>
        </w:rPr>
        <w:t xml:space="preserve"> chronických </w:t>
      </w:r>
      <w:r w:rsidR="008629D8" w:rsidRPr="00231F16">
        <w:rPr>
          <w:sz w:val="22"/>
          <w:szCs w:val="22"/>
        </w:rPr>
        <w:t>zápalových ochoreniach</w:t>
      </w:r>
      <w:r w:rsidR="0098234E" w:rsidRPr="00231F16">
        <w:rPr>
          <w:sz w:val="22"/>
          <w:szCs w:val="22"/>
        </w:rPr>
        <w:t xml:space="preserve"> </w:t>
      </w:r>
      <w:r w:rsidR="008629D8" w:rsidRPr="00231F16">
        <w:rPr>
          <w:sz w:val="22"/>
          <w:szCs w:val="22"/>
        </w:rPr>
        <w:t>nakvapkajte 1-2 kvapky</w:t>
      </w:r>
      <w:r w:rsidR="000625C6" w:rsidRPr="00231F16">
        <w:rPr>
          <w:sz w:val="22"/>
          <w:szCs w:val="22"/>
        </w:rPr>
        <w:t xml:space="preserve"> dvakrát denne </w:t>
      </w:r>
      <w:r w:rsidR="008629D8" w:rsidRPr="00231F16">
        <w:rPr>
          <w:sz w:val="22"/>
          <w:szCs w:val="22"/>
        </w:rPr>
        <w:t>počas 3-6</w:t>
      </w:r>
      <w:r w:rsidR="000625C6" w:rsidRPr="00231F16">
        <w:rPr>
          <w:sz w:val="22"/>
          <w:szCs w:val="22"/>
        </w:rPr>
        <w:t xml:space="preserve"> týždňov. </w:t>
      </w:r>
      <w:r w:rsidR="008629D8" w:rsidRPr="00231F16">
        <w:rPr>
          <w:sz w:val="22"/>
          <w:szCs w:val="22"/>
        </w:rPr>
        <w:t>Dĺžka l</w:t>
      </w:r>
      <w:r w:rsidR="000625C6" w:rsidRPr="00231F16">
        <w:rPr>
          <w:sz w:val="22"/>
          <w:szCs w:val="22"/>
        </w:rPr>
        <w:t>iečb</w:t>
      </w:r>
      <w:r w:rsidR="008629D8" w:rsidRPr="00231F16">
        <w:rPr>
          <w:sz w:val="22"/>
          <w:szCs w:val="22"/>
        </w:rPr>
        <w:t>y</w:t>
      </w:r>
      <w:r w:rsidR="000625C6" w:rsidRPr="00231F16">
        <w:rPr>
          <w:sz w:val="22"/>
          <w:szCs w:val="22"/>
        </w:rPr>
        <w:t xml:space="preserve"> nem</w:t>
      </w:r>
      <w:r w:rsidR="008629D8" w:rsidRPr="00231F16">
        <w:rPr>
          <w:sz w:val="22"/>
          <w:szCs w:val="22"/>
        </w:rPr>
        <w:t>á</w:t>
      </w:r>
      <w:r w:rsidR="000625C6" w:rsidRPr="00231F16">
        <w:rPr>
          <w:sz w:val="22"/>
          <w:szCs w:val="22"/>
        </w:rPr>
        <w:t xml:space="preserve"> </w:t>
      </w:r>
      <w:r w:rsidR="008629D8" w:rsidRPr="00231F16">
        <w:rPr>
          <w:sz w:val="22"/>
          <w:szCs w:val="22"/>
        </w:rPr>
        <w:t>presahovať</w:t>
      </w:r>
      <w:r w:rsidR="000625C6" w:rsidRPr="00231F16">
        <w:rPr>
          <w:sz w:val="22"/>
          <w:szCs w:val="22"/>
        </w:rPr>
        <w:t xml:space="preserve"> </w:t>
      </w:r>
      <w:r w:rsidR="00646E31" w:rsidRPr="00231F16">
        <w:rPr>
          <w:sz w:val="22"/>
          <w:szCs w:val="22"/>
        </w:rPr>
        <w:t xml:space="preserve">6 </w:t>
      </w:r>
      <w:r w:rsidR="000625C6" w:rsidRPr="00231F16">
        <w:rPr>
          <w:sz w:val="22"/>
          <w:szCs w:val="22"/>
        </w:rPr>
        <w:t>týžd</w:t>
      </w:r>
      <w:r w:rsidR="008629D8" w:rsidRPr="00231F16">
        <w:rPr>
          <w:sz w:val="22"/>
          <w:szCs w:val="22"/>
        </w:rPr>
        <w:t>ňov</w:t>
      </w:r>
      <w:r w:rsidR="000625C6" w:rsidRPr="00231F16">
        <w:rPr>
          <w:sz w:val="22"/>
          <w:szCs w:val="22"/>
        </w:rPr>
        <w:t>.</w:t>
      </w:r>
    </w:p>
    <w:p w14:paraId="25B4251E" w14:textId="77777777" w:rsidR="000625C6" w:rsidRPr="00231F16" w:rsidRDefault="008629D8" w:rsidP="00483184">
      <w:pPr>
        <w:numPr>
          <w:ilvl w:val="0"/>
          <w:numId w:val="3"/>
        </w:numPr>
        <w:ind w:left="426"/>
        <w:rPr>
          <w:sz w:val="22"/>
          <w:szCs w:val="22"/>
        </w:rPr>
      </w:pPr>
      <w:r w:rsidRPr="00231F16">
        <w:rPr>
          <w:sz w:val="22"/>
          <w:szCs w:val="22"/>
        </w:rPr>
        <w:t>V </w:t>
      </w:r>
      <w:r w:rsidR="000625C6" w:rsidRPr="00231F16">
        <w:rPr>
          <w:sz w:val="22"/>
          <w:szCs w:val="22"/>
        </w:rPr>
        <w:t xml:space="preserve">pooperačných a potraumatických prípadoch </w:t>
      </w:r>
      <w:r w:rsidRPr="00231F16">
        <w:rPr>
          <w:sz w:val="22"/>
          <w:szCs w:val="22"/>
        </w:rPr>
        <w:t>nakvapkajte 1-2 kvapky 2-4</w:t>
      </w:r>
      <w:r w:rsidR="00E93CEA" w:rsidRPr="00231F16">
        <w:rPr>
          <w:sz w:val="22"/>
          <w:szCs w:val="22"/>
        </w:rPr>
        <w:t>-</w:t>
      </w:r>
      <w:r w:rsidRPr="00231F16">
        <w:rPr>
          <w:sz w:val="22"/>
          <w:szCs w:val="22"/>
        </w:rPr>
        <w:t>krát denne počas 2-4 týždňov</w:t>
      </w:r>
      <w:r w:rsidR="000625C6" w:rsidRPr="00231F16">
        <w:rPr>
          <w:sz w:val="22"/>
          <w:szCs w:val="22"/>
        </w:rPr>
        <w:t>:</w:t>
      </w:r>
    </w:p>
    <w:p w14:paraId="0B00C818" w14:textId="0BAE794E" w:rsidR="000625C6" w:rsidRPr="00231F16" w:rsidRDefault="000625C6" w:rsidP="00483184">
      <w:pPr>
        <w:numPr>
          <w:ilvl w:val="12"/>
          <w:numId w:val="0"/>
        </w:numPr>
        <w:ind w:left="1134" w:hanging="141"/>
        <w:rPr>
          <w:sz w:val="22"/>
          <w:szCs w:val="22"/>
        </w:rPr>
      </w:pPr>
      <w:r w:rsidRPr="00231F16">
        <w:rPr>
          <w:sz w:val="22"/>
          <w:szCs w:val="22"/>
        </w:rPr>
        <w:t xml:space="preserve">- v deň </w:t>
      </w:r>
      <w:r w:rsidR="008629D8" w:rsidRPr="00231F16">
        <w:rPr>
          <w:sz w:val="22"/>
          <w:szCs w:val="22"/>
        </w:rPr>
        <w:t>zákroku</w:t>
      </w:r>
      <w:r w:rsidRPr="00231F16">
        <w:rPr>
          <w:sz w:val="22"/>
          <w:szCs w:val="22"/>
        </w:rPr>
        <w:t xml:space="preserve"> alebo </w:t>
      </w:r>
      <w:r w:rsidR="008629D8" w:rsidRPr="00231F16">
        <w:rPr>
          <w:sz w:val="22"/>
          <w:szCs w:val="22"/>
        </w:rPr>
        <w:t xml:space="preserve">nasledujúci </w:t>
      </w:r>
      <w:r w:rsidRPr="00231F16">
        <w:rPr>
          <w:sz w:val="22"/>
          <w:szCs w:val="22"/>
        </w:rPr>
        <w:t>deň po filtr</w:t>
      </w:r>
      <w:r w:rsidR="008629D8" w:rsidRPr="00231F16">
        <w:rPr>
          <w:sz w:val="22"/>
          <w:szCs w:val="22"/>
        </w:rPr>
        <w:t xml:space="preserve">ačnej </w:t>
      </w:r>
      <w:r w:rsidRPr="00231F16">
        <w:rPr>
          <w:sz w:val="22"/>
          <w:szCs w:val="22"/>
        </w:rPr>
        <w:t>operácii glaukóm</w:t>
      </w:r>
      <w:r w:rsidR="008629D8" w:rsidRPr="00231F16">
        <w:rPr>
          <w:sz w:val="22"/>
          <w:szCs w:val="22"/>
        </w:rPr>
        <w:t>u</w:t>
      </w:r>
      <w:r w:rsidR="0098234E" w:rsidRPr="00231F16">
        <w:rPr>
          <w:sz w:val="22"/>
          <w:szCs w:val="22"/>
        </w:rPr>
        <w:t>,</w:t>
      </w:r>
    </w:p>
    <w:p w14:paraId="3808EC2E" w14:textId="77777777" w:rsidR="000625C6" w:rsidRPr="00231F16" w:rsidRDefault="000625C6" w:rsidP="00483184">
      <w:pPr>
        <w:numPr>
          <w:ilvl w:val="12"/>
          <w:numId w:val="0"/>
        </w:numPr>
        <w:ind w:left="1134" w:hanging="141"/>
        <w:rPr>
          <w:sz w:val="22"/>
          <w:szCs w:val="22"/>
        </w:rPr>
      </w:pPr>
      <w:r w:rsidRPr="00231F16">
        <w:rPr>
          <w:sz w:val="22"/>
          <w:szCs w:val="22"/>
        </w:rPr>
        <w:t xml:space="preserve">- od ôsmeho dňa po </w:t>
      </w:r>
      <w:r w:rsidR="008629D8" w:rsidRPr="00231F16">
        <w:rPr>
          <w:sz w:val="22"/>
          <w:szCs w:val="22"/>
        </w:rPr>
        <w:t xml:space="preserve">operačnom </w:t>
      </w:r>
      <w:r w:rsidRPr="00231F16">
        <w:rPr>
          <w:sz w:val="22"/>
          <w:szCs w:val="22"/>
        </w:rPr>
        <w:t xml:space="preserve">odstránení katarakty, operácii strabizmu, </w:t>
      </w:r>
      <w:r w:rsidR="008629D8" w:rsidRPr="00231F16">
        <w:rPr>
          <w:sz w:val="22"/>
          <w:szCs w:val="22"/>
        </w:rPr>
        <w:t>odlúčenia</w:t>
      </w:r>
      <w:r w:rsidRPr="00231F16">
        <w:rPr>
          <w:sz w:val="22"/>
          <w:szCs w:val="22"/>
        </w:rPr>
        <w:t xml:space="preserve"> sietnice a</w:t>
      </w:r>
      <w:r w:rsidR="008629D8" w:rsidRPr="00231F16">
        <w:rPr>
          <w:sz w:val="22"/>
          <w:szCs w:val="22"/>
        </w:rPr>
        <w:t>lebo</w:t>
      </w:r>
      <w:r w:rsidRPr="00231F16">
        <w:rPr>
          <w:sz w:val="22"/>
          <w:szCs w:val="22"/>
        </w:rPr>
        <w:t xml:space="preserve"> po</w:t>
      </w:r>
      <w:r w:rsidR="008629D8" w:rsidRPr="00231F16">
        <w:rPr>
          <w:sz w:val="22"/>
          <w:szCs w:val="22"/>
        </w:rPr>
        <w:t>ranenia oka</w:t>
      </w:r>
      <w:r w:rsidRPr="00231F16">
        <w:rPr>
          <w:sz w:val="22"/>
          <w:szCs w:val="22"/>
        </w:rPr>
        <w:t>.</w:t>
      </w:r>
    </w:p>
    <w:p w14:paraId="495961AC" w14:textId="77777777" w:rsidR="000625C6" w:rsidRPr="00231F16" w:rsidRDefault="000625C6" w:rsidP="00483184">
      <w:pPr>
        <w:numPr>
          <w:ilvl w:val="12"/>
          <w:numId w:val="0"/>
        </w:numPr>
        <w:rPr>
          <w:b/>
          <w:sz w:val="22"/>
          <w:szCs w:val="22"/>
        </w:rPr>
      </w:pPr>
    </w:p>
    <w:p w14:paraId="0504EFD6" w14:textId="77777777" w:rsidR="000625C6" w:rsidRPr="00231F16" w:rsidRDefault="000625C6" w:rsidP="00483184">
      <w:pPr>
        <w:numPr>
          <w:ilvl w:val="12"/>
          <w:numId w:val="0"/>
        </w:numPr>
        <w:ind w:left="567" w:hanging="567"/>
        <w:rPr>
          <w:b/>
          <w:sz w:val="22"/>
          <w:szCs w:val="22"/>
        </w:rPr>
      </w:pPr>
      <w:r w:rsidRPr="00231F16">
        <w:rPr>
          <w:b/>
          <w:sz w:val="22"/>
          <w:szCs w:val="22"/>
        </w:rPr>
        <w:t>4.3</w:t>
      </w:r>
      <w:r w:rsidR="008629D8" w:rsidRPr="00231F16">
        <w:rPr>
          <w:b/>
          <w:sz w:val="22"/>
          <w:szCs w:val="22"/>
        </w:rPr>
        <w:tab/>
      </w:r>
      <w:r w:rsidRPr="00231F16">
        <w:rPr>
          <w:b/>
          <w:sz w:val="22"/>
          <w:szCs w:val="22"/>
        </w:rPr>
        <w:t>Kontraindikácie</w:t>
      </w:r>
    </w:p>
    <w:p w14:paraId="29718AE2" w14:textId="77777777" w:rsidR="008629D8" w:rsidRPr="00231F16" w:rsidRDefault="008629D8" w:rsidP="00483184">
      <w:pPr>
        <w:rPr>
          <w:sz w:val="22"/>
          <w:szCs w:val="22"/>
        </w:rPr>
      </w:pPr>
    </w:p>
    <w:p w14:paraId="03E9C50A" w14:textId="77777777" w:rsidR="008629D8" w:rsidRPr="00231F16" w:rsidRDefault="000625C6" w:rsidP="00483184">
      <w:pPr>
        <w:numPr>
          <w:ilvl w:val="0"/>
          <w:numId w:val="5"/>
        </w:numPr>
        <w:ind w:left="426"/>
        <w:rPr>
          <w:sz w:val="22"/>
          <w:szCs w:val="22"/>
        </w:rPr>
      </w:pPr>
      <w:r w:rsidRPr="00231F16">
        <w:rPr>
          <w:sz w:val="22"/>
          <w:szCs w:val="22"/>
        </w:rPr>
        <w:t xml:space="preserve">Precitlivenosť na </w:t>
      </w:r>
      <w:r w:rsidR="00A033C7" w:rsidRPr="00231F16">
        <w:rPr>
          <w:sz w:val="22"/>
          <w:szCs w:val="22"/>
        </w:rPr>
        <w:t xml:space="preserve">liečivo alebo </w:t>
      </w:r>
      <w:r w:rsidR="008629D8" w:rsidRPr="00231F16">
        <w:rPr>
          <w:sz w:val="22"/>
          <w:szCs w:val="22"/>
        </w:rPr>
        <w:t xml:space="preserve">ktorúkoľvek z pomocných </w:t>
      </w:r>
      <w:r w:rsidR="0098234E" w:rsidRPr="00231F16">
        <w:rPr>
          <w:sz w:val="22"/>
          <w:szCs w:val="22"/>
        </w:rPr>
        <w:t>látok</w:t>
      </w:r>
      <w:r w:rsidR="00A033C7" w:rsidRPr="00231F16">
        <w:rPr>
          <w:sz w:val="22"/>
          <w:szCs w:val="22"/>
        </w:rPr>
        <w:t xml:space="preserve"> uvedených v časti 6.1</w:t>
      </w:r>
      <w:r w:rsidR="008629D8" w:rsidRPr="00231F16">
        <w:rPr>
          <w:sz w:val="22"/>
          <w:szCs w:val="22"/>
        </w:rPr>
        <w:t>.</w:t>
      </w:r>
    </w:p>
    <w:p w14:paraId="3A38C84E" w14:textId="3F705E35" w:rsidR="008629D8" w:rsidRPr="00231F16" w:rsidRDefault="008629D8" w:rsidP="00483184">
      <w:pPr>
        <w:numPr>
          <w:ilvl w:val="0"/>
          <w:numId w:val="5"/>
        </w:numPr>
        <w:ind w:left="426"/>
        <w:rPr>
          <w:sz w:val="22"/>
          <w:szCs w:val="22"/>
        </w:rPr>
      </w:pPr>
      <w:r w:rsidRPr="00231F16">
        <w:rPr>
          <w:sz w:val="22"/>
          <w:szCs w:val="22"/>
        </w:rPr>
        <w:t>V</w:t>
      </w:r>
      <w:r w:rsidR="000625C6" w:rsidRPr="00231F16">
        <w:rPr>
          <w:sz w:val="22"/>
          <w:szCs w:val="22"/>
        </w:rPr>
        <w:t>írusové chor</w:t>
      </w:r>
      <w:r w:rsidRPr="00231F16">
        <w:rPr>
          <w:sz w:val="22"/>
          <w:szCs w:val="22"/>
        </w:rPr>
        <w:t>oby</w:t>
      </w:r>
      <w:r w:rsidR="000625C6" w:rsidRPr="00231F16">
        <w:rPr>
          <w:sz w:val="22"/>
          <w:szCs w:val="22"/>
        </w:rPr>
        <w:t xml:space="preserve">  rohovky</w:t>
      </w:r>
      <w:r w:rsidRPr="00231F16">
        <w:rPr>
          <w:sz w:val="22"/>
          <w:szCs w:val="22"/>
        </w:rPr>
        <w:t xml:space="preserve"> a spoj</w:t>
      </w:r>
      <w:r w:rsidR="00646E31" w:rsidRPr="00231F16">
        <w:rPr>
          <w:sz w:val="22"/>
          <w:szCs w:val="22"/>
        </w:rPr>
        <w:t>o</w:t>
      </w:r>
      <w:r w:rsidRPr="00231F16">
        <w:rPr>
          <w:sz w:val="22"/>
          <w:szCs w:val="22"/>
        </w:rPr>
        <w:t xml:space="preserve">viek spôsobené vírusom </w:t>
      </w:r>
      <w:r w:rsidRPr="00231F16">
        <w:rPr>
          <w:i/>
          <w:sz w:val="22"/>
          <w:szCs w:val="22"/>
        </w:rPr>
        <w:t>Herpes simplex</w:t>
      </w:r>
      <w:r w:rsidRPr="00231F16">
        <w:rPr>
          <w:sz w:val="22"/>
          <w:szCs w:val="22"/>
        </w:rPr>
        <w:t xml:space="preserve"> alebo inými vírusmi.</w:t>
      </w:r>
    </w:p>
    <w:p w14:paraId="2F69309A" w14:textId="77777777" w:rsidR="008629D8" w:rsidRPr="00231F16" w:rsidRDefault="008629D8" w:rsidP="00483184">
      <w:pPr>
        <w:numPr>
          <w:ilvl w:val="0"/>
          <w:numId w:val="5"/>
        </w:numPr>
        <w:ind w:left="426"/>
        <w:rPr>
          <w:sz w:val="22"/>
          <w:szCs w:val="22"/>
        </w:rPr>
      </w:pPr>
      <w:r w:rsidRPr="00231F16">
        <w:rPr>
          <w:sz w:val="22"/>
          <w:szCs w:val="22"/>
        </w:rPr>
        <w:t>Plesňové ochorenie očí.</w:t>
      </w:r>
    </w:p>
    <w:p w14:paraId="717A5CBC" w14:textId="77777777" w:rsidR="008629D8" w:rsidRPr="00231F16" w:rsidRDefault="008629D8" w:rsidP="00483184">
      <w:pPr>
        <w:numPr>
          <w:ilvl w:val="0"/>
          <w:numId w:val="5"/>
        </w:numPr>
        <w:ind w:left="426"/>
        <w:rPr>
          <w:sz w:val="22"/>
          <w:szCs w:val="22"/>
        </w:rPr>
      </w:pPr>
      <w:r w:rsidRPr="00231F16">
        <w:rPr>
          <w:sz w:val="22"/>
          <w:szCs w:val="22"/>
        </w:rPr>
        <w:t>Tuberkulóza očí.</w:t>
      </w:r>
    </w:p>
    <w:p w14:paraId="7E447B80" w14:textId="77777777" w:rsidR="008629D8" w:rsidRPr="00231F16" w:rsidRDefault="008629D8" w:rsidP="00483184">
      <w:pPr>
        <w:numPr>
          <w:ilvl w:val="0"/>
          <w:numId w:val="5"/>
        </w:numPr>
        <w:ind w:left="426"/>
        <w:rPr>
          <w:sz w:val="22"/>
          <w:szCs w:val="22"/>
        </w:rPr>
      </w:pPr>
      <w:r w:rsidRPr="00231F16">
        <w:rPr>
          <w:sz w:val="22"/>
          <w:szCs w:val="22"/>
        </w:rPr>
        <w:t>Neliečené hnisavé infekcie očí.</w:t>
      </w:r>
    </w:p>
    <w:p w14:paraId="2442CA39" w14:textId="54DAEBEC" w:rsidR="000625C6" w:rsidRPr="00231F16" w:rsidRDefault="008629D8" w:rsidP="00483184">
      <w:pPr>
        <w:numPr>
          <w:ilvl w:val="0"/>
          <w:numId w:val="5"/>
        </w:numPr>
        <w:ind w:left="426"/>
        <w:rPr>
          <w:sz w:val="22"/>
          <w:szCs w:val="22"/>
        </w:rPr>
      </w:pPr>
      <w:r w:rsidRPr="00231F16">
        <w:rPr>
          <w:sz w:val="22"/>
          <w:szCs w:val="22"/>
        </w:rPr>
        <w:t>Liek nepoužívajte, ak nosíte mäkké kontaktné šošovky.</w:t>
      </w:r>
    </w:p>
    <w:p w14:paraId="56230A9F" w14:textId="77777777" w:rsidR="00EC108F" w:rsidRDefault="00EC108F" w:rsidP="00EA47F4">
      <w:pPr>
        <w:keepNext/>
        <w:ind w:left="567" w:hanging="567"/>
        <w:rPr>
          <w:b/>
          <w:sz w:val="22"/>
          <w:szCs w:val="22"/>
        </w:rPr>
      </w:pPr>
    </w:p>
    <w:p w14:paraId="3154B5C3" w14:textId="77777777" w:rsidR="000625C6" w:rsidRPr="00231F16" w:rsidRDefault="000625C6" w:rsidP="00EA47F4">
      <w:pPr>
        <w:keepNext/>
        <w:ind w:left="567" w:hanging="567"/>
        <w:rPr>
          <w:b/>
          <w:sz w:val="22"/>
          <w:szCs w:val="22"/>
        </w:rPr>
      </w:pPr>
      <w:r w:rsidRPr="00231F16">
        <w:rPr>
          <w:b/>
          <w:sz w:val="22"/>
          <w:szCs w:val="22"/>
        </w:rPr>
        <w:t>4.4</w:t>
      </w:r>
      <w:r w:rsidR="003F44F9" w:rsidRPr="00231F16">
        <w:rPr>
          <w:b/>
          <w:sz w:val="22"/>
          <w:szCs w:val="22"/>
        </w:rPr>
        <w:tab/>
        <w:t>Osobitné</w:t>
      </w:r>
      <w:r w:rsidRPr="00231F16">
        <w:rPr>
          <w:b/>
          <w:sz w:val="22"/>
          <w:szCs w:val="22"/>
        </w:rPr>
        <w:t xml:space="preserve"> upozornenia</w:t>
      </w:r>
      <w:r w:rsidR="003F44F9" w:rsidRPr="00231F16">
        <w:rPr>
          <w:b/>
          <w:sz w:val="22"/>
          <w:szCs w:val="22"/>
        </w:rPr>
        <w:t xml:space="preserve"> a opatrenia pri používaní</w:t>
      </w:r>
    </w:p>
    <w:p w14:paraId="19CDD781" w14:textId="77777777" w:rsidR="003F44F9" w:rsidRPr="00231F16" w:rsidRDefault="003F44F9" w:rsidP="00EA47F4">
      <w:pPr>
        <w:keepNext/>
        <w:numPr>
          <w:ilvl w:val="12"/>
          <w:numId w:val="0"/>
        </w:numPr>
        <w:rPr>
          <w:sz w:val="22"/>
          <w:szCs w:val="22"/>
        </w:rPr>
      </w:pPr>
    </w:p>
    <w:p w14:paraId="08D1254A" w14:textId="7E051313" w:rsidR="003F44F9" w:rsidRPr="00231F16" w:rsidRDefault="003F44F9" w:rsidP="00EA47F4">
      <w:pPr>
        <w:keepNext/>
        <w:numPr>
          <w:ilvl w:val="12"/>
          <w:numId w:val="0"/>
        </w:numPr>
        <w:rPr>
          <w:i/>
          <w:sz w:val="22"/>
          <w:szCs w:val="22"/>
        </w:rPr>
      </w:pPr>
      <w:r w:rsidRPr="00231F16">
        <w:rPr>
          <w:i/>
          <w:sz w:val="22"/>
          <w:szCs w:val="22"/>
        </w:rPr>
        <w:t>Používanie kontaktných šošoviek riziko infekcie zvyšuje.</w:t>
      </w:r>
    </w:p>
    <w:p w14:paraId="5A904EEA" w14:textId="23B9BED5" w:rsidR="003F44F9" w:rsidRPr="00231F16" w:rsidRDefault="003F44F9" w:rsidP="00483184">
      <w:pPr>
        <w:numPr>
          <w:ilvl w:val="12"/>
          <w:numId w:val="0"/>
        </w:numPr>
        <w:rPr>
          <w:i/>
          <w:sz w:val="22"/>
          <w:szCs w:val="22"/>
        </w:rPr>
      </w:pPr>
      <w:r w:rsidRPr="00231F16">
        <w:rPr>
          <w:i/>
          <w:sz w:val="22"/>
          <w:szCs w:val="22"/>
        </w:rPr>
        <w:t>Použitie topických kortikosteroidov sa neodporúča, ak nie je známa príčina začervenania.</w:t>
      </w:r>
    </w:p>
    <w:p w14:paraId="6D304856" w14:textId="77777777" w:rsidR="003F44F9" w:rsidRPr="00231F16" w:rsidRDefault="003F44F9" w:rsidP="00483184">
      <w:pPr>
        <w:numPr>
          <w:ilvl w:val="12"/>
          <w:numId w:val="0"/>
        </w:numPr>
        <w:rPr>
          <w:sz w:val="22"/>
          <w:szCs w:val="22"/>
        </w:rPr>
      </w:pPr>
    </w:p>
    <w:p w14:paraId="70540992" w14:textId="27DABFD5" w:rsidR="003F44F9" w:rsidRPr="00231F16" w:rsidRDefault="003F44F9" w:rsidP="00483184">
      <w:pPr>
        <w:numPr>
          <w:ilvl w:val="12"/>
          <w:numId w:val="0"/>
        </w:numPr>
        <w:rPr>
          <w:sz w:val="22"/>
          <w:szCs w:val="22"/>
        </w:rPr>
      </w:pPr>
      <w:r w:rsidRPr="00231F16">
        <w:rPr>
          <w:sz w:val="22"/>
          <w:szCs w:val="22"/>
        </w:rPr>
        <w:t>Dlhšie (omnoho dlhšie než sa odporúča) používanie dexametazónu zvyšuje riziko sekundárnej infekcie spôsobenej plesňami, baktériami a vírusmi. Môže to tiež viesť k</w:t>
      </w:r>
      <w:r w:rsidR="001D5E3B" w:rsidRPr="00231F16">
        <w:rPr>
          <w:sz w:val="22"/>
          <w:szCs w:val="22"/>
        </w:rPr>
        <w:t>u</w:t>
      </w:r>
      <w:r w:rsidRPr="00231F16">
        <w:rPr>
          <w:sz w:val="22"/>
          <w:szCs w:val="22"/>
        </w:rPr>
        <w:t> vzniku alebo urýchleniu progresie</w:t>
      </w:r>
      <w:r w:rsidR="000625C6" w:rsidRPr="00231F16">
        <w:rPr>
          <w:sz w:val="22"/>
          <w:szCs w:val="22"/>
        </w:rPr>
        <w:t xml:space="preserve"> katarakt</w:t>
      </w:r>
      <w:r w:rsidRPr="00231F16">
        <w:rPr>
          <w:sz w:val="22"/>
          <w:szCs w:val="22"/>
        </w:rPr>
        <w:t>y</w:t>
      </w:r>
      <w:r w:rsidR="000625C6" w:rsidRPr="00231F16">
        <w:rPr>
          <w:sz w:val="22"/>
          <w:szCs w:val="22"/>
        </w:rPr>
        <w:t xml:space="preserve">, </w:t>
      </w:r>
      <w:r w:rsidRPr="00231F16">
        <w:rPr>
          <w:sz w:val="22"/>
          <w:szCs w:val="22"/>
        </w:rPr>
        <w:t>zvýšenému vnútroočnému tlaku u osôb s dispozíciou, a v niektorých prípadoch môže viesť aj k</w:t>
      </w:r>
      <w:r w:rsidR="001D5E3B" w:rsidRPr="00231F16">
        <w:rPr>
          <w:sz w:val="22"/>
          <w:szCs w:val="22"/>
        </w:rPr>
        <w:t>u</w:t>
      </w:r>
      <w:r w:rsidRPr="00231F16">
        <w:rPr>
          <w:sz w:val="22"/>
          <w:szCs w:val="22"/>
        </w:rPr>
        <w:t> vzniku glaukómu.</w:t>
      </w:r>
      <w:r w:rsidR="000625C6" w:rsidRPr="00231F16">
        <w:rPr>
          <w:sz w:val="22"/>
          <w:szCs w:val="22"/>
        </w:rPr>
        <w:t xml:space="preserve"> </w:t>
      </w:r>
      <w:r w:rsidRPr="00231F16">
        <w:rPr>
          <w:sz w:val="22"/>
          <w:szCs w:val="22"/>
        </w:rPr>
        <w:t>Riziko týchto chorôb je vyššie u pacientov s diabet</w:t>
      </w:r>
      <w:r w:rsidR="00646E31" w:rsidRPr="00231F16">
        <w:rPr>
          <w:sz w:val="22"/>
          <w:szCs w:val="22"/>
        </w:rPr>
        <w:t>om</w:t>
      </w:r>
      <w:r w:rsidRPr="00231F16">
        <w:rPr>
          <w:sz w:val="22"/>
          <w:szCs w:val="22"/>
        </w:rPr>
        <w:t>.</w:t>
      </w:r>
    </w:p>
    <w:p w14:paraId="63000978" w14:textId="77777777" w:rsidR="003F44F9" w:rsidRPr="00231F16" w:rsidRDefault="003F44F9" w:rsidP="00483184">
      <w:pPr>
        <w:numPr>
          <w:ilvl w:val="12"/>
          <w:numId w:val="0"/>
        </w:numPr>
        <w:rPr>
          <w:sz w:val="22"/>
          <w:szCs w:val="22"/>
        </w:rPr>
      </w:pPr>
    </w:p>
    <w:p w14:paraId="13781BEF" w14:textId="0DFE08AD" w:rsidR="00533F45" w:rsidRPr="00231F16" w:rsidRDefault="003F44F9" w:rsidP="00483184">
      <w:pPr>
        <w:numPr>
          <w:ilvl w:val="12"/>
          <w:numId w:val="0"/>
        </w:numPr>
        <w:rPr>
          <w:sz w:val="22"/>
          <w:szCs w:val="22"/>
        </w:rPr>
      </w:pPr>
      <w:r w:rsidRPr="00231F16">
        <w:rPr>
          <w:sz w:val="22"/>
          <w:szCs w:val="22"/>
        </w:rPr>
        <w:t>Počas dlhodobej liečby dexametazónom je indikované testovanie stavu šošovky a rohovky testom s fluoresceínom a sledovanie vnútroočného tlaku. Liek sa má vysadiť, ak je test fluoresceínom pozitívny alebo sa zistí zvýšený vnútroočný tlak.</w:t>
      </w:r>
    </w:p>
    <w:p w14:paraId="01D4636A" w14:textId="77777777" w:rsidR="00533F45" w:rsidRPr="00231F16" w:rsidRDefault="00533F45" w:rsidP="00483184">
      <w:pPr>
        <w:numPr>
          <w:ilvl w:val="12"/>
          <w:numId w:val="0"/>
        </w:numPr>
        <w:rPr>
          <w:sz w:val="22"/>
          <w:szCs w:val="22"/>
        </w:rPr>
      </w:pPr>
    </w:p>
    <w:p w14:paraId="4BF686D7" w14:textId="77777777" w:rsidR="00533F45" w:rsidRPr="00231F16" w:rsidRDefault="00533F45" w:rsidP="00483184">
      <w:pPr>
        <w:numPr>
          <w:ilvl w:val="12"/>
          <w:numId w:val="0"/>
        </w:numPr>
        <w:rPr>
          <w:sz w:val="22"/>
          <w:szCs w:val="22"/>
        </w:rPr>
      </w:pPr>
      <w:r w:rsidRPr="00231F16">
        <w:rPr>
          <w:sz w:val="22"/>
          <w:szCs w:val="22"/>
        </w:rPr>
        <w:t>Topické očné steroidy môžu maskovať príznaky vážnej bakteriálnej očnej infekcie. V takomto prípade je oprávnená antibiotická liečba.</w:t>
      </w:r>
    </w:p>
    <w:p w14:paraId="4B9FBBD3" w14:textId="77777777" w:rsidR="00533F45" w:rsidRPr="00231F16" w:rsidRDefault="00533F45" w:rsidP="00483184">
      <w:pPr>
        <w:numPr>
          <w:ilvl w:val="12"/>
          <w:numId w:val="0"/>
        </w:numPr>
        <w:rPr>
          <w:sz w:val="22"/>
          <w:szCs w:val="22"/>
        </w:rPr>
      </w:pPr>
    </w:p>
    <w:p w14:paraId="49F576B4" w14:textId="659F9476" w:rsidR="00533F45" w:rsidRPr="00231F16" w:rsidRDefault="00533F45" w:rsidP="00483184">
      <w:pPr>
        <w:numPr>
          <w:ilvl w:val="12"/>
          <w:numId w:val="0"/>
        </w:numPr>
        <w:rPr>
          <w:sz w:val="22"/>
          <w:szCs w:val="22"/>
        </w:rPr>
      </w:pPr>
      <w:r w:rsidRPr="00231F16">
        <w:rPr>
          <w:sz w:val="22"/>
          <w:szCs w:val="22"/>
        </w:rPr>
        <w:t>Je treba dávať pozor, ak sa dexametazón používa u osôb, ktoré mali ochorenia spôsobujúce stenčenie rohovky alebo očného bielka, pretože u týchto osôb je možná perforácia.</w:t>
      </w:r>
    </w:p>
    <w:p w14:paraId="68D7A431" w14:textId="77777777" w:rsidR="00533F45" w:rsidRPr="00231F16" w:rsidRDefault="00533F45" w:rsidP="00483184">
      <w:pPr>
        <w:numPr>
          <w:ilvl w:val="12"/>
          <w:numId w:val="0"/>
        </w:numPr>
        <w:rPr>
          <w:sz w:val="22"/>
          <w:szCs w:val="22"/>
        </w:rPr>
      </w:pPr>
    </w:p>
    <w:p w14:paraId="33C2CC9C" w14:textId="360F54E0" w:rsidR="00533F45" w:rsidRPr="00231F16" w:rsidRDefault="00533F45" w:rsidP="00483184">
      <w:pPr>
        <w:numPr>
          <w:ilvl w:val="12"/>
          <w:numId w:val="0"/>
        </w:numPr>
        <w:rPr>
          <w:sz w:val="22"/>
          <w:szCs w:val="22"/>
        </w:rPr>
      </w:pPr>
      <w:r w:rsidRPr="00231F16">
        <w:rPr>
          <w:sz w:val="22"/>
          <w:szCs w:val="22"/>
        </w:rPr>
        <w:t>U detí vo veku 24 mesiacov a menej sa kortikosteroidy majú používať iba mimoriadne vzhľadom na riziko inhibície funkcie nadobličiek. Toto riziko sa zvyšuje s dĺžkou trvania liečby, ktoré v tejto vekovej skupine m</w:t>
      </w:r>
      <w:r w:rsidR="00646E31" w:rsidRPr="00231F16">
        <w:rPr>
          <w:sz w:val="22"/>
          <w:szCs w:val="22"/>
        </w:rPr>
        <w:t>á</w:t>
      </w:r>
      <w:r w:rsidRPr="00231F16">
        <w:rPr>
          <w:sz w:val="22"/>
          <w:szCs w:val="22"/>
        </w:rPr>
        <w:t xml:space="preserve"> byť čo najkratšie (nie dlhšie ako 5 dní).</w:t>
      </w:r>
    </w:p>
    <w:p w14:paraId="53304A39" w14:textId="77777777" w:rsidR="00533F45" w:rsidRPr="00231F16" w:rsidRDefault="00533F45" w:rsidP="00483184">
      <w:pPr>
        <w:numPr>
          <w:ilvl w:val="12"/>
          <w:numId w:val="0"/>
        </w:numPr>
        <w:rPr>
          <w:sz w:val="22"/>
          <w:szCs w:val="22"/>
        </w:rPr>
      </w:pPr>
    </w:p>
    <w:p w14:paraId="7E9C4678" w14:textId="0537DF55" w:rsidR="000625C6" w:rsidRPr="00231F16" w:rsidRDefault="00533F45" w:rsidP="00483184">
      <w:pPr>
        <w:numPr>
          <w:ilvl w:val="12"/>
          <w:numId w:val="0"/>
        </w:numPr>
        <w:rPr>
          <w:sz w:val="22"/>
          <w:szCs w:val="22"/>
        </w:rPr>
      </w:pPr>
      <w:r w:rsidRPr="00231F16">
        <w:rPr>
          <w:sz w:val="22"/>
          <w:szCs w:val="22"/>
        </w:rPr>
        <w:t>Topické kortikosteroidy nakvapkané do očí nie sú účinné pri liečbe konjunktivitídy pri Sjörgenovej chorobe.</w:t>
      </w:r>
    </w:p>
    <w:p w14:paraId="4C485AA9" w14:textId="77777777" w:rsidR="0066602D" w:rsidRPr="00231F16" w:rsidRDefault="0066602D" w:rsidP="0066602D">
      <w:pPr>
        <w:numPr>
          <w:ilvl w:val="12"/>
          <w:numId w:val="0"/>
        </w:numPr>
        <w:rPr>
          <w:bCs/>
          <w:sz w:val="22"/>
          <w:szCs w:val="22"/>
        </w:rPr>
      </w:pPr>
    </w:p>
    <w:p w14:paraId="0ECAE2FC" w14:textId="77777777" w:rsidR="000625C6" w:rsidRPr="00231F16" w:rsidRDefault="0066602D" w:rsidP="0066602D">
      <w:pPr>
        <w:numPr>
          <w:ilvl w:val="12"/>
          <w:numId w:val="0"/>
        </w:numPr>
        <w:rPr>
          <w:bCs/>
          <w:sz w:val="22"/>
          <w:szCs w:val="22"/>
        </w:rPr>
      </w:pPr>
      <w:r w:rsidRPr="00231F16">
        <w:rPr>
          <w:bCs/>
          <w:sz w:val="22"/>
          <w:szCs w:val="22"/>
        </w:rPr>
        <w:t xml:space="preserve">Po intenzívnej alebo dlhodobej neprerušovanej liečbe sa u predisponovaných pacientov vrátane detí a pacientov liečených inhibítormi CYP3A4 (vrátane ritonaviru a kobicistátu) môže vyskytnúť Cushingov syndróm a/alebo adrenálna supresia súvisiaca so systémovou absorpciou očného dexametazónu. V týchto prípadoch sa má liečba postupne </w:t>
      </w:r>
      <w:r w:rsidR="00941320" w:rsidRPr="00231F16">
        <w:rPr>
          <w:bCs/>
          <w:sz w:val="22"/>
          <w:szCs w:val="22"/>
        </w:rPr>
        <w:t>ukončiť</w:t>
      </w:r>
      <w:r w:rsidRPr="00231F16">
        <w:rPr>
          <w:bCs/>
          <w:sz w:val="22"/>
          <w:szCs w:val="22"/>
        </w:rPr>
        <w:t>.</w:t>
      </w:r>
    </w:p>
    <w:p w14:paraId="18728C01" w14:textId="77777777" w:rsidR="0066602D" w:rsidRPr="00231F16" w:rsidRDefault="0066602D" w:rsidP="0066602D">
      <w:pPr>
        <w:numPr>
          <w:ilvl w:val="12"/>
          <w:numId w:val="0"/>
        </w:numPr>
        <w:rPr>
          <w:sz w:val="22"/>
          <w:szCs w:val="22"/>
        </w:rPr>
      </w:pPr>
    </w:p>
    <w:p w14:paraId="7D71CD83" w14:textId="4B7F7E12" w:rsidR="00951EA3" w:rsidRPr="00EC108F" w:rsidRDefault="00951EA3" w:rsidP="00951EA3">
      <w:pPr>
        <w:pStyle w:val="Default"/>
        <w:rPr>
          <w:rFonts w:ascii="Times New Roman" w:hAnsi="Times New Roman" w:cs="Times New Roman"/>
          <w:sz w:val="22"/>
          <w:szCs w:val="22"/>
          <w:u w:val="single"/>
          <w:lang w:val="sk-SK"/>
        </w:rPr>
      </w:pPr>
      <w:r w:rsidRPr="00EC108F">
        <w:rPr>
          <w:rFonts w:ascii="Times New Roman" w:hAnsi="Times New Roman" w:cs="Times New Roman"/>
          <w:bCs/>
          <w:sz w:val="22"/>
          <w:szCs w:val="22"/>
          <w:u w:val="single"/>
          <w:lang w:val="sk-SK"/>
        </w:rPr>
        <w:t>Poruchy videnia</w:t>
      </w:r>
    </w:p>
    <w:p w14:paraId="11E621EA" w14:textId="77777777" w:rsidR="00951EA3" w:rsidRPr="00231F16" w:rsidRDefault="00951EA3" w:rsidP="00951EA3">
      <w:pPr>
        <w:numPr>
          <w:ilvl w:val="12"/>
          <w:numId w:val="0"/>
        </w:numPr>
        <w:rPr>
          <w:bCs/>
          <w:sz w:val="22"/>
          <w:szCs w:val="22"/>
        </w:rPr>
      </w:pPr>
      <w:r w:rsidRPr="00231F16">
        <w:rPr>
          <w:bCs/>
          <w:sz w:val="22"/>
          <w:szCs w:val="22"/>
        </w:rPr>
        <w:t>Poruchy videnia môžu byť hlásené pri systémovom a lokálnom použití kortikosteroidov. Ak sa u pacienta objavia symptómy, ako je rozmazané videnie alebo iné poruchy videnia, pacient má byť odporučený k oftalmológovi na posúdenie možných príčin, medzi ktoré môže patriť sivý zákal, glaukóm alebo zriedkavé ochorenia, ako je napríklad centrálna serózna chorioretinopatia (CSCR), ktoré boli hlásené po použití systémových a lokálnych kortikosteroidov.</w:t>
      </w:r>
    </w:p>
    <w:p w14:paraId="44AFC348" w14:textId="7444FC4E" w:rsidR="00951EA3" w:rsidRPr="00231F16" w:rsidRDefault="00951EA3" w:rsidP="00951EA3">
      <w:pPr>
        <w:numPr>
          <w:ilvl w:val="12"/>
          <w:numId w:val="0"/>
        </w:numPr>
        <w:rPr>
          <w:sz w:val="22"/>
          <w:szCs w:val="22"/>
        </w:rPr>
      </w:pPr>
    </w:p>
    <w:p w14:paraId="195B51C7" w14:textId="77777777" w:rsidR="00EC108F" w:rsidRPr="00EC108F" w:rsidRDefault="00DF63AF" w:rsidP="00DF63AF">
      <w:pPr>
        <w:pStyle w:val="Default"/>
        <w:rPr>
          <w:rFonts w:ascii="Times New Roman" w:hAnsi="Times New Roman" w:cs="Times New Roman"/>
          <w:sz w:val="22"/>
          <w:szCs w:val="22"/>
          <w:u w:val="single"/>
          <w:lang w:val="sk-SK"/>
        </w:rPr>
      </w:pPr>
      <w:r w:rsidRPr="00EC108F">
        <w:rPr>
          <w:rFonts w:ascii="Times New Roman" w:hAnsi="Times New Roman" w:cs="Times New Roman"/>
          <w:sz w:val="22"/>
          <w:szCs w:val="22"/>
          <w:u w:val="single"/>
          <w:lang w:val="sk-SK"/>
        </w:rPr>
        <w:t>Tento liek obsahuje 0,1</w:t>
      </w:r>
      <w:r w:rsidR="0037060A" w:rsidRPr="00EC108F">
        <w:rPr>
          <w:rFonts w:ascii="Times New Roman" w:hAnsi="Times New Roman" w:cs="Times New Roman"/>
          <w:sz w:val="22"/>
          <w:szCs w:val="22"/>
          <w:u w:val="single"/>
          <w:lang w:val="sk-SK"/>
        </w:rPr>
        <w:t> </w:t>
      </w:r>
      <w:r w:rsidRPr="00EC108F">
        <w:rPr>
          <w:rFonts w:ascii="Times New Roman" w:hAnsi="Times New Roman" w:cs="Times New Roman"/>
          <w:sz w:val="22"/>
          <w:szCs w:val="22"/>
          <w:u w:val="single"/>
          <w:lang w:val="sk-SK"/>
        </w:rPr>
        <w:t xml:space="preserve">mg benzalkóniumchloridu v každom ml. </w:t>
      </w:r>
    </w:p>
    <w:p w14:paraId="562231E6" w14:textId="5F5CF4DD" w:rsidR="00DF63AF" w:rsidRPr="00231F16" w:rsidRDefault="00DF63AF" w:rsidP="00DF63AF">
      <w:pPr>
        <w:pStyle w:val="Default"/>
        <w:rPr>
          <w:rFonts w:ascii="Times New Roman" w:hAnsi="Times New Roman" w:cs="Times New Roman"/>
          <w:sz w:val="22"/>
          <w:szCs w:val="22"/>
          <w:lang w:val="sk-SK"/>
        </w:rPr>
      </w:pPr>
      <w:r w:rsidRPr="00231F16">
        <w:rPr>
          <w:rFonts w:ascii="Times New Roman" w:hAnsi="Times New Roman" w:cs="Times New Roman"/>
          <w:sz w:val="22"/>
          <w:szCs w:val="22"/>
          <w:lang w:val="sk-SK"/>
        </w:rPr>
        <w:t>Mäkké kontaktné šošovky môžu reagovať s benzalkóniumchloridom a môže sa zmeniť farba kontaktných šošoviek. Pred použitím tohto lieku si musíte vybrať kontaktné šošovky a naspäť ich vložte po 15 minútach.</w:t>
      </w:r>
    </w:p>
    <w:p w14:paraId="78E13B3D" w14:textId="77777777" w:rsidR="00DF63AF" w:rsidRPr="00231F16" w:rsidRDefault="00DF63AF" w:rsidP="00DF63AF">
      <w:pPr>
        <w:pStyle w:val="Default"/>
        <w:rPr>
          <w:rFonts w:ascii="Times New Roman" w:hAnsi="Times New Roman" w:cs="Times New Roman"/>
          <w:sz w:val="22"/>
          <w:szCs w:val="22"/>
          <w:lang w:val="sk-SK"/>
        </w:rPr>
      </w:pPr>
      <w:r w:rsidRPr="00231F16">
        <w:rPr>
          <w:rFonts w:ascii="Times New Roman" w:hAnsi="Times New Roman" w:cs="Times New Roman"/>
          <w:sz w:val="22"/>
          <w:szCs w:val="22"/>
          <w:lang w:val="sk-SK"/>
        </w:rPr>
        <w:t>Bolo hlásené, že benzalkóniumchlorid spôsobuje podráždenie očí, príznaky suchých očí a môže ovplyvniť slzný film a povrch rohovky. Liek sa musí používať s opatrnosťou u pacientov so suchými očami a u pacientov, ktorí môžu mať poškodenú rohovku. V prípade dlhodobého použitia musia byť pacienti monitorovaní.</w:t>
      </w:r>
    </w:p>
    <w:p w14:paraId="73AA8892" w14:textId="5EB92F7D" w:rsidR="00DF63AF" w:rsidRPr="00231F16" w:rsidRDefault="00DF63AF" w:rsidP="00DF63AF">
      <w:pPr>
        <w:rPr>
          <w:sz w:val="22"/>
          <w:szCs w:val="22"/>
        </w:rPr>
      </w:pPr>
      <w:r w:rsidRPr="00231F16">
        <w:rPr>
          <w:sz w:val="22"/>
          <w:szCs w:val="22"/>
        </w:rPr>
        <w:t>Dostupné údaje sú obmedzené a nevyplýva z nich žiaden rozdiel v profile nežiaducich udalostí u detí v</w:t>
      </w:r>
      <w:r w:rsidR="00EC108F">
        <w:rPr>
          <w:sz w:val="22"/>
          <w:szCs w:val="22"/>
        </w:rPr>
        <w:t> </w:t>
      </w:r>
      <w:r w:rsidRPr="00231F16">
        <w:rPr>
          <w:sz w:val="22"/>
          <w:szCs w:val="22"/>
        </w:rPr>
        <w:t>porovnaní s dospelými. Avšak vo všeobecnosti, detské oči citlivejšie reagujú na určité podnety ako oči dospelých. Podráždenie môže ovplyvňovať dodržiavanie liečby u detí.</w:t>
      </w:r>
    </w:p>
    <w:p w14:paraId="15902683" w14:textId="77777777" w:rsidR="00DF63AF" w:rsidRPr="00231F16" w:rsidRDefault="00DF63AF" w:rsidP="00951EA3">
      <w:pPr>
        <w:numPr>
          <w:ilvl w:val="12"/>
          <w:numId w:val="0"/>
        </w:numPr>
        <w:rPr>
          <w:sz w:val="22"/>
          <w:szCs w:val="22"/>
        </w:rPr>
      </w:pPr>
    </w:p>
    <w:p w14:paraId="25E3809E" w14:textId="264A74B1" w:rsidR="000625C6" w:rsidRPr="00231F16" w:rsidRDefault="000625C6" w:rsidP="00483184">
      <w:pPr>
        <w:numPr>
          <w:ilvl w:val="12"/>
          <w:numId w:val="0"/>
        </w:numPr>
        <w:ind w:left="567" w:hanging="567"/>
        <w:rPr>
          <w:sz w:val="22"/>
          <w:szCs w:val="22"/>
        </w:rPr>
      </w:pPr>
      <w:r w:rsidRPr="00231F16">
        <w:rPr>
          <w:b/>
          <w:sz w:val="22"/>
          <w:szCs w:val="22"/>
        </w:rPr>
        <w:t>4.5</w:t>
      </w:r>
      <w:r w:rsidR="00533F45" w:rsidRPr="00231F16">
        <w:rPr>
          <w:b/>
          <w:sz w:val="22"/>
          <w:szCs w:val="22"/>
        </w:rPr>
        <w:tab/>
      </w:r>
      <w:r w:rsidRPr="00231F16">
        <w:rPr>
          <w:b/>
          <w:sz w:val="22"/>
          <w:szCs w:val="22"/>
        </w:rPr>
        <w:t>Liekové a iné interakcie</w:t>
      </w:r>
    </w:p>
    <w:p w14:paraId="23C9F09C" w14:textId="77777777" w:rsidR="00533F45" w:rsidRPr="00231F16" w:rsidRDefault="00533F45" w:rsidP="00483184">
      <w:pPr>
        <w:numPr>
          <w:ilvl w:val="12"/>
          <w:numId w:val="0"/>
        </w:numPr>
        <w:rPr>
          <w:sz w:val="22"/>
          <w:szCs w:val="22"/>
        </w:rPr>
      </w:pPr>
    </w:p>
    <w:p w14:paraId="152067E4" w14:textId="116B6160" w:rsidR="001F48CC" w:rsidRPr="00231F16" w:rsidRDefault="00533F45" w:rsidP="00483184">
      <w:pPr>
        <w:numPr>
          <w:ilvl w:val="12"/>
          <w:numId w:val="0"/>
        </w:numPr>
        <w:rPr>
          <w:sz w:val="22"/>
          <w:szCs w:val="22"/>
        </w:rPr>
      </w:pPr>
      <w:r w:rsidRPr="00231F16">
        <w:rPr>
          <w:sz w:val="22"/>
          <w:szCs w:val="22"/>
        </w:rPr>
        <w:t>Dlhodobé používanie dexametazónu vo veľkých dávkach v kombinácii s liekmi proti glaukómu sa neodporúča kvôli možnému zvýšeniu vnútroočného tlaku.</w:t>
      </w:r>
    </w:p>
    <w:p w14:paraId="173E59CA" w14:textId="77777777" w:rsidR="001F48CC" w:rsidRPr="00231F16" w:rsidRDefault="001F48CC" w:rsidP="00483184">
      <w:pPr>
        <w:numPr>
          <w:ilvl w:val="12"/>
          <w:numId w:val="0"/>
        </w:numPr>
        <w:rPr>
          <w:sz w:val="22"/>
          <w:szCs w:val="22"/>
        </w:rPr>
      </w:pPr>
    </w:p>
    <w:p w14:paraId="4E076A8E" w14:textId="5F8366C1" w:rsidR="000625C6" w:rsidRPr="00231F16" w:rsidRDefault="001F48CC" w:rsidP="00483184">
      <w:pPr>
        <w:numPr>
          <w:ilvl w:val="12"/>
          <w:numId w:val="0"/>
        </w:numPr>
        <w:rPr>
          <w:sz w:val="22"/>
          <w:szCs w:val="22"/>
        </w:rPr>
      </w:pPr>
      <w:r w:rsidRPr="00231F16">
        <w:rPr>
          <w:sz w:val="22"/>
          <w:szCs w:val="22"/>
        </w:rPr>
        <w:lastRenderedPageBreak/>
        <w:t xml:space="preserve">Dlhodobé používanie cholinolytických liekov </w:t>
      </w:r>
      <w:r w:rsidR="0098234E" w:rsidRPr="00231F16">
        <w:rPr>
          <w:sz w:val="22"/>
          <w:szCs w:val="22"/>
        </w:rPr>
        <w:t>najmä</w:t>
      </w:r>
      <w:r w:rsidRPr="00231F16">
        <w:rPr>
          <w:sz w:val="22"/>
          <w:szCs w:val="22"/>
        </w:rPr>
        <w:t xml:space="preserve"> atropínu (a chemických zlúčenín s podobnou štrukturou) s dexametazónom je spojené s rizikom zvýšenia vnútroočného tlaku. Riziko zvýšenia vnútroočného tlaku je vyššie aj vtedy, ak sa dexametazón používa s cyklople</w:t>
      </w:r>
      <w:r w:rsidR="0098234E" w:rsidRPr="00231F16">
        <w:rPr>
          <w:sz w:val="22"/>
          <w:szCs w:val="22"/>
        </w:rPr>
        <w:t>gikami alebo mydriatikami a vzť</w:t>
      </w:r>
      <w:r w:rsidRPr="00231F16">
        <w:rPr>
          <w:sz w:val="22"/>
          <w:szCs w:val="22"/>
        </w:rPr>
        <w:t>ahuje sa na pacientov s predispozíciou k filtračnému uzavretiu uhla.</w:t>
      </w:r>
    </w:p>
    <w:p w14:paraId="0D8FB111" w14:textId="77777777" w:rsidR="000625C6" w:rsidRPr="00231F16" w:rsidRDefault="000625C6" w:rsidP="00483184">
      <w:pPr>
        <w:numPr>
          <w:ilvl w:val="12"/>
          <w:numId w:val="0"/>
        </w:numPr>
        <w:rPr>
          <w:sz w:val="22"/>
          <w:szCs w:val="22"/>
        </w:rPr>
      </w:pPr>
    </w:p>
    <w:p w14:paraId="5C8886BB" w14:textId="77777777" w:rsidR="0066602D" w:rsidRPr="00231F16" w:rsidRDefault="0066602D" w:rsidP="00483184">
      <w:pPr>
        <w:numPr>
          <w:ilvl w:val="12"/>
          <w:numId w:val="0"/>
        </w:numPr>
        <w:rPr>
          <w:sz w:val="22"/>
          <w:szCs w:val="22"/>
        </w:rPr>
      </w:pPr>
      <w:r w:rsidRPr="00231F16">
        <w:rPr>
          <w:sz w:val="22"/>
          <w:szCs w:val="22"/>
        </w:rPr>
        <w:t>Inhibítory CYP3A</w:t>
      </w:r>
      <w:r w:rsidRPr="00231F16">
        <w:rPr>
          <w:bCs/>
          <w:sz w:val="22"/>
          <w:szCs w:val="22"/>
        </w:rPr>
        <w:t>4 (</w:t>
      </w:r>
      <w:r w:rsidRPr="00231F16">
        <w:rPr>
          <w:sz w:val="22"/>
          <w:szCs w:val="22"/>
        </w:rPr>
        <w:t xml:space="preserve">vrátane </w:t>
      </w:r>
      <w:r w:rsidRPr="00231F16">
        <w:rPr>
          <w:bCs/>
          <w:sz w:val="22"/>
          <w:szCs w:val="22"/>
        </w:rPr>
        <w:t xml:space="preserve">ritonaviru a </w:t>
      </w:r>
      <w:r w:rsidRPr="00231F16">
        <w:rPr>
          <w:sz w:val="22"/>
          <w:szCs w:val="22"/>
        </w:rPr>
        <w:t>kobicistátu</w:t>
      </w:r>
      <w:r w:rsidRPr="00231F16">
        <w:rPr>
          <w:bCs/>
          <w:sz w:val="22"/>
          <w:szCs w:val="22"/>
        </w:rPr>
        <w:t>):</w:t>
      </w:r>
      <w:r w:rsidRPr="00231F16">
        <w:rPr>
          <w:sz w:val="22"/>
          <w:szCs w:val="22"/>
        </w:rPr>
        <w:t xml:space="preserve"> </w:t>
      </w:r>
      <w:r w:rsidRPr="00231F16">
        <w:rPr>
          <w:bCs/>
          <w:sz w:val="22"/>
          <w:szCs w:val="22"/>
        </w:rPr>
        <w:t xml:space="preserve">môžu znížiť klírens dexametazónu, čo vedie k zvýšeniu účinkov </w:t>
      </w:r>
      <w:r w:rsidRPr="00231F16">
        <w:rPr>
          <w:sz w:val="22"/>
          <w:szCs w:val="22"/>
        </w:rPr>
        <w:t>a adrenálnej supresii</w:t>
      </w:r>
      <w:r w:rsidRPr="00231F16">
        <w:rPr>
          <w:bCs/>
          <w:sz w:val="22"/>
          <w:szCs w:val="22"/>
        </w:rPr>
        <w:t>/Cushingovmu syndrómu</w:t>
      </w:r>
      <w:r w:rsidRPr="00231F16">
        <w:rPr>
          <w:sz w:val="22"/>
          <w:szCs w:val="22"/>
        </w:rPr>
        <w:t>. Tejto kombinácii sa treba vyhnúť, ak prínos neprevyšuje zvýšené riziko systémových vedľajších účinkov kortikosteroidov a v tomto prípade pacientov treba sledovať na systémové účinky kortikosteroidov.</w:t>
      </w:r>
    </w:p>
    <w:p w14:paraId="7CA59E8E" w14:textId="77777777" w:rsidR="0066602D" w:rsidRPr="00231F16" w:rsidRDefault="0066602D" w:rsidP="00483184">
      <w:pPr>
        <w:numPr>
          <w:ilvl w:val="12"/>
          <w:numId w:val="0"/>
        </w:numPr>
        <w:rPr>
          <w:sz w:val="22"/>
          <w:szCs w:val="22"/>
        </w:rPr>
      </w:pPr>
    </w:p>
    <w:p w14:paraId="78C099A1" w14:textId="77777777" w:rsidR="000625C6" w:rsidRPr="00231F16" w:rsidRDefault="000625C6" w:rsidP="00483184">
      <w:pPr>
        <w:numPr>
          <w:ilvl w:val="12"/>
          <w:numId w:val="0"/>
        </w:numPr>
        <w:ind w:left="567" w:hanging="567"/>
        <w:rPr>
          <w:b/>
          <w:sz w:val="22"/>
          <w:szCs w:val="22"/>
        </w:rPr>
      </w:pPr>
      <w:r w:rsidRPr="00231F16">
        <w:rPr>
          <w:b/>
          <w:sz w:val="22"/>
          <w:szCs w:val="22"/>
        </w:rPr>
        <w:t>4.6</w:t>
      </w:r>
      <w:r w:rsidR="001F48CC" w:rsidRPr="00231F16">
        <w:rPr>
          <w:b/>
          <w:sz w:val="22"/>
          <w:szCs w:val="22"/>
        </w:rPr>
        <w:tab/>
      </w:r>
      <w:r w:rsidR="00B2684F" w:rsidRPr="00231F16">
        <w:rPr>
          <w:b/>
          <w:sz w:val="22"/>
          <w:szCs w:val="22"/>
        </w:rPr>
        <w:t xml:space="preserve">Fertilita, </w:t>
      </w:r>
      <w:r w:rsidRPr="00231F16">
        <w:rPr>
          <w:b/>
          <w:sz w:val="22"/>
          <w:szCs w:val="22"/>
        </w:rPr>
        <w:t>gravidit</w:t>
      </w:r>
      <w:r w:rsidR="00B2684F" w:rsidRPr="00231F16">
        <w:rPr>
          <w:b/>
          <w:sz w:val="22"/>
          <w:szCs w:val="22"/>
        </w:rPr>
        <w:t>a</w:t>
      </w:r>
      <w:r w:rsidRPr="00231F16">
        <w:rPr>
          <w:b/>
          <w:sz w:val="22"/>
          <w:szCs w:val="22"/>
        </w:rPr>
        <w:t xml:space="preserve"> </w:t>
      </w:r>
      <w:r w:rsidR="00E43D51" w:rsidRPr="00231F16">
        <w:rPr>
          <w:b/>
          <w:sz w:val="22"/>
          <w:szCs w:val="22"/>
        </w:rPr>
        <w:t xml:space="preserve">a </w:t>
      </w:r>
      <w:r w:rsidRPr="00231F16">
        <w:rPr>
          <w:b/>
          <w:sz w:val="22"/>
          <w:szCs w:val="22"/>
        </w:rPr>
        <w:t>laktáci</w:t>
      </w:r>
      <w:r w:rsidR="00B2684F" w:rsidRPr="00231F16">
        <w:rPr>
          <w:b/>
          <w:sz w:val="22"/>
          <w:szCs w:val="22"/>
        </w:rPr>
        <w:t>a</w:t>
      </w:r>
    </w:p>
    <w:p w14:paraId="0FD2B2FF" w14:textId="77777777" w:rsidR="00B2684F" w:rsidRPr="00231F16" w:rsidRDefault="00B2684F" w:rsidP="00483184">
      <w:pPr>
        <w:numPr>
          <w:ilvl w:val="12"/>
          <w:numId w:val="0"/>
        </w:numPr>
        <w:rPr>
          <w:sz w:val="22"/>
          <w:szCs w:val="22"/>
        </w:rPr>
      </w:pPr>
    </w:p>
    <w:p w14:paraId="21299DB5" w14:textId="77777777" w:rsidR="003A5C46" w:rsidRPr="00EC108F" w:rsidRDefault="003A5C46" w:rsidP="00483184">
      <w:pPr>
        <w:numPr>
          <w:ilvl w:val="12"/>
          <w:numId w:val="0"/>
        </w:numPr>
        <w:rPr>
          <w:sz w:val="22"/>
          <w:szCs w:val="22"/>
          <w:u w:val="single"/>
        </w:rPr>
      </w:pPr>
      <w:r w:rsidRPr="00EC108F">
        <w:rPr>
          <w:sz w:val="22"/>
          <w:szCs w:val="22"/>
          <w:u w:val="single"/>
        </w:rPr>
        <w:t>Gravidita</w:t>
      </w:r>
    </w:p>
    <w:p w14:paraId="5493DDA7" w14:textId="4F09F3DF" w:rsidR="000625C6" w:rsidRPr="00231F16" w:rsidRDefault="00B2684F" w:rsidP="00483184">
      <w:pPr>
        <w:numPr>
          <w:ilvl w:val="12"/>
          <w:numId w:val="0"/>
        </w:numPr>
        <w:rPr>
          <w:sz w:val="22"/>
          <w:szCs w:val="22"/>
        </w:rPr>
      </w:pPr>
      <w:r w:rsidRPr="00231F16">
        <w:rPr>
          <w:sz w:val="22"/>
          <w:szCs w:val="22"/>
        </w:rPr>
        <w:t xml:space="preserve">U tehotných žien neboli vykonané dostatočné štúdie. Lokálne podávanie kortikosteroidov u gravidných živočíchov môže spôsobiť poruchy vývoja vrátane rozštepu podnebia a inhibície rastu. </w:t>
      </w:r>
      <w:r w:rsidR="000625C6" w:rsidRPr="00231F16">
        <w:rPr>
          <w:sz w:val="22"/>
          <w:szCs w:val="22"/>
        </w:rPr>
        <w:t>Liek sa môže podávať počas gravidity</w:t>
      </w:r>
      <w:r w:rsidRPr="00231F16">
        <w:rPr>
          <w:sz w:val="22"/>
          <w:szCs w:val="22"/>
        </w:rPr>
        <w:t xml:space="preserve"> len vtedy</w:t>
      </w:r>
      <w:r w:rsidR="000625C6" w:rsidRPr="00231F16">
        <w:rPr>
          <w:sz w:val="22"/>
          <w:szCs w:val="22"/>
        </w:rPr>
        <w:t xml:space="preserve">, </w:t>
      </w:r>
      <w:r w:rsidRPr="00231F16">
        <w:rPr>
          <w:sz w:val="22"/>
          <w:szCs w:val="22"/>
        </w:rPr>
        <w:t xml:space="preserve">ak </w:t>
      </w:r>
      <w:r w:rsidR="000625C6" w:rsidRPr="00231F16">
        <w:rPr>
          <w:sz w:val="22"/>
          <w:szCs w:val="22"/>
        </w:rPr>
        <w:t>podľa názoru lekára prínos pre matku prevýši potenciálne riziko pre plod.</w:t>
      </w:r>
    </w:p>
    <w:p w14:paraId="47AB32A6" w14:textId="77777777" w:rsidR="000625C6" w:rsidRPr="00231F16" w:rsidRDefault="000625C6" w:rsidP="00483184">
      <w:pPr>
        <w:numPr>
          <w:ilvl w:val="12"/>
          <w:numId w:val="0"/>
        </w:numPr>
        <w:rPr>
          <w:sz w:val="22"/>
          <w:szCs w:val="22"/>
        </w:rPr>
      </w:pPr>
    </w:p>
    <w:p w14:paraId="0DC2E220" w14:textId="77777777" w:rsidR="003A5C46" w:rsidRPr="00EC108F" w:rsidRDefault="00BC1E39" w:rsidP="00483184">
      <w:pPr>
        <w:numPr>
          <w:ilvl w:val="12"/>
          <w:numId w:val="0"/>
        </w:numPr>
        <w:rPr>
          <w:sz w:val="22"/>
          <w:szCs w:val="22"/>
          <w:u w:val="single"/>
        </w:rPr>
      </w:pPr>
      <w:r w:rsidRPr="00EC108F">
        <w:rPr>
          <w:sz w:val="22"/>
          <w:szCs w:val="22"/>
          <w:u w:val="single"/>
        </w:rPr>
        <w:t>Dojčenie</w:t>
      </w:r>
    </w:p>
    <w:p w14:paraId="0869949C" w14:textId="4BDD9238" w:rsidR="00B2684F" w:rsidRPr="00231F16" w:rsidRDefault="00B2684F" w:rsidP="00483184">
      <w:pPr>
        <w:numPr>
          <w:ilvl w:val="12"/>
          <w:numId w:val="0"/>
        </w:numPr>
        <w:rPr>
          <w:sz w:val="22"/>
          <w:szCs w:val="22"/>
        </w:rPr>
      </w:pPr>
      <w:r w:rsidRPr="00231F16">
        <w:rPr>
          <w:sz w:val="22"/>
          <w:szCs w:val="22"/>
        </w:rPr>
        <w:t xml:space="preserve">Dojčiace ženy </w:t>
      </w:r>
      <w:r w:rsidR="00E93CEA" w:rsidRPr="00231F16">
        <w:rPr>
          <w:sz w:val="22"/>
          <w:szCs w:val="22"/>
        </w:rPr>
        <w:t xml:space="preserve">nemajú používať </w:t>
      </w:r>
      <w:r w:rsidRPr="00231F16">
        <w:rPr>
          <w:sz w:val="22"/>
          <w:szCs w:val="22"/>
        </w:rPr>
        <w:t>dexametazón, pretože stopové množstvá liečiva sa môžu vylučova</w:t>
      </w:r>
      <w:r w:rsidR="00FF36E3" w:rsidRPr="00231F16">
        <w:rPr>
          <w:sz w:val="22"/>
          <w:szCs w:val="22"/>
        </w:rPr>
        <w:t>ť do maters</w:t>
      </w:r>
      <w:r w:rsidRPr="00231F16">
        <w:rPr>
          <w:sz w:val="22"/>
          <w:szCs w:val="22"/>
        </w:rPr>
        <w:t>kého mlieka.</w:t>
      </w:r>
    </w:p>
    <w:p w14:paraId="5576D3E0" w14:textId="77777777" w:rsidR="00B2684F" w:rsidRPr="00231F16" w:rsidRDefault="00B2684F" w:rsidP="00483184">
      <w:pPr>
        <w:numPr>
          <w:ilvl w:val="12"/>
          <w:numId w:val="0"/>
        </w:numPr>
        <w:rPr>
          <w:sz w:val="22"/>
          <w:szCs w:val="22"/>
        </w:rPr>
      </w:pPr>
    </w:p>
    <w:p w14:paraId="4AAB22D9" w14:textId="77777777" w:rsidR="000625C6" w:rsidRPr="00231F16" w:rsidRDefault="000625C6" w:rsidP="00483184">
      <w:pPr>
        <w:numPr>
          <w:ilvl w:val="12"/>
          <w:numId w:val="0"/>
        </w:numPr>
        <w:tabs>
          <w:tab w:val="left" w:pos="567"/>
        </w:tabs>
        <w:rPr>
          <w:b/>
          <w:sz w:val="22"/>
          <w:szCs w:val="22"/>
        </w:rPr>
      </w:pPr>
      <w:r w:rsidRPr="00231F16">
        <w:rPr>
          <w:b/>
          <w:sz w:val="22"/>
          <w:szCs w:val="22"/>
        </w:rPr>
        <w:t>4.7</w:t>
      </w:r>
      <w:r w:rsidR="00B2684F" w:rsidRPr="00231F16">
        <w:rPr>
          <w:b/>
          <w:sz w:val="22"/>
          <w:szCs w:val="22"/>
        </w:rPr>
        <w:tab/>
      </w:r>
      <w:r w:rsidRPr="00231F16">
        <w:rPr>
          <w:b/>
          <w:sz w:val="22"/>
          <w:szCs w:val="22"/>
        </w:rPr>
        <w:t>Ovplyvnenie schopnosti viesť vozidlá a obsluhovať stroje</w:t>
      </w:r>
    </w:p>
    <w:p w14:paraId="2264BCF2" w14:textId="77777777" w:rsidR="00B2684F" w:rsidRPr="00231F16" w:rsidRDefault="00B2684F" w:rsidP="00483184">
      <w:pPr>
        <w:numPr>
          <w:ilvl w:val="12"/>
          <w:numId w:val="0"/>
        </w:numPr>
        <w:rPr>
          <w:sz w:val="22"/>
          <w:szCs w:val="22"/>
        </w:rPr>
      </w:pPr>
    </w:p>
    <w:p w14:paraId="0DB148CA" w14:textId="0E3F50E1" w:rsidR="000625C6" w:rsidRPr="00231F16" w:rsidRDefault="00B2684F" w:rsidP="00483184">
      <w:pPr>
        <w:numPr>
          <w:ilvl w:val="12"/>
          <w:numId w:val="0"/>
        </w:numPr>
        <w:rPr>
          <w:sz w:val="22"/>
          <w:szCs w:val="22"/>
        </w:rPr>
      </w:pPr>
      <w:r w:rsidRPr="00231F16">
        <w:rPr>
          <w:sz w:val="22"/>
          <w:szCs w:val="22"/>
        </w:rPr>
        <w:t xml:space="preserve">Dexametazón nemá vplyv na schopnosť viesť vozidlá a obsluhovať stroje. </w:t>
      </w:r>
      <w:r w:rsidR="000625C6" w:rsidRPr="00231F16">
        <w:rPr>
          <w:sz w:val="22"/>
          <w:szCs w:val="22"/>
        </w:rPr>
        <w:t>Vzhľadom na možnosť slzenia po podaní sa liek nem</w:t>
      </w:r>
      <w:r w:rsidRPr="00231F16">
        <w:rPr>
          <w:sz w:val="22"/>
          <w:szCs w:val="22"/>
        </w:rPr>
        <w:t>á</w:t>
      </w:r>
      <w:r w:rsidR="000625C6" w:rsidRPr="00231F16">
        <w:rPr>
          <w:sz w:val="22"/>
          <w:szCs w:val="22"/>
        </w:rPr>
        <w:t xml:space="preserve"> po</w:t>
      </w:r>
      <w:r w:rsidRPr="00231F16">
        <w:rPr>
          <w:sz w:val="22"/>
          <w:szCs w:val="22"/>
        </w:rPr>
        <w:t>uží</w:t>
      </w:r>
      <w:r w:rsidR="000625C6" w:rsidRPr="00231F16">
        <w:rPr>
          <w:sz w:val="22"/>
          <w:szCs w:val="22"/>
        </w:rPr>
        <w:t xml:space="preserve">vať tesne pred </w:t>
      </w:r>
      <w:r w:rsidRPr="00231F16">
        <w:rPr>
          <w:sz w:val="22"/>
          <w:szCs w:val="22"/>
        </w:rPr>
        <w:t>ve</w:t>
      </w:r>
      <w:r w:rsidR="000625C6" w:rsidRPr="00231F16">
        <w:rPr>
          <w:sz w:val="22"/>
          <w:szCs w:val="22"/>
        </w:rPr>
        <w:t>dením vozidiel a</w:t>
      </w:r>
      <w:r w:rsidR="00FF36E3" w:rsidRPr="00231F16">
        <w:rPr>
          <w:sz w:val="22"/>
          <w:szCs w:val="22"/>
        </w:rPr>
        <w:t>lebo</w:t>
      </w:r>
      <w:r w:rsidR="000625C6" w:rsidRPr="00231F16">
        <w:rPr>
          <w:sz w:val="22"/>
          <w:szCs w:val="22"/>
        </w:rPr>
        <w:t xml:space="preserve"> obsluhou strojov.</w:t>
      </w:r>
    </w:p>
    <w:p w14:paraId="65421BB0" w14:textId="77777777" w:rsidR="00E07C15" w:rsidRPr="00231F16" w:rsidRDefault="00E07C15" w:rsidP="00483184">
      <w:pPr>
        <w:numPr>
          <w:ilvl w:val="12"/>
          <w:numId w:val="0"/>
        </w:numPr>
        <w:rPr>
          <w:sz w:val="22"/>
          <w:szCs w:val="22"/>
        </w:rPr>
      </w:pPr>
    </w:p>
    <w:p w14:paraId="342D1285" w14:textId="77777777" w:rsidR="000625C6" w:rsidRPr="00231F16" w:rsidRDefault="000625C6" w:rsidP="00483184">
      <w:pPr>
        <w:numPr>
          <w:ilvl w:val="12"/>
          <w:numId w:val="0"/>
        </w:numPr>
        <w:tabs>
          <w:tab w:val="left" w:pos="567"/>
        </w:tabs>
        <w:rPr>
          <w:b/>
          <w:sz w:val="22"/>
          <w:szCs w:val="22"/>
        </w:rPr>
      </w:pPr>
      <w:r w:rsidRPr="00231F16">
        <w:rPr>
          <w:b/>
          <w:sz w:val="22"/>
          <w:szCs w:val="22"/>
        </w:rPr>
        <w:t>4.8</w:t>
      </w:r>
      <w:r w:rsidR="001123EE" w:rsidRPr="00231F16">
        <w:rPr>
          <w:b/>
          <w:sz w:val="22"/>
          <w:szCs w:val="22"/>
        </w:rPr>
        <w:tab/>
      </w:r>
      <w:r w:rsidRPr="00231F16">
        <w:rPr>
          <w:b/>
          <w:sz w:val="22"/>
          <w:szCs w:val="22"/>
        </w:rPr>
        <w:t>Nežiaduce účinky</w:t>
      </w:r>
    </w:p>
    <w:p w14:paraId="402C3B27" w14:textId="77777777" w:rsidR="001123EE" w:rsidRPr="00231F16" w:rsidRDefault="001123EE" w:rsidP="00483184">
      <w:pPr>
        <w:numPr>
          <w:ilvl w:val="12"/>
          <w:numId w:val="0"/>
        </w:numPr>
        <w:rPr>
          <w:sz w:val="22"/>
          <w:szCs w:val="22"/>
        </w:rPr>
      </w:pPr>
    </w:p>
    <w:p w14:paraId="7BE621E7" w14:textId="77777777" w:rsidR="00EB3E88" w:rsidRPr="00231F16" w:rsidRDefault="00EB3E88" w:rsidP="00483184">
      <w:pPr>
        <w:numPr>
          <w:ilvl w:val="12"/>
          <w:numId w:val="0"/>
        </w:numPr>
        <w:rPr>
          <w:sz w:val="22"/>
          <w:szCs w:val="22"/>
          <w:u w:val="single"/>
        </w:rPr>
      </w:pPr>
      <w:r w:rsidRPr="00231F16">
        <w:rPr>
          <w:sz w:val="22"/>
          <w:szCs w:val="22"/>
          <w:u w:val="single"/>
        </w:rPr>
        <w:t>Poruchy oka</w:t>
      </w:r>
    </w:p>
    <w:p w14:paraId="46AF99D9" w14:textId="2E0E75BF" w:rsidR="001123EE" w:rsidRPr="00231F16" w:rsidRDefault="000625C6" w:rsidP="00483184">
      <w:pPr>
        <w:numPr>
          <w:ilvl w:val="12"/>
          <w:numId w:val="0"/>
        </w:numPr>
        <w:rPr>
          <w:sz w:val="22"/>
          <w:szCs w:val="22"/>
        </w:rPr>
      </w:pPr>
      <w:r w:rsidRPr="00231F16">
        <w:rPr>
          <w:sz w:val="22"/>
          <w:szCs w:val="22"/>
        </w:rPr>
        <w:t xml:space="preserve">Priamo po </w:t>
      </w:r>
      <w:r w:rsidR="001123EE" w:rsidRPr="00231F16">
        <w:rPr>
          <w:sz w:val="22"/>
          <w:szCs w:val="22"/>
        </w:rPr>
        <w:t xml:space="preserve">nakvapkaní </w:t>
      </w:r>
      <w:r w:rsidRPr="00231F16">
        <w:rPr>
          <w:sz w:val="22"/>
          <w:szCs w:val="22"/>
        </w:rPr>
        <w:t>lieku sa môže objaviť slab</w:t>
      </w:r>
      <w:r w:rsidR="001123EE" w:rsidRPr="00231F16">
        <w:rPr>
          <w:sz w:val="22"/>
          <w:szCs w:val="22"/>
        </w:rPr>
        <w:t>é</w:t>
      </w:r>
      <w:r w:rsidRPr="00231F16">
        <w:rPr>
          <w:sz w:val="22"/>
          <w:szCs w:val="22"/>
        </w:rPr>
        <w:t xml:space="preserve"> páleni</w:t>
      </w:r>
      <w:r w:rsidR="001123EE" w:rsidRPr="00231F16">
        <w:rPr>
          <w:sz w:val="22"/>
          <w:szCs w:val="22"/>
        </w:rPr>
        <w:t>e, štípanie</w:t>
      </w:r>
      <w:r w:rsidRPr="00231F16">
        <w:rPr>
          <w:sz w:val="22"/>
          <w:szCs w:val="22"/>
        </w:rPr>
        <w:t xml:space="preserve"> a mierne prekrvenie</w:t>
      </w:r>
      <w:r w:rsidR="001123EE" w:rsidRPr="00231F16">
        <w:rPr>
          <w:sz w:val="22"/>
          <w:szCs w:val="22"/>
        </w:rPr>
        <w:t xml:space="preserve"> spoj</w:t>
      </w:r>
      <w:r w:rsidR="001D5E3B" w:rsidRPr="00231F16">
        <w:rPr>
          <w:sz w:val="22"/>
          <w:szCs w:val="22"/>
        </w:rPr>
        <w:t>o</w:t>
      </w:r>
      <w:r w:rsidR="001123EE" w:rsidRPr="00231F16">
        <w:rPr>
          <w:sz w:val="22"/>
          <w:szCs w:val="22"/>
        </w:rPr>
        <w:t>viek a slzenie oka</w:t>
      </w:r>
      <w:r w:rsidRPr="00231F16">
        <w:rPr>
          <w:sz w:val="22"/>
          <w:szCs w:val="22"/>
        </w:rPr>
        <w:t xml:space="preserve">. </w:t>
      </w:r>
      <w:r w:rsidR="001123EE" w:rsidRPr="00231F16">
        <w:rPr>
          <w:sz w:val="22"/>
          <w:szCs w:val="22"/>
        </w:rPr>
        <w:t>Tieto</w:t>
      </w:r>
      <w:r w:rsidRPr="00231F16">
        <w:rPr>
          <w:sz w:val="22"/>
          <w:szCs w:val="22"/>
        </w:rPr>
        <w:t xml:space="preserve"> príznaky ustúpia po 5-15 sekundách a n</w:t>
      </w:r>
      <w:r w:rsidR="001123EE" w:rsidRPr="00231F16">
        <w:rPr>
          <w:sz w:val="22"/>
          <w:szCs w:val="22"/>
        </w:rPr>
        <w:t>eznamenajú, že liek treba vysadiť</w:t>
      </w:r>
      <w:r w:rsidRPr="00231F16">
        <w:rPr>
          <w:sz w:val="22"/>
          <w:szCs w:val="22"/>
        </w:rPr>
        <w:t>.</w:t>
      </w:r>
    </w:p>
    <w:p w14:paraId="59ADE848" w14:textId="77777777" w:rsidR="00FB4025" w:rsidRPr="00231F16" w:rsidRDefault="00FB4025" w:rsidP="00483184">
      <w:pPr>
        <w:numPr>
          <w:ilvl w:val="12"/>
          <w:numId w:val="0"/>
        </w:numPr>
        <w:rPr>
          <w:sz w:val="22"/>
          <w:szCs w:val="22"/>
        </w:rPr>
      </w:pPr>
    </w:p>
    <w:p w14:paraId="3EF18282" w14:textId="78F9D15D" w:rsidR="007F0FCD" w:rsidRPr="00231F16" w:rsidRDefault="001123EE" w:rsidP="007F0FCD">
      <w:pPr>
        <w:numPr>
          <w:ilvl w:val="12"/>
          <w:numId w:val="0"/>
        </w:numPr>
        <w:rPr>
          <w:sz w:val="22"/>
          <w:szCs w:val="22"/>
        </w:rPr>
      </w:pPr>
      <w:r w:rsidRPr="00EC108F">
        <w:rPr>
          <w:i/>
          <w:sz w:val="22"/>
          <w:szCs w:val="22"/>
        </w:rPr>
        <w:t>Veľmi zriedkav</w:t>
      </w:r>
      <w:r w:rsidR="0055779A" w:rsidRPr="00EC108F">
        <w:rPr>
          <w:i/>
          <w:sz w:val="22"/>
          <w:szCs w:val="22"/>
        </w:rPr>
        <w:t>é</w:t>
      </w:r>
      <w:r w:rsidRPr="00EC108F">
        <w:rPr>
          <w:i/>
          <w:sz w:val="22"/>
          <w:szCs w:val="22"/>
        </w:rPr>
        <w:t>:</w:t>
      </w:r>
      <w:r w:rsidRPr="00231F16">
        <w:rPr>
          <w:sz w:val="22"/>
          <w:szCs w:val="22"/>
        </w:rPr>
        <w:t xml:space="preserve"> sten</w:t>
      </w:r>
      <w:r w:rsidR="0055779A" w:rsidRPr="00231F16">
        <w:rPr>
          <w:sz w:val="22"/>
          <w:szCs w:val="22"/>
        </w:rPr>
        <w:t>š</w:t>
      </w:r>
      <w:r w:rsidRPr="00231F16">
        <w:rPr>
          <w:sz w:val="22"/>
          <w:szCs w:val="22"/>
        </w:rPr>
        <w:t xml:space="preserve">enie rohovky alebo perforácie očnej gule (poruchy videnia, slzenie oka), glaukóm, zvýšený vnútroočný tlak, zmeny optického nervu , šedý zákal v zadnej kapsule šošovky, poruchy ostrosti zraku a zúženie zorného poľa (strata zraku, bolesť očí, nevoľnosť, vracanie), druhotné infekcie oka. </w:t>
      </w:r>
      <w:r w:rsidR="007F0FCD" w:rsidRPr="00231F16">
        <w:rPr>
          <w:sz w:val="22"/>
          <w:szCs w:val="22"/>
        </w:rPr>
        <w:t>V súvislosti s používaním očných kvapiek obsahujúcich fosforečnany boli veľmi zriedkavo u niektorých pacientov so závažne poškodenými rohovkami hlásené prípady kalcifikácie rohovky.</w:t>
      </w:r>
    </w:p>
    <w:p w14:paraId="5BD3FB8A" w14:textId="77777777" w:rsidR="001123EE" w:rsidRPr="00231F16" w:rsidRDefault="001123EE" w:rsidP="00483184">
      <w:pPr>
        <w:numPr>
          <w:ilvl w:val="12"/>
          <w:numId w:val="0"/>
        </w:numPr>
        <w:rPr>
          <w:sz w:val="22"/>
          <w:szCs w:val="22"/>
        </w:rPr>
      </w:pPr>
    </w:p>
    <w:p w14:paraId="6E65BF36" w14:textId="77777777" w:rsidR="001925A9" w:rsidRPr="00231F16" w:rsidRDefault="001925A9" w:rsidP="001925A9">
      <w:pPr>
        <w:numPr>
          <w:ilvl w:val="12"/>
          <w:numId w:val="0"/>
        </w:numPr>
        <w:rPr>
          <w:bCs/>
          <w:sz w:val="22"/>
          <w:szCs w:val="22"/>
        </w:rPr>
      </w:pPr>
      <w:r w:rsidRPr="00EC108F">
        <w:rPr>
          <w:i/>
          <w:sz w:val="22"/>
          <w:szCs w:val="22"/>
        </w:rPr>
        <w:t>Neznáme (z dostupných údajov):</w:t>
      </w:r>
      <w:r w:rsidRPr="00231F16">
        <w:rPr>
          <w:sz w:val="22"/>
          <w:szCs w:val="22"/>
        </w:rPr>
        <w:t xml:space="preserve"> </w:t>
      </w:r>
      <w:r w:rsidRPr="00231F16">
        <w:rPr>
          <w:bCs/>
          <w:sz w:val="22"/>
          <w:szCs w:val="22"/>
        </w:rPr>
        <w:t>rozmazané videnie (pozri tiež časť 4.4).</w:t>
      </w:r>
    </w:p>
    <w:p w14:paraId="506571E7" w14:textId="77777777" w:rsidR="001925A9" w:rsidRPr="00231F16" w:rsidRDefault="001925A9" w:rsidP="001925A9">
      <w:pPr>
        <w:numPr>
          <w:ilvl w:val="12"/>
          <w:numId w:val="0"/>
        </w:numPr>
        <w:rPr>
          <w:sz w:val="22"/>
          <w:szCs w:val="22"/>
        </w:rPr>
      </w:pPr>
    </w:p>
    <w:p w14:paraId="5ECF8B59" w14:textId="3E4ABCDF" w:rsidR="00035891" w:rsidRPr="00231F16" w:rsidRDefault="001123EE" w:rsidP="00483184">
      <w:pPr>
        <w:numPr>
          <w:ilvl w:val="12"/>
          <w:numId w:val="0"/>
        </w:numPr>
        <w:rPr>
          <w:sz w:val="22"/>
          <w:szCs w:val="22"/>
        </w:rPr>
      </w:pPr>
      <w:r w:rsidRPr="00231F16">
        <w:rPr>
          <w:sz w:val="22"/>
          <w:szCs w:val="22"/>
        </w:rPr>
        <w:t>Časté nakvapk</w:t>
      </w:r>
      <w:r w:rsidR="00FF36E3" w:rsidRPr="00231F16">
        <w:rPr>
          <w:sz w:val="22"/>
          <w:szCs w:val="22"/>
        </w:rPr>
        <w:t>áva</w:t>
      </w:r>
      <w:r w:rsidRPr="00231F16">
        <w:rPr>
          <w:sz w:val="22"/>
          <w:szCs w:val="22"/>
        </w:rPr>
        <w:t>ni</w:t>
      </w:r>
      <w:r w:rsidR="00FF36E3" w:rsidRPr="00231F16">
        <w:rPr>
          <w:sz w:val="22"/>
          <w:szCs w:val="22"/>
        </w:rPr>
        <w:t>e</w:t>
      </w:r>
      <w:r w:rsidRPr="00231F16">
        <w:rPr>
          <w:sz w:val="22"/>
          <w:szCs w:val="22"/>
        </w:rPr>
        <w:t xml:space="preserve"> kortikosteroidov môže spôsobiť systémové nežiaduce účinky.</w:t>
      </w:r>
    </w:p>
    <w:p w14:paraId="5B21CCC4" w14:textId="77777777" w:rsidR="003A5C46" w:rsidRPr="00231F16" w:rsidRDefault="003A5C46" w:rsidP="00483184">
      <w:pPr>
        <w:numPr>
          <w:ilvl w:val="12"/>
          <w:numId w:val="0"/>
        </w:numPr>
        <w:rPr>
          <w:sz w:val="22"/>
          <w:szCs w:val="22"/>
        </w:rPr>
      </w:pPr>
    </w:p>
    <w:p w14:paraId="3AB96993" w14:textId="77777777" w:rsidR="0066602D" w:rsidRPr="00231F16" w:rsidRDefault="0066602D" w:rsidP="00483184">
      <w:pPr>
        <w:numPr>
          <w:ilvl w:val="12"/>
          <w:numId w:val="0"/>
        </w:numPr>
        <w:rPr>
          <w:sz w:val="22"/>
          <w:szCs w:val="22"/>
          <w:u w:val="single"/>
        </w:rPr>
      </w:pPr>
      <w:r w:rsidRPr="00231F16">
        <w:rPr>
          <w:sz w:val="22"/>
          <w:szCs w:val="22"/>
          <w:u w:val="single"/>
          <w:lang w:val="fr-FR"/>
        </w:rPr>
        <w:t>Poruchy endokrinného systému</w:t>
      </w:r>
    </w:p>
    <w:p w14:paraId="7613F53B" w14:textId="77777777" w:rsidR="0066602D" w:rsidRPr="00231F16" w:rsidRDefault="0066602D" w:rsidP="00483184">
      <w:pPr>
        <w:numPr>
          <w:ilvl w:val="12"/>
          <w:numId w:val="0"/>
        </w:numPr>
        <w:rPr>
          <w:bCs/>
          <w:sz w:val="22"/>
          <w:szCs w:val="22"/>
        </w:rPr>
      </w:pPr>
      <w:r w:rsidRPr="00231F16">
        <w:rPr>
          <w:sz w:val="22"/>
          <w:szCs w:val="22"/>
        </w:rPr>
        <w:t xml:space="preserve">Neznáme (z dostupných údajov): </w:t>
      </w:r>
      <w:r w:rsidRPr="00231F16">
        <w:rPr>
          <w:bCs/>
          <w:sz w:val="22"/>
          <w:szCs w:val="22"/>
        </w:rPr>
        <w:t>Cushingov syndróm, adrenálna supresia (pozri časť 4.4).</w:t>
      </w:r>
    </w:p>
    <w:p w14:paraId="04E69449" w14:textId="77777777" w:rsidR="007F0FCD" w:rsidRPr="00231F16" w:rsidRDefault="007F0FCD" w:rsidP="00483184">
      <w:pPr>
        <w:numPr>
          <w:ilvl w:val="12"/>
          <w:numId w:val="0"/>
        </w:numPr>
        <w:rPr>
          <w:sz w:val="22"/>
          <w:szCs w:val="22"/>
        </w:rPr>
      </w:pPr>
    </w:p>
    <w:p w14:paraId="69FB5472" w14:textId="77777777" w:rsidR="00035891" w:rsidRPr="00231F16" w:rsidRDefault="00035891" w:rsidP="00035891">
      <w:pPr>
        <w:pStyle w:val="Normlnywebov"/>
        <w:spacing w:before="0"/>
        <w:rPr>
          <w:sz w:val="22"/>
          <w:szCs w:val="22"/>
        </w:rPr>
      </w:pPr>
      <w:r w:rsidRPr="00231F16">
        <w:rPr>
          <w:sz w:val="22"/>
          <w:szCs w:val="22"/>
          <w:u w:val="single"/>
        </w:rPr>
        <w:t>Hlásenie podozrení na nežiaduce reakcie</w:t>
      </w:r>
    </w:p>
    <w:p w14:paraId="17FD4116" w14:textId="6BC14EA0" w:rsidR="00DF63AF" w:rsidRPr="00231F16" w:rsidRDefault="00035891" w:rsidP="00B36522">
      <w:pPr>
        <w:rPr>
          <w:sz w:val="22"/>
          <w:szCs w:val="22"/>
        </w:rPr>
      </w:pPr>
      <w:r w:rsidRPr="00EC108F">
        <w:rPr>
          <w:sz w:val="22"/>
          <w:szCs w:val="22"/>
        </w:rPr>
        <w:t xml:space="preserve">Hlásenie podozrení na nežiaduce reakcie po registrácii lieku je dôležité. Umožňuje priebežné monitorovanie pomeru prínosu a rizika lieku. Od zdravotníckych pracovníkov sa vyžaduje, aby hlásili akékoľvek podozrenia na nežiaduce reakcie </w:t>
      </w:r>
      <w:r w:rsidR="00BB3514" w:rsidRPr="00231F16">
        <w:rPr>
          <w:sz w:val="22"/>
          <w:szCs w:val="22"/>
        </w:rPr>
        <w:t>na</w:t>
      </w:r>
      <w:r w:rsidR="00BB3514" w:rsidRPr="00231F16">
        <w:rPr>
          <w:sz w:val="22"/>
          <w:szCs w:val="22"/>
          <w:highlight w:val="lightGray"/>
        </w:rPr>
        <w:t xml:space="preserve"> </w:t>
      </w:r>
      <w:r w:rsidR="00DF63AF" w:rsidRPr="00231F16">
        <w:rPr>
          <w:sz w:val="22"/>
          <w:szCs w:val="22"/>
          <w:highlight w:val="lightGray"/>
        </w:rPr>
        <w:t>národné centrum hlásenia uvedené v </w:t>
      </w:r>
      <w:hyperlink r:id="rId11">
        <w:r w:rsidR="00DF63AF" w:rsidRPr="00231F16">
          <w:rPr>
            <w:rStyle w:val="Hypertextovprepojenie"/>
            <w:sz w:val="22"/>
            <w:szCs w:val="22"/>
            <w:highlight w:val="lightGray"/>
          </w:rPr>
          <w:t>Prílohe V</w:t>
        </w:r>
      </w:hyperlink>
      <w:r w:rsidR="00DF63AF" w:rsidRPr="00231F16">
        <w:rPr>
          <w:rStyle w:val="Hypertextovprepojenie"/>
          <w:sz w:val="22"/>
          <w:szCs w:val="22"/>
        </w:rPr>
        <w:t>.</w:t>
      </w:r>
    </w:p>
    <w:p w14:paraId="599AAA50" w14:textId="77777777" w:rsidR="00951EA3" w:rsidRPr="00231F16" w:rsidRDefault="00951EA3" w:rsidP="00B36522">
      <w:pPr>
        <w:rPr>
          <w:sz w:val="22"/>
          <w:szCs w:val="22"/>
        </w:rPr>
      </w:pPr>
    </w:p>
    <w:p w14:paraId="1D84AABD" w14:textId="77777777" w:rsidR="000625C6" w:rsidRPr="00231F16" w:rsidRDefault="000625C6" w:rsidP="00EC108F">
      <w:pPr>
        <w:keepNext/>
        <w:numPr>
          <w:ilvl w:val="12"/>
          <w:numId w:val="0"/>
        </w:numPr>
        <w:tabs>
          <w:tab w:val="left" w:pos="567"/>
        </w:tabs>
        <w:rPr>
          <w:b/>
          <w:sz w:val="22"/>
          <w:szCs w:val="22"/>
        </w:rPr>
      </w:pPr>
      <w:r w:rsidRPr="00231F16">
        <w:rPr>
          <w:b/>
          <w:sz w:val="22"/>
          <w:szCs w:val="22"/>
        </w:rPr>
        <w:t>4.9</w:t>
      </w:r>
      <w:r w:rsidR="001123EE" w:rsidRPr="00231F16">
        <w:rPr>
          <w:b/>
          <w:sz w:val="22"/>
          <w:szCs w:val="22"/>
        </w:rPr>
        <w:tab/>
      </w:r>
      <w:r w:rsidRPr="00231F16">
        <w:rPr>
          <w:b/>
          <w:sz w:val="22"/>
          <w:szCs w:val="22"/>
        </w:rPr>
        <w:t>Predávkovanie</w:t>
      </w:r>
    </w:p>
    <w:p w14:paraId="0596C8D0" w14:textId="77777777" w:rsidR="001123EE" w:rsidRPr="00231F16" w:rsidRDefault="001123EE" w:rsidP="00EC108F">
      <w:pPr>
        <w:keepNext/>
        <w:numPr>
          <w:ilvl w:val="12"/>
          <w:numId w:val="0"/>
        </w:numPr>
        <w:rPr>
          <w:sz w:val="22"/>
          <w:szCs w:val="22"/>
        </w:rPr>
      </w:pPr>
    </w:p>
    <w:p w14:paraId="04A2973A" w14:textId="71F23D25" w:rsidR="000625C6" w:rsidRPr="00231F16" w:rsidRDefault="001123EE" w:rsidP="00EC108F">
      <w:pPr>
        <w:keepNext/>
        <w:numPr>
          <w:ilvl w:val="12"/>
          <w:numId w:val="0"/>
        </w:numPr>
        <w:rPr>
          <w:sz w:val="22"/>
          <w:szCs w:val="22"/>
        </w:rPr>
      </w:pPr>
      <w:r w:rsidRPr="00231F16">
        <w:rPr>
          <w:sz w:val="22"/>
          <w:szCs w:val="22"/>
        </w:rPr>
        <w:t xml:space="preserve">Dlhodobé používanie lieku </w:t>
      </w:r>
      <w:r w:rsidR="0098234E" w:rsidRPr="00231F16">
        <w:rPr>
          <w:sz w:val="22"/>
          <w:szCs w:val="22"/>
        </w:rPr>
        <w:t>môže</w:t>
      </w:r>
      <w:r w:rsidRPr="00231F16">
        <w:rPr>
          <w:sz w:val="22"/>
          <w:szCs w:val="22"/>
        </w:rPr>
        <w:t xml:space="preserve"> viesť k systémovým účinkom dexametazónu. Náhodná injekcia suspenzie nespôsobí žiadne závažné nežiaduce účinky.</w:t>
      </w:r>
    </w:p>
    <w:p w14:paraId="6C90405E" w14:textId="77777777" w:rsidR="000625C6" w:rsidRPr="00231F16" w:rsidRDefault="000625C6" w:rsidP="00483184">
      <w:pPr>
        <w:numPr>
          <w:ilvl w:val="12"/>
          <w:numId w:val="0"/>
        </w:numPr>
        <w:rPr>
          <w:sz w:val="22"/>
          <w:szCs w:val="22"/>
        </w:rPr>
      </w:pPr>
    </w:p>
    <w:p w14:paraId="75024E1B" w14:textId="77777777" w:rsidR="001123EE" w:rsidRPr="00231F16" w:rsidRDefault="001123EE" w:rsidP="00DF63AF">
      <w:pPr>
        <w:numPr>
          <w:ilvl w:val="12"/>
          <w:numId w:val="0"/>
        </w:numPr>
        <w:rPr>
          <w:sz w:val="22"/>
          <w:szCs w:val="22"/>
        </w:rPr>
      </w:pPr>
    </w:p>
    <w:p w14:paraId="747B5AAA" w14:textId="7520995E" w:rsidR="000625C6" w:rsidRPr="00231F16" w:rsidRDefault="000625C6" w:rsidP="00EC108F">
      <w:pPr>
        <w:numPr>
          <w:ilvl w:val="12"/>
          <w:numId w:val="0"/>
        </w:numPr>
        <w:tabs>
          <w:tab w:val="left" w:pos="567"/>
        </w:tabs>
        <w:rPr>
          <w:b/>
          <w:sz w:val="22"/>
          <w:szCs w:val="22"/>
        </w:rPr>
      </w:pPr>
      <w:r w:rsidRPr="00231F16">
        <w:rPr>
          <w:b/>
          <w:sz w:val="22"/>
          <w:szCs w:val="22"/>
        </w:rPr>
        <w:t>5.</w:t>
      </w:r>
      <w:r w:rsidR="001123EE" w:rsidRPr="00231F16">
        <w:rPr>
          <w:b/>
          <w:sz w:val="22"/>
          <w:szCs w:val="22"/>
        </w:rPr>
        <w:tab/>
      </w:r>
      <w:r w:rsidRPr="00231F16">
        <w:rPr>
          <w:b/>
          <w:sz w:val="22"/>
          <w:szCs w:val="22"/>
        </w:rPr>
        <w:t>FARMAKOLOGICKÉ VLASTNOSTI</w:t>
      </w:r>
    </w:p>
    <w:p w14:paraId="3B522B83" w14:textId="77777777" w:rsidR="000625C6" w:rsidRPr="00231F16" w:rsidRDefault="000625C6" w:rsidP="00EC108F">
      <w:pPr>
        <w:numPr>
          <w:ilvl w:val="12"/>
          <w:numId w:val="0"/>
        </w:numPr>
        <w:rPr>
          <w:sz w:val="22"/>
          <w:szCs w:val="22"/>
        </w:rPr>
      </w:pPr>
    </w:p>
    <w:p w14:paraId="5A5C0EE3" w14:textId="77777777" w:rsidR="000625C6" w:rsidRPr="00231F16" w:rsidRDefault="000625C6" w:rsidP="00EC108F">
      <w:pPr>
        <w:tabs>
          <w:tab w:val="left" w:pos="567"/>
        </w:tabs>
        <w:rPr>
          <w:b/>
          <w:sz w:val="22"/>
          <w:szCs w:val="22"/>
        </w:rPr>
      </w:pPr>
      <w:r w:rsidRPr="00231F16">
        <w:rPr>
          <w:b/>
          <w:sz w:val="22"/>
          <w:szCs w:val="22"/>
        </w:rPr>
        <w:t>5.1</w:t>
      </w:r>
      <w:r w:rsidR="001123EE" w:rsidRPr="00231F16">
        <w:rPr>
          <w:b/>
          <w:sz w:val="22"/>
          <w:szCs w:val="22"/>
        </w:rPr>
        <w:tab/>
      </w:r>
      <w:r w:rsidRPr="00231F16">
        <w:rPr>
          <w:b/>
          <w:sz w:val="22"/>
          <w:szCs w:val="22"/>
        </w:rPr>
        <w:t>Farmakodynamické vlastnosti</w:t>
      </w:r>
    </w:p>
    <w:p w14:paraId="18B4138D" w14:textId="77777777" w:rsidR="001123EE" w:rsidRPr="00231F16" w:rsidRDefault="001123EE" w:rsidP="00EC108F">
      <w:pPr>
        <w:rPr>
          <w:sz w:val="22"/>
          <w:szCs w:val="22"/>
        </w:rPr>
      </w:pPr>
    </w:p>
    <w:p w14:paraId="4F5ED014" w14:textId="7EA89EC2" w:rsidR="000625C6" w:rsidRPr="00231F16" w:rsidRDefault="000625C6" w:rsidP="00DF63AF">
      <w:pPr>
        <w:rPr>
          <w:sz w:val="22"/>
          <w:szCs w:val="22"/>
        </w:rPr>
      </w:pPr>
      <w:r w:rsidRPr="00231F16">
        <w:rPr>
          <w:sz w:val="22"/>
          <w:szCs w:val="22"/>
        </w:rPr>
        <w:t>Farmakoterapeutická skupina: oftalmologikum, pr</w:t>
      </w:r>
      <w:r w:rsidR="001123EE" w:rsidRPr="00231F16">
        <w:rPr>
          <w:sz w:val="22"/>
          <w:szCs w:val="22"/>
        </w:rPr>
        <w:t>o</w:t>
      </w:r>
      <w:r w:rsidRPr="00231F16">
        <w:rPr>
          <w:sz w:val="22"/>
          <w:szCs w:val="22"/>
        </w:rPr>
        <w:t>tizápalové lieky, kortikosteroidy</w:t>
      </w:r>
    </w:p>
    <w:p w14:paraId="03617087" w14:textId="77777777" w:rsidR="000625C6" w:rsidRPr="00231F16" w:rsidRDefault="000625C6" w:rsidP="00483184">
      <w:pPr>
        <w:numPr>
          <w:ilvl w:val="12"/>
          <w:numId w:val="0"/>
        </w:numPr>
        <w:rPr>
          <w:sz w:val="22"/>
          <w:szCs w:val="22"/>
        </w:rPr>
      </w:pPr>
      <w:r w:rsidRPr="00231F16">
        <w:rPr>
          <w:sz w:val="22"/>
          <w:szCs w:val="22"/>
        </w:rPr>
        <w:t>ATC kód: S01BA</w:t>
      </w:r>
      <w:r w:rsidR="001123EE" w:rsidRPr="00231F16">
        <w:rPr>
          <w:sz w:val="22"/>
          <w:szCs w:val="22"/>
        </w:rPr>
        <w:t>01</w:t>
      </w:r>
      <w:r w:rsidRPr="00231F16">
        <w:rPr>
          <w:b/>
          <w:sz w:val="22"/>
          <w:szCs w:val="22"/>
        </w:rPr>
        <w:t xml:space="preserve"> </w:t>
      </w:r>
    </w:p>
    <w:p w14:paraId="4C2695AD" w14:textId="77777777" w:rsidR="001123EE" w:rsidRPr="00231F16" w:rsidRDefault="001123EE" w:rsidP="00483184">
      <w:pPr>
        <w:numPr>
          <w:ilvl w:val="12"/>
          <w:numId w:val="0"/>
        </w:numPr>
        <w:rPr>
          <w:sz w:val="22"/>
          <w:szCs w:val="22"/>
        </w:rPr>
      </w:pPr>
    </w:p>
    <w:p w14:paraId="7F48F53F" w14:textId="77777777" w:rsidR="000625C6" w:rsidRPr="00231F16" w:rsidRDefault="001123EE" w:rsidP="00483184">
      <w:pPr>
        <w:numPr>
          <w:ilvl w:val="12"/>
          <w:numId w:val="0"/>
        </w:numPr>
        <w:rPr>
          <w:sz w:val="22"/>
          <w:szCs w:val="22"/>
        </w:rPr>
      </w:pPr>
      <w:r w:rsidRPr="00231F16">
        <w:rPr>
          <w:sz w:val="22"/>
          <w:szCs w:val="22"/>
        </w:rPr>
        <w:t>D</w:t>
      </w:r>
      <w:r w:rsidR="000625C6" w:rsidRPr="00231F16">
        <w:rPr>
          <w:sz w:val="22"/>
          <w:szCs w:val="22"/>
        </w:rPr>
        <w:t xml:space="preserve">exametazón </w:t>
      </w:r>
      <w:r w:rsidRPr="00231F16">
        <w:rPr>
          <w:sz w:val="22"/>
          <w:szCs w:val="22"/>
        </w:rPr>
        <w:t>je syntetický glukokortikosteroid, ktorý má proti</w:t>
      </w:r>
      <w:r w:rsidR="000625C6" w:rsidRPr="00231F16">
        <w:rPr>
          <w:sz w:val="22"/>
          <w:szCs w:val="22"/>
        </w:rPr>
        <w:t>zápalov</w:t>
      </w:r>
      <w:r w:rsidRPr="00231F16">
        <w:rPr>
          <w:sz w:val="22"/>
          <w:szCs w:val="22"/>
        </w:rPr>
        <w:t>é a protialergické účinky a účinky proti svrbeniu. Má vplyv na všetky fázy z</w:t>
      </w:r>
      <w:r w:rsidR="001A0173" w:rsidRPr="00231F16">
        <w:rPr>
          <w:sz w:val="22"/>
          <w:szCs w:val="22"/>
        </w:rPr>
        <w:t>ápalového procesu. Znižuje permeabilitu krvných ciev, inhibuje migráciu</w:t>
      </w:r>
      <w:r w:rsidR="000625C6" w:rsidRPr="00231F16">
        <w:rPr>
          <w:sz w:val="22"/>
          <w:szCs w:val="22"/>
        </w:rPr>
        <w:t xml:space="preserve"> leukocytov, fagocytóz</w:t>
      </w:r>
      <w:r w:rsidR="001A0173" w:rsidRPr="00231F16">
        <w:rPr>
          <w:sz w:val="22"/>
          <w:szCs w:val="22"/>
        </w:rPr>
        <w:t>u</w:t>
      </w:r>
      <w:r w:rsidR="000625C6" w:rsidRPr="00231F16">
        <w:rPr>
          <w:sz w:val="22"/>
          <w:szCs w:val="22"/>
        </w:rPr>
        <w:t>, uvoľ</w:t>
      </w:r>
      <w:r w:rsidR="001A0173" w:rsidRPr="00231F16">
        <w:rPr>
          <w:sz w:val="22"/>
          <w:szCs w:val="22"/>
        </w:rPr>
        <w:t>ňova</w:t>
      </w:r>
      <w:r w:rsidR="000625C6" w:rsidRPr="00231F16">
        <w:rPr>
          <w:sz w:val="22"/>
          <w:szCs w:val="22"/>
        </w:rPr>
        <w:t>nie kinín</w:t>
      </w:r>
      <w:r w:rsidR="001A0173" w:rsidRPr="00231F16">
        <w:rPr>
          <w:sz w:val="22"/>
          <w:szCs w:val="22"/>
        </w:rPr>
        <w:t xml:space="preserve">u a produkciu </w:t>
      </w:r>
      <w:r w:rsidR="000625C6" w:rsidRPr="00231F16">
        <w:rPr>
          <w:sz w:val="22"/>
          <w:szCs w:val="22"/>
        </w:rPr>
        <w:t xml:space="preserve"> protilátok.</w:t>
      </w:r>
    </w:p>
    <w:p w14:paraId="2CF56534" w14:textId="77777777" w:rsidR="000625C6" w:rsidRPr="00231F16" w:rsidRDefault="000625C6" w:rsidP="00483184">
      <w:pPr>
        <w:numPr>
          <w:ilvl w:val="12"/>
          <w:numId w:val="0"/>
        </w:numPr>
        <w:rPr>
          <w:sz w:val="22"/>
          <w:szCs w:val="22"/>
        </w:rPr>
      </w:pPr>
    </w:p>
    <w:p w14:paraId="5D384458" w14:textId="77777777" w:rsidR="000625C6" w:rsidRPr="00231F16" w:rsidRDefault="000625C6" w:rsidP="00483184">
      <w:pPr>
        <w:numPr>
          <w:ilvl w:val="12"/>
          <w:numId w:val="0"/>
        </w:numPr>
        <w:tabs>
          <w:tab w:val="left" w:pos="567"/>
        </w:tabs>
        <w:rPr>
          <w:b/>
          <w:sz w:val="22"/>
          <w:szCs w:val="22"/>
        </w:rPr>
      </w:pPr>
      <w:r w:rsidRPr="00231F16">
        <w:rPr>
          <w:b/>
          <w:sz w:val="22"/>
          <w:szCs w:val="22"/>
        </w:rPr>
        <w:t>5.2</w:t>
      </w:r>
      <w:r w:rsidR="001A0173" w:rsidRPr="00231F16">
        <w:rPr>
          <w:b/>
          <w:sz w:val="22"/>
          <w:szCs w:val="22"/>
        </w:rPr>
        <w:tab/>
      </w:r>
      <w:r w:rsidRPr="00231F16">
        <w:rPr>
          <w:b/>
          <w:sz w:val="22"/>
          <w:szCs w:val="22"/>
        </w:rPr>
        <w:t>Farmakokinetické vlastnosti</w:t>
      </w:r>
    </w:p>
    <w:p w14:paraId="52A2D69C" w14:textId="77777777" w:rsidR="0098234E" w:rsidRPr="00231F16" w:rsidRDefault="0098234E" w:rsidP="00483184">
      <w:pPr>
        <w:numPr>
          <w:ilvl w:val="12"/>
          <w:numId w:val="0"/>
        </w:numPr>
        <w:rPr>
          <w:sz w:val="22"/>
          <w:szCs w:val="22"/>
        </w:rPr>
      </w:pPr>
    </w:p>
    <w:p w14:paraId="4C0FF510" w14:textId="25DF832C" w:rsidR="000625C6" w:rsidRPr="00231F16" w:rsidRDefault="001A0173" w:rsidP="00483184">
      <w:pPr>
        <w:numPr>
          <w:ilvl w:val="12"/>
          <w:numId w:val="0"/>
        </w:numPr>
        <w:rPr>
          <w:sz w:val="22"/>
          <w:szCs w:val="22"/>
        </w:rPr>
      </w:pPr>
      <w:r w:rsidRPr="00231F16">
        <w:rPr>
          <w:sz w:val="22"/>
          <w:szCs w:val="22"/>
        </w:rPr>
        <w:t xml:space="preserve">Dexametazón podávaný lokálne do oka sa absorbuje do tekutiny, rohovky, dúhovky, cievnatky, vráskovca, sietnice. </w:t>
      </w:r>
      <w:r w:rsidR="000625C6" w:rsidRPr="00231F16">
        <w:rPr>
          <w:sz w:val="22"/>
          <w:szCs w:val="22"/>
        </w:rPr>
        <w:t xml:space="preserve">Absorpcia </w:t>
      </w:r>
      <w:r w:rsidRPr="00231F16">
        <w:rPr>
          <w:sz w:val="22"/>
          <w:szCs w:val="22"/>
        </w:rPr>
        <w:t>liečiva</w:t>
      </w:r>
      <w:r w:rsidR="000625C6" w:rsidRPr="00231F16">
        <w:rPr>
          <w:sz w:val="22"/>
          <w:szCs w:val="22"/>
        </w:rPr>
        <w:t xml:space="preserve"> obsiahnut</w:t>
      </w:r>
      <w:r w:rsidR="0098234E" w:rsidRPr="00231F16">
        <w:rPr>
          <w:sz w:val="22"/>
          <w:szCs w:val="22"/>
        </w:rPr>
        <w:t>ého</w:t>
      </w:r>
      <w:r w:rsidR="000625C6" w:rsidRPr="00231F16">
        <w:rPr>
          <w:sz w:val="22"/>
          <w:szCs w:val="22"/>
        </w:rPr>
        <w:t xml:space="preserve"> v očnej </w:t>
      </w:r>
      <w:r w:rsidRPr="00231F16">
        <w:rPr>
          <w:sz w:val="22"/>
          <w:szCs w:val="22"/>
        </w:rPr>
        <w:t>suspenzii</w:t>
      </w:r>
      <w:r w:rsidR="000625C6" w:rsidRPr="00231F16">
        <w:rPr>
          <w:sz w:val="22"/>
          <w:szCs w:val="22"/>
        </w:rPr>
        <w:t xml:space="preserve"> zo spojovkového vaku </w:t>
      </w:r>
      <w:r w:rsidRPr="00231F16">
        <w:rPr>
          <w:sz w:val="22"/>
          <w:szCs w:val="22"/>
        </w:rPr>
        <w:t>do</w:t>
      </w:r>
      <w:r w:rsidR="00F60675" w:rsidRPr="00231F16">
        <w:rPr>
          <w:sz w:val="22"/>
          <w:szCs w:val="22"/>
        </w:rPr>
        <w:t> </w:t>
      </w:r>
      <w:r w:rsidRPr="00231F16">
        <w:rPr>
          <w:sz w:val="22"/>
          <w:szCs w:val="22"/>
        </w:rPr>
        <w:t xml:space="preserve">systémového obehu </w:t>
      </w:r>
      <w:r w:rsidR="000625C6" w:rsidRPr="00231F16">
        <w:rPr>
          <w:sz w:val="22"/>
          <w:szCs w:val="22"/>
        </w:rPr>
        <w:t>je taká malá, že farmakokinetik</w:t>
      </w:r>
      <w:r w:rsidRPr="00231F16">
        <w:rPr>
          <w:sz w:val="22"/>
          <w:szCs w:val="22"/>
        </w:rPr>
        <w:t>a</w:t>
      </w:r>
      <w:r w:rsidR="000625C6" w:rsidRPr="00231F16">
        <w:rPr>
          <w:sz w:val="22"/>
          <w:szCs w:val="22"/>
        </w:rPr>
        <w:t xml:space="preserve"> a systémové účinky sú </w:t>
      </w:r>
      <w:r w:rsidRPr="00231F16">
        <w:rPr>
          <w:sz w:val="22"/>
          <w:szCs w:val="22"/>
        </w:rPr>
        <w:t>zanedbateľ</w:t>
      </w:r>
      <w:r w:rsidR="000625C6" w:rsidRPr="00231F16">
        <w:rPr>
          <w:sz w:val="22"/>
          <w:szCs w:val="22"/>
        </w:rPr>
        <w:t>né.</w:t>
      </w:r>
    </w:p>
    <w:p w14:paraId="1B395137" w14:textId="77777777" w:rsidR="000625C6" w:rsidRPr="00231F16" w:rsidRDefault="000625C6" w:rsidP="00483184">
      <w:pPr>
        <w:numPr>
          <w:ilvl w:val="12"/>
          <w:numId w:val="0"/>
        </w:numPr>
        <w:rPr>
          <w:sz w:val="22"/>
          <w:szCs w:val="22"/>
        </w:rPr>
      </w:pPr>
    </w:p>
    <w:p w14:paraId="00ED5BC3" w14:textId="77777777" w:rsidR="000625C6" w:rsidRPr="00231F16" w:rsidRDefault="001A0173" w:rsidP="00483184">
      <w:pPr>
        <w:numPr>
          <w:ilvl w:val="12"/>
          <w:numId w:val="0"/>
        </w:numPr>
        <w:tabs>
          <w:tab w:val="left" w:pos="567"/>
        </w:tabs>
        <w:rPr>
          <w:b/>
          <w:sz w:val="22"/>
          <w:szCs w:val="22"/>
        </w:rPr>
      </w:pPr>
      <w:r w:rsidRPr="00231F16">
        <w:rPr>
          <w:b/>
          <w:sz w:val="22"/>
          <w:szCs w:val="22"/>
        </w:rPr>
        <w:t>5.3</w:t>
      </w:r>
      <w:r w:rsidRPr="00231F16">
        <w:rPr>
          <w:b/>
          <w:sz w:val="22"/>
          <w:szCs w:val="22"/>
        </w:rPr>
        <w:tab/>
        <w:t>Predklinické údaje o bezpečnosti</w:t>
      </w:r>
    </w:p>
    <w:p w14:paraId="2CE604D5" w14:textId="77777777" w:rsidR="001A0173" w:rsidRPr="00EC108F" w:rsidRDefault="001A0173" w:rsidP="00483184">
      <w:pPr>
        <w:numPr>
          <w:ilvl w:val="12"/>
          <w:numId w:val="0"/>
        </w:numPr>
        <w:tabs>
          <w:tab w:val="left" w:pos="567"/>
        </w:tabs>
        <w:rPr>
          <w:bCs/>
          <w:sz w:val="22"/>
          <w:szCs w:val="22"/>
        </w:rPr>
      </w:pPr>
    </w:p>
    <w:p w14:paraId="0F5433AD" w14:textId="77777777" w:rsidR="001A0173" w:rsidRPr="00231F16" w:rsidRDefault="001A0173" w:rsidP="00483184">
      <w:pPr>
        <w:numPr>
          <w:ilvl w:val="12"/>
          <w:numId w:val="0"/>
        </w:numPr>
        <w:tabs>
          <w:tab w:val="left" w:pos="567"/>
        </w:tabs>
        <w:rPr>
          <w:sz w:val="22"/>
          <w:szCs w:val="22"/>
        </w:rPr>
      </w:pPr>
      <w:r w:rsidRPr="00231F16">
        <w:rPr>
          <w:sz w:val="22"/>
          <w:szCs w:val="22"/>
        </w:rPr>
        <w:t>Neboli vykonané žiadne dlhodobé štúdie karcinogénneho a mutagénneho potenciálu lieku na zvieratách.</w:t>
      </w:r>
    </w:p>
    <w:p w14:paraId="2C4F4017" w14:textId="77777777" w:rsidR="001A0173" w:rsidRPr="00231F16" w:rsidRDefault="001A0173" w:rsidP="00483184">
      <w:pPr>
        <w:numPr>
          <w:ilvl w:val="12"/>
          <w:numId w:val="0"/>
        </w:numPr>
        <w:tabs>
          <w:tab w:val="left" w:pos="567"/>
        </w:tabs>
        <w:rPr>
          <w:sz w:val="22"/>
          <w:szCs w:val="22"/>
        </w:rPr>
      </w:pPr>
    </w:p>
    <w:p w14:paraId="775A7214" w14:textId="77777777" w:rsidR="001A0173" w:rsidRPr="00231F16" w:rsidRDefault="001A0173" w:rsidP="00483184">
      <w:pPr>
        <w:numPr>
          <w:ilvl w:val="12"/>
          <w:numId w:val="0"/>
        </w:numPr>
        <w:tabs>
          <w:tab w:val="left" w:pos="567"/>
        </w:tabs>
        <w:rPr>
          <w:sz w:val="22"/>
          <w:szCs w:val="22"/>
        </w:rPr>
      </w:pPr>
    </w:p>
    <w:p w14:paraId="63D768E7" w14:textId="0AB7EADB" w:rsidR="000625C6" w:rsidRPr="00231F16" w:rsidRDefault="000625C6" w:rsidP="00483184">
      <w:pPr>
        <w:numPr>
          <w:ilvl w:val="12"/>
          <w:numId w:val="0"/>
        </w:numPr>
        <w:tabs>
          <w:tab w:val="left" w:pos="567"/>
        </w:tabs>
        <w:rPr>
          <w:b/>
          <w:sz w:val="22"/>
          <w:szCs w:val="22"/>
        </w:rPr>
      </w:pPr>
      <w:r w:rsidRPr="00231F16">
        <w:rPr>
          <w:b/>
          <w:sz w:val="22"/>
          <w:szCs w:val="22"/>
        </w:rPr>
        <w:t>6.</w:t>
      </w:r>
      <w:r w:rsidR="001A0173" w:rsidRPr="00231F16">
        <w:rPr>
          <w:b/>
          <w:sz w:val="22"/>
          <w:szCs w:val="22"/>
        </w:rPr>
        <w:tab/>
      </w:r>
      <w:r w:rsidRPr="00231F16">
        <w:rPr>
          <w:b/>
          <w:sz w:val="22"/>
          <w:szCs w:val="22"/>
        </w:rPr>
        <w:t>FARMACEUTICKÉ INFORMÁCIE</w:t>
      </w:r>
    </w:p>
    <w:p w14:paraId="59E06346" w14:textId="77777777" w:rsidR="001A0173" w:rsidRPr="00EC108F" w:rsidRDefault="001A0173" w:rsidP="00483184">
      <w:pPr>
        <w:rPr>
          <w:bCs/>
          <w:sz w:val="22"/>
          <w:szCs w:val="22"/>
        </w:rPr>
      </w:pPr>
    </w:p>
    <w:p w14:paraId="104D49DA" w14:textId="77777777" w:rsidR="000625C6" w:rsidRPr="00231F16" w:rsidRDefault="000625C6" w:rsidP="00483184">
      <w:pPr>
        <w:tabs>
          <w:tab w:val="left" w:pos="567"/>
        </w:tabs>
        <w:rPr>
          <w:b/>
          <w:sz w:val="22"/>
          <w:szCs w:val="22"/>
        </w:rPr>
      </w:pPr>
      <w:r w:rsidRPr="00231F16">
        <w:rPr>
          <w:b/>
          <w:sz w:val="22"/>
          <w:szCs w:val="22"/>
        </w:rPr>
        <w:t>6.1</w:t>
      </w:r>
      <w:r w:rsidR="001A0173" w:rsidRPr="00231F16">
        <w:rPr>
          <w:b/>
          <w:sz w:val="22"/>
          <w:szCs w:val="22"/>
        </w:rPr>
        <w:tab/>
      </w:r>
      <w:r w:rsidRPr="00231F16">
        <w:rPr>
          <w:b/>
          <w:sz w:val="22"/>
          <w:szCs w:val="22"/>
        </w:rPr>
        <w:t>Zoznam</w:t>
      </w:r>
      <w:r w:rsidRPr="00231F16">
        <w:rPr>
          <w:sz w:val="22"/>
          <w:szCs w:val="22"/>
        </w:rPr>
        <w:t xml:space="preserve"> </w:t>
      </w:r>
      <w:r w:rsidRPr="00231F16">
        <w:rPr>
          <w:b/>
          <w:sz w:val="22"/>
          <w:szCs w:val="22"/>
        </w:rPr>
        <w:t>pomocných látok</w:t>
      </w:r>
    </w:p>
    <w:p w14:paraId="0016E65F" w14:textId="77777777" w:rsidR="001A0173" w:rsidRPr="00231F16" w:rsidRDefault="001A0173" w:rsidP="00483184">
      <w:pPr>
        <w:tabs>
          <w:tab w:val="left" w:pos="3119"/>
          <w:tab w:val="left" w:pos="4962"/>
          <w:tab w:val="left" w:pos="6804"/>
        </w:tabs>
        <w:rPr>
          <w:sz w:val="22"/>
          <w:szCs w:val="22"/>
        </w:rPr>
      </w:pPr>
    </w:p>
    <w:p w14:paraId="09908A81" w14:textId="77777777" w:rsidR="001A0173" w:rsidRPr="00231F16" w:rsidRDefault="001A0173" w:rsidP="00483184">
      <w:pPr>
        <w:tabs>
          <w:tab w:val="left" w:pos="3119"/>
          <w:tab w:val="left" w:pos="4962"/>
          <w:tab w:val="left" w:pos="6804"/>
        </w:tabs>
        <w:rPr>
          <w:sz w:val="22"/>
          <w:szCs w:val="22"/>
        </w:rPr>
      </w:pPr>
      <w:r w:rsidRPr="00231F16">
        <w:rPr>
          <w:sz w:val="22"/>
          <w:szCs w:val="22"/>
        </w:rPr>
        <w:t>Dodekahydrát hydrog</w:t>
      </w:r>
      <w:r w:rsidR="00D00696" w:rsidRPr="00231F16">
        <w:rPr>
          <w:sz w:val="22"/>
          <w:szCs w:val="22"/>
        </w:rPr>
        <w:t>e</w:t>
      </w:r>
      <w:r w:rsidRPr="00231F16">
        <w:rPr>
          <w:sz w:val="22"/>
          <w:szCs w:val="22"/>
        </w:rPr>
        <w:t>nfosforečnanu sodného</w:t>
      </w:r>
    </w:p>
    <w:p w14:paraId="091E2EFD" w14:textId="77777777" w:rsidR="001A0173" w:rsidRPr="00231F16" w:rsidRDefault="00AA3554" w:rsidP="00483184">
      <w:pPr>
        <w:tabs>
          <w:tab w:val="left" w:pos="3119"/>
          <w:tab w:val="left" w:pos="4962"/>
          <w:tab w:val="left" w:pos="6804"/>
        </w:tabs>
        <w:rPr>
          <w:sz w:val="22"/>
          <w:szCs w:val="22"/>
        </w:rPr>
      </w:pPr>
      <w:r w:rsidRPr="00231F16">
        <w:rPr>
          <w:sz w:val="22"/>
          <w:szCs w:val="22"/>
        </w:rPr>
        <w:t>Monohydrát</w:t>
      </w:r>
      <w:r w:rsidR="00757174" w:rsidRPr="00231F16">
        <w:rPr>
          <w:sz w:val="22"/>
          <w:szCs w:val="22"/>
        </w:rPr>
        <w:t xml:space="preserve"> dihydr</w:t>
      </w:r>
      <w:r w:rsidR="001A0173" w:rsidRPr="00231F16">
        <w:rPr>
          <w:sz w:val="22"/>
          <w:szCs w:val="22"/>
        </w:rPr>
        <w:t>og</w:t>
      </w:r>
      <w:r w:rsidR="00D00696" w:rsidRPr="00231F16">
        <w:rPr>
          <w:sz w:val="22"/>
          <w:szCs w:val="22"/>
        </w:rPr>
        <w:t>e</w:t>
      </w:r>
      <w:r w:rsidR="001A0173" w:rsidRPr="00231F16">
        <w:rPr>
          <w:sz w:val="22"/>
          <w:szCs w:val="22"/>
        </w:rPr>
        <w:t>nfosforečnanu sodného</w:t>
      </w:r>
    </w:p>
    <w:p w14:paraId="65FD62EA" w14:textId="77777777" w:rsidR="001A0173" w:rsidRPr="00231F16" w:rsidRDefault="001A0173" w:rsidP="00483184">
      <w:pPr>
        <w:tabs>
          <w:tab w:val="left" w:pos="3119"/>
          <w:tab w:val="left" w:pos="4962"/>
          <w:tab w:val="left" w:pos="6804"/>
        </w:tabs>
        <w:rPr>
          <w:sz w:val="22"/>
          <w:szCs w:val="22"/>
        </w:rPr>
      </w:pPr>
      <w:r w:rsidRPr="00231F16">
        <w:rPr>
          <w:sz w:val="22"/>
          <w:szCs w:val="22"/>
        </w:rPr>
        <w:t>Chlorid sodný</w:t>
      </w:r>
    </w:p>
    <w:p w14:paraId="44C88BD5" w14:textId="4CB98C0E" w:rsidR="001A0173" w:rsidRPr="00231F16" w:rsidRDefault="007F0FCD" w:rsidP="00483184">
      <w:pPr>
        <w:tabs>
          <w:tab w:val="left" w:pos="3119"/>
          <w:tab w:val="left" w:pos="4962"/>
          <w:tab w:val="left" w:pos="6804"/>
        </w:tabs>
        <w:rPr>
          <w:sz w:val="22"/>
          <w:szCs w:val="22"/>
        </w:rPr>
      </w:pPr>
      <w:r w:rsidRPr="00231F16">
        <w:rPr>
          <w:sz w:val="22"/>
          <w:szCs w:val="22"/>
        </w:rPr>
        <w:t>Edetan sodný</w:t>
      </w:r>
    </w:p>
    <w:p w14:paraId="5CA9566D" w14:textId="77777777" w:rsidR="001A0173" w:rsidRPr="00231F16" w:rsidRDefault="001A0173" w:rsidP="00483184">
      <w:pPr>
        <w:tabs>
          <w:tab w:val="left" w:pos="3119"/>
          <w:tab w:val="left" w:pos="4962"/>
          <w:tab w:val="left" w:pos="6804"/>
        </w:tabs>
        <w:rPr>
          <w:sz w:val="22"/>
          <w:szCs w:val="22"/>
        </w:rPr>
      </w:pPr>
      <w:r w:rsidRPr="00231F16">
        <w:rPr>
          <w:sz w:val="22"/>
          <w:szCs w:val="22"/>
        </w:rPr>
        <w:t>Roztok benzalkóniumchloridu</w:t>
      </w:r>
    </w:p>
    <w:p w14:paraId="67656A96" w14:textId="77777777" w:rsidR="001A0173" w:rsidRPr="00231F16" w:rsidRDefault="001A0173" w:rsidP="00483184">
      <w:pPr>
        <w:tabs>
          <w:tab w:val="left" w:pos="3119"/>
          <w:tab w:val="left" w:pos="4962"/>
          <w:tab w:val="left" w:pos="6804"/>
        </w:tabs>
        <w:rPr>
          <w:sz w:val="22"/>
          <w:szCs w:val="22"/>
        </w:rPr>
      </w:pPr>
      <w:r w:rsidRPr="00231F16">
        <w:rPr>
          <w:sz w:val="22"/>
          <w:szCs w:val="22"/>
        </w:rPr>
        <w:t>Polysorbát 80</w:t>
      </w:r>
    </w:p>
    <w:p w14:paraId="38B6F846" w14:textId="053ECD48" w:rsidR="001A0173" w:rsidRPr="00231F16" w:rsidRDefault="001A0173" w:rsidP="00483184">
      <w:pPr>
        <w:tabs>
          <w:tab w:val="left" w:pos="3119"/>
          <w:tab w:val="left" w:pos="4962"/>
          <w:tab w:val="left" w:pos="6804"/>
        </w:tabs>
        <w:rPr>
          <w:sz w:val="22"/>
          <w:szCs w:val="22"/>
        </w:rPr>
      </w:pPr>
      <w:r w:rsidRPr="00231F16">
        <w:rPr>
          <w:sz w:val="22"/>
          <w:szCs w:val="22"/>
        </w:rPr>
        <w:t>Etanol 96</w:t>
      </w:r>
      <w:r w:rsidR="007F0FCD" w:rsidRPr="00231F16">
        <w:rPr>
          <w:sz w:val="22"/>
          <w:szCs w:val="22"/>
        </w:rPr>
        <w:t> </w:t>
      </w:r>
      <w:r w:rsidRPr="00231F16">
        <w:rPr>
          <w:sz w:val="22"/>
          <w:szCs w:val="22"/>
        </w:rPr>
        <w:t>%</w:t>
      </w:r>
    </w:p>
    <w:p w14:paraId="5E5F71F7" w14:textId="5555EE9D" w:rsidR="000625C6" w:rsidRPr="00231F16" w:rsidRDefault="00757174" w:rsidP="00483184">
      <w:pPr>
        <w:tabs>
          <w:tab w:val="left" w:pos="3119"/>
          <w:tab w:val="left" w:pos="4962"/>
          <w:tab w:val="left" w:pos="6804"/>
        </w:tabs>
        <w:rPr>
          <w:sz w:val="22"/>
          <w:szCs w:val="22"/>
        </w:rPr>
      </w:pPr>
      <w:r w:rsidRPr="00231F16">
        <w:rPr>
          <w:sz w:val="22"/>
          <w:szCs w:val="22"/>
        </w:rPr>
        <w:t>Roztok h</w:t>
      </w:r>
      <w:r w:rsidR="001A0173" w:rsidRPr="00231F16">
        <w:rPr>
          <w:sz w:val="22"/>
          <w:szCs w:val="22"/>
        </w:rPr>
        <w:t>ydroxid</w:t>
      </w:r>
      <w:r w:rsidRPr="00231F16">
        <w:rPr>
          <w:sz w:val="22"/>
          <w:szCs w:val="22"/>
        </w:rPr>
        <w:t>u</w:t>
      </w:r>
      <w:r w:rsidR="001A0173" w:rsidRPr="00231F16">
        <w:rPr>
          <w:sz w:val="22"/>
          <w:szCs w:val="22"/>
        </w:rPr>
        <w:t xml:space="preserve"> sodn</w:t>
      </w:r>
      <w:r w:rsidRPr="00231F16">
        <w:rPr>
          <w:sz w:val="22"/>
          <w:szCs w:val="22"/>
        </w:rPr>
        <w:t>ého</w:t>
      </w:r>
      <w:r w:rsidR="001A0173" w:rsidRPr="00231F16">
        <w:rPr>
          <w:sz w:val="22"/>
          <w:szCs w:val="22"/>
        </w:rPr>
        <w:t xml:space="preserve"> 10</w:t>
      </w:r>
      <w:r w:rsidR="007F0FCD" w:rsidRPr="00231F16">
        <w:rPr>
          <w:sz w:val="22"/>
          <w:szCs w:val="22"/>
        </w:rPr>
        <w:t> </w:t>
      </w:r>
      <w:r w:rsidR="001A0173" w:rsidRPr="00231F16">
        <w:rPr>
          <w:sz w:val="22"/>
          <w:szCs w:val="22"/>
        </w:rPr>
        <w:t>%</w:t>
      </w:r>
      <w:r w:rsidR="000625C6" w:rsidRPr="00231F16">
        <w:rPr>
          <w:sz w:val="22"/>
          <w:szCs w:val="22"/>
        </w:rPr>
        <w:t xml:space="preserve"> </w:t>
      </w:r>
      <w:r w:rsidRPr="00231F16">
        <w:rPr>
          <w:sz w:val="22"/>
          <w:szCs w:val="22"/>
        </w:rPr>
        <w:t>(na úpravu  pH)</w:t>
      </w:r>
    </w:p>
    <w:p w14:paraId="0EA3F716" w14:textId="77777777" w:rsidR="001A0173" w:rsidRPr="00231F16" w:rsidRDefault="001A0173" w:rsidP="00483184">
      <w:pPr>
        <w:tabs>
          <w:tab w:val="left" w:pos="3119"/>
          <w:tab w:val="left" w:pos="4962"/>
          <w:tab w:val="left" w:pos="6804"/>
        </w:tabs>
        <w:rPr>
          <w:sz w:val="22"/>
          <w:szCs w:val="22"/>
        </w:rPr>
      </w:pPr>
      <w:r w:rsidRPr="00231F16">
        <w:rPr>
          <w:sz w:val="22"/>
          <w:szCs w:val="22"/>
        </w:rPr>
        <w:t>Čistená voda</w:t>
      </w:r>
    </w:p>
    <w:p w14:paraId="434ABF1D" w14:textId="77777777" w:rsidR="000625C6" w:rsidRPr="00231F16" w:rsidRDefault="000625C6" w:rsidP="00483184">
      <w:pPr>
        <w:tabs>
          <w:tab w:val="left" w:pos="3119"/>
          <w:tab w:val="left" w:pos="4962"/>
          <w:tab w:val="left" w:pos="6804"/>
        </w:tabs>
        <w:rPr>
          <w:sz w:val="22"/>
          <w:szCs w:val="22"/>
        </w:rPr>
      </w:pPr>
    </w:p>
    <w:p w14:paraId="25929740" w14:textId="77777777" w:rsidR="000625C6" w:rsidRPr="00231F16" w:rsidRDefault="000625C6" w:rsidP="00483184">
      <w:pPr>
        <w:tabs>
          <w:tab w:val="left" w:pos="567"/>
        </w:tabs>
        <w:rPr>
          <w:b/>
          <w:sz w:val="22"/>
          <w:szCs w:val="22"/>
        </w:rPr>
      </w:pPr>
      <w:r w:rsidRPr="00231F16">
        <w:rPr>
          <w:b/>
          <w:sz w:val="22"/>
          <w:szCs w:val="22"/>
        </w:rPr>
        <w:t>6.2</w:t>
      </w:r>
      <w:r w:rsidR="001A0173" w:rsidRPr="00231F16">
        <w:rPr>
          <w:b/>
          <w:sz w:val="22"/>
          <w:szCs w:val="22"/>
        </w:rPr>
        <w:tab/>
      </w:r>
      <w:r w:rsidRPr="00231F16">
        <w:rPr>
          <w:b/>
          <w:sz w:val="22"/>
          <w:szCs w:val="22"/>
        </w:rPr>
        <w:t>Inkompatibility</w:t>
      </w:r>
    </w:p>
    <w:p w14:paraId="03C13251" w14:textId="77777777" w:rsidR="001A0173" w:rsidRPr="00231F16" w:rsidRDefault="001A0173" w:rsidP="00483184">
      <w:pPr>
        <w:numPr>
          <w:ilvl w:val="12"/>
          <w:numId w:val="0"/>
        </w:numPr>
        <w:rPr>
          <w:sz w:val="22"/>
          <w:szCs w:val="22"/>
        </w:rPr>
      </w:pPr>
    </w:p>
    <w:p w14:paraId="25B40C84" w14:textId="77777777" w:rsidR="000625C6" w:rsidRPr="00231F16" w:rsidRDefault="000625C6" w:rsidP="00483184">
      <w:pPr>
        <w:numPr>
          <w:ilvl w:val="12"/>
          <w:numId w:val="0"/>
        </w:numPr>
        <w:rPr>
          <w:sz w:val="22"/>
          <w:szCs w:val="22"/>
        </w:rPr>
      </w:pPr>
      <w:r w:rsidRPr="00231F16">
        <w:rPr>
          <w:sz w:val="22"/>
          <w:szCs w:val="22"/>
        </w:rPr>
        <w:t>N</w:t>
      </w:r>
      <w:r w:rsidR="001A0173" w:rsidRPr="00231F16">
        <w:rPr>
          <w:sz w:val="22"/>
          <w:szCs w:val="22"/>
        </w:rPr>
        <w:t>i</w:t>
      </w:r>
      <w:r w:rsidRPr="00231F16">
        <w:rPr>
          <w:sz w:val="22"/>
          <w:szCs w:val="22"/>
        </w:rPr>
        <w:t>e</w:t>
      </w:r>
      <w:r w:rsidR="001A0173" w:rsidRPr="00231F16">
        <w:rPr>
          <w:sz w:val="22"/>
          <w:szCs w:val="22"/>
        </w:rPr>
        <w:t xml:space="preserve"> sú známe</w:t>
      </w:r>
      <w:r w:rsidRPr="00231F16">
        <w:rPr>
          <w:sz w:val="22"/>
          <w:szCs w:val="22"/>
        </w:rPr>
        <w:t>.</w:t>
      </w:r>
    </w:p>
    <w:p w14:paraId="0750FB8C" w14:textId="77777777" w:rsidR="000625C6" w:rsidRPr="00231F16" w:rsidRDefault="000625C6" w:rsidP="004519E8">
      <w:pPr>
        <w:numPr>
          <w:ilvl w:val="12"/>
          <w:numId w:val="0"/>
        </w:numPr>
        <w:rPr>
          <w:sz w:val="22"/>
          <w:szCs w:val="22"/>
        </w:rPr>
      </w:pPr>
    </w:p>
    <w:p w14:paraId="48CEEA4C" w14:textId="77777777" w:rsidR="000625C6" w:rsidRPr="00231F16" w:rsidRDefault="000625C6" w:rsidP="00EC108F">
      <w:pPr>
        <w:keepNext/>
        <w:numPr>
          <w:ilvl w:val="12"/>
          <w:numId w:val="0"/>
        </w:numPr>
        <w:tabs>
          <w:tab w:val="left" w:pos="567"/>
        </w:tabs>
        <w:rPr>
          <w:b/>
          <w:sz w:val="22"/>
          <w:szCs w:val="22"/>
        </w:rPr>
      </w:pPr>
      <w:r w:rsidRPr="00231F16">
        <w:rPr>
          <w:b/>
          <w:sz w:val="22"/>
          <w:szCs w:val="22"/>
        </w:rPr>
        <w:t>6.3</w:t>
      </w:r>
      <w:r w:rsidR="001A0173" w:rsidRPr="00231F16">
        <w:rPr>
          <w:b/>
          <w:sz w:val="22"/>
          <w:szCs w:val="22"/>
        </w:rPr>
        <w:tab/>
      </w:r>
      <w:r w:rsidRPr="00231F16">
        <w:rPr>
          <w:b/>
          <w:sz w:val="22"/>
          <w:szCs w:val="22"/>
        </w:rPr>
        <w:t>Čas použiteľnosti</w:t>
      </w:r>
    </w:p>
    <w:p w14:paraId="44FF478A" w14:textId="77777777" w:rsidR="001A0173" w:rsidRPr="00231F16" w:rsidRDefault="001A0173" w:rsidP="00EC108F">
      <w:pPr>
        <w:keepNext/>
        <w:numPr>
          <w:ilvl w:val="12"/>
          <w:numId w:val="0"/>
        </w:numPr>
        <w:rPr>
          <w:sz w:val="22"/>
          <w:szCs w:val="22"/>
        </w:rPr>
      </w:pPr>
    </w:p>
    <w:p w14:paraId="1068627C" w14:textId="77777777" w:rsidR="000625C6" w:rsidRPr="00231F16" w:rsidRDefault="001A0173" w:rsidP="00EC108F">
      <w:pPr>
        <w:keepNext/>
        <w:numPr>
          <w:ilvl w:val="12"/>
          <w:numId w:val="0"/>
        </w:numPr>
        <w:rPr>
          <w:sz w:val="22"/>
          <w:szCs w:val="22"/>
        </w:rPr>
      </w:pPr>
      <w:r w:rsidRPr="00231F16">
        <w:rPr>
          <w:sz w:val="22"/>
          <w:szCs w:val="22"/>
        </w:rPr>
        <w:t>2</w:t>
      </w:r>
      <w:r w:rsidR="000625C6" w:rsidRPr="00231F16">
        <w:rPr>
          <w:sz w:val="22"/>
          <w:szCs w:val="22"/>
        </w:rPr>
        <w:t xml:space="preserve"> roky.</w:t>
      </w:r>
    </w:p>
    <w:p w14:paraId="0F96F15D" w14:textId="77777777" w:rsidR="000625C6" w:rsidRPr="00231F16" w:rsidRDefault="00DE044F" w:rsidP="00483184">
      <w:pPr>
        <w:numPr>
          <w:ilvl w:val="12"/>
          <w:numId w:val="0"/>
        </w:numPr>
        <w:rPr>
          <w:sz w:val="22"/>
          <w:szCs w:val="22"/>
        </w:rPr>
      </w:pPr>
      <w:r w:rsidRPr="00231F16">
        <w:rPr>
          <w:sz w:val="22"/>
          <w:szCs w:val="22"/>
        </w:rPr>
        <w:t xml:space="preserve">Po otvorení </w:t>
      </w:r>
      <w:r w:rsidR="001D5E3B" w:rsidRPr="00231F16">
        <w:rPr>
          <w:sz w:val="22"/>
          <w:szCs w:val="22"/>
        </w:rPr>
        <w:t>fľaštičky</w:t>
      </w:r>
      <w:r w:rsidRPr="00231F16">
        <w:rPr>
          <w:sz w:val="22"/>
          <w:szCs w:val="22"/>
        </w:rPr>
        <w:t xml:space="preserve"> sa liek nesmie používať </w:t>
      </w:r>
      <w:r w:rsidR="003C7625" w:rsidRPr="00231F16">
        <w:rPr>
          <w:sz w:val="22"/>
          <w:szCs w:val="22"/>
        </w:rPr>
        <w:t>dlhšie</w:t>
      </w:r>
      <w:r w:rsidRPr="00231F16">
        <w:rPr>
          <w:sz w:val="22"/>
          <w:szCs w:val="22"/>
        </w:rPr>
        <w:t xml:space="preserve"> ako 4 týždne.</w:t>
      </w:r>
    </w:p>
    <w:p w14:paraId="2CB626BF" w14:textId="77777777" w:rsidR="00DE044F" w:rsidRPr="00231F16" w:rsidRDefault="00DE044F" w:rsidP="00483184">
      <w:pPr>
        <w:numPr>
          <w:ilvl w:val="12"/>
          <w:numId w:val="0"/>
        </w:numPr>
        <w:rPr>
          <w:sz w:val="22"/>
          <w:szCs w:val="22"/>
        </w:rPr>
      </w:pPr>
    </w:p>
    <w:p w14:paraId="62F93C6F" w14:textId="77777777" w:rsidR="000625C6" w:rsidRPr="00231F16" w:rsidRDefault="000625C6" w:rsidP="00483184">
      <w:pPr>
        <w:tabs>
          <w:tab w:val="left" w:pos="567"/>
        </w:tabs>
        <w:rPr>
          <w:b/>
          <w:sz w:val="22"/>
          <w:szCs w:val="22"/>
        </w:rPr>
      </w:pPr>
      <w:r w:rsidRPr="00231F16">
        <w:rPr>
          <w:b/>
          <w:sz w:val="22"/>
          <w:szCs w:val="22"/>
        </w:rPr>
        <w:t>6.4</w:t>
      </w:r>
      <w:r w:rsidR="00DE044F" w:rsidRPr="00231F16">
        <w:rPr>
          <w:b/>
          <w:sz w:val="22"/>
          <w:szCs w:val="22"/>
        </w:rPr>
        <w:tab/>
        <w:t>Špeciálne u</w:t>
      </w:r>
      <w:r w:rsidRPr="00231F16">
        <w:rPr>
          <w:b/>
          <w:sz w:val="22"/>
          <w:szCs w:val="22"/>
        </w:rPr>
        <w:t xml:space="preserve">pozornenia na </w:t>
      </w:r>
      <w:r w:rsidR="00DE044F" w:rsidRPr="00231F16">
        <w:rPr>
          <w:b/>
          <w:sz w:val="22"/>
          <w:szCs w:val="22"/>
        </w:rPr>
        <w:t>uchovávanie</w:t>
      </w:r>
    </w:p>
    <w:p w14:paraId="0E90605E" w14:textId="77777777" w:rsidR="00DE044F" w:rsidRPr="00231F16" w:rsidRDefault="00DE044F" w:rsidP="00483184">
      <w:pPr>
        <w:numPr>
          <w:ilvl w:val="12"/>
          <w:numId w:val="0"/>
        </w:numPr>
        <w:rPr>
          <w:sz w:val="22"/>
          <w:szCs w:val="22"/>
        </w:rPr>
      </w:pPr>
    </w:p>
    <w:p w14:paraId="53CDBB28" w14:textId="5CAFE45C" w:rsidR="000625C6" w:rsidRPr="00231F16" w:rsidRDefault="000625C6" w:rsidP="00483184">
      <w:pPr>
        <w:numPr>
          <w:ilvl w:val="12"/>
          <w:numId w:val="0"/>
        </w:numPr>
        <w:rPr>
          <w:sz w:val="22"/>
          <w:szCs w:val="22"/>
        </w:rPr>
      </w:pPr>
      <w:r w:rsidRPr="00231F16">
        <w:rPr>
          <w:sz w:val="22"/>
          <w:szCs w:val="22"/>
        </w:rPr>
        <w:t>Uchováva</w:t>
      </w:r>
      <w:r w:rsidR="00DE044F" w:rsidRPr="00231F16">
        <w:rPr>
          <w:sz w:val="22"/>
          <w:szCs w:val="22"/>
        </w:rPr>
        <w:t>jte</w:t>
      </w:r>
      <w:r w:rsidRPr="00231F16">
        <w:rPr>
          <w:sz w:val="22"/>
          <w:szCs w:val="22"/>
        </w:rPr>
        <w:t xml:space="preserve"> pri teplote do 25</w:t>
      </w:r>
      <w:r w:rsidR="007F0FCD" w:rsidRPr="00231F16">
        <w:rPr>
          <w:sz w:val="22"/>
          <w:szCs w:val="22"/>
        </w:rPr>
        <w:t> </w:t>
      </w:r>
      <w:r w:rsidR="00E07C15" w:rsidRPr="00231F16">
        <w:rPr>
          <w:sz w:val="22"/>
          <w:szCs w:val="22"/>
        </w:rPr>
        <w:t>°C</w:t>
      </w:r>
      <w:r w:rsidRPr="00231F16">
        <w:rPr>
          <w:sz w:val="22"/>
          <w:szCs w:val="22"/>
        </w:rPr>
        <w:t>.</w:t>
      </w:r>
    </w:p>
    <w:p w14:paraId="1691D28A" w14:textId="77777777" w:rsidR="000625C6" w:rsidRPr="00231F16" w:rsidRDefault="000625C6" w:rsidP="00483184">
      <w:pPr>
        <w:numPr>
          <w:ilvl w:val="12"/>
          <w:numId w:val="0"/>
        </w:numPr>
        <w:rPr>
          <w:sz w:val="22"/>
          <w:szCs w:val="22"/>
        </w:rPr>
      </w:pPr>
      <w:r w:rsidRPr="00231F16">
        <w:rPr>
          <w:sz w:val="22"/>
          <w:szCs w:val="22"/>
        </w:rPr>
        <w:t>Chrá</w:t>
      </w:r>
      <w:r w:rsidR="00DE044F" w:rsidRPr="00231F16">
        <w:rPr>
          <w:sz w:val="22"/>
          <w:szCs w:val="22"/>
        </w:rPr>
        <w:t>ňte</w:t>
      </w:r>
      <w:r w:rsidRPr="00231F16">
        <w:rPr>
          <w:sz w:val="22"/>
          <w:szCs w:val="22"/>
        </w:rPr>
        <w:t xml:space="preserve"> pred svetlom a mrazom. Neuchováva</w:t>
      </w:r>
      <w:r w:rsidR="00DE044F" w:rsidRPr="00231F16">
        <w:rPr>
          <w:sz w:val="22"/>
          <w:szCs w:val="22"/>
        </w:rPr>
        <w:t>jte</w:t>
      </w:r>
      <w:r w:rsidRPr="00231F16">
        <w:rPr>
          <w:sz w:val="22"/>
          <w:szCs w:val="22"/>
        </w:rPr>
        <w:t xml:space="preserve"> v chladničke.</w:t>
      </w:r>
    </w:p>
    <w:p w14:paraId="7346A5E9" w14:textId="77777777" w:rsidR="00DE044F" w:rsidRPr="00231F16" w:rsidRDefault="006709EB" w:rsidP="00483184">
      <w:pPr>
        <w:numPr>
          <w:ilvl w:val="12"/>
          <w:numId w:val="0"/>
        </w:numPr>
        <w:rPr>
          <w:sz w:val="22"/>
          <w:szCs w:val="22"/>
        </w:rPr>
      </w:pPr>
      <w:r w:rsidRPr="00231F16">
        <w:rPr>
          <w:sz w:val="22"/>
          <w:szCs w:val="22"/>
        </w:rPr>
        <w:t xml:space="preserve">Fľaštičku </w:t>
      </w:r>
      <w:r w:rsidR="00DE044F" w:rsidRPr="00231F16">
        <w:rPr>
          <w:sz w:val="22"/>
          <w:szCs w:val="22"/>
        </w:rPr>
        <w:t>udržiavajte dôkladne uzatvorenú vo vonkajšom obale.</w:t>
      </w:r>
    </w:p>
    <w:p w14:paraId="7857DB2B" w14:textId="77777777" w:rsidR="000625C6" w:rsidRPr="00231F16" w:rsidRDefault="000625C6" w:rsidP="004519E8">
      <w:pPr>
        <w:numPr>
          <w:ilvl w:val="12"/>
          <w:numId w:val="0"/>
        </w:numPr>
        <w:rPr>
          <w:sz w:val="22"/>
          <w:szCs w:val="22"/>
        </w:rPr>
      </w:pPr>
    </w:p>
    <w:p w14:paraId="5D8006D1" w14:textId="77777777" w:rsidR="000625C6" w:rsidRPr="00231F16" w:rsidRDefault="000625C6" w:rsidP="00EC108F">
      <w:pPr>
        <w:numPr>
          <w:ilvl w:val="12"/>
          <w:numId w:val="0"/>
        </w:numPr>
        <w:tabs>
          <w:tab w:val="left" w:pos="567"/>
        </w:tabs>
        <w:rPr>
          <w:b/>
          <w:sz w:val="22"/>
          <w:szCs w:val="22"/>
        </w:rPr>
      </w:pPr>
      <w:r w:rsidRPr="00231F16">
        <w:rPr>
          <w:b/>
          <w:sz w:val="22"/>
          <w:szCs w:val="22"/>
        </w:rPr>
        <w:t>6.5</w:t>
      </w:r>
      <w:r w:rsidR="00DE044F" w:rsidRPr="00231F16">
        <w:rPr>
          <w:b/>
          <w:sz w:val="22"/>
          <w:szCs w:val="22"/>
        </w:rPr>
        <w:tab/>
        <w:t>Druh obalu a obsah balenia</w:t>
      </w:r>
    </w:p>
    <w:p w14:paraId="1392660E" w14:textId="77777777" w:rsidR="00DE044F" w:rsidRPr="00EC108F" w:rsidRDefault="00DE044F" w:rsidP="00EC108F">
      <w:pPr>
        <w:numPr>
          <w:ilvl w:val="12"/>
          <w:numId w:val="0"/>
        </w:numPr>
        <w:tabs>
          <w:tab w:val="left" w:pos="567"/>
        </w:tabs>
        <w:rPr>
          <w:bCs/>
          <w:sz w:val="22"/>
          <w:szCs w:val="22"/>
        </w:rPr>
      </w:pPr>
    </w:p>
    <w:p w14:paraId="7261F0AA" w14:textId="62D889C4" w:rsidR="000625C6" w:rsidRPr="00231F16" w:rsidRDefault="005A5D79" w:rsidP="00EC108F">
      <w:pPr>
        <w:numPr>
          <w:ilvl w:val="12"/>
          <w:numId w:val="0"/>
        </w:numPr>
        <w:rPr>
          <w:sz w:val="22"/>
          <w:szCs w:val="22"/>
        </w:rPr>
      </w:pPr>
      <w:r w:rsidRPr="00231F16">
        <w:rPr>
          <w:sz w:val="22"/>
          <w:szCs w:val="22"/>
        </w:rPr>
        <w:t xml:space="preserve">10 ml sklenená fľaštička s kvapkadlom a skrutkovacím uzáverom alebo </w:t>
      </w:r>
      <w:r w:rsidR="000625C6" w:rsidRPr="00231F16">
        <w:rPr>
          <w:sz w:val="22"/>
          <w:szCs w:val="22"/>
        </w:rPr>
        <w:t xml:space="preserve">5 ml polyetylénová </w:t>
      </w:r>
      <w:r w:rsidR="00DE044F" w:rsidRPr="00231F16">
        <w:rPr>
          <w:sz w:val="22"/>
          <w:szCs w:val="22"/>
        </w:rPr>
        <w:t>fľaštička</w:t>
      </w:r>
      <w:r w:rsidR="000625C6" w:rsidRPr="00231F16">
        <w:rPr>
          <w:sz w:val="22"/>
          <w:szCs w:val="22"/>
        </w:rPr>
        <w:t xml:space="preserve"> s</w:t>
      </w:r>
      <w:r w:rsidR="00DE044F" w:rsidRPr="00231F16">
        <w:rPr>
          <w:sz w:val="22"/>
          <w:szCs w:val="22"/>
        </w:rPr>
        <w:t> </w:t>
      </w:r>
      <w:r w:rsidR="000625C6" w:rsidRPr="00231F16">
        <w:rPr>
          <w:sz w:val="22"/>
          <w:szCs w:val="22"/>
        </w:rPr>
        <w:t>kvapkadlom</w:t>
      </w:r>
      <w:r w:rsidR="00DE044F" w:rsidRPr="00231F16">
        <w:rPr>
          <w:sz w:val="22"/>
          <w:szCs w:val="22"/>
        </w:rPr>
        <w:t xml:space="preserve"> a skrutkovací</w:t>
      </w:r>
      <w:r w:rsidR="00E07C15" w:rsidRPr="00231F16">
        <w:rPr>
          <w:sz w:val="22"/>
          <w:szCs w:val="22"/>
        </w:rPr>
        <w:t>m</w:t>
      </w:r>
      <w:r w:rsidR="00DE044F" w:rsidRPr="00231F16">
        <w:rPr>
          <w:sz w:val="22"/>
          <w:szCs w:val="22"/>
        </w:rPr>
        <w:t xml:space="preserve"> uzáver</w:t>
      </w:r>
      <w:r w:rsidR="00FF36E3" w:rsidRPr="00231F16">
        <w:rPr>
          <w:sz w:val="22"/>
          <w:szCs w:val="22"/>
        </w:rPr>
        <w:t>om</w:t>
      </w:r>
      <w:r w:rsidR="00DE044F" w:rsidRPr="00231F16">
        <w:rPr>
          <w:sz w:val="22"/>
          <w:szCs w:val="22"/>
        </w:rPr>
        <w:t xml:space="preserve"> v kartónovej škatuľke</w:t>
      </w:r>
      <w:r w:rsidR="00BF77C9" w:rsidRPr="00231F16">
        <w:rPr>
          <w:sz w:val="22"/>
          <w:szCs w:val="22"/>
        </w:rPr>
        <w:t>.</w:t>
      </w:r>
    </w:p>
    <w:p w14:paraId="325A91D6" w14:textId="77777777" w:rsidR="000625C6" w:rsidRPr="00231F16" w:rsidRDefault="000625C6" w:rsidP="00D009DD">
      <w:pPr>
        <w:numPr>
          <w:ilvl w:val="12"/>
          <w:numId w:val="0"/>
        </w:numPr>
        <w:rPr>
          <w:sz w:val="22"/>
          <w:szCs w:val="22"/>
        </w:rPr>
      </w:pPr>
    </w:p>
    <w:p w14:paraId="57997DC1" w14:textId="77777777" w:rsidR="000625C6" w:rsidRPr="00231F16" w:rsidRDefault="000625C6" w:rsidP="00483184">
      <w:pPr>
        <w:numPr>
          <w:ilvl w:val="12"/>
          <w:numId w:val="0"/>
        </w:numPr>
        <w:tabs>
          <w:tab w:val="left" w:pos="567"/>
        </w:tabs>
        <w:rPr>
          <w:b/>
          <w:sz w:val="22"/>
          <w:szCs w:val="22"/>
        </w:rPr>
      </w:pPr>
      <w:r w:rsidRPr="00231F16">
        <w:rPr>
          <w:b/>
          <w:sz w:val="22"/>
          <w:szCs w:val="22"/>
        </w:rPr>
        <w:t>6.6</w:t>
      </w:r>
      <w:r w:rsidR="00DE044F" w:rsidRPr="00231F16">
        <w:rPr>
          <w:b/>
          <w:sz w:val="22"/>
          <w:szCs w:val="22"/>
        </w:rPr>
        <w:tab/>
        <w:t>Špeciálne opatrenia na likvidáciu a iné</w:t>
      </w:r>
      <w:r w:rsidRPr="00231F16">
        <w:rPr>
          <w:b/>
          <w:sz w:val="22"/>
          <w:szCs w:val="22"/>
        </w:rPr>
        <w:t xml:space="preserve"> zaobchádzania s liekom</w:t>
      </w:r>
    </w:p>
    <w:p w14:paraId="367A4C1A" w14:textId="77777777" w:rsidR="00DE044F" w:rsidRPr="00231F16" w:rsidRDefault="00DE044F" w:rsidP="00483184">
      <w:pPr>
        <w:numPr>
          <w:ilvl w:val="12"/>
          <w:numId w:val="0"/>
        </w:numPr>
        <w:rPr>
          <w:sz w:val="22"/>
          <w:szCs w:val="22"/>
        </w:rPr>
      </w:pPr>
    </w:p>
    <w:p w14:paraId="0CC64602" w14:textId="77777777" w:rsidR="000625C6" w:rsidRPr="00231F16" w:rsidRDefault="000625C6" w:rsidP="00483184">
      <w:pPr>
        <w:numPr>
          <w:ilvl w:val="12"/>
          <w:numId w:val="0"/>
        </w:numPr>
        <w:rPr>
          <w:sz w:val="22"/>
          <w:szCs w:val="22"/>
        </w:rPr>
      </w:pPr>
      <w:r w:rsidRPr="00231F16">
        <w:rPr>
          <w:sz w:val="22"/>
          <w:szCs w:val="22"/>
        </w:rPr>
        <w:t>Pred použitím pretrep</w:t>
      </w:r>
      <w:r w:rsidR="00DE044F" w:rsidRPr="00231F16">
        <w:rPr>
          <w:sz w:val="22"/>
          <w:szCs w:val="22"/>
        </w:rPr>
        <w:t>te</w:t>
      </w:r>
      <w:r w:rsidRPr="00231F16">
        <w:rPr>
          <w:sz w:val="22"/>
          <w:szCs w:val="22"/>
        </w:rPr>
        <w:t>.</w:t>
      </w:r>
    </w:p>
    <w:p w14:paraId="2D7875EC" w14:textId="77777777" w:rsidR="00DE044F" w:rsidRPr="00231F16" w:rsidRDefault="00DE044F" w:rsidP="00483184">
      <w:pPr>
        <w:numPr>
          <w:ilvl w:val="12"/>
          <w:numId w:val="0"/>
        </w:numPr>
        <w:rPr>
          <w:sz w:val="22"/>
          <w:szCs w:val="22"/>
        </w:rPr>
      </w:pPr>
      <w:r w:rsidRPr="00231F16">
        <w:rPr>
          <w:sz w:val="22"/>
          <w:szCs w:val="22"/>
        </w:rPr>
        <w:t xml:space="preserve">Liek je určený </w:t>
      </w:r>
      <w:r w:rsidR="005A5D79" w:rsidRPr="00231F16">
        <w:rPr>
          <w:sz w:val="22"/>
          <w:szCs w:val="22"/>
        </w:rPr>
        <w:t>na očné použitie</w:t>
      </w:r>
      <w:r w:rsidRPr="00231F16">
        <w:rPr>
          <w:sz w:val="22"/>
          <w:szCs w:val="22"/>
        </w:rPr>
        <w:t xml:space="preserve"> – lokálne do spojovkového vaku.</w:t>
      </w:r>
    </w:p>
    <w:p w14:paraId="0150A53F" w14:textId="77777777" w:rsidR="00DE044F" w:rsidRPr="00231F16" w:rsidRDefault="00DE044F" w:rsidP="00483184">
      <w:pPr>
        <w:numPr>
          <w:ilvl w:val="12"/>
          <w:numId w:val="0"/>
        </w:numPr>
        <w:rPr>
          <w:sz w:val="22"/>
          <w:szCs w:val="22"/>
        </w:rPr>
      </w:pPr>
      <w:r w:rsidRPr="00231F16">
        <w:rPr>
          <w:sz w:val="22"/>
          <w:szCs w:val="22"/>
        </w:rPr>
        <w:t xml:space="preserve">Nedotýkajte sa konca kvapkadla, pretože tým môžete kontaminovať obsah </w:t>
      </w:r>
      <w:r w:rsidR="001D5E3B" w:rsidRPr="00231F16">
        <w:rPr>
          <w:sz w:val="22"/>
          <w:szCs w:val="22"/>
        </w:rPr>
        <w:t>fľaštičky</w:t>
      </w:r>
      <w:r w:rsidRPr="00231F16">
        <w:rPr>
          <w:sz w:val="22"/>
          <w:szCs w:val="22"/>
        </w:rPr>
        <w:t>.</w:t>
      </w:r>
    </w:p>
    <w:p w14:paraId="0DE01272" w14:textId="77777777" w:rsidR="000625C6" w:rsidRPr="00231F16" w:rsidRDefault="000625C6" w:rsidP="00483184">
      <w:pPr>
        <w:numPr>
          <w:ilvl w:val="12"/>
          <w:numId w:val="0"/>
        </w:numPr>
        <w:rPr>
          <w:sz w:val="22"/>
          <w:szCs w:val="22"/>
        </w:rPr>
      </w:pPr>
    </w:p>
    <w:p w14:paraId="68304780" w14:textId="77777777" w:rsidR="00DE044F" w:rsidRPr="00231F16" w:rsidRDefault="00DE044F" w:rsidP="00483184">
      <w:pPr>
        <w:rPr>
          <w:sz w:val="22"/>
          <w:szCs w:val="22"/>
        </w:rPr>
      </w:pPr>
    </w:p>
    <w:p w14:paraId="1F33E5A9" w14:textId="77777777" w:rsidR="000625C6" w:rsidRPr="00231F16" w:rsidRDefault="000625C6" w:rsidP="00483184">
      <w:pPr>
        <w:tabs>
          <w:tab w:val="left" w:pos="567"/>
        </w:tabs>
        <w:rPr>
          <w:sz w:val="22"/>
          <w:szCs w:val="22"/>
        </w:rPr>
      </w:pPr>
      <w:r w:rsidRPr="00231F16">
        <w:rPr>
          <w:b/>
          <w:sz w:val="22"/>
          <w:szCs w:val="22"/>
        </w:rPr>
        <w:t>7.</w:t>
      </w:r>
      <w:r w:rsidR="00D118B7" w:rsidRPr="00231F16">
        <w:rPr>
          <w:b/>
          <w:sz w:val="22"/>
          <w:szCs w:val="22"/>
        </w:rPr>
        <w:tab/>
      </w:r>
      <w:r w:rsidRPr="00231F16">
        <w:rPr>
          <w:b/>
          <w:sz w:val="22"/>
          <w:szCs w:val="22"/>
        </w:rPr>
        <w:t>DRŽITEĽ ROZHODNUTIA O REGISTRÁCII</w:t>
      </w:r>
    </w:p>
    <w:p w14:paraId="24FE529F" w14:textId="77777777" w:rsidR="00D118B7" w:rsidRPr="00231F16" w:rsidRDefault="00D118B7" w:rsidP="00483184">
      <w:pPr>
        <w:rPr>
          <w:sz w:val="22"/>
          <w:szCs w:val="22"/>
        </w:rPr>
      </w:pPr>
    </w:p>
    <w:p w14:paraId="4BB46984" w14:textId="77777777" w:rsidR="000625C6" w:rsidRPr="00231F16" w:rsidRDefault="000625C6" w:rsidP="00483184">
      <w:pPr>
        <w:rPr>
          <w:sz w:val="22"/>
          <w:szCs w:val="22"/>
        </w:rPr>
      </w:pPr>
      <w:r w:rsidRPr="00231F16">
        <w:rPr>
          <w:sz w:val="22"/>
          <w:szCs w:val="22"/>
        </w:rPr>
        <w:t>Warszawskie Zakłady Farmaceutyczne Polfa S.A.</w:t>
      </w:r>
    </w:p>
    <w:p w14:paraId="6340B8EE" w14:textId="77777777" w:rsidR="000625C6" w:rsidRPr="00231F16" w:rsidRDefault="000625C6" w:rsidP="00483184">
      <w:pPr>
        <w:numPr>
          <w:ilvl w:val="12"/>
          <w:numId w:val="0"/>
        </w:numPr>
        <w:rPr>
          <w:sz w:val="22"/>
          <w:szCs w:val="22"/>
        </w:rPr>
      </w:pPr>
      <w:r w:rsidRPr="00231F16">
        <w:rPr>
          <w:sz w:val="22"/>
          <w:szCs w:val="22"/>
        </w:rPr>
        <w:t>Karolkowa 22/24, 01-207 Warszawa, Poľsko</w:t>
      </w:r>
    </w:p>
    <w:p w14:paraId="45036358" w14:textId="77777777" w:rsidR="000625C6" w:rsidRPr="00231F16" w:rsidRDefault="000625C6" w:rsidP="00483184">
      <w:pPr>
        <w:numPr>
          <w:ilvl w:val="12"/>
          <w:numId w:val="0"/>
        </w:numPr>
        <w:rPr>
          <w:sz w:val="22"/>
          <w:szCs w:val="22"/>
        </w:rPr>
      </w:pPr>
    </w:p>
    <w:p w14:paraId="2E06FB7D" w14:textId="77777777" w:rsidR="00D118B7" w:rsidRPr="00231F16" w:rsidRDefault="00D118B7" w:rsidP="00483184">
      <w:pPr>
        <w:numPr>
          <w:ilvl w:val="12"/>
          <w:numId w:val="0"/>
        </w:numPr>
        <w:rPr>
          <w:sz w:val="22"/>
          <w:szCs w:val="22"/>
        </w:rPr>
      </w:pPr>
    </w:p>
    <w:p w14:paraId="5CEAC00D" w14:textId="77777777" w:rsidR="000625C6" w:rsidRPr="00231F16" w:rsidRDefault="000625C6" w:rsidP="00483184">
      <w:pPr>
        <w:tabs>
          <w:tab w:val="left" w:pos="567"/>
        </w:tabs>
        <w:rPr>
          <w:sz w:val="22"/>
          <w:szCs w:val="22"/>
        </w:rPr>
      </w:pPr>
      <w:r w:rsidRPr="00231F16">
        <w:rPr>
          <w:b/>
          <w:sz w:val="22"/>
          <w:szCs w:val="22"/>
        </w:rPr>
        <w:t>8.</w:t>
      </w:r>
      <w:r w:rsidR="00D118B7" w:rsidRPr="00231F16">
        <w:rPr>
          <w:b/>
          <w:sz w:val="22"/>
          <w:szCs w:val="22"/>
        </w:rPr>
        <w:tab/>
      </w:r>
      <w:r w:rsidRPr="00231F16">
        <w:rPr>
          <w:b/>
          <w:sz w:val="22"/>
          <w:szCs w:val="22"/>
        </w:rPr>
        <w:t>REGISTRAČNÉ ČÍSLO</w:t>
      </w:r>
    </w:p>
    <w:p w14:paraId="34D6A42A" w14:textId="77777777" w:rsidR="00D118B7" w:rsidRPr="00231F16" w:rsidRDefault="00D118B7" w:rsidP="00483184">
      <w:pPr>
        <w:rPr>
          <w:sz w:val="22"/>
          <w:szCs w:val="22"/>
        </w:rPr>
      </w:pPr>
    </w:p>
    <w:p w14:paraId="2964B940" w14:textId="77777777" w:rsidR="000625C6" w:rsidRPr="00231F16" w:rsidRDefault="000625C6" w:rsidP="00483184">
      <w:pPr>
        <w:rPr>
          <w:sz w:val="22"/>
          <w:szCs w:val="22"/>
        </w:rPr>
      </w:pPr>
      <w:r w:rsidRPr="00231F16">
        <w:rPr>
          <w:sz w:val="22"/>
          <w:szCs w:val="22"/>
        </w:rPr>
        <w:t>64/0160/90-C/S</w:t>
      </w:r>
    </w:p>
    <w:p w14:paraId="1823857F" w14:textId="77777777" w:rsidR="000625C6" w:rsidRPr="00231F16" w:rsidRDefault="000625C6" w:rsidP="00483184">
      <w:pPr>
        <w:tabs>
          <w:tab w:val="left" w:pos="2704"/>
        </w:tabs>
        <w:rPr>
          <w:sz w:val="22"/>
          <w:szCs w:val="22"/>
        </w:rPr>
      </w:pPr>
    </w:p>
    <w:p w14:paraId="25C52A49" w14:textId="77777777" w:rsidR="00D118B7" w:rsidRPr="00231F16" w:rsidRDefault="00D118B7" w:rsidP="00483184">
      <w:pPr>
        <w:tabs>
          <w:tab w:val="left" w:pos="2704"/>
        </w:tabs>
        <w:rPr>
          <w:sz w:val="22"/>
          <w:szCs w:val="22"/>
        </w:rPr>
      </w:pPr>
    </w:p>
    <w:p w14:paraId="17F4017F" w14:textId="282A1712" w:rsidR="000625C6" w:rsidRPr="00231F16" w:rsidRDefault="000625C6" w:rsidP="00483184">
      <w:pPr>
        <w:tabs>
          <w:tab w:val="left" w:pos="567"/>
          <w:tab w:val="left" w:pos="2704"/>
        </w:tabs>
        <w:rPr>
          <w:b/>
          <w:sz w:val="22"/>
          <w:szCs w:val="22"/>
        </w:rPr>
      </w:pPr>
      <w:r w:rsidRPr="00231F16">
        <w:rPr>
          <w:b/>
          <w:sz w:val="22"/>
          <w:szCs w:val="22"/>
        </w:rPr>
        <w:t>9.</w:t>
      </w:r>
      <w:r w:rsidR="00D118B7" w:rsidRPr="00231F16">
        <w:rPr>
          <w:b/>
          <w:sz w:val="22"/>
          <w:szCs w:val="22"/>
        </w:rPr>
        <w:tab/>
      </w:r>
      <w:r w:rsidRPr="00231F16">
        <w:rPr>
          <w:b/>
          <w:sz w:val="22"/>
          <w:szCs w:val="22"/>
        </w:rPr>
        <w:t xml:space="preserve">DÁTUM </w:t>
      </w:r>
      <w:r w:rsidR="00D118B7" w:rsidRPr="00231F16">
        <w:rPr>
          <w:b/>
          <w:sz w:val="22"/>
          <w:szCs w:val="22"/>
        </w:rPr>
        <w:t>PRVEJ REGISTRÁCIE/</w:t>
      </w:r>
      <w:r w:rsidR="005A5D79" w:rsidRPr="00231F16">
        <w:rPr>
          <w:b/>
          <w:sz w:val="22"/>
          <w:szCs w:val="22"/>
        </w:rPr>
        <w:t xml:space="preserve">DÁTUM </w:t>
      </w:r>
      <w:r w:rsidRPr="00231F16">
        <w:rPr>
          <w:b/>
          <w:sz w:val="22"/>
          <w:szCs w:val="22"/>
        </w:rPr>
        <w:t>PREDĹŽENIA REGISTRÁCIE</w:t>
      </w:r>
    </w:p>
    <w:p w14:paraId="06EA29DA" w14:textId="77777777" w:rsidR="00D118B7" w:rsidRPr="00231F16" w:rsidRDefault="00D118B7" w:rsidP="00483184">
      <w:pPr>
        <w:tabs>
          <w:tab w:val="left" w:pos="2704"/>
        </w:tabs>
        <w:rPr>
          <w:sz w:val="22"/>
          <w:szCs w:val="22"/>
        </w:rPr>
      </w:pPr>
    </w:p>
    <w:p w14:paraId="605432F6" w14:textId="77777777" w:rsidR="00035891" w:rsidRPr="00231F16" w:rsidRDefault="00035891" w:rsidP="00483184">
      <w:pPr>
        <w:tabs>
          <w:tab w:val="left" w:pos="2704"/>
        </w:tabs>
        <w:rPr>
          <w:sz w:val="22"/>
          <w:szCs w:val="22"/>
        </w:rPr>
      </w:pPr>
      <w:r w:rsidRPr="00231F16">
        <w:rPr>
          <w:sz w:val="22"/>
          <w:szCs w:val="22"/>
        </w:rPr>
        <w:t xml:space="preserve">Dátum prvej registrácie: </w:t>
      </w:r>
      <w:r w:rsidR="005A5D79" w:rsidRPr="00231F16">
        <w:rPr>
          <w:sz w:val="22"/>
          <w:szCs w:val="22"/>
        </w:rPr>
        <w:t>28.03.1990</w:t>
      </w:r>
    </w:p>
    <w:p w14:paraId="1933EC00" w14:textId="77777777" w:rsidR="000625C6" w:rsidRPr="00231F16" w:rsidRDefault="00035891" w:rsidP="00483184">
      <w:pPr>
        <w:tabs>
          <w:tab w:val="left" w:pos="2704"/>
        </w:tabs>
        <w:rPr>
          <w:sz w:val="22"/>
          <w:szCs w:val="22"/>
        </w:rPr>
      </w:pPr>
      <w:r w:rsidRPr="00231F16">
        <w:rPr>
          <w:sz w:val="22"/>
          <w:szCs w:val="22"/>
        </w:rPr>
        <w:t xml:space="preserve">Dátum posledného predĺženia registrácie: </w:t>
      </w:r>
      <w:r w:rsidR="00D72D75" w:rsidRPr="00231F16">
        <w:rPr>
          <w:sz w:val="22"/>
          <w:szCs w:val="22"/>
        </w:rPr>
        <w:t>30.3.2009</w:t>
      </w:r>
    </w:p>
    <w:p w14:paraId="77F16D4D" w14:textId="77777777" w:rsidR="0098234E" w:rsidRPr="00231F16" w:rsidRDefault="0098234E" w:rsidP="00483184">
      <w:pPr>
        <w:tabs>
          <w:tab w:val="left" w:pos="2704"/>
        </w:tabs>
        <w:rPr>
          <w:sz w:val="22"/>
          <w:szCs w:val="22"/>
        </w:rPr>
      </w:pPr>
    </w:p>
    <w:p w14:paraId="03FB10BF" w14:textId="77777777" w:rsidR="0098234E" w:rsidRPr="00231F16" w:rsidRDefault="0098234E" w:rsidP="00483184">
      <w:pPr>
        <w:tabs>
          <w:tab w:val="left" w:pos="2704"/>
        </w:tabs>
        <w:rPr>
          <w:sz w:val="22"/>
          <w:szCs w:val="22"/>
        </w:rPr>
      </w:pPr>
    </w:p>
    <w:p w14:paraId="51BE26E8" w14:textId="77777777" w:rsidR="000625C6" w:rsidRPr="00231F16" w:rsidRDefault="000625C6" w:rsidP="00483184">
      <w:pPr>
        <w:tabs>
          <w:tab w:val="left" w:pos="567"/>
          <w:tab w:val="left" w:pos="2704"/>
        </w:tabs>
        <w:rPr>
          <w:b/>
          <w:sz w:val="22"/>
          <w:szCs w:val="22"/>
        </w:rPr>
      </w:pPr>
      <w:r w:rsidRPr="00231F16">
        <w:rPr>
          <w:b/>
          <w:sz w:val="22"/>
          <w:szCs w:val="22"/>
        </w:rPr>
        <w:t>10.</w:t>
      </w:r>
      <w:r w:rsidR="00D118B7" w:rsidRPr="00231F16">
        <w:rPr>
          <w:b/>
          <w:sz w:val="22"/>
          <w:szCs w:val="22"/>
        </w:rPr>
        <w:tab/>
      </w:r>
      <w:r w:rsidRPr="00231F16">
        <w:rPr>
          <w:b/>
          <w:sz w:val="22"/>
          <w:szCs w:val="22"/>
        </w:rPr>
        <w:t>DÁTUM REVÍZIE TEXTU</w:t>
      </w:r>
    </w:p>
    <w:p w14:paraId="06E782FA" w14:textId="77777777" w:rsidR="00D118B7" w:rsidRPr="00231F16" w:rsidRDefault="00D118B7" w:rsidP="00483184">
      <w:pPr>
        <w:numPr>
          <w:ilvl w:val="12"/>
          <w:numId w:val="0"/>
        </w:numPr>
        <w:tabs>
          <w:tab w:val="left" w:pos="2704"/>
        </w:tabs>
        <w:rPr>
          <w:sz w:val="22"/>
          <w:szCs w:val="22"/>
        </w:rPr>
      </w:pPr>
    </w:p>
    <w:p w14:paraId="7A986B7C" w14:textId="71C3D278" w:rsidR="000625C6" w:rsidRPr="00231F16" w:rsidRDefault="004A6C1B" w:rsidP="00483184">
      <w:pPr>
        <w:numPr>
          <w:ilvl w:val="12"/>
          <w:numId w:val="0"/>
        </w:numPr>
        <w:tabs>
          <w:tab w:val="left" w:pos="2704"/>
        </w:tabs>
        <w:rPr>
          <w:sz w:val="22"/>
          <w:szCs w:val="22"/>
        </w:rPr>
      </w:pPr>
      <w:r>
        <w:rPr>
          <w:sz w:val="22"/>
          <w:szCs w:val="22"/>
        </w:rPr>
        <w:t>Marec</w:t>
      </w:r>
      <w:r w:rsidR="007F0FCD" w:rsidRPr="00231F16">
        <w:rPr>
          <w:sz w:val="22"/>
          <w:szCs w:val="22"/>
        </w:rPr>
        <w:t xml:space="preserve"> 2020</w:t>
      </w:r>
    </w:p>
    <w:sectPr w:rsidR="000625C6" w:rsidRPr="00231F16" w:rsidSect="00EC108F">
      <w:headerReference w:type="default" r:id="rId12"/>
      <w:footerReference w:type="even" r:id="rId13"/>
      <w:footerReference w:type="default" r:id="rId14"/>
      <w:pgSz w:w="11906" w:h="16838" w:code="9"/>
      <w:pgMar w:top="1134" w:right="1418" w:bottom="1134" w:left="1418" w:header="737" w:footer="73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093D6B" w14:textId="77777777" w:rsidR="00586960" w:rsidRDefault="00586960">
      <w:r>
        <w:separator/>
      </w:r>
    </w:p>
  </w:endnote>
  <w:endnote w:type="continuationSeparator" w:id="0">
    <w:p w14:paraId="7A70405C" w14:textId="77777777" w:rsidR="00586960" w:rsidRDefault="00586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">
    <w:altName w:val="MS P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9AB7A4" w14:textId="77777777" w:rsidR="0090006F" w:rsidRDefault="0090006F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6083C14E" w14:textId="77777777" w:rsidR="0090006F" w:rsidRDefault="0090006F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0791199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233E1CF6" w14:textId="3BA4402F" w:rsidR="0090006F" w:rsidRPr="00EC108F" w:rsidRDefault="00231F16" w:rsidP="00EC108F">
        <w:pPr>
          <w:pStyle w:val="Pta"/>
          <w:jc w:val="center"/>
          <w:rPr>
            <w:sz w:val="18"/>
            <w:szCs w:val="18"/>
          </w:rPr>
        </w:pPr>
        <w:r w:rsidRPr="00EC108F">
          <w:rPr>
            <w:sz w:val="18"/>
            <w:szCs w:val="18"/>
          </w:rPr>
          <w:fldChar w:fldCharType="begin"/>
        </w:r>
        <w:r w:rsidRPr="00EC108F">
          <w:rPr>
            <w:sz w:val="18"/>
            <w:szCs w:val="18"/>
          </w:rPr>
          <w:instrText>PAGE   \* MERGEFORMAT</w:instrText>
        </w:r>
        <w:r w:rsidRPr="00EC108F">
          <w:rPr>
            <w:sz w:val="18"/>
            <w:szCs w:val="18"/>
          </w:rPr>
          <w:fldChar w:fldCharType="separate"/>
        </w:r>
        <w:r w:rsidR="009F0D74" w:rsidRPr="009F0D74">
          <w:rPr>
            <w:noProof/>
            <w:sz w:val="18"/>
            <w:szCs w:val="18"/>
            <w:lang w:val="cs-CZ"/>
          </w:rPr>
          <w:t>5</w:t>
        </w:r>
        <w:r w:rsidRPr="00EC108F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87BCA6" w14:textId="77777777" w:rsidR="00586960" w:rsidRDefault="00586960">
      <w:r>
        <w:separator/>
      </w:r>
    </w:p>
  </w:footnote>
  <w:footnote w:type="continuationSeparator" w:id="0">
    <w:p w14:paraId="56B662A6" w14:textId="77777777" w:rsidR="00586960" w:rsidRDefault="005869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E4755A" w14:textId="006E49FF" w:rsidR="00FB4025" w:rsidRDefault="00FB4025">
    <w:pPr>
      <w:pStyle w:val="Hlavika"/>
    </w:pPr>
    <w:r>
      <w:t>Príloha č</w:t>
    </w:r>
    <w:r w:rsidR="00B77503">
      <w:t>.1 k notifikácii o zmene, evid.č</w:t>
    </w:r>
    <w:r>
      <w:t>.:</w:t>
    </w:r>
    <w:r w:rsidR="0037060A">
      <w:t xml:space="preserve"> 2020/01218-ZIB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60F17"/>
    <w:multiLevelType w:val="singleLevel"/>
    <w:tmpl w:val="0E787598"/>
    <w:lvl w:ilvl="0">
      <w:start w:val="2"/>
      <w:numFmt w:val="decimal"/>
      <w:lvlText w:val="4.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/>
        <w:i w:val="0"/>
        <w:sz w:val="20"/>
        <w:u w:val="none"/>
      </w:rPr>
    </w:lvl>
  </w:abstractNum>
  <w:abstractNum w:abstractNumId="1" w15:restartNumberingAfterBreak="0">
    <w:nsid w:val="19104030"/>
    <w:multiLevelType w:val="hybridMultilevel"/>
    <w:tmpl w:val="629084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0140DE"/>
    <w:multiLevelType w:val="hybridMultilevel"/>
    <w:tmpl w:val="736EE456"/>
    <w:lvl w:ilvl="0" w:tplc="098A51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4B4D5B"/>
    <w:multiLevelType w:val="hybridMultilevel"/>
    <w:tmpl w:val="B41290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B7137D"/>
    <w:multiLevelType w:val="hybridMultilevel"/>
    <w:tmpl w:val="2FB836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00"/>
  <w:drawingGridVerticalSpacing w:val="120"/>
  <w:displayHorizontalDrawingGridEvery w:val="2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CCB"/>
    <w:rsid w:val="00010C3E"/>
    <w:rsid w:val="000147B1"/>
    <w:rsid w:val="000308E4"/>
    <w:rsid w:val="00035891"/>
    <w:rsid w:val="000625C6"/>
    <w:rsid w:val="00082ADF"/>
    <w:rsid w:val="000879AE"/>
    <w:rsid w:val="000C64BC"/>
    <w:rsid w:val="000D6689"/>
    <w:rsid w:val="000E2B23"/>
    <w:rsid w:val="00102B9A"/>
    <w:rsid w:val="001123EE"/>
    <w:rsid w:val="0012046D"/>
    <w:rsid w:val="001235A0"/>
    <w:rsid w:val="001546A3"/>
    <w:rsid w:val="00164A50"/>
    <w:rsid w:val="001755A0"/>
    <w:rsid w:val="00176674"/>
    <w:rsid w:val="001925A9"/>
    <w:rsid w:val="001A0173"/>
    <w:rsid w:val="001D5E3B"/>
    <w:rsid w:val="001E336F"/>
    <w:rsid w:val="001E7F88"/>
    <w:rsid w:val="001F46B4"/>
    <w:rsid w:val="001F48CC"/>
    <w:rsid w:val="00231F16"/>
    <w:rsid w:val="0026037F"/>
    <w:rsid w:val="002676EC"/>
    <w:rsid w:val="00291EA0"/>
    <w:rsid w:val="002B5AF7"/>
    <w:rsid w:val="002C56DB"/>
    <w:rsid w:val="003039D5"/>
    <w:rsid w:val="003116EF"/>
    <w:rsid w:val="00311BFD"/>
    <w:rsid w:val="00343BE1"/>
    <w:rsid w:val="0036141F"/>
    <w:rsid w:val="003616BB"/>
    <w:rsid w:val="0037060A"/>
    <w:rsid w:val="00375233"/>
    <w:rsid w:val="003A5C46"/>
    <w:rsid w:val="003C7625"/>
    <w:rsid w:val="003F44F9"/>
    <w:rsid w:val="00425873"/>
    <w:rsid w:val="00427914"/>
    <w:rsid w:val="004464CC"/>
    <w:rsid w:val="004519E8"/>
    <w:rsid w:val="00483184"/>
    <w:rsid w:val="0048513E"/>
    <w:rsid w:val="004A6C1B"/>
    <w:rsid w:val="004D1A8E"/>
    <w:rsid w:val="004F2388"/>
    <w:rsid w:val="005100D8"/>
    <w:rsid w:val="00533F45"/>
    <w:rsid w:val="0055779A"/>
    <w:rsid w:val="00577914"/>
    <w:rsid w:val="00586960"/>
    <w:rsid w:val="005A5D79"/>
    <w:rsid w:val="005B2AB5"/>
    <w:rsid w:val="0061450B"/>
    <w:rsid w:val="00645E83"/>
    <w:rsid w:val="00646E31"/>
    <w:rsid w:val="0066602D"/>
    <w:rsid w:val="006709EB"/>
    <w:rsid w:val="00692810"/>
    <w:rsid w:val="00757174"/>
    <w:rsid w:val="007B3773"/>
    <w:rsid w:val="007B7F1A"/>
    <w:rsid w:val="007D0A01"/>
    <w:rsid w:val="007E74D0"/>
    <w:rsid w:val="007F0FCD"/>
    <w:rsid w:val="00836A08"/>
    <w:rsid w:val="00852707"/>
    <w:rsid w:val="008629D8"/>
    <w:rsid w:val="00873158"/>
    <w:rsid w:val="008B0D72"/>
    <w:rsid w:val="008B32F0"/>
    <w:rsid w:val="008B7FF6"/>
    <w:rsid w:val="008E2FCC"/>
    <w:rsid w:val="0090006F"/>
    <w:rsid w:val="009115C9"/>
    <w:rsid w:val="0092295B"/>
    <w:rsid w:val="00941320"/>
    <w:rsid w:val="00951EA3"/>
    <w:rsid w:val="0098234E"/>
    <w:rsid w:val="009F0D74"/>
    <w:rsid w:val="009F3FDC"/>
    <w:rsid w:val="009F6965"/>
    <w:rsid w:val="00A012E1"/>
    <w:rsid w:val="00A033C7"/>
    <w:rsid w:val="00A0444E"/>
    <w:rsid w:val="00A25C4F"/>
    <w:rsid w:val="00A8326E"/>
    <w:rsid w:val="00AA3554"/>
    <w:rsid w:val="00B05F08"/>
    <w:rsid w:val="00B17837"/>
    <w:rsid w:val="00B2684F"/>
    <w:rsid w:val="00B31E59"/>
    <w:rsid w:val="00B36522"/>
    <w:rsid w:val="00B606EE"/>
    <w:rsid w:val="00B77503"/>
    <w:rsid w:val="00BA21F5"/>
    <w:rsid w:val="00BB3514"/>
    <w:rsid w:val="00BC1E39"/>
    <w:rsid w:val="00BF2CAF"/>
    <w:rsid w:val="00BF77C9"/>
    <w:rsid w:val="00C44062"/>
    <w:rsid w:val="00C54DED"/>
    <w:rsid w:val="00C868C2"/>
    <w:rsid w:val="00C93541"/>
    <w:rsid w:val="00CF586B"/>
    <w:rsid w:val="00CF5970"/>
    <w:rsid w:val="00D00696"/>
    <w:rsid w:val="00D009DD"/>
    <w:rsid w:val="00D02398"/>
    <w:rsid w:val="00D118B7"/>
    <w:rsid w:val="00D4110A"/>
    <w:rsid w:val="00D44CD2"/>
    <w:rsid w:val="00D52C13"/>
    <w:rsid w:val="00D60D40"/>
    <w:rsid w:val="00D72D75"/>
    <w:rsid w:val="00DE044F"/>
    <w:rsid w:val="00DF0E15"/>
    <w:rsid w:val="00DF3422"/>
    <w:rsid w:val="00DF63AF"/>
    <w:rsid w:val="00E07C15"/>
    <w:rsid w:val="00E07EA0"/>
    <w:rsid w:val="00E3488B"/>
    <w:rsid w:val="00E43D51"/>
    <w:rsid w:val="00E47FE0"/>
    <w:rsid w:val="00E73E2C"/>
    <w:rsid w:val="00E93CEA"/>
    <w:rsid w:val="00EA47F4"/>
    <w:rsid w:val="00EB3E88"/>
    <w:rsid w:val="00EC108F"/>
    <w:rsid w:val="00EF3F1F"/>
    <w:rsid w:val="00F27D7B"/>
    <w:rsid w:val="00F36CCB"/>
    <w:rsid w:val="00F60675"/>
    <w:rsid w:val="00F61E2C"/>
    <w:rsid w:val="00F63D0B"/>
    <w:rsid w:val="00F81C96"/>
    <w:rsid w:val="00FB4025"/>
    <w:rsid w:val="00FC3D5B"/>
    <w:rsid w:val="00FE22A8"/>
    <w:rsid w:val="00FF3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1E0A541"/>
  <w15:docId w15:val="{F58749D1-9CA3-4FF8-8B7D-4858313F2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sk-SK" w:eastAsia="sk-SK"/>
    </w:rPr>
  </w:style>
  <w:style w:type="paragraph" w:styleId="Nadpis1">
    <w:name w:val="heading 1"/>
    <w:basedOn w:val="Normlny"/>
    <w:next w:val="Normlny"/>
    <w:qFormat/>
    <w:pPr>
      <w:keepNext/>
      <w:tabs>
        <w:tab w:val="left" w:pos="2704"/>
      </w:tabs>
      <w:outlineLvl w:val="0"/>
    </w:pPr>
    <w:rPr>
      <w:b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Hlavnnadpis">
    <w:name w:val="Hlavný nadpis"/>
    <w:next w:val="Normlny"/>
    <w:pPr>
      <w:keepNext/>
      <w:keepLines/>
      <w:widowControl w:val="0"/>
      <w:overflowPunct w:val="0"/>
      <w:autoSpaceDE w:val="0"/>
      <w:autoSpaceDN w:val="0"/>
      <w:adjustRightInd w:val="0"/>
      <w:jc w:val="center"/>
      <w:textAlignment w:val="baseline"/>
    </w:pPr>
    <w:rPr>
      <w:b/>
      <w:caps/>
      <w:sz w:val="24"/>
      <w:lang w:val="cs-CZ" w:eastAsia="sk-SK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</w:style>
  <w:style w:type="paragraph" w:styleId="Textbubliny">
    <w:name w:val="Balloon Text"/>
    <w:basedOn w:val="Normlny"/>
    <w:link w:val="TextbublinyChar"/>
    <w:rsid w:val="00E47FE0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E47FE0"/>
    <w:rPr>
      <w:rFonts w:ascii="Tahoma" w:hAnsi="Tahoma" w:cs="Tahoma"/>
      <w:sz w:val="16"/>
      <w:szCs w:val="16"/>
      <w:lang w:val="sk-SK" w:eastAsia="sk-SK"/>
    </w:rPr>
  </w:style>
  <w:style w:type="paragraph" w:styleId="Podtitul">
    <w:name w:val="Subtitle"/>
    <w:basedOn w:val="Normlny"/>
    <w:qFormat/>
    <w:rsid w:val="000879AE"/>
    <w:pPr>
      <w:overflowPunct/>
      <w:autoSpaceDE/>
      <w:autoSpaceDN/>
      <w:adjustRightInd/>
      <w:jc w:val="center"/>
      <w:textAlignment w:val="auto"/>
    </w:pPr>
    <w:rPr>
      <w:rFonts w:ascii="Arial" w:hAnsi="Arial"/>
      <w:b/>
      <w:sz w:val="24"/>
      <w:u w:val="single"/>
      <w:lang w:eastAsia="en-GB"/>
    </w:rPr>
  </w:style>
  <w:style w:type="character" w:styleId="Hypertextovprepojenie">
    <w:name w:val="Hyperlink"/>
    <w:unhideWhenUsed/>
    <w:rsid w:val="00035891"/>
    <w:rPr>
      <w:color w:val="0000FF"/>
      <w:u w:val="single"/>
    </w:rPr>
  </w:style>
  <w:style w:type="paragraph" w:styleId="Normlnywebov">
    <w:name w:val="Normal (Web)"/>
    <w:basedOn w:val="Normlny"/>
    <w:uiPriority w:val="99"/>
    <w:unhideWhenUsed/>
    <w:rsid w:val="00035891"/>
    <w:pPr>
      <w:overflowPunct/>
      <w:autoSpaceDE/>
      <w:autoSpaceDN/>
      <w:adjustRightInd/>
      <w:spacing w:before="180"/>
      <w:textAlignment w:val="auto"/>
    </w:pPr>
    <w:rPr>
      <w:sz w:val="24"/>
      <w:szCs w:val="24"/>
    </w:rPr>
  </w:style>
  <w:style w:type="paragraph" w:styleId="Hlavika">
    <w:name w:val="header"/>
    <w:basedOn w:val="Normlny"/>
    <w:link w:val="HlavikaChar"/>
    <w:rsid w:val="0066602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rsid w:val="0066602D"/>
    <w:rPr>
      <w:lang w:val="sk-SK" w:eastAsia="sk-SK"/>
    </w:rPr>
  </w:style>
  <w:style w:type="character" w:customStyle="1" w:styleId="PtaChar">
    <w:name w:val="Päta Char"/>
    <w:link w:val="Pta"/>
    <w:uiPriority w:val="99"/>
    <w:rsid w:val="0066602D"/>
    <w:rPr>
      <w:lang w:val="sk-SK" w:eastAsia="sk-SK"/>
    </w:rPr>
  </w:style>
  <w:style w:type="paragraph" w:customStyle="1" w:styleId="Default">
    <w:name w:val="Default"/>
    <w:rsid w:val="00951EA3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pl-PL" w:eastAsia="pl-PL"/>
    </w:rPr>
  </w:style>
  <w:style w:type="character" w:styleId="Odkaznakomentr">
    <w:name w:val="annotation reference"/>
    <w:rsid w:val="00951EA3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951EA3"/>
  </w:style>
  <w:style w:type="character" w:customStyle="1" w:styleId="TextkomentraChar">
    <w:name w:val="Text komentára Char"/>
    <w:link w:val="Textkomentra"/>
    <w:rsid w:val="00951EA3"/>
    <w:rPr>
      <w:lang w:val="sk-SK" w:eastAsia="sk-SK"/>
    </w:rPr>
  </w:style>
  <w:style w:type="paragraph" w:styleId="Predmetkomentra">
    <w:name w:val="annotation subject"/>
    <w:basedOn w:val="Textkomentra"/>
    <w:next w:val="Textkomentra"/>
    <w:link w:val="PredmetkomentraChar"/>
    <w:rsid w:val="00951EA3"/>
    <w:rPr>
      <w:b/>
      <w:bCs/>
    </w:rPr>
  </w:style>
  <w:style w:type="character" w:customStyle="1" w:styleId="PredmetkomentraChar">
    <w:name w:val="Predmet komentára Char"/>
    <w:link w:val="Predmetkomentra"/>
    <w:rsid w:val="00951EA3"/>
    <w:rPr>
      <w:b/>
      <w:bCs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493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ma.europa.eu/docs/en_GB/document_library/Template_or_form/2013/03/WC500139752.doc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dure_number xmlns="82db5bd2-3f09-4eff-b4f8-de6a53cd5a02" xsi:nil="true"/>
    <IconOverlay xmlns="http://schemas.microsoft.com/sharepoint/v4" xsi:nil="true"/>
    <Trade_x0020_name xmlns="82db5bd2-3f09-4eff-b4f8-de6a53cd5a02">Dexamethason 0.1% </Trade_x0020_nam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6161AA78E4354FBC4919F68D2AA10E" ma:contentTypeVersion="28" ma:contentTypeDescription="Create a new document." ma:contentTypeScope="" ma:versionID="f07d9413f6c2f1fd6f62c9c779925026">
  <xsd:schema xmlns:xsd="http://www.w3.org/2001/XMLSchema" xmlns:xs="http://www.w3.org/2001/XMLSchema" xmlns:p="http://schemas.microsoft.com/office/2006/metadata/properties" xmlns:ns2="http://schemas.microsoft.com/sharepoint/v4" xmlns:ns3="82db5bd2-3f09-4eff-b4f8-de6a53cd5a02" targetNamespace="http://schemas.microsoft.com/office/2006/metadata/properties" ma:root="true" ma:fieldsID="21c383961ba268f75156adb0319cd7aa" ns2:_="" ns3:_="">
    <xsd:import namespace="http://schemas.microsoft.com/sharepoint/v4"/>
    <xsd:import namespace="82db5bd2-3f09-4eff-b4f8-de6a53cd5a02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Procedure_number" minOccurs="0"/>
                <xsd:element ref="ns3:Trade_x0020_name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db5bd2-3f09-4eff-b4f8-de6a53cd5a02" elementFormDefault="qualified">
    <xsd:import namespace="http://schemas.microsoft.com/office/2006/documentManagement/types"/>
    <xsd:import namespace="http://schemas.microsoft.com/office/infopath/2007/PartnerControls"/>
    <xsd:element name="Procedure_number" ma:index="9" nillable="true" ma:displayName="Procedure number" ma:internalName="Procedure_number">
      <xsd:simpleType>
        <xsd:restriction base="dms:Text">
          <xsd:maxLength value="255"/>
        </xsd:restriction>
      </xsd:simpleType>
    </xsd:element>
    <xsd:element name="Trade_x0020_name" ma:index="10" nillable="true" ma:displayName="Trade name" ma:internalName="Trade_x0020_name" ma:readOnly="false">
      <xsd:simpleType>
        <xsd:restriction base="dms:Text">
          <xsd:maxLength value="255"/>
        </xsd:restriction>
      </xsd:simpleType>
    </xsd:element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06840C1D-663D-490A-AA2D-5273EAD7FE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75B47F-BD0F-42E8-B91D-89F79955F677}">
  <ds:schemaRefs>
    <ds:schemaRef ds:uri="http://schemas.microsoft.com/office/2006/metadata/properties"/>
    <ds:schemaRef ds:uri="http://schemas.microsoft.com/office/infopath/2007/PartnerControls"/>
    <ds:schemaRef ds:uri="82db5bd2-3f09-4eff-b4f8-de6a53cd5a02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07BC3C7C-A2BC-4F75-94F1-E59491DACF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82db5bd2-3f09-4eff-b4f8-de6a53cd5a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A75B02C-E594-4949-B930-097A86263083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1529</Words>
  <Characters>8716</Characters>
  <Application>Microsoft Office Word</Application>
  <DocSecurity>0</DocSecurity>
  <Lines>72</Lines>
  <Paragraphs>20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3" baseType="lpstr">
      <vt:lpstr>PRÍLOHA Č</vt:lpstr>
      <vt:lpstr>PRÍLOHA Č</vt:lpstr>
      <vt:lpstr>PRÍLOHA Č</vt:lpstr>
    </vt:vector>
  </TitlesOfParts>
  <Company>home</Company>
  <LinksUpToDate>false</LinksUpToDate>
  <CharactersWithSpaces>10225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creator>MD-Pharm</dc:creator>
  <cp:lastModifiedBy>Dočolomanská Petra</cp:lastModifiedBy>
  <cp:revision>2</cp:revision>
  <cp:lastPrinted>2018-01-17T07:53:00Z</cp:lastPrinted>
  <dcterms:created xsi:type="dcterms:W3CDTF">2020-03-31T09:33:00Z</dcterms:created>
  <dcterms:modified xsi:type="dcterms:W3CDTF">2020-03-31T09:33:00Z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0x010100A46161AA78E4354FBC4919F68D2AA10E</vt:lpwstr>
  </property>
</Properties>
</file>